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EEC" w:rsidRPr="00447EEC" w:rsidRDefault="000D5AA3" w:rsidP="00B05F25">
      <w:pPr>
        <w:pStyle w:val="Akti"/>
        <w:keepNext w:val="0"/>
      </w:pPr>
      <w:bookmarkStart w:id="0" w:name="_GoBack"/>
      <w:bookmarkEnd w:id="0"/>
      <w:r>
        <w:t>LIG</w:t>
      </w:r>
      <w:r w:rsidR="00447EEC" w:rsidRPr="00447EEC">
        <w:t>J</w:t>
      </w:r>
    </w:p>
    <w:p w:rsidR="00447EEC" w:rsidRPr="00447EEC" w:rsidRDefault="00447EEC" w:rsidP="00B05F25">
      <w:pPr>
        <w:pStyle w:val="NumriData"/>
        <w:keepNext w:val="0"/>
      </w:pPr>
      <w:r w:rsidRPr="00447EEC">
        <w:t>Nr.10 130, datë 11.5.2009</w:t>
      </w:r>
    </w:p>
    <w:p w:rsidR="00447EEC" w:rsidRPr="00447EEC" w:rsidRDefault="00447EEC" w:rsidP="00B05F25">
      <w:pPr>
        <w:pStyle w:val="Paragrafi"/>
      </w:pPr>
    </w:p>
    <w:p w:rsidR="00447EEC" w:rsidRPr="00447EEC" w:rsidRDefault="00447EEC" w:rsidP="00B05F25">
      <w:pPr>
        <w:pStyle w:val="Titulli"/>
        <w:keepNext w:val="0"/>
      </w:pPr>
      <w:r w:rsidRPr="00447EEC">
        <w:t>PËR FONDIN SHQIPTAR TË ZHVILLIMIT</w:t>
      </w:r>
    </w:p>
    <w:p w:rsidR="00447EEC" w:rsidRPr="00447EEC" w:rsidRDefault="00447EEC" w:rsidP="00B05F25">
      <w:pPr>
        <w:pStyle w:val="Paragrafi"/>
        <w:ind w:firstLine="0"/>
      </w:pPr>
    </w:p>
    <w:p w:rsidR="00447EEC" w:rsidRPr="00447EEC" w:rsidRDefault="00447EEC" w:rsidP="00B05F25">
      <w:pPr>
        <w:pStyle w:val="Paragrafi"/>
      </w:pPr>
      <w:r w:rsidRPr="00447EEC">
        <w:t xml:space="preserve">Në mbështetje të neneve 78 dhe 83 pika 1 të Kushtetutës, me propozimin e Këshillit të Ministrave, </w:t>
      </w:r>
    </w:p>
    <w:p w:rsidR="00447EEC" w:rsidRPr="00447EEC" w:rsidRDefault="00447EEC" w:rsidP="00B05F25">
      <w:pPr>
        <w:pStyle w:val="Paragrafi"/>
      </w:pPr>
    </w:p>
    <w:p w:rsidR="00447EEC" w:rsidRPr="00447EEC" w:rsidRDefault="000D5AA3" w:rsidP="00B05F25">
      <w:pPr>
        <w:pStyle w:val="Institucioni"/>
        <w:keepNext w:val="0"/>
      </w:pPr>
      <w:r>
        <w:t>KUVEND</w:t>
      </w:r>
      <w:r w:rsidR="00447EEC" w:rsidRPr="00447EEC">
        <w:t>I</w:t>
      </w:r>
    </w:p>
    <w:p w:rsidR="00447EEC" w:rsidRPr="00447EEC" w:rsidRDefault="00447EEC" w:rsidP="00B05F25">
      <w:pPr>
        <w:pStyle w:val="Institucioni"/>
        <w:keepNext w:val="0"/>
      </w:pPr>
      <w:r w:rsidRPr="00447EEC">
        <w:t>I REPUBLIKËS SË SHQIPËRISË</w:t>
      </w:r>
    </w:p>
    <w:p w:rsidR="00447EEC" w:rsidRPr="00447EEC" w:rsidRDefault="00447EEC" w:rsidP="00B05F25">
      <w:pPr>
        <w:pStyle w:val="Paragrafi"/>
      </w:pPr>
    </w:p>
    <w:p w:rsidR="00447EEC" w:rsidRPr="00447EEC" w:rsidRDefault="000D5AA3" w:rsidP="00B05F25">
      <w:pPr>
        <w:pStyle w:val="VENDOSI"/>
        <w:keepNext w:val="0"/>
      </w:pPr>
      <w:r>
        <w:t>VENDOS</w:t>
      </w:r>
      <w:r w:rsidR="00447EEC" w:rsidRPr="00447EEC">
        <w:t>I:</w:t>
      </w:r>
    </w:p>
    <w:p w:rsidR="00447EEC" w:rsidRPr="00447EEC" w:rsidRDefault="00447EEC" w:rsidP="00B05F25">
      <w:pPr>
        <w:pStyle w:val="Paragrafi"/>
      </w:pPr>
    </w:p>
    <w:p w:rsidR="00447EEC" w:rsidRPr="00447EEC" w:rsidRDefault="00447EEC" w:rsidP="00B05F25">
      <w:pPr>
        <w:pStyle w:val="KapitulliTitull"/>
        <w:keepNext w:val="0"/>
      </w:pPr>
      <w:r w:rsidRPr="00447EEC">
        <w:t>KREU I</w:t>
      </w:r>
    </w:p>
    <w:p w:rsidR="00447EEC" w:rsidRPr="00447EEC" w:rsidRDefault="00447EEC" w:rsidP="00B05F25">
      <w:pPr>
        <w:pStyle w:val="KapitulliTitull"/>
        <w:keepNext w:val="0"/>
      </w:pPr>
      <w:r w:rsidRPr="00447EEC">
        <w:t>DISPOZITA TË PËRGJITHSHME</w:t>
      </w:r>
    </w:p>
    <w:p w:rsidR="00447EEC" w:rsidRPr="00447EEC" w:rsidRDefault="00447EEC" w:rsidP="00B05F25">
      <w:pPr>
        <w:pStyle w:val="Paragrafi"/>
      </w:pPr>
    </w:p>
    <w:p w:rsidR="00447EEC" w:rsidRPr="00447EEC" w:rsidRDefault="00447EEC" w:rsidP="00B05F25">
      <w:pPr>
        <w:pStyle w:val="NeniNr"/>
        <w:keepNext w:val="0"/>
      </w:pPr>
      <w:r w:rsidRPr="00447EEC">
        <w:t>Neni l</w:t>
      </w:r>
    </w:p>
    <w:p w:rsidR="00447EEC" w:rsidRPr="00447EEC" w:rsidRDefault="00447EEC" w:rsidP="00B05F25">
      <w:pPr>
        <w:pStyle w:val="NeniTitull"/>
        <w:keepNext w:val="0"/>
      </w:pPr>
      <w:r w:rsidRPr="00447EEC">
        <w:t>Objekti i ligjit</w:t>
      </w:r>
    </w:p>
    <w:p w:rsidR="00447EEC" w:rsidRPr="00447EEC" w:rsidRDefault="00447EEC" w:rsidP="00B05F25">
      <w:pPr>
        <w:pStyle w:val="Paragrafi"/>
      </w:pPr>
    </w:p>
    <w:p w:rsidR="00447EEC" w:rsidRPr="00447EEC" w:rsidRDefault="00447EEC" w:rsidP="00B05F25">
      <w:pPr>
        <w:pStyle w:val="Paragrafi"/>
      </w:pPr>
      <w:r w:rsidRPr="00447EEC">
        <w:t>Ky ligj ka për objekt përcaktimin e formës së organizimit, të rregullave të funksionimit dhe të administrimit të Fondit Shqiptar të Zhvillimit (në vijim FSHZH).</w:t>
      </w:r>
    </w:p>
    <w:p w:rsidR="00447EEC" w:rsidRPr="00447EEC" w:rsidRDefault="00447EEC" w:rsidP="00B05F25">
      <w:pPr>
        <w:pStyle w:val="Paragrafi"/>
      </w:pPr>
    </w:p>
    <w:p w:rsidR="00447EEC" w:rsidRPr="00447EEC" w:rsidRDefault="00447EEC" w:rsidP="00B05F25">
      <w:pPr>
        <w:pStyle w:val="NeniNr"/>
        <w:keepNext w:val="0"/>
      </w:pPr>
      <w:r w:rsidRPr="00447EEC">
        <w:t>Neni 2</w:t>
      </w:r>
    </w:p>
    <w:p w:rsidR="00447EEC" w:rsidRPr="00447EEC" w:rsidRDefault="00447EEC" w:rsidP="00B05F25">
      <w:pPr>
        <w:pStyle w:val="NeniTitull"/>
        <w:keepNext w:val="0"/>
      </w:pPr>
      <w:r w:rsidRPr="00447EEC">
        <w:t>Qëllimi</w:t>
      </w:r>
    </w:p>
    <w:p w:rsidR="00447EEC" w:rsidRPr="00447EEC" w:rsidRDefault="00447EEC" w:rsidP="00B05F25">
      <w:pPr>
        <w:pStyle w:val="Paragrafi"/>
      </w:pPr>
    </w:p>
    <w:p w:rsidR="00447EEC" w:rsidRPr="00447EEC" w:rsidRDefault="00447EEC" w:rsidP="00B05F25">
      <w:pPr>
        <w:pStyle w:val="Paragrafi"/>
      </w:pPr>
      <w:r w:rsidRPr="00447EEC">
        <w:t>Fusha e veprimtarisë së FSHZH-së është nxitja e zhvillimit ekonomik dhe social, të qëndrueshëm, të balancuar dhe koheziv, në nivel rajonal e vendor, në mbështetje të politikave shtetërore të zhvillimit.</w:t>
      </w:r>
    </w:p>
    <w:p w:rsidR="00447EEC" w:rsidRPr="00447EEC" w:rsidRDefault="00447EEC" w:rsidP="00B05F25">
      <w:pPr>
        <w:pStyle w:val="Paragrafi"/>
      </w:pPr>
    </w:p>
    <w:p w:rsidR="00447EEC" w:rsidRPr="00447EEC" w:rsidRDefault="00447EEC" w:rsidP="00B05F25">
      <w:pPr>
        <w:pStyle w:val="NeniNr"/>
        <w:keepNext w:val="0"/>
      </w:pPr>
      <w:r w:rsidRPr="00447EEC">
        <w:t>Neni 3</w:t>
      </w:r>
    </w:p>
    <w:p w:rsidR="00447EEC" w:rsidRPr="00447EEC" w:rsidRDefault="00447EEC" w:rsidP="00B05F25">
      <w:pPr>
        <w:pStyle w:val="NeniTitull"/>
        <w:keepNext w:val="0"/>
      </w:pPr>
      <w:r w:rsidRPr="00447EEC">
        <w:t>Përkufizime</w:t>
      </w:r>
    </w:p>
    <w:p w:rsidR="00447EEC" w:rsidRPr="00447EEC" w:rsidRDefault="00447EEC" w:rsidP="00B05F25">
      <w:pPr>
        <w:pStyle w:val="Paragrafi"/>
      </w:pPr>
    </w:p>
    <w:p w:rsidR="00447EEC" w:rsidRPr="00447EEC" w:rsidRDefault="00447EEC" w:rsidP="00B05F25">
      <w:pPr>
        <w:pStyle w:val="Paragrafi"/>
      </w:pPr>
      <w:r w:rsidRPr="00447EEC">
        <w:t>Në këtë ligj termat e mëposhtëm kanë këto kuptime:</w:t>
      </w:r>
    </w:p>
    <w:p w:rsidR="00447EEC" w:rsidRPr="00447EEC" w:rsidRDefault="00BB300F" w:rsidP="00B05F25">
      <w:pPr>
        <w:pStyle w:val="Paragrafi"/>
      </w:pPr>
      <w:r>
        <w:t xml:space="preserve">a) </w:t>
      </w:r>
      <w:r w:rsidR="00447EEC" w:rsidRPr="00447EEC">
        <w:t>“FSHZH” është Fondi Shqiptar i Zhvillimit;</w:t>
      </w:r>
    </w:p>
    <w:p w:rsidR="00447EEC" w:rsidRPr="00447EEC" w:rsidRDefault="00BB300F" w:rsidP="00B05F25">
      <w:pPr>
        <w:pStyle w:val="Paragrafi"/>
      </w:pPr>
      <w:r>
        <w:t xml:space="preserve">b) </w:t>
      </w:r>
      <w:r w:rsidR="00447EEC" w:rsidRPr="00447EEC">
        <w:t>“Statuti” është akti që parashikon rregullat e funksionimit të brendshëm të FSHZH-së, dalë në mbështetje dhe për zbatim të këtij ligji;</w:t>
      </w:r>
    </w:p>
    <w:p w:rsidR="00447EEC" w:rsidRPr="00447EEC" w:rsidRDefault="00BB300F" w:rsidP="00B05F25">
      <w:pPr>
        <w:pStyle w:val="Paragrafi"/>
      </w:pPr>
      <w:r>
        <w:t xml:space="preserve">c) </w:t>
      </w:r>
      <w:r w:rsidR="00447EEC" w:rsidRPr="00447EEC">
        <w:t xml:space="preserve">“Manuali i procedurave” është manuali i procedurave drejtuese, administrative, financiare dhe teknike të FSHZH-së; </w:t>
      </w:r>
    </w:p>
    <w:p w:rsidR="00447EEC" w:rsidRPr="00447EEC" w:rsidRDefault="00BB300F" w:rsidP="00B05F25">
      <w:pPr>
        <w:pStyle w:val="Paragrafi"/>
      </w:pPr>
      <w:r>
        <w:t xml:space="preserve">ç) </w:t>
      </w:r>
      <w:r w:rsidR="00447EEC" w:rsidRPr="00447EEC">
        <w:t>“Projekt” janë projektet ose programet e zhvillimit, që zbatohen nga FSHZH-ja, të financuara nga donatorë të ndryshëm dhe/ose nga shteti;</w:t>
      </w:r>
    </w:p>
    <w:p w:rsidR="00447EEC" w:rsidRPr="00447EEC" w:rsidRDefault="00BB300F" w:rsidP="00B05F25">
      <w:pPr>
        <w:pStyle w:val="Paragrafi"/>
      </w:pPr>
      <w:r>
        <w:t xml:space="preserve">d) </w:t>
      </w:r>
      <w:r w:rsidR="00447EEC" w:rsidRPr="00447EEC">
        <w:t>“Donator” janë të gjitha institucionet financiare dhe bankare, kombëtare dhe ndërkombëtare, publike apo private, të vendit dhe të huaja, që financojnë projekte zhvillimi, për t’u zbatuar nga FSHZH-ja.</w:t>
      </w:r>
    </w:p>
    <w:p w:rsidR="00447EEC" w:rsidRPr="00447EEC" w:rsidRDefault="00447EEC" w:rsidP="00B05F25">
      <w:pPr>
        <w:pStyle w:val="Paragrafi"/>
      </w:pPr>
    </w:p>
    <w:p w:rsidR="00447EEC" w:rsidRPr="00447EEC" w:rsidRDefault="00447EEC" w:rsidP="00B05F25">
      <w:pPr>
        <w:pStyle w:val="NeniNr"/>
        <w:keepNext w:val="0"/>
      </w:pPr>
      <w:r w:rsidRPr="00447EEC">
        <w:t>Neni 4</w:t>
      </w:r>
    </w:p>
    <w:p w:rsidR="00447EEC" w:rsidRPr="00447EEC" w:rsidRDefault="00447EEC" w:rsidP="00B05F25">
      <w:pPr>
        <w:pStyle w:val="NeniTitull"/>
        <w:keepNext w:val="0"/>
      </w:pPr>
      <w:r w:rsidRPr="00447EEC">
        <w:t>Statusi juridik</w:t>
      </w:r>
    </w:p>
    <w:p w:rsidR="00447EEC" w:rsidRPr="00447EEC" w:rsidRDefault="00447EEC" w:rsidP="00B05F25">
      <w:pPr>
        <w:pStyle w:val="Paragrafi"/>
      </w:pPr>
    </w:p>
    <w:p w:rsidR="00447EEC" w:rsidRPr="00447EEC" w:rsidRDefault="00BB300F" w:rsidP="00B05F25">
      <w:pPr>
        <w:pStyle w:val="Paragrafi"/>
      </w:pPr>
      <w:r>
        <w:t xml:space="preserve">1. </w:t>
      </w:r>
      <w:r w:rsidR="00447EEC" w:rsidRPr="00447EEC">
        <w:t>FSHZH-ja është person juridik dhe gëzon statusin e organizatës jofitimprurëse.</w:t>
      </w:r>
    </w:p>
    <w:p w:rsidR="00447EEC" w:rsidRPr="00447EEC" w:rsidRDefault="00BB300F" w:rsidP="00B05F25">
      <w:pPr>
        <w:pStyle w:val="Paragrafi"/>
      </w:pPr>
      <w:r>
        <w:t xml:space="preserve">2. </w:t>
      </w:r>
      <w:r w:rsidR="00447EEC" w:rsidRPr="00447EEC">
        <w:t>FSHZH-ja gëzon pavarësi drejtuese, administrative, financiare dhe teknike.</w:t>
      </w:r>
    </w:p>
    <w:p w:rsidR="00447EEC" w:rsidRDefault="00BB300F" w:rsidP="00B05F25">
      <w:pPr>
        <w:pStyle w:val="Paragrafi"/>
      </w:pPr>
      <w:r>
        <w:t xml:space="preserve">3. </w:t>
      </w:r>
      <w:r w:rsidR="00447EEC" w:rsidRPr="00447EEC">
        <w:t>FSHZH-ja e ushtron veprimtarinë në përputhje me dispozitat e këtij ligji, me statutin, manualin e procedurave, si dhe me kushtet e përcaktuara në marrëveshjet e financimit dhe të zbatimit të projekteve.</w:t>
      </w:r>
    </w:p>
    <w:p w:rsidR="00C16937" w:rsidRPr="00447EEC" w:rsidRDefault="00C16937" w:rsidP="00B05F25">
      <w:pPr>
        <w:pStyle w:val="Paragrafi"/>
      </w:pPr>
    </w:p>
    <w:p w:rsidR="00447EEC" w:rsidRDefault="00BB300F" w:rsidP="00B05F25">
      <w:pPr>
        <w:pStyle w:val="Paragrafi"/>
      </w:pPr>
      <w:r>
        <w:t xml:space="preserve">4. </w:t>
      </w:r>
      <w:r w:rsidR="00447EEC" w:rsidRPr="00447EEC">
        <w:t>FSHZH-ja është e organizuar si një subjekt juridik, me qendër në Tiranë, që ka të drejtë të krijojë struktura të tjera, në nivel vendor, sipas kritereve dhe procedurave të përcaktuara në statut.</w:t>
      </w:r>
    </w:p>
    <w:p w:rsidR="00BB300F" w:rsidRPr="00447EEC" w:rsidRDefault="00BB300F" w:rsidP="00B05F25">
      <w:pPr>
        <w:pStyle w:val="Paragrafi"/>
      </w:pPr>
    </w:p>
    <w:p w:rsidR="00447EEC" w:rsidRPr="00447EEC" w:rsidRDefault="00447EEC" w:rsidP="00B05F25">
      <w:pPr>
        <w:pStyle w:val="NeniNr"/>
        <w:keepNext w:val="0"/>
      </w:pPr>
      <w:r w:rsidRPr="00447EEC">
        <w:t>Neni 5</w:t>
      </w:r>
    </w:p>
    <w:p w:rsidR="00447EEC" w:rsidRPr="00447EEC" w:rsidRDefault="00447EEC" w:rsidP="00B05F25">
      <w:pPr>
        <w:pStyle w:val="NeniTitull"/>
        <w:keepNext w:val="0"/>
      </w:pPr>
      <w:r w:rsidRPr="00447EEC">
        <w:t>Objektivat e FSHZH-së</w:t>
      </w:r>
    </w:p>
    <w:p w:rsidR="00447EEC" w:rsidRPr="00447EEC" w:rsidRDefault="00447EEC" w:rsidP="00B05F25">
      <w:pPr>
        <w:pStyle w:val="Paragrafi"/>
      </w:pPr>
    </w:p>
    <w:p w:rsidR="00447EEC" w:rsidRPr="00447EEC" w:rsidRDefault="00447EEC" w:rsidP="00B05F25">
      <w:pPr>
        <w:pStyle w:val="Paragrafi"/>
      </w:pPr>
      <w:r w:rsidRPr="00447EEC">
        <w:t>Në përmbushjen e funksioneve dhe të kompetencave të parashikuara në këtë ligj, FSHZH-ja udhëhiqet nga këta objektiva kryesorë:</w:t>
      </w:r>
    </w:p>
    <w:p w:rsidR="00447EEC" w:rsidRPr="00447EEC" w:rsidRDefault="00447EEC" w:rsidP="00B05F25">
      <w:pPr>
        <w:pStyle w:val="Paragrafi"/>
      </w:pPr>
      <w:r w:rsidRPr="00447EEC">
        <w:t>a) përmirësimi i infrastrukturës social-ekonomike vendore;</w:t>
      </w:r>
    </w:p>
    <w:p w:rsidR="00447EEC" w:rsidRPr="00447EEC" w:rsidRDefault="00447EEC" w:rsidP="00B05F25">
      <w:pPr>
        <w:pStyle w:val="Paragrafi"/>
      </w:pPr>
      <w:r w:rsidRPr="00447EEC">
        <w:t>b) përmirësimi i shërbimeve publike vendore;</w:t>
      </w:r>
    </w:p>
    <w:p w:rsidR="00447EEC" w:rsidRPr="00447EEC" w:rsidRDefault="00447EEC" w:rsidP="00B05F25">
      <w:pPr>
        <w:pStyle w:val="Paragrafi"/>
      </w:pPr>
      <w:r w:rsidRPr="00447EEC">
        <w:t>c) forcimi institucional i njësive të qeverisjes vendore;</w:t>
      </w:r>
    </w:p>
    <w:p w:rsidR="00447EEC" w:rsidRPr="00447EEC" w:rsidRDefault="00447EEC" w:rsidP="00B05F25">
      <w:pPr>
        <w:pStyle w:val="Paragrafi"/>
      </w:pPr>
      <w:r w:rsidRPr="00447EEC">
        <w:t>ç) nxitja e qeverisjes së mirë në nivel vendor.</w:t>
      </w:r>
    </w:p>
    <w:p w:rsidR="00447EEC" w:rsidRPr="00447EEC" w:rsidRDefault="00447EEC" w:rsidP="00B05F25">
      <w:pPr>
        <w:pStyle w:val="Paragrafi"/>
      </w:pPr>
    </w:p>
    <w:p w:rsidR="00447EEC" w:rsidRPr="00447EEC" w:rsidRDefault="00447EEC" w:rsidP="00B05F25">
      <w:pPr>
        <w:pStyle w:val="NeniNr"/>
        <w:keepNext w:val="0"/>
      </w:pPr>
      <w:r w:rsidRPr="00447EEC">
        <w:t>Neni 6</w:t>
      </w:r>
    </w:p>
    <w:p w:rsidR="00447EEC" w:rsidRPr="00447EEC" w:rsidRDefault="00447EEC" w:rsidP="00B05F25">
      <w:pPr>
        <w:pStyle w:val="NeniTitull"/>
        <w:keepNext w:val="0"/>
      </w:pPr>
      <w:r w:rsidRPr="00447EEC">
        <w:t>Kompetencat e FSHZH-së</w:t>
      </w:r>
    </w:p>
    <w:p w:rsidR="00447EEC" w:rsidRPr="00447EEC" w:rsidRDefault="00447EEC" w:rsidP="00B05F25">
      <w:pPr>
        <w:pStyle w:val="Paragrafi"/>
      </w:pPr>
    </w:p>
    <w:p w:rsidR="00447EEC" w:rsidRPr="00447EEC" w:rsidRDefault="000A3E1E" w:rsidP="00B05F25">
      <w:pPr>
        <w:pStyle w:val="Paragrafi"/>
      </w:pPr>
      <w:r>
        <w:t xml:space="preserve">1. </w:t>
      </w:r>
      <w:r w:rsidR="00447EEC" w:rsidRPr="00447EEC">
        <w:t>Objekti i veprimtarisë së FSHZH-së është, sipas rastit, hartimi, menaxhimi, financimi, zbatimi, mbikëqyrja e projekteve të lidhura me fushën e veprimtarisë.</w:t>
      </w:r>
    </w:p>
    <w:p w:rsidR="00447EEC" w:rsidRPr="00447EEC" w:rsidRDefault="000A3E1E" w:rsidP="00B05F25">
      <w:pPr>
        <w:pStyle w:val="Paragrafi"/>
      </w:pPr>
      <w:r>
        <w:t xml:space="preserve">2. </w:t>
      </w:r>
      <w:r w:rsidR="00447EEC" w:rsidRPr="00447EEC">
        <w:t>Kompetencat kryesore të FSHZH-së janë:</w:t>
      </w:r>
    </w:p>
    <w:p w:rsidR="00447EEC" w:rsidRPr="00447EEC" w:rsidRDefault="000A3E1E" w:rsidP="00B05F25">
      <w:pPr>
        <w:pStyle w:val="Paragrafi"/>
      </w:pPr>
      <w:r>
        <w:t xml:space="preserve">a) </w:t>
      </w:r>
      <w:r w:rsidR="00447EEC" w:rsidRPr="00447EEC">
        <w:t>menaxhimi i projekteve të financuara nga Qeveria Shqiptare dhe/ose donatorë të ndryshëm, që kanë si qëllim zhvillimin rajonal dhe vendor.</w:t>
      </w:r>
    </w:p>
    <w:p w:rsidR="00447EEC" w:rsidRPr="00447EEC" w:rsidRDefault="000A3E1E" w:rsidP="00B05F25">
      <w:pPr>
        <w:pStyle w:val="Paragrafi"/>
      </w:pPr>
      <w:r>
        <w:t xml:space="preserve">b) </w:t>
      </w:r>
      <w:r w:rsidR="00447EEC" w:rsidRPr="00447EEC">
        <w:t>dhënia e mbështetjes financiare në të gjitha format, si grant, hua, garanci etj. për njësitë e pushtetit vendor, për përmirësimin e infrastrukturës social-ekonomike dhe të shërbimeve publike vendore;</w:t>
      </w:r>
    </w:p>
    <w:p w:rsidR="00447EEC" w:rsidRPr="00447EEC" w:rsidRDefault="000A3E1E" w:rsidP="00B05F25">
      <w:pPr>
        <w:pStyle w:val="Paragrafi"/>
      </w:pPr>
      <w:r>
        <w:t xml:space="preserve">c) </w:t>
      </w:r>
      <w:r w:rsidR="00447EEC" w:rsidRPr="00447EEC">
        <w:t>dhënia e mbështetjes teknike për zbatimin, ndjekjen dhe mbikëqyrjen e investimeve, për përmirësimin e infrastrukturës social-ekonomike dhe të shërbimeve publike vendore;</w:t>
      </w:r>
    </w:p>
    <w:p w:rsidR="00447EEC" w:rsidRPr="00447EEC" w:rsidRDefault="00447EEC" w:rsidP="00B05F25">
      <w:pPr>
        <w:pStyle w:val="Paragrafi"/>
      </w:pPr>
      <w:r w:rsidRPr="00447EEC">
        <w:t>ç) dhënia e asistencës teknike dhe kryerja e trajnimeve, për rritjen e kapaciteteve institucionale të pushtetit vendor;</w:t>
      </w:r>
    </w:p>
    <w:p w:rsidR="00447EEC" w:rsidRPr="00447EEC" w:rsidRDefault="000A3E1E" w:rsidP="00B05F25">
      <w:pPr>
        <w:pStyle w:val="Paragrafi"/>
      </w:pPr>
      <w:r>
        <w:t xml:space="preserve">d) </w:t>
      </w:r>
      <w:r w:rsidR="00447EEC" w:rsidRPr="00447EEC">
        <w:t>kryerja e veprimtarive të ndryshme, në funksion të zbatimit të politikave e të instrumenteve të zhvillimit rajonal dhe vendor.</w:t>
      </w:r>
    </w:p>
    <w:p w:rsidR="00447EEC" w:rsidRPr="00447EEC" w:rsidRDefault="000A3E1E" w:rsidP="00B05F25">
      <w:pPr>
        <w:pStyle w:val="Paragrafi"/>
      </w:pPr>
      <w:r>
        <w:t xml:space="preserve">3. </w:t>
      </w:r>
      <w:r w:rsidR="00447EEC" w:rsidRPr="00447EEC">
        <w:t>FSHZH-ja bashkëpunon, bashkërendon dhe i harmonizon veprimtaritë me institucionet publike dhe organizmat e tjerë shtetërorë, organizatat e shoqërisë civile dhe me organizma të tjerë shoqërorë, që veprojnë në fusha apo sektorë të lidhur me zhvillimin rajonal dhe vendor.</w:t>
      </w:r>
    </w:p>
    <w:p w:rsidR="00447EEC" w:rsidRPr="00447EEC" w:rsidRDefault="000A3E1E" w:rsidP="00B05F25">
      <w:pPr>
        <w:pStyle w:val="Paragrafi"/>
      </w:pPr>
      <w:r>
        <w:t xml:space="preserve">4. </w:t>
      </w:r>
      <w:r w:rsidR="00447EEC" w:rsidRPr="00447EEC">
        <w:t>Në menaxhimin e projekteve të financuara nga Qeveria Shqiptare dhe/ose donatorët, në përputhje me objektin e veprimtarisë së këtij fondi, Këshilli i Ministrave mund ta kontraktojë me FSHZH-në, sipas marrëveshjeve përkatëse.</w:t>
      </w:r>
    </w:p>
    <w:p w:rsidR="00447EEC" w:rsidRPr="00447EEC" w:rsidRDefault="00447EEC" w:rsidP="00B05F25">
      <w:pPr>
        <w:pStyle w:val="Paragrafi"/>
      </w:pPr>
    </w:p>
    <w:p w:rsidR="00447EEC" w:rsidRPr="00447EEC" w:rsidRDefault="00447EEC" w:rsidP="00B05F25">
      <w:pPr>
        <w:pStyle w:val="NeniNr"/>
        <w:keepNext w:val="0"/>
      </w:pPr>
      <w:r w:rsidRPr="00447EEC">
        <w:t>Neni 7</w:t>
      </w:r>
    </w:p>
    <w:p w:rsidR="00447EEC" w:rsidRPr="00447EEC" w:rsidRDefault="00447EEC" w:rsidP="00B05F25">
      <w:pPr>
        <w:pStyle w:val="NeniTitull"/>
        <w:keepNext w:val="0"/>
      </w:pPr>
      <w:r w:rsidRPr="00447EEC">
        <w:t>Parimet e kryerjes së veprimtarisë së FSHZH-së</w:t>
      </w:r>
    </w:p>
    <w:p w:rsidR="00447EEC" w:rsidRPr="00447EEC" w:rsidRDefault="00447EEC" w:rsidP="00B05F25">
      <w:pPr>
        <w:pStyle w:val="Paragrafi"/>
      </w:pPr>
    </w:p>
    <w:p w:rsidR="00447EEC" w:rsidRPr="00447EEC" w:rsidRDefault="00447EEC" w:rsidP="00B05F25">
      <w:pPr>
        <w:pStyle w:val="Paragrafi"/>
      </w:pPr>
      <w:r w:rsidRPr="00447EEC">
        <w:t>FSHZH-ja, në kryerjen e veprimtarisë dhe në ofrimin e mbështetjes për njësitë e qeverisjes vendore, mbështetet, sipas rastit, në parimet e mëposhtme:</w:t>
      </w:r>
    </w:p>
    <w:p w:rsidR="00447EEC" w:rsidRPr="00447EEC" w:rsidRDefault="00447EEC" w:rsidP="00B05F25">
      <w:pPr>
        <w:pStyle w:val="Paragrafi"/>
      </w:pPr>
      <w:r w:rsidRPr="00447EEC">
        <w:t>a) përparësia sektoriale dhe/ose territoriale, në përputhje me përparësitë e politikës shtetërore në zhvillimin rajonal e vendor;</w:t>
      </w:r>
    </w:p>
    <w:p w:rsidR="00447EEC" w:rsidRPr="00447EEC" w:rsidRDefault="00447EEC" w:rsidP="00B05F25">
      <w:pPr>
        <w:pStyle w:val="Paragrafi"/>
      </w:pPr>
      <w:r w:rsidRPr="00447EEC">
        <w:t>b) trajtimi në mënyrë të drejtë e të barabartë i njësive të qeverisjes vendore, në kushte të ngjashme ndërmjet tyre;</w:t>
      </w:r>
    </w:p>
    <w:p w:rsidR="00447EEC" w:rsidRPr="00447EEC" w:rsidRDefault="00447EEC" w:rsidP="00B05F25">
      <w:pPr>
        <w:pStyle w:val="Paragrafi"/>
      </w:pPr>
      <w:r w:rsidRPr="00447EEC">
        <w:t>c) zbatimi i procedurave transparente, të thjeshta dhe të kontrollueshme;</w:t>
      </w:r>
    </w:p>
    <w:p w:rsidR="00447EEC" w:rsidRPr="00447EEC" w:rsidRDefault="00447EEC" w:rsidP="00B05F25">
      <w:pPr>
        <w:pStyle w:val="Paragrafi"/>
      </w:pPr>
      <w:r w:rsidRPr="00447EEC">
        <w:t>ç) nxitja e pjesëmarrjes së komuniteteve vendore në identifikimin e nevojave e të përparësive vendore, zbatimin e projekteve dhe monitorimin e tyre;</w:t>
      </w:r>
    </w:p>
    <w:p w:rsidR="00447EEC" w:rsidRPr="00447EEC" w:rsidRDefault="00447EEC" w:rsidP="00B05F25">
      <w:pPr>
        <w:pStyle w:val="Paragrafi"/>
      </w:pPr>
      <w:r w:rsidRPr="00447EEC">
        <w:t>d) bashkëkontributi i njësive të qeverisjes vendore në financimin e projekteve;</w:t>
      </w:r>
    </w:p>
    <w:p w:rsidR="00447EEC" w:rsidRPr="00447EEC" w:rsidRDefault="00447EEC" w:rsidP="00B05F25">
      <w:pPr>
        <w:pStyle w:val="Paragrafi"/>
      </w:pPr>
      <w:r w:rsidRPr="00447EEC">
        <w:t>dh) bashkëpunimi ndërmjet njësive të qeverisjes vendore;</w:t>
      </w:r>
    </w:p>
    <w:p w:rsidR="00447EEC" w:rsidRPr="00447EEC" w:rsidRDefault="00447EEC" w:rsidP="00B05F25">
      <w:pPr>
        <w:pStyle w:val="Paragrafi"/>
      </w:pPr>
      <w:r w:rsidRPr="00447EEC">
        <w:t>e) konkurrenca ndërmjet njësive të qeverisjes vendore, sipas nevojave, dobishmërisë publike të projekteve dhe plotësimit më të mirë të parimeve të tjera, të përcaktuara në këtë nen;</w:t>
      </w:r>
    </w:p>
    <w:p w:rsidR="00447EEC" w:rsidRPr="00447EEC" w:rsidRDefault="00447EEC" w:rsidP="00B05F25">
      <w:pPr>
        <w:pStyle w:val="Paragrafi"/>
      </w:pPr>
      <w:r w:rsidRPr="00447EEC">
        <w:t>ë) parime e kritere të tjera, të përcaktuara në marrëveshjet me donatorët apo në kushtet e përcaktuara për fondet e dhëna nga Buxheti i Shtetit.</w:t>
      </w:r>
    </w:p>
    <w:p w:rsidR="00447EEC" w:rsidRPr="00447EEC" w:rsidRDefault="00447EEC" w:rsidP="00B05F25">
      <w:pPr>
        <w:pStyle w:val="Paragrafi"/>
      </w:pPr>
    </w:p>
    <w:p w:rsidR="00447EEC" w:rsidRPr="00447EEC" w:rsidRDefault="00447EEC" w:rsidP="00B05F25">
      <w:pPr>
        <w:pStyle w:val="KapitulliNr"/>
        <w:keepNext w:val="0"/>
      </w:pPr>
      <w:r w:rsidRPr="00447EEC">
        <w:t>KREU II</w:t>
      </w:r>
    </w:p>
    <w:p w:rsidR="00447EEC" w:rsidRPr="00447EEC" w:rsidRDefault="00447EEC" w:rsidP="00B05F25">
      <w:pPr>
        <w:pStyle w:val="KapitulliNr"/>
        <w:keepNext w:val="0"/>
      </w:pPr>
      <w:r w:rsidRPr="00447EEC">
        <w:lastRenderedPageBreak/>
        <w:t>KAPITALI DHE BURIMET E FINANCIMIT</w:t>
      </w:r>
    </w:p>
    <w:p w:rsidR="00447EEC" w:rsidRPr="00447EEC" w:rsidRDefault="00447EEC" w:rsidP="00B05F25">
      <w:pPr>
        <w:pStyle w:val="Paragrafi"/>
      </w:pPr>
    </w:p>
    <w:p w:rsidR="00447EEC" w:rsidRPr="00447EEC" w:rsidRDefault="00447EEC" w:rsidP="00B05F25">
      <w:pPr>
        <w:pStyle w:val="NeniNr"/>
        <w:keepNext w:val="0"/>
      </w:pPr>
      <w:r w:rsidRPr="00447EEC">
        <w:t>Neni 8</w:t>
      </w:r>
    </w:p>
    <w:p w:rsidR="00447EEC" w:rsidRPr="00447EEC" w:rsidRDefault="00447EEC" w:rsidP="00B05F25">
      <w:pPr>
        <w:pStyle w:val="NeniTitull"/>
        <w:keepNext w:val="0"/>
      </w:pPr>
      <w:r w:rsidRPr="00447EEC">
        <w:t>Burimet e financimit</w:t>
      </w:r>
    </w:p>
    <w:p w:rsidR="00447EEC" w:rsidRPr="00447EEC" w:rsidRDefault="00447EEC" w:rsidP="00B05F25">
      <w:pPr>
        <w:pStyle w:val="Paragrafi"/>
      </w:pPr>
    </w:p>
    <w:p w:rsidR="00447EEC" w:rsidRPr="00447EEC" w:rsidRDefault="000A3E1E" w:rsidP="00B05F25">
      <w:pPr>
        <w:pStyle w:val="Paragrafi"/>
      </w:pPr>
      <w:r>
        <w:t xml:space="preserve">1. </w:t>
      </w:r>
      <w:r w:rsidR="00447EEC" w:rsidRPr="00447EEC">
        <w:t>Të ardhurat në buxhetin e FSHZ-së krijohen nga:</w:t>
      </w:r>
    </w:p>
    <w:p w:rsidR="00447EEC" w:rsidRPr="00447EEC" w:rsidRDefault="00447EEC" w:rsidP="00B05F25">
      <w:pPr>
        <w:pStyle w:val="Paragrafi"/>
      </w:pPr>
      <w:r w:rsidRPr="00447EEC">
        <w:t xml:space="preserve">a) fondet e përfituara nga marrëveshjet ndërmjet Republikës së Shqipërisë, Këshillit të Ministrave dhe donatorëve të ndryshëm, për financimin e projekteve, të zbatuara nga   FSHZH- ja; </w:t>
      </w:r>
    </w:p>
    <w:p w:rsidR="00447EEC" w:rsidRPr="00447EEC" w:rsidRDefault="00447EEC" w:rsidP="00B05F25">
      <w:pPr>
        <w:pStyle w:val="Paragrafi"/>
      </w:pPr>
      <w:r w:rsidRPr="00447EEC">
        <w:t xml:space="preserve">b) fondet nga Buxheti i Shtetit, nga individë dhe institucione, brenda dhe jashtë Republikës së Shqipërisë, sipas marrëveshjeve përkatëse; </w:t>
      </w:r>
    </w:p>
    <w:p w:rsidR="00447EEC" w:rsidRPr="00447EEC" w:rsidRDefault="00447EEC" w:rsidP="00B05F25">
      <w:pPr>
        <w:pStyle w:val="Paragrafi"/>
      </w:pPr>
      <w:r w:rsidRPr="00447EEC">
        <w:t>c) fondet nga bashkëfinancimi i përfituesve dhe i njësive të qeverisjes vendore;</w:t>
      </w:r>
    </w:p>
    <w:p w:rsidR="00447EEC" w:rsidRPr="00447EEC" w:rsidRDefault="00447EEC" w:rsidP="00B05F25">
      <w:pPr>
        <w:pStyle w:val="Paragrafi"/>
      </w:pPr>
      <w:r w:rsidRPr="00447EEC">
        <w:t>ç) të ardhurat e përfituara nga aktivet e saj dhe shërbimet e ofruara;</w:t>
      </w:r>
    </w:p>
    <w:p w:rsidR="00447EEC" w:rsidRPr="00447EEC" w:rsidRDefault="000A3E1E" w:rsidP="00B05F25">
      <w:pPr>
        <w:pStyle w:val="Paragrafi"/>
      </w:pPr>
      <w:r>
        <w:t xml:space="preserve">d) </w:t>
      </w:r>
      <w:r w:rsidR="00447EEC" w:rsidRPr="00447EEC">
        <w:t>kontributet materiale nga programet dypalëshe dhe shumëpalëshe dhe nga organizata të ndryshme jofitimprurese;</w:t>
      </w:r>
    </w:p>
    <w:p w:rsidR="00447EEC" w:rsidRPr="00447EEC" w:rsidRDefault="00447EEC" w:rsidP="00B05F25">
      <w:pPr>
        <w:pStyle w:val="Paragrafi"/>
      </w:pPr>
      <w:r w:rsidRPr="00447EEC">
        <w:t>dh) burime të tjera, të lejuara nga legjislacioni në fuqi.</w:t>
      </w:r>
    </w:p>
    <w:p w:rsidR="00447EEC" w:rsidRPr="00447EEC" w:rsidRDefault="00447EEC" w:rsidP="00B05F25">
      <w:pPr>
        <w:pStyle w:val="Paragrafi"/>
      </w:pPr>
      <w:r w:rsidRPr="00447EEC">
        <w:t>2. Të ardhurat e krijuara FSHZH-ja i përdor për financimin veprimtarive të veta, sipas procedurave të përcaktuara në statut.</w:t>
      </w:r>
    </w:p>
    <w:p w:rsidR="00447EEC" w:rsidRPr="00447EEC" w:rsidRDefault="00447EEC" w:rsidP="00B05F25">
      <w:pPr>
        <w:pStyle w:val="Paragrafi"/>
      </w:pPr>
    </w:p>
    <w:p w:rsidR="00447EEC" w:rsidRPr="00447EEC" w:rsidRDefault="00447EEC" w:rsidP="00B05F25">
      <w:pPr>
        <w:pStyle w:val="KapitulliTitull"/>
        <w:keepNext w:val="0"/>
      </w:pPr>
      <w:r w:rsidRPr="00447EEC">
        <w:t>KREU III</w:t>
      </w:r>
    </w:p>
    <w:p w:rsidR="00447EEC" w:rsidRPr="00447EEC" w:rsidRDefault="00447EEC" w:rsidP="00B05F25">
      <w:pPr>
        <w:pStyle w:val="KapitulliTitull"/>
        <w:keepNext w:val="0"/>
      </w:pPr>
      <w:r w:rsidRPr="00447EEC">
        <w:t>STRUKTURA, ORGANIZIMI DHE DREJTIMI I FSHZH-SË</w:t>
      </w:r>
    </w:p>
    <w:p w:rsidR="00447EEC" w:rsidRPr="00447EEC" w:rsidRDefault="00447EEC" w:rsidP="00B05F25">
      <w:pPr>
        <w:pStyle w:val="Paragrafi"/>
      </w:pPr>
    </w:p>
    <w:p w:rsidR="00447EEC" w:rsidRPr="00447EEC" w:rsidRDefault="00447EEC" w:rsidP="00B05F25">
      <w:pPr>
        <w:pStyle w:val="NeniNr"/>
        <w:keepNext w:val="0"/>
      </w:pPr>
      <w:r w:rsidRPr="00447EEC">
        <w:t>Neni 9</w:t>
      </w:r>
    </w:p>
    <w:p w:rsidR="00447EEC" w:rsidRPr="00447EEC" w:rsidRDefault="00447EEC" w:rsidP="00B05F25">
      <w:pPr>
        <w:pStyle w:val="NeniTitull"/>
        <w:keepNext w:val="0"/>
      </w:pPr>
      <w:r w:rsidRPr="00447EEC">
        <w:t>Organet drejtuese</w:t>
      </w:r>
    </w:p>
    <w:p w:rsidR="00447EEC" w:rsidRPr="00447EEC" w:rsidRDefault="00447EEC" w:rsidP="00B05F25">
      <w:pPr>
        <w:pStyle w:val="Paragrafi"/>
      </w:pPr>
    </w:p>
    <w:p w:rsidR="00447EEC" w:rsidRPr="00447EEC" w:rsidRDefault="00447EEC" w:rsidP="00B05F25">
      <w:pPr>
        <w:pStyle w:val="Paragrafi"/>
      </w:pPr>
      <w:r w:rsidRPr="00447EEC">
        <w:t>Organet drejtuese të FSHZH-së janë:</w:t>
      </w:r>
    </w:p>
    <w:p w:rsidR="00447EEC" w:rsidRPr="00447EEC" w:rsidRDefault="003D0F77" w:rsidP="00B05F25">
      <w:pPr>
        <w:pStyle w:val="Paragrafi"/>
      </w:pPr>
      <w:r>
        <w:t xml:space="preserve">a) </w:t>
      </w:r>
      <w:r w:rsidR="00447EEC" w:rsidRPr="00447EEC">
        <w:t>këshilli drejtues;</w:t>
      </w:r>
    </w:p>
    <w:p w:rsidR="00447EEC" w:rsidRPr="00447EEC" w:rsidRDefault="003D0F77" w:rsidP="00B05F25">
      <w:pPr>
        <w:pStyle w:val="Paragrafi"/>
      </w:pPr>
      <w:r>
        <w:t xml:space="preserve">b) </w:t>
      </w:r>
      <w:r w:rsidR="00447EEC" w:rsidRPr="00447EEC">
        <w:t>drejtori ekzekutiv.</w:t>
      </w:r>
    </w:p>
    <w:p w:rsidR="00447EEC" w:rsidRPr="00447EEC" w:rsidRDefault="00447EEC" w:rsidP="00B05F25">
      <w:pPr>
        <w:pStyle w:val="Paragrafi"/>
      </w:pPr>
    </w:p>
    <w:p w:rsidR="00447EEC" w:rsidRPr="00447EEC" w:rsidRDefault="00447EEC" w:rsidP="00B05F25">
      <w:pPr>
        <w:pStyle w:val="NeniNr"/>
        <w:keepNext w:val="0"/>
      </w:pPr>
      <w:r w:rsidRPr="00447EEC">
        <w:t>Neni 10</w:t>
      </w:r>
    </w:p>
    <w:p w:rsidR="00447EEC" w:rsidRPr="00447EEC" w:rsidRDefault="00447EEC" w:rsidP="00B05F25">
      <w:pPr>
        <w:pStyle w:val="NeniTitull"/>
        <w:keepNext w:val="0"/>
      </w:pPr>
      <w:r w:rsidRPr="00447EEC">
        <w:t>Përbërja e këshillit drejtues</w:t>
      </w:r>
    </w:p>
    <w:p w:rsidR="00447EEC" w:rsidRPr="00447EEC" w:rsidRDefault="00447EEC" w:rsidP="00B05F25">
      <w:pPr>
        <w:pStyle w:val="Paragrafi"/>
      </w:pPr>
    </w:p>
    <w:p w:rsidR="00447EEC" w:rsidRPr="00447EEC" w:rsidRDefault="00447EEC" w:rsidP="00B05F25">
      <w:pPr>
        <w:pStyle w:val="Paragrafi"/>
      </w:pPr>
      <w:r w:rsidRPr="00447EEC">
        <w:t>1. Këshilli drejtues është organi më i lartë vendimmarrës i FSHZH-së dhe përbëhet nga 11 anëtarë.</w:t>
      </w:r>
    </w:p>
    <w:p w:rsidR="00447EEC" w:rsidRPr="00447EEC" w:rsidRDefault="003D0F77" w:rsidP="00B05F25">
      <w:pPr>
        <w:pStyle w:val="Paragrafi"/>
      </w:pPr>
      <w:r>
        <w:t xml:space="preserve">a) </w:t>
      </w:r>
      <w:r w:rsidR="00447EEC" w:rsidRPr="00447EEC">
        <w:t xml:space="preserve">pesë anëtarë janë përfaqësues të pushtetit qendror, nga të cilët: </w:t>
      </w:r>
    </w:p>
    <w:p w:rsidR="00447EEC" w:rsidRPr="00447EEC" w:rsidRDefault="00447EEC" w:rsidP="00B05F25">
      <w:pPr>
        <w:pStyle w:val="Paragrafi"/>
      </w:pPr>
      <w:r w:rsidRPr="00447EEC">
        <w:t>i) kryetar i këshillit drejtues të FSHZH-së është Zëvendëskryeministri i Republikës së Shqipërisë;</w:t>
      </w:r>
    </w:p>
    <w:p w:rsidR="00447EEC" w:rsidRPr="00447EEC" w:rsidRDefault="00447EEC" w:rsidP="00B05F25">
      <w:pPr>
        <w:pStyle w:val="Paragrafi"/>
      </w:pPr>
      <w:r w:rsidRPr="00447EEC">
        <w:t>ii) katër anëtarë të këshillit drejtues janë funksionarë, në nivel ministri apo zëvendësministri, sipas fushave përkatëse, në kuadër të pro</w:t>
      </w:r>
      <w:r w:rsidR="003D0F77">
        <w:t xml:space="preserve">jekteve, që ka në zbatim  </w:t>
      </w:r>
      <w:r w:rsidRPr="00447EEC">
        <w:t>FSHZH -ja, të cilët emërohen dhe shkarkohen me vendim të Këshillit të Ministrave;</w:t>
      </w:r>
    </w:p>
    <w:p w:rsidR="00447EEC" w:rsidRPr="00447EEC" w:rsidRDefault="003D0F77" w:rsidP="00B05F25">
      <w:pPr>
        <w:pStyle w:val="Paragrafi"/>
      </w:pPr>
      <w:r>
        <w:t xml:space="preserve">b) </w:t>
      </w:r>
      <w:r w:rsidR="00447EEC" w:rsidRPr="00447EEC">
        <w:t>gjashtë anëtarët e tjerë janë përfaqësues të pushtetit vendor, nga të cilët:</w:t>
      </w:r>
    </w:p>
    <w:p w:rsidR="00447EEC" w:rsidRPr="00447EEC" w:rsidRDefault="00447EEC" w:rsidP="00B05F25">
      <w:pPr>
        <w:pStyle w:val="Paragrafi"/>
      </w:pPr>
      <w:r w:rsidRPr="00447EEC">
        <w:t>i) 2 kryetarë qarqesh, të caktuar nga Shoqata e Kryetarëve të Këshillave të Qarqeve;</w:t>
      </w:r>
    </w:p>
    <w:p w:rsidR="00447EEC" w:rsidRPr="00447EEC" w:rsidRDefault="00447EEC" w:rsidP="00B05F25">
      <w:pPr>
        <w:pStyle w:val="Paragrafi"/>
      </w:pPr>
      <w:r w:rsidRPr="00447EEC">
        <w:t>ii) 2  kryetarë bashkie, të caktuar nga Shoqata e Kryetarëve të Bashkive;</w:t>
      </w:r>
    </w:p>
    <w:p w:rsidR="00447EEC" w:rsidRPr="00447EEC" w:rsidRDefault="00447EEC" w:rsidP="00B05F25">
      <w:pPr>
        <w:pStyle w:val="Paragrafi"/>
      </w:pPr>
      <w:r w:rsidRPr="00447EEC">
        <w:t>iii) 2  kryetarë komunash, të caktuar nga Shoqata e Kryetarëve të Komunave.</w:t>
      </w:r>
    </w:p>
    <w:p w:rsidR="00447EEC" w:rsidRPr="00447EEC" w:rsidRDefault="003D0F77" w:rsidP="00B05F25">
      <w:pPr>
        <w:pStyle w:val="Paragrafi"/>
      </w:pPr>
      <w:r>
        <w:t xml:space="preserve">2. </w:t>
      </w:r>
      <w:r w:rsidR="00447EEC" w:rsidRPr="00447EEC">
        <w:t>Afati i qëndrimit në detyrën të anëtarit të këshillit drejtues është i njëjtë me mandatin e tyre si të zgjedhur të pushtetit vendor.</w:t>
      </w:r>
    </w:p>
    <w:p w:rsidR="00447EEC" w:rsidRPr="00447EEC" w:rsidRDefault="00447EEC" w:rsidP="00B05F25">
      <w:pPr>
        <w:pStyle w:val="Paragrafi"/>
      </w:pPr>
      <w:r w:rsidRPr="00447EEC">
        <w:t xml:space="preserve">3. Nëse mandati i përfaqësuesve të pushtetit vendor revokohet para mbarimit të tij, shoqatat përkatëse propozojnë emrin e anëtarit të </w:t>
      </w:r>
      <w:r w:rsidR="003D0F77">
        <w:t xml:space="preserve">ri në këshillin drejtues të </w:t>
      </w:r>
      <w:r w:rsidRPr="00447EEC">
        <w:t>FSHZH-së.</w:t>
      </w:r>
    </w:p>
    <w:p w:rsidR="00447EEC" w:rsidRDefault="00447EEC" w:rsidP="00B05F25">
      <w:pPr>
        <w:pStyle w:val="Paragrafi"/>
      </w:pPr>
    </w:p>
    <w:p w:rsidR="00473168" w:rsidRPr="00447EEC" w:rsidRDefault="00473168" w:rsidP="00B05F25">
      <w:pPr>
        <w:pStyle w:val="Paragrafi"/>
      </w:pPr>
    </w:p>
    <w:p w:rsidR="00447EEC" w:rsidRPr="00447EEC" w:rsidRDefault="00447EEC" w:rsidP="00B05F25">
      <w:pPr>
        <w:pStyle w:val="NeniNr"/>
        <w:keepNext w:val="0"/>
      </w:pPr>
      <w:r w:rsidRPr="00447EEC">
        <w:t>Neni 11</w:t>
      </w:r>
    </w:p>
    <w:p w:rsidR="00447EEC" w:rsidRPr="00447EEC" w:rsidRDefault="00447EEC" w:rsidP="00B05F25">
      <w:pPr>
        <w:pStyle w:val="NeniTitull"/>
        <w:keepNext w:val="0"/>
      </w:pPr>
      <w:r w:rsidRPr="00447EEC">
        <w:t>Detyrat e këshillit drejtues</w:t>
      </w:r>
    </w:p>
    <w:p w:rsidR="00447EEC" w:rsidRPr="00447EEC" w:rsidRDefault="00447EEC" w:rsidP="00B05F25">
      <w:pPr>
        <w:pStyle w:val="Paragrafi"/>
      </w:pPr>
    </w:p>
    <w:p w:rsidR="00447EEC" w:rsidRPr="00447EEC" w:rsidRDefault="00723E49" w:rsidP="00B05F25">
      <w:pPr>
        <w:pStyle w:val="Paragrafi"/>
      </w:pPr>
      <w:r>
        <w:t xml:space="preserve">1. </w:t>
      </w:r>
      <w:r w:rsidR="00447EEC" w:rsidRPr="00447EEC">
        <w:t>Këshilli drejtues ka këto detyra:</w:t>
      </w:r>
    </w:p>
    <w:p w:rsidR="00447EEC" w:rsidRPr="00447EEC" w:rsidRDefault="008B7D7D" w:rsidP="00B05F25">
      <w:pPr>
        <w:pStyle w:val="Paragrafi"/>
      </w:pPr>
      <w:r>
        <w:t xml:space="preserve">a) </w:t>
      </w:r>
      <w:r w:rsidR="00447EEC" w:rsidRPr="00447EEC">
        <w:t>miraton drejtimet kryesore të veprimtarisë së FSHZH-së;</w:t>
      </w:r>
    </w:p>
    <w:p w:rsidR="00447EEC" w:rsidRPr="00447EEC" w:rsidRDefault="008B7D7D" w:rsidP="00B05F25">
      <w:pPr>
        <w:pStyle w:val="Paragrafi"/>
      </w:pPr>
      <w:r>
        <w:t xml:space="preserve">b) </w:t>
      </w:r>
      <w:r w:rsidR="00447EEC" w:rsidRPr="00447EEC">
        <w:t xml:space="preserve">miraton statutin dhe manualin e procedurave të FSHZH-së me 2/3 e votave të numrit të </w:t>
      </w:r>
      <w:r w:rsidR="00447EEC" w:rsidRPr="00447EEC">
        <w:lastRenderedPageBreak/>
        <w:t xml:space="preserve">përgjithshëm të anëtarëve; </w:t>
      </w:r>
    </w:p>
    <w:p w:rsidR="00447EEC" w:rsidRPr="00447EEC" w:rsidRDefault="008B7D7D" w:rsidP="00B05F25">
      <w:pPr>
        <w:pStyle w:val="Paragrafi"/>
      </w:pPr>
      <w:r>
        <w:t xml:space="preserve">c) </w:t>
      </w:r>
      <w:r w:rsidR="00447EEC" w:rsidRPr="00447EEC">
        <w:t>miraton marrëveshjet e zbatimit dhe/ose të financimit të projekteve;</w:t>
      </w:r>
    </w:p>
    <w:p w:rsidR="00447EEC" w:rsidRPr="00447EEC" w:rsidRDefault="00447EEC" w:rsidP="00B05F25">
      <w:pPr>
        <w:pStyle w:val="Paragrafi"/>
      </w:pPr>
      <w:r w:rsidRPr="00447EEC">
        <w:t>ç) emëron dhe shkarkon drejtorin ekzekutiv, në mbështetje të nenit 12 të këtij ligji;</w:t>
      </w:r>
    </w:p>
    <w:p w:rsidR="00447EEC" w:rsidRPr="00447EEC" w:rsidRDefault="00447EEC" w:rsidP="00B05F25">
      <w:pPr>
        <w:pStyle w:val="Paragrafi"/>
      </w:pPr>
      <w:r w:rsidRPr="00447EEC">
        <w:t>d) mbikëqyr administrimin dhe veprimtarinë e FSHZH-së;</w:t>
      </w:r>
    </w:p>
    <w:p w:rsidR="00447EEC" w:rsidRPr="00447EEC" w:rsidRDefault="00447EEC" w:rsidP="00B05F25">
      <w:pPr>
        <w:pStyle w:val="Paragrafi"/>
      </w:pPr>
      <w:r w:rsidRPr="00447EEC">
        <w:t>dh)  miraton strukturën organizative të FSHZH-së;</w:t>
      </w:r>
    </w:p>
    <w:p w:rsidR="00447EEC" w:rsidRPr="00447EEC" w:rsidRDefault="00447EEC" w:rsidP="00B05F25">
      <w:pPr>
        <w:pStyle w:val="Paragrafi"/>
      </w:pPr>
      <w:r w:rsidRPr="00447EEC">
        <w:t>e) miraton kushtet dhe kriteret bazë të marrëdhënieve të punësimit në FSHZH, përfshirë strukturën dhe nivelet e pagave të punonjësve;</w:t>
      </w:r>
    </w:p>
    <w:p w:rsidR="00447EEC" w:rsidRPr="00447EEC" w:rsidRDefault="00447EEC" w:rsidP="00B05F25">
      <w:pPr>
        <w:pStyle w:val="Paragrafi"/>
      </w:pPr>
      <w:r w:rsidRPr="00447EEC">
        <w:t>ë) miraton bilancin vjetor, raportet vjetore dhe raportet periodike të  veprimtarisë së FSHZH-së.</w:t>
      </w:r>
    </w:p>
    <w:p w:rsidR="00447EEC" w:rsidRPr="00447EEC" w:rsidRDefault="00447EEC" w:rsidP="00B05F25">
      <w:pPr>
        <w:pStyle w:val="Paragrafi"/>
      </w:pPr>
      <w:r w:rsidRPr="00447EEC">
        <w:t>f) miraton buxhetin vjetor të FSHZH-së;</w:t>
      </w:r>
    </w:p>
    <w:p w:rsidR="00447EEC" w:rsidRPr="00447EEC" w:rsidRDefault="00447EEC" w:rsidP="00B05F25">
      <w:pPr>
        <w:pStyle w:val="Paragrafi"/>
      </w:pPr>
      <w:r w:rsidRPr="00447EEC">
        <w:t>g) analizon dhe miraton raportet e kontrolleve të kryera për veprimtarinë e FSHZH-së.</w:t>
      </w:r>
    </w:p>
    <w:p w:rsidR="00447EEC" w:rsidRPr="00447EEC" w:rsidRDefault="00447EEC" w:rsidP="00B05F25">
      <w:pPr>
        <w:pStyle w:val="Paragrafi"/>
      </w:pPr>
      <w:r w:rsidRPr="00447EEC">
        <w:t>gj) miraton rregulloren për funksionimin e këshillit drejtues;</w:t>
      </w:r>
    </w:p>
    <w:p w:rsidR="00447EEC" w:rsidRPr="00447EEC" w:rsidRDefault="00447EEC" w:rsidP="00B05F25">
      <w:pPr>
        <w:pStyle w:val="Paragrafi"/>
      </w:pPr>
      <w:r w:rsidRPr="00447EEC">
        <w:t>h) merr vendime për çështje, që lidhen me veprimtarinë e FSHZH-së dhe miraton dokumentet e nevojshme për ecurinë e kësaj veprimtarie.</w:t>
      </w:r>
    </w:p>
    <w:p w:rsidR="00447EEC" w:rsidRPr="00447EEC" w:rsidRDefault="00447EEC" w:rsidP="00B05F25">
      <w:pPr>
        <w:pStyle w:val="Paragrafi"/>
      </w:pPr>
      <w:r w:rsidRPr="00447EEC">
        <w:t>2. Këshilli drejtues ka dhe një sekretar, i cili zgjidhet ndërmjet punonjësve të administratës së FSHZH-së.</w:t>
      </w:r>
    </w:p>
    <w:p w:rsidR="00447EEC" w:rsidRPr="00447EEC" w:rsidRDefault="00447EEC" w:rsidP="00B05F25">
      <w:pPr>
        <w:pStyle w:val="Paragrafi"/>
      </w:pPr>
      <w:r w:rsidRPr="00447EEC">
        <w:t>3. Mënyra dhe procedurat më të hollësishme të ushtrimit të  kompetencave të këshillit drejtues përcaktohen në statutin, manualin e procedurave dhe në rregulloren e funksionimit të tij.</w:t>
      </w:r>
    </w:p>
    <w:p w:rsidR="00447EEC" w:rsidRPr="00447EEC" w:rsidRDefault="00447EEC" w:rsidP="00B05F25">
      <w:pPr>
        <w:pStyle w:val="Paragrafi"/>
      </w:pPr>
    </w:p>
    <w:p w:rsidR="00447EEC" w:rsidRPr="00447EEC" w:rsidRDefault="00447EEC" w:rsidP="00B05F25">
      <w:pPr>
        <w:pStyle w:val="NeniNr"/>
        <w:keepNext w:val="0"/>
      </w:pPr>
      <w:r w:rsidRPr="00447EEC">
        <w:t>Neni 12</w:t>
      </w:r>
    </w:p>
    <w:p w:rsidR="00447EEC" w:rsidRPr="00447EEC" w:rsidRDefault="00447EEC" w:rsidP="00B05F25">
      <w:pPr>
        <w:pStyle w:val="NeniTitull"/>
        <w:keepNext w:val="0"/>
      </w:pPr>
      <w:r w:rsidRPr="00447EEC">
        <w:t>Drejtori ekzekutiv</w:t>
      </w:r>
    </w:p>
    <w:p w:rsidR="00447EEC" w:rsidRPr="00447EEC" w:rsidRDefault="00447EEC" w:rsidP="00B05F25">
      <w:pPr>
        <w:pStyle w:val="Paragrafi"/>
      </w:pPr>
    </w:p>
    <w:p w:rsidR="00447EEC" w:rsidRPr="00447EEC" w:rsidRDefault="00BF6241" w:rsidP="00B05F25">
      <w:pPr>
        <w:pStyle w:val="Paragrafi"/>
      </w:pPr>
      <w:r>
        <w:t xml:space="preserve">1. </w:t>
      </w:r>
      <w:r w:rsidR="00447EEC" w:rsidRPr="00447EEC">
        <w:t xml:space="preserve">Drejtori ekzekutiv është autoriteti më i lartë ekzekutiv i FSHZH-së. </w:t>
      </w:r>
    </w:p>
    <w:p w:rsidR="00447EEC" w:rsidRPr="00447EEC" w:rsidRDefault="00BF6241" w:rsidP="00B05F25">
      <w:pPr>
        <w:pStyle w:val="Paragrafi"/>
      </w:pPr>
      <w:r>
        <w:t xml:space="preserve">2. </w:t>
      </w:r>
      <w:r w:rsidR="00447EEC" w:rsidRPr="00447EEC">
        <w:t>Drejtori ekzekutiv përgjigjet përpara këshillit drejtues.</w:t>
      </w:r>
    </w:p>
    <w:p w:rsidR="00447EEC" w:rsidRPr="00447EEC" w:rsidRDefault="00723E49" w:rsidP="00B05F25">
      <w:pPr>
        <w:pStyle w:val="Paragrafi"/>
      </w:pPr>
      <w:r>
        <w:t xml:space="preserve">3. </w:t>
      </w:r>
      <w:r w:rsidR="00447EEC" w:rsidRPr="00447EEC">
        <w:t>Drejtori ekzekutiv emërohet me një shumicë prej 2/3 të numrit të përgjithshëm të anëtarëve të këshillit drejtues të FSHZH-së.</w:t>
      </w:r>
    </w:p>
    <w:p w:rsidR="00BF6241" w:rsidRDefault="00723E49" w:rsidP="00B05F25">
      <w:pPr>
        <w:pStyle w:val="Paragrafi"/>
      </w:pPr>
      <w:r>
        <w:t>4</w:t>
      </w:r>
      <w:r w:rsidR="00BF6241">
        <w:t xml:space="preserve">. </w:t>
      </w:r>
      <w:r w:rsidR="00447EEC" w:rsidRPr="00447EEC">
        <w:t>Drejtor ekzekutiv zgjidhet personi që:</w:t>
      </w:r>
    </w:p>
    <w:p w:rsidR="00BF6241" w:rsidRDefault="00BF6241" w:rsidP="00B05F25">
      <w:pPr>
        <w:pStyle w:val="Paragrafi"/>
      </w:pPr>
      <w:r>
        <w:t xml:space="preserve">a) </w:t>
      </w:r>
      <w:r w:rsidR="00447EEC" w:rsidRPr="00447EEC">
        <w:t>është shtetas shqiptar;</w:t>
      </w:r>
    </w:p>
    <w:p w:rsidR="00447EEC" w:rsidRPr="00447EEC" w:rsidRDefault="00447EEC" w:rsidP="00B05F25">
      <w:pPr>
        <w:pStyle w:val="Paragrafi"/>
      </w:pPr>
      <w:r w:rsidRPr="00447EEC">
        <w:t>b) nuk ka qenë i dënuar për kryerjen e një vepre penale;</w:t>
      </w:r>
    </w:p>
    <w:p w:rsidR="00447EEC" w:rsidRPr="00447EEC" w:rsidRDefault="00447EEC" w:rsidP="00B05F25">
      <w:pPr>
        <w:pStyle w:val="Paragrafi"/>
      </w:pPr>
      <w:r w:rsidRPr="00447EEC">
        <w:t>c) ka mbaruar arsimin e lartë në ekonomik ose juridik;</w:t>
      </w:r>
    </w:p>
    <w:p w:rsidR="00447EEC" w:rsidRPr="00447EEC" w:rsidRDefault="00447EEC" w:rsidP="00B05F25">
      <w:pPr>
        <w:pStyle w:val="Paragrafi"/>
      </w:pPr>
      <w:r w:rsidRPr="00447EEC">
        <w:t>ç)  zotëron kualifikime pasuniversitare të profilit;</w:t>
      </w:r>
    </w:p>
    <w:p w:rsidR="00447EEC" w:rsidRPr="00447EEC" w:rsidRDefault="00447EEC" w:rsidP="00B05F25">
      <w:pPr>
        <w:pStyle w:val="Paragrafi"/>
      </w:pPr>
      <w:r w:rsidRPr="00447EEC">
        <w:t>d) ka një përvojë pune mbi 3 vjet në menaxhimin e projekteve të financuara nga donatorë të ndryshëm;</w:t>
      </w:r>
    </w:p>
    <w:p w:rsidR="00BF6241" w:rsidRDefault="00447EEC" w:rsidP="00B05F25">
      <w:pPr>
        <w:pStyle w:val="Paragrafi"/>
      </w:pPr>
      <w:r w:rsidRPr="00447EEC">
        <w:t>dh)  zotëron një ose më shumë gjuhë të huaja.</w:t>
      </w:r>
    </w:p>
    <w:p w:rsidR="00447EEC" w:rsidRPr="00447EEC" w:rsidRDefault="00277966" w:rsidP="00B05F25">
      <w:pPr>
        <w:pStyle w:val="Paragrafi"/>
      </w:pPr>
      <w:r>
        <w:t xml:space="preserve">5. </w:t>
      </w:r>
      <w:r w:rsidR="00447EEC" w:rsidRPr="00447EEC">
        <w:t xml:space="preserve">Afati i qëndrimit në detyrë të drejtorit ekzekutiv është 5 vjet, me të drejtë rizgjedhjeje. </w:t>
      </w:r>
    </w:p>
    <w:p w:rsidR="00447EEC" w:rsidRPr="00447EEC" w:rsidRDefault="00447EEC" w:rsidP="00B05F25">
      <w:pPr>
        <w:pStyle w:val="Paragrafi"/>
      </w:pPr>
      <w:r w:rsidRPr="00447EEC">
        <w:t>6. Drejtori ekzekutiv shkarkohet nga detyra para afatit me një shumicë prej 2/3 të numrit të përgjithshëm të anëtarëve të këshillit drejtues të FSHZH-së, vetëm në rast se:</w:t>
      </w:r>
    </w:p>
    <w:p w:rsidR="00447EEC" w:rsidRPr="00447EEC" w:rsidRDefault="00447EEC" w:rsidP="00B05F25">
      <w:pPr>
        <w:pStyle w:val="Paragrafi"/>
      </w:pPr>
      <w:r w:rsidRPr="00447EEC">
        <w:t xml:space="preserve">a) dënohet nga gjykata, me vendim të formës së prerë, për një vepër penale; </w:t>
      </w:r>
    </w:p>
    <w:p w:rsidR="00447EEC" w:rsidRPr="00447EEC" w:rsidRDefault="00447EEC" w:rsidP="00B05F25">
      <w:pPr>
        <w:pStyle w:val="Paragrafi"/>
      </w:pPr>
      <w:r w:rsidRPr="00447EEC">
        <w:t xml:space="preserve">b) është në pamundësi fizike ose mendore për të ushtruar funksionet e ngarkuara, për një periudhë mbi gjashtë muaj;  </w:t>
      </w:r>
    </w:p>
    <w:p w:rsidR="00447EEC" w:rsidRPr="00447EEC" w:rsidRDefault="00447EEC" w:rsidP="00B05F25">
      <w:pPr>
        <w:pStyle w:val="Paragrafi"/>
      </w:pPr>
      <w:r w:rsidRPr="00447EEC">
        <w:t>c) shkel rëndë rregullat e etikës së punës, të cilat përcaktohen nga këshilli drejtues në manualin e procedurave të FSHZH-së;</w:t>
      </w:r>
    </w:p>
    <w:p w:rsidR="00447EEC" w:rsidRPr="00447EEC" w:rsidRDefault="00447EEC" w:rsidP="00B05F25">
      <w:pPr>
        <w:pStyle w:val="Paragrafi"/>
      </w:pPr>
      <w:r w:rsidRPr="00447EEC">
        <w:t>ç)  nuk përmbush detyrat e caktuara sipas nenit 13 të këtij ligji;</w:t>
      </w:r>
    </w:p>
    <w:p w:rsidR="00447EEC" w:rsidRPr="00447EEC" w:rsidRDefault="00447EEC" w:rsidP="00B05F25">
      <w:pPr>
        <w:pStyle w:val="Paragrafi"/>
      </w:pPr>
      <w:r w:rsidRPr="00447EEC">
        <w:t>d) jep dorëheqjen.</w:t>
      </w:r>
    </w:p>
    <w:p w:rsidR="00447EEC" w:rsidRDefault="00447EEC" w:rsidP="00B05F25">
      <w:pPr>
        <w:pStyle w:val="Paragrafi"/>
      </w:pPr>
    </w:p>
    <w:p w:rsidR="00BF6241" w:rsidRDefault="00BF6241" w:rsidP="00B05F25">
      <w:pPr>
        <w:pStyle w:val="Paragrafi"/>
      </w:pPr>
    </w:p>
    <w:p w:rsidR="0083339A" w:rsidRPr="00447EEC" w:rsidRDefault="0083339A" w:rsidP="00B05F25">
      <w:pPr>
        <w:pStyle w:val="Paragrafi"/>
      </w:pPr>
    </w:p>
    <w:p w:rsidR="00447EEC" w:rsidRPr="00447EEC" w:rsidRDefault="00447EEC" w:rsidP="00B05F25">
      <w:pPr>
        <w:pStyle w:val="NeniNr"/>
        <w:keepNext w:val="0"/>
      </w:pPr>
      <w:r w:rsidRPr="00447EEC">
        <w:t>Neni 13</w:t>
      </w:r>
    </w:p>
    <w:p w:rsidR="00447EEC" w:rsidRPr="00447EEC" w:rsidRDefault="00447EEC" w:rsidP="00B05F25">
      <w:pPr>
        <w:pStyle w:val="NeniTitull"/>
        <w:keepNext w:val="0"/>
      </w:pPr>
      <w:r w:rsidRPr="00447EEC">
        <w:t>Kompetencat e drejtorit ekzekutiv</w:t>
      </w:r>
    </w:p>
    <w:p w:rsidR="00447EEC" w:rsidRPr="00447EEC" w:rsidRDefault="00447EEC" w:rsidP="00B05F25">
      <w:pPr>
        <w:pStyle w:val="Paragrafi"/>
      </w:pPr>
    </w:p>
    <w:p w:rsidR="00447EEC" w:rsidRPr="00447EEC" w:rsidRDefault="00447EEC" w:rsidP="00B05F25">
      <w:pPr>
        <w:pStyle w:val="Paragrafi"/>
      </w:pPr>
      <w:r w:rsidRPr="00447EEC">
        <w:t xml:space="preserve">1. Të gjitha kompetencat, që nuk specifikohen për këshillin drejtues, i njihen drejtorit ekzekutiv të FSHZH-së. Në veçanti, drejtori ekzekutiv ka kompetencat e mëposhtëme:   </w:t>
      </w:r>
    </w:p>
    <w:p w:rsidR="00447EEC" w:rsidRPr="00447EEC" w:rsidRDefault="00447EEC" w:rsidP="00B05F25">
      <w:pPr>
        <w:pStyle w:val="Paragrafi"/>
      </w:pPr>
      <w:r w:rsidRPr="00447EEC">
        <w:t>a) është përfaqësuesi ligjor i FSHZH-së;</w:t>
      </w:r>
    </w:p>
    <w:p w:rsidR="00447EEC" w:rsidRPr="00447EEC" w:rsidRDefault="00447EEC" w:rsidP="00B05F25">
      <w:pPr>
        <w:pStyle w:val="Paragrafi"/>
      </w:pPr>
      <w:r w:rsidRPr="00447EEC">
        <w:t>b) drejton veprimtarinë administrative dhe organizative të FSHZH-së dhe ndjek zbatimin e vendimeve të këshillit drejtues;</w:t>
      </w:r>
    </w:p>
    <w:p w:rsidR="00447EEC" w:rsidRPr="00447EEC" w:rsidRDefault="00447EEC" w:rsidP="00B05F25">
      <w:pPr>
        <w:pStyle w:val="Paragrafi"/>
      </w:pPr>
      <w:r w:rsidRPr="00447EEC">
        <w:lastRenderedPageBreak/>
        <w:t>c) administron burimet financiare të FSHZH-së;</w:t>
      </w:r>
    </w:p>
    <w:p w:rsidR="00447EEC" w:rsidRPr="00447EEC" w:rsidRDefault="00447EEC" w:rsidP="00B05F25">
      <w:pPr>
        <w:pStyle w:val="Paragrafi"/>
      </w:pPr>
      <w:r w:rsidRPr="00447EEC">
        <w:t>ç) nënshkruan marrëveshjet me Këshillin e Ministrave të Republikës së Shqipërisë dhe donatorë të ndryshëm;</w:t>
      </w:r>
    </w:p>
    <w:p w:rsidR="00447EEC" w:rsidRPr="00447EEC" w:rsidRDefault="00447EEC" w:rsidP="00B05F25">
      <w:pPr>
        <w:pStyle w:val="Paragrafi"/>
      </w:pPr>
      <w:r w:rsidRPr="00447EEC">
        <w:t>d) zgjedh dhe emëron personelin;</w:t>
      </w:r>
    </w:p>
    <w:p w:rsidR="00447EEC" w:rsidRPr="00447EEC" w:rsidRDefault="00447EEC" w:rsidP="00B05F25">
      <w:pPr>
        <w:pStyle w:val="Paragrafi"/>
      </w:pPr>
      <w:r w:rsidRPr="00447EEC">
        <w:t>dh) kërkon thirrjen e mbledhjeve të jashtëzakonshme të këshillit drejtues;</w:t>
      </w:r>
    </w:p>
    <w:p w:rsidR="00447EEC" w:rsidRPr="00447EEC" w:rsidRDefault="00447EEC" w:rsidP="00B05F25">
      <w:pPr>
        <w:pStyle w:val="Paragrafi"/>
      </w:pPr>
      <w:r w:rsidRPr="00447EEC">
        <w:t>e) kryen të gjitha detyrat e tjera, që i ngarkon ky ligj, statuti dhe manuali i procedurave të FSHZH-së.</w:t>
      </w:r>
    </w:p>
    <w:p w:rsidR="00447EEC" w:rsidRPr="00447EEC" w:rsidRDefault="00447EEC" w:rsidP="00B05F25">
      <w:pPr>
        <w:pStyle w:val="Paragrafi"/>
      </w:pPr>
      <w:r w:rsidRPr="00447EEC">
        <w:t>2. Mënyra dhe procedurat e ushtrimit të kompetencave të drejtorit ekzekutiv përcaktohen në statut dhe në manualin e procedurave të FSHZH-së.</w:t>
      </w:r>
    </w:p>
    <w:p w:rsidR="00447EEC" w:rsidRPr="00447EEC" w:rsidRDefault="00447EEC" w:rsidP="00B05F25">
      <w:pPr>
        <w:pStyle w:val="Paragrafi"/>
      </w:pPr>
    </w:p>
    <w:p w:rsidR="00447EEC" w:rsidRPr="00447EEC" w:rsidRDefault="00447EEC" w:rsidP="00B05F25">
      <w:pPr>
        <w:pStyle w:val="NeniNr"/>
        <w:keepNext w:val="0"/>
      </w:pPr>
      <w:r w:rsidRPr="00447EEC">
        <w:t>Neni 14</w:t>
      </w:r>
    </w:p>
    <w:p w:rsidR="00447EEC" w:rsidRPr="00447EEC" w:rsidRDefault="00447EEC" w:rsidP="00B05F25">
      <w:pPr>
        <w:pStyle w:val="NeniTitull"/>
        <w:keepNext w:val="0"/>
      </w:pPr>
      <w:r w:rsidRPr="00447EEC">
        <w:t>Administrata e FSHZH-së</w:t>
      </w:r>
    </w:p>
    <w:p w:rsidR="00447EEC" w:rsidRPr="00447EEC" w:rsidRDefault="00447EEC" w:rsidP="00B05F25">
      <w:pPr>
        <w:pStyle w:val="Paragrafi"/>
      </w:pPr>
    </w:p>
    <w:p w:rsidR="00447EEC" w:rsidRPr="00447EEC" w:rsidRDefault="00BF6241" w:rsidP="00B05F25">
      <w:pPr>
        <w:pStyle w:val="Paragrafi"/>
      </w:pPr>
      <w:r>
        <w:t xml:space="preserve">1. </w:t>
      </w:r>
      <w:r w:rsidR="00447EEC" w:rsidRPr="00447EEC">
        <w:t>Veprimtaria e FSHZH-së mbështetet nga një administratë, që funksionon në përputhje me statutin dhe manualin e procedurave të FSHZH-së.</w:t>
      </w:r>
    </w:p>
    <w:p w:rsidR="00447EEC" w:rsidRPr="00447EEC" w:rsidRDefault="00BF6241" w:rsidP="00B05F25">
      <w:pPr>
        <w:pStyle w:val="Paragrafi"/>
      </w:pPr>
      <w:r>
        <w:t xml:space="preserve">2. </w:t>
      </w:r>
      <w:r w:rsidR="00447EEC" w:rsidRPr="00447EEC">
        <w:t>Marrëdhëniet e punës të punonjësve të kësaj administrate rregullohen sipas Kodit të Punës.</w:t>
      </w:r>
    </w:p>
    <w:p w:rsidR="00447EEC" w:rsidRPr="00447EEC" w:rsidRDefault="00447EEC" w:rsidP="00B05F25">
      <w:pPr>
        <w:pStyle w:val="Paragrafi"/>
      </w:pPr>
    </w:p>
    <w:p w:rsidR="00447EEC" w:rsidRPr="00447EEC" w:rsidRDefault="00447EEC" w:rsidP="00B05F25">
      <w:pPr>
        <w:pStyle w:val="NeniNr"/>
        <w:keepNext w:val="0"/>
      </w:pPr>
      <w:r w:rsidRPr="00447EEC">
        <w:t>Neni 15</w:t>
      </w:r>
    </w:p>
    <w:p w:rsidR="00447EEC" w:rsidRPr="00447EEC" w:rsidRDefault="00447EEC" w:rsidP="00B05F25">
      <w:pPr>
        <w:pStyle w:val="NeniTitull"/>
        <w:keepNext w:val="0"/>
      </w:pPr>
      <w:r w:rsidRPr="00447EEC">
        <w:t>Konflikti i interesit</w:t>
      </w:r>
    </w:p>
    <w:p w:rsidR="00447EEC" w:rsidRPr="00447EEC" w:rsidRDefault="00447EEC" w:rsidP="00B05F25">
      <w:pPr>
        <w:pStyle w:val="Paragrafi"/>
      </w:pPr>
    </w:p>
    <w:p w:rsidR="00447EEC" w:rsidRPr="00447EEC" w:rsidRDefault="00447EEC" w:rsidP="00B05F25">
      <w:pPr>
        <w:pStyle w:val="Paragrafi"/>
      </w:pPr>
      <w:r w:rsidRPr="00447EEC">
        <w:t>Gjatë veprimtarisë së tyre, punonjësit e FSHZH-së parandalojnë dhe shmangin konfliktin e interesave, sipas legjislacionit në fuqi, statutit dhe manualit të procedurave të FSHZH-së.</w:t>
      </w:r>
    </w:p>
    <w:p w:rsidR="00447EEC" w:rsidRPr="00447EEC" w:rsidRDefault="00447EEC" w:rsidP="00B05F25">
      <w:pPr>
        <w:pStyle w:val="Paragrafi"/>
      </w:pPr>
    </w:p>
    <w:p w:rsidR="00447EEC" w:rsidRPr="00447EEC" w:rsidRDefault="00447EEC" w:rsidP="00B05F25">
      <w:pPr>
        <w:pStyle w:val="KapitulliTitull"/>
        <w:keepNext w:val="0"/>
      </w:pPr>
      <w:r w:rsidRPr="00447EEC">
        <w:t>KREU IV</w:t>
      </w:r>
    </w:p>
    <w:p w:rsidR="00447EEC" w:rsidRPr="00447EEC" w:rsidRDefault="00447EEC" w:rsidP="00B05F25">
      <w:pPr>
        <w:pStyle w:val="KapitulliTitull"/>
        <w:keepNext w:val="0"/>
      </w:pPr>
      <w:r w:rsidRPr="00447EEC">
        <w:t>DISPOZITA KALIMTARE</w:t>
      </w:r>
    </w:p>
    <w:p w:rsidR="00447EEC" w:rsidRPr="00447EEC" w:rsidRDefault="00447EEC" w:rsidP="00B05F25">
      <w:pPr>
        <w:pStyle w:val="Paragrafi"/>
      </w:pPr>
    </w:p>
    <w:p w:rsidR="00447EEC" w:rsidRPr="00447EEC" w:rsidRDefault="00447EEC" w:rsidP="00B05F25">
      <w:pPr>
        <w:pStyle w:val="NeniNr"/>
        <w:keepNext w:val="0"/>
      </w:pPr>
      <w:r w:rsidRPr="00447EEC">
        <w:t>Neni 16</w:t>
      </w:r>
    </w:p>
    <w:p w:rsidR="00447EEC" w:rsidRPr="00447EEC" w:rsidRDefault="00447EEC" w:rsidP="00B05F25">
      <w:pPr>
        <w:pStyle w:val="NeniTitull"/>
        <w:keepNext w:val="0"/>
      </w:pPr>
      <w:r w:rsidRPr="00447EEC">
        <w:t>Vazhdimësia e të drejtave dhe detyrimeve</w:t>
      </w:r>
    </w:p>
    <w:p w:rsidR="00447EEC" w:rsidRPr="00447EEC" w:rsidRDefault="00447EEC" w:rsidP="00B05F25">
      <w:pPr>
        <w:pStyle w:val="Paragrafi"/>
      </w:pPr>
    </w:p>
    <w:p w:rsidR="00447EEC" w:rsidRPr="00447EEC" w:rsidRDefault="00447EEC" w:rsidP="00B05F25">
      <w:pPr>
        <w:pStyle w:val="Paragrafi"/>
      </w:pPr>
      <w:r w:rsidRPr="00447EEC">
        <w:t xml:space="preserve"> </w:t>
      </w:r>
      <w:r w:rsidR="00BF6241">
        <w:t xml:space="preserve">1. </w:t>
      </w:r>
      <w:r w:rsidRPr="00447EEC">
        <w:t>Të gjitha të drejtat dhe detyrimet e FSHZH-së, në raport me palë të treta, para hyrjes në fuqi të këtij ligji, vazhdojnë të mbeten në fuqi, sipas përcaktimeve në aktet apo marrëveshjet përkatëse me këto palë.</w:t>
      </w:r>
    </w:p>
    <w:p w:rsidR="00447EEC" w:rsidRPr="00447EEC" w:rsidRDefault="00447EEC" w:rsidP="00B05F25">
      <w:pPr>
        <w:pStyle w:val="Paragrafi"/>
      </w:pPr>
      <w:r w:rsidRPr="00447EEC">
        <w:t xml:space="preserve"> </w:t>
      </w:r>
      <w:r w:rsidR="00BF6241">
        <w:t xml:space="preserve">2. </w:t>
      </w:r>
      <w:r w:rsidRPr="00447EEC">
        <w:t xml:space="preserve">Me hyrjen në fuqi të këtij ligji, të gjitha asetet financiare dhe fizike, në pronësinë aktuale të FSHZH-së, vazhdojnë të mbeten në pronësi të tij. </w:t>
      </w:r>
    </w:p>
    <w:p w:rsidR="00447EEC" w:rsidRPr="00447EEC" w:rsidRDefault="00447EEC" w:rsidP="00B05F25">
      <w:pPr>
        <w:pStyle w:val="Paragrafi"/>
      </w:pPr>
      <w:r w:rsidRPr="00447EEC">
        <w:t xml:space="preserve"> </w:t>
      </w:r>
      <w:r w:rsidR="00BF6241">
        <w:t xml:space="preserve">3. </w:t>
      </w:r>
      <w:r w:rsidRPr="00447EEC">
        <w:t>Me hyrjen në fuqi të këtij ligji, asetet, që janë në administrim të FSHZH-së, vazhdojnë të mbeten në administrim të tij, deri në një vendim tjetër të organeve përkatëse.</w:t>
      </w:r>
    </w:p>
    <w:p w:rsidR="00447EEC" w:rsidRPr="00447EEC" w:rsidRDefault="00BF6241" w:rsidP="00B05F25">
      <w:pPr>
        <w:pStyle w:val="Paragrafi"/>
      </w:pPr>
      <w:r>
        <w:t xml:space="preserve">4. </w:t>
      </w:r>
      <w:r w:rsidR="00447EEC" w:rsidRPr="00447EEC">
        <w:t xml:space="preserve">Për efekt të regjistrimit tatimor, FSHZH-ja vazhdon të mbajë numrin e NIPT-it, që ka në përdorim. </w:t>
      </w:r>
    </w:p>
    <w:p w:rsidR="00447EEC" w:rsidRPr="00447EEC" w:rsidRDefault="00447EEC" w:rsidP="00B05F25">
      <w:pPr>
        <w:pStyle w:val="Paragrafi"/>
      </w:pPr>
    </w:p>
    <w:p w:rsidR="00447EEC" w:rsidRPr="00447EEC" w:rsidRDefault="00447EEC" w:rsidP="00B05F25">
      <w:pPr>
        <w:pStyle w:val="NeniNr"/>
        <w:keepNext w:val="0"/>
      </w:pPr>
      <w:r w:rsidRPr="00447EEC">
        <w:t>Neni 17</w:t>
      </w:r>
    </w:p>
    <w:p w:rsidR="00447EEC" w:rsidRPr="00447EEC" w:rsidRDefault="00447EEC" w:rsidP="00B05F25">
      <w:pPr>
        <w:pStyle w:val="NeniTitull"/>
        <w:keepNext w:val="0"/>
      </w:pPr>
      <w:r w:rsidRPr="00447EEC">
        <w:t>Krijimi i organeve të para drejtuese</w:t>
      </w:r>
    </w:p>
    <w:p w:rsidR="00447EEC" w:rsidRPr="00447EEC" w:rsidRDefault="00447EEC" w:rsidP="00B05F25">
      <w:pPr>
        <w:pStyle w:val="Paragrafi"/>
      </w:pPr>
    </w:p>
    <w:p w:rsidR="00447EEC" w:rsidRPr="00447EEC" w:rsidRDefault="00447EEC" w:rsidP="00B05F25">
      <w:pPr>
        <w:pStyle w:val="Paragrafi"/>
      </w:pPr>
      <w:r w:rsidRPr="00447EEC">
        <w:t xml:space="preserve"> </w:t>
      </w:r>
      <w:r w:rsidR="00D87622">
        <w:t xml:space="preserve">1. </w:t>
      </w:r>
      <w:r w:rsidRPr="00447EEC">
        <w:t>Anëtarët e këshillit drejtues, përfaqësues të pushtetit qendror, caktohen jo më vonë se 30 ditë nga data e hyrjes në fuqi të këtij ligji dhe propozohen në mbështetje të nenit 10 të tij.</w:t>
      </w:r>
    </w:p>
    <w:p w:rsidR="00447EEC" w:rsidRPr="00447EEC" w:rsidRDefault="00447EEC" w:rsidP="00B05F25">
      <w:pPr>
        <w:pStyle w:val="Paragrafi"/>
      </w:pPr>
      <w:r w:rsidRPr="00447EEC">
        <w:t xml:space="preserve"> </w:t>
      </w:r>
      <w:r w:rsidR="00D87622">
        <w:t xml:space="preserve">2. </w:t>
      </w:r>
      <w:r w:rsidRPr="00447EEC">
        <w:t>Drejtori ekzekutiv zgjidhet jo më vonë se 45 ditë nga data e hyrjes në fuqi të ligjit dhe emërohet në mbështetje të nenit 12 të këtij ligji.</w:t>
      </w:r>
    </w:p>
    <w:p w:rsidR="00447EEC" w:rsidRPr="00447EEC" w:rsidRDefault="00447EEC" w:rsidP="00B05F25">
      <w:pPr>
        <w:pStyle w:val="Paragrafi"/>
      </w:pPr>
      <w:r w:rsidRPr="00447EEC">
        <w:t>3. Anëtarët aktualë të këshillit drejtues, përfaqësues të pushtetit vendor, qëndrojnë në këtë detyrë deri në përfundim të mandatit të tyre, si të zgjedhur të pushtetit vendor.</w:t>
      </w:r>
    </w:p>
    <w:p w:rsidR="00447EEC" w:rsidRPr="00447EEC" w:rsidRDefault="00447EEC" w:rsidP="00B05F25">
      <w:pPr>
        <w:pStyle w:val="Paragrafi"/>
      </w:pPr>
      <w:r w:rsidRPr="00447EEC">
        <w:t>4. Statuti dhe manuali i procedurave miratohen nga këshilli drejtues jo më vonë se 60 ditë nga data e krijimit të këtij këshilli.</w:t>
      </w:r>
    </w:p>
    <w:p w:rsidR="00447EEC" w:rsidRPr="00447EEC" w:rsidRDefault="00447EEC" w:rsidP="00B05F25">
      <w:pPr>
        <w:pStyle w:val="Paragrafi"/>
      </w:pPr>
      <w:r w:rsidRPr="00447EEC">
        <w:t>5. Organet drejtuese të FSHZH-së para hyrjes në fuqi të këtij ligji vazhdojnë të kryejnë detyrat e tyre deri në krijimin e organeve drejtuese, sipas afateve të sipërpërmendura.</w:t>
      </w:r>
    </w:p>
    <w:p w:rsidR="00447EEC" w:rsidRPr="00447EEC" w:rsidRDefault="00447EEC" w:rsidP="00B05F25">
      <w:pPr>
        <w:pStyle w:val="Paragrafi"/>
      </w:pPr>
    </w:p>
    <w:p w:rsidR="00447EEC" w:rsidRPr="00447EEC" w:rsidRDefault="00447EEC" w:rsidP="00B05F25">
      <w:pPr>
        <w:pStyle w:val="KapitulliTitull"/>
        <w:keepNext w:val="0"/>
      </w:pPr>
      <w:r w:rsidRPr="00447EEC">
        <w:t>KREU V</w:t>
      </w:r>
    </w:p>
    <w:p w:rsidR="00447EEC" w:rsidRPr="00447EEC" w:rsidRDefault="00447EEC" w:rsidP="00B05F25">
      <w:pPr>
        <w:pStyle w:val="KapitulliTitull"/>
        <w:keepNext w:val="0"/>
      </w:pPr>
      <w:r w:rsidRPr="00447EEC">
        <w:t>DISPOZITA TË FUNDIT</w:t>
      </w:r>
    </w:p>
    <w:p w:rsidR="00447EEC" w:rsidRPr="00447EEC" w:rsidRDefault="00447EEC" w:rsidP="00B05F25">
      <w:pPr>
        <w:pStyle w:val="Paragrafi"/>
      </w:pPr>
    </w:p>
    <w:p w:rsidR="00447EEC" w:rsidRPr="00447EEC" w:rsidRDefault="00447EEC" w:rsidP="00B05F25">
      <w:pPr>
        <w:pStyle w:val="NeniNr"/>
        <w:keepNext w:val="0"/>
      </w:pPr>
      <w:r w:rsidRPr="00447EEC">
        <w:t>Neni 18</w:t>
      </w:r>
    </w:p>
    <w:p w:rsidR="00447EEC" w:rsidRPr="00447EEC" w:rsidRDefault="00447EEC" w:rsidP="00B05F25">
      <w:pPr>
        <w:pStyle w:val="NeniTitull"/>
        <w:keepNext w:val="0"/>
      </w:pPr>
      <w:r w:rsidRPr="00447EEC">
        <w:t>Shfuqizime</w:t>
      </w:r>
    </w:p>
    <w:p w:rsidR="00447EEC" w:rsidRPr="00447EEC" w:rsidRDefault="00447EEC" w:rsidP="00B05F25">
      <w:pPr>
        <w:pStyle w:val="Paragrafi"/>
      </w:pPr>
    </w:p>
    <w:p w:rsidR="00447EEC" w:rsidRPr="00447EEC" w:rsidRDefault="00447EEC" w:rsidP="00B05F25">
      <w:pPr>
        <w:pStyle w:val="Paragrafi"/>
      </w:pPr>
      <w:r w:rsidRPr="00447EEC">
        <w:t>Me hyrjen në fuqi të këtij ligji, pika 2 e vendimit nr.12, datë 9.1.1993 të Këshillit të Ministrave “Për miratimin, në parim, të projektit të Bankës Botërore “Për lehtësimin e varfërisë së zonave rurale”, i cili krijon “Fondacionin për Zhvillim Rural””, të ndryshuar dhe aktet nënligjore, që bien në kundërshtim me këtë ligj, shfuqizohen.</w:t>
      </w:r>
    </w:p>
    <w:p w:rsidR="00447EEC" w:rsidRPr="00447EEC" w:rsidRDefault="00447EEC" w:rsidP="00B05F25">
      <w:pPr>
        <w:pStyle w:val="Paragrafi"/>
      </w:pPr>
    </w:p>
    <w:p w:rsidR="00447EEC" w:rsidRPr="00447EEC" w:rsidRDefault="00447EEC" w:rsidP="00B05F25">
      <w:pPr>
        <w:pStyle w:val="NeniNr"/>
        <w:keepNext w:val="0"/>
      </w:pPr>
      <w:r w:rsidRPr="00447EEC">
        <w:t>Neni 19</w:t>
      </w:r>
    </w:p>
    <w:p w:rsidR="00447EEC" w:rsidRPr="00447EEC" w:rsidRDefault="00447EEC" w:rsidP="00B05F25">
      <w:pPr>
        <w:pStyle w:val="NeniTitull"/>
        <w:keepNext w:val="0"/>
      </w:pPr>
      <w:r w:rsidRPr="00447EEC">
        <w:t>Hyrja në fuqi</w:t>
      </w:r>
    </w:p>
    <w:p w:rsidR="00447EEC" w:rsidRPr="00447EEC" w:rsidRDefault="00447EEC" w:rsidP="00B05F25">
      <w:pPr>
        <w:pStyle w:val="Paragrafi"/>
      </w:pPr>
    </w:p>
    <w:p w:rsidR="00447EEC" w:rsidRPr="00447EEC" w:rsidRDefault="00447EEC" w:rsidP="00B05F25">
      <w:pPr>
        <w:pStyle w:val="Paragrafi"/>
      </w:pPr>
      <w:r w:rsidRPr="00447EEC">
        <w:t>Ky ligj hyn në fuqi 15 ditë pas botimit në botimit në Fletoren Zyrtare.</w:t>
      </w:r>
    </w:p>
    <w:p w:rsidR="00447EEC" w:rsidRPr="00447EEC" w:rsidRDefault="00447EEC" w:rsidP="00B05F25">
      <w:pPr>
        <w:pStyle w:val="Paragrafi"/>
      </w:pPr>
    </w:p>
    <w:p w:rsidR="00447EEC" w:rsidRPr="00447EEC" w:rsidRDefault="00447EEC" w:rsidP="00B05F25">
      <w:pPr>
        <w:pStyle w:val="Paragrafi"/>
      </w:pPr>
    </w:p>
    <w:p w:rsidR="00C82DB0" w:rsidRPr="006879C1" w:rsidRDefault="00C82DB0" w:rsidP="00B05F25">
      <w:pPr>
        <w:pStyle w:val="Paragrafi"/>
        <w:ind w:firstLine="0"/>
        <w:rPr>
          <w:b/>
          <w:sz w:val="23"/>
          <w:szCs w:val="23"/>
        </w:rPr>
      </w:pPr>
      <w:r w:rsidRPr="006879C1">
        <w:rPr>
          <w:b/>
          <w:sz w:val="23"/>
          <w:szCs w:val="23"/>
        </w:rPr>
        <w:t>Shpallur me dekretin nr.6181, datë 25.5.2009 të Presidentit të Republikës së Shqipërisë, Bamir Topi</w:t>
      </w:r>
    </w:p>
    <w:p w:rsidR="00447EEC" w:rsidRDefault="00447EEC" w:rsidP="00B05F25">
      <w:pPr>
        <w:pStyle w:val="Paragrafi"/>
      </w:pPr>
    </w:p>
    <w:p w:rsidR="00BB49A2" w:rsidRDefault="00BB49A2" w:rsidP="00B05F25">
      <w:pPr>
        <w:widowControl w:val="0"/>
        <w:rPr>
          <w:b/>
          <w:bCs/>
          <w:szCs w:val="28"/>
          <w:lang w:val="it-IT"/>
        </w:rPr>
      </w:pPr>
    </w:p>
    <w:p w:rsidR="00BB49A2" w:rsidRPr="00BB49A2" w:rsidRDefault="00111468" w:rsidP="00B05F25">
      <w:pPr>
        <w:pStyle w:val="Akti"/>
        <w:keepNext w:val="0"/>
      </w:pPr>
      <w:r>
        <w:t>LIG</w:t>
      </w:r>
      <w:r w:rsidR="00BB49A2" w:rsidRPr="00BB49A2">
        <w:t>J</w:t>
      </w:r>
    </w:p>
    <w:p w:rsidR="00BB49A2" w:rsidRPr="00BB49A2" w:rsidRDefault="00BB49A2" w:rsidP="00B05F25">
      <w:pPr>
        <w:pStyle w:val="NumriData"/>
        <w:keepNext w:val="0"/>
      </w:pPr>
      <w:r w:rsidRPr="00BB49A2">
        <w:t>Nr.10 131, datë 11.5.2009</w:t>
      </w:r>
    </w:p>
    <w:p w:rsidR="00BB49A2" w:rsidRPr="00BB49A2" w:rsidRDefault="00BB49A2" w:rsidP="00B05F25">
      <w:pPr>
        <w:pStyle w:val="Paragrafi"/>
      </w:pPr>
    </w:p>
    <w:p w:rsidR="00BB49A2" w:rsidRPr="00BB49A2" w:rsidRDefault="00BB49A2" w:rsidP="00B05F25">
      <w:pPr>
        <w:pStyle w:val="Titulli"/>
        <w:keepNext w:val="0"/>
      </w:pPr>
      <w:r w:rsidRPr="00BB49A2">
        <w:t>PËR DISA NDRYSHIME NË LIGJIN NR.9975, DATË 28.7.2008 “PËR TAKSAT KOMBËTARE”, TË NDRYSHUAR</w:t>
      </w:r>
    </w:p>
    <w:p w:rsidR="00BB49A2" w:rsidRPr="00BB49A2" w:rsidRDefault="00BB49A2" w:rsidP="00B05F25">
      <w:pPr>
        <w:pStyle w:val="Paragrafi"/>
        <w:ind w:firstLine="0"/>
      </w:pPr>
    </w:p>
    <w:p w:rsidR="00BB49A2" w:rsidRPr="00BB49A2" w:rsidRDefault="00BB49A2" w:rsidP="00B05F25">
      <w:pPr>
        <w:pStyle w:val="Paragrafi"/>
      </w:pPr>
      <w:r w:rsidRPr="00BB49A2">
        <w:t xml:space="preserve">Në mbështetje të neneve 78, 83 pika 1 dhe 155 të Kushtetutës, me propozimin e Këshillit të Ministrave, </w:t>
      </w:r>
    </w:p>
    <w:p w:rsidR="00BB49A2" w:rsidRPr="00BB49A2" w:rsidRDefault="00BB49A2" w:rsidP="00B05F25">
      <w:pPr>
        <w:pStyle w:val="Paragrafi"/>
      </w:pPr>
    </w:p>
    <w:p w:rsidR="00BB49A2" w:rsidRPr="00BB49A2" w:rsidRDefault="00B236EE" w:rsidP="00507496">
      <w:pPr>
        <w:pStyle w:val="Institucioni"/>
      </w:pPr>
      <w:r>
        <w:t>KUVEND</w:t>
      </w:r>
      <w:r w:rsidR="00BB49A2" w:rsidRPr="00BB49A2">
        <w:t xml:space="preserve">I </w:t>
      </w:r>
    </w:p>
    <w:p w:rsidR="00BB49A2" w:rsidRPr="00BB49A2" w:rsidRDefault="00BB49A2" w:rsidP="00507496">
      <w:pPr>
        <w:pStyle w:val="Institucioni"/>
      </w:pPr>
      <w:r w:rsidRPr="00BB49A2">
        <w:t>I REPUBLIKËS SË SHQIPËRISË</w:t>
      </w:r>
    </w:p>
    <w:p w:rsidR="00BB49A2" w:rsidRPr="00BB49A2" w:rsidRDefault="00BB49A2" w:rsidP="00B05F25">
      <w:pPr>
        <w:pStyle w:val="Paragrafi"/>
      </w:pPr>
    </w:p>
    <w:p w:rsidR="00BB49A2" w:rsidRPr="00BB49A2" w:rsidRDefault="00B236EE" w:rsidP="00507496">
      <w:pPr>
        <w:pStyle w:val="VENDOSI"/>
      </w:pPr>
      <w:r>
        <w:t>VENDOS</w:t>
      </w:r>
      <w:r w:rsidR="00BB49A2" w:rsidRPr="00BB49A2">
        <w:t>I:</w:t>
      </w:r>
    </w:p>
    <w:p w:rsidR="00BB49A2" w:rsidRPr="00BB49A2" w:rsidRDefault="00BB49A2" w:rsidP="00B05F25">
      <w:pPr>
        <w:pStyle w:val="Paragrafi"/>
      </w:pPr>
    </w:p>
    <w:p w:rsidR="00BB49A2" w:rsidRPr="00BB49A2" w:rsidRDefault="00BB49A2" w:rsidP="00B05F25">
      <w:pPr>
        <w:pStyle w:val="Paragrafi"/>
      </w:pPr>
      <w:r w:rsidRPr="00BB49A2">
        <w:t>Në  ligjin nr.9975, datë 28.7.2008 “Për taksat kombëtare”, bëhen këto ndryshime:</w:t>
      </w:r>
    </w:p>
    <w:p w:rsidR="00BB49A2" w:rsidRPr="00BB49A2" w:rsidRDefault="00BB49A2" w:rsidP="00B05F25">
      <w:pPr>
        <w:pStyle w:val="Paragrafi"/>
      </w:pPr>
    </w:p>
    <w:p w:rsidR="00BB49A2" w:rsidRPr="00BB49A2" w:rsidRDefault="00BB49A2" w:rsidP="00B05F25">
      <w:pPr>
        <w:pStyle w:val="NeniNr"/>
        <w:keepNext w:val="0"/>
      </w:pPr>
      <w:r w:rsidRPr="00BB49A2">
        <w:t>Neni 1</w:t>
      </w:r>
    </w:p>
    <w:p w:rsidR="00BB49A2" w:rsidRPr="00BB49A2" w:rsidRDefault="00BB49A2" w:rsidP="00B05F25">
      <w:pPr>
        <w:pStyle w:val="Paragrafi"/>
      </w:pPr>
    </w:p>
    <w:p w:rsidR="00BB49A2" w:rsidRPr="00BB49A2" w:rsidRDefault="00BB49A2" w:rsidP="00B05F25">
      <w:pPr>
        <w:pStyle w:val="Paragrafi"/>
      </w:pPr>
      <w:r w:rsidRPr="00BB49A2">
        <w:t>Në nenin 3 “Llojet e taksave kombëtare”, pika 6 ndryshohet si më poshtë:</w:t>
      </w:r>
    </w:p>
    <w:p w:rsidR="00BB49A2" w:rsidRPr="00BB49A2" w:rsidRDefault="00BB49A2" w:rsidP="00B05F25">
      <w:pPr>
        <w:pStyle w:val="Paragrafi"/>
      </w:pPr>
      <w:r w:rsidRPr="00BB49A2">
        <w:t>“6. Taksa për ushtrim veprimtarie në fushën e lojërave të fatit për baste sportive, baste për gara në pistë, për kazino, për kazino elektronike, për lotari kombëtare, për bingo tradicionale dhe për bingo televizive.”.</w:t>
      </w:r>
    </w:p>
    <w:p w:rsidR="00BB49A2" w:rsidRPr="00BB49A2" w:rsidRDefault="00BB49A2" w:rsidP="00B05F25">
      <w:pPr>
        <w:pStyle w:val="NeniNr"/>
        <w:keepNext w:val="0"/>
      </w:pPr>
      <w:r w:rsidRPr="00BB49A2">
        <w:t>Neni 2</w:t>
      </w:r>
    </w:p>
    <w:p w:rsidR="00BB49A2" w:rsidRPr="00BB49A2" w:rsidRDefault="00BB49A2" w:rsidP="00B05F25">
      <w:pPr>
        <w:pStyle w:val="Paragrafi"/>
      </w:pPr>
    </w:p>
    <w:p w:rsidR="00BB49A2" w:rsidRPr="00BB49A2" w:rsidRDefault="00BB49A2" w:rsidP="00B05F25">
      <w:pPr>
        <w:pStyle w:val="Paragrafi"/>
      </w:pPr>
      <w:r w:rsidRPr="00BB49A2">
        <w:t>Në nenin 4 “Niveli i taksave kombëtare”, pika 6 ndryshohet si më poshtë:</w:t>
      </w:r>
    </w:p>
    <w:p w:rsidR="00BB49A2" w:rsidRPr="00BB49A2" w:rsidRDefault="00BB49A2" w:rsidP="00B05F25">
      <w:pPr>
        <w:pStyle w:val="Paragrafi"/>
      </w:pPr>
      <w:r w:rsidRPr="00BB49A2">
        <w:t>“6. Taksa për ushtrim veprimtarie në fushën e lojërave të fatit për baste sportive, baste për gara në pistë, për kazino, për kazino elektronike, për lotari  kombëtare,  për bingo  tradicionale  dhe  për  bingo  televizive caktohet:</w:t>
      </w:r>
    </w:p>
    <w:p w:rsidR="00BB49A2" w:rsidRPr="00BB49A2" w:rsidRDefault="00BB49A2" w:rsidP="00B05F25">
      <w:pPr>
        <w:pStyle w:val="Paragrafi"/>
      </w:pPr>
      <w:r w:rsidRPr="00BB49A2">
        <w:t>a)   Për ushtrim veprimtarie (për shoqërinë)</w:t>
      </w:r>
    </w:p>
    <w:p w:rsidR="00BB49A2" w:rsidRPr="00BB49A2" w:rsidRDefault="00BB49A2" w:rsidP="00B05F25">
      <w:pPr>
        <w:pStyle w:val="Paragrafi"/>
      </w:pPr>
      <w:r w:rsidRPr="00BB49A2">
        <w:t>-    për baste sporti</w:t>
      </w:r>
      <w:r w:rsidR="00B236EE">
        <w:t xml:space="preserve">ve                            </w:t>
      </w:r>
      <w:r w:rsidR="00B236EE">
        <w:tab/>
      </w:r>
      <w:r w:rsidR="009828FB">
        <w:tab/>
      </w:r>
      <w:r w:rsidR="009828FB">
        <w:tab/>
      </w:r>
      <w:r w:rsidRPr="00BB49A2">
        <w:t>2 000 000</w:t>
      </w:r>
      <w:r w:rsidRPr="00BB49A2">
        <w:tab/>
        <w:t>lekë/vit;</w:t>
      </w:r>
    </w:p>
    <w:p w:rsidR="00BB49A2" w:rsidRPr="00BB49A2" w:rsidRDefault="00BB49A2" w:rsidP="00B05F25">
      <w:pPr>
        <w:pStyle w:val="Paragrafi"/>
      </w:pPr>
      <w:r w:rsidRPr="00BB49A2">
        <w:t xml:space="preserve">-    për baste për garat në pistë               </w:t>
      </w:r>
      <w:r w:rsidRPr="00BB49A2">
        <w:tab/>
      </w:r>
      <w:r w:rsidR="009828FB">
        <w:tab/>
      </w:r>
      <w:r w:rsidR="009828FB">
        <w:tab/>
      </w:r>
      <w:r w:rsidRPr="00BB49A2">
        <w:t xml:space="preserve">2 000 000 </w:t>
      </w:r>
      <w:r w:rsidRPr="00BB49A2">
        <w:tab/>
        <w:t>lekë/vit;</w:t>
      </w:r>
    </w:p>
    <w:p w:rsidR="00BB49A2" w:rsidRPr="00BB49A2" w:rsidRDefault="00BB49A2" w:rsidP="00B05F25">
      <w:pPr>
        <w:pStyle w:val="Paragrafi"/>
      </w:pPr>
      <w:r w:rsidRPr="00BB49A2">
        <w:t>-    për kazino el</w:t>
      </w:r>
      <w:r w:rsidR="00B236EE">
        <w:t xml:space="preserve">ektronike                     </w:t>
      </w:r>
      <w:r w:rsidR="00B236EE">
        <w:tab/>
      </w:r>
      <w:r w:rsidR="009828FB">
        <w:tab/>
      </w:r>
      <w:r w:rsidR="009828FB">
        <w:tab/>
      </w:r>
      <w:r w:rsidRPr="00BB49A2">
        <w:t xml:space="preserve">1 000 000 </w:t>
      </w:r>
      <w:r w:rsidRPr="00BB49A2">
        <w:tab/>
        <w:t>lekë/vit;</w:t>
      </w:r>
    </w:p>
    <w:p w:rsidR="00BB49A2" w:rsidRPr="00BB49A2" w:rsidRDefault="00BB49A2" w:rsidP="00B05F25">
      <w:pPr>
        <w:pStyle w:val="Paragrafi"/>
      </w:pPr>
      <w:r w:rsidRPr="00BB49A2">
        <w:t xml:space="preserve">-    për bingo tradicionale                       </w:t>
      </w:r>
      <w:r w:rsidRPr="00BB49A2">
        <w:tab/>
      </w:r>
      <w:r w:rsidR="009828FB">
        <w:tab/>
      </w:r>
      <w:r w:rsidR="009828FB">
        <w:tab/>
      </w:r>
      <w:r w:rsidRPr="00BB49A2">
        <w:t xml:space="preserve">2 000 000 </w:t>
      </w:r>
      <w:r w:rsidRPr="00BB49A2">
        <w:tab/>
        <w:t>lekë/vit;</w:t>
      </w:r>
    </w:p>
    <w:p w:rsidR="00BB49A2" w:rsidRPr="00BB49A2" w:rsidRDefault="00BB49A2" w:rsidP="00B05F25">
      <w:pPr>
        <w:pStyle w:val="Paragrafi"/>
      </w:pPr>
      <w:r w:rsidRPr="00BB49A2">
        <w:t xml:space="preserve">-    për bingo televizive            </w:t>
      </w:r>
      <w:r w:rsidR="00B236EE">
        <w:t xml:space="preserve">            </w:t>
      </w:r>
      <w:r w:rsidR="00B236EE">
        <w:tab/>
        <w:t xml:space="preserve">  </w:t>
      </w:r>
      <w:r w:rsidR="009828FB">
        <w:tab/>
      </w:r>
      <w:r w:rsidR="009828FB">
        <w:tab/>
      </w:r>
      <w:r w:rsidRPr="00BB49A2">
        <w:t xml:space="preserve">2 000 000 </w:t>
      </w:r>
      <w:r w:rsidRPr="00BB49A2">
        <w:tab/>
        <w:t>lekë/vit;</w:t>
      </w:r>
    </w:p>
    <w:p w:rsidR="00BB49A2" w:rsidRPr="00BB49A2" w:rsidRDefault="00BB49A2" w:rsidP="00B05F25">
      <w:pPr>
        <w:pStyle w:val="Paragrafi"/>
      </w:pPr>
      <w:r w:rsidRPr="00BB49A2">
        <w:t>b)   Për marrjen e licencës</w:t>
      </w:r>
    </w:p>
    <w:p w:rsidR="00BB49A2" w:rsidRPr="00BB49A2" w:rsidRDefault="00C16937" w:rsidP="00B05F25">
      <w:pPr>
        <w:pStyle w:val="Paragrafi"/>
      </w:pPr>
      <w:r>
        <w:t xml:space="preserve">-    </w:t>
      </w:r>
      <w:r w:rsidR="00BB49A2" w:rsidRPr="00BB49A2">
        <w:t xml:space="preserve">për lotari kombëtare                               </w:t>
      </w:r>
      <w:r w:rsidR="009828FB">
        <w:tab/>
      </w:r>
      <w:r w:rsidR="009828FB">
        <w:tab/>
      </w:r>
      <w:r w:rsidR="009828FB">
        <w:tab/>
      </w:r>
      <w:r w:rsidR="00BB49A2" w:rsidRPr="00BB49A2">
        <w:t xml:space="preserve">300 000 000 </w:t>
      </w:r>
      <w:r w:rsidR="00BB49A2" w:rsidRPr="00BB49A2">
        <w:tab/>
        <w:t>lekë;</w:t>
      </w:r>
    </w:p>
    <w:p w:rsidR="00BB49A2" w:rsidRPr="00BB49A2" w:rsidRDefault="00BB49A2" w:rsidP="00B05F25">
      <w:pPr>
        <w:pStyle w:val="Paragrafi"/>
      </w:pPr>
      <w:r w:rsidRPr="00BB49A2">
        <w:t>-    Për kazino:</w:t>
      </w:r>
    </w:p>
    <w:p w:rsidR="00BB49A2" w:rsidRPr="00BB49A2" w:rsidRDefault="00B236EE" w:rsidP="00B05F25">
      <w:pPr>
        <w:pStyle w:val="Paragrafi"/>
      </w:pPr>
      <w:r>
        <w:t xml:space="preserve"> </w:t>
      </w:r>
      <w:r w:rsidR="00BB49A2" w:rsidRPr="00BB49A2">
        <w:t xml:space="preserve">- </w:t>
      </w:r>
      <w:r w:rsidR="00C16937">
        <w:t xml:space="preserve">  </w:t>
      </w:r>
      <w:r w:rsidR="00BB49A2" w:rsidRPr="00BB49A2">
        <w:t xml:space="preserve">për Tiranën    </w:t>
      </w:r>
      <w:r>
        <w:t xml:space="preserve">                          </w:t>
      </w:r>
      <w:r>
        <w:tab/>
        <w:t xml:space="preserve">    </w:t>
      </w:r>
      <w:r>
        <w:tab/>
      </w:r>
      <w:r w:rsidR="009828FB">
        <w:tab/>
      </w:r>
      <w:r w:rsidR="009828FB">
        <w:tab/>
      </w:r>
      <w:r w:rsidR="00BB49A2" w:rsidRPr="00BB49A2">
        <w:t xml:space="preserve">1 000 000 000 </w:t>
      </w:r>
      <w:r w:rsidR="00BB49A2" w:rsidRPr="00BB49A2">
        <w:tab/>
        <w:t>lekë;</w:t>
      </w:r>
    </w:p>
    <w:p w:rsidR="00BB49A2" w:rsidRPr="00BB49A2" w:rsidRDefault="00BB49A2" w:rsidP="00B05F25">
      <w:pPr>
        <w:pStyle w:val="Paragrafi"/>
      </w:pPr>
      <w:r w:rsidRPr="00BB49A2">
        <w:t xml:space="preserve">- </w:t>
      </w:r>
      <w:r w:rsidR="00C16937">
        <w:t xml:space="preserve">   </w:t>
      </w:r>
      <w:r w:rsidRPr="00BB49A2">
        <w:t xml:space="preserve">në zonat turistike                        </w:t>
      </w:r>
      <w:r w:rsidRPr="00BB49A2">
        <w:tab/>
        <w:t xml:space="preserve">        </w:t>
      </w:r>
      <w:r w:rsidR="00B236EE">
        <w:tab/>
      </w:r>
      <w:r w:rsidR="009828FB">
        <w:tab/>
      </w:r>
      <w:r w:rsidR="009828FB">
        <w:tab/>
      </w:r>
      <w:r w:rsidRPr="00BB49A2">
        <w:t xml:space="preserve">300 000 000 </w:t>
      </w:r>
      <w:r w:rsidRPr="00BB49A2">
        <w:tab/>
        <w:t>lekë.</w:t>
      </w:r>
    </w:p>
    <w:p w:rsidR="00BB49A2" w:rsidRPr="00BB49A2" w:rsidRDefault="00BB49A2" w:rsidP="00B05F25">
      <w:pPr>
        <w:pStyle w:val="Paragrafi"/>
      </w:pPr>
    </w:p>
    <w:p w:rsidR="00BB49A2" w:rsidRPr="00BB49A2" w:rsidRDefault="00BB49A2" w:rsidP="00B05F25">
      <w:pPr>
        <w:pStyle w:val="Paragrafi"/>
      </w:pPr>
      <w:r w:rsidRPr="00BB49A2">
        <w:t>Taksa për ushtrim veprimtarie në fushën e lojërave të fatit për baste sportive, baste për gara në pistë, për kazino elektronike, për bingo tradicionale dhe për bingo televizive paguhen pranë organit tatimor, ku është regjistruar subjekti juridik, në përputhje me përcaktimet e bëra në ligjin nr.10 033, datë 11.12.2008 “Për lojërat e fatit””.</w:t>
      </w:r>
    </w:p>
    <w:p w:rsidR="00BB49A2" w:rsidRPr="00BB49A2" w:rsidRDefault="00BB49A2" w:rsidP="00B05F25">
      <w:pPr>
        <w:pStyle w:val="Paragrafi"/>
      </w:pPr>
    </w:p>
    <w:p w:rsidR="00BB49A2" w:rsidRPr="00BB49A2" w:rsidRDefault="00BB49A2" w:rsidP="00B05F25">
      <w:pPr>
        <w:pStyle w:val="NeniNr"/>
        <w:keepNext w:val="0"/>
      </w:pPr>
      <w:r w:rsidRPr="00BB49A2">
        <w:t>Neni 3</w:t>
      </w:r>
    </w:p>
    <w:p w:rsidR="00BB49A2" w:rsidRPr="00BB49A2" w:rsidRDefault="00BB49A2" w:rsidP="00B05F25">
      <w:pPr>
        <w:pStyle w:val="Paragrafi"/>
      </w:pPr>
    </w:p>
    <w:p w:rsidR="00BB49A2" w:rsidRPr="00BB49A2" w:rsidRDefault="00BB49A2" w:rsidP="00B05F25">
      <w:pPr>
        <w:pStyle w:val="Paragrafi"/>
      </w:pPr>
      <w:r w:rsidRPr="00BB49A2">
        <w:t>Në nenin 5 “Agjentët e taksave”, shkronja “dh” ndryshohet si më poshtë:</w:t>
      </w:r>
    </w:p>
    <w:p w:rsidR="00BB49A2" w:rsidRPr="00BB49A2" w:rsidRDefault="00BB49A2" w:rsidP="00B05F25">
      <w:pPr>
        <w:pStyle w:val="Paragrafi"/>
      </w:pPr>
      <w:r w:rsidRPr="00BB49A2">
        <w:t>“dh) për taksat për ushtrim veprimtarie në fushën e lojërave të fatit për baste sportive, baste për gara në pistë, për kazino, për kazino elektronike, për lotari kombëtare, për bingo tradicionale dhe për bingo televizive, struktura përgjegjëse e lojërave të fatit në ministrinë përgjegjëse për financat”.</w:t>
      </w:r>
    </w:p>
    <w:p w:rsidR="00BB49A2" w:rsidRPr="00BB49A2" w:rsidRDefault="00BB49A2" w:rsidP="00B05F25">
      <w:pPr>
        <w:pStyle w:val="Paragrafi"/>
      </w:pPr>
    </w:p>
    <w:p w:rsidR="00BB49A2" w:rsidRPr="00BB49A2" w:rsidRDefault="00BB49A2" w:rsidP="00B05F25">
      <w:pPr>
        <w:pStyle w:val="NeniNr"/>
        <w:keepNext w:val="0"/>
      </w:pPr>
      <w:r w:rsidRPr="00BB49A2">
        <w:t>Neni 4</w:t>
      </w:r>
    </w:p>
    <w:p w:rsidR="00BB49A2" w:rsidRPr="00BB49A2" w:rsidRDefault="00BB49A2" w:rsidP="00B05F25">
      <w:pPr>
        <w:pStyle w:val="Paragrafi"/>
      </w:pPr>
    </w:p>
    <w:p w:rsidR="00BB49A2" w:rsidRPr="00BB49A2" w:rsidRDefault="00BB49A2" w:rsidP="00B05F25">
      <w:pPr>
        <w:pStyle w:val="Paragrafi"/>
      </w:pPr>
      <w:r w:rsidRPr="00BB49A2">
        <w:t>Në nenin 8 “Komisionet, që përfitojnë agjentët e taksave”, shkronja “dh” ndryshohet si më poshtë:</w:t>
      </w:r>
    </w:p>
    <w:p w:rsidR="00BB49A2" w:rsidRPr="00BB49A2" w:rsidRDefault="00BB49A2" w:rsidP="00B05F25">
      <w:pPr>
        <w:pStyle w:val="Paragrafi"/>
      </w:pPr>
      <w:r w:rsidRPr="00BB49A2">
        <w:t>“dh) taksa për ushtrim veprimtarie në fushën e lojërave të fatit për baste   sportive,   baste  për  gara  në  pistë,   për  kazino,   për  kazino elektronike, për lotari kombëtare, për bingo tradicionale dhe për bingo televizive, zero për qind”.</w:t>
      </w:r>
    </w:p>
    <w:p w:rsidR="00BB49A2" w:rsidRPr="00BB49A2" w:rsidRDefault="00BB49A2" w:rsidP="00B05F25">
      <w:pPr>
        <w:pStyle w:val="Paragrafi"/>
      </w:pPr>
    </w:p>
    <w:p w:rsidR="00BB49A2" w:rsidRPr="00BB49A2" w:rsidRDefault="00BB49A2" w:rsidP="00B05F25">
      <w:pPr>
        <w:pStyle w:val="NeniNr"/>
        <w:keepNext w:val="0"/>
      </w:pPr>
      <w:r w:rsidRPr="00BB49A2">
        <w:t>Neni 5</w:t>
      </w:r>
    </w:p>
    <w:p w:rsidR="00BB49A2" w:rsidRPr="00BB49A2" w:rsidRDefault="00BB49A2" w:rsidP="00B05F25">
      <w:pPr>
        <w:pStyle w:val="Paragrafi"/>
      </w:pPr>
    </w:p>
    <w:p w:rsidR="00BB49A2" w:rsidRPr="00BB49A2" w:rsidRDefault="00BB49A2" w:rsidP="00B05F25">
      <w:pPr>
        <w:pStyle w:val="Paragrafi"/>
      </w:pPr>
      <w:r w:rsidRPr="00BB49A2">
        <w:tab/>
        <w:t>Në shtojcën nr.3 të ligjit, pika 5 “Për regjistrimin e lënies së shtetësisë” shfuqizohet.</w:t>
      </w:r>
    </w:p>
    <w:p w:rsidR="00BB49A2" w:rsidRPr="00BB49A2" w:rsidRDefault="00BB49A2" w:rsidP="00B05F25">
      <w:pPr>
        <w:pStyle w:val="Paragrafi"/>
      </w:pPr>
    </w:p>
    <w:p w:rsidR="00BB49A2" w:rsidRPr="00BB49A2" w:rsidRDefault="00BB49A2" w:rsidP="008728BD">
      <w:pPr>
        <w:pStyle w:val="NeniNr"/>
      </w:pPr>
      <w:r w:rsidRPr="00BB49A2">
        <w:t>Neni 6</w:t>
      </w:r>
    </w:p>
    <w:p w:rsidR="00BB49A2" w:rsidRPr="00BB49A2" w:rsidRDefault="00BB49A2" w:rsidP="00B05F25">
      <w:pPr>
        <w:pStyle w:val="Paragrafi"/>
      </w:pPr>
    </w:p>
    <w:p w:rsidR="00BB49A2" w:rsidRPr="00BB49A2" w:rsidRDefault="00BB49A2" w:rsidP="00B05F25">
      <w:pPr>
        <w:pStyle w:val="Paragrafi"/>
      </w:pPr>
      <w:r w:rsidRPr="00BB49A2">
        <w:t>Ky ligj hyn në fuqi 15 ditë pas botimit në Fletoren Zyrtare.</w:t>
      </w:r>
    </w:p>
    <w:p w:rsidR="00BB49A2" w:rsidRDefault="00BB49A2" w:rsidP="00010304">
      <w:pPr>
        <w:pStyle w:val="Paragrafi"/>
        <w:ind w:firstLine="0"/>
      </w:pPr>
    </w:p>
    <w:p w:rsidR="00FB4A5D" w:rsidRPr="00424DC1" w:rsidRDefault="00327DDA" w:rsidP="00B05F25">
      <w:pPr>
        <w:pStyle w:val="Paragrafi"/>
        <w:ind w:firstLine="0"/>
        <w:rPr>
          <w:b/>
          <w:sz w:val="23"/>
          <w:szCs w:val="23"/>
        </w:rPr>
      </w:pPr>
      <w:r w:rsidRPr="00424DC1">
        <w:rPr>
          <w:b/>
          <w:sz w:val="23"/>
          <w:szCs w:val="23"/>
        </w:rPr>
        <w:t>Shpallur me dekretin nr.6182</w:t>
      </w:r>
      <w:r w:rsidR="00FB4A5D" w:rsidRPr="00424DC1">
        <w:rPr>
          <w:b/>
          <w:sz w:val="23"/>
          <w:szCs w:val="23"/>
        </w:rPr>
        <w:t>, datë 25.5.2009 të Presidentit të Republikës së Shqipërisë, Bamir Topi</w:t>
      </w:r>
    </w:p>
    <w:p w:rsidR="00924CED" w:rsidRDefault="00924CED" w:rsidP="00B05F25">
      <w:pPr>
        <w:widowControl w:val="0"/>
        <w:rPr>
          <w:szCs w:val="28"/>
        </w:rPr>
      </w:pPr>
    </w:p>
    <w:p w:rsidR="0087128E" w:rsidRDefault="0087128E" w:rsidP="00B05F25">
      <w:pPr>
        <w:widowControl w:val="0"/>
        <w:rPr>
          <w:szCs w:val="28"/>
        </w:rPr>
      </w:pPr>
    </w:p>
    <w:p w:rsidR="00924CED" w:rsidRPr="008F45E0" w:rsidRDefault="00327DDA" w:rsidP="00B05F25">
      <w:pPr>
        <w:pStyle w:val="Akti"/>
        <w:keepNext w:val="0"/>
      </w:pPr>
      <w:r>
        <w:t>LI</w:t>
      </w:r>
      <w:r w:rsidR="00924CED" w:rsidRPr="008F45E0">
        <w:t>GJ</w:t>
      </w:r>
    </w:p>
    <w:p w:rsidR="00924CED" w:rsidRPr="008F45E0" w:rsidRDefault="00924CED" w:rsidP="00B05F25">
      <w:pPr>
        <w:pStyle w:val="NumriData"/>
        <w:keepNext w:val="0"/>
      </w:pPr>
      <w:r w:rsidRPr="008F45E0">
        <w:t>Nr.10 132, datë 11.5.2009</w:t>
      </w:r>
    </w:p>
    <w:p w:rsidR="00924CED" w:rsidRPr="008F45E0" w:rsidRDefault="00924CED" w:rsidP="00B05F25">
      <w:pPr>
        <w:pStyle w:val="Paragrafi"/>
      </w:pPr>
    </w:p>
    <w:p w:rsidR="00924CED" w:rsidRPr="008F45E0" w:rsidRDefault="00924CED" w:rsidP="00B05F25">
      <w:pPr>
        <w:pStyle w:val="Titulli"/>
        <w:keepNext w:val="0"/>
      </w:pPr>
      <w:r w:rsidRPr="008F45E0">
        <w:t>PËR  DISA NDRYSHIME DHE SHTESA NË LIGJIN NR.8530,</w:t>
      </w:r>
      <w:r w:rsidR="008F45E0">
        <w:t xml:space="preserve"> </w:t>
      </w:r>
      <w:r w:rsidRPr="008F45E0">
        <w:t>DATË 23.9.1999 “PËR SHËRBIMIN POSTAR NË REPUBLIKËN E SHQIPËRISË”, TË NDRYSHUAR</w:t>
      </w:r>
    </w:p>
    <w:p w:rsidR="00924CED" w:rsidRPr="008F45E0" w:rsidRDefault="00924CED" w:rsidP="00B05F25">
      <w:pPr>
        <w:pStyle w:val="Paragrafi"/>
        <w:ind w:firstLine="0"/>
      </w:pPr>
    </w:p>
    <w:p w:rsidR="00924CED" w:rsidRPr="008F45E0" w:rsidRDefault="00924CED" w:rsidP="00B05F25">
      <w:pPr>
        <w:pStyle w:val="Paragrafi"/>
      </w:pPr>
      <w:r w:rsidRPr="008F45E0">
        <w:t xml:space="preserve">Në mbështetje të neneve 78  dhe 83 pika 1 të Kushtetutës, me propozimin e Këshillit të Ministrave, </w:t>
      </w:r>
    </w:p>
    <w:p w:rsidR="00924CED" w:rsidRPr="008F45E0" w:rsidRDefault="00924CED" w:rsidP="00B05F25">
      <w:pPr>
        <w:pStyle w:val="Paragrafi"/>
      </w:pPr>
    </w:p>
    <w:p w:rsidR="00924CED" w:rsidRPr="008F45E0" w:rsidRDefault="008F45E0" w:rsidP="00B05F25">
      <w:pPr>
        <w:pStyle w:val="Institucioni"/>
        <w:keepNext w:val="0"/>
      </w:pPr>
      <w:r>
        <w:t>KUVEN</w:t>
      </w:r>
      <w:r w:rsidR="00924CED" w:rsidRPr="008F45E0">
        <w:t>DI</w:t>
      </w:r>
    </w:p>
    <w:p w:rsidR="00924CED" w:rsidRPr="008F45E0" w:rsidRDefault="00924CED" w:rsidP="00B05F25">
      <w:pPr>
        <w:pStyle w:val="Institucioni"/>
        <w:keepNext w:val="0"/>
      </w:pPr>
      <w:r w:rsidRPr="008F45E0">
        <w:t>I REPUBLIKËS SË SHQIPËRISË</w:t>
      </w:r>
    </w:p>
    <w:p w:rsidR="00924CED" w:rsidRPr="008F45E0" w:rsidRDefault="00924CED" w:rsidP="00B05F25">
      <w:pPr>
        <w:pStyle w:val="Paragrafi"/>
      </w:pPr>
    </w:p>
    <w:p w:rsidR="00924CED" w:rsidRPr="008F45E0" w:rsidRDefault="008F45E0" w:rsidP="00B05F25">
      <w:pPr>
        <w:pStyle w:val="VENDOSI"/>
        <w:keepNext w:val="0"/>
      </w:pPr>
      <w:r>
        <w:t>VENDOS</w:t>
      </w:r>
      <w:r w:rsidR="00924CED" w:rsidRPr="008F45E0">
        <w:t>I:</w:t>
      </w:r>
    </w:p>
    <w:p w:rsidR="00924CED" w:rsidRPr="008F45E0" w:rsidRDefault="00924CED" w:rsidP="00B05F25">
      <w:pPr>
        <w:pStyle w:val="Paragrafi"/>
      </w:pPr>
    </w:p>
    <w:p w:rsidR="00924CED" w:rsidRDefault="00924CED" w:rsidP="00B05F25">
      <w:pPr>
        <w:pStyle w:val="Paragrafi"/>
      </w:pPr>
      <w:r w:rsidRPr="008F45E0">
        <w:t>Në ligjin nr.8530, datë 23.9.1999 “Për shërbimin postar në Republikën e Shqipërisë”, të ndryshuar,  bëhen ndryshimet dhe shtesat si më poshtë:</w:t>
      </w:r>
    </w:p>
    <w:p w:rsidR="00327DDA" w:rsidRPr="008F45E0" w:rsidRDefault="00327DDA" w:rsidP="00B05F25">
      <w:pPr>
        <w:pStyle w:val="Paragrafi"/>
      </w:pPr>
    </w:p>
    <w:p w:rsidR="00924CED" w:rsidRPr="008F45E0" w:rsidRDefault="00924CED" w:rsidP="00B05F25">
      <w:pPr>
        <w:pStyle w:val="NeniNr"/>
        <w:keepNext w:val="0"/>
      </w:pPr>
      <w:r w:rsidRPr="008F45E0">
        <w:t>Neni 1</w:t>
      </w:r>
    </w:p>
    <w:p w:rsidR="00924CED" w:rsidRPr="008F45E0" w:rsidRDefault="00924CED" w:rsidP="00B05F25">
      <w:pPr>
        <w:pStyle w:val="Paragrafi"/>
      </w:pPr>
    </w:p>
    <w:p w:rsidR="00924CED" w:rsidRPr="008F45E0" w:rsidRDefault="00924CED" w:rsidP="00B05F25">
      <w:pPr>
        <w:pStyle w:val="Paragrafi"/>
      </w:pPr>
      <w:r w:rsidRPr="008F45E0">
        <w:t>Në nenin 3 bëhen këto ndryshime e shtesa:</w:t>
      </w:r>
    </w:p>
    <w:p w:rsidR="00924CED" w:rsidRPr="008F45E0" w:rsidRDefault="009C7A09" w:rsidP="00B05F25">
      <w:pPr>
        <w:pStyle w:val="Paragrafi"/>
      </w:pPr>
      <w:r>
        <w:t xml:space="preserve">1. </w:t>
      </w:r>
      <w:r w:rsidR="00924CED" w:rsidRPr="008F45E0">
        <w:t>Pika 17 ndryshohet si më poshtë:</w:t>
      </w:r>
    </w:p>
    <w:p w:rsidR="00924CED" w:rsidRPr="008F45E0" w:rsidRDefault="00924CED" w:rsidP="00B05F25">
      <w:pPr>
        <w:pStyle w:val="Paragrafi"/>
      </w:pPr>
      <w:r w:rsidRPr="008F45E0">
        <w:t>“17. “Ministria” është ministria që mbulon veprimtarinë e shërbimeve postare”.</w:t>
      </w:r>
    </w:p>
    <w:p w:rsidR="00924CED" w:rsidRPr="008F45E0" w:rsidRDefault="009C7A09" w:rsidP="00B05F25">
      <w:pPr>
        <w:pStyle w:val="Paragrafi"/>
      </w:pPr>
      <w:r>
        <w:t xml:space="preserve">2. </w:t>
      </w:r>
      <w:r w:rsidR="00924CED" w:rsidRPr="008F45E0">
        <w:t>Pas pikës 20 shtohet pika 21 me këtë përmbajtje:</w:t>
      </w:r>
    </w:p>
    <w:p w:rsidR="00924CED" w:rsidRPr="008F45E0" w:rsidRDefault="00924CED" w:rsidP="00B05F25">
      <w:pPr>
        <w:pStyle w:val="Paragrafi"/>
      </w:pPr>
      <w:r w:rsidRPr="008F45E0">
        <w:t xml:space="preserve">“21. “Autoriteti i Komunikimeve Elektronike dhe Postare (AKEP)” është organi rregullator, i cili mbikëqyr kuadrin rregullator të përcaktuar nga ky ligj, nga ligji nr.9918, datë 19.5.2008 “Për komunikimet elektronike në Republikën e Shqipërisë”, si dhe nga politikat e zhvillimit të fushës së komunikimeve elektronike dhe shërbimeve postare, të përcaktuara nga Këshilli i Ministrave.”. </w:t>
      </w:r>
    </w:p>
    <w:p w:rsidR="00924CED" w:rsidRPr="008F45E0" w:rsidRDefault="00924CED" w:rsidP="00B05F25">
      <w:pPr>
        <w:pStyle w:val="Paragrafi"/>
      </w:pPr>
    </w:p>
    <w:p w:rsidR="00924CED" w:rsidRPr="008F45E0" w:rsidRDefault="00924CED" w:rsidP="00B05F25">
      <w:pPr>
        <w:pStyle w:val="NeniNr"/>
        <w:keepNext w:val="0"/>
      </w:pPr>
      <w:r w:rsidRPr="008F45E0">
        <w:t>Neni 2</w:t>
      </w:r>
    </w:p>
    <w:p w:rsidR="00924CED" w:rsidRPr="008F45E0" w:rsidRDefault="00924CED" w:rsidP="00B05F25">
      <w:pPr>
        <w:pStyle w:val="Paragrafi"/>
      </w:pPr>
    </w:p>
    <w:p w:rsidR="00924CED" w:rsidRPr="008F45E0" w:rsidRDefault="00924CED" w:rsidP="00B05F25">
      <w:pPr>
        <w:pStyle w:val="Paragrafi"/>
      </w:pPr>
      <w:r w:rsidRPr="008F45E0">
        <w:t>Neni 6 ndryshohet si më poshtë:</w:t>
      </w:r>
    </w:p>
    <w:p w:rsidR="00924CED" w:rsidRPr="008F45E0" w:rsidRDefault="00924CED" w:rsidP="00B05F25">
      <w:pPr>
        <w:pStyle w:val="Paragrafi"/>
      </w:pPr>
    </w:p>
    <w:p w:rsidR="00924CED" w:rsidRPr="008F45E0" w:rsidRDefault="00924CED" w:rsidP="00B05F25">
      <w:pPr>
        <w:pStyle w:val="NeniNr"/>
        <w:keepNext w:val="0"/>
      </w:pPr>
      <w:r w:rsidRPr="008F45E0">
        <w:t>“Neni 6</w:t>
      </w:r>
    </w:p>
    <w:p w:rsidR="00924CED" w:rsidRPr="008F45E0" w:rsidRDefault="00924CED" w:rsidP="00B05F25">
      <w:pPr>
        <w:pStyle w:val="Paragrafi"/>
      </w:pPr>
    </w:p>
    <w:p w:rsidR="00924CED" w:rsidRPr="008F45E0" w:rsidRDefault="00924CED" w:rsidP="00B05F25">
      <w:pPr>
        <w:pStyle w:val="Paragrafi"/>
      </w:pPr>
      <w:r w:rsidRPr="008F45E0">
        <w:t>1. Ministri, nëpërmjet drejtorisë përgjegjëse për shërbimin postar, ndjek zbatimin e politikës së Qeverisë së Republikës së Shqipërisë në sektorin e shërbimeve postare.</w:t>
      </w:r>
    </w:p>
    <w:p w:rsidR="00924CED" w:rsidRPr="008F45E0" w:rsidRDefault="00924CED" w:rsidP="00B05F25">
      <w:pPr>
        <w:pStyle w:val="Paragrafi"/>
      </w:pPr>
      <w:r w:rsidRPr="008F45E0">
        <w:t>2. AKEP-ja mbikëqyr zbatimin e kuadrit rregullator, të përcaktuar nga ky ligj dhe nga politikat e Këshillit të Ministrave.</w:t>
      </w:r>
    </w:p>
    <w:p w:rsidR="00924CED" w:rsidRPr="008F45E0" w:rsidRDefault="00924CED" w:rsidP="00B05F25">
      <w:pPr>
        <w:pStyle w:val="Paragrafi"/>
      </w:pPr>
      <w:r w:rsidRPr="008F45E0">
        <w:t>3. Këshilli i Ministrave, me propozimin e ministrit e në këshillim edhe me   AKEP-në e shoqatat e konsumatorëve, ndërmerr të gjitha vendimet e nevojshme për përmbushjen e objektivave të politikës së zhvillimit të shërbimeve postare.”.</w:t>
      </w:r>
    </w:p>
    <w:p w:rsidR="00924CED" w:rsidRPr="008F45E0" w:rsidRDefault="00924CED" w:rsidP="00B05F25">
      <w:pPr>
        <w:pStyle w:val="Paragrafi"/>
      </w:pPr>
    </w:p>
    <w:p w:rsidR="00924CED" w:rsidRPr="008F45E0" w:rsidRDefault="00924CED" w:rsidP="00B05F25">
      <w:pPr>
        <w:pStyle w:val="NeniNr"/>
        <w:keepNext w:val="0"/>
      </w:pPr>
      <w:r w:rsidRPr="008F45E0">
        <w:t>Neni 3</w:t>
      </w:r>
    </w:p>
    <w:p w:rsidR="00924CED" w:rsidRPr="008F45E0" w:rsidRDefault="00924CED" w:rsidP="00B05F25">
      <w:pPr>
        <w:pStyle w:val="Paragrafi"/>
      </w:pPr>
    </w:p>
    <w:p w:rsidR="00924CED" w:rsidRPr="008F45E0" w:rsidRDefault="00924CED" w:rsidP="00B05F25">
      <w:pPr>
        <w:pStyle w:val="Paragrafi"/>
      </w:pPr>
      <w:r w:rsidRPr="008F45E0">
        <w:t>Neni 7 ndryshohet si më poshtë:</w:t>
      </w:r>
    </w:p>
    <w:p w:rsidR="00924CED" w:rsidRPr="008F45E0" w:rsidRDefault="00924CED" w:rsidP="00B05F25">
      <w:pPr>
        <w:pStyle w:val="Paragrafi"/>
      </w:pPr>
    </w:p>
    <w:p w:rsidR="00924CED" w:rsidRPr="008F45E0" w:rsidRDefault="00924CED" w:rsidP="00B05F25">
      <w:pPr>
        <w:pStyle w:val="NeniNr"/>
        <w:keepNext w:val="0"/>
      </w:pPr>
      <w:r w:rsidRPr="008F45E0">
        <w:t>“Neni 7</w:t>
      </w:r>
    </w:p>
    <w:p w:rsidR="00924CED" w:rsidRPr="008F45E0" w:rsidRDefault="00924CED" w:rsidP="00B05F25">
      <w:pPr>
        <w:pStyle w:val="NeniTitull"/>
        <w:keepNext w:val="0"/>
      </w:pPr>
      <w:r w:rsidRPr="008F45E0">
        <w:t>Detyrat e ministrit</w:t>
      </w:r>
    </w:p>
    <w:p w:rsidR="00924CED" w:rsidRPr="008F45E0" w:rsidRDefault="00924CED" w:rsidP="00B05F25">
      <w:pPr>
        <w:pStyle w:val="Paragrafi"/>
      </w:pPr>
    </w:p>
    <w:p w:rsidR="00007079" w:rsidRPr="008F45E0" w:rsidRDefault="00924CED" w:rsidP="00882E9F">
      <w:pPr>
        <w:pStyle w:val="Paragrafi"/>
      </w:pPr>
      <w:r w:rsidRPr="008F45E0">
        <w:t>Ministri, nëpërmjet drejtorisë përgjegjëse për shërbimin postar, ushtron këto detyra:</w:t>
      </w:r>
    </w:p>
    <w:p w:rsidR="00924CED" w:rsidRPr="008F45E0" w:rsidRDefault="008F45E0" w:rsidP="00B05F25">
      <w:pPr>
        <w:pStyle w:val="Paragrafi"/>
      </w:pPr>
      <w:r>
        <w:t xml:space="preserve">a) </w:t>
      </w:r>
      <w:r w:rsidR="00924CED" w:rsidRPr="008F45E0">
        <w:t>zhvillon politikën e sektorit postar, nëpërmjet strategjisë dhe parimeve të zhvillimit të shërbimeve postare, hapave e drejtimeve për zhvillimin e tregut dhe të infrastrukturës postare dhe detyrave, që lidhen me integrimin europian;</w:t>
      </w:r>
    </w:p>
    <w:p w:rsidR="00924CED" w:rsidRPr="008F45E0" w:rsidRDefault="008F45E0" w:rsidP="00B05F25">
      <w:pPr>
        <w:pStyle w:val="Paragrafi"/>
      </w:pPr>
      <w:r>
        <w:t xml:space="preserve">b) </w:t>
      </w:r>
      <w:r w:rsidR="00924CED" w:rsidRPr="008F45E0">
        <w:t>propozon në Këshillin e Ministrave aktet ligjore dhe nënligjore, që rregullojnë veprimtaritë dhe shërbimet postare;</w:t>
      </w:r>
    </w:p>
    <w:p w:rsidR="00924CED" w:rsidRPr="008F45E0" w:rsidRDefault="008F45E0" w:rsidP="00B05F25">
      <w:pPr>
        <w:pStyle w:val="Paragrafi"/>
      </w:pPr>
      <w:r>
        <w:t xml:space="preserve">c) </w:t>
      </w:r>
      <w:r w:rsidR="00924CED" w:rsidRPr="008F45E0">
        <w:t>propozon në Këshillin e Ministrave masa, që sigurojnë kryerjen e shërbimit bazë postar;</w:t>
      </w:r>
    </w:p>
    <w:p w:rsidR="00924CED" w:rsidRPr="008F45E0" w:rsidRDefault="00924CED" w:rsidP="00B05F25">
      <w:pPr>
        <w:pStyle w:val="Paragrafi"/>
      </w:pPr>
      <w:r w:rsidRPr="008F45E0">
        <w:t>ç) propozon marrëveshjen me operatorin publik të postave për detyrat dhe treguesit, që ai duhet të plotësojë për respektimin e detyrimeve për kryerjen e  shërbimit bazë;</w:t>
      </w:r>
    </w:p>
    <w:p w:rsidR="00924CED" w:rsidRPr="008F45E0" w:rsidRDefault="00924CED" w:rsidP="00B05F25">
      <w:pPr>
        <w:pStyle w:val="Paragrafi"/>
      </w:pPr>
      <w:r w:rsidRPr="008F45E0">
        <w:t>d) ushtron kontroll mbi veprimtarinë e operatorit publik të postave, për plotësimin e kushteve të marrëveshjes së lidhur, për sigurimin e shërbimit bazë;</w:t>
      </w:r>
    </w:p>
    <w:p w:rsidR="00924CED" w:rsidRPr="008F45E0" w:rsidRDefault="00924CED" w:rsidP="00B05F25">
      <w:pPr>
        <w:pStyle w:val="Paragrafi"/>
      </w:pPr>
      <w:r w:rsidRPr="008F45E0">
        <w:t>dh) mbledh nga operatorët dhe ofruesit e shërbimeve, që i nënshtrohen këtij ligji, çdo informacion të nevojshëm për ushtrimin e funksioneve të veta dhe i publikon ato informacione, që lidhen me ecurinë e përgjithshme të sektorit postar në Republikën e Shqipërisë;</w:t>
      </w:r>
    </w:p>
    <w:p w:rsidR="00924CED" w:rsidRPr="008F45E0" w:rsidRDefault="00924CED" w:rsidP="00B05F25">
      <w:pPr>
        <w:pStyle w:val="Paragrafi"/>
      </w:pPr>
      <w:r w:rsidRPr="008F45E0">
        <w:t>e) përfaqëson Republikën e Shqipërisë në Bashkimin Postar të Përbotshëm (UPU) dhe në organizatat e strukturat europiane dhe rajonale, përgjegjëse për shërbimet postare, si dhe në nënshkrimin e traktateve e të marrëveshjeve ndërkombëtare në fushën e postave. Ndjek zbatimin e detyrimeve të sektorit postar, që rrjedhin nga traktatet dhe marrëveshjet ndërkombëtare, në të cilat aderon apo është palë Republika e Shqipërisë;</w:t>
      </w:r>
    </w:p>
    <w:p w:rsidR="00924CED" w:rsidRPr="008F45E0" w:rsidRDefault="00924CED" w:rsidP="00B05F25">
      <w:pPr>
        <w:pStyle w:val="Paragrafi"/>
      </w:pPr>
      <w:r w:rsidRPr="008F45E0">
        <w:t>ë) bashkëpunon me organet e pushtetit vendor për çështjet e shërbimit postar.”.</w:t>
      </w:r>
    </w:p>
    <w:p w:rsidR="00924CED" w:rsidRPr="008F45E0" w:rsidRDefault="00924CED" w:rsidP="00B05F25">
      <w:pPr>
        <w:pStyle w:val="Paragrafi"/>
      </w:pPr>
    </w:p>
    <w:p w:rsidR="00924CED" w:rsidRPr="008F45E0" w:rsidRDefault="00924CED" w:rsidP="00B05F25">
      <w:pPr>
        <w:pStyle w:val="NeniNr"/>
        <w:keepNext w:val="0"/>
      </w:pPr>
      <w:r w:rsidRPr="008F45E0">
        <w:t>Neni 4</w:t>
      </w:r>
    </w:p>
    <w:p w:rsidR="00924CED" w:rsidRPr="008F45E0" w:rsidRDefault="00924CED" w:rsidP="00B05F25">
      <w:pPr>
        <w:pStyle w:val="Paragrafi"/>
      </w:pPr>
    </w:p>
    <w:p w:rsidR="00924CED" w:rsidRPr="008F45E0" w:rsidRDefault="00924CED" w:rsidP="00B05F25">
      <w:pPr>
        <w:pStyle w:val="Paragrafi"/>
      </w:pPr>
      <w:r w:rsidRPr="008F45E0">
        <w:t>Pas nenit 7 shtohet neni 7/1 me këtë përmbajtje:</w:t>
      </w:r>
    </w:p>
    <w:p w:rsidR="00924CED" w:rsidRPr="008F45E0" w:rsidRDefault="00924CED" w:rsidP="00B05F25">
      <w:pPr>
        <w:pStyle w:val="Paragrafi"/>
      </w:pPr>
    </w:p>
    <w:p w:rsidR="00924CED" w:rsidRPr="008F45E0" w:rsidRDefault="008F45E0" w:rsidP="00B05F25">
      <w:pPr>
        <w:pStyle w:val="NeniNr"/>
        <w:keepNext w:val="0"/>
      </w:pPr>
      <w:r w:rsidRPr="008F45E0">
        <w:t xml:space="preserve"> </w:t>
      </w:r>
      <w:r w:rsidR="00924CED" w:rsidRPr="008F45E0">
        <w:t>“Neni 7/1</w:t>
      </w:r>
    </w:p>
    <w:p w:rsidR="00924CED" w:rsidRPr="008F45E0" w:rsidRDefault="00924CED" w:rsidP="00B05F25">
      <w:pPr>
        <w:pStyle w:val="NeniTitull"/>
        <w:keepNext w:val="0"/>
      </w:pPr>
      <w:r w:rsidRPr="008F45E0">
        <w:t>Kompetencat e Autoritetit të Komunikimeve Elektronike dhe Postare</w:t>
      </w:r>
    </w:p>
    <w:p w:rsidR="00924CED" w:rsidRPr="008F45E0" w:rsidRDefault="00924CED" w:rsidP="00B05F25">
      <w:pPr>
        <w:pStyle w:val="Paragrafi"/>
      </w:pPr>
    </w:p>
    <w:p w:rsidR="00924CED" w:rsidRPr="008F45E0" w:rsidRDefault="00924CED" w:rsidP="00B05F25">
      <w:pPr>
        <w:pStyle w:val="Paragrafi"/>
      </w:pPr>
      <w:r w:rsidRPr="008F45E0">
        <w:t>1. Për të përmbushur qëllimin dhe objektivat rregullatorë, të përcaktuar nga ky ligj, Autoriteti i Komunikimeve Elektronike dhe Postare ka këto kompetenca:</w:t>
      </w:r>
    </w:p>
    <w:p w:rsidR="00924CED" w:rsidRPr="008F45E0" w:rsidRDefault="00A03D8F" w:rsidP="00B05F25">
      <w:pPr>
        <w:pStyle w:val="Paragrafi"/>
      </w:pPr>
      <w:r>
        <w:t xml:space="preserve">a) </w:t>
      </w:r>
      <w:r w:rsidR="00924CED" w:rsidRPr="008F45E0">
        <w:t>nxit zhvillimin e sektorit postar, duke zbatuar procedurat e licencimit, në përputhje me legjislacionin në fuqi;</w:t>
      </w:r>
    </w:p>
    <w:p w:rsidR="00924CED" w:rsidRPr="008F45E0" w:rsidRDefault="00A03D8F" w:rsidP="00B05F25">
      <w:pPr>
        <w:pStyle w:val="Paragrafi"/>
      </w:pPr>
      <w:r>
        <w:t xml:space="preserve">b) </w:t>
      </w:r>
      <w:r w:rsidR="00924CED" w:rsidRPr="008F45E0">
        <w:t>jep licencat, në bazë të përcaktimeve të këtij ligji dhe mbikëqyr respektimin e kushteve të licencave;</w:t>
      </w:r>
    </w:p>
    <w:p w:rsidR="00A03D8F" w:rsidRDefault="00A03D8F" w:rsidP="00B05F25">
      <w:pPr>
        <w:pStyle w:val="Paragrafi"/>
      </w:pPr>
      <w:r>
        <w:t xml:space="preserve">c) </w:t>
      </w:r>
      <w:r w:rsidR="00924CED" w:rsidRPr="008F45E0">
        <w:t>miraton procedurat, përmbajtjen, pagesat për licencat, për ushtrimin e veprimtarisë postare;</w:t>
      </w:r>
    </w:p>
    <w:p w:rsidR="00A03D8F" w:rsidRDefault="00924CED" w:rsidP="00B05F25">
      <w:pPr>
        <w:pStyle w:val="Paragrafi"/>
      </w:pPr>
      <w:r w:rsidRPr="008F45E0">
        <w:t>ç) kontrollon cilësinë e shërbimeve të ofruara nga operatorët dhe kërkon që ato të përputhen me standardet e caktuara;</w:t>
      </w:r>
    </w:p>
    <w:p w:rsidR="00924CED" w:rsidRPr="008F45E0" w:rsidRDefault="00924CED" w:rsidP="00B05F25">
      <w:pPr>
        <w:pStyle w:val="Paragrafi"/>
      </w:pPr>
      <w:r w:rsidRPr="008F45E0">
        <w:t>d)  kontrollon respektimin e zonës së rezervuar;</w:t>
      </w:r>
    </w:p>
    <w:p w:rsidR="00A03D8F" w:rsidRDefault="00924CED" w:rsidP="00B05F25">
      <w:pPr>
        <w:pStyle w:val="Paragrafi"/>
      </w:pPr>
      <w:r w:rsidRPr="008F45E0">
        <w:t>dh) harton dhe miraton standardet dhe kushtet teknike, në përputhje me rekomandimet e organizmave ndërkombëtarë;</w:t>
      </w:r>
    </w:p>
    <w:p w:rsidR="00924CED" w:rsidRPr="008F45E0" w:rsidRDefault="00924CED" w:rsidP="00B05F25">
      <w:pPr>
        <w:pStyle w:val="Paragrafi"/>
      </w:pPr>
      <w:r w:rsidRPr="008F45E0">
        <w:t>e) kujdeset që konkurrenca ndërmjet operatorëve të postave dhe ofruesve të shërbimeve postare të mbështetet në parimet e transparencës, mosdiskriminimit dhe ndershmërisë;</w:t>
      </w:r>
    </w:p>
    <w:p w:rsidR="00A03D8F" w:rsidRDefault="00924CED" w:rsidP="00B05F25">
      <w:pPr>
        <w:pStyle w:val="Paragrafi"/>
      </w:pPr>
      <w:r w:rsidRPr="008F45E0">
        <w:t>ë)  harton projektaktet normative, që rrjedhin nga ky ligj;</w:t>
      </w:r>
    </w:p>
    <w:p w:rsidR="00924CED" w:rsidRPr="008F45E0" w:rsidRDefault="00924CED" w:rsidP="00B05F25">
      <w:pPr>
        <w:pStyle w:val="Paragrafi"/>
      </w:pPr>
      <w:r w:rsidRPr="008F45E0">
        <w:t>f) kërkon nga operatorët dhe ofruesit e shërbimeve postare të japin çdo lloj informacioni, që mund të jetë i nevojshëm për performancën e funksioneve të rregullimit, duke garantuar ruajtjen e sekretit për informacionin e dhënë;</w:t>
      </w:r>
    </w:p>
    <w:p w:rsidR="00924CED" w:rsidRPr="008F45E0" w:rsidRDefault="00924CED" w:rsidP="00B05F25">
      <w:pPr>
        <w:pStyle w:val="Paragrafi"/>
      </w:pPr>
      <w:r w:rsidRPr="008F45E0">
        <w:t>g) bashkëpunon për hartimin e kodit postar në Republikën e Shqipërisë;</w:t>
      </w:r>
    </w:p>
    <w:p w:rsidR="00924CED" w:rsidRPr="008F45E0" w:rsidRDefault="00924CED" w:rsidP="00B05F25">
      <w:pPr>
        <w:pStyle w:val="Paragrafi"/>
      </w:pPr>
      <w:r w:rsidRPr="008F45E0">
        <w:t>gj) harton dhe adopton standarde për përcaktimin e densitetit të pikave të aksesit për rrjetet postare, me qëllim që ofrimi i shërbimit bazë (numri dhe densiteti) të jenë në përputhje me nevojat e përdoruesve;</w:t>
      </w:r>
    </w:p>
    <w:p w:rsidR="00924CED" w:rsidRPr="008F45E0" w:rsidRDefault="00924CED" w:rsidP="00B05F25">
      <w:pPr>
        <w:pStyle w:val="Paragrafi"/>
      </w:pPr>
      <w:r w:rsidRPr="008F45E0">
        <w:t>h) harton metodologjinë e rregullimit të tarifave për shërbimin bazë, e cila, nëpërmjet ministrit, paraqitet për miratim në Këshillin e Ministrave;</w:t>
      </w:r>
    </w:p>
    <w:p w:rsidR="00924CED" w:rsidRPr="008F45E0" w:rsidRDefault="00924CED" w:rsidP="00B05F25">
      <w:pPr>
        <w:pStyle w:val="Paragrafi"/>
      </w:pPr>
      <w:r w:rsidRPr="008F45E0">
        <w:t>i) përfaqëson Republikën e Shqipërisë në Organizatën Ndërkombëtare Rregullatore të Shërbimeve Postare;</w:t>
      </w:r>
    </w:p>
    <w:p w:rsidR="00924CED" w:rsidRPr="008F45E0" w:rsidRDefault="00924CED" w:rsidP="00B05F25">
      <w:pPr>
        <w:pStyle w:val="Paragrafi"/>
      </w:pPr>
      <w:r w:rsidRPr="008F45E0">
        <w:t>j) përgatit dhe paraqet çdo vit, brenda tremujorit të parë të vitit pasardhës, në Kuvend raportin vjetor të veprimtarisë së vitit pararendës, i cili duhet të përmbajë detyrimisht:</w:t>
      </w:r>
    </w:p>
    <w:p w:rsidR="00924CED" w:rsidRPr="008F45E0" w:rsidRDefault="008B4B25" w:rsidP="00B05F25">
      <w:pPr>
        <w:pStyle w:val="Paragrafi"/>
      </w:pPr>
      <w:r>
        <w:t xml:space="preserve">i) </w:t>
      </w:r>
      <w:r w:rsidR="00924CED" w:rsidRPr="008F45E0">
        <w:t>një analizë të ofrimit të shërbimit bazë postar, me një vlerësim të cilësisë dhe të efikasitetit të shërbimit, situatës së shërbimeve të rezervuara;</w:t>
      </w:r>
    </w:p>
    <w:p w:rsidR="00924CED" w:rsidRPr="008F45E0" w:rsidRDefault="008B4B25" w:rsidP="00B05F25">
      <w:pPr>
        <w:pStyle w:val="Paragrafi"/>
      </w:pPr>
      <w:r>
        <w:t xml:space="preserve">ii) </w:t>
      </w:r>
      <w:r w:rsidR="00924CED" w:rsidRPr="008F45E0">
        <w:t>një analizë të tregut të shërbimeve postare dhe perspektivat e zhvillimit të tij;</w:t>
      </w:r>
    </w:p>
    <w:p w:rsidR="00924CED" w:rsidRPr="008F45E0" w:rsidRDefault="008B4B25" w:rsidP="00B05F25">
      <w:pPr>
        <w:pStyle w:val="Paragrafi"/>
      </w:pPr>
      <w:r>
        <w:t xml:space="preserve">iii) </w:t>
      </w:r>
      <w:r w:rsidR="00924CED" w:rsidRPr="008F45E0">
        <w:t>raportin e punës së AKEP-së për fushën e shërbimit postar.</w:t>
      </w:r>
    </w:p>
    <w:p w:rsidR="00924CED" w:rsidRPr="008F45E0" w:rsidRDefault="00924CED" w:rsidP="00B05F25">
      <w:pPr>
        <w:pStyle w:val="Paragrafi"/>
      </w:pPr>
      <w:r w:rsidRPr="008F45E0">
        <w:t>2. Raporti  publikohet në buletinin e AKEP-së dhe në faqen e tij të internetit.</w:t>
      </w:r>
    </w:p>
    <w:p w:rsidR="00924CED" w:rsidRPr="008F45E0" w:rsidRDefault="00924CED" w:rsidP="00B05F25">
      <w:pPr>
        <w:pStyle w:val="Paragrafi"/>
      </w:pPr>
      <w:r w:rsidRPr="008F45E0">
        <w:t>3. AKEP-ja ka detyrimin të informojë publikun dhe të drejtojë këshillime e diskutime të rëndësishme publike për çështjet e shërbimeve postare.”.</w:t>
      </w:r>
    </w:p>
    <w:p w:rsidR="00924CED" w:rsidRPr="008F45E0" w:rsidRDefault="00924CED" w:rsidP="00B05F25">
      <w:pPr>
        <w:pStyle w:val="Paragrafi"/>
      </w:pPr>
    </w:p>
    <w:p w:rsidR="00924CED" w:rsidRPr="008F45E0" w:rsidRDefault="00924CED" w:rsidP="00B05F25">
      <w:pPr>
        <w:pStyle w:val="NeniNr"/>
        <w:keepNext w:val="0"/>
      </w:pPr>
      <w:r w:rsidRPr="008F45E0">
        <w:t>Neni 5</w:t>
      </w:r>
    </w:p>
    <w:p w:rsidR="00924CED" w:rsidRPr="008F45E0" w:rsidRDefault="00924CED" w:rsidP="00B05F25">
      <w:pPr>
        <w:pStyle w:val="Paragrafi"/>
      </w:pPr>
    </w:p>
    <w:p w:rsidR="00924CED" w:rsidRPr="008F45E0" w:rsidRDefault="00924CED" w:rsidP="00B05F25">
      <w:pPr>
        <w:pStyle w:val="Paragrafi"/>
      </w:pPr>
      <w:r w:rsidRPr="008F45E0">
        <w:t>Në nenin 8, pas pikës 5 shtohet pika 6 me këtë përmbajtje:</w:t>
      </w:r>
    </w:p>
    <w:p w:rsidR="00924CED" w:rsidRPr="008F45E0" w:rsidRDefault="00924CED" w:rsidP="00B05F25">
      <w:pPr>
        <w:pStyle w:val="Paragrafi"/>
      </w:pPr>
      <w:r w:rsidRPr="008F45E0">
        <w:t>“6. Operatori publik ka të drejtën e ngritjes së Postbankës, veprimtaria e së cilës rregullohet me akte ligjore dhe nënligjore të veçanta.”.</w:t>
      </w:r>
    </w:p>
    <w:p w:rsidR="00924CED" w:rsidRPr="008F45E0" w:rsidRDefault="00924CED" w:rsidP="00B05F25">
      <w:pPr>
        <w:pStyle w:val="Paragrafi"/>
      </w:pPr>
    </w:p>
    <w:p w:rsidR="008B4B25" w:rsidRDefault="00924CED" w:rsidP="00B05F25">
      <w:pPr>
        <w:pStyle w:val="NeniNr"/>
        <w:keepNext w:val="0"/>
      </w:pPr>
      <w:r w:rsidRPr="008F45E0">
        <w:t>Neni 6</w:t>
      </w:r>
    </w:p>
    <w:p w:rsidR="008B4B25" w:rsidRDefault="008B4B25" w:rsidP="00B05F25">
      <w:pPr>
        <w:pStyle w:val="Paragrafi"/>
      </w:pPr>
    </w:p>
    <w:p w:rsidR="00924CED" w:rsidRPr="008F45E0" w:rsidRDefault="00924CED" w:rsidP="00B05F25">
      <w:pPr>
        <w:pStyle w:val="Paragrafi"/>
      </w:pPr>
      <w:r w:rsidRPr="008F45E0">
        <w:t>Në nenin 13 pika 3, emërtimi “DPPT” zëvendësohet me emërtimin “AKEP”.</w:t>
      </w:r>
    </w:p>
    <w:p w:rsidR="00924CED" w:rsidRPr="008F45E0" w:rsidRDefault="00924CED" w:rsidP="00B05F25">
      <w:pPr>
        <w:pStyle w:val="Paragrafi"/>
      </w:pPr>
    </w:p>
    <w:p w:rsidR="008B4B25" w:rsidRDefault="00924CED" w:rsidP="00B05F25">
      <w:pPr>
        <w:pStyle w:val="NeniNr"/>
        <w:keepNext w:val="0"/>
      </w:pPr>
      <w:r w:rsidRPr="008F45E0">
        <w:t>Neni 7</w:t>
      </w:r>
    </w:p>
    <w:p w:rsidR="008B4B25" w:rsidRDefault="008B4B25" w:rsidP="00B05F25">
      <w:pPr>
        <w:pStyle w:val="Paragrafi"/>
      </w:pPr>
    </w:p>
    <w:p w:rsidR="00924CED" w:rsidRPr="008F45E0" w:rsidRDefault="00924CED" w:rsidP="00B05F25">
      <w:pPr>
        <w:pStyle w:val="Paragrafi"/>
      </w:pPr>
      <w:r w:rsidRPr="008F45E0">
        <w:t>Në nenin 14 pika 2, emërtimi “DPPT” zëvendësohet me fjalët “drejtoria që mbulon shërbimet postare”.</w:t>
      </w:r>
    </w:p>
    <w:p w:rsidR="00924CED" w:rsidRPr="008F45E0" w:rsidRDefault="00924CED" w:rsidP="00B05F25">
      <w:pPr>
        <w:pStyle w:val="Paragrafi"/>
      </w:pPr>
    </w:p>
    <w:p w:rsidR="008B4B25" w:rsidRDefault="00924CED" w:rsidP="00B05F25">
      <w:pPr>
        <w:pStyle w:val="NeniNr"/>
        <w:keepNext w:val="0"/>
      </w:pPr>
      <w:r w:rsidRPr="008F45E0">
        <w:t>Neni 8</w:t>
      </w:r>
    </w:p>
    <w:p w:rsidR="008B4B25" w:rsidRDefault="008B4B25" w:rsidP="00B05F25">
      <w:pPr>
        <w:pStyle w:val="Paragrafi"/>
      </w:pPr>
    </w:p>
    <w:p w:rsidR="00924CED" w:rsidRPr="008F45E0" w:rsidRDefault="00924CED" w:rsidP="00B05F25">
      <w:pPr>
        <w:pStyle w:val="Paragrafi"/>
      </w:pPr>
      <w:r w:rsidRPr="008F45E0">
        <w:t>Në nenin 15 bëhen ndryshimi dhe shtesa e mëposhtme:</w:t>
      </w:r>
    </w:p>
    <w:p w:rsidR="00924CED" w:rsidRPr="008F45E0" w:rsidRDefault="008B4B25" w:rsidP="00B05F25">
      <w:pPr>
        <w:pStyle w:val="Paragrafi"/>
      </w:pPr>
      <w:r>
        <w:t xml:space="preserve">a) </w:t>
      </w:r>
      <w:r w:rsidR="00924CED" w:rsidRPr="008F45E0">
        <w:t>Pika 1 ndryshohet si më poshtë:</w:t>
      </w:r>
    </w:p>
    <w:p w:rsidR="00924CED" w:rsidRPr="008F45E0" w:rsidRDefault="00924CED" w:rsidP="00B05F25">
      <w:pPr>
        <w:pStyle w:val="Paragrafi"/>
      </w:pPr>
      <w:r w:rsidRPr="008F45E0">
        <w:t>“1. Ministri, në bashkërendim me organet përkatëse, përcakton kushtet dhe procedurat për operimin e rrjeteve postare, si dhe ofrimin e shërbimeve postare, në kushtet e gjendjes së jashtëzakonshme, të shpallur sipas dispozitave përkatëse ligjore. Ministri mund të kufizojë ose të pezullojë përkohësisht ofrimin e shërbimeve bazë postare nga operatori publik i postave.”.</w:t>
      </w:r>
    </w:p>
    <w:p w:rsidR="00924CED" w:rsidRPr="008F45E0" w:rsidRDefault="008B4B25" w:rsidP="00B05F25">
      <w:pPr>
        <w:pStyle w:val="Paragrafi"/>
      </w:pPr>
      <w:r>
        <w:t xml:space="preserve">b) </w:t>
      </w:r>
      <w:r w:rsidR="00924CED" w:rsidRPr="008F45E0">
        <w:t>Pas pikës 2 shtohen pikat 3 dhe 4 me këtë përmbajtje:</w:t>
      </w:r>
    </w:p>
    <w:p w:rsidR="00924CED" w:rsidRPr="008F45E0" w:rsidRDefault="00924CED" w:rsidP="00B05F25">
      <w:pPr>
        <w:pStyle w:val="Paragrafi"/>
      </w:pPr>
      <w:r w:rsidRPr="008F45E0">
        <w:t>“3. Operatorët postarë asistojnë për sigurimin e shërbimeve postare në kushtet e gjendjes së jashtëzakonshme.</w:t>
      </w:r>
    </w:p>
    <w:p w:rsidR="00924CED" w:rsidRPr="008F45E0" w:rsidRDefault="00924CED" w:rsidP="00B05F25">
      <w:pPr>
        <w:pStyle w:val="Paragrafi"/>
      </w:pPr>
      <w:r w:rsidRPr="008F45E0">
        <w:t>4. Detyrimet e operatorëve postarë dhe kërkesat e kufizimet, të cilat janë të lidhura me sigurinë dhe mbrojtjen e vendit apo gjatë krizave joushtarake ose natyrore, përcaktohen në licencat individuale.”.</w:t>
      </w:r>
    </w:p>
    <w:p w:rsidR="00924CED" w:rsidRPr="008F45E0" w:rsidRDefault="00924CED" w:rsidP="00B05F25">
      <w:pPr>
        <w:pStyle w:val="Paragrafi"/>
      </w:pPr>
    </w:p>
    <w:p w:rsidR="00924CED" w:rsidRPr="008F45E0" w:rsidRDefault="00924CED" w:rsidP="00B05F25">
      <w:pPr>
        <w:pStyle w:val="NeniNr"/>
        <w:keepNext w:val="0"/>
      </w:pPr>
      <w:r w:rsidRPr="008F45E0">
        <w:t>Neni 9</w:t>
      </w:r>
    </w:p>
    <w:p w:rsidR="00924CED" w:rsidRPr="008F45E0" w:rsidRDefault="00924CED" w:rsidP="00B05F25">
      <w:pPr>
        <w:pStyle w:val="Paragrafi"/>
      </w:pPr>
    </w:p>
    <w:p w:rsidR="00924CED" w:rsidRPr="008F45E0" w:rsidRDefault="00924CED" w:rsidP="00B05F25">
      <w:pPr>
        <w:pStyle w:val="Paragrafi"/>
      </w:pPr>
      <w:r w:rsidRPr="008F45E0">
        <w:t>Titulli i kreut V ndryshohet si më poshtë:</w:t>
      </w:r>
    </w:p>
    <w:p w:rsidR="00924CED" w:rsidRPr="008F45E0" w:rsidRDefault="00924CED" w:rsidP="00B05F25">
      <w:pPr>
        <w:pStyle w:val="Paragrafi"/>
      </w:pPr>
    </w:p>
    <w:p w:rsidR="00924CED" w:rsidRPr="008F45E0" w:rsidRDefault="00924CED" w:rsidP="00B05F25">
      <w:pPr>
        <w:pStyle w:val="KapitulliNr"/>
        <w:keepNext w:val="0"/>
      </w:pPr>
      <w:r w:rsidRPr="008F45E0">
        <w:t>“KREU  V</w:t>
      </w:r>
    </w:p>
    <w:p w:rsidR="00924CED" w:rsidRPr="008F45E0" w:rsidRDefault="00924CED" w:rsidP="00B05F25">
      <w:pPr>
        <w:pStyle w:val="Paragrafi"/>
      </w:pPr>
    </w:p>
    <w:p w:rsidR="00924CED" w:rsidRPr="008F45E0" w:rsidRDefault="00924CED" w:rsidP="00B05F25">
      <w:pPr>
        <w:pStyle w:val="Paragrafi"/>
      </w:pPr>
      <w:r w:rsidRPr="008F45E0">
        <w:t>Licencat individuale dhe licencat e përgjithshme”.</w:t>
      </w:r>
    </w:p>
    <w:p w:rsidR="00924CED" w:rsidRPr="008F45E0" w:rsidRDefault="00924CED" w:rsidP="00B05F25">
      <w:pPr>
        <w:pStyle w:val="Paragrafi"/>
      </w:pPr>
    </w:p>
    <w:p w:rsidR="00924CED" w:rsidRPr="008F45E0" w:rsidRDefault="00924CED" w:rsidP="00B05F25">
      <w:pPr>
        <w:pStyle w:val="NeniNr"/>
        <w:keepNext w:val="0"/>
      </w:pPr>
      <w:r w:rsidRPr="008F45E0">
        <w:t>Neni 10</w:t>
      </w:r>
    </w:p>
    <w:p w:rsidR="00924CED" w:rsidRPr="008F45E0" w:rsidRDefault="00924CED" w:rsidP="00B05F25">
      <w:pPr>
        <w:pStyle w:val="Paragrafi"/>
      </w:pPr>
    </w:p>
    <w:p w:rsidR="00924CED" w:rsidRPr="008F45E0" w:rsidRDefault="00924CED" w:rsidP="00B05F25">
      <w:pPr>
        <w:pStyle w:val="Paragrafi"/>
      </w:pPr>
      <w:r w:rsidRPr="008F45E0">
        <w:t>Kudo në nenin 16, fjala “Ministri” zëvendësohet me emërtimin “AKEP-ja”.</w:t>
      </w:r>
    </w:p>
    <w:p w:rsidR="00924CED" w:rsidRPr="008F45E0" w:rsidRDefault="00924CED" w:rsidP="00B05F25">
      <w:pPr>
        <w:pStyle w:val="Paragrafi"/>
      </w:pPr>
    </w:p>
    <w:p w:rsidR="00924CED" w:rsidRPr="008F45E0" w:rsidRDefault="00924CED" w:rsidP="00B05F25">
      <w:pPr>
        <w:pStyle w:val="NeniNr"/>
        <w:keepNext w:val="0"/>
      </w:pPr>
      <w:r w:rsidRPr="008F45E0">
        <w:t>Neni 11</w:t>
      </w:r>
    </w:p>
    <w:p w:rsidR="00924CED" w:rsidRPr="008F45E0" w:rsidRDefault="00924CED" w:rsidP="00B05F25">
      <w:pPr>
        <w:pStyle w:val="Paragrafi"/>
      </w:pPr>
    </w:p>
    <w:p w:rsidR="00924CED" w:rsidRDefault="00924CED" w:rsidP="00B05F25">
      <w:pPr>
        <w:pStyle w:val="Paragrafi"/>
      </w:pPr>
      <w:r w:rsidRPr="008F45E0">
        <w:t>Kudo në nenin 17, fjalët “Ministri” dhe “DPPT” zëvendësohen me emërtimin “AKEP”.</w:t>
      </w:r>
    </w:p>
    <w:p w:rsidR="00924CED" w:rsidRPr="008F45E0" w:rsidRDefault="00924CED" w:rsidP="00B05F25">
      <w:pPr>
        <w:pStyle w:val="NeniNr"/>
        <w:keepNext w:val="0"/>
      </w:pPr>
      <w:r w:rsidRPr="008F45E0">
        <w:t>Neni 12</w:t>
      </w:r>
    </w:p>
    <w:p w:rsidR="00924CED" w:rsidRPr="008F45E0" w:rsidRDefault="00924CED" w:rsidP="00B05F25">
      <w:pPr>
        <w:pStyle w:val="Paragrafi"/>
      </w:pPr>
    </w:p>
    <w:p w:rsidR="00924CED" w:rsidRPr="008F45E0" w:rsidRDefault="00924CED" w:rsidP="00B05F25">
      <w:pPr>
        <w:pStyle w:val="Paragrafi"/>
      </w:pPr>
      <w:r w:rsidRPr="008F45E0">
        <w:t>Në nenin 18 bëhen këto ndryshime:</w:t>
      </w:r>
    </w:p>
    <w:p w:rsidR="00924CED" w:rsidRPr="008F45E0" w:rsidRDefault="00924CED" w:rsidP="00B05F25">
      <w:pPr>
        <w:pStyle w:val="Paragrafi"/>
      </w:pPr>
      <w:r w:rsidRPr="008F45E0">
        <w:t>1. Në pikën 1, emërtimi “DPPT” zëvendësohet me emërtimin “Autoriteti i Komunikimeve Elektronike dhe Postare”.</w:t>
      </w:r>
    </w:p>
    <w:p w:rsidR="00924CED" w:rsidRPr="008F45E0" w:rsidRDefault="00924CED" w:rsidP="00B05F25">
      <w:pPr>
        <w:pStyle w:val="Paragrafi"/>
      </w:pPr>
      <w:r w:rsidRPr="008F45E0">
        <w:t>2. Në pikën 2, fjala “Ministri” zëvendësohet me emërtimin  “Autoriteti i Komunikimeve Elektronike dhe Postare”.</w:t>
      </w:r>
    </w:p>
    <w:p w:rsidR="00924CED" w:rsidRPr="008F45E0" w:rsidRDefault="00924CED" w:rsidP="00B05F25">
      <w:pPr>
        <w:pStyle w:val="Paragrafi"/>
      </w:pPr>
      <w:r w:rsidRPr="008F45E0">
        <w:t>3. Në pikën 3, emërtimi “DPPT” zëvendësohet me emërtimin “Autoriteti i Komunikimeve Elektronike dhe Postare”.</w:t>
      </w:r>
    </w:p>
    <w:p w:rsidR="00924CED" w:rsidRPr="008F45E0" w:rsidRDefault="00924CED" w:rsidP="00B05F25">
      <w:pPr>
        <w:pStyle w:val="Paragrafi"/>
      </w:pPr>
      <w:r w:rsidRPr="008F45E0">
        <w:t>4. Në pikën 4, emërtimi “DPPT” zëvendësohet me emërtimin “Autoriteti i Komunikimeve Elektronike dhe Postare”.</w:t>
      </w:r>
    </w:p>
    <w:p w:rsidR="00924CED" w:rsidRPr="008F45E0" w:rsidRDefault="00924CED" w:rsidP="00B05F25">
      <w:pPr>
        <w:pStyle w:val="Paragrafi"/>
      </w:pPr>
      <w:r w:rsidRPr="008F45E0">
        <w:t>5. Në pikën 6, emërtimet “DPPT” dhe “drejtor i DPPT-së” zëvendësohen me emërtimin “Autoriteti i Komunikimeve Elektronike dhe Postare”.</w:t>
      </w:r>
    </w:p>
    <w:p w:rsidR="00924CED" w:rsidRPr="008F45E0" w:rsidRDefault="00924CED" w:rsidP="00B05F25">
      <w:pPr>
        <w:pStyle w:val="Paragrafi"/>
      </w:pPr>
      <w:r w:rsidRPr="008F45E0">
        <w:t>6. Pika 7 ndryshohet si më poshtë:</w:t>
      </w:r>
    </w:p>
    <w:p w:rsidR="00924CED" w:rsidRPr="008F45E0" w:rsidRDefault="00924CED" w:rsidP="00B05F25">
      <w:pPr>
        <w:pStyle w:val="Paragrafi"/>
      </w:pPr>
      <w:r w:rsidRPr="008F45E0">
        <w:t>“7. Kundër vendimit të inspektorit të Autoritetit të Komunikimeve Elektronike dhe Postare mund të bëhet ankim në këshillin drejtues të AKEP-së brenda 10 ditëve nga data e vënies së gjobës. Këshilli drejtues merr vendim brenda 30 ditëve nga data e ankimit. Kundër vendimit të këshillit drejtues të AKEP-së mund të bëhet ankim në gjykatën e rrethit ku është kryer kundërvajtja brenda 30 ditëve nga data e shpalljes ose e njoftimit.”.</w:t>
      </w:r>
    </w:p>
    <w:p w:rsidR="00924CED" w:rsidRPr="008F45E0" w:rsidRDefault="00924CED" w:rsidP="00B05F25">
      <w:pPr>
        <w:pStyle w:val="Paragrafi"/>
      </w:pPr>
    </w:p>
    <w:p w:rsidR="00924CED" w:rsidRPr="008F45E0" w:rsidRDefault="00924CED" w:rsidP="00B05F25">
      <w:pPr>
        <w:pStyle w:val="NeniNr"/>
        <w:keepNext w:val="0"/>
      </w:pPr>
      <w:r w:rsidRPr="008F45E0">
        <w:t>Neni 13</w:t>
      </w:r>
    </w:p>
    <w:p w:rsidR="00924CED" w:rsidRPr="008F45E0" w:rsidRDefault="00924CED" w:rsidP="00B05F25">
      <w:pPr>
        <w:pStyle w:val="Paragrafi"/>
      </w:pPr>
    </w:p>
    <w:p w:rsidR="00924CED" w:rsidRPr="008F45E0" w:rsidRDefault="00924CED" w:rsidP="00B05F25">
      <w:pPr>
        <w:pStyle w:val="Paragrafi"/>
      </w:pPr>
      <w:r w:rsidRPr="008F45E0">
        <w:t>Në nenin 32 pika 5, emërtimi “DPPT” zëvendësohet me fjalët “Drejtoria përgjegjëse për shërbimet postare dhe AKEP-ja, që të kryejnë funksionet e parashikuara në nenet 7 shkronja “e” dhe 7/1 shkronja “f””.</w:t>
      </w:r>
    </w:p>
    <w:p w:rsidR="00924CED" w:rsidRPr="008F45E0" w:rsidRDefault="00924CED" w:rsidP="00B05F25">
      <w:pPr>
        <w:pStyle w:val="Paragrafi"/>
      </w:pPr>
    </w:p>
    <w:p w:rsidR="00924CED" w:rsidRPr="008F45E0" w:rsidRDefault="00924CED" w:rsidP="00B05F25">
      <w:pPr>
        <w:pStyle w:val="NeniNr"/>
        <w:keepNext w:val="0"/>
      </w:pPr>
      <w:r w:rsidRPr="008F45E0">
        <w:t>Neni 14</w:t>
      </w:r>
    </w:p>
    <w:p w:rsidR="00924CED" w:rsidRPr="008F45E0" w:rsidRDefault="00924CED" w:rsidP="00B05F25">
      <w:pPr>
        <w:pStyle w:val="Paragrafi"/>
      </w:pPr>
    </w:p>
    <w:p w:rsidR="00924CED" w:rsidRPr="008F45E0" w:rsidRDefault="00924CED" w:rsidP="00B05F25">
      <w:pPr>
        <w:pStyle w:val="Paragrafi"/>
      </w:pPr>
      <w:r w:rsidRPr="008F45E0">
        <w:t>Në nenin 33, pikat 2 e 3 ndryshohen si më poshtë:</w:t>
      </w:r>
    </w:p>
    <w:p w:rsidR="00924CED" w:rsidRPr="008F45E0" w:rsidRDefault="00924CED" w:rsidP="00B05F25">
      <w:pPr>
        <w:pStyle w:val="Paragrafi"/>
      </w:pPr>
      <w:r w:rsidRPr="008F45E0">
        <w:t>“2. Dënimi me gjobë dhe masa e saj vendosen nga inspektorët e Autoritetit të Komunikimeve Elektronike dhe Postare. Ndaj këtij vendimi mund të bëhet ankimi, sipas parashikimit në pikën 7  të nenit 18 të këtij ligji.</w:t>
      </w:r>
    </w:p>
    <w:p w:rsidR="00924CED" w:rsidRPr="008F45E0" w:rsidRDefault="00924CED" w:rsidP="00B05F25">
      <w:pPr>
        <w:pStyle w:val="Paragrafi"/>
      </w:pPr>
      <w:r w:rsidRPr="008F45E0">
        <w:t>3. Për zbatimin e kërkesave të këtij neni, Autoriteti i Komunikimeve Elektronike dhe Postare bashkëpunon me organet përkatëse. Të ardhurat nga gjobat kalojnë në Buxhetin e Shtetit.”.</w:t>
      </w:r>
    </w:p>
    <w:p w:rsidR="00924CED" w:rsidRPr="008F45E0" w:rsidRDefault="00924CED" w:rsidP="00B05F25">
      <w:pPr>
        <w:pStyle w:val="Paragrafi"/>
      </w:pPr>
    </w:p>
    <w:p w:rsidR="00924CED" w:rsidRPr="008F45E0" w:rsidRDefault="00924CED" w:rsidP="00B05F25">
      <w:pPr>
        <w:pStyle w:val="NeniNr"/>
        <w:keepNext w:val="0"/>
      </w:pPr>
      <w:r w:rsidRPr="008F45E0">
        <w:t>Neni 15</w:t>
      </w:r>
    </w:p>
    <w:p w:rsidR="00924CED" w:rsidRPr="008F45E0" w:rsidRDefault="00924CED" w:rsidP="00B05F25">
      <w:pPr>
        <w:pStyle w:val="NeniTitull"/>
        <w:keepNext w:val="0"/>
      </w:pPr>
      <w:r w:rsidRPr="008F45E0">
        <w:t>Hyrja në fuqi</w:t>
      </w:r>
    </w:p>
    <w:p w:rsidR="00924CED" w:rsidRPr="008F45E0" w:rsidRDefault="00924CED" w:rsidP="00B05F25">
      <w:pPr>
        <w:pStyle w:val="Paragrafi"/>
      </w:pPr>
    </w:p>
    <w:p w:rsidR="00924CED" w:rsidRPr="008F45E0" w:rsidRDefault="00924CED" w:rsidP="00B05F25">
      <w:pPr>
        <w:pStyle w:val="Paragrafi"/>
      </w:pPr>
      <w:r w:rsidRPr="008F45E0">
        <w:t>Ky ligj hyn në fuqi 15 ditë pas botimit në Fletoren Zyrtare.</w:t>
      </w:r>
    </w:p>
    <w:p w:rsidR="00924CED" w:rsidRPr="008F45E0" w:rsidRDefault="00924CED" w:rsidP="00B05F25">
      <w:pPr>
        <w:pStyle w:val="Paragrafi"/>
      </w:pPr>
    </w:p>
    <w:p w:rsidR="00FB4A5D" w:rsidRPr="00B05F25" w:rsidRDefault="00327DDA" w:rsidP="00B05F25">
      <w:pPr>
        <w:pStyle w:val="Paragrafi"/>
        <w:ind w:firstLine="0"/>
        <w:rPr>
          <w:b/>
          <w:sz w:val="23"/>
          <w:szCs w:val="23"/>
        </w:rPr>
      </w:pPr>
      <w:r w:rsidRPr="00B05F25">
        <w:rPr>
          <w:b/>
          <w:sz w:val="23"/>
          <w:szCs w:val="23"/>
        </w:rPr>
        <w:t>Shpallur me dekretin nr.6183</w:t>
      </w:r>
      <w:r w:rsidR="00FB4A5D" w:rsidRPr="00B05F25">
        <w:rPr>
          <w:b/>
          <w:sz w:val="23"/>
          <w:szCs w:val="23"/>
        </w:rPr>
        <w:t>, datë 25.5.2009 të Presidentit të Republikës së Shqipërisë, Bamir Topi</w:t>
      </w:r>
    </w:p>
    <w:p w:rsidR="00924CED" w:rsidRDefault="00924CED" w:rsidP="00B05F25">
      <w:pPr>
        <w:pStyle w:val="Paragrafi"/>
      </w:pPr>
    </w:p>
    <w:p w:rsidR="005E1F8D" w:rsidRDefault="005E1F8D" w:rsidP="00B05F25">
      <w:pPr>
        <w:pStyle w:val="Paragrafi"/>
      </w:pPr>
    </w:p>
    <w:p w:rsidR="00355724" w:rsidRDefault="00355724" w:rsidP="00B05F25">
      <w:pPr>
        <w:pStyle w:val="Paragrafi"/>
      </w:pPr>
    </w:p>
    <w:p w:rsidR="00355724" w:rsidRDefault="00355724" w:rsidP="00B05F25">
      <w:pPr>
        <w:pStyle w:val="Paragrafi"/>
      </w:pPr>
    </w:p>
    <w:p w:rsidR="00355724" w:rsidRDefault="00355724" w:rsidP="00B05F25">
      <w:pPr>
        <w:pStyle w:val="Paragrafi"/>
      </w:pPr>
    </w:p>
    <w:p w:rsidR="005E1F8D" w:rsidRDefault="005E1F8D" w:rsidP="00B05F25">
      <w:pPr>
        <w:pStyle w:val="Paragrafi"/>
      </w:pPr>
    </w:p>
    <w:p w:rsidR="007E0BBB" w:rsidRDefault="007E0BBB" w:rsidP="00B05F25">
      <w:pPr>
        <w:pStyle w:val="Paragrafi"/>
      </w:pPr>
    </w:p>
    <w:p w:rsidR="007E0BBB" w:rsidRDefault="007E0BBB" w:rsidP="00B05F25">
      <w:pPr>
        <w:pStyle w:val="Paragrafi"/>
      </w:pPr>
    </w:p>
    <w:p w:rsidR="007E0BBB" w:rsidRDefault="007E0BBB" w:rsidP="00B05F25">
      <w:pPr>
        <w:pStyle w:val="Paragrafi"/>
      </w:pPr>
    </w:p>
    <w:p w:rsidR="007E0BBB" w:rsidRPr="008F45E0" w:rsidRDefault="007E0BBB" w:rsidP="00B05F25">
      <w:pPr>
        <w:pStyle w:val="Paragrafi"/>
      </w:pPr>
    </w:p>
    <w:p w:rsidR="00973634" w:rsidRPr="008F45E0" w:rsidRDefault="00E8576F" w:rsidP="00B05F25">
      <w:pPr>
        <w:pStyle w:val="Akti"/>
        <w:keepNext w:val="0"/>
      </w:pPr>
      <w:r>
        <w:t>LIG</w:t>
      </w:r>
      <w:r w:rsidR="00973634" w:rsidRPr="008F45E0">
        <w:t>J</w:t>
      </w:r>
    </w:p>
    <w:p w:rsidR="00973634" w:rsidRPr="008F45E0" w:rsidRDefault="00973634" w:rsidP="00B05F25">
      <w:pPr>
        <w:pStyle w:val="NumriData"/>
        <w:keepNext w:val="0"/>
      </w:pPr>
      <w:r w:rsidRPr="008F45E0">
        <w:t>Nr.10 133, datë 11.5.2009</w:t>
      </w:r>
    </w:p>
    <w:p w:rsidR="00973634" w:rsidRPr="00AC7B99" w:rsidRDefault="00973634" w:rsidP="00B05F25">
      <w:pPr>
        <w:pStyle w:val="Paragrafi"/>
        <w:rPr>
          <w:sz w:val="14"/>
        </w:rPr>
      </w:pPr>
    </w:p>
    <w:p w:rsidR="00973634" w:rsidRPr="008F45E0" w:rsidRDefault="00973634" w:rsidP="00B05F25">
      <w:pPr>
        <w:pStyle w:val="Titulli"/>
        <w:keepNext w:val="0"/>
      </w:pPr>
      <w:r w:rsidRPr="008F45E0">
        <w:t>PËR PATRULLIMIN E HAPËSIRËS AJRORE TË REPUBLIKËS SË SHQIPËRISË</w:t>
      </w:r>
    </w:p>
    <w:p w:rsidR="00973634" w:rsidRPr="008F45E0" w:rsidRDefault="00973634" w:rsidP="00B05F25">
      <w:pPr>
        <w:pStyle w:val="Paragrafi"/>
        <w:ind w:firstLine="0"/>
      </w:pPr>
    </w:p>
    <w:p w:rsidR="00973634" w:rsidRPr="008F45E0" w:rsidRDefault="00973634" w:rsidP="00B05F25">
      <w:pPr>
        <w:pStyle w:val="Paragrafi"/>
      </w:pPr>
      <w:r w:rsidRPr="008F45E0">
        <w:t>Në mbështetje të neneve 2 pika 3, 12 pika 3, 78 pika 1 dhe 83 pika 1 të Kushtetutës, me propozimin e Këshillit të Ministrave,</w:t>
      </w:r>
    </w:p>
    <w:p w:rsidR="00973634" w:rsidRPr="00AC7B99" w:rsidRDefault="00973634" w:rsidP="00B05F25">
      <w:pPr>
        <w:pStyle w:val="Paragrafi"/>
        <w:ind w:firstLine="0"/>
        <w:rPr>
          <w:sz w:val="14"/>
        </w:rPr>
      </w:pPr>
    </w:p>
    <w:p w:rsidR="00973634" w:rsidRPr="008F45E0" w:rsidRDefault="00E8576F" w:rsidP="00B05F25">
      <w:pPr>
        <w:pStyle w:val="Institucioni"/>
        <w:keepNext w:val="0"/>
      </w:pPr>
      <w:r>
        <w:t>KUVEND</w:t>
      </w:r>
      <w:r w:rsidR="00973634" w:rsidRPr="008F45E0">
        <w:t xml:space="preserve">I </w:t>
      </w:r>
    </w:p>
    <w:p w:rsidR="00973634" w:rsidRPr="008F45E0" w:rsidRDefault="00973634" w:rsidP="00B05F25">
      <w:pPr>
        <w:pStyle w:val="Institucioni"/>
        <w:keepNext w:val="0"/>
      </w:pPr>
      <w:r w:rsidRPr="008F45E0">
        <w:t>I REPUBLIKËS SË SHQIPËRISË</w:t>
      </w:r>
    </w:p>
    <w:p w:rsidR="00973634" w:rsidRPr="008F45E0" w:rsidRDefault="00973634" w:rsidP="00B05F25">
      <w:pPr>
        <w:pStyle w:val="Paragrafi"/>
        <w:ind w:firstLine="0"/>
      </w:pPr>
    </w:p>
    <w:p w:rsidR="00973634" w:rsidRPr="008F45E0" w:rsidRDefault="00E8576F" w:rsidP="00B05F25">
      <w:pPr>
        <w:pStyle w:val="VENDOSI"/>
        <w:keepNext w:val="0"/>
      </w:pPr>
      <w:r>
        <w:t>VENDOS</w:t>
      </w:r>
      <w:r w:rsidR="00973634" w:rsidRPr="008F45E0">
        <w:t>I:</w:t>
      </w:r>
    </w:p>
    <w:p w:rsidR="00973634" w:rsidRPr="00AC7B99" w:rsidRDefault="00973634" w:rsidP="00B05F25">
      <w:pPr>
        <w:pStyle w:val="Paragrafi"/>
        <w:ind w:firstLine="0"/>
        <w:rPr>
          <w:sz w:val="16"/>
        </w:rPr>
      </w:pPr>
    </w:p>
    <w:p w:rsidR="00973634" w:rsidRPr="008F45E0" w:rsidRDefault="00973634" w:rsidP="00B05F25">
      <w:pPr>
        <w:pStyle w:val="NeniNr"/>
        <w:keepNext w:val="0"/>
      </w:pPr>
      <w:r w:rsidRPr="008F45E0">
        <w:t>Neni 1</w:t>
      </w:r>
    </w:p>
    <w:p w:rsidR="00973634" w:rsidRPr="008F45E0" w:rsidRDefault="00973634" w:rsidP="00B05F25">
      <w:pPr>
        <w:pStyle w:val="Paragrafi"/>
      </w:pPr>
    </w:p>
    <w:p w:rsidR="00973634" w:rsidRPr="008F45E0" w:rsidRDefault="00973634" w:rsidP="00B05F25">
      <w:pPr>
        <w:pStyle w:val="Paragrafi"/>
      </w:pPr>
      <w:r w:rsidRPr="008F45E0">
        <w:t>Lejohet kryerja e patrullimit të hapësirës ajrore të Republikës së Shqipërisë nga forcat ajrore të Aleancës së Atlantikut të Veriut (NATO).</w:t>
      </w:r>
    </w:p>
    <w:p w:rsidR="00973634" w:rsidRPr="00AC7B99" w:rsidRDefault="00973634" w:rsidP="00B05F25">
      <w:pPr>
        <w:pStyle w:val="Paragrafi"/>
        <w:ind w:firstLine="0"/>
        <w:rPr>
          <w:sz w:val="14"/>
        </w:rPr>
      </w:pPr>
    </w:p>
    <w:p w:rsidR="00973634" w:rsidRPr="008F45E0" w:rsidRDefault="00973634" w:rsidP="00B05F25">
      <w:pPr>
        <w:pStyle w:val="NeniNr"/>
        <w:keepNext w:val="0"/>
      </w:pPr>
      <w:r w:rsidRPr="008F45E0">
        <w:t>Neni 2</w:t>
      </w:r>
    </w:p>
    <w:p w:rsidR="00973634" w:rsidRPr="00AC7B99" w:rsidRDefault="00973634" w:rsidP="00B05F25">
      <w:pPr>
        <w:pStyle w:val="Paragrafi"/>
        <w:rPr>
          <w:sz w:val="16"/>
        </w:rPr>
      </w:pPr>
    </w:p>
    <w:p w:rsidR="00973634" w:rsidRPr="008F45E0" w:rsidRDefault="00973634" w:rsidP="00B05F25">
      <w:pPr>
        <w:pStyle w:val="Paragrafi"/>
      </w:pPr>
      <w:r w:rsidRPr="008F45E0">
        <w:t>Autorizohet Këshilli i Ministrave të lidhë marrëveshjet përkatëse me strukturat e NATO-s për zbatimin e këtij ligji.</w:t>
      </w:r>
    </w:p>
    <w:p w:rsidR="00973634" w:rsidRPr="00AC7B99" w:rsidRDefault="00973634" w:rsidP="00B05F25">
      <w:pPr>
        <w:pStyle w:val="Paragrafi"/>
        <w:ind w:firstLine="0"/>
        <w:rPr>
          <w:sz w:val="14"/>
        </w:rPr>
      </w:pPr>
    </w:p>
    <w:p w:rsidR="00973634" w:rsidRPr="008F45E0" w:rsidRDefault="00973634" w:rsidP="00B05F25">
      <w:pPr>
        <w:pStyle w:val="NeniNr"/>
        <w:keepNext w:val="0"/>
      </w:pPr>
      <w:r w:rsidRPr="008F45E0">
        <w:t>Neni 3</w:t>
      </w:r>
    </w:p>
    <w:p w:rsidR="00973634" w:rsidRPr="008F45E0" w:rsidRDefault="00973634" w:rsidP="00B05F25">
      <w:pPr>
        <w:pStyle w:val="Paragrafi"/>
      </w:pPr>
    </w:p>
    <w:p w:rsidR="00973634" w:rsidRPr="008F45E0" w:rsidRDefault="00973634" w:rsidP="00B05F25">
      <w:pPr>
        <w:pStyle w:val="Paragrafi"/>
      </w:pPr>
      <w:r w:rsidRPr="008F45E0">
        <w:t>Ky ligj zbatohet deri në çastin kur Republika e Shqipërisë do ta kryejë vetë patrullimin e hapësirës së saj ajrore.</w:t>
      </w:r>
    </w:p>
    <w:p w:rsidR="00973634" w:rsidRPr="008F45E0" w:rsidRDefault="00973634" w:rsidP="00B05F25">
      <w:pPr>
        <w:pStyle w:val="Paragrafi"/>
      </w:pPr>
    </w:p>
    <w:p w:rsidR="00973634" w:rsidRPr="008F45E0" w:rsidRDefault="00973634" w:rsidP="00B05F25">
      <w:pPr>
        <w:pStyle w:val="NeniNr"/>
        <w:keepNext w:val="0"/>
      </w:pPr>
      <w:r w:rsidRPr="008F45E0">
        <w:t>Neni 4</w:t>
      </w:r>
    </w:p>
    <w:p w:rsidR="00973634" w:rsidRPr="00AC7B99" w:rsidRDefault="00973634" w:rsidP="00B05F25">
      <w:pPr>
        <w:pStyle w:val="Paragrafi"/>
        <w:rPr>
          <w:sz w:val="16"/>
        </w:rPr>
      </w:pPr>
    </w:p>
    <w:p w:rsidR="00973634" w:rsidRPr="008F45E0" w:rsidRDefault="00973634" w:rsidP="00B05F25">
      <w:pPr>
        <w:pStyle w:val="Paragrafi"/>
      </w:pPr>
      <w:r w:rsidRPr="008F45E0">
        <w:t>Ky ligj hyn në fuqi 15 ditë pas botimit në Fletoren Zyrtare.</w:t>
      </w:r>
    </w:p>
    <w:p w:rsidR="00973634" w:rsidRPr="008F45E0" w:rsidRDefault="00973634" w:rsidP="00B05F25">
      <w:pPr>
        <w:pStyle w:val="Paragrafi"/>
      </w:pPr>
    </w:p>
    <w:p w:rsidR="00FB4A5D" w:rsidRPr="00B05F25" w:rsidRDefault="001F44C6" w:rsidP="00B05F25">
      <w:pPr>
        <w:pStyle w:val="Paragrafi"/>
        <w:ind w:firstLine="0"/>
        <w:rPr>
          <w:b/>
          <w:sz w:val="23"/>
          <w:szCs w:val="23"/>
        </w:rPr>
      </w:pPr>
      <w:r w:rsidRPr="00B05F25">
        <w:rPr>
          <w:b/>
          <w:sz w:val="23"/>
          <w:szCs w:val="23"/>
        </w:rPr>
        <w:t>Shpallur me dekretin nr.6184</w:t>
      </w:r>
      <w:r w:rsidR="00FB4A5D" w:rsidRPr="00B05F25">
        <w:rPr>
          <w:b/>
          <w:sz w:val="23"/>
          <w:szCs w:val="23"/>
        </w:rPr>
        <w:t>, datë 25.5.2009 të Presidentit të Republikës së Shqipërisë, Bamir Topi</w:t>
      </w:r>
    </w:p>
    <w:p w:rsidR="00973634" w:rsidRPr="008F45E0" w:rsidRDefault="00973634" w:rsidP="00B05F25">
      <w:pPr>
        <w:pStyle w:val="Paragrafi"/>
      </w:pPr>
    </w:p>
    <w:p w:rsidR="001E1392" w:rsidRDefault="001E1392" w:rsidP="00B05F25">
      <w:pPr>
        <w:widowControl w:val="0"/>
        <w:tabs>
          <w:tab w:val="left" w:pos="7920"/>
          <w:tab w:val="left" w:pos="8222"/>
        </w:tabs>
        <w:jc w:val="center"/>
        <w:rPr>
          <w:b/>
          <w:bCs/>
          <w:szCs w:val="28"/>
        </w:rPr>
      </w:pPr>
    </w:p>
    <w:p w:rsidR="00DD1768" w:rsidRPr="007D2CBD" w:rsidRDefault="007D2CBD" w:rsidP="00B05F25">
      <w:pPr>
        <w:pStyle w:val="Akti"/>
        <w:keepNext w:val="0"/>
      </w:pPr>
      <w:r>
        <w:t>LIG</w:t>
      </w:r>
      <w:r w:rsidR="00DD1768" w:rsidRPr="007D2CBD">
        <w:t>J</w:t>
      </w:r>
    </w:p>
    <w:p w:rsidR="00DD1768" w:rsidRPr="007D2CBD" w:rsidRDefault="00DD1768" w:rsidP="00B05F25">
      <w:pPr>
        <w:pStyle w:val="NumriData"/>
        <w:keepNext w:val="0"/>
      </w:pPr>
      <w:r w:rsidRPr="007D2CBD">
        <w:t>Nr.10 134, datë 11.5.2009</w:t>
      </w:r>
    </w:p>
    <w:p w:rsidR="00DD1768" w:rsidRPr="00AC7B99" w:rsidRDefault="00DD1768" w:rsidP="00B05F25">
      <w:pPr>
        <w:pStyle w:val="Paragrafi"/>
        <w:rPr>
          <w:sz w:val="14"/>
        </w:rPr>
      </w:pPr>
    </w:p>
    <w:p w:rsidR="00DD1768" w:rsidRPr="007D2CBD" w:rsidRDefault="00DD1768" w:rsidP="00B05F25">
      <w:pPr>
        <w:pStyle w:val="Titulli"/>
        <w:keepNext w:val="0"/>
      </w:pPr>
      <w:r w:rsidRPr="007D2CBD">
        <w:t>PËR KRIJIMIN E QENDRËS SË PANAIREVE DHE TË EKSPOZITAVE TREGTARE</w:t>
      </w:r>
    </w:p>
    <w:p w:rsidR="00DD1768" w:rsidRPr="00AC7B99" w:rsidRDefault="00DD1768" w:rsidP="00B05F25">
      <w:pPr>
        <w:pStyle w:val="Paragrafi"/>
        <w:ind w:firstLine="0"/>
        <w:rPr>
          <w:sz w:val="16"/>
        </w:rPr>
      </w:pPr>
    </w:p>
    <w:p w:rsidR="00DD1768" w:rsidRPr="007D2CBD" w:rsidRDefault="00DD1768" w:rsidP="00B05F25">
      <w:pPr>
        <w:pStyle w:val="Paragrafi"/>
      </w:pPr>
      <w:r w:rsidRPr="007D2CBD">
        <w:t xml:space="preserve">Në mbështetje të neneve 78 e 83 pika 1 të Kushtetutës, me propozimin e Këshillit të Ministrave, </w:t>
      </w:r>
    </w:p>
    <w:p w:rsidR="00DD1768" w:rsidRPr="00AC7B99" w:rsidRDefault="00DD1768" w:rsidP="00B05F25">
      <w:pPr>
        <w:pStyle w:val="Paragrafi"/>
        <w:rPr>
          <w:sz w:val="14"/>
        </w:rPr>
      </w:pPr>
    </w:p>
    <w:p w:rsidR="00DD1768" w:rsidRPr="007D2CBD" w:rsidRDefault="007D2CBD" w:rsidP="00B05F25">
      <w:pPr>
        <w:pStyle w:val="Institucioni"/>
      </w:pPr>
      <w:r>
        <w:t>KUVEND</w:t>
      </w:r>
      <w:r w:rsidR="00DD1768" w:rsidRPr="007D2CBD">
        <w:t xml:space="preserve">I </w:t>
      </w:r>
    </w:p>
    <w:p w:rsidR="00DD1768" w:rsidRPr="007D2CBD" w:rsidRDefault="00DD1768" w:rsidP="00B05F25">
      <w:pPr>
        <w:pStyle w:val="Institucioni"/>
      </w:pPr>
      <w:r w:rsidRPr="007D2CBD">
        <w:t>I REPUBLIKËS SË SHQIPËRISË</w:t>
      </w:r>
    </w:p>
    <w:p w:rsidR="00DD1768" w:rsidRPr="00AC7B99" w:rsidRDefault="00DD1768" w:rsidP="00B05F25">
      <w:pPr>
        <w:pStyle w:val="Paragrafi"/>
        <w:rPr>
          <w:sz w:val="16"/>
        </w:rPr>
      </w:pPr>
    </w:p>
    <w:p w:rsidR="00DD1768" w:rsidRPr="007D2CBD" w:rsidRDefault="007D2CBD" w:rsidP="00B05F25">
      <w:pPr>
        <w:pStyle w:val="VENDOSI"/>
      </w:pPr>
      <w:r>
        <w:t>VENDOS</w:t>
      </w:r>
      <w:r w:rsidR="00DD1768" w:rsidRPr="007D2CBD">
        <w:t>I:</w:t>
      </w:r>
    </w:p>
    <w:p w:rsidR="00DD1768" w:rsidRPr="00AC7B99" w:rsidRDefault="00DD1768" w:rsidP="00B05F25">
      <w:pPr>
        <w:pStyle w:val="Paragrafi"/>
        <w:rPr>
          <w:sz w:val="14"/>
        </w:rPr>
      </w:pPr>
    </w:p>
    <w:p w:rsidR="00DD1768" w:rsidRPr="007D2CBD" w:rsidRDefault="00DD1768" w:rsidP="00B05F25">
      <w:pPr>
        <w:pStyle w:val="KapitulliNr"/>
        <w:keepNext w:val="0"/>
      </w:pPr>
      <w:r w:rsidRPr="007D2CBD">
        <w:t>KREU  I</w:t>
      </w:r>
    </w:p>
    <w:p w:rsidR="00DD1768" w:rsidRPr="007D2CBD" w:rsidRDefault="00DD1768" w:rsidP="00B05F25">
      <w:pPr>
        <w:pStyle w:val="KapitulliNr"/>
        <w:keepNext w:val="0"/>
      </w:pPr>
      <w:r w:rsidRPr="007D2CBD">
        <w:t>DISPOZITA TË PËRGJITHSHME</w:t>
      </w:r>
    </w:p>
    <w:p w:rsidR="008C79D7" w:rsidRDefault="008C79D7" w:rsidP="00B05F25">
      <w:pPr>
        <w:pStyle w:val="Paragrafi"/>
      </w:pPr>
    </w:p>
    <w:p w:rsidR="00DD1768" w:rsidRPr="007D2CBD" w:rsidRDefault="00DD1768" w:rsidP="00B05F25">
      <w:pPr>
        <w:pStyle w:val="NeniNr"/>
        <w:keepNext w:val="0"/>
      </w:pPr>
      <w:r w:rsidRPr="007D2CBD">
        <w:t>Neni 1</w:t>
      </w:r>
    </w:p>
    <w:p w:rsidR="00DD1768" w:rsidRPr="007D2CBD" w:rsidRDefault="00DD1768" w:rsidP="00B05F25">
      <w:pPr>
        <w:pStyle w:val="NeniTitull"/>
        <w:keepNext w:val="0"/>
      </w:pPr>
      <w:r w:rsidRPr="007D2CBD">
        <w:t>Objekti</w:t>
      </w:r>
    </w:p>
    <w:p w:rsidR="00DD1768" w:rsidRPr="00AC7B99" w:rsidRDefault="00DD1768" w:rsidP="00B05F25">
      <w:pPr>
        <w:pStyle w:val="Paragrafi"/>
        <w:rPr>
          <w:sz w:val="16"/>
        </w:rPr>
      </w:pPr>
    </w:p>
    <w:p w:rsidR="00DD1768" w:rsidRPr="007D2CBD" w:rsidRDefault="00DD1768" w:rsidP="00B05F25">
      <w:pPr>
        <w:pStyle w:val="Paragrafi"/>
      </w:pPr>
      <w:r w:rsidRPr="007D2CBD">
        <w:t>Ky ligj synon ngritjen e Qendrës së Panaireve dhe të Ekspozitave Tregtare, si dhe përcakton rregullat e funksionimit e të veprimtarisë së kësaj qendre.</w:t>
      </w:r>
    </w:p>
    <w:p w:rsidR="00DD1768" w:rsidRPr="007D2CBD" w:rsidRDefault="00DD1768" w:rsidP="00B05F25">
      <w:pPr>
        <w:pStyle w:val="NeniNr"/>
        <w:keepNext w:val="0"/>
      </w:pPr>
      <w:r w:rsidRPr="007D2CBD">
        <w:t>Neni 2</w:t>
      </w:r>
    </w:p>
    <w:p w:rsidR="00DD1768" w:rsidRPr="007D2CBD" w:rsidRDefault="00DD1768" w:rsidP="00B05F25">
      <w:pPr>
        <w:pStyle w:val="NeniTitull"/>
        <w:keepNext w:val="0"/>
      </w:pPr>
      <w:r w:rsidRPr="007D2CBD">
        <w:t>Qëllimi</w:t>
      </w:r>
    </w:p>
    <w:p w:rsidR="00DD1768" w:rsidRPr="007D2CBD" w:rsidRDefault="00DD1768" w:rsidP="00B05F25">
      <w:pPr>
        <w:pStyle w:val="Paragrafi"/>
      </w:pPr>
    </w:p>
    <w:p w:rsidR="00DD1768" w:rsidRPr="007D2CBD" w:rsidRDefault="00DD1768" w:rsidP="00B05F25">
      <w:pPr>
        <w:pStyle w:val="Paragrafi"/>
      </w:pPr>
      <w:r w:rsidRPr="007D2CBD">
        <w:t>Qëllimi i këtij ligji është të nxisë zhvillimin e panaireve dhe të ekspozitave tregtare, për të rritur investimet dhe shkëmbimin tregtar, si dhe për të përhapur njohuri për risitë teknologjike e shkencore të sektorëve të ndryshëm prodhues dhe të shërbimit në nivel kombëtar, rajonal e ndërkombëtar.</w:t>
      </w:r>
    </w:p>
    <w:p w:rsidR="00DD1768" w:rsidRPr="007D2CBD" w:rsidRDefault="00DD1768" w:rsidP="00B05F25">
      <w:pPr>
        <w:pStyle w:val="Paragrafi"/>
        <w:ind w:firstLine="0"/>
      </w:pPr>
    </w:p>
    <w:p w:rsidR="00DD1768" w:rsidRPr="007D2CBD" w:rsidRDefault="00DD1768" w:rsidP="00B05F25">
      <w:pPr>
        <w:pStyle w:val="NeniNr"/>
        <w:keepNext w:val="0"/>
      </w:pPr>
      <w:r w:rsidRPr="007D2CBD">
        <w:t>Neni 3</w:t>
      </w:r>
    </w:p>
    <w:p w:rsidR="00DD1768" w:rsidRPr="007D2CBD" w:rsidRDefault="00DD1768" w:rsidP="00B05F25">
      <w:pPr>
        <w:pStyle w:val="NeniTitull"/>
        <w:keepNext w:val="0"/>
      </w:pPr>
      <w:r w:rsidRPr="007D2CBD">
        <w:t>Përkufizime</w:t>
      </w:r>
    </w:p>
    <w:p w:rsidR="00DD1768" w:rsidRPr="007D2CBD" w:rsidRDefault="00DD1768" w:rsidP="00B05F25">
      <w:pPr>
        <w:pStyle w:val="Paragrafi"/>
      </w:pPr>
    </w:p>
    <w:p w:rsidR="00DD1768" w:rsidRPr="007D2CBD" w:rsidRDefault="00DD1768" w:rsidP="00B05F25">
      <w:pPr>
        <w:pStyle w:val="Paragrafi"/>
      </w:pPr>
      <w:r w:rsidRPr="007D2CBD">
        <w:t>Në këtë  ligj termat e mëposhtëm kanë këto kuptime:</w:t>
      </w:r>
    </w:p>
    <w:p w:rsidR="00DD1768" w:rsidRPr="007D2CBD" w:rsidRDefault="00DD1768" w:rsidP="00B05F25">
      <w:pPr>
        <w:pStyle w:val="Paragrafi"/>
      </w:pPr>
      <w:r w:rsidRPr="007D2CBD">
        <w:t>1. “Qendra e Panaireve dhe e Ekspozitave Tregtare” (QPET) është një person juridik, shoqëri tregtare, e krijuar me pjesëmarrjen e shtetit dhe të Dhomës së Tregtisë dhe Industrisë, Tiranë, e ngritur në përputhje me dispozitat e këtij ligji.</w:t>
      </w:r>
    </w:p>
    <w:p w:rsidR="00DD1768" w:rsidRPr="007D2CBD" w:rsidRDefault="00DD1768" w:rsidP="00B05F25">
      <w:pPr>
        <w:pStyle w:val="Paragrafi"/>
      </w:pPr>
      <w:r w:rsidRPr="007D2CBD">
        <w:t>2. “Dhoma” është Dhoma e Tregtisë dhe Industrisë, Tiranë, e ngritur në përputhje me ligjin nr.9640, datë 9.11.2006 “Për dhomat e tregtisë dhe industrisë”, të ndryshuar.</w:t>
      </w:r>
    </w:p>
    <w:p w:rsidR="00DD1768" w:rsidRPr="007D2CBD" w:rsidRDefault="00DD1768" w:rsidP="00B05F25">
      <w:pPr>
        <w:pStyle w:val="Paragrafi"/>
      </w:pPr>
      <w:r w:rsidRPr="007D2CBD">
        <w:t>3. “Panair i përgjithshëm” është veprimtaria promovuese, e hapur për publikun, ku ekspozohen shërbimet, të gjitha llojet e mallrave ushqimore, industriale e të konsumit, teknologjitë, si edhe libri e produktet e përafërta me të, të cilat mund ose jo të jenë objekt i shitjeve të drejtpërdrejta, sipas parashikimeve të bëra në kalendar.</w:t>
      </w:r>
    </w:p>
    <w:p w:rsidR="00DD1768" w:rsidRPr="007D2CBD" w:rsidRDefault="00DD1768" w:rsidP="00B05F25">
      <w:pPr>
        <w:pStyle w:val="Paragrafi"/>
      </w:pPr>
      <w:r w:rsidRPr="007D2CBD">
        <w:t>4. “Panair kombëtar” është veprimtaria, në të cilën marrin pjesë ekspozues, që e shtrijnë këtë veprimtari në të gjithë territorin e vendit ose dhe jashtë tij.</w:t>
      </w:r>
    </w:p>
    <w:p w:rsidR="00DD1768" w:rsidRPr="007D2CBD" w:rsidRDefault="00DD1768" w:rsidP="00B05F25">
      <w:pPr>
        <w:pStyle w:val="Paragrafi"/>
      </w:pPr>
      <w:r w:rsidRPr="007D2CBD">
        <w:t>5. “Panair ndërkombëtar” është veprimtaria, ku marrin pjesë ekspozues e ku të paktën 10 për qind e tyre janë të huaj.</w:t>
      </w:r>
    </w:p>
    <w:p w:rsidR="00DD1768" w:rsidRPr="007D2CBD" w:rsidRDefault="00DD1768" w:rsidP="00B05F25">
      <w:pPr>
        <w:pStyle w:val="Paragrafi"/>
      </w:pPr>
      <w:r w:rsidRPr="007D2CBD">
        <w:t xml:space="preserve">6. “Panair i specializuar” është veprimtaria e një ose më shumë sektorëve të ngjashëm ndërmjet tyre, ku marrin pjesë si ekspozues vetëm prodhues dhe operatorë tregtarë të specializuar, </w:t>
      </w:r>
      <w:smartTag w:uri="urn:schemas-microsoft-com:office:smarttags" w:element="place">
        <w:smartTag w:uri="urn:schemas-microsoft-com:office:smarttags" w:element="country-region">
          <w:r w:rsidRPr="007D2CBD">
            <w:t>vendas</w:t>
          </w:r>
        </w:smartTag>
      </w:smartTag>
      <w:r w:rsidRPr="007D2CBD">
        <w:t xml:space="preserve"> dhe/ose të huaj.</w:t>
      </w:r>
    </w:p>
    <w:p w:rsidR="00DD1768" w:rsidRPr="007D2CBD" w:rsidRDefault="00DD1768" w:rsidP="00B05F25">
      <w:pPr>
        <w:pStyle w:val="Paragrafi"/>
      </w:pPr>
      <w:r w:rsidRPr="007D2CBD">
        <w:t>7. “Ekspozitë tregtare” është veprimtaria promovuese, e hapur për publikun, që ka për qëllim të ilustrojë përparimin e arritur në një ose më tepër degë të ekonomisë dhe ku janë të ndaluara shitjet e drejtpërdrejta.</w:t>
      </w:r>
    </w:p>
    <w:p w:rsidR="00DD1768" w:rsidRPr="007D2CBD" w:rsidRDefault="00DD1768" w:rsidP="00B05F25">
      <w:pPr>
        <w:pStyle w:val="Paragrafi"/>
      </w:pPr>
      <w:r w:rsidRPr="007D2CBD">
        <w:t>8. “Ministri” është ministri që mbulon tregtinë.</w:t>
      </w:r>
    </w:p>
    <w:p w:rsidR="00DD1768" w:rsidRPr="007D2CBD" w:rsidRDefault="00DD1768" w:rsidP="00B05F25">
      <w:pPr>
        <w:pStyle w:val="Paragrafi"/>
      </w:pPr>
      <w:r w:rsidRPr="007D2CBD">
        <w:t>9.  “MBUMK” është Ministria e Bujqësisë, Ushqimit dhe Mbrojtjes së Konsumatorit.</w:t>
      </w:r>
    </w:p>
    <w:p w:rsidR="00DD1768" w:rsidRPr="007D2CBD" w:rsidRDefault="00DD1768" w:rsidP="00B05F25">
      <w:pPr>
        <w:pStyle w:val="Paragrafi"/>
      </w:pPr>
      <w:r w:rsidRPr="007D2CBD">
        <w:t>10. “KRRTRSH” është Këshilli i Rregullimit të Territorit të Republikës së Shqipërisë, i ngritur në përputhje me ligjin nr.8405, datë 17.9.1998 “Për urbanistikën”, të ndryshuar.</w:t>
      </w:r>
    </w:p>
    <w:p w:rsidR="00DD1768" w:rsidRPr="007D2CBD" w:rsidRDefault="00DD1768" w:rsidP="00B05F25">
      <w:pPr>
        <w:pStyle w:val="Paragrafi"/>
        <w:ind w:firstLine="0"/>
      </w:pPr>
    </w:p>
    <w:p w:rsidR="00DD1768" w:rsidRPr="007D2CBD" w:rsidRDefault="00DD1768" w:rsidP="00B05F25">
      <w:pPr>
        <w:pStyle w:val="KapitulliTitull"/>
        <w:keepNext w:val="0"/>
      </w:pPr>
      <w:r w:rsidRPr="007D2CBD">
        <w:t>KREU  II</w:t>
      </w:r>
    </w:p>
    <w:p w:rsidR="00DD1768" w:rsidRPr="007D2CBD" w:rsidRDefault="00DD1768" w:rsidP="00B05F25">
      <w:pPr>
        <w:pStyle w:val="KapitulliTitull"/>
        <w:keepNext w:val="0"/>
      </w:pPr>
      <w:r w:rsidRPr="007D2CBD">
        <w:t>QENDRA E PANAIREVE DHE E EKSPOZITAVE TREGTARE</w:t>
      </w:r>
    </w:p>
    <w:p w:rsidR="00DD1768" w:rsidRPr="007D2CBD" w:rsidRDefault="00DD1768" w:rsidP="00B05F25">
      <w:pPr>
        <w:pStyle w:val="Paragrafi"/>
      </w:pPr>
    </w:p>
    <w:p w:rsidR="00DD1768" w:rsidRPr="007D2CBD" w:rsidRDefault="00DD1768" w:rsidP="00B05F25">
      <w:pPr>
        <w:pStyle w:val="NeniNr"/>
        <w:keepNext w:val="0"/>
      </w:pPr>
      <w:r w:rsidRPr="007D2CBD">
        <w:t>Neni 4</w:t>
      </w:r>
    </w:p>
    <w:p w:rsidR="00DD1768" w:rsidRPr="007D2CBD" w:rsidRDefault="00DD1768" w:rsidP="00B05F25">
      <w:pPr>
        <w:pStyle w:val="NeniTitull"/>
        <w:keepNext w:val="0"/>
      </w:pPr>
      <w:r w:rsidRPr="007D2CBD">
        <w:t>Themelimi</w:t>
      </w:r>
    </w:p>
    <w:p w:rsidR="00DD1768" w:rsidRPr="007D2CBD" w:rsidRDefault="00DD1768" w:rsidP="00B05F25">
      <w:pPr>
        <w:pStyle w:val="Paragrafi"/>
      </w:pPr>
    </w:p>
    <w:p w:rsidR="00DD1768" w:rsidRPr="007D2CBD" w:rsidRDefault="00DD1768" w:rsidP="00B05F25">
      <w:pPr>
        <w:pStyle w:val="Paragrafi"/>
      </w:pPr>
      <w:r w:rsidRPr="007D2CBD">
        <w:t>1. Për organizimin e promovimin e veprimtarive të panaireve dhe të ekspozitave tregtare krijohet Qendra e Panaireve dhe e Ekspozitave Tregtare, me pjesëmarrjen e shtetit dhe të Dhomës së Tregtisë dhe Industrisë, Tiranë.</w:t>
      </w:r>
    </w:p>
    <w:p w:rsidR="00DD1768" w:rsidRPr="007D2CBD" w:rsidRDefault="00DD1768" w:rsidP="00B05F25">
      <w:pPr>
        <w:pStyle w:val="Paragrafi"/>
      </w:pPr>
      <w:r w:rsidRPr="007D2CBD">
        <w:t>2. Shteti, i përfaqësuar nga ministri përgjegjës për tregtinë dhe dhoma krijojnë një shoqëri të përbashkët, e cila do të marrë përsipër ngritjen dhe funksionimin e QPET-së, me seli në qytetin e Fushë-Krujës.</w:t>
      </w:r>
    </w:p>
    <w:p w:rsidR="00DD1768" w:rsidRPr="007D2CBD" w:rsidRDefault="00DD1768" w:rsidP="00B05F25">
      <w:pPr>
        <w:pStyle w:val="Paragrafi"/>
      </w:pPr>
      <w:r w:rsidRPr="007D2CBD">
        <w:t>3. QPET-ja ngrihet brenda sipërfaqes së tokës bujqësore, në administrim të Ministrisë së Bujqësisë, Ushqimit dhe Mbrojtjes së Konsumatorit (QTTB, Fushë-Krujë), që përbëhet nga ngastrat me numër kadastral a-25/2 (nr. pasurie 334) dhe sipërfaqe 6 (gjashtë) ha, a-29/15 (nr. pasurie 329) dhe sipërfaqe 6,39 (gjashtë presje tridhjetë e nëntë) ha dhe a-40 (nr. pasurie 335), me sipërfaqe 5,3 (pesë presje tre) ha, sipas hartës së paraqitur në aneksin 1, që i bashkëlidhet këtij ligji.</w:t>
      </w:r>
    </w:p>
    <w:p w:rsidR="00DD1768" w:rsidRPr="007D2CBD" w:rsidRDefault="00DD1768" w:rsidP="00B05F25">
      <w:pPr>
        <w:pStyle w:val="Paragrafi"/>
      </w:pPr>
      <w:r w:rsidRPr="007D2CBD">
        <w:t>Madhësia e sipërfaqes kalon në përgjegjësi administrimi nga Ministria e Bujqësisë, Ushqimit dhe Mbrojtjes së Konsumatorit te Ministria e Ekonomisë, Tregtisë dhe Energjetikës për QPET-në dhe përcaktohet sipas lejes së ndërtimit, që miraton KRRTRSH-ja.</w:t>
      </w:r>
    </w:p>
    <w:p w:rsidR="00DD1768" w:rsidRPr="007D2CBD" w:rsidRDefault="00DD1768" w:rsidP="00B05F25">
      <w:pPr>
        <w:pStyle w:val="Paragrafi"/>
      </w:pPr>
    </w:p>
    <w:p w:rsidR="00DD1768" w:rsidRPr="007D2CBD" w:rsidRDefault="00DD1768" w:rsidP="00B05F25">
      <w:pPr>
        <w:pStyle w:val="NeniNr"/>
        <w:keepNext w:val="0"/>
      </w:pPr>
      <w:r w:rsidRPr="007D2CBD">
        <w:t>Neni 5</w:t>
      </w:r>
    </w:p>
    <w:p w:rsidR="00DD1768" w:rsidRPr="007D2CBD" w:rsidRDefault="00DD1768" w:rsidP="00B05F25">
      <w:pPr>
        <w:pStyle w:val="NeniTitull"/>
        <w:keepNext w:val="0"/>
      </w:pPr>
      <w:r w:rsidRPr="007D2CBD">
        <w:t>Pjesëmarrja e shtetit</w:t>
      </w:r>
    </w:p>
    <w:p w:rsidR="00DD1768" w:rsidRPr="007D2CBD" w:rsidRDefault="00DD1768" w:rsidP="00B05F25">
      <w:pPr>
        <w:pStyle w:val="Paragrafi"/>
      </w:pPr>
    </w:p>
    <w:p w:rsidR="00DD1768" w:rsidRPr="007D2CBD" w:rsidRDefault="00DD1768" w:rsidP="00B05F25">
      <w:pPr>
        <w:pStyle w:val="Paragrafi"/>
      </w:pPr>
      <w:r w:rsidRPr="007D2CBD">
        <w:t>1. Pjesëmarrja e shtetit në QPET realizohet me anë të kontributit në natyrë të sipërfaqes së tokës, sipas përcaktimeve në aneksin 1, që i bashkëlidhet këtij ligji.</w:t>
      </w:r>
    </w:p>
    <w:p w:rsidR="00DD1768" w:rsidRPr="007D2CBD" w:rsidRDefault="00DD1768" w:rsidP="00B05F25">
      <w:pPr>
        <w:pStyle w:val="Paragrafi"/>
      </w:pPr>
      <w:r w:rsidRPr="007D2CBD">
        <w:t>2. Kontributi i shtetit vlerësohet në raport me vlerën e përgjithshme të investimit, që duhet për ngritjen dhe funksionimin e QPET-së, e cila mbulohet nga dhoma, në përputhje me ligjin nr.9901, datë 14.4.2008 “Për shoqëritë tregtare”.</w:t>
      </w:r>
    </w:p>
    <w:p w:rsidR="00DD1768" w:rsidRPr="007D2CBD" w:rsidRDefault="00DD1768" w:rsidP="00B05F25">
      <w:pPr>
        <w:pStyle w:val="Paragrafi"/>
      </w:pPr>
      <w:r w:rsidRPr="007D2CBD">
        <w:t>3. Të drejtat, që lidhen me kuotën e aksioneve, që i përkasin shtetit, në shoqërinë që do të administrojë QPET-në, rregullohen në statutin e shoqërisë, ku, në çdo rast, shteti do të përfaqësohet në organet mbikëqyrëse dhe/ose drejtuese, pavarësisht nga kuota që zotëron.</w:t>
      </w:r>
    </w:p>
    <w:p w:rsidR="00DD1768" w:rsidRPr="007D2CBD" w:rsidRDefault="00DD1768" w:rsidP="00B05F25">
      <w:pPr>
        <w:pStyle w:val="Paragrafi"/>
      </w:pPr>
    </w:p>
    <w:p w:rsidR="00DD1768" w:rsidRPr="007D2CBD" w:rsidRDefault="00DD1768" w:rsidP="00B05F25">
      <w:pPr>
        <w:pStyle w:val="NeniNr"/>
        <w:keepNext w:val="0"/>
      </w:pPr>
      <w:r w:rsidRPr="007D2CBD">
        <w:t>Neni 6</w:t>
      </w:r>
    </w:p>
    <w:p w:rsidR="00DD1768" w:rsidRPr="007D2CBD" w:rsidRDefault="00DD1768" w:rsidP="00B05F25">
      <w:pPr>
        <w:pStyle w:val="NeniTitull"/>
        <w:keepNext w:val="0"/>
      </w:pPr>
      <w:r w:rsidRPr="007D2CBD">
        <w:t>Statuti i QPET-së</w:t>
      </w:r>
    </w:p>
    <w:p w:rsidR="00DD1768" w:rsidRPr="007D2CBD" w:rsidRDefault="00DD1768" w:rsidP="00B05F25">
      <w:pPr>
        <w:pStyle w:val="Paragrafi"/>
      </w:pPr>
    </w:p>
    <w:p w:rsidR="00DD1768" w:rsidRPr="007D2CBD" w:rsidRDefault="00DD1768" w:rsidP="00B05F25">
      <w:pPr>
        <w:pStyle w:val="Paragrafi"/>
      </w:pPr>
      <w:r w:rsidRPr="007D2CBD">
        <w:t>Veprimtaria, funksionimi dhe organizimi i QPET-së përcaktohen në statut, i cili përmban:</w:t>
      </w:r>
    </w:p>
    <w:p w:rsidR="00DD1768" w:rsidRPr="007D2CBD" w:rsidRDefault="007D2CBD" w:rsidP="00B05F25">
      <w:pPr>
        <w:pStyle w:val="Paragrafi"/>
      </w:pPr>
      <w:r>
        <w:t xml:space="preserve">a) </w:t>
      </w:r>
      <w:r w:rsidR="00DD1768" w:rsidRPr="007D2CBD">
        <w:t>adresën e selisë së QPET-së;</w:t>
      </w:r>
    </w:p>
    <w:p w:rsidR="00DD1768" w:rsidRPr="007D2CBD" w:rsidRDefault="007D2CBD" w:rsidP="00B05F25">
      <w:pPr>
        <w:pStyle w:val="Paragrafi"/>
      </w:pPr>
      <w:r>
        <w:t xml:space="preserve">b) </w:t>
      </w:r>
      <w:r w:rsidR="00DD1768" w:rsidRPr="007D2CBD">
        <w:t>fushën e veprimtarisë;</w:t>
      </w:r>
    </w:p>
    <w:p w:rsidR="00DD1768" w:rsidRPr="007D2CBD" w:rsidRDefault="007D2CBD" w:rsidP="00B05F25">
      <w:pPr>
        <w:pStyle w:val="Paragrafi"/>
      </w:pPr>
      <w:r>
        <w:t xml:space="preserve">c) </w:t>
      </w:r>
      <w:r w:rsidR="00DD1768" w:rsidRPr="007D2CBD">
        <w:t xml:space="preserve">mënyrën e organizimit, funksionet dhe organet drejtuese; </w:t>
      </w:r>
    </w:p>
    <w:p w:rsidR="00DD1768" w:rsidRPr="007D2CBD" w:rsidRDefault="00DD1768" w:rsidP="00B05F25">
      <w:pPr>
        <w:pStyle w:val="Paragrafi"/>
      </w:pPr>
      <w:r w:rsidRPr="007D2CBD">
        <w:t>ç) përfaqësimin e QPET-së me të tretët.</w:t>
      </w:r>
    </w:p>
    <w:p w:rsidR="00DD1768" w:rsidRPr="007D2CBD" w:rsidRDefault="00DD1768" w:rsidP="00B05F25">
      <w:pPr>
        <w:pStyle w:val="Paragrafi"/>
      </w:pPr>
    </w:p>
    <w:p w:rsidR="00DD1768" w:rsidRPr="007D2CBD" w:rsidRDefault="00DD1768" w:rsidP="00B05F25">
      <w:pPr>
        <w:pStyle w:val="NeniNr"/>
        <w:keepNext w:val="0"/>
      </w:pPr>
      <w:r w:rsidRPr="007D2CBD">
        <w:t>Neni 7</w:t>
      </w:r>
    </w:p>
    <w:p w:rsidR="00DD1768" w:rsidRPr="007D2CBD" w:rsidRDefault="00DD1768" w:rsidP="00B05F25">
      <w:pPr>
        <w:pStyle w:val="NeniTitull"/>
        <w:keepNext w:val="0"/>
      </w:pPr>
      <w:r w:rsidRPr="007D2CBD">
        <w:t>Administrimi</w:t>
      </w:r>
    </w:p>
    <w:p w:rsidR="00DD1768" w:rsidRPr="007D2CBD" w:rsidRDefault="00DD1768" w:rsidP="00B05F25">
      <w:pPr>
        <w:pStyle w:val="Paragrafi"/>
      </w:pPr>
    </w:p>
    <w:p w:rsidR="00DD1768" w:rsidRPr="007D2CBD" w:rsidRDefault="002B0812" w:rsidP="00B05F25">
      <w:pPr>
        <w:pStyle w:val="Paragrafi"/>
      </w:pPr>
      <w:r>
        <w:t xml:space="preserve">1. </w:t>
      </w:r>
      <w:r w:rsidR="00DD1768" w:rsidRPr="007D2CBD">
        <w:t>Forma dhe mënyra e administrimit të QPET-së do të përcaktohen në aktin e themelimit dhe në statutin e shoqërisë, të parashikuara në nenin 4 të këtij ligji.</w:t>
      </w:r>
    </w:p>
    <w:p w:rsidR="00DD1768" w:rsidRPr="007D2CBD" w:rsidRDefault="002B0812" w:rsidP="00B05F25">
      <w:pPr>
        <w:pStyle w:val="Paragrafi"/>
      </w:pPr>
      <w:r>
        <w:t xml:space="preserve">2. </w:t>
      </w:r>
      <w:r w:rsidR="00DD1768" w:rsidRPr="007D2CBD">
        <w:t>Statusi i QPET-së përmban të dhënat e përcaktuara në nenet 32 e 36 të ligjit nr.9723, datë 3.5.2007 “Për Qendrën Kombëtare të Regjistrimit”, të ndryshuar.</w:t>
      </w:r>
    </w:p>
    <w:p w:rsidR="00DD1768" w:rsidRPr="007D2CBD" w:rsidRDefault="00DD1768" w:rsidP="00B05F25">
      <w:pPr>
        <w:pStyle w:val="Paragrafi"/>
      </w:pPr>
    </w:p>
    <w:p w:rsidR="00DD1768" w:rsidRPr="007D2CBD" w:rsidRDefault="00DD1768" w:rsidP="00B05F25">
      <w:pPr>
        <w:pStyle w:val="NeniNr"/>
        <w:keepNext w:val="0"/>
      </w:pPr>
      <w:r w:rsidRPr="007D2CBD">
        <w:t>Neni 8</w:t>
      </w:r>
    </w:p>
    <w:p w:rsidR="00DD1768" w:rsidRPr="007D2CBD" w:rsidRDefault="00DD1768" w:rsidP="00B05F25">
      <w:pPr>
        <w:pStyle w:val="NeniTitull"/>
        <w:keepNext w:val="0"/>
      </w:pPr>
      <w:r w:rsidRPr="007D2CBD">
        <w:t>Veprimtaria e QPET-së</w:t>
      </w:r>
    </w:p>
    <w:p w:rsidR="00DD1768" w:rsidRPr="007D2CBD" w:rsidRDefault="00DD1768" w:rsidP="00B05F25">
      <w:pPr>
        <w:pStyle w:val="Paragrafi"/>
      </w:pPr>
    </w:p>
    <w:p w:rsidR="00DD1768" w:rsidRPr="007D2CBD" w:rsidRDefault="00DD1768" w:rsidP="00B05F25">
      <w:pPr>
        <w:pStyle w:val="Paragrafi"/>
      </w:pPr>
      <w:r w:rsidRPr="007D2CBD">
        <w:t>1. QPET-ja organizon panaire të përgjithshme, panaire kombëtare, ndërkombëtare dhe të specializuara, si dhe ekspozita tregtare.</w:t>
      </w:r>
    </w:p>
    <w:p w:rsidR="00DD1768" w:rsidRPr="007D2CBD" w:rsidRDefault="00DD1768" w:rsidP="00B05F25">
      <w:pPr>
        <w:pStyle w:val="Paragrafi"/>
      </w:pPr>
      <w:r w:rsidRPr="007D2CBD">
        <w:t>2. QPET-ja nuk gëzon asnjë të drejtë ekskluzive për organizimin e veprimtarive të panaireve dhe të ekspozitave tregtare në Republikën e Shqipërisë, si dhe u nënshtrohet të njëjtave rregulla, për lejet dhe kalendarin e panaireve, sipas akteve ligjore e nënligjore në fuqi.</w:t>
      </w:r>
    </w:p>
    <w:p w:rsidR="00DD1768" w:rsidRPr="007D2CBD" w:rsidRDefault="00DD1768" w:rsidP="00B05F25">
      <w:pPr>
        <w:pStyle w:val="Paragrafi"/>
        <w:ind w:firstLine="0"/>
      </w:pPr>
    </w:p>
    <w:p w:rsidR="00DD1768" w:rsidRPr="007D2CBD" w:rsidRDefault="00DD1768" w:rsidP="00B05F25">
      <w:pPr>
        <w:pStyle w:val="KapitulliTitull"/>
        <w:keepNext w:val="0"/>
      </w:pPr>
      <w:r w:rsidRPr="007D2CBD">
        <w:t>KREU  III</w:t>
      </w:r>
    </w:p>
    <w:p w:rsidR="00DD1768" w:rsidRPr="007D2CBD" w:rsidRDefault="00DD1768" w:rsidP="00B05F25">
      <w:pPr>
        <w:pStyle w:val="KapitulliTitull"/>
        <w:keepNext w:val="0"/>
      </w:pPr>
      <w:r w:rsidRPr="007D2CBD">
        <w:t>DISPOZITA KALIMTARE DHE TË FUNDIT</w:t>
      </w:r>
    </w:p>
    <w:p w:rsidR="00DD1768" w:rsidRPr="007D2CBD" w:rsidRDefault="00DD1768" w:rsidP="00B05F25">
      <w:pPr>
        <w:pStyle w:val="Paragrafi"/>
      </w:pPr>
    </w:p>
    <w:p w:rsidR="00DD1768" w:rsidRPr="007D2CBD" w:rsidRDefault="00DD1768" w:rsidP="00B05F25">
      <w:pPr>
        <w:pStyle w:val="NeniNr"/>
        <w:keepNext w:val="0"/>
      </w:pPr>
      <w:r w:rsidRPr="007D2CBD">
        <w:t>Neni 9</w:t>
      </w:r>
    </w:p>
    <w:p w:rsidR="00DD1768" w:rsidRPr="007D2CBD" w:rsidRDefault="00DD1768" w:rsidP="00B05F25">
      <w:pPr>
        <w:pStyle w:val="Paragrafi"/>
      </w:pPr>
    </w:p>
    <w:p w:rsidR="00DD1768" w:rsidRPr="007D2CBD" w:rsidRDefault="00DD1768" w:rsidP="00B05F25">
      <w:pPr>
        <w:pStyle w:val="Paragrafi"/>
      </w:pPr>
      <w:r w:rsidRPr="007D2CBD">
        <w:t>Ngarkohet Ministri i Ekonomisë, Tregtisë dhe Energjetikës të nxjerrë aktet nënligjore në zbatim të këtij ligji.</w:t>
      </w:r>
    </w:p>
    <w:p w:rsidR="00DD1768" w:rsidRDefault="00DD1768" w:rsidP="00B05F25">
      <w:pPr>
        <w:pStyle w:val="Paragrafi"/>
      </w:pPr>
    </w:p>
    <w:p w:rsidR="00C471E5" w:rsidRDefault="00C471E5" w:rsidP="00B05F25">
      <w:pPr>
        <w:pStyle w:val="Paragrafi"/>
      </w:pPr>
    </w:p>
    <w:p w:rsidR="00C471E5" w:rsidRDefault="00C471E5" w:rsidP="00B05F25">
      <w:pPr>
        <w:pStyle w:val="Paragrafi"/>
      </w:pPr>
    </w:p>
    <w:p w:rsidR="00C471E5" w:rsidRPr="007D2CBD" w:rsidRDefault="00C471E5" w:rsidP="00B05F25">
      <w:pPr>
        <w:pStyle w:val="Paragrafi"/>
      </w:pPr>
    </w:p>
    <w:p w:rsidR="00DD1768" w:rsidRPr="007D2CBD" w:rsidRDefault="00DD1768" w:rsidP="00B05F25">
      <w:pPr>
        <w:pStyle w:val="NeniNr"/>
        <w:keepNext w:val="0"/>
      </w:pPr>
      <w:r w:rsidRPr="007D2CBD">
        <w:t>Neni 10</w:t>
      </w:r>
    </w:p>
    <w:p w:rsidR="00DD1768" w:rsidRPr="007D2CBD" w:rsidRDefault="00DD1768" w:rsidP="00B05F25">
      <w:pPr>
        <w:pStyle w:val="NeniTitull"/>
        <w:keepNext w:val="0"/>
      </w:pPr>
      <w:r w:rsidRPr="007D2CBD">
        <w:t>Hyrja në fuqi</w:t>
      </w:r>
    </w:p>
    <w:p w:rsidR="00DD1768" w:rsidRPr="007D2CBD" w:rsidRDefault="00DD1768" w:rsidP="00B05F25">
      <w:pPr>
        <w:pStyle w:val="Paragrafi"/>
      </w:pPr>
    </w:p>
    <w:p w:rsidR="00DD1768" w:rsidRPr="007D2CBD" w:rsidRDefault="00DD1768" w:rsidP="00B05F25">
      <w:pPr>
        <w:pStyle w:val="Paragrafi"/>
      </w:pPr>
      <w:r w:rsidRPr="007D2CBD">
        <w:t xml:space="preserve">Ky ligj hyn në fuqi 15 ditë pas botimit në Fletoren Zyrtare. </w:t>
      </w:r>
    </w:p>
    <w:p w:rsidR="00DD1768" w:rsidRPr="007D2CBD" w:rsidRDefault="00DD1768" w:rsidP="00B05F25">
      <w:pPr>
        <w:pStyle w:val="Paragrafi"/>
      </w:pPr>
    </w:p>
    <w:p w:rsidR="00FB4A5D" w:rsidRPr="00B05F25" w:rsidRDefault="008C79D7" w:rsidP="00B05F25">
      <w:pPr>
        <w:pStyle w:val="Paragrafi"/>
        <w:ind w:firstLine="0"/>
        <w:rPr>
          <w:b/>
          <w:sz w:val="23"/>
          <w:szCs w:val="23"/>
        </w:rPr>
      </w:pPr>
      <w:r w:rsidRPr="00B05F25">
        <w:rPr>
          <w:b/>
          <w:sz w:val="23"/>
          <w:szCs w:val="23"/>
        </w:rPr>
        <w:t>Shpallur me dekretin nr.6185</w:t>
      </w:r>
      <w:r w:rsidR="00FB4A5D" w:rsidRPr="00B05F25">
        <w:rPr>
          <w:b/>
          <w:sz w:val="23"/>
          <w:szCs w:val="23"/>
        </w:rPr>
        <w:t>, datë 25.5.2009 të Presidentit të Republikës së Shqipërisë, Bamir Topi</w:t>
      </w:r>
    </w:p>
    <w:p w:rsidR="00DD1768" w:rsidRPr="007D2CBD" w:rsidRDefault="00DD1768" w:rsidP="00B05F25">
      <w:pPr>
        <w:pStyle w:val="Paragrafi"/>
      </w:pPr>
    </w:p>
    <w:p w:rsidR="00020D6B" w:rsidRDefault="00020D6B" w:rsidP="00B05F25">
      <w:pPr>
        <w:pStyle w:val="Paragrafi"/>
      </w:pPr>
    </w:p>
    <w:p w:rsidR="00020D6B" w:rsidRPr="0047732D" w:rsidRDefault="00530DC7" w:rsidP="00B05F25">
      <w:pPr>
        <w:pStyle w:val="Paragrafi"/>
      </w:pPr>
      <w:r w:rsidRPr="0047732D">
        <w:rPr>
          <w:noProof/>
          <w:lang w:val="en-GB" w:eastAsia="en-GB"/>
        </w:rPr>
        <w:drawing>
          <wp:inline distT="0" distB="0" distL="0" distR="0">
            <wp:extent cx="5753100" cy="4695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695825"/>
                    </a:xfrm>
                    <a:prstGeom prst="rect">
                      <a:avLst/>
                    </a:prstGeom>
                    <a:noFill/>
                    <a:ln>
                      <a:noFill/>
                    </a:ln>
                  </pic:spPr>
                </pic:pic>
              </a:graphicData>
            </a:graphic>
          </wp:inline>
        </w:drawing>
      </w:r>
    </w:p>
    <w:p w:rsidR="0047732D" w:rsidRDefault="0047732D" w:rsidP="00B05F25">
      <w:pPr>
        <w:pStyle w:val="Paragrafi"/>
      </w:pPr>
    </w:p>
    <w:p w:rsidR="00020D6B" w:rsidRDefault="00020D6B" w:rsidP="00B05F25">
      <w:pPr>
        <w:pStyle w:val="Paragrafi"/>
      </w:pPr>
    </w:p>
    <w:p w:rsidR="00020D6B" w:rsidRDefault="00020D6B" w:rsidP="00B05F25">
      <w:pPr>
        <w:pStyle w:val="Paragrafi"/>
      </w:pPr>
    </w:p>
    <w:p w:rsidR="00C170A8" w:rsidRDefault="00C170A8" w:rsidP="00B05F25">
      <w:pPr>
        <w:widowControl w:val="0"/>
        <w:rPr>
          <w:b/>
          <w:bCs/>
          <w:szCs w:val="28"/>
          <w:lang w:val="it-IT"/>
        </w:rPr>
      </w:pPr>
    </w:p>
    <w:p w:rsidR="00B05F25" w:rsidRDefault="00B05F25" w:rsidP="00B05F25">
      <w:pPr>
        <w:widowControl w:val="0"/>
        <w:rPr>
          <w:b/>
          <w:bCs/>
          <w:szCs w:val="28"/>
          <w:lang w:val="it-IT"/>
        </w:rPr>
      </w:pPr>
    </w:p>
    <w:p w:rsidR="00B05F25" w:rsidRDefault="00B05F25" w:rsidP="00B05F25">
      <w:pPr>
        <w:widowControl w:val="0"/>
        <w:rPr>
          <w:b/>
          <w:bCs/>
          <w:szCs w:val="28"/>
          <w:lang w:val="it-IT"/>
        </w:rPr>
      </w:pPr>
    </w:p>
    <w:p w:rsidR="00B05F25" w:rsidRDefault="00B05F25" w:rsidP="00B05F25">
      <w:pPr>
        <w:widowControl w:val="0"/>
        <w:rPr>
          <w:b/>
          <w:bCs/>
          <w:szCs w:val="28"/>
          <w:lang w:val="it-IT"/>
        </w:rPr>
      </w:pPr>
    </w:p>
    <w:p w:rsidR="00B05F25" w:rsidRDefault="00B05F25" w:rsidP="00B05F25">
      <w:pPr>
        <w:widowControl w:val="0"/>
        <w:rPr>
          <w:b/>
          <w:bCs/>
          <w:szCs w:val="28"/>
          <w:lang w:val="it-IT"/>
        </w:rPr>
      </w:pPr>
    </w:p>
    <w:p w:rsidR="00B05F25" w:rsidRDefault="00B05F25" w:rsidP="00B05F25">
      <w:pPr>
        <w:widowControl w:val="0"/>
        <w:rPr>
          <w:b/>
          <w:bCs/>
          <w:szCs w:val="28"/>
          <w:lang w:val="it-IT"/>
        </w:rPr>
      </w:pPr>
    </w:p>
    <w:p w:rsidR="00B05F25" w:rsidRDefault="00B05F25" w:rsidP="00B05F25">
      <w:pPr>
        <w:widowControl w:val="0"/>
        <w:rPr>
          <w:b/>
          <w:bCs/>
          <w:szCs w:val="28"/>
          <w:lang w:val="it-IT"/>
        </w:rPr>
      </w:pPr>
    </w:p>
    <w:p w:rsidR="00B05F25" w:rsidRDefault="00B05F25" w:rsidP="00B05F25">
      <w:pPr>
        <w:widowControl w:val="0"/>
        <w:rPr>
          <w:b/>
          <w:bCs/>
          <w:szCs w:val="28"/>
          <w:lang w:val="it-IT"/>
        </w:rPr>
      </w:pPr>
    </w:p>
    <w:p w:rsidR="00B05F25" w:rsidRDefault="00B05F25" w:rsidP="00B05F25">
      <w:pPr>
        <w:widowControl w:val="0"/>
        <w:rPr>
          <w:b/>
          <w:bCs/>
          <w:szCs w:val="28"/>
          <w:lang w:val="it-IT"/>
        </w:rPr>
      </w:pPr>
    </w:p>
    <w:p w:rsidR="00F24335" w:rsidRDefault="00F24335" w:rsidP="00B05F25">
      <w:pPr>
        <w:widowControl w:val="0"/>
        <w:rPr>
          <w:b/>
          <w:bCs/>
          <w:szCs w:val="28"/>
          <w:lang w:val="it-IT"/>
        </w:rPr>
      </w:pPr>
    </w:p>
    <w:p w:rsidR="00B05F25" w:rsidRDefault="00B05F25" w:rsidP="00B05F25">
      <w:pPr>
        <w:widowControl w:val="0"/>
        <w:rPr>
          <w:b/>
          <w:bCs/>
          <w:szCs w:val="28"/>
          <w:lang w:val="it-IT"/>
        </w:rPr>
      </w:pPr>
    </w:p>
    <w:p w:rsidR="00B05F25" w:rsidRDefault="00B05F25" w:rsidP="00B05F25">
      <w:pPr>
        <w:widowControl w:val="0"/>
        <w:rPr>
          <w:b/>
          <w:bCs/>
          <w:szCs w:val="28"/>
          <w:lang w:val="it-IT"/>
        </w:rPr>
      </w:pPr>
    </w:p>
    <w:p w:rsidR="00C170A8" w:rsidRPr="007C35E1" w:rsidRDefault="00EB71C7" w:rsidP="00B05F25">
      <w:pPr>
        <w:pStyle w:val="Akti"/>
        <w:keepNext w:val="0"/>
      </w:pPr>
      <w:r>
        <w:t>LIG</w:t>
      </w:r>
      <w:r w:rsidR="00C170A8" w:rsidRPr="007C35E1">
        <w:t>J</w:t>
      </w:r>
    </w:p>
    <w:p w:rsidR="00C170A8" w:rsidRPr="007C35E1" w:rsidRDefault="00C170A8" w:rsidP="00B05F25">
      <w:pPr>
        <w:pStyle w:val="NumriData"/>
        <w:keepNext w:val="0"/>
      </w:pPr>
      <w:r w:rsidRPr="007C35E1">
        <w:t>Nr.10 135, datë 11.5.2009</w:t>
      </w:r>
    </w:p>
    <w:p w:rsidR="00C170A8" w:rsidRPr="007C35E1" w:rsidRDefault="00C170A8" w:rsidP="00B05F25">
      <w:pPr>
        <w:pStyle w:val="Paragrafi"/>
      </w:pPr>
    </w:p>
    <w:p w:rsidR="00C170A8" w:rsidRPr="007C35E1" w:rsidRDefault="00C170A8" w:rsidP="00B05F25">
      <w:pPr>
        <w:pStyle w:val="Titulli"/>
        <w:keepNext w:val="0"/>
      </w:pPr>
      <w:r w:rsidRPr="007C35E1">
        <w:t>PËR DISA NDRYSHIME NË LIGJIN NR.9128, DATË 29.7.2003 “PËR NJË TRAJTIM TË VEÇANTË FINANCIAR TË PILOTËVE FLUTURUES, NË PENSION”</w:t>
      </w:r>
    </w:p>
    <w:p w:rsidR="00C170A8" w:rsidRPr="007C35E1" w:rsidRDefault="00C170A8" w:rsidP="00B05F25">
      <w:pPr>
        <w:pStyle w:val="Paragrafi"/>
      </w:pPr>
    </w:p>
    <w:p w:rsidR="00C170A8" w:rsidRPr="007C35E1" w:rsidRDefault="00C170A8" w:rsidP="00B05F25">
      <w:pPr>
        <w:pStyle w:val="Paragrafi"/>
      </w:pPr>
    </w:p>
    <w:p w:rsidR="00C170A8" w:rsidRPr="007C35E1" w:rsidRDefault="00C170A8" w:rsidP="00B05F25">
      <w:pPr>
        <w:pStyle w:val="Paragrafi"/>
      </w:pPr>
      <w:r w:rsidRPr="007C35E1">
        <w:t xml:space="preserve">Në mbështetje të neneve 78 e 83 pika 1 të Kushtetutës, me propozimin e Këshillit të Ministrave, </w:t>
      </w:r>
    </w:p>
    <w:p w:rsidR="00C170A8" w:rsidRPr="007C35E1" w:rsidRDefault="00C170A8" w:rsidP="00B05F25">
      <w:pPr>
        <w:pStyle w:val="Paragrafi"/>
      </w:pPr>
    </w:p>
    <w:p w:rsidR="00C170A8" w:rsidRPr="007C35E1" w:rsidRDefault="007C35E1" w:rsidP="00E52891">
      <w:pPr>
        <w:pStyle w:val="Institucioni"/>
      </w:pPr>
      <w:r>
        <w:t>KUVEND</w:t>
      </w:r>
      <w:r w:rsidR="00C170A8" w:rsidRPr="007C35E1">
        <w:t xml:space="preserve">I </w:t>
      </w:r>
    </w:p>
    <w:p w:rsidR="00C170A8" w:rsidRPr="007C35E1" w:rsidRDefault="00C170A8" w:rsidP="00E52891">
      <w:pPr>
        <w:pStyle w:val="Institucioni"/>
      </w:pPr>
      <w:r w:rsidRPr="007C35E1">
        <w:t>I REPUBLIKËS SË SHQIPËRISË</w:t>
      </w:r>
    </w:p>
    <w:p w:rsidR="00C170A8" w:rsidRPr="007C35E1" w:rsidRDefault="00C170A8" w:rsidP="00B05F25">
      <w:pPr>
        <w:pStyle w:val="Paragrafi"/>
      </w:pPr>
    </w:p>
    <w:p w:rsidR="00C170A8" w:rsidRPr="007C35E1" w:rsidRDefault="007C35E1" w:rsidP="00E52891">
      <w:pPr>
        <w:pStyle w:val="VENDOSI"/>
      </w:pPr>
      <w:r>
        <w:t>VENDOS</w:t>
      </w:r>
      <w:r w:rsidR="00C170A8" w:rsidRPr="007C35E1">
        <w:t>I:</w:t>
      </w:r>
    </w:p>
    <w:p w:rsidR="00C170A8" w:rsidRPr="007C35E1" w:rsidRDefault="00C170A8" w:rsidP="00B05F25">
      <w:pPr>
        <w:pStyle w:val="Paragrafi"/>
      </w:pPr>
    </w:p>
    <w:p w:rsidR="00C170A8" w:rsidRPr="007C35E1" w:rsidRDefault="00C170A8" w:rsidP="00B05F25">
      <w:pPr>
        <w:pStyle w:val="Paragrafi"/>
      </w:pPr>
      <w:r w:rsidRPr="007C35E1">
        <w:t>N</w:t>
      </w:r>
      <w:r w:rsidRPr="007C35E1">
        <w:rPr>
          <w:rFonts w:ascii="Times New Roman" w:hAnsi="Times New Roman"/>
        </w:rPr>
        <w:t>ё</w:t>
      </w:r>
      <w:r w:rsidRPr="007C35E1">
        <w:rPr>
          <w:rFonts w:cs="CG Times"/>
        </w:rPr>
        <w:t xml:space="preserve"> ligjin nr.9128, dat</w:t>
      </w:r>
      <w:r w:rsidRPr="007C35E1">
        <w:rPr>
          <w:rFonts w:ascii="Times New Roman" w:hAnsi="Times New Roman"/>
        </w:rPr>
        <w:t>ё</w:t>
      </w:r>
      <w:r w:rsidRPr="007C35E1">
        <w:rPr>
          <w:rFonts w:cs="CG Times"/>
        </w:rPr>
        <w:t xml:space="preserve"> 29.7.2003 “Për një trajtim të veçantë financiar të pilotëve fluturues, në pension”, b</w:t>
      </w:r>
      <w:r w:rsidRPr="007C35E1">
        <w:rPr>
          <w:rFonts w:ascii="Times New Roman" w:hAnsi="Times New Roman"/>
        </w:rPr>
        <w:t>ё</w:t>
      </w:r>
      <w:r w:rsidRPr="007C35E1">
        <w:rPr>
          <w:rFonts w:cs="CG Times"/>
        </w:rPr>
        <w:t>hen k</w:t>
      </w:r>
      <w:r w:rsidRPr="007C35E1">
        <w:rPr>
          <w:rFonts w:ascii="Times New Roman" w:hAnsi="Times New Roman"/>
        </w:rPr>
        <w:t>ё</w:t>
      </w:r>
      <w:r w:rsidRPr="007C35E1">
        <w:rPr>
          <w:rFonts w:cs="CG Times"/>
        </w:rPr>
        <w:t>to ndryshime:</w:t>
      </w:r>
    </w:p>
    <w:p w:rsidR="00C170A8" w:rsidRPr="007C35E1" w:rsidRDefault="00C170A8" w:rsidP="00B05F25">
      <w:pPr>
        <w:pStyle w:val="Paragrafi"/>
      </w:pPr>
    </w:p>
    <w:p w:rsidR="00C170A8" w:rsidRPr="007C35E1" w:rsidRDefault="00C170A8" w:rsidP="00B05F25">
      <w:pPr>
        <w:pStyle w:val="NeniNr"/>
        <w:keepNext w:val="0"/>
      </w:pPr>
      <w:r w:rsidRPr="007C35E1">
        <w:t>Neni 1</w:t>
      </w:r>
    </w:p>
    <w:p w:rsidR="00C170A8" w:rsidRPr="007C35E1" w:rsidRDefault="00C170A8" w:rsidP="00B05F25">
      <w:pPr>
        <w:pStyle w:val="Paragrafi"/>
      </w:pPr>
    </w:p>
    <w:p w:rsidR="00C170A8" w:rsidRPr="007C35E1" w:rsidRDefault="00C170A8" w:rsidP="00B05F25">
      <w:pPr>
        <w:pStyle w:val="Paragrafi"/>
      </w:pPr>
      <w:r w:rsidRPr="007C35E1">
        <w:t>Në fund të nenit 1 shtohet një paragraf me këtë përmbajtje:</w:t>
      </w:r>
    </w:p>
    <w:p w:rsidR="00C170A8" w:rsidRPr="007C35E1" w:rsidRDefault="00C170A8" w:rsidP="00B05F25">
      <w:pPr>
        <w:pStyle w:val="Paragrafi"/>
      </w:pPr>
      <w:r w:rsidRPr="007C35E1">
        <w:t>“Në kategorinë e sipërpërmendur përfshihen dhe pilotët/teknikët e njësisë së transportit mjekësor me helikopter, të cilët kanë fluturuar me helikopterë.”.</w:t>
      </w:r>
    </w:p>
    <w:p w:rsidR="00C170A8" w:rsidRPr="007C35E1" w:rsidRDefault="00C170A8" w:rsidP="00B05F25">
      <w:pPr>
        <w:pStyle w:val="Paragrafi"/>
      </w:pPr>
    </w:p>
    <w:p w:rsidR="00C170A8" w:rsidRPr="007C35E1" w:rsidRDefault="00C170A8" w:rsidP="00B05F25">
      <w:pPr>
        <w:pStyle w:val="NeniNr"/>
        <w:keepNext w:val="0"/>
      </w:pPr>
      <w:r w:rsidRPr="007C35E1">
        <w:t>Neni 2</w:t>
      </w:r>
    </w:p>
    <w:p w:rsidR="00C170A8" w:rsidRPr="007C35E1" w:rsidRDefault="00C170A8" w:rsidP="00B05F25">
      <w:pPr>
        <w:pStyle w:val="Paragrafi"/>
      </w:pPr>
    </w:p>
    <w:p w:rsidR="00C170A8" w:rsidRPr="007C35E1" w:rsidRDefault="00C170A8" w:rsidP="00B05F25">
      <w:pPr>
        <w:pStyle w:val="Paragrafi"/>
      </w:pPr>
      <w:r w:rsidRPr="007C35E1">
        <w:t>Në fund të nenit 2 shtohet një paragraf me këtë përmbajtje:</w:t>
      </w:r>
    </w:p>
    <w:p w:rsidR="00C170A8" w:rsidRPr="007C35E1" w:rsidRDefault="00C170A8" w:rsidP="00B05F25">
      <w:pPr>
        <w:pStyle w:val="Paragrafi"/>
      </w:pPr>
      <w:r w:rsidRPr="007C35E1">
        <w:t>“Me pagë referuese, për pilotët/teknikët e njësisë së transportit mjekësor me helikopter, për efekt të këtij ligji, kuptohet paga e grupit, plus pozicionin dhe shtesat për fluturime, të njehsuara me pagën referuese të funksionit organik të pilotit/teknikut të kësaj njësie, në të njëjtën detyrë me përfituesin, në çastin e lindjes së të drejtës për trajtim të veçantë financiar.”.</w:t>
      </w:r>
    </w:p>
    <w:p w:rsidR="00C170A8" w:rsidRPr="007C35E1" w:rsidRDefault="00C170A8" w:rsidP="00B05F25">
      <w:pPr>
        <w:pStyle w:val="Paragrafi"/>
      </w:pPr>
    </w:p>
    <w:p w:rsidR="00C170A8" w:rsidRPr="007C35E1" w:rsidRDefault="00C170A8" w:rsidP="00B05F25">
      <w:pPr>
        <w:pStyle w:val="NeniNr"/>
        <w:keepNext w:val="0"/>
      </w:pPr>
      <w:r w:rsidRPr="007C35E1">
        <w:t>Neni 3</w:t>
      </w:r>
    </w:p>
    <w:p w:rsidR="00C170A8" w:rsidRPr="007C35E1" w:rsidRDefault="00C170A8" w:rsidP="00B05F25">
      <w:pPr>
        <w:pStyle w:val="Paragrafi"/>
      </w:pPr>
    </w:p>
    <w:p w:rsidR="00C170A8" w:rsidRPr="007C35E1" w:rsidRDefault="00C170A8" w:rsidP="00B05F25">
      <w:pPr>
        <w:pStyle w:val="Paragrafi"/>
      </w:pPr>
      <w:r w:rsidRPr="007C35E1">
        <w:t>Në fund të nenit 6 shtohet një paragraf me këtë përmbajtje:</w:t>
      </w:r>
    </w:p>
    <w:p w:rsidR="00C170A8" w:rsidRPr="007C35E1" w:rsidRDefault="00C170A8" w:rsidP="00B05F25">
      <w:pPr>
        <w:pStyle w:val="Paragrafi"/>
      </w:pPr>
      <w:r w:rsidRPr="007C35E1">
        <w:t>“Kur funksionet organike, në çastin kur piloti/tekniku i njësisë së transportit mjekësor me helikopter ka dalë në pension pleqërie, nuk ekzistojnë më në strukturën e Ministrisë së Shëndetësisë, Ministri i Shëndetësisë bën njehsimin e tyre, për efekt të pagës referuese, me funksionet organike, që ekzistojnë në çastin kur pilotit/teknikut i lind e drejta e përfitimit të këtij trajtimi.”.</w:t>
      </w:r>
    </w:p>
    <w:p w:rsidR="00C170A8" w:rsidRPr="007C35E1" w:rsidRDefault="00C170A8" w:rsidP="00B05F25">
      <w:pPr>
        <w:pStyle w:val="Paragrafi"/>
      </w:pPr>
    </w:p>
    <w:p w:rsidR="00C170A8" w:rsidRPr="007C35E1" w:rsidRDefault="00C170A8" w:rsidP="00B05F25">
      <w:pPr>
        <w:pStyle w:val="NeniNr"/>
        <w:keepNext w:val="0"/>
      </w:pPr>
      <w:r w:rsidRPr="007C35E1">
        <w:t>Neni 4</w:t>
      </w:r>
    </w:p>
    <w:p w:rsidR="00C170A8" w:rsidRPr="007C35E1" w:rsidRDefault="00C170A8" w:rsidP="00B05F25">
      <w:pPr>
        <w:pStyle w:val="Paragrafi"/>
      </w:pPr>
    </w:p>
    <w:p w:rsidR="00C170A8" w:rsidRPr="007C35E1" w:rsidRDefault="00C170A8" w:rsidP="00B05F25">
      <w:pPr>
        <w:pStyle w:val="Paragrafi"/>
      </w:pPr>
      <w:r w:rsidRPr="007C35E1">
        <w:t>Ky ligj hyn në fuqi 15 ditë pas botimit në Fletoren Zyrtare.</w:t>
      </w:r>
    </w:p>
    <w:p w:rsidR="00C170A8" w:rsidRPr="007C35E1" w:rsidRDefault="00C170A8" w:rsidP="00B05F25">
      <w:pPr>
        <w:pStyle w:val="Paragrafi"/>
      </w:pPr>
    </w:p>
    <w:p w:rsidR="00D360AF" w:rsidRDefault="00D360AF" w:rsidP="00B05F25">
      <w:pPr>
        <w:pStyle w:val="Paragrafi"/>
      </w:pPr>
    </w:p>
    <w:p w:rsidR="00FB4A5D" w:rsidRPr="0089467F" w:rsidRDefault="00EB71C7" w:rsidP="00B05F25">
      <w:pPr>
        <w:pStyle w:val="Paragrafi"/>
        <w:ind w:firstLine="0"/>
        <w:rPr>
          <w:b/>
          <w:sz w:val="23"/>
          <w:szCs w:val="23"/>
        </w:rPr>
      </w:pPr>
      <w:r w:rsidRPr="0089467F">
        <w:rPr>
          <w:b/>
          <w:sz w:val="23"/>
          <w:szCs w:val="23"/>
        </w:rPr>
        <w:t>Shpallur me dekretin nr.6186</w:t>
      </w:r>
      <w:r w:rsidR="00FB4A5D" w:rsidRPr="0089467F">
        <w:rPr>
          <w:b/>
          <w:sz w:val="23"/>
          <w:szCs w:val="23"/>
        </w:rPr>
        <w:t>, datë 25.5.2009 të Presidentit të Republikës së Shqipërisë, Bamir Topi</w:t>
      </w:r>
    </w:p>
    <w:p w:rsidR="00D360AF" w:rsidRDefault="00D360AF" w:rsidP="00B05F25">
      <w:pPr>
        <w:pStyle w:val="Paragrafi"/>
      </w:pPr>
    </w:p>
    <w:p w:rsidR="00D360AF" w:rsidRDefault="00D360AF" w:rsidP="00B05F25">
      <w:pPr>
        <w:pStyle w:val="Paragrafi"/>
        <w:ind w:firstLine="0"/>
      </w:pPr>
    </w:p>
    <w:p w:rsidR="00E52891" w:rsidRDefault="00E52891" w:rsidP="00B05F25">
      <w:pPr>
        <w:pStyle w:val="Paragrafi"/>
        <w:ind w:firstLine="0"/>
      </w:pPr>
    </w:p>
    <w:p w:rsidR="00E52891" w:rsidRDefault="00E52891" w:rsidP="00B05F25">
      <w:pPr>
        <w:pStyle w:val="Paragrafi"/>
        <w:ind w:firstLine="0"/>
      </w:pPr>
    </w:p>
    <w:p w:rsidR="00E52891" w:rsidRDefault="00E52891" w:rsidP="00B05F25">
      <w:pPr>
        <w:pStyle w:val="Paragrafi"/>
        <w:ind w:firstLine="0"/>
      </w:pPr>
    </w:p>
    <w:p w:rsidR="00EF1FE2" w:rsidRPr="007C35E1" w:rsidRDefault="007C35E1" w:rsidP="004F5DFB">
      <w:pPr>
        <w:pStyle w:val="Akti"/>
      </w:pPr>
      <w:r>
        <w:t>LIG</w:t>
      </w:r>
      <w:r w:rsidR="00EF1FE2" w:rsidRPr="007C35E1">
        <w:t>J</w:t>
      </w:r>
    </w:p>
    <w:p w:rsidR="00EF1FE2" w:rsidRPr="007C35E1" w:rsidRDefault="00EF1FE2" w:rsidP="004F5DFB">
      <w:pPr>
        <w:pStyle w:val="NumriData"/>
      </w:pPr>
      <w:r w:rsidRPr="007C35E1">
        <w:t>Nr.10 136, datë 11.5.2009</w:t>
      </w:r>
    </w:p>
    <w:p w:rsidR="00EF1FE2" w:rsidRPr="007C35E1" w:rsidRDefault="00EF1FE2" w:rsidP="00B05F25">
      <w:pPr>
        <w:pStyle w:val="Paragrafi"/>
      </w:pPr>
    </w:p>
    <w:p w:rsidR="00EF1FE2" w:rsidRPr="007C35E1" w:rsidRDefault="00EF1FE2" w:rsidP="004F5DFB">
      <w:pPr>
        <w:pStyle w:val="Titulli"/>
      </w:pPr>
      <w:r w:rsidRPr="007C35E1">
        <w:t>PËR NJË SHTESË NË LIGJIN NR.9948, DATË 7.7.2008 “PËR SHQYRTIMIN E VLEFSHMËRISË LIGJORE TË KRIJIMIT TË TITUJVE TË PRONËSISË MBI TOKËN BUJQËSORE”</w:t>
      </w:r>
    </w:p>
    <w:p w:rsidR="00EF1FE2" w:rsidRPr="00137E9F" w:rsidRDefault="00EF1FE2" w:rsidP="00B05F25">
      <w:pPr>
        <w:pStyle w:val="Paragrafi"/>
        <w:ind w:firstLine="0"/>
        <w:rPr>
          <w:sz w:val="16"/>
        </w:rPr>
      </w:pPr>
    </w:p>
    <w:p w:rsidR="00EF1FE2" w:rsidRPr="007C35E1" w:rsidRDefault="00EF1FE2" w:rsidP="00B05F25">
      <w:pPr>
        <w:pStyle w:val="Paragrafi"/>
      </w:pPr>
      <w:r w:rsidRPr="007C35E1">
        <w:t xml:space="preserve">Në mbështetje të neneve 78 dhe 83 pika 1 të Kushtetutës, me propozimin e Këshillit të Ministrave, </w:t>
      </w:r>
    </w:p>
    <w:p w:rsidR="00EF1FE2" w:rsidRPr="007C35E1" w:rsidRDefault="00EF1FE2" w:rsidP="00B05F25">
      <w:pPr>
        <w:pStyle w:val="Paragrafi"/>
      </w:pPr>
    </w:p>
    <w:p w:rsidR="00EF1FE2" w:rsidRPr="007C35E1" w:rsidRDefault="007C35E1" w:rsidP="004F5DFB">
      <w:pPr>
        <w:pStyle w:val="Institucioni"/>
      </w:pPr>
      <w:r>
        <w:t>KUVEND</w:t>
      </w:r>
      <w:r w:rsidR="00EF1FE2" w:rsidRPr="007C35E1">
        <w:t xml:space="preserve">I </w:t>
      </w:r>
    </w:p>
    <w:p w:rsidR="00EF1FE2" w:rsidRPr="007C35E1" w:rsidRDefault="00EF1FE2" w:rsidP="004F5DFB">
      <w:pPr>
        <w:pStyle w:val="Institucioni"/>
      </w:pPr>
      <w:r w:rsidRPr="007C35E1">
        <w:t>I REPUBLIKËS SË SHQIPËRISË</w:t>
      </w:r>
    </w:p>
    <w:p w:rsidR="00EF1FE2" w:rsidRPr="007C35E1" w:rsidRDefault="00EF1FE2" w:rsidP="00B05F25">
      <w:pPr>
        <w:pStyle w:val="Paragrafi"/>
      </w:pPr>
    </w:p>
    <w:p w:rsidR="00EF1FE2" w:rsidRPr="007C35E1" w:rsidRDefault="007C35E1" w:rsidP="004F5DFB">
      <w:pPr>
        <w:pStyle w:val="VENDOSI"/>
      </w:pPr>
      <w:r>
        <w:t>VENDOS</w:t>
      </w:r>
      <w:r w:rsidR="00EF1FE2" w:rsidRPr="007C35E1">
        <w:t>I:</w:t>
      </w:r>
    </w:p>
    <w:p w:rsidR="00EF1FE2" w:rsidRPr="00306489" w:rsidRDefault="00EF1FE2" w:rsidP="00B05F25">
      <w:pPr>
        <w:pStyle w:val="Paragrafi"/>
        <w:rPr>
          <w:sz w:val="16"/>
        </w:rPr>
      </w:pPr>
    </w:p>
    <w:p w:rsidR="00EF1FE2" w:rsidRPr="007C35E1" w:rsidRDefault="00EF1FE2" w:rsidP="00B05F25">
      <w:pPr>
        <w:pStyle w:val="NeniNr"/>
        <w:keepNext w:val="0"/>
      </w:pPr>
      <w:r w:rsidRPr="007C35E1">
        <w:t>Neni 1</w:t>
      </w:r>
    </w:p>
    <w:p w:rsidR="00EF1FE2" w:rsidRPr="007C35E1" w:rsidRDefault="00EF1FE2" w:rsidP="00B05F25">
      <w:pPr>
        <w:pStyle w:val="Paragrafi"/>
      </w:pPr>
    </w:p>
    <w:p w:rsidR="00EF1FE2" w:rsidRPr="007C35E1" w:rsidRDefault="00EF1FE2" w:rsidP="00B05F25">
      <w:pPr>
        <w:pStyle w:val="Paragrafi"/>
      </w:pPr>
      <w:r w:rsidRPr="007C35E1">
        <w:t>Në ligjin nr.9948, datë 7.7.2008, pas nenit 18 shtohet neni 18/1 me këtë përmbajtje:</w:t>
      </w:r>
    </w:p>
    <w:p w:rsidR="00EF1FE2" w:rsidRPr="00137E9F" w:rsidRDefault="00EF1FE2" w:rsidP="00B05F25">
      <w:pPr>
        <w:pStyle w:val="Paragrafi"/>
        <w:rPr>
          <w:sz w:val="16"/>
        </w:rPr>
      </w:pPr>
    </w:p>
    <w:p w:rsidR="00EF1FE2" w:rsidRPr="007C35E1" w:rsidRDefault="00EF1FE2" w:rsidP="00B05F25">
      <w:pPr>
        <w:pStyle w:val="NeniNr"/>
        <w:keepNext w:val="0"/>
      </w:pPr>
      <w:r w:rsidRPr="007C35E1">
        <w:t>“Neni 18/1</w:t>
      </w:r>
    </w:p>
    <w:p w:rsidR="00EF1FE2" w:rsidRPr="007C35E1" w:rsidRDefault="00EF1FE2" w:rsidP="00B05F25">
      <w:pPr>
        <w:pStyle w:val="Paragrafi"/>
      </w:pPr>
    </w:p>
    <w:p w:rsidR="00EF1FE2" w:rsidRPr="007C35E1" w:rsidRDefault="00EF1FE2" w:rsidP="00B05F25">
      <w:pPr>
        <w:pStyle w:val="Paragrafi"/>
      </w:pPr>
      <w:r w:rsidRPr="007C35E1">
        <w:t>Afati i përcaktuar në pikën 6 të nenit 8 shtyhet edhe 6 muaj nga data e hyrjes në fuqi të këtij ligji.”.</w:t>
      </w:r>
    </w:p>
    <w:p w:rsidR="00EF1FE2" w:rsidRPr="00137E9F" w:rsidRDefault="00EF1FE2" w:rsidP="00B05F25">
      <w:pPr>
        <w:pStyle w:val="Paragrafi"/>
        <w:rPr>
          <w:sz w:val="16"/>
        </w:rPr>
      </w:pPr>
    </w:p>
    <w:p w:rsidR="00EF1FE2" w:rsidRPr="007C35E1" w:rsidRDefault="00EF1FE2" w:rsidP="00B05F25">
      <w:pPr>
        <w:pStyle w:val="NeniNr"/>
        <w:keepNext w:val="0"/>
      </w:pPr>
      <w:r w:rsidRPr="007C35E1">
        <w:t>Neni 2</w:t>
      </w:r>
    </w:p>
    <w:p w:rsidR="00EF1FE2" w:rsidRPr="00137E9F" w:rsidRDefault="00EF1FE2" w:rsidP="00B05F25">
      <w:pPr>
        <w:pStyle w:val="Paragrafi"/>
        <w:rPr>
          <w:sz w:val="16"/>
        </w:rPr>
      </w:pPr>
    </w:p>
    <w:p w:rsidR="00EF1FE2" w:rsidRDefault="00EF1FE2" w:rsidP="00B05F25">
      <w:pPr>
        <w:pStyle w:val="Paragrafi"/>
      </w:pPr>
      <w:r w:rsidRPr="007C35E1">
        <w:t>Ky ligj hyn në fuqi 15 ditë pas botimit në Fletoren Zyrtare.</w:t>
      </w:r>
    </w:p>
    <w:p w:rsidR="00FB4A5D" w:rsidRPr="007C35E1" w:rsidRDefault="00FB4A5D" w:rsidP="00B05F25">
      <w:pPr>
        <w:pStyle w:val="Paragrafi"/>
      </w:pPr>
    </w:p>
    <w:p w:rsidR="00FB4A5D" w:rsidRPr="004F5DFB" w:rsidRDefault="00687782" w:rsidP="00B05F25">
      <w:pPr>
        <w:pStyle w:val="Paragrafi"/>
        <w:ind w:firstLine="0"/>
        <w:rPr>
          <w:b/>
          <w:sz w:val="23"/>
          <w:szCs w:val="23"/>
        </w:rPr>
      </w:pPr>
      <w:r w:rsidRPr="004F5DFB">
        <w:rPr>
          <w:b/>
          <w:sz w:val="23"/>
          <w:szCs w:val="23"/>
        </w:rPr>
        <w:t>Shpallur me dekretin nr.6187</w:t>
      </w:r>
      <w:r w:rsidR="00FB4A5D" w:rsidRPr="004F5DFB">
        <w:rPr>
          <w:b/>
          <w:sz w:val="23"/>
          <w:szCs w:val="23"/>
        </w:rPr>
        <w:t>, datë 25.5.2009 të Presidentit të Republikës së Shqipërisë, Bamir Topi</w:t>
      </w:r>
    </w:p>
    <w:p w:rsidR="00EF1FE2" w:rsidRPr="007C35E1" w:rsidRDefault="00EF1FE2" w:rsidP="00B05F25">
      <w:pPr>
        <w:pStyle w:val="Paragrafi"/>
      </w:pPr>
    </w:p>
    <w:p w:rsidR="00EF1FE2" w:rsidRPr="007C35E1" w:rsidRDefault="00EF1FE2" w:rsidP="00B05F25">
      <w:pPr>
        <w:pStyle w:val="Paragrafi"/>
      </w:pPr>
    </w:p>
    <w:p w:rsidR="005C6892" w:rsidRPr="007C35E1" w:rsidRDefault="00D82CDA" w:rsidP="004F5DFB">
      <w:pPr>
        <w:pStyle w:val="Akti"/>
      </w:pPr>
      <w:bookmarkStart w:id="1" w:name="_Toc169589003"/>
      <w:r>
        <w:t>LIG</w:t>
      </w:r>
      <w:r w:rsidR="005C6892" w:rsidRPr="007C35E1">
        <w:t>J</w:t>
      </w:r>
      <w:bookmarkEnd w:id="1"/>
    </w:p>
    <w:p w:rsidR="005C6892" w:rsidRPr="007C35E1" w:rsidRDefault="005C6892" w:rsidP="004F5DFB">
      <w:pPr>
        <w:pStyle w:val="NumriData"/>
      </w:pPr>
      <w:r w:rsidRPr="007C35E1">
        <w:t>Nr.10 137, datë 11.5.2009</w:t>
      </w:r>
    </w:p>
    <w:p w:rsidR="005C6892" w:rsidRPr="00137E9F" w:rsidRDefault="005C6892" w:rsidP="00B05F25">
      <w:pPr>
        <w:pStyle w:val="Paragrafi"/>
        <w:rPr>
          <w:sz w:val="14"/>
        </w:rPr>
      </w:pPr>
      <w:bookmarkStart w:id="2" w:name="_Toc169589004"/>
    </w:p>
    <w:p w:rsidR="005C6892" w:rsidRPr="007C35E1" w:rsidRDefault="005C6892" w:rsidP="004F5DFB">
      <w:pPr>
        <w:pStyle w:val="Titulli"/>
      </w:pPr>
      <w:bookmarkStart w:id="3" w:name="_Toc226734788"/>
      <w:bookmarkEnd w:id="2"/>
      <w:r w:rsidRPr="007C35E1">
        <w:t>PËR DISA NDRYSHIME NË LEGJISLACIONIN NË FUQI PËR LICENCAT, AUTORIZIMET DHE LEJET NË REPUBLIKËN E SHQIPËRISË</w:t>
      </w:r>
      <w:bookmarkEnd w:id="3"/>
    </w:p>
    <w:p w:rsidR="005C6892" w:rsidRPr="007C35E1" w:rsidRDefault="005C6892" w:rsidP="00B05F25">
      <w:pPr>
        <w:pStyle w:val="Paragrafi"/>
        <w:ind w:firstLine="0"/>
      </w:pPr>
    </w:p>
    <w:p w:rsidR="005C6892" w:rsidRPr="007C35E1" w:rsidRDefault="005C6892" w:rsidP="00B05F25">
      <w:pPr>
        <w:pStyle w:val="Paragrafi"/>
      </w:pPr>
      <w:r w:rsidRPr="007C35E1">
        <w:t xml:space="preserve">Në mbështetje të neneve 78, 81 dhe 83, pika 1 të Kushtetutës, me propozimin e Këshillit të Ministrave, </w:t>
      </w:r>
    </w:p>
    <w:p w:rsidR="005C6892" w:rsidRPr="007C35E1" w:rsidRDefault="005C6892" w:rsidP="00B05F25">
      <w:pPr>
        <w:pStyle w:val="Paragrafi"/>
      </w:pPr>
    </w:p>
    <w:p w:rsidR="005C6892" w:rsidRPr="007C35E1" w:rsidRDefault="008C7E7F" w:rsidP="004F5DFB">
      <w:pPr>
        <w:pStyle w:val="Institucioni"/>
      </w:pPr>
      <w:r>
        <w:t>KUVEND</w:t>
      </w:r>
      <w:r w:rsidR="005C6892" w:rsidRPr="007C35E1">
        <w:t xml:space="preserve">I </w:t>
      </w:r>
    </w:p>
    <w:p w:rsidR="005C6892" w:rsidRPr="007C35E1" w:rsidRDefault="005C6892" w:rsidP="004F5DFB">
      <w:pPr>
        <w:pStyle w:val="Institucioni"/>
      </w:pPr>
      <w:r w:rsidRPr="007C35E1">
        <w:t>I REPUBLIKËS SË SHQIPËRISË</w:t>
      </w:r>
    </w:p>
    <w:p w:rsidR="005C6892" w:rsidRPr="007C35E1" w:rsidRDefault="005C6892" w:rsidP="00B05F25">
      <w:pPr>
        <w:pStyle w:val="Paragrafi"/>
      </w:pPr>
    </w:p>
    <w:p w:rsidR="005C6892" w:rsidRPr="007C35E1" w:rsidRDefault="008C7E7F" w:rsidP="004F5DFB">
      <w:pPr>
        <w:pStyle w:val="VENDOSI"/>
      </w:pPr>
      <w:r>
        <w:t>VENDOS</w:t>
      </w:r>
      <w:r w:rsidR="005C6892" w:rsidRPr="007C35E1">
        <w:t>I:</w:t>
      </w:r>
    </w:p>
    <w:p w:rsidR="005C6892" w:rsidRPr="007C35E1" w:rsidRDefault="005C6892" w:rsidP="00B05F25">
      <w:pPr>
        <w:pStyle w:val="Paragrafi"/>
      </w:pPr>
    </w:p>
    <w:p w:rsidR="005C6892" w:rsidRPr="007C35E1" w:rsidRDefault="005C6892" w:rsidP="00B05F25">
      <w:pPr>
        <w:pStyle w:val="KapitulliTitull"/>
        <w:keepNext w:val="0"/>
      </w:pPr>
      <w:r w:rsidRPr="007C35E1">
        <w:t>KREU I</w:t>
      </w:r>
    </w:p>
    <w:p w:rsidR="005C6892" w:rsidRPr="007C35E1" w:rsidRDefault="005C6892" w:rsidP="00B05F25">
      <w:pPr>
        <w:pStyle w:val="KapitulliTitull"/>
        <w:keepNext w:val="0"/>
      </w:pPr>
      <w:bookmarkStart w:id="4" w:name="_Toc226700128"/>
      <w:bookmarkStart w:id="5" w:name="_Toc226734789"/>
      <w:r w:rsidRPr="007C35E1">
        <w:t>DISPOZITA TË PËRGJITHSHME</w:t>
      </w:r>
      <w:bookmarkEnd w:id="4"/>
      <w:bookmarkEnd w:id="5"/>
    </w:p>
    <w:p w:rsidR="005C6892" w:rsidRPr="00306489" w:rsidRDefault="005C6892" w:rsidP="00B05F25">
      <w:pPr>
        <w:pStyle w:val="Paragrafi"/>
        <w:rPr>
          <w:sz w:val="16"/>
        </w:rPr>
      </w:pPr>
    </w:p>
    <w:p w:rsidR="005C6892" w:rsidRPr="007C35E1" w:rsidRDefault="005C6892" w:rsidP="00B05F25">
      <w:pPr>
        <w:pStyle w:val="NeniNr"/>
        <w:keepNext w:val="0"/>
      </w:pPr>
      <w:r w:rsidRPr="007C35E1">
        <w:t>Neni 1</w:t>
      </w:r>
    </w:p>
    <w:p w:rsidR="005C6892" w:rsidRPr="007C35E1" w:rsidRDefault="005C6892" w:rsidP="00B05F25">
      <w:pPr>
        <w:pStyle w:val="NeniTitull"/>
        <w:keepNext w:val="0"/>
      </w:pPr>
      <w:bookmarkStart w:id="6" w:name="_Toc226700129"/>
      <w:bookmarkStart w:id="7" w:name="_Toc226734790"/>
      <w:r w:rsidRPr="007C35E1">
        <w:t>Përkufizim i termave</w:t>
      </w:r>
      <w:bookmarkEnd w:id="6"/>
      <w:bookmarkEnd w:id="7"/>
    </w:p>
    <w:p w:rsidR="005C6892" w:rsidRPr="00137E9F" w:rsidRDefault="005C6892" w:rsidP="00B05F25">
      <w:pPr>
        <w:pStyle w:val="Paragrafi"/>
        <w:rPr>
          <w:sz w:val="16"/>
        </w:rPr>
      </w:pPr>
    </w:p>
    <w:p w:rsidR="005C6892" w:rsidRPr="007C35E1" w:rsidRDefault="005C6892" w:rsidP="00B05F25">
      <w:pPr>
        <w:pStyle w:val="Paragrafi"/>
      </w:pPr>
      <w:r w:rsidRPr="007C35E1">
        <w:t xml:space="preserve">1. Ligji nr.10081, datë 23.2.2009 “Për licencat, autorizimet dhe lejet në Republikën e Shqipërisë”, përmendet më tej në këtë ligj me shkurtimin “Ligji për licencat”. </w:t>
      </w:r>
    </w:p>
    <w:p w:rsidR="005C6892" w:rsidRDefault="005C6892" w:rsidP="00B05F25">
      <w:pPr>
        <w:pStyle w:val="Paragrafi"/>
      </w:pPr>
      <w:r w:rsidRPr="007C35E1">
        <w:t>2. Termat e përdorur në ligjin për licencat kanë të njëjtin kuptim edhe në këtë ligj.</w:t>
      </w:r>
    </w:p>
    <w:p w:rsidR="005C6892" w:rsidRPr="007C35E1" w:rsidRDefault="005C6892" w:rsidP="00B05F25">
      <w:pPr>
        <w:pStyle w:val="KapitulliTitull"/>
        <w:keepNext w:val="0"/>
      </w:pPr>
      <w:r w:rsidRPr="007C35E1">
        <w:t>KREU II</w:t>
      </w:r>
    </w:p>
    <w:p w:rsidR="005C6892" w:rsidRPr="007C35E1" w:rsidRDefault="005C6892" w:rsidP="00B05F25">
      <w:pPr>
        <w:pStyle w:val="KapitulliTitull"/>
        <w:keepNext w:val="0"/>
      </w:pPr>
      <w:bookmarkStart w:id="8" w:name="_Toc226700130"/>
      <w:bookmarkStart w:id="9" w:name="_Toc226734791"/>
      <w:r w:rsidRPr="007C35E1">
        <w:t>NDRYSHIME NË LIGJET E NDRYSHME, SIPAS FUSHAVE TË VEPRIMTARIVE DHE/OSE PËRDORIMIT TË TË MIRAVE</w:t>
      </w:r>
      <w:bookmarkEnd w:id="8"/>
      <w:bookmarkEnd w:id="9"/>
    </w:p>
    <w:p w:rsidR="005C6892" w:rsidRPr="007C35E1" w:rsidRDefault="005C6892" w:rsidP="00B05F25">
      <w:pPr>
        <w:pStyle w:val="Paragrafi"/>
      </w:pPr>
    </w:p>
    <w:p w:rsidR="005C6892" w:rsidRPr="007C35E1" w:rsidRDefault="005C6892" w:rsidP="00B05F25">
      <w:pPr>
        <w:pStyle w:val="KapitulliTitull"/>
        <w:keepNext w:val="0"/>
      </w:pPr>
      <w:r w:rsidRPr="007C35E1">
        <w:t>SEKSIONI I PARË</w:t>
      </w:r>
    </w:p>
    <w:p w:rsidR="005C6892" w:rsidRPr="007C35E1" w:rsidRDefault="005C6892" w:rsidP="00B05F25">
      <w:pPr>
        <w:pStyle w:val="KapitulliTitull"/>
        <w:keepNext w:val="0"/>
      </w:pPr>
      <w:bookmarkStart w:id="10" w:name="_Toc226700131"/>
      <w:bookmarkStart w:id="11" w:name="_Toc226734792"/>
      <w:r w:rsidRPr="007C35E1">
        <w:t>FUSHA E SIGURISË KOMBËTARE, RENDIT PUBLIK DHE MBROJTJES CIVILE</w:t>
      </w:r>
      <w:bookmarkEnd w:id="10"/>
      <w:bookmarkEnd w:id="11"/>
    </w:p>
    <w:p w:rsidR="005C6892" w:rsidRPr="007C35E1" w:rsidRDefault="005C6892" w:rsidP="00B05F25">
      <w:pPr>
        <w:pStyle w:val="Paragrafi"/>
      </w:pPr>
    </w:p>
    <w:p w:rsidR="005C6892" w:rsidRPr="007C35E1" w:rsidRDefault="005C6892" w:rsidP="00B05F25">
      <w:pPr>
        <w:pStyle w:val="NeniNr"/>
        <w:keepNext w:val="0"/>
      </w:pPr>
      <w:r w:rsidRPr="007C35E1">
        <w:t>Neni 2</w:t>
      </w:r>
    </w:p>
    <w:p w:rsidR="005C6892" w:rsidRDefault="005C6892" w:rsidP="00042268">
      <w:pPr>
        <w:pStyle w:val="NeniTitull"/>
      </w:pPr>
      <w:bookmarkStart w:id="12" w:name="_Toc226700132"/>
      <w:bookmarkStart w:id="13" w:name="_Toc226734793"/>
      <w:r w:rsidRPr="007C35E1">
        <w:t>Ndryshime në ligjin nr.7566, datë 25.5.1992 “Për armët”</w:t>
      </w:r>
      <w:bookmarkEnd w:id="12"/>
      <w:bookmarkEnd w:id="13"/>
      <w:r w:rsidRPr="007C35E1">
        <w:t>, të ndryshuar</w:t>
      </w:r>
    </w:p>
    <w:p w:rsidR="00042268" w:rsidRPr="007C35E1" w:rsidRDefault="00042268" w:rsidP="00B05F25">
      <w:pPr>
        <w:pStyle w:val="Paragrafi"/>
      </w:pPr>
    </w:p>
    <w:p w:rsidR="005C6892" w:rsidRPr="007C35E1" w:rsidRDefault="005C6892" w:rsidP="00B05F25">
      <w:pPr>
        <w:pStyle w:val="Paragrafi"/>
      </w:pPr>
      <w:r w:rsidRPr="007C35E1">
        <w:t>Në ligjin nr.7566, datë 25.5.1992 “Për armët”, të ndryshuar, bëhen këto ndryshime:</w:t>
      </w:r>
    </w:p>
    <w:p w:rsidR="005C6892" w:rsidRPr="007C35E1" w:rsidRDefault="005C6892" w:rsidP="00B05F25">
      <w:pPr>
        <w:pStyle w:val="Paragrafi"/>
      </w:pPr>
      <w:r w:rsidRPr="007C35E1">
        <w:t xml:space="preserve">1. Neni 3 ndryshohet si më poshtë: </w:t>
      </w:r>
    </w:p>
    <w:p w:rsidR="005C6892" w:rsidRPr="007C35E1" w:rsidRDefault="005C6892" w:rsidP="00B05F25">
      <w:pPr>
        <w:pStyle w:val="Paragrafi"/>
      </w:pPr>
    </w:p>
    <w:p w:rsidR="005C6892" w:rsidRPr="007C35E1" w:rsidRDefault="005C6892" w:rsidP="00B05F25">
      <w:pPr>
        <w:pStyle w:val="NeniNr"/>
        <w:keepNext w:val="0"/>
      </w:pPr>
      <w:r w:rsidRPr="007C35E1">
        <w:t>“Neni 3</w:t>
      </w:r>
    </w:p>
    <w:p w:rsidR="005C6892" w:rsidRPr="007C35E1" w:rsidRDefault="005C6892" w:rsidP="00B05F25">
      <w:pPr>
        <w:pStyle w:val="Paragrafi"/>
      </w:pPr>
    </w:p>
    <w:p w:rsidR="005C6892" w:rsidRPr="007C35E1" w:rsidRDefault="005C6892" w:rsidP="00B05F25">
      <w:pPr>
        <w:pStyle w:val="Paragrafi"/>
      </w:pPr>
      <w:r w:rsidRPr="007C35E1">
        <w:t>Veprimtaritë e prodhimit dhe/ose ndreqjes së armëve të zjarrit, të përcaktuara në këtë ligj, përfshihen në kategorinë I.1 të shtojcës së ligjit për licencat. Këto veprimtari licencohen në përputhje me dispozitat vijuese të këtij ligji. Prodhimi kryhet vetëm nga subjekte ku shteti kontrollon të drejtat pronësore. Ndreqja e armëve mund të bëhet edhe nga subjekte private. Miratimi në heshtje nuk zbatohet në rastin e këtyre licencimeve.”.</w:t>
      </w:r>
    </w:p>
    <w:p w:rsidR="005C6892" w:rsidRPr="007C35E1" w:rsidRDefault="005C6892" w:rsidP="00B05F25">
      <w:pPr>
        <w:pStyle w:val="Paragrafi"/>
      </w:pPr>
      <w:r w:rsidRPr="007C35E1">
        <w:t>2. Në fund të nenit 9 shtohen fjalët: “njohin armën dhe përdorimin e saj dhe gëzojnë besueshmëri.”.</w:t>
      </w:r>
    </w:p>
    <w:p w:rsidR="005C6892" w:rsidRPr="007C35E1" w:rsidRDefault="005C6892" w:rsidP="00B05F25">
      <w:pPr>
        <w:pStyle w:val="Paragrafi"/>
      </w:pPr>
      <w:r w:rsidRPr="007C35E1">
        <w:t xml:space="preserve">3. Në nenin 11 bëhen këto ndryshime: </w:t>
      </w:r>
    </w:p>
    <w:p w:rsidR="005C6892" w:rsidRPr="007C35E1" w:rsidRDefault="005C6892" w:rsidP="00B05F25">
      <w:pPr>
        <w:pStyle w:val="Paragrafi"/>
      </w:pPr>
      <w:r w:rsidRPr="007C35E1">
        <w:t>a) Në paragrafin e parë fjala “leje” zëvendësohet me fjalën “autorizim”.</w:t>
      </w:r>
    </w:p>
    <w:p w:rsidR="005C6892" w:rsidRPr="007C35E1" w:rsidRDefault="005C6892" w:rsidP="00B05F25">
      <w:pPr>
        <w:pStyle w:val="Paragrafi"/>
      </w:pPr>
      <w:r w:rsidRPr="007C35E1">
        <w:t>b) Paragrafi i dytë shfuqizohet.</w:t>
      </w:r>
    </w:p>
    <w:p w:rsidR="005C6892" w:rsidRPr="007C35E1" w:rsidRDefault="005C6892" w:rsidP="00B05F25">
      <w:pPr>
        <w:pStyle w:val="Paragrafi"/>
      </w:pPr>
      <w:r w:rsidRPr="007C35E1">
        <w:t xml:space="preserve">4. Pas nenit 11 shtohet neni 11/1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11/1</w:t>
      </w:r>
    </w:p>
    <w:p w:rsidR="005C6892" w:rsidRPr="007C35E1" w:rsidRDefault="005C6892" w:rsidP="00B05F25">
      <w:pPr>
        <w:pStyle w:val="Paragrafi"/>
      </w:pPr>
    </w:p>
    <w:p w:rsidR="005C6892" w:rsidRPr="007C35E1" w:rsidRDefault="005C6892" w:rsidP="00B05F25">
      <w:pPr>
        <w:pStyle w:val="Paragrafi"/>
      </w:pPr>
      <w:r w:rsidRPr="007C35E1">
        <w:t>Veprimtaritë e prodhimit dhe/ose të tregtimit të armëve të gjahut dhe/ose sportive, pjesëve të tyre dhe/ose i municioneve përkatëse, të përcaktuara në këtë ligj, përfshihen në kategorinë I.1 të shtojcës së ligjit për licencat. Këto veprimtari licencohen në përputhje me dispozitat vijuese të këtij ligji. Miratimi në heshtje nuk zbatohet në rastin e këtyre licencimeve.”.</w:t>
      </w:r>
    </w:p>
    <w:p w:rsidR="005C6892" w:rsidRPr="007C35E1" w:rsidRDefault="005C6892" w:rsidP="00B05F25">
      <w:pPr>
        <w:pStyle w:val="Paragrafi"/>
      </w:pPr>
      <w:r w:rsidRPr="007C35E1">
        <w:t>5. Në nenin 16, pas fjalës “juridike” shtohen fjalët “si dhe e licencimit të veprimtarive të përcaktuara më sipër në këtë ligj”.</w:t>
      </w:r>
    </w:p>
    <w:p w:rsidR="008C7E7F" w:rsidRDefault="008C7E7F" w:rsidP="00B05F25">
      <w:pPr>
        <w:pStyle w:val="Paragrafi"/>
      </w:pPr>
    </w:p>
    <w:p w:rsidR="005C6892" w:rsidRPr="007C35E1" w:rsidRDefault="005C6892" w:rsidP="00B05F25">
      <w:pPr>
        <w:pStyle w:val="NeniNr"/>
        <w:keepNext w:val="0"/>
      </w:pPr>
      <w:r w:rsidRPr="007C35E1">
        <w:t>Neni 3</w:t>
      </w:r>
    </w:p>
    <w:p w:rsidR="00D34354" w:rsidRDefault="005C6892" w:rsidP="00B05F25">
      <w:pPr>
        <w:pStyle w:val="NeniTitull"/>
        <w:keepNext w:val="0"/>
      </w:pPr>
      <w:bookmarkStart w:id="14" w:name="_Toc226700133"/>
      <w:bookmarkStart w:id="15" w:name="_Toc226734794"/>
      <w:r w:rsidRPr="007C35E1">
        <w:t xml:space="preserve">Ndryshime në ligjin nr.9707, datë 5.4.2007 “Për kontrollin shtetëror </w:t>
      </w:r>
    </w:p>
    <w:p w:rsidR="005C6892" w:rsidRPr="007C35E1" w:rsidRDefault="005C6892" w:rsidP="00B05F25">
      <w:pPr>
        <w:pStyle w:val="NeniTitull"/>
        <w:keepNext w:val="0"/>
      </w:pPr>
      <w:r w:rsidRPr="007C35E1">
        <w:t>të veprimtarisë së import-eksportit të mallrave ushtarake dhe të mallrave e teknologjive me përdorim të dyfishtë”</w:t>
      </w:r>
      <w:bookmarkEnd w:id="14"/>
      <w:bookmarkEnd w:id="15"/>
    </w:p>
    <w:p w:rsidR="008C7E7F" w:rsidRDefault="008C7E7F" w:rsidP="00B05F25">
      <w:pPr>
        <w:pStyle w:val="Paragrafi"/>
      </w:pPr>
    </w:p>
    <w:p w:rsidR="005C6892" w:rsidRPr="007C35E1" w:rsidRDefault="005C6892" w:rsidP="00B05F25">
      <w:pPr>
        <w:pStyle w:val="Paragrafi"/>
      </w:pPr>
      <w:r w:rsidRPr="007C35E1">
        <w:t>Në ligjin nr.9707, datë 5.4.2007 “Për kontrollin shtetëror të veprimtarisë së import-eksportit të mallrave ushtarake dhe mallrave e teknologjive me përdorim të dyfishtë”, në nenin 3 shtohet një paragraf me këtë përmbajtje:</w:t>
      </w:r>
    </w:p>
    <w:p w:rsidR="005C6892" w:rsidRPr="007C35E1" w:rsidRDefault="005C6892" w:rsidP="00B05F25">
      <w:pPr>
        <w:pStyle w:val="Paragrafi"/>
      </w:pPr>
      <w:r w:rsidRPr="007C35E1">
        <w:t>“Të gjitha veprimtaritë, që i nënshtrohen licencimit, sipas këtij ligji, përfshihen në kategorinë I.1 të shtojcës së ligjit për licencat. Këto veprimtari licencohen në përputhje me dispozitat vijuese në këtë ligj. Miratimi në heshtje nuk zbatohet në rastin e këtyre licencimeve.”.</w:t>
      </w:r>
    </w:p>
    <w:p w:rsidR="00CE2CB1" w:rsidRDefault="00CE2CB1" w:rsidP="00B05F25">
      <w:pPr>
        <w:pStyle w:val="Paragrafi"/>
        <w:ind w:firstLine="0"/>
      </w:pPr>
    </w:p>
    <w:p w:rsidR="0052053C" w:rsidRDefault="0052053C" w:rsidP="00B05F25">
      <w:pPr>
        <w:pStyle w:val="Paragrafi"/>
        <w:ind w:firstLine="0"/>
      </w:pPr>
    </w:p>
    <w:p w:rsidR="0052053C" w:rsidRDefault="0052053C" w:rsidP="00B05F25">
      <w:pPr>
        <w:pStyle w:val="Paragrafi"/>
        <w:ind w:firstLine="0"/>
      </w:pPr>
    </w:p>
    <w:p w:rsidR="0052053C" w:rsidRDefault="0052053C" w:rsidP="00B05F25">
      <w:pPr>
        <w:pStyle w:val="Paragrafi"/>
        <w:ind w:firstLine="0"/>
      </w:pPr>
    </w:p>
    <w:p w:rsidR="0052053C" w:rsidRDefault="0052053C" w:rsidP="00B05F25">
      <w:pPr>
        <w:pStyle w:val="Paragrafi"/>
        <w:ind w:firstLine="0"/>
      </w:pPr>
    </w:p>
    <w:p w:rsidR="0052053C" w:rsidRDefault="0052053C" w:rsidP="00B05F25">
      <w:pPr>
        <w:pStyle w:val="Paragrafi"/>
        <w:ind w:firstLine="0"/>
      </w:pPr>
    </w:p>
    <w:p w:rsidR="005C6892" w:rsidRPr="007C35E1" w:rsidRDefault="005C6892" w:rsidP="00B05F25">
      <w:pPr>
        <w:pStyle w:val="NeniNr"/>
        <w:keepNext w:val="0"/>
      </w:pPr>
      <w:r w:rsidRPr="007C35E1">
        <w:t>Neni 4</w:t>
      </w:r>
    </w:p>
    <w:p w:rsidR="00FA2836" w:rsidRDefault="005C6892" w:rsidP="00B05F25">
      <w:pPr>
        <w:pStyle w:val="NeniTitull"/>
        <w:keepNext w:val="0"/>
      </w:pPr>
      <w:bookmarkStart w:id="16" w:name="_Toc226700134"/>
      <w:bookmarkStart w:id="17" w:name="_Toc226734795"/>
      <w:r w:rsidRPr="00FA2836">
        <w:t xml:space="preserve">Ndryshime në ligjin nr.9126, datë 29.7.2003 “Për përdorimin civil </w:t>
      </w:r>
    </w:p>
    <w:p w:rsidR="005C6892" w:rsidRPr="00FA2836" w:rsidRDefault="005C6892" w:rsidP="00B05F25">
      <w:pPr>
        <w:pStyle w:val="NeniTitull"/>
        <w:keepNext w:val="0"/>
      </w:pPr>
      <w:r w:rsidRPr="00FA2836">
        <w:t>të lëndëve plasëse në Republikën e Shqipërisë”</w:t>
      </w:r>
      <w:bookmarkEnd w:id="16"/>
      <w:bookmarkEnd w:id="17"/>
    </w:p>
    <w:p w:rsidR="005C6892" w:rsidRPr="007C35E1" w:rsidRDefault="005C6892" w:rsidP="00B05F25">
      <w:pPr>
        <w:pStyle w:val="Paragrafi"/>
      </w:pPr>
    </w:p>
    <w:p w:rsidR="005C6892" w:rsidRPr="007C35E1" w:rsidRDefault="005C6892" w:rsidP="00B05F25">
      <w:pPr>
        <w:pStyle w:val="Paragrafi"/>
      </w:pPr>
      <w:r w:rsidRPr="007C35E1">
        <w:t>Në ligjin nr.9126, datë 29.7.2003 “Për përdorimin civil të lëndëve plasëse në Republikën e Shqipërisë”, bëhen këto ndryshime:</w:t>
      </w:r>
    </w:p>
    <w:p w:rsidR="005C6892" w:rsidRPr="007C35E1" w:rsidRDefault="005C6892" w:rsidP="00B05F25">
      <w:pPr>
        <w:pStyle w:val="Paragrafi"/>
      </w:pPr>
      <w:r w:rsidRPr="007C35E1">
        <w:t>1. Në nenin 2, fjala “leje” zëvendësohet me fjalën “licencë”. Ky zëvendësim bëhet në të gjitha nenet e ligjit për të njëjtin përdorim të fjalës leje si në këtë nen.</w:t>
      </w:r>
    </w:p>
    <w:p w:rsidR="005C6892" w:rsidRPr="007C35E1" w:rsidRDefault="005C6892" w:rsidP="00B05F25">
      <w:pPr>
        <w:pStyle w:val="Paragrafi"/>
      </w:pPr>
      <w:r w:rsidRPr="007C35E1">
        <w:t xml:space="preserve">2. Në nenin 6, fjala “autorizuar” zëvendësohet me fjalën “licencuar”. Ky zëvendësim bëhet në të gjitha nenet e ligjit për të njëjtin përdorim të fjalës “autorizuar” si në këtë nen. </w:t>
      </w:r>
    </w:p>
    <w:p w:rsidR="005C6892" w:rsidRPr="007C35E1" w:rsidRDefault="005C6892" w:rsidP="00B05F25">
      <w:pPr>
        <w:pStyle w:val="Paragrafi"/>
      </w:pPr>
      <w:r w:rsidRPr="007C35E1">
        <w:t>3. Në nenin 7:</w:t>
      </w:r>
    </w:p>
    <w:p w:rsidR="005C6892" w:rsidRPr="007C35E1" w:rsidRDefault="005C6892" w:rsidP="00B05F25">
      <w:pPr>
        <w:pStyle w:val="Paragrafi"/>
      </w:pPr>
      <w:r w:rsidRPr="007C35E1">
        <w:t xml:space="preserve">a) Në fund të pikës 1 shtohet një paragraf me këtë përmbajtje: </w:t>
      </w:r>
    </w:p>
    <w:p w:rsidR="005C6892" w:rsidRPr="007C35E1" w:rsidRDefault="005C6892" w:rsidP="00B05F25">
      <w:pPr>
        <w:pStyle w:val="Paragrafi"/>
      </w:pPr>
      <w:r w:rsidRPr="007C35E1">
        <w:t>“Të gjitha veprimtaritë, që i nënshtrohen licencimit, sipas këtij ligji, përfshihen në kategorinë I.1 të shtojcës së ligjit për licencat. Këto veprimtari licencohen në përputhje me dispozitat vijuese të këtij ligji. Miratimi në heshtje nuk zbatohet në rastin e këtyre licencimeve.”.</w:t>
      </w:r>
    </w:p>
    <w:p w:rsidR="005C6892" w:rsidRPr="007C35E1" w:rsidRDefault="005C6892" w:rsidP="00B05F25">
      <w:pPr>
        <w:pStyle w:val="Paragrafi"/>
      </w:pPr>
      <w:r w:rsidRPr="007C35E1">
        <w:t xml:space="preserve">b) Në pikat 2 dhe 3, fjala “leje” zëvendësohet me fjalën “autorizim” dhe ky zëvendësim bëhet në të gjitha nenet e ligjit për të njëjtin përdorim të fjalës “leje” si në këtë pikë. </w:t>
      </w:r>
    </w:p>
    <w:p w:rsidR="005C6892" w:rsidRPr="007C35E1" w:rsidRDefault="005C6892" w:rsidP="00B05F25">
      <w:pPr>
        <w:pStyle w:val="Paragrafi"/>
      </w:pPr>
    </w:p>
    <w:p w:rsidR="005C6892" w:rsidRPr="007C35E1" w:rsidRDefault="005C6892" w:rsidP="00B05F25">
      <w:pPr>
        <w:pStyle w:val="NeniNr"/>
        <w:keepNext w:val="0"/>
      </w:pPr>
      <w:r w:rsidRPr="007C35E1">
        <w:t>Neni 5</w:t>
      </w:r>
    </w:p>
    <w:p w:rsidR="005C6892" w:rsidRPr="007C35E1" w:rsidRDefault="005C6892" w:rsidP="00B05F25">
      <w:pPr>
        <w:pStyle w:val="NeniTitull"/>
        <w:keepNext w:val="0"/>
      </w:pPr>
      <w:bookmarkStart w:id="18" w:name="_Toc226700135"/>
      <w:bookmarkStart w:id="19" w:name="_Toc226734796"/>
      <w:r w:rsidRPr="007C35E1">
        <w:t>Ndryshime në ligjin nr.8756, datë 26.3.2001 “Për emergjencat civile”</w:t>
      </w:r>
      <w:bookmarkEnd w:id="18"/>
      <w:bookmarkEnd w:id="19"/>
    </w:p>
    <w:p w:rsidR="005C6892" w:rsidRPr="007C35E1" w:rsidRDefault="005C6892" w:rsidP="00B05F25">
      <w:pPr>
        <w:pStyle w:val="Paragrafi"/>
      </w:pPr>
    </w:p>
    <w:p w:rsidR="005C6892" w:rsidRPr="007C35E1" w:rsidRDefault="005C6892" w:rsidP="00B05F25">
      <w:pPr>
        <w:pStyle w:val="Paragrafi"/>
      </w:pPr>
      <w:r w:rsidRPr="007C35E1">
        <w:t xml:space="preserve">Në ligjin nr.8756, datë 26.3.2001 “Për emergjencat civile”, pas nenit 29 shtohet neni 29/1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29/1</w:t>
      </w:r>
    </w:p>
    <w:p w:rsidR="005C6892" w:rsidRPr="007C35E1" w:rsidRDefault="005C6892" w:rsidP="00B05F25">
      <w:pPr>
        <w:pStyle w:val="Paragrafi"/>
      </w:pPr>
    </w:p>
    <w:p w:rsidR="005C6892" w:rsidRPr="007C35E1" w:rsidRDefault="005C6892" w:rsidP="00B05F25">
      <w:pPr>
        <w:pStyle w:val="Paragrafi"/>
      </w:pPr>
      <w:r w:rsidRPr="007C35E1">
        <w:t>“Veprimtaritë e ekspertizës dhe/ose profesionale, parandaluese a ndërhyrëse, në fushën e mbrojtjes civile, të përcaktuara në këtë ligj, përfshihen në kategorinë I.2 të shtojcës së ligjit për licencat. Këto veprimtari licencohen sipas ligjit të licencave.”.</w:t>
      </w:r>
    </w:p>
    <w:p w:rsidR="005C6892" w:rsidRPr="007C35E1" w:rsidRDefault="005C6892" w:rsidP="00B05F25">
      <w:pPr>
        <w:pStyle w:val="Paragrafi"/>
      </w:pPr>
    </w:p>
    <w:p w:rsidR="005C6892" w:rsidRPr="007C35E1" w:rsidRDefault="005C6892" w:rsidP="00B05F25">
      <w:pPr>
        <w:pStyle w:val="NeniNr"/>
        <w:keepNext w:val="0"/>
      </w:pPr>
      <w:r w:rsidRPr="007C35E1">
        <w:t>Neni 6</w:t>
      </w:r>
    </w:p>
    <w:p w:rsidR="005C6892" w:rsidRPr="007C35E1" w:rsidRDefault="005C6892" w:rsidP="00B05F25">
      <w:pPr>
        <w:pStyle w:val="NeniTitull"/>
        <w:keepNext w:val="0"/>
      </w:pPr>
      <w:bookmarkStart w:id="20" w:name="_Toc226700136"/>
      <w:bookmarkStart w:id="21" w:name="_Toc226734797"/>
      <w:r w:rsidRPr="007C35E1">
        <w:t xml:space="preserve">Ndryshime në ligjin nr. 8766, datë 5.4.2001 “Për mbrojtjen nga zjarri </w:t>
      </w:r>
    </w:p>
    <w:p w:rsidR="005C6892" w:rsidRPr="007C35E1" w:rsidRDefault="005C6892" w:rsidP="00B05F25">
      <w:pPr>
        <w:pStyle w:val="NeniTitull"/>
        <w:keepNext w:val="0"/>
      </w:pPr>
      <w:r w:rsidRPr="007C35E1">
        <w:t>dhe për shpëtimin”</w:t>
      </w:r>
      <w:bookmarkEnd w:id="20"/>
      <w:bookmarkEnd w:id="21"/>
      <w:r w:rsidRPr="007C35E1">
        <w:t>,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nr.8766, datë 5.4.2001 “Për mbrojtjen nga zjarri dhe për shpëtimin”, të ndryshuar, pika 3 e nenit 34 shfuqizohet. </w:t>
      </w:r>
    </w:p>
    <w:p w:rsidR="005C6892" w:rsidRPr="007C35E1" w:rsidRDefault="005C6892" w:rsidP="00B05F25">
      <w:pPr>
        <w:pStyle w:val="Paragrafi"/>
      </w:pPr>
    </w:p>
    <w:p w:rsidR="005C6892" w:rsidRPr="007C35E1" w:rsidRDefault="005C6892" w:rsidP="00B05F25">
      <w:pPr>
        <w:pStyle w:val="NeniNr"/>
        <w:keepNext w:val="0"/>
      </w:pPr>
      <w:r w:rsidRPr="007C35E1">
        <w:t>Neni 7</w:t>
      </w:r>
    </w:p>
    <w:p w:rsidR="005C6892" w:rsidRPr="007C35E1" w:rsidRDefault="005C6892" w:rsidP="00B05F25">
      <w:pPr>
        <w:pStyle w:val="NeniTitull"/>
        <w:keepNext w:val="0"/>
      </w:pPr>
      <w:bookmarkStart w:id="22" w:name="_Toc226700137"/>
      <w:bookmarkStart w:id="23" w:name="_Toc226734798"/>
      <w:r w:rsidRPr="007C35E1">
        <w:t xml:space="preserve">Ndryshime në ligjin nr.8770, datë 19.4.2001 “Për shërbimin e ruajtjes </w:t>
      </w:r>
    </w:p>
    <w:p w:rsidR="005C6892" w:rsidRPr="007C35E1" w:rsidRDefault="005C6892" w:rsidP="00B05F25">
      <w:pPr>
        <w:pStyle w:val="NeniTitull"/>
        <w:keepNext w:val="0"/>
      </w:pPr>
      <w:r w:rsidRPr="007C35E1">
        <w:t>dhe të sigurisë fizike”</w:t>
      </w:r>
      <w:bookmarkEnd w:id="22"/>
      <w:bookmarkEnd w:id="23"/>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nr.8770, datë 19.4.2001 ”Për shërbimin e ruajtjes dhe të sigurisë fizike”, të ndryshuar, bëhen këto ndryshime:</w:t>
      </w:r>
    </w:p>
    <w:p w:rsidR="005C6892" w:rsidRPr="007C35E1" w:rsidRDefault="005C6892" w:rsidP="00B05F25">
      <w:pPr>
        <w:pStyle w:val="Paragrafi"/>
      </w:pPr>
      <w:r w:rsidRPr="007C35E1">
        <w:t xml:space="preserve">1. Fjalia hyrëse e nenit 1 zëvendësohet me fjalinë “Shërbimi i ruajtjes dhe i sigurisë fizike ka për mision”. </w:t>
      </w:r>
    </w:p>
    <w:p w:rsidR="005C6892" w:rsidRPr="007C35E1" w:rsidRDefault="005C6892" w:rsidP="00B05F25">
      <w:pPr>
        <w:pStyle w:val="Paragrafi"/>
      </w:pPr>
      <w:r w:rsidRPr="007C35E1">
        <w:t>2. Në nenin 2 bëhen ndryshimet e mëposhtme:</w:t>
      </w:r>
    </w:p>
    <w:p w:rsidR="005C6892" w:rsidRPr="007C35E1" w:rsidRDefault="005C6892" w:rsidP="00B05F25">
      <w:pPr>
        <w:pStyle w:val="Paragrafi"/>
      </w:pPr>
      <w:r w:rsidRPr="007C35E1">
        <w:t>a) Pika 1 e nenit 2 shfuqizohet;</w:t>
      </w:r>
    </w:p>
    <w:p w:rsidR="005C6892" w:rsidRPr="007C35E1" w:rsidRDefault="005C6892" w:rsidP="00B05F25">
      <w:pPr>
        <w:pStyle w:val="Paragrafi"/>
      </w:pPr>
      <w:r w:rsidRPr="007C35E1">
        <w:t>b) Pika 4 ndryshohet si më poshtë:</w:t>
      </w:r>
    </w:p>
    <w:p w:rsidR="005C6892" w:rsidRPr="007C35E1" w:rsidRDefault="005C6892" w:rsidP="00B05F25">
      <w:pPr>
        <w:pStyle w:val="Paragrafi"/>
      </w:pPr>
      <w:r w:rsidRPr="007C35E1">
        <w:t xml:space="preserve"> “4. Shërbimi i ruajtjes dhe i sigurisë fizike, përcaktuar në këtë ligj, përfshihet në kategorinë I.3 të shtojcës së ligjit për licencat. Kjo veprimtari licencohet sipas ligjit të licencave.”.</w:t>
      </w:r>
    </w:p>
    <w:p w:rsidR="005C6892" w:rsidRPr="007C35E1" w:rsidRDefault="005C6892" w:rsidP="00B05F25">
      <w:pPr>
        <w:pStyle w:val="Paragrafi"/>
      </w:pPr>
      <w:r w:rsidRPr="007C35E1">
        <w:t>3. Nenet 3, 4, e 5 shfuqizohen.</w:t>
      </w:r>
    </w:p>
    <w:p w:rsidR="005C6892" w:rsidRPr="007C35E1" w:rsidRDefault="005C6892" w:rsidP="00B05F25">
      <w:pPr>
        <w:pStyle w:val="Paragrafi"/>
      </w:pPr>
      <w:r w:rsidRPr="007C35E1">
        <w:t>4. Në nenin 7, fjala “licencë” zëvendësohet me fjalën “certifikatë” dhe ky zëvendësim bëhet në të gjitha nenet e ligjit, për të njëjtin përdorim të fjalës “licencë” si në këto nene.</w:t>
      </w:r>
    </w:p>
    <w:p w:rsidR="005C6892" w:rsidRPr="007C35E1" w:rsidRDefault="005C6892" w:rsidP="00B05F25">
      <w:pPr>
        <w:pStyle w:val="Paragrafi"/>
      </w:pPr>
      <w:r w:rsidRPr="007C35E1">
        <w:t>5. Në nenet 14 dhe 15, fjala “licencë” zëvendësohet me fjalën “certifikatë” dhe ky zëvendësim bëhet në të gjitha nenet e ligjit, për të njëjtin përdorim të fjalës “licencë” si në këtë nen.</w:t>
      </w:r>
    </w:p>
    <w:p w:rsidR="005C6892" w:rsidRPr="007C35E1" w:rsidRDefault="005C6892" w:rsidP="00B05F25">
      <w:pPr>
        <w:pStyle w:val="Paragrafi"/>
      </w:pPr>
      <w:r w:rsidRPr="007C35E1">
        <w:t>6. Në nenin 14, pas shkronjës “d” të pikës 1 shtohet shkronja “dh” me këtë përmbajtje:</w:t>
      </w:r>
    </w:p>
    <w:p w:rsidR="005C6892" w:rsidRPr="007C35E1" w:rsidRDefault="005C6892" w:rsidP="00B05F25">
      <w:pPr>
        <w:pStyle w:val="Paragrafi"/>
      </w:pPr>
      <w:r w:rsidRPr="007C35E1">
        <w:t>“dh) plotëson kushtet ligjore për mbajtjen dhe përdorimin e armëve;”.</w:t>
      </w:r>
    </w:p>
    <w:p w:rsidR="005C6892" w:rsidRPr="007C35E1" w:rsidRDefault="005C6892" w:rsidP="00B05F25">
      <w:pPr>
        <w:pStyle w:val="Paragrafi"/>
      </w:pPr>
      <w:r w:rsidRPr="007C35E1">
        <w:t xml:space="preserve">7. Pas nenit 14 shtohet neni 14/1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14/1</w:t>
      </w:r>
    </w:p>
    <w:p w:rsidR="005C6892" w:rsidRPr="007C35E1" w:rsidRDefault="005C6892" w:rsidP="00B05F25">
      <w:pPr>
        <w:pStyle w:val="Paragrafi"/>
      </w:pPr>
    </w:p>
    <w:p w:rsidR="005C6892" w:rsidRPr="007C35E1" w:rsidRDefault="005C6892" w:rsidP="00B05F25">
      <w:pPr>
        <w:pStyle w:val="Paragrafi"/>
      </w:pPr>
      <w:r w:rsidRPr="007C35E1">
        <w:t>Titullari i subjektit që licencohet duhet të gëzojë të gjitha cilësitë e përcaktuara për drejtuesin teknik, përjashtuar kriterin e moshës dhe të arsimit policor ose ushtarak dhe pajisjet me certifikatë, sipas procedurave të përcaktuara në nenin 7 të këtij ligji.”.</w:t>
      </w:r>
    </w:p>
    <w:p w:rsidR="005C6892" w:rsidRPr="007C35E1" w:rsidRDefault="005C6892" w:rsidP="00B05F25">
      <w:pPr>
        <w:pStyle w:val="Paragrafi"/>
      </w:pPr>
    </w:p>
    <w:p w:rsidR="005C6892" w:rsidRPr="007C35E1" w:rsidRDefault="005C6892" w:rsidP="00B05F25">
      <w:pPr>
        <w:pStyle w:val="KapitulliTitull"/>
        <w:keepNext w:val="0"/>
      </w:pPr>
      <w:r w:rsidRPr="007C35E1">
        <w:t>SEKSIONI I DYTË</w:t>
      </w:r>
    </w:p>
    <w:p w:rsidR="005C6892" w:rsidRPr="007C35E1" w:rsidRDefault="005C6892" w:rsidP="00B05F25">
      <w:pPr>
        <w:pStyle w:val="KapitulliTitull"/>
        <w:keepNext w:val="0"/>
      </w:pPr>
      <w:bookmarkStart w:id="24" w:name="_Toc226193475"/>
      <w:bookmarkStart w:id="25" w:name="_Toc226700138"/>
      <w:bookmarkStart w:id="26" w:name="_Toc226734799"/>
      <w:r w:rsidRPr="007C35E1">
        <w:t>FUSHA E USHQIMIT DHE SHËNDETIT</w:t>
      </w:r>
      <w:bookmarkEnd w:id="24"/>
      <w:bookmarkEnd w:id="25"/>
      <w:bookmarkEnd w:id="26"/>
    </w:p>
    <w:p w:rsidR="005C6892" w:rsidRPr="007C35E1" w:rsidRDefault="005C6892" w:rsidP="00B05F25">
      <w:pPr>
        <w:pStyle w:val="Paragrafi"/>
      </w:pPr>
    </w:p>
    <w:p w:rsidR="005C6892" w:rsidRPr="007C35E1" w:rsidRDefault="005C6892" w:rsidP="00B05F25">
      <w:pPr>
        <w:pStyle w:val="NeniNr"/>
        <w:keepNext w:val="0"/>
      </w:pPr>
      <w:r w:rsidRPr="007C35E1">
        <w:t>Neni 8</w:t>
      </w:r>
    </w:p>
    <w:p w:rsidR="005C6892" w:rsidRPr="007C35E1" w:rsidRDefault="005C6892" w:rsidP="00042268">
      <w:pPr>
        <w:pStyle w:val="NeniTitull"/>
      </w:pPr>
      <w:bookmarkStart w:id="27" w:name="_Toc226193476"/>
      <w:bookmarkStart w:id="28" w:name="_Toc226700139"/>
      <w:bookmarkStart w:id="29" w:name="_Toc226734800"/>
      <w:r w:rsidRPr="007C35E1">
        <w:t>Ndryshime në ligjin nr. 9863, datë 28.1.2008 “Për ushqimin”</w:t>
      </w:r>
      <w:bookmarkEnd w:id="27"/>
      <w:bookmarkEnd w:id="28"/>
      <w:bookmarkEnd w:id="29"/>
    </w:p>
    <w:p w:rsidR="005C6892" w:rsidRPr="007C35E1" w:rsidRDefault="005C6892" w:rsidP="00B05F25">
      <w:pPr>
        <w:pStyle w:val="Paragrafi"/>
      </w:pPr>
    </w:p>
    <w:p w:rsidR="005C6892" w:rsidRPr="007C35E1" w:rsidRDefault="005C6892" w:rsidP="00B05F25">
      <w:pPr>
        <w:pStyle w:val="Paragrafi"/>
      </w:pPr>
      <w:r w:rsidRPr="007C35E1">
        <w:t>Në ligjin nr.9863, datë 28.1.2008 “Për ushqimin”, bëhen këto ndryshime:</w:t>
      </w:r>
    </w:p>
    <w:p w:rsidR="005C6892" w:rsidRPr="007C35E1" w:rsidRDefault="005C6892" w:rsidP="00B05F25">
      <w:pPr>
        <w:pStyle w:val="Paragrafi"/>
      </w:pPr>
      <w:r w:rsidRPr="007C35E1">
        <w:t>1. Titulli i kreut V ndryshohet si më poshtë:</w:t>
      </w:r>
    </w:p>
    <w:p w:rsidR="005C6892" w:rsidRPr="007C35E1" w:rsidRDefault="005C6892" w:rsidP="00B05F25">
      <w:pPr>
        <w:pStyle w:val="Paragrafi"/>
      </w:pPr>
      <w:r w:rsidRPr="007C35E1">
        <w:t xml:space="preserve"> “LICENCIMI DHE REGJISTRIMI I STABILIMENTEVE”.</w:t>
      </w:r>
    </w:p>
    <w:p w:rsidR="005C6892" w:rsidRPr="007C35E1" w:rsidRDefault="005C6892" w:rsidP="00B05F25">
      <w:pPr>
        <w:pStyle w:val="Paragrafi"/>
      </w:pPr>
      <w:r w:rsidRPr="007C35E1">
        <w:t>2. Neni 19 ndryshohet si më poshtë:</w:t>
      </w:r>
    </w:p>
    <w:p w:rsidR="005C6892" w:rsidRPr="007C35E1" w:rsidRDefault="005C6892" w:rsidP="00B05F25">
      <w:pPr>
        <w:pStyle w:val="Paragrafi"/>
      </w:pPr>
    </w:p>
    <w:p w:rsidR="005C6892" w:rsidRPr="007C35E1" w:rsidRDefault="005C6892" w:rsidP="00B05F25">
      <w:pPr>
        <w:pStyle w:val="NeniNr"/>
        <w:keepNext w:val="0"/>
      </w:pPr>
      <w:r w:rsidRPr="007C35E1">
        <w:t>“Neni 19</w:t>
      </w:r>
    </w:p>
    <w:p w:rsidR="005C6892" w:rsidRPr="007C35E1" w:rsidRDefault="005C6892" w:rsidP="00B05F25">
      <w:pPr>
        <w:pStyle w:val="NeniTitull"/>
        <w:keepNext w:val="0"/>
      </w:pPr>
      <w:r w:rsidRPr="007C35E1">
        <w:t>Licencimi dhe regjistrimi i operatorëve, i stabilimenteve ushqimore</w:t>
      </w:r>
    </w:p>
    <w:p w:rsidR="005C6892" w:rsidRPr="007C35E1" w:rsidRDefault="005C6892" w:rsidP="00B05F25">
      <w:pPr>
        <w:pStyle w:val="Paragrafi"/>
      </w:pPr>
    </w:p>
    <w:p w:rsidR="005C6892" w:rsidRPr="007C35E1" w:rsidRDefault="005C6892" w:rsidP="00B05F25">
      <w:pPr>
        <w:pStyle w:val="Paragrafi"/>
      </w:pPr>
      <w:r w:rsidRPr="007C35E1">
        <w:t>1. Veprimtaritë e prodhimit primar, të përpunimit, magazinimit, ruajtjes, transportit, tregtimit me shumicë apo pakicë, përfshirë edhe në hapësira të lëvizshme dhe/ose të përkohshme, të përcaktuara në këtë ligj, përfshihen në kategorinë II.1 të shtojcës së ligjit për licencat. Licencimi i këtyre veprimtarive, për çdo operator e për çdo stabiliment, bëhet sipas ligjit për licencat.</w:t>
      </w:r>
    </w:p>
    <w:p w:rsidR="005C6892" w:rsidRPr="007C35E1" w:rsidRDefault="005C6892" w:rsidP="00B05F25">
      <w:pPr>
        <w:pStyle w:val="Paragrafi"/>
      </w:pPr>
      <w:r w:rsidRPr="007C35E1">
        <w:t>2. Çdo stabiliment, për të cilin është marrë licenca, identifikohet në bazë të numrit që ka në regjistrin e posaçëm, të krijuar për këtë qëllim në Ministrinë e Bujqësisë, Ushqimit dhe Mbrojtjes së Konsumatorit.</w:t>
      </w:r>
    </w:p>
    <w:p w:rsidR="005C6892" w:rsidRPr="007C35E1" w:rsidRDefault="005C6892" w:rsidP="00B05F25">
      <w:pPr>
        <w:pStyle w:val="Paragrafi"/>
      </w:pPr>
      <w:r w:rsidRPr="007C35E1">
        <w:t>3. Operatorët janë të detyruar, që për ushqimin apo ushqim për kafshë, që ata prodhojnë, të shënojnë në etiketë dhe/ose në dokumentacionin shoqërues numrin e regjistrit.</w:t>
      </w:r>
    </w:p>
    <w:p w:rsidR="005C6892" w:rsidRPr="007C35E1" w:rsidRDefault="005C6892" w:rsidP="00B05F25">
      <w:pPr>
        <w:pStyle w:val="Paragrafi"/>
      </w:pPr>
      <w:r w:rsidRPr="007C35E1">
        <w:t>4. Autoriteti Kombëtar i Ushqimit pezullon dhe /apo revokon licencën, me kërkesë të operatorëve të biznesit ushqimor apo në rast se gjatë kontrollit rezulton se nuk plotësohen kërkesat tekniko-teknologjike, higjieno-sanitare, fitosanitare apo veterinare, sipas këtij ligji.”.</w:t>
      </w:r>
    </w:p>
    <w:p w:rsidR="005C6892" w:rsidRPr="007C35E1" w:rsidRDefault="005C6892" w:rsidP="00B05F25">
      <w:pPr>
        <w:pStyle w:val="Paragrafi"/>
      </w:pPr>
      <w:r w:rsidRPr="007C35E1">
        <w:t>3. Neni 20 ndryshohet si më poshtë:</w:t>
      </w:r>
    </w:p>
    <w:p w:rsidR="005C6892" w:rsidRPr="007C35E1" w:rsidRDefault="005C6892" w:rsidP="00B05F25">
      <w:pPr>
        <w:pStyle w:val="Paragrafi"/>
      </w:pPr>
    </w:p>
    <w:p w:rsidR="005C6892" w:rsidRPr="007C35E1" w:rsidRDefault="005C6892" w:rsidP="00B05F25">
      <w:pPr>
        <w:pStyle w:val="NeniNr"/>
        <w:keepNext w:val="0"/>
      </w:pPr>
      <w:r w:rsidRPr="007C35E1">
        <w:t>“Neni 20</w:t>
      </w:r>
    </w:p>
    <w:p w:rsidR="005C6892" w:rsidRPr="007C35E1" w:rsidRDefault="005C6892" w:rsidP="00B05F25">
      <w:pPr>
        <w:pStyle w:val="NeniTitull"/>
        <w:keepNext w:val="0"/>
      </w:pPr>
      <w:r w:rsidRPr="007C35E1">
        <w:t>Ndalimi i veprimtarisë së operatorëve të biznesit ushqimor</w:t>
      </w:r>
    </w:p>
    <w:p w:rsidR="005C6892" w:rsidRPr="007C35E1" w:rsidRDefault="005C6892" w:rsidP="00B05F25">
      <w:pPr>
        <w:pStyle w:val="Paragrafi"/>
      </w:pPr>
    </w:p>
    <w:p w:rsidR="005C6892" w:rsidRPr="007C35E1" w:rsidRDefault="005C6892" w:rsidP="00B05F25">
      <w:pPr>
        <w:pStyle w:val="Paragrafi"/>
      </w:pPr>
      <w:r w:rsidRPr="007C35E1">
        <w:t>Ministri i Bujqësisë, Ushqimit dhe Mbrojtjes së Konsumatorit mund të pezullojë dhe/apo revokojë licencën, në përputhje me nenin 19 të këtij ligji, në rastet kur ka një rrezik serioz për shëndetin publik dhe është e nevojshme e urgjente marrja e masave parandaluese.”.</w:t>
      </w:r>
    </w:p>
    <w:p w:rsidR="005C6892" w:rsidRPr="007C35E1" w:rsidRDefault="005C6892" w:rsidP="00B05F25">
      <w:pPr>
        <w:pStyle w:val="Paragrafi"/>
      </w:pPr>
      <w:r w:rsidRPr="007C35E1">
        <w:t xml:space="preserve">4. Neni 21 ndryshohet si më poshtë: </w:t>
      </w:r>
    </w:p>
    <w:p w:rsidR="005C6892" w:rsidRPr="007C35E1" w:rsidRDefault="005C6892" w:rsidP="00B05F25">
      <w:pPr>
        <w:pStyle w:val="Paragrafi"/>
      </w:pPr>
    </w:p>
    <w:p w:rsidR="005C6892" w:rsidRPr="007C35E1" w:rsidRDefault="005C6892" w:rsidP="00B05F25">
      <w:pPr>
        <w:pStyle w:val="NeniNr"/>
        <w:keepNext w:val="0"/>
      </w:pPr>
      <w:r w:rsidRPr="007C35E1">
        <w:t>“Neni 21</w:t>
      </w:r>
    </w:p>
    <w:p w:rsidR="005C6892" w:rsidRPr="007C35E1" w:rsidRDefault="005C6892" w:rsidP="00B05F25">
      <w:pPr>
        <w:pStyle w:val="NeniTitull"/>
        <w:keepNext w:val="0"/>
      </w:pPr>
      <w:r w:rsidRPr="007C35E1">
        <w:t>Tarifat për procedurën e licencimit</w:t>
      </w:r>
    </w:p>
    <w:p w:rsidR="005C6892" w:rsidRPr="007C35E1" w:rsidRDefault="005C6892" w:rsidP="00B05F25">
      <w:pPr>
        <w:pStyle w:val="Paragrafi"/>
      </w:pPr>
    </w:p>
    <w:p w:rsidR="005C6892" w:rsidRPr="007C35E1" w:rsidRDefault="005C6892" w:rsidP="00B05F25">
      <w:pPr>
        <w:pStyle w:val="Paragrafi"/>
      </w:pPr>
      <w:r w:rsidRPr="007C35E1">
        <w:t>1. Tarifat e licencimit të stabilimenteve dhe mënyra e shpërndarjes së të ardhurave prej tyre përcaktohen me vendim të Këshillit të Ministrave.</w:t>
      </w:r>
    </w:p>
    <w:p w:rsidR="005C6892" w:rsidRPr="007C35E1" w:rsidRDefault="005C6892" w:rsidP="00B05F25">
      <w:pPr>
        <w:pStyle w:val="Paragrafi"/>
      </w:pPr>
      <w:r w:rsidRPr="007C35E1">
        <w:t>2. Tarifa përballohet nga aplikuesi.”.</w:t>
      </w:r>
    </w:p>
    <w:p w:rsidR="005C6892" w:rsidRPr="007C35E1" w:rsidRDefault="005C6892" w:rsidP="00B05F25">
      <w:pPr>
        <w:pStyle w:val="Paragrafi"/>
      </w:pPr>
      <w:r w:rsidRPr="007C35E1">
        <w:t>5. Në nenet 28, 29 dhe 54 fjala “leje” zëvendësohet me fjalën “autorizim” dhe ky zëvendësim bëhet në të gjitha nenet e ligjit, për të njëjtin përdorim të fjalës “leje” si në këto nene.</w:t>
      </w:r>
    </w:p>
    <w:p w:rsidR="005C6892" w:rsidRPr="007C35E1" w:rsidRDefault="005C6892" w:rsidP="00B05F25">
      <w:pPr>
        <w:pStyle w:val="Paragrafi"/>
      </w:pPr>
      <w:r w:rsidRPr="007C35E1">
        <w:t>6. Neni 52 ndryshohet si më poshtë:</w:t>
      </w:r>
    </w:p>
    <w:p w:rsidR="005C6892" w:rsidRPr="007C35E1" w:rsidRDefault="005C6892" w:rsidP="00B05F25">
      <w:pPr>
        <w:pStyle w:val="Paragrafi"/>
      </w:pPr>
    </w:p>
    <w:p w:rsidR="005C6892" w:rsidRPr="007C35E1" w:rsidRDefault="005C6892" w:rsidP="00B05F25">
      <w:pPr>
        <w:pStyle w:val="NeniNr"/>
        <w:keepNext w:val="0"/>
      </w:pPr>
      <w:r w:rsidRPr="007C35E1">
        <w:t>“Neni 52</w:t>
      </w:r>
    </w:p>
    <w:p w:rsidR="005C6892" w:rsidRPr="007C35E1" w:rsidRDefault="005C6892" w:rsidP="00B05F25">
      <w:pPr>
        <w:pStyle w:val="Paragrafi"/>
      </w:pPr>
      <w:r w:rsidRPr="007C35E1">
        <w:t xml:space="preserve"> </w:t>
      </w:r>
    </w:p>
    <w:p w:rsidR="005C6892" w:rsidRPr="007C35E1" w:rsidRDefault="005C6892" w:rsidP="00B05F25">
      <w:pPr>
        <w:pStyle w:val="Paragrafi"/>
      </w:pPr>
      <w:r w:rsidRPr="007C35E1">
        <w:t>Për licencimin e operatorëve dhe të stabilimenteve të biznesit ushqimor për kafshë, që prodhojnë ushqim për njerëzit dhe, përkatësisht, regjistrimi i tyre zbatohet në dispozitat e nenit 19 të këtij ligji.”.</w:t>
      </w:r>
    </w:p>
    <w:p w:rsidR="005C6892" w:rsidRPr="007C35E1" w:rsidRDefault="005C6892" w:rsidP="00B05F25">
      <w:pPr>
        <w:pStyle w:val="Paragrafi"/>
      </w:pPr>
      <w:r w:rsidRPr="007C35E1">
        <w:t>7. Në nenin 68 bëhen ndryshimet e mëposhtme:</w:t>
      </w:r>
    </w:p>
    <w:p w:rsidR="005C6892" w:rsidRPr="007C35E1" w:rsidRDefault="005C6892" w:rsidP="00B05F25">
      <w:pPr>
        <w:pStyle w:val="Paragrafi"/>
      </w:pPr>
      <w:r w:rsidRPr="007C35E1">
        <w:t>a) Në pikat 2 e 3 fjala “leje” zëvendësohet me fjalën “licencë” dhe ky zëvendësim bëhet në të gjitha nenet e ligjit, për të njëjtin përdorim të fjalës “leje” si në këtë nen;</w:t>
      </w:r>
    </w:p>
    <w:p w:rsidR="005C6892" w:rsidRPr="007C35E1" w:rsidRDefault="005C6892" w:rsidP="00B05F25">
      <w:pPr>
        <w:pStyle w:val="Paragrafi"/>
      </w:pPr>
      <w:r w:rsidRPr="007C35E1">
        <w:t>b) Në pikën 2, fjalët “të pikave 1, 2, 12 e 13 të nenit 19” zëvendësohen me fjalët “të pikave 1 e 3 të nenit 19”.</w:t>
      </w:r>
    </w:p>
    <w:p w:rsidR="005C6892" w:rsidRPr="007C35E1" w:rsidRDefault="005C6892" w:rsidP="00B05F25">
      <w:pPr>
        <w:pStyle w:val="Paragrafi"/>
      </w:pPr>
    </w:p>
    <w:p w:rsidR="005C6892" w:rsidRPr="007C35E1" w:rsidRDefault="005C6892" w:rsidP="00B05F25">
      <w:pPr>
        <w:pStyle w:val="NeniNr"/>
        <w:keepNext w:val="0"/>
      </w:pPr>
      <w:r w:rsidRPr="007C35E1">
        <w:t>Neni 9</w:t>
      </w:r>
    </w:p>
    <w:p w:rsidR="005C6892" w:rsidRDefault="005C6892" w:rsidP="00B05F25">
      <w:pPr>
        <w:pStyle w:val="NeniTitull"/>
        <w:keepNext w:val="0"/>
      </w:pPr>
      <w:bookmarkStart w:id="30" w:name="_Toc226193477"/>
      <w:bookmarkStart w:id="31" w:name="_Toc226700140"/>
      <w:bookmarkStart w:id="32" w:name="_Toc226734801"/>
      <w:r w:rsidRPr="007C35E1">
        <w:t>Ndryshime në ligjin nr. 9441, datë 11.11.2005 “Për prodhimin, grumbullimin, përpunimin dhe tregtimin e qumështit dhe të produkteve me bazë qumështi”</w:t>
      </w:r>
      <w:bookmarkEnd w:id="30"/>
      <w:bookmarkEnd w:id="31"/>
      <w:bookmarkEnd w:id="32"/>
      <w:r w:rsidRPr="007C35E1">
        <w:t>, të ndryshuar</w:t>
      </w:r>
    </w:p>
    <w:p w:rsidR="00FC0FCC" w:rsidRPr="007C35E1" w:rsidRDefault="00FC0FCC" w:rsidP="00B05F25">
      <w:pPr>
        <w:pStyle w:val="Paragrafi"/>
      </w:pPr>
    </w:p>
    <w:p w:rsidR="005C6892" w:rsidRPr="007C35E1" w:rsidRDefault="005C6892" w:rsidP="00B05F25">
      <w:pPr>
        <w:pStyle w:val="Paragrafi"/>
      </w:pPr>
      <w:r w:rsidRPr="007C35E1">
        <w:t>Në ligjin nr. 9441, datë 11.11.2005 “Për prodhimin, grumbullimin, përpunimin dhe tregtimin e qumështit dhe të produkteve me bazë qumështi”, të ndryshuar, bëhen këto ndryshime:</w:t>
      </w:r>
    </w:p>
    <w:p w:rsidR="005C6892" w:rsidRPr="007C35E1" w:rsidRDefault="005C6892" w:rsidP="00B05F25">
      <w:pPr>
        <w:pStyle w:val="Paragrafi"/>
      </w:pPr>
      <w:r w:rsidRPr="007C35E1">
        <w:t>1. Kudo në ligj, fjala “leje” zëvendësohet me fjalën “licencë”.</w:t>
      </w:r>
    </w:p>
    <w:p w:rsidR="005C6892" w:rsidRPr="007C35E1" w:rsidRDefault="005C6892" w:rsidP="00B05F25">
      <w:pPr>
        <w:pStyle w:val="Paragrafi"/>
      </w:pPr>
      <w:r w:rsidRPr="007C35E1">
        <w:t xml:space="preserve">2. Në nenin 4, pika 2 ndryshohet si më poshtë: </w:t>
      </w:r>
    </w:p>
    <w:p w:rsidR="005C6892" w:rsidRPr="007C35E1" w:rsidRDefault="005C6892" w:rsidP="00B05F25">
      <w:pPr>
        <w:pStyle w:val="Paragrafi"/>
      </w:pPr>
      <w:r w:rsidRPr="007C35E1">
        <w:t>“2. Veprimtaritë e përmendura në pikën 1 të këtij neni përfshihen në kategorinë II.1 shtojcës së ligjit për licencat. Licencimi i këtyre veprimtarive, për çdo operator e për çdo stabiliment, bëhet sipas ligjit për licencat.”.</w:t>
      </w:r>
    </w:p>
    <w:p w:rsidR="005C6892" w:rsidRPr="007C35E1" w:rsidRDefault="005C6892" w:rsidP="00B05F25">
      <w:pPr>
        <w:pStyle w:val="Paragrafi"/>
      </w:pPr>
    </w:p>
    <w:p w:rsidR="005C6892" w:rsidRPr="007C35E1" w:rsidRDefault="005C6892" w:rsidP="00B05F25">
      <w:pPr>
        <w:pStyle w:val="NeniNr"/>
        <w:keepNext w:val="0"/>
      </w:pPr>
      <w:r w:rsidRPr="007C35E1">
        <w:t>Neni 10</w:t>
      </w:r>
    </w:p>
    <w:p w:rsidR="005C6892" w:rsidRPr="007C35E1" w:rsidRDefault="005C6892" w:rsidP="00B05F25">
      <w:pPr>
        <w:pStyle w:val="NeniTitull"/>
        <w:keepNext w:val="0"/>
      </w:pPr>
      <w:bookmarkStart w:id="33" w:name="_Toc226193478"/>
      <w:bookmarkStart w:id="34" w:name="_Toc226700141"/>
      <w:bookmarkStart w:id="35" w:name="_Toc226734802"/>
      <w:r w:rsidRPr="007C35E1">
        <w:t xml:space="preserve">Ndryshime në ligjin nr. 9308, datë 4.11.2004 </w:t>
      </w:r>
    </w:p>
    <w:p w:rsidR="005C6892" w:rsidRPr="007C35E1" w:rsidRDefault="005C6892" w:rsidP="00B05F25">
      <w:pPr>
        <w:pStyle w:val="NeniTitull"/>
        <w:keepNext w:val="0"/>
      </w:pPr>
      <w:r w:rsidRPr="007C35E1">
        <w:t>“Për shërbimin dhe inspektoratin veterinar”</w:t>
      </w:r>
      <w:bookmarkEnd w:id="33"/>
      <w:bookmarkEnd w:id="34"/>
      <w:bookmarkEnd w:id="35"/>
      <w:r w:rsidRPr="007C35E1">
        <w:t>, të ndryshuar</w:t>
      </w:r>
    </w:p>
    <w:p w:rsidR="005C6892" w:rsidRPr="007C35E1" w:rsidRDefault="005C6892" w:rsidP="00B05F25">
      <w:pPr>
        <w:pStyle w:val="Paragrafi"/>
      </w:pPr>
    </w:p>
    <w:p w:rsidR="005C6892" w:rsidRPr="007C35E1" w:rsidRDefault="00FC0FCC" w:rsidP="00B05F25">
      <w:pPr>
        <w:pStyle w:val="Paragrafi"/>
      </w:pPr>
      <w:r>
        <w:t>Në ligjin nr.</w:t>
      </w:r>
      <w:r w:rsidR="005C6892" w:rsidRPr="007C35E1">
        <w:t xml:space="preserve">9308, datë 4.11.2004 “Për shërbimin dhe inspektoratin veterinar”, të ndryshuar, bëhen këto shtesa dhe ndryshime: </w:t>
      </w:r>
    </w:p>
    <w:p w:rsidR="005C6892" w:rsidRPr="007C35E1" w:rsidRDefault="005C6892" w:rsidP="00B05F25">
      <w:pPr>
        <w:pStyle w:val="Paragrafi"/>
      </w:pPr>
      <w:r w:rsidRPr="007C35E1">
        <w:t xml:space="preserve">1. Në nenin 9, pas pikës 4 shtohet pika 5 me këtë përmbajtje: </w:t>
      </w:r>
    </w:p>
    <w:p w:rsidR="005C6892" w:rsidRPr="007C35E1" w:rsidRDefault="005C6892" w:rsidP="00B05F25">
      <w:pPr>
        <w:pStyle w:val="Paragrafi"/>
      </w:pPr>
      <w:r w:rsidRPr="007C35E1">
        <w:t>“5. Veprimtaritë e shërbimit veterinar në klinika apo spitale veterinare, të përcaktuara në këtë ligj, përfshihen në kategorinë II. 2 të shtojcës së ligjit për licencat. Këto veprimtari licencohen sipas ligjit të licencave.”.</w:t>
      </w:r>
    </w:p>
    <w:p w:rsidR="005C6892" w:rsidRPr="007C35E1" w:rsidRDefault="005C6892" w:rsidP="00B05F25">
      <w:pPr>
        <w:pStyle w:val="Paragrafi"/>
      </w:pPr>
      <w:r w:rsidRPr="007C35E1">
        <w:t>2. Në nenin 20, fjalët “licencim” dhe “licencë” zëvendësohen, përkatësisht, me fjalët “certifikim” dhe “certifikatë” dhe ky zëvendësim bëhet në të gjitha nenet e ligjit për të njëjtin përdorim të fjalëve “licencim/licencë” si në këtë nen.</w:t>
      </w:r>
    </w:p>
    <w:p w:rsidR="005C6892" w:rsidRPr="007C35E1" w:rsidRDefault="005C6892" w:rsidP="00B05F25">
      <w:pPr>
        <w:pStyle w:val="Paragrafi"/>
      </w:pPr>
      <w:r w:rsidRPr="007C35E1">
        <w:t>3. Në nenin 32, pas pikës 7 shtohet pika 8 me këtë përmbajtje:</w:t>
      </w:r>
    </w:p>
    <w:p w:rsidR="005C6892" w:rsidRPr="007C35E1" w:rsidRDefault="005C6892" w:rsidP="00B05F25">
      <w:pPr>
        <w:pStyle w:val="Paragrafi"/>
      </w:pPr>
      <w:r w:rsidRPr="007C35E1">
        <w:t>“8. Veprimtaritë e tregtimit me shumicë të kafshëve të gjalla dhe ato të kultivimit të kafshëve në fermat e akuakulturës përfshihen në kategorinë II.3 të shtojcës së ligjit për licencat. Këto veprimtari licencohen sipas ligjit të licencave.”.</w:t>
      </w:r>
    </w:p>
    <w:p w:rsidR="005C6892" w:rsidRPr="007C35E1" w:rsidRDefault="005C6892" w:rsidP="00B05F25">
      <w:pPr>
        <w:pStyle w:val="Paragrafi"/>
      </w:pPr>
      <w:r w:rsidRPr="007C35E1">
        <w:t xml:space="preserve">4. Në nenin 48, pikat 2 e 3 shfuqizohen. </w:t>
      </w:r>
    </w:p>
    <w:p w:rsidR="005C6892" w:rsidRPr="007C35E1" w:rsidRDefault="005C6892" w:rsidP="00B05F25">
      <w:pPr>
        <w:pStyle w:val="Paragrafi"/>
      </w:pPr>
      <w:r w:rsidRPr="007C35E1">
        <w:t>5. Në nenin 76 pika 2 bëhen ndryshimet e mëposhtme:</w:t>
      </w:r>
    </w:p>
    <w:p w:rsidR="005C6892" w:rsidRPr="007C35E1" w:rsidRDefault="005C6892" w:rsidP="00B05F25">
      <w:pPr>
        <w:pStyle w:val="Paragrafi"/>
      </w:pPr>
      <w:r w:rsidRPr="007C35E1">
        <w:t>a) Fjala “të autorizuara” zëvendësohet me fjalën “ të licencuara”.</w:t>
      </w:r>
    </w:p>
    <w:p w:rsidR="005C6892" w:rsidRPr="007C35E1" w:rsidRDefault="005C6892" w:rsidP="00B05F25">
      <w:pPr>
        <w:pStyle w:val="Paragrafi"/>
      </w:pPr>
      <w:r w:rsidRPr="007C35E1">
        <w:t>b) Fjalët “ nga Ministria e Bujqësisë dhe Ushqimit” shfuqizohen.</w:t>
      </w:r>
    </w:p>
    <w:p w:rsidR="005C6892" w:rsidRPr="007C35E1" w:rsidRDefault="005C6892" w:rsidP="00B05F25">
      <w:pPr>
        <w:pStyle w:val="Paragrafi"/>
      </w:pPr>
      <w:r w:rsidRPr="007C35E1">
        <w:t xml:space="preserve">6. Në nenin 77, pas paragrafit të parë shtohet një paragraf me këtë përmbajtje: </w:t>
      </w:r>
    </w:p>
    <w:p w:rsidR="005C6892" w:rsidRPr="007C35E1" w:rsidRDefault="005C6892" w:rsidP="00B05F25">
      <w:pPr>
        <w:pStyle w:val="Paragrafi"/>
      </w:pPr>
      <w:r w:rsidRPr="007C35E1">
        <w:t>“Veprimtaritë e prodhimit dhe/ose tregtimit të biopreparateve, medikamenteve dhe produkteve të tjera të këtij lloji, për kafshë të përcaktuara në këtë ligj, përfshihen në kategorinë II.7 të shtojcës së ligjit për licencat. Licencimi i këtyre veprimtarive bëhet sipas ligjit për licencat.”.</w:t>
      </w:r>
    </w:p>
    <w:p w:rsidR="005C6892" w:rsidRPr="007C35E1" w:rsidRDefault="005C6892" w:rsidP="00B05F25">
      <w:pPr>
        <w:pStyle w:val="NeniNr"/>
        <w:keepNext w:val="0"/>
      </w:pPr>
      <w:r w:rsidRPr="007C35E1">
        <w:t>Neni 11</w:t>
      </w:r>
    </w:p>
    <w:p w:rsidR="005C6892" w:rsidRPr="007C35E1" w:rsidRDefault="005C6892" w:rsidP="00B05F25">
      <w:pPr>
        <w:pStyle w:val="NeniTitull"/>
        <w:keepNext w:val="0"/>
      </w:pPr>
      <w:bookmarkStart w:id="36" w:name="_Toc226193479"/>
      <w:bookmarkStart w:id="37" w:name="_Toc226700142"/>
      <w:bookmarkStart w:id="38" w:name="_Toc226734803"/>
      <w:r w:rsidRPr="007C35E1">
        <w:t>Ndryshime në ligjin nr.8411, datë 1.10.1998 “Për ushqimin e blegtorisë”</w:t>
      </w:r>
      <w:bookmarkEnd w:id="36"/>
      <w:bookmarkEnd w:id="37"/>
      <w:bookmarkEnd w:id="38"/>
    </w:p>
    <w:p w:rsidR="005C6892" w:rsidRPr="007C35E1" w:rsidRDefault="005C6892" w:rsidP="00B05F25">
      <w:pPr>
        <w:pStyle w:val="Paragrafi"/>
      </w:pPr>
    </w:p>
    <w:p w:rsidR="005C6892" w:rsidRPr="007C35E1" w:rsidRDefault="005C6892" w:rsidP="00B05F25">
      <w:pPr>
        <w:pStyle w:val="Paragrafi"/>
      </w:pPr>
      <w:r w:rsidRPr="007C35E1">
        <w:t xml:space="preserve">Në ligjin nr. 8411, datë 1.10.1998 “Për ushqimin e blegtorisë”, bëhen këto ndryshime dhe shtesa: </w:t>
      </w:r>
    </w:p>
    <w:p w:rsidR="005C6892" w:rsidRPr="007C35E1" w:rsidRDefault="005C6892" w:rsidP="00B05F25">
      <w:pPr>
        <w:pStyle w:val="Paragrafi"/>
      </w:pPr>
      <w:r w:rsidRPr="007C35E1">
        <w:t>1. Në nenin 3, pika 13 shfuqizohet.</w:t>
      </w:r>
    </w:p>
    <w:p w:rsidR="005C6892" w:rsidRPr="007C35E1" w:rsidRDefault="005C6892" w:rsidP="00B05F25">
      <w:pPr>
        <w:pStyle w:val="Paragrafi"/>
      </w:pPr>
      <w:r w:rsidRPr="007C35E1">
        <w:t>2. Në nenin 6, pas paragrafit të parë shtohet një paragraf me këtë përmbajtje:</w:t>
      </w:r>
    </w:p>
    <w:p w:rsidR="005C6892" w:rsidRPr="007C35E1" w:rsidRDefault="005C6892" w:rsidP="00B05F25">
      <w:pPr>
        <w:pStyle w:val="Paragrafi"/>
      </w:pPr>
      <w:r w:rsidRPr="007C35E1">
        <w:t>“Prodhimi, përpunimi dhe tregtimi i ushqimeve për kafshë, që nuk prodhojnë ushqim për njerëzit, përfshihen në kategorinë II.1 të shtojcës së ligjit për licencat. Licencimi i këtyre veprimtarive bëhet sipas ligjit për licencat.”.</w:t>
      </w:r>
    </w:p>
    <w:p w:rsidR="005C6892" w:rsidRPr="007C35E1" w:rsidRDefault="005C6892" w:rsidP="00B05F25">
      <w:pPr>
        <w:pStyle w:val="Paragrafi"/>
      </w:pPr>
    </w:p>
    <w:p w:rsidR="005C6892" w:rsidRPr="007C35E1" w:rsidRDefault="005C6892" w:rsidP="00B05F25">
      <w:pPr>
        <w:pStyle w:val="NeniNr"/>
        <w:keepNext w:val="0"/>
      </w:pPr>
      <w:r w:rsidRPr="007C35E1">
        <w:t>Neni 12</w:t>
      </w:r>
    </w:p>
    <w:p w:rsidR="005C6892" w:rsidRPr="007C35E1" w:rsidRDefault="005C6892" w:rsidP="00B05F25">
      <w:pPr>
        <w:pStyle w:val="NeniTitull"/>
        <w:keepNext w:val="0"/>
      </w:pPr>
      <w:bookmarkStart w:id="39" w:name="_Toc226193480"/>
      <w:bookmarkStart w:id="40" w:name="_Toc226700143"/>
      <w:bookmarkStart w:id="41" w:name="_Toc226734804"/>
      <w:r w:rsidRPr="007C35E1">
        <w:t xml:space="preserve">Ndryshime në ligjin nr.9426, datë 6.10.2005 </w:t>
      </w:r>
    </w:p>
    <w:p w:rsidR="005C6892" w:rsidRPr="007C35E1" w:rsidRDefault="005C6892" w:rsidP="00B05F25">
      <w:pPr>
        <w:pStyle w:val="NeniTitull"/>
        <w:keepNext w:val="0"/>
      </w:pPr>
      <w:r w:rsidRPr="007C35E1">
        <w:t>“Për mbarështimin e blegtorisë”</w:t>
      </w:r>
      <w:bookmarkEnd w:id="39"/>
      <w:bookmarkEnd w:id="40"/>
      <w:bookmarkEnd w:id="41"/>
      <w:r w:rsidRPr="007C35E1">
        <w:t>,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nr.9426, datë 6.10.2005 “Për mbarështimin e blegtorisë”, të ndryshuar, bëhen këto ndryshime dhe shtesa: </w:t>
      </w:r>
    </w:p>
    <w:p w:rsidR="005C6892" w:rsidRPr="007C35E1" w:rsidRDefault="005C6892" w:rsidP="00B05F25">
      <w:pPr>
        <w:pStyle w:val="Paragrafi"/>
      </w:pPr>
      <w:r w:rsidRPr="007C35E1">
        <w:t>1. Në nenin 3, pika 65 shfuqizohet.</w:t>
      </w:r>
    </w:p>
    <w:p w:rsidR="005C6892" w:rsidRPr="007C35E1" w:rsidRDefault="005C6892" w:rsidP="00B05F25">
      <w:pPr>
        <w:pStyle w:val="Paragrafi"/>
      </w:pPr>
      <w:r w:rsidRPr="007C35E1">
        <w:t>2. Në nenin 16 bëhen ndryshimet e mëposhtme:</w:t>
      </w:r>
    </w:p>
    <w:p w:rsidR="005C6892" w:rsidRPr="007C35E1" w:rsidRDefault="005C6892" w:rsidP="00B05F25">
      <w:pPr>
        <w:pStyle w:val="Paragrafi"/>
      </w:pPr>
      <w:r w:rsidRPr="007C35E1">
        <w:t xml:space="preserve">a) Pika 2 ndryshohet si më poshtë: </w:t>
      </w:r>
    </w:p>
    <w:p w:rsidR="005C6892" w:rsidRPr="007C35E1" w:rsidRDefault="005C6892" w:rsidP="00B05F25">
      <w:pPr>
        <w:pStyle w:val="Paragrafi"/>
      </w:pPr>
      <w:r w:rsidRPr="007C35E1">
        <w:t xml:space="preserve">“2. Veprimtaritë agroblegtorale, në ferma, të mëdha e të mesme, të përcaktuara në këtë ligj, përfshihen në kategorinë II.3 të ligjit për licencat. Licencimi i këtyre veprimtarive bëhet sipas ligjit për licencat.”. </w:t>
      </w:r>
    </w:p>
    <w:p w:rsidR="005C6892" w:rsidRPr="007C35E1" w:rsidRDefault="005C6892" w:rsidP="00B05F25">
      <w:pPr>
        <w:pStyle w:val="Paragrafi"/>
      </w:pPr>
      <w:r w:rsidRPr="007C35E1">
        <w:t>b) Në pikën 3, fjala “kriteret” zëvendësohet me fjalët “kushtet teknike të hollësishme.”.</w:t>
      </w:r>
    </w:p>
    <w:p w:rsidR="005C6892" w:rsidRPr="007C35E1" w:rsidRDefault="005C6892" w:rsidP="00B05F25">
      <w:pPr>
        <w:pStyle w:val="Paragrafi"/>
      </w:pPr>
      <w:r w:rsidRPr="007C35E1">
        <w:t>3. Në nenin 43 bëhen këto ndryshime:</w:t>
      </w:r>
    </w:p>
    <w:p w:rsidR="005C6892" w:rsidRPr="007C35E1" w:rsidRDefault="005C6892" w:rsidP="00B05F25">
      <w:pPr>
        <w:pStyle w:val="Paragrafi"/>
      </w:pPr>
      <w:r w:rsidRPr="007C35E1">
        <w:t>a) Pika 4 shfuqizohet.</w:t>
      </w:r>
    </w:p>
    <w:p w:rsidR="005C6892" w:rsidRPr="007C35E1" w:rsidRDefault="005C6892" w:rsidP="00B05F25">
      <w:pPr>
        <w:pStyle w:val="Paragrafi"/>
      </w:pPr>
      <w:r w:rsidRPr="007C35E1">
        <w:t xml:space="preserve">b) Pika 6 ndryshohet si më poshtë: </w:t>
      </w:r>
    </w:p>
    <w:p w:rsidR="005C6892" w:rsidRPr="007C35E1" w:rsidRDefault="005C6892" w:rsidP="00B05F25">
      <w:pPr>
        <w:pStyle w:val="Paragrafi"/>
      </w:pPr>
      <w:r w:rsidRPr="007C35E1">
        <w:t>“6. Kushtet teknike të hollësishme për veprimtarinë e stacioneve të provës, procedurat dhe metodat e provës miratohen nga ministri që mbulon çështjet e bujqësisë dhe të blegtorisë.”.</w:t>
      </w:r>
    </w:p>
    <w:p w:rsidR="005C6892" w:rsidRPr="007C35E1" w:rsidRDefault="005C6892" w:rsidP="00B05F25">
      <w:pPr>
        <w:pStyle w:val="Paragrafi"/>
      </w:pPr>
      <w:r w:rsidRPr="007C35E1">
        <w:t>4. Në nenin 49, fjala “leje” zëvendësohet me fjalën “autorizim” dhe ky zëvendësim bëhet në të gjitha nenet e ligjit, për të njëjtin përdorim të fjalës “leje” si në këtë nen.</w:t>
      </w:r>
    </w:p>
    <w:p w:rsidR="005C6892" w:rsidRPr="007C35E1" w:rsidRDefault="005C6892" w:rsidP="00B05F25">
      <w:pPr>
        <w:pStyle w:val="Paragrafi"/>
      </w:pPr>
      <w:r w:rsidRPr="007C35E1">
        <w:t>5. Në nenin 53, pikat 1 dhe 2 ndryshohen si më poshtë:</w:t>
      </w:r>
    </w:p>
    <w:p w:rsidR="005C6892" w:rsidRPr="007C35E1" w:rsidRDefault="005C6892" w:rsidP="00B05F25">
      <w:pPr>
        <w:pStyle w:val="Paragrafi"/>
      </w:pPr>
      <w:r w:rsidRPr="007C35E1">
        <w:t>“1. Stacioni i ndërzimit natyror e ushtron veprimtarinë, nëse plotëson kriteret për personelin teknik, pajisjet, mjetet dhe riprodhuesit meshkuj.”.</w:t>
      </w:r>
    </w:p>
    <w:p w:rsidR="005C6892" w:rsidRPr="007C35E1" w:rsidRDefault="005C6892" w:rsidP="00B05F25">
      <w:pPr>
        <w:pStyle w:val="Paragrafi"/>
      </w:pPr>
      <w:r w:rsidRPr="007C35E1">
        <w:t xml:space="preserve"> 2. Kushtet e hollësishme teknike për ushtrimin e veprimtarisë në stacionet e ndërzimit natyror miratohen nga ministri që mbulon çështjet e bujqësisë dhe të blegtorisë.”.</w:t>
      </w:r>
    </w:p>
    <w:p w:rsidR="005C6892" w:rsidRPr="007C35E1" w:rsidRDefault="005C6892" w:rsidP="00B05F25">
      <w:pPr>
        <w:pStyle w:val="Paragrafi"/>
      </w:pPr>
      <w:r w:rsidRPr="007C35E1">
        <w:t>6. Në nenin 55, pika 2 ndryshohet si më poshtë:</w:t>
      </w:r>
    </w:p>
    <w:p w:rsidR="005C6892" w:rsidRPr="007C35E1" w:rsidRDefault="005C6892" w:rsidP="00B05F25">
      <w:pPr>
        <w:pStyle w:val="Paragrafi"/>
      </w:pPr>
      <w:r w:rsidRPr="007C35E1">
        <w:t>“2. Kushtet e hollësishme teknike për mbledhjen, ruajtjen, transferimin dhe tregtimin e embrioneve miratohen nga ministri që mbulon çështjet e bujqësisë dhe blegtorisë.”.</w:t>
      </w:r>
    </w:p>
    <w:p w:rsidR="005C6892" w:rsidRPr="007C35E1" w:rsidRDefault="005C6892" w:rsidP="00B05F25">
      <w:pPr>
        <w:pStyle w:val="Paragrafi"/>
      </w:pPr>
      <w:r w:rsidRPr="007C35E1">
        <w:t>7. Në nenin 57, pika 1 shfuqizohet.</w:t>
      </w:r>
    </w:p>
    <w:p w:rsidR="005C6892" w:rsidRPr="007C35E1" w:rsidRDefault="005C6892" w:rsidP="00B05F25">
      <w:pPr>
        <w:pStyle w:val="Paragrafi"/>
      </w:pPr>
      <w:r w:rsidRPr="007C35E1">
        <w:t>8. Në nenin 63, pika 2 shfuqizohet.</w:t>
      </w:r>
    </w:p>
    <w:p w:rsidR="005C6892" w:rsidRPr="007C35E1" w:rsidRDefault="005C6892" w:rsidP="00B05F25">
      <w:pPr>
        <w:pStyle w:val="Paragrafi"/>
      </w:pPr>
      <w:r w:rsidRPr="007C35E1">
        <w:t>9. Në nenin 64, pika 6 ndryshohet si më poshtë:</w:t>
      </w:r>
    </w:p>
    <w:p w:rsidR="005C6892" w:rsidRPr="007C35E1" w:rsidRDefault="005C6892" w:rsidP="00B05F25">
      <w:pPr>
        <w:pStyle w:val="Paragrafi"/>
      </w:pPr>
      <w:r w:rsidRPr="007C35E1">
        <w:t>“6. Veprimtaritë e importit e të eksportit, të përcaktuara në këtë nen, përfshihen në kategorinë II.2 të ligjit për licencat. Licencimi i tyre bëhet sipas ligjit për licencat.”.</w:t>
      </w:r>
    </w:p>
    <w:p w:rsidR="005C6892" w:rsidRPr="007C35E1" w:rsidRDefault="005C6892" w:rsidP="00B05F25">
      <w:pPr>
        <w:pStyle w:val="Paragrafi"/>
      </w:pPr>
      <w:r w:rsidRPr="007C35E1">
        <w:t>10. Në nenin 77:</w:t>
      </w:r>
    </w:p>
    <w:p w:rsidR="005C6892" w:rsidRPr="007C35E1" w:rsidRDefault="009135D8" w:rsidP="00B05F25">
      <w:pPr>
        <w:pStyle w:val="Paragrafi"/>
      </w:pPr>
      <w:r>
        <w:t xml:space="preserve">a) </w:t>
      </w:r>
      <w:r w:rsidR="005C6892" w:rsidRPr="007C35E1">
        <w:t>Fjalia hyrëse e pikës 1 ndryshohet si më poshtë:</w:t>
      </w:r>
    </w:p>
    <w:p w:rsidR="005C6892" w:rsidRPr="007C35E1" w:rsidRDefault="005C6892" w:rsidP="00B05F25">
      <w:pPr>
        <w:pStyle w:val="Paragrafi"/>
      </w:pPr>
      <w:r w:rsidRPr="007C35E1">
        <w:t>“1. Organizata e mbarështuesve të kafshëve të racës miratohet kur:”;</w:t>
      </w:r>
    </w:p>
    <w:p w:rsidR="005C6892" w:rsidRPr="007C35E1" w:rsidRDefault="005C6892" w:rsidP="00B05F25">
      <w:pPr>
        <w:pStyle w:val="Paragrafi"/>
      </w:pPr>
      <w:r w:rsidRPr="007C35E1">
        <w:t>b) Pas pikës 3 shtohet pika 4 me këtë përmbajtje:</w:t>
      </w:r>
    </w:p>
    <w:p w:rsidR="005C6892" w:rsidRPr="007C35E1" w:rsidRDefault="005C6892" w:rsidP="00B05F25">
      <w:pPr>
        <w:pStyle w:val="Paragrafi"/>
      </w:pPr>
      <w:r w:rsidRPr="007C35E1">
        <w:t>“4. Miratimi apo njohja sipas këtij neni bëhet nëpërmjet dhënies se licencës, që përfshihet në kategorinë II.2 të ligjit për licencat. Licencimi kryhet sipas ligjit për licencat.”.</w:t>
      </w:r>
    </w:p>
    <w:p w:rsidR="005C6892" w:rsidRPr="007C35E1" w:rsidRDefault="005C6892" w:rsidP="00B05F25">
      <w:pPr>
        <w:pStyle w:val="Paragrafi"/>
      </w:pPr>
      <w:r w:rsidRPr="007C35E1">
        <w:t>11. Në nenit 80, fjalia hyrëse e pikës 1 ndryshohet si më poshtë:</w:t>
      </w:r>
    </w:p>
    <w:p w:rsidR="005C6892" w:rsidRPr="007C35E1" w:rsidRDefault="005C6892" w:rsidP="00B05F25">
      <w:pPr>
        <w:pStyle w:val="Paragrafi"/>
      </w:pPr>
      <w:r w:rsidRPr="007C35E1">
        <w:t>“Aplikimi për njohjen e një organizate mbarështuesish refuzohet kur:”.</w:t>
      </w:r>
    </w:p>
    <w:p w:rsidR="005C6892" w:rsidRPr="007C35E1" w:rsidRDefault="005C6892" w:rsidP="00B05F25">
      <w:pPr>
        <w:pStyle w:val="Paragrafi"/>
      </w:pPr>
      <w:r w:rsidRPr="007C35E1">
        <w:t>12. Në nenin 81, pika 1 shfuqizohet.</w:t>
      </w:r>
    </w:p>
    <w:p w:rsidR="005C6892" w:rsidRPr="007C35E1" w:rsidRDefault="005C6892" w:rsidP="00B05F25">
      <w:pPr>
        <w:pStyle w:val="Paragrafi"/>
      </w:pPr>
      <w:r w:rsidRPr="007C35E1">
        <w:t>13. Në nenin 82 bëhen këto ndryshime:</w:t>
      </w:r>
    </w:p>
    <w:p w:rsidR="005C6892" w:rsidRPr="007C35E1" w:rsidRDefault="005C6892" w:rsidP="00B05F25">
      <w:pPr>
        <w:pStyle w:val="Paragrafi"/>
      </w:pPr>
      <w:r w:rsidRPr="007C35E1">
        <w:t>a) Në pikën 1, fjalët “ministrinë përkatëse” zëvendësohen me fjalët “organin kompetent”.</w:t>
      </w:r>
    </w:p>
    <w:p w:rsidR="005C6892" w:rsidRPr="007C35E1" w:rsidRDefault="005C6892" w:rsidP="00B05F25">
      <w:pPr>
        <w:pStyle w:val="Paragrafi"/>
      </w:pPr>
      <w:r w:rsidRPr="007C35E1">
        <w:t>b) Pika 3 shfuqizohet.</w:t>
      </w:r>
    </w:p>
    <w:p w:rsidR="005C6892" w:rsidRPr="007C35E1" w:rsidRDefault="005C6892" w:rsidP="00B05F25">
      <w:pPr>
        <w:pStyle w:val="Paragrafi"/>
      </w:pPr>
      <w:r w:rsidRPr="007C35E1">
        <w:t>14. Në nenin 85 bëhen këto ndryshime:</w:t>
      </w:r>
    </w:p>
    <w:p w:rsidR="005C6892" w:rsidRPr="007C35E1" w:rsidRDefault="005C6892" w:rsidP="00B05F25">
      <w:pPr>
        <w:pStyle w:val="Paragrafi"/>
      </w:pPr>
      <w:r w:rsidRPr="007C35E1">
        <w:t xml:space="preserve">a) Në pikën 2, pas fjalëve “qendrat e prodhimit të kafshëve të racës” shtohen fjalët “dhe qendrat e prodhimit të materialit racor, inseminatorët e organizuar”. </w:t>
      </w:r>
    </w:p>
    <w:p w:rsidR="005C6892" w:rsidRPr="007C35E1" w:rsidRDefault="005C6892" w:rsidP="00B05F25">
      <w:pPr>
        <w:pStyle w:val="Paragrafi"/>
      </w:pPr>
      <w:r w:rsidRPr="007C35E1">
        <w:t>b) Pika 3 ndryshohet si më poshtë:</w:t>
      </w:r>
    </w:p>
    <w:p w:rsidR="005C6892" w:rsidRPr="007C35E1" w:rsidRDefault="005C6892" w:rsidP="00B05F25">
      <w:pPr>
        <w:pStyle w:val="Paragrafi"/>
      </w:pPr>
      <w:r w:rsidRPr="007C35E1">
        <w:t>“3. Miratimi sipas këtij neni bëhet nëpërmjet dhënies së licencës së kategorisë II.2 të ligjit për licencat. Licencimi kryhet sipas ligjit për licencat.”.</w:t>
      </w:r>
    </w:p>
    <w:p w:rsidR="005C6892" w:rsidRPr="007C35E1" w:rsidRDefault="005C6892" w:rsidP="00B05F25">
      <w:pPr>
        <w:pStyle w:val="Paragrafi"/>
      </w:pPr>
      <w:r w:rsidRPr="007C35E1">
        <w:t>15. Në nenin 86, fjala “leje” zëvendësohet me fjalën “licencë” dhe ky zëvendësim bëhet në të gjitha nenet e ligjit, për të njëjtin përdorim të fjalës “leje” si në këtë nen.</w:t>
      </w:r>
    </w:p>
    <w:p w:rsidR="005C6892" w:rsidRPr="007C35E1" w:rsidRDefault="005C6892" w:rsidP="00B05F25">
      <w:pPr>
        <w:pStyle w:val="Paragrafi"/>
        <w:ind w:firstLine="0"/>
      </w:pPr>
    </w:p>
    <w:p w:rsidR="005C6892" w:rsidRPr="007C35E1" w:rsidRDefault="005C6892" w:rsidP="00B05F25">
      <w:pPr>
        <w:pStyle w:val="NeniNr"/>
        <w:keepNext w:val="0"/>
      </w:pPr>
      <w:r w:rsidRPr="007C35E1">
        <w:t>Neni 13</w:t>
      </w:r>
    </w:p>
    <w:p w:rsidR="005C6892" w:rsidRPr="007C35E1" w:rsidRDefault="005C6892" w:rsidP="00B05F25">
      <w:pPr>
        <w:pStyle w:val="NeniTitull"/>
        <w:keepNext w:val="0"/>
      </w:pPr>
      <w:bookmarkStart w:id="42" w:name="_Toc226700144"/>
      <w:bookmarkStart w:id="43" w:name="_Toc226734805"/>
      <w:r w:rsidRPr="007C35E1">
        <w:t xml:space="preserve">Ndryshime në ligjin nr. 8944, datë 19.9.2002 </w:t>
      </w:r>
    </w:p>
    <w:p w:rsidR="005C6892" w:rsidRPr="007C35E1" w:rsidRDefault="005C6892" w:rsidP="00B05F25">
      <w:pPr>
        <w:pStyle w:val="NeniTitull"/>
        <w:keepNext w:val="0"/>
      </w:pPr>
      <w:r w:rsidRPr="007C35E1">
        <w:t>“Për prodhimin, emërtimin dhe tregtimin e vajit të ullirit”</w:t>
      </w:r>
      <w:bookmarkEnd w:id="42"/>
      <w:bookmarkEnd w:id="43"/>
    </w:p>
    <w:p w:rsidR="005C6892" w:rsidRPr="007C35E1" w:rsidRDefault="005C6892" w:rsidP="00B05F25">
      <w:pPr>
        <w:pStyle w:val="Paragrafi"/>
      </w:pPr>
    </w:p>
    <w:p w:rsidR="005C6892" w:rsidRPr="007C35E1" w:rsidRDefault="005C6892" w:rsidP="00B05F25">
      <w:pPr>
        <w:pStyle w:val="Paragrafi"/>
      </w:pPr>
      <w:r w:rsidRPr="007C35E1">
        <w:t>Në ligjin nr. 8944, datë 19.9.2002 “Për prodhimin, emërtimin dhe tregtimin e vajit të ullirit”, bëhen këto ndryshime:</w:t>
      </w:r>
    </w:p>
    <w:p w:rsidR="005C6892" w:rsidRPr="007C35E1" w:rsidRDefault="005C6892" w:rsidP="00B05F25">
      <w:pPr>
        <w:pStyle w:val="Paragrafi"/>
      </w:pPr>
      <w:r w:rsidRPr="007C35E1">
        <w:t xml:space="preserve">1. Në nenin 3 pika 2, fjalët “lejet tekniko-teknologjike dhe profesionale të” zëvendësohet me fjalët “licencën e”. </w:t>
      </w:r>
    </w:p>
    <w:p w:rsidR="005C6892" w:rsidRPr="007C35E1" w:rsidRDefault="005C6892" w:rsidP="00B05F25">
      <w:pPr>
        <w:pStyle w:val="Paragrafi"/>
      </w:pPr>
      <w:r w:rsidRPr="007C35E1">
        <w:t>2. Në nenin 8, fjala “leje” zëvendësohet me fjalën “licencë” dhe ky zëvendësim bëhet në të gjitha nenet e ligjit, për të njëjtin përdorim të fjalës “leje” si në këtë nen.</w:t>
      </w:r>
    </w:p>
    <w:p w:rsidR="005C6892" w:rsidRPr="007C35E1" w:rsidRDefault="005C6892" w:rsidP="00B05F25">
      <w:pPr>
        <w:pStyle w:val="Paragrafi"/>
      </w:pPr>
    </w:p>
    <w:p w:rsidR="005C6892" w:rsidRPr="007C35E1" w:rsidRDefault="005C6892" w:rsidP="00B05F25">
      <w:pPr>
        <w:pStyle w:val="NeniNr"/>
        <w:keepNext w:val="0"/>
      </w:pPr>
      <w:r w:rsidRPr="007C35E1">
        <w:t>Neni 14</w:t>
      </w:r>
    </w:p>
    <w:p w:rsidR="005C6892" w:rsidRPr="007C35E1" w:rsidRDefault="005C6892" w:rsidP="00B05F25">
      <w:pPr>
        <w:pStyle w:val="NeniTitull"/>
        <w:keepNext w:val="0"/>
      </w:pPr>
      <w:bookmarkStart w:id="44" w:name="_Toc226193481"/>
      <w:bookmarkStart w:id="45" w:name="_Toc226700145"/>
      <w:bookmarkStart w:id="46" w:name="_Toc226734806"/>
      <w:r w:rsidRPr="007C35E1">
        <w:t>Ndryshime në ligjin nr. 9199, datë 26.2.2004 “Për prodhimin, përpunimin, certifikimin dhe tregtimin e produkteve “bio”</w:t>
      </w:r>
      <w:bookmarkEnd w:id="44"/>
      <w:bookmarkEnd w:id="45"/>
      <w:bookmarkEnd w:id="46"/>
      <w:r w:rsidRPr="007C35E1">
        <w:t>”</w:t>
      </w:r>
    </w:p>
    <w:p w:rsidR="005C6892" w:rsidRPr="007C35E1" w:rsidRDefault="005C6892" w:rsidP="00B05F25">
      <w:pPr>
        <w:pStyle w:val="Paragrafi"/>
      </w:pPr>
    </w:p>
    <w:p w:rsidR="005C6892" w:rsidRPr="007C35E1" w:rsidRDefault="005C6892" w:rsidP="00B05F25">
      <w:pPr>
        <w:pStyle w:val="Paragrafi"/>
      </w:pPr>
      <w:r w:rsidRPr="007C35E1">
        <w:t>Kudo në ligjin nr.9199, datë 26.2.2004 “Për prodhimin, përpunimin, certifikimin dhe tregtimin e produkteve bio, shprehja “leje e përkohshme” zëvendësohen me “autorizim i përkohshëm”.</w:t>
      </w:r>
    </w:p>
    <w:p w:rsidR="005C6892" w:rsidRPr="007C35E1" w:rsidRDefault="005C6892" w:rsidP="00B05F25">
      <w:pPr>
        <w:pStyle w:val="Paragrafi"/>
      </w:pPr>
    </w:p>
    <w:p w:rsidR="005C6892" w:rsidRPr="007C35E1" w:rsidRDefault="005C6892" w:rsidP="00B05F25">
      <w:pPr>
        <w:pStyle w:val="NeniNr"/>
        <w:keepNext w:val="0"/>
      </w:pPr>
      <w:r w:rsidRPr="007C35E1">
        <w:t>Neni 15</w:t>
      </w:r>
    </w:p>
    <w:p w:rsidR="005C6892" w:rsidRPr="007C35E1" w:rsidRDefault="005C6892" w:rsidP="00B05F25">
      <w:pPr>
        <w:pStyle w:val="NeniTitull"/>
        <w:keepNext w:val="0"/>
      </w:pPr>
      <w:bookmarkStart w:id="47" w:name="_Toc226193482"/>
      <w:bookmarkStart w:id="48" w:name="_Toc226700146"/>
      <w:bookmarkStart w:id="49" w:name="_Toc226734807"/>
      <w:r w:rsidRPr="007C35E1">
        <w:t>Ndryshime në ligjin nr.8732, datë 24.1.2001 “Për materialin mbjellës bimor”</w:t>
      </w:r>
      <w:bookmarkEnd w:id="47"/>
      <w:bookmarkEnd w:id="48"/>
      <w:bookmarkEnd w:id="49"/>
    </w:p>
    <w:p w:rsidR="005C6892" w:rsidRPr="007C35E1" w:rsidRDefault="005C6892" w:rsidP="00B05F25">
      <w:pPr>
        <w:pStyle w:val="Paragrafi"/>
      </w:pPr>
    </w:p>
    <w:p w:rsidR="005C6892" w:rsidRPr="007C35E1" w:rsidRDefault="005C6892" w:rsidP="00B05F25">
      <w:pPr>
        <w:pStyle w:val="Paragrafi"/>
      </w:pPr>
      <w:r w:rsidRPr="007C35E1">
        <w:t>Në ligjin nr.8732, datë 24.1.2001 “Për materialin mbjellës bimor”, bëhen këto shtesa dhe ndryshime:</w:t>
      </w:r>
    </w:p>
    <w:p w:rsidR="005C6892" w:rsidRPr="007C35E1" w:rsidRDefault="005C6892" w:rsidP="00B05F25">
      <w:pPr>
        <w:pStyle w:val="Paragrafi"/>
      </w:pPr>
      <w:r w:rsidRPr="007C35E1">
        <w:t>1. Në nenin 5 bëhen këto ndryshime:</w:t>
      </w:r>
    </w:p>
    <w:p w:rsidR="005C6892" w:rsidRPr="007C35E1" w:rsidRDefault="005C6892" w:rsidP="00B05F25">
      <w:pPr>
        <w:pStyle w:val="Paragrafi"/>
      </w:pPr>
      <w:r w:rsidRPr="007C35E1">
        <w:t>a) Në shkronjën “a”, fjalët “leje ose autorizim” zëvendësohen me “pëlqimi”.</w:t>
      </w:r>
    </w:p>
    <w:p w:rsidR="005C6892" w:rsidRPr="007C35E1" w:rsidRDefault="005C6892" w:rsidP="00B05F25">
      <w:pPr>
        <w:pStyle w:val="Paragrafi"/>
      </w:pPr>
      <w:r w:rsidRPr="007C35E1">
        <w:t xml:space="preserve">b) Shkronja “d” shfuqizohet. </w:t>
      </w:r>
    </w:p>
    <w:p w:rsidR="005C6892" w:rsidRPr="007C35E1" w:rsidRDefault="005C6892" w:rsidP="00B05F25">
      <w:pPr>
        <w:pStyle w:val="Paragrafi"/>
      </w:pPr>
      <w:r w:rsidRPr="007C35E1">
        <w:t>c) Paragrafi i dytë ndryshohet si më poshtë:</w:t>
      </w:r>
    </w:p>
    <w:p w:rsidR="005C6892" w:rsidRPr="007C35E1" w:rsidRDefault="005C6892" w:rsidP="00B05F25">
      <w:pPr>
        <w:pStyle w:val="Paragrafi"/>
      </w:pPr>
      <w:r w:rsidRPr="007C35E1">
        <w:t>“Kushtet e hollësishme teknike për riprodhimin dhe shumëzimin miratohen nga ministri që mbulon çështjet e bujqësisë dhe të blegtorisë.”.</w:t>
      </w:r>
    </w:p>
    <w:p w:rsidR="005C6892" w:rsidRPr="007C35E1" w:rsidRDefault="005C6892" w:rsidP="00B05F25">
      <w:pPr>
        <w:pStyle w:val="Paragrafi"/>
      </w:pPr>
      <w:r w:rsidRPr="007C35E1">
        <w:t>ç) Pas shkronjës “c” shtohet shkronja “ç” me këtë përmbajtje:</w:t>
      </w:r>
    </w:p>
    <w:p w:rsidR="005C6892" w:rsidRPr="007C35E1" w:rsidRDefault="005C6892" w:rsidP="00B05F25">
      <w:pPr>
        <w:pStyle w:val="Paragrafi"/>
      </w:pPr>
      <w:r w:rsidRPr="007C35E1">
        <w:t xml:space="preserve"> “ç) veprimtaritë e krijimit, të shumimit dhe riprodhimit të materialit mbjellës bimor përfshihen në kategorinë II.4, të shtojcës së ligjit për licencat. Licencimi i këtyre veprimtarive bëhet sipas ligjit për licencat.”.</w:t>
      </w:r>
    </w:p>
    <w:p w:rsidR="005C6892" w:rsidRPr="007C35E1" w:rsidRDefault="005C6892" w:rsidP="00B05F25">
      <w:pPr>
        <w:pStyle w:val="Paragrafi"/>
      </w:pPr>
      <w:r w:rsidRPr="007C35E1">
        <w:t>2. Neni 7 shfuqizohet.</w:t>
      </w:r>
    </w:p>
    <w:p w:rsidR="005C6892" w:rsidRPr="007C35E1" w:rsidRDefault="005C6892" w:rsidP="00B05F25">
      <w:pPr>
        <w:pStyle w:val="Paragrafi"/>
      </w:pPr>
      <w:r w:rsidRPr="007C35E1">
        <w:t xml:space="preserve">3. Në nenin 8 paragrafi i fundit, fjala “lejohet” zëvendësohet me fjalën “autorizohet”. </w:t>
      </w:r>
    </w:p>
    <w:p w:rsidR="005C6892" w:rsidRDefault="005C6892" w:rsidP="00B05F25">
      <w:pPr>
        <w:pStyle w:val="Paragrafi"/>
      </w:pPr>
    </w:p>
    <w:p w:rsidR="007C534B" w:rsidRDefault="007C534B" w:rsidP="00B05F25">
      <w:pPr>
        <w:pStyle w:val="Paragrafi"/>
      </w:pPr>
    </w:p>
    <w:p w:rsidR="007C534B" w:rsidRDefault="007C534B" w:rsidP="00B05F25">
      <w:pPr>
        <w:pStyle w:val="Paragrafi"/>
      </w:pPr>
    </w:p>
    <w:p w:rsidR="007C534B" w:rsidRDefault="007C534B" w:rsidP="00B05F25">
      <w:pPr>
        <w:pStyle w:val="Paragrafi"/>
      </w:pPr>
    </w:p>
    <w:p w:rsidR="007C534B" w:rsidRPr="007C35E1" w:rsidRDefault="007C534B" w:rsidP="00B05F25">
      <w:pPr>
        <w:pStyle w:val="Paragrafi"/>
      </w:pPr>
    </w:p>
    <w:p w:rsidR="005C6892" w:rsidRPr="007C35E1" w:rsidRDefault="005C6892" w:rsidP="00B05F25">
      <w:pPr>
        <w:pStyle w:val="NeniNr"/>
        <w:keepNext w:val="0"/>
      </w:pPr>
      <w:r w:rsidRPr="007C35E1">
        <w:t>Neni 16</w:t>
      </w:r>
    </w:p>
    <w:p w:rsidR="005C6892" w:rsidRPr="007C35E1" w:rsidRDefault="005C6892" w:rsidP="00B05F25">
      <w:pPr>
        <w:pStyle w:val="NeniTitull"/>
        <w:keepNext w:val="0"/>
      </w:pPr>
      <w:bookmarkStart w:id="50" w:name="_Toc226193483"/>
      <w:bookmarkStart w:id="51" w:name="_Toc226700147"/>
      <w:bookmarkStart w:id="52" w:name="_Toc226734808"/>
      <w:r w:rsidRPr="007C35E1">
        <w:t xml:space="preserve">Ndryshime në ligjin nr. 9362, datë 24.3.2005 </w:t>
      </w:r>
    </w:p>
    <w:p w:rsidR="005C6892" w:rsidRPr="007C35E1" w:rsidRDefault="005C6892" w:rsidP="00B05F25">
      <w:pPr>
        <w:pStyle w:val="NeniTitull"/>
        <w:keepNext w:val="0"/>
      </w:pPr>
      <w:r w:rsidRPr="007C35E1">
        <w:t>“Për shërbimin e mbrojtjes së bimëve”</w:t>
      </w:r>
      <w:bookmarkEnd w:id="50"/>
      <w:bookmarkEnd w:id="51"/>
      <w:bookmarkEnd w:id="52"/>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 9362, datë 24.3.2005 “Për shërbimin e mbrojtjes së bimëve”, të ndryshuar , bëhen këto ndryshime:</w:t>
      </w:r>
    </w:p>
    <w:p w:rsidR="005C6892" w:rsidRPr="007C35E1" w:rsidRDefault="005C6892" w:rsidP="00B05F25">
      <w:pPr>
        <w:pStyle w:val="Paragrafi"/>
      </w:pPr>
      <w:r w:rsidRPr="007C35E1">
        <w:t>1. Në nenin 23 bëhen ndryshimet e mëposhtme:</w:t>
      </w:r>
    </w:p>
    <w:p w:rsidR="005C6892" w:rsidRPr="007C35E1" w:rsidRDefault="005C6892" w:rsidP="00B05F25">
      <w:pPr>
        <w:pStyle w:val="Paragrafi"/>
      </w:pPr>
      <w:r w:rsidRPr="007C35E1">
        <w:t xml:space="preserve">a) Pika 2 ndryshohet si më poshtë: </w:t>
      </w:r>
    </w:p>
    <w:p w:rsidR="005C6892" w:rsidRPr="007C35E1" w:rsidRDefault="005C6892" w:rsidP="00B05F25">
      <w:pPr>
        <w:pStyle w:val="Paragrafi"/>
      </w:pPr>
      <w:r w:rsidRPr="007C35E1">
        <w:t>“2. Veprimtaritë e prodhimit, të tregtimit dhe importi i PMB-ve të rrezikshme dhe me rrezikshmëri të lartë, sipas këtij ligji, përfshihen në kategorinë II.5, të shtojcës së ligjit për licencat. Licencimi i këtyre veprimtarive bëhet sipas ligjit për licencat”.</w:t>
      </w:r>
    </w:p>
    <w:p w:rsidR="005C6892" w:rsidRPr="007C35E1" w:rsidRDefault="005C6892" w:rsidP="00B05F25">
      <w:pPr>
        <w:pStyle w:val="Paragrafi"/>
      </w:pPr>
      <w:r w:rsidRPr="007C35E1">
        <w:t>b) Pikat 3 e 4 shfuqizohen.</w:t>
      </w:r>
    </w:p>
    <w:p w:rsidR="005C6892" w:rsidRPr="007C35E1" w:rsidRDefault="005C6892" w:rsidP="00B05F25">
      <w:pPr>
        <w:pStyle w:val="Paragrafi"/>
      </w:pPr>
      <w:r w:rsidRPr="007C35E1">
        <w:t xml:space="preserve">2. Në nenin 25, pika 2 ndryshohet si më poshtë: </w:t>
      </w:r>
    </w:p>
    <w:p w:rsidR="005C6892" w:rsidRPr="007C35E1" w:rsidRDefault="005C6892" w:rsidP="00B05F25">
      <w:pPr>
        <w:pStyle w:val="Paragrafi"/>
      </w:pPr>
      <w:r w:rsidRPr="007C35E1">
        <w:t>“2. PMB-të e klasifikuara “PMB me rrezikshmëri dhe rrezik të lartë” përdoren vetëm nga personat e diplomuar në fushën e agronomisë ose që kanë të punësuar persona të diplomuar në fushën e agronomisë dhe nga ata, që janë të pajisur me dëshmi aftësie të veçantë. PMB-të e klasifikuara “PMB të rrezikshme” përdoren nga persona të pajisur me dëshmi aftësie, ndërsa ato të klasifikuara “PMB-të e tjera” përdoren pa dëshmi.”.</w:t>
      </w:r>
    </w:p>
    <w:p w:rsidR="005C6892" w:rsidRPr="007C35E1" w:rsidRDefault="005C6892" w:rsidP="00B05F25">
      <w:pPr>
        <w:pStyle w:val="Paragrafi"/>
      </w:pPr>
    </w:p>
    <w:p w:rsidR="005C6892" w:rsidRPr="007C35E1" w:rsidRDefault="005C6892" w:rsidP="00B05F25">
      <w:pPr>
        <w:pStyle w:val="NeniNr"/>
        <w:keepNext w:val="0"/>
      </w:pPr>
      <w:r w:rsidRPr="007C35E1">
        <w:t>Neni 17</w:t>
      </w:r>
    </w:p>
    <w:p w:rsidR="005C6892" w:rsidRPr="007C35E1" w:rsidRDefault="005C6892" w:rsidP="00B05F25">
      <w:pPr>
        <w:pStyle w:val="NeniTitull"/>
        <w:keepNext w:val="0"/>
      </w:pPr>
      <w:bookmarkStart w:id="53" w:name="_Toc226193484"/>
      <w:bookmarkStart w:id="54" w:name="_Toc226700148"/>
      <w:bookmarkStart w:id="55" w:name="_Toc226734809"/>
      <w:r w:rsidRPr="007C35E1">
        <w:t xml:space="preserve">Ndryshime në ligjin nr. 8531, datë 23.9.1999 </w:t>
      </w:r>
    </w:p>
    <w:p w:rsidR="005C6892" w:rsidRPr="007C35E1" w:rsidRDefault="005C6892" w:rsidP="00B05F25">
      <w:pPr>
        <w:pStyle w:val="NeniTitull"/>
        <w:keepNext w:val="0"/>
      </w:pPr>
      <w:r w:rsidRPr="007C35E1">
        <w:t>“Për shërbimin e kontrollit të plehrave kimike”</w:t>
      </w:r>
      <w:bookmarkEnd w:id="53"/>
      <w:bookmarkEnd w:id="54"/>
      <w:bookmarkEnd w:id="55"/>
    </w:p>
    <w:p w:rsidR="005C6892" w:rsidRPr="007C35E1" w:rsidRDefault="005C6892" w:rsidP="00B05F25">
      <w:pPr>
        <w:pStyle w:val="Paragrafi"/>
      </w:pPr>
    </w:p>
    <w:p w:rsidR="005C6892" w:rsidRPr="007C35E1" w:rsidRDefault="005C6892" w:rsidP="00B05F25">
      <w:pPr>
        <w:pStyle w:val="Paragrafi"/>
      </w:pPr>
      <w:r w:rsidRPr="007C35E1">
        <w:t>Në ligjin nr.8531, datë 23.9.1999 “Për shërbimin e kontrollit të plehrave kimike”, kreu II ndryshohet si më poshtë:</w:t>
      </w:r>
    </w:p>
    <w:p w:rsidR="005C6892" w:rsidRPr="007C35E1" w:rsidRDefault="005C6892" w:rsidP="00B05F25">
      <w:pPr>
        <w:pStyle w:val="Paragrafi"/>
      </w:pPr>
    </w:p>
    <w:p w:rsidR="005C6892" w:rsidRPr="007C35E1" w:rsidRDefault="005C6892" w:rsidP="00B05F25">
      <w:pPr>
        <w:pStyle w:val="KapitulliTitull"/>
        <w:keepNext w:val="0"/>
      </w:pPr>
      <w:r w:rsidRPr="007C35E1">
        <w:t>“KREU II</w:t>
      </w:r>
    </w:p>
    <w:p w:rsidR="005C6892" w:rsidRPr="007C35E1" w:rsidRDefault="005C6892" w:rsidP="00B05F25">
      <w:pPr>
        <w:pStyle w:val="KapitulliTitull"/>
        <w:keepNext w:val="0"/>
      </w:pPr>
      <w:r w:rsidRPr="007C35E1">
        <w:t>IMPORTI, TREGTIMI DHE PRODHIMI I PLEHËRAVE KIMIKE</w:t>
      </w:r>
    </w:p>
    <w:p w:rsidR="005C6892" w:rsidRPr="007C35E1" w:rsidRDefault="005C6892" w:rsidP="00B05F25">
      <w:pPr>
        <w:pStyle w:val="Paragrafi"/>
      </w:pPr>
    </w:p>
    <w:p w:rsidR="005C6892" w:rsidRPr="007C35E1" w:rsidRDefault="005C6892" w:rsidP="00B05F25">
      <w:pPr>
        <w:pStyle w:val="NeniTitull"/>
        <w:keepNext w:val="0"/>
      </w:pPr>
      <w:r w:rsidRPr="007C35E1">
        <w:t>Neni 4</w:t>
      </w:r>
    </w:p>
    <w:p w:rsidR="005C6892" w:rsidRPr="007C35E1" w:rsidRDefault="005C6892" w:rsidP="00B05F25">
      <w:pPr>
        <w:pStyle w:val="Paragrafi"/>
      </w:pPr>
    </w:p>
    <w:p w:rsidR="005C6892" w:rsidRPr="007C35E1" w:rsidRDefault="005C6892" w:rsidP="00B05F25">
      <w:pPr>
        <w:pStyle w:val="Paragrafi"/>
      </w:pPr>
      <w:r w:rsidRPr="007C35E1">
        <w:t>1. Veprimtaritë e prodhimit, tregtimit, importit të plehrave kimike me rrezikshmëri, të lejuara sipas këtij ligji, përfshihen në kategorinë II.5, të shtojcës së ligjit për licencat. Licencimi i këtyre veprimtarive bëhet sipas ligjit për licencat.”.</w:t>
      </w:r>
    </w:p>
    <w:p w:rsidR="005C6892" w:rsidRPr="007C35E1" w:rsidRDefault="005C6892" w:rsidP="00B05F25">
      <w:pPr>
        <w:pStyle w:val="Paragrafi"/>
      </w:pPr>
      <w:r w:rsidRPr="007C35E1">
        <w:t>2. Çdo subjekt, që tregton, importon apo prodhon plehra kimike duhet të veprojë në përputhje me kërkesat e këtij ligji dhe të akteve nënligjore në zbatim të tij.”.</w:t>
      </w:r>
    </w:p>
    <w:p w:rsidR="005C6892" w:rsidRPr="007C35E1" w:rsidRDefault="005C6892" w:rsidP="00B05F25">
      <w:pPr>
        <w:pStyle w:val="Paragrafi"/>
      </w:pPr>
    </w:p>
    <w:p w:rsidR="005C6892" w:rsidRPr="007C35E1" w:rsidRDefault="005C6892" w:rsidP="00B05F25">
      <w:pPr>
        <w:pStyle w:val="NeniNr"/>
        <w:keepNext w:val="0"/>
      </w:pPr>
      <w:r w:rsidRPr="007C35E1">
        <w:t>Neni 18</w:t>
      </w:r>
    </w:p>
    <w:p w:rsidR="005C6892" w:rsidRPr="007C35E1" w:rsidRDefault="005C6892" w:rsidP="00B05F25">
      <w:pPr>
        <w:pStyle w:val="NeniTitull"/>
        <w:keepNext w:val="0"/>
      </w:pPr>
      <w:bookmarkStart w:id="56" w:name="_Toc226193485"/>
      <w:bookmarkStart w:id="57" w:name="_Toc226700149"/>
      <w:bookmarkStart w:id="58" w:name="_Toc226734810"/>
      <w:r w:rsidRPr="007C35E1">
        <w:t>Ndryshime në ligjin nr. 8691, datë 16.11.2000 “Për prodhimin dhe tregtimin e duhanit dhe të cigareve”</w:t>
      </w:r>
      <w:bookmarkEnd w:id="56"/>
      <w:bookmarkEnd w:id="57"/>
      <w:bookmarkEnd w:id="58"/>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 8691, datë 16.11.2000 “Për prodhimin dhe tregtimin e duhanit dhe të cigareve” të ndryshuar, bëhen këto ndryshime:</w:t>
      </w:r>
    </w:p>
    <w:p w:rsidR="005C6892" w:rsidRPr="007C35E1" w:rsidRDefault="005C6892" w:rsidP="00B05F25">
      <w:pPr>
        <w:pStyle w:val="Paragrafi"/>
      </w:pPr>
      <w:r w:rsidRPr="007C35E1">
        <w:t xml:space="preserve">1. Në nenin 4 fjalia e fundit, fjala “leje” zëvendësohet me fjalën “autorizim” dhe ky zëvendësim bëhet në të gjitha nenet e ligjit, për të njëjtin përdorim të fjalës “leje” si në këtë nen. </w:t>
      </w:r>
    </w:p>
    <w:p w:rsidR="005C6892" w:rsidRPr="007C35E1" w:rsidRDefault="005C6892" w:rsidP="00B05F25">
      <w:pPr>
        <w:pStyle w:val="Paragrafi"/>
      </w:pPr>
      <w:r w:rsidRPr="007C35E1">
        <w:t>2. Neni 14 ndryshohet si më poshtë:</w:t>
      </w:r>
    </w:p>
    <w:p w:rsidR="005C6892" w:rsidRPr="007C35E1" w:rsidRDefault="005C6892" w:rsidP="00B05F25">
      <w:pPr>
        <w:pStyle w:val="Paragrafi"/>
      </w:pPr>
    </w:p>
    <w:p w:rsidR="005C6892" w:rsidRPr="007C35E1" w:rsidRDefault="005C6892" w:rsidP="00B05F25">
      <w:pPr>
        <w:pStyle w:val="NeniNr"/>
        <w:keepNext w:val="0"/>
      </w:pPr>
      <w:r w:rsidRPr="007C35E1">
        <w:t>“Neni 14</w:t>
      </w:r>
    </w:p>
    <w:p w:rsidR="005C6892" w:rsidRPr="007C35E1" w:rsidRDefault="005C6892" w:rsidP="00B05F25">
      <w:pPr>
        <w:pStyle w:val="Paragrafi"/>
      </w:pPr>
    </w:p>
    <w:p w:rsidR="005C6892" w:rsidRPr="007C35E1" w:rsidRDefault="005C6892" w:rsidP="00B05F25">
      <w:pPr>
        <w:pStyle w:val="Paragrafi"/>
      </w:pPr>
      <w:r w:rsidRPr="007C35E1">
        <w:t>1. Veprimtaritë e përpunimit industrial dhe/ose prodhimit të produkteve të duhanit, të përcaktuara në këtë ligj, përfshihen në kategorinë II.5, të shtojcës së ligjit për licencat. Licencimi i këtyre veprimtarive bëhet sipas ligjit për licencat. Licencimi i këtyre veprimtarive bëhet sipas ligjit për licencat.</w:t>
      </w:r>
    </w:p>
    <w:p w:rsidR="005C6892" w:rsidRPr="007C35E1" w:rsidRDefault="005C6892" w:rsidP="00B05F25">
      <w:pPr>
        <w:pStyle w:val="Paragrafi"/>
      </w:pPr>
      <w:r w:rsidRPr="007C35E1">
        <w:t>2. Licenca, sipas pikës 1 të këtij neni, u jepet subjekteve, që plotësojnë kushtet teknike dhe teknologjike për përpunimin industrial dhe/ose prodhimin e produkteve të duhanit ose që kanë kontratë për përpunim industrial dhe/ose prodhim të produkteve të duhanit, me subjekte, që plotësojnë kushtet e mësipërme, me të drejtë ripërsëritjeje.”.</w:t>
      </w:r>
    </w:p>
    <w:p w:rsidR="005C6892" w:rsidRPr="007C35E1" w:rsidRDefault="005C6892" w:rsidP="00B05F25">
      <w:pPr>
        <w:pStyle w:val="Paragrafi"/>
      </w:pPr>
      <w:r w:rsidRPr="007C35E1">
        <w:t>3. Kudo në nenin 22, fjala “leje” zëvendësohet me fjalën “licencë” dhe ky zëvendësim bëhet në të gjitha nenet e ligjit, për të njëjtin përdorim të fjalës “leje si në këtë nen.”.</w:t>
      </w:r>
    </w:p>
    <w:p w:rsidR="005C6892" w:rsidRPr="007C35E1" w:rsidRDefault="005C6892" w:rsidP="00B05F25">
      <w:pPr>
        <w:pStyle w:val="Paragrafi"/>
      </w:pPr>
    </w:p>
    <w:p w:rsidR="005C6892" w:rsidRPr="007C35E1" w:rsidRDefault="005C6892" w:rsidP="00B05F25">
      <w:pPr>
        <w:pStyle w:val="NeniNr"/>
        <w:keepNext w:val="0"/>
      </w:pPr>
      <w:r w:rsidRPr="007C35E1">
        <w:t>Neni 19</w:t>
      </w:r>
    </w:p>
    <w:p w:rsidR="005C6892" w:rsidRPr="007C35E1" w:rsidRDefault="005C6892" w:rsidP="00B05F25">
      <w:pPr>
        <w:pStyle w:val="NeniTitull"/>
        <w:keepNext w:val="0"/>
      </w:pPr>
      <w:bookmarkStart w:id="59" w:name="_Toc226700150"/>
      <w:bookmarkStart w:id="60" w:name="_Toc226734811"/>
      <w:r w:rsidRPr="007C35E1">
        <w:t xml:space="preserve">Ndryshime në ligjin nr. 8880, datë 15.4.2002 </w:t>
      </w:r>
    </w:p>
    <w:p w:rsidR="005C6892" w:rsidRPr="007C35E1" w:rsidRDefault="005C6892" w:rsidP="00B05F25">
      <w:pPr>
        <w:pStyle w:val="NeniTitull"/>
        <w:keepNext w:val="0"/>
      </w:pPr>
      <w:r w:rsidRPr="007C35E1">
        <w:t>“Për të drejtat e seleksionerit të bimëve”</w:t>
      </w:r>
      <w:bookmarkEnd w:id="59"/>
      <w:bookmarkEnd w:id="60"/>
    </w:p>
    <w:p w:rsidR="005C6892" w:rsidRPr="007C35E1" w:rsidRDefault="005C6892" w:rsidP="00B05F25">
      <w:pPr>
        <w:pStyle w:val="Paragrafi"/>
      </w:pPr>
    </w:p>
    <w:p w:rsidR="005C6892" w:rsidRPr="007C35E1" w:rsidRDefault="005C6892" w:rsidP="00B05F25">
      <w:pPr>
        <w:pStyle w:val="Paragrafi"/>
      </w:pPr>
      <w:r w:rsidRPr="007C35E1">
        <w:t xml:space="preserve">Në ligjin nr. 8880, datë 15.4.2002 “Për të drejtat e seleksionerit të bimëve”, në nenet 3 pika 12 dhe 24 fjala “licencë” zëvendësohet me fjalën “njohje”. </w:t>
      </w:r>
    </w:p>
    <w:p w:rsidR="005C6892" w:rsidRPr="007C35E1" w:rsidRDefault="005C6892" w:rsidP="00B05F25">
      <w:pPr>
        <w:pStyle w:val="Paragrafi"/>
      </w:pPr>
    </w:p>
    <w:p w:rsidR="005C6892" w:rsidRPr="007C35E1" w:rsidRDefault="005C6892" w:rsidP="00B05F25">
      <w:pPr>
        <w:pStyle w:val="NeniNr"/>
        <w:keepNext w:val="0"/>
      </w:pPr>
      <w:r w:rsidRPr="007C35E1">
        <w:t>Neni 20</w:t>
      </w:r>
    </w:p>
    <w:p w:rsidR="005C6892" w:rsidRPr="007C35E1" w:rsidRDefault="005C6892" w:rsidP="00B05F25">
      <w:pPr>
        <w:pStyle w:val="NeniTitull"/>
        <w:keepNext w:val="0"/>
      </w:pPr>
      <w:bookmarkStart w:id="61" w:name="_Toc226700151"/>
      <w:bookmarkStart w:id="62" w:name="_Toc226734812"/>
      <w:r w:rsidRPr="007C35E1">
        <w:t xml:space="preserve">Ndryshime në ligjin nr.9106, datë 17.7.2003 </w:t>
      </w:r>
    </w:p>
    <w:p w:rsidR="005C6892" w:rsidRPr="007C35E1" w:rsidRDefault="005C6892" w:rsidP="00B05F25">
      <w:pPr>
        <w:pStyle w:val="NeniTitull"/>
        <w:keepNext w:val="0"/>
      </w:pPr>
      <w:r w:rsidRPr="007C35E1">
        <w:t>“Për shërbimin spitalor në Republikën e Shqipërisë”</w:t>
      </w:r>
      <w:bookmarkEnd w:id="61"/>
      <w:bookmarkEnd w:id="62"/>
      <w:r w:rsidRPr="007C35E1">
        <w:t>,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nr.9106, datë 17.7.2003 “Për shërbimin spitalor në Republikën e Shqipërisë”, të ndryshuar, bëhen këto ndryshime: </w:t>
      </w:r>
    </w:p>
    <w:p w:rsidR="005C6892" w:rsidRPr="007C35E1" w:rsidRDefault="005C6892" w:rsidP="00B05F25">
      <w:pPr>
        <w:pStyle w:val="Paragrafi"/>
      </w:pPr>
      <w:r w:rsidRPr="007C35E1">
        <w:t>1. Në nenin 3, pika 2 ndryshohet si më poshtë:</w:t>
      </w:r>
    </w:p>
    <w:p w:rsidR="005C6892" w:rsidRPr="007C35E1" w:rsidRDefault="005C6892" w:rsidP="00B05F25">
      <w:pPr>
        <w:pStyle w:val="Paragrafi"/>
      </w:pPr>
      <w:r w:rsidRPr="007C35E1">
        <w:t>“2. Veprimtaritë e shërbimit spitalor, të përcaktuara në këtë ligj, përfshihen në kategorinë II.6, të shtojcës së ligjit për licencat. Këto veprimtari licencohen sipas ligjit të licencave.”.</w:t>
      </w:r>
    </w:p>
    <w:p w:rsidR="005C6892" w:rsidRPr="007C35E1" w:rsidRDefault="005C6892" w:rsidP="00B05F25">
      <w:pPr>
        <w:pStyle w:val="Paragrafi"/>
      </w:pPr>
      <w:r w:rsidRPr="007C35E1">
        <w:t>2. Neni 25 shfuqizohet.</w:t>
      </w:r>
    </w:p>
    <w:p w:rsidR="005C6892" w:rsidRPr="007C35E1" w:rsidRDefault="005C6892" w:rsidP="00B05F25">
      <w:pPr>
        <w:pStyle w:val="Paragrafi"/>
      </w:pPr>
      <w:r w:rsidRPr="007C35E1">
        <w:t>3. Neni 31 ndryshohet si më poshtë:</w:t>
      </w:r>
    </w:p>
    <w:p w:rsidR="005C6892" w:rsidRPr="007C35E1" w:rsidRDefault="005C6892" w:rsidP="00B05F25">
      <w:pPr>
        <w:pStyle w:val="Paragrafi"/>
      </w:pPr>
    </w:p>
    <w:p w:rsidR="005C6892" w:rsidRPr="007C35E1" w:rsidRDefault="005C6892" w:rsidP="00B05F25">
      <w:pPr>
        <w:pStyle w:val="NeniNr"/>
        <w:keepNext w:val="0"/>
      </w:pPr>
      <w:r w:rsidRPr="007C35E1">
        <w:t>“Neni 31</w:t>
      </w:r>
    </w:p>
    <w:p w:rsidR="005021CB" w:rsidRDefault="005021CB" w:rsidP="00B05F25">
      <w:pPr>
        <w:pStyle w:val="Paragrafi"/>
      </w:pPr>
    </w:p>
    <w:p w:rsidR="005C6892" w:rsidRPr="007C35E1" w:rsidRDefault="005C6892" w:rsidP="00B05F25">
      <w:pPr>
        <w:pStyle w:val="Paragrafi"/>
      </w:pPr>
      <w:r w:rsidRPr="007C35E1">
        <w:t>Hapja, klasifikimi dhe licencimi i spitaleve bëhen pas plotësimit të kritereve të miratuara nga Këshilli i Ministrave.”.</w:t>
      </w:r>
    </w:p>
    <w:p w:rsidR="005C6892" w:rsidRPr="007C35E1" w:rsidRDefault="005C6892" w:rsidP="00B05F25">
      <w:pPr>
        <w:pStyle w:val="Paragrafi"/>
      </w:pPr>
      <w:r w:rsidRPr="007C35E1">
        <w:t>4. Nenet, 43, 44, 45 e 46 shfuqizohen.</w:t>
      </w:r>
    </w:p>
    <w:p w:rsidR="005C6892" w:rsidRPr="007C35E1" w:rsidRDefault="005C6892" w:rsidP="00B05F25">
      <w:pPr>
        <w:pStyle w:val="Paragrafi"/>
      </w:pPr>
      <w:r w:rsidRPr="007C35E1">
        <w:t>5. Neni 47 ndryshohet si më poshtë:</w:t>
      </w:r>
    </w:p>
    <w:p w:rsidR="005C6892" w:rsidRPr="007C35E1" w:rsidRDefault="005C6892" w:rsidP="00B05F25">
      <w:pPr>
        <w:pStyle w:val="Paragrafi"/>
      </w:pPr>
    </w:p>
    <w:p w:rsidR="005C6892" w:rsidRPr="007C35E1" w:rsidRDefault="005C6892" w:rsidP="00B05F25">
      <w:pPr>
        <w:pStyle w:val="NeniNr"/>
        <w:keepNext w:val="0"/>
      </w:pPr>
      <w:r w:rsidRPr="007C35E1">
        <w:t>“Neni 47</w:t>
      </w:r>
    </w:p>
    <w:p w:rsidR="005C6892" w:rsidRPr="007C35E1" w:rsidRDefault="005C6892" w:rsidP="00B05F25">
      <w:pPr>
        <w:pStyle w:val="Paragrafi"/>
      </w:pPr>
    </w:p>
    <w:p w:rsidR="005C6892" w:rsidRPr="007C35E1" w:rsidRDefault="005C6892" w:rsidP="00B05F25">
      <w:pPr>
        <w:pStyle w:val="Paragrafi"/>
      </w:pPr>
      <w:r w:rsidRPr="007C35E1">
        <w:t>1. Ministria e Shëndetësisë kryen inspektimin e vazhdueshëm të spitaleve, për zbatimin e kritereve dhe të standardeve të miratuara.</w:t>
      </w:r>
    </w:p>
    <w:p w:rsidR="005C6892" w:rsidRPr="007C35E1" w:rsidRDefault="005C6892" w:rsidP="00B05F25">
      <w:pPr>
        <w:pStyle w:val="Paragrafi"/>
      </w:pPr>
      <w:r w:rsidRPr="007C35E1">
        <w:t>2. Në rastin e mosplotësimit të kritereve dhe standardeve të miratuara, spitali paralajmërohet për të shmangur shkeljet brenda një afati të përshtatshëm, që përcaktohet në aktin e paralajmërimit.</w:t>
      </w:r>
    </w:p>
    <w:p w:rsidR="005C6892" w:rsidRPr="007C35E1" w:rsidRDefault="005C6892" w:rsidP="00B05F25">
      <w:pPr>
        <w:pStyle w:val="Paragrafi"/>
      </w:pPr>
      <w:r w:rsidRPr="007C35E1">
        <w:t>3. Kur spitali nuk i përmirëson shkeljet e konstatuara brenda afatit të përcaktuar, sipas pikës 2 të këtij neni, Ministri i Shëndetësisë vendos heqjen e licencës. Ministri i Shëndetësisë nuk mund ta heqë licencën pa shqyrtuar argumentet e subjektit të licencuar.”.</w:t>
      </w:r>
    </w:p>
    <w:p w:rsidR="005C6892" w:rsidRPr="007C35E1" w:rsidRDefault="005C6892" w:rsidP="00B05F25">
      <w:pPr>
        <w:pStyle w:val="Paragrafi"/>
      </w:pPr>
      <w:r w:rsidRPr="007C35E1">
        <w:t>6. Neni 49 shfuqizohet.</w:t>
      </w:r>
    </w:p>
    <w:p w:rsidR="00A512EF" w:rsidRPr="007C35E1" w:rsidRDefault="00A512EF" w:rsidP="00B05F25">
      <w:pPr>
        <w:pStyle w:val="Paragrafi"/>
        <w:ind w:firstLine="0"/>
      </w:pPr>
    </w:p>
    <w:p w:rsidR="005C6892" w:rsidRPr="007C35E1" w:rsidRDefault="005C6892" w:rsidP="00B05F25">
      <w:pPr>
        <w:pStyle w:val="NeniNr"/>
        <w:keepNext w:val="0"/>
      </w:pPr>
      <w:r w:rsidRPr="007C35E1">
        <w:t>Neni 21</w:t>
      </w:r>
    </w:p>
    <w:p w:rsidR="005C6892" w:rsidRPr="007C35E1" w:rsidRDefault="005C6892" w:rsidP="00B05F25">
      <w:pPr>
        <w:pStyle w:val="Paragrafi"/>
      </w:pPr>
    </w:p>
    <w:p w:rsidR="005C6892" w:rsidRPr="007C35E1" w:rsidRDefault="005C6892" w:rsidP="00B05F25">
      <w:pPr>
        <w:pStyle w:val="NeniTitull"/>
        <w:keepNext w:val="0"/>
      </w:pPr>
      <w:bookmarkStart w:id="63" w:name="_Toc226700152"/>
      <w:bookmarkStart w:id="64" w:name="_Toc226734813"/>
      <w:r w:rsidRPr="007C35E1">
        <w:t xml:space="preserve">Ndryshime në ligjin nr. 9928, datë 9.6.2008 </w:t>
      </w:r>
    </w:p>
    <w:p w:rsidR="005C6892" w:rsidRPr="007C35E1" w:rsidRDefault="005C6892" w:rsidP="00B05F25">
      <w:pPr>
        <w:pStyle w:val="NeniTitull"/>
        <w:keepNext w:val="0"/>
      </w:pPr>
      <w:r w:rsidRPr="007C35E1">
        <w:t>“Për shërbimin shëndetësor stomatologjik në Republikën e Shqipërisë”</w:t>
      </w:r>
      <w:bookmarkEnd w:id="63"/>
      <w:bookmarkEnd w:id="64"/>
    </w:p>
    <w:p w:rsidR="005C6892" w:rsidRPr="007C35E1" w:rsidRDefault="005C6892" w:rsidP="00B05F25">
      <w:pPr>
        <w:pStyle w:val="Paragrafi"/>
      </w:pPr>
    </w:p>
    <w:p w:rsidR="005C6892" w:rsidRPr="007C35E1" w:rsidRDefault="005C6892" w:rsidP="00B05F25">
      <w:pPr>
        <w:pStyle w:val="Paragrafi"/>
      </w:pPr>
      <w:r w:rsidRPr="007C35E1">
        <w:t>Në ligjin nr. 9928, 9.6.2008 “Për shërbimin shëndetësor stomatologjik në Republikën e Shqipërisë”, bëhen këto ndryshime:</w:t>
      </w:r>
    </w:p>
    <w:p w:rsidR="005C6892" w:rsidRPr="007C35E1" w:rsidRDefault="005C6892" w:rsidP="00B05F25">
      <w:pPr>
        <w:pStyle w:val="Paragrafi"/>
      </w:pPr>
      <w:r w:rsidRPr="007C35E1">
        <w:t xml:space="preserve">1. Neni 6 ndryshohet si më poshtë: </w:t>
      </w:r>
    </w:p>
    <w:p w:rsidR="005C6892" w:rsidRPr="007C35E1" w:rsidRDefault="005C6892" w:rsidP="00B05F25">
      <w:pPr>
        <w:pStyle w:val="Paragrafi"/>
      </w:pPr>
    </w:p>
    <w:p w:rsidR="005C6892" w:rsidRPr="007C35E1" w:rsidRDefault="005C6892" w:rsidP="00B05F25">
      <w:pPr>
        <w:pStyle w:val="NeniNr"/>
        <w:keepNext w:val="0"/>
      </w:pPr>
      <w:r w:rsidRPr="007C35E1">
        <w:t>“Neni 6</w:t>
      </w:r>
    </w:p>
    <w:p w:rsidR="005C6892" w:rsidRPr="007C35E1" w:rsidRDefault="005C6892" w:rsidP="00B05F25">
      <w:pPr>
        <w:pStyle w:val="Paragrafi"/>
      </w:pPr>
      <w:r w:rsidRPr="007C35E1">
        <w:t>Veprimtaritë e institucioneve të shërbimit shëndetësor stomatologjik privat, të përcaktuara në këtë ligj, përfshihen në kategorinë II.6 të shtojcës së ligjit për licencat. Këto veprimtari licencohen sipas ligjit të licencave.”.</w:t>
      </w:r>
    </w:p>
    <w:p w:rsidR="005C6892" w:rsidRPr="007C35E1" w:rsidRDefault="005C6892" w:rsidP="00B05F25">
      <w:pPr>
        <w:pStyle w:val="Paragrafi"/>
      </w:pPr>
      <w:r w:rsidRPr="007C35E1">
        <w:t xml:space="preserve">2. Në nenin 11 pika 1, fjalët “dhe neni 6 pika 2” shfuqizohen. </w:t>
      </w:r>
    </w:p>
    <w:p w:rsidR="005C6892" w:rsidRPr="007C35E1" w:rsidRDefault="005C6892" w:rsidP="00B05F25">
      <w:pPr>
        <w:pStyle w:val="Paragrafi"/>
      </w:pPr>
    </w:p>
    <w:p w:rsidR="005C6892" w:rsidRPr="007C35E1" w:rsidRDefault="005C6892" w:rsidP="00B05F25">
      <w:pPr>
        <w:pStyle w:val="NeniNr"/>
        <w:keepNext w:val="0"/>
      </w:pPr>
      <w:r w:rsidRPr="007C35E1">
        <w:t>Neni 22</w:t>
      </w:r>
    </w:p>
    <w:p w:rsidR="005C6892" w:rsidRPr="007C35E1" w:rsidRDefault="005C6892" w:rsidP="00B05F25">
      <w:pPr>
        <w:pStyle w:val="NeniTitull"/>
        <w:keepNext w:val="0"/>
      </w:pPr>
      <w:bookmarkStart w:id="65" w:name="_Toc226700153"/>
      <w:bookmarkStart w:id="66" w:name="_Toc226734814"/>
      <w:r w:rsidRPr="007C35E1">
        <w:t>Ndryshime në ligjin nr. 8876, datë 4.4.2002</w:t>
      </w:r>
    </w:p>
    <w:p w:rsidR="005C6892" w:rsidRPr="007C35E1" w:rsidRDefault="005C6892" w:rsidP="00B05F25">
      <w:pPr>
        <w:pStyle w:val="NeniTitull"/>
        <w:keepNext w:val="0"/>
      </w:pPr>
      <w:r w:rsidRPr="007C35E1">
        <w:t>“Për shëndetin riprodhues”</w:t>
      </w:r>
      <w:bookmarkEnd w:id="65"/>
      <w:bookmarkEnd w:id="66"/>
    </w:p>
    <w:p w:rsidR="005C6892" w:rsidRPr="007C35E1" w:rsidRDefault="005C6892" w:rsidP="00B05F25">
      <w:pPr>
        <w:pStyle w:val="Paragrafi"/>
      </w:pPr>
    </w:p>
    <w:p w:rsidR="005C6892" w:rsidRPr="007C35E1" w:rsidRDefault="005C6892" w:rsidP="00B05F25">
      <w:pPr>
        <w:pStyle w:val="Paragrafi"/>
      </w:pPr>
      <w:r w:rsidRPr="007C35E1">
        <w:t>Në ligjin nr. 8876, datë 4.4.2002 “Për shëndetin riprodhues”, bëhen këto ndryshime:</w:t>
      </w:r>
    </w:p>
    <w:p w:rsidR="005C6892" w:rsidRPr="007C35E1" w:rsidRDefault="005C6892" w:rsidP="00B05F25">
      <w:pPr>
        <w:pStyle w:val="Paragrafi"/>
      </w:pPr>
      <w:r w:rsidRPr="007C35E1">
        <w:t>1. Në nenin 14, pika 1 ndryshohet si më poshtë:</w:t>
      </w:r>
    </w:p>
    <w:p w:rsidR="005C6892" w:rsidRPr="007C35E1" w:rsidRDefault="005C6892" w:rsidP="00B05F25">
      <w:pPr>
        <w:pStyle w:val="Paragrafi"/>
      </w:pPr>
      <w:r w:rsidRPr="007C35E1">
        <w:t xml:space="preserve">“1. Veprimtaritë e përcaktuara në këtë ligj përfshihen në kategorinë II.6, të shtojcës së ligjit për licencat. Këto veprimtari licencohen sipas ligjit për licencat.”. </w:t>
      </w:r>
    </w:p>
    <w:p w:rsidR="005C6892" w:rsidRPr="007C35E1" w:rsidRDefault="005C6892" w:rsidP="00B05F25">
      <w:pPr>
        <w:pStyle w:val="Paragrafi"/>
      </w:pPr>
      <w:r w:rsidRPr="007C35E1">
        <w:t>2. Në nenin 23, në fund të pikës 1 fjalët “mbi bazën e udhëzimit të Ministrit të Shëndetësisë” shfuqizohen.</w:t>
      </w:r>
    </w:p>
    <w:p w:rsidR="005C6892" w:rsidRPr="007C35E1" w:rsidRDefault="005C6892" w:rsidP="00B05F25">
      <w:pPr>
        <w:pStyle w:val="Paragrafi"/>
        <w:ind w:firstLine="0"/>
      </w:pPr>
    </w:p>
    <w:p w:rsidR="005C6892" w:rsidRPr="007C35E1" w:rsidRDefault="005C6892" w:rsidP="00B05F25">
      <w:pPr>
        <w:pStyle w:val="NeniNr"/>
        <w:keepNext w:val="0"/>
      </w:pPr>
      <w:r w:rsidRPr="007C35E1">
        <w:t>Neni 23</w:t>
      </w:r>
    </w:p>
    <w:p w:rsidR="005C6892" w:rsidRPr="007C35E1" w:rsidRDefault="005C6892" w:rsidP="00B05F25">
      <w:pPr>
        <w:pStyle w:val="NeniTitull"/>
        <w:keepNext w:val="0"/>
      </w:pPr>
      <w:bookmarkStart w:id="67" w:name="_Toc226700154"/>
      <w:bookmarkStart w:id="68" w:name="_Toc226734815"/>
      <w:r w:rsidRPr="007C35E1">
        <w:t xml:space="preserve">Ndryshime në ligjin nr. 9739, datë 21.5.2007 </w:t>
      </w:r>
    </w:p>
    <w:p w:rsidR="005C6892" w:rsidRPr="007C35E1" w:rsidRDefault="005C6892" w:rsidP="00B05F25">
      <w:pPr>
        <w:pStyle w:val="NeniTitull"/>
        <w:keepNext w:val="0"/>
      </w:pPr>
      <w:r w:rsidRPr="007C35E1">
        <w:t>“Për shërbimin e transfuzionit të gjakut në Republikën e Shqipërisë”</w:t>
      </w:r>
      <w:bookmarkEnd w:id="67"/>
      <w:bookmarkEnd w:id="68"/>
    </w:p>
    <w:p w:rsidR="005C6892" w:rsidRPr="007C35E1" w:rsidRDefault="005C6892" w:rsidP="00B05F25">
      <w:pPr>
        <w:pStyle w:val="Paragrafi"/>
      </w:pPr>
    </w:p>
    <w:p w:rsidR="005C6892" w:rsidRPr="007C35E1" w:rsidRDefault="005C6892" w:rsidP="00B05F25">
      <w:pPr>
        <w:pStyle w:val="Paragrafi"/>
      </w:pPr>
      <w:r w:rsidRPr="007C35E1">
        <w:t>Në ligjin nr. 9739, datë 21.5.2007 “Për shërbimin e transfuzionit të gjakut në Republikën e Shqipërisë”, pas nenit 4 shtohet neni 4/1 me këtë përmbajtje:</w:t>
      </w:r>
    </w:p>
    <w:p w:rsidR="005C6892" w:rsidRPr="007C35E1" w:rsidRDefault="005C6892" w:rsidP="00B05F25">
      <w:pPr>
        <w:pStyle w:val="Paragrafi"/>
      </w:pPr>
    </w:p>
    <w:p w:rsidR="005C6892" w:rsidRDefault="005C6892" w:rsidP="00B05F25">
      <w:pPr>
        <w:pStyle w:val="NeniNr"/>
        <w:keepNext w:val="0"/>
      </w:pPr>
      <w:r w:rsidRPr="007C35E1">
        <w:t>“Neni 4/1</w:t>
      </w:r>
    </w:p>
    <w:p w:rsidR="007129DA" w:rsidRPr="007129DA" w:rsidRDefault="007129DA" w:rsidP="00B05F25">
      <w:pPr>
        <w:widowControl w:val="0"/>
        <w:rPr>
          <w:lang w:val="en-GB" w:eastAsia="en-US"/>
        </w:rPr>
      </w:pPr>
    </w:p>
    <w:p w:rsidR="005C6892" w:rsidRPr="007C35E1" w:rsidRDefault="005C6892" w:rsidP="00B05F25">
      <w:pPr>
        <w:pStyle w:val="Paragrafi"/>
      </w:pPr>
      <w:r w:rsidRPr="007C35E1">
        <w:t>Veprimtaritë e qendrave të fraksionizimit të plazmës, të përcaktuara në këtë ligj, përfshihen në kategorinë II.6, të shtojcës së ligjit për licencat. Këto veprimtari licencohen sipas ligjit për licencat.”.</w:t>
      </w:r>
    </w:p>
    <w:p w:rsidR="005C6892" w:rsidRPr="007C35E1" w:rsidRDefault="005C6892" w:rsidP="00B05F25">
      <w:pPr>
        <w:pStyle w:val="Paragrafi"/>
      </w:pPr>
    </w:p>
    <w:p w:rsidR="005C6892" w:rsidRPr="007C35E1" w:rsidRDefault="005C6892" w:rsidP="00B05F25">
      <w:pPr>
        <w:pStyle w:val="NeniNr"/>
        <w:keepNext w:val="0"/>
      </w:pPr>
      <w:r w:rsidRPr="007C35E1">
        <w:t>Neni 24</w:t>
      </w:r>
    </w:p>
    <w:p w:rsidR="005C6892" w:rsidRPr="007C35E1" w:rsidRDefault="005C6892" w:rsidP="00B05F25">
      <w:pPr>
        <w:pStyle w:val="NeniTitull"/>
        <w:keepNext w:val="0"/>
      </w:pPr>
      <w:bookmarkStart w:id="69" w:name="_Toc226700155"/>
      <w:bookmarkStart w:id="70" w:name="_Toc226734816"/>
      <w:r w:rsidRPr="007C35E1">
        <w:t xml:space="preserve">Ndryshime në ligjin nr. 8193, datë 6.2.1997 </w:t>
      </w:r>
    </w:p>
    <w:p w:rsidR="005C6892" w:rsidRPr="007C35E1" w:rsidRDefault="005C6892" w:rsidP="00B05F25">
      <w:pPr>
        <w:pStyle w:val="NeniTitull"/>
        <w:keepNext w:val="0"/>
      </w:pPr>
      <w:r w:rsidRPr="007C35E1">
        <w:t>“Për transplantimin e organeve”</w:t>
      </w:r>
      <w:bookmarkEnd w:id="69"/>
      <w:bookmarkEnd w:id="70"/>
    </w:p>
    <w:p w:rsidR="005C6892" w:rsidRPr="007C35E1" w:rsidRDefault="005C6892" w:rsidP="00B05F25">
      <w:pPr>
        <w:pStyle w:val="Paragrafi"/>
      </w:pPr>
    </w:p>
    <w:p w:rsidR="005C6892" w:rsidRPr="007C35E1" w:rsidRDefault="005C6892" w:rsidP="00B05F25">
      <w:pPr>
        <w:pStyle w:val="Paragrafi"/>
      </w:pPr>
      <w:r w:rsidRPr="007C35E1">
        <w:t>Në ligjin nr. 8193, datë 6.2.1997 “Për transplantimin e organeve”, bëhen këto ndryshime:</w:t>
      </w:r>
    </w:p>
    <w:p w:rsidR="005C6892" w:rsidRPr="007C35E1" w:rsidRDefault="005C6892" w:rsidP="00B05F25">
      <w:pPr>
        <w:pStyle w:val="Paragrafi"/>
      </w:pPr>
      <w:r w:rsidRPr="007C35E1">
        <w:t>1. Në nenin 23, fjalia e parë ndryshohet si më poshtë:</w:t>
      </w:r>
    </w:p>
    <w:p w:rsidR="005C6892" w:rsidRPr="007C35E1" w:rsidRDefault="005C6892" w:rsidP="00B05F25">
      <w:pPr>
        <w:pStyle w:val="Paragrafi"/>
      </w:pPr>
      <w:r w:rsidRPr="007C35E1">
        <w:t>“Transplanti i organeve, i përcaktuar në këtë ligj, përfshihet në kategorinë II.6 të ligjit për licencat. Kjo veprimtari licencohet sipas ligjit për licencat.”.</w:t>
      </w:r>
    </w:p>
    <w:p w:rsidR="005C6892" w:rsidRPr="007C35E1" w:rsidRDefault="005C6892" w:rsidP="00B05F25">
      <w:pPr>
        <w:pStyle w:val="Paragrafi"/>
      </w:pPr>
      <w:r w:rsidRPr="007C35E1">
        <w:t>2. Në nenin 25 bëhen ndryshimet e mëposhtme:</w:t>
      </w:r>
    </w:p>
    <w:p w:rsidR="005C6892" w:rsidRPr="007C35E1" w:rsidRDefault="005C6892" w:rsidP="00B05F25">
      <w:pPr>
        <w:pStyle w:val="Paragrafi"/>
      </w:pPr>
      <w:r w:rsidRPr="007C35E1">
        <w:t xml:space="preserve">a) Fjalët “Ministria e Shëndetësisë dhe Ambientit” zëvendësohet me fjalët “Ministri që mbulon fushën e shëndetësisë.” </w:t>
      </w:r>
    </w:p>
    <w:p w:rsidR="005C6892" w:rsidRPr="007C35E1" w:rsidRDefault="005C6892" w:rsidP="00B05F25">
      <w:pPr>
        <w:pStyle w:val="Paragrafi"/>
      </w:pPr>
      <w:r w:rsidRPr="007C35E1">
        <w:t>b) Pas fjalës “ rregulloret” shtohet fjala “e tjera”.</w:t>
      </w:r>
    </w:p>
    <w:p w:rsidR="00F73098" w:rsidRPr="007C35E1" w:rsidRDefault="00F73098" w:rsidP="00B05F25">
      <w:pPr>
        <w:pStyle w:val="Paragrafi"/>
        <w:ind w:firstLine="0"/>
      </w:pPr>
    </w:p>
    <w:p w:rsidR="005C6892" w:rsidRPr="007C35E1" w:rsidRDefault="005C6892" w:rsidP="00B05F25">
      <w:pPr>
        <w:pStyle w:val="NeniNr"/>
        <w:keepNext w:val="0"/>
      </w:pPr>
      <w:r w:rsidRPr="007C35E1">
        <w:t>Neni 25</w:t>
      </w:r>
    </w:p>
    <w:p w:rsidR="005C6892" w:rsidRPr="007C35E1" w:rsidRDefault="005C6892" w:rsidP="00B05F25">
      <w:pPr>
        <w:pStyle w:val="NeniTitull"/>
        <w:keepNext w:val="0"/>
      </w:pPr>
      <w:bookmarkStart w:id="71" w:name="_Toc226700156"/>
      <w:bookmarkStart w:id="72" w:name="_Toc226734817"/>
      <w:r w:rsidRPr="007C35E1">
        <w:t xml:space="preserve">Ndryshime në ligjin nr. 9323, datë 25.11.2004 </w:t>
      </w:r>
    </w:p>
    <w:p w:rsidR="005C6892" w:rsidRPr="007C35E1" w:rsidRDefault="005C6892" w:rsidP="00B05F25">
      <w:pPr>
        <w:pStyle w:val="NeniTitull"/>
        <w:keepNext w:val="0"/>
      </w:pPr>
      <w:r w:rsidRPr="007C35E1">
        <w:t>“Për barnat dhe shërbimin farmaceutik”</w:t>
      </w:r>
      <w:bookmarkEnd w:id="71"/>
      <w:bookmarkEnd w:id="72"/>
      <w:r w:rsidRPr="007C35E1">
        <w:t>,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 9323, datë 25.11.2004 “Për barnat dhe shërbimin farmaceutik”, të ndryshuar, bëhen këto ndryshime: </w:t>
      </w:r>
    </w:p>
    <w:p w:rsidR="005C6892" w:rsidRPr="007C35E1" w:rsidRDefault="005C6892" w:rsidP="00B05F25">
      <w:pPr>
        <w:pStyle w:val="Paragrafi"/>
      </w:pPr>
      <w:r w:rsidRPr="007C35E1">
        <w:t xml:space="preserve">1. Pas nenit 3 shtohet neni 3/1 me këtë përmbajte: </w:t>
      </w:r>
    </w:p>
    <w:p w:rsidR="005C6892" w:rsidRDefault="005C6892" w:rsidP="00B05F25">
      <w:pPr>
        <w:pStyle w:val="Paragrafi"/>
      </w:pPr>
    </w:p>
    <w:p w:rsidR="00154E9F" w:rsidRPr="007C35E1" w:rsidRDefault="00154E9F" w:rsidP="00B05F25">
      <w:pPr>
        <w:pStyle w:val="Paragrafi"/>
      </w:pPr>
    </w:p>
    <w:p w:rsidR="005C6892" w:rsidRPr="007C35E1" w:rsidRDefault="005C6892" w:rsidP="00B05F25">
      <w:pPr>
        <w:pStyle w:val="NeniNr"/>
        <w:keepNext w:val="0"/>
      </w:pPr>
      <w:r w:rsidRPr="007C35E1">
        <w:t>“Neni 3/1</w:t>
      </w:r>
    </w:p>
    <w:p w:rsidR="00F73098" w:rsidRDefault="00F73098" w:rsidP="00B05F25">
      <w:pPr>
        <w:pStyle w:val="Paragrafi"/>
      </w:pPr>
    </w:p>
    <w:p w:rsidR="005C6892" w:rsidRPr="007C35E1" w:rsidRDefault="005C6892" w:rsidP="00B05F25">
      <w:pPr>
        <w:pStyle w:val="Paragrafi"/>
      </w:pPr>
      <w:r w:rsidRPr="007C35E1">
        <w:t>Veprimtaritë e përcaktuara në këtë ligj përfshihen në kategorinë II.7 të ligjit për licencat. Këto veprimtari licencohen sipas ligjit për licencat.”.</w:t>
      </w:r>
    </w:p>
    <w:p w:rsidR="005C6892" w:rsidRPr="007C35E1" w:rsidRDefault="005C6892" w:rsidP="00B05F25">
      <w:pPr>
        <w:pStyle w:val="Paragrafi"/>
      </w:pPr>
      <w:r w:rsidRPr="007C35E1">
        <w:t>2. Neni 7 shfuqizohet.</w:t>
      </w:r>
    </w:p>
    <w:p w:rsidR="005C6892" w:rsidRPr="007C35E1" w:rsidRDefault="005C6892" w:rsidP="00B05F25">
      <w:pPr>
        <w:pStyle w:val="Paragrafi"/>
      </w:pPr>
      <w:r w:rsidRPr="007C35E1">
        <w:t>3. Në nenin 19 fjala “leje” zëvendësohet me fjalën “autorizim”.</w:t>
      </w:r>
    </w:p>
    <w:p w:rsidR="005C6892" w:rsidRPr="007C35E1" w:rsidRDefault="005C6892" w:rsidP="00B05F25">
      <w:pPr>
        <w:pStyle w:val="Paragrafi"/>
      </w:pPr>
      <w:r w:rsidRPr="007C35E1">
        <w:t>4. Në nenin 22 pika 2, fjalët “të miratuara zyrtarisht” zëvendësohen me fjalën “të certifikuara” dhe fjalët “të miratuara edhe nga Ministri i Shëndetësisë” shfuqizohen.</w:t>
      </w:r>
    </w:p>
    <w:p w:rsidR="005C6892" w:rsidRDefault="005C6892" w:rsidP="00B05F25">
      <w:pPr>
        <w:pStyle w:val="Paragrafi"/>
      </w:pPr>
      <w:r w:rsidRPr="007C35E1">
        <w:t>5. Neni 24 ndryshohet si më poshtë:</w:t>
      </w:r>
    </w:p>
    <w:p w:rsidR="00EB6C74" w:rsidRPr="007C35E1" w:rsidRDefault="00EB6C74" w:rsidP="00B05F25">
      <w:pPr>
        <w:pStyle w:val="Paragrafi"/>
      </w:pPr>
    </w:p>
    <w:p w:rsidR="005C6892" w:rsidRPr="007C35E1" w:rsidRDefault="005C6892" w:rsidP="00B05F25">
      <w:pPr>
        <w:pStyle w:val="NeniNr"/>
        <w:keepNext w:val="0"/>
      </w:pPr>
      <w:r w:rsidRPr="007C35E1">
        <w:t>“Neni 24</w:t>
      </w:r>
    </w:p>
    <w:p w:rsidR="005C6892" w:rsidRPr="007C35E1" w:rsidRDefault="005C6892" w:rsidP="00B05F25">
      <w:pPr>
        <w:pStyle w:val="NeniTitull"/>
        <w:keepNext w:val="0"/>
      </w:pPr>
      <w:r w:rsidRPr="007C35E1">
        <w:t>Tregtimi me shumicë i barnave</w:t>
      </w:r>
    </w:p>
    <w:p w:rsidR="005C6892" w:rsidRPr="007C35E1" w:rsidRDefault="005C6892" w:rsidP="00B05F25">
      <w:pPr>
        <w:pStyle w:val="Paragrafi"/>
      </w:pPr>
    </w:p>
    <w:p w:rsidR="005C6892" w:rsidRPr="007C35E1" w:rsidRDefault="005C6892" w:rsidP="00B05F25">
      <w:pPr>
        <w:pStyle w:val="Paragrafi"/>
      </w:pPr>
      <w:r w:rsidRPr="007C35E1">
        <w:t xml:space="preserve">1. Tregtimi me shumicë i barnave kryhet nga shpërndarësi farmaceutik, që është person juridik ose fizik, tregtar, </w:t>
      </w:r>
      <w:smartTag w:uri="urn:schemas-microsoft-com:office:smarttags" w:element="place">
        <w:smartTag w:uri="urn:schemas-microsoft-com:office:smarttags" w:element="country-region">
          <w:r w:rsidRPr="007C35E1">
            <w:t>vendas</w:t>
          </w:r>
        </w:smartTag>
      </w:smartTag>
      <w:r w:rsidRPr="007C35E1">
        <w:t xml:space="preserve"> ose i huaj, i pajisur me licencë për këtë veprimtari. </w:t>
      </w:r>
    </w:p>
    <w:p w:rsidR="005C6892" w:rsidRPr="007C35E1" w:rsidRDefault="005C6892" w:rsidP="00B05F25">
      <w:pPr>
        <w:pStyle w:val="Paragrafi"/>
      </w:pPr>
      <w:r w:rsidRPr="007C35E1">
        <w:t>2. Shpërndarësi farmaceutik mund të tregtojë me shumicë edhe materiale mjekimi, aksesorë, si dhe artikuj higjieno-kozmetikë dhe dietetikë.”.</w:t>
      </w:r>
    </w:p>
    <w:p w:rsidR="005C6892" w:rsidRPr="007C35E1" w:rsidRDefault="005C6892" w:rsidP="00B05F25">
      <w:pPr>
        <w:pStyle w:val="Paragrafi"/>
      </w:pPr>
      <w:r w:rsidRPr="007C35E1">
        <w:t>6. Neni 31 ndryshohet si më poshtë:</w:t>
      </w:r>
    </w:p>
    <w:p w:rsidR="005C6892" w:rsidRPr="007C35E1" w:rsidRDefault="005C6892" w:rsidP="00B05F25">
      <w:pPr>
        <w:pStyle w:val="Paragrafi"/>
      </w:pPr>
    </w:p>
    <w:p w:rsidR="005C6892" w:rsidRPr="007C35E1" w:rsidRDefault="005C6892" w:rsidP="00B05F25">
      <w:pPr>
        <w:pStyle w:val="NeniNr"/>
        <w:keepNext w:val="0"/>
      </w:pPr>
      <w:r w:rsidRPr="007C35E1">
        <w:t>“Neni 31</w:t>
      </w:r>
    </w:p>
    <w:p w:rsidR="005C6892" w:rsidRPr="007C35E1" w:rsidRDefault="005C6892" w:rsidP="00B05F25">
      <w:pPr>
        <w:pStyle w:val="NeniTitull"/>
        <w:keepNext w:val="0"/>
      </w:pPr>
      <w:r w:rsidRPr="007C35E1">
        <w:t>Drejtuesi teknik i farmacisë</w:t>
      </w:r>
    </w:p>
    <w:p w:rsidR="005C6892" w:rsidRPr="007C35E1" w:rsidRDefault="005C6892" w:rsidP="00B05F25">
      <w:pPr>
        <w:pStyle w:val="Paragrafi"/>
      </w:pPr>
    </w:p>
    <w:p w:rsidR="005C6892" w:rsidRPr="007C35E1" w:rsidRDefault="005C6892" w:rsidP="00B05F25">
      <w:pPr>
        <w:pStyle w:val="Paragrafi"/>
      </w:pPr>
      <w:r w:rsidRPr="007C35E1">
        <w:t xml:space="preserve">1. Funksionin e drejtuesit teknik të farmacisë e ushtron çdo shtetas i Republikës së Shqipërisë dhe çdo shtetas i huaj, që plotëson këto kushte: </w:t>
      </w:r>
    </w:p>
    <w:p w:rsidR="005C6892" w:rsidRPr="007C35E1" w:rsidRDefault="005C6892" w:rsidP="00B05F25">
      <w:pPr>
        <w:pStyle w:val="Paragrafi"/>
      </w:pPr>
      <w:r w:rsidRPr="007C35E1">
        <w:t>a) ka arsimin e lartë për farmaci;</w:t>
      </w:r>
    </w:p>
    <w:p w:rsidR="005C6892" w:rsidRPr="007C35E1" w:rsidRDefault="005C6892" w:rsidP="00B05F25">
      <w:pPr>
        <w:pStyle w:val="Paragrafi"/>
      </w:pPr>
      <w:r w:rsidRPr="007C35E1">
        <w:t>b) ka një përvojë pune prej dy vjetësh në farmaci;</w:t>
      </w:r>
    </w:p>
    <w:p w:rsidR="005C6892" w:rsidRPr="007C35E1" w:rsidRDefault="005C6892" w:rsidP="00B05F25">
      <w:pPr>
        <w:pStyle w:val="Paragrafi"/>
      </w:pPr>
      <w:r w:rsidRPr="007C35E1">
        <w:t>c) është anëtar i Urdhrit të Farmacistëve.</w:t>
      </w:r>
    </w:p>
    <w:p w:rsidR="005C6892" w:rsidRPr="007C35E1" w:rsidRDefault="005C6892" w:rsidP="00B05F25">
      <w:pPr>
        <w:pStyle w:val="Paragrafi"/>
      </w:pPr>
      <w:r w:rsidRPr="007C35E1">
        <w:t>2. Drejtuesi teknik i farmacisë e ushtron këtë rol vetëm për një farmaci dhe me kohë të plotë.</w:t>
      </w:r>
    </w:p>
    <w:p w:rsidR="005C6892" w:rsidRPr="007C35E1" w:rsidRDefault="005C6892" w:rsidP="00B05F25">
      <w:pPr>
        <w:pStyle w:val="Paragrafi"/>
      </w:pPr>
      <w:r w:rsidRPr="007C35E1">
        <w:t xml:space="preserve">3. Farmacia lejohet ta ushtrojë veprimtarinë vetëm në prani të drejtuesit teknik ose të farmacistit të punësuar. </w:t>
      </w:r>
    </w:p>
    <w:p w:rsidR="005C6892" w:rsidRPr="007C35E1" w:rsidRDefault="005C6892" w:rsidP="00B05F25">
      <w:pPr>
        <w:pStyle w:val="Paragrafi"/>
      </w:pPr>
      <w:r w:rsidRPr="007C35E1">
        <w:t>4. Drejtuesi teknik dhe farmacistët e punësuar në farmaci regjistrohen pranë DSHP-së rajonale.”.</w:t>
      </w:r>
    </w:p>
    <w:p w:rsidR="005C6892" w:rsidRPr="007C35E1" w:rsidRDefault="005C6892" w:rsidP="00B05F25">
      <w:pPr>
        <w:pStyle w:val="Paragrafi"/>
      </w:pPr>
      <w:r w:rsidRPr="007C35E1">
        <w:t>7. Neni 32 shfuqizohet.</w:t>
      </w:r>
    </w:p>
    <w:p w:rsidR="005C6892" w:rsidRPr="007C35E1" w:rsidRDefault="005C6892" w:rsidP="00B05F25">
      <w:pPr>
        <w:pStyle w:val="Paragrafi"/>
      </w:pPr>
      <w:r w:rsidRPr="007C35E1">
        <w:t>8. Në nenin 35 bëhen ndryshimet si më poshtë:</w:t>
      </w:r>
    </w:p>
    <w:p w:rsidR="005C6892" w:rsidRPr="007C35E1" w:rsidRDefault="005C6892" w:rsidP="00B05F25">
      <w:pPr>
        <w:pStyle w:val="Paragrafi"/>
      </w:pPr>
      <w:r w:rsidRPr="007C35E1">
        <w:t>a) Në pikën 1 fjalët “mbi bazën e vetëdeklarimit të tij për plotësimin e kritereve të kërkuara” shfuqizohen.</w:t>
      </w:r>
    </w:p>
    <w:p w:rsidR="005C6892" w:rsidRPr="007C35E1" w:rsidRDefault="005C6892" w:rsidP="00B05F25">
      <w:pPr>
        <w:pStyle w:val="Paragrafi"/>
      </w:pPr>
      <w:r w:rsidRPr="007C35E1">
        <w:t>b) Pikat 2 shfuqizohet.</w:t>
      </w:r>
    </w:p>
    <w:p w:rsidR="005C6892" w:rsidRPr="007C35E1" w:rsidRDefault="005C6892" w:rsidP="00B05F25">
      <w:pPr>
        <w:pStyle w:val="Paragrafi"/>
      </w:pPr>
      <w:r w:rsidRPr="007C35E1">
        <w:t>9. Në nenin 46 bëhen ndryshimet e mëposhtme:</w:t>
      </w:r>
    </w:p>
    <w:p w:rsidR="005C6892" w:rsidRPr="007C35E1" w:rsidRDefault="005C6892" w:rsidP="00B05F25">
      <w:pPr>
        <w:pStyle w:val="Paragrafi"/>
      </w:pPr>
      <w:r w:rsidRPr="007C35E1">
        <w:t xml:space="preserve">a) Pika 1 ndryshohet si më poshtë: </w:t>
      </w:r>
    </w:p>
    <w:p w:rsidR="005C6892" w:rsidRPr="007C35E1" w:rsidRDefault="005C6892" w:rsidP="00B05F25">
      <w:pPr>
        <w:pStyle w:val="Paragrafi"/>
      </w:pPr>
      <w:r w:rsidRPr="007C35E1">
        <w:t>“1. Importuesi dhe/ose eksportuesi farmaceutik duhet të ketë një drejtues teknik, me cilësitë e përcaktuara në nenin 25, të këtij ligji.”.</w:t>
      </w:r>
    </w:p>
    <w:p w:rsidR="005C6892" w:rsidRPr="007C35E1" w:rsidRDefault="005C6892" w:rsidP="00B05F25">
      <w:pPr>
        <w:pStyle w:val="Paragrafi"/>
      </w:pPr>
      <w:r w:rsidRPr="007C35E1">
        <w:t>b) Pika 2 shfuqizohet.</w:t>
      </w:r>
    </w:p>
    <w:p w:rsidR="005C6892" w:rsidRPr="007C35E1" w:rsidRDefault="005C6892" w:rsidP="00B05F25">
      <w:pPr>
        <w:pStyle w:val="Paragrafi"/>
      </w:pPr>
      <w:r w:rsidRPr="007C35E1">
        <w:t xml:space="preserve">10. Në nenin 57, pika 2 ndryshohet si më poshtë: </w:t>
      </w:r>
    </w:p>
    <w:p w:rsidR="005C6892" w:rsidRPr="007C35E1" w:rsidRDefault="005C6892" w:rsidP="00B05F25">
      <w:pPr>
        <w:pStyle w:val="Paragrafi"/>
      </w:pPr>
      <w:r w:rsidRPr="007C35E1">
        <w:t>“2. Kryerja e veprimtarive pa licencën përkatëse, sipas nenit 3/1, të këtij ligji, kur nuk përbën vepër penale, dënohet me sekuestrim të barnave dhe heqje të licencës.”.</w:t>
      </w:r>
    </w:p>
    <w:p w:rsidR="005C6892" w:rsidRPr="007C35E1" w:rsidRDefault="005C6892" w:rsidP="00B05F25">
      <w:pPr>
        <w:pStyle w:val="Paragrafi"/>
      </w:pPr>
    </w:p>
    <w:p w:rsidR="005C6892" w:rsidRPr="007C35E1" w:rsidRDefault="005C6892" w:rsidP="00B05F25">
      <w:pPr>
        <w:pStyle w:val="NeniNr"/>
        <w:keepNext w:val="0"/>
      </w:pPr>
      <w:r w:rsidRPr="007C35E1">
        <w:t>Neni 26</w:t>
      </w:r>
    </w:p>
    <w:p w:rsidR="005C6892" w:rsidRPr="007C35E1" w:rsidRDefault="005C6892" w:rsidP="00B05F25">
      <w:pPr>
        <w:pStyle w:val="NeniTitull"/>
        <w:keepNext w:val="0"/>
      </w:pPr>
      <w:bookmarkStart w:id="73" w:name="_Toc226700157"/>
      <w:bookmarkStart w:id="74" w:name="_Toc226734818"/>
      <w:r w:rsidRPr="007C35E1">
        <w:t xml:space="preserve">Ndryshime në ligjin nr.7975, datë 26.7.1995 </w:t>
      </w:r>
    </w:p>
    <w:p w:rsidR="005C6892" w:rsidRPr="007C35E1" w:rsidRDefault="005C6892" w:rsidP="00B05F25">
      <w:pPr>
        <w:pStyle w:val="NeniTitull"/>
        <w:keepNext w:val="0"/>
      </w:pPr>
      <w:r w:rsidRPr="007C35E1">
        <w:t>“Për barnat narkotike dhe lëndët psikotrope”</w:t>
      </w:r>
      <w:bookmarkEnd w:id="73"/>
      <w:bookmarkEnd w:id="74"/>
      <w:r w:rsidRPr="007C35E1">
        <w:t>,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 7975, datë 26.7.1995 “Për barnat narkotike dhe lëndët psikotrope”, të ndryshuar, bëhen këto ndryshime: </w:t>
      </w:r>
    </w:p>
    <w:p w:rsidR="005C6892" w:rsidRPr="007C35E1" w:rsidRDefault="005C6892" w:rsidP="00B05F25">
      <w:pPr>
        <w:pStyle w:val="Paragrafi"/>
      </w:pPr>
      <w:r w:rsidRPr="007C35E1">
        <w:t>1. Në nenin 13 bëhen ndryshimet e mëposhtme:</w:t>
      </w:r>
    </w:p>
    <w:p w:rsidR="005C6892" w:rsidRPr="007C35E1" w:rsidRDefault="005C6892" w:rsidP="00B05F25">
      <w:pPr>
        <w:pStyle w:val="Paragrafi"/>
      </w:pPr>
      <w:r w:rsidRPr="007C35E1">
        <w:t>a) Fjala “licencë” zëvendësohet me fjalën “autorizim” dhe ky zëvendësim bëhet në të gjitha nenet e ligjit, për të njëjtin përdorim të fjalës “licencë” si në këtë nen.</w:t>
      </w:r>
    </w:p>
    <w:p w:rsidR="005C6892" w:rsidRPr="007C35E1" w:rsidRDefault="005C6892" w:rsidP="00B05F25">
      <w:pPr>
        <w:pStyle w:val="Paragrafi"/>
      </w:pPr>
      <w:r w:rsidRPr="007C35E1">
        <w:t>b) Në paragrafin e parë fjala “e posaçme” shfuqizohet;</w:t>
      </w:r>
    </w:p>
    <w:p w:rsidR="005C6892" w:rsidRPr="007C35E1" w:rsidRDefault="005C6892" w:rsidP="00B05F25">
      <w:pPr>
        <w:pStyle w:val="Paragrafi"/>
      </w:pPr>
      <w:r w:rsidRPr="007C35E1">
        <w:t>c) Në fjalinë e fundit fjala “leje” zëvendësohet me fjalët “autorizim i posaçëm” dhe ky zëvendësim bëhet në të gjitha nenet e ligjit, për të njëjtin përdorim të fjalës “leje” si në këtë nen.</w:t>
      </w:r>
    </w:p>
    <w:p w:rsidR="005C6892" w:rsidRPr="007C35E1" w:rsidRDefault="005C6892" w:rsidP="00B05F25">
      <w:pPr>
        <w:pStyle w:val="Paragrafi"/>
      </w:pPr>
      <w:r w:rsidRPr="007C35E1">
        <w:t xml:space="preserve">2. Neni 23 ndryshohet si më poshtë: </w:t>
      </w:r>
    </w:p>
    <w:p w:rsidR="005C6892" w:rsidRPr="007C35E1" w:rsidRDefault="005C6892" w:rsidP="00B05F25">
      <w:pPr>
        <w:pStyle w:val="Paragrafi"/>
      </w:pPr>
    </w:p>
    <w:p w:rsidR="005C6892" w:rsidRPr="007C35E1" w:rsidRDefault="005C6892" w:rsidP="00B05F25">
      <w:pPr>
        <w:pStyle w:val="NeniNr"/>
        <w:keepNext w:val="0"/>
      </w:pPr>
      <w:r w:rsidRPr="007C35E1">
        <w:t>“Neni 23</w:t>
      </w:r>
    </w:p>
    <w:p w:rsidR="005C6892" w:rsidRPr="007C35E1" w:rsidRDefault="005C6892" w:rsidP="00B05F25">
      <w:pPr>
        <w:pStyle w:val="Paragrafi"/>
      </w:pPr>
    </w:p>
    <w:p w:rsidR="005C6892" w:rsidRPr="007C35E1" w:rsidRDefault="005C6892" w:rsidP="00B05F25">
      <w:pPr>
        <w:pStyle w:val="Paragrafi"/>
      </w:pPr>
      <w:r w:rsidRPr="007C35E1">
        <w:t>Çdo ndryshim i objektit, i emrit të personit juridik, i natyrës së veprimtarisë të tij, çdo ndryshim i bimëve, lëndëve dhe përgatitësve të tabelave II e III, që përfshihen në veprimtarinë, për të cilën subjekti është pajisur me autorizim, njoftohet pranë Ministrisë së Shëndetësisë, për të reflektuar ndryshimet në autorizimin përkatës.”.</w:t>
      </w:r>
    </w:p>
    <w:p w:rsidR="005C6892" w:rsidRPr="007C35E1" w:rsidRDefault="005C6892" w:rsidP="00B05F25">
      <w:pPr>
        <w:pStyle w:val="Paragrafi"/>
      </w:pPr>
      <w:r w:rsidRPr="007C35E1">
        <w:t xml:space="preserve">3. Në shkronjën “B” përpara nenit 31 dhe në vijim fjala “leja/e” zëvendësohet me fjalët “autorizim i posaçëm”. </w:t>
      </w:r>
    </w:p>
    <w:p w:rsidR="005C6892" w:rsidRPr="007C35E1" w:rsidRDefault="005C6892" w:rsidP="00B05F25">
      <w:pPr>
        <w:pStyle w:val="Paragrafi"/>
      </w:pPr>
      <w:r w:rsidRPr="007C35E1">
        <w:t>4. Në nenin 44, fjala “autorizim” zëvendësohet me fjalët “autorizim import-eksporti” dhe ky zëvendësim bëhet në të gjitha nenet e ligjit, për të njëjtin përdorim të fjalës “autorizim” si në këtë nen.</w:t>
      </w:r>
    </w:p>
    <w:p w:rsidR="005C6892" w:rsidRPr="007C35E1" w:rsidRDefault="005C6892" w:rsidP="00B05F25">
      <w:pPr>
        <w:pStyle w:val="Paragrafi"/>
      </w:pPr>
    </w:p>
    <w:p w:rsidR="005C6892" w:rsidRPr="007C35E1" w:rsidRDefault="005C6892" w:rsidP="00B05F25">
      <w:pPr>
        <w:pStyle w:val="KapitulliTitull"/>
        <w:keepNext w:val="0"/>
      </w:pPr>
      <w:r w:rsidRPr="007C35E1">
        <w:t>SEKSIONI I TRETË</w:t>
      </w:r>
    </w:p>
    <w:p w:rsidR="005C6892" w:rsidRPr="007C35E1" w:rsidRDefault="005C6892" w:rsidP="00B05F25">
      <w:pPr>
        <w:pStyle w:val="KapitulliTitull"/>
        <w:keepNext w:val="0"/>
      </w:pPr>
      <w:bookmarkStart w:id="75" w:name="_Toc226193493"/>
      <w:bookmarkStart w:id="76" w:name="_Toc226700158"/>
      <w:bookmarkStart w:id="77" w:name="_Toc226734819"/>
      <w:r w:rsidRPr="007C35E1">
        <w:t>FUSHA E MJEDISIT DHE BURIMEVE MJEDISORE BAZË</w:t>
      </w:r>
      <w:bookmarkEnd w:id="75"/>
      <w:bookmarkEnd w:id="76"/>
      <w:bookmarkEnd w:id="77"/>
    </w:p>
    <w:p w:rsidR="005C6892" w:rsidRPr="007C35E1" w:rsidRDefault="005C6892" w:rsidP="00B05F25">
      <w:pPr>
        <w:pStyle w:val="Paragrafi"/>
      </w:pPr>
    </w:p>
    <w:p w:rsidR="005C6892" w:rsidRDefault="005C6892" w:rsidP="00B05F25">
      <w:pPr>
        <w:pStyle w:val="NeniNr"/>
        <w:keepNext w:val="0"/>
      </w:pPr>
      <w:r w:rsidRPr="007C35E1">
        <w:t>Neni 27</w:t>
      </w:r>
    </w:p>
    <w:p w:rsidR="00E63F34" w:rsidRPr="00E63F34" w:rsidRDefault="00E63F34" w:rsidP="00B05F25">
      <w:pPr>
        <w:widowControl w:val="0"/>
        <w:rPr>
          <w:lang w:val="en-GB" w:eastAsia="en-US"/>
        </w:rPr>
      </w:pPr>
    </w:p>
    <w:p w:rsidR="005C6892" w:rsidRPr="007C35E1" w:rsidRDefault="005C6892" w:rsidP="00B05F25">
      <w:pPr>
        <w:pStyle w:val="NeniTitull"/>
        <w:keepNext w:val="0"/>
      </w:pPr>
      <w:bookmarkStart w:id="78" w:name="_Toc226193494"/>
      <w:bookmarkStart w:id="79" w:name="_Toc226700159"/>
      <w:bookmarkStart w:id="80" w:name="_Toc226734820"/>
      <w:r w:rsidRPr="007C35E1">
        <w:t xml:space="preserve">Ndryshime në ligjin nr. 8093, datë 16.11.2000 </w:t>
      </w:r>
    </w:p>
    <w:p w:rsidR="005C6892" w:rsidRPr="007C35E1" w:rsidRDefault="005C6892" w:rsidP="00B05F25">
      <w:pPr>
        <w:pStyle w:val="NeniTitull"/>
        <w:keepNext w:val="0"/>
      </w:pPr>
      <w:r w:rsidRPr="007C35E1">
        <w:t>“Për rezervat ujore”</w:t>
      </w:r>
      <w:bookmarkEnd w:id="78"/>
      <w:bookmarkEnd w:id="79"/>
      <w:bookmarkEnd w:id="80"/>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 8093, datë 16.11.2000 “Për rezervat ujore”, të ndryshuar, bëhen këto shtesa dhe ndryshime:</w:t>
      </w:r>
    </w:p>
    <w:p w:rsidR="005C6892" w:rsidRPr="007C35E1" w:rsidRDefault="005C6892" w:rsidP="00B05F25">
      <w:pPr>
        <w:pStyle w:val="Paragrafi"/>
      </w:pPr>
      <w:r w:rsidRPr="007C35E1">
        <w:t>1. Pas nenit 25 shtohet neni 25/1 me këtë përmbajtje:</w:t>
      </w:r>
    </w:p>
    <w:p w:rsidR="005C6892" w:rsidRPr="007C35E1" w:rsidRDefault="005C6892" w:rsidP="00B05F25">
      <w:pPr>
        <w:pStyle w:val="Paragrafi"/>
      </w:pPr>
    </w:p>
    <w:p w:rsidR="005C6892" w:rsidRPr="007C35E1" w:rsidRDefault="005C6892" w:rsidP="00B05F25">
      <w:pPr>
        <w:pStyle w:val="NeniNr"/>
        <w:keepNext w:val="0"/>
      </w:pPr>
      <w:r w:rsidRPr="007C35E1">
        <w:t>“Neni 25/1</w:t>
      </w:r>
    </w:p>
    <w:p w:rsidR="005C6892" w:rsidRPr="007C35E1" w:rsidRDefault="005C6892" w:rsidP="00B05F25">
      <w:pPr>
        <w:pStyle w:val="Paragrafi"/>
      </w:pPr>
    </w:p>
    <w:p w:rsidR="005C6892" w:rsidRPr="007C35E1" w:rsidRDefault="005C6892" w:rsidP="00B05F25">
      <w:pPr>
        <w:pStyle w:val="Paragrafi"/>
      </w:pPr>
      <w:r w:rsidRPr="007C35E1">
        <w:t>Lejet dhe kontratat koncensionare, që jepen sipas procedurave të këtij kreu, përfshihen në kategorinë III.6 të shtojcës së ligjit për licencat. Miratimi i tyre bëhet sipas dispozitave në vijim, të këtij ligji.”.</w:t>
      </w:r>
    </w:p>
    <w:p w:rsidR="005C6892" w:rsidRPr="007C35E1" w:rsidRDefault="005C6892" w:rsidP="00B05F25">
      <w:pPr>
        <w:pStyle w:val="Paragrafi"/>
      </w:pPr>
      <w:r w:rsidRPr="007C35E1">
        <w:t>2. Pas nenit 36 shtohet neni 36/1 me këtë përmbajtje:</w:t>
      </w:r>
    </w:p>
    <w:p w:rsidR="005C6892" w:rsidRPr="007C35E1" w:rsidRDefault="005C6892" w:rsidP="00B05F25">
      <w:pPr>
        <w:pStyle w:val="Paragrafi"/>
      </w:pPr>
    </w:p>
    <w:p w:rsidR="005C6892" w:rsidRPr="007C35E1" w:rsidRDefault="005C6892" w:rsidP="00B05F25">
      <w:pPr>
        <w:pStyle w:val="NeniNr"/>
        <w:keepNext w:val="0"/>
      </w:pPr>
      <w:r w:rsidRPr="007C35E1">
        <w:t>“Neni 36/1</w:t>
      </w:r>
    </w:p>
    <w:p w:rsidR="005C6892" w:rsidRPr="007C35E1" w:rsidRDefault="005C6892" w:rsidP="00B05F25">
      <w:pPr>
        <w:pStyle w:val="Paragrafi"/>
      </w:pPr>
    </w:p>
    <w:p w:rsidR="005C6892" w:rsidRPr="007C35E1" w:rsidRDefault="005C6892" w:rsidP="00B05F25">
      <w:pPr>
        <w:pStyle w:val="Paragrafi"/>
      </w:pPr>
      <w:r w:rsidRPr="007C35E1">
        <w:t>Lejet dhe kontratat koncensionare, që jepen sipas procedurave të këtij kreu, përfshihen në kategorinë III.6 të shtojcës së ligjit për licencat. Miratimi i tyre bëhet sipas dispozitave në vijim, të këtij ligji.”.</w:t>
      </w:r>
    </w:p>
    <w:p w:rsidR="005C6892" w:rsidRPr="007C35E1" w:rsidRDefault="005C6892" w:rsidP="00B05F25">
      <w:pPr>
        <w:pStyle w:val="Paragrafi"/>
      </w:pPr>
      <w:r w:rsidRPr="007C35E1">
        <w:t>3. Në nenin 24, pika 1 ndryshohet si më poshtë:</w:t>
      </w:r>
    </w:p>
    <w:p w:rsidR="005C6892" w:rsidRPr="007C35E1" w:rsidRDefault="005C6892" w:rsidP="00B05F25">
      <w:pPr>
        <w:pStyle w:val="Paragrafi"/>
      </w:pPr>
      <w:r w:rsidRPr="007C35E1">
        <w:t xml:space="preserve">“1. Shpuesi profesionist për ujë, që e ushtron veprimtarinë mbi bazë tregtare, duhet të jetë i pajisur me licencën e parashikuar në kategorinë III.7, të shtojcës së ligjit për licencat. Kjo veprimtari licencohet sipas ligjit për licencat.”. </w:t>
      </w:r>
    </w:p>
    <w:p w:rsidR="005C6892" w:rsidRPr="007C35E1" w:rsidRDefault="005C6892" w:rsidP="00B05F25">
      <w:pPr>
        <w:pStyle w:val="Paragrafi"/>
      </w:pPr>
      <w:r w:rsidRPr="007C35E1">
        <w:t xml:space="preserve">4. Në nenet 46 e 48, fjala “leje” zëvendësohet me fjalët “autorizim të posaçëm” dhe ky zëvendësim bëhet në të gjitha nenet e ligjit, për të njëjtin përdorim të fjalës “leje” si në këtë nen. </w:t>
      </w:r>
    </w:p>
    <w:p w:rsidR="005C6892" w:rsidRPr="007C35E1" w:rsidRDefault="005C6892" w:rsidP="00B05F25">
      <w:pPr>
        <w:pStyle w:val="Paragrafi"/>
      </w:pPr>
      <w:r w:rsidRPr="007C35E1">
        <w:t>5. Në nenin 40 pika 2, në fund të shkronjës “c” shtohen fjalët “sipas këtij ligji”.</w:t>
      </w:r>
    </w:p>
    <w:p w:rsidR="005C6892" w:rsidRDefault="005C6892" w:rsidP="00B05F25">
      <w:pPr>
        <w:pStyle w:val="Paragrafi"/>
      </w:pPr>
    </w:p>
    <w:p w:rsidR="001A2B96" w:rsidRPr="007C35E1" w:rsidRDefault="001A2B96" w:rsidP="00B05F25">
      <w:pPr>
        <w:pStyle w:val="Paragrafi"/>
      </w:pPr>
    </w:p>
    <w:p w:rsidR="005C6892" w:rsidRPr="007C35E1" w:rsidRDefault="005C6892" w:rsidP="00B05F25">
      <w:pPr>
        <w:pStyle w:val="NeniNr"/>
        <w:keepNext w:val="0"/>
      </w:pPr>
      <w:r w:rsidRPr="007C35E1">
        <w:t>Neni 28</w:t>
      </w:r>
    </w:p>
    <w:p w:rsidR="005C6892" w:rsidRPr="007C35E1" w:rsidRDefault="005C6892" w:rsidP="00B05F25">
      <w:pPr>
        <w:pStyle w:val="NeniTitull"/>
        <w:keepNext w:val="0"/>
      </w:pPr>
      <w:bookmarkStart w:id="81" w:name="_Toc226193495"/>
      <w:bookmarkStart w:id="82" w:name="_Toc226700160"/>
      <w:bookmarkStart w:id="83" w:name="_Toc226734821"/>
      <w:r w:rsidRPr="007C35E1">
        <w:t xml:space="preserve">Ndryshime në ligjin nr. 8934, datë 5.9.2002 </w:t>
      </w:r>
    </w:p>
    <w:p w:rsidR="005C6892" w:rsidRPr="007C35E1" w:rsidRDefault="005C6892" w:rsidP="00B05F25">
      <w:pPr>
        <w:pStyle w:val="NeniTitull"/>
        <w:keepNext w:val="0"/>
      </w:pPr>
      <w:r w:rsidRPr="007C35E1">
        <w:t>“Për mbrojtjen e mjedisit”, të ndryshuar</w:t>
      </w:r>
      <w:bookmarkEnd w:id="81"/>
      <w:bookmarkEnd w:id="82"/>
      <w:bookmarkEnd w:id="83"/>
    </w:p>
    <w:p w:rsidR="005C6892" w:rsidRPr="007C35E1" w:rsidRDefault="005C6892" w:rsidP="00B05F25">
      <w:pPr>
        <w:pStyle w:val="Paragrafi"/>
      </w:pPr>
    </w:p>
    <w:p w:rsidR="005C6892" w:rsidRPr="007C35E1" w:rsidRDefault="005C6892" w:rsidP="00B05F25">
      <w:pPr>
        <w:pStyle w:val="Paragrafi"/>
      </w:pPr>
      <w:r w:rsidRPr="007C35E1">
        <w:t>Në ligjin nr.8934, datë 5.9.2002 “Për mbrojtjen e mjedisit”, të ndryshuar, bëhen këto shtesa dhe ndryshime:</w:t>
      </w:r>
    </w:p>
    <w:p w:rsidR="005C6892" w:rsidRPr="007C35E1" w:rsidRDefault="005C6892" w:rsidP="00B05F25">
      <w:pPr>
        <w:pStyle w:val="Paragrafi"/>
      </w:pPr>
      <w:r w:rsidRPr="007C35E1">
        <w:t>1. Në nenin 17, pas pikës 2 shtohen pikat 3 e 4 me këtë përmbajtje:</w:t>
      </w:r>
    </w:p>
    <w:p w:rsidR="005C6892" w:rsidRPr="007C35E1" w:rsidRDefault="005C6892" w:rsidP="00B05F25">
      <w:pPr>
        <w:pStyle w:val="Paragrafi"/>
      </w:pPr>
      <w:r w:rsidRPr="007C35E1">
        <w:t xml:space="preserve">“3. Veprimtaritë e lidhura me zëvendësimin e lëndëve ozonholluese përfshihen në kategorinë III.3 të shtojcës së ligjit për licencat. Këto veprimtari licencohen sipas ligjit për licencat. </w:t>
      </w:r>
    </w:p>
    <w:p w:rsidR="005C6892" w:rsidRPr="007C35E1" w:rsidRDefault="005C6892" w:rsidP="00B05F25">
      <w:pPr>
        <w:pStyle w:val="Paragrafi"/>
      </w:pPr>
      <w:r w:rsidRPr="007C35E1">
        <w:t>4. Çdo import i veçantë i lëndëve ozonholluese, për qëllime zëvendësimi, mund të kryhet në bazë të një autorizimi të posaçëm, lëshuar nga ministri dhe brenda kuotave të përcaktuara për Shqipërinë.”.</w:t>
      </w:r>
    </w:p>
    <w:p w:rsidR="005C6892" w:rsidRPr="007C35E1" w:rsidRDefault="005C6892" w:rsidP="00B05F25">
      <w:pPr>
        <w:pStyle w:val="Paragrafi"/>
      </w:pPr>
      <w:r w:rsidRPr="007C35E1">
        <w:t>2. Në nenin 23, fjala “leje” zëvendësohet me fjalën “autorizim” dhe ky zevendësim bëhet në të gjitha nenet e ligjit, për të njëjtin përdorim të fjalës “leje” si në këtë nen.</w:t>
      </w:r>
    </w:p>
    <w:p w:rsidR="005C6892" w:rsidRPr="007C35E1" w:rsidRDefault="005C6892" w:rsidP="00B05F25">
      <w:pPr>
        <w:pStyle w:val="Paragrafi"/>
      </w:pPr>
      <w:r w:rsidRPr="007C35E1">
        <w:t>3. Në nenin 31 bëhen ndryshimet dhe shtesat e mëposhtme:</w:t>
      </w:r>
    </w:p>
    <w:p w:rsidR="005C6892" w:rsidRPr="007C35E1" w:rsidRDefault="005C6892" w:rsidP="00B05F25">
      <w:pPr>
        <w:pStyle w:val="Paragrafi"/>
      </w:pPr>
      <w:r w:rsidRPr="007C35E1">
        <w:t>a) Pika 3 ndryshohet si më poshtë:</w:t>
      </w:r>
    </w:p>
    <w:p w:rsidR="005C6892" w:rsidRPr="007C35E1" w:rsidRDefault="005C6892" w:rsidP="00B05F25">
      <w:pPr>
        <w:pStyle w:val="Paragrafi"/>
      </w:pPr>
      <w:r w:rsidRPr="007C35E1">
        <w:t>“3. Ministri miraton certifikimin e individëve si specialistë për vlerësimin e ndikimit në mjedis dhe auditimin mjedisor, sipas rregullave, procedurave e kritereve, që miratohen me vendim të Këshillit të Ministrave.”.</w:t>
      </w:r>
    </w:p>
    <w:p w:rsidR="005C6892" w:rsidRPr="007C35E1" w:rsidRDefault="005C6892" w:rsidP="00B05F25">
      <w:pPr>
        <w:pStyle w:val="Paragrafi"/>
      </w:pPr>
      <w:r w:rsidRPr="007C35E1">
        <w:t xml:space="preserve">b) Në nenin 31, pas pikës 3 shtohet pika 4 me këtë përmbajtje: </w:t>
      </w:r>
    </w:p>
    <w:p w:rsidR="005C6892" w:rsidRPr="007C35E1" w:rsidRDefault="005C6892" w:rsidP="00B05F25">
      <w:pPr>
        <w:pStyle w:val="Paragrafi"/>
      </w:pPr>
      <w:r w:rsidRPr="007C35E1">
        <w:t>“4. Veprimtaritë e përcaktuara në pikën 3 të këtij neni, kur kryhen nga subjekte juridike ose fizike, tregtare i nënshtrohen licencimit dhe përfshihen në kategorinë III.2, të shtojcës së ligjit për licencat. Këto veprimtari licencohen, sipas ligjit për licencat.”.</w:t>
      </w:r>
    </w:p>
    <w:p w:rsidR="005C6892" w:rsidRPr="007C35E1" w:rsidRDefault="005C6892" w:rsidP="00B05F25">
      <w:pPr>
        <w:pStyle w:val="Paragrafi"/>
      </w:pPr>
      <w:r w:rsidRPr="007C35E1">
        <w:t>4. Në nenin 34, pas pikës 4 shtohet pika 5 me këtë përmbajtje:</w:t>
      </w:r>
    </w:p>
    <w:p w:rsidR="005C6892" w:rsidRPr="007C35E1" w:rsidRDefault="005C6892" w:rsidP="00B05F25">
      <w:pPr>
        <w:pStyle w:val="Paragrafi"/>
      </w:pPr>
      <w:r w:rsidRPr="007C35E1">
        <w:t>“5. Deklarata mjedisore, leja mjedisore, leja e integruar mjedisore, autorizimi mjedisor dhe pëlqimi mjedisor, të përcaktuara në këtë ligj, përfshihen në kategorinë III.1, të shtojcës së ligjit për licencat. Miratimi i tyre bëhet sipas ligjit për licencat ose sipas dispozitave në vijim të këtij ligji. Këshilli i Ministrave vendos përdorimin e njërës nga këto dy mënyra, sipas ndarjes në nënkategori.”.</w:t>
      </w:r>
    </w:p>
    <w:p w:rsidR="005C6892" w:rsidRPr="007C35E1" w:rsidRDefault="005C6892" w:rsidP="00B05F25">
      <w:pPr>
        <w:pStyle w:val="Paragrafi"/>
      </w:pPr>
      <w:r w:rsidRPr="007C35E1">
        <w:t>5. Në nenin 36 pika 3, fjalët “nga ministri, vetëm në kushtet e parashikuara në këtë ligj” zëvendësohen me fjalët “ vetëm sipas dispozitave të këtij ligji”.</w:t>
      </w:r>
    </w:p>
    <w:p w:rsidR="005C6892" w:rsidRPr="007C35E1" w:rsidRDefault="005C6892" w:rsidP="00B05F25">
      <w:pPr>
        <w:pStyle w:val="Paragrafi"/>
      </w:pPr>
      <w:r w:rsidRPr="007C35E1">
        <w:t>6. Në nenin 39, pika 4 ndryshohet si më poshtë:</w:t>
      </w:r>
    </w:p>
    <w:p w:rsidR="005C6892" w:rsidRPr="007C35E1" w:rsidRDefault="005C6892" w:rsidP="00B05F25">
      <w:pPr>
        <w:pStyle w:val="Paragrafi"/>
      </w:pPr>
      <w:r w:rsidRPr="007C35E1">
        <w:t>“4. Personat fizikë dhe juridikë, publiku dhe organizatat jofitimprurëse mjedisore mund të ankohen në gjykatën kompetente, sipas legjislacionit në fuqi.”.</w:t>
      </w:r>
    </w:p>
    <w:p w:rsidR="005C6892" w:rsidRPr="007C35E1" w:rsidRDefault="005C6892" w:rsidP="00B05F25">
      <w:pPr>
        <w:pStyle w:val="Paragrafi"/>
      </w:pPr>
    </w:p>
    <w:p w:rsidR="005C6892" w:rsidRPr="007C35E1" w:rsidRDefault="005C6892" w:rsidP="00B05F25">
      <w:pPr>
        <w:pStyle w:val="NeniNr"/>
        <w:keepNext w:val="0"/>
      </w:pPr>
      <w:r w:rsidRPr="007C35E1">
        <w:t>Neni 29</w:t>
      </w:r>
    </w:p>
    <w:p w:rsidR="005C6892" w:rsidRPr="007C35E1" w:rsidRDefault="005C6892" w:rsidP="00B05F25">
      <w:pPr>
        <w:pStyle w:val="NeniTitull"/>
        <w:keepNext w:val="0"/>
      </w:pPr>
      <w:bookmarkStart w:id="84" w:name="_Toc226193496"/>
      <w:bookmarkStart w:id="85" w:name="_Toc226700161"/>
      <w:bookmarkStart w:id="86" w:name="_Toc226734822"/>
      <w:r w:rsidRPr="007C35E1">
        <w:t xml:space="preserve">Ndryshime në ligjin nr.9537, datë 18.5.2006 </w:t>
      </w:r>
    </w:p>
    <w:p w:rsidR="005C6892" w:rsidRPr="007C35E1" w:rsidRDefault="005C6892" w:rsidP="00B05F25">
      <w:pPr>
        <w:pStyle w:val="NeniTitull"/>
        <w:keepNext w:val="0"/>
      </w:pPr>
      <w:r w:rsidRPr="007C35E1">
        <w:t>“Për administrimin e mbetjeve të rrezikshme”</w:t>
      </w:r>
      <w:bookmarkEnd w:id="84"/>
      <w:bookmarkEnd w:id="85"/>
      <w:bookmarkEnd w:id="86"/>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w:t>
      </w:r>
      <w:r w:rsidR="001E3FF9">
        <w:t>j</w:t>
      </w:r>
      <w:r w:rsidRPr="007C35E1">
        <w:t xml:space="preserve">in nr. 9537, datë 18.5.2006 “Për administrimin e mbetjeve të rrezikshme”, të ndryshuar, neni 11 shfuqizohet. </w:t>
      </w:r>
    </w:p>
    <w:p w:rsidR="005C6892" w:rsidRPr="007C35E1" w:rsidRDefault="005C6892" w:rsidP="00B05F25">
      <w:pPr>
        <w:pStyle w:val="Paragrafi"/>
      </w:pPr>
    </w:p>
    <w:p w:rsidR="005C6892" w:rsidRPr="007C35E1" w:rsidRDefault="005C6892" w:rsidP="00B05F25">
      <w:pPr>
        <w:pStyle w:val="NeniNr"/>
        <w:keepNext w:val="0"/>
      </w:pPr>
      <w:r w:rsidRPr="007C35E1">
        <w:t>Neni 30</w:t>
      </w:r>
    </w:p>
    <w:p w:rsidR="005C6892" w:rsidRPr="007C35E1" w:rsidRDefault="005C6892" w:rsidP="00B05F25">
      <w:pPr>
        <w:pStyle w:val="NeniTitull"/>
        <w:keepNext w:val="0"/>
      </w:pPr>
      <w:bookmarkStart w:id="87" w:name="_Toc226193497"/>
      <w:bookmarkStart w:id="88" w:name="_Toc226700162"/>
      <w:bookmarkStart w:id="89" w:name="_Toc226734823"/>
      <w:r w:rsidRPr="007C35E1">
        <w:t xml:space="preserve">Ndryshime në ligjin nr. 9010, datë 13.2.2003 </w:t>
      </w:r>
    </w:p>
    <w:p w:rsidR="005C6892" w:rsidRPr="007C35E1" w:rsidRDefault="005C6892" w:rsidP="00B05F25">
      <w:pPr>
        <w:pStyle w:val="NeniTitull"/>
        <w:keepNext w:val="0"/>
      </w:pPr>
      <w:r w:rsidRPr="007C35E1">
        <w:t>“Për administrimin mjedisor të mbetjeve të ngurta”</w:t>
      </w:r>
      <w:bookmarkEnd w:id="87"/>
      <w:bookmarkEnd w:id="88"/>
      <w:bookmarkEnd w:id="89"/>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nr.9010, datë 13.2.2003 “Për administrimin mjedisor të mbetjeve të ngurta”, të ndryshuar, bëhen këto ndryshime dhe shtesa :</w:t>
      </w:r>
    </w:p>
    <w:p w:rsidR="005C6892" w:rsidRPr="007C35E1" w:rsidRDefault="005C6892" w:rsidP="00B05F25">
      <w:pPr>
        <w:pStyle w:val="Paragrafi"/>
      </w:pPr>
      <w:r w:rsidRPr="007C35E1">
        <w:t>1. Në nenin 17, fjalia e dytë e pikës 1 shfuqizohet.</w:t>
      </w:r>
    </w:p>
    <w:p w:rsidR="005C6892" w:rsidRPr="007C35E1" w:rsidRDefault="005C6892" w:rsidP="00B05F25">
      <w:pPr>
        <w:pStyle w:val="Paragrafi"/>
      </w:pPr>
      <w:r w:rsidRPr="007C35E1">
        <w:t>2. Pas nenit 24 shtohet nenin 24/1 me këtë përmbajtje:</w:t>
      </w:r>
    </w:p>
    <w:p w:rsidR="005C6892" w:rsidRDefault="005C6892" w:rsidP="00B05F25">
      <w:pPr>
        <w:pStyle w:val="Paragrafi"/>
      </w:pPr>
    </w:p>
    <w:p w:rsidR="00F12249" w:rsidRPr="007C35E1" w:rsidRDefault="00F12249" w:rsidP="00B05F25">
      <w:pPr>
        <w:pStyle w:val="Paragrafi"/>
      </w:pPr>
    </w:p>
    <w:p w:rsidR="005C6892" w:rsidRPr="007C35E1" w:rsidRDefault="005C6892" w:rsidP="00B05F25">
      <w:pPr>
        <w:pStyle w:val="NeniNr"/>
        <w:keepNext w:val="0"/>
      </w:pPr>
      <w:r w:rsidRPr="007C35E1">
        <w:t>“Neni 24/1</w:t>
      </w:r>
    </w:p>
    <w:p w:rsidR="005C6892" w:rsidRPr="007C35E1" w:rsidRDefault="005C6892" w:rsidP="00B05F25">
      <w:pPr>
        <w:pStyle w:val="Paragrafi"/>
      </w:pPr>
    </w:p>
    <w:p w:rsidR="005C6892" w:rsidRPr="007C35E1" w:rsidRDefault="005C6892" w:rsidP="00B05F25">
      <w:pPr>
        <w:pStyle w:val="Paragrafi"/>
      </w:pPr>
      <w:r w:rsidRPr="007C35E1">
        <w:t xml:space="preserve">Licencat e parashikuara në krerët II e III, të këtij ligji, përfshihen në kategorinë III.2, të shtojcës së ligjit për licencat. Licencimi i këtyre veprimtarive bëhet sipas ligjit për licencat.”. </w:t>
      </w:r>
    </w:p>
    <w:p w:rsidR="005C6892" w:rsidRPr="007C35E1" w:rsidRDefault="005C6892" w:rsidP="00B05F25">
      <w:pPr>
        <w:pStyle w:val="Paragrafi"/>
      </w:pPr>
      <w:r w:rsidRPr="007C35E1">
        <w:t>3. Në fund të nenit 26 shtohet një paragraf me këtë përmbajtje:</w:t>
      </w:r>
    </w:p>
    <w:p w:rsidR="005C6892" w:rsidRPr="007C35E1" w:rsidRDefault="005C6892" w:rsidP="00B05F25">
      <w:pPr>
        <w:pStyle w:val="Paragrafi"/>
      </w:pPr>
      <w:r w:rsidRPr="007C35E1">
        <w:t xml:space="preserve">“Çdo import i veçantë mund të kryhet në bazë të një autorizimi të posaçëm të Këshillit të Ministrave.”. </w:t>
      </w:r>
    </w:p>
    <w:p w:rsidR="005C6892" w:rsidRPr="007C35E1" w:rsidRDefault="005C6892" w:rsidP="00B05F25">
      <w:pPr>
        <w:pStyle w:val="Paragrafi"/>
      </w:pPr>
      <w:r w:rsidRPr="007C35E1">
        <w:t>4. Në nenet 27 e 28, fjala “leje” zëvendësohet me fjalën “autorizim” dhe ky zëvendësim bëhet në të gjitha nenet e ligjit, për të njëjtin përdorim të fjalës “leje” si në këtë nen.</w:t>
      </w:r>
    </w:p>
    <w:p w:rsidR="005C6892" w:rsidRPr="007C35E1" w:rsidRDefault="005C6892" w:rsidP="00B05F25">
      <w:pPr>
        <w:pStyle w:val="Paragrafi"/>
      </w:pPr>
    </w:p>
    <w:p w:rsidR="005C6892" w:rsidRPr="007C35E1" w:rsidRDefault="005C6892" w:rsidP="00B05F25">
      <w:pPr>
        <w:pStyle w:val="NeniNr"/>
        <w:keepNext w:val="0"/>
      </w:pPr>
      <w:r w:rsidRPr="007C35E1">
        <w:t>Neni 31</w:t>
      </w:r>
    </w:p>
    <w:p w:rsidR="005C6892" w:rsidRPr="007C35E1" w:rsidRDefault="005C6892" w:rsidP="00B05F25">
      <w:pPr>
        <w:pStyle w:val="NeniTitull"/>
        <w:keepNext w:val="0"/>
      </w:pPr>
      <w:bookmarkStart w:id="90" w:name="_Toc226193498"/>
      <w:bookmarkStart w:id="91" w:name="_Toc226700163"/>
      <w:bookmarkStart w:id="92" w:name="_Toc226734824"/>
      <w:r w:rsidRPr="007C35E1">
        <w:t xml:space="preserve">Ndryshime në ligjin nr.7908, datë 5.4.1995 </w:t>
      </w:r>
    </w:p>
    <w:p w:rsidR="005C6892" w:rsidRPr="007C35E1" w:rsidRDefault="005C6892" w:rsidP="00B05F25">
      <w:pPr>
        <w:pStyle w:val="NeniTitull"/>
        <w:keepNext w:val="0"/>
      </w:pPr>
      <w:r w:rsidRPr="007C35E1">
        <w:t>“Për peshkimin dhe akuakulturën”</w:t>
      </w:r>
      <w:bookmarkEnd w:id="90"/>
      <w:bookmarkEnd w:id="91"/>
      <w:bookmarkEnd w:id="92"/>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nr.7908, datë 5.4.1995 “Për peshkimin dhe akuakulturën”, të ndryshuar, bëhen këto ndryshime dhe shtesa:</w:t>
      </w:r>
    </w:p>
    <w:p w:rsidR="005C6892" w:rsidRPr="007C35E1" w:rsidRDefault="005C6892" w:rsidP="00B05F25">
      <w:pPr>
        <w:pStyle w:val="Paragrafi"/>
      </w:pPr>
      <w:r w:rsidRPr="007C35E1">
        <w:t>1. Në nenet 14 -21 dhe kudo në dispozitat e këtij ligji fjalët “licencë profesionale peshkimi” zëvendësohen me fjalët “leje profesionale peshkimi”.</w:t>
      </w:r>
    </w:p>
    <w:p w:rsidR="005C6892" w:rsidRPr="007C35E1" w:rsidRDefault="005C6892" w:rsidP="00B05F25">
      <w:pPr>
        <w:pStyle w:val="Paragrafi"/>
      </w:pPr>
      <w:r w:rsidRPr="007C35E1">
        <w:t>2. Në nenin 15 pika 1, fjalia “e cila lëshohet nga ministri, pas miratimit nga bordi i peshkimit, në bazë të kërkesës për ushtrim veprimtarie” shfuqizohet.</w:t>
      </w:r>
    </w:p>
    <w:p w:rsidR="005C6892" w:rsidRPr="007C35E1" w:rsidRDefault="005C6892" w:rsidP="00B05F25">
      <w:pPr>
        <w:pStyle w:val="Paragrafi"/>
      </w:pPr>
      <w:r w:rsidRPr="007C35E1">
        <w:t>3. Në nenin 15, pas pikës 3 shtohet pika 4 me këtë përmbajtje:</w:t>
      </w:r>
    </w:p>
    <w:p w:rsidR="005C6892" w:rsidRPr="007C35E1" w:rsidRDefault="005C6892" w:rsidP="00B05F25">
      <w:pPr>
        <w:pStyle w:val="Paragrafi"/>
      </w:pPr>
      <w:r w:rsidRPr="007C35E1">
        <w:t>“4. Leja e peshkimit profesional, sipas këtij neni, përfshihet në kategorinë III.5, të shtojcës së ligjit për licencat dhe jepet sipas ligjit për licencat ose sipas dispozitave të këtij neni dhe atyre në vijim të këtij ligji: Këshilli i Ministrave vendos për përdorimin e njërës nga këto dy mënyra, sipas ndarjes në nënkategori dhe miraton procedurat e lejimit.”.</w:t>
      </w:r>
    </w:p>
    <w:p w:rsidR="005C6892" w:rsidRPr="007C35E1" w:rsidRDefault="005C6892" w:rsidP="00B05F25">
      <w:pPr>
        <w:pStyle w:val="Paragrafi"/>
      </w:pPr>
      <w:r w:rsidRPr="007C35E1">
        <w:t>4. Në nenin 27, pika 1 ndryshohet si më poshtë:</w:t>
      </w:r>
    </w:p>
    <w:p w:rsidR="005C6892" w:rsidRPr="007C35E1" w:rsidRDefault="005C6892" w:rsidP="00B05F25">
      <w:pPr>
        <w:pStyle w:val="Paragrafi"/>
      </w:pPr>
      <w:r w:rsidRPr="007C35E1">
        <w:t>“1. Veprimtaria e akuakulturës zhvillohet nga subjektet fizike ose juridike, tregtare, të cilat kanë objekt të veprimtarisë akuakulturën. Dhënia në përdorim e pronave publike për zhvillimin e akuakulturës, tokësore dhe ujore, bëhet në bazë të lejes së përfshirë në kategorinë III.6, të shtojcës së ligjit për licencat dhe leja jepet sipas ligjit për licencat ose sipas dispozitave të këtij neni dhe të neneve në vijim, të këtij ligji. Këshilli i Ministrave vendos për përdorimin e njërës nga këto dy mënyra, sipas ndarjes në nënkategori dhe miraton procedurat përkatëse.”.</w:t>
      </w:r>
    </w:p>
    <w:p w:rsidR="005C6892" w:rsidRPr="007C35E1" w:rsidRDefault="005C6892" w:rsidP="00B05F25">
      <w:pPr>
        <w:pStyle w:val="Paragrafi"/>
      </w:pPr>
      <w:r w:rsidRPr="007C35E1">
        <w:t xml:space="preserve">5. Në nenin 27, pas pikës 1 shtohet pika 1/1 me këtë përmbajtje: </w:t>
      </w:r>
    </w:p>
    <w:p w:rsidR="005C6892" w:rsidRPr="007C35E1" w:rsidRDefault="005C6892" w:rsidP="00B05F25">
      <w:pPr>
        <w:pStyle w:val="Paragrafi"/>
      </w:pPr>
      <w:r w:rsidRPr="007C35E1">
        <w:t>“1/1. Personat fizikë ose juridikë, tregtarë, të interesuar për zhvillimin e akuakulturës, tokësore dhe ujore, në pronat publike, u nënshtrohen procedurave të konkurrimit publik. Ministria ose përfaqësuesi i pronës shtetërore lidh me fituesin kontratën e qirasë. Procedurat për lidhjen e kontratës dhe ato të konkurrimit publik nuk zbatohen në rastet kur toka është në pronësi private.”.</w:t>
      </w:r>
    </w:p>
    <w:p w:rsidR="005C6892" w:rsidRPr="007C35E1" w:rsidRDefault="005C6892" w:rsidP="00B05F25">
      <w:pPr>
        <w:pStyle w:val="Paragrafi"/>
      </w:pPr>
      <w:r w:rsidRPr="007C35E1">
        <w:t>6. Në nenin 31, pas pikës 1 shtohet pika 1/1 me këtë përmbajtje:</w:t>
      </w:r>
    </w:p>
    <w:p w:rsidR="005C6892" w:rsidRPr="007C35E1" w:rsidRDefault="005C6892" w:rsidP="00B05F25">
      <w:pPr>
        <w:pStyle w:val="Paragrafi"/>
      </w:pPr>
      <w:r w:rsidRPr="007C35E1">
        <w:t>“1/1 Administrimi i lagunave dhe i zonave të tjera, sipas pikës 1 të këtij neni, përfshihet në kategorinë III.5, të shtojcës së ligjit për licencat dhe trajtohet sipas dispozitave më poshtë këtij neni dhe të neneve në vijim, të këtij ligji.”.</w:t>
      </w:r>
    </w:p>
    <w:p w:rsidR="005C6892" w:rsidRPr="007C35E1" w:rsidRDefault="005C6892" w:rsidP="00B05F25">
      <w:pPr>
        <w:pStyle w:val="Paragrafi"/>
      </w:pPr>
      <w:r w:rsidRPr="007C35E1">
        <w:t>7. Në nenin 31, pas pikës 6 shtohet pika 6/1 me këtë përmbajtje:</w:t>
      </w:r>
    </w:p>
    <w:p w:rsidR="005C6892" w:rsidRPr="007C35E1" w:rsidRDefault="005C6892" w:rsidP="00B05F25">
      <w:pPr>
        <w:pStyle w:val="Paragrafi"/>
      </w:pPr>
      <w:r w:rsidRPr="007C35E1">
        <w:t>“6/1. Dhënia e së drejtës së peshkimit, sipas pikës 6 të këtij neni, përfshihet në kategorinë III.5, të shtojcës së ligjit për licencat dhe trajtohet sipas dispozitave të këtij neni dhe të neneve në vijim, të këtij ligji.”.</w:t>
      </w:r>
    </w:p>
    <w:p w:rsidR="005C6892" w:rsidRPr="007C35E1" w:rsidRDefault="005C6892" w:rsidP="00B05F25">
      <w:pPr>
        <w:pStyle w:val="Paragrafi"/>
      </w:pPr>
      <w:r w:rsidRPr="007C35E1">
        <w:t>8. Në nenin 28, fjala “ministria” zëvendësohet me fjalët “organi kompetent”.</w:t>
      </w:r>
    </w:p>
    <w:p w:rsidR="003D5A6C" w:rsidRDefault="003D5A6C" w:rsidP="00B05F25">
      <w:pPr>
        <w:pStyle w:val="Paragrafi"/>
        <w:ind w:firstLine="0"/>
      </w:pPr>
    </w:p>
    <w:p w:rsidR="005C6892" w:rsidRPr="007C35E1" w:rsidRDefault="005C6892" w:rsidP="00B05F25">
      <w:pPr>
        <w:pStyle w:val="NeniNr"/>
        <w:keepNext w:val="0"/>
      </w:pPr>
      <w:r w:rsidRPr="007C35E1">
        <w:t>Neni 32</w:t>
      </w:r>
    </w:p>
    <w:p w:rsidR="005C6892" w:rsidRPr="007C35E1" w:rsidRDefault="005C6892" w:rsidP="00B05F25">
      <w:pPr>
        <w:pStyle w:val="NeniTitull"/>
        <w:keepNext w:val="0"/>
      </w:pPr>
      <w:bookmarkStart w:id="93" w:name="_Toc226193499"/>
      <w:bookmarkStart w:id="94" w:name="_Toc226700164"/>
      <w:bookmarkStart w:id="95" w:name="_Toc226734825"/>
      <w:r w:rsidRPr="007C35E1">
        <w:t xml:space="preserve">Ndryshime në ligjin nr.9385, datë 4.5.2005 </w:t>
      </w:r>
    </w:p>
    <w:p w:rsidR="005C6892" w:rsidRPr="007C35E1" w:rsidRDefault="005C6892" w:rsidP="00B05F25">
      <w:pPr>
        <w:pStyle w:val="NeniTitull"/>
        <w:keepNext w:val="0"/>
      </w:pPr>
      <w:r w:rsidRPr="007C35E1">
        <w:t>“Për pyjet dhe shërbimin pyjor”</w:t>
      </w:r>
      <w:bookmarkEnd w:id="93"/>
      <w:bookmarkEnd w:id="94"/>
      <w:bookmarkEnd w:id="95"/>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nr.9385, datë 4.5.2005 “Për pyjet dhe shërbimin pyjor”, të ndryshuar, bëhen këto ndryshime dhe shtesa:</w:t>
      </w:r>
    </w:p>
    <w:p w:rsidR="005C6892" w:rsidRPr="007C35E1" w:rsidRDefault="005C6892" w:rsidP="00B05F25">
      <w:pPr>
        <w:pStyle w:val="Paragrafi"/>
      </w:pPr>
      <w:r w:rsidRPr="007C35E1">
        <w:t xml:space="preserve">1. Në nenin 5, pika 3 ndryshohet si më poshtë: </w:t>
      </w:r>
    </w:p>
    <w:p w:rsidR="005C6892" w:rsidRPr="007C35E1" w:rsidRDefault="005C6892" w:rsidP="00B05F25">
      <w:pPr>
        <w:pStyle w:val="Paragrafi"/>
      </w:pPr>
      <w:r w:rsidRPr="007C35E1">
        <w:t>“3. Për të siguruar asistencë të kualifikuar për hartimin e planeve të mbarështimit, të ekspertizave, të projekteve operacionale dhe zbatimin e tyre në fondin pyjor, ministri certifikon ekspertë, të certifikuar në këtë fushë. Kur këto veprimtari kryhen nga subjekte, juridike ose fizike, tregtare, ato i nënshtrohen licencimit dhe përfshihen në kategorinë III.7, të shtojcës së ligjit për licencat. Licencimi i këtyre veprimtarive bëhet sipas ligjit për licencat. Këshilli i Ministrave miraton kriteret, rregullat dhe procedurat për certifikimin e ekspertëve dhe licencimin në fushën e fondit pyjor.” .</w:t>
      </w:r>
    </w:p>
    <w:p w:rsidR="005C6892" w:rsidRPr="007C35E1" w:rsidRDefault="005C6892" w:rsidP="00B05F25">
      <w:pPr>
        <w:pStyle w:val="Paragrafi"/>
      </w:pPr>
      <w:r w:rsidRPr="007C35E1">
        <w:t>2. Në nenin 19, pas pikës 1 shtohet pika 1/1/ me këtë përmbajtje:</w:t>
      </w:r>
    </w:p>
    <w:p w:rsidR="005C6892" w:rsidRPr="007C35E1" w:rsidRDefault="005C6892" w:rsidP="00B05F25">
      <w:pPr>
        <w:pStyle w:val="Paragrafi"/>
      </w:pPr>
      <w:r w:rsidRPr="007C35E1">
        <w:t>“1/1. Dhënia në përdorim, sipas pikës 1 të këtij neni, përfshihet në kategorinë III.4, të shtojcës së ligjit për licencat dhe bëhet sipas ligjit për licencat ose sipas dispozitave në vijim, të këtij ligji. Këshilli i Ministrave vendos për përdorimin e njërës nga këto dy mënyra sipas ndarjes në nënkategori.”.</w:t>
      </w:r>
    </w:p>
    <w:p w:rsidR="005C6892" w:rsidRPr="007C35E1" w:rsidRDefault="005C6892" w:rsidP="00B05F25">
      <w:pPr>
        <w:pStyle w:val="Paragrafi"/>
      </w:pPr>
      <w:r w:rsidRPr="007C35E1">
        <w:t>3. Në nenin 26, pas pikës 16 shtohet pika 17 me këtë përmbajtje:</w:t>
      </w:r>
    </w:p>
    <w:p w:rsidR="005C6892" w:rsidRPr="007C35E1" w:rsidRDefault="005C6892" w:rsidP="00B05F25">
      <w:pPr>
        <w:pStyle w:val="Paragrafi"/>
      </w:pPr>
      <w:r w:rsidRPr="007C35E1">
        <w:t>“17. Dhënia në përdorim e të mirave publike, sipas këtij neni, nëse është kompetencë e institucioneve qendrore, përfshihet në kategorinë III.4 të shtojcës së ligjit për licencat dhe bëhet sipas ligjit për licencat ose sipas dispozitave të parashikuara në këtë nen dhe në nenet në vijim të këtij ligji. Këshilli i Ministrave vendos për përdorimin e njërës nga këto dy mënyra, sipas ndarjes në nënkategori.”.</w:t>
      </w:r>
    </w:p>
    <w:p w:rsidR="005C6892" w:rsidRPr="007C35E1" w:rsidRDefault="005C6892" w:rsidP="00B05F25">
      <w:pPr>
        <w:pStyle w:val="Paragrafi"/>
      </w:pPr>
      <w:r w:rsidRPr="007C35E1">
        <w:t>4. Pas nenit 26 shtohet neni 26/1 me këtë përmbajtje:</w:t>
      </w:r>
    </w:p>
    <w:p w:rsidR="005C6892" w:rsidRPr="00CE4416" w:rsidRDefault="005C6892" w:rsidP="00B05F25">
      <w:pPr>
        <w:pStyle w:val="Paragrafi"/>
        <w:rPr>
          <w:sz w:val="16"/>
        </w:rPr>
      </w:pPr>
    </w:p>
    <w:p w:rsidR="005C6892" w:rsidRPr="007C35E1" w:rsidRDefault="005C6892" w:rsidP="00B05F25">
      <w:pPr>
        <w:pStyle w:val="NeniNr"/>
        <w:keepNext w:val="0"/>
      </w:pPr>
      <w:r w:rsidRPr="007C35E1">
        <w:t>“Neni 26/1</w:t>
      </w:r>
    </w:p>
    <w:p w:rsidR="005C6892" w:rsidRPr="007C35E1" w:rsidRDefault="005C6892" w:rsidP="00B05F25">
      <w:pPr>
        <w:pStyle w:val="Paragrafi"/>
      </w:pPr>
    </w:p>
    <w:p w:rsidR="005C6892" w:rsidRPr="007C35E1" w:rsidRDefault="005C6892" w:rsidP="00B05F25">
      <w:pPr>
        <w:pStyle w:val="Paragrafi"/>
      </w:pPr>
      <w:r w:rsidRPr="007C35E1">
        <w:t>Veprimtaritë e shfrytëzimit në fondin pyjor, përveçse kur kryhen nga banorët dhe për nevojat e tyre, sipas këtij ligji, mund të realizohen vetëm nga individë të certifikuar, në përputhje me procedurat e miratuara nga Këshilli i Ministrave. Kur këto veprimtari kryhen nga subjekte, juridike ose fizike, tregtare, u nënshtrohen licencimit dhe përfshihen në kategorinë III.7, të shtojcës së ligjit për licencat. Licencimi i këtyre veprimtarive bëhet sipas ligjit për licencat.”.</w:t>
      </w:r>
    </w:p>
    <w:p w:rsidR="005C6892" w:rsidRPr="00CE4416" w:rsidRDefault="005C6892" w:rsidP="00B05F25">
      <w:pPr>
        <w:pStyle w:val="Paragrafi"/>
        <w:rPr>
          <w:sz w:val="16"/>
        </w:rPr>
      </w:pPr>
    </w:p>
    <w:p w:rsidR="005C6892" w:rsidRPr="007C35E1" w:rsidRDefault="005C6892" w:rsidP="00B05F25">
      <w:pPr>
        <w:pStyle w:val="NeniNr"/>
        <w:keepNext w:val="0"/>
      </w:pPr>
      <w:r w:rsidRPr="007C35E1">
        <w:t>Neni 33</w:t>
      </w:r>
    </w:p>
    <w:p w:rsidR="005C6892" w:rsidRPr="007C35E1" w:rsidRDefault="005C6892" w:rsidP="00B05F25">
      <w:pPr>
        <w:pStyle w:val="NeniTitull"/>
        <w:keepNext w:val="0"/>
      </w:pPr>
      <w:bookmarkStart w:id="96" w:name="_Toc226193500"/>
      <w:bookmarkStart w:id="97" w:name="_Toc226700165"/>
      <w:bookmarkStart w:id="98" w:name="_Toc226734826"/>
      <w:r w:rsidRPr="007C35E1">
        <w:t>Ndryshime në ligjin nr.9693, datë 19.3.2007 “Për fondin kullosor”</w:t>
      </w:r>
      <w:bookmarkEnd w:id="96"/>
      <w:bookmarkEnd w:id="97"/>
      <w:bookmarkEnd w:id="98"/>
    </w:p>
    <w:p w:rsidR="005C6892" w:rsidRPr="007C35E1" w:rsidRDefault="005C6892" w:rsidP="00B05F25">
      <w:pPr>
        <w:pStyle w:val="Paragrafi"/>
      </w:pPr>
    </w:p>
    <w:p w:rsidR="005C6892" w:rsidRPr="007C35E1" w:rsidRDefault="005C6892" w:rsidP="00B05F25">
      <w:pPr>
        <w:pStyle w:val="Paragrafi"/>
      </w:pPr>
      <w:r w:rsidRPr="007C35E1">
        <w:t>Në ligjin nr.9693, datë 19.3.2007 “Për fondin kullosor”, bëhen këto shtesa dhe ndryshime:</w:t>
      </w:r>
    </w:p>
    <w:p w:rsidR="005C6892" w:rsidRPr="007C35E1" w:rsidRDefault="005C6892" w:rsidP="00B05F25">
      <w:pPr>
        <w:pStyle w:val="Paragrafi"/>
      </w:pPr>
      <w:r w:rsidRPr="007C35E1">
        <w:t>1. Në nenin 15 bëhen shtesa dhe ndryshimi si më poshtë:</w:t>
      </w:r>
    </w:p>
    <w:p w:rsidR="005C6892" w:rsidRPr="007C35E1" w:rsidRDefault="005C6892" w:rsidP="00B05F25">
      <w:pPr>
        <w:pStyle w:val="Paragrafi"/>
      </w:pPr>
      <w:r w:rsidRPr="007C35E1">
        <w:t>a) Pas pikës 3 shtohet pika 3/1 me këtë përmbajtje:</w:t>
      </w:r>
    </w:p>
    <w:p w:rsidR="005C6892" w:rsidRPr="007C35E1" w:rsidRDefault="005C6892" w:rsidP="00B05F25">
      <w:pPr>
        <w:pStyle w:val="Paragrafi"/>
      </w:pPr>
      <w:r w:rsidRPr="007C35E1">
        <w:t>“3/1. Dhënia në përdorim për kullotje, nëse është kompetencë e institucioneve qendrore, përfshihet në kategorinë III.4, të shtojcës së ligjit për licencat dhe miratohet sipas dispozitave të parashikuara në këtë nen dhe në nenet në vijim të këtij ligji.”.</w:t>
      </w:r>
    </w:p>
    <w:p w:rsidR="005C6892" w:rsidRPr="007C35E1" w:rsidRDefault="005C6892" w:rsidP="00B05F25">
      <w:pPr>
        <w:pStyle w:val="Paragrafi"/>
      </w:pPr>
      <w:r w:rsidRPr="007C35E1">
        <w:t>b) Në pikën 6, fjala “ministri” zëvendësohet me fjalët “Këshilli i Ministrave”.</w:t>
      </w:r>
    </w:p>
    <w:p w:rsidR="005C6892" w:rsidRPr="007C35E1" w:rsidRDefault="005C6892" w:rsidP="00B05F25">
      <w:pPr>
        <w:pStyle w:val="Paragrafi"/>
      </w:pPr>
      <w:r w:rsidRPr="007C35E1">
        <w:t>2. Në nenin 17 bëhen shtesa dhe ndryshimi si më poshtë:</w:t>
      </w:r>
    </w:p>
    <w:p w:rsidR="005C6892" w:rsidRPr="007C35E1" w:rsidRDefault="005C6892" w:rsidP="00B05F25">
      <w:pPr>
        <w:pStyle w:val="Paragrafi"/>
      </w:pPr>
      <w:r w:rsidRPr="007C35E1">
        <w:t>a) Pas pikës 3 shtohet pika 3/1 me këtë përmbajtje:</w:t>
      </w:r>
    </w:p>
    <w:p w:rsidR="005C6892" w:rsidRPr="007C35E1" w:rsidRDefault="005C6892" w:rsidP="00B05F25">
      <w:pPr>
        <w:pStyle w:val="Paragrafi"/>
      </w:pPr>
      <w:r w:rsidRPr="007C35E1">
        <w:t>“3/1. Dhënia në përdorim sipas pikës 1 të këtij neni, nëse është kompetencë e institucioneve qendrore, përfshihet në kategorinë III.4, të shtojcës së ligjit për licencat dhe bëhet sipas ligjit për licencat ose sipas dispozitave të parashikuara në këtë nen dhe në nenet në vijim të këtij ligji. Këshilli i Ministrave vendos për përdorimin e njërës nga këto dy mënyra, sipas ndarjes në nënkategori.”.</w:t>
      </w:r>
    </w:p>
    <w:p w:rsidR="005C6892" w:rsidRPr="007C35E1" w:rsidRDefault="005C6892" w:rsidP="00B05F25">
      <w:pPr>
        <w:pStyle w:val="Paragrafi"/>
      </w:pPr>
      <w:r w:rsidRPr="007C35E1">
        <w:t>b) Në pikën 4, fjala “ ministri” zëvendësohet me fjalët “Këshilli i Ministrave”.</w:t>
      </w:r>
    </w:p>
    <w:p w:rsidR="005C6892" w:rsidRPr="007C35E1" w:rsidRDefault="005C6892" w:rsidP="00B05F25">
      <w:pPr>
        <w:pStyle w:val="Paragrafi"/>
      </w:pPr>
      <w:r w:rsidRPr="007C35E1">
        <w:t>3. Neni 25 ndryshohet si më poshtë:</w:t>
      </w:r>
    </w:p>
    <w:p w:rsidR="005C6892" w:rsidRPr="00CE4416" w:rsidRDefault="005C6892" w:rsidP="00B05F25">
      <w:pPr>
        <w:pStyle w:val="Paragrafi"/>
        <w:rPr>
          <w:sz w:val="16"/>
        </w:rPr>
      </w:pPr>
    </w:p>
    <w:p w:rsidR="005C6892" w:rsidRPr="007C35E1" w:rsidRDefault="005C6892" w:rsidP="00B05F25">
      <w:pPr>
        <w:pStyle w:val="NeniNr"/>
        <w:keepNext w:val="0"/>
      </w:pPr>
      <w:r w:rsidRPr="007C35E1">
        <w:t>“Neni 25</w:t>
      </w:r>
    </w:p>
    <w:p w:rsidR="005C6892" w:rsidRPr="007C35E1" w:rsidRDefault="005C6892" w:rsidP="00B05F25">
      <w:pPr>
        <w:pStyle w:val="NeniTitull"/>
        <w:keepNext w:val="0"/>
      </w:pPr>
      <w:r w:rsidRPr="007C35E1">
        <w:t>Certifikimi i ekspertëve dhe licencimi i tyre</w:t>
      </w:r>
    </w:p>
    <w:p w:rsidR="005C6892" w:rsidRPr="00CE4416" w:rsidRDefault="005C6892" w:rsidP="00B05F25">
      <w:pPr>
        <w:pStyle w:val="Paragrafi"/>
        <w:rPr>
          <w:sz w:val="18"/>
        </w:rPr>
      </w:pPr>
    </w:p>
    <w:p w:rsidR="005C6892" w:rsidRPr="007C35E1" w:rsidRDefault="005C6892" w:rsidP="00B05F25">
      <w:pPr>
        <w:pStyle w:val="Paragrafi"/>
      </w:pPr>
      <w:r w:rsidRPr="007C35E1">
        <w:t>1. Për të siguruar asistencë të kualifikuar për hartimin e planeve të mbarështimit, të ekspertizave, të projekteve operacionale dhe zbatimin e tyre në kullotat shtetërore dhe private, ministri, që mbulon fondin kullosor, certifikon ekspertë në fushën e kullotave dhe të livadheve.</w:t>
      </w:r>
    </w:p>
    <w:p w:rsidR="005C6892" w:rsidRPr="007C35E1" w:rsidRDefault="005C6892" w:rsidP="00B05F25">
      <w:pPr>
        <w:pStyle w:val="Paragrafi"/>
      </w:pPr>
      <w:r w:rsidRPr="007C35E1">
        <w:t>2. Kur këto veprimtari kryhen nga subjekte juridike ose fizike, tregtare, i nënshtrohen licencimit dhe përfshihen në kategorinë III.7, të shtojcës së ligjit për licencat. Licencimi i këtyre veprimtarive bëhet sipas ligjit për licencat”.</w:t>
      </w:r>
    </w:p>
    <w:p w:rsidR="005C6892" w:rsidRPr="007C35E1" w:rsidRDefault="005C6892" w:rsidP="00B05F25">
      <w:pPr>
        <w:pStyle w:val="Paragrafi"/>
      </w:pPr>
      <w:r w:rsidRPr="007C35E1">
        <w:t>3. Këshilli i Ministrave miraton kriteret, rregullat dhe procedurat për certifikimin e ekspertëve dhe licencimin në fushën e kullotave dhe të livadheve.”.</w:t>
      </w:r>
    </w:p>
    <w:p w:rsidR="005C6892" w:rsidRPr="007C35E1" w:rsidRDefault="005C6892" w:rsidP="00B05F25">
      <w:pPr>
        <w:pStyle w:val="Paragrafi"/>
      </w:pPr>
    </w:p>
    <w:p w:rsidR="005C6892" w:rsidRPr="007C35E1" w:rsidRDefault="005C6892" w:rsidP="00B05F25">
      <w:pPr>
        <w:pStyle w:val="NeniNr"/>
        <w:keepNext w:val="0"/>
      </w:pPr>
      <w:r w:rsidRPr="007C35E1">
        <w:t>Neni 34</w:t>
      </w:r>
    </w:p>
    <w:p w:rsidR="005C6892" w:rsidRPr="007C35E1" w:rsidRDefault="005C6892" w:rsidP="00B05F25">
      <w:pPr>
        <w:pStyle w:val="NeniTitull"/>
        <w:keepNext w:val="0"/>
      </w:pPr>
      <w:r w:rsidRPr="007C35E1">
        <w:t>Ndryshime në ligjin nr.10120, datë 23.4.2009 “Për mbrojtjen e fondit të bimëve mjekësore, eterovajore e tanifere natyrore”</w:t>
      </w:r>
    </w:p>
    <w:p w:rsidR="005C6892" w:rsidRPr="007C35E1" w:rsidRDefault="005C6892" w:rsidP="00B05F25">
      <w:pPr>
        <w:pStyle w:val="Paragrafi"/>
        <w:ind w:firstLine="0"/>
      </w:pPr>
    </w:p>
    <w:p w:rsidR="005C6892" w:rsidRPr="007C35E1" w:rsidRDefault="005C6892" w:rsidP="00B05F25">
      <w:pPr>
        <w:pStyle w:val="Paragrafi"/>
      </w:pPr>
      <w:r w:rsidRPr="007C35E1">
        <w:t>Në ligjin nr.10120, datë 23.4.2009 “Për mbrojtjen e fondit të bimëve mjekësore, eterovajore e tanifere natyrore”, pas pikës 2 të nenit 24 shtohet pika 3 me këtë përmbajtje:</w:t>
      </w:r>
    </w:p>
    <w:p w:rsidR="005C6892" w:rsidRPr="007C35E1" w:rsidRDefault="005C6892" w:rsidP="00B05F25">
      <w:pPr>
        <w:pStyle w:val="Paragrafi"/>
      </w:pPr>
      <w:r w:rsidRPr="007C35E1">
        <w:t>“3. Dhënia e lejes, nëse është kompetencë e institucioneve qendrore, përfshihet në kategorinë III.4 të shtojcës së ligjit për licencat dhe bëhet sipas procedurave të parashikuara në këtë nen dhe në nenet në vijim të këtij ligji.”.</w:t>
      </w:r>
    </w:p>
    <w:p w:rsidR="005C6892" w:rsidRPr="007C35E1" w:rsidRDefault="005C6892" w:rsidP="00B05F25">
      <w:pPr>
        <w:pStyle w:val="Paragrafi"/>
      </w:pPr>
    </w:p>
    <w:p w:rsidR="005C6892" w:rsidRPr="007C35E1" w:rsidRDefault="005C6892" w:rsidP="00B05F25">
      <w:pPr>
        <w:pStyle w:val="NeniNr"/>
        <w:keepNext w:val="0"/>
      </w:pPr>
      <w:r w:rsidRPr="007C35E1">
        <w:t>Neni 35</w:t>
      </w:r>
    </w:p>
    <w:p w:rsidR="005C6892" w:rsidRPr="007C35E1" w:rsidRDefault="005C6892" w:rsidP="00B05F25">
      <w:pPr>
        <w:pStyle w:val="NeniTitull"/>
        <w:keepNext w:val="0"/>
      </w:pPr>
      <w:bookmarkStart w:id="99" w:name="_Toc226193502"/>
      <w:bookmarkStart w:id="100" w:name="_Toc226700167"/>
      <w:bookmarkStart w:id="101" w:name="_Toc226734828"/>
      <w:r w:rsidRPr="007C35E1">
        <w:t xml:space="preserve">Ndryshime në ligjin nr. 10 006, datë 23.10.2008 </w:t>
      </w:r>
    </w:p>
    <w:p w:rsidR="005C6892" w:rsidRPr="007C35E1" w:rsidRDefault="005C6892" w:rsidP="00B05F25">
      <w:pPr>
        <w:pStyle w:val="NeniTitull"/>
        <w:keepNext w:val="0"/>
      </w:pPr>
      <w:r w:rsidRPr="007C35E1">
        <w:t>“Për mbrojtjen e faunës së egër”</w:t>
      </w:r>
      <w:bookmarkEnd w:id="99"/>
      <w:bookmarkEnd w:id="100"/>
      <w:bookmarkEnd w:id="101"/>
    </w:p>
    <w:p w:rsidR="005C6892" w:rsidRPr="007C35E1" w:rsidRDefault="005C6892" w:rsidP="00B05F25">
      <w:pPr>
        <w:pStyle w:val="Paragrafi"/>
      </w:pPr>
    </w:p>
    <w:p w:rsidR="005C6892" w:rsidRPr="007C35E1" w:rsidRDefault="005C6892" w:rsidP="00B05F25">
      <w:pPr>
        <w:pStyle w:val="Paragrafi"/>
      </w:pPr>
      <w:r w:rsidRPr="007C35E1">
        <w:t>Në ligjin nr.10 006, datë 23.10.2008 “Për mbrojtjen e faunës së egër”, pika 5 e nenit 21 ndryshohet si më poshtë:</w:t>
      </w:r>
    </w:p>
    <w:p w:rsidR="005C6892" w:rsidRPr="007C35E1" w:rsidRDefault="005C6892" w:rsidP="00B05F25">
      <w:pPr>
        <w:pStyle w:val="Paragrafi"/>
      </w:pPr>
      <w:r w:rsidRPr="007C35E1">
        <w:t>“5. Përdorimi i llojeve të faunës së egër apo i individëve të tyre përfshihet në kategorinë III.5, të shtojcës së ligjit për licencat dhe bëhet sipas procedurave të ligjit për licencat apo sipas dispozitave të parashikuara në këtë nen dhe në nenet në vijim, të këtij ligji. Këshilli i Ministrave vendos për përdorimin e njërës nga këto dy mënyra, sipas ndarjes në nënkategori.”.</w:t>
      </w:r>
    </w:p>
    <w:p w:rsidR="005C6892" w:rsidRPr="007C35E1" w:rsidRDefault="005C6892" w:rsidP="00B05F25">
      <w:pPr>
        <w:pStyle w:val="Paragrafi"/>
      </w:pPr>
    </w:p>
    <w:p w:rsidR="005C6892" w:rsidRPr="007C35E1" w:rsidRDefault="005C6892" w:rsidP="00B05F25">
      <w:pPr>
        <w:pStyle w:val="NeniNr"/>
        <w:keepNext w:val="0"/>
      </w:pPr>
      <w:r w:rsidRPr="007C35E1">
        <w:t>Neni 36</w:t>
      </w:r>
    </w:p>
    <w:p w:rsidR="005C6892" w:rsidRPr="007C35E1" w:rsidRDefault="005C6892" w:rsidP="00B05F25">
      <w:pPr>
        <w:pStyle w:val="NeniTitull"/>
        <w:keepNext w:val="0"/>
      </w:pPr>
      <w:bookmarkStart w:id="102" w:name="_Toc226193503"/>
      <w:bookmarkStart w:id="103" w:name="_Toc226700168"/>
      <w:bookmarkStart w:id="104" w:name="_Toc226734829"/>
      <w:r w:rsidRPr="007C35E1">
        <w:t xml:space="preserve">Ndryshime në ligjin nr.7875, datë 23.11.1994 </w:t>
      </w:r>
    </w:p>
    <w:p w:rsidR="005C6892" w:rsidRPr="007C35E1" w:rsidRDefault="005C6892" w:rsidP="00B05F25">
      <w:pPr>
        <w:pStyle w:val="NeniTitull"/>
        <w:keepNext w:val="0"/>
      </w:pPr>
      <w:r w:rsidRPr="007C35E1">
        <w:t>“Për mbrojtjen e faunës së egër dhe gjuetinë</w:t>
      </w:r>
      <w:bookmarkEnd w:id="102"/>
      <w:bookmarkEnd w:id="103"/>
      <w:bookmarkEnd w:id="104"/>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nr.7875, datë 23.11.1994 “Për mbrojtjen e faunës së egër dhe gjuetinë”, të ndryshuar, bëhen këto ndryshime dhe shtesa :</w:t>
      </w:r>
    </w:p>
    <w:p w:rsidR="005C6892" w:rsidRPr="007C35E1" w:rsidRDefault="005C6892" w:rsidP="00B05F25">
      <w:pPr>
        <w:pStyle w:val="Paragrafi"/>
      </w:pPr>
      <w:r w:rsidRPr="007C35E1">
        <w:t xml:space="preserve">1. Në nenin 13, fjala “miratimin” zëvendësohet me fjalën “autorizimin” dhe ky zëvendësim bëhet në të gjitha nenet e ligjit, për të njëjtin përdorim të fjalës “miratim” si në këtë nen. </w:t>
      </w:r>
    </w:p>
    <w:p w:rsidR="005C6892" w:rsidRPr="007C35E1" w:rsidRDefault="005C6892" w:rsidP="00B05F25">
      <w:pPr>
        <w:pStyle w:val="Paragrafi"/>
      </w:pPr>
      <w:r w:rsidRPr="007C35E1">
        <w:t>2. Në nenin 14, pika 2 ndryshohet si më poshtë:</w:t>
      </w:r>
    </w:p>
    <w:p w:rsidR="005C6892" w:rsidRPr="007C35E1" w:rsidRDefault="005C6892" w:rsidP="00B05F25">
      <w:pPr>
        <w:pStyle w:val="Paragrafi"/>
      </w:pPr>
      <w:r w:rsidRPr="007C35E1">
        <w:t>“2. Dhënia në përdorim e pjesëve të fondit publik të gjuetisë, për qëllimet e caktuara në paragrafin e parë të këtij neni, bëhet në bazë të lejes, që përfshihet në kategorinë III.5, të shtojcës së ligjit për licencat dhe bëhet sipas ligjit për licencat ose sipas dispozitave të parashikuar në këtë nen dhe në nenet në vijim, të këtij ligji. Këshilli i Ministrave vendos për përdorimin e njërës nga këto dy mënyra, sipas ndarjes në nënkategori.”.</w:t>
      </w:r>
    </w:p>
    <w:p w:rsidR="005C6892" w:rsidRPr="007C35E1" w:rsidRDefault="005C6892" w:rsidP="00B05F25">
      <w:pPr>
        <w:pStyle w:val="Paragrafi"/>
      </w:pPr>
      <w:r w:rsidRPr="007C35E1">
        <w:t>3. Në fund të nenit 18 shtohet një paragraf me këtë përmbajtje:</w:t>
      </w:r>
    </w:p>
    <w:p w:rsidR="005C6892" w:rsidRPr="007C35E1" w:rsidRDefault="005C6892" w:rsidP="00B05F25">
      <w:pPr>
        <w:pStyle w:val="Paragrafi"/>
      </w:pPr>
      <w:r w:rsidRPr="007C35E1">
        <w:t>“Leja, sipas paragrafit të dytë të këtij neni, përfshihet në kategorinë III.5, të shtojcës së ligjit për licencat dhe bëhet sipas ligjit për licencat ose sipas dispozitave të parashikuara në këtë nen dhe në nenet në vijim, të këtij ligji. Këshilli i Ministrave vendos për përdorimin e njërës nga këto dy mënyra, sipas ndarjes në nënkategori.”.</w:t>
      </w:r>
    </w:p>
    <w:p w:rsidR="005C6892" w:rsidRPr="007C35E1" w:rsidRDefault="005C6892" w:rsidP="00B05F25">
      <w:pPr>
        <w:pStyle w:val="Paragrafi"/>
      </w:pPr>
      <w:r w:rsidRPr="007C35E1">
        <w:t xml:space="preserve">4. Në nenin 23, pikat 1 e 2 numërohen, përkatësisht, 2 e 3, si dhe shtohet pika 1 me këtë përmbajtje: </w:t>
      </w:r>
    </w:p>
    <w:p w:rsidR="005C6892" w:rsidRPr="007C35E1" w:rsidRDefault="005C6892" w:rsidP="00B05F25">
      <w:pPr>
        <w:pStyle w:val="Paragrafi"/>
      </w:pPr>
      <w:r w:rsidRPr="007C35E1">
        <w:t>“1. Leja e mbarështimit të faunës së egër dhe leja e gjuetisë sportive e turistike, të organizuar, përfshihen në kategorinë III.5 të shtojcës së ligjit për licencat dhe bëhet sipas ligjit për licencat ose sipas dispozitave të parashikuara në këtë nen dhe në nenet në vijim, të këtij ligji. Këshilli i Ministrave vendos për përdorimin e njërës nga këto dy mënyra, sipas ndarjes në nënkategori.”.</w:t>
      </w:r>
    </w:p>
    <w:p w:rsidR="005C6892" w:rsidRPr="007C35E1" w:rsidRDefault="005C6892" w:rsidP="00B05F25">
      <w:pPr>
        <w:pStyle w:val="KapitulliTitull"/>
        <w:keepNext w:val="0"/>
      </w:pPr>
      <w:r w:rsidRPr="007C35E1">
        <w:t>SEKSIONI I KATËRT</w:t>
      </w:r>
    </w:p>
    <w:p w:rsidR="005C6892" w:rsidRPr="007C35E1" w:rsidRDefault="005C6892" w:rsidP="00B05F25">
      <w:pPr>
        <w:pStyle w:val="KapitulliTitull"/>
        <w:keepNext w:val="0"/>
      </w:pPr>
      <w:bookmarkStart w:id="105" w:name="_Toc226700169"/>
      <w:bookmarkStart w:id="106" w:name="_Toc226734830"/>
      <w:r w:rsidRPr="007C35E1">
        <w:t>FUSHA E BURIMEVE MINERARE, HIDROKARBURE DHE ENERGJETIKE</w:t>
      </w:r>
      <w:bookmarkEnd w:id="105"/>
      <w:bookmarkEnd w:id="106"/>
    </w:p>
    <w:p w:rsidR="005C6892" w:rsidRPr="007C35E1" w:rsidRDefault="005C6892" w:rsidP="00B05F25">
      <w:pPr>
        <w:pStyle w:val="Paragrafi"/>
      </w:pPr>
    </w:p>
    <w:p w:rsidR="005C6892" w:rsidRPr="007C35E1" w:rsidRDefault="005C6892" w:rsidP="00B05F25">
      <w:pPr>
        <w:pStyle w:val="NeniNr"/>
        <w:keepNext w:val="0"/>
      </w:pPr>
      <w:r w:rsidRPr="007C35E1">
        <w:t>Neni 37</w:t>
      </w:r>
    </w:p>
    <w:p w:rsidR="005C6892" w:rsidRPr="007C35E1" w:rsidRDefault="005C6892" w:rsidP="00B05F25">
      <w:pPr>
        <w:pStyle w:val="NeniTitull"/>
        <w:keepNext w:val="0"/>
      </w:pPr>
      <w:bookmarkStart w:id="107" w:name="_Toc226700170"/>
      <w:bookmarkStart w:id="108" w:name="_Toc226734831"/>
      <w:r w:rsidRPr="007C35E1">
        <w:t xml:space="preserve">Ndryshime në ligjin nr.7796, datë 17.2.1994 </w:t>
      </w:r>
    </w:p>
    <w:p w:rsidR="005C6892" w:rsidRPr="007C35E1" w:rsidRDefault="005C6892" w:rsidP="00B05F25">
      <w:pPr>
        <w:pStyle w:val="NeniTitull"/>
        <w:keepNext w:val="0"/>
      </w:pPr>
      <w:r w:rsidRPr="007C35E1">
        <w:t>“Ligji minerar i Shqipërisë”</w:t>
      </w:r>
      <w:bookmarkEnd w:id="107"/>
      <w:bookmarkEnd w:id="108"/>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nr.7796, datë 17.2.1994 “Ligji minerar i Shqipërisë”, të ndryshuar, bëhen këto shtesa e ndryshime:</w:t>
      </w:r>
    </w:p>
    <w:p w:rsidR="005C6892" w:rsidRPr="007C35E1" w:rsidRDefault="005C6892" w:rsidP="00B05F25">
      <w:pPr>
        <w:pStyle w:val="Paragrafi"/>
      </w:pPr>
      <w:r w:rsidRPr="007C35E1">
        <w:t xml:space="preserve">1. Pas nenit 9 shtohet neni 9/1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9/1</w:t>
      </w:r>
    </w:p>
    <w:p w:rsidR="005C6892" w:rsidRPr="007C35E1" w:rsidRDefault="005C6892" w:rsidP="00B05F25">
      <w:pPr>
        <w:pStyle w:val="Paragrafi"/>
      </w:pPr>
    </w:p>
    <w:p w:rsidR="005C6892" w:rsidRPr="007C35E1" w:rsidRDefault="005C6892" w:rsidP="00B05F25">
      <w:pPr>
        <w:pStyle w:val="Paragrafi"/>
      </w:pPr>
      <w:r w:rsidRPr="007C35E1">
        <w:t>Të drejtat minerare, të përcaktuara në këtë ligj, përfshihen në kategorinë IV.1, të shtojcës së ligjit për licencat. Të drejtat minerare jepen sipas ligjit për licencat ose sipas dispozitave në vijim të këtij ligji. Këshilli i Ministrave vendos për përdorimin e njërës nga këto dy mënyra, sipas ndarjes në nënkategori. Në rastin e dytë nuk zbatohet parimi i miratimit në heshtje.”.</w:t>
      </w:r>
    </w:p>
    <w:p w:rsidR="005C6892" w:rsidRPr="007C35E1" w:rsidRDefault="005C6892" w:rsidP="00B05F25">
      <w:pPr>
        <w:pStyle w:val="Paragrafi"/>
      </w:pPr>
      <w:r w:rsidRPr="007C35E1">
        <w:t xml:space="preserve">2. Në nenin 20 bëhen këto ndryshime dhe shtesa: </w:t>
      </w:r>
    </w:p>
    <w:p w:rsidR="005C6892" w:rsidRPr="007C35E1" w:rsidRDefault="005C6892" w:rsidP="00B05F25">
      <w:pPr>
        <w:pStyle w:val="Paragrafi"/>
      </w:pPr>
      <w:r w:rsidRPr="007C35E1">
        <w:t>1. Fjala “leje” zëvendësohet me fjalën “certifikatë”.</w:t>
      </w:r>
    </w:p>
    <w:p w:rsidR="005C6892" w:rsidRPr="007C35E1" w:rsidRDefault="005C6892" w:rsidP="00B05F25">
      <w:pPr>
        <w:pStyle w:val="Paragrafi"/>
      </w:pPr>
      <w:r w:rsidRPr="007C35E1">
        <w:t xml:space="preserve">2. Në fund shtohet një paragraf me këtë përmbajtje: </w:t>
      </w:r>
    </w:p>
    <w:p w:rsidR="005C6892" w:rsidRPr="007C35E1" w:rsidRDefault="005C6892" w:rsidP="00B05F25">
      <w:pPr>
        <w:pStyle w:val="Paragrafi"/>
      </w:pPr>
      <w:r w:rsidRPr="007C35E1">
        <w:t>“Veprimtaritë e përcaktuara në paragrafin e parë të këtij neni kur kryhen nga subjekte, juridike ose fizike, tregtare, përfshihen në kategorinë IV.4 të shtojcës së ligjit për licencat. Licencimi i këtyre veprimtarive bëhet sipas ligjit të licencave.”.</w:t>
      </w:r>
    </w:p>
    <w:p w:rsidR="005C6892" w:rsidRPr="007C35E1" w:rsidRDefault="005C6892" w:rsidP="00B05F25">
      <w:pPr>
        <w:pStyle w:val="Paragrafi"/>
      </w:pPr>
    </w:p>
    <w:p w:rsidR="005C6892" w:rsidRPr="007C35E1" w:rsidRDefault="005C6892" w:rsidP="00B05F25">
      <w:pPr>
        <w:pStyle w:val="NeniNr"/>
        <w:keepNext w:val="0"/>
      </w:pPr>
      <w:r w:rsidRPr="007C35E1">
        <w:t>Neni 38</w:t>
      </w:r>
    </w:p>
    <w:p w:rsidR="005C6892" w:rsidRPr="007C35E1" w:rsidRDefault="005C6892" w:rsidP="00B05F25">
      <w:pPr>
        <w:pStyle w:val="NeniTitull"/>
        <w:keepNext w:val="0"/>
      </w:pPr>
      <w:bookmarkStart w:id="109" w:name="_Toc226700171"/>
      <w:bookmarkStart w:id="110" w:name="_Toc226734832"/>
      <w:r w:rsidRPr="007C35E1">
        <w:t xml:space="preserve">Ndryshime në ligjin nr.7746, datë 28.7.1993 </w:t>
      </w:r>
    </w:p>
    <w:p w:rsidR="005C6892" w:rsidRPr="007C35E1" w:rsidRDefault="005C6892" w:rsidP="00B05F25">
      <w:pPr>
        <w:pStyle w:val="NeniTitull"/>
        <w:keepNext w:val="0"/>
      </w:pPr>
      <w:r w:rsidRPr="007C35E1">
        <w:t>“Për hidrokarburet (kërkimi dhe prodhimi)”</w:t>
      </w:r>
      <w:bookmarkEnd w:id="109"/>
      <w:bookmarkEnd w:id="110"/>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nr.7746, datë 28.7.1993 “Për hidrokarburet (kërkimi dhe prodhimi)”, të ndryshuar, bëhen këto shtesa e ndryshime:</w:t>
      </w:r>
    </w:p>
    <w:p w:rsidR="005C6892" w:rsidRPr="007C35E1" w:rsidRDefault="005C6892" w:rsidP="00B05F25">
      <w:pPr>
        <w:pStyle w:val="Paragrafi"/>
      </w:pPr>
      <w:r w:rsidRPr="007C35E1">
        <w:t xml:space="preserve">1. Në fund të nenit 4 shtohet një paragraf me këtë përmbajtje: </w:t>
      </w:r>
    </w:p>
    <w:p w:rsidR="005C6892" w:rsidRPr="007C35E1" w:rsidRDefault="005C6892" w:rsidP="00B05F25">
      <w:pPr>
        <w:pStyle w:val="Paragrafi"/>
      </w:pPr>
      <w:r w:rsidRPr="007C35E1">
        <w:t>“Kërkimi, zbulimi, shfrytëzimi i hidrokarbureve dhe operacione të tjera, të përcaktuara në këtë ligj, bëhen vetëm nga subjektet, me të cilat lidhen marrëveshje hidrokarbure, që përfshihen në kategorinë IV.1, të shtojcës së ligjit për licencat. Këto marrëveshje lidhen, në përputhje me dispozitat në vijim, të këtij ligji. Miratimi në heshtje nuk zbatohet në rastin e këtyre marrëveshjeve.”.</w:t>
      </w:r>
    </w:p>
    <w:p w:rsidR="005C6892" w:rsidRPr="007C35E1" w:rsidRDefault="005C6892" w:rsidP="00B05F25">
      <w:pPr>
        <w:pStyle w:val="Paragrafi"/>
      </w:pPr>
      <w:r w:rsidRPr="007C35E1">
        <w:t>2. Në nenit 12, në shkronjën “a” të pikës 2 fjala “licencë” zëvendësohet me fjalën “leje” dhe ky zëvendësim bëhet në të gjitha nenet e ligjit, për të njëjtin përdorim të fjalës “licencë” si në këtë nen.</w:t>
      </w:r>
    </w:p>
    <w:p w:rsidR="005C6892" w:rsidRPr="007C35E1" w:rsidRDefault="005C6892" w:rsidP="00B05F25">
      <w:pPr>
        <w:pStyle w:val="Paragrafi"/>
      </w:pPr>
    </w:p>
    <w:p w:rsidR="005C6892" w:rsidRPr="007C35E1" w:rsidRDefault="005C6892" w:rsidP="00B05F25">
      <w:pPr>
        <w:pStyle w:val="NeniNr"/>
        <w:keepNext w:val="0"/>
      </w:pPr>
      <w:r w:rsidRPr="007C35E1">
        <w:t>Neni 39</w:t>
      </w:r>
    </w:p>
    <w:p w:rsidR="005C6892" w:rsidRPr="007C35E1" w:rsidRDefault="005C6892" w:rsidP="00B05F25">
      <w:pPr>
        <w:pStyle w:val="NeniTitull"/>
        <w:keepNext w:val="0"/>
      </w:pPr>
      <w:bookmarkStart w:id="111" w:name="_Toc226700172"/>
      <w:bookmarkStart w:id="112" w:name="_Toc226734833"/>
      <w:r w:rsidRPr="007C35E1">
        <w:t xml:space="preserve">Ndryshime në ligjin nr.9663, datë 18.12.2006 </w:t>
      </w:r>
    </w:p>
    <w:p w:rsidR="005C6892" w:rsidRPr="007C35E1" w:rsidRDefault="005C6892" w:rsidP="00B05F25">
      <w:pPr>
        <w:pStyle w:val="NeniTitull"/>
        <w:keepNext w:val="0"/>
      </w:pPr>
      <w:r w:rsidRPr="007C35E1">
        <w:t>“Për koncesionet”</w:t>
      </w:r>
      <w:bookmarkEnd w:id="111"/>
      <w:bookmarkEnd w:id="112"/>
      <w:r w:rsidRPr="007C35E1">
        <w:t>,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 9663, datë 18.12.2006 “Për koncesionet”, të ndryshuar, në fund të nenit 3 shtohet një paragraf, me këtë përmbajtje: </w:t>
      </w:r>
    </w:p>
    <w:p w:rsidR="005C6892" w:rsidRPr="007C35E1" w:rsidRDefault="005C6892" w:rsidP="00B05F25">
      <w:pPr>
        <w:pStyle w:val="Paragrafi"/>
      </w:pPr>
      <w:r w:rsidRPr="007C35E1">
        <w:t>“Kur kontrata koncesionare lidhet me përdorimin e një të mire publike, sipas këtij ligji ajo përfshihet në kategorinë IV.2 të shtojcës së ligjit për licencat. Kontratat koncesionare lidhen në përputhje me dispozitat në vijim, të këtij ligji. Miratimi në heshtje nuk zbatohet në rastin e këtyre kontratave.”.</w:t>
      </w:r>
    </w:p>
    <w:p w:rsidR="005C6892" w:rsidRDefault="005C6892" w:rsidP="00B05F25">
      <w:pPr>
        <w:pStyle w:val="Paragrafi"/>
      </w:pPr>
    </w:p>
    <w:p w:rsidR="00CE2B3C" w:rsidRDefault="00CE2B3C" w:rsidP="00B05F25">
      <w:pPr>
        <w:pStyle w:val="Paragrafi"/>
      </w:pPr>
    </w:p>
    <w:p w:rsidR="00CE2B3C" w:rsidRPr="007C35E1" w:rsidRDefault="00CE2B3C" w:rsidP="00B05F25">
      <w:pPr>
        <w:pStyle w:val="Paragrafi"/>
      </w:pPr>
    </w:p>
    <w:p w:rsidR="005C6892" w:rsidRPr="007C35E1" w:rsidRDefault="005C6892" w:rsidP="00B05F25">
      <w:pPr>
        <w:pStyle w:val="NeniNr"/>
        <w:keepNext w:val="0"/>
      </w:pPr>
      <w:r w:rsidRPr="007C35E1">
        <w:t>Neni 40</w:t>
      </w:r>
    </w:p>
    <w:p w:rsidR="005C6892" w:rsidRPr="007C35E1" w:rsidRDefault="005C6892" w:rsidP="00B05F25">
      <w:pPr>
        <w:pStyle w:val="NeniTitull"/>
        <w:keepNext w:val="0"/>
      </w:pPr>
      <w:bookmarkStart w:id="113" w:name="_Toc226700173"/>
      <w:bookmarkStart w:id="114" w:name="_Toc226734834"/>
      <w:r w:rsidRPr="007C35E1">
        <w:t xml:space="preserve">Ndryshime në ligjin nr.9072, datë 22.5.2003 </w:t>
      </w:r>
    </w:p>
    <w:p w:rsidR="005C6892" w:rsidRPr="007C35E1" w:rsidRDefault="005C6892" w:rsidP="00B05F25">
      <w:pPr>
        <w:pStyle w:val="NeniTitull"/>
        <w:keepNext w:val="0"/>
      </w:pPr>
      <w:r w:rsidRPr="007C35E1">
        <w:t>“Për sektorin e energjisë elektrike”</w:t>
      </w:r>
      <w:bookmarkEnd w:id="113"/>
      <w:bookmarkEnd w:id="114"/>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nr.9072, datë 22.5.2003 “Për sektorin e energjisë elektrike”, të ndryshuar, pas pikës 1 të nenin 34/1 shtohet pika 2 me këtë përmbajtje:</w:t>
      </w:r>
    </w:p>
    <w:p w:rsidR="005C6892" w:rsidRPr="007C35E1" w:rsidRDefault="005C6892" w:rsidP="00B05F25">
      <w:pPr>
        <w:pStyle w:val="Paragrafi"/>
      </w:pPr>
      <w:r w:rsidRPr="007C35E1">
        <w:t>“2. Ndërtimi i burimeve të reja gjeneruese, sipas pikës 1 të nenit 34/1, të këtij ligji, përfshihet në kategorinë IV.3, të shtojcës së ligjit për licencat. Këto leje miratohen në përputhje me dispozitat në vijim, të këtij ligji. Miratimi në heshtje nuk zbatohet në rastin e këtyre lejeve.”.</w:t>
      </w:r>
    </w:p>
    <w:p w:rsidR="005C6892" w:rsidRPr="007C35E1" w:rsidRDefault="005C6892" w:rsidP="00B05F25">
      <w:pPr>
        <w:pStyle w:val="Paragrafi"/>
      </w:pPr>
    </w:p>
    <w:p w:rsidR="005C6892" w:rsidRPr="007C35E1" w:rsidRDefault="005C6892" w:rsidP="00B05F25">
      <w:pPr>
        <w:pStyle w:val="KapitulliTitull"/>
        <w:keepNext w:val="0"/>
      </w:pPr>
      <w:r w:rsidRPr="007C35E1">
        <w:t>SEKSIONI I PESTË</w:t>
      </w:r>
    </w:p>
    <w:p w:rsidR="005C6892" w:rsidRPr="007C35E1" w:rsidRDefault="005C6892" w:rsidP="00B05F25">
      <w:pPr>
        <w:pStyle w:val="KapitulliTitull"/>
        <w:keepNext w:val="0"/>
      </w:pPr>
      <w:bookmarkStart w:id="115" w:name="_Toc226700174"/>
      <w:bookmarkStart w:id="116" w:name="_Toc226734835"/>
      <w:r w:rsidRPr="007C35E1">
        <w:t>FUSHA E ZHVILLIMIT TË TERRITORIT DHE NDËRTIMIT</w:t>
      </w:r>
      <w:bookmarkEnd w:id="115"/>
      <w:bookmarkEnd w:id="116"/>
    </w:p>
    <w:p w:rsidR="005C6892" w:rsidRPr="007C35E1" w:rsidRDefault="005C6892" w:rsidP="00B05F25">
      <w:pPr>
        <w:pStyle w:val="Paragrafi"/>
      </w:pPr>
    </w:p>
    <w:p w:rsidR="005C6892" w:rsidRPr="007C35E1" w:rsidRDefault="005C6892" w:rsidP="00B05F25">
      <w:pPr>
        <w:pStyle w:val="NeniNr"/>
        <w:keepNext w:val="0"/>
      </w:pPr>
      <w:r w:rsidRPr="007C35E1">
        <w:t>Neni 41</w:t>
      </w:r>
    </w:p>
    <w:p w:rsidR="005C6892" w:rsidRPr="007C35E1" w:rsidRDefault="005C6892" w:rsidP="00B05F25">
      <w:pPr>
        <w:pStyle w:val="NeniTitull"/>
        <w:keepNext w:val="0"/>
      </w:pPr>
      <w:bookmarkStart w:id="117" w:name="_Toc226700175"/>
      <w:bookmarkStart w:id="118" w:name="_Toc226734836"/>
      <w:r w:rsidRPr="007C35E1">
        <w:t xml:space="preserve">Ndryshime në ligjin nr.8402, datë 10.9.1998 “Për kontrollin </w:t>
      </w:r>
    </w:p>
    <w:p w:rsidR="005C6892" w:rsidRPr="007C35E1" w:rsidRDefault="005C6892" w:rsidP="00B05F25">
      <w:pPr>
        <w:pStyle w:val="NeniTitull"/>
        <w:keepNext w:val="0"/>
      </w:pPr>
      <w:r w:rsidRPr="007C35E1">
        <w:t>dhe disiplinimin e punimeve të ndërtimit”</w:t>
      </w:r>
      <w:bookmarkEnd w:id="118"/>
      <w:r w:rsidRPr="007C35E1">
        <w:t>, të ndryshuar</w:t>
      </w:r>
      <w:bookmarkEnd w:id="117"/>
    </w:p>
    <w:p w:rsidR="005C6892" w:rsidRPr="007C35E1" w:rsidRDefault="005C6892" w:rsidP="00B05F25">
      <w:pPr>
        <w:pStyle w:val="Paragrafi"/>
      </w:pPr>
    </w:p>
    <w:p w:rsidR="005C6892" w:rsidRPr="007C35E1" w:rsidRDefault="005C6892" w:rsidP="00B05F25">
      <w:pPr>
        <w:pStyle w:val="Paragrafi"/>
      </w:pPr>
      <w:r w:rsidRPr="007C35E1">
        <w:t xml:space="preserve">Në ligjin nr.8402, datë 10.09.1998 “Për kontrollin dhe disiplinimin e punimeve të ndërtimit”, të ndryshuar, pas nenit 5 shtohet neni 5/1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5/1</w:t>
      </w:r>
    </w:p>
    <w:p w:rsidR="005C6892" w:rsidRPr="007C35E1" w:rsidRDefault="005C6892" w:rsidP="00B05F25">
      <w:pPr>
        <w:pStyle w:val="Paragrafi"/>
      </w:pPr>
    </w:p>
    <w:p w:rsidR="005C6892" w:rsidRPr="007C35E1" w:rsidRDefault="005C6892" w:rsidP="00B05F25">
      <w:pPr>
        <w:pStyle w:val="Paragrafi"/>
      </w:pPr>
      <w:r w:rsidRPr="007C35E1">
        <w:t xml:space="preserve">Veprimtaritë e projektimit, zbatimit të punimeve në ndërtim, mbikëqyrja e kolaudimit, të përcaktuara në këtë ligj, përfshihen në kategorinë V.1 të shtojcës së ligjit për licencat. Këto veprimtari licencohen sipas ligjit për licencat.”. </w:t>
      </w:r>
    </w:p>
    <w:p w:rsidR="005C6892" w:rsidRPr="007C35E1" w:rsidRDefault="005C6892" w:rsidP="00B05F25">
      <w:pPr>
        <w:pStyle w:val="NeniNr"/>
        <w:keepNext w:val="0"/>
      </w:pPr>
      <w:r w:rsidRPr="007C35E1">
        <w:t>Neni 42</w:t>
      </w:r>
    </w:p>
    <w:p w:rsidR="005C6892" w:rsidRPr="007C35E1" w:rsidRDefault="005C6892" w:rsidP="00B05F25">
      <w:pPr>
        <w:pStyle w:val="NeniTitull"/>
        <w:keepNext w:val="0"/>
      </w:pPr>
      <w:bookmarkStart w:id="119" w:name="_Toc226700176"/>
      <w:bookmarkStart w:id="120" w:name="_Toc226734837"/>
      <w:r w:rsidRPr="007C35E1">
        <w:t xml:space="preserve">Ndryshime në ligjin nr.8405, datë 17.5.1998 </w:t>
      </w:r>
    </w:p>
    <w:p w:rsidR="005C6892" w:rsidRPr="007C35E1" w:rsidRDefault="005C6892" w:rsidP="00B05F25">
      <w:pPr>
        <w:pStyle w:val="NeniTitull"/>
        <w:keepNext w:val="0"/>
      </w:pPr>
      <w:r w:rsidRPr="007C35E1">
        <w:t xml:space="preserve">“Për urbanistikën”, </w:t>
      </w:r>
      <w:bookmarkEnd w:id="119"/>
      <w:bookmarkEnd w:id="120"/>
      <w:r w:rsidRPr="007C35E1">
        <w:t>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nr.8405, datë 17.05.1998 “Për urbanistikën”, të ndryshuar, pas nenit 6 shtohet neni 6/1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6/1</w:t>
      </w:r>
    </w:p>
    <w:p w:rsidR="005C6892" w:rsidRPr="007C35E1" w:rsidRDefault="005C6892" w:rsidP="00B05F25">
      <w:pPr>
        <w:pStyle w:val="Paragrafi"/>
      </w:pPr>
    </w:p>
    <w:p w:rsidR="005C6892" w:rsidRPr="007C35E1" w:rsidRDefault="005C6892" w:rsidP="00B05F25">
      <w:pPr>
        <w:pStyle w:val="Paragrafi"/>
      </w:pPr>
      <w:r w:rsidRPr="007C35E1">
        <w:t>Të gjitha llojet e lejeve, të përcaktuara në këtë ligj, përfshihen në kategorinë V.2, të shtojcës së ligjit për licencat. Këto leje jepen sipas dispozitave në vijim të këtij ligji.”.</w:t>
      </w:r>
    </w:p>
    <w:p w:rsidR="005C6892" w:rsidRPr="007C35E1" w:rsidRDefault="005C6892" w:rsidP="00B05F25">
      <w:pPr>
        <w:pStyle w:val="Paragrafi"/>
      </w:pPr>
    </w:p>
    <w:p w:rsidR="005C6892" w:rsidRPr="007C35E1" w:rsidRDefault="005C6892" w:rsidP="00B05F25">
      <w:pPr>
        <w:pStyle w:val="KapitulliTitull"/>
        <w:keepNext w:val="0"/>
      </w:pPr>
      <w:r w:rsidRPr="007C35E1">
        <w:t>SEKSIONI I GJASHTË</w:t>
      </w:r>
    </w:p>
    <w:p w:rsidR="005C6892" w:rsidRPr="007C35E1" w:rsidRDefault="005C6892" w:rsidP="00B05F25">
      <w:pPr>
        <w:pStyle w:val="KapitulliTitull"/>
        <w:keepNext w:val="0"/>
      </w:pPr>
      <w:bookmarkStart w:id="121" w:name="_Toc226700177"/>
      <w:bookmarkStart w:id="122" w:name="_Toc226734838"/>
      <w:r w:rsidRPr="007C35E1">
        <w:t>FUSHA E TRASHËGIMISË KULTURORE</w:t>
      </w:r>
      <w:bookmarkEnd w:id="121"/>
      <w:bookmarkEnd w:id="122"/>
    </w:p>
    <w:p w:rsidR="005C6892" w:rsidRPr="007C35E1" w:rsidRDefault="005C6892" w:rsidP="00B05F25">
      <w:pPr>
        <w:pStyle w:val="Paragrafi"/>
      </w:pPr>
    </w:p>
    <w:p w:rsidR="005C6892" w:rsidRPr="007C35E1" w:rsidRDefault="005C6892" w:rsidP="00B05F25">
      <w:pPr>
        <w:pStyle w:val="NeniNr"/>
        <w:keepNext w:val="0"/>
      </w:pPr>
      <w:r w:rsidRPr="007C35E1">
        <w:t>Neni 43</w:t>
      </w:r>
    </w:p>
    <w:p w:rsidR="005C6892" w:rsidRPr="007C35E1" w:rsidRDefault="005C6892" w:rsidP="00B05F25">
      <w:pPr>
        <w:pStyle w:val="NeniTitull"/>
        <w:keepNext w:val="0"/>
      </w:pPr>
      <w:bookmarkStart w:id="123" w:name="_Toc226700178"/>
      <w:bookmarkStart w:id="124" w:name="_Toc226734839"/>
      <w:r w:rsidRPr="007C35E1">
        <w:t xml:space="preserve">Ndryshime në ligjin nr. 9048, datë 7.4.2003 </w:t>
      </w:r>
    </w:p>
    <w:p w:rsidR="005C6892" w:rsidRPr="007C35E1" w:rsidRDefault="005C6892" w:rsidP="00B05F25">
      <w:pPr>
        <w:pStyle w:val="NeniTitull"/>
        <w:keepNext w:val="0"/>
      </w:pPr>
      <w:r w:rsidRPr="007C35E1">
        <w:t>“Për trashëgiminë kulturore”</w:t>
      </w:r>
      <w:bookmarkEnd w:id="123"/>
      <w:bookmarkEnd w:id="124"/>
      <w:r w:rsidRPr="007C35E1">
        <w:t>, të ndryshuar</w:t>
      </w:r>
    </w:p>
    <w:p w:rsidR="005C6892" w:rsidRPr="007C35E1" w:rsidRDefault="005C6892" w:rsidP="00B05F25">
      <w:pPr>
        <w:pStyle w:val="Paragrafi"/>
      </w:pPr>
    </w:p>
    <w:p w:rsidR="005C6892" w:rsidRPr="007C35E1" w:rsidRDefault="005C6892" w:rsidP="00B05F25">
      <w:pPr>
        <w:pStyle w:val="Paragrafi"/>
      </w:pPr>
      <w:r w:rsidRPr="007C35E1">
        <w:t>Në ligjin nr.9048, datë 7.4.2003 “Për trashëgiminë kulturore”, të ndryshuar, bëhen këto ndryshime:</w:t>
      </w:r>
    </w:p>
    <w:p w:rsidR="005C6892" w:rsidRPr="007C35E1" w:rsidRDefault="005C6892" w:rsidP="00B05F25">
      <w:pPr>
        <w:pStyle w:val="Paragrafi"/>
      </w:pPr>
      <w:r w:rsidRPr="007C35E1">
        <w:t>1. Në nenet 16, 19 e 40 fjala “leje” zëvendësohet me fjalën “autorizim”.</w:t>
      </w:r>
    </w:p>
    <w:p w:rsidR="005C6892" w:rsidRPr="007C35E1" w:rsidRDefault="005C6892" w:rsidP="00B05F25">
      <w:pPr>
        <w:pStyle w:val="Paragrafi"/>
      </w:pPr>
      <w:r w:rsidRPr="007C35E1">
        <w:t>2. Në nenin 17 bëhen këto shtesa dhe ndryshime:</w:t>
      </w:r>
    </w:p>
    <w:p w:rsidR="005C6892" w:rsidRPr="007C35E1" w:rsidRDefault="005C6892" w:rsidP="00B05F25">
      <w:pPr>
        <w:pStyle w:val="Paragrafi"/>
      </w:pPr>
      <w:r w:rsidRPr="007C35E1">
        <w:t xml:space="preserve">a) Në fund të pikës 1 shtohet një paragraf me këtë përmbajtje: </w:t>
      </w:r>
    </w:p>
    <w:p w:rsidR="005C6892" w:rsidRPr="007C35E1" w:rsidRDefault="005C6892" w:rsidP="00B05F25">
      <w:pPr>
        <w:pStyle w:val="Paragrafi"/>
      </w:pPr>
      <w:r w:rsidRPr="007C35E1">
        <w:t>“Veprimtaria restauruese e këtyre subjekteve private, e përcaktuar në këtë ligj, përfshihet në kategorinë VI.1, të shtojcës së ligjit për licencat. Kjo veprimtari licencohet sipas dispozitave në vijim, të këtij ligji.”.</w:t>
      </w:r>
    </w:p>
    <w:p w:rsidR="005C6892" w:rsidRPr="007C35E1" w:rsidRDefault="005C6892" w:rsidP="00B05F25">
      <w:pPr>
        <w:pStyle w:val="Paragrafi"/>
      </w:pPr>
      <w:r w:rsidRPr="007C35E1">
        <w:t xml:space="preserve">3. Në nenin 39, pas pikës 1 shtohet pika 1/1 me këtë përmbajtje: </w:t>
      </w:r>
    </w:p>
    <w:p w:rsidR="005C6892" w:rsidRPr="007C35E1" w:rsidRDefault="005C6892" w:rsidP="00B05F25">
      <w:pPr>
        <w:pStyle w:val="Paragrafi"/>
      </w:pPr>
      <w:r w:rsidRPr="007C35E1">
        <w:t>“1/1. Rrjetëzimi ose shfrytëzimi i Monumenteve të Kulturës, të përcaktuara në këtë ligj, përfshihen në kategorinë VI.2 të shtojcës së ligjit për licencat. Këto leje jepen sipas ligjit për licencat ose sipas dispozitave në vijim, të këtij ligji. Këshilli i Ministrave vendos për përdorimin e njërës nga këto dy mënyra, sipas ndarjes në nënkategori. Në rastin e dytë nuk zbatohet parimi i miratimit në heshtje.”.</w:t>
      </w:r>
    </w:p>
    <w:p w:rsidR="005C6892" w:rsidRPr="007C35E1" w:rsidRDefault="005C6892" w:rsidP="00B05F25">
      <w:pPr>
        <w:pStyle w:val="Paragrafi"/>
      </w:pPr>
      <w:r w:rsidRPr="007C35E1">
        <w:t xml:space="preserve">4. Në fund të nenit 43 shtohet një paragraf me këtë përmbajtje: </w:t>
      </w:r>
    </w:p>
    <w:p w:rsidR="005C6892" w:rsidRPr="007C35E1" w:rsidRDefault="005C6892" w:rsidP="00B05F25">
      <w:pPr>
        <w:pStyle w:val="Paragrafi"/>
      </w:pPr>
      <w:r w:rsidRPr="007C35E1">
        <w:t>“Veprimtaria kërkimore arkeologjike e këtyre subjekteve private përfshihet në kategorinë VI.1 të shtojcës së ligjit për licencat. Kjo veprimtari licencohet sipas dispozitave në vijim të këtij ligji.”.</w:t>
      </w:r>
    </w:p>
    <w:p w:rsidR="005C6892" w:rsidRPr="007C35E1" w:rsidRDefault="005C6892" w:rsidP="00B05F25">
      <w:pPr>
        <w:pStyle w:val="Paragrafi"/>
      </w:pPr>
    </w:p>
    <w:p w:rsidR="005C6892" w:rsidRPr="007C35E1" w:rsidRDefault="005C6892" w:rsidP="00B05F25">
      <w:pPr>
        <w:pStyle w:val="NeniNr"/>
        <w:keepNext w:val="0"/>
      </w:pPr>
      <w:r w:rsidRPr="007C35E1">
        <w:t>Neni 44</w:t>
      </w:r>
    </w:p>
    <w:p w:rsidR="005C6892" w:rsidRPr="007C35E1" w:rsidRDefault="005C6892" w:rsidP="00B05F25">
      <w:pPr>
        <w:pStyle w:val="NeniTitull"/>
        <w:keepNext w:val="0"/>
      </w:pPr>
      <w:bookmarkStart w:id="125" w:name="_Toc226700179"/>
      <w:bookmarkStart w:id="126" w:name="_Toc226734840"/>
      <w:r w:rsidRPr="007C35E1">
        <w:t xml:space="preserve">Ndryshime në ligjin nr.9380, datë 28.4.2005 </w:t>
      </w:r>
    </w:p>
    <w:p w:rsidR="005C6892" w:rsidRPr="007C35E1" w:rsidRDefault="005C6892" w:rsidP="00B05F25">
      <w:pPr>
        <w:pStyle w:val="NeniTitull"/>
        <w:keepNext w:val="0"/>
      </w:pPr>
      <w:r w:rsidRPr="007C35E1">
        <w:t>“Për të drejtën e autorit</w:t>
      </w:r>
      <w:bookmarkStart w:id="127" w:name="_Toc226700180"/>
      <w:bookmarkStart w:id="128" w:name="_Toc226734841"/>
      <w:bookmarkEnd w:id="125"/>
      <w:bookmarkEnd w:id="126"/>
      <w:r w:rsidRPr="007C35E1">
        <w:t xml:space="preserve"> dhe të drejtat e tjera, të lidhura me të”</w:t>
      </w:r>
      <w:bookmarkEnd w:id="127"/>
      <w:bookmarkEnd w:id="128"/>
    </w:p>
    <w:p w:rsidR="005C6892" w:rsidRPr="007C35E1" w:rsidRDefault="005C6892" w:rsidP="00B05F25">
      <w:pPr>
        <w:pStyle w:val="Paragrafi"/>
      </w:pPr>
    </w:p>
    <w:p w:rsidR="005C6892" w:rsidRPr="007C35E1" w:rsidRDefault="005C6892" w:rsidP="00B05F25">
      <w:pPr>
        <w:pStyle w:val="Paragrafi"/>
      </w:pPr>
      <w:r w:rsidRPr="007C35E1">
        <w:t>Në ligjin nr.9380, datë 28.4.2005 “Për të drejtën e autorit dhe të drejtat e tjera, të lidhura me të”, fjalia e parë e pikës 1 të nenit 108 ndryshohet si më poshtë:</w:t>
      </w:r>
    </w:p>
    <w:p w:rsidR="005C6892" w:rsidRPr="007C35E1" w:rsidRDefault="005C6892" w:rsidP="00B05F25">
      <w:pPr>
        <w:pStyle w:val="Paragrafi"/>
      </w:pPr>
      <w:r w:rsidRPr="007C35E1">
        <w:t>“Agjencitë e administrimit kolektiv janë organizata jofitimprurëse. Veprimtaria e tyre përputhet me kategorinë VI.3 të shtojcës së ligjit për licencat. Këto agjenci licencohen nga ministri, që mbulon këtë fushë, me propozimin e Zyrës Shqiptare për të Drejtat e Autorit, sipas dispozitave në vijim të këtij ligji.”.</w:t>
      </w:r>
    </w:p>
    <w:p w:rsidR="005C6892" w:rsidRPr="007C35E1" w:rsidRDefault="005C6892" w:rsidP="00B05F25">
      <w:pPr>
        <w:pStyle w:val="Paragrafi"/>
        <w:ind w:firstLine="0"/>
      </w:pPr>
    </w:p>
    <w:p w:rsidR="005C6892" w:rsidRPr="007C35E1" w:rsidRDefault="005C6892" w:rsidP="00B05F25">
      <w:pPr>
        <w:pStyle w:val="KapitulliTitull"/>
        <w:keepNext w:val="0"/>
      </w:pPr>
      <w:r w:rsidRPr="007C35E1">
        <w:t>SEKSIONI I SHTATË</w:t>
      </w:r>
    </w:p>
    <w:p w:rsidR="005C6892" w:rsidRPr="007C35E1" w:rsidRDefault="005C6892" w:rsidP="00B05F25">
      <w:pPr>
        <w:pStyle w:val="KapitulliTitull"/>
        <w:keepNext w:val="0"/>
      </w:pPr>
      <w:r w:rsidRPr="007C35E1">
        <w:t>FUSHA E TRANSPORTIT</w:t>
      </w:r>
    </w:p>
    <w:p w:rsidR="005C6892" w:rsidRPr="007C35E1" w:rsidRDefault="005C6892" w:rsidP="00B05F25">
      <w:pPr>
        <w:pStyle w:val="Paragrafi"/>
      </w:pPr>
    </w:p>
    <w:p w:rsidR="005C6892" w:rsidRPr="007C35E1" w:rsidRDefault="005C6892" w:rsidP="00B05F25">
      <w:pPr>
        <w:pStyle w:val="NeniNr"/>
        <w:keepNext w:val="0"/>
      </w:pPr>
      <w:r w:rsidRPr="007C35E1">
        <w:t>Neni 45</w:t>
      </w:r>
    </w:p>
    <w:p w:rsidR="005C6892" w:rsidRPr="007C35E1" w:rsidRDefault="005C6892" w:rsidP="00B05F25">
      <w:pPr>
        <w:pStyle w:val="NeniTitull"/>
        <w:keepNext w:val="0"/>
      </w:pPr>
      <w:r w:rsidRPr="007C35E1">
        <w:t xml:space="preserve">Ndryshime në ligjin nr. 8308, datë 18.3.1998 </w:t>
      </w:r>
    </w:p>
    <w:p w:rsidR="005C6892" w:rsidRPr="007C35E1" w:rsidRDefault="005C6892" w:rsidP="00B05F25">
      <w:pPr>
        <w:pStyle w:val="NeniTitull"/>
        <w:keepNext w:val="0"/>
      </w:pPr>
      <w:r w:rsidRPr="007C35E1">
        <w:t>“Për tra</w:t>
      </w:r>
      <w:r w:rsidR="0050747D">
        <w:t>nsportet rrugore”, të ndryshuar</w:t>
      </w:r>
    </w:p>
    <w:p w:rsidR="005C6892" w:rsidRPr="007C35E1" w:rsidRDefault="005C6892" w:rsidP="00B05F25">
      <w:pPr>
        <w:pStyle w:val="Paragrafi"/>
      </w:pPr>
    </w:p>
    <w:p w:rsidR="005C6892" w:rsidRPr="007C35E1" w:rsidRDefault="005C6892" w:rsidP="00B05F25">
      <w:pPr>
        <w:pStyle w:val="Paragrafi"/>
      </w:pPr>
      <w:r w:rsidRPr="007C35E1">
        <w:t>Në ligjin nr. 8308, datë 18.3.1998 “Për transportet rrugore”, të ndryshuar, bëhen këto shtesa e ndryshime:</w:t>
      </w:r>
    </w:p>
    <w:p w:rsidR="005C6892" w:rsidRPr="007C35E1" w:rsidRDefault="005C6892" w:rsidP="00B05F25">
      <w:pPr>
        <w:pStyle w:val="Paragrafi"/>
      </w:pPr>
      <w:r w:rsidRPr="007C35E1">
        <w:t xml:space="preserve">1. Pas nenit 3 shtohet neni 3/1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3/1</w:t>
      </w:r>
    </w:p>
    <w:p w:rsidR="005C6892" w:rsidRPr="007C35E1" w:rsidRDefault="005C6892" w:rsidP="00B05F25">
      <w:pPr>
        <w:pStyle w:val="Paragrafi"/>
      </w:pPr>
    </w:p>
    <w:p w:rsidR="005C6892" w:rsidRPr="007C35E1" w:rsidRDefault="005C6892" w:rsidP="00B05F25">
      <w:pPr>
        <w:pStyle w:val="Paragrafi"/>
      </w:pPr>
      <w:r w:rsidRPr="007C35E1">
        <w:t>Veprimtaritë e transportit ndërkombëtar rrugor të udhëtarëve dhe mallrave, për të tretë a me qira, të përcaktuara në këtë ligj, përfshihen, respektivisht, në kategoritë VII.1 e VII.2, të shtojcës së ligjit për licencat. Këto veprimtari licencohen sipas ligjit për licencat ose sipas dispozitave në vijim, të këtij ligji. Këshilli i Ministrave vendos për përdorimin e njërës nga këto dy mënyra, sipas ndarjes në nënkategori. Në rastin e dytë nuk zbatohet parimi i miratimit në heshtje. Veprimtaritë e tjera të transportit, të përcaktuara në këtë ligj, licencohen ose autorizohen sipas dispozitave vijuese në të.”.</w:t>
      </w:r>
    </w:p>
    <w:p w:rsidR="005C6892" w:rsidRPr="007C35E1" w:rsidRDefault="005C6892" w:rsidP="00B05F25">
      <w:pPr>
        <w:pStyle w:val="Paragrafi"/>
      </w:pPr>
      <w:r w:rsidRPr="007C35E1">
        <w:t>2. Në nenin 30 bëhen këto ndryshime e shtesa:</w:t>
      </w:r>
    </w:p>
    <w:p w:rsidR="005C6892" w:rsidRPr="007C35E1" w:rsidRDefault="005C6892" w:rsidP="00B05F25">
      <w:pPr>
        <w:pStyle w:val="Paragrafi"/>
      </w:pPr>
      <w:r w:rsidRPr="007C35E1">
        <w:t>a) Fjalët “në linja të rregullta” shfuqizohen;</w:t>
      </w:r>
    </w:p>
    <w:p w:rsidR="005C6892" w:rsidRPr="007C35E1" w:rsidRDefault="005C6892" w:rsidP="00B05F25">
      <w:pPr>
        <w:pStyle w:val="Paragrafi"/>
      </w:pPr>
      <w:r w:rsidRPr="007C35E1">
        <w:t>b) Pas fjalëve “nga persona juridikë” shtohen fjalët “ose persona fizikë tregtarë”.</w:t>
      </w:r>
    </w:p>
    <w:p w:rsidR="005C6892" w:rsidRPr="007C35E1" w:rsidRDefault="005C6892" w:rsidP="00B05F25">
      <w:pPr>
        <w:pStyle w:val="Paragrafi"/>
      </w:pPr>
      <w:r w:rsidRPr="007C35E1">
        <w:t>3. Neni 32 shfuqizohet.</w:t>
      </w:r>
    </w:p>
    <w:p w:rsidR="005C6892" w:rsidRPr="007C35E1" w:rsidRDefault="005C6892" w:rsidP="00B05F25">
      <w:pPr>
        <w:pStyle w:val="Paragrafi"/>
      </w:pPr>
      <w:r w:rsidRPr="007C35E1">
        <w:t>4. Neni 40 shfuqizohet.</w:t>
      </w:r>
    </w:p>
    <w:p w:rsidR="005C6892" w:rsidRPr="007C35E1" w:rsidRDefault="005C6892" w:rsidP="00B05F25">
      <w:pPr>
        <w:pStyle w:val="Paragrafi"/>
      </w:pPr>
    </w:p>
    <w:p w:rsidR="005C6892" w:rsidRPr="007C35E1" w:rsidRDefault="005C6892" w:rsidP="00B05F25">
      <w:pPr>
        <w:pStyle w:val="NeniNr"/>
        <w:keepNext w:val="0"/>
      </w:pPr>
      <w:r w:rsidRPr="007C35E1">
        <w:t>Neni 46</w:t>
      </w:r>
    </w:p>
    <w:p w:rsidR="005C6892" w:rsidRPr="007C35E1" w:rsidRDefault="005C6892" w:rsidP="00B05F25">
      <w:pPr>
        <w:pStyle w:val="NeniTitull"/>
        <w:keepNext w:val="0"/>
      </w:pPr>
      <w:r w:rsidRPr="007C35E1">
        <w:t>Ndryshime në ligjin nr. 9573, datë 3.7.2006 “Për autoriparimin, shitblerjen, depozitimin e mjeteve rrugore me motor, të rimorkiove dhe pjesëve të tyre të dala jashtë përdorimit ose të braktisura dhe për veprimtaritë që lidhen me to”</w:t>
      </w:r>
    </w:p>
    <w:p w:rsidR="005C6892" w:rsidRPr="007C35E1" w:rsidRDefault="005C6892" w:rsidP="00B05F25">
      <w:pPr>
        <w:pStyle w:val="Paragrafi"/>
      </w:pPr>
    </w:p>
    <w:p w:rsidR="005C6892" w:rsidRPr="007C35E1" w:rsidRDefault="005C6892" w:rsidP="00B05F25">
      <w:pPr>
        <w:pStyle w:val="Paragrafi"/>
      </w:pPr>
      <w:r w:rsidRPr="007C35E1">
        <w:t>Në ligjin nr.9573, datë 3.7.2006 “Për autoriparimin, shitblerjen, depozitimin e mjeteve rrugore me motor, të rimorkiove dhe pjesëve të tyre, të dala jashtë përdorimit ose të braktisura dhe për veprimtaritë, që lidhen me to”, bëhen këto ndryshime e shtesa :</w:t>
      </w:r>
    </w:p>
    <w:p w:rsidR="005C6892" w:rsidRPr="007C35E1" w:rsidRDefault="000E731D" w:rsidP="00B05F25">
      <w:pPr>
        <w:pStyle w:val="Paragrafi"/>
      </w:pPr>
      <w:r>
        <w:t xml:space="preserve">1. </w:t>
      </w:r>
      <w:r w:rsidR="005C6892" w:rsidRPr="007C35E1">
        <w:t>Kudo në këtë ligj fjala “leje” zëvendësohet me fjalën “autorizim”.</w:t>
      </w:r>
    </w:p>
    <w:p w:rsidR="005C6892" w:rsidRPr="007C35E1" w:rsidRDefault="005C6892" w:rsidP="00B05F25">
      <w:pPr>
        <w:pStyle w:val="Paragrafi"/>
      </w:pPr>
      <w:r w:rsidRPr="007C35E1">
        <w:t xml:space="preserve">2. Pas nenit 2 të kreut I shtohet neni 2/1 me këtë përmbajtje: </w:t>
      </w:r>
    </w:p>
    <w:p w:rsidR="005C6892" w:rsidRPr="007C35E1" w:rsidRDefault="005C6892" w:rsidP="00B05F25">
      <w:pPr>
        <w:pStyle w:val="Paragrafi"/>
        <w:ind w:firstLine="0"/>
      </w:pPr>
    </w:p>
    <w:p w:rsidR="005C6892" w:rsidRPr="007C35E1" w:rsidRDefault="005C6892" w:rsidP="00B05F25">
      <w:pPr>
        <w:pStyle w:val="NeniNr"/>
        <w:keepNext w:val="0"/>
      </w:pPr>
      <w:r w:rsidRPr="007C35E1">
        <w:t>“Neni 2/1</w:t>
      </w:r>
    </w:p>
    <w:p w:rsidR="005C6892" w:rsidRPr="007C35E1" w:rsidRDefault="005C6892" w:rsidP="00B05F25">
      <w:pPr>
        <w:pStyle w:val="Paragrafi"/>
      </w:pPr>
    </w:p>
    <w:p w:rsidR="005C6892" w:rsidRPr="007C35E1" w:rsidRDefault="005C6892" w:rsidP="00B05F25">
      <w:pPr>
        <w:pStyle w:val="Paragrafi"/>
      </w:pPr>
      <w:r w:rsidRPr="007C35E1">
        <w:t>Veprimtaritë e përcaktuara në nenet 3, 12, 14, 16, 18, 20 e 26, të këtij ligji, përfshihen në kategorinë VII.3 të ligjit për licencat. Termi “regjistrim” i përdorur në këto nene, zëvendësohet me fjalën “licencim”. Këto veprimtari licencohen sipas ligjit për licencat ose sipas dispozitave në vijim të këtij ligji. Këshilli i Ministrave vendos për përdorimin e njërës nga këto dy mënyra, sipas ndarjes në nënkategori.”.</w:t>
      </w:r>
    </w:p>
    <w:p w:rsidR="005C6892" w:rsidRPr="007C35E1" w:rsidRDefault="005C6892" w:rsidP="00B05F25">
      <w:pPr>
        <w:pStyle w:val="Paragrafi"/>
      </w:pPr>
    </w:p>
    <w:p w:rsidR="005C6892" w:rsidRPr="007C35E1" w:rsidRDefault="005C6892" w:rsidP="00B05F25">
      <w:pPr>
        <w:pStyle w:val="NeniNr"/>
        <w:keepNext w:val="0"/>
      </w:pPr>
      <w:r w:rsidRPr="007C35E1">
        <w:t>Neni 47</w:t>
      </w:r>
    </w:p>
    <w:p w:rsidR="005C6892" w:rsidRPr="007C35E1" w:rsidRDefault="005C6892" w:rsidP="00B05F25">
      <w:pPr>
        <w:pStyle w:val="NeniTitull"/>
        <w:keepNext w:val="0"/>
      </w:pPr>
      <w:r w:rsidRPr="007C35E1">
        <w:t xml:space="preserve">Ndryshime në ligjin nr.8905, datë 6.6.2002 </w:t>
      </w:r>
    </w:p>
    <w:p w:rsidR="005C6892" w:rsidRPr="007C35E1" w:rsidRDefault="005C6892" w:rsidP="00B05F25">
      <w:pPr>
        <w:pStyle w:val="NeniTitull"/>
        <w:keepNext w:val="0"/>
      </w:pPr>
      <w:r w:rsidRPr="007C35E1">
        <w:t>“Për mbrojtjen e mjedisit detar nga ndotja dhe dëmtimi”</w:t>
      </w:r>
    </w:p>
    <w:p w:rsidR="005C6892" w:rsidRPr="007C35E1" w:rsidRDefault="005C6892" w:rsidP="00B05F25">
      <w:pPr>
        <w:pStyle w:val="Paragrafi"/>
      </w:pPr>
    </w:p>
    <w:p w:rsidR="005C6892" w:rsidRPr="007C35E1" w:rsidRDefault="005C6892" w:rsidP="00B05F25">
      <w:pPr>
        <w:pStyle w:val="Paragrafi"/>
      </w:pPr>
      <w:r w:rsidRPr="007C35E1">
        <w:t>Në ligjin nr.8905, datë 6.6.2002 “Për mbrojtjen e mjedisit detar nga ndotja dhe dëmtimi”, pas pikës 3 të nenit 11 shtohet pika 4 me këtë përmbajtje:</w:t>
      </w:r>
    </w:p>
    <w:p w:rsidR="005C6892" w:rsidRPr="007C35E1" w:rsidRDefault="005C6892" w:rsidP="00B05F25">
      <w:pPr>
        <w:pStyle w:val="Paragrafi"/>
      </w:pPr>
      <w:r w:rsidRPr="007C35E1">
        <w:t>“4. Veprimtaria e largimit të mbeturinave dhe hidrokarbureve të përdorura, e përcaktuar në këtë nen, përfshihet në kategorinë VII.5, të ligjit për licencat. Kjo veprimtari licencohet sipas dispozitave në vijim, të këtij ligji.”.</w:t>
      </w:r>
    </w:p>
    <w:p w:rsidR="005C6892" w:rsidRPr="007C35E1" w:rsidRDefault="005C6892" w:rsidP="00B05F25">
      <w:pPr>
        <w:pStyle w:val="Paragrafi"/>
      </w:pPr>
    </w:p>
    <w:p w:rsidR="005C6892" w:rsidRPr="007C35E1" w:rsidRDefault="005C6892" w:rsidP="00B05F25">
      <w:pPr>
        <w:pStyle w:val="KapitulliTitull"/>
        <w:keepNext w:val="0"/>
      </w:pPr>
      <w:r w:rsidRPr="007C35E1">
        <w:t>SEKSIONI I TETË</w:t>
      </w:r>
    </w:p>
    <w:p w:rsidR="005C6892" w:rsidRPr="007C35E1" w:rsidRDefault="005C6892" w:rsidP="00B05F25">
      <w:pPr>
        <w:pStyle w:val="KapitulliTitull"/>
        <w:keepNext w:val="0"/>
      </w:pPr>
      <w:r w:rsidRPr="007C35E1">
        <w:t>FUSHA E INDUSTRIVE DHE SHËRBIMEVE TË TJERA</w:t>
      </w:r>
    </w:p>
    <w:p w:rsidR="005C6892" w:rsidRPr="007C35E1" w:rsidRDefault="005C6892" w:rsidP="00B05F25">
      <w:pPr>
        <w:pStyle w:val="Paragrafi"/>
      </w:pPr>
    </w:p>
    <w:p w:rsidR="005C6892" w:rsidRPr="007C35E1" w:rsidRDefault="005C6892" w:rsidP="00B05F25">
      <w:pPr>
        <w:pStyle w:val="NeniNr"/>
        <w:keepNext w:val="0"/>
      </w:pPr>
      <w:r w:rsidRPr="007C35E1">
        <w:t>Neni 48</w:t>
      </w:r>
    </w:p>
    <w:p w:rsidR="005C6892" w:rsidRPr="007C35E1" w:rsidRDefault="005C6892" w:rsidP="00B05F25">
      <w:pPr>
        <w:pStyle w:val="NeniTitull"/>
        <w:keepNext w:val="0"/>
      </w:pPr>
      <w:r w:rsidRPr="007C35E1">
        <w:t>Ndryshime në ligjin nr.8450, datë 24.2.1999 “Për përpunimin, transportimin dhe tregtimin e naftës, të gazit dhe nënprodukteve të tyre”, të ndryshuar</w:t>
      </w:r>
    </w:p>
    <w:p w:rsidR="005C6892" w:rsidRPr="007C35E1" w:rsidRDefault="005C6892" w:rsidP="00B05F25">
      <w:pPr>
        <w:pStyle w:val="Paragrafi"/>
      </w:pPr>
    </w:p>
    <w:p w:rsidR="005C6892" w:rsidRPr="007C35E1" w:rsidRDefault="005C6892" w:rsidP="00B05F25">
      <w:pPr>
        <w:pStyle w:val="Paragrafi"/>
      </w:pPr>
      <w:r w:rsidRPr="007C35E1">
        <w:t>Në ligjin nr.8450, datë 24.2.1999 “Për përpunimin, transportimin dhe tregtimin e naftës, të gazit dhe nënprodukteve të tyre”, të ndryshuar, bëhen këto ndryshime:</w:t>
      </w:r>
    </w:p>
    <w:p w:rsidR="005C6892" w:rsidRDefault="003D5A6C" w:rsidP="00B05F25">
      <w:pPr>
        <w:pStyle w:val="Paragrafi"/>
      </w:pPr>
      <w:r>
        <w:t xml:space="preserve">1. </w:t>
      </w:r>
      <w:r w:rsidR="005C6892" w:rsidRPr="007C35E1">
        <w:t xml:space="preserve">Neni 4 ndryshohet si më poshtë: </w:t>
      </w:r>
    </w:p>
    <w:p w:rsidR="00F24B4C" w:rsidRPr="007C35E1" w:rsidRDefault="00F24B4C" w:rsidP="00B05F25">
      <w:pPr>
        <w:pStyle w:val="Paragrafi"/>
      </w:pPr>
    </w:p>
    <w:p w:rsidR="005C6892" w:rsidRDefault="005C6892" w:rsidP="00B05F25">
      <w:pPr>
        <w:pStyle w:val="NeniNr"/>
        <w:keepNext w:val="0"/>
      </w:pPr>
      <w:r w:rsidRPr="007C35E1">
        <w:t>“Neni 4</w:t>
      </w:r>
    </w:p>
    <w:p w:rsidR="00F24B4C" w:rsidRPr="007C35E1" w:rsidRDefault="00F24B4C" w:rsidP="00B05F25">
      <w:pPr>
        <w:pStyle w:val="Paragrafi"/>
      </w:pPr>
    </w:p>
    <w:p w:rsidR="005C6892" w:rsidRPr="007C35E1" w:rsidRDefault="005C6892" w:rsidP="00B05F25">
      <w:pPr>
        <w:pStyle w:val="Paragrafi"/>
      </w:pPr>
      <w:r w:rsidRPr="007C35E1">
        <w:t>Veprimtaritë e përpunimit, transportimit dhe tregtimit të naftës, gazit e nënprodukteve të tyre, të përcaktuara në këtë ligj, përfshihen në kategorinë VIII.1, të shtojcës së ligjit për licencat. Licencimi i këtyre veprimtarive bëhet sipas ligjit për licencat ose sipas dispozitave në vijim, të këtij ligji. Këshilli i Ministrave vendos për përdorimin e njërës nga këto dy mënyra, sipas ndarjes në nënkategori. Në rastin e dytë, nuk zbatohet parimi i miratimit në heshtje.”.</w:t>
      </w:r>
    </w:p>
    <w:p w:rsidR="005C6892" w:rsidRPr="007C35E1" w:rsidRDefault="005C6892" w:rsidP="00B05F25">
      <w:pPr>
        <w:pStyle w:val="Paragrafi"/>
      </w:pPr>
      <w:r w:rsidRPr="007C35E1">
        <w:t>2. Në nenet 12, 17, 19, 21, e 25 fjala “leje” zëvendësohet me fjalën “licencë”.</w:t>
      </w:r>
    </w:p>
    <w:p w:rsidR="005C6892" w:rsidRPr="007C35E1" w:rsidRDefault="005C6892" w:rsidP="00B05F25">
      <w:pPr>
        <w:pStyle w:val="Paragrafi"/>
      </w:pPr>
      <w:r w:rsidRPr="007C35E1">
        <w:t>3. Në nenet 15, 16, 20 e 25 fjala “autorizim” zëvendësohet me fjalën “licencë”.</w:t>
      </w:r>
    </w:p>
    <w:p w:rsidR="005C6892" w:rsidRPr="007C35E1" w:rsidRDefault="005C6892" w:rsidP="00B05F25">
      <w:pPr>
        <w:pStyle w:val="Paragrafi"/>
      </w:pPr>
    </w:p>
    <w:p w:rsidR="005C6892" w:rsidRPr="007C35E1" w:rsidRDefault="005C6892" w:rsidP="00B05F25">
      <w:pPr>
        <w:pStyle w:val="NeniNr"/>
        <w:keepNext w:val="0"/>
      </w:pPr>
      <w:r w:rsidRPr="007C35E1">
        <w:t>Neni 49</w:t>
      </w:r>
    </w:p>
    <w:p w:rsidR="005C6892" w:rsidRPr="007C35E1" w:rsidRDefault="005C6892" w:rsidP="00B05F25">
      <w:pPr>
        <w:pStyle w:val="NeniTitull"/>
        <w:keepNext w:val="0"/>
      </w:pPr>
      <w:r w:rsidRPr="007C35E1">
        <w:t xml:space="preserve">Ndryshime në ligjin nr.9876, datë 14.2.2008 “Për prodhimin, </w:t>
      </w:r>
    </w:p>
    <w:p w:rsidR="0050747D" w:rsidRDefault="005C6892" w:rsidP="00B05F25">
      <w:pPr>
        <w:pStyle w:val="NeniTitull"/>
        <w:keepNext w:val="0"/>
      </w:pPr>
      <w:r w:rsidRPr="007C35E1">
        <w:t xml:space="preserve">transportimin dhe tregtimin e biokarburanteve dhe të lëndëve të tjera djegëse, </w:t>
      </w:r>
    </w:p>
    <w:p w:rsidR="005C6892" w:rsidRPr="007C35E1" w:rsidRDefault="005C6892" w:rsidP="00B05F25">
      <w:pPr>
        <w:pStyle w:val="NeniTitull"/>
        <w:keepNext w:val="0"/>
      </w:pPr>
      <w:r w:rsidRPr="007C35E1">
        <w:t>të rinovueshme për transport”</w:t>
      </w:r>
    </w:p>
    <w:p w:rsidR="005C6892" w:rsidRPr="007C35E1" w:rsidRDefault="005C6892" w:rsidP="00B05F25">
      <w:pPr>
        <w:pStyle w:val="Paragrafi"/>
      </w:pPr>
    </w:p>
    <w:p w:rsidR="005C6892" w:rsidRPr="007C35E1" w:rsidRDefault="005C6892" w:rsidP="00B05F25">
      <w:pPr>
        <w:pStyle w:val="Paragrafi"/>
      </w:pPr>
      <w:r w:rsidRPr="007C35E1">
        <w:t xml:space="preserve">Në ligjin nr. 9876, datë 14.2.2008 “Për prodhimin, transportimin dhe tregtimin e biokarburanteve dhe të lëndëve të tjera djegëse, të rinovueshme për transport”, bëhen këto shtesa e ndryshime: </w:t>
      </w:r>
    </w:p>
    <w:p w:rsidR="005C6892" w:rsidRPr="007C35E1" w:rsidRDefault="005C6892" w:rsidP="00B05F25">
      <w:pPr>
        <w:pStyle w:val="Paragrafi"/>
      </w:pPr>
      <w:r w:rsidRPr="007C35E1">
        <w:t xml:space="preserve">1. Pas nenit 4 shtohet neni 4/1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4/1</w:t>
      </w:r>
    </w:p>
    <w:p w:rsidR="005C6892" w:rsidRPr="007C35E1" w:rsidRDefault="005C6892" w:rsidP="00B05F25">
      <w:pPr>
        <w:pStyle w:val="Paragrafi"/>
      </w:pPr>
    </w:p>
    <w:p w:rsidR="005C6892" w:rsidRPr="007C35E1" w:rsidRDefault="005C6892" w:rsidP="00B05F25">
      <w:pPr>
        <w:pStyle w:val="Paragrafi"/>
      </w:pPr>
      <w:r w:rsidRPr="007C35E1">
        <w:t xml:space="preserve">Veprimtaritë e përcaktuara në këtë ligj përfshihen në kategorinë VIII.1, të shtojcës së ligjit për licencat. Licencimi i këtyre veprimtarive bëhet sipas ligjit për licencat ose sipas dispozitave në vijim, të këtij ligji. Këshilli i Ministrave vendos për përdorimin e njërës nga këto dy mënyra, sipas ndarjes në nënkategori. Në rastin e dytë nuk zbatohet parimi i miratimit në heshtje.”. </w:t>
      </w:r>
    </w:p>
    <w:p w:rsidR="005C6892" w:rsidRPr="007C35E1" w:rsidRDefault="005C6892" w:rsidP="00B05F25">
      <w:pPr>
        <w:pStyle w:val="Paragrafi"/>
      </w:pPr>
      <w:r w:rsidRPr="007C35E1">
        <w:t>2. Në nenin 7 fjala “autorizim” zëvendësohet me fjalën “licencë” dhe ky zëvendësim bëhet në të gjitha nenet e ligjit, për të njëjtin përdorim të fjalës “autorizim” si në këtë nen.</w:t>
      </w:r>
    </w:p>
    <w:p w:rsidR="005C6892" w:rsidRPr="007C35E1" w:rsidRDefault="005C6892" w:rsidP="00B05F25">
      <w:pPr>
        <w:pStyle w:val="Paragrafi"/>
      </w:pPr>
    </w:p>
    <w:p w:rsidR="005C6892" w:rsidRPr="007C35E1" w:rsidRDefault="005C6892" w:rsidP="00B05F25">
      <w:pPr>
        <w:pStyle w:val="NeniNr"/>
        <w:keepNext w:val="0"/>
      </w:pPr>
      <w:r w:rsidRPr="007C35E1">
        <w:t>Neni 50</w:t>
      </w:r>
    </w:p>
    <w:p w:rsidR="005C6892" w:rsidRPr="007C35E1" w:rsidRDefault="005C6892" w:rsidP="00B05F25">
      <w:pPr>
        <w:pStyle w:val="NeniTitull"/>
        <w:keepNext w:val="0"/>
      </w:pPr>
      <w:r w:rsidRPr="007C35E1">
        <w:t xml:space="preserve">Ndryshime në ligjin nr.9108, datë 17.7.2003 </w:t>
      </w:r>
    </w:p>
    <w:p w:rsidR="005C6892" w:rsidRPr="007C35E1" w:rsidRDefault="005C6892" w:rsidP="00B05F25">
      <w:pPr>
        <w:pStyle w:val="NeniTitull"/>
        <w:keepNext w:val="0"/>
      </w:pPr>
      <w:r w:rsidRPr="007C35E1">
        <w:t>“Për substancat dhe preparatet kimike”</w:t>
      </w:r>
    </w:p>
    <w:p w:rsidR="005C6892" w:rsidRPr="007C35E1" w:rsidRDefault="005C6892" w:rsidP="00B05F25">
      <w:pPr>
        <w:pStyle w:val="Paragrafi"/>
      </w:pPr>
    </w:p>
    <w:p w:rsidR="005C6892" w:rsidRPr="007C35E1" w:rsidRDefault="005C6892" w:rsidP="00B05F25">
      <w:pPr>
        <w:pStyle w:val="Paragrafi"/>
      </w:pPr>
      <w:r w:rsidRPr="007C35E1">
        <w:t>Në ligjin nr. 9108, datë 17.7.2003, “Për substancat dhe preparatet kimike”, bëhen këto ndryshime:</w:t>
      </w:r>
    </w:p>
    <w:p w:rsidR="005C6892" w:rsidRPr="007C35E1" w:rsidRDefault="005C6892" w:rsidP="00B05F25">
      <w:pPr>
        <w:pStyle w:val="Paragrafi"/>
      </w:pPr>
      <w:r w:rsidRPr="007C35E1">
        <w:t>1. Në nenin 2 pika 14, fjala “leje” zëvendësohet me fjalën “autorizim” dhe ky zëvendësim bëhet në të gjitha nenet e ligjit, për të njëjtin përdorim të fjalës “leje” si në ketë nen.</w:t>
      </w:r>
    </w:p>
    <w:p w:rsidR="005C6892" w:rsidRPr="007C35E1" w:rsidRDefault="005C6892" w:rsidP="00B05F25">
      <w:pPr>
        <w:pStyle w:val="Paragrafi"/>
      </w:pPr>
      <w:r w:rsidRPr="007C35E1">
        <w:t>2. Në nenin 19 bëhen ndryshimet e mëposhtme :</w:t>
      </w:r>
    </w:p>
    <w:p w:rsidR="005C6892" w:rsidRPr="007C35E1" w:rsidRDefault="005C6892" w:rsidP="00B05F25">
      <w:pPr>
        <w:pStyle w:val="Paragrafi"/>
      </w:pPr>
      <w:r w:rsidRPr="007C35E1">
        <w:t xml:space="preserve"> a) Fjala “autorizim” zëvendësohet me fjalën “licencim” dhe ky zëvendësim bëhet në të gjitha nenet e ligjit, për të njëjtin përdorim të fjalës “leje” si në ketë nen.</w:t>
      </w:r>
    </w:p>
    <w:p w:rsidR="005C6892" w:rsidRPr="007C35E1" w:rsidRDefault="005C6892" w:rsidP="00B05F25">
      <w:pPr>
        <w:pStyle w:val="Paragrafi"/>
      </w:pPr>
      <w:r w:rsidRPr="007C35E1">
        <w:t>b) Pika 1 ndryshohet si më poshtë:</w:t>
      </w:r>
    </w:p>
    <w:p w:rsidR="005C6892" w:rsidRPr="007C35E1" w:rsidRDefault="005C6892" w:rsidP="00B05F25">
      <w:pPr>
        <w:pStyle w:val="Paragrafi"/>
      </w:pPr>
      <w:r w:rsidRPr="007C35E1">
        <w:t>“1.Licencimi mbështetet në kriteret e kualifikimit profesional dhe të gjendjes shëndetësore, për një person, juridik ose fizik, me zotësi të plotë juridike, që ka vendbanim ose vendqëndrim në territorin e Republikës së Shqipërisë e që nuk ka kryer vepra penale.”.</w:t>
      </w:r>
    </w:p>
    <w:p w:rsidR="005C6892" w:rsidRPr="007C35E1" w:rsidRDefault="005C6892" w:rsidP="00B05F25">
      <w:pPr>
        <w:pStyle w:val="Paragrafi"/>
      </w:pPr>
      <w:r w:rsidRPr="007C35E1">
        <w:t>c) Pika 3 ndryshohet si më poshtë:</w:t>
      </w:r>
    </w:p>
    <w:p w:rsidR="005C6892" w:rsidRPr="007C35E1" w:rsidRDefault="005C6892" w:rsidP="00B05F25">
      <w:pPr>
        <w:pStyle w:val="Paragrafi"/>
      </w:pPr>
      <w:r w:rsidRPr="007C35E1">
        <w:t xml:space="preserve">“3. Licenca, e parashikuar në pikën 1 të këtij neni, përfshihet në kategorinë VIII.1 të shtojcës së ligjit për licencat dhe trajtohet sipas procedurave të ligjit për licencat. </w:t>
      </w:r>
    </w:p>
    <w:p w:rsidR="005C6892" w:rsidRPr="007C35E1" w:rsidRDefault="005C6892" w:rsidP="00B05F25">
      <w:pPr>
        <w:pStyle w:val="Paragrafi"/>
      </w:pPr>
      <w:r w:rsidRPr="007C35E1">
        <w:t>4. Në nenin 20 fjalët “zyra e licencimit” zëvendësohen me fjalët “ministria përkatëse, sipas përcaktimit të pikës 2 të nenit 7 të këtij ligji.”.</w:t>
      </w:r>
    </w:p>
    <w:p w:rsidR="005C6892" w:rsidRPr="007C35E1" w:rsidRDefault="005C6892" w:rsidP="00B05F25">
      <w:pPr>
        <w:pStyle w:val="Paragrafi"/>
        <w:ind w:firstLine="0"/>
      </w:pPr>
    </w:p>
    <w:p w:rsidR="005C6892" w:rsidRPr="007C35E1" w:rsidRDefault="005C6892" w:rsidP="00B05F25">
      <w:pPr>
        <w:pStyle w:val="NeniNr"/>
        <w:keepNext w:val="0"/>
      </w:pPr>
      <w:r w:rsidRPr="007C35E1">
        <w:t>Neni 51</w:t>
      </w:r>
    </w:p>
    <w:p w:rsidR="005C6892" w:rsidRPr="007C35E1" w:rsidRDefault="005C6892" w:rsidP="00B05F25">
      <w:pPr>
        <w:pStyle w:val="NeniTitull"/>
        <w:keepNext w:val="0"/>
      </w:pPr>
      <w:r w:rsidRPr="007C35E1">
        <w:t xml:space="preserve">Ndryshime në ligjin nr.8025, datë 9.11.1995 </w:t>
      </w:r>
    </w:p>
    <w:p w:rsidR="005C6892" w:rsidRPr="007C35E1" w:rsidRDefault="005C6892" w:rsidP="00B05F25">
      <w:pPr>
        <w:pStyle w:val="NeniTitull"/>
        <w:keepNext w:val="0"/>
      </w:pPr>
      <w:r w:rsidRPr="007C35E1">
        <w:t>“Për mbrojtjen nga rrezatimet jonizuese”, të ndryshuar</w:t>
      </w:r>
    </w:p>
    <w:p w:rsidR="005C6892" w:rsidRPr="007C35E1" w:rsidRDefault="005C6892" w:rsidP="00B05F25">
      <w:pPr>
        <w:pStyle w:val="Paragrafi"/>
      </w:pPr>
    </w:p>
    <w:p w:rsidR="005C6892" w:rsidRPr="007C35E1" w:rsidRDefault="005C6892" w:rsidP="00B05F25">
      <w:pPr>
        <w:pStyle w:val="Paragrafi"/>
      </w:pPr>
      <w:r w:rsidRPr="007C35E1">
        <w:t>Në ligjin nr. 8025, datë 9.11.1995 “Për mbrojtjen nga rrezatimet jonizuese”, të ndryshuar, neni 4 ndryshohet si më poshtë:</w:t>
      </w:r>
    </w:p>
    <w:p w:rsidR="005C6892" w:rsidRPr="007C35E1" w:rsidRDefault="005C6892" w:rsidP="00B05F25">
      <w:pPr>
        <w:pStyle w:val="Paragrafi"/>
      </w:pPr>
    </w:p>
    <w:p w:rsidR="005C6892" w:rsidRPr="007C35E1" w:rsidRDefault="005C6892" w:rsidP="00B05F25">
      <w:pPr>
        <w:pStyle w:val="NeniNr"/>
        <w:keepNext w:val="0"/>
      </w:pPr>
      <w:r w:rsidRPr="007C35E1">
        <w:t>“Neni 4</w:t>
      </w:r>
    </w:p>
    <w:p w:rsidR="005C6892" w:rsidRPr="007C35E1" w:rsidRDefault="005C6892" w:rsidP="00B05F25">
      <w:pPr>
        <w:pStyle w:val="Paragrafi"/>
      </w:pPr>
    </w:p>
    <w:p w:rsidR="005C6892" w:rsidRPr="007C35E1" w:rsidRDefault="005C6892" w:rsidP="00B05F25">
      <w:pPr>
        <w:pStyle w:val="Paragrafi"/>
      </w:pPr>
      <w:r w:rsidRPr="007C35E1">
        <w:t xml:space="preserve">Veprimtaritë e përcaktuar në këtë ligj përfshihen në kategorinë VIII.1, të shtojcës së ligjit për licencat. Licencimi i këtyre veprimtarive bëhet sipas ligjit për licencat.”. </w:t>
      </w:r>
    </w:p>
    <w:p w:rsidR="00F24B4C" w:rsidRPr="007C35E1" w:rsidRDefault="00F24B4C" w:rsidP="00B05F25">
      <w:pPr>
        <w:pStyle w:val="Paragrafi"/>
        <w:ind w:firstLine="0"/>
      </w:pPr>
    </w:p>
    <w:p w:rsidR="005C6892" w:rsidRPr="007C35E1" w:rsidRDefault="005C6892" w:rsidP="00B05F25">
      <w:pPr>
        <w:pStyle w:val="KapitulliTitull"/>
        <w:keepNext w:val="0"/>
      </w:pPr>
      <w:r w:rsidRPr="007C35E1">
        <w:t>SEKSIONI I NËNTË</w:t>
      </w:r>
    </w:p>
    <w:p w:rsidR="005C6892" w:rsidRPr="007C35E1" w:rsidRDefault="005C6892" w:rsidP="00B05F25">
      <w:pPr>
        <w:pStyle w:val="KapitulliTitull"/>
        <w:keepNext w:val="0"/>
      </w:pPr>
      <w:r w:rsidRPr="007C35E1">
        <w:t>FUSHA E ARSIMIT DHE SHKENCËS</w:t>
      </w:r>
    </w:p>
    <w:p w:rsidR="005C6892" w:rsidRPr="007C35E1" w:rsidRDefault="005C6892" w:rsidP="00B05F25">
      <w:pPr>
        <w:pStyle w:val="Paragrafi"/>
      </w:pPr>
    </w:p>
    <w:p w:rsidR="005C6892" w:rsidRPr="007C35E1" w:rsidRDefault="005C6892" w:rsidP="00B05F25">
      <w:pPr>
        <w:pStyle w:val="NeniNr"/>
        <w:keepNext w:val="0"/>
      </w:pPr>
      <w:r w:rsidRPr="007C35E1">
        <w:t>Neni 52</w:t>
      </w:r>
    </w:p>
    <w:p w:rsidR="005C6892" w:rsidRPr="007C35E1" w:rsidRDefault="005C6892" w:rsidP="00B05F25">
      <w:pPr>
        <w:pStyle w:val="NeniTitull"/>
        <w:keepNext w:val="0"/>
      </w:pPr>
      <w:r w:rsidRPr="007C35E1">
        <w:t xml:space="preserve">Ndryshime në ligjin nr.7952, datë 21.6.1995 </w:t>
      </w:r>
    </w:p>
    <w:p w:rsidR="005C6892" w:rsidRPr="007C35E1" w:rsidRDefault="005C6892" w:rsidP="00B05F25">
      <w:pPr>
        <w:pStyle w:val="NeniTitull"/>
        <w:keepNext w:val="0"/>
      </w:pPr>
      <w:r w:rsidRPr="007C35E1">
        <w:t>“Për sistemin arsimor parauniversitar”,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nr.7952, datë 21.6.1995 “Për sistemin arsimor parauniversitar”, të ndryshuar, bëhen këto shtesa e ndryshime: </w:t>
      </w:r>
    </w:p>
    <w:p w:rsidR="005C6892" w:rsidRPr="007C35E1" w:rsidRDefault="0089351B" w:rsidP="00B05F25">
      <w:pPr>
        <w:pStyle w:val="Paragrafi"/>
      </w:pPr>
      <w:r>
        <w:t xml:space="preserve">1. </w:t>
      </w:r>
      <w:r w:rsidR="005C6892" w:rsidRPr="007C35E1">
        <w:t>Në nenin 44 bëhen ndryshime dhe shtesat e mëposhtme:</w:t>
      </w:r>
    </w:p>
    <w:p w:rsidR="005C6892" w:rsidRPr="007C35E1" w:rsidRDefault="0089351B" w:rsidP="00B05F25">
      <w:pPr>
        <w:pStyle w:val="Paragrafi"/>
      </w:pPr>
      <w:r>
        <w:t xml:space="preserve">a) </w:t>
      </w:r>
      <w:r w:rsidR="005C6892" w:rsidRPr="007C35E1">
        <w:t xml:space="preserve">Pika 1 numërtohet 1/1. </w:t>
      </w:r>
    </w:p>
    <w:p w:rsidR="005C6892" w:rsidRPr="007C35E1" w:rsidRDefault="0089351B" w:rsidP="00B05F25">
      <w:pPr>
        <w:pStyle w:val="Paragrafi"/>
      </w:pPr>
      <w:r>
        <w:t xml:space="preserve">b) </w:t>
      </w:r>
      <w:smartTag w:uri="urn:schemas-microsoft-com:office:smarttags" w:element="place">
        <w:r w:rsidR="005C6892" w:rsidRPr="007C35E1">
          <w:t>Para</w:t>
        </w:r>
      </w:smartTag>
      <w:r w:rsidR="005C6892" w:rsidRPr="007C35E1">
        <w:t xml:space="preserve"> pikës 1/1 shtohet pika 1 me këtë përmbajtje :</w:t>
      </w:r>
    </w:p>
    <w:p w:rsidR="005C6892" w:rsidRPr="007C35E1" w:rsidRDefault="005C6892" w:rsidP="00B05F25">
      <w:pPr>
        <w:pStyle w:val="Paragrafi"/>
      </w:pPr>
      <w:r w:rsidRPr="007C35E1">
        <w:t>“1. Hapja e institucioneve arsimore private, të përcaktuara në këtë ligj, përfshihet në kategorinë IX.1 të ligjit për licencat. Licencimi i këtyre veprimtarive bëhet sipas ligjit për licencat ose sipas dispozitave në vijim, të këtij ligji. Këshilli i Ministrave vendos për përdorimin e njërës nga këto dy mënyra, sipas ndarjes në nënkategori. Në rastin e dytë nuk zbatohet parimi i miratimit në heshtje.”.</w:t>
      </w:r>
    </w:p>
    <w:p w:rsidR="005C6892" w:rsidRPr="007C35E1" w:rsidRDefault="005C6892" w:rsidP="00B05F25">
      <w:pPr>
        <w:pStyle w:val="Paragrafi"/>
      </w:pPr>
      <w:r w:rsidRPr="007C35E1">
        <w:t>2. Në të gjithë përmbajtjen e ligjit fjala “leje” zëvendësohet me fjalën “licencë”.</w:t>
      </w:r>
    </w:p>
    <w:p w:rsidR="005C6892" w:rsidRPr="007C35E1" w:rsidRDefault="005C6892" w:rsidP="00B05F25">
      <w:pPr>
        <w:pStyle w:val="Paragrafi"/>
      </w:pPr>
    </w:p>
    <w:p w:rsidR="005C6892" w:rsidRPr="007C35E1" w:rsidRDefault="005C6892" w:rsidP="00B05F25">
      <w:pPr>
        <w:pStyle w:val="NeniNr"/>
        <w:keepNext w:val="0"/>
      </w:pPr>
      <w:r w:rsidRPr="007C35E1">
        <w:t>Neni 53</w:t>
      </w:r>
    </w:p>
    <w:p w:rsidR="005C6892" w:rsidRPr="007C35E1" w:rsidRDefault="005C6892" w:rsidP="00B05F25">
      <w:pPr>
        <w:pStyle w:val="NeniTitull"/>
        <w:keepNext w:val="0"/>
      </w:pPr>
      <w:r w:rsidRPr="007C35E1">
        <w:t xml:space="preserve">Ndryshime në ligjin nr.9741, datë 21.5.2007 </w:t>
      </w:r>
    </w:p>
    <w:p w:rsidR="005C6892" w:rsidRDefault="005C6892" w:rsidP="00B05F25">
      <w:pPr>
        <w:pStyle w:val="NeniTitull"/>
        <w:keepNext w:val="0"/>
      </w:pPr>
      <w:r w:rsidRPr="007C35E1">
        <w:t>“Për arsimin e lartë në Republik</w:t>
      </w:r>
      <w:r w:rsidR="0050747D">
        <w:t>ën e Shqipërisë”, të ndryshuar</w:t>
      </w:r>
    </w:p>
    <w:p w:rsidR="0050747D" w:rsidRPr="0050747D" w:rsidRDefault="0050747D" w:rsidP="00B05F25">
      <w:pPr>
        <w:widowControl w:val="0"/>
        <w:rPr>
          <w:lang w:val="en-GB" w:eastAsia="en-US"/>
        </w:rPr>
      </w:pPr>
    </w:p>
    <w:p w:rsidR="005C6892" w:rsidRPr="007C35E1" w:rsidRDefault="005C6892" w:rsidP="00B05F25">
      <w:pPr>
        <w:pStyle w:val="Paragrafi"/>
      </w:pPr>
      <w:r w:rsidRPr="007C35E1">
        <w:t xml:space="preserve">Në ligjin nr. 9741, datë 21.5.2007 “Për arsimin e lartë në Republikën e Shqipërisë”, të ndryshuar, pas pikës 2 të nenit 43 shtohet pika 2/1 me këtë përmbajtje: </w:t>
      </w:r>
    </w:p>
    <w:p w:rsidR="0088627E" w:rsidRDefault="005C6892" w:rsidP="004F5DFB">
      <w:pPr>
        <w:pStyle w:val="Paragrafi"/>
      </w:pPr>
      <w:r w:rsidRPr="007C35E1">
        <w:t xml:space="preserve">“2/1. Veprimtaria e institucionit të arsimit të lartë e përcaktuar në këtë ligj, përfshihet në kategorinë IX.2 të shtojcës së ligjit për licencat. Licencimi i kësaj veprimtarie bëhet sipas dispozitave në vijim të këtij ligji.”. </w:t>
      </w:r>
    </w:p>
    <w:p w:rsidR="0088627E" w:rsidRPr="007C35E1" w:rsidRDefault="0088627E" w:rsidP="00B05F25">
      <w:pPr>
        <w:pStyle w:val="Paragrafi"/>
      </w:pPr>
    </w:p>
    <w:p w:rsidR="005C6892" w:rsidRPr="007C35E1" w:rsidRDefault="005C6892" w:rsidP="00B05F25">
      <w:pPr>
        <w:pStyle w:val="KapitulliTitull"/>
        <w:keepNext w:val="0"/>
      </w:pPr>
      <w:r w:rsidRPr="007C35E1">
        <w:t>SEKSIONI I DHJETË</w:t>
      </w:r>
    </w:p>
    <w:p w:rsidR="005C6892" w:rsidRPr="007C35E1" w:rsidRDefault="005C6892" w:rsidP="00B05F25">
      <w:pPr>
        <w:pStyle w:val="KapitulliTitull"/>
        <w:keepNext w:val="0"/>
      </w:pPr>
      <w:r w:rsidRPr="007C35E1">
        <w:t>FUSHAT E KUJDESIT SHOQEROR DHE PUNËSIMIT</w:t>
      </w:r>
    </w:p>
    <w:p w:rsidR="005C6892" w:rsidRPr="007C35E1" w:rsidRDefault="005C6892" w:rsidP="00B05F25">
      <w:pPr>
        <w:pStyle w:val="Paragrafi"/>
      </w:pPr>
    </w:p>
    <w:p w:rsidR="005C6892" w:rsidRPr="007C35E1" w:rsidRDefault="005C6892" w:rsidP="00B05F25">
      <w:pPr>
        <w:pStyle w:val="NeniNr"/>
        <w:keepNext w:val="0"/>
      </w:pPr>
      <w:r w:rsidRPr="007C35E1">
        <w:t>Neni 54</w:t>
      </w:r>
    </w:p>
    <w:p w:rsidR="005C6892" w:rsidRPr="007C35E1" w:rsidRDefault="005C6892" w:rsidP="00B05F25">
      <w:pPr>
        <w:pStyle w:val="NeniTitull"/>
        <w:keepNext w:val="0"/>
      </w:pPr>
      <w:r w:rsidRPr="007C35E1">
        <w:t xml:space="preserve">Ndryshime në ligjin nr.9355, datë 10.3.2005 </w:t>
      </w:r>
    </w:p>
    <w:p w:rsidR="005C6892" w:rsidRPr="007C35E1" w:rsidRDefault="005C6892" w:rsidP="00B05F25">
      <w:pPr>
        <w:pStyle w:val="NeniTitull"/>
        <w:keepNext w:val="0"/>
      </w:pPr>
      <w:r w:rsidRPr="007C35E1">
        <w:t>“Për ndihmën dhe shërbimet shoqërore”,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 9355, datë 10.3.2005 “Për ndihmën dhe shërbimet shoqërore”, të ndryshuar, pika 1 e nenit 18 ndryshohet si më poshtë: </w:t>
      </w:r>
    </w:p>
    <w:p w:rsidR="005C6892" w:rsidRPr="007C35E1" w:rsidRDefault="005C6892" w:rsidP="00B05F25">
      <w:pPr>
        <w:pStyle w:val="Paragrafi"/>
      </w:pPr>
      <w:r w:rsidRPr="007C35E1">
        <w:t>“1. Veprimtaritë e përkujdesit shoqëror, të përcaktuara në këtë ligj, përfshihen në kategorinë X.1 të shtojcës së ligjit për licencat. Licencimi i këtyre veprimtarive bëhet sipas ligjit për licencat.”.</w:t>
      </w:r>
    </w:p>
    <w:p w:rsidR="005C6892" w:rsidRPr="007C35E1" w:rsidRDefault="005C6892" w:rsidP="00B05F25">
      <w:pPr>
        <w:pStyle w:val="Paragrafi"/>
      </w:pPr>
    </w:p>
    <w:p w:rsidR="005C6892" w:rsidRPr="007C35E1" w:rsidRDefault="005C6892" w:rsidP="00B05F25">
      <w:pPr>
        <w:pStyle w:val="NeniNr"/>
        <w:keepNext w:val="0"/>
      </w:pPr>
      <w:r w:rsidRPr="007C35E1">
        <w:t>Neni 55</w:t>
      </w:r>
    </w:p>
    <w:p w:rsidR="005C6892" w:rsidRPr="007C35E1" w:rsidRDefault="005C6892" w:rsidP="00B05F25">
      <w:pPr>
        <w:pStyle w:val="NeniTitull"/>
        <w:keepNext w:val="0"/>
      </w:pPr>
      <w:r w:rsidRPr="007C35E1">
        <w:t xml:space="preserve">Ndryshime në ligjin nr.7995, datë 20.9.1995 </w:t>
      </w:r>
    </w:p>
    <w:p w:rsidR="005C6892" w:rsidRPr="007C35E1" w:rsidRDefault="005C6892" w:rsidP="00B05F25">
      <w:pPr>
        <w:pStyle w:val="NeniTitull"/>
        <w:keepNext w:val="0"/>
      </w:pPr>
      <w:r w:rsidRPr="007C35E1">
        <w:t>“Për nxitjen e punësimit”,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nr.7995, datë 20.9.1995 “Për nxitjen e punësimit”, të ndryshuar, pika 3 e nenit 7 ndryshohet si më poshtë: </w:t>
      </w:r>
    </w:p>
    <w:p w:rsidR="005C6892" w:rsidRPr="007C35E1" w:rsidRDefault="005C6892" w:rsidP="00B05F25">
      <w:pPr>
        <w:pStyle w:val="Paragrafi"/>
      </w:pPr>
      <w:r w:rsidRPr="007C35E1">
        <w:t>“3.Veprimtaritë e ndërmjetësimit për punësim dhe këshillim profesional, nga subjektet private, të përcaktuara në këtë ligj, përfshihen në kategorinë X.2 të shtojcës së ligjit për licencat. Licencimi i këtyre veprimtarive bëhet sipas ligjit për licencat.”</w:t>
      </w:r>
    </w:p>
    <w:p w:rsidR="005C6892" w:rsidRPr="007C35E1" w:rsidRDefault="005C6892" w:rsidP="00B05F25">
      <w:pPr>
        <w:pStyle w:val="Paragrafi"/>
      </w:pPr>
    </w:p>
    <w:p w:rsidR="005C6892" w:rsidRPr="007C35E1" w:rsidRDefault="005C6892" w:rsidP="00B05F25">
      <w:pPr>
        <w:pStyle w:val="NeniNr"/>
        <w:keepNext w:val="0"/>
      </w:pPr>
      <w:r w:rsidRPr="007C35E1">
        <w:t>Neni 56</w:t>
      </w:r>
    </w:p>
    <w:p w:rsidR="005C6892" w:rsidRPr="007C35E1" w:rsidRDefault="005C6892" w:rsidP="00B05F25">
      <w:pPr>
        <w:pStyle w:val="NeniTitull"/>
        <w:keepNext w:val="0"/>
      </w:pPr>
      <w:r w:rsidRPr="007C35E1">
        <w:t>Ndryshime në ligjin nr.8872, datë 29.3.2002 “Për arsimin dhe formimin profesional në Republikën e Shqipërisë”, të ndryshuar</w:t>
      </w:r>
    </w:p>
    <w:p w:rsidR="005C6892" w:rsidRPr="007C35E1" w:rsidRDefault="005C6892" w:rsidP="00B05F25">
      <w:pPr>
        <w:pStyle w:val="Paragrafi"/>
      </w:pPr>
    </w:p>
    <w:p w:rsidR="005C6892" w:rsidRPr="007C35E1" w:rsidRDefault="005C6892" w:rsidP="00B05F25">
      <w:pPr>
        <w:pStyle w:val="Paragrafi"/>
      </w:pPr>
      <w:r w:rsidRPr="007C35E1">
        <w:t>Në ligjin nr. 8872, datë 29.3.2002 “Për arsimin dhe formimin profesional në Republikën e Shqipërisë”, të ndryshuar, bëhen këto ndryshime:</w:t>
      </w:r>
    </w:p>
    <w:p w:rsidR="005C6892" w:rsidRPr="007C35E1" w:rsidRDefault="005C6892" w:rsidP="00B05F25">
      <w:pPr>
        <w:pStyle w:val="Paragrafi"/>
      </w:pPr>
      <w:r w:rsidRPr="007C35E1">
        <w:t>1. Neni 8 ndryshohet si më poshtë:</w:t>
      </w:r>
    </w:p>
    <w:p w:rsidR="005C6892" w:rsidRDefault="005C6892" w:rsidP="00B05F25">
      <w:pPr>
        <w:pStyle w:val="Paragrafi"/>
      </w:pPr>
    </w:p>
    <w:p w:rsidR="00A80896" w:rsidRDefault="00A80896" w:rsidP="00B05F25">
      <w:pPr>
        <w:pStyle w:val="Paragrafi"/>
      </w:pPr>
    </w:p>
    <w:p w:rsidR="00A80896" w:rsidRDefault="00A80896" w:rsidP="00B05F25">
      <w:pPr>
        <w:pStyle w:val="Paragrafi"/>
      </w:pPr>
    </w:p>
    <w:p w:rsidR="00A80896" w:rsidRPr="007C35E1" w:rsidRDefault="00A80896" w:rsidP="00B05F25">
      <w:pPr>
        <w:pStyle w:val="Paragrafi"/>
      </w:pPr>
    </w:p>
    <w:p w:rsidR="005C6892" w:rsidRPr="007C35E1" w:rsidRDefault="005C6892" w:rsidP="00B05F25">
      <w:pPr>
        <w:pStyle w:val="NeniNr"/>
        <w:keepNext w:val="0"/>
      </w:pPr>
      <w:r w:rsidRPr="007C35E1">
        <w:t>“Neni 8</w:t>
      </w:r>
    </w:p>
    <w:p w:rsidR="005C6892" w:rsidRPr="007C35E1" w:rsidRDefault="005C6892" w:rsidP="00B05F25">
      <w:pPr>
        <w:pStyle w:val="Paragrafi"/>
      </w:pPr>
    </w:p>
    <w:p w:rsidR="005C6892" w:rsidRPr="007C35E1" w:rsidRDefault="005C6892" w:rsidP="00B05F25">
      <w:pPr>
        <w:pStyle w:val="Paragrafi"/>
      </w:pPr>
      <w:r w:rsidRPr="007C35E1">
        <w:t>Veprimtaritë e arsimit dhe/ose formimit profesional, të përcaktuara në këtë ligj, përfshihen, sipas rastit, në kategorinë IX.1 ose X.2, të shtojcës së ligjit për licencat. Licencimi i këtyre veprimtarive bëhet sipas ligjit për licencat.”.</w:t>
      </w:r>
    </w:p>
    <w:p w:rsidR="005C6892" w:rsidRPr="007C35E1" w:rsidRDefault="005C6892" w:rsidP="00B05F25">
      <w:pPr>
        <w:pStyle w:val="Paragrafi"/>
      </w:pPr>
      <w:r w:rsidRPr="007C35E1">
        <w:t>2. Në të gjitha nenet e ligjit fjala “regjistrim” zëvendësohet me “licencim”.</w:t>
      </w:r>
    </w:p>
    <w:p w:rsidR="005C6892" w:rsidRPr="007C35E1" w:rsidRDefault="005C6892" w:rsidP="00B05F25">
      <w:pPr>
        <w:pStyle w:val="Paragrafi"/>
      </w:pPr>
      <w:r w:rsidRPr="007C35E1">
        <w:t>3. Në nenin 22 bëhen ndryshimet e mëposhtme:</w:t>
      </w:r>
    </w:p>
    <w:p w:rsidR="005C6892" w:rsidRPr="007C35E1" w:rsidRDefault="005C6892" w:rsidP="00B05F25">
      <w:pPr>
        <w:pStyle w:val="Paragrafi"/>
      </w:pPr>
      <w:r w:rsidRPr="007C35E1">
        <w:t>a) Në shkronjën “b”, fjalët “miraton krijimin ose riorganizimin e institucioneve jopublike, që realizojnë arsimin profesional e teknik, si dhe” shfuqizohen.</w:t>
      </w:r>
    </w:p>
    <w:p w:rsidR="005C6892" w:rsidRPr="007C35E1" w:rsidRDefault="005C6892" w:rsidP="00B05F25">
      <w:pPr>
        <w:pStyle w:val="Paragrafi"/>
      </w:pPr>
      <w:r w:rsidRPr="007C35E1">
        <w:t>b) Shkronja “c” shfuqizohet.</w:t>
      </w:r>
    </w:p>
    <w:p w:rsidR="005C6892" w:rsidRPr="007C35E1" w:rsidRDefault="005C6892" w:rsidP="00B05F25">
      <w:pPr>
        <w:pStyle w:val="Paragrafi"/>
      </w:pPr>
      <w:r w:rsidRPr="007C35E1">
        <w:t>4. Në nenin 23, shkronja “b” shfuqizohet.</w:t>
      </w:r>
    </w:p>
    <w:p w:rsidR="005C6892" w:rsidRPr="007C35E1" w:rsidRDefault="005C6892" w:rsidP="00B05F25">
      <w:pPr>
        <w:pStyle w:val="Paragrafi"/>
        <w:ind w:firstLine="0"/>
      </w:pPr>
    </w:p>
    <w:p w:rsidR="005C6892" w:rsidRPr="007C35E1" w:rsidRDefault="005C6892" w:rsidP="00B05F25">
      <w:pPr>
        <w:pStyle w:val="KapitulliTitull"/>
        <w:keepNext w:val="0"/>
      </w:pPr>
      <w:r w:rsidRPr="007C35E1">
        <w:t>SEKSIONI I NJËMBËDHJETË</w:t>
      </w:r>
    </w:p>
    <w:p w:rsidR="005C6892" w:rsidRPr="007C35E1" w:rsidRDefault="005C6892" w:rsidP="00B05F25">
      <w:pPr>
        <w:pStyle w:val="KapitulliTitull"/>
        <w:keepNext w:val="0"/>
      </w:pPr>
      <w:r w:rsidRPr="007C35E1">
        <w:t>FUSHAT E DREJTËSISË DHE LIGJIT</w:t>
      </w:r>
    </w:p>
    <w:p w:rsidR="005C6892" w:rsidRPr="007C35E1" w:rsidRDefault="005C6892" w:rsidP="00B05F25">
      <w:pPr>
        <w:pStyle w:val="Paragrafi"/>
      </w:pPr>
    </w:p>
    <w:p w:rsidR="005C6892" w:rsidRPr="007C35E1" w:rsidRDefault="005C6892" w:rsidP="00B05F25">
      <w:pPr>
        <w:pStyle w:val="NeniNr"/>
        <w:keepNext w:val="0"/>
      </w:pPr>
      <w:r w:rsidRPr="007C35E1">
        <w:t>Neni 57</w:t>
      </w:r>
    </w:p>
    <w:p w:rsidR="005C6892" w:rsidRPr="007C35E1" w:rsidRDefault="005C6892" w:rsidP="00B05F25">
      <w:pPr>
        <w:pStyle w:val="NeniTitull"/>
        <w:keepNext w:val="0"/>
      </w:pPr>
      <w:r w:rsidRPr="007C35E1">
        <w:t xml:space="preserve">Ndryshime në ligjin nr.7829 , datë 1.6.1994 </w:t>
      </w:r>
    </w:p>
    <w:p w:rsidR="005C6892" w:rsidRPr="007C35E1" w:rsidRDefault="005C6892" w:rsidP="00B05F25">
      <w:pPr>
        <w:pStyle w:val="NeniTitull"/>
        <w:keepNext w:val="0"/>
      </w:pPr>
      <w:r w:rsidRPr="007C35E1">
        <w:t>“Për noterinë”, të ndryshuar</w:t>
      </w:r>
    </w:p>
    <w:p w:rsidR="005C6892" w:rsidRPr="007C35E1" w:rsidRDefault="005C6892" w:rsidP="00B05F25">
      <w:pPr>
        <w:pStyle w:val="Paragrafi"/>
      </w:pPr>
    </w:p>
    <w:p w:rsidR="005C6892" w:rsidRPr="007C35E1" w:rsidRDefault="005C6892" w:rsidP="00B05F25">
      <w:pPr>
        <w:pStyle w:val="Paragrafi"/>
      </w:pPr>
      <w:r w:rsidRPr="007C35E1">
        <w:t>Në ligjin nr.7829, datë 1.6.1994 “Për noterinë”, të ndryshuar, bëhen këto ndryshime:</w:t>
      </w:r>
    </w:p>
    <w:p w:rsidR="005C6892" w:rsidRPr="007C35E1" w:rsidRDefault="005C6892" w:rsidP="00B05F25">
      <w:pPr>
        <w:pStyle w:val="Paragrafi"/>
      </w:pPr>
      <w:r w:rsidRPr="007C35E1">
        <w:t>1. Në të gjitha nenet e ligjit fjala “leje” zëvendësohet me fjalën “licencë”.</w:t>
      </w:r>
    </w:p>
    <w:p w:rsidR="005C6892" w:rsidRPr="007C35E1" w:rsidRDefault="005C6892" w:rsidP="00B05F25">
      <w:pPr>
        <w:pStyle w:val="Paragrafi"/>
      </w:pPr>
      <w:r w:rsidRPr="007C35E1">
        <w:t xml:space="preserve">2. Pas nenit 1 shtohet neni 1/1 me këtë përmbajtje: </w:t>
      </w:r>
    </w:p>
    <w:p w:rsidR="005C6892" w:rsidRPr="007C35E1" w:rsidRDefault="005C6892" w:rsidP="00B05F25">
      <w:pPr>
        <w:pStyle w:val="Paragrafi"/>
      </w:pPr>
    </w:p>
    <w:p w:rsidR="005C6892" w:rsidRPr="007C35E1" w:rsidRDefault="005C6892" w:rsidP="00B05F25">
      <w:pPr>
        <w:pStyle w:val="NeniNr"/>
        <w:keepNext w:val="0"/>
      </w:pPr>
      <w:r w:rsidRPr="007C35E1">
        <w:t>“Neni 1/1</w:t>
      </w:r>
    </w:p>
    <w:p w:rsidR="005C6892" w:rsidRPr="007C35E1" w:rsidRDefault="005C6892" w:rsidP="00B05F25">
      <w:pPr>
        <w:pStyle w:val="Paragrafi"/>
      </w:pPr>
    </w:p>
    <w:p w:rsidR="005C6892" w:rsidRPr="007C35E1" w:rsidRDefault="005C6892" w:rsidP="00B05F25">
      <w:pPr>
        <w:pStyle w:val="Paragrafi"/>
      </w:pPr>
      <w:r w:rsidRPr="007C35E1">
        <w:t>Ushtrimi i veprimtarisë noteriale, e përcaktuar në këtë ligj, përfshihet në kategorinë XI.1, të shtojcës së ligjit për licencat. Licencimi i kësaj veprimtarie bëhet sipas dispozitave në vijim të këtij ligji.”.</w:t>
      </w:r>
    </w:p>
    <w:p w:rsidR="005C6892" w:rsidRPr="007C35E1" w:rsidRDefault="005C6892" w:rsidP="00B05F25">
      <w:pPr>
        <w:pStyle w:val="Paragrafi"/>
      </w:pPr>
    </w:p>
    <w:p w:rsidR="005C6892" w:rsidRPr="007C35E1" w:rsidRDefault="005C6892" w:rsidP="00B05F25">
      <w:pPr>
        <w:pStyle w:val="NeniNr"/>
        <w:keepNext w:val="0"/>
      </w:pPr>
      <w:r w:rsidRPr="007C35E1">
        <w:t>Neni 58</w:t>
      </w:r>
    </w:p>
    <w:p w:rsidR="005C6892" w:rsidRPr="007C35E1" w:rsidRDefault="005C6892" w:rsidP="00B05F25">
      <w:pPr>
        <w:pStyle w:val="NeniTitull"/>
        <w:keepNext w:val="0"/>
      </w:pPr>
      <w:r w:rsidRPr="007C35E1">
        <w:t xml:space="preserve">Ndryshime në ligjin nr.10 031, datë 11.12.2008 </w:t>
      </w:r>
    </w:p>
    <w:p w:rsidR="005C6892" w:rsidRPr="007C35E1" w:rsidRDefault="005C6892" w:rsidP="00B05F25">
      <w:pPr>
        <w:pStyle w:val="NeniTitull"/>
        <w:keepNext w:val="0"/>
      </w:pPr>
      <w:r w:rsidRPr="007C35E1">
        <w:t>“Për shërbimin përmbarimor gjyqësor privat”</w:t>
      </w:r>
    </w:p>
    <w:p w:rsidR="005C6892" w:rsidRPr="007C35E1" w:rsidRDefault="005C6892" w:rsidP="00B05F25">
      <w:pPr>
        <w:pStyle w:val="Paragrafi"/>
      </w:pPr>
    </w:p>
    <w:p w:rsidR="005C6892" w:rsidRPr="007C35E1" w:rsidRDefault="005C6892" w:rsidP="00B05F25">
      <w:pPr>
        <w:pStyle w:val="Paragrafi"/>
      </w:pPr>
      <w:r w:rsidRPr="007C35E1">
        <w:t>Në ligjin nr.10 031, datë 11.12.2008 “Për shërbimin përmbarimor gjyqësor privat”, bëhen këto ndryshime:</w:t>
      </w:r>
    </w:p>
    <w:p w:rsidR="005C6892" w:rsidRPr="007C35E1" w:rsidRDefault="005C6892" w:rsidP="00B05F25">
      <w:pPr>
        <w:pStyle w:val="Paragrafi"/>
      </w:pPr>
      <w:r w:rsidRPr="007C35E1">
        <w:t xml:space="preserve">1. Neni 4 ndryshohet si më poshtë: </w:t>
      </w:r>
    </w:p>
    <w:p w:rsidR="005C6892" w:rsidRPr="007C35E1" w:rsidRDefault="005C6892" w:rsidP="00B05F25">
      <w:pPr>
        <w:pStyle w:val="Paragrafi"/>
      </w:pPr>
    </w:p>
    <w:p w:rsidR="005C6892" w:rsidRPr="007C35E1" w:rsidRDefault="005C6892" w:rsidP="00B05F25">
      <w:pPr>
        <w:pStyle w:val="NeniNr"/>
        <w:keepNext w:val="0"/>
      </w:pPr>
      <w:r w:rsidRPr="007C35E1">
        <w:t>“Neni 4</w:t>
      </w:r>
    </w:p>
    <w:p w:rsidR="005C6892" w:rsidRPr="007C35E1" w:rsidRDefault="005C6892" w:rsidP="00B05F25">
      <w:pPr>
        <w:pStyle w:val="NeniTitull"/>
        <w:keepNext w:val="0"/>
      </w:pPr>
      <w:r w:rsidRPr="007C35E1">
        <w:t>Subjektet që ushtrojnë shërbimin përmbarimor gjyqësor privat</w:t>
      </w:r>
    </w:p>
    <w:p w:rsidR="005C6892" w:rsidRPr="007C35E1" w:rsidRDefault="005C6892" w:rsidP="00B05F25">
      <w:pPr>
        <w:pStyle w:val="Paragrafi"/>
      </w:pPr>
    </w:p>
    <w:p w:rsidR="005C6892" w:rsidRPr="007C35E1" w:rsidRDefault="00717EAF" w:rsidP="00B05F25">
      <w:pPr>
        <w:pStyle w:val="Paragrafi"/>
      </w:pPr>
      <w:r>
        <w:t xml:space="preserve">1. </w:t>
      </w:r>
      <w:r w:rsidR="005C6892" w:rsidRPr="007C35E1">
        <w:t>Veprimet përmbarimore kryhen vetëm nga individë, të pajisur me certifikatën e aftësisë profesionale të përmbaruesit gjyqësor privat, dhe nën përgjegjësinë vetjake të tyre. Certifikimi bëhet sipas dispozitave në vijim, të këtij ligji. Përmbaruesi gjyqësor privat ushtron veprimet përmbarimore, në përputhje me dispozitat e këtij ligji.</w:t>
      </w:r>
    </w:p>
    <w:p w:rsidR="005C6892" w:rsidRPr="007C35E1" w:rsidRDefault="00717EAF" w:rsidP="00B05F25">
      <w:pPr>
        <w:pStyle w:val="Paragrafi"/>
      </w:pPr>
      <w:r>
        <w:t xml:space="preserve">2. </w:t>
      </w:r>
      <w:r w:rsidR="005C6892" w:rsidRPr="007C35E1">
        <w:t>Shërbimi përmbarimor mund të ofrohet nëpërmjet një subjekti tregtar, duke respektuar përcaktimet në pikën 1 të këtij neni. Veprimtaria e këtyre subjekteve përfshihet në kategorinë XI.2, të shtojcës së ligjit për licencat. Kjo veprimtari licencohet sipas ligjit për licencat. Dispozitat e këtij ligji për përmbaruesin gjyqësor privat vlejnë edhe për subjektin tregtar të licencuar për aq sa kanë kuptim.”.</w:t>
      </w:r>
    </w:p>
    <w:p w:rsidR="005C6892" w:rsidRPr="007C35E1" w:rsidRDefault="005C6892" w:rsidP="00B05F25">
      <w:pPr>
        <w:pStyle w:val="Paragrafi"/>
      </w:pPr>
      <w:r w:rsidRPr="007C35E1">
        <w:t xml:space="preserve">2. Në nenin 10, shkronja “a” ndryshohet si më poshtë: </w:t>
      </w:r>
    </w:p>
    <w:p w:rsidR="005C6892" w:rsidRDefault="005C6892" w:rsidP="00B05F25">
      <w:pPr>
        <w:pStyle w:val="Paragrafi"/>
      </w:pPr>
      <w:r w:rsidRPr="007C35E1">
        <w:t>“a) jep, pezullon ose heq certifikatën e përmbaruesit gjyqësor, privat dhe pezullon ose heq licencën e subjektit tregtar, që ofron shërbimin privat përmbarimor.”.</w:t>
      </w:r>
    </w:p>
    <w:p w:rsidR="00AA6F8F" w:rsidRPr="007C35E1" w:rsidRDefault="00AA6F8F" w:rsidP="00B05F25">
      <w:pPr>
        <w:pStyle w:val="Paragrafi"/>
      </w:pPr>
    </w:p>
    <w:p w:rsidR="005C6892" w:rsidRPr="007C35E1" w:rsidRDefault="005C6892" w:rsidP="00B05F25">
      <w:pPr>
        <w:pStyle w:val="Paragrafi"/>
      </w:pPr>
      <w:r w:rsidRPr="007C35E1">
        <w:t xml:space="preserve">3. Në të gjithë krerët III e IV, fjala “licencë” zëvendësohet me fjalën “certifikatë” dhe ky zëvendësim bëhet në të gjitha nenet e ligjit, për të njëjtin përdorim të fjalës “licencë” si në këto krerë. </w:t>
      </w:r>
    </w:p>
    <w:p w:rsidR="005C6892" w:rsidRPr="007C35E1" w:rsidRDefault="005C6892" w:rsidP="00B05F25">
      <w:pPr>
        <w:pStyle w:val="Paragrafi"/>
      </w:pPr>
      <w:r w:rsidRPr="007C35E1">
        <w:t>4. Neni 16 shfuqizohet.</w:t>
      </w:r>
    </w:p>
    <w:p w:rsidR="005C6892" w:rsidRPr="007C35E1" w:rsidRDefault="005C6892" w:rsidP="00B05F25">
      <w:pPr>
        <w:pStyle w:val="Paragrafi"/>
      </w:pPr>
      <w:r w:rsidRPr="007C35E1">
        <w:t>5. Në nenin 19, teksti që fillon nga fjalët “Në pjesën e dytë” deri në fund të këtij neni shfuqizohet.</w:t>
      </w:r>
    </w:p>
    <w:p w:rsidR="005C6892" w:rsidRPr="007C35E1" w:rsidRDefault="005C6892" w:rsidP="00B05F25">
      <w:pPr>
        <w:pStyle w:val="Paragrafi"/>
      </w:pPr>
      <w:r w:rsidRPr="007C35E1">
        <w:t>6. Në nenin 21, shkronja “ç” shfuqizohet.</w:t>
      </w:r>
    </w:p>
    <w:p w:rsidR="005C6892" w:rsidRPr="007C35E1" w:rsidRDefault="005C6892" w:rsidP="00B05F25">
      <w:pPr>
        <w:pStyle w:val="Paragrafi"/>
      </w:pPr>
    </w:p>
    <w:p w:rsidR="005C6892" w:rsidRPr="007C35E1" w:rsidRDefault="005C6892" w:rsidP="00B05F25">
      <w:pPr>
        <w:pStyle w:val="NeniNr"/>
        <w:keepNext w:val="0"/>
      </w:pPr>
      <w:r w:rsidRPr="007C35E1">
        <w:t>Neni 59</w:t>
      </w:r>
    </w:p>
    <w:p w:rsidR="005C6892" w:rsidRPr="007C35E1" w:rsidRDefault="005C6892" w:rsidP="00B05F25">
      <w:pPr>
        <w:pStyle w:val="NeniTitull"/>
        <w:keepNext w:val="0"/>
      </w:pPr>
      <w:r w:rsidRPr="007C35E1">
        <w:t xml:space="preserve">Ndryshime në ligjin nr.8901, datë 23.5.2002 </w:t>
      </w:r>
    </w:p>
    <w:p w:rsidR="005C6892" w:rsidRPr="007C35E1" w:rsidRDefault="005C6892" w:rsidP="00B05F25">
      <w:pPr>
        <w:pStyle w:val="NeniTitull"/>
        <w:keepNext w:val="0"/>
      </w:pPr>
      <w:r w:rsidRPr="007C35E1">
        <w:t>“Për falimentimin”, të ndryshuar</w:t>
      </w:r>
    </w:p>
    <w:p w:rsidR="005C6892" w:rsidRPr="007C35E1" w:rsidRDefault="005C6892" w:rsidP="00B05F25">
      <w:pPr>
        <w:pStyle w:val="Paragrafi"/>
      </w:pPr>
    </w:p>
    <w:p w:rsidR="005C6892" w:rsidRPr="007C35E1" w:rsidRDefault="005C6892" w:rsidP="00B05F25">
      <w:pPr>
        <w:pStyle w:val="Paragrafi"/>
      </w:pPr>
      <w:r w:rsidRPr="007C35E1">
        <w:t xml:space="preserve">Në ligjin nr.8901, datë 23.5.2002 “Për falimentimin”, të ndryshuar, në pikën 1 të nenin 43, fjala “licencuar” zëvendësohet me fjalën “certifikuar” dhe ky zëvendësim bëhet në të gjithë ligjin për të njëjtin kuptim. </w:t>
      </w:r>
    </w:p>
    <w:p w:rsidR="005C6892" w:rsidRPr="007C35E1" w:rsidRDefault="005C6892" w:rsidP="00B05F25">
      <w:pPr>
        <w:pStyle w:val="Paragrafi"/>
        <w:ind w:firstLine="0"/>
      </w:pPr>
    </w:p>
    <w:p w:rsidR="005C6892" w:rsidRPr="007C35E1" w:rsidRDefault="005C6892" w:rsidP="00B05F25">
      <w:pPr>
        <w:pStyle w:val="KapitulliTitull"/>
        <w:keepNext w:val="0"/>
      </w:pPr>
      <w:r w:rsidRPr="007C35E1">
        <w:t>SEKSIONI I DYMBËDHJETË</w:t>
      </w:r>
    </w:p>
    <w:p w:rsidR="005C6892" w:rsidRPr="007C35E1" w:rsidRDefault="005C6892" w:rsidP="00B05F25">
      <w:pPr>
        <w:pStyle w:val="KapitulliTitull"/>
        <w:keepNext w:val="0"/>
      </w:pPr>
      <w:r w:rsidRPr="007C35E1">
        <w:t>FUSHAT E FINANCAVE PUBLIKE</w:t>
      </w:r>
    </w:p>
    <w:p w:rsidR="005C6892" w:rsidRPr="007C35E1" w:rsidRDefault="005C6892" w:rsidP="00B05F25">
      <w:pPr>
        <w:pStyle w:val="Paragrafi"/>
      </w:pPr>
    </w:p>
    <w:p w:rsidR="005C6892" w:rsidRPr="007C35E1" w:rsidRDefault="005C6892" w:rsidP="00B05F25">
      <w:pPr>
        <w:pStyle w:val="NeniNr"/>
        <w:keepNext w:val="0"/>
      </w:pPr>
      <w:r w:rsidRPr="007C35E1">
        <w:t>Neni 60</w:t>
      </w:r>
    </w:p>
    <w:p w:rsidR="005C6892" w:rsidRPr="007C35E1" w:rsidRDefault="005C6892" w:rsidP="00B05F25">
      <w:pPr>
        <w:pStyle w:val="NeniTitull"/>
        <w:keepNext w:val="0"/>
      </w:pPr>
      <w:r w:rsidRPr="007C35E1">
        <w:t xml:space="preserve">Ndryshime në ligjin nr. 9920, datë 19.5.2008 </w:t>
      </w:r>
    </w:p>
    <w:p w:rsidR="005C6892" w:rsidRPr="007C35E1" w:rsidRDefault="005C6892" w:rsidP="00B05F25">
      <w:pPr>
        <w:pStyle w:val="NeniTitull"/>
        <w:keepNext w:val="0"/>
      </w:pPr>
      <w:r w:rsidRPr="007C35E1">
        <w:t>“Për procedurat tatimore në Republikën e Shqipërisë”</w:t>
      </w:r>
    </w:p>
    <w:p w:rsidR="005C6892" w:rsidRPr="007C35E1" w:rsidRDefault="005C6892" w:rsidP="00B05F25">
      <w:pPr>
        <w:pStyle w:val="Paragrafi"/>
      </w:pPr>
    </w:p>
    <w:p w:rsidR="005C6892" w:rsidRPr="007C35E1" w:rsidRDefault="005C6892" w:rsidP="00B05F25">
      <w:pPr>
        <w:pStyle w:val="Paragrafi"/>
      </w:pPr>
      <w:r w:rsidRPr="007C35E1">
        <w:t>Në ligjin nr.9920, datë 19.5.2008 “Për procedurat tatimore në Republikën e Shqipërisë”, bëhen këto ndryshime dhe shtesa:</w:t>
      </w:r>
    </w:p>
    <w:p w:rsidR="005C6892" w:rsidRPr="007C35E1" w:rsidRDefault="005C6892" w:rsidP="00B05F25">
      <w:pPr>
        <w:pStyle w:val="Paragrafi"/>
      </w:pPr>
      <w:r w:rsidRPr="007C35E1">
        <w:t>1. Në nenet 52, 55, 56, e 123 pika 2, fjala “autorizim” zëvendësohet me fjalën “licencë”.</w:t>
      </w:r>
    </w:p>
    <w:p w:rsidR="005C6892" w:rsidRPr="007C35E1" w:rsidRDefault="005C6892" w:rsidP="00B05F25">
      <w:pPr>
        <w:pStyle w:val="Paragrafi"/>
      </w:pPr>
      <w:r w:rsidRPr="007C35E1">
        <w:t>2. Pas nenit 51 shtohet neni 51/1 me këtë përmbajtje:</w:t>
      </w:r>
    </w:p>
    <w:p w:rsidR="005C6892" w:rsidRPr="007C35E1" w:rsidRDefault="005C6892" w:rsidP="00B05F25">
      <w:pPr>
        <w:pStyle w:val="Paragrafi"/>
      </w:pPr>
    </w:p>
    <w:p w:rsidR="005C6892" w:rsidRPr="007C35E1" w:rsidRDefault="005C6892" w:rsidP="00B05F25">
      <w:pPr>
        <w:pStyle w:val="NeniNr"/>
        <w:keepNext w:val="0"/>
      </w:pPr>
      <w:r w:rsidRPr="007C35E1">
        <w:t>“Neni 51/1</w:t>
      </w:r>
    </w:p>
    <w:p w:rsidR="005C6892" w:rsidRPr="007C35E1" w:rsidRDefault="005C6892" w:rsidP="00B05F25">
      <w:pPr>
        <w:pStyle w:val="NeniTitull"/>
        <w:keepNext w:val="0"/>
      </w:pPr>
      <w:r w:rsidRPr="007C35E1">
        <w:t>Veprimtari ekspertize dhe/ose profesionale</w:t>
      </w:r>
    </w:p>
    <w:p w:rsidR="005C6892" w:rsidRPr="007C35E1" w:rsidRDefault="005C6892" w:rsidP="00B05F25">
      <w:pPr>
        <w:pStyle w:val="Paragrafi"/>
      </w:pPr>
    </w:p>
    <w:p w:rsidR="005C6892" w:rsidRPr="007C35E1" w:rsidRDefault="005C6892" w:rsidP="00B05F25">
      <w:pPr>
        <w:pStyle w:val="Paragrafi"/>
      </w:pPr>
      <w:r w:rsidRPr="007C35E1">
        <w:t>Veprimtaritë e përcaktuara në nenet 52, 55 pika 2 dhe 56 të këtij ligji, përfshihen në kategorinë XII.2 të ligjit për licenca. Këto veprimtari licencohen sipas dispozitave në vijim të këtij ligji.”.</w:t>
      </w:r>
    </w:p>
    <w:p w:rsidR="005C6892" w:rsidRPr="007C35E1" w:rsidRDefault="005C6892" w:rsidP="00B05F25">
      <w:pPr>
        <w:pStyle w:val="Paragrafi"/>
      </w:pPr>
    </w:p>
    <w:p w:rsidR="005C6892" w:rsidRPr="007C35E1" w:rsidRDefault="005C6892" w:rsidP="00B05F25">
      <w:pPr>
        <w:pStyle w:val="NeniNr"/>
        <w:keepNext w:val="0"/>
      </w:pPr>
      <w:r w:rsidRPr="007C35E1">
        <w:t>Neni 61</w:t>
      </w:r>
    </w:p>
    <w:p w:rsidR="005C6892" w:rsidRPr="007C35E1" w:rsidRDefault="005C6892" w:rsidP="00B05F25">
      <w:pPr>
        <w:pStyle w:val="NeniTitull"/>
        <w:keepNext w:val="0"/>
      </w:pPr>
      <w:r w:rsidRPr="007C35E1">
        <w:t>Ndryshime në ligjin nr.10 091 datë 5.3.2009 “Për auditimin ligjor, organizimin e profesionit të ekspertit kontabël të regjistruar dhe të kontabilistit të miratuar”</w:t>
      </w:r>
    </w:p>
    <w:p w:rsidR="005C6892" w:rsidRPr="007C35E1" w:rsidRDefault="005C6892" w:rsidP="00B05F25">
      <w:pPr>
        <w:pStyle w:val="Paragrafi"/>
      </w:pPr>
    </w:p>
    <w:p w:rsidR="005C6892" w:rsidRPr="007C35E1" w:rsidRDefault="005C6892" w:rsidP="00B05F25">
      <w:pPr>
        <w:pStyle w:val="Paragrafi"/>
      </w:pPr>
      <w:r w:rsidRPr="007C35E1">
        <w:t xml:space="preserve">Në ligjin nr.10 091, datë 5.3.2009 “Për auditimin ligjor, organizimin e profesionit të ekspertit kontabël të regjistruar dhe të kontabilistit të miratuar”, pas pikës 2 të nenit 3 shtohet pika 3 me këtë përmbajtje: </w:t>
      </w:r>
    </w:p>
    <w:p w:rsidR="005C6892" w:rsidRPr="007C35E1" w:rsidRDefault="005C6892" w:rsidP="00B05F25">
      <w:pPr>
        <w:pStyle w:val="Paragrafi"/>
      </w:pPr>
      <w:r w:rsidRPr="007C35E1">
        <w:t>“3. Veprimtaritë e përcaktuara në këtë ligj përfshihen në kategorinë XII.2 të shtojcës së ligjit për licencat. Licencimi i këtyre veprimtarive bëhet sipas dispozitave në vijim të këtij ligji.”.</w:t>
      </w:r>
    </w:p>
    <w:p w:rsidR="005C6892" w:rsidRPr="007C35E1" w:rsidRDefault="005C6892" w:rsidP="00B05F25">
      <w:pPr>
        <w:pStyle w:val="Paragrafi"/>
      </w:pPr>
    </w:p>
    <w:p w:rsidR="005C6892" w:rsidRPr="007C35E1" w:rsidRDefault="005C6892" w:rsidP="00B05F25">
      <w:pPr>
        <w:pStyle w:val="NeniNr"/>
        <w:keepNext w:val="0"/>
      </w:pPr>
      <w:r w:rsidRPr="007C35E1">
        <w:t>Neni 62</w:t>
      </w:r>
    </w:p>
    <w:p w:rsidR="005C6892" w:rsidRPr="007C35E1" w:rsidRDefault="005C6892" w:rsidP="00B05F25">
      <w:pPr>
        <w:pStyle w:val="NeniTitull"/>
        <w:keepNext w:val="0"/>
      </w:pPr>
      <w:r w:rsidRPr="007C35E1">
        <w:t>Ndryshime në ligjin nr.10 033, datë 11.12.2008 “Për lojërat e fatit”</w:t>
      </w:r>
    </w:p>
    <w:p w:rsidR="005C6892" w:rsidRPr="007C35E1" w:rsidRDefault="005C6892" w:rsidP="00B05F25">
      <w:pPr>
        <w:pStyle w:val="Paragrafi"/>
      </w:pPr>
    </w:p>
    <w:p w:rsidR="005C6892" w:rsidRPr="007C35E1" w:rsidRDefault="005C6892" w:rsidP="00B05F25">
      <w:pPr>
        <w:pStyle w:val="Paragrafi"/>
      </w:pPr>
      <w:r w:rsidRPr="007C35E1">
        <w:t>Në ligjin nr. 10 033, datë 11.12.2008 “Për lojërat e fatit”, bëhen këto ndryshime dhe shtesa:</w:t>
      </w:r>
    </w:p>
    <w:p w:rsidR="005C6892" w:rsidRPr="007C35E1" w:rsidRDefault="005C6892" w:rsidP="00B05F25">
      <w:pPr>
        <w:pStyle w:val="Paragrafi"/>
      </w:pPr>
      <w:r w:rsidRPr="007C35E1">
        <w:t>1. Në të gjitha nenet, fjala “kategori” zëvendësohet me fjalën “lloje”.</w:t>
      </w:r>
    </w:p>
    <w:p w:rsidR="005C6892" w:rsidRPr="007C35E1" w:rsidRDefault="005C6892" w:rsidP="00B05F25">
      <w:pPr>
        <w:pStyle w:val="Paragrafi"/>
      </w:pPr>
      <w:r w:rsidRPr="007C35E1">
        <w:t xml:space="preserve">2. Pas nenit 9 të kreut II shtohet neni 9/1 me këtë përmbajtje: </w:t>
      </w:r>
    </w:p>
    <w:p w:rsidR="005C6892" w:rsidRDefault="005C6892" w:rsidP="00B05F25">
      <w:pPr>
        <w:pStyle w:val="Paragrafi"/>
      </w:pPr>
    </w:p>
    <w:p w:rsidR="00AA6F8F" w:rsidRPr="007C35E1" w:rsidRDefault="00AA6F8F" w:rsidP="00B05F25">
      <w:pPr>
        <w:pStyle w:val="Paragrafi"/>
      </w:pPr>
    </w:p>
    <w:p w:rsidR="005C6892" w:rsidRPr="007C35E1" w:rsidRDefault="005C6892" w:rsidP="00B05F25">
      <w:pPr>
        <w:pStyle w:val="NeniNr"/>
        <w:keepNext w:val="0"/>
      </w:pPr>
      <w:r w:rsidRPr="007C35E1">
        <w:t xml:space="preserve"> “Neni 9/1</w:t>
      </w:r>
    </w:p>
    <w:p w:rsidR="005C6892" w:rsidRPr="007C35E1" w:rsidRDefault="005C6892" w:rsidP="00B05F25">
      <w:pPr>
        <w:pStyle w:val="NeniTitull"/>
        <w:keepNext w:val="0"/>
      </w:pPr>
      <w:r w:rsidRPr="007C35E1">
        <w:t xml:space="preserve"> Licencimi</w:t>
      </w:r>
    </w:p>
    <w:p w:rsidR="005C6892" w:rsidRPr="007C35E1" w:rsidRDefault="005C6892" w:rsidP="00B05F25">
      <w:pPr>
        <w:pStyle w:val="Paragrafi"/>
      </w:pPr>
    </w:p>
    <w:p w:rsidR="005C6892" w:rsidRPr="007C35E1" w:rsidRDefault="005C6892" w:rsidP="00B05F25">
      <w:pPr>
        <w:pStyle w:val="Paragrafi"/>
      </w:pPr>
      <w:r w:rsidRPr="007C35E1">
        <w:t>Veprimtaritë e përcaktuara në këtë ligj përfshihen në kategorinë XII.3, të shtojcës së ligjit për licencat. Licencimi i këtyre veprimtarive bëhet sipas ligjit për licencat ose sipas dispozitave në vijim, të këtij ligji. Këshilli i Ministrave vendos për përdorimin e njërës nga këto dy mënyra, sipas ndarjes në nënkategori. Në rastin e dytë nuk zbatohet parimi i miratimit në heshtje.”.</w:t>
      </w:r>
    </w:p>
    <w:p w:rsidR="005C6892" w:rsidRPr="007C35E1" w:rsidRDefault="005C6892" w:rsidP="00B05F25">
      <w:pPr>
        <w:pStyle w:val="Paragrafi"/>
        <w:ind w:firstLine="0"/>
      </w:pPr>
    </w:p>
    <w:p w:rsidR="005C6892" w:rsidRPr="007C35E1" w:rsidRDefault="005C6892" w:rsidP="00B05F25">
      <w:pPr>
        <w:pStyle w:val="KapitulliTitull"/>
        <w:keepNext w:val="0"/>
      </w:pPr>
      <w:r w:rsidRPr="007C35E1">
        <w:t>KREU III</w:t>
      </w:r>
    </w:p>
    <w:p w:rsidR="005C6892" w:rsidRPr="007C35E1" w:rsidRDefault="005C6892" w:rsidP="00B05F25">
      <w:pPr>
        <w:pStyle w:val="KapitulliTitull"/>
        <w:keepNext w:val="0"/>
      </w:pPr>
      <w:r w:rsidRPr="007C35E1">
        <w:t>FILLIMI I EFEKTEVE DHE HYRJA NË FUQI</w:t>
      </w:r>
    </w:p>
    <w:p w:rsidR="005C6892" w:rsidRPr="007C35E1" w:rsidRDefault="005C6892" w:rsidP="00B05F25">
      <w:pPr>
        <w:pStyle w:val="Paragrafi"/>
      </w:pPr>
    </w:p>
    <w:p w:rsidR="005C6892" w:rsidRPr="007C35E1" w:rsidRDefault="005C6892" w:rsidP="00B05F25">
      <w:pPr>
        <w:pStyle w:val="NeniNr"/>
        <w:keepNext w:val="0"/>
      </w:pPr>
      <w:r w:rsidRPr="007C35E1">
        <w:t>Neni 63</w:t>
      </w:r>
    </w:p>
    <w:p w:rsidR="005C6892" w:rsidRPr="007C35E1" w:rsidRDefault="005C6892" w:rsidP="00B05F25">
      <w:pPr>
        <w:pStyle w:val="NeniTitull"/>
        <w:keepNext w:val="0"/>
      </w:pPr>
      <w:r w:rsidRPr="007C35E1">
        <w:t xml:space="preserve">Fillimi i efekteve </w:t>
      </w:r>
    </w:p>
    <w:p w:rsidR="005C6892" w:rsidRPr="007C35E1" w:rsidRDefault="005C6892" w:rsidP="00B05F25">
      <w:pPr>
        <w:pStyle w:val="Paragrafi"/>
      </w:pPr>
    </w:p>
    <w:p w:rsidR="005C6892" w:rsidRPr="007C35E1" w:rsidRDefault="005C6892" w:rsidP="00B05F25">
      <w:pPr>
        <w:pStyle w:val="Paragrafi"/>
      </w:pPr>
      <w:r w:rsidRPr="007C35E1">
        <w:t>Ky ligj i shtrin efektet sipas afateve të përcaktuara në pikat 2 e 3 të nenit 55 të ligjit për licencat.</w:t>
      </w:r>
    </w:p>
    <w:p w:rsidR="005C6892" w:rsidRPr="007C35E1" w:rsidRDefault="005C6892" w:rsidP="00B05F25">
      <w:pPr>
        <w:pStyle w:val="Paragrafi"/>
      </w:pPr>
    </w:p>
    <w:p w:rsidR="005C6892" w:rsidRPr="007C35E1" w:rsidRDefault="005C6892" w:rsidP="00B05F25">
      <w:pPr>
        <w:pStyle w:val="NeniNr"/>
        <w:keepNext w:val="0"/>
      </w:pPr>
      <w:r w:rsidRPr="007C35E1">
        <w:t>Neni 64</w:t>
      </w:r>
    </w:p>
    <w:p w:rsidR="005C6892" w:rsidRPr="007C35E1" w:rsidRDefault="005C6892" w:rsidP="00B05F25">
      <w:pPr>
        <w:pStyle w:val="NeniTitull"/>
        <w:keepNext w:val="0"/>
      </w:pPr>
      <w:r w:rsidRPr="007C35E1">
        <w:t>Hyrja në fuqi</w:t>
      </w:r>
    </w:p>
    <w:p w:rsidR="005C6892" w:rsidRPr="007C35E1" w:rsidRDefault="005C6892" w:rsidP="00B05F25">
      <w:pPr>
        <w:pStyle w:val="Paragrafi"/>
      </w:pPr>
    </w:p>
    <w:p w:rsidR="005C6892" w:rsidRDefault="005C6892" w:rsidP="00B05F25">
      <w:pPr>
        <w:pStyle w:val="Paragrafi"/>
      </w:pPr>
      <w:r w:rsidRPr="007C35E1">
        <w:t>Ky ligj hyn në fuqi 15 ditë pas botimit në Fletoren Zyrtare.</w:t>
      </w:r>
    </w:p>
    <w:p w:rsidR="004F5DFB" w:rsidRPr="007C35E1" w:rsidRDefault="004F5DFB" w:rsidP="00B05F25">
      <w:pPr>
        <w:pStyle w:val="Paragrafi"/>
      </w:pPr>
    </w:p>
    <w:p w:rsidR="00111468" w:rsidRPr="004F5DFB" w:rsidRDefault="00892DD7" w:rsidP="00B05F25">
      <w:pPr>
        <w:pStyle w:val="Paragrafi"/>
        <w:ind w:firstLine="0"/>
        <w:rPr>
          <w:b/>
          <w:sz w:val="23"/>
          <w:szCs w:val="23"/>
        </w:rPr>
      </w:pPr>
      <w:r w:rsidRPr="004F5DFB">
        <w:rPr>
          <w:b/>
          <w:sz w:val="23"/>
          <w:szCs w:val="23"/>
        </w:rPr>
        <w:t>Shpallur me dekretin nr.6188</w:t>
      </w:r>
      <w:r w:rsidR="00FB4A5D" w:rsidRPr="004F5DFB">
        <w:rPr>
          <w:b/>
          <w:sz w:val="23"/>
          <w:szCs w:val="23"/>
        </w:rPr>
        <w:t xml:space="preserve">, datë 25.5.2009 të Presidentit të Republikës së Shqipërisë, </w:t>
      </w:r>
    </w:p>
    <w:p w:rsidR="00FB4A5D" w:rsidRPr="004F5DFB" w:rsidRDefault="00FB4A5D" w:rsidP="00B05F25">
      <w:pPr>
        <w:pStyle w:val="Paragrafi"/>
        <w:ind w:firstLine="0"/>
        <w:rPr>
          <w:b/>
          <w:sz w:val="23"/>
          <w:szCs w:val="23"/>
        </w:rPr>
      </w:pPr>
      <w:r w:rsidRPr="004F5DFB">
        <w:rPr>
          <w:b/>
          <w:sz w:val="23"/>
          <w:szCs w:val="23"/>
        </w:rPr>
        <w:t>Bamir Topi</w:t>
      </w:r>
    </w:p>
    <w:p w:rsidR="005C6892" w:rsidRPr="007C35E1" w:rsidRDefault="005C6892" w:rsidP="00B05F25">
      <w:pPr>
        <w:pStyle w:val="Paragrafi"/>
      </w:pPr>
    </w:p>
    <w:sectPr w:rsidR="005C6892" w:rsidRPr="007C35E1" w:rsidSect="00C66EC9">
      <w:footerReference w:type="even" r:id="rId8"/>
      <w:footerReference w:type="default" r:id="rId9"/>
      <w:pgSz w:w="11907" w:h="16840" w:code="9"/>
      <w:pgMar w:top="1418" w:right="1418" w:bottom="1418" w:left="1418" w:header="1304" w:footer="1134" w:gutter="0"/>
      <w:pgNumType w:start="37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737" w:rsidRDefault="00201737">
      <w:r>
        <w:separator/>
      </w:r>
    </w:p>
  </w:endnote>
  <w:endnote w:type="continuationSeparator" w:id="0">
    <w:p w:rsidR="00201737" w:rsidRDefault="0020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C47" w:rsidRDefault="008F5C47" w:rsidP="00C66EC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F5C47" w:rsidRDefault="008F5C47" w:rsidP="00C66EC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C47" w:rsidRDefault="008F5C47" w:rsidP="00C66EC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30DC7">
      <w:rPr>
        <w:rStyle w:val="PageNumber"/>
        <w:noProof/>
      </w:rPr>
      <w:t>3763</w:t>
    </w:r>
    <w:r>
      <w:rPr>
        <w:rStyle w:val="PageNumber"/>
      </w:rPr>
      <w:fldChar w:fldCharType="end"/>
    </w:r>
  </w:p>
  <w:p w:rsidR="008F5C47" w:rsidRDefault="008F5C47" w:rsidP="00C66EC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737" w:rsidRDefault="00201737">
      <w:r>
        <w:separator/>
      </w:r>
    </w:p>
  </w:footnote>
  <w:footnote w:type="continuationSeparator" w:id="0">
    <w:p w:rsidR="00201737" w:rsidRDefault="00201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43C1749"/>
    <w:multiLevelType w:val="hybridMultilevel"/>
    <w:tmpl w:val="EED04F5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7C114B0"/>
    <w:multiLevelType w:val="hybridMultilevel"/>
    <w:tmpl w:val="624A2F34"/>
    <w:lvl w:ilvl="0" w:tplc="96C484E2">
      <w:start w:val="1"/>
      <w:numFmt w:val="low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BFA2AFF"/>
    <w:multiLevelType w:val="hybridMultilevel"/>
    <w:tmpl w:val="1758DEC2"/>
    <w:lvl w:ilvl="0" w:tplc="D0CA537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nsid w:val="1CC869B3"/>
    <w:multiLevelType w:val="hybridMultilevel"/>
    <w:tmpl w:val="F0720AD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252683C"/>
    <w:multiLevelType w:val="hybridMultilevel"/>
    <w:tmpl w:val="85F20C28"/>
    <w:lvl w:ilvl="0" w:tplc="2D509FA8">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0F1446F"/>
    <w:multiLevelType w:val="hybridMultilevel"/>
    <w:tmpl w:val="C98A6620"/>
    <w:lvl w:ilvl="0" w:tplc="5DBC5936">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BE33FD0"/>
    <w:multiLevelType w:val="hybridMultilevel"/>
    <w:tmpl w:val="49C8DF0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5B1973"/>
    <w:multiLevelType w:val="hybridMultilevel"/>
    <w:tmpl w:val="B478E14C"/>
    <w:lvl w:ilvl="0" w:tplc="34C616F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61E01D66"/>
    <w:multiLevelType w:val="hybridMultilevel"/>
    <w:tmpl w:val="617E8644"/>
    <w:lvl w:ilvl="0" w:tplc="D7B61DB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6E737273"/>
    <w:multiLevelType w:val="hybridMultilevel"/>
    <w:tmpl w:val="48E867E0"/>
    <w:lvl w:ilvl="0" w:tplc="1A36DE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FE1631D"/>
    <w:multiLevelType w:val="hybridMultilevel"/>
    <w:tmpl w:val="3990A4D0"/>
    <w:lvl w:ilvl="0" w:tplc="13BED75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DC826D8"/>
    <w:multiLevelType w:val="hybridMultilevel"/>
    <w:tmpl w:val="8D4C41EE"/>
    <w:lvl w:ilvl="0" w:tplc="CC84618C">
      <w:start w:val="1"/>
      <w:numFmt w:val="decimal"/>
      <w:lvlText w:val="%1."/>
      <w:lvlJc w:val="left"/>
      <w:pPr>
        <w:ind w:left="375" w:hanging="375"/>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nsid w:val="7F1D4123"/>
    <w:multiLevelType w:val="hybridMultilevel"/>
    <w:tmpl w:val="61BE3440"/>
    <w:lvl w:ilvl="0" w:tplc="8AD81246">
      <w:start w:val="1"/>
      <w:numFmt w:val="decimal"/>
      <w:lvlText w:val="%1."/>
      <w:lvlJc w:val="left"/>
      <w:pPr>
        <w:ind w:left="1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9"/>
  </w:num>
  <w:num w:numId="5">
    <w:abstractNumId w:val="10"/>
  </w:num>
  <w:num w:numId="6">
    <w:abstractNumId w:val="8"/>
  </w:num>
  <w:num w:numId="7">
    <w:abstractNumId w:val="11"/>
  </w:num>
  <w:num w:numId="8">
    <w:abstractNumId w:val="7"/>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33D"/>
    <w:rsid w:val="000011C9"/>
    <w:rsid w:val="00001FB7"/>
    <w:rsid w:val="000035A1"/>
    <w:rsid w:val="000044D5"/>
    <w:rsid w:val="00005ABF"/>
    <w:rsid w:val="00005C90"/>
    <w:rsid w:val="000069EE"/>
    <w:rsid w:val="00007079"/>
    <w:rsid w:val="00010304"/>
    <w:rsid w:val="00010540"/>
    <w:rsid w:val="0001134C"/>
    <w:rsid w:val="00011410"/>
    <w:rsid w:val="00013B70"/>
    <w:rsid w:val="00013C3E"/>
    <w:rsid w:val="00014D19"/>
    <w:rsid w:val="0001603C"/>
    <w:rsid w:val="000167C8"/>
    <w:rsid w:val="00016F7A"/>
    <w:rsid w:val="00020D6B"/>
    <w:rsid w:val="00021A13"/>
    <w:rsid w:val="00021D79"/>
    <w:rsid w:val="000228D9"/>
    <w:rsid w:val="00023D44"/>
    <w:rsid w:val="00023DAE"/>
    <w:rsid w:val="00023DE5"/>
    <w:rsid w:val="0002410D"/>
    <w:rsid w:val="0002593D"/>
    <w:rsid w:val="00026F9F"/>
    <w:rsid w:val="000301EB"/>
    <w:rsid w:val="0003077C"/>
    <w:rsid w:val="00032E3F"/>
    <w:rsid w:val="00034875"/>
    <w:rsid w:val="000377FC"/>
    <w:rsid w:val="00040BE6"/>
    <w:rsid w:val="00041B56"/>
    <w:rsid w:val="00041F28"/>
    <w:rsid w:val="00042268"/>
    <w:rsid w:val="0004580E"/>
    <w:rsid w:val="00045E35"/>
    <w:rsid w:val="0004622E"/>
    <w:rsid w:val="000469BE"/>
    <w:rsid w:val="0004769B"/>
    <w:rsid w:val="00047BAB"/>
    <w:rsid w:val="000500C0"/>
    <w:rsid w:val="00050D03"/>
    <w:rsid w:val="00051E7C"/>
    <w:rsid w:val="000520CD"/>
    <w:rsid w:val="00052CD7"/>
    <w:rsid w:val="000558C5"/>
    <w:rsid w:val="00055988"/>
    <w:rsid w:val="00056150"/>
    <w:rsid w:val="00057001"/>
    <w:rsid w:val="000575EF"/>
    <w:rsid w:val="000577E2"/>
    <w:rsid w:val="00060A2F"/>
    <w:rsid w:val="000611F9"/>
    <w:rsid w:val="000638CF"/>
    <w:rsid w:val="00063F95"/>
    <w:rsid w:val="00064FD0"/>
    <w:rsid w:val="00065059"/>
    <w:rsid w:val="000658DF"/>
    <w:rsid w:val="00066D3B"/>
    <w:rsid w:val="000678EB"/>
    <w:rsid w:val="00072469"/>
    <w:rsid w:val="00072D77"/>
    <w:rsid w:val="0007362F"/>
    <w:rsid w:val="00074622"/>
    <w:rsid w:val="00074AD3"/>
    <w:rsid w:val="00074FF4"/>
    <w:rsid w:val="00075AFE"/>
    <w:rsid w:val="00077480"/>
    <w:rsid w:val="00077BF3"/>
    <w:rsid w:val="00080104"/>
    <w:rsid w:val="00081D9E"/>
    <w:rsid w:val="000821EF"/>
    <w:rsid w:val="00083214"/>
    <w:rsid w:val="00084565"/>
    <w:rsid w:val="00084B6E"/>
    <w:rsid w:val="00085185"/>
    <w:rsid w:val="0008641E"/>
    <w:rsid w:val="00086F68"/>
    <w:rsid w:val="000872B9"/>
    <w:rsid w:val="00090B1B"/>
    <w:rsid w:val="00090F84"/>
    <w:rsid w:val="000925FC"/>
    <w:rsid w:val="000951AE"/>
    <w:rsid w:val="00095498"/>
    <w:rsid w:val="000968BC"/>
    <w:rsid w:val="00097BE7"/>
    <w:rsid w:val="000A0895"/>
    <w:rsid w:val="000A2981"/>
    <w:rsid w:val="000A3E1E"/>
    <w:rsid w:val="000A3F42"/>
    <w:rsid w:val="000A51B0"/>
    <w:rsid w:val="000A58D9"/>
    <w:rsid w:val="000A5A97"/>
    <w:rsid w:val="000A5DA0"/>
    <w:rsid w:val="000A62A3"/>
    <w:rsid w:val="000A6507"/>
    <w:rsid w:val="000B1872"/>
    <w:rsid w:val="000B4752"/>
    <w:rsid w:val="000B52D9"/>
    <w:rsid w:val="000B5D9C"/>
    <w:rsid w:val="000B5FBD"/>
    <w:rsid w:val="000B6362"/>
    <w:rsid w:val="000C09BB"/>
    <w:rsid w:val="000C09DC"/>
    <w:rsid w:val="000C1587"/>
    <w:rsid w:val="000C4196"/>
    <w:rsid w:val="000C51EE"/>
    <w:rsid w:val="000C5360"/>
    <w:rsid w:val="000C6080"/>
    <w:rsid w:val="000C7045"/>
    <w:rsid w:val="000C7C0E"/>
    <w:rsid w:val="000D0F6F"/>
    <w:rsid w:val="000D176C"/>
    <w:rsid w:val="000D27C1"/>
    <w:rsid w:val="000D3B35"/>
    <w:rsid w:val="000D569E"/>
    <w:rsid w:val="000D5AA3"/>
    <w:rsid w:val="000D70DC"/>
    <w:rsid w:val="000D7287"/>
    <w:rsid w:val="000E0792"/>
    <w:rsid w:val="000E2B15"/>
    <w:rsid w:val="000E2CAE"/>
    <w:rsid w:val="000E2D59"/>
    <w:rsid w:val="000E3773"/>
    <w:rsid w:val="000E39EC"/>
    <w:rsid w:val="000E46AE"/>
    <w:rsid w:val="000E5FB6"/>
    <w:rsid w:val="000E64AB"/>
    <w:rsid w:val="000E6C90"/>
    <w:rsid w:val="000E7159"/>
    <w:rsid w:val="000E731D"/>
    <w:rsid w:val="000E77B1"/>
    <w:rsid w:val="000E7BAB"/>
    <w:rsid w:val="000F1E2A"/>
    <w:rsid w:val="000F2BBE"/>
    <w:rsid w:val="000F56CC"/>
    <w:rsid w:val="000F7541"/>
    <w:rsid w:val="000F7AC9"/>
    <w:rsid w:val="00100FFC"/>
    <w:rsid w:val="00101E44"/>
    <w:rsid w:val="00102036"/>
    <w:rsid w:val="00103BBF"/>
    <w:rsid w:val="00104E18"/>
    <w:rsid w:val="00104ED2"/>
    <w:rsid w:val="001050BB"/>
    <w:rsid w:val="001054E7"/>
    <w:rsid w:val="001057A6"/>
    <w:rsid w:val="00107C55"/>
    <w:rsid w:val="001101F4"/>
    <w:rsid w:val="00111468"/>
    <w:rsid w:val="001119A2"/>
    <w:rsid w:val="00111A78"/>
    <w:rsid w:val="00111B65"/>
    <w:rsid w:val="00113990"/>
    <w:rsid w:val="00113A97"/>
    <w:rsid w:val="00114AEC"/>
    <w:rsid w:val="00115A50"/>
    <w:rsid w:val="001160EF"/>
    <w:rsid w:val="00117576"/>
    <w:rsid w:val="00117E84"/>
    <w:rsid w:val="0012052C"/>
    <w:rsid w:val="00127105"/>
    <w:rsid w:val="00127315"/>
    <w:rsid w:val="0012784F"/>
    <w:rsid w:val="00127AE0"/>
    <w:rsid w:val="00130749"/>
    <w:rsid w:val="00130A17"/>
    <w:rsid w:val="00131BD9"/>
    <w:rsid w:val="00132FF4"/>
    <w:rsid w:val="00133907"/>
    <w:rsid w:val="001339CA"/>
    <w:rsid w:val="0013647D"/>
    <w:rsid w:val="0013730D"/>
    <w:rsid w:val="00137CFD"/>
    <w:rsid w:val="00137E9F"/>
    <w:rsid w:val="00140611"/>
    <w:rsid w:val="00140DA6"/>
    <w:rsid w:val="0014367F"/>
    <w:rsid w:val="00143F2D"/>
    <w:rsid w:val="00144296"/>
    <w:rsid w:val="00144577"/>
    <w:rsid w:val="001464F8"/>
    <w:rsid w:val="001472AE"/>
    <w:rsid w:val="001474E9"/>
    <w:rsid w:val="001477E3"/>
    <w:rsid w:val="001528E0"/>
    <w:rsid w:val="00154E9F"/>
    <w:rsid w:val="00155D3F"/>
    <w:rsid w:val="0015622E"/>
    <w:rsid w:val="001563DD"/>
    <w:rsid w:val="001571D1"/>
    <w:rsid w:val="00157615"/>
    <w:rsid w:val="001579F5"/>
    <w:rsid w:val="00157EFA"/>
    <w:rsid w:val="001600B7"/>
    <w:rsid w:val="001601FE"/>
    <w:rsid w:val="00161CD2"/>
    <w:rsid w:val="001620F0"/>
    <w:rsid w:val="001630AC"/>
    <w:rsid w:val="00164A18"/>
    <w:rsid w:val="00164DBE"/>
    <w:rsid w:val="00167602"/>
    <w:rsid w:val="00167AA1"/>
    <w:rsid w:val="00167AEA"/>
    <w:rsid w:val="0017066C"/>
    <w:rsid w:val="001712C9"/>
    <w:rsid w:val="00171BA3"/>
    <w:rsid w:val="001729E8"/>
    <w:rsid w:val="00172FDA"/>
    <w:rsid w:val="001733F5"/>
    <w:rsid w:val="0017357E"/>
    <w:rsid w:val="00173DB0"/>
    <w:rsid w:val="00174841"/>
    <w:rsid w:val="00175E23"/>
    <w:rsid w:val="001763D3"/>
    <w:rsid w:val="0017706E"/>
    <w:rsid w:val="00177575"/>
    <w:rsid w:val="00177916"/>
    <w:rsid w:val="00177A08"/>
    <w:rsid w:val="00177E6A"/>
    <w:rsid w:val="00181794"/>
    <w:rsid w:val="00181E36"/>
    <w:rsid w:val="00182272"/>
    <w:rsid w:val="00183799"/>
    <w:rsid w:val="001842F1"/>
    <w:rsid w:val="0018480C"/>
    <w:rsid w:val="001850A6"/>
    <w:rsid w:val="00185C0B"/>
    <w:rsid w:val="00185E56"/>
    <w:rsid w:val="00186589"/>
    <w:rsid w:val="00186F1D"/>
    <w:rsid w:val="001876D7"/>
    <w:rsid w:val="00187E83"/>
    <w:rsid w:val="00190143"/>
    <w:rsid w:val="001905C4"/>
    <w:rsid w:val="001914EC"/>
    <w:rsid w:val="001927CE"/>
    <w:rsid w:val="0019379D"/>
    <w:rsid w:val="00194539"/>
    <w:rsid w:val="00194A8A"/>
    <w:rsid w:val="0019541A"/>
    <w:rsid w:val="00196265"/>
    <w:rsid w:val="00196CAC"/>
    <w:rsid w:val="001A02D8"/>
    <w:rsid w:val="001A08A4"/>
    <w:rsid w:val="001A0E84"/>
    <w:rsid w:val="001A17A0"/>
    <w:rsid w:val="001A20E0"/>
    <w:rsid w:val="001A2B96"/>
    <w:rsid w:val="001A34B5"/>
    <w:rsid w:val="001A3E7B"/>
    <w:rsid w:val="001A45B1"/>
    <w:rsid w:val="001A77B1"/>
    <w:rsid w:val="001B0717"/>
    <w:rsid w:val="001B0ACF"/>
    <w:rsid w:val="001B13CD"/>
    <w:rsid w:val="001B1BF1"/>
    <w:rsid w:val="001B2995"/>
    <w:rsid w:val="001B3C22"/>
    <w:rsid w:val="001B4DFA"/>
    <w:rsid w:val="001B5147"/>
    <w:rsid w:val="001B6265"/>
    <w:rsid w:val="001B62EA"/>
    <w:rsid w:val="001B6A5B"/>
    <w:rsid w:val="001B7459"/>
    <w:rsid w:val="001C098C"/>
    <w:rsid w:val="001C24B6"/>
    <w:rsid w:val="001C2672"/>
    <w:rsid w:val="001C579C"/>
    <w:rsid w:val="001D0130"/>
    <w:rsid w:val="001D0EE8"/>
    <w:rsid w:val="001D2009"/>
    <w:rsid w:val="001D2145"/>
    <w:rsid w:val="001D21FC"/>
    <w:rsid w:val="001D3B21"/>
    <w:rsid w:val="001D3F5F"/>
    <w:rsid w:val="001D4D40"/>
    <w:rsid w:val="001D5ADB"/>
    <w:rsid w:val="001D5DDE"/>
    <w:rsid w:val="001E1392"/>
    <w:rsid w:val="001E1CEA"/>
    <w:rsid w:val="001E340C"/>
    <w:rsid w:val="001E3FF9"/>
    <w:rsid w:val="001E463C"/>
    <w:rsid w:val="001E6CF4"/>
    <w:rsid w:val="001E6DBE"/>
    <w:rsid w:val="001E76A3"/>
    <w:rsid w:val="001E77F8"/>
    <w:rsid w:val="001E7A6B"/>
    <w:rsid w:val="001F139B"/>
    <w:rsid w:val="001F149D"/>
    <w:rsid w:val="001F44BC"/>
    <w:rsid w:val="001F44C6"/>
    <w:rsid w:val="001F44FA"/>
    <w:rsid w:val="001F4A24"/>
    <w:rsid w:val="001F4AB7"/>
    <w:rsid w:val="001F4B94"/>
    <w:rsid w:val="001F544A"/>
    <w:rsid w:val="001F5B63"/>
    <w:rsid w:val="001F65FC"/>
    <w:rsid w:val="001F76D0"/>
    <w:rsid w:val="001F7F7B"/>
    <w:rsid w:val="00201499"/>
    <w:rsid w:val="00201737"/>
    <w:rsid w:val="00203718"/>
    <w:rsid w:val="00206B0F"/>
    <w:rsid w:val="00213C4F"/>
    <w:rsid w:val="00214A90"/>
    <w:rsid w:val="002153D6"/>
    <w:rsid w:val="0021553E"/>
    <w:rsid w:val="00216387"/>
    <w:rsid w:val="00216F30"/>
    <w:rsid w:val="00220876"/>
    <w:rsid w:val="00220BEF"/>
    <w:rsid w:val="00221298"/>
    <w:rsid w:val="002221F6"/>
    <w:rsid w:val="00223E71"/>
    <w:rsid w:val="00224947"/>
    <w:rsid w:val="002259B2"/>
    <w:rsid w:val="002279AA"/>
    <w:rsid w:val="00231078"/>
    <w:rsid w:val="00231A03"/>
    <w:rsid w:val="00232B7D"/>
    <w:rsid w:val="00232D8F"/>
    <w:rsid w:val="00233359"/>
    <w:rsid w:val="002335A6"/>
    <w:rsid w:val="002357D2"/>
    <w:rsid w:val="002359BA"/>
    <w:rsid w:val="002377F1"/>
    <w:rsid w:val="00237A5A"/>
    <w:rsid w:val="002400DA"/>
    <w:rsid w:val="002420F6"/>
    <w:rsid w:val="0024349A"/>
    <w:rsid w:val="002472FF"/>
    <w:rsid w:val="002503D8"/>
    <w:rsid w:val="002516AF"/>
    <w:rsid w:val="00251DDA"/>
    <w:rsid w:val="00251F78"/>
    <w:rsid w:val="00252C71"/>
    <w:rsid w:val="00253D8A"/>
    <w:rsid w:val="00256339"/>
    <w:rsid w:val="0025695C"/>
    <w:rsid w:val="00257B22"/>
    <w:rsid w:val="00257F9A"/>
    <w:rsid w:val="00260AE0"/>
    <w:rsid w:val="00262C86"/>
    <w:rsid w:val="00266BF7"/>
    <w:rsid w:val="00267805"/>
    <w:rsid w:val="002679A4"/>
    <w:rsid w:val="00270007"/>
    <w:rsid w:val="002718C9"/>
    <w:rsid w:val="002722F5"/>
    <w:rsid w:val="00272CDA"/>
    <w:rsid w:val="00273EAF"/>
    <w:rsid w:val="00274C3B"/>
    <w:rsid w:val="00275183"/>
    <w:rsid w:val="0027725C"/>
    <w:rsid w:val="00277667"/>
    <w:rsid w:val="00277966"/>
    <w:rsid w:val="002802BB"/>
    <w:rsid w:val="0028345B"/>
    <w:rsid w:val="00284734"/>
    <w:rsid w:val="002853E4"/>
    <w:rsid w:val="00285ECA"/>
    <w:rsid w:val="00286692"/>
    <w:rsid w:val="00286F1F"/>
    <w:rsid w:val="00290085"/>
    <w:rsid w:val="0029058C"/>
    <w:rsid w:val="00291353"/>
    <w:rsid w:val="002914F8"/>
    <w:rsid w:val="00291A06"/>
    <w:rsid w:val="002924F5"/>
    <w:rsid w:val="002929BE"/>
    <w:rsid w:val="00293390"/>
    <w:rsid w:val="002933CE"/>
    <w:rsid w:val="00293473"/>
    <w:rsid w:val="0029392C"/>
    <w:rsid w:val="00293C38"/>
    <w:rsid w:val="00293D59"/>
    <w:rsid w:val="00294F1A"/>
    <w:rsid w:val="00295454"/>
    <w:rsid w:val="002A0F32"/>
    <w:rsid w:val="002A2475"/>
    <w:rsid w:val="002A249E"/>
    <w:rsid w:val="002A2579"/>
    <w:rsid w:val="002A4109"/>
    <w:rsid w:val="002A54A2"/>
    <w:rsid w:val="002A5AAB"/>
    <w:rsid w:val="002A675C"/>
    <w:rsid w:val="002A7150"/>
    <w:rsid w:val="002A71A6"/>
    <w:rsid w:val="002A76F6"/>
    <w:rsid w:val="002A7C51"/>
    <w:rsid w:val="002B0812"/>
    <w:rsid w:val="002B0EAD"/>
    <w:rsid w:val="002B1F11"/>
    <w:rsid w:val="002B20CC"/>
    <w:rsid w:val="002B2142"/>
    <w:rsid w:val="002B2F99"/>
    <w:rsid w:val="002B3916"/>
    <w:rsid w:val="002B4691"/>
    <w:rsid w:val="002B4918"/>
    <w:rsid w:val="002B5261"/>
    <w:rsid w:val="002B5FE8"/>
    <w:rsid w:val="002B69AD"/>
    <w:rsid w:val="002C01BE"/>
    <w:rsid w:val="002C137C"/>
    <w:rsid w:val="002C16E9"/>
    <w:rsid w:val="002C1A8F"/>
    <w:rsid w:val="002C2937"/>
    <w:rsid w:val="002C2A71"/>
    <w:rsid w:val="002C3177"/>
    <w:rsid w:val="002C349F"/>
    <w:rsid w:val="002C36A1"/>
    <w:rsid w:val="002C4583"/>
    <w:rsid w:val="002C4A66"/>
    <w:rsid w:val="002C5980"/>
    <w:rsid w:val="002C5F16"/>
    <w:rsid w:val="002C7FB4"/>
    <w:rsid w:val="002D1C5D"/>
    <w:rsid w:val="002D37ED"/>
    <w:rsid w:val="002D4556"/>
    <w:rsid w:val="002D46B3"/>
    <w:rsid w:val="002D4A5E"/>
    <w:rsid w:val="002D620B"/>
    <w:rsid w:val="002D6B92"/>
    <w:rsid w:val="002D740E"/>
    <w:rsid w:val="002D77CE"/>
    <w:rsid w:val="002E00DD"/>
    <w:rsid w:val="002E1D4B"/>
    <w:rsid w:val="002E1F81"/>
    <w:rsid w:val="002E3BB4"/>
    <w:rsid w:val="002E534F"/>
    <w:rsid w:val="002E6781"/>
    <w:rsid w:val="002E6C78"/>
    <w:rsid w:val="002E71FA"/>
    <w:rsid w:val="002E7D94"/>
    <w:rsid w:val="002F13F4"/>
    <w:rsid w:val="002F3C27"/>
    <w:rsid w:val="002F40CE"/>
    <w:rsid w:val="002F4A13"/>
    <w:rsid w:val="002F5DD3"/>
    <w:rsid w:val="00301466"/>
    <w:rsid w:val="00301C7B"/>
    <w:rsid w:val="00302623"/>
    <w:rsid w:val="00302B2C"/>
    <w:rsid w:val="00303A67"/>
    <w:rsid w:val="00303BED"/>
    <w:rsid w:val="00305DE0"/>
    <w:rsid w:val="00306489"/>
    <w:rsid w:val="003076F3"/>
    <w:rsid w:val="00310484"/>
    <w:rsid w:val="00310A51"/>
    <w:rsid w:val="003113A2"/>
    <w:rsid w:val="003126A2"/>
    <w:rsid w:val="003137FB"/>
    <w:rsid w:val="003144E2"/>
    <w:rsid w:val="00315531"/>
    <w:rsid w:val="00322C9F"/>
    <w:rsid w:val="00322EFD"/>
    <w:rsid w:val="00323516"/>
    <w:rsid w:val="00324F69"/>
    <w:rsid w:val="00325C90"/>
    <w:rsid w:val="00326F55"/>
    <w:rsid w:val="00327DDA"/>
    <w:rsid w:val="00332931"/>
    <w:rsid w:val="003334D6"/>
    <w:rsid w:val="00333A99"/>
    <w:rsid w:val="00333BD4"/>
    <w:rsid w:val="00333C10"/>
    <w:rsid w:val="003340BE"/>
    <w:rsid w:val="003351C5"/>
    <w:rsid w:val="00335419"/>
    <w:rsid w:val="003357F1"/>
    <w:rsid w:val="00336758"/>
    <w:rsid w:val="00336C49"/>
    <w:rsid w:val="00336D00"/>
    <w:rsid w:val="0033752C"/>
    <w:rsid w:val="00337676"/>
    <w:rsid w:val="00340B71"/>
    <w:rsid w:val="0034114C"/>
    <w:rsid w:val="0034392D"/>
    <w:rsid w:val="003441D0"/>
    <w:rsid w:val="003448B1"/>
    <w:rsid w:val="00345AAE"/>
    <w:rsid w:val="00345DB6"/>
    <w:rsid w:val="00346B51"/>
    <w:rsid w:val="00346C1F"/>
    <w:rsid w:val="00346C5E"/>
    <w:rsid w:val="00347228"/>
    <w:rsid w:val="0035047E"/>
    <w:rsid w:val="00351430"/>
    <w:rsid w:val="00351774"/>
    <w:rsid w:val="0035179F"/>
    <w:rsid w:val="003518D6"/>
    <w:rsid w:val="00351CF8"/>
    <w:rsid w:val="00352614"/>
    <w:rsid w:val="00352C5C"/>
    <w:rsid w:val="00352CA9"/>
    <w:rsid w:val="00353608"/>
    <w:rsid w:val="00354597"/>
    <w:rsid w:val="0035543C"/>
    <w:rsid w:val="00355724"/>
    <w:rsid w:val="003601FF"/>
    <w:rsid w:val="00360545"/>
    <w:rsid w:val="00362296"/>
    <w:rsid w:val="0036373C"/>
    <w:rsid w:val="00364451"/>
    <w:rsid w:val="003647A4"/>
    <w:rsid w:val="003758CC"/>
    <w:rsid w:val="00376A52"/>
    <w:rsid w:val="00377155"/>
    <w:rsid w:val="00377590"/>
    <w:rsid w:val="00377CEE"/>
    <w:rsid w:val="003810E5"/>
    <w:rsid w:val="003825B8"/>
    <w:rsid w:val="00383213"/>
    <w:rsid w:val="003835B2"/>
    <w:rsid w:val="0038375B"/>
    <w:rsid w:val="00383ABE"/>
    <w:rsid w:val="00383AC9"/>
    <w:rsid w:val="00384C92"/>
    <w:rsid w:val="00385749"/>
    <w:rsid w:val="00385925"/>
    <w:rsid w:val="003860EC"/>
    <w:rsid w:val="003861BB"/>
    <w:rsid w:val="003869BC"/>
    <w:rsid w:val="003872A0"/>
    <w:rsid w:val="003877AB"/>
    <w:rsid w:val="003879D0"/>
    <w:rsid w:val="0039124D"/>
    <w:rsid w:val="003924A1"/>
    <w:rsid w:val="00392E18"/>
    <w:rsid w:val="00392EDE"/>
    <w:rsid w:val="00393D5D"/>
    <w:rsid w:val="00393F53"/>
    <w:rsid w:val="00394964"/>
    <w:rsid w:val="00395412"/>
    <w:rsid w:val="00395B22"/>
    <w:rsid w:val="00396608"/>
    <w:rsid w:val="00397643"/>
    <w:rsid w:val="00397943"/>
    <w:rsid w:val="00397E94"/>
    <w:rsid w:val="003A00B2"/>
    <w:rsid w:val="003A0B07"/>
    <w:rsid w:val="003A0C32"/>
    <w:rsid w:val="003A0DC6"/>
    <w:rsid w:val="003A1B6B"/>
    <w:rsid w:val="003A206E"/>
    <w:rsid w:val="003A23D1"/>
    <w:rsid w:val="003A2F9C"/>
    <w:rsid w:val="003A3528"/>
    <w:rsid w:val="003A3CAE"/>
    <w:rsid w:val="003A6CD1"/>
    <w:rsid w:val="003A7B1F"/>
    <w:rsid w:val="003A7DE1"/>
    <w:rsid w:val="003B195C"/>
    <w:rsid w:val="003B1ED4"/>
    <w:rsid w:val="003B2684"/>
    <w:rsid w:val="003B3A2E"/>
    <w:rsid w:val="003B3A7A"/>
    <w:rsid w:val="003B3CE2"/>
    <w:rsid w:val="003B428D"/>
    <w:rsid w:val="003B7B1A"/>
    <w:rsid w:val="003C1D1A"/>
    <w:rsid w:val="003C20FC"/>
    <w:rsid w:val="003C25DC"/>
    <w:rsid w:val="003C3AE9"/>
    <w:rsid w:val="003C4E2B"/>
    <w:rsid w:val="003C75CB"/>
    <w:rsid w:val="003C75EC"/>
    <w:rsid w:val="003C7E89"/>
    <w:rsid w:val="003D0198"/>
    <w:rsid w:val="003D0F77"/>
    <w:rsid w:val="003D1016"/>
    <w:rsid w:val="003D1A92"/>
    <w:rsid w:val="003D21E0"/>
    <w:rsid w:val="003D2323"/>
    <w:rsid w:val="003D2AB5"/>
    <w:rsid w:val="003D3A02"/>
    <w:rsid w:val="003D3CAA"/>
    <w:rsid w:val="003D5A6C"/>
    <w:rsid w:val="003D64B8"/>
    <w:rsid w:val="003D738F"/>
    <w:rsid w:val="003D7D16"/>
    <w:rsid w:val="003D7F10"/>
    <w:rsid w:val="003E04F4"/>
    <w:rsid w:val="003E1F96"/>
    <w:rsid w:val="003E3539"/>
    <w:rsid w:val="003E53C6"/>
    <w:rsid w:val="003E5CF7"/>
    <w:rsid w:val="003E5FBC"/>
    <w:rsid w:val="003E6A95"/>
    <w:rsid w:val="003E6EB3"/>
    <w:rsid w:val="003E7943"/>
    <w:rsid w:val="003F3568"/>
    <w:rsid w:val="003F47BA"/>
    <w:rsid w:val="003F57C5"/>
    <w:rsid w:val="003F5851"/>
    <w:rsid w:val="003F5F16"/>
    <w:rsid w:val="003F6014"/>
    <w:rsid w:val="003F63BA"/>
    <w:rsid w:val="003F662E"/>
    <w:rsid w:val="003F79B7"/>
    <w:rsid w:val="004001D0"/>
    <w:rsid w:val="00400254"/>
    <w:rsid w:val="00400801"/>
    <w:rsid w:val="00400BE9"/>
    <w:rsid w:val="00401824"/>
    <w:rsid w:val="004025BF"/>
    <w:rsid w:val="00403660"/>
    <w:rsid w:val="00403DA5"/>
    <w:rsid w:val="00405119"/>
    <w:rsid w:val="00405637"/>
    <w:rsid w:val="004063BA"/>
    <w:rsid w:val="00406B0A"/>
    <w:rsid w:val="00406DC2"/>
    <w:rsid w:val="00407038"/>
    <w:rsid w:val="00407B8A"/>
    <w:rsid w:val="00410AE8"/>
    <w:rsid w:val="00410B65"/>
    <w:rsid w:val="004133B8"/>
    <w:rsid w:val="0041394A"/>
    <w:rsid w:val="0041394C"/>
    <w:rsid w:val="0041395D"/>
    <w:rsid w:val="004146E3"/>
    <w:rsid w:val="0041510C"/>
    <w:rsid w:val="0041518B"/>
    <w:rsid w:val="00416CF4"/>
    <w:rsid w:val="00417362"/>
    <w:rsid w:val="0042070D"/>
    <w:rsid w:val="0042123A"/>
    <w:rsid w:val="004222A5"/>
    <w:rsid w:val="004229D3"/>
    <w:rsid w:val="00424DC1"/>
    <w:rsid w:val="00425910"/>
    <w:rsid w:val="00425FB1"/>
    <w:rsid w:val="00426CC5"/>
    <w:rsid w:val="00426E8A"/>
    <w:rsid w:val="00427396"/>
    <w:rsid w:val="004309F7"/>
    <w:rsid w:val="00431BEC"/>
    <w:rsid w:val="00431CB5"/>
    <w:rsid w:val="00433084"/>
    <w:rsid w:val="00433E27"/>
    <w:rsid w:val="00434044"/>
    <w:rsid w:val="004342F4"/>
    <w:rsid w:val="0043440F"/>
    <w:rsid w:val="00434F54"/>
    <w:rsid w:val="0043617B"/>
    <w:rsid w:val="004362CC"/>
    <w:rsid w:val="0043764E"/>
    <w:rsid w:val="004404D3"/>
    <w:rsid w:val="004412F5"/>
    <w:rsid w:val="004424FA"/>
    <w:rsid w:val="00443151"/>
    <w:rsid w:val="004440B5"/>
    <w:rsid w:val="0044412A"/>
    <w:rsid w:val="0044412D"/>
    <w:rsid w:val="00445148"/>
    <w:rsid w:val="00446A2B"/>
    <w:rsid w:val="00446B0A"/>
    <w:rsid w:val="0044766D"/>
    <w:rsid w:val="004477B2"/>
    <w:rsid w:val="00447EEC"/>
    <w:rsid w:val="00451412"/>
    <w:rsid w:val="004518F4"/>
    <w:rsid w:val="00453248"/>
    <w:rsid w:val="00453415"/>
    <w:rsid w:val="00453EA4"/>
    <w:rsid w:val="004561DB"/>
    <w:rsid w:val="00460F74"/>
    <w:rsid w:val="00462D2A"/>
    <w:rsid w:val="00462D3A"/>
    <w:rsid w:val="004645C0"/>
    <w:rsid w:val="004673B7"/>
    <w:rsid w:val="0046753A"/>
    <w:rsid w:val="00467752"/>
    <w:rsid w:val="0047126C"/>
    <w:rsid w:val="0047134C"/>
    <w:rsid w:val="00472759"/>
    <w:rsid w:val="00473168"/>
    <w:rsid w:val="00473F3E"/>
    <w:rsid w:val="00474484"/>
    <w:rsid w:val="004747BB"/>
    <w:rsid w:val="004756D3"/>
    <w:rsid w:val="00475E77"/>
    <w:rsid w:val="0047732D"/>
    <w:rsid w:val="004810D2"/>
    <w:rsid w:val="00481CC9"/>
    <w:rsid w:val="00483087"/>
    <w:rsid w:val="00484FD0"/>
    <w:rsid w:val="00485093"/>
    <w:rsid w:val="00485132"/>
    <w:rsid w:val="00490634"/>
    <w:rsid w:val="00490EF4"/>
    <w:rsid w:val="00491B6D"/>
    <w:rsid w:val="00493E57"/>
    <w:rsid w:val="004943C3"/>
    <w:rsid w:val="00494CB8"/>
    <w:rsid w:val="00495021"/>
    <w:rsid w:val="004955B4"/>
    <w:rsid w:val="004960B8"/>
    <w:rsid w:val="004A0163"/>
    <w:rsid w:val="004A134C"/>
    <w:rsid w:val="004A1602"/>
    <w:rsid w:val="004A18E9"/>
    <w:rsid w:val="004A2492"/>
    <w:rsid w:val="004A24FA"/>
    <w:rsid w:val="004A374B"/>
    <w:rsid w:val="004A3970"/>
    <w:rsid w:val="004A42BD"/>
    <w:rsid w:val="004A4766"/>
    <w:rsid w:val="004A4C73"/>
    <w:rsid w:val="004A56AC"/>
    <w:rsid w:val="004A59C3"/>
    <w:rsid w:val="004A5C3D"/>
    <w:rsid w:val="004A61CD"/>
    <w:rsid w:val="004A7D9B"/>
    <w:rsid w:val="004B1F07"/>
    <w:rsid w:val="004B2350"/>
    <w:rsid w:val="004B2392"/>
    <w:rsid w:val="004B309B"/>
    <w:rsid w:val="004B33E7"/>
    <w:rsid w:val="004B50C0"/>
    <w:rsid w:val="004B5683"/>
    <w:rsid w:val="004B6A5E"/>
    <w:rsid w:val="004C0725"/>
    <w:rsid w:val="004C103D"/>
    <w:rsid w:val="004C204B"/>
    <w:rsid w:val="004C2AAB"/>
    <w:rsid w:val="004C401B"/>
    <w:rsid w:val="004C40EB"/>
    <w:rsid w:val="004C43B0"/>
    <w:rsid w:val="004C44C0"/>
    <w:rsid w:val="004C538D"/>
    <w:rsid w:val="004C6053"/>
    <w:rsid w:val="004C6F6F"/>
    <w:rsid w:val="004C77FB"/>
    <w:rsid w:val="004D0EA3"/>
    <w:rsid w:val="004D1568"/>
    <w:rsid w:val="004D2B1F"/>
    <w:rsid w:val="004D4C12"/>
    <w:rsid w:val="004D4E62"/>
    <w:rsid w:val="004D4ED9"/>
    <w:rsid w:val="004D5A94"/>
    <w:rsid w:val="004D79D6"/>
    <w:rsid w:val="004E0C7F"/>
    <w:rsid w:val="004E1DCE"/>
    <w:rsid w:val="004E290E"/>
    <w:rsid w:val="004E2B9F"/>
    <w:rsid w:val="004E2C19"/>
    <w:rsid w:val="004E32DF"/>
    <w:rsid w:val="004E4049"/>
    <w:rsid w:val="004E4D6D"/>
    <w:rsid w:val="004E4ECA"/>
    <w:rsid w:val="004E76C6"/>
    <w:rsid w:val="004F1865"/>
    <w:rsid w:val="004F194E"/>
    <w:rsid w:val="004F24E3"/>
    <w:rsid w:val="004F331E"/>
    <w:rsid w:val="004F40AE"/>
    <w:rsid w:val="004F5304"/>
    <w:rsid w:val="004F5B5A"/>
    <w:rsid w:val="004F5DFB"/>
    <w:rsid w:val="004F6288"/>
    <w:rsid w:val="004F7788"/>
    <w:rsid w:val="004F7823"/>
    <w:rsid w:val="0050029B"/>
    <w:rsid w:val="00501C89"/>
    <w:rsid w:val="00502118"/>
    <w:rsid w:val="005021CB"/>
    <w:rsid w:val="00502381"/>
    <w:rsid w:val="00502460"/>
    <w:rsid w:val="005024D0"/>
    <w:rsid w:val="00502FD6"/>
    <w:rsid w:val="005056C8"/>
    <w:rsid w:val="00506593"/>
    <w:rsid w:val="005065CE"/>
    <w:rsid w:val="00506DB2"/>
    <w:rsid w:val="00507107"/>
    <w:rsid w:val="0050747D"/>
    <w:rsid w:val="00507496"/>
    <w:rsid w:val="00507E9B"/>
    <w:rsid w:val="005102AE"/>
    <w:rsid w:val="00510EF1"/>
    <w:rsid w:val="00511E40"/>
    <w:rsid w:val="00511FCF"/>
    <w:rsid w:val="00512460"/>
    <w:rsid w:val="00513379"/>
    <w:rsid w:val="00514A57"/>
    <w:rsid w:val="00514BB1"/>
    <w:rsid w:val="00516CD0"/>
    <w:rsid w:val="00517B17"/>
    <w:rsid w:val="0052053C"/>
    <w:rsid w:val="0052069C"/>
    <w:rsid w:val="00520C61"/>
    <w:rsid w:val="00520DE7"/>
    <w:rsid w:val="005217DC"/>
    <w:rsid w:val="00521F8E"/>
    <w:rsid w:val="00522F11"/>
    <w:rsid w:val="005237C2"/>
    <w:rsid w:val="00525B1F"/>
    <w:rsid w:val="00525CE9"/>
    <w:rsid w:val="005265DE"/>
    <w:rsid w:val="005276BD"/>
    <w:rsid w:val="00530A50"/>
    <w:rsid w:val="00530DC7"/>
    <w:rsid w:val="00531114"/>
    <w:rsid w:val="00531B8D"/>
    <w:rsid w:val="00531D82"/>
    <w:rsid w:val="00533892"/>
    <w:rsid w:val="00533937"/>
    <w:rsid w:val="00533BB6"/>
    <w:rsid w:val="00534818"/>
    <w:rsid w:val="0053507B"/>
    <w:rsid w:val="00535A91"/>
    <w:rsid w:val="00537982"/>
    <w:rsid w:val="00537D68"/>
    <w:rsid w:val="00540377"/>
    <w:rsid w:val="00540B8C"/>
    <w:rsid w:val="0054122F"/>
    <w:rsid w:val="005420D6"/>
    <w:rsid w:val="00542424"/>
    <w:rsid w:val="00542F96"/>
    <w:rsid w:val="005444BF"/>
    <w:rsid w:val="005462B5"/>
    <w:rsid w:val="005467F9"/>
    <w:rsid w:val="00547ACA"/>
    <w:rsid w:val="00552504"/>
    <w:rsid w:val="0055252F"/>
    <w:rsid w:val="00553356"/>
    <w:rsid w:val="00553491"/>
    <w:rsid w:val="005538AA"/>
    <w:rsid w:val="005546AE"/>
    <w:rsid w:val="00554A08"/>
    <w:rsid w:val="00554C64"/>
    <w:rsid w:val="00556BF4"/>
    <w:rsid w:val="00560C11"/>
    <w:rsid w:val="00560F1F"/>
    <w:rsid w:val="00562DA4"/>
    <w:rsid w:val="005642DE"/>
    <w:rsid w:val="005644D8"/>
    <w:rsid w:val="00566BC8"/>
    <w:rsid w:val="00566F16"/>
    <w:rsid w:val="005671DD"/>
    <w:rsid w:val="00573B22"/>
    <w:rsid w:val="00574F47"/>
    <w:rsid w:val="00575636"/>
    <w:rsid w:val="0057579B"/>
    <w:rsid w:val="005807B0"/>
    <w:rsid w:val="00580899"/>
    <w:rsid w:val="00581D70"/>
    <w:rsid w:val="0058254B"/>
    <w:rsid w:val="005825E3"/>
    <w:rsid w:val="005827C2"/>
    <w:rsid w:val="00583145"/>
    <w:rsid w:val="00585799"/>
    <w:rsid w:val="00586E83"/>
    <w:rsid w:val="00587205"/>
    <w:rsid w:val="00587862"/>
    <w:rsid w:val="00587BFE"/>
    <w:rsid w:val="0059033D"/>
    <w:rsid w:val="00590340"/>
    <w:rsid w:val="00590CED"/>
    <w:rsid w:val="005914C8"/>
    <w:rsid w:val="00593609"/>
    <w:rsid w:val="0059431C"/>
    <w:rsid w:val="00594BCD"/>
    <w:rsid w:val="005968BD"/>
    <w:rsid w:val="005979FF"/>
    <w:rsid w:val="00597DEE"/>
    <w:rsid w:val="005A03E6"/>
    <w:rsid w:val="005A13C1"/>
    <w:rsid w:val="005A1B82"/>
    <w:rsid w:val="005A1E73"/>
    <w:rsid w:val="005A21CF"/>
    <w:rsid w:val="005A2729"/>
    <w:rsid w:val="005A3224"/>
    <w:rsid w:val="005A53F8"/>
    <w:rsid w:val="005A55A3"/>
    <w:rsid w:val="005A5B33"/>
    <w:rsid w:val="005A6A54"/>
    <w:rsid w:val="005A6AF8"/>
    <w:rsid w:val="005B2051"/>
    <w:rsid w:val="005B3FA7"/>
    <w:rsid w:val="005B490D"/>
    <w:rsid w:val="005B560A"/>
    <w:rsid w:val="005B5FC3"/>
    <w:rsid w:val="005B65FE"/>
    <w:rsid w:val="005B6C7E"/>
    <w:rsid w:val="005B7E7B"/>
    <w:rsid w:val="005C0539"/>
    <w:rsid w:val="005C3810"/>
    <w:rsid w:val="005C4850"/>
    <w:rsid w:val="005C48B3"/>
    <w:rsid w:val="005C61B2"/>
    <w:rsid w:val="005C6892"/>
    <w:rsid w:val="005C71E3"/>
    <w:rsid w:val="005D05D3"/>
    <w:rsid w:val="005D0926"/>
    <w:rsid w:val="005D1118"/>
    <w:rsid w:val="005D1267"/>
    <w:rsid w:val="005D186F"/>
    <w:rsid w:val="005D20EB"/>
    <w:rsid w:val="005D2188"/>
    <w:rsid w:val="005D27CF"/>
    <w:rsid w:val="005D2C9B"/>
    <w:rsid w:val="005D2F21"/>
    <w:rsid w:val="005D3659"/>
    <w:rsid w:val="005D4FAE"/>
    <w:rsid w:val="005D5DB9"/>
    <w:rsid w:val="005D7B90"/>
    <w:rsid w:val="005E061E"/>
    <w:rsid w:val="005E088F"/>
    <w:rsid w:val="005E0D2E"/>
    <w:rsid w:val="005E1F8D"/>
    <w:rsid w:val="005E2A8F"/>
    <w:rsid w:val="005E4AE7"/>
    <w:rsid w:val="005E532A"/>
    <w:rsid w:val="005E5A2D"/>
    <w:rsid w:val="005E712B"/>
    <w:rsid w:val="005F0653"/>
    <w:rsid w:val="005F0E74"/>
    <w:rsid w:val="005F11E2"/>
    <w:rsid w:val="005F1351"/>
    <w:rsid w:val="005F4159"/>
    <w:rsid w:val="005F4482"/>
    <w:rsid w:val="005F4EB2"/>
    <w:rsid w:val="005F4F04"/>
    <w:rsid w:val="005F571A"/>
    <w:rsid w:val="005F5A78"/>
    <w:rsid w:val="005F6ED9"/>
    <w:rsid w:val="005F7E1E"/>
    <w:rsid w:val="00603392"/>
    <w:rsid w:val="00605D8B"/>
    <w:rsid w:val="006064F0"/>
    <w:rsid w:val="00606AD9"/>
    <w:rsid w:val="00606C2B"/>
    <w:rsid w:val="00607BAB"/>
    <w:rsid w:val="00607FFD"/>
    <w:rsid w:val="006101F8"/>
    <w:rsid w:val="0061145B"/>
    <w:rsid w:val="00611E0A"/>
    <w:rsid w:val="00612493"/>
    <w:rsid w:val="00612649"/>
    <w:rsid w:val="0061277C"/>
    <w:rsid w:val="006127FD"/>
    <w:rsid w:val="006135C2"/>
    <w:rsid w:val="00613AC6"/>
    <w:rsid w:val="00614ACD"/>
    <w:rsid w:val="0061627E"/>
    <w:rsid w:val="0061736C"/>
    <w:rsid w:val="00620D4E"/>
    <w:rsid w:val="00621E44"/>
    <w:rsid w:val="006245A4"/>
    <w:rsid w:val="0062499E"/>
    <w:rsid w:val="00624A58"/>
    <w:rsid w:val="00624F22"/>
    <w:rsid w:val="00625B69"/>
    <w:rsid w:val="0062743B"/>
    <w:rsid w:val="006278C2"/>
    <w:rsid w:val="00632469"/>
    <w:rsid w:val="00632849"/>
    <w:rsid w:val="00633408"/>
    <w:rsid w:val="00633716"/>
    <w:rsid w:val="0063374A"/>
    <w:rsid w:val="00633FFA"/>
    <w:rsid w:val="006340F1"/>
    <w:rsid w:val="00635821"/>
    <w:rsid w:val="00636E19"/>
    <w:rsid w:val="00637737"/>
    <w:rsid w:val="00637A51"/>
    <w:rsid w:val="00637BC9"/>
    <w:rsid w:val="00637F76"/>
    <w:rsid w:val="00640080"/>
    <w:rsid w:val="00640616"/>
    <w:rsid w:val="00642A13"/>
    <w:rsid w:val="006446D0"/>
    <w:rsid w:val="006463BC"/>
    <w:rsid w:val="006464B5"/>
    <w:rsid w:val="006503A9"/>
    <w:rsid w:val="006505A8"/>
    <w:rsid w:val="00651945"/>
    <w:rsid w:val="006525C4"/>
    <w:rsid w:val="00652A54"/>
    <w:rsid w:val="00652B5E"/>
    <w:rsid w:val="00653B58"/>
    <w:rsid w:val="00654AF9"/>
    <w:rsid w:val="006608BA"/>
    <w:rsid w:val="006614D2"/>
    <w:rsid w:val="00661CAA"/>
    <w:rsid w:val="00661DB7"/>
    <w:rsid w:val="0066211E"/>
    <w:rsid w:val="0066222B"/>
    <w:rsid w:val="00662690"/>
    <w:rsid w:val="00662DE0"/>
    <w:rsid w:val="00667474"/>
    <w:rsid w:val="00667806"/>
    <w:rsid w:val="00667B8F"/>
    <w:rsid w:val="006714EF"/>
    <w:rsid w:val="00671599"/>
    <w:rsid w:val="00672645"/>
    <w:rsid w:val="006739B5"/>
    <w:rsid w:val="006739E8"/>
    <w:rsid w:val="00676422"/>
    <w:rsid w:val="0067657F"/>
    <w:rsid w:val="00676F17"/>
    <w:rsid w:val="00677719"/>
    <w:rsid w:val="00680B57"/>
    <w:rsid w:val="00680BE9"/>
    <w:rsid w:val="006812ED"/>
    <w:rsid w:val="006817FB"/>
    <w:rsid w:val="00681B09"/>
    <w:rsid w:val="00684254"/>
    <w:rsid w:val="00684462"/>
    <w:rsid w:val="006844E0"/>
    <w:rsid w:val="00685B9D"/>
    <w:rsid w:val="00686558"/>
    <w:rsid w:val="00686E7B"/>
    <w:rsid w:val="0068769B"/>
    <w:rsid w:val="00687782"/>
    <w:rsid w:val="006879C1"/>
    <w:rsid w:val="00687D9A"/>
    <w:rsid w:val="0069054C"/>
    <w:rsid w:val="00691473"/>
    <w:rsid w:val="00691F3A"/>
    <w:rsid w:val="00692150"/>
    <w:rsid w:val="0069285B"/>
    <w:rsid w:val="00692CE2"/>
    <w:rsid w:val="00693154"/>
    <w:rsid w:val="00693ACE"/>
    <w:rsid w:val="00694D04"/>
    <w:rsid w:val="00694E8B"/>
    <w:rsid w:val="00694F62"/>
    <w:rsid w:val="00695311"/>
    <w:rsid w:val="006A09D8"/>
    <w:rsid w:val="006A330C"/>
    <w:rsid w:val="006A3709"/>
    <w:rsid w:val="006A4EE4"/>
    <w:rsid w:val="006A5105"/>
    <w:rsid w:val="006A6A92"/>
    <w:rsid w:val="006A75C0"/>
    <w:rsid w:val="006A7A6D"/>
    <w:rsid w:val="006B0406"/>
    <w:rsid w:val="006B0721"/>
    <w:rsid w:val="006B2114"/>
    <w:rsid w:val="006B2624"/>
    <w:rsid w:val="006B3747"/>
    <w:rsid w:val="006B3F94"/>
    <w:rsid w:val="006B57DD"/>
    <w:rsid w:val="006B5D5E"/>
    <w:rsid w:val="006B60A4"/>
    <w:rsid w:val="006C06D0"/>
    <w:rsid w:val="006C0773"/>
    <w:rsid w:val="006C16AE"/>
    <w:rsid w:val="006C24CB"/>
    <w:rsid w:val="006C37B1"/>
    <w:rsid w:val="006C4254"/>
    <w:rsid w:val="006C46CF"/>
    <w:rsid w:val="006C5A89"/>
    <w:rsid w:val="006D0F03"/>
    <w:rsid w:val="006D1503"/>
    <w:rsid w:val="006D1BC1"/>
    <w:rsid w:val="006D380D"/>
    <w:rsid w:val="006D700A"/>
    <w:rsid w:val="006D725E"/>
    <w:rsid w:val="006D7ED8"/>
    <w:rsid w:val="006E1C29"/>
    <w:rsid w:val="006E2577"/>
    <w:rsid w:val="006E3A8B"/>
    <w:rsid w:val="006E3F17"/>
    <w:rsid w:val="006E53E6"/>
    <w:rsid w:val="006E5C98"/>
    <w:rsid w:val="006E6947"/>
    <w:rsid w:val="006E7F67"/>
    <w:rsid w:val="006F380C"/>
    <w:rsid w:val="006F4E23"/>
    <w:rsid w:val="006F54FF"/>
    <w:rsid w:val="006F5810"/>
    <w:rsid w:val="006F5D9A"/>
    <w:rsid w:val="006F6806"/>
    <w:rsid w:val="006F6C6C"/>
    <w:rsid w:val="0070070C"/>
    <w:rsid w:val="007020BE"/>
    <w:rsid w:val="0070418B"/>
    <w:rsid w:val="007053E9"/>
    <w:rsid w:val="00705A1C"/>
    <w:rsid w:val="00705E60"/>
    <w:rsid w:val="00706EE0"/>
    <w:rsid w:val="007100B4"/>
    <w:rsid w:val="00711F9F"/>
    <w:rsid w:val="00712620"/>
    <w:rsid w:val="007129DA"/>
    <w:rsid w:val="00712A4B"/>
    <w:rsid w:val="007130FE"/>
    <w:rsid w:val="007143F6"/>
    <w:rsid w:val="00715E49"/>
    <w:rsid w:val="0071633C"/>
    <w:rsid w:val="00717EAF"/>
    <w:rsid w:val="007207AE"/>
    <w:rsid w:val="0072167F"/>
    <w:rsid w:val="00721EB1"/>
    <w:rsid w:val="00721F1D"/>
    <w:rsid w:val="00722C02"/>
    <w:rsid w:val="00723E49"/>
    <w:rsid w:val="007247B7"/>
    <w:rsid w:val="00724FCA"/>
    <w:rsid w:val="00725105"/>
    <w:rsid w:val="00726C10"/>
    <w:rsid w:val="00730A49"/>
    <w:rsid w:val="00731D98"/>
    <w:rsid w:val="00733628"/>
    <w:rsid w:val="007346E8"/>
    <w:rsid w:val="0073504F"/>
    <w:rsid w:val="00735D31"/>
    <w:rsid w:val="00736565"/>
    <w:rsid w:val="00736887"/>
    <w:rsid w:val="007377C3"/>
    <w:rsid w:val="00740C36"/>
    <w:rsid w:val="00742277"/>
    <w:rsid w:val="0074472A"/>
    <w:rsid w:val="00744A59"/>
    <w:rsid w:val="0074583F"/>
    <w:rsid w:val="007471AE"/>
    <w:rsid w:val="00747884"/>
    <w:rsid w:val="00747C5F"/>
    <w:rsid w:val="00750059"/>
    <w:rsid w:val="0075042E"/>
    <w:rsid w:val="00750D0A"/>
    <w:rsid w:val="00751439"/>
    <w:rsid w:val="00751863"/>
    <w:rsid w:val="0075259F"/>
    <w:rsid w:val="00754D62"/>
    <w:rsid w:val="00754E19"/>
    <w:rsid w:val="00756A7F"/>
    <w:rsid w:val="00757633"/>
    <w:rsid w:val="00757E25"/>
    <w:rsid w:val="00757F8A"/>
    <w:rsid w:val="00761D98"/>
    <w:rsid w:val="00762822"/>
    <w:rsid w:val="00763379"/>
    <w:rsid w:val="007639A0"/>
    <w:rsid w:val="00763DB6"/>
    <w:rsid w:val="007663B3"/>
    <w:rsid w:val="00771A8E"/>
    <w:rsid w:val="0077271F"/>
    <w:rsid w:val="00774CFA"/>
    <w:rsid w:val="00774D08"/>
    <w:rsid w:val="00775B58"/>
    <w:rsid w:val="00776452"/>
    <w:rsid w:val="0077685D"/>
    <w:rsid w:val="00777102"/>
    <w:rsid w:val="0078115D"/>
    <w:rsid w:val="00783F6E"/>
    <w:rsid w:val="0078405A"/>
    <w:rsid w:val="007854C7"/>
    <w:rsid w:val="00787D38"/>
    <w:rsid w:val="00787EDC"/>
    <w:rsid w:val="00790025"/>
    <w:rsid w:val="00790BD1"/>
    <w:rsid w:val="00792CCC"/>
    <w:rsid w:val="00792E16"/>
    <w:rsid w:val="0079344A"/>
    <w:rsid w:val="00794F1F"/>
    <w:rsid w:val="0079541E"/>
    <w:rsid w:val="007A4769"/>
    <w:rsid w:val="007A4865"/>
    <w:rsid w:val="007A4E3D"/>
    <w:rsid w:val="007A5134"/>
    <w:rsid w:val="007A6860"/>
    <w:rsid w:val="007A68C7"/>
    <w:rsid w:val="007A76F3"/>
    <w:rsid w:val="007B1863"/>
    <w:rsid w:val="007B1ED5"/>
    <w:rsid w:val="007B223B"/>
    <w:rsid w:val="007B53B9"/>
    <w:rsid w:val="007B54FF"/>
    <w:rsid w:val="007B5ADD"/>
    <w:rsid w:val="007B5D49"/>
    <w:rsid w:val="007B6BC4"/>
    <w:rsid w:val="007C1C85"/>
    <w:rsid w:val="007C22FD"/>
    <w:rsid w:val="007C35E1"/>
    <w:rsid w:val="007C4CAE"/>
    <w:rsid w:val="007C534B"/>
    <w:rsid w:val="007C5572"/>
    <w:rsid w:val="007C5BDA"/>
    <w:rsid w:val="007C5CCD"/>
    <w:rsid w:val="007C61AA"/>
    <w:rsid w:val="007C73A4"/>
    <w:rsid w:val="007C7C7C"/>
    <w:rsid w:val="007D0998"/>
    <w:rsid w:val="007D1BBA"/>
    <w:rsid w:val="007D2CBD"/>
    <w:rsid w:val="007D2FF2"/>
    <w:rsid w:val="007D3D0F"/>
    <w:rsid w:val="007D3E33"/>
    <w:rsid w:val="007D6D27"/>
    <w:rsid w:val="007D7266"/>
    <w:rsid w:val="007E03AA"/>
    <w:rsid w:val="007E0BBB"/>
    <w:rsid w:val="007E1416"/>
    <w:rsid w:val="007E3CDB"/>
    <w:rsid w:val="007E41DE"/>
    <w:rsid w:val="007E42DD"/>
    <w:rsid w:val="007E495A"/>
    <w:rsid w:val="007E4A7D"/>
    <w:rsid w:val="007E4F06"/>
    <w:rsid w:val="007E54A5"/>
    <w:rsid w:val="007F030F"/>
    <w:rsid w:val="007F1D66"/>
    <w:rsid w:val="007F1D84"/>
    <w:rsid w:val="007F1E95"/>
    <w:rsid w:val="007F2F04"/>
    <w:rsid w:val="007F4E47"/>
    <w:rsid w:val="007F66A8"/>
    <w:rsid w:val="007F7183"/>
    <w:rsid w:val="008006D4"/>
    <w:rsid w:val="0080096A"/>
    <w:rsid w:val="00801662"/>
    <w:rsid w:val="008036E2"/>
    <w:rsid w:val="008044E3"/>
    <w:rsid w:val="00805146"/>
    <w:rsid w:val="00805D1E"/>
    <w:rsid w:val="0080765E"/>
    <w:rsid w:val="008112E9"/>
    <w:rsid w:val="00811645"/>
    <w:rsid w:val="008129D3"/>
    <w:rsid w:val="0081358A"/>
    <w:rsid w:val="00813607"/>
    <w:rsid w:val="00813B16"/>
    <w:rsid w:val="0081563F"/>
    <w:rsid w:val="00816E51"/>
    <w:rsid w:val="00817194"/>
    <w:rsid w:val="0082030E"/>
    <w:rsid w:val="00821104"/>
    <w:rsid w:val="008227B0"/>
    <w:rsid w:val="00822D57"/>
    <w:rsid w:val="00823EF8"/>
    <w:rsid w:val="00824D50"/>
    <w:rsid w:val="00825480"/>
    <w:rsid w:val="00826415"/>
    <w:rsid w:val="008278A3"/>
    <w:rsid w:val="00827C28"/>
    <w:rsid w:val="0083044A"/>
    <w:rsid w:val="00830AAB"/>
    <w:rsid w:val="00832EC1"/>
    <w:rsid w:val="0083339A"/>
    <w:rsid w:val="008333BB"/>
    <w:rsid w:val="00833A39"/>
    <w:rsid w:val="00833DB8"/>
    <w:rsid w:val="0083425C"/>
    <w:rsid w:val="00834506"/>
    <w:rsid w:val="00835289"/>
    <w:rsid w:val="00835F34"/>
    <w:rsid w:val="00836758"/>
    <w:rsid w:val="008377EF"/>
    <w:rsid w:val="00837B6C"/>
    <w:rsid w:val="00837E94"/>
    <w:rsid w:val="00840459"/>
    <w:rsid w:val="00840AE7"/>
    <w:rsid w:val="0084124A"/>
    <w:rsid w:val="008416A5"/>
    <w:rsid w:val="00841C0F"/>
    <w:rsid w:val="0084450F"/>
    <w:rsid w:val="008452FD"/>
    <w:rsid w:val="0084557A"/>
    <w:rsid w:val="008460E3"/>
    <w:rsid w:val="00847C5D"/>
    <w:rsid w:val="00850B34"/>
    <w:rsid w:val="0085192B"/>
    <w:rsid w:val="008527ED"/>
    <w:rsid w:val="00853856"/>
    <w:rsid w:val="00855443"/>
    <w:rsid w:val="0085581B"/>
    <w:rsid w:val="00855EEA"/>
    <w:rsid w:val="00856A25"/>
    <w:rsid w:val="00856FA0"/>
    <w:rsid w:val="008574CB"/>
    <w:rsid w:val="00861555"/>
    <w:rsid w:val="00861CCD"/>
    <w:rsid w:val="00861CD2"/>
    <w:rsid w:val="008622C9"/>
    <w:rsid w:val="00863699"/>
    <w:rsid w:val="0086382B"/>
    <w:rsid w:val="00863CD3"/>
    <w:rsid w:val="00864F4E"/>
    <w:rsid w:val="00865074"/>
    <w:rsid w:val="008655C0"/>
    <w:rsid w:val="0086606A"/>
    <w:rsid w:val="0087052B"/>
    <w:rsid w:val="0087128E"/>
    <w:rsid w:val="00871BB1"/>
    <w:rsid w:val="008728BD"/>
    <w:rsid w:val="008728FE"/>
    <w:rsid w:val="00873BB3"/>
    <w:rsid w:val="008749B2"/>
    <w:rsid w:val="00875B32"/>
    <w:rsid w:val="0087669C"/>
    <w:rsid w:val="00876936"/>
    <w:rsid w:val="008777A7"/>
    <w:rsid w:val="0087783C"/>
    <w:rsid w:val="008813BA"/>
    <w:rsid w:val="008822AB"/>
    <w:rsid w:val="008822B1"/>
    <w:rsid w:val="008824FF"/>
    <w:rsid w:val="00882E9F"/>
    <w:rsid w:val="00882EB6"/>
    <w:rsid w:val="00883203"/>
    <w:rsid w:val="00883CF8"/>
    <w:rsid w:val="0088405F"/>
    <w:rsid w:val="00884688"/>
    <w:rsid w:val="008851C5"/>
    <w:rsid w:val="008856ED"/>
    <w:rsid w:val="00885817"/>
    <w:rsid w:val="0088627E"/>
    <w:rsid w:val="00886825"/>
    <w:rsid w:val="00887175"/>
    <w:rsid w:val="0088747E"/>
    <w:rsid w:val="00891187"/>
    <w:rsid w:val="00891286"/>
    <w:rsid w:val="00891A66"/>
    <w:rsid w:val="00892DD7"/>
    <w:rsid w:val="0089351B"/>
    <w:rsid w:val="00894526"/>
    <w:rsid w:val="0089467F"/>
    <w:rsid w:val="0089534A"/>
    <w:rsid w:val="0089560D"/>
    <w:rsid w:val="00896F26"/>
    <w:rsid w:val="008A2C79"/>
    <w:rsid w:val="008A34F9"/>
    <w:rsid w:val="008A3757"/>
    <w:rsid w:val="008A59DF"/>
    <w:rsid w:val="008A63F9"/>
    <w:rsid w:val="008A7DB1"/>
    <w:rsid w:val="008B0381"/>
    <w:rsid w:val="008B121F"/>
    <w:rsid w:val="008B2B0C"/>
    <w:rsid w:val="008B2D6B"/>
    <w:rsid w:val="008B44AE"/>
    <w:rsid w:val="008B4A1C"/>
    <w:rsid w:val="008B4B25"/>
    <w:rsid w:val="008B7D7D"/>
    <w:rsid w:val="008B7E38"/>
    <w:rsid w:val="008B7FB0"/>
    <w:rsid w:val="008C26D6"/>
    <w:rsid w:val="008C2A6D"/>
    <w:rsid w:val="008C3A42"/>
    <w:rsid w:val="008C45D5"/>
    <w:rsid w:val="008C79D7"/>
    <w:rsid w:val="008C7E7F"/>
    <w:rsid w:val="008D0729"/>
    <w:rsid w:val="008D0D33"/>
    <w:rsid w:val="008D1551"/>
    <w:rsid w:val="008D2F49"/>
    <w:rsid w:val="008D3614"/>
    <w:rsid w:val="008D570E"/>
    <w:rsid w:val="008D6B9B"/>
    <w:rsid w:val="008D6CC2"/>
    <w:rsid w:val="008E0737"/>
    <w:rsid w:val="008E1A7A"/>
    <w:rsid w:val="008E1E0E"/>
    <w:rsid w:val="008E2141"/>
    <w:rsid w:val="008E24FF"/>
    <w:rsid w:val="008E269E"/>
    <w:rsid w:val="008E3698"/>
    <w:rsid w:val="008E53C1"/>
    <w:rsid w:val="008E634E"/>
    <w:rsid w:val="008E7E9A"/>
    <w:rsid w:val="008F085C"/>
    <w:rsid w:val="008F1BEB"/>
    <w:rsid w:val="008F241A"/>
    <w:rsid w:val="008F2F72"/>
    <w:rsid w:val="008F3044"/>
    <w:rsid w:val="008F3A93"/>
    <w:rsid w:val="008F3C2C"/>
    <w:rsid w:val="008F45E0"/>
    <w:rsid w:val="008F4F06"/>
    <w:rsid w:val="008F5799"/>
    <w:rsid w:val="008F5C47"/>
    <w:rsid w:val="008F600E"/>
    <w:rsid w:val="008F7A42"/>
    <w:rsid w:val="008F7E4A"/>
    <w:rsid w:val="00900990"/>
    <w:rsid w:val="00901B1B"/>
    <w:rsid w:val="00902893"/>
    <w:rsid w:val="00905AEB"/>
    <w:rsid w:val="00905D25"/>
    <w:rsid w:val="00906397"/>
    <w:rsid w:val="0091077B"/>
    <w:rsid w:val="00911E1F"/>
    <w:rsid w:val="0091234C"/>
    <w:rsid w:val="00912440"/>
    <w:rsid w:val="00912793"/>
    <w:rsid w:val="00913270"/>
    <w:rsid w:val="009135D8"/>
    <w:rsid w:val="00913A52"/>
    <w:rsid w:val="00913DC4"/>
    <w:rsid w:val="00914709"/>
    <w:rsid w:val="00916E00"/>
    <w:rsid w:val="00917472"/>
    <w:rsid w:val="00921662"/>
    <w:rsid w:val="00921914"/>
    <w:rsid w:val="009224D2"/>
    <w:rsid w:val="00924382"/>
    <w:rsid w:val="009245EC"/>
    <w:rsid w:val="00924757"/>
    <w:rsid w:val="00924CED"/>
    <w:rsid w:val="00924D14"/>
    <w:rsid w:val="00924F9C"/>
    <w:rsid w:val="00925289"/>
    <w:rsid w:val="00925A4B"/>
    <w:rsid w:val="00925BD5"/>
    <w:rsid w:val="00930A7D"/>
    <w:rsid w:val="00930BF6"/>
    <w:rsid w:val="00931A3B"/>
    <w:rsid w:val="009330CE"/>
    <w:rsid w:val="0093538E"/>
    <w:rsid w:val="009353D1"/>
    <w:rsid w:val="00935CA1"/>
    <w:rsid w:val="009362FE"/>
    <w:rsid w:val="00936E99"/>
    <w:rsid w:val="00937656"/>
    <w:rsid w:val="00937E87"/>
    <w:rsid w:val="00940580"/>
    <w:rsid w:val="00940593"/>
    <w:rsid w:val="00940DCC"/>
    <w:rsid w:val="00941121"/>
    <w:rsid w:val="009412D0"/>
    <w:rsid w:val="009417A7"/>
    <w:rsid w:val="00941E10"/>
    <w:rsid w:val="00942D01"/>
    <w:rsid w:val="009430C2"/>
    <w:rsid w:val="009443D4"/>
    <w:rsid w:val="00944469"/>
    <w:rsid w:val="00944E64"/>
    <w:rsid w:val="009456E0"/>
    <w:rsid w:val="00946D9C"/>
    <w:rsid w:val="00951132"/>
    <w:rsid w:val="009513B2"/>
    <w:rsid w:val="009518DB"/>
    <w:rsid w:val="009520AD"/>
    <w:rsid w:val="00952357"/>
    <w:rsid w:val="00953F9C"/>
    <w:rsid w:val="0095471C"/>
    <w:rsid w:val="00954B76"/>
    <w:rsid w:val="009551E7"/>
    <w:rsid w:val="0095796C"/>
    <w:rsid w:val="0096277C"/>
    <w:rsid w:val="009632CE"/>
    <w:rsid w:val="009639BF"/>
    <w:rsid w:val="00965BB6"/>
    <w:rsid w:val="0096642B"/>
    <w:rsid w:val="00972E9A"/>
    <w:rsid w:val="00973310"/>
    <w:rsid w:val="00973634"/>
    <w:rsid w:val="00974E77"/>
    <w:rsid w:val="0097517D"/>
    <w:rsid w:val="009751FF"/>
    <w:rsid w:val="00975682"/>
    <w:rsid w:val="00975B24"/>
    <w:rsid w:val="0097672D"/>
    <w:rsid w:val="009803D7"/>
    <w:rsid w:val="009828FB"/>
    <w:rsid w:val="009840EA"/>
    <w:rsid w:val="00986557"/>
    <w:rsid w:val="00986622"/>
    <w:rsid w:val="00987AA2"/>
    <w:rsid w:val="00990019"/>
    <w:rsid w:val="0099015A"/>
    <w:rsid w:val="00990B39"/>
    <w:rsid w:val="00990B88"/>
    <w:rsid w:val="00991EA0"/>
    <w:rsid w:val="00996E2F"/>
    <w:rsid w:val="009A08EC"/>
    <w:rsid w:val="009A09BA"/>
    <w:rsid w:val="009A0C5A"/>
    <w:rsid w:val="009A229E"/>
    <w:rsid w:val="009A294B"/>
    <w:rsid w:val="009A29C2"/>
    <w:rsid w:val="009A3A86"/>
    <w:rsid w:val="009A6752"/>
    <w:rsid w:val="009A69C0"/>
    <w:rsid w:val="009A6E63"/>
    <w:rsid w:val="009A7C40"/>
    <w:rsid w:val="009B0903"/>
    <w:rsid w:val="009B09B0"/>
    <w:rsid w:val="009B1955"/>
    <w:rsid w:val="009B27C0"/>
    <w:rsid w:val="009B2D98"/>
    <w:rsid w:val="009B3483"/>
    <w:rsid w:val="009B4D88"/>
    <w:rsid w:val="009B5189"/>
    <w:rsid w:val="009B5935"/>
    <w:rsid w:val="009C06A2"/>
    <w:rsid w:val="009C0884"/>
    <w:rsid w:val="009C0965"/>
    <w:rsid w:val="009C1925"/>
    <w:rsid w:val="009C1E08"/>
    <w:rsid w:val="009C2BC5"/>
    <w:rsid w:val="009C4155"/>
    <w:rsid w:val="009C465E"/>
    <w:rsid w:val="009C4D10"/>
    <w:rsid w:val="009C511F"/>
    <w:rsid w:val="009C5C66"/>
    <w:rsid w:val="009C5D85"/>
    <w:rsid w:val="009C725E"/>
    <w:rsid w:val="009C7334"/>
    <w:rsid w:val="009C7A09"/>
    <w:rsid w:val="009C7ED1"/>
    <w:rsid w:val="009D053C"/>
    <w:rsid w:val="009D07C6"/>
    <w:rsid w:val="009D1848"/>
    <w:rsid w:val="009D209A"/>
    <w:rsid w:val="009D33C8"/>
    <w:rsid w:val="009D36AB"/>
    <w:rsid w:val="009D5DB8"/>
    <w:rsid w:val="009D7C31"/>
    <w:rsid w:val="009E11A2"/>
    <w:rsid w:val="009E1AAD"/>
    <w:rsid w:val="009E1C47"/>
    <w:rsid w:val="009E2117"/>
    <w:rsid w:val="009E21B6"/>
    <w:rsid w:val="009E21D3"/>
    <w:rsid w:val="009E244C"/>
    <w:rsid w:val="009E2499"/>
    <w:rsid w:val="009E3030"/>
    <w:rsid w:val="009E3B16"/>
    <w:rsid w:val="009E4463"/>
    <w:rsid w:val="009E4AD6"/>
    <w:rsid w:val="009E5312"/>
    <w:rsid w:val="009E5ABC"/>
    <w:rsid w:val="009E5C68"/>
    <w:rsid w:val="009E60B3"/>
    <w:rsid w:val="009E6606"/>
    <w:rsid w:val="009E7886"/>
    <w:rsid w:val="009F11F0"/>
    <w:rsid w:val="009F20C3"/>
    <w:rsid w:val="009F295A"/>
    <w:rsid w:val="009F2B5E"/>
    <w:rsid w:val="009F358F"/>
    <w:rsid w:val="009F44D7"/>
    <w:rsid w:val="009F562E"/>
    <w:rsid w:val="009F5662"/>
    <w:rsid w:val="009F5F9D"/>
    <w:rsid w:val="009F68C2"/>
    <w:rsid w:val="009F763E"/>
    <w:rsid w:val="00A028A8"/>
    <w:rsid w:val="00A03D8F"/>
    <w:rsid w:val="00A063D5"/>
    <w:rsid w:val="00A0677F"/>
    <w:rsid w:val="00A069F2"/>
    <w:rsid w:val="00A10C42"/>
    <w:rsid w:val="00A10E2A"/>
    <w:rsid w:val="00A11EC4"/>
    <w:rsid w:val="00A1272A"/>
    <w:rsid w:val="00A12BBB"/>
    <w:rsid w:val="00A12E7B"/>
    <w:rsid w:val="00A13E94"/>
    <w:rsid w:val="00A15633"/>
    <w:rsid w:val="00A15CC0"/>
    <w:rsid w:val="00A1680E"/>
    <w:rsid w:val="00A17BF5"/>
    <w:rsid w:val="00A208C5"/>
    <w:rsid w:val="00A20CFA"/>
    <w:rsid w:val="00A20F35"/>
    <w:rsid w:val="00A2193C"/>
    <w:rsid w:val="00A241A5"/>
    <w:rsid w:val="00A24FC5"/>
    <w:rsid w:val="00A25DF0"/>
    <w:rsid w:val="00A26413"/>
    <w:rsid w:val="00A26679"/>
    <w:rsid w:val="00A27607"/>
    <w:rsid w:val="00A3040F"/>
    <w:rsid w:val="00A3176B"/>
    <w:rsid w:val="00A32BDD"/>
    <w:rsid w:val="00A32BED"/>
    <w:rsid w:val="00A34C85"/>
    <w:rsid w:val="00A351A5"/>
    <w:rsid w:val="00A360B8"/>
    <w:rsid w:val="00A40695"/>
    <w:rsid w:val="00A415AA"/>
    <w:rsid w:val="00A41EBF"/>
    <w:rsid w:val="00A423D2"/>
    <w:rsid w:val="00A446FA"/>
    <w:rsid w:val="00A449BB"/>
    <w:rsid w:val="00A455D4"/>
    <w:rsid w:val="00A45C45"/>
    <w:rsid w:val="00A4628B"/>
    <w:rsid w:val="00A4663C"/>
    <w:rsid w:val="00A46799"/>
    <w:rsid w:val="00A5048A"/>
    <w:rsid w:val="00A50A28"/>
    <w:rsid w:val="00A50F2A"/>
    <w:rsid w:val="00A512EF"/>
    <w:rsid w:val="00A51E3E"/>
    <w:rsid w:val="00A533CA"/>
    <w:rsid w:val="00A5347C"/>
    <w:rsid w:val="00A53A1D"/>
    <w:rsid w:val="00A54979"/>
    <w:rsid w:val="00A56956"/>
    <w:rsid w:val="00A600BF"/>
    <w:rsid w:val="00A60F8F"/>
    <w:rsid w:val="00A615EA"/>
    <w:rsid w:val="00A62F1A"/>
    <w:rsid w:val="00A64531"/>
    <w:rsid w:val="00A64555"/>
    <w:rsid w:val="00A65BC5"/>
    <w:rsid w:val="00A6629B"/>
    <w:rsid w:val="00A669BB"/>
    <w:rsid w:val="00A70EBE"/>
    <w:rsid w:val="00A71CF5"/>
    <w:rsid w:val="00A72248"/>
    <w:rsid w:val="00A72594"/>
    <w:rsid w:val="00A7262F"/>
    <w:rsid w:val="00A738AF"/>
    <w:rsid w:val="00A7432F"/>
    <w:rsid w:val="00A74ED6"/>
    <w:rsid w:val="00A75E28"/>
    <w:rsid w:val="00A765BE"/>
    <w:rsid w:val="00A80502"/>
    <w:rsid w:val="00A80896"/>
    <w:rsid w:val="00A80FAC"/>
    <w:rsid w:val="00A813B9"/>
    <w:rsid w:val="00A814C1"/>
    <w:rsid w:val="00A82A9F"/>
    <w:rsid w:val="00A835F6"/>
    <w:rsid w:val="00A83D70"/>
    <w:rsid w:val="00A85D68"/>
    <w:rsid w:val="00A861D4"/>
    <w:rsid w:val="00A86E4C"/>
    <w:rsid w:val="00A8704F"/>
    <w:rsid w:val="00A904BE"/>
    <w:rsid w:val="00A911A1"/>
    <w:rsid w:val="00A91DC5"/>
    <w:rsid w:val="00A91ED2"/>
    <w:rsid w:val="00A925E9"/>
    <w:rsid w:val="00A942BD"/>
    <w:rsid w:val="00A94D08"/>
    <w:rsid w:val="00A94DD6"/>
    <w:rsid w:val="00A95D4B"/>
    <w:rsid w:val="00A96D35"/>
    <w:rsid w:val="00A97CD8"/>
    <w:rsid w:val="00AA0B85"/>
    <w:rsid w:val="00AA0CE4"/>
    <w:rsid w:val="00AA0D96"/>
    <w:rsid w:val="00AA1195"/>
    <w:rsid w:val="00AA1D9B"/>
    <w:rsid w:val="00AA3A3A"/>
    <w:rsid w:val="00AA41C8"/>
    <w:rsid w:val="00AA52BB"/>
    <w:rsid w:val="00AA64ED"/>
    <w:rsid w:val="00AA6F8F"/>
    <w:rsid w:val="00AA6FCF"/>
    <w:rsid w:val="00AA72B9"/>
    <w:rsid w:val="00AA7AF8"/>
    <w:rsid w:val="00AB01C8"/>
    <w:rsid w:val="00AB093C"/>
    <w:rsid w:val="00AB0ABB"/>
    <w:rsid w:val="00AB1C3F"/>
    <w:rsid w:val="00AB33CE"/>
    <w:rsid w:val="00AB40B1"/>
    <w:rsid w:val="00AB52F9"/>
    <w:rsid w:val="00AB55F7"/>
    <w:rsid w:val="00AB7D4D"/>
    <w:rsid w:val="00AC261A"/>
    <w:rsid w:val="00AC2D2D"/>
    <w:rsid w:val="00AC2F3A"/>
    <w:rsid w:val="00AC45FD"/>
    <w:rsid w:val="00AC688E"/>
    <w:rsid w:val="00AC6BF2"/>
    <w:rsid w:val="00AC6FC5"/>
    <w:rsid w:val="00AC7625"/>
    <w:rsid w:val="00AC7B99"/>
    <w:rsid w:val="00AD27FD"/>
    <w:rsid w:val="00AD483B"/>
    <w:rsid w:val="00AD5AFF"/>
    <w:rsid w:val="00AD5C5A"/>
    <w:rsid w:val="00AD60A0"/>
    <w:rsid w:val="00AD6CB8"/>
    <w:rsid w:val="00AD793B"/>
    <w:rsid w:val="00AD7A4C"/>
    <w:rsid w:val="00AE00BE"/>
    <w:rsid w:val="00AE33EC"/>
    <w:rsid w:val="00AE690E"/>
    <w:rsid w:val="00AE76D9"/>
    <w:rsid w:val="00AF0868"/>
    <w:rsid w:val="00AF0D03"/>
    <w:rsid w:val="00AF0FAD"/>
    <w:rsid w:val="00AF16A4"/>
    <w:rsid w:val="00AF1CC1"/>
    <w:rsid w:val="00AF1D28"/>
    <w:rsid w:val="00AF3138"/>
    <w:rsid w:val="00AF4387"/>
    <w:rsid w:val="00AF4956"/>
    <w:rsid w:val="00B00185"/>
    <w:rsid w:val="00B0123F"/>
    <w:rsid w:val="00B0309B"/>
    <w:rsid w:val="00B03476"/>
    <w:rsid w:val="00B03BA6"/>
    <w:rsid w:val="00B04CF8"/>
    <w:rsid w:val="00B05F25"/>
    <w:rsid w:val="00B05F2F"/>
    <w:rsid w:val="00B07A02"/>
    <w:rsid w:val="00B132A6"/>
    <w:rsid w:val="00B13C4A"/>
    <w:rsid w:val="00B1467A"/>
    <w:rsid w:val="00B149AF"/>
    <w:rsid w:val="00B16025"/>
    <w:rsid w:val="00B162E6"/>
    <w:rsid w:val="00B209BF"/>
    <w:rsid w:val="00B2228C"/>
    <w:rsid w:val="00B223E2"/>
    <w:rsid w:val="00B22729"/>
    <w:rsid w:val="00B236EE"/>
    <w:rsid w:val="00B23EFF"/>
    <w:rsid w:val="00B23FF2"/>
    <w:rsid w:val="00B25C96"/>
    <w:rsid w:val="00B2626F"/>
    <w:rsid w:val="00B2742D"/>
    <w:rsid w:val="00B27CE3"/>
    <w:rsid w:val="00B3011A"/>
    <w:rsid w:val="00B30652"/>
    <w:rsid w:val="00B30735"/>
    <w:rsid w:val="00B31F21"/>
    <w:rsid w:val="00B32B9A"/>
    <w:rsid w:val="00B32D55"/>
    <w:rsid w:val="00B33747"/>
    <w:rsid w:val="00B342A8"/>
    <w:rsid w:val="00B349B3"/>
    <w:rsid w:val="00B35B2A"/>
    <w:rsid w:val="00B35F60"/>
    <w:rsid w:val="00B375E0"/>
    <w:rsid w:val="00B3772F"/>
    <w:rsid w:val="00B403F5"/>
    <w:rsid w:val="00B408B5"/>
    <w:rsid w:val="00B41856"/>
    <w:rsid w:val="00B4200B"/>
    <w:rsid w:val="00B4305B"/>
    <w:rsid w:val="00B43BA0"/>
    <w:rsid w:val="00B43E45"/>
    <w:rsid w:val="00B441AB"/>
    <w:rsid w:val="00B4423B"/>
    <w:rsid w:val="00B4442A"/>
    <w:rsid w:val="00B453EF"/>
    <w:rsid w:val="00B4540B"/>
    <w:rsid w:val="00B47FFB"/>
    <w:rsid w:val="00B52410"/>
    <w:rsid w:val="00B525B8"/>
    <w:rsid w:val="00B5294C"/>
    <w:rsid w:val="00B540FA"/>
    <w:rsid w:val="00B54F6A"/>
    <w:rsid w:val="00B559DB"/>
    <w:rsid w:val="00B55D58"/>
    <w:rsid w:val="00B560CA"/>
    <w:rsid w:val="00B561AE"/>
    <w:rsid w:val="00B56A90"/>
    <w:rsid w:val="00B605CC"/>
    <w:rsid w:val="00B61DB3"/>
    <w:rsid w:val="00B62960"/>
    <w:rsid w:val="00B63166"/>
    <w:rsid w:val="00B63179"/>
    <w:rsid w:val="00B6327B"/>
    <w:rsid w:val="00B63522"/>
    <w:rsid w:val="00B635C4"/>
    <w:rsid w:val="00B6547D"/>
    <w:rsid w:val="00B654DB"/>
    <w:rsid w:val="00B67A39"/>
    <w:rsid w:val="00B71542"/>
    <w:rsid w:val="00B72743"/>
    <w:rsid w:val="00B7295B"/>
    <w:rsid w:val="00B72D94"/>
    <w:rsid w:val="00B741C6"/>
    <w:rsid w:val="00B752E0"/>
    <w:rsid w:val="00B75F9F"/>
    <w:rsid w:val="00B75FB4"/>
    <w:rsid w:val="00B7606D"/>
    <w:rsid w:val="00B81100"/>
    <w:rsid w:val="00B81B27"/>
    <w:rsid w:val="00B84829"/>
    <w:rsid w:val="00B84C38"/>
    <w:rsid w:val="00B851B7"/>
    <w:rsid w:val="00B8650A"/>
    <w:rsid w:val="00B86A09"/>
    <w:rsid w:val="00B90735"/>
    <w:rsid w:val="00B90C45"/>
    <w:rsid w:val="00B914BD"/>
    <w:rsid w:val="00B91A61"/>
    <w:rsid w:val="00B9297D"/>
    <w:rsid w:val="00B92B11"/>
    <w:rsid w:val="00B93270"/>
    <w:rsid w:val="00B94630"/>
    <w:rsid w:val="00B95739"/>
    <w:rsid w:val="00B96259"/>
    <w:rsid w:val="00B96A8B"/>
    <w:rsid w:val="00BA07C2"/>
    <w:rsid w:val="00BA13C6"/>
    <w:rsid w:val="00BA1B39"/>
    <w:rsid w:val="00BA3A25"/>
    <w:rsid w:val="00BA4992"/>
    <w:rsid w:val="00BA4F53"/>
    <w:rsid w:val="00BA52B8"/>
    <w:rsid w:val="00BA5D7F"/>
    <w:rsid w:val="00BA61CA"/>
    <w:rsid w:val="00BB153C"/>
    <w:rsid w:val="00BB219C"/>
    <w:rsid w:val="00BB22D0"/>
    <w:rsid w:val="00BB2F1E"/>
    <w:rsid w:val="00BB300F"/>
    <w:rsid w:val="00BB49A2"/>
    <w:rsid w:val="00BB55DD"/>
    <w:rsid w:val="00BB6C9E"/>
    <w:rsid w:val="00BB768C"/>
    <w:rsid w:val="00BB7951"/>
    <w:rsid w:val="00BC0866"/>
    <w:rsid w:val="00BC195B"/>
    <w:rsid w:val="00BC1A29"/>
    <w:rsid w:val="00BC22BB"/>
    <w:rsid w:val="00BC238B"/>
    <w:rsid w:val="00BC5234"/>
    <w:rsid w:val="00BC5377"/>
    <w:rsid w:val="00BC6898"/>
    <w:rsid w:val="00BD023B"/>
    <w:rsid w:val="00BD0929"/>
    <w:rsid w:val="00BD2170"/>
    <w:rsid w:val="00BD3A9B"/>
    <w:rsid w:val="00BD3BB5"/>
    <w:rsid w:val="00BD3C3B"/>
    <w:rsid w:val="00BD4476"/>
    <w:rsid w:val="00BD4810"/>
    <w:rsid w:val="00BD6BA4"/>
    <w:rsid w:val="00BE0100"/>
    <w:rsid w:val="00BE01F0"/>
    <w:rsid w:val="00BE31A3"/>
    <w:rsid w:val="00BE3707"/>
    <w:rsid w:val="00BE408F"/>
    <w:rsid w:val="00BE4834"/>
    <w:rsid w:val="00BE5401"/>
    <w:rsid w:val="00BE545F"/>
    <w:rsid w:val="00BE5678"/>
    <w:rsid w:val="00BE56DD"/>
    <w:rsid w:val="00BE708E"/>
    <w:rsid w:val="00BF1718"/>
    <w:rsid w:val="00BF202D"/>
    <w:rsid w:val="00BF36AF"/>
    <w:rsid w:val="00BF411E"/>
    <w:rsid w:val="00BF59E0"/>
    <w:rsid w:val="00BF5ADA"/>
    <w:rsid w:val="00BF6241"/>
    <w:rsid w:val="00BF66D9"/>
    <w:rsid w:val="00BF7507"/>
    <w:rsid w:val="00C000D3"/>
    <w:rsid w:val="00C00E38"/>
    <w:rsid w:val="00C00E8F"/>
    <w:rsid w:val="00C03483"/>
    <w:rsid w:val="00C0421A"/>
    <w:rsid w:val="00C0562F"/>
    <w:rsid w:val="00C06E46"/>
    <w:rsid w:val="00C07002"/>
    <w:rsid w:val="00C077C9"/>
    <w:rsid w:val="00C07F08"/>
    <w:rsid w:val="00C10B39"/>
    <w:rsid w:val="00C11B19"/>
    <w:rsid w:val="00C12FD4"/>
    <w:rsid w:val="00C157BA"/>
    <w:rsid w:val="00C15B60"/>
    <w:rsid w:val="00C16537"/>
    <w:rsid w:val="00C16937"/>
    <w:rsid w:val="00C16D09"/>
    <w:rsid w:val="00C170A8"/>
    <w:rsid w:val="00C17146"/>
    <w:rsid w:val="00C1732C"/>
    <w:rsid w:val="00C206CB"/>
    <w:rsid w:val="00C21D99"/>
    <w:rsid w:val="00C22F1D"/>
    <w:rsid w:val="00C2403A"/>
    <w:rsid w:val="00C24BE3"/>
    <w:rsid w:val="00C25D84"/>
    <w:rsid w:val="00C27102"/>
    <w:rsid w:val="00C3090C"/>
    <w:rsid w:val="00C33253"/>
    <w:rsid w:val="00C335AC"/>
    <w:rsid w:val="00C33678"/>
    <w:rsid w:val="00C33A7F"/>
    <w:rsid w:val="00C35E32"/>
    <w:rsid w:val="00C40312"/>
    <w:rsid w:val="00C4090C"/>
    <w:rsid w:val="00C4148A"/>
    <w:rsid w:val="00C41674"/>
    <w:rsid w:val="00C418EB"/>
    <w:rsid w:val="00C41FBF"/>
    <w:rsid w:val="00C42384"/>
    <w:rsid w:val="00C43300"/>
    <w:rsid w:val="00C43BA2"/>
    <w:rsid w:val="00C443C5"/>
    <w:rsid w:val="00C44556"/>
    <w:rsid w:val="00C44ED5"/>
    <w:rsid w:val="00C459B4"/>
    <w:rsid w:val="00C4712B"/>
    <w:rsid w:val="00C471E5"/>
    <w:rsid w:val="00C51513"/>
    <w:rsid w:val="00C545C4"/>
    <w:rsid w:val="00C54AAE"/>
    <w:rsid w:val="00C5527A"/>
    <w:rsid w:val="00C56BB8"/>
    <w:rsid w:val="00C6077A"/>
    <w:rsid w:val="00C6212D"/>
    <w:rsid w:val="00C62A25"/>
    <w:rsid w:val="00C63AA9"/>
    <w:rsid w:val="00C640F4"/>
    <w:rsid w:val="00C6452A"/>
    <w:rsid w:val="00C65EB4"/>
    <w:rsid w:val="00C661EF"/>
    <w:rsid w:val="00C6664C"/>
    <w:rsid w:val="00C66EC9"/>
    <w:rsid w:val="00C66F8A"/>
    <w:rsid w:val="00C677C7"/>
    <w:rsid w:val="00C67D77"/>
    <w:rsid w:val="00C75FB9"/>
    <w:rsid w:val="00C7621D"/>
    <w:rsid w:val="00C7644E"/>
    <w:rsid w:val="00C76A1E"/>
    <w:rsid w:val="00C76F33"/>
    <w:rsid w:val="00C77186"/>
    <w:rsid w:val="00C81624"/>
    <w:rsid w:val="00C82DB0"/>
    <w:rsid w:val="00C86DB3"/>
    <w:rsid w:val="00C87ACA"/>
    <w:rsid w:val="00C87CC5"/>
    <w:rsid w:val="00C908AC"/>
    <w:rsid w:val="00C90F5C"/>
    <w:rsid w:val="00C913D4"/>
    <w:rsid w:val="00C91B76"/>
    <w:rsid w:val="00C92159"/>
    <w:rsid w:val="00C926D4"/>
    <w:rsid w:val="00C93583"/>
    <w:rsid w:val="00C93FA1"/>
    <w:rsid w:val="00C942B3"/>
    <w:rsid w:val="00C9430A"/>
    <w:rsid w:val="00C94904"/>
    <w:rsid w:val="00C953F5"/>
    <w:rsid w:val="00C9622E"/>
    <w:rsid w:val="00CA0192"/>
    <w:rsid w:val="00CA0716"/>
    <w:rsid w:val="00CA0B9B"/>
    <w:rsid w:val="00CA1DEB"/>
    <w:rsid w:val="00CA1DEE"/>
    <w:rsid w:val="00CA3A97"/>
    <w:rsid w:val="00CA44E2"/>
    <w:rsid w:val="00CA450C"/>
    <w:rsid w:val="00CA5FD7"/>
    <w:rsid w:val="00CA6102"/>
    <w:rsid w:val="00CA73DC"/>
    <w:rsid w:val="00CA7738"/>
    <w:rsid w:val="00CB1E36"/>
    <w:rsid w:val="00CB374C"/>
    <w:rsid w:val="00CB464A"/>
    <w:rsid w:val="00CB4773"/>
    <w:rsid w:val="00CB4C3F"/>
    <w:rsid w:val="00CB5BD6"/>
    <w:rsid w:val="00CB68CC"/>
    <w:rsid w:val="00CC1663"/>
    <w:rsid w:val="00CC1FEA"/>
    <w:rsid w:val="00CC22C4"/>
    <w:rsid w:val="00CC327E"/>
    <w:rsid w:val="00CC426F"/>
    <w:rsid w:val="00CC4BF0"/>
    <w:rsid w:val="00CC66A3"/>
    <w:rsid w:val="00CC6A93"/>
    <w:rsid w:val="00CC7A39"/>
    <w:rsid w:val="00CD0FE0"/>
    <w:rsid w:val="00CD10DF"/>
    <w:rsid w:val="00CD245F"/>
    <w:rsid w:val="00CD5301"/>
    <w:rsid w:val="00CD7144"/>
    <w:rsid w:val="00CD7538"/>
    <w:rsid w:val="00CE002B"/>
    <w:rsid w:val="00CE03B1"/>
    <w:rsid w:val="00CE04FF"/>
    <w:rsid w:val="00CE06CB"/>
    <w:rsid w:val="00CE0FC8"/>
    <w:rsid w:val="00CE2B3C"/>
    <w:rsid w:val="00CE2CB1"/>
    <w:rsid w:val="00CE32BC"/>
    <w:rsid w:val="00CE4416"/>
    <w:rsid w:val="00CE497E"/>
    <w:rsid w:val="00CE4A39"/>
    <w:rsid w:val="00CE5573"/>
    <w:rsid w:val="00CE5E90"/>
    <w:rsid w:val="00CE691C"/>
    <w:rsid w:val="00CE6C70"/>
    <w:rsid w:val="00CE7797"/>
    <w:rsid w:val="00CF00EF"/>
    <w:rsid w:val="00CF04F9"/>
    <w:rsid w:val="00CF11A9"/>
    <w:rsid w:val="00CF2119"/>
    <w:rsid w:val="00CF3304"/>
    <w:rsid w:val="00CF3768"/>
    <w:rsid w:val="00CF4AD8"/>
    <w:rsid w:val="00CF4C88"/>
    <w:rsid w:val="00CF5D89"/>
    <w:rsid w:val="00D010D6"/>
    <w:rsid w:val="00D016DF"/>
    <w:rsid w:val="00D018B7"/>
    <w:rsid w:val="00D02076"/>
    <w:rsid w:val="00D03910"/>
    <w:rsid w:val="00D04901"/>
    <w:rsid w:val="00D0561E"/>
    <w:rsid w:val="00D05D94"/>
    <w:rsid w:val="00D05F65"/>
    <w:rsid w:val="00D0615B"/>
    <w:rsid w:val="00D119F1"/>
    <w:rsid w:val="00D133DC"/>
    <w:rsid w:val="00D1347E"/>
    <w:rsid w:val="00D1428E"/>
    <w:rsid w:val="00D15C76"/>
    <w:rsid w:val="00D15D19"/>
    <w:rsid w:val="00D15E7D"/>
    <w:rsid w:val="00D15E9B"/>
    <w:rsid w:val="00D17C81"/>
    <w:rsid w:val="00D208A2"/>
    <w:rsid w:val="00D22250"/>
    <w:rsid w:val="00D228B1"/>
    <w:rsid w:val="00D23373"/>
    <w:rsid w:val="00D24090"/>
    <w:rsid w:val="00D2411F"/>
    <w:rsid w:val="00D24431"/>
    <w:rsid w:val="00D24AF6"/>
    <w:rsid w:val="00D24F05"/>
    <w:rsid w:val="00D24F13"/>
    <w:rsid w:val="00D259CC"/>
    <w:rsid w:val="00D27106"/>
    <w:rsid w:val="00D3058B"/>
    <w:rsid w:val="00D30DE6"/>
    <w:rsid w:val="00D31213"/>
    <w:rsid w:val="00D31A95"/>
    <w:rsid w:val="00D320CD"/>
    <w:rsid w:val="00D33671"/>
    <w:rsid w:val="00D33FBA"/>
    <w:rsid w:val="00D34354"/>
    <w:rsid w:val="00D346A1"/>
    <w:rsid w:val="00D34D46"/>
    <w:rsid w:val="00D360AF"/>
    <w:rsid w:val="00D36785"/>
    <w:rsid w:val="00D401D2"/>
    <w:rsid w:val="00D40502"/>
    <w:rsid w:val="00D40641"/>
    <w:rsid w:val="00D40BB4"/>
    <w:rsid w:val="00D418FB"/>
    <w:rsid w:val="00D438B2"/>
    <w:rsid w:val="00D4479E"/>
    <w:rsid w:val="00D45270"/>
    <w:rsid w:val="00D4537B"/>
    <w:rsid w:val="00D45887"/>
    <w:rsid w:val="00D4608C"/>
    <w:rsid w:val="00D46F1B"/>
    <w:rsid w:val="00D50187"/>
    <w:rsid w:val="00D52EE4"/>
    <w:rsid w:val="00D53B2D"/>
    <w:rsid w:val="00D54D40"/>
    <w:rsid w:val="00D562BD"/>
    <w:rsid w:val="00D570FC"/>
    <w:rsid w:val="00D609BE"/>
    <w:rsid w:val="00D61304"/>
    <w:rsid w:val="00D61F32"/>
    <w:rsid w:val="00D629DE"/>
    <w:rsid w:val="00D62C9E"/>
    <w:rsid w:val="00D63438"/>
    <w:rsid w:val="00D63C12"/>
    <w:rsid w:val="00D63EE6"/>
    <w:rsid w:val="00D644AC"/>
    <w:rsid w:val="00D64D3E"/>
    <w:rsid w:val="00D676A7"/>
    <w:rsid w:val="00D67D06"/>
    <w:rsid w:val="00D71E4F"/>
    <w:rsid w:val="00D71EB2"/>
    <w:rsid w:val="00D739A7"/>
    <w:rsid w:val="00D73CFE"/>
    <w:rsid w:val="00D73F38"/>
    <w:rsid w:val="00D7458E"/>
    <w:rsid w:val="00D7509B"/>
    <w:rsid w:val="00D7556E"/>
    <w:rsid w:val="00D75F57"/>
    <w:rsid w:val="00D76FD8"/>
    <w:rsid w:val="00D77A62"/>
    <w:rsid w:val="00D8077E"/>
    <w:rsid w:val="00D80984"/>
    <w:rsid w:val="00D80BDF"/>
    <w:rsid w:val="00D827BD"/>
    <w:rsid w:val="00D82CDA"/>
    <w:rsid w:val="00D83594"/>
    <w:rsid w:val="00D83BE9"/>
    <w:rsid w:val="00D85DDD"/>
    <w:rsid w:val="00D8758A"/>
    <w:rsid w:val="00D87622"/>
    <w:rsid w:val="00D877A7"/>
    <w:rsid w:val="00D877A9"/>
    <w:rsid w:val="00D87F2A"/>
    <w:rsid w:val="00D91901"/>
    <w:rsid w:val="00D94017"/>
    <w:rsid w:val="00D958FC"/>
    <w:rsid w:val="00D96D2C"/>
    <w:rsid w:val="00D96F7F"/>
    <w:rsid w:val="00D9763F"/>
    <w:rsid w:val="00D97A1A"/>
    <w:rsid w:val="00DA0214"/>
    <w:rsid w:val="00DA0495"/>
    <w:rsid w:val="00DA05CD"/>
    <w:rsid w:val="00DA09BA"/>
    <w:rsid w:val="00DA0AFB"/>
    <w:rsid w:val="00DA1B81"/>
    <w:rsid w:val="00DA2EB2"/>
    <w:rsid w:val="00DA3B4B"/>
    <w:rsid w:val="00DA44B9"/>
    <w:rsid w:val="00DA5272"/>
    <w:rsid w:val="00DA5413"/>
    <w:rsid w:val="00DA56DB"/>
    <w:rsid w:val="00DA5984"/>
    <w:rsid w:val="00DA657A"/>
    <w:rsid w:val="00DA70CD"/>
    <w:rsid w:val="00DB051D"/>
    <w:rsid w:val="00DB10C9"/>
    <w:rsid w:val="00DB1B94"/>
    <w:rsid w:val="00DB2354"/>
    <w:rsid w:val="00DB2A43"/>
    <w:rsid w:val="00DB2CC7"/>
    <w:rsid w:val="00DB5590"/>
    <w:rsid w:val="00DB6355"/>
    <w:rsid w:val="00DB72EB"/>
    <w:rsid w:val="00DB7CC9"/>
    <w:rsid w:val="00DB7F12"/>
    <w:rsid w:val="00DC0C20"/>
    <w:rsid w:val="00DC0C46"/>
    <w:rsid w:val="00DC14F6"/>
    <w:rsid w:val="00DC1FE4"/>
    <w:rsid w:val="00DC268A"/>
    <w:rsid w:val="00DC4099"/>
    <w:rsid w:val="00DC498E"/>
    <w:rsid w:val="00DC511B"/>
    <w:rsid w:val="00DC5983"/>
    <w:rsid w:val="00DC7FDE"/>
    <w:rsid w:val="00DD050A"/>
    <w:rsid w:val="00DD065E"/>
    <w:rsid w:val="00DD0B6D"/>
    <w:rsid w:val="00DD0D1D"/>
    <w:rsid w:val="00DD15FE"/>
    <w:rsid w:val="00DD1768"/>
    <w:rsid w:val="00DD1DCB"/>
    <w:rsid w:val="00DD34B3"/>
    <w:rsid w:val="00DD631B"/>
    <w:rsid w:val="00DD681D"/>
    <w:rsid w:val="00DD6B4F"/>
    <w:rsid w:val="00DD716A"/>
    <w:rsid w:val="00DD79FE"/>
    <w:rsid w:val="00DE1EB2"/>
    <w:rsid w:val="00DE2085"/>
    <w:rsid w:val="00DE251D"/>
    <w:rsid w:val="00DE25E8"/>
    <w:rsid w:val="00DE28A4"/>
    <w:rsid w:val="00DE31DF"/>
    <w:rsid w:val="00DE5237"/>
    <w:rsid w:val="00DE6425"/>
    <w:rsid w:val="00DE7A50"/>
    <w:rsid w:val="00DF07E8"/>
    <w:rsid w:val="00DF088C"/>
    <w:rsid w:val="00DF41F6"/>
    <w:rsid w:val="00DF4870"/>
    <w:rsid w:val="00DF4D60"/>
    <w:rsid w:val="00DF5A58"/>
    <w:rsid w:val="00DF5A74"/>
    <w:rsid w:val="00DF66E3"/>
    <w:rsid w:val="00DF6BE9"/>
    <w:rsid w:val="00DF7939"/>
    <w:rsid w:val="00E010A8"/>
    <w:rsid w:val="00E015C5"/>
    <w:rsid w:val="00E03526"/>
    <w:rsid w:val="00E03DA0"/>
    <w:rsid w:val="00E04239"/>
    <w:rsid w:val="00E04B72"/>
    <w:rsid w:val="00E04DC7"/>
    <w:rsid w:val="00E050E4"/>
    <w:rsid w:val="00E0586C"/>
    <w:rsid w:val="00E0668E"/>
    <w:rsid w:val="00E06A54"/>
    <w:rsid w:val="00E07E4D"/>
    <w:rsid w:val="00E1127D"/>
    <w:rsid w:val="00E113DF"/>
    <w:rsid w:val="00E1347D"/>
    <w:rsid w:val="00E13606"/>
    <w:rsid w:val="00E148F5"/>
    <w:rsid w:val="00E15758"/>
    <w:rsid w:val="00E16DB6"/>
    <w:rsid w:val="00E176E2"/>
    <w:rsid w:val="00E2044C"/>
    <w:rsid w:val="00E21D04"/>
    <w:rsid w:val="00E226EA"/>
    <w:rsid w:val="00E2624E"/>
    <w:rsid w:val="00E26C69"/>
    <w:rsid w:val="00E316AB"/>
    <w:rsid w:val="00E31824"/>
    <w:rsid w:val="00E338B3"/>
    <w:rsid w:val="00E33B75"/>
    <w:rsid w:val="00E347F0"/>
    <w:rsid w:val="00E36E88"/>
    <w:rsid w:val="00E370C0"/>
    <w:rsid w:val="00E375AB"/>
    <w:rsid w:val="00E37CB5"/>
    <w:rsid w:val="00E40C42"/>
    <w:rsid w:val="00E42121"/>
    <w:rsid w:val="00E42501"/>
    <w:rsid w:val="00E42A99"/>
    <w:rsid w:val="00E42CD5"/>
    <w:rsid w:val="00E42D00"/>
    <w:rsid w:val="00E43AE4"/>
    <w:rsid w:val="00E4548E"/>
    <w:rsid w:val="00E45585"/>
    <w:rsid w:val="00E45A52"/>
    <w:rsid w:val="00E45FAE"/>
    <w:rsid w:val="00E4643D"/>
    <w:rsid w:val="00E46F1C"/>
    <w:rsid w:val="00E47332"/>
    <w:rsid w:val="00E47BC1"/>
    <w:rsid w:val="00E47CD1"/>
    <w:rsid w:val="00E52891"/>
    <w:rsid w:val="00E53CEB"/>
    <w:rsid w:val="00E54C75"/>
    <w:rsid w:val="00E54DF7"/>
    <w:rsid w:val="00E55ABC"/>
    <w:rsid w:val="00E56E7D"/>
    <w:rsid w:val="00E600C9"/>
    <w:rsid w:val="00E60ADA"/>
    <w:rsid w:val="00E62689"/>
    <w:rsid w:val="00E62D53"/>
    <w:rsid w:val="00E63F34"/>
    <w:rsid w:val="00E64370"/>
    <w:rsid w:val="00E64386"/>
    <w:rsid w:val="00E646BB"/>
    <w:rsid w:val="00E6538A"/>
    <w:rsid w:val="00E6539E"/>
    <w:rsid w:val="00E65AD4"/>
    <w:rsid w:val="00E663C6"/>
    <w:rsid w:val="00E66822"/>
    <w:rsid w:val="00E67555"/>
    <w:rsid w:val="00E70653"/>
    <w:rsid w:val="00E72B7B"/>
    <w:rsid w:val="00E74A6D"/>
    <w:rsid w:val="00E74D0E"/>
    <w:rsid w:val="00E751E0"/>
    <w:rsid w:val="00E75CDB"/>
    <w:rsid w:val="00E769DD"/>
    <w:rsid w:val="00E76FC0"/>
    <w:rsid w:val="00E7796E"/>
    <w:rsid w:val="00E77E3C"/>
    <w:rsid w:val="00E8178C"/>
    <w:rsid w:val="00E831A9"/>
    <w:rsid w:val="00E83C6D"/>
    <w:rsid w:val="00E849CF"/>
    <w:rsid w:val="00E8576F"/>
    <w:rsid w:val="00E864B4"/>
    <w:rsid w:val="00E87391"/>
    <w:rsid w:val="00E87763"/>
    <w:rsid w:val="00E87D61"/>
    <w:rsid w:val="00E917B8"/>
    <w:rsid w:val="00E91B30"/>
    <w:rsid w:val="00E927D1"/>
    <w:rsid w:val="00E92875"/>
    <w:rsid w:val="00E9417E"/>
    <w:rsid w:val="00E94702"/>
    <w:rsid w:val="00E94F5F"/>
    <w:rsid w:val="00E97A4D"/>
    <w:rsid w:val="00EA0070"/>
    <w:rsid w:val="00EA00AD"/>
    <w:rsid w:val="00EA09B6"/>
    <w:rsid w:val="00EA12B0"/>
    <w:rsid w:val="00EA3983"/>
    <w:rsid w:val="00EA3D12"/>
    <w:rsid w:val="00EA408E"/>
    <w:rsid w:val="00EA4D45"/>
    <w:rsid w:val="00EA5858"/>
    <w:rsid w:val="00EA5EEE"/>
    <w:rsid w:val="00EA6135"/>
    <w:rsid w:val="00EA72E9"/>
    <w:rsid w:val="00EA7790"/>
    <w:rsid w:val="00EB1D92"/>
    <w:rsid w:val="00EB1E5F"/>
    <w:rsid w:val="00EB3985"/>
    <w:rsid w:val="00EB53C2"/>
    <w:rsid w:val="00EB5E39"/>
    <w:rsid w:val="00EB60D8"/>
    <w:rsid w:val="00EB6C74"/>
    <w:rsid w:val="00EB6D4D"/>
    <w:rsid w:val="00EB71C7"/>
    <w:rsid w:val="00EB7B6F"/>
    <w:rsid w:val="00EC0336"/>
    <w:rsid w:val="00EC1333"/>
    <w:rsid w:val="00EC1A24"/>
    <w:rsid w:val="00EC34B6"/>
    <w:rsid w:val="00EC3815"/>
    <w:rsid w:val="00EC426D"/>
    <w:rsid w:val="00EC4D22"/>
    <w:rsid w:val="00EC7C7A"/>
    <w:rsid w:val="00ED1755"/>
    <w:rsid w:val="00ED18C6"/>
    <w:rsid w:val="00ED3182"/>
    <w:rsid w:val="00ED3A12"/>
    <w:rsid w:val="00ED5259"/>
    <w:rsid w:val="00ED5FE6"/>
    <w:rsid w:val="00ED673C"/>
    <w:rsid w:val="00ED7640"/>
    <w:rsid w:val="00EE0AD4"/>
    <w:rsid w:val="00EE10A5"/>
    <w:rsid w:val="00EE17C1"/>
    <w:rsid w:val="00EE1953"/>
    <w:rsid w:val="00EE1C75"/>
    <w:rsid w:val="00EE232C"/>
    <w:rsid w:val="00EE358F"/>
    <w:rsid w:val="00EE3995"/>
    <w:rsid w:val="00EE3A5B"/>
    <w:rsid w:val="00EE5489"/>
    <w:rsid w:val="00EE5607"/>
    <w:rsid w:val="00EE639B"/>
    <w:rsid w:val="00EE7916"/>
    <w:rsid w:val="00EE7ED9"/>
    <w:rsid w:val="00EF0088"/>
    <w:rsid w:val="00EF0D3B"/>
    <w:rsid w:val="00EF125D"/>
    <w:rsid w:val="00EF1903"/>
    <w:rsid w:val="00EF1FE2"/>
    <w:rsid w:val="00EF42F0"/>
    <w:rsid w:val="00EF48E6"/>
    <w:rsid w:val="00EF5115"/>
    <w:rsid w:val="00EF5383"/>
    <w:rsid w:val="00F0026D"/>
    <w:rsid w:val="00F012B0"/>
    <w:rsid w:val="00F012F5"/>
    <w:rsid w:val="00F021E1"/>
    <w:rsid w:val="00F02448"/>
    <w:rsid w:val="00F02BE0"/>
    <w:rsid w:val="00F02C56"/>
    <w:rsid w:val="00F03B74"/>
    <w:rsid w:val="00F03DB2"/>
    <w:rsid w:val="00F04371"/>
    <w:rsid w:val="00F04ACE"/>
    <w:rsid w:val="00F06601"/>
    <w:rsid w:val="00F067D3"/>
    <w:rsid w:val="00F0731A"/>
    <w:rsid w:val="00F10327"/>
    <w:rsid w:val="00F11186"/>
    <w:rsid w:val="00F112B2"/>
    <w:rsid w:val="00F11354"/>
    <w:rsid w:val="00F12249"/>
    <w:rsid w:val="00F12A22"/>
    <w:rsid w:val="00F12BB5"/>
    <w:rsid w:val="00F1321A"/>
    <w:rsid w:val="00F1453A"/>
    <w:rsid w:val="00F14C45"/>
    <w:rsid w:val="00F14D6D"/>
    <w:rsid w:val="00F17A27"/>
    <w:rsid w:val="00F202E5"/>
    <w:rsid w:val="00F22306"/>
    <w:rsid w:val="00F22AD1"/>
    <w:rsid w:val="00F22EF2"/>
    <w:rsid w:val="00F24335"/>
    <w:rsid w:val="00F245CC"/>
    <w:rsid w:val="00F24B4C"/>
    <w:rsid w:val="00F26AC9"/>
    <w:rsid w:val="00F26DED"/>
    <w:rsid w:val="00F270D6"/>
    <w:rsid w:val="00F27720"/>
    <w:rsid w:val="00F27DFA"/>
    <w:rsid w:val="00F30DCD"/>
    <w:rsid w:val="00F31506"/>
    <w:rsid w:val="00F3197B"/>
    <w:rsid w:val="00F3376F"/>
    <w:rsid w:val="00F35A63"/>
    <w:rsid w:val="00F35C19"/>
    <w:rsid w:val="00F36747"/>
    <w:rsid w:val="00F36AD2"/>
    <w:rsid w:val="00F410E8"/>
    <w:rsid w:val="00F4123C"/>
    <w:rsid w:val="00F418D7"/>
    <w:rsid w:val="00F41996"/>
    <w:rsid w:val="00F42F37"/>
    <w:rsid w:val="00F42F3F"/>
    <w:rsid w:val="00F44085"/>
    <w:rsid w:val="00F444C5"/>
    <w:rsid w:val="00F46757"/>
    <w:rsid w:val="00F50033"/>
    <w:rsid w:val="00F517F6"/>
    <w:rsid w:val="00F55464"/>
    <w:rsid w:val="00F5605D"/>
    <w:rsid w:val="00F56667"/>
    <w:rsid w:val="00F5690D"/>
    <w:rsid w:val="00F57137"/>
    <w:rsid w:val="00F617DE"/>
    <w:rsid w:val="00F6296B"/>
    <w:rsid w:val="00F638A1"/>
    <w:rsid w:val="00F64A11"/>
    <w:rsid w:val="00F654BC"/>
    <w:rsid w:val="00F65C75"/>
    <w:rsid w:val="00F661B5"/>
    <w:rsid w:val="00F6639B"/>
    <w:rsid w:val="00F6714F"/>
    <w:rsid w:val="00F703F4"/>
    <w:rsid w:val="00F727B4"/>
    <w:rsid w:val="00F73098"/>
    <w:rsid w:val="00F73206"/>
    <w:rsid w:val="00F7354E"/>
    <w:rsid w:val="00F73F60"/>
    <w:rsid w:val="00F74FFA"/>
    <w:rsid w:val="00F75D45"/>
    <w:rsid w:val="00F77854"/>
    <w:rsid w:val="00F77918"/>
    <w:rsid w:val="00F80576"/>
    <w:rsid w:val="00F815F3"/>
    <w:rsid w:val="00F81A5B"/>
    <w:rsid w:val="00F855DB"/>
    <w:rsid w:val="00F866AC"/>
    <w:rsid w:val="00F86736"/>
    <w:rsid w:val="00F86976"/>
    <w:rsid w:val="00F86D1A"/>
    <w:rsid w:val="00F8768E"/>
    <w:rsid w:val="00F90DD4"/>
    <w:rsid w:val="00F91699"/>
    <w:rsid w:val="00F92620"/>
    <w:rsid w:val="00F946EB"/>
    <w:rsid w:val="00F95C70"/>
    <w:rsid w:val="00F95D84"/>
    <w:rsid w:val="00F97064"/>
    <w:rsid w:val="00F97BFA"/>
    <w:rsid w:val="00FA0212"/>
    <w:rsid w:val="00FA094E"/>
    <w:rsid w:val="00FA156E"/>
    <w:rsid w:val="00FA1F3D"/>
    <w:rsid w:val="00FA2836"/>
    <w:rsid w:val="00FA2F54"/>
    <w:rsid w:val="00FA4F32"/>
    <w:rsid w:val="00FA574B"/>
    <w:rsid w:val="00FA7A6C"/>
    <w:rsid w:val="00FB03BF"/>
    <w:rsid w:val="00FB044F"/>
    <w:rsid w:val="00FB181F"/>
    <w:rsid w:val="00FB18D0"/>
    <w:rsid w:val="00FB2997"/>
    <w:rsid w:val="00FB2F06"/>
    <w:rsid w:val="00FB42B3"/>
    <w:rsid w:val="00FB4A5D"/>
    <w:rsid w:val="00FB6761"/>
    <w:rsid w:val="00FB6A6A"/>
    <w:rsid w:val="00FC011C"/>
    <w:rsid w:val="00FC012C"/>
    <w:rsid w:val="00FC05B3"/>
    <w:rsid w:val="00FC09E0"/>
    <w:rsid w:val="00FC0FCC"/>
    <w:rsid w:val="00FC1A22"/>
    <w:rsid w:val="00FC1F3C"/>
    <w:rsid w:val="00FC21C2"/>
    <w:rsid w:val="00FC25AC"/>
    <w:rsid w:val="00FC2E1B"/>
    <w:rsid w:val="00FC3046"/>
    <w:rsid w:val="00FC34BC"/>
    <w:rsid w:val="00FC48C0"/>
    <w:rsid w:val="00FC49FD"/>
    <w:rsid w:val="00FC4B74"/>
    <w:rsid w:val="00FC4E3B"/>
    <w:rsid w:val="00FC553B"/>
    <w:rsid w:val="00FC55B7"/>
    <w:rsid w:val="00FC761D"/>
    <w:rsid w:val="00FC765D"/>
    <w:rsid w:val="00FC76E4"/>
    <w:rsid w:val="00FC77CF"/>
    <w:rsid w:val="00FC79E6"/>
    <w:rsid w:val="00FD1874"/>
    <w:rsid w:val="00FD18FB"/>
    <w:rsid w:val="00FD1E32"/>
    <w:rsid w:val="00FD267F"/>
    <w:rsid w:val="00FD272F"/>
    <w:rsid w:val="00FD3299"/>
    <w:rsid w:val="00FD3791"/>
    <w:rsid w:val="00FD3871"/>
    <w:rsid w:val="00FD429C"/>
    <w:rsid w:val="00FD4991"/>
    <w:rsid w:val="00FD4CA8"/>
    <w:rsid w:val="00FD5102"/>
    <w:rsid w:val="00FD539D"/>
    <w:rsid w:val="00FD5B96"/>
    <w:rsid w:val="00FD7A9D"/>
    <w:rsid w:val="00FE0267"/>
    <w:rsid w:val="00FE0FD1"/>
    <w:rsid w:val="00FE2077"/>
    <w:rsid w:val="00FE20E5"/>
    <w:rsid w:val="00FE3057"/>
    <w:rsid w:val="00FE3733"/>
    <w:rsid w:val="00FE3B3E"/>
    <w:rsid w:val="00FE5606"/>
    <w:rsid w:val="00FE611B"/>
    <w:rsid w:val="00FE7A8F"/>
    <w:rsid w:val="00FE7F98"/>
    <w:rsid w:val="00FF0724"/>
    <w:rsid w:val="00FF0DCA"/>
    <w:rsid w:val="00FF17CF"/>
    <w:rsid w:val="00FF190C"/>
    <w:rsid w:val="00FF3538"/>
    <w:rsid w:val="00FF38E4"/>
    <w:rsid w:val="00FF594B"/>
    <w:rsid w:val="00FF6360"/>
    <w:rsid w:val="00FF6AC1"/>
    <w:rsid w:val="00FF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A88D585-1AA9-4DC6-A26A-3BA66A33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A7F"/>
    <w:rPr>
      <w:rFonts w:eastAsia="MS Mincho"/>
      <w:sz w:val="24"/>
      <w:szCs w:val="24"/>
      <w:lang w:val="sq-AL" w:eastAsia="ja-JP"/>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9033D"/>
    <w:pPr>
      <w:keepNext/>
      <w:tabs>
        <w:tab w:val="num" w:pos="1654"/>
      </w:tabs>
      <w:spacing w:before="240" w:after="60"/>
      <w:ind w:left="1654" w:hanging="576"/>
      <w:outlineLvl w:val="1"/>
    </w:pPr>
    <w:rPr>
      <w:rFonts w:ascii="Arial" w:hAnsi="Arial" w:cs="Arial"/>
      <w:b/>
      <w:bCs/>
      <w:i/>
      <w:iCs/>
      <w:sz w:val="28"/>
      <w:szCs w:val="28"/>
    </w:rPr>
  </w:style>
  <w:style w:type="paragraph" w:styleId="Heading3">
    <w:name w:val="heading 3"/>
    <w:basedOn w:val="Normal"/>
    <w:next w:val="Normal"/>
    <w:qFormat/>
    <w:rsid w:val="0059033D"/>
    <w:pPr>
      <w:keepNext/>
      <w:tabs>
        <w:tab w:val="num" w:pos="1798"/>
      </w:tabs>
      <w:spacing w:before="240" w:after="60"/>
      <w:ind w:left="1798" w:hanging="720"/>
      <w:outlineLvl w:val="2"/>
    </w:pPr>
    <w:rPr>
      <w:rFonts w:ascii="Arial" w:hAnsi="Arial" w:cs="Arial"/>
      <w:b/>
      <w:bCs/>
      <w:sz w:val="26"/>
      <w:szCs w:val="26"/>
    </w:rPr>
  </w:style>
  <w:style w:type="paragraph" w:styleId="Heading4">
    <w:name w:val="heading 4"/>
    <w:basedOn w:val="Normal"/>
    <w:next w:val="Normal"/>
    <w:qFormat/>
    <w:rsid w:val="0059033D"/>
    <w:pPr>
      <w:keepNext/>
      <w:tabs>
        <w:tab w:val="num" w:pos="1942"/>
      </w:tabs>
      <w:spacing w:before="240" w:after="60"/>
      <w:ind w:left="1942" w:hanging="864"/>
      <w:outlineLvl w:val="3"/>
    </w:pPr>
    <w:rPr>
      <w:b/>
      <w:bCs/>
      <w:sz w:val="28"/>
      <w:szCs w:val="28"/>
    </w:rPr>
  </w:style>
  <w:style w:type="paragraph" w:styleId="Heading5">
    <w:name w:val="heading 5"/>
    <w:basedOn w:val="Normal"/>
    <w:next w:val="Normal"/>
    <w:qFormat/>
    <w:rsid w:val="0059033D"/>
    <w:pPr>
      <w:tabs>
        <w:tab w:val="num" w:pos="2086"/>
      </w:tabs>
      <w:spacing w:before="240" w:after="60"/>
      <w:ind w:left="2086" w:hanging="1008"/>
      <w:outlineLvl w:val="4"/>
    </w:pPr>
    <w:rPr>
      <w:b/>
      <w:bCs/>
      <w:i/>
      <w:iCs/>
      <w:sz w:val="26"/>
      <w:szCs w:val="26"/>
    </w:rPr>
  </w:style>
  <w:style w:type="paragraph" w:styleId="Heading6">
    <w:name w:val="heading 6"/>
    <w:basedOn w:val="Normal"/>
    <w:next w:val="Normal"/>
    <w:qFormat/>
    <w:rsid w:val="0059033D"/>
    <w:pPr>
      <w:tabs>
        <w:tab w:val="num" w:pos="2230"/>
      </w:tabs>
      <w:spacing w:before="240" w:after="60"/>
      <w:ind w:left="2230" w:hanging="1152"/>
      <w:outlineLvl w:val="5"/>
    </w:pPr>
    <w:rPr>
      <w:b/>
      <w:bCs/>
      <w:sz w:val="22"/>
      <w:szCs w:val="22"/>
    </w:rPr>
  </w:style>
  <w:style w:type="paragraph" w:styleId="Heading7">
    <w:name w:val="heading 7"/>
    <w:basedOn w:val="Normal"/>
    <w:next w:val="Normal"/>
    <w:qFormat/>
    <w:rsid w:val="0059033D"/>
    <w:pPr>
      <w:tabs>
        <w:tab w:val="num" w:pos="2374"/>
      </w:tabs>
      <w:spacing w:before="240" w:after="60"/>
      <w:ind w:left="2374" w:hanging="1296"/>
      <w:outlineLvl w:val="6"/>
    </w:pPr>
  </w:style>
  <w:style w:type="paragraph" w:styleId="Heading8">
    <w:name w:val="heading 8"/>
    <w:basedOn w:val="Normal"/>
    <w:next w:val="Normal"/>
    <w:qFormat/>
    <w:rsid w:val="0059033D"/>
    <w:pPr>
      <w:tabs>
        <w:tab w:val="num" w:pos="2518"/>
      </w:tabs>
      <w:spacing w:before="240" w:after="60"/>
      <w:ind w:left="2518" w:hanging="1440"/>
      <w:outlineLvl w:val="7"/>
    </w:pPr>
    <w:rPr>
      <w:i/>
      <w:iCs/>
    </w:rPr>
  </w:style>
  <w:style w:type="paragraph" w:styleId="Heading9">
    <w:name w:val="heading 9"/>
    <w:basedOn w:val="Normal"/>
    <w:next w:val="Normal"/>
    <w:qFormat/>
    <w:rsid w:val="0059033D"/>
    <w:pPr>
      <w:tabs>
        <w:tab w:val="num" w:pos="2662"/>
      </w:tabs>
      <w:spacing w:before="240" w:after="60"/>
      <w:ind w:left="2662" w:hanging="1584"/>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33B75"/>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9033D"/>
    <w:pPr>
      <w:tabs>
        <w:tab w:val="center" w:pos="4153"/>
        <w:tab w:val="right" w:pos="8306"/>
      </w:tabs>
    </w:pPr>
  </w:style>
  <w:style w:type="character" w:styleId="PageNumber">
    <w:name w:val="page number"/>
    <w:basedOn w:val="DefaultParagraphFont"/>
    <w:rsid w:val="0059033D"/>
  </w:style>
  <w:style w:type="table" w:styleId="TableGrid">
    <w:name w:val="Table Grid"/>
    <w:basedOn w:val="TableNormal"/>
    <w:rsid w:val="00A9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87BFE"/>
    <w:rPr>
      <w:b/>
      <w:bCs/>
    </w:rPr>
  </w:style>
  <w:style w:type="character" w:customStyle="1" w:styleId="apple-converted-space">
    <w:name w:val="apple-converted-space"/>
    <w:basedOn w:val="DefaultParagraphFont"/>
    <w:rsid w:val="00E347F0"/>
  </w:style>
  <w:style w:type="paragraph" w:customStyle="1" w:styleId="bazligjpropozues0">
    <w:name w:val="bazligjpropozues"/>
    <w:basedOn w:val="Normal"/>
    <w:rsid w:val="00E347F0"/>
    <w:pPr>
      <w:spacing w:before="100" w:beforeAutospacing="1" w:after="100" w:afterAutospacing="1"/>
    </w:pPr>
    <w:rPr>
      <w:rFonts w:eastAsia="Times New Roman"/>
      <w:lang w:eastAsia="en-US"/>
    </w:rPr>
  </w:style>
  <w:style w:type="paragraph" w:customStyle="1" w:styleId="Char0">
    <w:name w:val="Char"/>
    <w:basedOn w:val="Normal"/>
    <w:rsid w:val="00E347F0"/>
    <w:pPr>
      <w:spacing w:after="160" w:line="240" w:lineRule="exact"/>
    </w:pPr>
    <w:rPr>
      <w:rFonts w:ascii="Tahoma" w:hAnsi="Tahoma"/>
      <w:sz w:val="20"/>
      <w:szCs w:val="20"/>
      <w:lang w:val="en-GB" w:eastAsia="en-GB"/>
    </w:rPr>
  </w:style>
  <w:style w:type="paragraph" w:customStyle="1" w:styleId="CM43">
    <w:name w:val="CM43"/>
    <w:basedOn w:val="Normal"/>
    <w:next w:val="Normal"/>
    <w:rsid w:val="00E347F0"/>
    <w:pPr>
      <w:widowControl w:val="0"/>
      <w:autoSpaceDE w:val="0"/>
      <w:autoSpaceDN w:val="0"/>
      <w:adjustRightInd w:val="0"/>
    </w:pPr>
    <w:rPr>
      <w:rFonts w:eastAsia="Times New Roman"/>
      <w:lang w:eastAsia="en-US"/>
    </w:rPr>
  </w:style>
  <w:style w:type="paragraph" w:customStyle="1" w:styleId="CM5">
    <w:name w:val="CM5"/>
    <w:basedOn w:val="Normal"/>
    <w:next w:val="Normal"/>
    <w:rsid w:val="00E347F0"/>
    <w:pPr>
      <w:widowControl w:val="0"/>
      <w:autoSpaceDE w:val="0"/>
      <w:autoSpaceDN w:val="0"/>
      <w:adjustRightInd w:val="0"/>
    </w:pPr>
    <w:rPr>
      <w:rFonts w:eastAsia="Times New Roman"/>
      <w:lang w:eastAsia="en-US"/>
    </w:rPr>
  </w:style>
  <w:style w:type="paragraph" w:customStyle="1" w:styleId="CM6">
    <w:name w:val="CM6"/>
    <w:basedOn w:val="Normal"/>
    <w:next w:val="Normal"/>
    <w:rsid w:val="00E347F0"/>
    <w:pPr>
      <w:widowControl w:val="0"/>
      <w:autoSpaceDE w:val="0"/>
      <w:autoSpaceDN w:val="0"/>
      <w:adjustRightInd w:val="0"/>
    </w:pPr>
    <w:rPr>
      <w:rFonts w:eastAsia="Times New Roman"/>
      <w:lang w:eastAsia="en-US"/>
    </w:rPr>
  </w:style>
  <w:style w:type="paragraph" w:customStyle="1" w:styleId="CM7">
    <w:name w:val="CM7"/>
    <w:basedOn w:val="Normal"/>
    <w:next w:val="Normal"/>
    <w:rsid w:val="00E347F0"/>
    <w:pPr>
      <w:widowControl w:val="0"/>
      <w:autoSpaceDE w:val="0"/>
      <w:autoSpaceDN w:val="0"/>
      <w:adjustRightInd w:val="0"/>
    </w:pPr>
    <w:rPr>
      <w:rFonts w:eastAsia="Times New Roman"/>
      <w:lang w:eastAsia="en-US"/>
    </w:rPr>
  </w:style>
  <w:style w:type="character" w:customStyle="1" w:styleId="DeltaViewDeletion">
    <w:name w:val="DeltaView Deletion"/>
    <w:rsid w:val="00E347F0"/>
    <w:rPr>
      <w:strike/>
      <w:color w:val="FF0000"/>
      <w:spacing w:val="0"/>
    </w:rPr>
  </w:style>
  <w:style w:type="character" w:customStyle="1" w:styleId="DeltaViewInsertion">
    <w:name w:val="DeltaView Insertion"/>
    <w:rsid w:val="00E347F0"/>
    <w:rPr>
      <w:color w:val="0000FF"/>
      <w:spacing w:val="0"/>
      <w:u w:val="double"/>
    </w:rPr>
  </w:style>
  <w:style w:type="character" w:customStyle="1" w:styleId="DeltaViewMoveDestination">
    <w:name w:val="DeltaView Move Destination"/>
    <w:rsid w:val="00E347F0"/>
    <w:rPr>
      <w:color w:val="00C000"/>
      <w:spacing w:val="0"/>
      <w:u w:val="double"/>
    </w:rPr>
  </w:style>
  <w:style w:type="paragraph" w:customStyle="1" w:styleId="paragrafi0">
    <w:name w:val="paragrafi"/>
    <w:basedOn w:val="Normal"/>
    <w:rsid w:val="00E347F0"/>
    <w:pPr>
      <w:spacing w:before="100" w:beforeAutospacing="1" w:after="100" w:afterAutospacing="1"/>
    </w:pPr>
    <w:rPr>
      <w:rFonts w:eastAsia="Times New Roman"/>
      <w:lang w:eastAsia="en-US"/>
    </w:rPr>
  </w:style>
  <w:style w:type="paragraph" w:customStyle="1" w:styleId="titulli0">
    <w:name w:val="titulli"/>
    <w:basedOn w:val="Normal"/>
    <w:rsid w:val="00E347F0"/>
    <w:pPr>
      <w:spacing w:before="100" w:beforeAutospacing="1" w:after="100" w:afterAutospacing="1"/>
    </w:pPr>
    <w:rPr>
      <w:rFonts w:eastAsia="Times New Roman"/>
      <w:lang w:eastAsia="en-US"/>
    </w:rPr>
  </w:style>
  <w:style w:type="paragraph" w:customStyle="1" w:styleId="vendosi0">
    <w:name w:val="vendosi"/>
    <w:basedOn w:val="Normal"/>
    <w:rsid w:val="00E347F0"/>
    <w:pPr>
      <w:spacing w:before="100" w:beforeAutospacing="1" w:after="100" w:afterAutospacing="1"/>
    </w:pPr>
    <w:rPr>
      <w:rFonts w:eastAsia="Times New Roman"/>
      <w:lang w:eastAsia="en-US"/>
    </w:rPr>
  </w:style>
  <w:style w:type="paragraph" w:styleId="BodyText2">
    <w:name w:val="Body Text 2"/>
    <w:basedOn w:val="Normal"/>
    <w:rsid w:val="00E347F0"/>
    <w:pPr>
      <w:spacing w:before="100" w:beforeAutospacing="1" w:after="100" w:afterAutospacing="1"/>
    </w:pPr>
    <w:rPr>
      <w:rFonts w:eastAsia="Times New Roman"/>
      <w:lang w:val="en-US" w:eastAsia="en-US"/>
    </w:rPr>
  </w:style>
  <w:style w:type="paragraph" w:customStyle="1" w:styleId="msolistparagraph0">
    <w:name w:val="msolistparagraph"/>
    <w:basedOn w:val="Normal"/>
    <w:rsid w:val="00E347F0"/>
    <w:pPr>
      <w:spacing w:before="100" w:beforeAutospacing="1" w:after="100" w:afterAutospacing="1"/>
    </w:pPr>
    <w:rPr>
      <w:rFonts w:eastAsia="Times New Roman"/>
      <w:lang w:val="en-US" w:eastAsia="en-US"/>
    </w:rPr>
  </w:style>
  <w:style w:type="paragraph" w:styleId="BodyText3">
    <w:name w:val="Body Text 3"/>
    <w:basedOn w:val="Normal"/>
    <w:rsid w:val="00E347F0"/>
    <w:pPr>
      <w:spacing w:after="120"/>
    </w:pPr>
    <w:rPr>
      <w:rFonts w:eastAsia="Times New Roman"/>
      <w:sz w:val="16"/>
      <w:szCs w:val="16"/>
      <w:lang w:val="en-US" w:eastAsia="en-US"/>
    </w:rPr>
  </w:style>
  <w:style w:type="paragraph" w:styleId="Header">
    <w:name w:val="header"/>
    <w:basedOn w:val="Normal"/>
    <w:link w:val="HeaderChar"/>
    <w:rsid w:val="009C1925"/>
    <w:pPr>
      <w:tabs>
        <w:tab w:val="center" w:pos="4320"/>
        <w:tab w:val="right" w:pos="8640"/>
      </w:tabs>
    </w:pPr>
    <w:rPr>
      <w:rFonts w:eastAsia="Times New Roman"/>
      <w:lang w:eastAsia="en-US"/>
    </w:rPr>
  </w:style>
  <w:style w:type="paragraph" w:styleId="BodyTextIndent3">
    <w:name w:val="Body Text Indent 3"/>
    <w:basedOn w:val="Normal"/>
    <w:rsid w:val="009C1925"/>
    <w:pPr>
      <w:spacing w:after="120"/>
      <w:ind w:left="360"/>
    </w:pPr>
    <w:rPr>
      <w:rFonts w:eastAsia="Times New Roman"/>
      <w:sz w:val="16"/>
      <w:szCs w:val="16"/>
      <w:lang w:val="en-US" w:eastAsia="en-US"/>
    </w:rPr>
  </w:style>
  <w:style w:type="paragraph" w:styleId="Caption">
    <w:name w:val="caption"/>
    <w:basedOn w:val="Normal"/>
    <w:next w:val="Normal"/>
    <w:qFormat/>
    <w:rsid w:val="004F5B5A"/>
    <w:pPr>
      <w:widowControl w:val="0"/>
      <w:autoSpaceDE w:val="0"/>
      <w:autoSpaceDN w:val="0"/>
      <w:adjustRightInd w:val="0"/>
      <w:spacing w:line="268" w:lineRule="atLeast"/>
      <w:ind w:firstLine="388"/>
      <w:jc w:val="center"/>
    </w:pPr>
    <w:rPr>
      <w:rFonts w:ascii="Book Antiqua" w:eastAsia="Times New Roman" w:hAnsi="Book Antiqua"/>
      <w:b/>
      <w:bCs/>
      <w:smallCaps/>
      <w:sz w:val="32"/>
      <w:szCs w:val="22"/>
      <w:lang w:eastAsia="en-US"/>
    </w:rPr>
  </w:style>
  <w:style w:type="paragraph" w:styleId="BodyTextIndent">
    <w:name w:val="Body Text Indent"/>
    <w:basedOn w:val="Normal"/>
    <w:rsid w:val="004E290E"/>
    <w:pPr>
      <w:spacing w:after="120"/>
      <w:ind w:left="360"/>
    </w:pPr>
  </w:style>
  <w:style w:type="paragraph" w:styleId="FootnoteText">
    <w:name w:val="footnote text"/>
    <w:basedOn w:val="Normal"/>
    <w:semiHidden/>
    <w:rsid w:val="00F5605D"/>
    <w:rPr>
      <w:rFonts w:eastAsia="Times New Roman"/>
      <w:sz w:val="20"/>
      <w:szCs w:val="20"/>
      <w:lang w:val="en-US" w:eastAsia="en-US"/>
    </w:rPr>
  </w:style>
  <w:style w:type="character" w:styleId="FootnoteReference">
    <w:name w:val="footnote reference"/>
    <w:basedOn w:val="DefaultParagraphFont"/>
    <w:semiHidden/>
    <w:rsid w:val="00F5605D"/>
    <w:rPr>
      <w:vertAlign w:val="superscript"/>
    </w:rPr>
  </w:style>
  <w:style w:type="paragraph" w:styleId="ListParagraph">
    <w:name w:val="List Paragraph"/>
    <w:basedOn w:val="Normal"/>
    <w:qFormat/>
    <w:rsid w:val="00F5605D"/>
    <w:pPr>
      <w:spacing w:after="200" w:line="276" w:lineRule="auto"/>
      <w:ind w:left="720"/>
      <w:contextualSpacing/>
    </w:pPr>
    <w:rPr>
      <w:rFonts w:ascii="Calibri" w:eastAsia="Times New Roman" w:hAnsi="Calibri"/>
      <w:sz w:val="22"/>
      <w:szCs w:val="22"/>
      <w:lang w:val="it-IT" w:eastAsia="en-US"/>
    </w:rPr>
  </w:style>
  <w:style w:type="character" w:customStyle="1" w:styleId="HeaderChar">
    <w:name w:val="Header Char"/>
    <w:basedOn w:val="DefaultParagraphFont"/>
    <w:link w:val="Header"/>
    <w:rsid w:val="00F5605D"/>
    <w:rPr>
      <w:sz w:val="24"/>
      <w:szCs w:val="24"/>
      <w:lang w:val="sq-AL" w:eastAsia="en-US" w:bidi="ar-SA"/>
    </w:rPr>
  </w:style>
  <w:style w:type="paragraph" w:customStyle="1" w:styleId="CharCharCharChar">
    <w:name w:val=" Char Char Char Char"/>
    <w:basedOn w:val="Normal"/>
    <w:rsid w:val="00E75CDB"/>
    <w:pPr>
      <w:spacing w:after="160" w:line="240" w:lineRule="exact"/>
    </w:pPr>
    <w:rPr>
      <w:rFonts w:ascii="Tahoma" w:hAnsi="Tahoma"/>
      <w:sz w:val="20"/>
      <w:szCs w:val="20"/>
      <w:lang w:val="en-GB" w:eastAsia="en-US"/>
    </w:rPr>
  </w:style>
  <w:style w:type="character" w:customStyle="1" w:styleId="ParagrafiChar">
    <w:name w:val="Paragrafi Char"/>
    <w:basedOn w:val="DefaultParagraphFont"/>
    <w:link w:val="Paragrafi"/>
    <w:rsid w:val="00E75CDB"/>
    <w:rPr>
      <w:rFonts w:ascii="CG Times" w:hAnsi="CG Times"/>
      <w:sz w:val="22"/>
      <w:lang w:val="en-US" w:eastAsia="en-US" w:bidi="ar-SA"/>
    </w:rPr>
  </w:style>
  <w:style w:type="paragraph" w:styleId="BodyTextIndent2">
    <w:name w:val="Body Text Indent 2"/>
    <w:basedOn w:val="Normal"/>
    <w:rsid w:val="00016F7A"/>
    <w:pPr>
      <w:spacing w:after="120" w:line="480" w:lineRule="auto"/>
      <w:ind w:left="360"/>
    </w:pPr>
  </w:style>
  <w:style w:type="character" w:styleId="CommentReference">
    <w:name w:val="annotation reference"/>
    <w:basedOn w:val="DefaultParagraphFont"/>
    <w:semiHidden/>
    <w:rsid w:val="00016F7A"/>
    <w:rPr>
      <w:rFonts w:ascii="Times New Roman" w:hAnsi="Times New Roman" w:cs="Times New Roman"/>
      <w:sz w:val="16"/>
      <w:szCs w:val="16"/>
    </w:rPr>
  </w:style>
  <w:style w:type="paragraph" w:styleId="BlockText">
    <w:name w:val="Block Text"/>
    <w:basedOn w:val="Normal"/>
    <w:rsid w:val="00447EEC"/>
    <w:pPr>
      <w:autoSpaceDE w:val="0"/>
      <w:autoSpaceDN w:val="0"/>
      <w:adjustRightInd w:val="0"/>
      <w:spacing w:before="300" w:line="322" w:lineRule="atLeast"/>
      <w:ind w:firstLine="540"/>
      <w:jc w:val="both"/>
    </w:pPr>
    <w:rPr>
      <w:rFonts w:eastAsia="Times New Roman"/>
      <w:sz w:val="28"/>
      <w:szCs w:val="28"/>
      <w:lang w:val="en-US" w:eastAsia="en-US"/>
    </w:rPr>
  </w:style>
  <w:style w:type="paragraph" w:styleId="Title">
    <w:name w:val="Title"/>
    <w:basedOn w:val="Normal"/>
    <w:qFormat/>
    <w:rsid w:val="00DD1768"/>
    <w:pPr>
      <w:widowControl w:val="0"/>
      <w:autoSpaceDE w:val="0"/>
      <w:autoSpaceDN w:val="0"/>
      <w:adjustRightInd w:val="0"/>
      <w:jc w:val="center"/>
    </w:pPr>
    <w:rPr>
      <w:rFonts w:eastAsia="Times New Roman"/>
      <w:b/>
      <w:bCs/>
      <w:sz w:val="28"/>
      <w:szCs w:val="20"/>
      <w:lang w:eastAsia="en-US"/>
    </w:rPr>
  </w:style>
  <w:style w:type="paragraph" w:customStyle="1" w:styleId="Paragrafoelenco">
    <w:name w:val="Paragrafo elenco"/>
    <w:basedOn w:val="Normal"/>
    <w:qFormat/>
    <w:rsid w:val="005C6892"/>
    <w:pPr>
      <w:ind w:left="720"/>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14664</Words>
  <Characters>83590</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98058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g.cicako</dc:creator>
  <cp:keywords/>
  <dc:description/>
  <cp:lastModifiedBy>Inida Noga</cp:lastModifiedBy>
  <cp:revision>2</cp:revision>
  <cp:lastPrinted>2009-06-09T09:48:00Z</cp:lastPrinted>
  <dcterms:created xsi:type="dcterms:W3CDTF">2019-02-20T17:59:00Z</dcterms:created>
  <dcterms:modified xsi:type="dcterms:W3CDTF">2019-02-20T17:59:00Z</dcterms:modified>
</cp:coreProperties>
</file>