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887" w:rsidRPr="00100DF4" w:rsidRDefault="00394EEB" w:rsidP="00E12412">
      <w:pPr>
        <w:pStyle w:val="Akti"/>
        <w:keepNext w:val="0"/>
        <w:rPr>
          <w:sz w:val="21"/>
          <w:szCs w:val="21"/>
        </w:rPr>
      </w:pPr>
      <w:bookmarkStart w:id="0" w:name="_GoBack"/>
      <w:bookmarkEnd w:id="0"/>
      <w:r w:rsidRPr="00100DF4">
        <w:rPr>
          <w:sz w:val="21"/>
          <w:szCs w:val="21"/>
        </w:rPr>
        <w:t>VENDI</w:t>
      </w:r>
      <w:r w:rsidR="00622887" w:rsidRPr="00100DF4">
        <w:rPr>
          <w:sz w:val="21"/>
          <w:szCs w:val="21"/>
        </w:rPr>
        <w:t>M </w:t>
      </w:r>
    </w:p>
    <w:p w:rsidR="00622887" w:rsidRPr="00100DF4" w:rsidRDefault="00622887" w:rsidP="00E12412">
      <w:pPr>
        <w:pStyle w:val="NumriData"/>
        <w:keepNext w:val="0"/>
        <w:rPr>
          <w:sz w:val="21"/>
          <w:szCs w:val="21"/>
        </w:rPr>
      </w:pPr>
      <w:r w:rsidRPr="00100DF4">
        <w:rPr>
          <w:sz w:val="21"/>
          <w:szCs w:val="21"/>
        </w:rPr>
        <w:t>Nr.454, dat</w:t>
      </w:r>
      <w:r w:rsidR="001D2BF6" w:rsidRPr="00100DF4">
        <w:rPr>
          <w:sz w:val="21"/>
          <w:szCs w:val="21"/>
        </w:rPr>
        <w:t>ë</w:t>
      </w:r>
      <w:r w:rsidRPr="00100DF4">
        <w:rPr>
          <w:sz w:val="21"/>
          <w:szCs w:val="21"/>
        </w:rPr>
        <w:t xml:space="preserve"> 6.5.2009</w:t>
      </w:r>
    </w:p>
    <w:p w:rsidR="00622887" w:rsidRPr="00100DF4" w:rsidRDefault="00622887" w:rsidP="00E12412">
      <w:pPr>
        <w:pStyle w:val="Paragrafi0"/>
        <w:rPr>
          <w:sz w:val="21"/>
          <w:szCs w:val="21"/>
        </w:rPr>
      </w:pPr>
    </w:p>
    <w:p w:rsidR="00622887" w:rsidRPr="00100DF4" w:rsidRDefault="00622887" w:rsidP="00E12412">
      <w:pPr>
        <w:pStyle w:val="Titulli0"/>
        <w:keepNext w:val="0"/>
        <w:rPr>
          <w:sz w:val="21"/>
          <w:szCs w:val="21"/>
        </w:rPr>
      </w:pPr>
      <w:r w:rsidRPr="00100DF4">
        <w:rPr>
          <w:sz w:val="21"/>
          <w:szCs w:val="21"/>
        </w:rPr>
        <w:t xml:space="preserve">PËR MIRATIMIN E LISTËS PËRFUNDIMTARE TË PRONAVE TË PALUAJTSHME PUBLIKE, SHTETËRORE, QË TRANSFEROHEN, NË PRONËSI OSE </w:t>
      </w:r>
      <w:r w:rsidR="00624869">
        <w:rPr>
          <w:sz w:val="21"/>
          <w:szCs w:val="21"/>
        </w:rPr>
        <w:t>NË PËRDORIM, TË KOMUNËS THUMANË</w:t>
      </w:r>
      <w:r w:rsidRPr="00100DF4">
        <w:rPr>
          <w:sz w:val="21"/>
          <w:szCs w:val="21"/>
        </w:rPr>
        <w:t xml:space="preserve"> TË QARKUT TË DURRËSIT</w:t>
      </w:r>
    </w:p>
    <w:p w:rsidR="00622887" w:rsidRPr="00100DF4" w:rsidRDefault="00622887" w:rsidP="00E12412">
      <w:pPr>
        <w:pStyle w:val="Paragrafi0"/>
        <w:rPr>
          <w:sz w:val="21"/>
          <w:szCs w:val="21"/>
        </w:rPr>
      </w:pPr>
      <w:r w:rsidRPr="00100DF4">
        <w:rPr>
          <w:sz w:val="21"/>
          <w:szCs w:val="21"/>
        </w:rPr>
        <w:t> </w:t>
      </w:r>
    </w:p>
    <w:p w:rsidR="00622887" w:rsidRPr="00100DF4" w:rsidRDefault="00622887" w:rsidP="00E12412">
      <w:pPr>
        <w:pStyle w:val="BazLigjPropozues"/>
        <w:keepNext w:val="0"/>
        <w:rPr>
          <w:sz w:val="21"/>
          <w:szCs w:val="21"/>
        </w:rPr>
      </w:pPr>
      <w:r w:rsidRPr="00100DF4">
        <w:rPr>
          <w:sz w:val="21"/>
          <w:szCs w:val="21"/>
        </w:rPr>
        <w:t>Në mbështetje të nenit 100 të Kushtetutës dhe të nen</w:t>
      </w:r>
      <w:r w:rsidR="00587991" w:rsidRPr="00100DF4">
        <w:rPr>
          <w:sz w:val="21"/>
          <w:szCs w:val="21"/>
        </w:rPr>
        <w:t>eve  3 e 17</w:t>
      </w:r>
      <w:r w:rsidRPr="00100DF4">
        <w:rPr>
          <w:sz w:val="21"/>
          <w:szCs w:val="21"/>
        </w:rPr>
        <w:t xml:space="preserve"> të</w:t>
      </w:r>
      <w:r w:rsidR="00587991" w:rsidRPr="00100DF4">
        <w:rPr>
          <w:sz w:val="21"/>
          <w:szCs w:val="21"/>
        </w:rPr>
        <w:t xml:space="preserve"> ligjit nr.8744, datë 22.2.2001</w:t>
      </w:r>
      <w:r w:rsidRPr="00100DF4">
        <w:rPr>
          <w:sz w:val="21"/>
          <w:szCs w:val="21"/>
        </w:rPr>
        <w:t xml:space="preserve"> “Për transferimin e pronave të paluajtshme publike të shtetit në njësitë e qeverisjes vendore”,</w:t>
      </w:r>
      <w:r w:rsidR="00587991" w:rsidRPr="00100DF4">
        <w:rPr>
          <w:sz w:val="21"/>
          <w:szCs w:val="21"/>
        </w:rPr>
        <w:t xml:space="preserve"> të ndryshuar, me propozimin e M</w:t>
      </w:r>
      <w:r w:rsidRPr="00100DF4">
        <w:rPr>
          <w:sz w:val="21"/>
          <w:szCs w:val="21"/>
        </w:rPr>
        <w:t>inistrit të Brendshëm, Këshilli i Ministrave</w:t>
      </w:r>
    </w:p>
    <w:p w:rsidR="00622887" w:rsidRPr="00100DF4" w:rsidRDefault="00622887" w:rsidP="00E12412">
      <w:pPr>
        <w:pStyle w:val="Paragrafi0"/>
        <w:rPr>
          <w:sz w:val="21"/>
          <w:szCs w:val="21"/>
        </w:rPr>
      </w:pPr>
      <w:r w:rsidRPr="00100DF4">
        <w:rPr>
          <w:sz w:val="21"/>
          <w:szCs w:val="21"/>
        </w:rPr>
        <w:t> </w:t>
      </w:r>
    </w:p>
    <w:p w:rsidR="00622887" w:rsidRPr="00100DF4" w:rsidRDefault="00622887" w:rsidP="00E12412">
      <w:pPr>
        <w:pStyle w:val="VENDOSI0"/>
        <w:keepNext w:val="0"/>
        <w:rPr>
          <w:sz w:val="21"/>
          <w:szCs w:val="21"/>
        </w:rPr>
      </w:pPr>
      <w:r w:rsidRPr="00100DF4">
        <w:rPr>
          <w:sz w:val="21"/>
          <w:szCs w:val="21"/>
        </w:rPr>
        <w:t>Vendosi:</w:t>
      </w:r>
    </w:p>
    <w:p w:rsidR="00622887" w:rsidRPr="00100DF4" w:rsidRDefault="00622887" w:rsidP="00E12412">
      <w:pPr>
        <w:pStyle w:val="Paragrafi0"/>
        <w:rPr>
          <w:sz w:val="21"/>
          <w:szCs w:val="21"/>
        </w:rPr>
      </w:pPr>
      <w:r w:rsidRPr="00100DF4">
        <w:rPr>
          <w:sz w:val="21"/>
          <w:szCs w:val="21"/>
        </w:rPr>
        <w:t> </w:t>
      </w:r>
    </w:p>
    <w:p w:rsidR="00622887" w:rsidRPr="00100DF4" w:rsidRDefault="00622887" w:rsidP="00E12412">
      <w:pPr>
        <w:pStyle w:val="Paragrafi0"/>
        <w:rPr>
          <w:sz w:val="21"/>
          <w:szCs w:val="21"/>
        </w:rPr>
      </w:pPr>
      <w:r w:rsidRPr="00100DF4">
        <w:rPr>
          <w:sz w:val="21"/>
          <w:szCs w:val="21"/>
        </w:rPr>
        <w:t>1. Miratimin e listës përfundimtare të pronave të paluajtshme publike, s</w:t>
      </w:r>
      <w:r w:rsidR="00624869">
        <w:rPr>
          <w:sz w:val="21"/>
          <w:szCs w:val="21"/>
        </w:rPr>
        <w:t>htetërore, brenda juridiksionit territorial dhe administrativ të komunës Thumanë</w:t>
      </w:r>
      <w:r w:rsidRPr="00100DF4">
        <w:rPr>
          <w:sz w:val="21"/>
          <w:szCs w:val="21"/>
        </w:rPr>
        <w:t xml:space="preserve"> të qarkut të Durrësit, që transferohen, në pronësi o</w:t>
      </w:r>
      <w:r w:rsidR="0015681B" w:rsidRPr="00100DF4">
        <w:rPr>
          <w:sz w:val="21"/>
          <w:szCs w:val="21"/>
        </w:rPr>
        <w:t>se në përdorim, të kësaj komune</w:t>
      </w:r>
      <w:r w:rsidRPr="00100DF4">
        <w:rPr>
          <w:sz w:val="21"/>
          <w:szCs w:val="21"/>
        </w:rPr>
        <w:t xml:space="preserve"> sipas lidhjes </w:t>
      </w:r>
      <w:r w:rsidR="0015681B" w:rsidRPr="00100DF4">
        <w:rPr>
          <w:sz w:val="21"/>
          <w:szCs w:val="21"/>
        </w:rPr>
        <w:t>nr.</w:t>
      </w:r>
      <w:r w:rsidRPr="00100DF4">
        <w:rPr>
          <w:sz w:val="21"/>
          <w:szCs w:val="21"/>
        </w:rPr>
        <w:t>1, që i bashkëlidhet këtij vendimi dhe është pjesë përbërëse e tij.</w:t>
      </w:r>
    </w:p>
    <w:p w:rsidR="00622887" w:rsidRPr="00100DF4" w:rsidRDefault="00622887" w:rsidP="00E12412">
      <w:pPr>
        <w:pStyle w:val="Paragrafi0"/>
        <w:rPr>
          <w:sz w:val="21"/>
          <w:szCs w:val="21"/>
        </w:rPr>
      </w:pPr>
      <w:r w:rsidRPr="00100DF4">
        <w:rPr>
          <w:sz w:val="21"/>
          <w:szCs w:val="21"/>
        </w:rPr>
        <w:t> </w:t>
      </w:r>
      <w:r w:rsidR="0015681B" w:rsidRPr="00100DF4">
        <w:rPr>
          <w:sz w:val="21"/>
          <w:szCs w:val="21"/>
        </w:rPr>
        <w:t>Lista me 135 (një</w:t>
      </w:r>
      <w:r w:rsidRPr="00100DF4">
        <w:rPr>
          <w:sz w:val="21"/>
          <w:szCs w:val="21"/>
        </w:rPr>
        <w:t>qind e tridhjetë e pesë) fletë, që i bashkëlidhet këtij vendimi, përfundon me numrin rendor 929 (nëntëqind e njëzet e nëntë).</w:t>
      </w:r>
    </w:p>
    <w:p w:rsidR="00622887" w:rsidRPr="00100DF4" w:rsidRDefault="0015681B" w:rsidP="00E12412">
      <w:pPr>
        <w:pStyle w:val="Paragrafi0"/>
        <w:rPr>
          <w:sz w:val="21"/>
          <w:szCs w:val="21"/>
        </w:rPr>
      </w:pPr>
      <w:r w:rsidRPr="00100DF4">
        <w:rPr>
          <w:sz w:val="21"/>
          <w:szCs w:val="21"/>
        </w:rPr>
        <w:t>2. Ngarkohen M</w:t>
      </w:r>
      <w:r w:rsidR="00622887" w:rsidRPr="00100DF4">
        <w:rPr>
          <w:sz w:val="21"/>
          <w:szCs w:val="21"/>
        </w:rPr>
        <w:t>inistri i  Brendshëm, kryeregjistruesi i Pasurive të Paluajtshme të Republikës së Shqipërisë dhe komuna Thumanë për zbatimin e këtij vendimi.</w:t>
      </w:r>
    </w:p>
    <w:p w:rsidR="00622887" w:rsidRPr="00100DF4" w:rsidRDefault="00622887" w:rsidP="00E12412">
      <w:pPr>
        <w:pStyle w:val="Paragrafi0"/>
        <w:rPr>
          <w:sz w:val="21"/>
          <w:szCs w:val="21"/>
        </w:rPr>
      </w:pPr>
      <w:r w:rsidRPr="00100DF4">
        <w:rPr>
          <w:sz w:val="21"/>
          <w:szCs w:val="21"/>
        </w:rPr>
        <w:t> Ky ven</w:t>
      </w:r>
      <w:r w:rsidR="00677FED" w:rsidRPr="00100DF4">
        <w:rPr>
          <w:sz w:val="21"/>
          <w:szCs w:val="21"/>
        </w:rPr>
        <w:t>dim hyn në fuqi pas botimit në Fletoren Zyrtare</w:t>
      </w:r>
      <w:r w:rsidRPr="00100DF4">
        <w:rPr>
          <w:sz w:val="21"/>
          <w:szCs w:val="21"/>
        </w:rPr>
        <w:t>.</w:t>
      </w:r>
    </w:p>
    <w:p w:rsidR="00622887" w:rsidRPr="00100DF4" w:rsidRDefault="00622887" w:rsidP="00E12412">
      <w:pPr>
        <w:pStyle w:val="Paragrafi0"/>
        <w:rPr>
          <w:sz w:val="21"/>
          <w:szCs w:val="21"/>
        </w:rPr>
      </w:pPr>
      <w:r w:rsidRPr="00100DF4">
        <w:rPr>
          <w:sz w:val="21"/>
          <w:szCs w:val="21"/>
        </w:rPr>
        <w:t> </w:t>
      </w:r>
    </w:p>
    <w:p w:rsidR="00622887" w:rsidRPr="00100DF4" w:rsidRDefault="00622887" w:rsidP="00E12412">
      <w:pPr>
        <w:pStyle w:val="Autoriteti"/>
        <w:keepNext w:val="0"/>
        <w:rPr>
          <w:sz w:val="21"/>
          <w:szCs w:val="21"/>
        </w:rPr>
      </w:pPr>
      <w:r w:rsidRPr="00100DF4">
        <w:rPr>
          <w:sz w:val="21"/>
          <w:szCs w:val="21"/>
        </w:rPr>
        <w:t>Kryeministri</w:t>
      </w:r>
    </w:p>
    <w:p w:rsidR="00622887" w:rsidRPr="00100DF4" w:rsidRDefault="00622887" w:rsidP="00E12412">
      <w:pPr>
        <w:pStyle w:val="AutoritetiEmer"/>
        <w:rPr>
          <w:sz w:val="21"/>
          <w:szCs w:val="21"/>
        </w:rPr>
      </w:pPr>
      <w:r w:rsidRPr="00100DF4">
        <w:rPr>
          <w:sz w:val="21"/>
          <w:szCs w:val="21"/>
        </w:rPr>
        <w:t> Sali Berisha</w:t>
      </w:r>
    </w:p>
    <w:p w:rsidR="00C97FF8" w:rsidRPr="00100DF4" w:rsidRDefault="00C97FF8" w:rsidP="00E12412">
      <w:pPr>
        <w:pStyle w:val="Paragrafi0"/>
        <w:rPr>
          <w:sz w:val="21"/>
          <w:szCs w:val="21"/>
        </w:rPr>
      </w:pPr>
    </w:p>
    <w:p w:rsidR="00C97FF8" w:rsidRPr="00100DF4" w:rsidRDefault="00C97FF8" w:rsidP="00BC5547">
      <w:pPr>
        <w:pStyle w:val="Paragrafi0"/>
        <w:ind w:firstLine="0"/>
        <w:rPr>
          <w:sz w:val="21"/>
          <w:szCs w:val="21"/>
        </w:rPr>
      </w:pPr>
      <w:r w:rsidRPr="00100DF4">
        <w:rPr>
          <w:sz w:val="21"/>
          <w:szCs w:val="21"/>
        </w:rPr>
        <w:t>Komuna Thuman</w:t>
      </w:r>
      <w:r w:rsidR="001D2BF6" w:rsidRPr="00100DF4">
        <w:rPr>
          <w:sz w:val="21"/>
          <w:szCs w:val="21"/>
        </w:rPr>
        <w:t>ë</w:t>
      </w:r>
      <w:r w:rsidRPr="00100DF4">
        <w:rPr>
          <w:sz w:val="21"/>
          <w:szCs w:val="21"/>
        </w:rPr>
        <w:tab/>
      </w:r>
      <w:r w:rsidRPr="00100DF4">
        <w:rPr>
          <w:sz w:val="21"/>
          <w:szCs w:val="21"/>
        </w:rPr>
        <w:tab/>
      </w:r>
      <w:r w:rsidRPr="00100DF4">
        <w:rPr>
          <w:sz w:val="21"/>
          <w:szCs w:val="21"/>
        </w:rPr>
        <w:tab/>
      </w:r>
      <w:r w:rsidRPr="00100DF4">
        <w:rPr>
          <w:sz w:val="21"/>
          <w:szCs w:val="21"/>
        </w:rPr>
        <w:tab/>
      </w:r>
      <w:r w:rsidRPr="00100DF4">
        <w:rPr>
          <w:sz w:val="21"/>
          <w:szCs w:val="21"/>
        </w:rPr>
        <w:tab/>
      </w:r>
      <w:r w:rsidRPr="00100DF4">
        <w:rPr>
          <w:sz w:val="21"/>
          <w:szCs w:val="21"/>
        </w:rPr>
        <w:tab/>
      </w:r>
      <w:r w:rsidRPr="00100DF4">
        <w:rPr>
          <w:sz w:val="21"/>
          <w:szCs w:val="21"/>
        </w:rPr>
        <w:tab/>
      </w:r>
      <w:r w:rsidR="00BC5547">
        <w:rPr>
          <w:sz w:val="21"/>
          <w:szCs w:val="21"/>
        </w:rPr>
        <w:tab/>
      </w:r>
      <w:r w:rsidR="00BC5547">
        <w:rPr>
          <w:sz w:val="21"/>
          <w:szCs w:val="21"/>
        </w:rPr>
        <w:tab/>
      </w:r>
      <w:r w:rsidRPr="00100DF4">
        <w:rPr>
          <w:sz w:val="21"/>
          <w:szCs w:val="21"/>
        </w:rPr>
        <w:t xml:space="preserve">Lidhja </w:t>
      </w:r>
      <w:r w:rsidR="009256B2" w:rsidRPr="00100DF4">
        <w:rPr>
          <w:sz w:val="21"/>
          <w:szCs w:val="21"/>
        </w:rPr>
        <w:t>nr.</w:t>
      </w:r>
      <w:r w:rsidRPr="00100DF4">
        <w:rPr>
          <w:sz w:val="21"/>
          <w:szCs w:val="21"/>
        </w:rPr>
        <w:t>1</w:t>
      </w:r>
    </w:p>
    <w:p w:rsidR="00C97FF8" w:rsidRPr="00100DF4" w:rsidRDefault="00C97FF8" w:rsidP="00E12412">
      <w:pPr>
        <w:pStyle w:val="Paragrafi0"/>
        <w:rPr>
          <w:sz w:val="21"/>
          <w:szCs w:val="21"/>
        </w:rPr>
      </w:pPr>
    </w:p>
    <w:tbl>
      <w:tblPr>
        <w:tblStyle w:val="Stron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4976"/>
        <w:gridCol w:w="1478"/>
      </w:tblGrid>
      <w:tr w:rsidR="00E450B8" w:rsidRPr="001F6916">
        <w:trPr>
          <w:jc w:val="center"/>
        </w:trPr>
        <w:tc>
          <w:tcPr>
            <w:tcW w:w="0" w:type="auto"/>
          </w:tcPr>
          <w:p w:rsidR="00C97FF8" w:rsidRPr="001F6916" w:rsidRDefault="00C97FF8" w:rsidP="00E12412">
            <w:pPr>
              <w:pStyle w:val="Tabele"/>
              <w:widowControl w:val="0"/>
              <w:jc w:val="center"/>
              <w:rPr>
                <w:b/>
                <w:sz w:val="20"/>
              </w:rPr>
            </w:pPr>
            <w:r w:rsidRPr="001F6916">
              <w:rPr>
                <w:b/>
                <w:sz w:val="20"/>
              </w:rPr>
              <w:t>Numrat rendorë të  pronave në listën e inventarit</w:t>
            </w:r>
          </w:p>
        </w:tc>
        <w:tc>
          <w:tcPr>
            <w:tcW w:w="0" w:type="auto"/>
          </w:tcPr>
          <w:p w:rsidR="00C97FF8" w:rsidRPr="001F6916" w:rsidRDefault="00C97FF8" w:rsidP="00E12412">
            <w:pPr>
              <w:pStyle w:val="Tabele"/>
              <w:widowControl w:val="0"/>
              <w:jc w:val="center"/>
              <w:rPr>
                <w:b/>
                <w:sz w:val="20"/>
              </w:rPr>
            </w:pPr>
            <w:r w:rsidRPr="001F6916">
              <w:rPr>
                <w:b/>
                <w:sz w:val="20"/>
              </w:rPr>
              <w:t>Fusha e përdorimit të pronës</w:t>
            </w:r>
          </w:p>
        </w:tc>
        <w:tc>
          <w:tcPr>
            <w:tcW w:w="0" w:type="auto"/>
          </w:tcPr>
          <w:p w:rsidR="00C97FF8" w:rsidRPr="001F6916" w:rsidRDefault="00C97FF8" w:rsidP="00E12412">
            <w:pPr>
              <w:pStyle w:val="Tabele"/>
              <w:widowControl w:val="0"/>
              <w:jc w:val="center"/>
              <w:rPr>
                <w:b/>
                <w:sz w:val="20"/>
              </w:rPr>
            </w:pPr>
            <w:r w:rsidRPr="001F6916">
              <w:rPr>
                <w:b/>
                <w:sz w:val="20"/>
              </w:rPr>
              <w:t>Lloji i tra</w:t>
            </w:r>
            <w:r w:rsidR="009256B2" w:rsidRPr="001F6916">
              <w:rPr>
                <w:b/>
                <w:sz w:val="20"/>
              </w:rPr>
              <w:t>n</w:t>
            </w:r>
            <w:r w:rsidRPr="001F6916">
              <w:rPr>
                <w:b/>
                <w:sz w:val="20"/>
              </w:rPr>
              <w:t>sferimit</w:t>
            </w:r>
          </w:p>
        </w:tc>
      </w:tr>
      <w:tr w:rsidR="00E450B8" w:rsidRPr="001F6916">
        <w:trPr>
          <w:jc w:val="center"/>
        </w:trPr>
        <w:tc>
          <w:tcPr>
            <w:tcW w:w="0" w:type="auto"/>
          </w:tcPr>
          <w:p w:rsidR="00C97FF8" w:rsidRPr="001F6916" w:rsidRDefault="002E1E33" w:rsidP="00E12412">
            <w:pPr>
              <w:pStyle w:val="Tabele"/>
              <w:widowControl w:val="0"/>
              <w:rPr>
                <w:sz w:val="20"/>
              </w:rPr>
            </w:pPr>
            <w:r w:rsidRPr="001F6916">
              <w:rPr>
                <w:sz w:val="20"/>
              </w:rPr>
              <w:t>1-5</w:t>
            </w:r>
          </w:p>
        </w:tc>
        <w:tc>
          <w:tcPr>
            <w:tcW w:w="0" w:type="auto"/>
          </w:tcPr>
          <w:p w:rsidR="00C97FF8" w:rsidRPr="001F6916" w:rsidRDefault="00E450B8" w:rsidP="00E12412">
            <w:pPr>
              <w:pStyle w:val="Tabele"/>
              <w:widowControl w:val="0"/>
              <w:rPr>
                <w:sz w:val="20"/>
              </w:rPr>
            </w:pPr>
            <w:r w:rsidRPr="001F6916">
              <w:rPr>
                <w:sz w:val="20"/>
              </w:rPr>
              <w:t>Prona që përdoren për realizimin e programeve arsimore.</w:t>
            </w:r>
          </w:p>
        </w:tc>
        <w:tc>
          <w:tcPr>
            <w:tcW w:w="0" w:type="auto"/>
          </w:tcPr>
          <w:p w:rsidR="00C97FF8" w:rsidRPr="001F6916" w:rsidRDefault="00C97FF8" w:rsidP="00E12412">
            <w:pPr>
              <w:pStyle w:val="Tabele"/>
              <w:widowControl w:val="0"/>
              <w:rPr>
                <w:sz w:val="20"/>
              </w:rPr>
            </w:pPr>
            <w:r w:rsidRPr="001F6916">
              <w:rPr>
                <w:sz w:val="20"/>
              </w:rPr>
              <w:t>Në pronësi</w:t>
            </w:r>
          </w:p>
        </w:tc>
      </w:tr>
      <w:tr w:rsidR="00E450B8" w:rsidRPr="001F6916">
        <w:trPr>
          <w:jc w:val="center"/>
        </w:trPr>
        <w:tc>
          <w:tcPr>
            <w:tcW w:w="0" w:type="auto"/>
          </w:tcPr>
          <w:p w:rsidR="00C97FF8" w:rsidRPr="001F6916" w:rsidRDefault="002E1E33" w:rsidP="00E12412">
            <w:pPr>
              <w:pStyle w:val="Tabele"/>
              <w:widowControl w:val="0"/>
              <w:rPr>
                <w:sz w:val="20"/>
              </w:rPr>
            </w:pPr>
            <w:r w:rsidRPr="001F6916">
              <w:rPr>
                <w:sz w:val="20"/>
              </w:rPr>
              <w:t>6-12</w:t>
            </w:r>
          </w:p>
        </w:tc>
        <w:tc>
          <w:tcPr>
            <w:tcW w:w="0" w:type="auto"/>
          </w:tcPr>
          <w:p w:rsidR="00C97FF8" w:rsidRPr="001F6916" w:rsidRDefault="00E450B8" w:rsidP="00E12412">
            <w:pPr>
              <w:pStyle w:val="Tabele"/>
              <w:widowControl w:val="0"/>
              <w:rPr>
                <w:sz w:val="20"/>
              </w:rPr>
            </w:pPr>
            <w:r w:rsidRPr="001F6916">
              <w:rPr>
                <w:sz w:val="20"/>
              </w:rPr>
              <w:t>Prona që përdoren për realizimin e funksioneve në shëndetin publik.</w:t>
            </w:r>
          </w:p>
        </w:tc>
        <w:tc>
          <w:tcPr>
            <w:tcW w:w="0" w:type="auto"/>
          </w:tcPr>
          <w:p w:rsidR="00C97FF8" w:rsidRPr="001F6916" w:rsidRDefault="00C97FF8" w:rsidP="00E12412">
            <w:pPr>
              <w:pStyle w:val="Tabele"/>
              <w:widowControl w:val="0"/>
              <w:rPr>
                <w:sz w:val="20"/>
              </w:rPr>
            </w:pPr>
            <w:r w:rsidRPr="001F6916">
              <w:rPr>
                <w:sz w:val="20"/>
              </w:rPr>
              <w:t>Në pronësi</w:t>
            </w:r>
          </w:p>
        </w:tc>
      </w:tr>
      <w:tr w:rsidR="00E450B8" w:rsidRPr="001F6916">
        <w:trPr>
          <w:jc w:val="center"/>
        </w:trPr>
        <w:tc>
          <w:tcPr>
            <w:tcW w:w="0" w:type="auto"/>
          </w:tcPr>
          <w:p w:rsidR="00C97FF8" w:rsidRPr="001F6916" w:rsidRDefault="002E1E33" w:rsidP="00E12412">
            <w:pPr>
              <w:pStyle w:val="Tabele"/>
              <w:widowControl w:val="0"/>
              <w:rPr>
                <w:sz w:val="20"/>
              </w:rPr>
            </w:pPr>
            <w:r w:rsidRPr="001F6916">
              <w:rPr>
                <w:sz w:val="20"/>
              </w:rPr>
              <w:t>13-20</w:t>
            </w:r>
          </w:p>
        </w:tc>
        <w:tc>
          <w:tcPr>
            <w:tcW w:w="0" w:type="auto"/>
          </w:tcPr>
          <w:p w:rsidR="00C97FF8" w:rsidRPr="001F6916" w:rsidRDefault="00C97FF8" w:rsidP="00E12412">
            <w:pPr>
              <w:pStyle w:val="Tabele"/>
              <w:widowControl w:val="0"/>
              <w:rPr>
                <w:sz w:val="20"/>
              </w:rPr>
            </w:pPr>
            <w:r w:rsidRPr="001F6916">
              <w:rPr>
                <w:sz w:val="20"/>
              </w:rPr>
              <w:t>Prona që përdoren për realizimin e vepri</w:t>
            </w:r>
            <w:r w:rsidR="00175CC0" w:rsidRPr="001F6916">
              <w:rPr>
                <w:sz w:val="20"/>
              </w:rPr>
              <w:t>mtarive</w:t>
            </w:r>
            <w:r w:rsidRPr="001F6916">
              <w:rPr>
                <w:sz w:val="20"/>
              </w:rPr>
              <w:t xml:space="preserve"> social-kulturore e sportive.</w:t>
            </w:r>
          </w:p>
        </w:tc>
        <w:tc>
          <w:tcPr>
            <w:tcW w:w="0" w:type="auto"/>
          </w:tcPr>
          <w:p w:rsidR="00C97FF8" w:rsidRPr="001F6916" w:rsidRDefault="00C97FF8" w:rsidP="00E12412">
            <w:pPr>
              <w:pStyle w:val="Tabele"/>
              <w:widowControl w:val="0"/>
              <w:rPr>
                <w:sz w:val="20"/>
              </w:rPr>
            </w:pPr>
            <w:r w:rsidRPr="001F6916">
              <w:rPr>
                <w:sz w:val="20"/>
              </w:rPr>
              <w:t>Në pronësi</w:t>
            </w:r>
          </w:p>
        </w:tc>
      </w:tr>
      <w:tr w:rsidR="00E450B8" w:rsidRPr="001F6916">
        <w:trPr>
          <w:jc w:val="center"/>
        </w:trPr>
        <w:tc>
          <w:tcPr>
            <w:tcW w:w="0" w:type="auto"/>
          </w:tcPr>
          <w:p w:rsidR="00E450B8" w:rsidRPr="001F6916" w:rsidRDefault="00E450B8" w:rsidP="00E12412">
            <w:pPr>
              <w:pStyle w:val="Tabele"/>
              <w:widowControl w:val="0"/>
              <w:rPr>
                <w:sz w:val="20"/>
              </w:rPr>
            </w:pPr>
            <w:r w:rsidRPr="001F6916">
              <w:rPr>
                <w:sz w:val="20"/>
              </w:rPr>
              <w:t>21-40</w:t>
            </w:r>
          </w:p>
        </w:tc>
        <w:tc>
          <w:tcPr>
            <w:tcW w:w="0" w:type="auto"/>
          </w:tcPr>
          <w:p w:rsidR="00E450B8" w:rsidRPr="001F6916" w:rsidRDefault="00E450B8" w:rsidP="00E12412">
            <w:pPr>
              <w:pStyle w:val="Tabele"/>
              <w:widowControl w:val="0"/>
              <w:rPr>
                <w:sz w:val="20"/>
              </w:rPr>
            </w:pPr>
            <w:r w:rsidRPr="001F6916">
              <w:rPr>
                <w:sz w:val="20"/>
              </w:rPr>
              <w:t>Varrezat publike</w:t>
            </w:r>
          </w:p>
        </w:tc>
        <w:tc>
          <w:tcPr>
            <w:tcW w:w="0" w:type="auto"/>
          </w:tcPr>
          <w:p w:rsidR="00E450B8" w:rsidRPr="001F6916" w:rsidRDefault="00BC2441" w:rsidP="00E12412">
            <w:pPr>
              <w:pStyle w:val="Tabele"/>
              <w:widowControl w:val="0"/>
              <w:rPr>
                <w:sz w:val="20"/>
              </w:rPr>
            </w:pPr>
            <w:r w:rsidRPr="001F6916">
              <w:rPr>
                <w:sz w:val="20"/>
              </w:rPr>
              <w:t>Në pronësi</w:t>
            </w:r>
          </w:p>
        </w:tc>
      </w:tr>
      <w:tr w:rsidR="00E450B8" w:rsidRPr="001F6916">
        <w:trPr>
          <w:jc w:val="center"/>
        </w:trPr>
        <w:tc>
          <w:tcPr>
            <w:tcW w:w="0" w:type="auto"/>
          </w:tcPr>
          <w:p w:rsidR="00E450B8" w:rsidRPr="001F6916" w:rsidRDefault="00E450B8" w:rsidP="00E12412">
            <w:pPr>
              <w:pStyle w:val="Tabele"/>
              <w:widowControl w:val="0"/>
              <w:rPr>
                <w:sz w:val="20"/>
              </w:rPr>
            </w:pPr>
            <w:r w:rsidRPr="001F6916">
              <w:rPr>
                <w:sz w:val="20"/>
              </w:rPr>
              <w:t>46,47,54,60,61,66,68,72-122,126,127,129,131,</w:t>
            </w:r>
          </w:p>
          <w:p w:rsidR="00C97FF8" w:rsidRPr="001F6916" w:rsidRDefault="00E450B8" w:rsidP="00E12412">
            <w:pPr>
              <w:pStyle w:val="Tabele"/>
              <w:widowControl w:val="0"/>
              <w:rPr>
                <w:sz w:val="20"/>
              </w:rPr>
            </w:pPr>
            <w:r w:rsidRPr="001F6916">
              <w:rPr>
                <w:sz w:val="20"/>
              </w:rPr>
              <w:t>133,135,137,139,141-146,148,150-207,209,713-929</w:t>
            </w:r>
          </w:p>
        </w:tc>
        <w:tc>
          <w:tcPr>
            <w:tcW w:w="0" w:type="auto"/>
          </w:tcPr>
          <w:p w:rsidR="00C97FF8" w:rsidRPr="001F6916" w:rsidRDefault="00E450B8" w:rsidP="00E12412">
            <w:pPr>
              <w:pStyle w:val="Tabele"/>
              <w:widowControl w:val="0"/>
              <w:rPr>
                <w:sz w:val="20"/>
              </w:rPr>
            </w:pPr>
            <w:r w:rsidRPr="001F6916">
              <w:rPr>
                <w:sz w:val="20"/>
              </w:rPr>
              <w:t>Infrastruktur</w:t>
            </w:r>
            <w:r w:rsidR="001D2BF6" w:rsidRPr="001F6916">
              <w:rPr>
                <w:sz w:val="20"/>
              </w:rPr>
              <w:t>ë</w:t>
            </w:r>
            <w:r w:rsidRPr="001F6916">
              <w:rPr>
                <w:sz w:val="20"/>
              </w:rPr>
              <w:t>, troje t</w:t>
            </w:r>
            <w:r w:rsidR="001D2BF6" w:rsidRPr="001F6916">
              <w:rPr>
                <w:sz w:val="20"/>
              </w:rPr>
              <w:t>ë</w:t>
            </w:r>
            <w:r w:rsidRPr="001F6916">
              <w:rPr>
                <w:sz w:val="20"/>
              </w:rPr>
              <w:t xml:space="preserve"> lira dhe hap</w:t>
            </w:r>
            <w:r w:rsidR="00781892" w:rsidRPr="001F6916">
              <w:rPr>
                <w:sz w:val="20"/>
              </w:rPr>
              <w:t>ë</w:t>
            </w:r>
            <w:r w:rsidRPr="001F6916">
              <w:rPr>
                <w:sz w:val="20"/>
              </w:rPr>
              <w:t>sira t</w:t>
            </w:r>
            <w:r w:rsidR="001D2BF6" w:rsidRPr="001F6916">
              <w:rPr>
                <w:sz w:val="20"/>
              </w:rPr>
              <w:t>ë</w:t>
            </w:r>
            <w:r w:rsidRPr="001F6916">
              <w:rPr>
                <w:sz w:val="20"/>
              </w:rPr>
              <w:t xml:space="preserve"> pa z</w:t>
            </w:r>
            <w:r w:rsidR="001D2BF6" w:rsidRPr="001F6916">
              <w:rPr>
                <w:sz w:val="20"/>
              </w:rPr>
              <w:t>ë</w:t>
            </w:r>
            <w:r w:rsidRPr="001F6916">
              <w:rPr>
                <w:sz w:val="20"/>
              </w:rPr>
              <w:t>na nd</w:t>
            </w:r>
            <w:r w:rsidR="001D2BF6" w:rsidRPr="001F6916">
              <w:rPr>
                <w:sz w:val="20"/>
              </w:rPr>
              <w:t>ë</w:t>
            </w:r>
            <w:r w:rsidRPr="001F6916">
              <w:rPr>
                <w:sz w:val="20"/>
              </w:rPr>
              <w:t>rmjet nd</w:t>
            </w:r>
            <w:r w:rsidR="001D2BF6" w:rsidRPr="001F6916">
              <w:rPr>
                <w:sz w:val="20"/>
              </w:rPr>
              <w:t>ë</w:t>
            </w:r>
            <w:r w:rsidRPr="001F6916">
              <w:rPr>
                <w:sz w:val="20"/>
              </w:rPr>
              <w:t>rtesave ose objekteve t</w:t>
            </w:r>
            <w:r w:rsidR="001D2BF6" w:rsidRPr="001F6916">
              <w:rPr>
                <w:sz w:val="20"/>
              </w:rPr>
              <w:t>ë</w:t>
            </w:r>
            <w:r w:rsidRPr="001F6916">
              <w:rPr>
                <w:sz w:val="20"/>
              </w:rPr>
              <w:t xml:space="preserve"> ç</w:t>
            </w:r>
            <w:r w:rsidR="0044542D" w:rsidRPr="001F6916">
              <w:rPr>
                <w:sz w:val="20"/>
              </w:rPr>
              <w:t xml:space="preserve">do </w:t>
            </w:r>
            <w:r w:rsidRPr="001F6916">
              <w:rPr>
                <w:sz w:val="20"/>
              </w:rPr>
              <w:t>lloji.</w:t>
            </w:r>
          </w:p>
        </w:tc>
        <w:tc>
          <w:tcPr>
            <w:tcW w:w="0" w:type="auto"/>
          </w:tcPr>
          <w:p w:rsidR="00C97FF8" w:rsidRPr="001F6916" w:rsidRDefault="00BC2441" w:rsidP="00E12412">
            <w:pPr>
              <w:pStyle w:val="Tabele"/>
              <w:widowControl w:val="0"/>
              <w:rPr>
                <w:sz w:val="20"/>
              </w:rPr>
            </w:pPr>
            <w:r w:rsidRPr="001F6916">
              <w:rPr>
                <w:sz w:val="20"/>
              </w:rPr>
              <w:t>N</w:t>
            </w:r>
            <w:r w:rsidR="001D2BF6" w:rsidRPr="001F6916">
              <w:rPr>
                <w:sz w:val="20"/>
              </w:rPr>
              <w:t>ë</w:t>
            </w:r>
            <w:r w:rsidRPr="001F6916">
              <w:rPr>
                <w:sz w:val="20"/>
              </w:rPr>
              <w:t xml:space="preserve"> p</w:t>
            </w:r>
            <w:r w:rsidR="001D2BF6" w:rsidRPr="001F6916">
              <w:rPr>
                <w:sz w:val="20"/>
              </w:rPr>
              <w:t>ë</w:t>
            </w:r>
            <w:r w:rsidRPr="001F6916">
              <w:rPr>
                <w:sz w:val="20"/>
              </w:rPr>
              <w:t>rdorim</w:t>
            </w:r>
          </w:p>
        </w:tc>
      </w:tr>
      <w:tr w:rsidR="00E450B8" w:rsidRPr="001F6916">
        <w:trPr>
          <w:jc w:val="center"/>
        </w:trPr>
        <w:tc>
          <w:tcPr>
            <w:tcW w:w="0" w:type="auto"/>
          </w:tcPr>
          <w:p w:rsidR="00E450B8" w:rsidRPr="001F6916" w:rsidRDefault="00E450B8" w:rsidP="00E12412">
            <w:pPr>
              <w:pStyle w:val="Tabele"/>
              <w:widowControl w:val="0"/>
              <w:rPr>
                <w:sz w:val="20"/>
              </w:rPr>
            </w:pPr>
            <w:r w:rsidRPr="001F6916">
              <w:rPr>
                <w:sz w:val="20"/>
              </w:rPr>
              <w:t>41</w:t>
            </w:r>
          </w:p>
        </w:tc>
        <w:tc>
          <w:tcPr>
            <w:tcW w:w="0" w:type="auto"/>
          </w:tcPr>
          <w:p w:rsidR="00E450B8" w:rsidRPr="001F6916" w:rsidRDefault="00E450B8" w:rsidP="00E12412">
            <w:pPr>
              <w:pStyle w:val="Tabele"/>
              <w:widowControl w:val="0"/>
              <w:rPr>
                <w:sz w:val="20"/>
              </w:rPr>
            </w:pPr>
            <w:r w:rsidRPr="001F6916">
              <w:rPr>
                <w:sz w:val="20"/>
              </w:rPr>
              <w:t>Prona që përdoren  n</w:t>
            </w:r>
            <w:r w:rsidR="001D2BF6" w:rsidRPr="001F6916">
              <w:rPr>
                <w:sz w:val="20"/>
              </w:rPr>
              <w:t>ë</w:t>
            </w:r>
            <w:r w:rsidRPr="001F6916">
              <w:rPr>
                <w:sz w:val="20"/>
              </w:rPr>
              <w:t xml:space="preserve"> fush</w:t>
            </w:r>
            <w:r w:rsidR="001D2BF6" w:rsidRPr="001F6916">
              <w:rPr>
                <w:sz w:val="20"/>
              </w:rPr>
              <w:t>ë</w:t>
            </w:r>
            <w:r w:rsidRPr="001F6916">
              <w:rPr>
                <w:sz w:val="20"/>
              </w:rPr>
              <w:t>n administrative</w:t>
            </w:r>
            <w:r w:rsidR="00703FC1">
              <w:rPr>
                <w:sz w:val="20"/>
              </w:rPr>
              <w:t>.</w:t>
            </w:r>
          </w:p>
        </w:tc>
        <w:tc>
          <w:tcPr>
            <w:tcW w:w="0" w:type="auto"/>
          </w:tcPr>
          <w:p w:rsidR="00E450B8" w:rsidRPr="001F6916" w:rsidRDefault="00BC2441" w:rsidP="00E12412">
            <w:pPr>
              <w:pStyle w:val="Tabele"/>
              <w:widowControl w:val="0"/>
              <w:rPr>
                <w:sz w:val="20"/>
              </w:rPr>
            </w:pPr>
            <w:r w:rsidRPr="001F6916">
              <w:rPr>
                <w:sz w:val="20"/>
              </w:rPr>
              <w:t>Në pronësi</w:t>
            </w:r>
          </w:p>
        </w:tc>
      </w:tr>
      <w:tr w:rsidR="00A85F90" w:rsidRPr="001F6916">
        <w:trPr>
          <w:jc w:val="center"/>
        </w:trPr>
        <w:tc>
          <w:tcPr>
            <w:tcW w:w="0" w:type="auto"/>
          </w:tcPr>
          <w:p w:rsidR="00A85F90" w:rsidRPr="001F6916" w:rsidRDefault="00A85F90" w:rsidP="00E12412">
            <w:pPr>
              <w:pStyle w:val="Tabele"/>
              <w:widowControl w:val="0"/>
              <w:rPr>
                <w:sz w:val="20"/>
              </w:rPr>
            </w:pPr>
            <w:r w:rsidRPr="001F6916">
              <w:rPr>
                <w:sz w:val="20"/>
              </w:rPr>
              <w:t>212,214,382-602,616-630</w:t>
            </w:r>
          </w:p>
        </w:tc>
        <w:tc>
          <w:tcPr>
            <w:tcW w:w="0" w:type="auto"/>
          </w:tcPr>
          <w:p w:rsidR="00A85F90" w:rsidRPr="001F6916" w:rsidRDefault="00A85F90" w:rsidP="00E12412">
            <w:pPr>
              <w:pStyle w:val="Tabele"/>
              <w:widowControl w:val="0"/>
              <w:rPr>
                <w:sz w:val="20"/>
              </w:rPr>
            </w:pPr>
            <w:r w:rsidRPr="001F6916">
              <w:rPr>
                <w:sz w:val="20"/>
              </w:rPr>
              <w:t>Infrastruktur</w:t>
            </w:r>
            <w:r w:rsidR="001D2BF6" w:rsidRPr="001F6916">
              <w:rPr>
                <w:sz w:val="20"/>
              </w:rPr>
              <w:t>ë</w:t>
            </w:r>
            <w:r w:rsidRPr="001F6916">
              <w:rPr>
                <w:sz w:val="20"/>
              </w:rPr>
              <w:t xml:space="preserve"> (rrug</w:t>
            </w:r>
            <w:r w:rsidR="001D2BF6" w:rsidRPr="001F6916">
              <w:rPr>
                <w:sz w:val="20"/>
              </w:rPr>
              <w:t>ë</w:t>
            </w:r>
            <w:r w:rsidRPr="001F6916">
              <w:rPr>
                <w:sz w:val="20"/>
              </w:rPr>
              <w:t xml:space="preserve"> vendore, lulishte dhe sheshe publike)</w:t>
            </w:r>
          </w:p>
        </w:tc>
        <w:tc>
          <w:tcPr>
            <w:tcW w:w="0" w:type="auto"/>
          </w:tcPr>
          <w:p w:rsidR="00A85F90" w:rsidRPr="001F6916" w:rsidRDefault="00BC2441" w:rsidP="00E12412">
            <w:pPr>
              <w:pStyle w:val="Tabele"/>
              <w:widowControl w:val="0"/>
              <w:rPr>
                <w:sz w:val="20"/>
              </w:rPr>
            </w:pPr>
            <w:r w:rsidRPr="001F6916">
              <w:rPr>
                <w:sz w:val="20"/>
              </w:rPr>
              <w:t>Në pronësi</w:t>
            </w:r>
          </w:p>
        </w:tc>
      </w:tr>
      <w:tr w:rsidR="00470A7D" w:rsidRPr="001F6916">
        <w:trPr>
          <w:jc w:val="center"/>
        </w:trPr>
        <w:tc>
          <w:tcPr>
            <w:tcW w:w="0" w:type="auto"/>
          </w:tcPr>
          <w:p w:rsidR="00470A7D" w:rsidRPr="001F6916" w:rsidRDefault="00470A7D" w:rsidP="00E12412">
            <w:pPr>
              <w:pStyle w:val="Tabele"/>
              <w:widowControl w:val="0"/>
              <w:rPr>
                <w:sz w:val="20"/>
              </w:rPr>
            </w:pPr>
            <w:r w:rsidRPr="001F6916">
              <w:rPr>
                <w:sz w:val="20"/>
              </w:rPr>
              <w:t>377-379</w:t>
            </w:r>
          </w:p>
        </w:tc>
        <w:tc>
          <w:tcPr>
            <w:tcW w:w="0" w:type="auto"/>
          </w:tcPr>
          <w:p w:rsidR="00F65181" w:rsidRPr="001F6916" w:rsidRDefault="00F65181" w:rsidP="00E12412">
            <w:pPr>
              <w:pStyle w:val="Tabele"/>
              <w:widowControl w:val="0"/>
              <w:rPr>
                <w:sz w:val="20"/>
              </w:rPr>
            </w:pPr>
            <w:r w:rsidRPr="001F6916">
              <w:rPr>
                <w:sz w:val="20"/>
              </w:rPr>
              <w:t>Prona q</w:t>
            </w:r>
            <w:r w:rsidR="001D2BF6" w:rsidRPr="001F6916">
              <w:rPr>
                <w:sz w:val="20"/>
              </w:rPr>
              <w:t>ë</w:t>
            </w:r>
            <w:r w:rsidRPr="001F6916">
              <w:rPr>
                <w:sz w:val="20"/>
              </w:rPr>
              <w:t xml:space="preserve"> p</w:t>
            </w:r>
            <w:r w:rsidR="001D2BF6" w:rsidRPr="001F6916">
              <w:rPr>
                <w:sz w:val="20"/>
              </w:rPr>
              <w:t>ë</w:t>
            </w:r>
            <w:r w:rsidRPr="001F6916">
              <w:rPr>
                <w:sz w:val="20"/>
              </w:rPr>
              <w:t>rdoren n</w:t>
            </w:r>
            <w:r w:rsidR="001D2BF6" w:rsidRPr="001F6916">
              <w:rPr>
                <w:sz w:val="20"/>
              </w:rPr>
              <w:t>ë</w:t>
            </w:r>
            <w:r w:rsidRPr="001F6916">
              <w:rPr>
                <w:sz w:val="20"/>
              </w:rPr>
              <w:t xml:space="preserve"> fush</w:t>
            </w:r>
            <w:r w:rsidR="001D2BF6" w:rsidRPr="001F6916">
              <w:rPr>
                <w:sz w:val="20"/>
              </w:rPr>
              <w:t>ë</w:t>
            </w:r>
            <w:r w:rsidRPr="001F6916">
              <w:rPr>
                <w:sz w:val="20"/>
              </w:rPr>
              <w:t>n e uj</w:t>
            </w:r>
            <w:r w:rsidR="001D2BF6" w:rsidRPr="001F6916">
              <w:rPr>
                <w:sz w:val="20"/>
              </w:rPr>
              <w:t>ë</w:t>
            </w:r>
            <w:r w:rsidRPr="001F6916">
              <w:rPr>
                <w:sz w:val="20"/>
              </w:rPr>
              <w:t>sjell</w:t>
            </w:r>
            <w:r w:rsidR="001D2BF6" w:rsidRPr="001F6916">
              <w:rPr>
                <w:sz w:val="20"/>
              </w:rPr>
              <w:t>ë</w:t>
            </w:r>
            <w:r w:rsidRPr="001F6916">
              <w:rPr>
                <w:sz w:val="20"/>
              </w:rPr>
              <w:t>s</w:t>
            </w:r>
            <w:r w:rsidR="00544DE4" w:rsidRPr="001F6916">
              <w:rPr>
                <w:sz w:val="20"/>
              </w:rPr>
              <w:t>-</w:t>
            </w:r>
            <w:r w:rsidRPr="001F6916">
              <w:rPr>
                <w:sz w:val="20"/>
              </w:rPr>
              <w:t xml:space="preserve"> kanalizimeve.</w:t>
            </w:r>
          </w:p>
        </w:tc>
        <w:tc>
          <w:tcPr>
            <w:tcW w:w="0" w:type="auto"/>
          </w:tcPr>
          <w:p w:rsidR="00470A7D" w:rsidRPr="001F6916" w:rsidRDefault="00BC2441" w:rsidP="00E12412">
            <w:pPr>
              <w:pStyle w:val="Tabele"/>
              <w:widowControl w:val="0"/>
              <w:rPr>
                <w:sz w:val="20"/>
              </w:rPr>
            </w:pPr>
            <w:r w:rsidRPr="001F6916">
              <w:rPr>
                <w:sz w:val="20"/>
              </w:rPr>
              <w:t>Në pronësi</w:t>
            </w:r>
          </w:p>
        </w:tc>
      </w:tr>
      <w:tr w:rsidR="00470A7D" w:rsidRPr="001F6916">
        <w:trPr>
          <w:jc w:val="center"/>
        </w:trPr>
        <w:tc>
          <w:tcPr>
            <w:tcW w:w="0" w:type="auto"/>
          </w:tcPr>
          <w:p w:rsidR="00470A7D" w:rsidRPr="001F6916" w:rsidRDefault="00470A7D" w:rsidP="00E12412">
            <w:pPr>
              <w:pStyle w:val="Tabele"/>
              <w:widowControl w:val="0"/>
              <w:rPr>
                <w:sz w:val="20"/>
              </w:rPr>
            </w:pPr>
            <w:r w:rsidRPr="001F6916">
              <w:rPr>
                <w:sz w:val="20"/>
              </w:rPr>
              <w:t>43-45</w:t>
            </w:r>
          </w:p>
        </w:tc>
        <w:tc>
          <w:tcPr>
            <w:tcW w:w="0" w:type="auto"/>
          </w:tcPr>
          <w:p w:rsidR="00470A7D" w:rsidRPr="001F6916" w:rsidRDefault="00677BCD" w:rsidP="00E12412">
            <w:pPr>
              <w:pStyle w:val="Tabele"/>
              <w:widowControl w:val="0"/>
              <w:rPr>
                <w:sz w:val="20"/>
              </w:rPr>
            </w:pPr>
            <w:r w:rsidRPr="001F6916">
              <w:rPr>
                <w:sz w:val="20"/>
              </w:rPr>
              <w:t>Prona q</w:t>
            </w:r>
            <w:r w:rsidR="001D2BF6" w:rsidRPr="001F6916">
              <w:rPr>
                <w:sz w:val="20"/>
              </w:rPr>
              <w:t>ë</w:t>
            </w:r>
            <w:r w:rsidRPr="001F6916">
              <w:rPr>
                <w:sz w:val="20"/>
              </w:rPr>
              <w:t xml:space="preserve"> </w:t>
            </w:r>
            <w:r w:rsidR="00327EE0" w:rsidRPr="001F6916">
              <w:rPr>
                <w:sz w:val="20"/>
              </w:rPr>
              <w:t>p</w:t>
            </w:r>
            <w:r w:rsidR="001D2BF6" w:rsidRPr="001F6916">
              <w:rPr>
                <w:sz w:val="20"/>
              </w:rPr>
              <w:t>ë</w:t>
            </w:r>
            <w:r w:rsidR="00327EE0" w:rsidRPr="001F6916">
              <w:rPr>
                <w:sz w:val="20"/>
              </w:rPr>
              <w:t xml:space="preserve">rdoren </w:t>
            </w:r>
            <w:r w:rsidR="00544DE4" w:rsidRPr="001F6916">
              <w:rPr>
                <w:sz w:val="20"/>
              </w:rPr>
              <w:t>p</w:t>
            </w:r>
            <w:r w:rsidR="00315CD4" w:rsidRPr="001F6916">
              <w:rPr>
                <w:sz w:val="20"/>
              </w:rPr>
              <w:t>ë</w:t>
            </w:r>
            <w:r w:rsidR="00544DE4" w:rsidRPr="001F6916">
              <w:rPr>
                <w:sz w:val="20"/>
              </w:rPr>
              <w:t xml:space="preserve">r </w:t>
            </w:r>
            <w:r w:rsidR="00327EE0" w:rsidRPr="001F6916">
              <w:rPr>
                <w:sz w:val="20"/>
              </w:rPr>
              <w:t>mbrojtjen civile</w:t>
            </w:r>
            <w:r w:rsidR="00703FC1">
              <w:rPr>
                <w:sz w:val="20"/>
              </w:rPr>
              <w:t>.</w:t>
            </w:r>
          </w:p>
        </w:tc>
        <w:tc>
          <w:tcPr>
            <w:tcW w:w="0" w:type="auto"/>
          </w:tcPr>
          <w:p w:rsidR="00470A7D" w:rsidRPr="001F6916" w:rsidRDefault="00BC2441" w:rsidP="00E12412">
            <w:pPr>
              <w:pStyle w:val="Tabele"/>
              <w:widowControl w:val="0"/>
              <w:rPr>
                <w:sz w:val="20"/>
              </w:rPr>
            </w:pPr>
            <w:r w:rsidRPr="001F6916">
              <w:rPr>
                <w:sz w:val="20"/>
              </w:rPr>
              <w:t>Në pronësi</w:t>
            </w:r>
          </w:p>
        </w:tc>
      </w:tr>
      <w:tr w:rsidR="00BC2441" w:rsidRPr="001F6916">
        <w:trPr>
          <w:jc w:val="center"/>
        </w:trPr>
        <w:tc>
          <w:tcPr>
            <w:tcW w:w="0" w:type="auto"/>
          </w:tcPr>
          <w:p w:rsidR="00BC2441" w:rsidRPr="001F6916" w:rsidRDefault="00BC2441" w:rsidP="00E12412">
            <w:pPr>
              <w:pStyle w:val="Tabele"/>
              <w:widowControl w:val="0"/>
              <w:rPr>
                <w:sz w:val="20"/>
              </w:rPr>
            </w:pPr>
            <w:r w:rsidRPr="001F6916">
              <w:rPr>
                <w:sz w:val="20"/>
              </w:rPr>
              <w:t>215-218</w:t>
            </w:r>
          </w:p>
        </w:tc>
        <w:tc>
          <w:tcPr>
            <w:tcW w:w="0" w:type="auto"/>
          </w:tcPr>
          <w:p w:rsidR="00BC2441" w:rsidRPr="001F6916" w:rsidRDefault="00BC2441" w:rsidP="00E12412">
            <w:pPr>
              <w:pStyle w:val="Tabele"/>
              <w:widowControl w:val="0"/>
              <w:rPr>
                <w:sz w:val="20"/>
              </w:rPr>
            </w:pPr>
            <w:r w:rsidRPr="001F6916">
              <w:rPr>
                <w:sz w:val="20"/>
              </w:rPr>
              <w:t>Prona q</w:t>
            </w:r>
            <w:r w:rsidR="001D2BF6" w:rsidRPr="001F6916">
              <w:rPr>
                <w:sz w:val="20"/>
              </w:rPr>
              <w:t>ë</w:t>
            </w:r>
            <w:r w:rsidRPr="001F6916">
              <w:rPr>
                <w:sz w:val="20"/>
              </w:rPr>
              <w:t xml:space="preserve"> p</w:t>
            </w:r>
            <w:r w:rsidR="001D2BF6" w:rsidRPr="001F6916">
              <w:rPr>
                <w:sz w:val="20"/>
              </w:rPr>
              <w:t>ë</w:t>
            </w:r>
            <w:r w:rsidRPr="001F6916">
              <w:rPr>
                <w:sz w:val="20"/>
              </w:rPr>
              <w:t>rdoren p</w:t>
            </w:r>
            <w:r w:rsidR="001D2BF6" w:rsidRPr="001F6916">
              <w:rPr>
                <w:sz w:val="20"/>
              </w:rPr>
              <w:t>ë</w:t>
            </w:r>
            <w:r w:rsidRPr="001F6916">
              <w:rPr>
                <w:sz w:val="20"/>
              </w:rPr>
              <w:t>r ushtrimin e funksioneve n</w:t>
            </w:r>
            <w:r w:rsidR="001D2BF6" w:rsidRPr="001F6916">
              <w:rPr>
                <w:sz w:val="20"/>
              </w:rPr>
              <w:t>ë</w:t>
            </w:r>
            <w:r w:rsidRPr="001F6916">
              <w:rPr>
                <w:sz w:val="20"/>
              </w:rPr>
              <w:t xml:space="preserve"> fush</w:t>
            </w:r>
            <w:r w:rsidR="001D2BF6" w:rsidRPr="001F6916">
              <w:rPr>
                <w:sz w:val="20"/>
              </w:rPr>
              <w:t>ë</w:t>
            </w:r>
            <w:r w:rsidRPr="001F6916">
              <w:rPr>
                <w:sz w:val="20"/>
              </w:rPr>
              <w:t>n e bujq</w:t>
            </w:r>
            <w:r w:rsidR="001D2BF6" w:rsidRPr="001F6916">
              <w:rPr>
                <w:sz w:val="20"/>
              </w:rPr>
              <w:t>ë</w:t>
            </w:r>
            <w:r w:rsidRPr="001F6916">
              <w:rPr>
                <w:sz w:val="20"/>
              </w:rPr>
              <w:t>sis</w:t>
            </w:r>
            <w:r w:rsidR="001D2BF6" w:rsidRPr="001F6916">
              <w:rPr>
                <w:sz w:val="20"/>
              </w:rPr>
              <w:t>ë</w:t>
            </w:r>
            <w:r w:rsidRPr="001F6916">
              <w:rPr>
                <w:sz w:val="20"/>
              </w:rPr>
              <w:t xml:space="preserve"> dhe t</w:t>
            </w:r>
            <w:r w:rsidR="001D2BF6" w:rsidRPr="001F6916">
              <w:rPr>
                <w:sz w:val="20"/>
              </w:rPr>
              <w:t>ë</w:t>
            </w:r>
            <w:r w:rsidRPr="001F6916">
              <w:rPr>
                <w:sz w:val="20"/>
              </w:rPr>
              <w:t xml:space="preserve"> ushqimit (toka produktive)</w:t>
            </w:r>
            <w:r w:rsidR="00703FC1">
              <w:rPr>
                <w:sz w:val="20"/>
              </w:rPr>
              <w:t>.</w:t>
            </w:r>
          </w:p>
        </w:tc>
        <w:tc>
          <w:tcPr>
            <w:tcW w:w="0" w:type="auto"/>
          </w:tcPr>
          <w:p w:rsidR="00BC2441" w:rsidRPr="001F6916" w:rsidRDefault="00BC2441" w:rsidP="00E12412">
            <w:pPr>
              <w:pStyle w:val="Tabele"/>
              <w:widowControl w:val="0"/>
              <w:rPr>
                <w:sz w:val="20"/>
              </w:rPr>
            </w:pPr>
            <w:r w:rsidRPr="001F6916">
              <w:rPr>
                <w:sz w:val="20"/>
              </w:rPr>
              <w:t>N</w:t>
            </w:r>
            <w:r w:rsidR="001D2BF6" w:rsidRPr="001F6916">
              <w:rPr>
                <w:sz w:val="20"/>
              </w:rPr>
              <w:t>ë</w:t>
            </w:r>
            <w:r w:rsidRPr="001F6916">
              <w:rPr>
                <w:sz w:val="20"/>
              </w:rPr>
              <w:t xml:space="preserve"> p</w:t>
            </w:r>
            <w:r w:rsidR="001D2BF6" w:rsidRPr="001F6916">
              <w:rPr>
                <w:sz w:val="20"/>
              </w:rPr>
              <w:t>ë</w:t>
            </w:r>
            <w:r w:rsidRPr="001F6916">
              <w:rPr>
                <w:sz w:val="20"/>
              </w:rPr>
              <w:t>rdorim</w:t>
            </w:r>
          </w:p>
        </w:tc>
      </w:tr>
      <w:tr w:rsidR="00BC2441" w:rsidRPr="001F6916">
        <w:trPr>
          <w:jc w:val="center"/>
        </w:trPr>
        <w:tc>
          <w:tcPr>
            <w:tcW w:w="0" w:type="auto"/>
          </w:tcPr>
          <w:p w:rsidR="00BC2441" w:rsidRPr="001F6916" w:rsidRDefault="00BC2441" w:rsidP="00E12412">
            <w:pPr>
              <w:pStyle w:val="Tabele"/>
              <w:widowControl w:val="0"/>
              <w:rPr>
                <w:sz w:val="20"/>
              </w:rPr>
            </w:pPr>
            <w:r w:rsidRPr="001F6916">
              <w:rPr>
                <w:sz w:val="20"/>
              </w:rPr>
              <w:t>219-221,225,235,254,255,</w:t>
            </w:r>
          </w:p>
          <w:p w:rsidR="00BC2441" w:rsidRPr="001F6916" w:rsidRDefault="00BC2441" w:rsidP="00E12412">
            <w:pPr>
              <w:pStyle w:val="Tabele"/>
              <w:widowControl w:val="0"/>
              <w:rPr>
                <w:sz w:val="20"/>
              </w:rPr>
            </w:pPr>
            <w:r w:rsidRPr="001F6916">
              <w:rPr>
                <w:sz w:val="20"/>
              </w:rPr>
              <w:t>264,329,340,348,356,361,</w:t>
            </w:r>
          </w:p>
          <w:p w:rsidR="00BC2441" w:rsidRPr="001F6916" w:rsidRDefault="00BC2441" w:rsidP="00E12412">
            <w:pPr>
              <w:pStyle w:val="Tabele"/>
              <w:widowControl w:val="0"/>
              <w:rPr>
                <w:sz w:val="20"/>
              </w:rPr>
            </w:pPr>
            <w:r w:rsidRPr="001F6916">
              <w:rPr>
                <w:sz w:val="20"/>
              </w:rPr>
              <w:t>367,373,603,604</w:t>
            </w:r>
          </w:p>
        </w:tc>
        <w:tc>
          <w:tcPr>
            <w:tcW w:w="0" w:type="auto"/>
          </w:tcPr>
          <w:p w:rsidR="00BC2441" w:rsidRPr="001F6916" w:rsidRDefault="00BC2441" w:rsidP="00E12412">
            <w:pPr>
              <w:pStyle w:val="Tabele"/>
              <w:widowControl w:val="0"/>
              <w:rPr>
                <w:sz w:val="20"/>
              </w:rPr>
            </w:pPr>
            <w:r w:rsidRPr="001F6916">
              <w:rPr>
                <w:sz w:val="20"/>
              </w:rPr>
              <w:t>Prona q</w:t>
            </w:r>
            <w:r w:rsidR="001D2BF6" w:rsidRPr="001F6916">
              <w:rPr>
                <w:sz w:val="20"/>
              </w:rPr>
              <w:t>ë</w:t>
            </w:r>
            <w:r w:rsidRPr="001F6916">
              <w:rPr>
                <w:sz w:val="20"/>
              </w:rPr>
              <w:t xml:space="preserve"> p</w:t>
            </w:r>
            <w:r w:rsidR="001D2BF6" w:rsidRPr="001F6916">
              <w:rPr>
                <w:sz w:val="20"/>
              </w:rPr>
              <w:t>ë</w:t>
            </w:r>
            <w:r w:rsidRPr="001F6916">
              <w:rPr>
                <w:sz w:val="20"/>
              </w:rPr>
              <w:t>rdoren p</w:t>
            </w:r>
            <w:r w:rsidR="001D2BF6" w:rsidRPr="001F6916">
              <w:rPr>
                <w:sz w:val="20"/>
              </w:rPr>
              <w:t>ë</w:t>
            </w:r>
            <w:r w:rsidR="005F24FA" w:rsidRPr="001F6916">
              <w:rPr>
                <w:sz w:val="20"/>
              </w:rPr>
              <w:t>r us</w:t>
            </w:r>
            <w:r w:rsidRPr="001F6916">
              <w:rPr>
                <w:sz w:val="20"/>
              </w:rPr>
              <w:t>htrimin e funksioneve n</w:t>
            </w:r>
            <w:r w:rsidR="001D2BF6" w:rsidRPr="001F6916">
              <w:rPr>
                <w:sz w:val="20"/>
              </w:rPr>
              <w:t>ë</w:t>
            </w:r>
            <w:r w:rsidRPr="001F6916">
              <w:rPr>
                <w:sz w:val="20"/>
              </w:rPr>
              <w:t xml:space="preserve"> fush</w:t>
            </w:r>
            <w:r w:rsidR="001D2BF6" w:rsidRPr="001F6916">
              <w:rPr>
                <w:sz w:val="20"/>
              </w:rPr>
              <w:t>ë</w:t>
            </w:r>
            <w:r w:rsidRPr="001F6916">
              <w:rPr>
                <w:sz w:val="20"/>
              </w:rPr>
              <w:t>n e bujq</w:t>
            </w:r>
            <w:r w:rsidR="001D2BF6" w:rsidRPr="001F6916">
              <w:rPr>
                <w:sz w:val="20"/>
              </w:rPr>
              <w:t>ë</w:t>
            </w:r>
            <w:r w:rsidRPr="001F6916">
              <w:rPr>
                <w:sz w:val="20"/>
              </w:rPr>
              <w:t>sis</w:t>
            </w:r>
            <w:r w:rsidR="001D2BF6" w:rsidRPr="001F6916">
              <w:rPr>
                <w:sz w:val="20"/>
              </w:rPr>
              <w:t>ë</w:t>
            </w:r>
            <w:r w:rsidRPr="001F6916">
              <w:rPr>
                <w:sz w:val="20"/>
              </w:rPr>
              <w:t xml:space="preserve"> dhe t</w:t>
            </w:r>
            <w:r w:rsidR="001D2BF6" w:rsidRPr="001F6916">
              <w:rPr>
                <w:sz w:val="20"/>
              </w:rPr>
              <w:t>ë</w:t>
            </w:r>
            <w:r w:rsidRPr="001F6916">
              <w:rPr>
                <w:sz w:val="20"/>
              </w:rPr>
              <w:t xml:space="preserve"> ushqimit (kanale t</w:t>
            </w:r>
            <w:r w:rsidR="001D2BF6" w:rsidRPr="001F6916">
              <w:rPr>
                <w:sz w:val="20"/>
              </w:rPr>
              <w:t>ë</w:t>
            </w:r>
            <w:r w:rsidR="00A442D5" w:rsidRPr="001F6916">
              <w:rPr>
                <w:sz w:val="20"/>
              </w:rPr>
              <w:t xml:space="preserve"> treta dhe toka jo produk</w:t>
            </w:r>
            <w:r w:rsidRPr="001F6916">
              <w:rPr>
                <w:sz w:val="20"/>
              </w:rPr>
              <w:t>tive)</w:t>
            </w:r>
            <w:r w:rsidR="00703FC1">
              <w:rPr>
                <w:sz w:val="20"/>
              </w:rPr>
              <w:t>.</w:t>
            </w:r>
          </w:p>
        </w:tc>
        <w:tc>
          <w:tcPr>
            <w:tcW w:w="0" w:type="auto"/>
          </w:tcPr>
          <w:p w:rsidR="00BC2441" w:rsidRPr="001F6916" w:rsidRDefault="00BC2441" w:rsidP="00E12412">
            <w:pPr>
              <w:pStyle w:val="Tabele"/>
              <w:widowControl w:val="0"/>
              <w:rPr>
                <w:sz w:val="20"/>
              </w:rPr>
            </w:pPr>
            <w:r w:rsidRPr="001F6916">
              <w:rPr>
                <w:sz w:val="20"/>
              </w:rPr>
              <w:t>Në pronësi</w:t>
            </w:r>
          </w:p>
        </w:tc>
      </w:tr>
    </w:tbl>
    <w:p w:rsidR="00C97FF8" w:rsidRPr="00100DF4" w:rsidRDefault="00C97FF8" w:rsidP="00E12412">
      <w:pPr>
        <w:pStyle w:val="Paragrafi0"/>
        <w:rPr>
          <w:sz w:val="21"/>
          <w:szCs w:val="21"/>
        </w:rPr>
      </w:pPr>
    </w:p>
    <w:p w:rsidR="00575777" w:rsidRPr="00100DF4" w:rsidRDefault="00575777" w:rsidP="00E12412">
      <w:pPr>
        <w:pStyle w:val="Akti"/>
        <w:keepNext w:val="0"/>
        <w:rPr>
          <w:sz w:val="21"/>
          <w:szCs w:val="21"/>
        </w:rPr>
      </w:pPr>
      <w:r w:rsidRPr="00100DF4">
        <w:rPr>
          <w:sz w:val="21"/>
          <w:szCs w:val="21"/>
        </w:rPr>
        <w:t>VENDIM </w:t>
      </w:r>
    </w:p>
    <w:p w:rsidR="00575777" w:rsidRPr="00100DF4" w:rsidRDefault="00575777" w:rsidP="00E12412">
      <w:pPr>
        <w:pStyle w:val="NumriData"/>
        <w:keepNext w:val="0"/>
        <w:rPr>
          <w:sz w:val="21"/>
          <w:szCs w:val="21"/>
        </w:rPr>
      </w:pPr>
      <w:r w:rsidRPr="00100DF4">
        <w:rPr>
          <w:sz w:val="21"/>
          <w:szCs w:val="21"/>
        </w:rPr>
        <w:t>Nr.455, dat</w:t>
      </w:r>
      <w:r w:rsidR="001D2BF6" w:rsidRPr="00100DF4">
        <w:rPr>
          <w:sz w:val="21"/>
          <w:szCs w:val="21"/>
        </w:rPr>
        <w:t>ë</w:t>
      </w:r>
      <w:r w:rsidRPr="00100DF4">
        <w:rPr>
          <w:sz w:val="21"/>
          <w:szCs w:val="21"/>
        </w:rPr>
        <w:t xml:space="preserve"> 6.5.2009</w:t>
      </w:r>
    </w:p>
    <w:p w:rsidR="00575777" w:rsidRPr="00100DF4" w:rsidRDefault="00575777" w:rsidP="00E12412">
      <w:pPr>
        <w:pStyle w:val="Paragrafi0"/>
        <w:rPr>
          <w:sz w:val="21"/>
          <w:szCs w:val="21"/>
        </w:rPr>
      </w:pPr>
    </w:p>
    <w:p w:rsidR="00575777" w:rsidRPr="00100DF4" w:rsidRDefault="00575777" w:rsidP="00E12412">
      <w:pPr>
        <w:pStyle w:val="Titulli0"/>
        <w:keepNext w:val="0"/>
        <w:rPr>
          <w:sz w:val="21"/>
          <w:szCs w:val="21"/>
        </w:rPr>
      </w:pPr>
      <w:r w:rsidRPr="00100DF4">
        <w:rPr>
          <w:sz w:val="21"/>
          <w:szCs w:val="21"/>
        </w:rPr>
        <w:t xml:space="preserve">PËR MIRATIMIN E LISTËS PËRFUNDIMTARE TË PRONAVE TË PALUAJTSHME PUBLIKE, SHTETËRORE, QË TRANSFEROHEN, NË PRONËSI OSE </w:t>
      </w:r>
      <w:r w:rsidR="00703FC1">
        <w:rPr>
          <w:sz w:val="21"/>
          <w:szCs w:val="21"/>
        </w:rPr>
        <w:t xml:space="preserve">NË PËRDORIM, TË KOMUNËS </w:t>
      </w:r>
      <w:r w:rsidR="00703FC1">
        <w:rPr>
          <w:sz w:val="21"/>
          <w:szCs w:val="21"/>
        </w:rPr>
        <w:lastRenderedPageBreak/>
        <w:t>VITHKUQ</w:t>
      </w:r>
      <w:r w:rsidRPr="00100DF4">
        <w:rPr>
          <w:sz w:val="21"/>
          <w:szCs w:val="21"/>
        </w:rPr>
        <w:t xml:space="preserve"> TË QARKUT TË KORÇËS</w:t>
      </w:r>
    </w:p>
    <w:p w:rsidR="00575777" w:rsidRPr="00100DF4" w:rsidRDefault="00575777" w:rsidP="00E12412">
      <w:pPr>
        <w:pStyle w:val="Paragrafi0"/>
        <w:rPr>
          <w:sz w:val="21"/>
          <w:szCs w:val="21"/>
        </w:rPr>
      </w:pPr>
      <w:r w:rsidRPr="00100DF4">
        <w:rPr>
          <w:sz w:val="21"/>
          <w:szCs w:val="21"/>
        </w:rPr>
        <w:t> </w:t>
      </w:r>
    </w:p>
    <w:p w:rsidR="00575777" w:rsidRPr="00100DF4" w:rsidRDefault="00575777" w:rsidP="00E12412">
      <w:pPr>
        <w:pStyle w:val="BazLigjPropozues"/>
        <w:keepNext w:val="0"/>
        <w:rPr>
          <w:sz w:val="21"/>
          <w:szCs w:val="21"/>
        </w:rPr>
      </w:pPr>
      <w:r w:rsidRPr="00100DF4">
        <w:rPr>
          <w:sz w:val="21"/>
          <w:szCs w:val="21"/>
        </w:rPr>
        <w:t>Në mbështetje të nenit 100 të Ku</w:t>
      </w:r>
      <w:r w:rsidR="00760BC3" w:rsidRPr="00100DF4">
        <w:rPr>
          <w:sz w:val="21"/>
          <w:szCs w:val="21"/>
        </w:rPr>
        <w:t>shtetutës dhe të neneve  3 e 17</w:t>
      </w:r>
      <w:r w:rsidRPr="00100DF4">
        <w:rPr>
          <w:sz w:val="21"/>
          <w:szCs w:val="21"/>
        </w:rPr>
        <w:t xml:space="preserve"> të</w:t>
      </w:r>
      <w:r w:rsidR="00EB7EE5" w:rsidRPr="00100DF4">
        <w:rPr>
          <w:sz w:val="21"/>
          <w:szCs w:val="21"/>
        </w:rPr>
        <w:t xml:space="preserve"> ligjit nr.8744, datë 22.2.2001</w:t>
      </w:r>
      <w:r w:rsidRPr="00100DF4">
        <w:rPr>
          <w:sz w:val="21"/>
          <w:szCs w:val="21"/>
        </w:rPr>
        <w:t xml:space="preserve"> “Për transferimin e pronave të paluajtshme publike të shtetit në njësitë e qeverisjes vendore”,</w:t>
      </w:r>
      <w:r w:rsidR="00E27A63" w:rsidRPr="00100DF4">
        <w:rPr>
          <w:sz w:val="21"/>
          <w:szCs w:val="21"/>
        </w:rPr>
        <w:t xml:space="preserve"> të ndryshuar, me propozimin e M</w:t>
      </w:r>
      <w:r w:rsidRPr="00100DF4">
        <w:rPr>
          <w:sz w:val="21"/>
          <w:szCs w:val="21"/>
        </w:rPr>
        <w:t>inistrit të Brendshëm, Këshilli i Ministrave</w:t>
      </w:r>
    </w:p>
    <w:p w:rsidR="00575777" w:rsidRPr="00100DF4" w:rsidRDefault="00575777" w:rsidP="00E12412">
      <w:pPr>
        <w:pStyle w:val="Paragrafi0"/>
        <w:rPr>
          <w:sz w:val="21"/>
          <w:szCs w:val="21"/>
        </w:rPr>
      </w:pPr>
      <w:r w:rsidRPr="00100DF4">
        <w:rPr>
          <w:sz w:val="21"/>
          <w:szCs w:val="21"/>
        </w:rPr>
        <w:t> </w:t>
      </w:r>
    </w:p>
    <w:p w:rsidR="00575777" w:rsidRPr="00100DF4" w:rsidRDefault="00575777" w:rsidP="00E12412">
      <w:pPr>
        <w:pStyle w:val="VENDOSI0"/>
        <w:keepNext w:val="0"/>
        <w:rPr>
          <w:sz w:val="21"/>
          <w:szCs w:val="21"/>
        </w:rPr>
      </w:pPr>
      <w:r w:rsidRPr="00100DF4">
        <w:rPr>
          <w:sz w:val="21"/>
          <w:szCs w:val="21"/>
        </w:rPr>
        <w:t>Vendosi:</w:t>
      </w:r>
    </w:p>
    <w:p w:rsidR="00575777" w:rsidRPr="00100DF4" w:rsidRDefault="00575777" w:rsidP="00E12412">
      <w:pPr>
        <w:pStyle w:val="Paragrafi0"/>
        <w:rPr>
          <w:sz w:val="21"/>
          <w:szCs w:val="21"/>
        </w:rPr>
      </w:pPr>
      <w:r w:rsidRPr="00100DF4">
        <w:rPr>
          <w:sz w:val="21"/>
          <w:szCs w:val="21"/>
        </w:rPr>
        <w:t> </w:t>
      </w:r>
    </w:p>
    <w:p w:rsidR="00575777" w:rsidRPr="00100DF4" w:rsidRDefault="00575777" w:rsidP="00E12412">
      <w:pPr>
        <w:pStyle w:val="Paragrafi0"/>
        <w:rPr>
          <w:sz w:val="21"/>
          <w:szCs w:val="21"/>
        </w:rPr>
      </w:pPr>
      <w:r w:rsidRPr="00100DF4">
        <w:rPr>
          <w:sz w:val="21"/>
          <w:szCs w:val="21"/>
        </w:rPr>
        <w:t>1. Miratimin e listës përfundimtare të pronave të paluajtshme publike, s</w:t>
      </w:r>
      <w:r w:rsidR="00703FC1">
        <w:rPr>
          <w:sz w:val="21"/>
          <w:szCs w:val="21"/>
        </w:rPr>
        <w:t>htetërore, brenda juridiksionit territorial dhe administrativ</w:t>
      </w:r>
      <w:r w:rsidRPr="00100DF4">
        <w:rPr>
          <w:sz w:val="21"/>
          <w:szCs w:val="21"/>
        </w:rPr>
        <w:t xml:space="preserve"> të komunës</w:t>
      </w:r>
      <w:r w:rsidR="00703FC1">
        <w:rPr>
          <w:sz w:val="21"/>
          <w:szCs w:val="21"/>
        </w:rPr>
        <w:t xml:space="preserve"> Vithkuq</w:t>
      </w:r>
      <w:r w:rsidRPr="00100DF4">
        <w:rPr>
          <w:sz w:val="21"/>
          <w:szCs w:val="21"/>
        </w:rPr>
        <w:t xml:space="preserve"> të qarkut të Korçës, që transferohen, në pronësi ose në përdorim, të kësaj komune, sipas lidhjes </w:t>
      </w:r>
      <w:r w:rsidR="00A80DAB">
        <w:rPr>
          <w:sz w:val="21"/>
          <w:szCs w:val="21"/>
        </w:rPr>
        <w:t>nr.</w:t>
      </w:r>
      <w:r w:rsidRPr="00100DF4">
        <w:rPr>
          <w:sz w:val="21"/>
          <w:szCs w:val="21"/>
        </w:rPr>
        <w:t>1, që i bashkëlidhet këtij vendimi dhe është pjesë përbërëse e tij.</w:t>
      </w:r>
    </w:p>
    <w:p w:rsidR="00575777" w:rsidRPr="00100DF4" w:rsidRDefault="00575777" w:rsidP="00E12412">
      <w:pPr>
        <w:pStyle w:val="Paragrafi0"/>
        <w:rPr>
          <w:sz w:val="21"/>
          <w:szCs w:val="21"/>
        </w:rPr>
      </w:pPr>
      <w:r w:rsidRPr="00100DF4">
        <w:rPr>
          <w:sz w:val="21"/>
          <w:szCs w:val="21"/>
        </w:rPr>
        <w:t> Lista me 108 (njëqind e tetë) fletë, që i bashkëlidhet këtij vendimi, përfundon me numrin rendor 765 (shtatëqind e gjashtëdhjetë e pesë).</w:t>
      </w:r>
    </w:p>
    <w:p w:rsidR="00575777" w:rsidRPr="00100DF4" w:rsidRDefault="004F30E4" w:rsidP="00E12412">
      <w:pPr>
        <w:pStyle w:val="Paragrafi0"/>
        <w:rPr>
          <w:sz w:val="21"/>
          <w:szCs w:val="21"/>
        </w:rPr>
      </w:pPr>
      <w:r w:rsidRPr="00100DF4">
        <w:rPr>
          <w:sz w:val="21"/>
          <w:szCs w:val="21"/>
        </w:rPr>
        <w:t> 2. Ngarkohen M</w:t>
      </w:r>
      <w:r w:rsidR="00575777" w:rsidRPr="00100DF4">
        <w:rPr>
          <w:sz w:val="21"/>
          <w:szCs w:val="21"/>
        </w:rPr>
        <w:t>inistri i  Brendshëm, kryeregjistruesi i Pasurive të Paluajtshme të Republikës së Shqipërisë dhe komuna Vithkuq për zbatimin e këtij vendimi.</w:t>
      </w:r>
    </w:p>
    <w:p w:rsidR="00575777" w:rsidRPr="00100DF4" w:rsidRDefault="00575777" w:rsidP="00E12412">
      <w:pPr>
        <w:pStyle w:val="Paragrafi0"/>
        <w:rPr>
          <w:sz w:val="21"/>
          <w:szCs w:val="21"/>
        </w:rPr>
      </w:pPr>
      <w:r w:rsidRPr="00100DF4">
        <w:rPr>
          <w:sz w:val="21"/>
          <w:szCs w:val="21"/>
        </w:rPr>
        <w:t> Ky ven</w:t>
      </w:r>
      <w:r w:rsidR="00677FED" w:rsidRPr="00100DF4">
        <w:rPr>
          <w:sz w:val="21"/>
          <w:szCs w:val="21"/>
        </w:rPr>
        <w:t xml:space="preserve">dim hyn në fuqi pas botimit në </w:t>
      </w:r>
      <w:r w:rsidRPr="00100DF4">
        <w:rPr>
          <w:sz w:val="21"/>
          <w:szCs w:val="21"/>
        </w:rPr>
        <w:t xml:space="preserve">Fletoren </w:t>
      </w:r>
      <w:r w:rsidR="00677FED" w:rsidRPr="00100DF4">
        <w:rPr>
          <w:sz w:val="21"/>
          <w:szCs w:val="21"/>
        </w:rPr>
        <w:t>Zyrtare</w:t>
      </w:r>
      <w:r w:rsidRPr="00100DF4">
        <w:rPr>
          <w:sz w:val="21"/>
          <w:szCs w:val="21"/>
        </w:rPr>
        <w:t>.</w:t>
      </w:r>
    </w:p>
    <w:p w:rsidR="00575777" w:rsidRPr="00100DF4" w:rsidRDefault="00575777" w:rsidP="00E12412">
      <w:pPr>
        <w:pStyle w:val="Paragrafi0"/>
        <w:rPr>
          <w:sz w:val="21"/>
          <w:szCs w:val="21"/>
        </w:rPr>
      </w:pPr>
      <w:r w:rsidRPr="00100DF4">
        <w:rPr>
          <w:sz w:val="21"/>
          <w:szCs w:val="21"/>
        </w:rPr>
        <w:t> </w:t>
      </w:r>
    </w:p>
    <w:p w:rsidR="00575777" w:rsidRPr="00100DF4" w:rsidRDefault="00575777" w:rsidP="00E12412">
      <w:pPr>
        <w:pStyle w:val="Autoriteti"/>
        <w:keepNext w:val="0"/>
        <w:rPr>
          <w:sz w:val="21"/>
          <w:szCs w:val="21"/>
        </w:rPr>
      </w:pPr>
      <w:r w:rsidRPr="00100DF4">
        <w:rPr>
          <w:sz w:val="21"/>
          <w:szCs w:val="21"/>
        </w:rPr>
        <w:t>Kryeministri</w:t>
      </w:r>
    </w:p>
    <w:p w:rsidR="00575777" w:rsidRPr="00100DF4" w:rsidRDefault="00575777" w:rsidP="00E12412">
      <w:pPr>
        <w:pStyle w:val="AutoritetiEmer"/>
        <w:rPr>
          <w:sz w:val="21"/>
          <w:szCs w:val="21"/>
        </w:rPr>
      </w:pPr>
      <w:r w:rsidRPr="00100DF4">
        <w:rPr>
          <w:sz w:val="21"/>
          <w:szCs w:val="21"/>
        </w:rPr>
        <w:t>Sali Berisha</w:t>
      </w:r>
    </w:p>
    <w:p w:rsidR="00575777" w:rsidRPr="00100DF4" w:rsidRDefault="00575777" w:rsidP="00E12412">
      <w:pPr>
        <w:pStyle w:val="Paragrafi0"/>
        <w:rPr>
          <w:sz w:val="21"/>
          <w:szCs w:val="21"/>
        </w:rPr>
      </w:pPr>
    </w:p>
    <w:p w:rsidR="00814561" w:rsidRPr="00100DF4" w:rsidRDefault="00814561" w:rsidP="00C85749">
      <w:pPr>
        <w:pStyle w:val="Paragrafi0"/>
        <w:ind w:firstLine="0"/>
        <w:rPr>
          <w:sz w:val="21"/>
          <w:szCs w:val="21"/>
        </w:rPr>
      </w:pPr>
      <w:r w:rsidRPr="00100DF4">
        <w:rPr>
          <w:sz w:val="21"/>
          <w:szCs w:val="21"/>
        </w:rPr>
        <w:t xml:space="preserve">Komuna Vithkuq </w:t>
      </w:r>
      <w:r w:rsidRPr="00100DF4">
        <w:rPr>
          <w:sz w:val="21"/>
          <w:szCs w:val="21"/>
        </w:rPr>
        <w:tab/>
      </w:r>
      <w:r w:rsidRPr="00100DF4">
        <w:rPr>
          <w:sz w:val="21"/>
          <w:szCs w:val="21"/>
        </w:rPr>
        <w:tab/>
      </w:r>
      <w:r w:rsidRPr="00100DF4">
        <w:rPr>
          <w:sz w:val="21"/>
          <w:szCs w:val="21"/>
        </w:rPr>
        <w:tab/>
      </w:r>
      <w:r w:rsidRPr="00100DF4">
        <w:rPr>
          <w:sz w:val="21"/>
          <w:szCs w:val="21"/>
        </w:rPr>
        <w:tab/>
      </w:r>
      <w:r w:rsidRPr="00100DF4">
        <w:rPr>
          <w:sz w:val="21"/>
          <w:szCs w:val="21"/>
        </w:rPr>
        <w:tab/>
      </w:r>
      <w:r w:rsidRPr="00100DF4">
        <w:rPr>
          <w:sz w:val="21"/>
          <w:szCs w:val="21"/>
        </w:rPr>
        <w:tab/>
      </w:r>
      <w:r w:rsidRPr="00100DF4">
        <w:rPr>
          <w:sz w:val="21"/>
          <w:szCs w:val="21"/>
        </w:rPr>
        <w:tab/>
      </w:r>
      <w:r w:rsidR="00C85749">
        <w:rPr>
          <w:sz w:val="21"/>
          <w:szCs w:val="21"/>
        </w:rPr>
        <w:tab/>
      </w:r>
      <w:r w:rsidR="00C85749">
        <w:rPr>
          <w:sz w:val="21"/>
          <w:szCs w:val="21"/>
        </w:rPr>
        <w:tab/>
      </w:r>
      <w:r w:rsidRPr="00100DF4">
        <w:rPr>
          <w:sz w:val="21"/>
          <w:szCs w:val="21"/>
        </w:rPr>
        <w:t xml:space="preserve">Lidhja </w:t>
      </w:r>
      <w:r w:rsidR="00A21F6C" w:rsidRPr="00100DF4">
        <w:rPr>
          <w:sz w:val="21"/>
          <w:szCs w:val="21"/>
        </w:rPr>
        <w:t>nr.</w:t>
      </w:r>
      <w:r w:rsidRPr="00100DF4">
        <w:rPr>
          <w:sz w:val="21"/>
          <w:szCs w:val="21"/>
        </w:rPr>
        <w:t>1</w:t>
      </w:r>
    </w:p>
    <w:p w:rsidR="00814561" w:rsidRPr="00100DF4" w:rsidRDefault="00814561" w:rsidP="00E12412">
      <w:pPr>
        <w:pStyle w:val="Paragrafi0"/>
        <w:rPr>
          <w:sz w:val="21"/>
          <w:szCs w:val="21"/>
        </w:rPr>
      </w:pPr>
    </w:p>
    <w:tbl>
      <w:tblPr>
        <w:tblStyle w:val="Stron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2"/>
        <w:gridCol w:w="4655"/>
        <w:gridCol w:w="1463"/>
      </w:tblGrid>
      <w:tr w:rsidR="007B7152" w:rsidRPr="001F6916">
        <w:trPr>
          <w:jc w:val="center"/>
        </w:trPr>
        <w:tc>
          <w:tcPr>
            <w:tcW w:w="0" w:type="auto"/>
          </w:tcPr>
          <w:p w:rsidR="00814561" w:rsidRPr="001F6916" w:rsidRDefault="00814561" w:rsidP="00E12412">
            <w:pPr>
              <w:pStyle w:val="Paragrafi0"/>
              <w:ind w:firstLine="0"/>
              <w:jc w:val="center"/>
              <w:rPr>
                <w:b/>
                <w:sz w:val="20"/>
              </w:rPr>
            </w:pPr>
            <w:r w:rsidRPr="001F6916">
              <w:rPr>
                <w:b/>
                <w:sz w:val="20"/>
              </w:rPr>
              <w:t>Numrat rendorë të  pronave në listën e inventarit</w:t>
            </w:r>
          </w:p>
        </w:tc>
        <w:tc>
          <w:tcPr>
            <w:tcW w:w="0" w:type="auto"/>
          </w:tcPr>
          <w:p w:rsidR="00814561" w:rsidRPr="001F6916" w:rsidRDefault="00814561" w:rsidP="00E12412">
            <w:pPr>
              <w:pStyle w:val="Paragrafi0"/>
              <w:ind w:firstLine="0"/>
              <w:jc w:val="center"/>
              <w:rPr>
                <w:b/>
                <w:sz w:val="20"/>
              </w:rPr>
            </w:pPr>
            <w:r w:rsidRPr="001F6916">
              <w:rPr>
                <w:b/>
                <w:sz w:val="20"/>
              </w:rPr>
              <w:t>Fusha e përdorimit të pronës</w:t>
            </w:r>
          </w:p>
        </w:tc>
        <w:tc>
          <w:tcPr>
            <w:tcW w:w="0" w:type="auto"/>
          </w:tcPr>
          <w:p w:rsidR="00814561" w:rsidRPr="001F6916" w:rsidRDefault="00814561" w:rsidP="00E12412">
            <w:pPr>
              <w:pStyle w:val="Paragrafi0"/>
              <w:ind w:firstLine="0"/>
              <w:jc w:val="center"/>
              <w:rPr>
                <w:b/>
                <w:sz w:val="20"/>
              </w:rPr>
            </w:pPr>
            <w:r w:rsidRPr="001F6916">
              <w:rPr>
                <w:b/>
                <w:sz w:val="20"/>
              </w:rPr>
              <w:t>Lloji i tra</w:t>
            </w:r>
            <w:r w:rsidR="00A21F6C" w:rsidRPr="001F6916">
              <w:rPr>
                <w:b/>
                <w:sz w:val="20"/>
              </w:rPr>
              <w:t>n</w:t>
            </w:r>
            <w:r w:rsidRPr="001F6916">
              <w:rPr>
                <w:b/>
                <w:sz w:val="20"/>
              </w:rPr>
              <w:t>sferimit</w:t>
            </w:r>
          </w:p>
        </w:tc>
      </w:tr>
      <w:tr w:rsidR="007B7152" w:rsidRPr="001F6916">
        <w:trPr>
          <w:jc w:val="center"/>
        </w:trPr>
        <w:tc>
          <w:tcPr>
            <w:tcW w:w="0" w:type="auto"/>
          </w:tcPr>
          <w:p w:rsidR="00814561" w:rsidRPr="001F6916" w:rsidRDefault="00814561" w:rsidP="00E12412">
            <w:pPr>
              <w:pStyle w:val="Paragrafi0"/>
              <w:ind w:firstLine="0"/>
              <w:rPr>
                <w:sz w:val="20"/>
              </w:rPr>
            </w:pPr>
            <w:r w:rsidRPr="001F6916">
              <w:rPr>
                <w:sz w:val="20"/>
              </w:rPr>
              <w:t>1-11</w:t>
            </w:r>
          </w:p>
        </w:tc>
        <w:tc>
          <w:tcPr>
            <w:tcW w:w="0" w:type="auto"/>
          </w:tcPr>
          <w:p w:rsidR="00814561" w:rsidRPr="001F6916" w:rsidRDefault="00814561" w:rsidP="00E12412">
            <w:pPr>
              <w:pStyle w:val="Paragrafi0"/>
              <w:ind w:firstLine="0"/>
              <w:rPr>
                <w:sz w:val="20"/>
              </w:rPr>
            </w:pPr>
            <w:r w:rsidRPr="001F6916">
              <w:rPr>
                <w:sz w:val="20"/>
              </w:rPr>
              <w:t>Prona që përdoren për realizimin e programeve arsimore.</w:t>
            </w:r>
          </w:p>
        </w:tc>
        <w:tc>
          <w:tcPr>
            <w:tcW w:w="0" w:type="auto"/>
          </w:tcPr>
          <w:p w:rsidR="00814561" w:rsidRPr="001F6916" w:rsidRDefault="00814561" w:rsidP="00E12412">
            <w:pPr>
              <w:pStyle w:val="Paragrafi0"/>
              <w:ind w:firstLine="0"/>
              <w:rPr>
                <w:sz w:val="20"/>
              </w:rPr>
            </w:pPr>
            <w:r w:rsidRPr="001F6916">
              <w:rPr>
                <w:sz w:val="20"/>
              </w:rPr>
              <w:t>Në pronësi</w:t>
            </w:r>
          </w:p>
        </w:tc>
      </w:tr>
      <w:tr w:rsidR="007B7152" w:rsidRPr="001F6916">
        <w:trPr>
          <w:jc w:val="center"/>
        </w:trPr>
        <w:tc>
          <w:tcPr>
            <w:tcW w:w="0" w:type="auto"/>
          </w:tcPr>
          <w:p w:rsidR="00814561" w:rsidRPr="001F6916" w:rsidRDefault="00814561" w:rsidP="00E12412">
            <w:pPr>
              <w:pStyle w:val="Paragrafi0"/>
              <w:ind w:firstLine="0"/>
              <w:rPr>
                <w:sz w:val="20"/>
              </w:rPr>
            </w:pPr>
            <w:r w:rsidRPr="001F6916">
              <w:rPr>
                <w:sz w:val="20"/>
              </w:rPr>
              <w:t>12-16</w:t>
            </w:r>
          </w:p>
        </w:tc>
        <w:tc>
          <w:tcPr>
            <w:tcW w:w="0" w:type="auto"/>
          </w:tcPr>
          <w:p w:rsidR="00814561" w:rsidRPr="001F6916" w:rsidRDefault="00814561" w:rsidP="00E12412">
            <w:pPr>
              <w:pStyle w:val="Paragrafi0"/>
              <w:ind w:firstLine="0"/>
              <w:rPr>
                <w:sz w:val="20"/>
              </w:rPr>
            </w:pPr>
            <w:r w:rsidRPr="001F6916">
              <w:rPr>
                <w:sz w:val="20"/>
              </w:rPr>
              <w:t>P</w:t>
            </w:r>
            <w:r w:rsidR="008839C3" w:rsidRPr="001F6916">
              <w:rPr>
                <w:sz w:val="20"/>
              </w:rPr>
              <w:t>rona që përdoren n</w:t>
            </w:r>
            <w:r w:rsidR="001D2BF6" w:rsidRPr="001F6916">
              <w:rPr>
                <w:sz w:val="20"/>
              </w:rPr>
              <w:t>ë</w:t>
            </w:r>
            <w:r w:rsidR="008839C3" w:rsidRPr="001F6916">
              <w:rPr>
                <w:sz w:val="20"/>
              </w:rPr>
              <w:t xml:space="preserve"> fush</w:t>
            </w:r>
            <w:r w:rsidR="001D2BF6" w:rsidRPr="001F6916">
              <w:rPr>
                <w:sz w:val="20"/>
              </w:rPr>
              <w:t>ë</w:t>
            </w:r>
            <w:r w:rsidR="008839C3" w:rsidRPr="001F6916">
              <w:rPr>
                <w:sz w:val="20"/>
              </w:rPr>
              <w:t xml:space="preserve">n e </w:t>
            </w:r>
            <w:r w:rsidRPr="001F6916">
              <w:rPr>
                <w:sz w:val="20"/>
              </w:rPr>
              <w:t>shëndetin publik.</w:t>
            </w:r>
          </w:p>
        </w:tc>
        <w:tc>
          <w:tcPr>
            <w:tcW w:w="0" w:type="auto"/>
          </w:tcPr>
          <w:p w:rsidR="00814561" w:rsidRPr="001F6916" w:rsidRDefault="00814561" w:rsidP="00E12412">
            <w:pPr>
              <w:pStyle w:val="Paragrafi0"/>
              <w:ind w:firstLine="0"/>
              <w:rPr>
                <w:sz w:val="20"/>
              </w:rPr>
            </w:pPr>
            <w:r w:rsidRPr="001F6916">
              <w:rPr>
                <w:sz w:val="20"/>
              </w:rPr>
              <w:t>Në pronësi</w:t>
            </w:r>
          </w:p>
        </w:tc>
      </w:tr>
      <w:tr w:rsidR="007B7152" w:rsidRPr="001F6916">
        <w:trPr>
          <w:jc w:val="center"/>
        </w:trPr>
        <w:tc>
          <w:tcPr>
            <w:tcW w:w="0" w:type="auto"/>
          </w:tcPr>
          <w:p w:rsidR="00814561" w:rsidRPr="001F6916" w:rsidRDefault="00814561" w:rsidP="00E12412">
            <w:pPr>
              <w:pStyle w:val="Paragrafi0"/>
              <w:ind w:firstLine="0"/>
              <w:rPr>
                <w:sz w:val="20"/>
              </w:rPr>
            </w:pPr>
            <w:r w:rsidRPr="001F6916">
              <w:rPr>
                <w:sz w:val="20"/>
              </w:rPr>
              <w:t>17-37</w:t>
            </w:r>
          </w:p>
        </w:tc>
        <w:tc>
          <w:tcPr>
            <w:tcW w:w="0" w:type="auto"/>
          </w:tcPr>
          <w:p w:rsidR="00814561" w:rsidRPr="001F6916" w:rsidRDefault="00814561" w:rsidP="00E12412">
            <w:pPr>
              <w:pStyle w:val="Paragrafi0"/>
              <w:ind w:firstLine="0"/>
              <w:rPr>
                <w:sz w:val="20"/>
              </w:rPr>
            </w:pPr>
            <w:r w:rsidRPr="001F6916">
              <w:rPr>
                <w:sz w:val="20"/>
              </w:rPr>
              <w:t xml:space="preserve">Prona që përdoren </w:t>
            </w:r>
            <w:r w:rsidR="008839C3" w:rsidRPr="001F6916">
              <w:rPr>
                <w:sz w:val="20"/>
              </w:rPr>
              <w:t>n</w:t>
            </w:r>
            <w:r w:rsidR="001D2BF6" w:rsidRPr="001F6916">
              <w:rPr>
                <w:sz w:val="20"/>
              </w:rPr>
              <w:t>ë</w:t>
            </w:r>
            <w:r w:rsidR="008839C3" w:rsidRPr="001F6916">
              <w:rPr>
                <w:sz w:val="20"/>
              </w:rPr>
              <w:t xml:space="preserve"> fush</w:t>
            </w:r>
            <w:r w:rsidR="001D2BF6" w:rsidRPr="001F6916">
              <w:rPr>
                <w:sz w:val="20"/>
              </w:rPr>
              <w:t>ë</w:t>
            </w:r>
            <w:r w:rsidR="008839C3" w:rsidRPr="001F6916">
              <w:rPr>
                <w:sz w:val="20"/>
              </w:rPr>
              <w:t>n kulturore sportive dhe buste historike.</w:t>
            </w:r>
          </w:p>
        </w:tc>
        <w:tc>
          <w:tcPr>
            <w:tcW w:w="0" w:type="auto"/>
          </w:tcPr>
          <w:p w:rsidR="00814561" w:rsidRPr="001F6916" w:rsidRDefault="00814561" w:rsidP="00E12412">
            <w:pPr>
              <w:pStyle w:val="Paragrafi0"/>
              <w:ind w:firstLine="0"/>
              <w:rPr>
                <w:sz w:val="20"/>
              </w:rPr>
            </w:pPr>
            <w:r w:rsidRPr="001F6916">
              <w:rPr>
                <w:sz w:val="20"/>
              </w:rPr>
              <w:t>Në pronësi</w:t>
            </w:r>
          </w:p>
        </w:tc>
      </w:tr>
      <w:tr w:rsidR="007B7152" w:rsidRPr="001F6916">
        <w:trPr>
          <w:jc w:val="center"/>
        </w:trPr>
        <w:tc>
          <w:tcPr>
            <w:tcW w:w="0" w:type="auto"/>
          </w:tcPr>
          <w:p w:rsidR="00814561" w:rsidRPr="001F6916" w:rsidRDefault="00814561" w:rsidP="00E12412">
            <w:pPr>
              <w:pStyle w:val="Paragrafi0"/>
              <w:ind w:firstLine="0"/>
              <w:rPr>
                <w:sz w:val="20"/>
              </w:rPr>
            </w:pPr>
            <w:r w:rsidRPr="001F6916">
              <w:rPr>
                <w:sz w:val="20"/>
              </w:rPr>
              <w:t>38-63</w:t>
            </w:r>
          </w:p>
        </w:tc>
        <w:tc>
          <w:tcPr>
            <w:tcW w:w="0" w:type="auto"/>
          </w:tcPr>
          <w:p w:rsidR="00814561" w:rsidRPr="001F6916" w:rsidRDefault="00562290" w:rsidP="00E12412">
            <w:pPr>
              <w:pStyle w:val="Paragrafi0"/>
              <w:ind w:firstLine="0"/>
              <w:rPr>
                <w:sz w:val="20"/>
              </w:rPr>
            </w:pPr>
            <w:r w:rsidRPr="001F6916">
              <w:rPr>
                <w:sz w:val="20"/>
              </w:rPr>
              <w:t>Sh</w:t>
            </w:r>
            <w:r w:rsidR="00315CD4" w:rsidRPr="001F6916">
              <w:rPr>
                <w:sz w:val="20"/>
              </w:rPr>
              <w:t>ë</w:t>
            </w:r>
            <w:r w:rsidRPr="001F6916">
              <w:rPr>
                <w:sz w:val="20"/>
              </w:rPr>
              <w:t>rbimi</w:t>
            </w:r>
            <w:r w:rsidR="00814561" w:rsidRPr="001F6916">
              <w:rPr>
                <w:sz w:val="20"/>
              </w:rPr>
              <w:t xml:space="preserve"> </w:t>
            </w:r>
            <w:r w:rsidR="008839C3" w:rsidRPr="001F6916">
              <w:rPr>
                <w:sz w:val="20"/>
              </w:rPr>
              <w:t>funeral</w:t>
            </w:r>
          </w:p>
        </w:tc>
        <w:tc>
          <w:tcPr>
            <w:tcW w:w="0" w:type="auto"/>
          </w:tcPr>
          <w:p w:rsidR="00814561" w:rsidRPr="001F6916" w:rsidRDefault="00814561" w:rsidP="00E12412">
            <w:pPr>
              <w:pStyle w:val="Paragrafi0"/>
              <w:ind w:firstLine="0"/>
              <w:rPr>
                <w:sz w:val="20"/>
              </w:rPr>
            </w:pPr>
            <w:r w:rsidRPr="001F6916">
              <w:rPr>
                <w:sz w:val="20"/>
              </w:rPr>
              <w:t>Në pronësi</w:t>
            </w:r>
          </w:p>
        </w:tc>
      </w:tr>
      <w:tr w:rsidR="007B7152" w:rsidRPr="001F6916">
        <w:trPr>
          <w:jc w:val="center"/>
        </w:trPr>
        <w:tc>
          <w:tcPr>
            <w:tcW w:w="0" w:type="auto"/>
          </w:tcPr>
          <w:p w:rsidR="00814561" w:rsidRPr="001F6916" w:rsidRDefault="008C1D47" w:rsidP="00E12412">
            <w:pPr>
              <w:pStyle w:val="Paragrafi0"/>
              <w:ind w:firstLine="0"/>
              <w:rPr>
                <w:sz w:val="20"/>
              </w:rPr>
            </w:pPr>
            <w:r w:rsidRPr="001F6916">
              <w:rPr>
                <w:sz w:val="20"/>
              </w:rPr>
              <w:t>64-66,87-91,103-111,119-133,150-154,180,181,186-195</w:t>
            </w:r>
          </w:p>
        </w:tc>
        <w:tc>
          <w:tcPr>
            <w:tcW w:w="0" w:type="auto"/>
          </w:tcPr>
          <w:p w:rsidR="00814561" w:rsidRPr="001F6916" w:rsidRDefault="00670B8C" w:rsidP="00E12412">
            <w:pPr>
              <w:pStyle w:val="Paragrafi0"/>
              <w:ind w:firstLine="0"/>
              <w:rPr>
                <w:sz w:val="20"/>
              </w:rPr>
            </w:pPr>
            <w:r w:rsidRPr="001F6916">
              <w:rPr>
                <w:sz w:val="20"/>
              </w:rPr>
              <w:t>Sheshe, lulishte, parqe, sip</w:t>
            </w:r>
            <w:r w:rsidR="001D2BF6" w:rsidRPr="001F6916">
              <w:rPr>
                <w:sz w:val="20"/>
              </w:rPr>
              <w:t>ë</w:t>
            </w:r>
            <w:r w:rsidRPr="001F6916">
              <w:rPr>
                <w:sz w:val="20"/>
              </w:rPr>
              <w:t>rfaqe t</w:t>
            </w:r>
            <w:r w:rsidR="001D2BF6" w:rsidRPr="001F6916">
              <w:rPr>
                <w:sz w:val="20"/>
              </w:rPr>
              <w:t>ë</w:t>
            </w:r>
            <w:r w:rsidRPr="001F6916">
              <w:rPr>
                <w:sz w:val="20"/>
              </w:rPr>
              <w:t xml:space="preserve"> gjelb</w:t>
            </w:r>
            <w:r w:rsidR="001D2BF6" w:rsidRPr="001F6916">
              <w:rPr>
                <w:sz w:val="20"/>
              </w:rPr>
              <w:t>ë</w:t>
            </w:r>
            <w:r w:rsidRPr="001F6916">
              <w:rPr>
                <w:sz w:val="20"/>
              </w:rPr>
              <w:t>ruara.</w:t>
            </w:r>
          </w:p>
        </w:tc>
        <w:tc>
          <w:tcPr>
            <w:tcW w:w="0" w:type="auto"/>
          </w:tcPr>
          <w:p w:rsidR="00814561" w:rsidRPr="001F6916" w:rsidRDefault="00AD3024" w:rsidP="00E12412">
            <w:pPr>
              <w:pStyle w:val="Paragrafi0"/>
              <w:ind w:firstLine="0"/>
              <w:rPr>
                <w:sz w:val="20"/>
              </w:rPr>
            </w:pPr>
            <w:r w:rsidRPr="001F6916">
              <w:rPr>
                <w:sz w:val="20"/>
              </w:rPr>
              <w:t>Në pronësi</w:t>
            </w:r>
          </w:p>
        </w:tc>
      </w:tr>
      <w:tr w:rsidR="007B7152" w:rsidRPr="001F6916">
        <w:trPr>
          <w:jc w:val="center"/>
        </w:trPr>
        <w:tc>
          <w:tcPr>
            <w:tcW w:w="0" w:type="auto"/>
          </w:tcPr>
          <w:p w:rsidR="00814561" w:rsidRPr="001F6916" w:rsidRDefault="008C1D47" w:rsidP="00E12412">
            <w:pPr>
              <w:pStyle w:val="Paragrafi0"/>
              <w:ind w:firstLine="0"/>
              <w:rPr>
                <w:sz w:val="20"/>
              </w:rPr>
            </w:pPr>
            <w:r w:rsidRPr="001F6916">
              <w:rPr>
                <w:sz w:val="20"/>
              </w:rPr>
              <w:t>67-86,92-102,112-118,134-149,155-179,182-185,759-765</w:t>
            </w:r>
          </w:p>
        </w:tc>
        <w:tc>
          <w:tcPr>
            <w:tcW w:w="0" w:type="auto"/>
          </w:tcPr>
          <w:p w:rsidR="00670B8C" w:rsidRPr="001F6916" w:rsidRDefault="00670B8C" w:rsidP="00E12412">
            <w:pPr>
              <w:pStyle w:val="Paragrafi0"/>
              <w:ind w:firstLine="0"/>
              <w:rPr>
                <w:sz w:val="20"/>
              </w:rPr>
            </w:pPr>
            <w:r w:rsidRPr="001F6916">
              <w:rPr>
                <w:sz w:val="20"/>
              </w:rPr>
              <w:t>Troje t</w:t>
            </w:r>
            <w:r w:rsidR="001D2BF6" w:rsidRPr="001F6916">
              <w:rPr>
                <w:sz w:val="20"/>
              </w:rPr>
              <w:t>ë</w:t>
            </w:r>
            <w:r w:rsidRPr="001F6916">
              <w:rPr>
                <w:sz w:val="20"/>
              </w:rPr>
              <w:t xml:space="preserve"> lira dhe hap</w:t>
            </w:r>
            <w:r w:rsidR="00315CD4" w:rsidRPr="001F6916">
              <w:rPr>
                <w:sz w:val="20"/>
              </w:rPr>
              <w:t>ë</w:t>
            </w:r>
            <w:r w:rsidRPr="001F6916">
              <w:rPr>
                <w:sz w:val="20"/>
              </w:rPr>
              <w:t>sira publike t</w:t>
            </w:r>
            <w:r w:rsidR="001D2BF6" w:rsidRPr="001F6916">
              <w:rPr>
                <w:sz w:val="20"/>
              </w:rPr>
              <w:t>ë</w:t>
            </w:r>
            <w:r w:rsidRPr="001F6916">
              <w:rPr>
                <w:sz w:val="20"/>
              </w:rPr>
              <w:t xml:space="preserve"> pa z</w:t>
            </w:r>
            <w:r w:rsidR="001D2BF6" w:rsidRPr="001F6916">
              <w:rPr>
                <w:sz w:val="20"/>
              </w:rPr>
              <w:t>ë</w:t>
            </w:r>
            <w:r w:rsidRPr="001F6916">
              <w:rPr>
                <w:sz w:val="20"/>
              </w:rPr>
              <w:t>na nd</w:t>
            </w:r>
            <w:r w:rsidR="001D2BF6" w:rsidRPr="001F6916">
              <w:rPr>
                <w:sz w:val="20"/>
              </w:rPr>
              <w:t>ë</w:t>
            </w:r>
            <w:r w:rsidR="00684CC4" w:rsidRPr="001F6916">
              <w:rPr>
                <w:sz w:val="20"/>
              </w:rPr>
              <w:t>r</w:t>
            </w:r>
            <w:r w:rsidRPr="001F6916">
              <w:rPr>
                <w:sz w:val="20"/>
              </w:rPr>
              <w:t>mjet nd</w:t>
            </w:r>
            <w:r w:rsidR="001D2BF6" w:rsidRPr="001F6916">
              <w:rPr>
                <w:sz w:val="20"/>
              </w:rPr>
              <w:t>ë</w:t>
            </w:r>
            <w:r w:rsidRPr="001F6916">
              <w:rPr>
                <w:sz w:val="20"/>
              </w:rPr>
              <w:t>rtesave ose objekteve t</w:t>
            </w:r>
            <w:r w:rsidR="001D2BF6" w:rsidRPr="001F6916">
              <w:rPr>
                <w:sz w:val="20"/>
              </w:rPr>
              <w:t>ë</w:t>
            </w:r>
            <w:r w:rsidRPr="001F6916">
              <w:rPr>
                <w:sz w:val="20"/>
              </w:rPr>
              <w:t xml:space="preserve"> çfar</w:t>
            </w:r>
            <w:r w:rsidR="00315CD4" w:rsidRPr="001F6916">
              <w:rPr>
                <w:sz w:val="20"/>
              </w:rPr>
              <w:t>ë</w:t>
            </w:r>
            <w:r w:rsidRPr="001F6916">
              <w:rPr>
                <w:sz w:val="20"/>
              </w:rPr>
              <w:t>do lloji.</w:t>
            </w:r>
          </w:p>
        </w:tc>
        <w:tc>
          <w:tcPr>
            <w:tcW w:w="0" w:type="auto"/>
          </w:tcPr>
          <w:p w:rsidR="00814561" w:rsidRPr="001F6916" w:rsidRDefault="00AD3024" w:rsidP="00E12412">
            <w:pPr>
              <w:pStyle w:val="Paragrafi0"/>
              <w:ind w:firstLine="0"/>
              <w:rPr>
                <w:sz w:val="20"/>
              </w:rPr>
            </w:pPr>
            <w:r w:rsidRPr="001F6916">
              <w:rPr>
                <w:sz w:val="20"/>
              </w:rPr>
              <w:t>N</w:t>
            </w:r>
            <w:r w:rsidR="001D2BF6" w:rsidRPr="001F6916">
              <w:rPr>
                <w:sz w:val="20"/>
              </w:rPr>
              <w:t>ë</w:t>
            </w:r>
            <w:r w:rsidRPr="001F6916">
              <w:rPr>
                <w:sz w:val="20"/>
              </w:rPr>
              <w:t xml:space="preserve"> p</w:t>
            </w:r>
            <w:r w:rsidR="001D2BF6" w:rsidRPr="001F6916">
              <w:rPr>
                <w:sz w:val="20"/>
              </w:rPr>
              <w:t>ë</w:t>
            </w:r>
            <w:r w:rsidRPr="001F6916">
              <w:rPr>
                <w:sz w:val="20"/>
              </w:rPr>
              <w:t xml:space="preserve">rdorim </w:t>
            </w:r>
          </w:p>
        </w:tc>
      </w:tr>
      <w:tr w:rsidR="007B7152" w:rsidRPr="001F6916">
        <w:trPr>
          <w:jc w:val="center"/>
        </w:trPr>
        <w:tc>
          <w:tcPr>
            <w:tcW w:w="0" w:type="auto"/>
          </w:tcPr>
          <w:p w:rsidR="00604FB1" w:rsidRPr="001F6916" w:rsidRDefault="00604FB1" w:rsidP="00E12412">
            <w:pPr>
              <w:pStyle w:val="Paragrafi0"/>
              <w:ind w:firstLine="0"/>
              <w:rPr>
                <w:sz w:val="20"/>
              </w:rPr>
            </w:pPr>
            <w:r w:rsidRPr="001F6916">
              <w:rPr>
                <w:sz w:val="20"/>
              </w:rPr>
              <w:t xml:space="preserve">201,202,205,208,211,212, </w:t>
            </w:r>
          </w:p>
          <w:p w:rsidR="00604FB1" w:rsidRPr="001F6916" w:rsidRDefault="00604FB1" w:rsidP="00E12412">
            <w:pPr>
              <w:pStyle w:val="Paragrafi0"/>
              <w:ind w:firstLine="0"/>
              <w:rPr>
                <w:sz w:val="20"/>
              </w:rPr>
            </w:pPr>
            <w:r w:rsidRPr="001F6916">
              <w:rPr>
                <w:sz w:val="20"/>
              </w:rPr>
              <w:t>214,215,218,219,221,222,223,</w:t>
            </w:r>
          </w:p>
          <w:p w:rsidR="00604FB1" w:rsidRPr="001F6916" w:rsidRDefault="00604FB1" w:rsidP="00E12412">
            <w:pPr>
              <w:pStyle w:val="Paragrafi0"/>
              <w:ind w:firstLine="0"/>
              <w:rPr>
                <w:sz w:val="20"/>
              </w:rPr>
            </w:pPr>
            <w:r w:rsidRPr="001F6916">
              <w:rPr>
                <w:sz w:val="20"/>
              </w:rPr>
              <w:t>225,226,227,229,230,231,</w:t>
            </w:r>
          </w:p>
          <w:p w:rsidR="00604FB1" w:rsidRPr="001F6916" w:rsidRDefault="00604FB1" w:rsidP="00E12412">
            <w:pPr>
              <w:pStyle w:val="Paragrafi0"/>
              <w:ind w:firstLine="0"/>
              <w:rPr>
                <w:sz w:val="20"/>
              </w:rPr>
            </w:pPr>
            <w:r w:rsidRPr="001F6916">
              <w:rPr>
                <w:sz w:val="20"/>
              </w:rPr>
              <w:t>233,234,236,237,238,240,</w:t>
            </w:r>
          </w:p>
          <w:p w:rsidR="00814561" w:rsidRPr="001F6916" w:rsidRDefault="00604FB1" w:rsidP="00E12412">
            <w:pPr>
              <w:pStyle w:val="Paragrafi0"/>
              <w:ind w:firstLine="0"/>
              <w:rPr>
                <w:sz w:val="20"/>
              </w:rPr>
            </w:pPr>
            <w:r w:rsidRPr="001F6916">
              <w:rPr>
                <w:sz w:val="20"/>
              </w:rPr>
              <w:t>241,243,244</w:t>
            </w:r>
          </w:p>
        </w:tc>
        <w:tc>
          <w:tcPr>
            <w:tcW w:w="0" w:type="auto"/>
          </w:tcPr>
          <w:p w:rsidR="00814561" w:rsidRPr="001F6916" w:rsidRDefault="00BB7B02" w:rsidP="00E12412">
            <w:pPr>
              <w:pStyle w:val="Paragrafi0"/>
              <w:ind w:firstLine="0"/>
              <w:rPr>
                <w:sz w:val="20"/>
              </w:rPr>
            </w:pPr>
            <w:r w:rsidRPr="001F6916">
              <w:rPr>
                <w:sz w:val="20"/>
              </w:rPr>
              <w:t>Prona q</w:t>
            </w:r>
            <w:r w:rsidR="001D2BF6" w:rsidRPr="001F6916">
              <w:rPr>
                <w:sz w:val="20"/>
              </w:rPr>
              <w:t>ë</w:t>
            </w:r>
            <w:r w:rsidRPr="001F6916">
              <w:rPr>
                <w:sz w:val="20"/>
              </w:rPr>
              <w:t xml:space="preserve"> p</w:t>
            </w:r>
            <w:r w:rsidR="001D2BF6" w:rsidRPr="001F6916">
              <w:rPr>
                <w:sz w:val="20"/>
              </w:rPr>
              <w:t>ë</w:t>
            </w:r>
            <w:r w:rsidRPr="001F6916">
              <w:rPr>
                <w:sz w:val="20"/>
              </w:rPr>
              <w:t>rdoren p</w:t>
            </w:r>
            <w:r w:rsidR="001D2BF6" w:rsidRPr="001F6916">
              <w:rPr>
                <w:sz w:val="20"/>
              </w:rPr>
              <w:t>ë</w:t>
            </w:r>
            <w:r w:rsidRPr="001F6916">
              <w:rPr>
                <w:sz w:val="20"/>
              </w:rPr>
              <w:t>r ushtrimin e funksioneve n</w:t>
            </w:r>
            <w:r w:rsidR="001D2BF6" w:rsidRPr="001F6916">
              <w:rPr>
                <w:sz w:val="20"/>
              </w:rPr>
              <w:t>ë</w:t>
            </w:r>
            <w:r w:rsidRPr="001F6916">
              <w:rPr>
                <w:sz w:val="20"/>
              </w:rPr>
              <w:t xml:space="preserve"> fush</w:t>
            </w:r>
            <w:r w:rsidR="001D2BF6" w:rsidRPr="001F6916">
              <w:rPr>
                <w:sz w:val="20"/>
              </w:rPr>
              <w:t>ë</w:t>
            </w:r>
            <w:r w:rsidRPr="001F6916">
              <w:rPr>
                <w:sz w:val="20"/>
              </w:rPr>
              <w:t>n e bujq</w:t>
            </w:r>
            <w:r w:rsidR="001D2BF6" w:rsidRPr="001F6916">
              <w:rPr>
                <w:sz w:val="20"/>
              </w:rPr>
              <w:t>ë</w:t>
            </w:r>
            <w:r w:rsidRPr="001F6916">
              <w:rPr>
                <w:sz w:val="20"/>
              </w:rPr>
              <w:t>sis</w:t>
            </w:r>
            <w:r w:rsidR="001D2BF6" w:rsidRPr="001F6916">
              <w:rPr>
                <w:sz w:val="20"/>
              </w:rPr>
              <w:t>ë</w:t>
            </w:r>
            <w:r w:rsidRPr="001F6916">
              <w:rPr>
                <w:sz w:val="20"/>
              </w:rPr>
              <w:t xml:space="preserve"> dhe </w:t>
            </w:r>
            <w:r w:rsidR="00684CC4" w:rsidRPr="001F6916">
              <w:rPr>
                <w:sz w:val="20"/>
              </w:rPr>
              <w:t>t</w:t>
            </w:r>
            <w:r w:rsidR="00315CD4" w:rsidRPr="001F6916">
              <w:rPr>
                <w:sz w:val="20"/>
              </w:rPr>
              <w:t>ë</w:t>
            </w:r>
            <w:r w:rsidR="00684CC4" w:rsidRPr="001F6916">
              <w:rPr>
                <w:sz w:val="20"/>
              </w:rPr>
              <w:t xml:space="preserve"> </w:t>
            </w:r>
            <w:r w:rsidRPr="001F6916">
              <w:rPr>
                <w:sz w:val="20"/>
              </w:rPr>
              <w:t>ushqimit (toka produktive)</w:t>
            </w:r>
            <w:r w:rsidR="00A80DAB">
              <w:rPr>
                <w:sz w:val="20"/>
              </w:rPr>
              <w:t>.</w:t>
            </w:r>
          </w:p>
        </w:tc>
        <w:tc>
          <w:tcPr>
            <w:tcW w:w="0" w:type="auto"/>
          </w:tcPr>
          <w:p w:rsidR="00814561" w:rsidRPr="001F6916" w:rsidRDefault="00AD3024" w:rsidP="00E12412">
            <w:pPr>
              <w:pStyle w:val="Paragrafi0"/>
              <w:ind w:firstLine="0"/>
              <w:rPr>
                <w:sz w:val="20"/>
              </w:rPr>
            </w:pPr>
            <w:r w:rsidRPr="001F6916">
              <w:rPr>
                <w:sz w:val="20"/>
              </w:rPr>
              <w:t>N</w:t>
            </w:r>
            <w:r w:rsidR="001D2BF6" w:rsidRPr="001F6916">
              <w:rPr>
                <w:sz w:val="20"/>
              </w:rPr>
              <w:t>ë</w:t>
            </w:r>
            <w:r w:rsidRPr="001F6916">
              <w:rPr>
                <w:sz w:val="20"/>
              </w:rPr>
              <w:t xml:space="preserve"> p</w:t>
            </w:r>
            <w:r w:rsidR="001D2BF6" w:rsidRPr="001F6916">
              <w:rPr>
                <w:sz w:val="20"/>
              </w:rPr>
              <w:t>ë</w:t>
            </w:r>
            <w:r w:rsidRPr="001F6916">
              <w:rPr>
                <w:sz w:val="20"/>
              </w:rPr>
              <w:t>rdorim</w:t>
            </w:r>
          </w:p>
        </w:tc>
      </w:tr>
      <w:tr w:rsidR="007B7152" w:rsidRPr="001F6916">
        <w:trPr>
          <w:jc w:val="center"/>
        </w:trPr>
        <w:tc>
          <w:tcPr>
            <w:tcW w:w="0" w:type="auto"/>
          </w:tcPr>
          <w:p w:rsidR="00814561" w:rsidRPr="001F6916" w:rsidRDefault="007B7152" w:rsidP="00E12412">
            <w:pPr>
              <w:pStyle w:val="Paragrafi0"/>
              <w:ind w:firstLine="0"/>
              <w:rPr>
                <w:sz w:val="20"/>
              </w:rPr>
            </w:pPr>
            <w:r w:rsidRPr="001F6916">
              <w:rPr>
                <w:sz w:val="20"/>
              </w:rPr>
              <w:t>275-689,</w:t>
            </w:r>
          </w:p>
        </w:tc>
        <w:tc>
          <w:tcPr>
            <w:tcW w:w="0" w:type="auto"/>
          </w:tcPr>
          <w:p w:rsidR="00814561" w:rsidRPr="001F6916" w:rsidRDefault="00BB7B02" w:rsidP="00E12412">
            <w:pPr>
              <w:pStyle w:val="Paragrafi0"/>
              <w:ind w:firstLine="0"/>
              <w:rPr>
                <w:sz w:val="20"/>
              </w:rPr>
            </w:pPr>
            <w:r w:rsidRPr="001F6916">
              <w:rPr>
                <w:sz w:val="20"/>
              </w:rPr>
              <w:t>Infrastruktur</w:t>
            </w:r>
            <w:r w:rsidR="001D2BF6" w:rsidRPr="001F6916">
              <w:rPr>
                <w:sz w:val="20"/>
              </w:rPr>
              <w:t>ë</w:t>
            </w:r>
            <w:r w:rsidRPr="001F6916">
              <w:rPr>
                <w:sz w:val="20"/>
              </w:rPr>
              <w:t xml:space="preserve"> rrugore</w:t>
            </w:r>
          </w:p>
        </w:tc>
        <w:tc>
          <w:tcPr>
            <w:tcW w:w="0" w:type="auto"/>
          </w:tcPr>
          <w:p w:rsidR="00814561" w:rsidRPr="001F6916" w:rsidRDefault="00814561" w:rsidP="00E12412">
            <w:pPr>
              <w:pStyle w:val="Paragrafi0"/>
              <w:ind w:firstLine="0"/>
              <w:rPr>
                <w:sz w:val="20"/>
              </w:rPr>
            </w:pPr>
            <w:r w:rsidRPr="001F6916">
              <w:rPr>
                <w:sz w:val="20"/>
              </w:rPr>
              <w:t>Në pronësi</w:t>
            </w:r>
          </w:p>
        </w:tc>
      </w:tr>
      <w:tr w:rsidR="007B7152" w:rsidRPr="001F6916">
        <w:trPr>
          <w:jc w:val="center"/>
        </w:trPr>
        <w:tc>
          <w:tcPr>
            <w:tcW w:w="0" w:type="auto"/>
          </w:tcPr>
          <w:p w:rsidR="007B7152" w:rsidRPr="001F6916" w:rsidRDefault="007B7152" w:rsidP="00E12412">
            <w:pPr>
              <w:pStyle w:val="Paragrafi0"/>
              <w:ind w:firstLine="0"/>
              <w:rPr>
                <w:sz w:val="20"/>
              </w:rPr>
            </w:pPr>
            <w:r w:rsidRPr="001F6916">
              <w:rPr>
                <w:sz w:val="20"/>
              </w:rPr>
              <w:t>203,204,206,207,209,210,</w:t>
            </w:r>
          </w:p>
          <w:p w:rsidR="007B7152" w:rsidRPr="001F6916" w:rsidRDefault="007B7152" w:rsidP="00E12412">
            <w:pPr>
              <w:pStyle w:val="Paragrafi0"/>
              <w:ind w:firstLine="0"/>
              <w:rPr>
                <w:sz w:val="20"/>
              </w:rPr>
            </w:pPr>
            <w:r w:rsidRPr="001F6916">
              <w:rPr>
                <w:sz w:val="20"/>
              </w:rPr>
              <w:t>213,216,217,220,224,228,</w:t>
            </w:r>
          </w:p>
          <w:p w:rsidR="00814561" w:rsidRPr="001F6916" w:rsidRDefault="007B7152" w:rsidP="00E12412">
            <w:pPr>
              <w:pStyle w:val="Paragrafi0"/>
              <w:ind w:firstLine="0"/>
              <w:rPr>
                <w:sz w:val="20"/>
              </w:rPr>
            </w:pPr>
            <w:r w:rsidRPr="001F6916">
              <w:rPr>
                <w:sz w:val="20"/>
              </w:rPr>
              <w:t>232,235,239,</w:t>
            </w:r>
            <w:r w:rsidR="00684CC4" w:rsidRPr="001F6916">
              <w:rPr>
                <w:sz w:val="20"/>
              </w:rPr>
              <w:t>242,</w:t>
            </w:r>
            <w:r w:rsidRPr="001F6916">
              <w:rPr>
                <w:sz w:val="20"/>
              </w:rPr>
              <w:t>245</w:t>
            </w:r>
          </w:p>
        </w:tc>
        <w:tc>
          <w:tcPr>
            <w:tcW w:w="0" w:type="auto"/>
          </w:tcPr>
          <w:p w:rsidR="00814561" w:rsidRPr="001F6916" w:rsidRDefault="00BB7B02" w:rsidP="00E12412">
            <w:pPr>
              <w:pStyle w:val="Paragrafi0"/>
              <w:ind w:firstLine="0"/>
              <w:rPr>
                <w:sz w:val="20"/>
              </w:rPr>
            </w:pPr>
            <w:r w:rsidRPr="001F6916">
              <w:rPr>
                <w:sz w:val="20"/>
              </w:rPr>
              <w:t>Prona q</w:t>
            </w:r>
            <w:r w:rsidR="001D2BF6" w:rsidRPr="001F6916">
              <w:rPr>
                <w:sz w:val="20"/>
              </w:rPr>
              <w:t>ë</w:t>
            </w:r>
            <w:r w:rsidRPr="001F6916">
              <w:rPr>
                <w:sz w:val="20"/>
              </w:rPr>
              <w:t xml:space="preserve"> p</w:t>
            </w:r>
            <w:r w:rsidR="001D2BF6" w:rsidRPr="001F6916">
              <w:rPr>
                <w:sz w:val="20"/>
              </w:rPr>
              <w:t>ë</w:t>
            </w:r>
            <w:r w:rsidRPr="001F6916">
              <w:rPr>
                <w:sz w:val="20"/>
              </w:rPr>
              <w:t>rdoren p</w:t>
            </w:r>
            <w:r w:rsidR="001D2BF6" w:rsidRPr="001F6916">
              <w:rPr>
                <w:sz w:val="20"/>
              </w:rPr>
              <w:t>ë</w:t>
            </w:r>
            <w:r w:rsidRPr="001F6916">
              <w:rPr>
                <w:sz w:val="20"/>
              </w:rPr>
              <w:t>r ushtrimin e funksioneve n</w:t>
            </w:r>
            <w:r w:rsidR="001D2BF6" w:rsidRPr="001F6916">
              <w:rPr>
                <w:sz w:val="20"/>
              </w:rPr>
              <w:t>ë</w:t>
            </w:r>
            <w:r w:rsidRPr="001F6916">
              <w:rPr>
                <w:sz w:val="20"/>
              </w:rPr>
              <w:t xml:space="preserve"> fush</w:t>
            </w:r>
            <w:r w:rsidR="001D2BF6" w:rsidRPr="001F6916">
              <w:rPr>
                <w:sz w:val="20"/>
              </w:rPr>
              <w:t>ë</w:t>
            </w:r>
            <w:r w:rsidRPr="001F6916">
              <w:rPr>
                <w:sz w:val="20"/>
              </w:rPr>
              <w:t>n e bujq</w:t>
            </w:r>
            <w:r w:rsidR="001D2BF6" w:rsidRPr="001F6916">
              <w:rPr>
                <w:sz w:val="20"/>
              </w:rPr>
              <w:t>ë</w:t>
            </w:r>
            <w:r w:rsidRPr="001F6916">
              <w:rPr>
                <w:sz w:val="20"/>
              </w:rPr>
              <w:t>sis</w:t>
            </w:r>
            <w:r w:rsidR="001D2BF6" w:rsidRPr="001F6916">
              <w:rPr>
                <w:sz w:val="20"/>
              </w:rPr>
              <w:t>ë</w:t>
            </w:r>
            <w:r w:rsidRPr="001F6916">
              <w:rPr>
                <w:sz w:val="20"/>
              </w:rPr>
              <w:t xml:space="preserve"> dhe t</w:t>
            </w:r>
            <w:r w:rsidR="001D2BF6" w:rsidRPr="001F6916">
              <w:rPr>
                <w:sz w:val="20"/>
              </w:rPr>
              <w:t>ë</w:t>
            </w:r>
            <w:r w:rsidRPr="001F6916">
              <w:rPr>
                <w:sz w:val="20"/>
              </w:rPr>
              <w:t xml:space="preserve"> ushqi</w:t>
            </w:r>
            <w:r w:rsidR="00684CC4" w:rsidRPr="001F6916">
              <w:rPr>
                <w:sz w:val="20"/>
              </w:rPr>
              <w:t>mit (toka inproduktive dhe kana</w:t>
            </w:r>
            <w:r w:rsidRPr="001F6916">
              <w:rPr>
                <w:sz w:val="20"/>
              </w:rPr>
              <w:t>le t</w:t>
            </w:r>
            <w:r w:rsidR="001D2BF6" w:rsidRPr="001F6916">
              <w:rPr>
                <w:sz w:val="20"/>
              </w:rPr>
              <w:t>ë</w:t>
            </w:r>
            <w:r w:rsidRPr="001F6916">
              <w:rPr>
                <w:sz w:val="20"/>
              </w:rPr>
              <w:t xml:space="preserve"> treta)</w:t>
            </w:r>
            <w:r w:rsidR="00563518">
              <w:rPr>
                <w:sz w:val="20"/>
              </w:rPr>
              <w:t>.</w:t>
            </w:r>
          </w:p>
        </w:tc>
        <w:tc>
          <w:tcPr>
            <w:tcW w:w="0" w:type="auto"/>
          </w:tcPr>
          <w:p w:rsidR="00814561" w:rsidRPr="001F6916" w:rsidRDefault="00814561" w:rsidP="00E12412">
            <w:pPr>
              <w:pStyle w:val="Paragrafi0"/>
              <w:ind w:firstLine="0"/>
              <w:rPr>
                <w:sz w:val="20"/>
              </w:rPr>
            </w:pPr>
            <w:r w:rsidRPr="001F6916">
              <w:rPr>
                <w:sz w:val="20"/>
              </w:rPr>
              <w:t>Në pronësi</w:t>
            </w:r>
          </w:p>
        </w:tc>
      </w:tr>
      <w:tr w:rsidR="007B7152" w:rsidRPr="001F6916">
        <w:trPr>
          <w:trHeight w:val="101"/>
          <w:jc w:val="center"/>
        </w:trPr>
        <w:tc>
          <w:tcPr>
            <w:tcW w:w="0" w:type="auto"/>
          </w:tcPr>
          <w:p w:rsidR="00814561" w:rsidRPr="001F6916" w:rsidRDefault="00C967CE" w:rsidP="00E12412">
            <w:pPr>
              <w:pStyle w:val="Paragrafi0"/>
              <w:ind w:firstLine="0"/>
              <w:jc w:val="left"/>
              <w:rPr>
                <w:sz w:val="20"/>
              </w:rPr>
            </w:pPr>
            <w:r w:rsidRPr="001F6916">
              <w:rPr>
                <w:sz w:val="20"/>
              </w:rPr>
              <w:t>690-725</w:t>
            </w:r>
          </w:p>
        </w:tc>
        <w:tc>
          <w:tcPr>
            <w:tcW w:w="0" w:type="auto"/>
          </w:tcPr>
          <w:p w:rsidR="00814561" w:rsidRPr="001F6916" w:rsidRDefault="00AD3024" w:rsidP="00E12412">
            <w:pPr>
              <w:pStyle w:val="Paragrafi0"/>
              <w:ind w:firstLine="0"/>
              <w:rPr>
                <w:sz w:val="20"/>
              </w:rPr>
            </w:pPr>
            <w:r w:rsidRPr="001F6916">
              <w:rPr>
                <w:sz w:val="20"/>
              </w:rPr>
              <w:t>Sistemi i furnizimit me uj</w:t>
            </w:r>
            <w:r w:rsidR="001D2BF6" w:rsidRPr="001F6916">
              <w:rPr>
                <w:sz w:val="20"/>
              </w:rPr>
              <w:t>ë</w:t>
            </w:r>
            <w:r w:rsidRPr="001F6916">
              <w:rPr>
                <w:sz w:val="20"/>
              </w:rPr>
              <w:t xml:space="preserve"> t</w:t>
            </w:r>
            <w:r w:rsidR="001D2BF6" w:rsidRPr="001F6916">
              <w:rPr>
                <w:sz w:val="20"/>
              </w:rPr>
              <w:t>ë</w:t>
            </w:r>
            <w:r w:rsidRPr="001F6916">
              <w:rPr>
                <w:sz w:val="20"/>
              </w:rPr>
              <w:t xml:space="preserve"> pijsh</w:t>
            </w:r>
            <w:r w:rsidR="001D2BF6" w:rsidRPr="001F6916">
              <w:rPr>
                <w:sz w:val="20"/>
              </w:rPr>
              <w:t>ë</w:t>
            </w:r>
            <w:r w:rsidRPr="001F6916">
              <w:rPr>
                <w:sz w:val="20"/>
              </w:rPr>
              <w:t>m</w:t>
            </w:r>
          </w:p>
        </w:tc>
        <w:tc>
          <w:tcPr>
            <w:tcW w:w="0" w:type="auto"/>
          </w:tcPr>
          <w:p w:rsidR="00814561" w:rsidRPr="001F6916" w:rsidRDefault="00AD3024" w:rsidP="00E12412">
            <w:pPr>
              <w:pStyle w:val="Paragrafi0"/>
              <w:ind w:firstLine="0"/>
              <w:rPr>
                <w:sz w:val="20"/>
              </w:rPr>
            </w:pPr>
            <w:r w:rsidRPr="001F6916">
              <w:rPr>
                <w:sz w:val="20"/>
              </w:rPr>
              <w:t>Në pronësi</w:t>
            </w:r>
          </w:p>
        </w:tc>
      </w:tr>
    </w:tbl>
    <w:p w:rsidR="00814561" w:rsidRPr="00100DF4" w:rsidRDefault="00814561" w:rsidP="00E12412">
      <w:pPr>
        <w:pStyle w:val="Paragrafi0"/>
        <w:rPr>
          <w:sz w:val="21"/>
          <w:szCs w:val="21"/>
        </w:rPr>
      </w:pPr>
    </w:p>
    <w:p w:rsidR="002D21EE" w:rsidRPr="00100DF4" w:rsidRDefault="002D21EE" w:rsidP="00E12412">
      <w:pPr>
        <w:pStyle w:val="Paragrafi0"/>
        <w:rPr>
          <w:sz w:val="21"/>
          <w:szCs w:val="21"/>
        </w:rPr>
      </w:pPr>
    </w:p>
    <w:p w:rsidR="002D21EE" w:rsidRPr="00100DF4" w:rsidRDefault="002D21EE" w:rsidP="00E12412">
      <w:pPr>
        <w:pStyle w:val="Akti"/>
        <w:keepNext w:val="0"/>
        <w:rPr>
          <w:sz w:val="21"/>
          <w:szCs w:val="21"/>
        </w:rPr>
      </w:pPr>
      <w:r w:rsidRPr="00100DF4">
        <w:rPr>
          <w:sz w:val="21"/>
          <w:szCs w:val="21"/>
        </w:rPr>
        <w:t>VENDIM</w:t>
      </w:r>
    </w:p>
    <w:p w:rsidR="002D21EE" w:rsidRPr="00100DF4" w:rsidRDefault="002D21EE" w:rsidP="00E12412">
      <w:pPr>
        <w:pStyle w:val="NumriData"/>
        <w:keepNext w:val="0"/>
        <w:rPr>
          <w:sz w:val="21"/>
          <w:szCs w:val="21"/>
        </w:rPr>
      </w:pPr>
      <w:r w:rsidRPr="00100DF4">
        <w:rPr>
          <w:sz w:val="21"/>
          <w:szCs w:val="21"/>
        </w:rPr>
        <w:t>Nr.460, dat</w:t>
      </w:r>
      <w:r w:rsidR="001D2BF6" w:rsidRPr="00100DF4">
        <w:rPr>
          <w:sz w:val="21"/>
          <w:szCs w:val="21"/>
        </w:rPr>
        <w:t>ë</w:t>
      </w:r>
      <w:r w:rsidRPr="00100DF4">
        <w:rPr>
          <w:sz w:val="21"/>
          <w:szCs w:val="21"/>
        </w:rPr>
        <w:t xml:space="preserve"> 6.5.2009</w:t>
      </w:r>
    </w:p>
    <w:p w:rsidR="002D21EE" w:rsidRPr="00F769E9" w:rsidRDefault="002D21EE" w:rsidP="00E12412">
      <w:pPr>
        <w:pStyle w:val="Titulli0"/>
        <w:keepNext w:val="0"/>
        <w:rPr>
          <w:sz w:val="10"/>
          <w:szCs w:val="21"/>
        </w:rPr>
      </w:pPr>
    </w:p>
    <w:p w:rsidR="002D21EE" w:rsidRPr="00100DF4" w:rsidRDefault="002D21EE" w:rsidP="00E12412">
      <w:pPr>
        <w:pStyle w:val="Titulli0"/>
        <w:keepNext w:val="0"/>
        <w:rPr>
          <w:sz w:val="21"/>
          <w:szCs w:val="21"/>
        </w:rPr>
      </w:pPr>
      <w:r w:rsidRPr="00100DF4">
        <w:rPr>
          <w:sz w:val="21"/>
          <w:szCs w:val="21"/>
        </w:rPr>
        <w:t>PËR MIRATIMIN E LISTËS PARAPRAKE TË PRONAVE TË PALUAJTSHME PUBLIKE, SHTETËRORE, QË TRANSFEROHEN, NË PRONËSI OSE</w:t>
      </w:r>
      <w:r w:rsidR="007E1812">
        <w:rPr>
          <w:sz w:val="21"/>
          <w:szCs w:val="21"/>
        </w:rPr>
        <w:t xml:space="preserve"> NË PËRDORIM, TË BASHKISË PATOS</w:t>
      </w:r>
      <w:r w:rsidRPr="00100DF4">
        <w:rPr>
          <w:sz w:val="21"/>
          <w:szCs w:val="21"/>
        </w:rPr>
        <w:t xml:space="preserve"> TË QARKUT TË FIERIT</w:t>
      </w:r>
    </w:p>
    <w:p w:rsidR="002D21EE" w:rsidRPr="00F769E9" w:rsidRDefault="002D21EE" w:rsidP="00E12412">
      <w:pPr>
        <w:pStyle w:val="Paragrafi0"/>
        <w:rPr>
          <w:sz w:val="14"/>
          <w:szCs w:val="21"/>
        </w:rPr>
      </w:pPr>
    </w:p>
    <w:p w:rsidR="002D21EE" w:rsidRPr="00100DF4" w:rsidRDefault="002D21EE" w:rsidP="00E12412">
      <w:pPr>
        <w:pStyle w:val="BazLigjPropozues"/>
        <w:keepNext w:val="0"/>
        <w:rPr>
          <w:sz w:val="21"/>
          <w:szCs w:val="21"/>
        </w:rPr>
      </w:pPr>
      <w:r w:rsidRPr="00100DF4">
        <w:rPr>
          <w:sz w:val="21"/>
          <w:szCs w:val="21"/>
        </w:rPr>
        <w:t xml:space="preserve">Në mbështetje të nenit 100 të Kushtetutës dhe të neneve 2, 3 e </w:t>
      </w:r>
      <w:r w:rsidR="00A500DD" w:rsidRPr="00100DF4">
        <w:rPr>
          <w:sz w:val="21"/>
          <w:szCs w:val="21"/>
        </w:rPr>
        <w:t>17 të ligjit nr.8744, datë 22.2.2001</w:t>
      </w:r>
      <w:r w:rsidRPr="00100DF4">
        <w:rPr>
          <w:sz w:val="21"/>
          <w:szCs w:val="21"/>
        </w:rPr>
        <w:t xml:space="preserve"> “Për transferimin e pronave të paluajtshme publike të shtetit në njësitë e qeverisjes vendore”,</w:t>
      </w:r>
      <w:r w:rsidR="00A500DD" w:rsidRPr="00100DF4">
        <w:rPr>
          <w:sz w:val="21"/>
          <w:szCs w:val="21"/>
        </w:rPr>
        <w:t xml:space="preserve"> të ndryshuar, me </w:t>
      </w:r>
      <w:r w:rsidR="00A500DD" w:rsidRPr="00100DF4">
        <w:rPr>
          <w:sz w:val="21"/>
          <w:szCs w:val="21"/>
        </w:rPr>
        <w:lastRenderedPageBreak/>
        <w:t>propozimin e M</w:t>
      </w:r>
      <w:r w:rsidRPr="00100DF4">
        <w:rPr>
          <w:sz w:val="21"/>
          <w:szCs w:val="21"/>
        </w:rPr>
        <w:t>inistrit të Brendshëm, Këshilli i Ministrave</w:t>
      </w:r>
    </w:p>
    <w:p w:rsidR="002D21EE" w:rsidRPr="00F769E9" w:rsidRDefault="002D21EE" w:rsidP="00E12412">
      <w:pPr>
        <w:pStyle w:val="Paragrafi0"/>
        <w:rPr>
          <w:sz w:val="14"/>
          <w:szCs w:val="21"/>
        </w:rPr>
      </w:pPr>
    </w:p>
    <w:p w:rsidR="002D21EE" w:rsidRPr="00100DF4" w:rsidRDefault="002D21EE" w:rsidP="00E12412">
      <w:pPr>
        <w:pStyle w:val="VENDOSI0"/>
        <w:keepNext w:val="0"/>
        <w:rPr>
          <w:sz w:val="21"/>
          <w:szCs w:val="21"/>
        </w:rPr>
      </w:pPr>
      <w:r w:rsidRPr="00100DF4">
        <w:rPr>
          <w:sz w:val="21"/>
          <w:szCs w:val="21"/>
        </w:rPr>
        <w:t>VENDOSI:</w:t>
      </w:r>
    </w:p>
    <w:p w:rsidR="002D21EE" w:rsidRPr="00F769E9" w:rsidRDefault="002D21EE" w:rsidP="00E12412">
      <w:pPr>
        <w:pStyle w:val="Paragrafi0"/>
        <w:rPr>
          <w:sz w:val="12"/>
          <w:szCs w:val="21"/>
        </w:rPr>
      </w:pPr>
    </w:p>
    <w:p w:rsidR="002D21EE" w:rsidRPr="00100DF4" w:rsidRDefault="002D21EE" w:rsidP="00E12412">
      <w:pPr>
        <w:pStyle w:val="Paragrafi0"/>
        <w:rPr>
          <w:sz w:val="21"/>
          <w:szCs w:val="21"/>
        </w:rPr>
      </w:pPr>
      <w:r w:rsidRPr="00100DF4">
        <w:rPr>
          <w:sz w:val="21"/>
          <w:szCs w:val="21"/>
        </w:rPr>
        <w:t>1. Miratimin e listës paraprake të pronave të paluajtshme publike, shtetërore, që transferohen, në pronësi ose</w:t>
      </w:r>
      <w:r w:rsidR="007E1812">
        <w:rPr>
          <w:sz w:val="21"/>
          <w:szCs w:val="21"/>
        </w:rPr>
        <w:t xml:space="preserve"> në përdorim, të bashkisë Patos</w:t>
      </w:r>
      <w:r w:rsidRPr="00100DF4">
        <w:rPr>
          <w:sz w:val="21"/>
          <w:szCs w:val="21"/>
        </w:rPr>
        <w:t xml:space="preserve"> të qarkut të Fierit, sipas lidhjes </w:t>
      </w:r>
      <w:r w:rsidR="007E1812">
        <w:rPr>
          <w:sz w:val="21"/>
          <w:szCs w:val="21"/>
        </w:rPr>
        <w:t>nr.</w:t>
      </w:r>
      <w:r w:rsidRPr="00100DF4">
        <w:rPr>
          <w:sz w:val="21"/>
          <w:szCs w:val="21"/>
        </w:rPr>
        <w:t>1, që i bashkëlidhet këtij vendimi.</w:t>
      </w:r>
    </w:p>
    <w:p w:rsidR="002D21EE" w:rsidRPr="00100DF4" w:rsidRDefault="002D21EE" w:rsidP="00E12412">
      <w:pPr>
        <w:pStyle w:val="Paragrafi0"/>
        <w:rPr>
          <w:sz w:val="21"/>
          <w:szCs w:val="21"/>
        </w:rPr>
      </w:pPr>
      <w:r w:rsidRPr="00100DF4">
        <w:rPr>
          <w:sz w:val="21"/>
          <w:szCs w:val="21"/>
        </w:rPr>
        <w:t>Lista paraprake, sipas kërkesave të këshillit të kësaj bashkie, është pjesë e listës së inventarit të pronave të paluajtshme publike, shtetëror</w:t>
      </w:r>
      <w:r w:rsidR="007E1812">
        <w:rPr>
          <w:sz w:val="21"/>
          <w:szCs w:val="21"/>
        </w:rPr>
        <w:t>e, që janë brenda juridiksionit territorial dhe administrativ të bashkisë Patos</w:t>
      </w:r>
      <w:r w:rsidRPr="00100DF4">
        <w:rPr>
          <w:sz w:val="21"/>
          <w:szCs w:val="21"/>
        </w:rPr>
        <w:t xml:space="preserve"> të qarkut të Fierit, miratuar me v</w:t>
      </w:r>
      <w:r w:rsidR="007E1812">
        <w:rPr>
          <w:sz w:val="21"/>
          <w:szCs w:val="21"/>
        </w:rPr>
        <w:t>endimin nr.813, datë 29.11.2007 të Këshillit të Ministrave</w:t>
      </w:r>
      <w:r w:rsidRPr="00100DF4">
        <w:rPr>
          <w:sz w:val="21"/>
          <w:szCs w:val="21"/>
        </w:rPr>
        <w:t xml:space="preserve"> “Për miratimin e listës së inventarit të pronave të paluajtshme shtetërore në  bashkinë Patos, të qarkut të Fierit”.</w:t>
      </w:r>
    </w:p>
    <w:p w:rsidR="002D21EE" w:rsidRPr="00100DF4" w:rsidRDefault="002D21EE" w:rsidP="00E12412">
      <w:pPr>
        <w:pStyle w:val="Paragrafi0"/>
        <w:rPr>
          <w:sz w:val="21"/>
          <w:szCs w:val="21"/>
        </w:rPr>
      </w:pPr>
      <w:r w:rsidRPr="00100DF4">
        <w:rPr>
          <w:sz w:val="21"/>
          <w:szCs w:val="21"/>
        </w:rPr>
        <w:t>2. Ngarkohen Ministria e Brendshme dhe bashkia Patos për zbatimin e këtij vendimi.</w:t>
      </w:r>
    </w:p>
    <w:p w:rsidR="002D21EE" w:rsidRPr="00100DF4" w:rsidRDefault="002D21EE" w:rsidP="00E12412">
      <w:pPr>
        <w:pStyle w:val="Paragrafi0"/>
        <w:rPr>
          <w:sz w:val="21"/>
          <w:szCs w:val="21"/>
        </w:rPr>
      </w:pPr>
      <w:r w:rsidRPr="00100DF4">
        <w:rPr>
          <w:sz w:val="21"/>
          <w:szCs w:val="21"/>
        </w:rPr>
        <w:t xml:space="preserve">Ky vendim hyn në fuqi pas botimit në Fletoren </w:t>
      </w:r>
      <w:r w:rsidR="00677FED" w:rsidRPr="00100DF4">
        <w:rPr>
          <w:sz w:val="21"/>
          <w:szCs w:val="21"/>
        </w:rPr>
        <w:t>Zyrtare</w:t>
      </w:r>
      <w:r w:rsidRPr="00100DF4">
        <w:rPr>
          <w:sz w:val="21"/>
          <w:szCs w:val="21"/>
        </w:rPr>
        <w:t>.</w:t>
      </w:r>
    </w:p>
    <w:p w:rsidR="002D21EE" w:rsidRPr="00100DF4" w:rsidRDefault="002D21EE" w:rsidP="00E12412">
      <w:pPr>
        <w:pStyle w:val="Autoriteti"/>
        <w:keepNext w:val="0"/>
        <w:rPr>
          <w:sz w:val="21"/>
          <w:szCs w:val="21"/>
        </w:rPr>
      </w:pPr>
      <w:r w:rsidRPr="00100DF4">
        <w:rPr>
          <w:sz w:val="21"/>
          <w:szCs w:val="21"/>
        </w:rPr>
        <w:t>KRYEMINISTRI</w:t>
      </w:r>
    </w:p>
    <w:p w:rsidR="002D21EE" w:rsidRDefault="002D21EE" w:rsidP="00E12412">
      <w:pPr>
        <w:pStyle w:val="AutoritetiEmer"/>
        <w:rPr>
          <w:sz w:val="21"/>
          <w:szCs w:val="21"/>
        </w:rPr>
      </w:pPr>
      <w:r w:rsidRPr="00100DF4">
        <w:rPr>
          <w:sz w:val="21"/>
          <w:szCs w:val="21"/>
        </w:rPr>
        <w:t>Sali  Berisha</w:t>
      </w:r>
    </w:p>
    <w:p w:rsidR="006F2057" w:rsidRPr="006F2057" w:rsidRDefault="006F2057" w:rsidP="006F2057">
      <w:pPr>
        <w:rPr>
          <w:lang w:val="en-GB"/>
        </w:rPr>
      </w:pPr>
    </w:p>
    <w:p w:rsidR="00B97C05" w:rsidRPr="00100DF4" w:rsidRDefault="00B97C05" w:rsidP="00E12412">
      <w:pPr>
        <w:widowControl w:val="0"/>
        <w:rPr>
          <w:sz w:val="21"/>
          <w:szCs w:val="21"/>
          <w:lang w:val="en-GB"/>
        </w:rPr>
      </w:pPr>
      <w:r w:rsidRPr="00100DF4">
        <w:rPr>
          <w:sz w:val="21"/>
          <w:szCs w:val="21"/>
          <w:lang w:val="en-GB"/>
        </w:rPr>
        <w:t>Bashkia Patos</w:t>
      </w:r>
      <w:r w:rsidRPr="00100DF4">
        <w:rPr>
          <w:sz w:val="21"/>
          <w:szCs w:val="21"/>
          <w:lang w:val="en-GB"/>
        </w:rPr>
        <w:tab/>
      </w:r>
      <w:r w:rsidRPr="00100DF4">
        <w:rPr>
          <w:sz w:val="21"/>
          <w:szCs w:val="21"/>
          <w:lang w:val="en-GB"/>
        </w:rPr>
        <w:tab/>
      </w:r>
      <w:r w:rsidRPr="00100DF4">
        <w:rPr>
          <w:sz w:val="21"/>
          <w:szCs w:val="21"/>
          <w:lang w:val="en-GB"/>
        </w:rPr>
        <w:tab/>
      </w:r>
      <w:r w:rsidRPr="00100DF4">
        <w:rPr>
          <w:sz w:val="21"/>
          <w:szCs w:val="21"/>
          <w:lang w:val="en-GB"/>
        </w:rPr>
        <w:tab/>
      </w:r>
      <w:r w:rsidRPr="00100DF4">
        <w:rPr>
          <w:sz w:val="21"/>
          <w:szCs w:val="21"/>
          <w:lang w:val="en-GB"/>
        </w:rPr>
        <w:tab/>
      </w:r>
      <w:r w:rsidRPr="00100DF4">
        <w:rPr>
          <w:sz w:val="21"/>
          <w:szCs w:val="21"/>
          <w:lang w:val="en-GB"/>
        </w:rPr>
        <w:tab/>
      </w:r>
      <w:r w:rsidRPr="00100DF4">
        <w:rPr>
          <w:sz w:val="21"/>
          <w:szCs w:val="21"/>
          <w:lang w:val="en-GB"/>
        </w:rPr>
        <w:tab/>
      </w:r>
      <w:r w:rsidRPr="00100DF4">
        <w:rPr>
          <w:sz w:val="21"/>
          <w:szCs w:val="21"/>
          <w:lang w:val="en-GB"/>
        </w:rPr>
        <w:tab/>
      </w:r>
      <w:r w:rsidRPr="00100DF4">
        <w:rPr>
          <w:sz w:val="21"/>
          <w:szCs w:val="21"/>
          <w:lang w:val="en-GB"/>
        </w:rPr>
        <w:tab/>
      </w:r>
      <w:r w:rsidR="00C85749">
        <w:rPr>
          <w:sz w:val="21"/>
          <w:szCs w:val="21"/>
          <w:lang w:val="en-GB"/>
        </w:rPr>
        <w:tab/>
      </w:r>
      <w:r w:rsidRPr="00100DF4">
        <w:rPr>
          <w:sz w:val="21"/>
          <w:szCs w:val="21"/>
          <w:lang w:val="en-GB"/>
        </w:rPr>
        <w:t>Lidhja nr.1</w:t>
      </w:r>
    </w:p>
    <w:p w:rsidR="002D21EE" w:rsidRPr="00F769E9" w:rsidRDefault="002D21EE" w:rsidP="00E12412">
      <w:pPr>
        <w:pStyle w:val="Paragrafi0"/>
        <w:rPr>
          <w:sz w:val="10"/>
          <w:szCs w:val="21"/>
        </w:rPr>
      </w:pPr>
    </w:p>
    <w:tbl>
      <w:tblPr>
        <w:tblStyle w:val="Stron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6"/>
        <w:gridCol w:w="5500"/>
        <w:gridCol w:w="1404"/>
      </w:tblGrid>
      <w:tr w:rsidR="002D21EE" w:rsidRPr="00284E03">
        <w:trPr>
          <w:jc w:val="center"/>
        </w:trPr>
        <w:tc>
          <w:tcPr>
            <w:tcW w:w="0" w:type="auto"/>
          </w:tcPr>
          <w:p w:rsidR="002D21EE" w:rsidRPr="00284E03" w:rsidRDefault="002D21EE" w:rsidP="00E12412">
            <w:pPr>
              <w:pStyle w:val="Paragrafi0"/>
              <w:ind w:firstLine="0"/>
              <w:jc w:val="center"/>
              <w:rPr>
                <w:b/>
                <w:sz w:val="20"/>
              </w:rPr>
            </w:pPr>
            <w:r w:rsidRPr="00284E03">
              <w:rPr>
                <w:b/>
                <w:sz w:val="20"/>
              </w:rPr>
              <w:t>Numrat rendorë të  pronave në listën e inventarit</w:t>
            </w:r>
          </w:p>
        </w:tc>
        <w:tc>
          <w:tcPr>
            <w:tcW w:w="0" w:type="auto"/>
          </w:tcPr>
          <w:p w:rsidR="002D21EE" w:rsidRPr="00284E03" w:rsidRDefault="002D21EE" w:rsidP="00E12412">
            <w:pPr>
              <w:pStyle w:val="Paragrafi0"/>
              <w:ind w:firstLine="0"/>
              <w:jc w:val="center"/>
              <w:rPr>
                <w:b/>
                <w:sz w:val="20"/>
              </w:rPr>
            </w:pPr>
            <w:r w:rsidRPr="00284E03">
              <w:rPr>
                <w:b/>
                <w:sz w:val="20"/>
              </w:rPr>
              <w:t>Fusha e përdorimit të pronës</w:t>
            </w:r>
          </w:p>
        </w:tc>
        <w:tc>
          <w:tcPr>
            <w:tcW w:w="0" w:type="auto"/>
          </w:tcPr>
          <w:p w:rsidR="002D21EE" w:rsidRPr="00284E03" w:rsidRDefault="002D21EE" w:rsidP="00E12412">
            <w:pPr>
              <w:pStyle w:val="Paragrafi0"/>
              <w:ind w:firstLine="0"/>
              <w:jc w:val="center"/>
              <w:rPr>
                <w:b/>
                <w:sz w:val="20"/>
              </w:rPr>
            </w:pPr>
            <w:r w:rsidRPr="00284E03">
              <w:rPr>
                <w:b/>
                <w:sz w:val="20"/>
              </w:rPr>
              <w:t>Lloji i trasferimit</w:t>
            </w:r>
          </w:p>
        </w:tc>
      </w:tr>
      <w:tr w:rsidR="002D21EE" w:rsidRPr="00284E03">
        <w:trPr>
          <w:jc w:val="center"/>
        </w:trPr>
        <w:tc>
          <w:tcPr>
            <w:tcW w:w="0" w:type="auto"/>
          </w:tcPr>
          <w:p w:rsidR="002D21EE" w:rsidRPr="00284E03" w:rsidRDefault="002D21EE" w:rsidP="00E12412">
            <w:pPr>
              <w:pStyle w:val="Paragrafi0"/>
              <w:ind w:firstLine="0"/>
              <w:rPr>
                <w:sz w:val="20"/>
              </w:rPr>
            </w:pPr>
            <w:r w:rsidRPr="00284E03">
              <w:rPr>
                <w:sz w:val="20"/>
              </w:rPr>
              <w:t>1</w:t>
            </w:r>
          </w:p>
        </w:tc>
        <w:tc>
          <w:tcPr>
            <w:tcW w:w="0" w:type="auto"/>
          </w:tcPr>
          <w:p w:rsidR="00E37AA8" w:rsidRPr="00284E03" w:rsidRDefault="00E37AA8" w:rsidP="00E12412">
            <w:pPr>
              <w:pStyle w:val="Paragrafi0"/>
              <w:ind w:firstLine="0"/>
              <w:rPr>
                <w:sz w:val="20"/>
              </w:rPr>
            </w:pPr>
            <w:r w:rsidRPr="00284E03">
              <w:rPr>
                <w:sz w:val="20"/>
              </w:rPr>
              <w:t>Prona q</w:t>
            </w:r>
            <w:r w:rsidR="001D2BF6" w:rsidRPr="00284E03">
              <w:rPr>
                <w:sz w:val="20"/>
              </w:rPr>
              <w:t>ë</w:t>
            </w:r>
            <w:r w:rsidRPr="00284E03">
              <w:rPr>
                <w:sz w:val="20"/>
              </w:rPr>
              <w:t xml:space="preserve"> p</w:t>
            </w:r>
            <w:r w:rsidR="001D2BF6" w:rsidRPr="00284E03">
              <w:rPr>
                <w:sz w:val="20"/>
              </w:rPr>
              <w:t>ë</w:t>
            </w:r>
            <w:r w:rsidRPr="00284E03">
              <w:rPr>
                <w:sz w:val="20"/>
              </w:rPr>
              <w:t>rdoren p</w:t>
            </w:r>
            <w:r w:rsidR="001D2BF6" w:rsidRPr="00284E03">
              <w:rPr>
                <w:sz w:val="20"/>
              </w:rPr>
              <w:t>ë</w:t>
            </w:r>
            <w:r w:rsidRPr="00284E03">
              <w:rPr>
                <w:sz w:val="20"/>
              </w:rPr>
              <w:t>r ushtrimin e funksioneve n</w:t>
            </w:r>
            <w:r w:rsidR="001D2BF6" w:rsidRPr="00284E03">
              <w:rPr>
                <w:sz w:val="20"/>
              </w:rPr>
              <w:t>ë</w:t>
            </w:r>
            <w:r w:rsidRPr="00284E03">
              <w:rPr>
                <w:sz w:val="20"/>
              </w:rPr>
              <w:t xml:space="preserve"> fush</w:t>
            </w:r>
            <w:r w:rsidR="001D2BF6" w:rsidRPr="00284E03">
              <w:rPr>
                <w:sz w:val="20"/>
              </w:rPr>
              <w:t>ë</w:t>
            </w:r>
            <w:r w:rsidRPr="00284E03">
              <w:rPr>
                <w:sz w:val="20"/>
              </w:rPr>
              <w:t xml:space="preserve">n </w:t>
            </w:r>
            <w:r w:rsidR="000215B4" w:rsidRPr="00284E03">
              <w:rPr>
                <w:sz w:val="20"/>
              </w:rPr>
              <w:t xml:space="preserve">e </w:t>
            </w:r>
            <w:r w:rsidR="006F2057">
              <w:rPr>
                <w:sz w:val="20"/>
              </w:rPr>
              <w:t>administ</w:t>
            </w:r>
            <w:r w:rsidRPr="00284E03">
              <w:rPr>
                <w:sz w:val="20"/>
              </w:rPr>
              <w:t>rat</w:t>
            </w:r>
            <w:r w:rsidR="001D2BF6" w:rsidRPr="00284E03">
              <w:rPr>
                <w:sz w:val="20"/>
              </w:rPr>
              <w:t>ë</w:t>
            </w:r>
            <w:r w:rsidRPr="00284E03">
              <w:rPr>
                <w:sz w:val="20"/>
              </w:rPr>
              <w:t>s.</w:t>
            </w:r>
          </w:p>
        </w:tc>
        <w:tc>
          <w:tcPr>
            <w:tcW w:w="0" w:type="auto"/>
          </w:tcPr>
          <w:p w:rsidR="002D21EE" w:rsidRPr="00284E03" w:rsidRDefault="002D21EE" w:rsidP="00E12412">
            <w:pPr>
              <w:pStyle w:val="Paragrafi0"/>
              <w:ind w:firstLine="0"/>
              <w:rPr>
                <w:sz w:val="20"/>
              </w:rPr>
            </w:pPr>
            <w:r w:rsidRPr="00284E03">
              <w:rPr>
                <w:sz w:val="20"/>
              </w:rPr>
              <w:t>Në pronësi</w:t>
            </w:r>
          </w:p>
        </w:tc>
      </w:tr>
      <w:tr w:rsidR="002D21EE" w:rsidRPr="00284E03">
        <w:trPr>
          <w:jc w:val="center"/>
        </w:trPr>
        <w:tc>
          <w:tcPr>
            <w:tcW w:w="0" w:type="auto"/>
          </w:tcPr>
          <w:p w:rsidR="002D21EE" w:rsidRPr="00284E03" w:rsidRDefault="00E644C2" w:rsidP="00E12412">
            <w:pPr>
              <w:pStyle w:val="Paragrafi0"/>
              <w:ind w:firstLine="0"/>
              <w:rPr>
                <w:sz w:val="20"/>
              </w:rPr>
            </w:pPr>
            <w:r w:rsidRPr="00284E03">
              <w:rPr>
                <w:sz w:val="20"/>
              </w:rPr>
              <w:t>2-10,12-16</w:t>
            </w:r>
          </w:p>
        </w:tc>
        <w:tc>
          <w:tcPr>
            <w:tcW w:w="0" w:type="auto"/>
          </w:tcPr>
          <w:p w:rsidR="002D21EE" w:rsidRPr="00284E03" w:rsidRDefault="00E37AA8" w:rsidP="00E12412">
            <w:pPr>
              <w:pStyle w:val="Paragrafi0"/>
              <w:ind w:firstLine="0"/>
              <w:rPr>
                <w:sz w:val="20"/>
              </w:rPr>
            </w:pPr>
            <w:r w:rsidRPr="00284E03">
              <w:rPr>
                <w:sz w:val="20"/>
              </w:rPr>
              <w:t>Prona q</w:t>
            </w:r>
            <w:r w:rsidR="001D2BF6" w:rsidRPr="00284E03">
              <w:rPr>
                <w:sz w:val="20"/>
              </w:rPr>
              <w:t>ë</w:t>
            </w:r>
            <w:r w:rsidRPr="00284E03">
              <w:rPr>
                <w:sz w:val="20"/>
              </w:rPr>
              <w:t xml:space="preserve"> p</w:t>
            </w:r>
            <w:r w:rsidR="001D2BF6" w:rsidRPr="00284E03">
              <w:rPr>
                <w:sz w:val="20"/>
              </w:rPr>
              <w:t>ë</w:t>
            </w:r>
            <w:r w:rsidRPr="00284E03">
              <w:rPr>
                <w:sz w:val="20"/>
              </w:rPr>
              <w:t>rdoren p</w:t>
            </w:r>
            <w:r w:rsidR="001D2BF6" w:rsidRPr="00284E03">
              <w:rPr>
                <w:sz w:val="20"/>
              </w:rPr>
              <w:t>ë</w:t>
            </w:r>
            <w:r w:rsidRPr="00284E03">
              <w:rPr>
                <w:sz w:val="20"/>
              </w:rPr>
              <w:t>r realizimin e programeve arsimore</w:t>
            </w:r>
            <w:r w:rsidR="00DA482C">
              <w:rPr>
                <w:sz w:val="20"/>
              </w:rPr>
              <w:t>.</w:t>
            </w:r>
          </w:p>
        </w:tc>
        <w:tc>
          <w:tcPr>
            <w:tcW w:w="0" w:type="auto"/>
          </w:tcPr>
          <w:p w:rsidR="002D21EE" w:rsidRPr="00284E03" w:rsidRDefault="002D21EE" w:rsidP="00E12412">
            <w:pPr>
              <w:pStyle w:val="Paragrafi0"/>
              <w:ind w:firstLine="0"/>
              <w:rPr>
                <w:sz w:val="20"/>
              </w:rPr>
            </w:pPr>
            <w:r w:rsidRPr="00284E03">
              <w:rPr>
                <w:sz w:val="20"/>
              </w:rPr>
              <w:t>Në pronësi</w:t>
            </w:r>
          </w:p>
        </w:tc>
      </w:tr>
      <w:tr w:rsidR="002D21EE" w:rsidRPr="00284E03">
        <w:trPr>
          <w:jc w:val="center"/>
        </w:trPr>
        <w:tc>
          <w:tcPr>
            <w:tcW w:w="0" w:type="auto"/>
          </w:tcPr>
          <w:p w:rsidR="002D21EE" w:rsidRPr="00284E03" w:rsidRDefault="00E644C2" w:rsidP="00E12412">
            <w:pPr>
              <w:pStyle w:val="Paragrafi0"/>
              <w:ind w:firstLine="0"/>
              <w:rPr>
                <w:sz w:val="20"/>
              </w:rPr>
            </w:pPr>
            <w:r w:rsidRPr="00284E03">
              <w:rPr>
                <w:sz w:val="20"/>
              </w:rPr>
              <w:t>11</w:t>
            </w:r>
          </w:p>
        </w:tc>
        <w:tc>
          <w:tcPr>
            <w:tcW w:w="0" w:type="auto"/>
          </w:tcPr>
          <w:p w:rsidR="002D21EE" w:rsidRPr="00284E03" w:rsidRDefault="00E37AA8" w:rsidP="00E12412">
            <w:pPr>
              <w:pStyle w:val="Paragrafi0"/>
              <w:ind w:firstLine="0"/>
              <w:rPr>
                <w:sz w:val="20"/>
              </w:rPr>
            </w:pPr>
            <w:r w:rsidRPr="00284E03">
              <w:rPr>
                <w:sz w:val="20"/>
              </w:rPr>
              <w:t>Prona q</w:t>
            </w:r>
            <w:r w:rsidR="001D2BF6" w:rsidRPr="00284E03">
              <w:rPr>
                <w:sz w:val="20"/>
              </w:rPr>
              <w:t>ë</w:t>
            </w:r>
            <w:r w:rsidRPr="00284E03">
              <w:rPr>
                <w:sz w:val="20"/>
              </w:rPr>
              <w:t xml:space="preserve"> p</w:t>
            </w:r>
            <w:r w:rsidR="001D2BF6" w:rsidRPr="00284E03">
              <w:rPr>
                <w:sz w:val="20"/>
              </w:rPr>
              <w:t>ë</w:t>
            </w:r>
            <w:r w:rsidRPr="00284E03">
              <w:rPr>
                <w:sz w:val="20"/>
              </w:rPr>
              <w:t>rdoren p</w:t>
            </w:r>
            <w:r w:rsidR="001D2BF6" w:rsidRPr="00284E03">
              <w:rPr>
                <w:sz w:val="20"/>
              </w:rPr>
              <w:t>ë</w:t>
            </w:r>
            <w:r w:rsidRPr="00284E03">
              <w:rPr>
                <w:sz w:val="20"/>
              </w:rPr>
              <w:t>r ushtrimin e funksioneve n</w:t>
            </w:r>
            <w:r w:rsidR="001D2BF6" w:rsidRPr="00284E03">
              <w:rPr>
                <w:sz w:val="20"/>
              </w:rPr>
              <w:t>ë</w:t>
            </w:r>
            <w:r w:rsidRPr="00284E03">
              <w:rPr>
                <w:sz w:val="20"/>
              </w:rPr>
              <w:t xml:space="preserve"> fush</w:t>
            </w:r>
            <w:r w:rsidR="001D2BF6" w:rsidRPr="00284E03">
              <w:rPr>
                <w:sz w:val="20"/>
              </w:rPr>
              <w:t>ë</w:t>
            </w:r>
            <w:r w:rsidRPr="00284E03">
              <w:rPr>
                <w:sz w:val="20"/>
              </w:rPr>
              <w:t>n e sh</w:t>
            </w:r>
            <w:r w:rsidR="001D2BF6" w:rsidRPr="00284E03">
              <w:rPr>
                <w:sz w:val="20"/>
              </w:rPr>
              <w:t>ë</w:t>
            </w:r>
            <w:r w:rsidRPr="00284E03">
              <w:rPr>
                <w:sz w:val="20"/>
              </w:rPr>
              <w:t>rbimit social.</w:t>
            </w:r>
          </w:p>
        </w:tc>
        <w:tc>
          <w:tcPr>
            <w:tcW w:w="0" w:type="auto"/>
          </w:tcPr>
          <w:p w:rsidR="002D21EE" w:rsidRPr="00284E03" w:rsidRDefault="002D21EE" w:rsidP="00E12412">
            <w:pPr>
              <w:pStyle w:val="Paragrafi0"/>
              <w:ind w:firstLine="0"/>
              <w:rPr>
                <w:sz w:val="20"/>
              </w:rPr>
            </w:pPr>
            <w:r w:rsidRPr="00284E03">
              <w:rPr>
                <w:sz w:val="20"/>
              </w:rPr>
              <w:t>Në pronësi</w:t>
            </w:r>
          </w:p>
        </w:tc>
      </w:tr>
      <w:tr w:rsidR="002D21EE" w:rsidRPr="00284E03">
        <w:trPr>
          <w:jc w:val="center"/>
        </w:trPr>
        <w:tc>
          <w:tcPr>
            <w:tcW w:w="0" w:type="auto"/>
          </w:tcPr>
          <w:p w:rsidR="002D21EE" w:rsidRPr="00284E03" w:rsidRDefault="00E644C2" w:rsidP="00E12412">
            <w:pPr>
              <w:pStyle w:val="Paragrafi0"/>
              <w:ind w:firstLine="0"/>
              <w:rPr>
                <w:sz w:val="20"/>
              </w:rPr>
            </w:pPr>
            <w:r w:rsidRPr="00284E03">
              <w:rPr>
                <w:sz w:val="20"/>
              </w:rPr>
              <w:t>27-30,33-35</w:t>
            </w:r>
          </w:p>
        </w:tc>
        <w:tc>
          <w:tcPr>
            <w:tcW w:w="0" w:type="auto"/>
          </w:tcPr>
          <w:p w:rsidR="002D21EE" w:rsidRPr="00284E03" w:rsidRDefault="004A100C" w:rsidP="00E12412">
            <w:pPr>
              <w:pStyle w:val="Paragrafi0"/>
              <w:ind w:firstLine="0"/>
              <w:rPr>
                <w:sz w:val="20"/>
              </w:rPr>
            </w:pPr>
            <w:r w:rsidRPr="00284E03">
              <w:rPr>
                <w:sz w:val="20"/>
              </w:rPr>
              <w:t>Prona q</w:t>
            </w:r>
            <w:r w:rsidR="001D2BF6" w:rsidRPr="00284E03">
              <w:rPr>
                <w:sz w:val="20"/>
              </w:rPr>
              <w:t>ë</w:t>
            </w:r>
            <w:r w:rsidRPr="00284E03">
              <w:rPr>
                <w:sz w:val="20"/>
              </w:rPr>
              <w:t xml:space="preserve"> p</w:t>
            </w:r>
            <w:r w:rsidR="001D2BF6" w:rsidRPr="00284E03">
              <w:rPr>
                <w:sz w:val="20"/>
              </w:rPr>
              <w:t>ë</w:t>
            </w:r>
            <w:r w:rsidRPr="00284E03">
              <w:rPr>
                <w:sz w:val="20"/>
              </w:rPr>
              <w:t>rdoren p</w:t>
            </w:r>
            <w:r w:rsidR="001D2BF6" w:rsidRPr="00284E03">
              <w:rPr>
                <w:sz w:val="20"/>
              </w:rPr>
              <w:t>ë</w:t>
            </w:r>
            <w:r w:rsidRPr="00284E03">
              <w:rPr>
                <w:sz w:val="20"/>
              </w:rPr>
              <w:t>r realizimin e funksioneve n</w:t>
            </w:r>
            <w:r w:rsidR="001D2BF6" w:rsidRPr="00284E03">
              <w:rPr>
                <w:sz w:val="20"/>
              </w:rPr>
              <w:t>ë</w:t>
            </w:r>
            <w:r w:rsidRPr="00284E03">
              <w:rPr>
                <w:sz w:val="20"/>
              </w:rPr>
              <w:t xml:space="preserve"> sh</w:t>
            </w:r>
            <w:r w:rsidR="001D2BF6" w:rsidRPr="00284E03">
              <w:rPr>
                <w:sz w:val="20"/>
              </w:rPr>
              <w:t>ë</w:t>
            </w:r>
            <w:r w:rsidRPr="00284E03">
              <w:rPr>
                <w:sz w:val="20"/>
              </w:rPr>
              <w:t>ndetin publik</w:t>
            </w:r>
            <w:r w:rsidR="00DA482C">
              <w:rPr>
                <w:sz w:val="20"/>
              </w:rPr>
              <w:t>.</w:t>
            </w:r>
          </w:p>
        </w:tc>
        <w:tc>
          <w:tcPr>
            <w:tcW w:w="0" w:type="auto"/>
          </w:tcPr>
          <w:p w:rsidR="002D21EE" w:rsidRPr="00284E03" w:rsidRDefault="002D21EE" w:rsidP="00E12412">
            <w:pPr>
              <w:pStyle w:val="Paragrafi0"/>
              <w:ind w:firstLine="0"/>
              <w:rPr>
                <w:sz w:val="20"/>
              </w:rPr>
            </w:pPr>
            <w:r w:rsidRPr="00284E03">
              <w:rPr>
                <w:sz w:val="20"/>
              </w:rPr>
              <w:t>Në pronësi</w:t>
            </w:r>
          </w:p>
        </w:tc>
      </w:tr>
      <w:tr w:rsidR="002D21EE" w:rsidRPr="00284E03">
        <w:trPr>
          <w:jc w:val="center"/>
        </w:trPr>
        <w:tc>
          <w:tcPr>
            <w:tcW w:w="0" w:type="auto"/>
          </w:tcPr>
          <w:p w:rsidR="002D21EE" w:rsidRPr="00284E03" w:rsidRDefault="00E644C2" w:rsidP="00E12412">
            <w:pPr>
              <w:pStyle w:val="Paragrafi0"/>
              <w:ind w:firstLine="0"/>
              <w:rPr>
                <w:sz w:val="20"/>
              </w:rPr>
            </w:pPr>
            <w:r w:rsidRPr="00284E03">
              <w:rPr>
                <w:sz w:val="20"/>
              </w:rPr>
              <w:t>17-26</w:t>
            </w:r>
          </w:p>
        </w:tc>
        <w:tc>
          <w:tcPr>
            <w:tcW w:w="0" w:type="auto"/>
          </w:tcPr>
          <w:p w:rsidR="002D21EE" w:rsidRPr="00284E03" w:rsidRDefault="004A100C" w:rsidP="00E12412">
            <w:pPr>
              <w:pStyle w:val="Paragrafi0"/>
              <w:ind w:firstLine="0"/>
              <w:rPr>
                <w:sz w:val="20"/>
              </w:rPr>
            </w:pPr>
            <w:r w:rsidRPr="00284E03">
              <w:rPr>
                <w:sz w:val="20"/>
              </w:rPr>
              <w:t>Prona q</w:t>
            </w:r>
            <w:r w:rsidR="001D2BF6" w:rsidRPr="00284E03">
              <w:rPr>
                <w:sz w:val="20"/>
              </w:rPr>
              <w:t>ë</w:t>
            </w:r>
            <w:r w:rsidRPr="00284E03">
              <w:rPr>
                <w:sz w:val="20"/>
              </w:rPr>
              <w:t xml:space="preserve"> p</w:t>
            </w:r>
            <w:r w:rsidR="001D2BF6" w:rsidRPr="00284E03">
              <w:rPr>
                <w:sz w:val="20"/>
              </w:rPr>
              <w:t>ë</w:t>
            </w:r>
            <w:r w:rsidRPr="00284E03">
              <w:rPr>
                <w:sz w:val="20"/>
              </w:rPr>
              <w:t>rdoren p</w:t>
            </w:r>
            <w:r w:rsidR="001D2BF6" w:rsidRPr="00284E03">
              <w:rPr>
                <w:sz w:val="20"/>
              </w:rPr>
              <w:t>ë</w:t>
            </w:r>
            <w:r w:rsidRPr="00284E03">
              <w:rPr>
                <w:sz w:val="20"/>
              </w:rPr>
              <w:t>r realizimin e veprimtarive socia</w:t>
            </w:r>
            <w:r w:rsidR="00DC0D5B" w:rsidRPr="00284E03">
              <w:rPr>
                <w:sz w:val="20"/>
              </w:rPr>
              <w:t>l</w:t>
            </w:r>
            <w:r w:rsidRPr="00284E03">
              <w:rPr>
                <w:sz w:val="20"/>
              </w:rPr>
              <w:t>-kulturore</w:t>
            </w:r>
            <w:r w:rsidR="00951F71" w:rsidRPr="00284E03">
              <w:rPr>
                <w:sz w:val="20"/>
              </w:rPr>
              <w:t xml:space="preserve"> sportive</w:t>
            </w:r>
            <w:r w:rsidR="00DA482C">
              <w:rPr>
                <w:sz w:val="20"/>
              </w:rPr>
              <w:t>.</w:t>
            </w:r>
          </w:p>
        </w:tc>
        <w:tc>
          <w:tcPr>
            <w:tcW w:w="0" w:type="auto"/>
          </w:tcPr>
          <w:p w:rsidR="002D21EE" w:rsidRPr="00284E03" w:rsidRDefault="002D21EE" w:rsidP="00E12412">
            <w:pPr>
              <w:pStyle w:val="Paragrafi0"/>
              <w:ind w:firstLine="0"/>
              <w:rPr>
                <w:sz w:val="20"/>
              </w:rPr>
            </w:pPr>
            <w:r w:rsidRPr="00284E03">
              <w:rPr>
                <w:sz w:val="20"/>
              </w:rPr>
              <w:t>Në pronësi</w:t>
            </w:r>
          </w:p>
        </w:tc>
      </w:tr>
      <w:tr w:rsidR="002D21EE" w:rsidRPr="00284E03">
        <w:trPr>
          <w:jc w:val="center"/>
        </w:trPr>
        <w:tc>
          <w:tcPr>
            <w:tcW w:w="0" w:type="auto"/>
          </w:tcPr>
          <w:p w:rsidR="002D21EE" w:rsidRPr="00284E03" w:rsidRDefault="00E644C2" w:rsidP="00E12412">
            <w:pPr>
              <w:pStyle w:val="Paragrafi0"/>
              <w:ind w:firstLine="0"/>
              <w:rPr>
                <w:sz w:val="20"/>
              </w:rPr>
            </w:pPr>
            <w:r w:rsidRPr="00284E03">
              <w:rPr>
                <w:sz w:val="20"/>
              </w:rPr>
              <w:t>87-109</w:t>
            </w:r>
          </w:p>
        </w:tc>
        <w:tc>
          <w:tcPr>
            <w:tcW w:w="0" w:type="auto"/>
          </w:tcPr>
          <w:p w:rsidR="002D21EE" w:rsidRPr="00284E03" w:rsidRDefault="0007564B" w:rsidP="00E12412">
            <w:pPr>
              <w:pStyle w:val="Paragrafi0"/>
              <w:ind w:firstLine="0"/>
              <w:rPr>
                <w:sz w:val="20"/>
              </w:rPr>
            </w:pPr>
            <w:r w:rsidRPr="00284E03">
              <w:rPr>
                <w:sz w:val="20"/>
              </w:rPr>
              <w:t>Varreza publike</w:t>
            </w:r>
          </w:p>
        </w:tc>
        <w:tc>
          <w:tcPr>
            <w:tcW w:w="0" w:type="auto"/>
          </w:tcPr>
          <w:p w:rsidR="002D21EE" w:rsidRPr="00284E03" w:rsidRDefault="00C96415" w:rsidP="00E12412">
            <w:pPr>
              <w:pStyle w:val="Paragrafi0"/>
              <w:ind w:firstLine="0"/>
              <w:rPr>
                <w:sz w:val="20"/>
              </w:rPr>
            </w:pPr>
            <w:r w:rsidRPr="00284E03">
              <w:rPr>
                <w:sz w:val="20"/>
              </w:rPr>
              <w:t>Në pronësi</w:t>
            </w:r>
          </w:p>
        </w:tc>
      </w:tr>
      <w:tr w:rsidR="002D21EE" w:rsidRPr="00284E03">
        <w:trPr>
          <w:jc w:val="center"/>
        </w:trPr>
        <w:tc>
          <w:tcPr>
            <w:tcW w:w="0" w:type="auto"/>
          </w:tcPr>
          <w:p w:rsidR="002D21EE" w:rsidRPr="00284E03" w:rsidRDefault="00E644C2" w:rsidP="00E12412">
            <w:pPr>
              <w:pStyle w:val="Paragrafi0"/>
              <w:ind w:firstLine="0"/>
              <w:rPr>
                <w:sz w:val="20"/>
              </w:rPr>
            </w:pPr>
            <w:r w:rsidRPr="00284E03">
              <w:rPr>
                <w:sz w:val="20"/>
              </w:rPr>
              <w:t>118-120,148-206,208</w:t>
            </w:r>
          </w:p>
        </w:tc>
        <w:tc>
          <w:tcPr>
            <w:tcW w:w="0" w:type="auto"/>
          </w:tcPr>
          <w:p w:rsidR="002D21EE" w:rsidRPr="00284E03" w:rsidRDefault="0007564B" w:rsidP="00E12412">
            <w:pPr>
              <w:pStyle w:val="Paragrafi0"/>
              <w:ind w:firstLine="0"/>
              <w:rPr>
                <w:sz w:val="20"/>
              </w:rPr>
            </w:pPr>
            <w:r w:rsidRPr="00284E03">
              <w:rPr>
                <w:sz w:val="20"/>
              </w:rPr>
              <w:t>Infrastruktur</w:t>
            </w:r>
            <w:r w:rsidR="001D2BF6" w:rsidRPr="00284E03">
              <w:rPr>
                <w:sz w:val="20"/>
              </w:rPr>
              <w:t>ë</w:t>
            </w:r>
            <w:r w:rsidR="00AE21A0" w:rsidRPr="00284E03">
              <w:rPr>
                <w:sz w:val="20"/>
              </w:rPr>
              <w:t xml:space="preserve"> (s</w:t>
            </w:r>
            <w:r w:rsidRPr="00284E03">
              <w:rPr>
                <w:sz w:val="20"/>
              </w:rPr>
              <w:t>heshe, rrug</w:t>
            </w:r>
            <w:r w:rsidR="001D2BF6" w:rsidRPr="00284E03">
              <w:rPr>
                <w:sz w:val="20"/>
              </w:rPr>
              <w:t>ë</w:t>
            </w:r>
            <w:r w:rsidR="00D95832" w:rsidRPr="00284E03">
              <w:rPr>
                <w:sz w:val="20"/>
              </w:rPr>
              <w:t xml:space="preserve"> vendore, lulishte</w:t>
            </w:r>
            <w:r w:rsidRPr="00284E03">
              <w:rPr>
                <w:sz w:val="20"/>
              </w:rPr>
              <w:t xml:space="preserve"> dhe sh</w:t>
            </w:r>
            <w:r w:rsidR="001D2BF6" w:rsidRPr="00284E03">
              <w:rPr>
                <w:sz w:val="20"/>
              </w:rPr>
              <w:t>ë</w:t>
            </w:r>
            <w:r w:rsidRPr="00284E03">
              <w:rPr>
                <w:sz w:val="20"/>
              </w:rPr>
              <w:t>rbime publike)</w:t>
            </w:r>
          </w:p>
        </w:tc>
        <w:tc>
          <w:tcPr>
            <w:tcW w:w="0" w:type="auto"/>
          </w:tcPr>
          <w:p w:rsidR="002D21EE" w:rsidRPr="00284E03" w:rsidRDefault="00C96415" w:rsidP="00E12412">
            <w:pPr>
              <w:pStyle w:val="Paragrafi0"/>
              <w:ind w:firstLine="0"/>
              <w:rPr>
                <w:sz w:val="20"/>
              </w:rPr>
            </w:pPr>
            <w:r w:rsidRPr="00284E03">
              <w:rPr>
                <w:sz w:val="20"/>
              </w:rPr>
              <w:t>Në pronësi</w:t>
            </w:r>
          </w:p>
        </w:tc>
      </w:tr>
      <w:tr w:rsidR="002D21EE" w:rsidRPr="00284E03">
        <w:trPr>
          <w:jc w:val="center"/>
        </w:trPr>
        <w:tc>
          <w:tcPr>
            <w:tcW w:w="0" w:type="auto"/>
          </w:tcPr>
          <w:p w:rsidR="002D21EE" w:rsidRPr="00284E03" w:rsidRDefault="00E644C2" w:rsidP="00E12412">
            <w:pPr>
              <w:pStyle w:val="Paragrafi0"/>
              <w:ind w:firstLine="0"/>
              <w:rPr>
                <w:sz w:val="20"/>
              </w:rPr>
            </w:pPr>
            <w:r w:rsidRPr="00284E03">
              <w:rPr>
                <w:sz w:val="20"/>
              </w:rPr>
              <w:t>209</w:t>
            </w:r>
          </w:p>
        </w:tc>
        <w:tc>
          <w:tcPr>
            <w:tcW w:w="0" w:type="auto"/>
          </w:tcPr>
          <w:p w:rsidR="002D21EE" w:rsidRPr="00284E03" w:rsidRDefault="0007564B" w:rsidP="00E12412">
            <w:pPr>
              <w:pStyle w:val="Paragrafi0"/>
              <w:ind w:firstLine="0"/>
              <w:rPr>
                <w:sz w:val="20"/>
              </w:rPr>
            </w:pPr>
            <w:r w:rsidRPr="00284E03">
              <w:rPr>
                <w:sz w:val="20"/>
              </w:rPr>
              <w:t>Prona q</w:t>
            </w:r>
            <w:r w:rsidR="001D2BF6" w:rsidRPr="00284E03">
              <w:rPr>
                <w:sz w:val="20"/>
              </w:rPr>
              <w:t>ë</w:t>
            </w:r>
            <w:r w:rsidRPr="00284E03">
              <w:rPr>
                <w:sz w:val="20"/>
              </w:rPr>
              <w:t xml:space="preserve"> p</w:t>
            </w:r>
            <w:r w:rsidR="001D2BF6" w:rsidRPr="00284E03">
              <w:rPr>
                <w:sz w:val="20"/>
              </w:rPr>
              <w:t>ë</w:t>
            </w:r>
            <w:r w:rsidRPr="00284E03">
              <w:rPr>
                <w:sz w:val="20"/>
              </w:rPr>
              <w:t>rdoren p</w:t>
            </w:r>
            <w:r w:rsidR="001D2BF6" w:rsidRPr="00284E03">
              <w:rPr>
                <w:sz w:val="20"/>
              </w:rPr>
              <w:t>ë</w:t>
            </w:r>
            <w:r w:rsidRPr="00284E03">
              <w:rPr>
                <w:sz w:val="20"/>
              </w:rPr>
              <w:t>r ushtrimin e funksioneve n</w:t>
            </w:r>
            <w:r w:rsidR="001D2BF6" w:rsidRPr="00284E03">
              <w:rPr>
                <w:sz w:val="20"/>
              </w:rPr>
              <w:t>ë</w:t>
            </w:r>
            <w:r w:rsidRPr="00284E03">
              <w:rPr>
                <w:sz w:val="20"/>
              </w:rPr>
              <w:t xml:space="preserve"> fush</w:t>
            </w:r>
            <w:r w:rsidR="001D2BF6" w:rsidRPr="00284E03">
              <w:rPr>
                <w:sz w:val="20"/>
              </w:rPr>
              <w:t>ë</w:t>
            </w:r>
            <w:r w:rsidRPr="00284E03">
              <w:rPr>
                <w:sz w:val="20"/>
              </w:rPr>
              <w:t>n e ndr</w:t>
            </w:r>
            <w:r w:rsidR="006A0ED0" w:rsidRPr="00284E03">
              <w:rPr>
                <w:sz w:val="20"/>
              </w:rPr>
              <w:t>i</w:t>
            </w:r>
            <w:r w:rsidRPr="00284E03">
              <w:rPr>
                <w:sz w:val="20"/>
              </w:rPr>
              <w:t>çimit publik</w:t>
            </w:r>
            <w:r w:rsidR="00DA482C">
              <w:rPr>
                <w:sz w:val="20"/>
              </w:rPr>
              <w:t>.</w:t>
            </w:r>
          </w:p>
        </w:tc>
        <w:tc>
          <w:tcPr>
            <w:tcW w:w="0" w:type="auto"/>
          </w:tcPr>
          <w:p w:rsidR="002D21EE" w:rsidRPr="00284E03" w:rsidRDefault="00C96415" w:rsidP="00E12412">
            <w:pPr>
              <w:pStyle w:val="Paragrafi0"/>
              <w:ind w:firstLine="0"/>
              <w:rPr>
                <w:sz w:val="20"/>
              </w:rPr>
            </w:pPr>
            <w:r w:rsidRPr="00284E03">
              <w:rPr>
                <w:sz w:val="20"/>
              </w:rPr>
              <w:t>Në pronësi</w:t>
            </w:r>
          </w:p>
        </w:tc>
      </w:tr>
      <w:tr w:rsidR="002D21EE" w:rsidRPr="00284E03">
        <w:trPr>
          <w:jc w:val="center"/>
        </w:trPr>
        <w:tc>
          <w:tcPr>
            <w:tcW w:w="0" w:type="auto"/>
          </w:tcPr>
          <w:p w:rsidR="002D21EE" w:rsidRPr="00284E03" w:rsidRDefault="00E644C2" w:rsidP="00E12412">
            <w:pPr>
              <w:pStyle w:val="Paragrafi0"/>
              <w:ind w:firstLine="0"/>
              <w:rPr>
                <w:sz w:val="20"/>
              </w:rPr>
            </w:pPr>
            <w:r w:rsidRPr="00284E03">
              <w:rPr>
                <w:sz w:val="20"/>
              </w:rPr>
              <w:t>36-86</w:t>
            </w:r>
          </w:p>
        </w:tc>
        <w:tc>
          <w:tcPr>
            <w:tcW w:w="0" w:type="auto"/>
          </w:tcPr>
          <w:p w:rsidR="00725D3F" w:rsidRPr="00284E03" w:rsidRDefault="00725D3F" w:rsidP="00E12412">
            <w:pPr>
              <w:pStyle w:val="Paragrafi0"/>
              <w:ind w:firstLine="0"/>
              <w:rPr>
                <w:sz w:val="20"/>
              </w:rPr>
            </w:pPr>
            <w:r w:rsidRPr="00284E03">
              <w:rPr>
                <w:sz w:val="20"/>
              </w:rPr>
              <w:t>Prona q</w:t>
            </w:r>
            <w:r w:rsidR="001D2BF6" w:rsidRPr="00284E03">
              <w:rPr>
                <w:sz w:val="20"/>
              </w:rPr>
              <w:t>ë</w:t>
            </w:r>
            <w:r w:rsidRPr="00284E03">
              <w:rPr>
                <w:sz w:val="20"/>
              </w:rPr>
              <w:t xml:space="preserve"> p</w:t>
            </w:r>
            <w:r w:rsidR="001D2BF6" w:rsidRPr="00284E03">
              <w:rPr>
                <w:sz w:val="20"/>
              </w:rPr>
              <w:t>ë</w:t>
            </w:r>
            <w:r w:rsidRPr="00284E03">
              <w:rPr>
                <w:sz w:val="20"/>
              </w:rPr>
              <w:t>rdoren n</w:t>
            </w:r>
            <w:r w:rsidR="001D2BF6" w:rsidRPr="00284E03">
              <w:rPr>
                <w:sz w:val="20"/>
              </w:rPr>
              <w:t>ë</w:t>
            </w:r>
            <w:r w:rsidRPr="00284E03">
              <w:rPr>
                <w:sz w:val="20"/>
              </w:rPr>
              <w:t xml:space="preserve"> fush</w:t>
            </w:r>
            <w:r w:rsidR="001D2BF6" w:rsidRPr="00284E03">
              <w:rPr>
                <w:sz w:val="20"/>
              </w:rPr>
              <w:t>ë</w:t>
            </w:r>
            <w:r w:rsidRPr="00284E03">
              <w:rPr>
                <w:sz w:val="20"/>
              </w:rPr>
              <w:t>n e strehimit dhe mbrojtjes civile.</w:t>
            </w:r>
          </w:p>
        </w:tc>
        <w:tc>
          <w:tcPr>
            <w:tcW w:w="0" w:type="auto"/>
          </w:tcPr>
          <w:p w:rsidR="002D21EE" w:rsidRPr="00284E03" w:rsidRDefault="002D21EE" w:rsidP="00E12412">
            <w:pPr>
              <w:pStyle w:val="Paragrafi0"/>
              <w:ind w:firstLine="0"/>
              <w:rPr>
                <w:sz w:val="20"/>
              </w:rPr>
            </w:pPr>
            <w:r w:rsidRPr="00284E03">
              <w:rPr>
                <w:sz w:val="20"/>
              </w:rPr>
              <w:t>Në pronësi</w:t>
            </w:r>
          </w:p>
        </w:tc>
      </w:tr>
      <w:tr w:rsidR="002D21EE" w:rsidRPr="00284E03">
        <w:trPr>
          <w:trHeight w:val="101"/>
          <w:jc w:val="center"/>
        </w:trPr>
        <w:tc>
          <w:tcPr>
            <w:tcW w:w="0" w:type="auto"/>
          </w:tcPr>
          <w:p w:rsidR="002D21EE" w:rsidRPr="00284E03" w:rsidRDefault="00E644C2" w:rsidP="00E12412">
            <w:pPr>
              <w:pStyle w:val="Paragrafi0"/>
              <w:ind w:firstLine="0"/>
              <w:jc w:val="left"/>
              <w:rPr>
                <w:sz w:val="20"/>
              </w:rPr>
            </w:pPr>
            <w:r w:rsidRPr="00284E03">
              <w:rPr>
                <w:sz w:val="20"/>
              </w:rPr>
              <w:t>121-131</w:t>
            </w:r>
          </w:p>
        </w:tc>
        <w:tc>
          <w:tcPr>
            <w:tcW w:w="0" w:type="auto"/>
          </w:tcPr>
          <w:p w:rsidR="003D3BDC" w:rsidRPr="00284E03" w:rsidRDefault="003D3BDC" w:rsidP="00E12412">
            <w:pPr>
              <w:pStyle w:val="Paragrafi0"/>
              <w:ind w:firstLine="0"/>
              <w:rPr>
                <w:sz w:val="20"/>
              </w:rPr>
            </w:pPr>
            <w:r w:rsidRPr="00284E03">
              <w:rPr>
                <w:sz w:val="20"/>
              </w:rPr>
              <w:t>Prona q</w:t>
            </w:r>
            <w:r w:rsidR="001D2BF6" w:rsidRPr="00284E03">
              <w:rPr>
                <w:sz w:val="20"/>
              </w:rPr>
              <w:t>ë</w:t>
            </w:r>
            <w:r w:rsidRPr="00284E03">
              <w:rPr>
                <w:sz w:val="20"/>
              </w:rPr>
              <w:t xml:space="preserve"> p</w:t>
            </w:r>
            <w:r w:rsidR="001D2BF6" w:rsidRPr="00284E03">
              <w:rPr>
                <w:sz w:val="20"/>
              </w:rPr>
              <w:t>ë</w:t>
            </w:r>
            <w:r w:rsidRPr="00284E03">
              <w:rPr>
                <w:sz w:val="20"/>
              </w:rPr>
              <w:t>rdoren p</w:t>
            </w:r>
            <w:r w:rsidR="001D2BF6" w:rsidRPr="00284E03">
              <w:rPr>
                <w:sz w:val="20"/>
              </w:rPr>
              <w:t>ë</w:t>
            </w:r>
            <w:r w:rsidRPr="00284E03">
              <w:rPr>
                <w:sz w:val="20"/>
              </w:rPr>
              <w:t>r ushtrimin e funksioneve n</w:t>
            </w:r>
            <w:r w:rsidR="001D2BF6" w:rsidRPr="00284E03">
              <w:rPr>
                <w:sz w:val="20"/>
              </w:rPr>
              <w:t>ë</w:t>
            </w:r>
            <w:r w:rsidRPr="00284E03">
              <w:rPr>
                <w:sz w:val="20"/>
              </w:rPr>
              <w:t xml:space="preserve"> fush</w:t>
            </w:r>
            <w:r w:rsidR="001D2BF6" w:rsidRPr="00284E03">
              <w:rPr>
                <w:sz w:val="20"/>
              </w:rPr>
              <w:t>ë</w:t>
            </w:r>
            <w:r w:rsidRPr="00284E03">
              <w:rPr>
                <w:sz w:val="20"/>
              </w:rPr>
              <w:t>n e zhvillimit ekonomik.</w:t>
            </w:r>
          </w:p>
        </w:tc>
        <w:tc>
          <w:tcPr>
            <w:tcW w:w="0" w:type="auto"/>
          </w:tcPr>
          <w:p w:rsidR="002D21EE" w:rsidRPr="00284E03" w:rsidRDefault="002D21EE" w:rsidP="00E12412">
            <w:pPr>
              <w:pStyle w:val="Paragrafi0"/>
              <w:ind w:firstLine="0"/>
              <w:rPr>
                <w:sz w:val="20"/>
              </w:rPr>
            </w:pPr>
            <w:r w:rsidRPr="00284E03">
              <w:rPr>
                <w:sz w:val="20"/>
              </w:rPr>
              <w:t>Në pronësi</w:t>
            </w:r>
          </w:p>
        </w:tc>
      </w:tr>
      <w:tr w:rsidR="00E644C2" w:rsidRPr="00284E03">
        <w:trPr>
          <w:trHeight w:val="101"/>
          <w:jc w:val="center"/>
        </w:trPr>
        <w:tc>
          <w:tcPr>
            <w:tcW w:w="0" w:type="auto"/>
          </w:tcPr>
          <w:p w:rsidR="00E644C2" w:rsidRPr="00284E03" w:rsidRDefault="00E644C2" w:rsidP="00E12412">
            <w:pPr>
              <w:pStyle w:val="Paragrafi0"/>
              <w:ind w:firstLine="0"/>
              <w:jc w:val="left"/>
              <w:rPr>
                <w:sz w:val="20"/>
              </w:rPr>
            </w:pPr>
            <w:r w:rsidRPr="00284E03">
              <w:rPr>
                <w:sz w:val="20"/>
              </w:rPr>
              <w:t>132,136-138,140</w:t>
            </w:r>
          </w:p>
        </w:tc>
        <w:tc>
          <w:tcPr>
            <w:tcW w:w="0" w:type="auto"/>
          </w:tcPr>
          <w:p w:rsidR="003D3BDC" w:rsidRPr="00284E03" w:rsidRDefault="003D3BDC" w:rsidP="00E12412">
            <w:pPr>
              <w:pStyle w:val="Paragrafi0"/>
              <w:ind w:firstLine="0"/>
              <w:rPr>
                <w:sz w:val="20"/>
              </w:rPr>
            </w:pPr>
            <w:r w:rsidRPr="00284E03">
              <w:rPr>
                <w:sz w:val="20"/>
              </w:rPr>
              <w:t>Prona q</w:t>
            </w:r>
            <w:r w:rsidR="001D2BF6" w:rsidRPr="00284E03">
              <w:rPr>
                <w:sz w:val="20"/>
              </w:rPr>
              <w:t>ë</w:t>
            </w:r>
            <w:r w:rsidRPr="00284E03">
              <w:rPr>
                <w:sz w:val="20"/>
              </w:rPr>
              <w:t xml:space="preserve"> p</w:t>
            </w:r>
            <w:r w:rsidR="001D2BF6" w:rsidRPr="00284E03">
              <w:rPr>
                <w:sz w:val="20"/>
              </w:rPr>
              <w:t>ë</w:t>
            </w:r>
            <w:r w:rsidRPr="00284E03">
              <w:rPr>
                <w:sz w:val="20"/>
              </w:rPr>
              <w:t>rdoren p</w:t>
            </w:r>
            <w:r w:rsidR="001D2BF6" w:rsidRPr="00284E03">
              <w:rPr>
                <w:sz w:val="20"/>
              </w:rPr>
              <w:t>ë</w:t>
            </w:r>
            <w:r w:rsidRPr="00284E03">
              <w:rPr>
                <w:sz w:val="20"/>
              </w:rPr>
              <w:t>r ushtrimin e funksioneve n</w:t>
            </w:r>
            <w:r w:rsidR="001D2BF6" w:rsidRPr="00284E03">
              <w:rPr>
                <w:sz w:val="20"/>
              </w:rPr>
              <w:t>ë</w:t>
            </w:r>
            <w:r w:rsidRPr="00284E03">
              <w:rPr>
                <w:sz w:val="20"/>
              </w:rPr>
              <w:t xml:space="preserve"> fush</w:t>
            </w:r>
            <w:r w:rsidR="001D2BF6" w:rsidRPr="00284E03">
              <w:rPr>
                <w:sz w:val="20"/>
              </w:rPr>
              <w:t>ë</w:t>
            </w:r>
            <w:r w:rsidRPr="00284E03">
              <w:rPr>
                <w:sz w:val="20"/>
              </w:rPr>
              <w:t>n e bujq</w:t>
            </w:r>
            <w:r w:rsidR="001D2BF6" w:rsidRPr="00284E03">
              <w:rPr>
                <w:sz w:val="20"/>
              </w:rPr>
              <w:t>ë</w:t>
            </w:r>
            <w:r w:rsidRPr="00284E03">
              <w:rPr>
                <w:sz w:val="20"/>
              </w:rPr>
              <w:t>sis</w:t>
            </w:r>
            <w:r w:rsidR="001D2BF6" w:rsidRPr="00284E03">
              <w:rPr>
                <w:sz w:val="20"/>
              </w:rPr>
              <w:t>ë</w:t>
            </w:r>
            <w:r w:rsidRPr="00284E03">
              <w:rPr>
                <w:sz w:val="20"/>
              </w:rPr>
              <w:t xml:space="preserve"> dhe t</w:t>
            </w:r>
            <w:r w:rsidR="001D2BF6" w:rsidRPr="00284E03">
              <w:rPr>
                <w:sz w:val="20"/>
              </w:rPr>
              <w:t>ë</w:t>
            </w:r>
            <w:r w:rsidR="00733654" w:rsidRPr="00284E03">
              <w:rPr>
                <w:sz w:val="20"/>
              </w:rPr>
              <w:t xml:space="preserve"> ushqimit</w:t>
            </w:r>
            <w:r w:rsidRPr="00284E03">
              <w:rPr>
                <w:sz w:val="20"/>
              </w:rPr>
              <w:t xml:space="preserve"> (</w:t>
            </w:r>
            <w:r w:rsidR="00C96415" w:rsidRPr="00284E03">
              <w:rPr>
                <w:sz w:val="20"/>
              </w:rPr>
              <w:t>toka produktive</w:t>
            </w:r>
            <w:r w:rsidRPr="00284E03">
              <w:rPr>
                <w:sz w:val="20"/>
              </w:rPr>
              <w:t>).</w:t>
            </w:r>
          </w:p>
        </w:tc>
        <w:tc>
          <w:tcPr>
            <w:tcW w:w="0" w:type="auto"/>
          </w:tcPr>
          <w:p w:rsidR="00E644C2" w:rsidRPr="00284E03" w:rsidRDefault="00C96415" w:rsidP="00E12412">
            <w:pPr>
              <w:pStyle w:val="Paragrafi0"/>
              <w:ind w:firstLine="0"/>
              <w:rPr>
                <w:sz w:val="20"/>
              </w:rPr>
            </w:pPr>
            <w:r w:rsidRPr="00284E03">
              <w:rPr>
                <w:sz w:val="20"/>
              </w:rPr>
              <w:t xml:space="preserve">Në </w:t>
            </w:r>
            <w:r w:rsidR="006A0ED0" w:rsidRPr="00284E03">
              <w:rPr>
                <w:sz w:val="20"/>
              </w:rPr>
              <w:t>p</w:t>
            </w:r>
            <w:r w:rsidR="00315CD4" w:rsidRPr="00284E03">
              <w:rPr>
                <w:sz w:val="20"/>
              </w:rPr>
              <w:t>ë</w:t>
            </w:r>
            <w:r w:rsidR="006A0ED0" w:rsidRPr="00284E03">
              <w:rPr>
                <w:sz w:val="20"/>
              </w:rPr>
              <w:t>rdorim</w:t>
            </w:r>
          </w:p>
        </w:tc>
      </w:tr>
      <w:tr w:rsidR="00E644C2" w:rsidRPr="00284E03">
        <w:trPr>
          <w:trHeight w:val="101"/>
          <w:jc w:val="center"/>
        </w:trPr>
        <w:tc>
          <w:tcPr>
            <w:tcW w:w="0" w:type="auto"/>
          </w:tcPr>
          <w:p w:rsidR="00E644C2" w:rsidRPr="00284E03" w:rsidRDefault="00E644C2" w:rsidP="00E12412">
            <w:pPr>
              <w:pStyle w:val="Paragrafi0"/>
              <w:ind w:firstLine="0"/>
              <w:jc w:val="left"/>
              <w:rPr>
                <w:sz w:val="20"/>
              </w:rPr>
            </w:pPr>
            <w:r w:rsidRPr="00284E03">
              <w:rPr>
                <w:sz w:val="20"/>
              </w:rPr>
              <w:t>133-135,139,141</w:t>
            </w:r>
          </w:p>
        </w:tc>
        <w:tc>
          <w:tcPr>
            <w:tcW w:w="0" w:type="auto"/>
          </w:tcPr>
          <w:p w:rsidR="00E644C2" w:rsidRPr="00284E03" w:rsidRDefault="00C96415" w:rsidP="00E12412">
            <w:pPr>
              <w:pStyle w:val="Paragrafi0"/>
              <w:ind w:firstLine="0"/>
              <w:rPr>
                <w:sz w:val="20"/>
              </w:rPr>
            </w:pPr>
            <w:r w:rsidRPr="00284E03">
              <w:rPr>
                <w:sz w:val="20"/>
              </w:rPr>
              <w:t>Prona q</w:t>
            </w:r>
            <w:r w:rsidR="001D2BF6" w:rsidRPr="00284E03">
              <w:rPr>
                <w:sz w:val="20"/>
              </w:rPr>
              <w:t>ë</w:t>
            </w:r>
            <w:r w:rsidRPr="00284E03">
              <w:rPr>
                <w:sz w:val="20"/>
              </w:rPr>
              <w:t xml:space="preserve"> p</w:t>
            </w:r>
            <w:r w:rsidR="001D2BF6" w:rsidRPr="00284E03">
              <w:rPr>
                <w:sz w:val="20"/>
              </w:rPr>
              <w:t>ë</w:t>
            </w:r>
            <w:r w:rsidRPr="00284E03">
              <w:rPr>
                <w:sz w:val="20"/>
              </w:rPr>
              <w:t>rdoren p</w:t>
            </w:r>
            <w:r w:rsidR="001D2BF6" w:rsidRPr="00284E03">
              <w:rPr>
                <w:sz w:val="20"/>
              </w:rPr>
              <w:t>ë</w:t>
            </w:r>
            <w:r w:rsidRPr="00284E03">
              <w:rPr>
                <w:sz w:val="20"/>
              </w:rPr>
              <w:t>r ushtrimin e funksioneve n</w:t>
            </w:r>
            <w:r w:rsidR="001D2BF6" w:rsidRPr="00284E03">
              <w:rPr>
                <w:sz w:val="20"/>
              </w:rPr>
              <w:t>ë</w:t>
            </w:r>
            <w:r w:rsidRPr="00284E03">
              <w:rPr>
                <w:sz w:val="20"/>
              </w:rPr>
              <w:t xml:space="preserve"> fush</w:t>
            </w:r>
            <w:r w:rsidR="001D2BF6" w:rsidRPr="00284E03">
              <w:rPr>
                <w:sz w:val="20"/>
              </w:rPr>
              <w:t>ë</w:t>
            </w:r>
            <w:r w:rsidRPr="00284E03">
              <w:rPr>
                <w:sz w:val="20"/>
              </w:rPr>
              <w:t>n e bujq</w:t>
            </w:r>
            <w:r w:rsidR="001D2BF6" w:rsidRPr="00284E03">
              <w:rPr>
                <w:sz w:val="20"/>
              </w:rPr>
              <w:t>ë</w:t>
            </w:r>
            <w:r w:rsidRPr="00284E03">
              <w:rPr>
                <w:sz w:val="20"/>
              </w:rPr>
              <w:t>sis</w:t>
            </w:r>
            <w:r w:rsidR="001D2BF6" w:rsidRPr="00284E03">
              <w:rPr>
                <w:sz w:val="20"/>
              </w:rPr>
              <w:t>ë</w:t>
            </w:r>
            <w:r w:rsidRPr="00284E03">
              <w:rPr>
                <w:sz w:val="20"/>
              </w:rPr>
              <w:t xml:space="preserve"> dhe t</w:t>
            </w:r>
            <w:r w:rsidR="001D2BF6" w:rsidRPr="00284E03">
              <w:rPr>
                <w:sz w:val="20"/>
              </w:rPr>
              <w:t>ë</w:t>
            </w:r>
            <w:r w:rsidR="00AF7016" w:rsidRPr="00284E03">
              <w:rPr>
                <w:sz w:val="20"/>
              </w:rPr>
              <w:t xml:space="preserve"> ushqimit</w:t>
            </w:r>
            <w:r w:rsidRPr="00284E03">
              <w:rPr>
                <w:sz w:val="20"/>
              </w:rPr>
              <w:t xml:space="preserve"> (kanale t</w:t>
            </w:r>
            <w:r w:rsidR="001D2BF6" w:rsidRPr="00284E03">
              <w:rPr>
                <w:sz w:val="20"/>
              </w:rPr>
              <w:t>ë</w:t>
            </w:r>
            <w:r w:rsidRPr="00284E03">
              <w:rPr>
                <w:sz w:val="20"/>
              </w:rPr>
              <w:t xml:space="preserve"> treta dhe toka jo produktive).</w:t>
            </w:r>
          </w:p>
        </w:tc>
        <w:tc>
          <w:tcPr>
            <w:tcW w:w="0" w:type="auto"/>
          </w:tcPr>
          <w:p w:rsidR="00E644C2" w:rsidRPr="00284E03" w:rsidRDefault="00C96415" w:rsidP="00E12412">
            <w:pPr>
              <w:pStyle w:val="Paragrafi0"/>
              <w:ind w:firstLine="0"/>
              <w:rPr>
                <w:sz w:val="20"/>
              </w:rPr>
            </w:pPr>
            <w:r w:rsidRPr="00284E03">
              <w:rPr>
                <w:sz w:val="20"/>
              </w:rPr>
              <w:t>Në pronësi</w:t>
            </w:r>
          </w:p>
        </w:tc>
      </w:tr>
      <w:tr w:rsidR="00E644C2" w:rsidRPr="00284E03">
        <w:trPr>
          <w:trHeight w:val="101"/>
          <w:jc w:val="center"/>
        </w:trPr>
        <w:tc>
          <w:tcPr>
            <w:tcW w:w="0" w:type="auto"/>
          </w:tcPr>
          <w:p w:rsidR="00E644C2" w:rsidRPr="00284E03" w:rsidRDefault="00E644C2" w:rsidP="00E12412">
            <w:pPr>
              <w:pStyle w:val="Paragrafi0"/>
              <w:ind w:firstLine="0"/>
              <w:jc w:val="left"/>
              <w:rPr>
                <w:sz w:val="20"/>
              </w:rPr>
            </w:pPr>
            <w:r w:rsidRPr="00284E03">
              <w:rPr>
                <w:sz w:val="20"/>
              </w:rPr>
              <w:t>110-117,207</w:t>
            </w:r>
          </w:p>
        </w:tc>
        <w:tc>
          <w:tcPr>
            <w:tcW w:w="0" w:type="auto"/>
          </w:tcPr>
          <w:p w:rsidR="00E644C2" w:rsidRPr="00284E03" w:rsidRDefault="00C96415" w:rsidP="00E12412">
            <w:pPr>
              <w:pStyle w:val="Paragrafi0"/>
              <w:ind w:firstLine="0"/>
              <w:rPr>
                <w:sz w:val="20"/>
              </w:rPr>
            </w:pPr>
            <w:r w:rsidRPr="00284E03">
              <w:rPr>
                <w:sz w:val="20"/>
              </w:rPr>
              <w:t>Prona q</w:t>
            </w:r>
            <w:r w:rsidR="001D2BF6" w:rsidRPr="00284E03">
              <w:rPr>
                <w:sz w:val="20"/>
              </w:rPr>
              <w:t>ë</w:t>
            </w:r>
            <w:r w:rsidRPr="00284E03">
              <w:rPr>
                <w:sz w:val="20"/>
              </w:rPr>
              <w:t xml:space="preserve"> p</w:t>
            </w:r>
            <w:r w:rsidR="001D2BF6" w:rsidRPr="00284E03">
              <w:rPr>
                <w:sz w:val="20"/>
              </w:rPr>
              <w:t>ë</w:t>
            </w:r>
            <w:r w:rsidRPr="00284E03">
              <w:rPr>
                <w:sz w:val="20"/>
              </w:rPr>
              <w:t>rdoren p</w:t>
            </w:r>
            <w:r w:rsidR="001D2BF6" w:rsidRPr="00284E03">
              <w:rPr>
                <w:sz w:val="20"/>
              </w:rPr>
              <w:t>ë</w:t>
            </w:r>
            <w:r w:rsidRPr="00284E03">
              <w:rPr>
                <w:sz w:val="20"/>
              </w:rPr>
              <w:t>r ushtrimin e funksioneve n</w:t>
            </w:r>
            <w:r w:rsidR="001D2BF6" w:rsidRPr="00284E03">
              <w:rPr>
                <w:sz w:val="20"/>
              </w:rPr>
              <w:t>ë</w:t>
            </w:r>
            <w:r w:rsidRPr="00284E03">
              <w:rPr>
                <w:sz w:val="20"/>
              </w:rPr>
              <w:t xml:space="preserve"> fush</w:t>
            </w:r>
            <w:r w:rsidR="001D2BF6" w:rsidRPr="00284E03">
              <w:rPr>
                <w:sz w:val="20"/>
              </w:rPr>
              <w:t>ë</w:t>
            </w:r>
            <w:r w:rsidRPr="00284E03">
              <w:rPr>
                <w:sz w:val="20"/>
              </w:rPr>
              <w:t>n e uj</w:t>
            </w:r>
            <w:r w:rsidR="001D2BF6" w:rsidRPr="00284E03">
              <w:rPr>
                <w:sz w:val="20"/>
              </w:rPr>
              <w:t>ë</w:t>
            </w:r>
            <w:r w:rsidRPr="00284E03">
              <w:rPr>
                <w:sz w:val="20"/>
              </w:rPr>
              <w:t>sjell</w:t>
            </w:r>
            <w:r w:rsidR="001D2BF6" w:rsidRPr="00284E03">
              <w:rPr>
                <w:sz w:val="20"/>
              </w:rPr>
              <w:t>ë</w:t>
            </w:r>
            <w:r w:rsidRPr="00284E03">
              <w:rPr>
                <w:sz w:val="20"/>
              </w:rPr>
              <w:t>s-kanalizimeve.</w:t>
            </w:r>
          </w:p>
        </w:tc>
        <w:tc>
          <w:tcPr>
            <w:tcW w:w="0" w:type="auto"/>
          </w:tcPr>
          <w:p w:rsidR="00E644C2" w:rsidRPr="00284E03" w:rsidRDefault="00C96415" w:rsidP="00E12412">
            <w:pPr>
              <w:pStyle w:val="Paragrafi0"/>
              <w:ind w:firstLine="0"/>
              <w:rPr>
                <w:sz w:val="20"/>
              </w:rPr>
            </w:pPr>
            <w:r w:rsidRPr="00284E03">
              <w:rPr>
                <w:sz w:val="20"/>
              </w:rPr>
              <w:t>Në pronësi</w:t>
            </w:r>
          </w:p>
        </w:tc>
      </w:tr>
    </w:tbl>
    <w:p w:rsidR="00660443" w:rsidRPr="00100DF4" w:rsidRDefault="00660443" w:rsidP="00E12412">
      <w:pPr>
        <w:pStyle w:val="Akti"/>
        <w:keepNext w:val="0"/>
        <w:rPr>
          <w:sz w:val="21"/>
          <w:szCs w:val="21"/>
        </w:rPr>
      </w:pPr>
      <w:r w:rsidRPr="00100DF4">
        <w:rPr>
          <w:sz w:val="21"/>
          <w:szCs w:val="21"/>
        </w:rPr>
        <w:t xml:space="preserve">Vendim </w:t>
      </w:r>
    </w:p>
    <w:p w:rsidR="00660443" w:rsidRPr="00100DF4" w:rsidRDefault="00660443" w:rsidP="00E12412">
      <w:pPr>
        <w:pStyle w:val="NumriData"/>
        <w:keepNext w:val="0"/>
        <w:rPr>
          <w:sz w:val="21"/>
          <w:szCs w:val="21"/>
        </w:rPr>
      </w:pPr>
      <w:r w:rsidRPr="00100DF4">
        <w:rPr>
          <w:sz w:val="21"/>
          <w:szCs w:val="21"/>
        </w:rPr>
        <w:t>Nr.461, dat</w:t>
      </w:r>
      <w:r w:rsidR="001D2BF6" w:rsidRPr="00100DF4">
        <w:rPr>
          <w:sz w:val="21"/>
          <w:szCs w:val="21"/>
        </w:rPr>
        <w:t>ë</w:t>
      </w:r>
      <w:r w:rsidR="0006017E" w:rsidRPr="00100DF4">
        <w:rPr>
          <w:sz w:val="21"/>
          <w:szCs w:val="21"/>
        </w:rPr>
        <w:t xml:space="preserve"> </w:t>
      </w:r>
      <w:r w:rsidRPr="00100DF4">
        <w:rPr>
          <w:sz w:val="21"/>
          <w:szCs w:val="21"/>
        </w:rPr>
        <w:t>6.5.2009</w:t>
      </w:r>
    </w:p>
    <w:p w:rsidR="00660443" w:rsidRPr="00100DF4" w:rsidRDefault="00660443" w:rsidP="00E12412">
      <w:pPr>
        <w:pStyle w:val="Paragrafi0"/>
        <w:rPr>
          <w:sz w:val="21"/>
          <w:szCs w:val="21"/>
        </w:rPr>
      </w:pPr>
    </w:p>
    <w:p w:rsidR="00D273C5" w:rsidRPr="00100DF4" w:rsidRDefault="00D273C5" w:rsidP="00E12412">
      <w:pPr>
        <w:pStyle w:val="Titulli0"/>
        <w:keepNext w:val="0"/>
        <w:rPr>
          <w:sz w:val="21"/>
          <w:szCs w:val="21"/>
        </w:rPr>
      </w:pPr>
      <w:r w:rsidRPr="00100DF4">
        <w:rPr>
          <w:sz w:val="21"/>
          <w:szCs w:val="21"/>
        </w:rPr>
        <w:t xml:space="preserve">PËR MIRATIMIN E LISTËS PARAPRAKE TË PRONAVE TË PALUAJTSHME PUBLIKE, SHTETËRORE, QË TRANSFEROHEN, NË PRONËSI OSE NË PËRDORIM, </w:t>
      </w:r>
      <w:r w:rsidR="00DA482C">
        <w:rPr>
          <w:sz w:val="21"/>
          <w:szCs w:val="21"/>
        </w:rPr>
        <w:t>TË KOMUNËS SYNEJ</w:t>
      </w:r>
      <w:r w:rsidRPr="00100DF4">
        <w:rPr>
          <w:sz w:val="21"/>
          <w:szCs w:val="21"/>
        </w:rPr>
        <w:t xml:space="preserve"> TË QARKUT TË TIRANËS</w:t>
      </w:r>
    </w:p>
    <w:p w:rsidR="00D273C5" w:rsidRPr="00100DF4" w:rsidRDefault="00D273C5" w:rsidP="00E12412">
      <w:pPr>
        <w:pStyle w:val="Paragrafi0"/>
        <w:rPr>
          <w:sz w:val="21"/>
          <w:szCs w:val="21"/>
        </w:rPr>
      </w:pPr>
    </w:p>
    <w:p w:rsidR="00D273C5" w:rsidRPr="00100DF4" w:rsidRDefault="00D273C5" w:rsidP="00E12412">
      <w:pPr>
        <w:pStyle w:val="BazLigjPropozues"/>
        <w:keepNext w:val="0"/>
        <w:rPr>
          <w:sz w:val="21"/>
          <w:szCs w:val="21"/>
        </w:rPr>
      </w:pPr>
      <w:r w:rsidRPr="00100DF4">
        <w:rPr>
          <w:sz w:val="21"/>
          <w:szCs w:val="21"/>
        </w:rPr>
        <w:t>Në mbështetje të nenit 100 të Kush</w:t>
      </w:r>
      <w:r w:rsidR="0006017E" w:rsidRPr="00100DF4">
        <w:rPr>
          <w:sz w:val="21"/>
          <w:szCs w:val="21"/>
        </w:rPr>
        <w:t>tetutës dhe të neneve 2, 3 e 17 të ligjit nr.8744, datë 22.2.2001</w:t>
      </w:r>
      <w:r w:rsidRPr="00100DF4">
        <w:rPr>
          <w:sz w:val="21"/>
          <w:szCs w:val="21"/>
        </w:rPr>
        <w:t xml:space="preserve"> “Për transferimin e pronave të paluajtshme publike të shtetit në njësitë e qeverisjes vendore”, </w:t>
      </w:r>
      <w:r w:rsidR="0006017E" w:rsidRPr="00100DF4">
        <w:rPr>
          <w:sz w:val="21"/>
          <w:szCs w:val="21"/>
        </w:rPr>
        <w:t>të ndryshuar, me propozimin e M</w:t>
      </w:r>
      <w:r w:rsidRPr="00100DF4">
        <w:rPr>
          <w:sz w:val="21"/>
          <w:szCs w:val="21"/>
        </w:rPr>
        <w:t>inistrit të Brendshëm, Këshilli i Ministrave</w:t>
      </w:r>
    </w:p>
    <w:p w:rsidR="00D273C5" w:rsidRPr="00100DF4" w:rsidRDefault="00D273C5" w:rsidP="00E12412">
      <w:pPr>
        <w:pStyle w:val="Paragrafi0"/>
        <w:rPr>
          <w:sz w:val="21"/>
          <w:szCs w:val="21"/>
        </w:rPr>
      </w:pPr>
    </w:p>
    <w:p w:rsidR="00D273C5" w:rsidRPr="00100DF4" w:rsidRDefault="00D273C5" w:rsidP="00E12412">
      <w:pPr>
        <w:pStyle w:val="VENDOSI0"/>
        <w:keepNext w:val="0"/>
        <w:rPr>
          <w:sz w:val="21"/>
          <w:szCs w:val="21"/>
        </w:rPr>
      </w:pPr>
      <w:r w:rsidRPr="00100DF4">
        <w:rPr>
          <w:sz w:val="21"/>
          <w:szCs w:val="21"/>
        </w:rPr>
        <w:t> VENDOSI:</w:t>
      </w:r>
    </w:p>
    <w:p w:rsidR="00D273C5" w:rsidRPr="00100DF4" w:rsidRDefault="00D273C5" w:rsidP="00E12412">
      <w:pPr>
        <w:pStyle w:val="Paragrafi0"/>
        <w:rPr>
          <w:sz w:val="21"/>
          <w:szCs w:val="21"/>
        </w:rPr>
      </w:pPr>
    </w:p>
    <w:p w:rsidR="00D273C5" w:rsidRPr="00100DF4" w:rsidRDefault="00D273C5" w:rsidP="00E12412">
      <w:pPr>
        <w:pStyle w:val="Paragrafi0"/>
        <w:rPr>
          <w:sz w:val="21"/>
          <w:szCs w:val="21"/>
        </w:rPr>
      </w:pPr>
      <w:r w:rsidRPr="00100DF4">
        <w:rPr>
          <w:sz w:val="21"/>
          <w:szCs w:val="21"/>
        </w:rPr>
        <w:lastRenderedPageBreak/>
        <w:t>1. Miratimin e listës paraprake të pronave të paluajtshme publike, shtetërore, që transferohen, në pronësi os</w:t>
      </w:r>
      <w:r w:rsidR="00DA482C">
        <w:rPr>
          <w:sz w:val="21"/>
          <w:szCs w:val="21"/>
        </w:rPr>
        <w:t>e në përdorim të komunës  Synej</w:t>
      </w:r>
      <w:r w:rsidRPr="00100DF4">
        <w:rPr>
          <w:sz w:val="21"/>
          <w:szCs w:val="21"/>
        </w:rPr>
        <w:t xml:space="preserve"> të qarkut të Tiranës, sipas lidhjes </w:t>
      </w:r>
      <w:r w:rsidR="00DA14DB" w:rsidRPr="00100DF4">
        <w:rPr>
          <w:sz w:val="21"/>
          <w:szCs w:val="21"/>
        </w:rPr>
        <w:t>nr.</w:t>
      </w:r>
      <w:r w:rsidRPr="00100DF4">
        <w:rPr>
          <w:sz w:val="21"/>
          <w:szCs w:val="21"/>
        </w:rPr>
        <w:t>1, që i bashkëlidhet këtij vendimi.</w:t>
      </w:r>
    </w:p>
    <w:p w:rsidR="00D273C5" w:rsidRPr="00100DF4" w:rsidRDefault="00D273C5" w:rsidP="00E12412">
      <w:pPr>
        <w:pStyle w:val="Paragrafi0"/>
        <w:rPr>
          <w:sz w:val="21"/>
          <w:szCs w:val="21"/>
        </w:rPr>
      </w:pPr>
      <w:r w:rsidRPr="00100DF4">
        <w:rPr>
          <w:sz w:val="21"/>
          <w:szCs w:val="21"/>
        </w:rPr>
        <w:t>Lista paraprake, sipas kërkesave të këshillit të kësaj komune, është pjesë e listës së inventarit të pronave të paluajtshme publike, shtetëror</w:t>
      </w:r>
      <w:r w:rsidR="00DA482C">
        <w:rPr>
          <w:sz w:val="21"/>
          <w:szCs w:val="21"/>
        </w:rPr>
        <w:t>e, që janë brenda juridiksionit territorial dhe administrativ të komunës Synej</w:t>
      </w:r>
      <w:r w:rsidRPr="00100DF4">
        <w:rPr>
          <w:sz w:val="21"/>
          <w:szCs w:val="21"/>
        </w:rPr>
        <w:t xml:space="preserve"> të qarkut të Tiranës, miratuar me</w:t>
      </w:r>
      <w:r w:rsidR="00DA14DB" w:rsidRPr="00100DF4">
        <w:rPr>
          <w:sz w:val="21"/>
          <w:szCs w:val="21"/>
        </w:rPr>
        <w:t xml:space="preserve"> vendimin nr.790, datë 4.6.2008 të Këshillit të Ministrave</w:t>
      </w:r>
      <w:r w:rsidRPr="00100DF4">
        <w:rPr>
          <w:sz w:val="21"/>
          <w:szCs w:val="21"/>
        </w:rPr>
        <w:t xml:space="preserve"> “Për miratimin e listës së inventarit të pronave të paluajtshme shtetërore në  komunën Synej, të qarkut të Tiranës.”.</w:t>
      </w:r>
    </w:p>
    <w:p w:rsidR="00D273C5" w:rsidRPr="00100DF4" w:rsidRDefault="00D273C5" w:rsidP="00E12412">
      <w:pPr>
        <w:pStyle w:val="Paragrafi0"/>
        <w:rPr>
          <w:sz w:val="21"/>
          <w:szCs w:val="21"/>
        </w:rPr>
      </w:pPr>
      <w:r w:rsidRPr="00100DF4">
        <w:rPr>
          <w:sz w:val="21"/>
          <w:szCs w:val="21"/>
        </w:rPr>
        <w:t> 2. Ngarkohen Ministria e Brendshme dhe komuna Synej për zbatimin e këtij vendimi.</w:t>
      </w:r>
    </w:p>
    <w:p w:rsidR="00D273C5" w:rsidRPr="00100DF4" w:rsidRDefault="00D273C5" w:rsidP="00E12412">
      <w:pPr>
        <w:pStyle w:val="Paragrafi0"/>
        <w:rPr>
          <w:sz w:val="21"/>
          <w:szCs w:val="21"/>
        </w:rPr>
      </w:pPr>
      <w:r w:rsidRPr="00100DF4">
        <w:rPr>
          <w:sz w:val="21"/>
          <w:szCs w:val="21"/>
        </w:rPr>
        <w:t xml:space="preserve"> Ky vendim hyn në fuqi pas botimit në Fletoren </w:t>
      </w:r>
      <w:r w:rsidR="00677FED" w:rsidRPr="00100DF4">
        <w:rPr>
          <w:sz w:val="21"/>
          <w:szCs w:val="21"/>
        </w:rPr>
        <w:t>Zyrtare</w:t>
      </w:r>
      <w:r w:rsidRPr="00100DF4">
        <w:rPr>
          <w:sz w:val="21"/>
          <w:szCs w:val="21"/>
        </w:rPr>
        <w:t>.</w:t>
      </w:r>
    </w:p>
    <w:p w:rsidR="00D273C5" w:rsidRPr="00100DF4" w:rsidRDefault="00D273C5" w:rsidP="00E12412">
      <w:pPr>
        <w:pStyle w:val="Paragrafi0"/>
        <w:rPr>
          <w:sz w:val="21"/>
          <w:szCs w:val="21"/>
        </w:rPr>
      </w:pPr>
      <w:r w:rsidRPr="00100DF4">
        <w:rPr>
          <w:sz w:val="21"/>
          <w:szCs w:val="21"/>
        </w:rPr>
        <w:t> </w:t>
      </w:r>
    </w:p>
    <w:p w:rsidR="00D273C5" w:rsidRPr="00100DF4" w:rsidRDefault="00D273C5" w:rsidP="00E12412">
      <w:pPr>
        <w:pStyle w:val="Autoriteti"/>
        <w:keepNext w:val="0"/>
        <w:rPr>
          <w:sz w:val="21"/>
          <w:szCs w:val="21"/>
        </w:rPr>
      </w:pPr>
      <w:r w:rsidRPr="00100DF4">
        <w:rPr>
          <w:sz w:val="21"/>
          <w:szCs w:val="21"/>
        </w:rPr>
        <w:t>KRYEMINISTRI</w:t>
      </w:r>
    </w:p>
    <w:p w:rsidR="00D273C5" w:rsidRPr="00100DF4" w:rsidRDefault="00D273C5" w:rsidP="00E12412">
      <w:pPr>
        <w:pStyle w:val="AutoritetiEmer"/>
        <w:rPr>
          <w:sz w:val="21"/>
          <w:szCs w:val="21"/>
        </w:rPr>
      </w:pPr>
      <w:r w:rsidRPr="00100DF4">
        <w:rPr>
          <w:sz w:val="21"/>
          <w:szCs w:val="21"/>
        </w:rPr>
        <w:t>Sali  Berisha</w:t>
      </w:r>
    </w:p>
    <w:p w:rsidR="001111FB" w:rsidRPr="00100DF4" w:rsidRDefault="001111FB" w:rsidP="00E12412">
      <w:pPr>
        <w:pStyle w:val="Paragrafi0"/>
        <w:rPr>
          <w:sz w:val="21"/>
          <w:szCs w:val="21"/>
        </w:rPr>
      </w:pPr>
    </w:p>
    <w:p w:rsidR="001111FB" w:rsidRPr="00100DF4" w:rsidRDefault="001111FB" w:rsidP="008C1C6F">
      <w:pPr>
        <w:pStyle w:val="Paragrafi0"/>
        <w:ind w:firstLine="0"/>
        <w:rPr>
          <w:sz w:val="21"/>
          <w:szCs w:val="21"/>
        </w:rPr>
      </w:pPr>
      <w:r w:rsidRPr="00100DF4">
        <w:rPr>
          <w:sz w:val="21"/>
          <w:szCs w:val="21"/>
        </w:rPr>
        <w:t>Komuna Synej</w:t>
      </w:r>
      <w:r w:rsidRPr="00100DF4">
        <w:rPr>
          <w:sz w:val="21"/>
          <w:szCs w:val="21"/>
        </w:rPr>
        <w:tab/>
      </w:r>
      <w:r w:rsidRPr="00100DF4">
        <w:rPr>
          <w:sz w:val="21"/>
          <w:szCs w:val="21"/>
        </w:rPr>
        <w:tab/>
      </w:r>
      <w:r w:rsidRPr="00100DF4">
        <w:rPr>
          <w:sz w:val="21"/>
          <w:szCs w:val="21"/>
        </w:rPr>
        <w:tab/>
      </w:r>
      <w:r w:rsidRPr="00100DF4">
        <w:rPr>
          <w:sz w:val="21"/>
          <w:szCs w:val="21"/>
        </w:rPr>
        <w:tab/>
      </w:r>
      <w:r w:rsidRPr="00100DF4">
        <w:rPr>
          <w:sz w:val="21"/>
          <w:szCs w:val="21"/>
        </w:rPr>
        <w:tab/>
      </w:r>
      <w:r w:rsidRPr="00100DF4">
        <w:rPr>
          <w:sz w:val="21"/>
          <w:szCs w:val="21"/>
        </w:rPr>
        <w:tab/>
      </w:r>
      <w:r w:rsidRPr="00100DF4">
        <w:rPr>
          <w:sz w:val="21"/>
          <w:szCs w:val="21"/>
        </w:rPr>
        <w:tab/>
      </w:r>
      <w:r w:rsidR="008C1C6F">
        <w:rPr>
          <w:sz w:val="21"/>
          <w:szCs w:val="21"/>
        </w:rPr>
        <w:tab/>
      </w:r>
      <w:r w:rsidR="008C1C6F">
        <w:rPr>
          <w:sz w:val="21"/>
          <w:szCs w:val="21"/>
        </w:rPr>
        <w:tab/>
      </w:r>
      <w:r w:rsidR="008C1C6F">
        <w:rPr>
          <w:sz w:val="21"/>
          <w:szCs w:val="21"/>
        </w:rPr>
        <w:tab/>
      </w:r>
      <w:r w:rsidRPr="00100DF4">
        <w:rPr>
          <w:sz w:val="21"/>
          <w:szCs w:val="21"/>
        </w:rPr>
        <w:t xml:space="preserve">Lidhja </w:t>
      </w:r>
      <w:r w:rsidR="00DA14DB" w:rsidRPr="00100DF4">
        <w:rPr>
          <w:sz w:val="21"/>
          <w:szCs w:val="21"/>
        </w:rPr>
        <w:t>nr.</w:t>
      </w:r>
      <w:r w:rsidRPr="00100DF4">
        <w:rPr>
          <w:sz w:val="21"/>
          <w:szCs w:val="21"/>
        </w:rPr>
        <w:t>1</w:t>
      </w:r>
    </w:p>
    <w:p w:rsidR="001111FB" w:rsidRPr="00100DF4" w:rsidRDefault="001111FB" w:rsidP="00E12412">
      <w:pPr>
        <w:pStyle w:val="Paragrafi0"/>
        <w:rPr>
          <w:sz w:val="21"/>
          <w:szCs w:val="21"/>
        </w:rPr>
      </w:pPr>
    </w:p>
    <w:tbl>
      <w:tblPr>
        <w:tblStyle w:val="Strong"/>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4369"/>
        <w:gridCol w:w="1585"/>
      </w:tblGrid>
      <w:tr w:rsidR="00137053" w:rsidRPr="00284E03">
        <w:trPr>
          <w:jc w:val="center"/>
        </w:trPr>
        <w:tc>
          <w:tcPr>
            <w:tcW w:w="1445" w:type="pct"/>
          </w:tcPr>
          <w:p w:rsidR="001111FB" w:rsidRPr="00284E03" w:rsidRDefault="001111FB" w:rsidP="00E12412">
            <w:pPr>
              <w:pStyle w:val="Paragrafi0"/>
              <w:ind w:firstLine="0"/>
              <w:jc w:val="center"/>
              <w:rPr>
                <w:b/>
                <w:sz w:val="20"/>
              </w:rPr>
            </w:pPr>
            <w:r w:rsidRPr="00284E03">
              <w:rPr>
                <w:b/>
                <w:sz w:val="20"/>
              </w:rPr>
              <w:t>Numrat rendorë të  pronave në listën e inventarit</w:t>
            </w:r>
          </w:p>
        </w:tc>
        <w:tc>
          <w:tcPr>
            <w:tcW w:w="2501" w:type="pct"/>
          </w:tcPr>
          <w:p w:rsidR="001111FB" w:rsidRPr="00284E03" w:rsidRDefault="001111FB" w:rsidP="00E12412">
            <w:pPr>
              <w:pStyle w:val="Paragrafi0"/>
              <w:ind w:firstLine="0"/>
              <w:jc w:val="center"/>
              <w:rPr>
                <w:b/>
                <w:sz w:val="20"/>
              </w:rPr>
            </w:pPr>
            <w:r w:rsidRPr="00284E03">
              <w:rPr>
                <w:b/>
                <w:sz w:val="20"/>
              </w:rPr>
              <w:t>Fusha e përdorimit të pronës</w:t>
            </w:r>
          </w:p>
        </w:tc>
        <w:tc>
          <w:tcPr>
            <w:tcW w:w="1054" w:type="pct"/>
          </w:tcPr>
          <w:p w:rsidR="001111FB" w:rsidRPr="00284E03" w:rsidRDefault="001111FB" w:rsidP="00E12412">
            <w:pPr>
              <w:pStyle w:val="Paragrafi0"/>
              <w:ind w:firstLine="0"/>
              <w:jc w:val="center"/>
              <w:rPr>
                <w:b/>
                <w:sz w:val="20"/>
              </w:rPr>
            </w:pPr>
            <w:r w:rsidRPr="00284E03">
              <w:rPr>
                <w:b/>
                <w:sz w:val="20"/>
              </w:rPr>
              <w:t>Lloji i trasferimit</w:t>
            </w:r>
          </w:p>
        </w:tc>
      </w:tr>
      <w:tr w:rsidR="00137053" w:rsidRPr="00284E03">
        <w:trPr>
          <w:jc w:val="center"/>
        </w:trPr>
        <w:tc>
          <w:tcPr>
            <w:tcW w:w="1445" w:type="pct"/>
          </w:tcPr>
          <w:p w:rsidR="001111FB" w:rsidRPr="00284E03" w:rsidRDefault="001111FB" w:rsidP="00E12412">
            <w:pPr>
              <w:pStyle w:val="Paragrafi0"/>
              <w:ind w:firstLine="0"/>
              <w:rPr>
                <w:sz w:val="20"/>
              </w:rPr>
            </w:pPr>
            <w:r w:rsidRPr="00284E03">
              <w:rPr>
                <w:sz w:val="20"/>
              </w:rPr>
              <w:t>1-7</w:t>
            </w:r>
          </w:p>
        </w:tc>
        <w:tc>
          <w:tcPr>
            <w:tcW w:w="2501" w:type="pct"/>
          </w:tcPr>
          <w:p w:rsidR="001111FB" w:rsidRPr="00284E03" w:rsidRDefault="001111FB" w:rsidP="00E12412">
            <w:pPr>
              <w:pStyle w:val="Paragrafi0"/>
              <w:ind w:firstLine="0"/>
              <w:rPr>
                <w:sz w:val="20"/>
              </w:rPr>
            </w:pPr>
            <w:r w:rsidRPr="00284E03">
              <w:rPr>
                <w:sz w:val="20"/>
              </w:rPr>
              <w:t>Prona që përdoren për realizimin e programeve arsimore.</w:t>
            </w:r>
          </w:p>
        </w:tc>
        <w:tc>
          <w:tcPr>
            <w:tcW w:w="1054" w:type="pct"/>
          </w:tcPr>
          <w:p w:rsidR="001111FB" w:rsidRPr="00284E03" w:rsidRDefault="001111FB" w:rsidP="00E12412">
            <w:pPr>
              <w:pStyle w:val="Paragrafi0"/>
              <w:ind w:firstLine="0"/>
              <w:rPr>
                <w:sz w:val="20"/>
              </w:rPr>
            </w:pPr>
            <w:r w:rsidRPr="00284E03">
              <w:rPr>
                <w:sz w:val="20"/>
              </w:rPr>
              <w:t>Në pronësi</w:t>
            </w:r>
          </w:p>
        </w:tc>
      </w:tr>
      <w:tr w:rsidR="00137053" w:rsidRPr="00284E03">
        <w:trPr>
          <w:jc w:val="center"/>
        </w:trPr>
        <w:tc>
          <w:tcPr>
            <w:tcW w:w="1445" w:type="pct"/>
          </w:tcPr>
          <w:p w:rsidR="001111FB" w:rsidRPr="00284E03" w:rsidRDefault="001111FB" w:rsidP="00E12412">
            <w:pPr>
              <w:pStyle w:val="Paragrafi0"/>
              <w:ind w:firstLine="0"/>
              <w:rPr>
                <w:sz w:val="20"/>
              </w:rPr>
            </w:pPr>
            <w:r w:rsidRPr="00284E03">
              <w:rPr>
                <w:sz w:val="20"/>
              </w:rPr>
              <w:t>8-10</w:t>
            </w:r>
          </w:p>
        </w:tc>
        <w:tc>
          <w:tcPr>
            <w:tcW w:w="2501" w:type="pct"/>
          </w:tcPr>
          <w:p w:rsidR="001111FB" w:rsidRPr="00284E03" w:rsidRDefault="00137053" w:rsidP="00E12412">
            <w:pPr>
              <w:pStyle w:val="Paragrafi0"/>
              <w:ind w:firstLine="0"/>
              <w:rPr>
                <w:sz w:val="20"/>
              </w:rPr>
            </w:pPr>
            <w:r w:rsidRPr="00284E03">
              <w:rPr>
                <w:sz w:val="20"/>
              </w:rPr>
              <w:t>Prona që për</w:t>
            </w:r>
            <w:r w:rsidR="00DA14DB" w:rsidRPr="00284E03">
              <w:rPr>
                <w:sz w:val="20"/>
              </w:rPr>
              <w:t>doren për realizimin e veprimtarive</w:t>
            </w:r>
            <w:r w:rsidRPr="00284E03">
              <w:rPr>
                <w:sz w:val="20"/>
              </w:rPr>
              <w:t xml:space="preserve"> social-kulturore e sportive.</w:t>
            </w:r>
          </w:p>
        </w:tc>
        <w:tc>
          <w:tcPr>
            <w:tcW w:w="1054" w:type="pct"/>
          </w:tcPr>
          <w:p w:rsidR="001111FB" w:rsidRPr="00284E03" w:rsidRDefault="001111FB" w:rsidP="00E12412">
            <w:pPr>
              <w:pStyle w:val="Paragrafi0"/>
              <w:ind w:firstLine="0"/>
              <w:rPr>
                <w:sz w:val="20"/>
              </w:rPr>
            </w:pPr>
            <w:r w:rsidRPr="00284E03">
              <w:rPr>
                <w:sz w:val="20"/>
              </w:rPr>
              <w:t>Në pronësi</w:t>
            </w:r>
          </w:p>
        </w:tc>
      </w:tr>
      <w:tr w:rsidR="00137053" w:rsidRPr="00284E03">
        <w:trPr>
          <w:jc w:val="center"/>
        </w:trPr>
        <w:tc>
          <w:tcPr>
            <w:tcW w:w="1445" w:type="pct"/>
          </w:tcPr>
          <w:p w:rsidR="001111FB" w:rsidRPr="00284E03" w:rsidRDefault="001111FB" w:rsidP="00E12412">
            <w:pPr>
              <w:pStyle w:val="Paragrafi0"/>
              <w:ind w:firstLine="0"/>
              <w:rPr>
                <w:sz w:val="20"/>
              </w:rPr>
            </w:pPr>
            <w:r w:rsidRPr="00284E03">
              <w:rPr>
                <w:sz w:val="20"/>
              </w:rPr>
              <w:t>11-17</w:t>
            </w:r>
          </w:p>
        </w:tc>
        <w:tc>
          <w:tcPr>
            <w:tcW w:w="2501" w:type="pct"/>
          </w:tcPr>
          <w:p w:rsidR="001111FB" w:rsidRPr="00284E03" w:rsidRDefault="00137053" w:rsidP="00E12412">
            <w:pPr>
              <w:pStyle w:val="Paragrafi0"/>
              <w:ind w:firstLine="0"/>
              <w:rPr>
                <w:sz w:val="20"/>
              </w:rPr>
            </w:pPr>
            <w:r w:rsidRPr="00284E03">
              <w:rPr>
                <w:sz w:val="20"/>
              </w:rPr>
              <w:t xml:space="preserve">Prona që përdoren për realizimin e funksioneve në </w:t>
            </w:r>
            <w:r w:rsidR="00D702AB" w:rsidRPr="00284E03">
              <w:rPr>
                <w:sz w:val="20"/>
              </w:rPr>
              <w:t>fush</w:t>
            </w:r>
            <w:r w:rsidR="00315CD4" w:rsidRPr="00284E03">
              <w:rPr>
                <w:sz w:val="20"/>
              </w:rPr>
              <w:t>ë</w:t>
            </w:r>
            <w:r w:rsidR="00D702AB" w:rsidRPr="00284E03">
              <w:rPr>
                <w:sz w:val="20"/>
              </w:rPr>
              <w:t>n e shëndetit</w:t>
            </w:r>
            <w:r w:rsidRPr="00284E03">
              <w:rPr>
                <w:sz w:val="20"/>
              </w:rPr>
              <w:t xml:space="preserve"> publik.</w:t>
            </w:r>
          </w:p>
        </w:tc>
        <w:tc>
          <w:tcPr>
            <w:tcW w:w="1054" w:type="pct"/>
          </w:tcPr>
          <w:p w:rsidR="001111FB" w:rsidRPr="00284E03" w:rsidRDefault="001111FB" w:rsidP="00E12412">
            <w:pPr>
              <w:pStyle w:val="Paragrafi0"/>
              <w:ind w:firstLine="0"/>
              <w:rPr>
                <w:sz w:val="20"/>
              </w:rPr>
            </w:pPr>
            <w:r w:rsidRPr="00284E03">
              <w:rPr>
                <w:sz w:val="20"/>
              </w:rPr>
              <w:t>Në pronësi</w:t>
            </w:r>
          </w:p>
        </w:tc>
      </w:tr>
      <w:tr w:rsidR="00137053" w:rsidRPr="00284E03">
        <w:trPr>
          <w:jc w:val="center"/>
        </w:trPr>
        <w:tc>
          <w:tcPr>
            <w:tcW w:w="1445" w:type="pct"/>
          </w:tcPr>
          <w:p w:rsidR="001111FB" w:rsidRPr="00284E03" w:rsidRDefault="001111FB" w:rsidP="00E12412">
            <w:pPr>
              <w:pStyle w:val="Paragrafi0"/>
              <w:ind w:firstLine="0"/>
              <w:rPr>
                <w:sz w:val="20"/>
              </w:rPr>
            </w:pPr>
            <w:r w:rsidRPr="00284E03">
              <w:rPr>
                <w:sz w:val="20"/>
              </w:rPr>
              <w:t>20</w:t>
            </w:r>
            <w:r w:rsidR="00DA482C">
              <w:rPr>
                <w:sz w:val="20"/>
              </w:rPr>
              <w:t>-</w:t>
            </w:r>
            <w:r w:rsidRPr="00284E03">
              <w:rPr>
                <w:sz w:val="20"/>
              </w:rPr>
              <w:t>38</w:t>
            </w:r>
          </w:p>
        </w:tc>
        <w:tc>
          <w:tcPr>
            <w:tcW w:w="2501" w:type="pct"/>
          </w:tcPr>
          <w:p w:rsidR="001111FB" w:rsidRPr="00284E03" w:rsidRDefault="001111FB" w:rsidP="00E12412">
            <w:pPr>
              <w:pStyle w:val="Paragrafi0"/>
              <w:ind w:firstLine="0"/>
              <w:rPr>
                <w:sz w:val="20"/>
              </w:rPr>
            </w:pPr>
            <w:r w:rsidRPr="00284E03">
              <w:rPr>
                <w:sz w:val="20"/>
              </w:rPr>
              <w:t>Varrezat publike</w:t>
            </w:r>
          </w:p>
        </w:tc>
        <w:tc>
          <w:tcPr>
            <w:tcW w:w="1054" w:type="pct"/>
          </w:tcPr>
          <w:p w:rsidR="001111FB" w:rsidRPr="00284E03" w:rsidRDefault="001111FB" w:rsidP="00E12412">
            <w:pPr>
              <w:pStyle w:val="Paragrafi0"/>
              <w:ind w:firstLine="0"/>
              <w:rPr>
                <w:sz w:val="20"/>
              </w:rPr>
            </w:pPr>
            <w:r w:rsidRPr="00284E03">
              <w:rPr>
                <w:sz w:val="20"/>
              </w:rPr>
              <w:t>Në pronësi</w:t>
            </w:r>
          </w:p>
        </w:tc>
      </w:tr>
      <w:tr w:rsidR="00137053" w:rsidRPr="00284E03">
        <w:trPr>
          <w:jc w:val="center"/>
        </w:trPr>
        <w:tc>
          <w:tcPr>
            <w:tcW w:w="1445" w:type="pct"/>
          </w:tcPr>
          <w:p w:rsidR="001111FB" w:rsidRPr="00284E03" w:rsidRDefault="001111FB" w:rsidP="00E12412">
            <w:pPr>
              <w:pStyle w:val="Paragrafi0"/>
              <w:ind w:firstLine="0"/>
              <w:rPr>
                <w:sz w:val="20"/>
              </w:rPr>
            </w:pPr>
            <w:r w:rsidRPr="00284E03">
              <w:rPr>
                <w:sz w:val="20"/>
              </w:rPr>
              <w:t>39-44</w:t>
            </w:r>
          </w:p>
        </w:tc>
        <w:tc>
          <w:tcPr>
            <w:tcW w:w="2501" w:type="pct"/>
          </w:tcPr>
          <w:p w:rsidR="001111FB" w:rsidRPr="00284E03" w:rsidRDefault="00137053" w:rsidP="00E12412">
            <w:pPr>
              <w:pStyle w:val="Paragrafi0"/>
              <w:ind w:firstLine="0"/>
              <w:rPr>
                <w:sz w:val="20"/>
              </w:rPr>
            </w:pPr>
            <w:r w:rsidRPr="00284E03">
              <w:rPr>
                <w:sz w:val="20"/>
              </w:rPr>
              <w:t>Prona q</w:t>
            </w:r>
            <w:r w:rsidR="001D2BF6" w:rsidRPr="00284E03">
              <w:rPr>
                <w:sz w:val="20"/>
              </w:rPr>
              <w:t>ë</w:t>
            </w:r>
            <w:r w:rsidRPr="00284E03">
              <w:rPr>
                <w:sz w:val="20"/>
              </w:rPr>
              <w:t xml:space="preserve"> p</w:t>
            </w:r>
            <w:r w:rsidR="001D2BF6" w:rsidRPr="00284E03">
              <w:rPr>
                <w:sz w:val="20"/>
              </w:rPr>
              <w:t>ë</w:t>
            </w:r>
            <w:r w:rsidRPr="00284E03">
              <w:rPr>
                <w:sz w:val="20"/>
              </w:rPr>
              <w:t>rdoren p</w:t>
            </w:r>
            <w:r w:rsidR="001D2BF6" w:rsidRPr="00284E03">
              <w:rPr>
                <w:sz w:val="20"/>
              </w:rPr>
              <w:t>ë</w:t>
            </w:r>
            <w:r w:rsidRPr="00284E03">
              <w:rPr>
                <w:sz w:val="20"/>
              </w:rPr>
              <w:t>r realizimin e funksioneve n</w:t>
            </w:r>
            <w:r w:rsidR="001D2BF6" w:rsidRPr="00284E03">
              <w:rPr>
                <w:sz w:val="20"/>
              </w:rPr>
              <w:t>ë</w:t>
            </w:r>
            <w:r w:rsidRPr="00284E03">
              <w:rPr>
                <w:sz w:val="20"/>
              </w:rPr>
              <w:t xml:space="preserve"> fush</w:t>
            </w:r>
            <w:r w:rsidR="001D2BF6" w:rsidRPr="00284E03">
              <w:rPr>
                <w:sz w:val="20"/>
              </w:rPr>
              <w:t>ë</w:t>
            </w:r>
            <w:r w:rsidRPr="00284E03">
              <w:rPr>
                <w:sz w:val="20"/>
              </w:rPr>
              <w:t>n e ndriçimit publik</w:t>
            </w:r>
            <w:r w:rsidR="00CA3F3B">
              <w:rPr>
                <w:sz w:val="20"/>
              </w:rPr>
              <w:t>.</w:t>
            </w:r>
            <w:r w:rsidR="002563D3" w:rsidRPr="00284E03">
              <w:rPr>
                <w:sz w:val="20"/>
              </w:rPr>
              <w:t xml:space="preserve"> </w:t>
            </w:r>
          </w:p>
        </w:tc>
        <w:tc>
          <w:tcPr>
            <w:tcW w:w="1054" w:type="pct"/>
          </w:tcPr>
          <w:p w:rsidR="001111FB" w:rsidRPr="00284E03" w:rsidRDefault="00AC0512" w:rsidP="00E12412">
            <w:pPr>
              <w:pStyle w:val="Paragrafi0"/>
              <w:ind w:firstLine="0"/>
              <w:rPr>
                <w:sz w:val="20"/>
              </w:rPr>
            </w:pPr>
            <w:r w:rsidRPr="00284E03">
              <w:rPr>
                <w:sz w:val="20"/>
              </w:rPr>
              <w:t xml:space="preserve">Në pronësi </w:t>
            </w:r>
          </w:p>
        </w:tc>
      </w:tr>
      <w:tr w:rsidR="00FC3DB8" w:rsidRPr="00284E03">
        <w:trPr>
          <w:jc w:val="center"/>
        </w:trPr>
        <w:tc>
          <w:tcPr>
            <w:tcW w:w="1445" w:type="pct"/>
          </w:tcPr>
          <w:p w:rsidR="00FC3DB8" w:rsidRPr="00284E03" w:rsidRDefault="00FC3DB8" w:rsidP="00E12412">
            <w:pPr>
              <w:pStyle w:val="Paragrafi0"/>
              <w:ind w:firstLine="0"/>
              <w:rPr>
                <w:sz w:val="20"/>
              </w:rPr>
            </w:pPr>
            <w:r w:rsidRPr="00284E03">
              <w:rPr>
                <w:sz w:val="20"/>
              </w:rPr>
              <w:t>46-410</w:t>
            </w:r>
          </w:p>
        </w:tc>
        <w:tc>
          <w:tcPr>
            <w:tcW w:w="2501" w:type="pct"/>
          </w:tcPr>
          <w:p w:rsidR="00FC3DB8" w:rsidRPr="00284E03" w:rsidRDefault="00FC3DB8" w:rsidP="00E12412">
            <w:pPr>
              <w:pStyle w:val="Paragrafi0"/>
              <w:ind w:firstLine="0"/>
              <w:rPr>
                <w:sz w:val="20"/>
              </w:rPr>
            </w:pPr>
            <w:r w:rsidRPr="00284E03">
              <w:rPr>
                <w:sz w:val="20"/>
              </w:rPr>
              <w:t>Infrastruktur</w:t>
            </w:r>
            <w:r w:rsidR="001D2BF6" w:rsidRPr="00284E03">
              <w:rPr>
                <w:sz w:val="20"/>
              </w:rPr>
              <w:t>ë</w:t>
            </w:r>
            <w:r w:rsidRPr="00284E03">
              <w:rPr>
                <w:sz w:val="20"/>
              </w:rPr>
              <w:t xml:space="preserve"> (rrug</w:t>
            </w:r>
            <w:r w:rsidR="001D2BF6" w:rsidRPr="00284E03">
              <w:rPr>
                <w:sz w:val="20"/>
              </w:rPr>
              <w:t>ë</w:t>
            </w:r>
            <w:r w:rsidRPr="00284E03">
              <w:rPr>
                <w:sz w:val="20"/>
              </w:rPr>
              <w:t xml:space="preserve"> vendore)</w:t>
            </w:r>
          </w:p>
        </w:tc>
        <w:tc>
          <w:tcPr>
            <w:tcW w:w="1054" w:type="pct"/>
          </w:tcPr>
          <w:p w:rsidR="00FC3DB8" w:rsidRPr="00284E03" w:rsidRDefault="00AC0512" w:rsidP="00E12412">
            <w:pPr>
              <w:pStyle w:val="Paragrafi0"/>
              <w:ind w:firstLine="0"/>
              <w:rPr>
                <w:sz w:val="20"/>
              </w:rPr>
            </w:pPr>
            <w:r w:rsidRPr="00284E03">
              <w:rPr>
                <w:sz w:val="20"/>
              </w:rPr>
              <w:t>N</w:t>
            </w:r>
            <w:r w:rsidR="001D2BF6" w:rsidRPr="00284E03">
              <w:rPr>
                <w:sz w:val="20"/>
              </w:rPr>
              <w:t>ë</w:t>
            </w:r>
            <w:r w:rsidRPr="00284E03">
              <w:rPr>
                <w:sz w:val="20"/>
              </w:rPr>
              <w:t xml:space="preserve"> pron</w:t>
            </w:r>
            <w:r w:rsidR="001D2BF6" w:rsidRPr="00284E03">
              <w:rPr>
                <w:sz w:val="20"/>
              </w:rPr>
              <w:t>ë</w:t>
            </w:r>
            <w:r w:rsidRPr="00284E03">
              <w:rPr>
                <w:sz w:val="20"/>
              </w:rPr>
              <w:t>si</w:t>
            </w:r>
          </w:p>
        </w:tc>
      </w:tr>
      <w:tr w:rsidR="00FC3DB8" w:rsidRPr="00284E03">
        <w:trPr>
          <w:jc w:val="center"/>
        </w:trPr>
        <w:tc>
          <w:tcPr>
            <w:tcW w:w="1445" w:type="pct"/>
          </w:tcPr>
          <w:p w:rsidR="00FC3DB8" w:rsidRPr="00284E03" w:rsidRDefault="00FC3DB8" w:rsidP="00E12412">
            <w:pPr>
              <w:pStyle w:val="Tabele"/>
              <w:widowControl w:val="0"/>
              <w:rPr>
                <w:sz w:val="20"/>
              </w:rPr>
            </w:pPr>
            <w:r w:rsidRPr="00284E03">
              <w:rPr>
                <w:sz w:val="20"/>
              </w:rPr>
              <w:t>411-461</w:t>
            </w:r>
          </w:p>
        </w:tc>
        <w:tc>
          <w:tcPr>
            <w:tcW w:w="2501" w:type="pct"/>
          </w:tcPr>
          <w:p w:rsidR="00FC3DB8" w:rsidRPr="00284E03" w:rsidRDefault="00FC3DB8" w:rsidP="00E12412">
            <w:pPr>
              <w:pStyle w:val="Tabele"/>
              <w:widowControl w:val="0"/>
              <w:rPr>
                <w:sz w:val="20"/>
              </w:rPr>
            </w:pPr>
            <w:r w:rsidRPr="00284E03">
              <w:rPr>
                <w:sz w:val="20"/>
              </w:rPr>
              <w:t>Troje t</w:t>
            </w:r>
            <w:r w:rsidR="001D2BF6" w:rsidRPr="00284E03">
              <w:rPr>
                <w:sz w:val="20"/>
              </w:rPr>
              <w:t>ë</w:t>
            </w:r>
            <w:r w:rsidRPr="00284E03">
              <w:rPr>
                <w:sz w:val="20"/>
              </w:rPr>
              <w:t xml:space="preserve"> lira dhe hap</w:t>
            </w:r>
            <w:r w:rsidR="001D2BF6" w:rsidRPr="00284E03">
              <w:rPr>
                <w:sz w:val="20"/>
              </w:rPr>
              <w:t>ë</w:t>
            </w:r>
            <w:r w:rsidRPr="00284E03">
              <w:rPr>
                <w:sz w:val="20"/>
              </w:rPr>
              <w:t>sira publike t</w:t>
            </w:r>
            <w:r w:rsidR="001D2BF6" w:rsidRPr="00284E03">
              <w:rPr>
                <w:sz w:val="20"/>
              </w:rPr>
              <w:t>ë</w:t>
            </w:r>
            <w:r w:rsidRPr="00284E03">
              <w:rPr>
                <w:sz w:val="20"/>
              </w:rPr>
              <w:t xml:space="preserve"> pa z</w:t>
            </w:r>
            <w:r w:rsidR="001D2BF6" w:rsidRPr="00284E03">
              <w:rPr>
                <w:sz w:val="20"/>
              </w:rPr>
              <w:t>ë</w:t>
            </w:r>
            <w:r w:rsidRPr="00284E03">
              <w:rPr>
                <w:sz w:val="20"/>
              </w:rPr>
              <w:t>na nd</w:t>
            </w:r>
            <w:r w:rsidR="001D2BF6" w:rsidRPr="00284E03">
              <w:rPr>
                <w:sz w:val="20"/>
              </w:rPr>
              <w:t>ë</w:t>
            </w:r>
            <w:r w:rsidRPr="00284E03">
              <w:rPr>
                <w:sz w:val="20"/>
              </w:rPr>
              <w:t>rmjet nd</w:t>
            </w:r>
            <w:r w:rsidR="001D2BF6" w:rsidRPr="00284E03">
              <w:rPr>
                <w:sz w:val="20"/>
              </w:rPr>
              <w:t>ë</w:t>
            </w:r>
            <w:r w:rsidRPr="00284E03">
              <w:rPr>
                <w:sz w:val="20"/>
              </w:rPr>
              <w:t>rtesave ose objekteve t</w:t>
            </w:r>
            <w:r w:rsidR="001D2BF6" w:rsidRPr="00284E03">
              <w:rPr>
                <w:sz w:val="20"/>
              </w:rPr>
              <w:t>ë</w:t>
            </w:r>
            <w:r w:rsidRPr="00284E03">
              <w:rPr>
                <w:sz w:val="20"/>
              </w:rPr>
              <w:t xml:space="preserve"> çdo lloji</w:t>
            </w:r>
          </w:p>
        </w:tc>
        <w:tc>
          <w:tcPr>
            <w:tcW w:w="1054" w:type="pct"/>
          </w:tcPr>
          <w:p w:rsidR="00FC3DB8" w:rsidRPr="00284E03" w:rsidRDefault="00AC0512" w:rsidP="00E12412">
            <w:pPr>
              <w:pStyle w:val="Paragrafi0"/>
              <w:ind w:firstLine="0"/>
              <w:rPr>
                <w:sz w:val="20"/>
              </w:rPr>
            </w:pPr>
            <w:r w:rsidRPr="00284E03">
              <w:rPr>
                <w:sz w:val="20"/>
              </w:rPr>
              <w:t>N</w:t>
            </w:r>
            <w:r w:rsidR="001D2BF6" w:rsidRPr="00284E03">
              <w:rPr>
                <w:sz w:val="20"/>
              </w:rPr>
              <w:t>ë</w:t>
            </w:r>
            <w:r w:rsidRPr="00284E03">
              <w:rPr>
                <w:sz w:val="20"/>
              </w:rPr>
              <w:t xml:space="preserve"> p</w:t>
            </w:r>
            <w:r w:rsidR="001D2BF6" w:rsidRPr="00284E03">
              <w:rPr>
                <w:sz w:val="20"/>
              </w:rPr>
              <w:t>ë</w:t>
            </w:r>
            <w:r w:rsidRPr="00284E03">
              <w:rPr>
                <w:sz w:val="20"/>
              </w:rPr>
              <w:t>rdorim</w:t>
            </w:r>
          </w:p>
        </w:tc>
      </w:tr>
      <w:tr w:rsidR="00FC3DB8" w:rsidRPr="00284E03">
        <w:trPr>
          <w:jc w:val="center"/>
        </w:trPr>
        <w:tc>
          <w:tcPr>
            <w:tcW w:w="1445" w:type="pct"/>
          </w:tcPr>
          <w:p w:rsidR="00FC3DB8" w:rsidRPr="00284E03" w:rsidRDefault="00FC3DB8" w:rsidP="00E12412">
            <w:pPr>
              <w:pStyle w:val="Paragrafi0"/>
              <w:ind w:firstLine="0"/>
              <w:rPr>
                <w:sz w:val="20"/>
              </w:rPr>
            </w:pPr>
            <w:r w:rsidRPr="00284E03">
              <w:rPr>
                <w:sz w:val="20"/>
              </w:rPr>
              <w:t>511,512,513,515,517,518</w:t>
            </w:r>
          </w:p>
          <w:p w:rsidR="00FC3DB8" w:rsidRPr="00284E03" w:rsidRDefault="00FC3DB8" w:rsidP="00E12412">
            <w:pPr>
              <w:pStyle w:val="Paragrafi0"/>
              <w:ind w:firstLine="0"/>
              <w:rPr>
                <w:sz w:val="20"/>
              </w:rPr>
            </w:pPr>
            <w:r w:rsidRPr="00284E03">
              <w:rPr>
                <w:sz w:val="20"/>
              </w:rPr>
              <w:t>520,521,523,524,525,526,528</w:t>
            </w:r>
            <w:r w:rsidR="00F10EE4" w:rsidRPr="00284E03">
              <w:rPr>
                <w:sz w:val="20"/>
              </w:rPr>
              <w:t>,</w:t>
            </w:r>
            <w:r w:rsidRPr="00284E03">
              <w:rPr>
                <w:sz w:val="20"/>
              </w:rPr>
              <w:t>529,530</w:t>
            </w:r>
          </w:p>
        </w:tc>
        <w:tc>
          <w:tcPr>
            <w:tcW w:w="2501" w:type="pct"/>
          </w:tcPr>
          <w:p w:rsidR="00FC3DB8" w:rsidRPr="00284E03" w:rsidRDefault="00902E54" w:rsidP="00E12412">
            <w:pPr>
              <w:pStyle w:val="Paragrafi0"/>
              <w:ind w:firstLine="0"/>
              <w:rPr>
                <w:sz w:val="20"/>
              </w:rPr>
            </w:pPr>
            <w:r w:rsidRPr="00284E03">
              <w:rPr>
                <w:sz w:val="20"/>
              </w:rPr>
              <w:t>Prona q</w:t>
            </w:r>
            <w:r w:rsidR="001D2BF6" w:rsidRPr="00284E03">
              <w:rPr>
                <w:sz w:val="20"/>
              </w:rPr>
              <w:t>ë</w:t>
            </w:r>
            <w:r w:rsidRPr="00284E03">
              <w:rPr>
                <w:sz w:val="20"/>
              </w:rPr>
              <w:t xml:space="preserve"> p</w:t>
            </w:r>
            <w:r w:rsidR="001D2BF6" w:rsidRPr="00284E03">
              <w:rPr>
                <w:sz w:val="20"/>
              </w:rPr>
              <w:t>ë</w:t>
            </w:r>
            <w:r w:rsidRPr="00284E03">
              <w:rPr>
                <w:sz w:val="20"/>
              </w:rPr>
              <w:t>rdoren p</w:t>
            </w:r>
            <w:r w:rsidR="001D2BF6" w:rsidRPr="00284E03">
              <w:rPr>
                <w:sz w:val="20"/>
              </w:rPr>
              <w:t>ë</w:t>
            </w:r>
            <w:r w:rsidRPr="00284E03">
              <w:rPr>
                <w:sz w:val="20"/>
              </w:rPr>
              <w:t>r ushtrimin e funksioneve n</w:t>
            </w:r>
            <w:r w:rsidR="001D2BF6" w:rsidRPr="00284E03">
              <w:rPr>
                <w:sz w:val="20"/>
              </w:rPr>
              <w:t>ë</w:t>
            </w:r>
            <w:r w:rsidRPr="00284E03">
              <w:rPr>
                <w:sz w:val="20"/>
              </w:rPr>
              <w:t xml:space="preserve"> fush</w:t>
            </w:r>
            <w:r w:rsidR="001D2BF6" w:rsidRPr="00284E03">
              <w:rPr>
                <w:sz w:val="20"/>
              </w:rPr>
              <w:t>ë</w:t>
            </w:r>
            <w:r w:rsidRPr="00284E03">
              <w:rPr>
                <w:sz w:val="20"/>
              </w:rPr>
              <w:t>n e buj</w:t>
            </w:r>
            <w:r w:rsidR="00AC0512" w:rsidRPr="00284E03">
              <w:rPr>
                <w:sz w:val="20"/>
              </w:rPr>
              <w:t>q</w:t>
            </w:r>
            <w:r w:rsidR="001D2BF6" w:rsidRPr="00284E03">
              <w:rPr>
                <w:sz w:val="20"/>
              </w:rPr>
              <w:t>ë</w:t>
            </w:r>
            <w:r w:rsidR="00AC0512" w:rsidRPr="00284E03">
              <w:rPr>
                <w:sz w:val="20"/>
              </w:rPr>
              <w:t>sis</w:t>
            </w:r>
            <w:r w:rsidR="001D2BF6" w:rsidRPr="00284E03">
              <w:rPr>
                <w:sz w:val="20"/>
              </w:rPr>
              <w:t>ë</w:t>
            </w:r>
            <w:r w:rsidR="00AC0512" w:rsidRPr="00284E03">
              <w:rPr>
                <w:sz w:val="20"/>
              </w:rPr>
              <w:t xml:space="preserve"> dhe t</w:t>
            </w:r>
            <w:r w:rsidR="001D2BF6" w:rsidRPr="00284E03">
              <w:rPr>
                <w:sz w:val="20"/>
              </w:rPr>
              <w:t>ë</w:t>
            </w:r>
            <w:r w:rsidR="00AC0512" w:rsidRPr="00284E03">
              <w:rPr>
                <w:sz w:val="20"/>
              </w:rPr>
              <w:t xml:space="preserve"> ushqimit (toka </w:t>
            </w:r>
            <w:r w:rsidRPr="00284E03">
              <w:rPr>
                <w:sz w:val="20"/>
              </w:rPr>
              <w:t>pro</w:t>
            </w:r>
            <w:r w:rsidR="00AC0512" w:rsidRPr="00284E03">
              <w:rPr>
                <w:sz w:val="20"/>
              </w:rPr>
              <w:t>duktive)</w:t>
            </w:r>
            <w:r w:rsidR="008B5BA3">
              <w:rPr>
                <w:sz w:val="20"/>
              </w:rPr>
              <w:t>.</w:t>
            </w:r>
          </w:p>
        </w:tc>
        <w:tc>
          <w:tcPr>
            <w:tcW w:w="1054" w:type="pct"/>
          </w:tcPr>
          <w:p w:rsidR="00FC3DB8" w:rsidRPr="00284E03" w:rsidRDefault="00AC0512" w:rsidP="00E12412">
            <w:pPr>
              <w:pStyle w:val="Paragrafi0"/>
              <w:ind w:firstLine="0"/>
              <w:rPr>
                <w:sz w:val="20"/>
              </w:rPr>
            </w:pPr>
            <w:r w:rsidRPr="00284E03">
              <w:rPr>
                <w:sz w:val="20"/>
              </w:rPr>
              <w:t>N</w:t>
            </w:r>
            <w:r w:rsidR="001D2BF6" w:rsidRPr="00284E03">
              <w:rPr>
                <w:sz w:val="20"/>
              </w:rPr>
              <w:t>ë</w:t>
            </w:r>
            <w:r w:rsidRPr="00284E03">
              <w:rPr>
                <w:sz w:val="20"/>
              </w:rPr>
              <w:t xml:space="preserve"> p</w:t>
            </w:r>
            <w:r w:rsidR="001D2BF6" w:rsidRPr="00284E03">
              <w:rPr>
                <w:sz w:val="20"/>
              </w:rPr>
              <w:t>ë</w:t>
            </w:r>
            <w:r w:rsidRPr="00284E03">
              <w:rPr>
                <w:sz w:val="20"/>
              </w:rPr>
              <w:t>rdorim</w:t>
            </w:r>
          </w:p>
        </w:tc>
      </w:tr>
      <w:tr w:rsidR="00FC3DB8" w:rsidRPr="00284E03">
        <w:trPr>
          <w:jc w:val="center"/>
        </w:trPr>
        <w:tc>
          <w:tcPr>
            <w:tcW w:w="1445" w:type="pct"/>
          </w:tcPr>
          <w:p w:rsidR="00FC3DB8" w:rsidRPr="00284E03" w:rsidRDefault="00FC3DB8" w:rsidP="00E12412">
            <w:pPr>
              <w:pStyle w:val="Paragrafi0"/>
              <w:ind w:firstLine="0"/>
              <w:rPr>
                <w:sz w:val="20"/>
              </w:rPr>
            </w:pPr>
            <w:r w:rsidRPr="00284E03">
              <w:rPr>
                <w:sz w:val="20"/>
              </w:rPr>
              <w:t>514,516,519,522,527,531,</w:t>
            </w:r>
          </w:p>
          <w:p w:rsidR="00FC3DB8" w:rsidRPr="00284E03" w:rsidRDefault="00FC3DB8" w:rsidP="00E12412">
            <w:pPr>
              <w:pStyle w:val="Paragrafi0"/>
              <w:ind w:firstLine="0"/>
              <w:rPr>
                <w:sz w:val="20"/>
              </w:rPr>
            </w:pPr>
            <w:r w:rsidRPr="00284E03">
              <w:rPr>
                <w:sz w:val="20"/>
              </w:rPr>
              <w:t>534,537,540,543,545,547,551,553,556,558</w:t>
            </w:r>
          </w:p>
        </w:tc>
        <w:tc>
          <w:tcPr>
            <w:tcW w:w="2501" w:type="pct"/>
          </w:tcPr>
          <w:p w:rsidR="00FC3DB8" w:rsidRPr="00284E03" w:rsidRDefault="00AC0512" w:rsidP="00E12412">
            <w:pPr>
              <w:pStyle w:val="Paragrafi0"/>
              <w:ind w:firstLine="0"/>
              <w:rPr>
                <w:sz w:val="20"/>
              </w:rPr>
            </w:pPr>
            <w:r w:rsidRPr="00284E03">
              <w:rPr>
                <w:sz w:val="20"/>
              </w:rPr>
              <w:t>Prona q</w:t>
            </w:r>
            <w:r w:rsidR="001D2BF6" w:rsidRPr="00284E03">
              <w:rPr>
                <w:sz w:val="20"/>
              </w:rPr>
              <w:t>ë</w:t>
            </w:r>
            <w:r w:rsidRPr="00284E03">
              <w:rPr>
                <w:sz w:val="20"/>
              </w:rPr>
              <w:t xml:space="preserve"> p</w:t>
            </w:r>
            <w:r w:rsidR="001D2BF6" w:rsidRPr="00284E03">
              <w:rPr>
                <w:sz w:val="20"/>
              </w:rPr>
              <w:t>ë</w:t>
            </w:r>
            <w:r w:rsidRPr="00284E03">
              <w:rPr>
                <w:sz w:val="20"/>
              </w:rPr>
              <w:t>rdoren p</w:t>
            </w:r>
            <w:r w:rsidR="001D2BF6" w:rsidRPr="00284E03">
              <w:rPr>
                <w:sz w:val="20"/>
              </w:rPr>
              <w:t>ë</w:t>
            </w:r>
            <w:r w:rsidRPr="00284E03">
              <w:rPr>
                <w:sz w:val="20"/>
              </w:rPr>
              <w:t>r ushtrimin e funksioneve n</w:t>
            </w:r>
            <w:r w:rsidR="001D2BF6" w:rsidRPr="00284E03">
              <w:rPr>
                <w:sz w:val="20"/>
              </w:rPr>
              <w:t>ë</w:t>
            </w:r>
            <w:r w:rsidRPr="00284E03">
              <w:rPr>
                <w:sz w:val="20"/>
              </w:rPr>
              <w:t xml:space="preserve"> fush</w:t>
            </w:r>
            <w:r w:rsidR="001D2BF6" w:rsidRPr="00284E03">
              <w:rPr>
                <w:sz w:val="20"/>
              </w:rPr>
              <w:t>ë</w:t>
            </w:r>
            <w:r w:rsidRPr="00284E03">
              <w:rPr>
                <w:sz w:val="20"/>
              </w:rPr>
              <w:t>n e buj</w:t>
            </w:r>
            <w:r w:rsidR="00D702AB" w:rsidRPr="00284E03">
              <w:rPr>
                <w:sz w:val="20"/>
              </w:rPr>
              <w:t>q</w:t>
            </w:r>
            <w:r w:rsidR="00315CD4" w:rsidRPr="00284E03">
              <w:rPr>
                <w:sz w:val="20"/>
              </w:rPr>
              <w:t>ë</w:t>
            </w:r>
            <w:r w:rsidRPr="00284E03">
              <w:rPr>
                <w:sz w:val="20"/>
              </w:rPr>
              <w:t>sis</w:t>
            </w:r>
            <w:r w:rsidR="001D2BF6" w:rsidRPr="00284E03">
              <w:rPr>
                <w:sz w:val="20"/>
              </w:rPr>
              <w:t>ë</w:t>
            </w:r>
            <w:r w:rsidRPr="00284E03">
              <w:rPr>
                <w:sz w:val="20"/>
              </w:rPr>
              <w:t xml:space="preserve"> dhe t</w:t>
            </w:r>
            <w:r w:rsidR="001D2BF6" w:rsidRPr="00284E03">
              <w:rPr>
                <w:sz w:val="20"/>
              </w:rPr>
              <w:t>ë</w:t>
            </w:r>
            <w:r w:rsidRPr="00284E03">
              <w:rPr>
                <w:sz w:val="20"/>
              </w:rPr>
              <w:t xml:space="preserve"> ushqimit (toka jo produktive dhe kanale t</w:t>
            </w:r>
            <w:r w:rsidR="001D2BF6" w:rsidRPr="00284E03">
              <w:rPr>
                <w:sz w:val="20"/>
              </w:rPr>
              <w:t>ë</w:t>
            </w:r>
            <w:r w:rsidRPr="00284E03">
              <w:rPr>
                <w:sz w:val="20"/>
              </w:rPr>
              <w:t xml:space="preserve"> treta)</w:t>
            </w:r>
          </w:p>
        </w:tc>
        <w:tc>
          <w:tcPr>
            <w:tcW w:w="1054" w:type="pct"/>
          </w:tcPr>
          <w:p w:rsidR="00FC3DB8" w:rsidRPr="00284E03" w:rsidRDefault="00FC3DB8" w:rsidP="00E12412">
            <w:pPr>
              <w:pStyle w:val="Paragrafi0"/>
              <w:ind w:firstLine="0"/>
              <w:rPr>
                <w:sz w:val="20"/>
              </w:rPr>
            </w:pPr>
            <w:r w:rsidRPr="00284E03">
              <w:rPr>
                <w:sz w:val="20"/>
              </w:rPr>
              <w:t>Në pronësi</w:t>
            </w:r>
          </w:p>
        </w:tc>
      </w:tr>
      <w:tr w:rsidR="00FC3DB8" w:rsidRPr="00284E03">
        <w:trPr>
          <w:jc w:val="center"/>
        </w:trPr>
        <w:tc>
          <w:tcPr>
            <w:tcW w:w="1445" w:type="pct"/>
          </w:tcPr>
          <w:p w:rsidR="00FC3DB8" w:rsidRPr="00284E03" w:rsidRDefault="00FC3DB8" w:rsidP="00E12412">
            <w:pPr>
              <w:pStyle w:val="Paragrafi0"/>
              <w:ind w:firstLine="0"/>
              <w:rPr>
                <w:sz w:val="20"/>
              </w:rPr>
            </w:pPr>
            <w:r w:rsidRPr="00284E03">
              <w:rPr>
                <w:sz w:val="20"/>
              </w:rPr>
              <w:t>561-575</w:t>
            </w:r>
          </w:p>
        </w:tc>
        <w:tc>
          <w:tcPr>
            <w:tcW w:w="2501" w:type="pct"/>
          </w:tcPr>
          <w:p w:rsidR="00FC3DB8" w:rsidRPr="00284E03" w:rsidRDefault="00AC0512" w:rsidP="00E12412">
            <w:pPr>
              <w:pStyle w:val="Paragrafi0"/>
              <w:ind w:firstLine="0"/>
              <w:rPr>
                <w:sz w:val="20"/>
              </w:rPr>
            </w:pPr>
            <w:r w:rsidRPr="00284E03">
              <w:rPr>
                <w:sz w:val="20"/>
              </w:rPr>
              <w:t>Prona q</w:t>
            </w:r>
            <w:r w:rsidR="001D2BF6" w:rsidRPr="00284E03">
              <w:rPr>
                <w:sz w:val="20"/>
              </w:rPr>
              <w:t>ë</w:t>
            </w:r>
            <w:r w:rsidRPr="00284E03">
              <w:rPr>
                <w:sz w:val="20"/>
              </w:rPr>
              <w:t xml:space="preserve"> p</w:t>
            </w:r>
            <w:r w:rsidR="001D2BF6" w:rsidRPr="00284E03">
              <w:rPr>
                <w:sz w:val="20"/>
              </w:rPr>
              <w:t>ë</w:t>
            </w:r>
            <w:r w:rsidRPr="00284E03">
              <w:rPr>
                <w:sz w:val="20"/>
              </w:rPr>
              <w:t>rdoren p</w:t>
            </w:r>
            <w:r w:rsidR="001D2BF6" w:rsidRPr="00284E03">
              <w:rPr>
                <w:sz w:val="20"/>
              </w:rPr>
              <w:t>ë</w:t>
            </w:r>
            <w:r w:rsidRPr="00284E03">
              <w:rPr>
                <w:sz w:val="20"/>
              </w:rPr>
              <w:t>r realizimin e funksioneve n</w:t>
            </w:r>
            <w:r w:rsidR="001D2BF6" w:rsidRPr="00284E03">
              <w:rPr>
                <w:sz w:val="20"/>
              </w:rPr>
              <w:t>ë</w:t>
            </w:r>
            <w:r w:rsidRPr="00284E03">
              <w:rPr>
                <w:sz w:val="20"/>
              </w:rPr>
              <w:t xml:space="preserve"> fush</w:t>
            </w:r>
            <w:r w:rsidR="001D2BF6" w:rsidRPr="00284E03">
              <w:rPr>
                <w:sz w:val="20"/>
              </w:rPr>
              <w:t>ë</w:t>
            </w:r>
            <w:r w:rsidRPr="00284E03">
              <w:rPr>
                <w:sz w:val="20"/>
              </w:rPr>
              <w:t>n e zhvillimit ekonomik.</w:t>
            </w:r>
          </w:p>
        </w:tc>
        <w:tc>
          <w:tcPr>
            <w:tcW w:w="1054" w:type="pct"/>
          </w:tcPr>
          <w:p w:rsidR="00FC3DB8" w:rsidRPr="00284E03" w:rsidRDefault="00FC3DB8" w:rsidP="00E12412">
            <w:pPr>
              <w:pStyle w:val="Paragrafi0"/>
              <w:ind w:firstLine="0"/>
              <w:rPr>
                <w:sz w:val="20"/>
              </w:rPr>
            </w:pPr>
            <w:r w:rsidRPr="00284E03">
              <w:rPr>
                <w:sz w:val="20"/>
              </w:rPr>
              <w:t>Në pronësi</w:t>
            </w:r>
          </w:p>
        </w:tc>
      </w:tr>
    </w:tbl>
    <w:p w:rsidR="002563D3" w:rsidRPr="00100DF4" w:rsidRDefault="002563D3" w:rsidP="00E12412">
      <w:pPr>
        <w:pStyle w:val="Paragrafi0"/>
        <w:rPr>
          <w:sz w:val="21"/>
          <w:szCs w:val="21"/>
        </w:rPr>
      </w:pPr>
    </w:p>
    <w:p w:rsidR="00BE3DCC" w:rsidRPr="00100DF4" w:rsidRDefault="00BE3DCC" w:rsidP="00E12412">
      <w:pPr>
        <w:pStyle w:val="Akti"/>
        <w:keepNext w:val="0"/>
        <w:rPr>
          <w:sz w:val="21"/>
          <w:szCs w:val="21"/>
        </w:rPr>
      </w:pPr>
      <w:r w:rsidRPr="00100DF4">
        <w:rPr>
          <w:sz w:val="21"/>
          <w:szCs w:val="21"/>
        </w:rPr>
        <w:t>VENDIM</w:t>
      </w:r>
    </w:p>
    <w:p w:rsidR="00BE3DCC" w:rsidRPr="00100DF4" w:rsidRDefault="00BE3DCC" w:rsidP="00E12412">
      <w:pPr>
        <w:pStyle w:val="NumriData"/>
        <w:keepNext w:val="0"/>
        <w:rPr>
          <w:sz w:val="21"/>
          <w:szCs w:val="21"/>
        </w:rPr>
      </w:pPr>
      <w:r w:rsidRPr="00100DF4">
        <w:rPr>
          <w:sz w:val="21"/>
          <w:szCs w:val="21"/>
        </w:rPr>
        <w:t>Nr.462, dat</w:t>
      </w:r>
      <w:r w:rsidR="001D2BF6" w:rsidRPr="00100DF4">
        <w:rPr>
          <w:sz w:val="21"/>
          <w:szCs w:val="21"/>
        </w:rPr>
        <w:t>ë</w:t>
      </w:r>
      <w:r w:rsidRPr="00100DF4">
        <w:rPr>
          <w:sz w:val="21"/>
          <w:szCs w:val="21"/>
        </w:rPr>
        <w:t xml:space="preserve"> 6.5.2009</w:t>
      </w:r>
    </w:p>
    <w:p w:rsidR="00BE3DCC" w:rsidRPr="00100DF4" w:rsidRDefault="00BE3DCC" w:rsidP="00E12412">
      <w:pPr>
        <w:pStyle w:val="Paragrafi0"/>
        <w:rPr>
          <w:sz w:val="21"/>
          <w:szCs w:val="21"/>
        </w:rPr>
      </w:pPr>
    </w:p>
    <w:p w:rsidR="00BE3DCC" w:rsidRPr="00100DF4" w:rsidRDefault="00BE3DCC" w:rsidP="00E12412">
      <w:pPr>
        <w:pStyle w:val="Titulli0"/>
        <w:keepNext w:val="0"/>
        <w:rPr>
          <w:sz w:val="21"/>
          <w:szCs w:val="21"/>
        </w:rPr>
      </w:pPr>
      <w:r w:rsidRPr="00100DF4">
        <w:rPr>
          <w:sz w:val="21"/>
          <w:szCs w:val="21"/>
        </w:rPr>
        <w:t>PËR MIRATIMIN E LISTËS PARAPRAKE TË PRONAVE TË PALUAJTSHME PUBLIKE, SHTETËRORE, QË TRANSFEROHEN, NË PRONËSI OSE NË</w:t>
      </w:r>
      <w:r w:rsidR="000D3F31">
        <w:rPr>
          <w:sz w:val="21"/>
          <w:szCs w:val="21"/>
        </w:rPr>
        <w:t xml:space="preserve"> PËRDORIM, TË KOMUNËS KURVELESH</w:t>
      </w:r>
      <w:r w:rsidRPr="00100DF4">
        <w:rPr>
          <w:sz w:val="21"/>
          <w:szCs w:val="21"/>
        </w:rPr>
        <w:t xml:space="preserve"> TË QARKUT TË GJIROKASTRËS</w:t>
      </w:r>
    </w:p>
    <w:p w:rsidR="00BE3DCC" w:rsidRPr="00100DF4" w:rsidRDefault="00BE3DCC" w:rsidP="00E12412">
      <w:pPr>
        <w:pStyle w:val="Paragrafi0"/>
        <w:rPr>
          <w:sz w:val="21"/>
          <w:szCs w:val="21"/>
        </w:rPr>
      </w:pPr>
    </w:p>
    <w:p w:rsidR="00BE3DCC" w:rsidRPr="00100DF4" w:rsidRDefault="00BE3DCC" w:rsidP="00E12412">
      <w:pPr>
        <w:pStyle w:val="BazLigjPropozues"/>
        <w:keepNext w:val="0"/>
        <w:rPr>
          <w:sz w:val="21"/>
          <w:szCs w:val="21"/>
        </w:rPr>
      </w:pPr>
      <w:r w:rsidRPr="00100DF4">
        <w:rPr>
          <w:sz w:val="21"/>
          <w:szCs w:val="21"/>
        </w:rPr>
        <w:t>Në mbështetje të nenit 100 të Kush</w:t>
      </w:r>
      <w:r w:rsidR="00F07F1C" w:rsidRPr="00100DF4">
        <w:rPr>
          <w:sz w:val="21"/>
          <w:szCs w:val="21"/>
        </w:rPr>
        <w:t>tetutës dhe të neneve 2, 3 e 17</w:t>
      </w:r>
      <w:r w:rsidRPr="00100DF4">
        <w:rPr>
          <w:sz w:val="21"/>
          <w:szCs w:val="21"/>
        </w:rPr>
        <w:t xml:space="preserve"> të</w:t>
      </w:r>
      <w:r w:rsidR="00F07F1C" w:rsidRPr="00100DF4">
        <w:rPr>
          <w:sz w:val="21"/>
          <w:szCs w:val="21"/>
        </w:rPr>
        <w:t xml:space="preserve"> ligjit nr.8744, datë 22.2.2001</w:t>
      </w:r>
      <w:r w:rsidRPr="00100DF4">
        <w:rPr>
          <w:sz w:val="21"/>
          <w:szCs w:val="21"/>
        </w:rPr>
        <w:t xml:space="preserve"> “Për transferimin e pronave të paluajtshme publike të shtetit në njësitë e qeverisjes vendore”,</w:t>
      </w:r>
      <w:r w:rsidR="00F07F1C" w:rsidRPr="00100DF4">
        <w:rPr>
          <w:sz w:val="21"/>
          <w:szCs w:val="21"/>
        </w:rPr>
        <w:t xml:space="preserve"> të ndryshuar, me propozimin e M</w:t>
      </w:r>
      <w:r w:rsidRPr="00100DF4">
        <w:rPr>
          <w:sz w:val="21"/>
          <w:szCs w:val="21"/>
        </w:rPr>
        <w:t>inistrit të Brendshëm, Këshilli i Ministrave</w:t>
      </w:r>
    </w:p>
    <w:p w:rsidR="00BE3DCC" w:rsidRPr="00100DF4" w:rsidRDefault="00BE3DCC" w:rsidP="00E12412">
      <w:pPr>
        <w:pStyle w:val="Paragrafi0"/>
        <w:rPr>
          <w:sz w:val="21"/>
          <w:szCs w:val="21"/>
        </w:rPr>
      </w:pPr>
    </w:p>
    <w:p w:rsidR="00BE3DCC" w:rsidRPr="00100DF4" w:rsidRDefault="00BE3DCC" w:rsidP="00E12412">
      <w:pPr>
        <w:pStyle w:val="VENDOSI0"/>
        <w:keepNext w:val="0"/>
        <w:rPr>
          <w:sz w:val="21"/>
          <w:szCs w:val="21"/>
        </w:rPr>
      </w:pPr>
      <w:r w:rsidRPr="00100DF4">
        <w:rPr>
          <w:sz w:val="21"/>
          <w:szCs w:val="21"/>
        </w:rPr>
        <w:t>VENDOSI:</w:t>
      </w:r>
    </w:p>
    <w:p w:rsidR="00BE3DCC" w:rsidRPr="00100DF4" w:rsidRDefault="00BE3DCC" w:rsidP="00E12412">
      <w:pPr>
        <w:pStyle w:val="Paragrafi0"/>
        <w:rPr>
          <w:sz w:val="21"/>
          <w:szCs w:val="21"/>
        </w:rPr>
      </w:pPr>
    </w:p>
    <w:p w:rsidR="00BE3DCC" w:rsidRPr="00100DF4" w:rsidRDefault="00BE3DCC" w:rsidP="00E12412">
      <w:pPr>
        <w:pStyle w:val="Paragrafi0"/>
        <w:rPr>
          <w:sz w:val="21"/>
          <w:szCs w:val="21"/>
        </w:rPr>
      </w:pPr>
      <w:r w:rsidRPr="00100DF4">
        <w:rPr>
          <w:sz w:val="21"/>
          <w:szCs w:val="21"/>
        </w:rPr>
        <w:t>1. Miratimin e listës paraprake të pronave të paluajtshme publike, shtetërore, që transferohen, në pronësi ose në</w:t>
      </w:r>
      <w:r w:rsidR="000D3F31">
        <w:rPr>
          <w:sz w:val="21"/>
          <w:szCs w:val="21"/>
        </w:rPr>
        <w:t xml:space="preserve"> përdorim, të komunës Kurvelesh</w:t>
      </w:r>
      <w:r w:rsidRPr="00100DF4">
        <w:rPr>
          <w:sz w:val="21"/>
          <w:szCs w:val="21"/>
        </w:rPr>
        <w:t xml:space="preserve"> të qarkut të Gjirokastrës, sipas lidhjes </w:t>
      </w:r>
      <w:r w:rsidR="000D3F31">
        <w:rPr>
          <w:sz w:val="21"/>
          <w:szCs w:val="21"/>
        </w:rPr>
        <w:t>nr.</w:t>
      </w:r>
      <w:r w:rsidRPr="00100DF4">
        <w:rPr>
          <w:sz w:val="21"/>
          <w:szCs w:val="21"/>
        </w:rPr>
        <w:t>1, që i bashkëlidhet këtij vendimi.</w:t>
      </w:r>
    </w:p>
    <w:p w:rsidR="00BE3DCC" w:rsidRPr="00100DF4" w:rsidRDefault="00BE3DCC" w:rsidP="00E12412">
      <w:pPr>
        <w:pStyle w:val="Paragrafi0"/>
        <w:rPr>
          <w:sz w:val="21"/>
          <w:szCs w:val="21"/>
        </w:rPr>
      </w:pPr>
      <w:r w:rsidRPr="00100DF4">
        <w:rPr>
          <w:sz w:val="21"/>
          <w:szCs w:val="21"/>
        </w:rPr>
        <w:lastRenderedPageBreak/>
        <w:t> Lista paraprake, sipas kërkesave të këshillit të kësaj komune, është pjesë e listës së inventarit të pronave të paluajtshme publike, shtetëror</w:t>
      </w:r>
      <w:r w:rsidR="000D3F31">
        <w:rPr>
          <w:sz w:val="21"/>
          <w:szCs w:val="21"/>
        </w:rPr>
        <w:t>e, që janë brenda juridiksionit territorial dhe administrativ të komunës Kurvelesh</w:t>
      </w:r>
      <w:r w:rsidRPr="00100DF4">
        <w:rPr>
          <w:sz w:val="21"/>
          <w:szCs w:val="21"/>
        </w:rPr>
        <w:t xml:space="preserve"> të qarkut të Gjirokastrës, miratuar me vendimin nr.1055, datë 16.7.2</w:t>
      </w:r>
      <w:r w:rsidR="00143651" w:rsidRPr="00100DF4">
        <w:rPr>
          <w:sz w:val="21"/>
          <w:szCs w:val="21"/>
        </w:rPr>
        <w:t>008 të Këshillit të Ministrave</w:t>
      </w:r>
      <w:r w:rsidRPr="00100DF4">
        <w:rPr>
          <w:sz w:val="21"/>
          <w:szCs w:val="21"/>
        </w:rPr>
        <w:t xml:space="preserve"> “Për miratimin e listës së inventarit të pronave të paluajtshme shtetërore në  komunën </w:t>
      </w:r>
      <w:r w:rsidR="00143651" w:rsidRPr="00100DF4">
        <w:rPr>
          <w:sz w:val="21"/>
          <w:szCs w:val="21"/>
        </w:rPr>
        <w:t>Kurvelesh, të qarkut të Gjiroka</w:t>
      </w:r>
      <w:r w:rsidRPr="00100DF4">
        <w:rPr>
          <w:sz w:val="21"/>
          <w:szCs w:val="21"/>
        </w:rPr>
        <w:t>s</w:t>
      </w:r>
      <w:r w:rsidR="00143651" w:rsidRPr="00100DF4">
        <w:rPr>
          <w:sz w:val="21"/>
          <w:szCs w:val="21"/>
        </w:rPr>
        <w:t>t</w:t>
      </w:r>
      <w:r w:rsidRPr="00100DF4">
        <w:rPr>
          <w:sz w:val="21"/>
          <w:szCs w:val="21"/>
        </w:rPr>
        <w:t>rës”.</w:t>
      </w:r>
    </w:p>
    <w:p w:rsidR="00BE3DCC" w:rsidRPr="00100DF4" w:rsidRDefault="00BE3DCC" w:rsidP="00E12412">
      <w:pPr>
        <w:pStyle w:val="Paragrafi0"/>
        <w:rPr>
          <w:sz w:val="21"/>
          <w:szCs w:val="21"/>
        </w:rPr>
      </w:pPr>
      <w:r w:rsidRPr="00100DF4">
        <w:rPr>
          <w:sz w:val="21"/>
          <w:szCs w:val="21"/>
        </w:rPr>
        <w:t>2. Ngarkohen Ministria e Brendshme dhe komuna Kurvelesh për zbatimin e këtij vendimi.</w:t>
      </w:r>
    </w:p>
    <w:p w:rsidR="00BE3DCC" w:rsidRPr="00100DF4" w:rsidRDefault="00BE3DCC" w:rsidP="00E12412">
      <w:pPr>
        <w:pStyle w:val="Paragrafi0"/>
        <w:rPr>
          <w:sz w:val="21"/>
          <w:szCs w:val="21"/>
        </w:rPr>
      </w:pPr>
      <w:r w:rsidRPr="00100DF4">
        <w:rPr>
          <w:sz w:val="21"/>
          <w:szCs w:val="21"/>
        </w:rPr>
        <w:t> Ky vendim hyn në fuqi pas botimit në Fletoren Zyrtare.</w:t>
      </w:r>
    </w:p>
    <w:p w:rsidR="00BE3DCC" w:rsidRPr="00100DF4" w:rsidRDefault="00BE3DCC" w:rsidP="00E12412">
      <w:pPr>
        <w:pStyle w:val="Paragrafi0"/>
        <w:rPr>
          <w:sz w:val="21"/>
          <w:szCs w:val="21"/>
        </w:rPr>
      </w:pPr>
      <w:r w:rsidRPr="00100DF4">
        <w:rPr>
          <w:sz w:val="21"/>
          <w:szCs w:val="21"/>
        </w:rPr>
        <w:t> </w:t>
      </w:r>
    </w:p>
    <w:p w:rsidR="00BE3DCC" w:rsidRPr="00100DF4" w:rsidRDefault="00BE3DCC" w:rsidP="00E12412">
      <w:pPr>
        <w:pStyle w:val="Autoriteti"/>
        <w:keepNext w:val="0"/>
        <w:rPr>
          <w:sz w:val="21"/>
          <w:szCs w:val="21"/>
        </w:rPr>
      </w:pPr>
      <w:r w:rsidRPr="00100DF4">
        <w:rPr>
          <w:sz w:val="21"/>
          <w:szCs w:val="21"/>
        </w:rPr>
        <w:t>KRYEMINISTRI</w:t>
      </w:r>
    </w:p>
    <w:p w:rsidR="00BE3DCC" w:rsidRPr="00100DF4" w:rsidRDefault="00BE3DCC" w:rsidP="00E12412">
      <w:pPr>
        <w:pStyle w:val="AutoritetiEmer"/>
        <w:rPr>
          <w:sz w:val="21"/>
          <w:szCs w:val="21"/>
        </w:rPr>
      </w:pPr>
      <w:r w:rsidRPr="00100DF4">
        <w:rPr>
          <w:sz w:val="21"/>
          <w:szCs w:val="21"/>
        </w:rPr>
        <w:t>Sali  Berisha</w:t>
      </w:r>
    </w:p>
    <w:p w:rsidR="00F33980" w:rsidRPr="00100DF4" w:rsidRDefault="00F33980" w:rsidP="00E12412">
      <w:pPr>
        <w:pStyle w:val="Paragrafi0"/>
        <w:rPr>
          <w:sz w:val="21"/>
          <w:szCs w:val="21"/>
          <w:lang w:val="en-GB"/>
        </w:rPr>
      </w:pPr>
    </w:p>
    <w:p w:rsidR="00F33980" w:rsidRPr="00100DF4" w:rsidRDefault="00F33980" w:rsidP="00E12412">
      <w:pPr>
        <w:pStyle w:val="Paragrafi0"/>
        <w:rPr>
          <w:sz w:val="21"/>
          <w:szCs w:val="21"/>
        </w:rPr>
      </w:pPr>
      <w:r w:rsidRPr="00100DF4">
        <w:rPr>
          <w:sz w:val="21"/>
          <w:szCs w:val="21"/>
        </w:rPr>
        <w:t xml:space="preserve">Komuna </w:t>
      </w:r>
      <w:r w:rsidR="005325CD" w:rsidRPr="00100DF4">
        <w:rPr>
          <w:sz w:val="21"/>
          <w:szCs w:val="21"/>
        </w:rPr>
        <w:t>Kurvelesh</w:t>
      </w:r>
      <w:r w:rsidRPr="00100DF4">
        <w:rPr>
          <w:sz w:val="21"/>
          <w:szCs w:val="21"/>
        </w:rPr>
        <w:tab/>
      </w:r>
      <w:r w:rsidRPr="00100DF4">
        <w:rPr>
          <w:sz w:val="21"/>
          <w:szCs w:val="21"/>
        </w:rPr>
        <w:tab/>
      </w:r>
      <w:r w:rsidRPr="00100DF4">
        <w:rPr>
          <w:sz w:val="21"/>
          <w:szCs w:val="21"/>
        </w:rPr>
        <w:tab/>
      </w:r>
      <w:r w:rsidRPr="00100DF4">
        <w:rPr>
          <w:sz w:val="21"/>
          <w:szCs w:val="21"/>
        </w:rPr>
        <w:tab/>
      </w:r>
      <w:r w:rsidRPr="00100DF4">
        <w:rPr>
          <w:sz w:val="21"/>
          <w:szCs w:val="21"/>
        </w:rPr>
        <w:tab/>
      </w:r>
      <w:r w:rsidRPr="00100DF4">
        <w:rPr>
          <w:sz w:val="21"/>
          <w:szCs w:val="21"/>
        </w:rPr>
        <w:tab/>
      </w:r>
      <w:r w:rsidRPr="00100DF4">
        <w:rPr>
          <w:sz w:val="21"/>
          <w:szCs w:val="21"/>
        </w:rPr>
        <w:tab/>
        <w:t xml:space="preserve">Lidhja </w:t>
      </w:r>
      <w:r w:rsidR="005325CD" w:rsidRPr="00100DF4">
        <w:rPr>
          <w:sz w:val="21"/>
          <w:szCs w:val="21"/>
        </w:rPr>
        <w:t>nr.</w:t>
      </w:r>
      <w:r w:rsidRPr="00100DF4">
        <w:rPr>
          <w:sz w:val="21"/>
          <w:szCs w:val="21"/>
        </w:rPr>
        <w:t>1</w:t>
      </w:r>
    </w:p>
    <w:p w:rsidR="00F33980" w:rsidRPr="00100DF4" w:rsidRDefault="00F33980" w:rsidP="00E12412">
      <w:pPr>
        <w:pStyle w:val="Paragrafi0"/>
        <w:rPr>
          <w:sz w:val="21"/>
          <w:szCs w:val="21"/>
        </w:rPr>
      </w:pPr>
    </w:p>
    <w:tbl>
      <w:tblPr>
        <w:tblStyle w:val="Strong"/>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0"/>
        <w:gridCol w:w="4812"/>
        <w:gridCol w:w="2028"/>
      </w:tblGrid>
      <w:tr w:rsidR="00F33980" w:rsidRPr="006F47E3">
        <w:trPr>
          <w:jc w:val="center"/>
        </w:trPr>
        <w:tc>
          <w:tcPr>
            <w:tcW w:w="1445" w:type="pct"/>
          </w:tcPr>
          <w:p w:rsidR="00F33980" w:rsidRPr="006F47E3" w:rsidRDefault="00F33980" w:rsidP="00E12412">
            <w:pPr>
              <w:pStyle w:val="Paragrafi0"/>
              <w:ind w:firstLine="0"/>
              <w:jc w:val="center"/>
              <w:rPr>
                <w:b/>
                <w:sz w:val="20"/>
              </w:rPr>
            </w:pPr>
            <w:r w:rsidRPr="006F47E3">
              <w:rPr>
                <w:b/>
                <w:sz w:val="20"/>
              </w:rPr>
              <w:t>Numrat rendorë të  pronave në listën e inventarit</w:t>
            </w:r>
          </w:p>
        </w:tc>
        <w:tc>
          <w:tcPr>
            <w:tcW w:w="2501" w:type="pct"/>
          </w:tcPr>
          <w:p w:rsidR="00F33980" w:rsidRPr="006F47E3" w:rsidRDefault="00F33980" w:rsidP="00E12412">
            <w:pPr>
              <w:pStyle w:val="Paragrafi0"/>
              <w:ind w:firstLine="0"/>
              <w:jc w:val="center"/>
              <w:rPr>
                <w:b/>
                <w:sz w:val="20"/>
              </w:rPr>
            </w:pPr>
            <w:r w:rsidRPr="006F47E3">
              <w:rPr>
                <w:b/>
                <w:sz w:val="20"/>
              </w:rPr>
              <w:t>Fusha e përdorimit të pronës</w:t>
            </w:r>
          </w:p>
        </w:tc>
        <w:tc>
          <w:tcPr>
            <w:tcW w:w="1054" w:type="pct"/>
          </w:tcPr>
          <w:p w:rsidR="00F33980" w:rsidRPr="006F47E3" w:rsidRDefault="00F33980" w:rsidP="00E12412">
            <w:pPr>
              <w:pStyle w:val="Paragrafi0"/>
              <w:ind w:firstLine="0"/>
              <w:jc w:val="center"/>
              <w:rPr>
                <w:b/>
                <w:sz w:val="20"/>
              </w:rPr>
            </w:pPr>
            <w:r w:rsidRPr="006F47E3">
              <w:rPr>
                <w:b/>
                <w:sz w:val="20"/>
              </w:rPr>
              <w:t>Lloji i tra</w:t>
            </w:r>
            <w:r w:rsidR="005325CD" w:rsidRPr="006F47E3">
              <w:rPr>
                <w:b/>
                <w:sz w:val="20"/>
              </w:rPr>
              <w:t>n</w:t>
            </w:r>
            <w:r w:rsidRPr="006F47E3">
              <w:rPr>
                <w:b/>
                <w:sz w:val="20"/>
              </w:rPr>
              <w:t>sferimit</w:t>
            </w:r>
          </w:p>
        </w:tc>
      </w:tr>
      <w:tr w:rsidR="00F33980" w:rsidRPr="006F47E3">
        <w:trPr>
          <w:jc w:val="center"/>
        </w:trPr>
        <w:tc>
          <w:tcPr>
            <w:tcW w:w="1445" w:type="pct"/>
          </w:tcPr>
          <w:p w:rsidR="00F33980" w:rsidRPr="006F47E3" w:rsidRDefault="00F33980" w:rsidP="00E12412">
            <w:pPr>
              <w:pStyle w:val="Paragrafi0"/>
              <w:ind w:firstLine="0"/>
              <w:rPr>
                <w:sz w:val="20"/>
              </w:rPr>
            </w:pPr>
            <w:r w:rsidRPr="006F47E3">
              <w:rPr>
                <w:sz w:val="20"/>
              </w:rPr>
              <w:t>215-219</w:t>
            </w:r>
          </w:p>
        </w:tc>
        <w:tc>
          <w:tcPr>
            <w:tcW w:w="2501" w:type="pct"/>
          </w:tcPr>
          <w:p w:rsidR="00F33980" w:rsidRPr="006F47E3" w:rsidRDefault="00F33980" w:rsidP="00E12412">
            <w:pPr>
              <w:pStyle w:val="Paragrafi0"/>
              <w:ind w:firstLine="0"/>
              <w:rPr>
                <w:sz w:val="20"/>
              </w:rPr>
            </w:pPr>
            <w:r w:rsidRPr="006F47E3">
              <w:rPr>
                <w:sz w:val="20"/>
              </w:rPr>
              <w:t>Prona që përdoren për realizimin e programeve arsimore.</w:t>
            </w:r>
          </w:p>
        </w:tc>
        <w:tc>
          <w:tcPr>
            <w:tcW w:w="1054" w:type="pct"/>
          </w:tcPr>
          <w:p w:rsidR="00F33980" w:rsidRPr="006F47E3" w:rsidRDefault="00F33980" w:rsidP="00E12412">
            <w:pPr>
              <w:pStyle w:val="Paragrafi0"/>
              <w:ind w:firstLine="0"/>
              <w:rPr>
                <w:sz w:val="20"/>
              </w:rPr>
            </w:pPr>
            <w:r w:rsidRPr="006F47E3">
              <w:rPr>
                <w:sz w:val="20"/>
              </w:rPr>
              <w:t>Në pronësi</w:t>
            </w:r>
          </w:p>
        </w:tc>
      </w:tr>
      <w:tr w:rsidR="00F33980" w:rsidRPr="006F47E3">
        <w:trPr>
          <w:jc w:val="center"/>
        </w:trPr>
        <w:tc>
          <w:tcPr>
            <w:tcW w:w="1445" w:type="pct"/>
          </w:tcPr>
          <w:p w:rsidR="00F33980" w:rsidRPr="006F47E3" w:rsidRDefault="00F33980" w:rsidP="00E12412">
            <w:pPr>
              <w:pStyle w:val="Paragrafi0"/>
              <w:ind w:firstLine="0"/>
              <w:rPr>
                <w:sz w:val="20"/>
              </w:rPr>
            </w:pPr>
            <w:r w:rsidRPr="006F47E3">
              <w:rPr>
                <w:sz w:val="20"/>
              </w:rPr>
              <w:t>220-228</w:t>
            </w:r>
          </w:p>
        </w:tc>
        <w:tc>
          <w:tcPr>
            <w:tcW w:w="2501" w:type="pct"/>
          </w:tcPr>
          <w:p w:rsidR="00F33980" w:rsidRPr="006F47E3" w:rsidRDefault="00F33980" w:rsidP="00E12412">
            <w:pPr>
              <w:pStyle w:val="Paragrafi0"/>
              <w:ind w:firstLine="0"/>
              <w:rPr>
                <w:sz w:val="20"/>
              </w:rPr>
            </w:pPr>
            <w:r w:rsidRPr="006F47E3">
              <w:rPr>
                <w:sz w:val="20"/>
              </w:rPr>
              <w:t>Prona që përdoren për realizi</w:t>
            </w:r>
            <w:r w:rsidR="00673B1D" w:rsidRPr="006F47E3">
              <w:rPr>
                <w:sz w:val="20"/>
              </w:rPr>
              <w:t>min e veprimtarive</w:t>
            </w:r>
            <w:r w:rsidRPr="006F47E3">
              <w:rPr>
                <w:sz w:val="20"/>
              </w:rPr>
              <w:t xml:space="preserve"> social-kulturore e sportive.</w:t>
            </w:r>
          </w:p>
        </w:tc>
        <w:tc>
          <w:tcPr>
            <w:tcW w:w="1054" w:type="pct"/>
          </w:tcPr>
          <w:p w:rsidR="00F33980" w:rsidRPr="006F47E3" w:rsidRDefault="00F33980" w:rsidP="00E12412">
            <w:pPr>
              <w:pStyle w:val="Paragrafi0"/>
              <w:ind w:firstLine="0"/>
              <w:rPr>
                <w:sz w:val="20"/>
              </w:rPr>
            </w:pPr>
            <w:r w:rsidRPr="006F47E3">
              <w:rPr>
                <w:sz w:val="20"/>
              </w:rPr>
              <w:t>Në pronësi</w:t>
            </w:r>
          </w:p>
        </w:tc>
      </w:tr>
      <w:tr w:rsidR="00F33980" w:rsidRPr="006F47E3">
        <w:trPr>
          <w:jc w:val="center"/>
        </w:trPr>
        <w:tc>
          <w:tcPr>
            <w:tcW w:w="1445" w:type="pct"/>
          </w:tcPr>
          <w:p w:rsidR="00F33980" w:rsidRPr="006F47E3" w:rsidRDefault="00F33980" w:rsidP="00E12412">
            <w:pPr>
              <w:pStyle w:val="Paragrafi0"/>
              <w:ind w:firstLine="0"/>
              <w:rPr>
                <w:sz w:val="20"/>
              </w:rPr>
            </w:pPr>
            <w:r w:rsidRPr="006F47E3">
              <w:rPr>
                <w:sz w:val="20"/>
              </w:rPr>
              <w:t>229-232</w:t>
            </w:r>
          </w:p>
        </w:tc>
        <w:tc>
          <w:tcPr>
            <w:tcW w:w="2501" w:type="pct"/>
          </w:tcPr>
          <w:p w:rsidR="00F33980" w:rsidRPr="006F47E3" w:rsidRDefault="00723027" w:rsidP="00E12412">
            <w:pPr>
              <w:pStyle w:val="Paragrafi0"/>
              <w:ind w:firstLine="0"/>
              <w:rPr>
                <w:sz w:val="20"/>
              </w:rPr>
            </w:pPr>
            <w:r w:rsidRPr="006F47E3">
              <w:rPr>
                <w:sz w:val="20"/>
              </w:rPr>
              <w:t>Varrezat publike</w:t>
            </w:r>
          </w:p>
        </w:tc>
        <w:tc>
          <w:tcPr>
            <w:tcW w:w="1054" w:type="pct"/>
          </w:tcPr>
          <w:p w:rsidR="00F33980" w:rsidRPr="006F47E3" w:rsidRDefault="00F33980" w:rsidP="00E12412">
            <w:pPr>
              <w:pStyle w:val="Paragrafi0"/>
              <w:ind w:firstLine="0"/>
              <w:rPr>
                <w:sz w:val="20"/>
              </w:rPr>
            </w:pPr>
            <w:r w:rsidRPr="006F47E3">
              <w:rPr>
                <w:sz w:val="20"/>
              </w:rPr>
              <w:t>Në pronësi</w:t>
            </w:r>
          </w:p>
        </w:tc>
      </w:tr>
      <w:tr w:rsidR="00F33980" w:rsidRPr="006F47E3">
        <w:trPr>
          <w:jc w:val="center"/>
        </w:trPr>
        <w:tc>
          <w:tcPr>
            <w:tcW w:w="1445" w:type="pct"/>
          </w:tcPr>
          <w:p w:rsidR="00F33980" w:rsidRPr="006F47E3" w:rsidRDefault="00F33980" w:rsidP="00E12412">
            <w:pPr>
              <w:pStyle w:val="Paragrafi0"/>
              <w:ind w:firstLine="0"/>
              <w:rPr>
                <w:sz w:val="20"/>
              </w:rPr>
            </w:pPr>
            <w:r w:rsidRPr="006F47E3">
              <w:rPr>
                <w:sz w:val="20"/>
              </w:rPr>
              <w:t>249-254</w:t>
            </w:r>
          </w:p>
        </w:tc>
        <w:tc>
          <w:tcPr>
            <w:tcW w:w="2501" w:type="pct"/>
          </w:tcPr>
          <w:p w:rsidR="00F33980" w:rsidRPr="006F47E3" w:rsidRDefault="00723027" w:rsidP="00E12412">
            <w:pPr>
              <w:pStyle w:val="Paragrafi0"/>
              <w:ind w:firstLine="0"/>
              <w:rPr>
                <w:sz w:val="20"/>
              </w:rPr>
            </w:pPr>
            <w:r w:rsidRPr="006F47E3">
              <w:rPr>
                <w:sz w:val="20"/>
              </w:rPr>
              <w:t>Prona q</w:t>
            </w:r>
            <w:r w:rsidR="001D2BF6" w:rsidRPr="006F47E3">
              <w:rPr>
                <w:sz w:val="20"/>
              </w:rPr>
              <w:t>ë</w:t>
            </w:r>
            <w:r w:rsidRPr="006F47E3">
              <w:rPr>
                <w:sz w:val="20"/>
              </w:rPr>
              <w:t xml:space="preserve"> p</w:t>
            </w:r>
            <w:r w:rsidR="001D2BF6" w:rsidRPr="006F47E3">
              <w:rPr>
                <w:sz w:val="20"/>
              </w:rPr>
              <w:t>ë</w:t>
            </w:r>
            <w:r w:rsidRPr="006F47E3">
              <w:rPr>
                <w:sz w:val="20"/>
              </w:rPr>
              <w:t>rdoren p</w:t>
            </w:r>
            <w:r w:rsidR="001D2BF6" w:rsidRPr="006F47E3">
              <w:rPr>
                <w:sz w:val="20"/>
              </w:rPr>
              <w:t>ë</w:t>
            </w:r>
            <w:r w:rsidRPr="006F47E3">
              <w:rPr>
                <w:sz w:val="20"/>
              </w:rPr>
              <w:t>r realizimin e funksioneve n</w:t>
            </w:r>
            <w:r w:rsidR="001D2BF6" w:rsidRPr="006F47E3">
              <w:rPr>
                <w:sz w:val="20"/>
              </w:rPr>
              <w:t>ë</w:t>
            </w:r>
            <w:r w:rsidRPr="006F47E3">
              <w:rPr>
                <w:sz w:val="20"/>
              </w:rPr>
              <w:t xml:space="preserve"> fush</w:t>
            </w:r>
            <w:r w:rsidR="001D2BF6" w:rsidRPr="006F47E3">
              <w:rPr>
                <w:sz w:val="20"/>
              </w:rPr>
              <w:t>ë</w:t>
            </w:r>
            <w:r w:rsidRPr="006F47E3">
              <w:rPr>
                <w:sz w:val="20"/>
              </w:rPr>
              <w:t>n e zhvillimit ekonomik.</w:t>
            </w:r>
          </w:p>
        </w:tc>
        <w:tc>
          <w:tcPr>
            <w:tcW w:w="1054" w:type="pct"/>
          </w:tcPr>
          <w:p w:rsidR="00F33980" w:rsidRPr="006F47E3" w:rsidRDefault="00F33980" w:rsidP="00E12412">
            <w:pPr>
              <w:pStyle w:val="Paragrafi0"/>
              <w:ind w:firstLine="0"/>
              <w:rPr>
                <w:sz w:val="20"/>
              </w:rPr>
            </w:pPr>
            <w:r w:rsidRPr="006F47E3">
              <w:rPr>
                <w:sz w:val="20"/>
              </w:rPr>
              <w:t>Në pronësi</w:t>
            </w:r>
          </w:p>
        </w:tc>
      </w:tr>
      <w:tr w:rsidR="00F33980" w:rsidRPr="006F47E3">
        <w:trPr>
          <w:jc w:val="center"/>
        </w:trPr>
        <w:tc>
          <w:tcPr>
            <w:tcW w:w="1445" w:type="pct"/>
          </w:tcPr>
          <w:p w:rsidR="00F33980" w:rsidRPr="006F47E3" w:rsidRDefault="00F33980" w:rsidP="00E12412">
            <w:pPr>
              <w:pStyle w:val="Paragrafi0"/>
              <w:ind w:firstLine="0"/>
              <w:rPr>
                <w:sz w:val="20"/>
              </w:rPr>
            </w:pPr>
            <w:r w:rsidRPr="006F47E3">
              <w:rPr>
                <w:sz w:val="20"/>
              </w:rPr>
              <w:t>255-424</w:t>
            </w:r>
          </w:p>
        </w:tc>
        <w:tc>
          <w:tcPr>
            <w:tcW w:w="2501" w:type="pct"/>
          </w:tcPr>
          <w:p w:rsidR="00F33980" w:rsidRPr="006F47E3" w:rsidRDefault="00723027" w:rsidP="00E12412">
            <w:pPr>
              <w:pStyle w:val="Paragrafi0"/>
              <w:ind w:firstLine="0"/>
              <w:rPr>
                <w:sz w:val="20"/>
              </w:rPr>
            </w:pPr>
            <w:r w:rsidRPr="006F47E3">
              <w:rPr>
                <w:sz w:val="20"/>
              </w:rPr>
              <w:t>Troje t</w:t>
            </w:r>
            <w:r w:rsidR="001D2BF6" w:rsidRPr="006F47E3">
              <w:rPr>
                <w:sz w:val="20"/>
              </w:rPr>
              <w:t>ë</w:t>
            </w:r>
            <w:r w:rsidRPr="006F47E3">
              <w:rPr>
                <w:sz w:val="20"/>
              </w:rPr>
              <w:t xml:space="preserve"> lira dhe hap</w:t>
            </w:r>
            <w:r w:rsidR="001D2BF6" w:rsidRPr="006F47E3">
              <w:rPr>
                <w:sz w:val="20"/>
              </w:rPr>
              <w:t>ë</w:t>
            </w:r>
            <w:r w:rsidRPr="006F47E3">
              <w:rPr>
                <w:sz w:val="20"/>
              </w:rPr>
              <w:t>sira publike t</w:t>
            </w:r>
            <w:r w:rsidR="001D2BF6" w:rsidRPr="006F47E3">
              <w:rPr>
                <w:sz w:val="20"/>
              </w:rPr>
              <w:t>ë</w:t>
            </w:r>
            <w:r w:rsidRPr="006F47E3">
              <w:rPr>
                <w:sz w:val="20"/>
              </w:rPr>
              <w:t xml:space="preserve"> pa z</w:t>
            </w:r>
            <w:r w:rsidR="001D2BF6" w:rsidRPr="006F47E3">
              <w:rPr>
                <w:sz w:val="20"/>
              </w:rPr>
              <w:t>ë</w:t>
            </w:r>
            <w:r w:rsidRPr="006F47E3">
              <w:rPr>
                <w:sz w:val="20"/>
              </w:rPr>
              <w:t>na nd</w:t>
            </w:r>
            <w:r w:rsidR="001D2BF6" w:rsidRPr="006F47E3">
              <w:rPr>
                <w:sz w:val="20"/>
              </w:rPr>
              <w:t>ë</w:t>
            </w:r>
            <w:r w:rsidRPr="006F47E3">
              <w:rPr>
                <w:sz w:val="20"/>
              </w:rPr>
              <w:t>rmjet nd</w:t>
            </w:r>
            <w:r w:rsidR="001D2BF6" w:rsidRPr="006F47E3">
              <w:rPr>
                <w:sz w:val="20"/>
              </w:rPr>
              <w:t>ë</w:t>
            </w:r>
            <w:r w:rsidRPr="006F47E3">
              <w:rPr>
                <w:sz w:val="20"/>
              </w:rPr>
              <w:t>rtesave ose objekteve t</w:t>
            </w:r>
            <w:r w:rsidR="001D2BF6" w:rsidRPr="006F47E3">
              <w:rPr>
                <w:sz w:val="20"/>
              </w:rPr>
              <w:t>ë</w:t>
            </w:r>
            <w:r w:rsidRPr="006F47E3">
              <w:rPr>
                <w:sz w:val="20"/>
              </w:rPr>
              <w:t xml:space="preserve"> çdo lloji</w:t>
            </w:r>
          </w:p>
        </w:tc>
        <w:tc>
          <w:tcPr>
            <w:tcW w:w="1054" w:type="pct"/>
          </w:tcPr>
          <w:p w:rsidR="00F33980" w:rsidRPr="006F47E3" w:rsidRDefault="00723027" w:rsidP="00E12412">
            <w:pPr>
              <w:pStyle w:val="Paragrafi0"/>
              <w:ind w:firstLine="0"/>
              <w:rPr>
                <w:sz w:val="20"/>
              </w:rPr>
            </w:pPr>
            <w:r w:rsidRPr="006F47E3">
              <w:rPr>
                <w:sz w:val="20"/>
              </w:rPr>
              <w:t>N</w:t>
            </w:r>
            <w:r w:rsidR="001D2BF6" w:rsidRPr="006F47E3">
              <w:rPr>
                <w:sz w:val="20"/>
              </w:rPr>
              <w:t>ë</w:t>
            </w:r>
            <w:r w:rsidRPr="006F47E3">
              <w:rPr>
                <w:sz w:val="20"/>
              </w:rPr>
              <w:t xml:space="preserve"> p</w:t>
            </w:r>
            <w:r w:rsidR="001D2BF6" w:rsidRPr="006F47E3">
              <w:rPr>
                <w:sz w:val="20"/>
              </w:rPr>
              <w:t>ë</w:t>
            </w:r>
            <w:r w:rsidRPr="006F47E3">
              <w:rPr>
                <w:sz w:val="20"/>
              </w:rPr>
              <w:t>rdorim</w:t>
            </w:r>
          </w:p>
        </w:tc>
      </w:tr>
      <w:tr w:rsidR="00F33980" w:rsidRPr="006F47E3">
        <w:trPr>
          <w:jc w:val="center"/>
        </w:trPr>
        <w:tc>
          <w:tcPr>
            <w:tcW w:w="1445" w:type="pct"/>
          </w:tcPr>
          <w:p w:rsidR="00F33980" w:rsidRPr="006F47E3" w:rsidRDefault="00F33980" w:rsidP="00E12412">
            <w:pPr>
              <w:pStyle w:val="Paragrafi0"/>
              <w:ind w:firstLine="0"/>
              <w:rPr>
                <w:sz w:val="20"/>
              </w:rPr>
            </w:pPr>
            <w:r w:rsidRPr="006F47E3">
              <w:rPr>
                <w:sz w:val="20"/>
              </w:rPr>
              <w:t>425-472</w:t>
            </w:r>
          </w:p>
        </w:tc>
        <w:tc>
          <w:tcPr>
            <w:tcW w:w="2501" w:type="pct"/>
          </w:tcPr>
          <w:p w:rsidR="00F33980" w:rsidRPr="006F47E3" w:rsidRDefault="00F33980" w:rsidP="00E12412">
            <w:pPr>
              <w:pStyle w:val="Paragrafi0"/>
              <w:ind w:firstLine="0"/>
              <w:rPr>
                <w:sz w:val="20"/>
              </w:rPr>
            </w:pPr>
            <w:r w:rsidRPr="006F47E3">
              <w:rPr>
                <w:sz w:val="20"/>
              </w:rPr>
              <w:t>Infrastruktur</w:t>
            </w:r>
            <w:r w:rsidR="001D2BF6" w:rsidRPr="006F47E3">
              <w:rPr>
                <w:sz w:val="20"/>
              </w:rPr>
              <w:t>ë</w:t>
            </w:r>
            <w:r w:rsidRPr="006F47E3">
              <w:rPr>
                <w:sz w:val="20"/>
              </w:rPr>
              <w:t xml:space="preserve"> (rrug</w:t>
            </w:r>
            <w:r w:rsidR="001D2BF6" w:rsidRPr="006F47E3">
              <w:rPr>
                <w:sz w:val="20"/>
              </w:rPr>
              <w:t>ë</w:t>
            </w:r>
            <w:r w:rsidRPr="006F47E3">
              <w:rPr>
                <w:sz w:val="20"/>
              </w:rPr>
              <w:t xml:space="preserve"> vendore)</w:t>
            </w:r>
          </w:p>
        </w:tc>
        <w:tc>
          <w:tcPr>
            <w:tcW w:w="1054" w:type="pct"/>
          </w:tcPr>
          <w:p w:rsidR="00F33980" w:rsidRPr="006F47E3" w:rsidRDefault="00F33980" w:rsidP="00E12412">
            <w:pPr>
              <w:pStyle w:val="Paragrafi0"/>
              <w:ind w:firstLine="0"/>
              <w:rPr>
                <w:sz w:val="20"/>
              </w:rPr>
            </w:pPr>
            <w:r w:rsidRPr="006F47E3">
              <w:rPr>
                <w:sz w:val="20"/>
              </w:rPr>
              <w:t>N</w:t>
            </w:r>
            <w:r w:rsidR="001D2BF6" w:rsidRPr="006F47E3">
              <w:rPr>
                <w:sz w:val="20"/>
              </w:rPr>
              <w:t>ë</w:t>
            </w:r>
            <w:r w:rsidRPr="006F47E3">
              <w:rPr>
                <w:sz w:val="20"/>
              </w:rPr>
              <w:t xml:space="preserve"> pron</w:t>
            </w:r>
            <w:r w:rsidR="001D2BF6" w:rsidRPr="006F47E3">
              <w:rPr>
                <w:sz w:val="20"/>
              </w:rPr>
              <w:t>ë</w:t>
            </w:r>
            <w:r w:rsidRPr="006F47E3">
              <w:rPr>
                <w:sz w:val="20"/>
              </w:rPr>
              <w:t>si</w:t>
            </w:r>
          </w:p>
        </w:tc>
      </w:tr>
      <w:tr w:rsidR="00F33980" w:rsidRPr="006F47E3">
        <w:trPr>
          <w:jc w:val="center"/>
        </w:trPr>
        <w:tc>
          <w:tcPr>
            <w:tcW w:w="1445" w:type="pct"/>
          </w:tcPr>
          <w:p w:rsidR="00F33980" w:rsidRPr="006F47E3" w:rsidRDefault="00F33980" w:rsidP="00E12412">
            <w:pPr>
              <w:pStyle w:val="Tabele"/>
              <w:widowControl w:val="0"/>
              <w:rPr>
                <w:sz w:val="20"/>
              </w:rPr>
            </w:pPr>
            <w:r w:rsidRPr="006F47E3">
              <w:rPr>
                <w:sz w:val="20"/>
              </w:rPr>
              <w:t>473,474,476,477,</w:t>
            </w:r>
            <w:r w:rsidR="00BE303A" w:rsidRPr="006F47E3">
              <w:rPr>
                <w:sz w:val="20"/>
              </w:rPr>
              <w:t>479,</w:t>
            </w:r>
            <w:r w:rsidRPr="006F47E3">
              <w:rPr>
                <w:sz w:val="20"/>
              </w:rPr>
              <w:t>480,482</w:t>
            </w:r>
          </w:p>
          <w:p w:rsidR="00F33980" w:rsidRPr="006F47E3" w:rsidRDefault="00F33980" w:rsidP="00E12412">
            <w:pPr>
              <w:pStyle w:val="Tabele"/>
              <w:widowControl w:val="0"/>
              <w:rPr>
                <w:sz w:val="20"/>
              </w:rPr>
            </w:pPr>
            <w:r w:rsidRPr="006F47E3">
              <w:rPr>
                <w:sz w:val="20"/>
              </w:rPr>
              <w:t>483,485,486</w:t>
            </w:r>
          </w:p>
        </w:tc>
        <w:tc>
          <w:tcPr>
            <w:tcW w:w="2501" w:type="pct"/>
          </w:tcPr>
          <w:p w:rsidR="00F33980" w:rsidRPr="006F47E3" w:rsidRDefault="00723027" w:rsidP="00E12412">
            <w:pPr>
              <w:pStyle w:val="Tabele"/>
              <w:widowControl w:val="0"/>
              <w:rPr>
                <w:sz w:val="20"/>
              </w:rPr>
            </w:pPr>
            <w:r w:rsidRPr="006F47E3">
              <w:rPr>
                <w:sz w:val="20"/>
              </w:rPr>
              <w:t>Prona q</w:t>
            </w:r>
            <w:r w:rsidR="001D2BF6" w:rsidRPr="006F47E3">
              <w:rPr>
                <w:sz w:val="20"/>
              </w:rPr>
              <w:t>ë</w:t>
            </w:r>
            <w:r w:rsidRPr="006F47E3">
              <w:rPr>
                <w:sz w:val="20"/>
              </w:rPr>
              <w:t xml:space="preserve"> p</w:t>
            </w:r>
            <w:r w:rsidR="001D2BF6" w:rsidRPr="006F47E3">
              <w:rPr>
                <w:sz w:val="20"/>
              </w:rPr>
              <w:t>ë</w:t>
            </w:r>
            <w:r w:rsidRPr="006F47E3">
              <w:rPr>
                <w:sz w:val="20"/>
              </w:rPr>
              <w:t>rdoren p</w:t>
            </w:r>
            <w:r w:rsidR="001D2BF6" w:rsidRPr="006F47E3">
              <w:rPr>
                <w:sz w:val="20"/>
              </w:rPr>
              <w:t>ë</w:t>
            </w:r>
            <w:r w:rsidRPr="006F47E3">
              <w:rPr>
                <w:sz w:val="20"/>
              </w:rPr>
              <w:t>r ushtrimin e funksioneve n</w:t>
            </w:r>
            <w:r w:rsidR="001D2BF6" w:rsidRPr="006F47E3">
              <w:rPr>
                <w:sz w:val="20"/>
              </w:rPr>
              <w:t>ë</w:t>
            </w:r>
            <w:r w:rsidRPr="006F47E3">
              <w:rPr>
                <w:sz w:val="20"/>
              </w:rPr>
              <w:t xml:space="preserve"> fush</w:t>
            </w:r>
            <w:r w:rsidR="001D2BF6" w:rsidRPr="006F47E3">
              <w:rPr>
                <w:sz w:val="20"/>
              </w:rPr>
              <w:t>ë</w:t>
            </w:r>
            <w:r w:rsidRPr="006F47E3">
              <w:rPr>
                <w:sz w:val="20"/>
              </w:rPr>
              <w:t>n e bujq</w:t>
            </w:r>
            <w:r w:rsidR="001D2BF6" w:rsidRPr="006F47E3">
              <w:rPr>
                <w:sz w:val="20"/>
              </w:rPr>
              <w:t>ë</w:t>
            </w:r>
            <w:r w:rsidRPr="006F47E3">
              <w:rPr>
                <w:sz w:val="20"/>
              </w:rPr>
              <w:t>sis</w:t>
            </w:r>
            <w:r w:rsidR="001D2BF6" w:rsidRPr="006F47E3">
              <w:rPr>
                <w:sz w:val="20"/>
              </w:rPr>
              <w:t>ë</w:t>
            </w:r>
            <w:r w:rsidRPr="006F47E3">
              <w:rPr>
                <w:sz w:val="20"/>
              </w:rPr>
              <w:t xml:space="preserve"> dhe t</w:t>
            </w:r>
            <w:r w:rsidR="001D2BF6" w:rsidRPr="006F47E3">
              <w:rPr>
                <w:sz w:val="20"/>
              </w:rPr>
              <w:t>ë</w:t>
            </w:r>
            <w:r w:rsidRPr="006F47E3">
              <w:rPr>
                <w:sz w:val="20"/>
              </w:rPr>
              <w:t xml:space="preserve"> ushqimit (toka produktive)</w:t>
            </w:r>
          </w:p>
        </w:tc>
        <w:tc>
          <w:tcPr>
            <w:tcW w:w="1054" w:type="pct"/>
          </w:tcPr>
          <w:p w:rsidR="00F33980" w:rsidRPr="006F47E3" w:rsidRDefault="00723027" w:rsidP="00E12412">
            <w:pPr>
              <w:pStyle w:val="Paragrafi0"/>
              <w:ind w:firstLine="0"/>
              <w:rPr>
                <w:sz w:val="20"/>
              </w:rPr>
            </w:pPr>
            <w:r w:rsidRPr="006F47E3">
              <w:rPr>
                <w:sz w:val="20"/>
              </w:rPr>
              <w:t>N</w:t>
            </w:r>
            <w:r w:rsidR="001D2BF6" w:rsidRPr="006F47E3">
              <w:rPr>
                <w:sz w:val="20"/>
              </w:rPr>
              <w:t>ë</w:t>
            </w:r>
            <w:r w:rsidRPr="006F47E3">
              <w:rPr>
                <w:sz w:val="20"/>
              </w:rPr>
              <w:t xml:space="preserve"> p</w:t>
            </w:r>
            <w:r w:rsidR="001D2BF6" w:rsidRPr="006F47E3">
              <w:rPr>
                <w:sz w:val="20"/>
              </w:rPr>
              <w:t>ë</w:t>
            </w:r>
            <w:r w:rsidRPr="006F47E3">
              <w:rPr>
                <w:sz w:val="20"/>
              </w:rPr>
              <w:t>rdorim</w:t>
            </w:r>
          </w:p>
        </w:tc>
      </w:tr>
      <w:tr w:rsidR="00F33980" w:rsidRPr="006F47E3">
        <w:trPr>
          <w:jc w:val="center"/>
        </w:trPr>
        <w:tc>
          <w:tcPr>
            <w:tcW w:w="1445" w:type="pct"/>
          </w:tcPr>
          <w:p w:rsidR="00F33980" w:rsidRPr="006F47E3" w:rsidRDefault="00F33980" w:rsidP="00E12412">
            <w:pPr>
              <w:pStyle w:val="Paragrafi0"/>
              <w:ind w:firstLine="0"/>
              <w:rPr>
                <w:sz w:val="20"/>
              </w:rPr>
            </w:pPr>
            <w:r w:rsidRPr="006F47E3">
              <w:rPr>
                <w:sz w:val="20"/>
              </w:rPr>
              <w:t>475,478,481,484,487,489</w:t>
            </w:r>
          </w:p>
          <w:p w:rsidR="00F33980" w:rsidRPr="006F47E3" w:rsidRDefault="00F33980" w:rsidP="00E12412">
            <w:pPr>
              <w:pStyle w:val="Paragrafi0"/>
              <w:ind w:firstLine="0"/>
              <w:rPr>
                <w:sz w:val="20"/>
              </w:rPr>
            </w:pPr>
            <w:r w:rsidRPr="006F47E3">
              <w:rPr>
                <w:sz w:val="20"/>
              </w:rPr>
              <w:t>494,496,499,502</w:t>
            </w:r>
          </w:p>
          <w:p w:rsidR="00F33980" w:rsidRPr="006F47E3" w:rsidRDefault="00F33980" w:rsidP="00E12412">
            <w:pPr>
              <w:pStyle w:val="Paragrafi0"/>
              <w:ind w:firstLine="0"/>
              <w:rPr>
                <w:sz w:val="20"/>
              </w:rPr>
            </w:pPr>
            <w:r w:rsidRPr="006F47E3">
              <w:rPr>
                <w:sz w:val="20"/>
              </w:rPr>
              <w:t>(vet</w:t>
            </w:r>
            <w:r w:rsidR="001D2BF6" w:rsidRPr="006F47E3">
              <w:rPr>
                <w:sz w:val="20"/>
              </w:rPr>
              <w:t>ë</w:t>
            </w:r>
            <w:r w:rsidRPr="006F47E3">
              <w:rPr>
                <w:sz w:val="20"/>
              </w:rPr>
              <w:t>m kanalet e treta</w:t>
            </w:r>
            <w:r w:rsidR="00723027" w:rsidRPr="006F47E3">
              <w:rPr>
                <w:sz w:val="20"/>
              </w:rPr>
              <w:t>)</w:t>
            </w:r>
          </w:p>
        </w:tc>
        <w:tc>
          <w:tcPr>
            <w:tcW w:w="2501" w:type="pct"/>
          </w:tcPr>
          <w:p w:rsidR="00F33980" w:rsidRPr="006F47E3" w:rsidRDefault="00723027" w:rsidP="00E12412">
            <w:pPr>
              <w:pStyle w:val="Paragrafi0"/>
              <w:ind w:firstLine="0"/>
              <w:rPr>
                <w:sz w:val="20"/>
              </w:rPr>
            </w:pPr>
            <w:r w:rsidRPr="006F47E3">
              <w:rPr>
                <w:sz w:val="20"/>
              </w:rPr>
              <w:t>Prona q</w:t>
            </w:r>
            <w:r w:rsidR="001D2BF6" w:rsidRPr="006F47E3">
              <w:rPr>
                <w:sz w:val="20"/>
              </w:rPr>
              <w:t>ë</w:t>
            </w:r>
            <w:r w:rsidRPr="006F47E3">
              <w:rPr>
                <w:sz w:val="20"/>
              </w:rPr>
              <w:t xml:space="preserve"> p</w:t>
            </w:r>
            <w:r w:rsidR="001D2BF6" w:rsidRPr="006F47E3">
              <w:rPr>
                <w:sz w:val="20"/>
              </w:rPr>
              <w:t>ë</w:t>
            </w:r>
            <w:r w:rsidRPr="006F47E3">
              <w:rPr>
                <w:sz w:val="20"/>
              </w:rPr>
              <w:t>rdoren p</w:t>
            </w:r>
            <w:r w:rsidR="001D2BF6" w:rsidRPr="006F47E3">
              <w:rPr>
                <w:sz w:val="20"/>
              </w:rPr>
              <w:t>ë</w:t>
            </w:r>
            <w:r w:rsidRPr="006F47E3">
              <w:rPr>
                <w:sz w:val="20"/>
              </w:rPr>
              <w:t>r ushtrimin e funksioneve n</w:t>
            </w:r>
            <w:r w:rsidR="001D2BF6" w:rsidRPr="006F47E3">
              <w:rPr>
                <w:sz w:val="20"/>
              </w:rPr>
              <w:t>ë</w:t>
            </w:r>
            <w:r w:rsidRPr="006F47E3">
              <w:rPr>
                <w:sz w:val="20"/>
              </w:rPr>
              <w:t xml:space="preserve"> fush</w:t>
            </w:r>
            <w:r w:rsidR="001D2BF6" w:rsidRPr="006F47E3">
              <w:rPr>
                <w:sz w:val="20"/>
              </w:rPr>
              <w:t>ë</w:t>
            </w:r>
            <w:r w:rsidRPr="006F47E3">
              <w:rPr>
                <w:sz w:val="20"/>
              </w:rPr>
              <w:t>n e bujq</w:t>
            </w:r>
            <w:r w:rsidR="00315CD4" w:rsidRPr="006F47E3">
              <w:rPr>
                <w:sz w:val="20"/>
              </w:rPr>
              <w:t>ë</w:t>
            </w:r>
            <w:r w:rsidRPr="006F47E3">
              <w:rPr>
                <w:sz w:val="20"/>
              </w:rPr>
              <w:t>sis</w:t>
            </w:r>
            <w:r w:rsidR="001D2BF6" w:rsidRPr="006F47E3">
              <w:rPr>
                <w:sz w:val="20"/>
              </w:rPr>
              <w:t>ë</w:t>
            </w:r>
            <w:r w:rsidRPr="006F47E3">
              <w:rPr>
                <w:sz w:val="20"/>
              </w:rPr>
              <w:t xml:space="preserve"> dhe t</w:t>
            </w:r>
            <w:r w:rsidR="001D2BF6" w:rsidRPr="006F47E3">
              <w:rPr>
                <w:sz w:val="20"/>
              </w:rPr>
              <w:t>ë</w:t>
            </w:r>
            <w:r w:rsidRPr="006F47E3">
              <w:rPr>
                <w:sz w:val="20"/>
              </w:rPr>
              <w:t xml:space="preserve"> ushqimit (toka jo produktive dhe kanale t</w:t>
            </w:r>
            <w:r w:rsidR="001D2BF6" w:rsidRPr="006F47E3">
              <w:rPr>
                <w:sz w:val="20"/>
              </w:rPr>
              <w:t>ë</w:t>
            </w:r>
            <w:r w:rsidRPr="006F47E3">
              <w:rPr>
                <w:sz w:val="20"/>
              </w:rPr>
              <w:t xml:space="preserve"> treta)</w:t>
            </w:r>
            <w:r w:rsidR="000D3F31">
              <w:rPr>
                <w:sz w:val="20"/>
              </w:rPr>
              <w:t>.</w:t>
            </w:r>
          </w:p>
        </w:tc>
        <w:tc>
          <w:tcPr>
            <w:tcW w:w="1054" w:type="pct"/>
          </w:tcPr>
          <w:p w:rsidR="00F33980" w:rsidRPr="006F47E3" w:rsidRDefault="00723027" w:rsidP="00E12412">
            <w:pPr>
              <w:pStyle w:val="Paragrafi0"/>
              <w:ind w:firstLine="0"/>
              <w:rPr>
                <w:sz w:val="20"/>
              </w:rPr>
            </w:pPr>
            <w:r w:rsidRPr="006F47E3">
              <w:rPr>
                <w:sz w:val="20"/>
              </w:rPr>
              <w:t>N</w:t>
            </w:r>
            <w:r w:rsidR="001D2BF6" w:rsidRPr="006F47E3">
              <w:rPr>
                <w:sz w:val="20"/>
              </w:rPr>
              <w:t>ë</w:t>
            </w:r>
            <w:r w:rsidRPr="006F47E3">
              <w:rPr>
                <w:sz w:val="20"/>
              </w:rPr>
              <w:t xml:space="preserve"> pron</w:t>
            </w:r>
            <w:r w:rsidR="001D2BF6" w:rsidRPr="006F47E3">
              <w:rPr>
                <w:sz w:val="20"/>
              </w:rPr>
              <w:t>ë</w:t>
            </w:r>
            <w:r w:rsidRPr="006F47E3">
              <w:rPr>
                <w:sz w:val="20"/>
              </w:rPr>
              <w:t>si</w:t>
            </w:r>
          </w:p>
        </w:tc>
      </w:tr>
    </w:tbl>
    <w:p w:rsidR="00EB6D26" w:rsidRPr="00100DF4" w:rsidRDefault="00EB6D26" w:rsidP="00E12412">
      <w:pPr>
        <w:pStyle w:val="Paragrafi0"/>
        <w:ind w:firstLine="0"/>
        <w:rPr>
          <w:sz w:val="21"/>
          <w:szCs w:val="21"/>
        </w:rPr>
      </w:pPr>
    </w:p>
    <w:p w:rsidR="00A443C7" w:rsidRDefault="00A443C7" w:rsidP="00E12412">
      <w:pPr>
        <w:pStyle w:val="Akti"/>
        <w:keepNext w:val="0"/>
        <w:rPr>
          <w:sz w:val="21"/>
          <w:szCs w:val="21"/>
        </w:rPr>
      </w:pPr>
    </w:p>
    <w:p w:rsidR="00A443C7" w:rsidRDefault="00A443C7" w:rsidP="00E12412">
      <w:pPr>
        <w:pStyle w:val="Akti"/>
        <w:keepNext w:val="0"/>
        <w:rPr>
          <w:sz w:val="21"/>
          <w:szCs w:val="21"/>
        </w:rPr>
      </w:pPr>
    </w:p>
    <w:p w:rsidR="00A443C7" w:rsidRDefault="00A443C7" w:rsidP="00E12412">
      <w:pPr>
        <w:pStyle w:val="Akti"/>
        <w:keepNext w:val="0"/>
        <w:rPr>
          <w:sz w:val="21"/>
          <w:szCs w:val="21"/>
        </w:rPr>
      </w:pPr>
    </w:p>
    <w:p w:rsidR="00A443C7" w:rsidRDefault="00A443C7" w:rsidP="00E12412">
      <w:pPr>
        <w:pStyle w:val="Akti"/>
        <w:keepNext w:val="0"/>
        <w:rPr>
          <w:sz w:val="21"/>
          <w:szCs w:val="21"/>
        </w:rPr>
      </w:pPr>
    </w:p>
    <w:p w:rsidR="00A443C7" w:rsidRDefault="00A443C7" w:rsidP="00E12412">
      <w:pPr>
        <w:pStyle w:val="Akti"/>
        <w:keepNext w:val="0"/>
        <w:rPr>
          <w:sz w:val="21"/>
          <w:szCs w:val="21"/>
        </w:rPr>
      </w:pPr>
    </w:p>
    <w:p w:rsidR="00EB6D26" w:rsidRPr="00100DF4" w:rsidRDefault="00EB6D26" w:rsidP="00E12412">
      <w:pPr>
        <w:pStyle w:val="Akti"/>
        <w:keepNext w:val="0"/>
        <w:rPr>
          <w:sz w:val="21"/>
          <w:szCs w:val="21"/>
        </w:rPr>
      </w:pPr>
      <w:r w:rsidRPr="00100DF4">
        <w:rPr>
          <w:sz w:val="21"/>
          <w:szCs w:val="21"/>
        </w:rPr>
        <w:t>VENDIM</w:t>
      </w:r>
    </w:p>
    <w:p w:rsidR="00EB6D26" w:rsidRPr="00100DF4" w:rsidRDefault="00EB6D26" w:rsidP="00E12412">
      <w:pPr>
        <w:pStyle w:val="NumriData"/>
        <w:keepNext w:val="0"/>
        <w:rPr>
          <w:sz w:val="21"/>
          <w:szCs w:val="21"/>
        </w:rPr>
      </w:pPr>
      <w:r w:rsidRPr="00100DF4">
        <w:rPr>
          <w:sz w:val="21"/>
          <w:szCs w:val="21"/>
        </w:rPr>
        <w:t>Nr.479, dat</w:t>
      </w:r>
      <w:r w:rsidR="001D2BF6" w:rsidRPr="00100DF4">
        <w:rPr>
          <w:sz w:val="21"/>
          <w:szCs w:val="21"/>
        </w:rPr>
        <w:t>ë</w:t>
      </w:r>
      <w:r w:rsidRPr="00100DF4">
        <w:rPr>
          <w:sz w:val="21"/>
          <w:szCs w:val="21"/>
        </w:rPr>
        <w:t xml:space="preserve"> 6.5.2009</w:t>
      </w:r>
    </w:p>
    <w:p w:rsidR="00EB6D26" w:rsidRPr="00100DF4" w:rsidRDefault="00EB6D26" w:rsidP="00E12412">
      <w:pPr>
        <w:pStyle w:val="Paragrafi0"/>
        <w:rPr>
          <w:sz w:val="21"/>
          <w:szCs w:val="21"/>
        </w:rPr>
      </w:pPr>
    </w:p>
    <w:p w:rsidR="00EB6D26" w:rsidRPr="00100DF4" w:rsidRDefault="00EB6D26" w:rsidP="00E12412">
      <w:pPr>
        <w:pStyle w:val="Titulli0"/>
        <w:keepNext w:val="0"/>
        <w:rPr>
          <w:sz w:val="21"/>
          <w:szCs w:val="21"/>
        </w:rPr>
      </w:pPr>
      <w:r w:rsidRPr="00100DF4">
        <w:rPr>
          <w:sz w:val="21"/>
          <w:szCs w:val="21"/>
        </w:rPr>
        <w:t>PËR MIRATIMIN E PLANIT KOMBËTAR TË FREKUENCAVE</w:t>
      </w:r>
    </w:p>
    <w:p w:rsidR="00EB6D26" w:rsidRPr="00100DF4" w:rsidRDefault="00EB6D26" w:rsidP="00E12412">
      <w:pPr>
        <w:pStyle w:val="Paragrafi0"/>
        <w:rPr>
          <w:sz w:val="21"/>
          <w:szCs w:val="21"/>
        </w:rPr>
      </w:pPr>
    </w:p>
    <w:p w:rsidR="00EB6D26" w:rsidRPr="00100DF4" w:rsidRDefault="00EB6D26" w:rsidP="00E12412">
      <w:pPr>
        <w:pStyle w:val="BazLigjPropozues"/>
        <w:keepNext w:val="0"/>
        <w:rPr>
          <w:sz w:val="21"/>
          <w:szCs w:val="21"/>
        </w:rPr>
      </w:pPr>
      <w:r w:rsidRPr="00100DF4">
        <w:rPr>
          <w:sz w:val="21"/>
          <w:szCs w:val="21"/>
        </w:rPr>
        <w:t>Në mbështetje të nenit 100</w:t>
      </w:r>
      <w:r w:rsidR="006C7F1A" w:rsidRPr="00100DF4">
        <w:rPr>
          <w:sz w:val="21"/>
          <w:szCs w:val="21"/>
        </w:rPr>
        <w:t xml:space="preserve"> të Kushtetutës dhe të nenit 63</w:t>
      </w:r>
      <w:r w:rsidRPr="00100DF4">
        <w:rPr>
          <w:sz w:val="21"/>
          <w:szCs w:val="21"/>
        </w:rPr>
        <w:t xml:space="preserve"> të</w:t>
      </w:r>
      <w:r w:rsidR="00C42227" w:rsidRPr="00100DF4">
        <w:rPr>
          <w:sz w:val="21"/>
          <w:szCs w:val="21"/>
        </w:rPr>
        <w:t xml:space="preserve"> ligjit nr.9918, datë 19.5.2008</w:t>
      </w:r>
      <w:r w:rsidRPr="00100DF4">
        <w:rPr>
          <w:sz w:val="21"/>
          <w:szCs w:val="21"/>
        </w:rPr>
        <w:t xml:space="preserve"> “Për komunikimet elektronike në Republikën </w:t>
      </w:r>
      <w:r w:rsidR="00C42227" w:rsidRPr="00100DF4">
        <w:rPr>
          <w:sz w:val="21"/>
          <w:szCs w:val="21"/>
        </w:rPr>
        <w:t>e Shqipërisë”, me propozimin e M</w:t>
      </w:r>
      <w:r w:rsidRPr="00100DF4">
        <w:rPr>
          <w:sz w:val="21"/>
          <w:szCs w:val="21"/>
        </w:rPr>
        <w:t>inistrit të Punëve Publike, Transportit dhe Telekomunikacionit, Këshilli i Ministrave</w:t>
      </w:r>
    </w:p>
    <w:p w:rsidR="00EB6D26" w:rsidRPr="00100DF4" w:rsidRDefault="00EB6D26" w:rsidP="00E12412">
      <w:pPr>
        <w:pStyle w:val="Paragrafi0"/>
        <w:rPr>
          <w:sz w:val="21"/>
          <w:szCs w:val="21"/>
        </w:rPr>
      </w:pPr>
    </w:p>
    <w:p w:rsidR="00EB6D26" w:rsidRPr="00100DF4" w:rsidRDefault="00EB6D26" w:rsidP="00E12412">
      <w:pPr>
        <w:pStyle w:val="VENDOSI0"/>
        <w:keepNext w:val="0"/>
        <w:rPr>
          <w:sz w:val="21"/>
          <w:szCs w:val="21"/>
        </w:rPr>
      </w:pPr>
      <w:r w:rsidRPr="00100DF4">
        <w:rPr>
          <w:sz w:val="21"/>
          <w:szCs w:val="21"/>
        </w:rPr>
        <w:t>VENDOSI:</w:t>
      </w:r>
    </w:p>
    <w:p w:rsidR="00EB6D26" w:rsidRPr="00100DF4" w:rsidRDefault="00EB6D26" w:rsidP="00E12412">
      <w:pPr>
        <w:pStyle w:val="Paragrafi0"/>
        <w:rPr>
          <w:sz w:val="21"/>
          <w:szCs w:val="21"/>
        </w:rPr>
      </w:pPr>
    </w:p>
    <w:p w:rsidR="00EB6D26" w:rsidRPr="00100DF4" w:rsidRDefault="00EB6D26" w:rsidP="00E12412">
      <w:pPr>
        <w:pStyle w:val="Paragrafi0"/>
        <w:rPr>
          <w:sz w:val="21"/>
          <w:szCs w:val="21"/>
        </w:rPr>
      </w:pPr>
      <w:r w:rsidRPr="00100DF4">
        <w:rPr>
          <w:sz w:val="21"/>
          <w:szCs w:val="21"/>
        </w:rPr>
        <w:t>1. Miratimin e planit kombëtar të frekuencave, sipas tekstit, që i bashkëlidhet këtij vendimi.</w:t>
      </w:r>
    </w:p>
    <w:p w:rsidR="00EB6D26" w:rsidRPr="00100DF4" w:rsidRDefault="00EB6D26" w:rsidP="00E12412">
      <w:pPr>
        <w:pStyle w:val="Paragrafi0"/>
        <w:rPr>
          <w:sz w:val="21"/>
          <w:szCs w:val="21"/>
        </w:rPr>
      </w:pPr>
      <w:r w:rsidRPr="00100DF4">
        <w:rPr>
          <w:sz w:val="21"/>
          <w:szCs w:val="21"/>
        </w:rPr>
        <w:t> 2. Administrimi dhe përdorimi i frekuencave bëhet në përputhje me përcaktimet e planit kombëtar.</w:t>
      </w:r>
    </w:p>
    <w:p w:rsidR="00EB6D26" w:rsidRPr="00100DF4" w:rsidRDefault="00EB6D26" w:rsidP="00E12412">
      <w:pPr>
        <w:pStyle w:val="Paragrafi0"/>
        <w:rPr>
          <w:sz w:val="21"/>
          <w:szCs w:val="21"/>
        </w:rPr>
      </w:pPr>
      <w:r w:rsidRPr="00100DF4">
        <w:rPr>
          <w:sz w:val="21"/>
          <w:szCs w:val="21"/>
        </w:rPr>
        <w:t> 3. Autoriteti i Komunikimeve Elektronike dhe Postare dhe Këshilli Kombëtar i Radios dhe Televizionit të vënë në dispozicion të publikut, në formë elektronike dhe të shkruar, në çdo kohë, gjendjen e brezave të frekuencave, që kanë në administrim.</w:t>
      </w:r>
    </w:p>
    <w:p w:rsidR="00EB6D26" w:rsidRPr="00100DF4" w:rsidRDefault="00EB6D26" w:rsidP="00E12412">
      <w:pPr>
        <w:pStyle w:val="Paragrafi0"/>
        <w:rPr>
          <w:sz w:val="21"/>
          <w:szCs w:val="21"/>
        </w:rPr>
      </w:pPr>
      <w:r w:rsidRPr="00100DF4">
        <w:rPr>
          <w:sz w:val="21"/>
          <w:szCs w:val="21"/>
        </w:rPr>
        <w:t>4.  Ngarkohet Ministria e Punëve Publike, Transportit dhe Telekomunikacionit për publikimin e planit kombëtar të frekuencave.</w:t>
      </w:r>
    </w:p>
    <w:p w:rsidR="00EB6D26" w:rsidRPr="00100DF4" w:rsidRDefault="00EB6D26" w:rsidP="00E12412">
      <w:pPr>
        <w:pStyle w:val="Paragrafi0"/>
        <w:rPr>
          <w:sz w:val="21"/>
          <w:szCs w:val="21"/>
        </w:rPr>
      </w:pPr>
      <w:r w:rsidRPr="00100DF4">
        <w:rPr>
          <w:sz w:val="21"/>
          <w:szCs w:val="21"/>
        </w:rPr>
        <w:t> 5.</w:t>
      </w:r>
      <w:r w:rsidR="00EC3C00" w:rsidRPr="00100DF4">
        <w:rPr>
          <w:sz w:val="21"/>
          <w:szCs w:val="21"/>
        </w:rPr>
        <w:t> Vendimi nr.379, datë 31.5.2001</w:t>
      </w:r>
      <w:r w:rsidRPr="00100DF4">
        <w:rPr>
          <w:sz w:val="21"/>
          <w:szCs w:val="21"/>
        </w:rPr>
        <w:t xml:space="preserve"> i Këshi</w:t>
      </w:r>
      <w:r w:rsidR="00EC3C00" w:rsidRPr="00100DF4">
        <w:rPr>
          <w:sz w:val="21"/>
          <w:szCs w:val="21"/>
        </w:rPr>
        <w:t>llit të Ministrave</w:t>
      </w:r>
      <w:r w:rsidRPr="00100DF4">
        <w:rPr>
          <w:sz w:val="21"/>
          <w:szCs w:val="21"/>
        </w:rPr>
        <w:t xml:space="preserve"> “Për miratimin e planit kombëtar të </w:t>
      </w:r>
      <w:r w:rsidRPr="00100DF4">
        <w:rPr>
          <w:sz w:val="21"/>
          <w:szCs w:val="21"/>
        </w:rPr>
        <w:lastRenderedPageBreak/>
        <w:t>radiofrekuencave”, i ndryshuar, dhe çdo akt, që bie në kundërshtim me këtë vendim, shfuqizohen.</w:t>
      </w:r>
    </w:p>
    <w:p w:rsidR="00EB6D26" w:rsidRPr="00100DF4" w:rsidRDefault="00EB6D26" w:rsidP="00E12412">
      <w:pPr>
        <w:pStyle w:val="Paragrafi0"/>
        <w:rPr>
          <w:sz w:val="21"/>
          <w:szCs w:val="21"/>
        </w:rPr>
      </w:pPr>
      <w:r w:rsidRPr="00100DF4">
        <w:rPr>
          <w:sz w:val="21"/>
          <w:szCs w:val="21"/>
        </w:rPr>
        <w:t>6. Ngarkohen Ministria e Punëve Publike, Transportit dhe Telekomunikacionit, Ministria e Mbrojtjes, Ministria e Brendshme, Shërbimi Informativ i Shtetit, Autoriteti i Komunikimeve Elektronike dhe Postare dhe Këshilli Kombëtar i Radios dhe Televizionit për zbatimin e këtij vendimi.</w:t>
      </w:r>
    </w:p>
    <w:p w:rsidR="00EB6D26" w:rsidRPr="00100DF4" w:rsidRDefault="00EB6D26" w:rsidP="00E12412">
      <w:pPr>
        <w:pStyle w:val="Paragrafi0"/>
        <w:rPr>
          <w:sz w:val="21"/>
          <w:szCs w:val="21"/>
        </w:rPr>
      </w:pPr>
      <w:r w:rsidRPr="00100DF4">
        <w:rPr>
          <w:sz w:val="21"/>
          <w:szCs w:val="21"/>
        </w:rPr>
        <w:t>Ky vendim hyn në fuqi pas botimit në Fletoren Zyrtare.</w:t>
      </w:r>
    </w:p>
    <w:p w:rsidR="00EB6D26" w:rsidRPr="00100DF4" w:rsidRDefault="00EB6D26" w:rsidP="00E12412">
      <w:pPr>
        <w:pStyle w:val="Paragrafi0"/>
        <w:rPr>
          <w:sz w:val="21"/>
          <w:szCs w:val="21"/>
        </w:rPr>
      </w:pPr>
    </w:p>
    <w:p w:rsidR="00EB6D26" w:rsidRPr="00100DF4" w:rsidRDefault="00EB6D26" w:rsidP="00E12412">
      <w:pPr>
        <w:pStyle w:val="Autoriteti"/>
        <w:keepNext w:val="0"/>
        <w:rPr>
          <w:sz w:val="21"/>
          <w:szCs w:val="21"/>
        </w:rPr>
      </w:pPr>
      <w:r w:rsidRPr="00100DF4">
        <w:rPr>
          <w:sz w:val="21"/>
          <w:szCs w:val="21"/>
        </w:rPr>
        <w:t>KRYEMINISTRI</w:t>
      </w:r>
    </w:p>
    <w:p w:rsidR="00EB6D26" w:rsidRPr="00100DF4" w:rsidRDefault="00EB6D26" w:rsidP="00E12412">
      <w:pPr>
        <w:pStyle w:val="AutoritetiEmer"/>
        <w:rPr>
          <w:sz w:val="21"/>
          <w:szCs w:val="21"/>
        </w:rPr>
      </w:pPr>
      <w:r w:rsidRPr="00100DF4">
        <w:rPr>
          <w:sz w:val="21"/>
          <w:szCs w:val="21"/>
        </w:rPr>
        <w:t>Sali  Berisha</w:t>
      </w:r>
    </w:p>
    <w:p w:rsidR="000C298E" w:rsidRDefault="000C298E" w:rsidP="00E12412">
      <w:pPr>
        <w:pStyle w:val="Akti"/>
        <w:keepNext w:val="0"/>
        <w:rPr>
          <w:sz w:val="21"/>
          <w:szCs w:val="21"/>
        </w:rPr>
      </w:pPr>
    </w:p>
    <w:p w:rsidR="000C298E" w:rsidRDefault="000C298E" w:rsidP="00E12412">
      <w:pPr>
        <w:pStyle w:val="Akti"/>
        <w:keepNext w:val="0"/>
        <w:rPr>
          <w:sz w:val="21"/>
          <w:szCs w:val="21"/>
        </w:rPr>
      </w:pPr>
    </w:p>
    <w:p w:rsidR="005C6020" w:rsidRPr="00100DF4" w:rsidRDefault="005C6020" w:rsidP="00E12412">
      <w:pPr>
        <w:pStyle w:val="Akti"/>
        <w:keepNext w:val="0"/>
        <w:rPr>
          <w:sz w:val="21"/>
          <w:szCs w:val="21"/>
        </w:rPr>
      </w:pPr>
      <w:r w:rsidRPr="00100DF4">
        <w:rPr>
          <w:sz w:val="21"/>
          <w:szCs w:val="21"/>
        </w:rPr>
        <w:t xml:space="preserve">VENDIM </w:t>
      </w:r>
    </w:p>
    <w:p w:rsidR="005C6020" w:rsidRPr="00100DF4" w:rsidRDefault="005C6020" w:rsidP="00E12412">
      <w:pPr>
        <w:pStyle w:val="NumriData"/>
        <w:keepNext w:val="0"/>
        <w:rPr>
          <w:sz w:val="21"/>
          <w:szCs w:val="21"/>
        </w:rPr>
      </w:pPr>
      <w:r w:rsidRPr="00100DF4">
        <w:rPr>
          <w:sz w:val="21"/>
          <w:szCs w:val="21"/>
        </w:rPr>
        <w:t>Nr.493, datë 6.5.2009</w:t>
      </w:r>
    </w:p>
    <w:p w:rsidR="005C6020" w:rsidRPr="00100DF4" w:rsidRDefault="005C6020" w:rsidP="00E12412">
      <w:pPr>
        <w:pStyle w:val="Paragrafi0"/>
        <w:rPr>
          <w:sz w:val="21"/>
          <w:szCs w:val="21"/>
        </w:rPr>
      </w:pPr>
    </w:p>
    <w:p w:rsidR="005C6020" w:rsidRPr="00100DF4" w:rsidRDefault="005C6020" w:rsidP="00E12412">
      <w:pPr>
        <w:pStyle w:val="Titulli0"/>
        <w:keepNext w:val="0"/>
        <w:rPr>
          <w:sz w:val="21"/>
          <w:szCs w:val="21"/>
        </w:rPr>
      </w:pPr>
      <w:r w:rsidRPr="00100DF4">
        <w:rPr>
          <w:sz w:val="21"/>
          <w:szCs w:val="21"/>
        </w:rPr>
        <w:t>PËR MIRATIMIN E FORMËS, TË PËRMBAJTJES DHE TË ELEMENTEVE TË SIGURISË SË VIZËS PULLË</w:t>
      </w:r>
    </w:p>
    <w:p w:rsidR="005C6020" w:rsidRPr="00100DF4" w:rsidRDefault="005C6020" w:rsidP="00E12412">
      <w:pPr>
        <w:pStyle w:val="Paragrafi0"/>
        <w:rPr>
          <w:sz w:val="21"/>
          <w:szCs w:val="21"/>
        </w:rPr>
      </w:pPr>
    </w:p>
    <w:p w:rsidR="005C6020" w:rsidRPr="00100DF4" w:rsidRDefault="005C6020" w:rsidP="00E12412">
      <w:pPr>
        <w:pStyle w:val="Paragrafi0"/>
        <w:rPr>
          <w:sz w:val="21"/>
          <w:szCs w:val="21"/>
        </w:rPr>
      </w:pPr>
      <w:r w:rsidRPr="00100DF4">
        <w:rPr>
          <w:sz w:val="21"/>
          <w:szCs w:val="21"/>
        </w:rPr>
        <w:t>Në mbështetje të nenit 100 të Kushtetutës dhe të pikës 4 të nenit 16 të ligjit nr.9959, datë 17.7.2008 “Për të huajt”, me propozimin e Ministrit të Punëve të Jashtme dhe të Ministrit të Brendshëm, Këshilli i Ministrave</w:t>
      </w:r>
    </w:p>
    <w:p w:rsidR="005C6020" w:rsidRPr="00100DF4" w:rsidRDefault="005C6020" w:rsidP="00E12412">
      <w:pPr>
        <w:pStyle w:val="Paragrafi0"/>
        <w:rPr>
          <w:sz w:val="21"/>
          <w:szCs w:val="21"/>
        </w:rPr>
      </w:pPr>
    </w:p>
    <w:p w:rsidR="005C6020" w:rsidRPr="00100DF4" w:rsidRDefault="005C6020" w:rsidP="00E12412">
      <w:pPr>
        <w:pStyle w:val="VENDOSI0"/>
        <w:keepNext w:val="0"/>
        <w:rPr>
          <w:sz w:val="21"/>
          <w:szCs w:val="21"/>
        </w:rPr>
      </w:pPr>
      <w:r w:rsidRPr="00100DF4">
        <w:rPr>
          <w:sz w:val="21"/>
          <w:szCs w:val="21"/>
        </w:rPr>
        <w:t>VENDOSI:</w:t>
      </w:r>
    </w:p>
    <w:p w:rsidR="005C6020" w:rsidRPr="00100DF4" w:rsidRDefault="005C6020" w:rsidP="00E12412">
      <w:pPr>
        <w:pStyle w:val="Paragrafi0"/>
        <w:rPr>
          <w:rFonts w:eastAsia="Arial"/>
          <w:sz w:val="21"/>
          <w:szCs w:val="21"/>
        </w:rPr>
      </w:pPr>
    </w:p>
    <w:p w:rsidR="005C6020" w:rsidRPr="00100DF4" w:rsidRDefault="005C6020" w:rsidP="00E12412">
      <w:pPr>
        <w:pStyle w:val="Paragrafi0"/>
        <w:rPr>
          <w:sz w:val="21"/>
          <w:szCs w:val="21"/>
        </w:rPr>
      </w:pPr>
      <w:r w:rsidRPr="00100DF4">
        <w:rPr>
          <w:rFonts w:eastAsia="Arial"/>
          <w:sz w:val="21"/>
          <w:szCs w:val="21"/>
        </w:rPr>
        <w:t>1. </w:t>
      </w:r>
      <w:r w:rsidRPr="00100DF4">
        <w:rPr>
          <w:sz w:val="21"/>
          <w:szCs w:val="21"/>
        </w:rPr>
        <w:t>Miratimin e formës, të përmbajtjes dhe të elementeve të sigurisë së vizës pullë, sipas modeleve, që i bashkëlidhen këtij vendimi. </w:t>
      </w:r>
    </w:p>
    <w:p w:rsidR="005C6020" w:rsidRPr="00100DF4" w:rsidRDefault="005C6020" w:rsidP="00E12412">
      <w:pPr>
        <w:pStyle w:val="Paragrafi0"/>
        <w:rPr>
          <w:sz w:val="21"/>
          <w:szCs w:val="21"/>
        </w:rPr>
      </w:pPr>
      <w:r w:rsidRPr="00100DF4">
        <w:rPr>
          <w:rFonts w:eastAsia="Arial"/>
          <w:sz w:val="21"/>
          <w:szCs w:val="21"/>
        </w:rPr>
        <w:t>2. </w:t>
      </w:r>
      <w:r w:rsidRPr="00100DF4">
        <w:rPr>
          <w:sz w:val="21"/>
          <w:szCs w:val="21"/>
        </w:rPr>
        <w:t>Ngarkohen Ministria e Punëve të Jashtme dhe Ministria e Brendshme për zbatimin e këtij vendimi. </w:t>
      </w:r>
    </w:p>
    <w:p w:rsidR="005C6020" w:rsidRPr="00100DF4" w:rsidRDefault="005C6020" w:rsidP="00E12412">
      <w:pPr>
        <w:pStyle w:val="Paragrafi0"/>
        <w:rPr>
          <w:sz w:val="21"/>
          <w:szCs w:val="21"/>
        </w:rPr>
      </w:pPr>
      <w:r w:rsidRPr="00100DF4">
        <w:rPr>
          <w:sz w:val="21"/>
          <w:szCs w:val="21"/>
        </w:rPr>
        <w:t>Ky vendim hyn në fuqi pas botimit në Fletoren Zyrtare.</w:t>
      </w:r>
    </w:p>
    <w:p w:rsidR="005C6020" w:rsidRPr="00100DF4" w:rsidRDefault="005C6020" w:rsidP="00E12412">
      <w:pPr>
        <w:pStyle w:val="Paragrafi0"/>
        <w:rPr>
          <w:sz w:val="21"/>
          <w:szCs w:val="21"/>
        </w:rPr>
      </w:pPr>
    </w:p>
    <w:p w:rsidR="005C6020" w:rsidRPr="00100DF4" w:rsidRDefault="005C6020" w:rsidP="00E12412">
      <w:pPr>
        <w:pStyle w:val="Autoriteti"/>
        <w:keepNext w:val="0"/>
        <w:rPr>
          <w:sz w:val="21"/>
          <w:szCs w:val="21"/>
        </w:rPr>
      </w:pPr>
      <w:r w:rsidRPr="00100DF4">
        <w:rPr>
          <w:sz w:val="21"/>
          <w:szCs w:val="21"/>
        </w:rPr>
        <w:t xml:space="preserve"> KRYEMINISTRI</w:t>
      </w:r>
    </w:p>
    <w:p w:rsidR="005C6020" w:rsidRPr="00100DF4" w:rsidRDefault="005C6020" w:rsidP="00E12412">
      <w:pPr>
        <w:pStyle w:val="AutoritetiEmer"/>
        <w:rPr>
          <w:sz w:val="21"/>
          <w:szCs w:val="21"/>
        </w:rPr>
      </w:pPr>
      <w:r w:rsidRPr="00100DF4">
        <w:rPr>
          <w:sz w:val="21"/>
          <w:szCs w:val="21"/>
        </w:rPr>
        <w:t>Sali Berisha</w:t>
      </w:r>
    </w:p>
    <w:p w:rsidR="005C6020" w:rsidRPr="00100DF4" w:rsidRDefault="005C6020" w:rsidP="00E12412">
      <w:pPr>
        <w:pStyle w:val="Paragrafi0"/>
        <w:rPr>
          <w:sz w:val="21"/>
          <w:szCs w:val="21"/>
        </w:rPr>
      </w:pPr>
    </w:p>
    <w:p w:rsidR="002F284A" w:rsidRDefault="002F284A" w:rsidP="00E12412">
      <w:pPr>
        <w:pStyle w:val="Paragrafi0"/>
        <w:jc w:val="center"/>
        <w:rPr>
          <w:sz w:val="21"/>
          <w:szCs w:val="21"/>
        </w:rPr>
      </w:pPr>
    </w:p>
    <w:p w:rsidR="005C6020" w:rsidRPr="00100DF4" w:rsidRDefault="005C6020" w:rsidP="00E12412">
      <w:pPr>
        <w:pStyle w:val="Paragrafi0"/>
        <w:jc w:val="center"/>
        <w:rPr>
          <w:sz w:val="21"/>
          <w:szCs w:val="21"/>
        </w:rPr>
      </w:pPr>
      <w:r w:rsidRPr="00100DF4">
        <w:rPr>
          <w:sz w:val="21"/>
          <w:szCs w:val="21"/>
        </w:rPr>
        <w:t>Aneksi 1</w:t>
      </w:r>
    </w:p>
    <w:p w:rsidR="005C6020" w:rsidRPr="00100DF4" w:rsidRDefault="005C6020" w:rsidP="00E12412">
      <w:pPr>
        <w:pStyle w:val="Paragrafi0"/>
        <w:jc w:val="center"/>
        <w:rPr>
          <w:sz w:val="21"/>
          <w:szCs w:val="21"/>
        </w:rPr>
      </w:pPr>
      <w:r w:rsidRPr="00100DF4">
        <w:rPr>
          <w:sz w:val="21"/>
          <w:szCs w:val="21"/>
        </w:rPr>
        <w:t>Përshkrimi dhe karakteristikat teknike të pullës vizë</w:t>
      </w:r>
    </w:p>
    <w:p w:rsidR="005C6020" w:rsidRPr="00100DF4" w:rsidRDefault="005C6020" w:rsidP="00E12412">
      <w:pPr>
        <w:pStyle w:val="Paragrafi0"/>
        <w:rPr>
          <w:sz w:val="21"/>
          <w:szCs w:val="21"/>
        </w:rPr>
      </w:pPr>
    </w:p>
    <w:p w:rsidR="005C6020" w:rsidRPr="00100DF4" w:rsidRDefault="005C6020" w:rsidP="00E12412">
      <w:pPr>
        <w:pStyle w:val="Paragrafi0"/>
        <w:rPr>
          <w:sz w:val="21"/>
          <w:szCs w:val="21"/>
        </w:rPr>
      </w:pPr>
      <w:r w:rsidRPr="00100DF4">
        <w:rPr>
          <w:sz w:val="21"/>
          <w:szCs w:val="21"/>
        </w:rPr>
        <w:t>Pulla vizë do të prodhohet sipas standardit ID-2, ICAO 9303, në konformitet me kriteret që përmbush viza Shengen. Karakteristikat teknike jepen si më poshtë:</w:t>
      </w:r>
    </w:p>
    <w:p w:rsidR="005C6020" w:rsidRPr="00100DF4" w:rsidRDefault="005C6020" w:rsidP="00E12412">
      <w:pPr>
        <w:pStyle w:val="Paragrafi0"/>
        <w:rPr>
          <w:sz w:val="21"/>
          <w:szCs w:val="21"/>
        </w:rPr>
      </w:pPr>
      <w:r w:rsidRPr="00100DF4">
        <w:rPr>
          <w:sz w:val="21"/>
          <w:szCs w:val="21"/>
        </w:rPr>
        <w:t>I. Formatimi i pullës dhe pullës vizë</w:t>
      </w:r>
    </w:p>
    <w:p w:rsidR="005C6020" w:rsidRPr="00100DF4" w:rsidRDefault="005C6020" w:rsidP="00E12412">
      <w:pPr>
        <w:pStyle w:val="Paragrafi0"/>
        <w:rPr>
          <w:sz w:val="21"/>
          <w:szCs w:val="21"/>
        </w:rPr>
      </w:pPr>
      <w:r w:rsidRPr="00100DF4">
        <w:rPr>
          <w:sz w:val="21"/>
          <w:szCs w:val="21"/>
        </w:rPr>
        <w:t>Pulla do të ketë dimensionet e përgjithshme 102x115 mm, ndërsa pulla-vizë vetë do të jetë 74x105 mm, siç përcaktohen nga standardi ID-2, ICAO 9303 (shih aneksin 2, modeli i vizës pullë).</w:t>
      </w:r>
    </w:p>
    <w:p w:rsidR="005C6020" w:rsidRPr="00100DF4" w:rsidRDefault="005C6020" w:rsidP="00E12412">
      <w:pPr>
        <w:pStyle w:val="Paragrafi0"/>
        <w:rPr>
          <w:sz w:val="21"/>
          <w:szCs w:val="21"/>
        </w:rPr>
      </w:pPr>
      <w:r w:rsidRPr="00100DF4">
        <w:rPr>
          <w:sz w:val="21"/>
          <w:szCs w:val="21"/>
        </w:rPr>
        <w:t>II. Modelimi i pullës vizë</w:t>
      </w:r>
    </w:p>
    <w:p w:rsidR="005C6020" w:rsidRPr="00100DF4" w:rsidRDefault="005C6020" w:rsidP="00E12412">
      <w:pPr>
        <w:pStyle w:val="Paragrafi0"/>
        <w:rPr>
          <w:sz w:val="21"/>
          <w:szCs w:val="21"/>
        </w:rPr>
      </w:pPr>
      <w:r w:rsidRPr="00100DF4">
        <w:rPr>
          <w:sz w:val="21"/>
          <w:szCs w:val="21"/>
        </w:rPr>
        <w:t>Viza do të përmbajë (shih aneksin 2, modeli i vizës pullë):</w:t>
      </w:r>
    </w:p>
    <w:p w:rsidR="005C6020" w:rsidRPr="00100DF4" w:rsidRDefault="005C6020" w:rsidP="00E12412">
      <w:pPr>
        <w:pStyle w:val="Paragrafi0"/>
        <w:rPr>
          <w:sz w:val="21"/>
          <w:szCs w:val="21"/>
        </w:rPr>
      </w:pPr>
      <w:r w:rsidRPr="00100DF4">
        <w:rPr>
          <w:sz w:val="21"/>
          <w:szCs w:val="21"/>
        </w:rPr>
        <w:t>1. Elementin e sigurisë bazë, kinegramën, me dimensione 20x25 mm, i cili do të vendoset në pjesën e sipërme majtas.</w:t>
      </w:r>
    </w:p>
    <w:p w:rsidR="005C6020" w:rsidRPr="00100DF4" w:rsidRDefault="005C6020" w:rsidP="00E12412">
      <w:pPr>
        <w:pStyle w:val="Paragrafi0"/>
        <w:rPr>
          <w:sz w:val="21"/>
          <w:szCs w:val="21"/>
        </w:rPr>
      </w:pPr>
      <w:r w:rsidRPr="00100DF4">
        <w:rPr>
          <w:sz w:val="21"/>
          <w:szCs w:val="21"/>
        </w:rPr>
        <w:t>2. Fushën ku është përcaktuar vendosja e fotos, me dimensione 30x30 mm, poshtë kinegramës.</w:t>
      </w:r>
    </w:p>
    <w:p w:rsidR="005C6020" w:rsidRPr="00100DF4" w:rsidRDefault="005C6020" w:rsidP="00E12412">
      <w:pPr>
        <w:pStyle w:val="Paragrafi0"/>
        <w:rPr>
          <w:sz w:val="21"/>
          <w:szCs w:val="21"/>
        </w:rPr>
      </w:pPr>
      <w:r w:rsidRPr="00100DF4">
        <w:rPr>
          <w:sz w:val="21"/>
          <w:szCs w:val="21"/>
        </w:rPr>
        <w:t>3. Bandën me shtyp sigurie të titullit, ku do të shkruhet teksti “VIZË”, 47x10 mm.</w:t>
      </w:r>
    </w:p>
    <w:p w:rsidR="005C6020" w:rsidRPr="00100DF4" w:rsidRDefault="005C6020" w:rsidP="00E12412">
      <w:pPr>
        <w:pStyle w:val="Paragrafi0"/>
        <w:rPr>
          <w:sz w:val="21"/>
          <w:szCs w:val="21"/>
        </w:rPr>
      </w:pPr>
      <w:r w:rsidRPr="00100DF4">
        <w:rPr>
          <w:sz w:val="21"/>
          <w:szCs w:val="21"/>
        </w:rPr>
        <w:t>4. Numrin serial me shtatë shifra, që do të vendoset në fushën sipër djathtas me dimensione 28x10 mm.</w:t>
      </w:r>
    </w:p>
    <w:p w:rsidR="005C6020" w:rsidRPr="00100DF4" w:rsidRDefault="005C6020" w:rsidP="00E12412">
      <w:pPr>
        <w:pStyle w:val="Paragrafi0"/>
        <w:rPr>
          <w:sz w:val="21"/>
          <w:szCs w:val="21"/>
        </w:rPr>
      </w:pPr>
      <w:r w:rsidRPr="00100DF4">
        <w:rPr>
          <w:sz w:val="21"/>
          <w:szCs w:val="21"/>
        </w:rPr>
        <w:t>5. Fushën e tekstit me sfond sigurie ku do të bëhet personalizimi me të dhëna të printuara me ngjyrë të zezë, me dimensione 75x42 mm.</w:t>
      </w:r>
    </w:p>
    <w:p w:rsidR="005C6020" w:rsidRPr="00100DF4" w:rsidRDefault="005C6020" w:rsidP="00E12412">
      <w:pPr>
        <w:pStyle w:val="Paragrafi0"/>
        <w:rPr>
          <w:sz w:val="21"/>
          <w:szCs w:val="21"/>
        </w:rPr>
      </w:pPr>
      <w:r w:rsidRPr="00100DF4">
        <w:rPr>
          <w:sz w:val="21"/>
          <w:szCs w:val="21"/>
        </w:rPr>
        <w:t>6. Fushën ku do të printohet “Kodi i lexueshëm me makinë” (KLM), sipas standardit të ICAO, me dimensione 105x22 e që do të jetë në pjesën e poshtme të pullës vizë.</w:t>
      </w:r>
    </w:p>
    <w:p w:rsidR="005C6020" w:rsidRPr="00100DF4" w:rsidRDefault="005C6020" w:rsidP="00E12412">
      <w:pPr>
        <w:pStyle w:val="Paragrafi0"/>
        <w:rPr>
          <w:sz w:val="21"/>
          <w:szCs w:val="21"/>
        </w:rPr>
      </w:pPr>
      <w:r w:rsidRPr="00100DF4">
        <w:rPr>
          <w:sz w:val="21"/>
          <w:szCs w:val="21"/>
        </w:rPr>
        <w:t>7. Kondravizat, së bashku me dimensione 14x105, të pajisura me të njëjtin numër serial si të vizës.</w:t>
      </w:r>
    </w:p>
    <w:p w:rsidR="005C6020" w:rsidRPr="00100DF4" w:rsidRDefault="005C6020" w:rsidP="00E12412">
      <w:pPr>
        <w:pStyle w:val="Paragrafi0"/>
        <w:rPr>
          <w:sz w:val="21"/>
          <w:szCs w:val="21"/>
        </w:rPr>
      </w:pPr>
      <w:r w:rsidRPr="00100DF4">
        <w:rPr>
          <w:sz w:val="21"/>
          <w:szCs w:val="21"/>
        </w:rPr>
        <w:t>III. Letra</w:t>
      </w:r>
    </w:p>
    <w:p w:rsidR="005C6020" w:rsidRPr="00100DF4" w:rsidRDefault="005C6020" w:rsidP="00E12412">
      <w:pPr>
        <w:pStyle w:val="Paragrafi0"/>
        <w:rPr>
          <w:sz w:val="21"/>
          <w:szCs w:val="21"/>
        </w:rPr>
      </w:pPr>
      <w:r w:rsidRPr="00100DF4">
        <w:rPr>
          <w:sz w:val="21"/>
          <w:szCs w:val="21"/>
        </w:rPr>
        <w:t>Pulla do të prodhohet me letër sigurie të veçantë për vizat, me adeziv të fuqishëm aq sa të shkatërrojë pullën në tentativë për ta shkëputur atë nga pasaporta ku është ngjitur. Letra do të përmbajë fibra fluoreshente, të padukshme, dyllojesh, dhe do të jetë pa ndriçim optik nën dritën e llampës UV. Letra do të jetë e ndjeshme ndaj reagentëve kimikë, acideve dhe alkaleve, si dhe të lejojë personalizimin cilësor me teknikë printimi me bojë (“ink-jet”) dhe manualisht.</w:t>
      </w:r>
    </w:p>
    <w:p w:rsidR="005C6020" w:rsidRPr="00100DF4" w:rsidRDefault="005C6020" w:rsidP="00E12412">
      <w:pPr>
        <w:pStyle w:val="Paragrafi0"/>
        <w:rPr>
          <w:sz w:val="21"/>
          <w:szCs w:val="21"/>
        </w:rPr>
      </w:pPr>
      <w:r w:rsidRPr="00100DF4">
        <w:rPr>
          <w:sz w:val="21"/>
          <w:szCs w:val="21"/>
        </w:rPr>
        <w:t>IV. Shtypi</w:t>
      </w:r>
    </w:p>
    <w:p w:rsidR="005C6020" w:rsidRPr="00100DF4" w:rsidRDefault="005C6020" w:rsidP="00E12412">
      <w:pPr>
        <w:pStyle w:val="Paragrafi0"/>
        <w:rPr>
          <w:sz w:val="21"/>
          <w:szCs w:val="21"/>
        </w:rPr>
      </w:pPr>
      <w:r w:rsidRPr="00100DF4">
        <w:rPr>
          <w:sz w:val="21"/>
          <w:szCs w:val="21"/>
        </w:rPr>
        <w:t>Teknikat e shtypit që do të përdoren për përgatitjen e pullave, do të jenë:</w:t>
      </w:r>
    </w:p>
    <w:p w:rsidR="005C6020" w:rsidRPr="00100DF4" w:rsidRDefault="005C6020" w:rsidP="00E12412">
      <w:pPr>
        <w:pStyle w:val="Paragrafi0"/>
        <w:rPr>
          <w:sz w:val="21"/>
          <w:szCs w:val="21"/>
        </w:rPr>
      </w:pPr>
      <w:r w:rsidRPr="00100DF4">
        <w:rPr>
          <w:sz w:val="21"/>
          <w:szCs w:val="21"/>
        </w:rPr>
        <w:t>shtyp ofset (“offset”), shtyp i thellë (“intaglio”) dhe shtyp letërpres (“letterpress”) për numratorët.</w:t>
      </w:r>
    </w:p>
    <w:p w:rsidR="005C6020" w:rsidRPr="00100DF4" w:rsidRDefault="005C6020" w:rsidP="00E12412">
      <w:pPr>
        <w:pStyle w:val="Paragrafi0"/>
        <w:rPr>
          <w:sz w:val="21"/>
          <w:szCs w:val="21"/>
        </w:rPr>
      </w:pPr>
      <w:r w:rsidRPr="00100DF4">
        <w:rPr>
          <w:sz w:val="21"/>
          <w:szCs w:val="21"/>
        </w:rPr>
        <w:t>V. Elementet e sigurisë</w:t>
      </w:r>
    </w:p>
    <w:p w:rsidR="005C6020" w:rsidRPr="00100DF4" w:rsidRDefault="005C6020" w:rsidP="00E12412">
      <w:pPr>
        <w:pStyle w:val="Paragrafi0"/>
        <w:rPr>
          <w:sz w:val="21"/>
          <w:szCs w:val="21"/>
        </w:rPr>
      </w:pPr>
      <w:r w:rsidRPr="00100DF4">
        <w:rPr>
          <w:sz w:val="21"/>
          <w:szCs w:val="21"/>
        </w:rPr>
        <w:t>Do të përdoren këto elemente sigurie:</w:t>
      </w:r>
    </w:p>
    <w:p w:rsidR="005C6020" w:rsidRPr="00100DF4" w:rsidRDefault="005C6020" w:rsidP="00E12412">
      <w:pPr>
        <w:pStyle w:val="Paragrafi0"/>
        <w:rPr>
          <w:sz w:val="21"/>
          <w:szCs w:val="21"/>
        </w:rPr>
      </w:pPr>
      <w:r w:rsidRPr="00100DF4">
        <w:rPr>
          <w:sz w:val="21"/>
          <w:szCs w:val="21"/>
        </w:rPr>
        <w:t>- Sfond sigurie me motive gijosh (“Guilloche”) duke përfshirë dhe shtypin ylber.</w:t>
      </w:r>
    </w:p>
    <w:p w:rsidR="005C6020" w:rsidRPr="00100DF4" w:rsidRDefault="005C6020" w:rsidP="00E12412">
      <w:pPr>
        <w:pStyle w:val="Paragrafi0"/>
        <w:rPr>
          <w:sz w:val="21"/>
          <w:szCs w:val="21"/>
        </w:rPr>
      </w:pPr>
      <w:r w:rsidRPr="00100DF4">
        <w:rPr>
          <w:sz w:val="21"/>
          <w:szCs w:val="21"/>
        </w:rPr>
        <w:t>- Shtyp UV i padukshëm në dritë normale, i dukshëm nën dritën UV: tekst dhe shqiponjë e stilizuar mbi hartën e Shqipërisë.</w:t>
      </w:r>
    </w:p>
    <w:p w:rsidR="005C6020" w:rsidRPr="00100DF4" w:rsidRDefault="005C6020" w:rsidP="00E12412">
      <w:pPr>
        <w:pStyle w:val="Paragrafi0"/>
        <w:rPr>
          <w:sz w:val="21"/>
          <w:szCs w:val="21"/>
        </w:rPr>
      </w:pPr>
      <w:r w:rsidRPr="00100DF4">
        <w:rPr>
          <w:sz w:val="21"/>
          <w:szCs w:val="21"/>
        </w:rPr>
        <w:t>- Mikrotekst, i cili do të jetë i dallueshëm vetëm me lupë zmadhimi dhjetëherëshe. Mikroteksti do të formohet me shkrimet “Republika e Shqipërisë”, i alternuar me tekstin në anglisht “</w:t>
      </w:r>
      <w:smartTag w:uri="urn:schemas-microsoft-com:office:smarttags" w:element="place">
        <w:smartTag w:uri="urn:schemas-microsoft-com:office:smarttags" w:element="PlaceType">
          <w:r w:rsidRPr="00100DF4">
            <w:rPr>
              <w:sz w:val="21"/>
              <w:szCs w:val="21"/>
            </w:rPr>
            <w:t>Republic</w:t>
          </w:r>
        </w:smartTag>
        <w:r w:rsidRPr="00100DF4">
          <w:rPr>
            <w:sz w:val="21"/>
            <w:szCs w:val="21"/>
          </w:rPr>
          <w:t xml:space="preserve"> of </w:t>
        </w:r>
        <w:smartTag w:uri="urn:schemas-microsoft-com:office:smarttags" w:element="PlaceName">
          <w:r w:rsidRPr="00100DF4">
            <w:rPr>
              <w:sz w:val="21"/>
              <w:szCs w:val="21"/>
            </w:rPr>
            <w:t>Albania</w:t>
          </w:r>
        </w:smartTag>
      </w:smartTag>
      <w:r w:rsidRPr="00100DF4">
        <w:rPr>
          <w:sz w:val="21"/>
          <w:szCs w:val="21"/>
        </w:rPr>
        <w:t>”.</w:t>
      </w:r>
    </w:p>
    <w:p w:rsidR="005C6020" w:rsidRPr="00100DF4" w:rsidRDefault="005C6020" w:rsidP="00E12412">
      <w:pPr>
        <w:pStyle w:val="Paragrafi0"/>
        <w:rPr>
          <w:sz w:val="21"/>
          <w:szCs w:val="21"/>
        </w:rPr>
      </w:pPr>
      <w:r w:rsidRPr="00100DF4">
        <w:rPr>
          <w:sz w:val="21"/>
          <w:szCs w:val="21"/>
        </w:rPr>
        <w:t>- Element OVI, bojë që ndryshon ngjyrë nga këndi i shikimit, në të cilën do të jetë i kompozuar për shtyp teksti “</w:t>
      </w:r>
      <w:smartTag w:uri="urn:schemas-microsoft-com:office:smarttags" w:element="State">
        <w:smartTag w:uri="urn:schemas-microsoft-com:office:smarttags" w:element="place">
          <w:r w:rsidRPr="00100DF4">
            <w:rPr>
              <w:sz w:val="21"/>
              <w:szCs w:val="21"/>
            </w:rPr>
            <w:t>AL</w:t>
          </w:r>
        </w:smartTag>
      </w:smartTag>
      <w:r w:rsidRPr="00100DF4">
        <w:rPr>
          <w:sz w:val="21"/>
          <w:szCs w:val="21"/>
        </w:rPr>
        <w:t>”.</w:t>
      </w:r>
    </w:p>
    <w:p w:rsidR="005C6020" w:rsidRPr="00100DF4" w:rsidRDefault="005C6020" w:rsidP="00E12412">
      <w:pPr>
        <w:pStyle w:val="Paragrafi0"/>
        <w:rPr>
          <w:sz w:val="21"/>
          <w:szCs w:val="21"/>
        </w:rPr>
      </w:pPr>
      <w:r w:rsidRPr="00100DF4">
        <w:rPr>
          <w:sz w:val="21"/>
          <w:szCs w:val="21"/>
        </w:rPr>
        <w:t>- Imazhi latent (“latent image”), figuracion që shfaqet me ndryshim këndi, ku do të jetë simboli “RSH”.</w:t>
      </w:r>
    </w:p>
    <w:p w:rsidR="005C6020" w:rsidRPr="00100DF4" w:rsidRDefault="005C6020" w:rsidP="00E12412">
      <w:pPr>
        <w:pStyle w:val="Paragrafi0"/>
        <w:rPr>
          <w:sz w:val="21"/>
          <w:szCs w:val="21"/>
        </w:rPr>
      </w:pPr>
      <w:r w:rsidRPr="00100DF4">
        <w:rPr>
          <w:sz w:val="21"/>
          <w:szCs w:val="21"/>
        </w:rPr>
        <w:t>- Numratori serial do të jetë në ngjyrë të zezë do të floureshojë në ngjyrë jeshile nën dritën e llampës UV. Numratori do të ketë shtatë shifra dhe do të fillojë me germat kapitale “</w:t>
      </w:r>
      <w:smartTag w:uri="urn:schemas-microsoft-com:office:smarttags" w:element="State">
        <w:smartTag w:uri="urn:schemas-microsoft-com:office:smarttags" w:element="place">
          <w:r w:rsidRPr="00100DF4">
            <w:rPr>
              <w:sz w:val="21"/>
              <w:szCs w:val="21"/>
            </w:rPr>
            <w:t>AL</w:t>
          </w:r>
        </w:smartTag>
      </w:smartTag>
      <w:r w:rsidRPr="00100DF4">
        <w:rPr>
          <w:sz w:val="21"/>
          <w:szCs w:val="21"/>
        </w:rPr>
        <w:t>”</w:t>
      </w:r>
    </w:p>
    <w:p w:rsidR="005C6020" w:rsidRPr="00100DF4" w:rsidRDefault="005C6020" w:rsidP="00E12412">
      <w:pPr>
        <w:pStyle w:val="Paragrafi0"/>
        <w:rPr>
          <w:sz w:val="21"/>
          <w:szCs w:val="21"/>
        </w:rPr>
      </w:pPr>
      <w:r w:rsidRPr="00100DF4">
        <w:rPr>
          <w:sz w:val="21"/>
          <w:szCs w:val="21"/>
        </w:rPr>
        <w:t>VI. Tekstet dhe simbolet</w:t>
      </w:r>
    </w:p>
    <w:p w:rsidR="005C6020" w:rsidRPr="00100DF4" w:rsidRDefault="005C6020" w:rsidP="00E12412">
      <w:pPr>
        <w:pStyle w:val="Paragrafi0"/>
        <w:rPr>
          <w:sz w:val="21"/>
          <w:szCs w:val="21"/>
        </w:rPr>
      </w:pPr>
      <w:r w:rsidRPr="00100DF4">
        <w:rPr>
          <w:sz w:val="21"/>
          <w:szCs w:val="21"/>
        </w:rPr>
        <w:t>Tekstet dhe simbolet që do të ketë të kompozuara pulla vizë, sipas modelimit të saj do të jenë:</w:t>
      </w:r>
    </w:p>
    <w:p w:rsidR="005C6020" w:rsidRPr="00100DF4" w:rsidRDefault="005C6020" w:rsidP="00E12412">
      <w:pPr>
        <w:pStyle w:val="Paragrafi0"/>
        <w:rPr>
          <w:sz w:val="21"/>
          <w:szCs w:val="21"/>
        </w:rPr>
      </w:pPr>
      <w:r w:rsidRPr="00100DF4">
        <w:rPr>
          <w:sz w:val="21"/>
          <w:szCs w:val="21"/>
        </w:rPr>
        <w:t>- RSH,</w:t>
      </w:r>
    </w:p>
    <w:p w:rsidR="005C6020" w:rsidRPr="00100DF4" w:rsidRDefault="005C6020" w:rsidP="00E12412">
      <w:pPr>
        <w:pStyle w:val="Paragrafi0"/>
        <w:rPr>
          <w:sz w:val="21"/>
          <w:szCs w:val="21"/>
        </w:rPr>
      </w:pPr>
      <w:r w:rsidRPr="00100DF4">
        <w:rPr>
          <w:sz w:val="21"/>
          <w:szCs w:val="21"/>
        </w:rPr>
        <w:t xml:space="preserve">- </w:t>
      </w:r>
      <w:smartTag w:uri="urn:schemas-microsoft-com:office:smarttags" w:element="State">
        <w:smartTag w:uri="urn:schemas-microsoft-com:office:smarttags" w:element="place">
          <w:r w:rsidRPr="00100DF4">
            <w:rPr>
              <w:sz w:val="21"/>
              <w:szCs w:val="21"/>
            </w:rPr>
            <w:t>AL</w:t>
          </w:r>
        </w:smartTag>
      </w:smartTag>
      <w:r w:rsidRPr="00100DF4">
        <w:rPr>
          <w:sz w:val="21"/>
          <w:szCs w:val="21"/>
        </w:rPr>
        <w:t>,</w:t>
      </w:r>
    </w:p>
    <w:p w:rsidR="005C6020" w:rsidRPr="00100DF4" w:rsidRDefault="005C6020" w:rsidP="00E12412">
      <w:pPr>
        <w:pStyle w:val="Paragrafi0"/>
        <w:rPr>
          <w:sz w:val="21"/>
          <w:szCs w:val="21"/>
        </w:rPr>
      </w:pPr>
      <w:r w:rsidRPr="00100DF4">
        <w:rPr>
          <w:sz w:val="21"/>
          <w:szCs w:val="21"/>
        </w:rPr>
        <w:t xml:space="preserve">- Republika e Shqipërisë/Republic of </w:t>
      </w:r>
      <w:smartTag w:uri="urn:schemas-microsoft-com:office:smarttags" w:element="country-region">
        <w:smartTag w:uri="urn:schemas-microsoft-com:office:smarttags" w:element="place">
          <w:r w:rsidRPr="00100DF4">
            <w:rPr>
              <w:sz w:val="21"/>
              <w:szCs w:val="21"/>
            </w:rPr>
            <w:t>Albania</w:t>
          </w:r>
        </w:smartTag>
      </w:smartTag>
    </w:p>
    <w:p w:rsidR="005C6020" w:rsidRPr="00100DF4" w:rsidRDefault="005C6020" w:rsidP="00E12412">
      <w:pPr>
        <w:pStyle w:val="Paragrafi0"/>
        <w:rPr>
          <w:sz w:val="21"/>
          <w:szCs w:val="21"/>
        </w:rPr>
      </w:pPr>
      <w:r w:rsidRPr="00100DF4">
        <w:rPr>
          <w:sz w:val="21"/>
          <w:szCs w:val="21"/>
        </w:rPr>
        <w:t>- Stema e Republikës,</w:t>
      </w:r>
    </w:p>
    <w:p w:rsidR="005C6020" w:rsidRPr="00100DF4" w:rsidRDefault="005C6020" w:rsidP="00E12412">
      <w:pPr>
        <w:pStyle w:val="Paragrafi0"/>
        <w:rPr>
          <w:sz w:val="21"/>
          <w:szCs w:val="21"/>
        </w:rPr>
      </w:pPr>
      <w:r w:rsidRPr="00100DF4">
        <w:rPr>
          <w:sz w:val="21"/>
          <w:szCs w:val="21"/>
        </w:rPr>
        <w:t>- Harta e Shqipërisë,</w:t>
      </w:r>
    </w:p>
    <w:p w:rsidR="005C6020" w:rsidRPr="00100DF4" w:rsidRDefault="005C6020" w:rsidP="00E12412">
      <w:pPr>
        <w:pStyle w:val="Paragrafi0"/>
        <w:rPr>
          <w:sz w:val="21"/>
          <w:szCs w:val="21"/>
        </w:rPr>
      </w:pPr>
      <w:r w:rsidRPr="00100DF4">
        <w:rPr>
          <w:sz w:val="21"/>
          <w:szCs w:val="21"/>
        </w:rPr>
        <w:t>- Shqiponja e stilizuar.</w:t>
      </w:r>
    </w:p>
    <w:p w:rsidR="005C6020" w:rsidRPr="00100DF4" w:rsidRDefault="005C6020" w:rsidP="00E12412">
      <w:pPr>
        <w:pStyle w:val="Paragrafi0"/>
        <w:rPr>
          <w:sz w:val="21"/>
          <w:szCs w:val="21"/>
        </w:rPr>
      </w:pPr>
      <w:r w:rsidRPr="00100DF4">
        <w:rPr>
          <w:sz w:val="21"/>
          <w:szCs w:val="21"/>
        </w:rPr>
        <w:t>VII. Kinegrama</w:t>
      </w:r>
    </w:p>
    <w:p w:rsidR="005C6020" w:rsidRPr="00100DF4" w:rsidRDefault="005C6020" w:rsidP="00E12412">
      <w:pPr>
        <w:pStyle w:val="Paragrafi0"/>
        <w:rPr>
          <w:sz w:val="21"/>
          <w:szCs w:val="21"/>
        </w:rPr>
      </w:pPr>
      <w:r w:rsidRPr="00100DF4">
        <w:rPr>
          <w:sz w:val="21"/>
          <w:szCs w:val="21"/>
        </w:rPr>
        <w:t>Kinegrama do të përbëhet nga tre plane, të cilat shfaqin figura ose simbole, si dhe tekste të ndryshme në varësi të këndit të shikimit. Figurat, simbolet dhe tekstet do të jenë ato të përshkruara si më sipër (parag.IV), të cilat veç shfaqjes në kinegramë do të shfaqen në shtypin e vizës sipas pozicioneve të përcaktuara gjatë modelimit.</w:t>
      </w:r>
    </w:p>
    <w:p w:rsidR="005C6020" w:rsidRPr="00100DF4" w:rsidRDefault="005C6020" w:rsidP="00E12412">
      <w:pPr>
        <w:pStyle w:val="Paragrafi0"/>
        <w:rPr>
          <w:sz w:val="21"/>
          <w:szCs w:val="21"/>
        </w:rPr>
      </w:pPr>
      <w:r w:rsidRPr="00100DF4">
        <w:rPr>
          <w:sz w:val="21"/>
          <w:szCs w:val="21"/>
        </w:rPr>
        <w:t>VIII.Teksti në pullën vizë</w:t>
      </w:r>
    </w:p>
    <w:p w:rsidR="005C6020" w:rsidRPr="00100DF4" w:rsidRDefault="005C6020" w:rsidP="00E12412">
      <w:pPr>
        <w:pStyle w:val="Paragrafi0"/>
        <w:rPr>
          <w:sz w:val="21"/>
          <w:szCs w:val="21"/>
        </w:rPr>
      </w:pPr>
      <w:r w:rsidRPr="00100DF4">
        <w:rPr>
          <w:sz w:val="21"/>
          <w:szCs w:val="21"/>
        </w:rPr>
        <w:t>Në “fushën e titullit” (shih aneksin 2, modeli i vizës pullë), me teknikat e shtypit si më sipër, shfaqet me germa kapitale teksti:</w:t>
      </w:r>
    </w:p>
    <w:p w:rsidR="005C6020" w:rsidRPr="00100DF4" w:rsidRDefault="005C6020" w:rsidP="00E12412">
      <w:pPr>
        <w:pStyle w:val="Paragrafi0"/>
        <w:rPr>
          <w:sz w:val="21"/>
          <w:szCs w:val="21"/>
        </w:rPr>
      </w:pPr>
      <w:r w:rsidRPr="00100DF4">
        <w:rPr>
          <w:sz w:val="21"/>
          <w:szCs w:val="21"/>
        </w:rPr>
        <w:t>VIZË</w:t>
      </w:r>
    </w:p>
    <w:p w:rsidR="005C6020" w:rsidRPr="00100DF4" w:rsidRDefault="005C6020" w:rsidP="00E12412">
      <w:pPr>
        <w:pStyle w:val="Paragrafi0"/>
        <w:rPr>
          <w:sz w:val="21"/>
          <w:szCs w:val="21"/>
        </w:rPr>
      </w:pPr>
      <w:r w:rsidRPr="00100DF4">
        <w:rPr>
          <w:sz w:val="21"/>
          <w:szCs w:val="21"/>
        </w:rPr>
        <w:t>Në “fushën e tekstit” (shih aneksin 2, modeli i vizës pullë), shfaqen me germa kapitale rubrikat në tri gjuhë: shqip, anglisht dhe frëngjisht.</w:t>
      </w:r>
    </w:p>
    <w:p w:rsidR="005C6020" w:rsidRPr="00100DF4" w:rsidRDefault="005C6020" w:rsidP="00E12412">
      <w:pPr>
        <w:pStyle w:val="Paragrafi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FA4EC7" w:rsidP="00E12412">
      <w:pPr>
        <w:pStyle w:val="Paragrafi0"/>
        <w:ind w:firstLine="0"/>
        <w:rPr>
          <w:sz w:val="21"/>
          <w:szCs w:val="21"/>
        </w:rPr>
      </w:pPr>
      <w:r w:rsidRPr="00100DF4">
        <w:rPr>
          <w:noProof/>
          <w:sz w:val="21"/>
          <w:szCs w:val="21"/>
          <w:lang w:val="en-GB" w:eastAsia="en-GB"/>
        </w:rPr>
        <w:drawing>
          <wp:inline distT="0" distB="0" distL="0" distR="0">
            <wp:extent cx="5486400" cy="470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4705350"/>
                    </a:xfrm>
                    <a:prstGeom prst="rect">
                      <a:avLst/>
                    </a:prstGeom>
                    <a:noFill/>
                    <a:ln>
                      <a:noFill/>
                    </a:ln>
                  </pic:spPr>
                </pic:pic>
              </a:graphicData>
            </a:graphic>
          </wp:inline>
        </w:drawing>
      </w: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FA4EC7" w:rsidP="00E12412">
      <w:pPr>
        <w:pStyle w:val="Paragrafi0"/>
        <w:ind w:firstLine="0"/>
        <w:rPr>
          <w:sz w:val="21"/>
          <w:szCs w:val="21"/>
        </w:rPr>
      </w:pPr>
      <w:r w:rsidRPr="00100DF4">
        <w:rPr>
          <w:noProof/>
          <w:sz w:val="21"/>
          <w:szCs w:val="21"/>
          <w:lang w:val="en-GB" w:eastAsia="en-GB"/>
        </w:rPr>
        <w:drawing>
          <wp:inline distT="0" distB="0" distL="0" distR="0">
            <wp:extent cx="5486400" cy="4714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4714875"/>
                    </a:xfrm>
                    <a:prstGeom prst="rect">
                      <a:avLst/>
                    </a:prstGeom>
                    <a:noFill/>
                    <a:ln>
                      <a:noFill/>
                    </a:ln>
                  </pic:spPr>
                </pic:pic>
              </a:graphicData>
            </a:graphic>
          </wp:inline>
        </w:drawing>
      </w: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Pr="00100DF4" w:rsidRDefault="005C6020" w:rsidP="00E12412">
      <w:pPr>
        <w:pStyle w:val="Paragrafi0"/>
        <w:ind w:firstLine="0"/>
        <w:rPr>
          <w:sz w:val="21"/>
          <w:szCs w:val="21"/>
        </w:rPr>
      </w:pPr>
    </w:p>
    <w:p w:rsidR="005C6020" w:rsidRDefault="005C6020" w:rsidP="00E12412">
      <w:pPr>
        <w:pStyle w:val="Paragrafi0"/>
        <w:ind w:firstLine="0"/>
        <w:rPr>
          <w:sz w:val="21"/>
          <w:szCs w:val="21"/>
        </w:rPr>
      </w:pPr>
    </w:p>
    <w:p w:rsidR="00AF3465" w:rsidRDefault="00AF3465" w:rsidP="00E12412">
      <w:pPr>
        <w:pStyle w:val="Paragrafi0"/>
        <w:ind w:firstLine="0"/>
        <w:rPr>
          <w:sz w:val="21"/>
          <w:szCs w:val="21"/>
        </w:rPr>
      </w:pPr>
    </w:p>
    <w:p w:rsidR="00AF3465" w:rsidRDefault="00AF3465" w:rsidP="00E12412">
      <w:pPr>
        <w:pStyle w:val="Paragrafi0"/>
        <w:ind w:firstLine="0"/>
        <w:rPr>
          <w:sz w:val="21"/>
          <w:szCs w:val="21"/>
        </w:rPr>
      </w:pPr>
    </w:p>
    <w:p w:rsidR="00AF3465" w:rsidRPr="00100DF4" w:rsidRDefault="00AF3465" w:rsidP="00E12412">
      <w:pPr>
        <w:pStyle w:val="Paragrafi0"/>
        <w:ind w:firstLine="0"/>
        <w:rPr>
          <w:sz w:val="21"/>
          <w:szCs w:val="21"/>
        </w:rPr>
      </w:pPr>
    </w:p>
    <w:p w:rsidR="005C6020" w:rsidRPr="00100DF4" w:rsidRDefault="005C6020" w:rsidP="00E12412">
      <w:pPr>
        <w:pStyle w:val="Akti"/>
        <w:keepNext w:val="0"/>
        <w:rPr>
          <w:sz w:val="21"/>
          <w:szCs w:val="21"/>
        </w:rPr>
      </w:pPr>
      <w:r w:rsidRPr="00100DF4">
        <w:rPr>
          <w:sz w:val="21"/>
          <w:szCs w:val="21"/>
        </w:rPr>
        <w:t>VENDIM</w:t>
      </w:r>
    </w:p>
    <w:p w:rsidR="005C6020" w:rsidRPr="00100DF4" w:rsidRDefault="005C6020" w:rsidP="00E12412">
      <w:pPr>
        <w:pStyle w:val="NumriData"/>
        <w:keepNext w:val="0"/>
        <w:rPr>
          <w:sz w:val="21"/>
          <w:szCs w:val="21"/>
        </w:rPr>
      </w:pPr>
      <w:r w:rsidRPr="00100DF4">
        <w:rPr>
          <w:sz w:val="21"/>
          <w:szCs w:val="21"/>
        </w:rPr>
        <w:t>Nr.494, datë 15.5.2009</w:t>
      </w:r>
    </w:p>
    <w:p w:rsidR="005C6020" w:rsidRPr="00100DF4" w:rsidRDefault="005C6020" w:rsidP="00E12412">
      <w:pPr>
        <w:pStyle w:val="Paragrafi0"/>
        <w:rPr>
          <w:sz w:val="21"/>
          <w:szCs w:val="21"/>
        </w:rPr>
      </w:pPr>
    </w:p>
    <w:p w:rsidR="005C6020" w:rsidRPr="00100DF4" w:rsidRDefault="005C6020" w:rsidP="00E12412">
      <w:pPr>
        <w:pStyle w:val="Titulli0"/>
        <w:keepNext w:val="0"/>
        <w:rPr>
          <w:sz w:val="21"/>
          <w:szCs w:val="21"/>
        </w:rPr>
      </w:pPr>
      <w:r w:rsidRPr="00100DF4">
        <w:rPr>
          <w:sz w:val="21"/>
          <w:szCs w:val="21"/>
        </w:rPr>
        <w:t>PËR LEJIMIN E KALIMIT TRANZIT TË PESË AUTOKOLONAVE USHTARAKE ITALIANE, PËRMES TERRITORIT TË REPUBLIKËS SË SHQIPËRISË</w:t>
      </w:r>
    </w:p>
    <w:p w:rsidR="005C6020" w:rsidRPr="00100DF4" w:rsidRDefault="005C6020" w:rsidP="00E12412">
      <w:pPr>
        <w:pStyle w:val="Titulli0"/>
        <w:keepNext w:val="0"/>
        <w:rPr>
          <w:sz w:val="21"/>
          <w:szCs w:val="21"/>
        </w:rPr>
      </w:pPr>
    </w:p>
    <w:p w:rsidR="005C6020" w:rsidRPr="00100DF4" w:rsidRDefault="005C6020" w:rsidP="00E12412">
      <w:pPr>
        <w:pStyle w:val="Paragrafi0"/>
        <w:rPr>
          <w:sz w:val="21"/>
          <w:szCs w:val="21"/>
        </w:rPr>
      </w:pPr>
      <w:r w:rsidRPr="00100DF4">
        <w:rPr>
          <w:sz w:val="21"/>
          <w:szCs w:val="21"/>
        </w:rPr>
        <w:t>Në mbështetje të nenit 100 të Kushtetutës dhe të neneve 16, pika 2, 17, 18 e 19 të ligjit nr.9363, datë 24.3.2005 “Për mënyrën dhe procedurat e vendosjes dhe kalimit të forcave ushtarake të huaja në territorin e Republikës së Shqipërisë, si dhe dërgimin e forcave ushtarake shqiptare, jashtë vendit”, me propozimin e Ministrit të Mbrojtjes, Këshilli i Ministrave</w:t>
      </w:r>
    </w:p>
    <w:p w:rsidR="005C6020" w:rsidRPr="00100DF4" w:rsidRDefault="005C6020" w:rsidP="00E12412">
      <w:pPr>
        <w:pStyle w:val="Paragrafi0"/>
        <w:rPr>
          <w:sz w:val="21"/>
          <w:szCs w:val="21"/>
        </w:rPr>
      </w:pPr>
    </w:p>
    <w:p w:rsidR="005C6020" w:rsidRPr="00100DF4" w:rsidRDefault="005C6020" w:rsidP="00E12412">
      <w:pPr>
        <w:pStyle w:val="VENDOSI0"/>
        <w:keepNext w:val="0"/>
        <w:rPr>
          <w:sz w:val="21"/>
          <w:szCs w:val="21"/>
        </w:rPr>
      </w:pPr>
      <w:r w:rsidRPr="00100DF4">
        <w:rPr>
          <w:sz w:val="21"/>
          <w:szCs w:val="21"/>
        </w:rPr>
        <w:t>VENDOSI:</w:t>
      </w:r>
    </w:p>
    <w:p w:rsidR="005C6020" w:rsidRPr="00100DF4" w:rsidRDefault="005C6020" w:rsidP="00E12412">
      <w:pPr>
        <w:pStyle w:val="Paragrafi0"/>
        <w:rPr>
          <w:sz w:val="21"/>
          <w:szCs w:val="21"/>
        </w:rPr>
      </w:pPr>
    </w:p>
    <w:p w:rsidR="005C6020" w:rsidRPr="00100DF4" w:rsidRDefault="005C6020" w:rsidP="00E12412">
      <w:pPr>
        <w:pStyle w:val="Paragrafi0"/>
        <w:rPr>
          <w:sz w:val="21"/>
          <w:szCs w:val="21"/>
        </w:rPr>
      </w:pPr>
      <w:r w:rsidRPr="00100DF4">
        <w:rPr>
          <w:sz w:val="21"/>
          <w:szCs w:val="21"/>
        </w:rPr>
        <w:t>1. Lejimin e kalimit tranzit, përmes territorit të Republikës së Shqipërisë, më 18 maj 2009, në itinerarin Qafë-Thanë – porti i Durrësit, të dy autokolonave ushtarake italiane, si më poshtë vijon;</w:t>
      </w:r>
    </w:p>
    <w:p w:rsidR="005C6020" w:rsidRPr="00100DF4" w:rsidRDefault="005C6020" w:rsidP="00E12412">
      <w:pPr>
        <w:pStyle w:val="Paragrafi0"/>
        <w:rPr>
          <w:sz w:val="21"/>
          <w:szCs w:val="21"/>
        </w:rPr>
      </w:pPr>
      <w:r w:rsidRPr="00100DF4">
        <w:rPr>
          <w:sz w:val="21"/>
          <w:szCs w:val="21"/>
        </w:rPr>
        <w:t>- Autokolona e parë përbëhet nga 12 (dymbëdhjetë) automjete dhe 30 (tridhjetë) trupa;</w:t>
      </w:r>
    </w:p>
    <w:p w:rsidR="005C6020" w:rsidRPr="00100DF4" w:rsidRDefault="005C6020" w:rsidP="00E12412">
      <w:pPr>
        <w:pStyle w:val="Paragrafi0"/>
        <w:rPr>
          <w:sz w:val="21"/>
          <w:szCs w:val="21"/>
        </w:rPr>
      </w:pPr>
      <w:r w:rsidRPr="00100DF4">
        <w:rPr>
          <w:sz w:val="21"/>
          <w:szCs w:val="21"/>
        </w:rPr>
        <w:t>- Autokolona e dytë përbëhet nga 5 (pesë) automjete dhe 10 (dhjetë) trupa.</w:t>
      </w:r>
    </w:p>
    <w:p w:rsidR="005C6020" w:rsidRPr="00100DF4" w:rsidRDefault="005C6020" w:rsidP="00E12412">
      <w:pPr>
        <w:pStyle w:val="Paragrafi0"/>
        <w:rPr>
          <w:sz w:val="21"/>
          <w:szCs w:val="21"/>
        </w:rPr>
      </w:pPr>
      <w:r w:rsidRPr="00100DF4">
        <w:rPr>
          <w:sz w:val="21"/>
          <w:szCs w:val="21"/>
        </w:rPr>
        <w:t>2. Lejimin e kalimit tranzit, përmes territorit të Republikës së Shqipërisë, më 20 maj 2009, në itinerarin porti i Durrësit – Qafë-Thanë, të një autokolone ushtarake italiane, të përbërë nga 11 (njëmbëdhjetë) automjete dhe 28 (njëzet e tetë) trupa.</w:t>
      </w:r>
    </w:p>
    <w:p w:rsidR="005C6020" w:rsidRPr="00100DF4" w:rsidRDefault="005C6020" w:rsidP="00E12412">
      <w:pPr>
        <w:pStyle w:val="Paragrafi0"/>
        <w:rPr>
          <w:sz w:val="21"/>
          <w:szCs w:val="21"/>
        </w:rPr>
      </w:pPr>
      <w:r w:rsidRPr="00100DF4">
        <w:rPr>
          <w:sz w:val="21"/>
          <w:szCs w:val="21"/>
        </w:rPr>
        <w:t>3. Lejimin e kalimit tranzit, përmes territorit të Republikës së Shqipërisë, më 22 maj 2009, në itinerarin porti i Durrësit – Qafë-Thanë, të dy autokolonave ushtarake italiane, si më poshtë vijon:</w:t>
      </w:r>
    </w:p>
    <w:p w:rsidR="005C6020" w:rsidRPr="00100DF4" w:rsidRDefault="005C6020" w:rsidP="00E12412">
      <w:pPr>
        <w:pStyle w:val="Paragrafi0"/>
        <w:rPr>
          <w:sz w:val="21"/>
          <w:szCs w:val="21"/>
        </w:rPr>
      </w:pPr>
      <w:r w:rsidRPr="00100DF4">
        <w:rPr>
          <w:sz w:val="21"/>
          <w:szCs w:val="21"/>
        </w:rPr>
        <w:t>- Autokolona e parë përbëhet nga 5 (pesë) automjete dhe 10 (dhjetë) trupa;</w:t>
      </w:r>
    </w:p>
    <w:p w:rsidR="005C6020" w:rsidRPr="00100DF4" w:rsidRDefault="005C6020" w:rsidP="00E12412">
      <w:pPr>
        <w:pStyle w:val="Paragrafi0"/>
        <w:rPr>
          <w:sz w:val="21"/>
          <w:szCs w:val="21"/>
        </w:rPr>
      </w:pPr>
      <w:r w:rsidRPr="00100DF4">
        <w:rPr>
          <w:sz w:val="21"/>
          <w:szCs w:val="21"/>
        </w:rPr>
        <w:t>- Autokolona e dytë përbëhet nga 1 (një) automjet dhe 2 (dy) trupa.</w:t>
      </w:r>
    </w:p>
    <w:p w:rsidR="005C6020" w:rsidRPr="00100DF4" w:rsidRDefault="005C6020" w:rsidP="00E12412">
      <w:pPr>
        <w:pStyle w:val="Paragrafi0"/>
        <w:rPr>
          <w:sz w:val="21"/>
          <w:szCs w:val="21"/>
        </w:rPr>
      </w:pPr>
      <w:r w:rsidRPr="00100DF4">
        <w:rPr>
          <w:sz w:val="21"/>
          <w:szCs w:val="21"/>
        </w:rPr>
        <w:t>4. Pika e hyrjes në territorin e Republikës së Shqipërisë për autokolonat, që do të kalojnë më 18 maj 2009, është pika e kalimit të kufirit Qafë-Thanë dhe pika e daljes është pika e kalimit kufitar në portin e Durrësit.</w:t>
      </w:r>
    </w:p>
    <w:p w:rsidR="005C6020" w:rsidRPr="00100DF4" w:rsidRDefault="005C6020" w:rsidP="00E12412">
      <w:pPr>
        <w:pStyle w:val="Paragrafi0"/>
        <w:rPr>
          <w:sz w:val="21"/>
          <w:szCs w:val="21"/>
        </w:rPr>
      </w:pPr>
      <w:r w:rsidRPr="00100DF4">
        <w:rPr>
          <w:sz w:val="21"/>
          <w:szCs w:val="21"/>
        </w:rPr>
        <w:t>Pika e hyrjes në territorin e Republikës së Shqipërisë për autokolonat, që do të kalojnë më 20 e 22 maj 2009, është pika e kalimit të kufirit porti i Durrësit dhe pika e daljes është pika e kalimit të kufirit Qafë-Thanë.</w:t>
      </w:r>
    </w:p>
    <w:p w:rsidR="005C6020" w:rsidRPr="00100DF4" w:rsidRDefault="005C6020" w:rsidP="00E12412">
      <w:pPr>
        <w:pStyle w:val="Paragrafi0"/>
        <w:rPr>
          <w:sz w:val="21"/>
          <w:szCs w:val="21"/>
        </w:rPr>
      </w:pPr>
      <w:r w:rsidRPr="00100DF4">
        <w:rPr>
          <w:sz w:val="21"/>
          <w:szCs w:val="21"/>
        </w:rPr>
        <w:t>5. Autokolonat ushtarake italiane, gjatë hyrjes, lëvizjes dhe daljes nga territori i Republikës së Shqipërisë të shoqërohen nga njësi të armatosura të Forcave të Armatosura të Republikës së Shqipërisë.</w:t>
      </w:r>
    </w:p>
    <w:p w:rsidR="005C6020" w:rsidRPr="00100DF4" w:rsidRDefault="005C6020" w:rsidP="00E12412">
      <w:pPr>
        <w:pStyle w:val="Paragrafi0"/>
        <w:rPr>
          <w:sz w:val="21"/>
          <w:szCs w:val="21"/>
        </w:rPr>
      </w:pPr>
      <w:r w:rsidRPr="00100DF4">
        <w:rPr>
          <w:sz w:val="21"/>
          <w:szCs w:val="21"/>
        </w:rPr>
        <w:t>6. Ngarkohet Ministria e Mbrojtjes për zbatimin e këtij vendimi.</w:t>
      </w:r>
    </w:p>
    <w:p w:rsidR="005C6020" w:rsidRPr="00100DF4" w:rsidRDefault="005C6020" w:rsidP="00E12412">
      <w:pPr>
        <w:pStyle w:val="Paragrafi0"/>
        <w:rPr>
          <w:sz w:val="21"/>
          <w:szCs w:val="21"/>
        </w:rPr>
      </w:pPr>
      <w:r w:rsidRPr="00100DF4">
        <w:rPr>
          <w:sz w:val="21"/>
          <w:szCs w:val="21"/>
        </w:rPr>
        <w:t>Ky vendim hyn në fuqi menjëherë dhe botohet në Fletoren Zyrtare.</w:t>
      </w:r>
    </w:p>
    <w:p w:rsidR="005C6020" w:rsidRPr="00100DF4" w:rsidRDefault="005C6020" w:rsidP="00E12412">
      <w:pPr>
        <w:pStyle w:val="Paragrafi0"/>
        <w:rPr>
          <w:sz w:val="21"/>
          <w:szCs w:val="21"/>
        </w:rPr>
      </w:pPr>
    </w:p>
    <w:p w:rsidR="005C6020" w:rsidRPr="00100DF4" w:rsidRDefault="005C6020" w:rsidP="00E12412">
      <w:pPr>
        <w:pStyle w:val="Autoriteti"/>
        <w:keepNext w:val="0"/>
        <w:rPr>
          <w:sz w:val="21"/>
          <w:szCs w:val="21"/>
        </w:rPr>
      </w:pPr>
      <w:r w:rsidRPr="00100DF4">
        <w:rPr>
          <w:sz w:val="21"/>
          <w:szCs w:val="21"/>
        </w:rPr>
        <w:t xml:space="preserve"> KRYEMINISTRI </w:t>
      </w:r>
    </w:p>
    <w:p w:rsidR="005C6020" w:rsidRPr="00100DF4" w:rsidRDefault="005C6020" w:rsidP="00E12412">
      <w:pPr>
        <w:pStyle w:val="AutoritetiEmer"/>
        <w:rPr>
          <w:sz w:val="21"/>
          <w:szCs w:val="21"/>
        </w:rPr>
      </w:pPr>
      <w:r w:rsidRPr="00100DF4">
        <w:rPr>
          <w:sz w:val="21"/>
          <w:szCs w:val="21"/>
        </w:rPr>
        <w:t>Sali Berisha</w:t>
      </w:r>
    </w:p>
    <w:p w:rsidR="005C6020" w:rsidRPr="00100DF4" w:rsidRDefault="005C6020" w:rsidP="00E12412">
      <w:pPr>
        <w:pStyle w:val="Paragrafi0"/>
        <w:rPr>
          <w:sz w:val="21"/>
          <w:szCs w:val="21"/>
        </w:rPr>
      </w:pPr>
    </w:p>
    <w:p w:rsidR="005C6020" w:rsidRPr="00100DF4" w:rsidRDefault="005C6020" w:rsidP="00E12412">
      <w:pPr>
        <w:pStyle w:val="Paragrafi0"/>
        <w:rPr>
          <w:sz w:val="21"/>
          <w:szCs w:val="21"/>
        </w:rPr>
      </w:pPr>
    </w:p>
    <w:p w:rsidR="001F4D32" w:rsidRDefault="001F4D32" w:rsidP="00E12412">
      <w:pPr>
        <w:pStyle w:val="Akti"/>
        <w:keepNext w:val="0"/>
        <w:rPr>
          <w:sz w:val="21"/>
          <w:szCs w:val="21"/>
        </w:rPr>
      </w:pPr>
    </w:p>
    <w:p w:rsidR="001F4D32" w:rsidRDefault="001F4D32" w:rsidP="00E12412">
      <w:pPr>
        <w:pStyle w:val="Akti"/>
        <w:keepNext w:val="0"/>
        <w:rPr>
          <w:sz w:val="21"/>
          <w:szCs w:val="21"/>
        </w:rPr>
      </w:pPr>
    </w:p>
    <w:p w:rsidR="001F4D32" w:rsidRDefault="001F4D32" w:rsidP="00E12412">
      <w:pPr>
        <w:pStyle w:val="Akti"/>
        <w:keepNext w:val="0"/>
        <w:rPr>
          <w:sz w:val="21"/>
          <w:szCs w:val="21"/>
        </w:rPr>
      </w:pPr>
    </w:p>
    <w:p w:rsidR="001F4D32" w:rsidRDefault="001F4D32" w:rsidP="00E12412">
      <w:pPr>
        <w:pStyle w:val="Akti"/>
        <w:keepNext w:val="0"/>
        <w:rPr>
          <w:sz w:val="21"/>
          <w:szCs w:val="21"/>
        </w:rPr>
      </w:pPr>
    </w:p>
    <w:p w:rsidR="001F4D32" w:rsidRDefault="001F4D32" w:rsidP="00E12412">
      <w:pPr>
        <w:pStyle w:val="Akti"/>
        <w:keepNext w:val="0"/>
        <w:rPr>
          <w:sz w:val="21"/>
          <w:szCs w:val="21"/>
        </w:rPr>
      </w:pPr>
    </w:p>
    <w:p w:rsidR="001F4D32" w:rsidRDefault="001F4D32" w:rsidP="00E12412">
      <w:pPr>
        <w:pStyle w:val="Akti"/>
        <w:keepNext w:val="0"/>
        <w:rPr>
          <w:sz w:val="21"/>
          <w:szCs w:val="21"/>
        </w:rPr>
      </w:pPr>
    </w:p>
    <w:p w:rsidR="001F4D32" w:rsidRDefault="001F4D32" w:rsidP="00E12412">
      <w:pPr>
        <w:pStyle w:val="Akti"/>
        <w:keepNext w:val="0"/>
        <w:rPr>
          <w:sz w:val="21"/>
          <w:szCs w:val="21"/>
        </w:rPr>
      </w:pPr>
    </w:p>
    <w:p w:rsidR="001F4D32" w:rsidRDefault="001F4D32" w:rsidP="00E12412">
      <w:pPr>
        <w:pStyle w:val="Akti"/>
        <w:keepNext w:val="0"/>
        <w:rPr>
          <w:sz w:val="21"/>
          <w:szCs w:val="21"/>
        </w:rPr>
      </w:pPr>
    </w:p>
    <w:p w:rsidR="001F4D32" w:rsidRDefault="001F4D32" w:rsidP="00E12412">
      <w:pPr>
        <w:pStyle w:val="Akti"/>
        <w:keepNext w:val="0"/>
        <w:rPr>
          <w:sz w:val="21"/>
          <w:szCs w:val="21"/>
        </w:rPr>
      </w:pPr>
    </w:p>
    <w:p w:rsidR="001F4D32" w:rsidRDefault="001F4D32" w:rsidP="00E12412">
      <w:pPr>
        <w:pStyle w:val="Akti"/>
        <w:keepNext w:val="0"/>
        <w:rPr>
          <w:sz w:val="21"/>
          <w:szCs w:val="21"/>
        </w:rPr>
      </w:pPr>
    </w:p>
    <w:p w:rsidR="001F4D32" w:rsidRDefault="001F4D32" w:rsidP="00E12412">
      <w:pPr>
        <w:pStyle w:val="Akti"/>
        <w:keepNext w:val="0"/>
        <w:rPr>
          <w:sz w:val="21"/>
          <w:szCs w:val="21"/>
        </w:rPr>
      </w:pPr>
    </w:p>
    <w:p w:rsidR="001F4D32" w:rsidRDefault="001F4D32" w:rsidP="00E12412">
      <w:pPr>
        <w:pStyle w:val="Akti"/>
        <w:keepNext w:val="0"/>
        <w:rPr>
          <w:sz w:val="21"/>
          <w:szCs w:val="21"/>
        </w:rPr>
      </w:pPr>
    </w:p>
    <w:p w:rsidR="005C6020" w:rsidRPr="00100DF4" w:rsidRDefault="005C6020" w:rsidP="00E12412">
      <w:pPr>
        <w:pStyle w:val="Akti"/>
        <w:keepNext w:val="0"/>
        <w:rPr>
          <w:sz w:val="21"/>
          <w:szCs w:val="21"/>
        </w:rPr>
      </w:pPr>
      <w:r w:rsidRPr="00100DF4">
        <w:rPr>
          <w:sz w:val="21"/>
          <w:szCs w:val="21"/>
        </w:rPr>
        <w:t>VENDIM</w:t>
      </w:r>
    </w:p>
    <w:p w:rsidR="005C6020" w:rsidRPr="00100DF4" w:rsidRDefault="005C6020" w:rsidP="00E12412">
      <w:pPr>
        <w:pStyle w:val="NumriData"/>
        <w:keepNext w:val="0"/>
        <w:rPr>
          <w:sz w:val="21"/>
          <w:szCs w:val="21"/>
        </w:rPr>
      </w:pPr>
      <w:r w:rsidRPr="00100DF4">
        <w:rPr>
          <w:sz w:val="21"/>
          <w:szCs w:val="21"/>
        </w:rPr>
        <w:t>Nr.495, datë 15.5.2009</w:t>
      </w:r>
    </w:p>
    <w:p w:rsidR="005C6020" w:rsidRPr="00100DF4" w:rsidRDefault="005C6020" w:rsidP="00E12412">
      <w:pPr>
        <w:pStyle w:val="Paragrafi0"/>
        <w:rPr>
          <w:sz w:val="21"/>
          <w:szCs w:val="21"/>
        </w:rPr>
      </w:pPr>
    </w:p>
    <w:p w:rsidR="005C6020" w:rsidRPr="00100DF4" w:rsidRDefault="005C6020" w:rsidP="00E12412">
      <w:pPr>
        <w:pStyle w:val="Titulli0"/>
        <w:keepNext w:val="0"/>
        <w:rPr>
          <w:sz w:val="21"/>
          <w:szCs w:val="21"/>
        </w:rPr>
      </w:pPr>
      <w:r w:rsidRPr="00100DF4">
        <w:rPr>
          <w:sz w:val="21"/>
          <w:szCs w:val="21"/>
        </w:rPr>
        <w:t>PËR NJË NDRYSHIM NË VENDIMIN NR.1, DATË 10.1.2007 TË KËSHILLIT TË MINISTRAVE “PËR MIRATIMIN E RREGULLAVE PËR PrOKURIMIN PUBLIK”, TË NDRYSHUAR</w:t>
      </w:r>
    </w:p>
    <w:p w:rsidR="005C6020" w:rsidRPr="00100DF4" w:rsidRDefault="005C6020" w:rsidP="00E12412">
      <w:pPr>
        <w:pStyle w:val="Paragrafi0"/>
        <w:rPr>
          <w:sz w:val="21"/>
          <w:szCs w:val="21"/>
        </w:rPr>
      </w:pPr>
    </w:p>
    <w:p w:rsidR="005C6020" w:rsidRPr="00100DF4" w:rsidRDefault="005C6020" w:rsidP="00E12412">
      <w:pPr>
        <w:pStyle w:val="Paragrafi0"/>
        <w:rPr>
          <w:sz w:val="21"/>
          <w:szCs w:val="21"/>
        </w:rPr>
      </w:pPr>
      <w:r w:rsidRPr="00100DF4">
        <w:rPr>
          <w:sz w:val="21"/>
          <w:szCs w:val="21"/>
        </w:rPr>
        <w:t>Në mbështetje të nenit 100 të Kushtetutës dhe të nenit 75 të ligjit nr.9643, datë 20.11.2006 “Për prokurimin publik”, të ndryshuar, me propozimin e zëvendëskryeministrit, Këshilli i Ministrave</w:t>
      </w:r>
    </w:p>
    <w:p w:rsidR="005C6020" w:rsidRPr="00100DF4" w:rsidRDefault="005C6020" w:rsidP="00E12412">
      <w:pPr>
        <w:pStyle w:val="Paragrafi0"/>
        <w:rPr>
          <w:sz w:val="21"/>
          <w:szCs w:val="21"/>
        </w:rPr>
      </w:pPr>
    </w:p>
    <w:p w:rsidR="005C6020" w:rsidRPr="00100DF4" w:rsidRDefault="005C6020" w:rsidP="00E12412">
      <w:pPr>
        <w:pStyle w:val="VENDOSI0"/>
        <w:keepNext w:val="0"/>
        <w:rPr>
          <w:sz w:val="21"/>
          <w:szCs w:val="21"/>
        </w:rPr>
      </w:pPr>
      <w:r w:rsidRPr="00100DF4">
        <w:rPr>
          <w:sz w:val="21"/>
          <w:szCs w:val="21"/>
        </w:rPr>
        <w:t>VENDOSI:</w:t>
      </w:r>
    </w:p>
    <w:p w:rsidR="005C6020" w:rsidRPr="00100DF4" w:rsidRDefault="005C6020" w:rsidP="00E12412">
      <w:pPr>
        <w:pStyle w:val="Paragrafi0"/>
        <w:rPr>
          <w:sz w:val="21"/>
          <w:szCs w:val="21"/>
        </w:rPr>
      </w:pPr>
    </w:p>
    <w:p w:rsidR="005C6020" w:rsidRPr="00100DF4" w:rsidRDefault="005C6020" w:rsidP="00E12412">
      <w:pPr>
        <w:pStyle w:val="Paragrafi0"/>
        <w:rPr>
          <w:sz w:val="21"/>
          <w:szCs w:val="21"/>
        </w:rPr>
      </w:pPr>
      <w:r w:rsidRPr="00100DF4">
        <w:rPr>
          <w:sz w:val="21"/>
          <w:szCs w:val="21"/>
        </w:rPr>
        <w:t>Fjalia e parë e shkronjës “a” të pikës 3 “Buletini i Njoftimeve Publike”, të kreut I “Organizimi i prokurimit publik”, në tekstin e rregullave të prokurimit publik, që i bashkëlidhet vendimit nr.1, datë 10.1.2007 të Këshillit të Ministrave, të ndryshuar, ndryshohet, si më poshtë vijon:</w:t>
      </w:r>
    </w:p>
    <w:p w:rsidR="005C6020" w:rsidRPr="00100DF4" w:rsidRDefault="005C6020" w:rsidP="00E12412">
      <w:pPr>
        <w:pStyle w:val="Paragrafi0"/>
        <w:rPr>
          <w:sz w:val="21"/>
          <w:szCs w:val="21"/>
        </w:rPr>
      </w:pPr>
      <w:r w:rsidRPr="00100DF4">
        <w:rPr>
          <w:sz w:val="21"/>
          <w:szCs w:val="21"/>
        </w:rPr>
        <w:t>“APP-ja boton çdo ditë të hënë Buletinin e Njoftimeve Publike, si dhe në çdo rast tjetër, me vendim të drejtorit të APP-së.”.</w:t>
      </w:r>
    </w:p>
    <w:p w:rsidR="005C6020" w:rsidRPr="00100DF4" w:rsidRDefault="005C6020" w:rsidP="00E12412">
      <w:pPr>
        <w:pStyle w:val="Paragrafi0"/>
        <w:rPr>
          <w:sz w:val="21"/>
          <w:szCs w:val="21"/>
        </w:rPr>
      </w:pPr>
      <w:r w:rsidRPr="00100DF4">
        <w:rPr>
          <w:sz w:val="21"/>
          <w:szCs w:val="21"/>
        </w:rPr>
        <w:t>Ky vendim hyn në fuqi menjëherë dhe botohet në Fletoren Zyrtare.</w:t>
      </w:r>
    </w:p>
    <w:p w:rsidR="005C6020" w:rsidRPr="00100DF4" w:rsidRDefault="005C6020" w:rsidP="00E12412">
      <w:pPr>
        <w:pStyle w:val="Paragrafi0"/>
        <w:rPr>
          <w:sz w:val="21"/>
          <w:szCs w:val="21"/>
        </w:rPr>
      </w:pPr>
    </w:p>
    <w:p w:rsidR="005C6020" w:rsidRPr="00100DF4" w:rsidRDefault="005C6020" w:rsidP="00E12412">
      <w:pPr>
        <w:pStyle w:val="Autoriteti"/>
        <w:keepNext w:val="0"/>
        <w:rPr>
          <w:sz w:val="21"/>
          <w:szCs w:val="21"/>
        </w:rPr>
      </w:pPr>
      <w:r w:rsidRPr="00100DF4">
        <w:rPr>
          <w:sz w:val="21"/>
          <w:szCs w:val="21"/>
        </w:rPr>
        <w:t>KRYEMINISTRI</w:t>
      </w:r>
    </w:p>
    <w:p w:rsidR="005C6020" w:rsidRPr="00100DF4" w:rsidRDefault="005C6020" w:rsidP="00E12412">
      <w:pPr>
        <w:pStyle w:val="AutoritetiEmer"/>
        <w:rPr>
          <w:sz w:val="21"/>
          <w:szCs w:val="21"/>
        </w:rPr>
      </w:pPr>
      <w:r w:rsidRPr="00100DF4">
        <w:rPr>
          <w:sz w:val="21"/>
          <w:szCs w:val="21"/>
        </w:rPr>
        <w:t>Sali Berisha</w:t>
      </w:r>
    </w:p>
    <w:p w:rsidR="005C6020" w:rsidRPr="00100DF4" w:rsidRDefault="005C6020" w:rsidP="00E12412">
      <w:pPr>
        <w:widowControl w:val="0"/>
        <w:rPr>
          <w:sz w:val="21"/>
          <w:szCs w:val="21"/>
          <w:lang w:val="en-GB"/>
        </w:rPr>
      </w:pPr>
    </w:p>
    <w:p w:rsidR="005C6020" w:rsidRPr="00100DF4" w:rsidRDefault="005C6020" w:rsidP="00E12412">
      <w:pPr>
        <w:widowControl w:val="0"/>
        <w:rPr>
          <w:sz w:val="21"/>
          <w:szCs w:val="21"/>
          <w:lang w:val="en-GB"/>
        </w:rPr>
      </w:pPr>
    </w:p>
    <w:p w:rsidR="005C6020" w:rsidRPr="00100DF4" w:rsidRDefault="005C6020" w:rsidP="00E12412">
      <w:pPr>
        <w:widowControl w:val="0"/>
        <w:rPr>
          <w:sz w:val="21"/>
          <w:szCs w:val="21"/>
          <w:lang w:val="en-GB"/>
        </w:rPr>
      </w:pPr>
    </w:p>
    <w:p w:rsidR="005C6020" w:rsidRPr="00100DF4" w:rsidRDefault="005C6020" w:rsidP="00E12412">
      <w:pPr>
        <w:widowControl w:val="0"/>
        <w:rPr>
          <w:sz w:val="21"/>
          <w:szCs w:val="21"/>
          <w:lang w:val="en-GB"/>
        </w:rPr>
      </w:pPr>
    </w:p>
    <w:p w:rsidR="00C81214" w:rsidRPr="00100DF4" w:rsidRDefault="00C81214" w:rsidP="00E12412">
      <w:pPr>
        <w:pStyle w:val="Akti"/>
        <w:keepNext w:val="0"/>
        <w:rPr>
          <w:sz w:val="21"/>
          <w:szCs w:val="21"/>
        </w:rPr>
      </w:pPr>
      <w:r w:rsidRPr="00100DF4">
        <w:rPr>
          <w:sz w:val="21"/>
          <w:szCs w:val="21"/>
        </w:rPr>
        <w:t>Vendim</w:t>
      </w:r>
    </w:p>
    <w:p w:rsidR="00C81214" w:rsidRPr="00100DF4" w:rsidRDefault="00C81214" w:rsidP="00E12412">
      <w:pPr>
        <w:pStyle w:val="NumriData"/>
        <w:keepNext w:val="0"/>
        <w:rPr>
          <w:sz w:val="21"/>
          <w:szCs w:val="21"/>
        </w:rPr>
      </w:pPr>
      <w:r w:rsidRPr="00100DF4">
        <w:rPr>
          <w:sz w:val="21"/>
          <w:szCs w:val="21"/>
        </w:rPr>
        <w:t>Nr.497, datë 8.4.2009</w:t>
      </w:r>
    </w:p>
    <w:p w:rsidR="00C81214" w:rsidRPr="00100DF4" w:rsidRDefault="00C81214" w:rsidP="00E12412">
      <w:pPr>
        <w:pStyle w:val="Paragrafi0"/>
        <w:rPr>
          <w:sz w:val="21"/>
          <w:szCs w:val="21"/>
        </w:rPr>
      </w:pPr>
    </w:p>
    <w:p w:rsidR="00C81214" w:rsidRPr="00100DF4" w:rsidRDefault="00C81214" w:rsidP="00E12412">
      <w:pPr>
        <w:pStyle w:val="Titulli0"/>
        <w:keepNext w:val="0"/>
        <w:rPr>
          <w:sz w:val="21"/>
          <w:szCs w:val="21"/>
        </w:rPr>
      </w:pPr>
      <w:r w:rsidRPr="00100DF4">
        <w:rPr>
          <w:sz w:val="21"/>
          <w:szCs w:val="21"/>
        </w:rPr>
        <w:t>Për disa ndryshime në vendimin nr.524, datë 30.7.2004 të Këshillit të Ministrave “Për masën dhe mënyrën e kompensimit të qirasë së banesës dhe të ushqimit të ushtarakëve të forcave të armatosura të Republikës së Shqipërisë“, të ndryshuar</w:t>
      </w:r>
    </w:p>
    <w:p w:rsidR="00C81214" w:rsidRPr="00100DF4" w:rsidRDefault="00C81214" w:rsidP="00E12412">
      <w:pPr>
        <w:pStyle w:val="Paragrafi0"/>
        <w:rPr>
          <w:sz w:val="21"/>
          <w:szCs w:val="21"/>
        </w:rPr>
      </w:pPr>
    </w:p>
    <w:p w:rsidR="00C81214" w:rsidRPr="00100DF4" w:rsidRDefault="00C81214" w:rsidP="00E12412">
      <w:pPr>
        <w:pStyle w:val="BazLigjPropozues"/>
        <w:keepNext w:val="0"/>
        <w:rPr>
          <w:sz w:val="21"/>
          <w:szCs w:val="21"/>
        </w:rPr>
      </w:pPr>
      <w:r w:rsidRPr="00100DF4">
        <w:rPr>
          <w:sz w:val="21"/>
          <w:szCs w:val="21"/>
        </w:rPr>
        <w:t>Në mbështetje të nenit 100 të Kushtetutës dhe të nenit 21 të ligjit nr.9210, datë 23.3.2004 “Për statusin e ushtarakut të Forcave të Armatosura të Republikës së Shqipërisë”, me propozimin e Ministrit të Mbrojtjes, Këshilli i Ministrave</w:t>
      </w:r>
    </w:p>
    <w:p w:rsidR="00C81214" w:rsidRPr="00100DF4" w:rsidRDefault="00C81214" w:rsidP="00E12412">
      <w:pPr>
        <w:pStyle w:val="Paragrafi0"/>
        <w:rPr>
          <w:sz w:val="21"/>
          <w:szCs w:val="21"/>
        </w:rPr>
      </w:pPr>
    </w:p>
    <w:p w:rsidR="00C81214" w:rsidRPr="00100DF4" w:rsidRDefault="00C81214" w:rsidP="00E12412">
      <w:pPr>
        <w:pStyle w:val="VENDOSI0"/>
        <w:keepNext w:val="0"/>
        <w:rPr>
          <w:sz w:val="21"/>
          <w:szCs w:val="21"/>
        </w:rPr>
      </w:pPr>
      <w:r w:rsidRPr="00100DF4">
        <w:rPr>
          <w:sz w:val="21"/>
          <w:szCs w:val="21"/>
        </w:rPr>
        <w:t>Vendosi:</w:t>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r w:rsidRPr="00100DF4">
        <w:rPr>
          <w:sz w:val="21"/>
          <w:szCs w:val="21"/>
        </w:rPr>
        <w:t>1. Në vendimin nr.524, datë 30.7.2004 të Këshillit të Ministrave, të ndryshuar, të bëhen këto ndryshime:</w:t>
      </w:r>
    </w:p>
    <w:p w:rsidR="00C81214" w:rsidRPr="00100DF4" w:rsidRDefault="00C81214" w:rsidP="00E12412">
      <w:pPr>
        <w:pStyle w:val="Paragrafi0"/>
        <w:rPr>
          <w:sz w:val="21"/>
          <w:szCs w:val="21"/>
        </w:rPr>
      </w:pPr>
      <w:r w:rsidRPr="00100DF4">
        <w:rPr>
          <w:sz w:val="21"/>
          <w:szCs w:val="21"/>
        </w:rPr>
        <w:t>a) Pika 1 ndryshohet, si më poshtë vijon:</w:t>
      </w:r>
    </w:p>
    <w:p w:rsidR="00C81214" w:rsidRPr="00100DF4" w:rsidRDefault="00C81214" w:rsidP="00E12412">
      <w:pPr>
        <w:pStyle w:val="Paragrafi0"/>
        <w:rPr>
          <w:sz w:val="21"/>
          <w:szCs w:val="21"/>
        </w:rPr>
      </w:pPr>
      <w:r w:rsidRPr="00100DF4">
        <w:rPr>
          <w:sz w:val="21"/>
          <w:szCs w:val="21"/>
        </w:rPr>
        <w:t>“1. Ushtaraku aktiv i Forcave të Armatosura (oficer, nënoficetr, ushtar profesionist), që për shkak të detyrës, emërohet ose transferohet larg vendbanimit dhe nuk është trajtuar me banesë ose me kredi nga Ministria e Mbrojtjes, dhe kur ai ose ndonjë pjesëtar i familjes nuk ka banesë në pronësi në vendin e punës, përfiton kompensim për qira banese deri në tre vjet.</w:t>
      </w:r>
    </w:p>
    <w:p w:rsidR="00C81214" w:rsidRPr="00100DF4" w:rsidRDefault="00C81214" w:rsidP="00E12412">
      <w:pPr>
        <w:pStyle w:val="Paragrafi0"/>
        <w:rPr>
          <w:sz w:val="21"/>
          <w:szCs w:val="21"/>
        </w:rPr>
      </w:pPr>
      <w:r w:rsidRPr="00100DF4">
        <w:rPr>
          <w:sz w:val="21"/>
          <w:szCs w:val="21"/>
        </w:rPr>
        <w:t>Masa e kompensimit të qirasë së banesës të jetë:</w:t>
      </w:r>
    </w:p>
    <w:p w:rsidR="00C81214" w:rsidRPr="00100DF4" w:rsidRDefault="00C81214" w:rsidP="00E12412">
      <w:pPr>
        <w:pStyle w:val="Paragrafi0"/>
        <w:rPr>
          <w:rFonts w:cs="CG Times"/>
          <w:sz w:val="21"/>
          <w:szCs w:val="21"/>
        </w:rPr>
      </w:pPr>
      <w:r w:rsidRPr="00100DF4">
        <w:rPr>
          <w:sz w:val="21"/>
          <w:szCs w:val="21"/>
        </w:rPr>
        <w:t xml:space="preserve">-70 për qind të </w:t>
      </w:r>
      <w:r w:rsidRPr="00100DF4">
        <w:rPr>
          <w:rFonts w:cs="CG Times"/>
          <w:sz w:val="21"/>
          <w:szCs w:val="21"/>
        </w:rPr>
        <w:t>çmimit mesatar mujor të tregut, për qira banese, të tipit garsionerë, kur është beqar ose i martuar dhe pa fëmijë;</w:t>
      </w:r>
    </w:p>
    <w:p w:rsidR="00C81214" w:rsidRDefault="00C81214" w:rsidP="00E12412">
      <w:pPr>
        <w:pStyle w:val="Paragrafi0"/>
        <w:rPr>
          <w:rFonts w:cs="CG Times"/>
          <w:sz w:val="21"/>
          <w:szCs w:val="21"/>
        </w:rPr>
      </w:pPr>
      <w:r w:rsidRPr="00100DF4">
        <w:rPr>
          <w:rFonts w:cs="CG Times"/>
          <w:sz w:val="21"/>
          <w:szCs w:val="21"/>
        </w:rPr>
        <w:t>-70 për qind të çmimit mesatar mujor të tregut, për qira banese, të tipit 1+1, kur është i martuar dhe ka një fëmijë;</w:t>
      </w:r>
    </w:p>
    <w:p w:rsidR="00A55A4F" w:rsidRPr="00100DF4" w:rsidRDefault="00A55A4F" w:rsidP="00E12412">
      <w:pPr>
        <w:pStyle w:val="Paragrafi0"/>
        <w:rPr>
          <w:rFonts w:cs="CG Times"/>
          <w:sz w:val="21"/>
          <w:szCs w:val="21"/>
        </w:rPr>
      </w:pPr>
    </w:p>
    <w:p w:rsidR="00C81214" w:rsidRPr="00100DF4" w:rsidRDefault="00647CEB" w:rsidP="00E12412">
      <w:pPr>
        <w:pStyle w:val="Paragrafi0"/>
        <w:rPr>
          <w:rFonts w:cs="CG Times"/>
          <w:sz w:val="21"/>
          <w:szCs w:val="21"/>
        </w:rPr>
      </w:pPr>
      <w:r>
        <w:rPr>
          <w:rFonts w:cs="CG Times"/>
          <w:sz w:val="21"/>
          <w:szCs w:val="21"/>
        </w:rPr>
        <w:t xml:space="preserve">- </w:t>
      </w:r>
      <w:r w:rsidR="00C81214" w:rsidRPr="00100DF4">
        <w:rPr>
          <w:rFonts w:cs="CG Times"/>
          <w:sz w:val="21"/>
          <w:szCs w:val="21"/>
        </w:rPr>
        <w:t>80 për qind të çmimit mesar mujor të tregut, për qira banese, të tipit 2+1, kur është i martuar dhe ka më shumë se një fëmijë.</w:t>
      </w:r>
    </w:p>
    <w:p w:rsidR="00C81214" w:rsidRPr="00100DF4" w:rsidRDefault="00C81214" w:rsidP="00E12412">
      <w:pPr>
        <w:pStyle w:val="Paragrafi0"/>
        <w:rPr>
          <w:rFonts w:cs="CG Times"/>
          <w:sz w:val="21"/>
          <w:szCs w:val="21"/>
        </w:rPr>
      </w:pPr>
      <w:r w:rsidRPr="00100DF4">
        <w:rPr>
          <w:rFonts w:cs="CG Times"/>
          <w:sz w:val="21"/>
          <w:szCs w:val="21"/>
        </w:rPr>
        <w:t>Çmimi mesatar i qirasë së banesës përcaktohet, çdo vit, nga Ministria e Financave dhe Ministria e Mbrojtjes.”.</w:t>
      </w:r>
    </w:p>
    <w:p w:rsidR="00C81214" w:rsidRPr="00100DF4" w:rsidRDefault="00C81214" w:rsidP="00E12412">
      <w:pPr>
        <w:pStyle w:val="Paragrafi0"/>
        <w:rPr>
          <w:rFonts w:cs="CG Times"/>
          <w:sz w:val="21"/>
          <w:szCs w:val="21"/>
        </w:rPr>
      </w:pPr>
      <w:r w:rsidRPr="00100DF4">
        <w:rPr>
          <w:rFonts w:cs="CG Times"/>
          <w:sz w:val="21"/>
          <w:szCs w:val="21"/>
        </w:rPr>
        <w:t>b) Pika 2 ndryshohet, si më poshtë vijon:</w:t>
      </w:r>
    </w:p>
    <w:p w:rsidR="00C81214" w:rsidRPr="00100DF4" w:rsidRDefault="00C81214" w:rsidP="00E12412">
      <w:pPr>
        <w:pStyle w:val="Paragrafi0"/>
        <w:rPr>
          <w:rFonts w:cs="CG Times"/>
          <w:sz w:val="21"/>
          <w:szCs w:val="21"/>
        </w:rPr>
      </w:pPr>
      <w:r w:rsidRPr="00100DF4">
        <w:rPr>
          <w:rFonts w:cs="CG Times"/>
          <w:sz w:val="21"/>
          <w:szCs w:val="21"/>
        </w:rPr>
        <w:t>“2. Ushtaraku aktiv (oficer, nënoficer, ushtar profesionist), që përfiton kompensim për qira banese, duhet të paraqesë pranë strukturës ushtarake përkatëse këto dokumente:</w:t>
      </w:r>
    </w:p>
    <w:p w:rsidR="00C81214" w:rsidRPr="00100DF4" w:rsidRDefault="00C81214" w:rsidP="00E12412">
      <w:pPr>
        <w:pStyle w:val="Paragrafi0"/>
        <w:rPr>
          <w:rFonts w:cs="CG Times"/>
          <w:sz w:val="21"/>
          <w:szCs w:val="21"/>
        </w:rPr>
      </w:pPr>
      <w:r w:rsidRPr="00100DF4">
        <w:rPr>
          <w:rFonts w:cs="CG Times"/>
          <w:sz w:val="21"/>
          <w:szCs w:val="21"/>
        </w:rPr>
        <w:t>a) Kërkesën për kompensimin e qirasë së banesës;</w:t>
      </w:r>
    </w:p>
    <w:p w:rsidR="00C81214" w:rsidRPr="00100DF4" w:rsidRDefault="00C81214" w:rsidP="00E12412">
      <w:pPr>
        <w:pStyle w:val="Paragrafi0"/>
        <w:rPr>
          <w:rFonts w:cs="CG Times"/>
          <w:sz w:val="21"/>
          <w:szCs w:val="21"/>
        </w:rPr>
      </w:pPr>
      <w:r w:rsidRPr="00100DF4">
        <w:rPr>
          <w:rFonts w:cs="CG Times"/>
          <w:sz w:val="21"/>
          <w:szCs w:val="21"/>
        </w:rPr>
        <w:t>b) Certifikatën personale;</w:t>
      </w:r>
    </w:p>
    <w:p w:rsidR="00C81214" w:rsidRPr="00100DF4" w:rsidRDefault="00C81214" w:rsidP="00E12412">
      <w:pPr>
        <w:pStyle w:val="Paragrafi0"/>
        <w:rPr>
          <w:rFonts w:cs="CG Times"/>
          <w:sz w:val="21"/>
          <w:szCs w:val="21"/>
        </w:rPr>
      </w:pPr>
      <w:r w:rsidRPr="00100DF4">
        <w:rPr>
          <w:rFonts w:cs="CG Times"/>
          <w:sz w:val="21"/>
          <w:szCs w:val="21"/>
        </w:rPr>
        <w:t>c) Certifikatën familjare;</w:t>
      </w:r>
    </w:p>
    <w:p w:rsidR="00C81214" w:rsidRPr="00100DF4" w:rsidRDefault="00C81214" w:rsidP="00E12412">
      <w:pPr>
        <w:pStyle w:val="Paragrafi0"/>
        <w:rPr>
          <w:rFonts w:cs="CG Times"/>
          <w:sz w:val="21"/>
          <w:szCs w:val="21"/>
        </w:rPr>
      </w:pPr>
      <w:r w:rsidRPr="00100DF4">
        <w:rPr>
          <w:rFonts w:cs="CG Times"/>
          <w:sz w:val="21"/>
          <w:szCs w:val="21"/>
        </w:rPr>
        <w:t>ç) Kontratën  e qirasë së banesës, të noterizuar;</w:t>
      </w:r>
    </w:p>
    <w:p w:rsidR="00C81214" w:rsidRPr="00100DF4" w:rsidRDefault="00C81214" w:rsidP="00E12412">
      <w:pPr>
        <w:pStyle w:val="Paragrafi0"/>
        <w:rPr>
          <w:rFonts w:cs="CG Times"/>
          <w:sz w:val="21"/>
          <w:szCs w:val="21"/>
        </w:rPr>
      </w:pPr>
      <w:r w:rsidRPr="00100DF4">
        <w:rPr>
          <w:rFonts w:cs="CG Times"/>
          <w:sz w:val="21"/>
          <w:szCs w:val="21"/>
        </w:rPr>
        <w:t>d) Vërtetimin përkatës, se nuk është trajtuar me banesë apo me kredi nga Ministria e Mbrojtjes;</w:t>
      </w:r>
    </w:p>
    <w:p w:rsidR="00C81214" w:rsidRPr="00100DF4" w:rsidRDefault="00C81214" w:rsidP="00E12412">
      <w:pPr>
        <w:pStyle w:val="Paragrafi0"/>
        <w:rPr>
          <w:rFonts w:cs="CG Times"/>
          <w:sz w:val="21"/>
          <w:szCs w:val="21"/>
        </w:rPr>
      </w:pPr>
      <w:r w:rsidRPr="00100DF4">
        <w:rPr>
          <w:rFonts w:cs="CG Times"/>
          <w:sz w:val="21"/>
          <w:szCs w:val="21"/>
        </w:rPr>
        <w:t>dh)Vërtetimin përkatës se ai/ajo ose pjesëtarët e familjes, nuk kanë banesë në pronësi.</w:t>
      </w:r>
    </w:p>
    <w:p w:rsidR="00C81214" w:rsidRPr="00100DF4" w:rsidRDefault="00C81214" w:rsidP="00E12412">
      <w:pPr>
        <w:pStyle w:val="Paragrafi0"/>
        <w:rPr>
          <w:rFonts w:cs="CG Times"/>
          <w:sz w:val="21"/>
          <w:szCs w:val="21"/>
        </w:rPr>
      </w:pPr>
      <w:r w:rsidRPr="00100DF4">
        <w:rPr>
          <w:rFonts w:cs="CG Times"/>
          <w:sz w:val="21"/>
          <w:szCs w:val="21"/>
        </w:rPr>
        <w:t>Këto dokumente rifreksohen çdo vit”.</w:t>
      </w:r>
    </w:p>
    <w:p w:rsidR="00C81214" w:rsidRPr="00100DF4" w:rsidRDefault="00C81214" w:rsidP="00E12412">
      <w:pPr>
        <w:pStyle w:val="Paragrafi0"/>
        <w:rPr>
          <w:rFonts w:cs="CG Times"/>
          <w:sz w:val="21"/>
          <w:szCs w:val="21"/>
        </w:rPr>
      </w:pPr>
      <w:r w:rsidRPr="00100DF4">
        <w:rPr>
          <w:rFonts w:cs="CG Times"/>
          <w:sz w:val="21"/>
          <w:szCs w:val="21"/>
        </w:rPr>
        <w:t>2. Ngarkohet Ministria e Mbrojtjes për zbatimin e këtij vendimi.</w:t>
      </w:r>
    </w:p>
    <w:p w:rsidR="00C81214" w:rsidRPr="00100DF4" w:rsidRDefault="00C81214" w:rsidP="00E12412">
      <w:pPr>
        <w:pStyle w:val="Paragrafi0"/>
        <w:rPr>
          <w:rFonts w:cs="CG Times"/>
          <w:sz w:val="21"/>
          <w:szCs w:val="21"/>
        </w:rPr>
      </w:pPr>
      <w:r w:rsidRPr="00100DF4">
        <w:rPr>
          <w:rFonts w:cs="CG Times"/>
          <w:sz w:val="21"/>
          <w:szCs w:val="21"/>
        </w:rPr>
        <w:t>Ky vendim hyn në fuqi pas botimit në Fletoren Zyrtare.</w:t>
      </w:r>
    </w:p>
    <w:p w:rsidR="00C81214" w:rsidRPr="00100DF4" w:rsidRDefault="00C81214" w:rsidP="00E12412">
      <w:pPr>
        <w:pStyle w:val="Autoriteti"/>
        <w:keepNext w:val="0"/>
        <w:rPr>
          <w:sz w:val="21"/>
          <w:szCs w:val="21"/>
        </w:rPr>
      </w:pPr>
      <w:r w:rsidRPr="00100DF4">
        <w:rPr>
          <w:sz w:val="21"/>
          <w:szCs w:val="21"/>
        </w:rPr>
        <w:t>Kryeministri</w:t>
      </w:r>
    </w:p>
    <w:p w:rsidR="00C81214" w:rsidRPr="00100DF4" w:rsidRDefault="00C81214" w:rsidP="00E12412">
      <w:pPr>
        <w:pStyle w:val="AutoritetiEmer"/>
        <w:rPr>
          <w:sz w:val="21"/>
          <w:szCs w:val="21"/>
        </w:rPr>
      </w:pPr>
      <w:r w:rsidRPr="00100DF4">
        <w:rPr>
          <w:sz w:val="21"/>
          <w:szCs w:val="21"/>
        </w:rPr>
        <w:t>Sali Berisha</w:t>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Akti"/>
        <w:keepNext w:val="0"/>
        <w:rPr>
          <w:sz w:val="21"/>
          <w:szCs w:val="21"/>
        </w:rPr>
      </w:pPr>
      <w:r w:rsidRPr="00100DF4">
        <w:rPr>
          <w:sz w:val="21"/>
          <w:szCs w:val="21"/>
        </w:rPr>
        <w:t xml:space="preserve">VENDIM </w:t>
      </w:r>
    </w:p>
    <w:p w:rsidR="00C81214" w:rsidRPr="00100DF4" w:rsidRDefault="00C81214" w:rsidP="00E12412">
      <w:pPr>
        <w:pStyle w:val="NumriData"/>
        <w:keepNext w:val="0"/>
        <w:rPr>
          <w:sz w:val="21"/>
          <w:szCs w:val="21"/>
        </w:rPr>
      </w:pPr>
      <w:r w:rsidRPr="00100DF4">
        <w:rPr>
          <w:sz w:val="21"/>
          <w:szCs w:val="21"/>
        </w:rPr>
        <w:t>Nr.499, datë 6.5.2009</w:t>
      </w:r>
    </w:p>
    <w:p w:rsidR="00C81214" w:rsidRPr="00100DF4" w:rsidRDefault="00C81214" w:rsidP="00E12412">
      <w:pPr>
        <w:pStyle w:val="Paragrafi0"/>
        <w:rPr>
          <w:sz w:val="21"/>
          <w:szCs w:val="21"/>
        </w:rPr>
      </w:pPr>
    </w:p>
    <w:p w:rsidR="00C81214" w:rsidRPr="00100DF4" w:rsidRDefault="00C81214" w:rsidP="00E12412">
      <w:pPr>
        <w:pStyle w:val="Titulli0"/>
        <w:keepNext w:val="0"/>
        <w:rPr>
          <w:sz w:val="21"/>
          <w:szCs w:val="21"/>
        </w:rPr>
      </w:pPr>
      <w:r w:rsidRPr="00100DF4">
        <w:rPr>
          <w:sz w:val="21"/>
          <w:szCs w:val="21"/>
        </w:rPr>
        <w:t>PËR NJË SHTESË NË VENDIMIN NR.384, DATË 20.5.1996 TË KËSHILLIT TË MINISTRAVE “PËR MBROJTJEN E TË MITURVE NË PUNË”, TË NDRYSHUAR</w:t>
      </w:r>
    </w:p>
    <w:p w:rsidR="00C81214" w:rsidRPr="00A55A4F" w:rsidRDefault="00C81214" w:rsidP="00E12412">
      <w:pPr>
        <w:pStyle w:val="Paragrafi0"/>
        <w:rPr>
          <w:sz w:val="14"/>
          <w:szCs w:val="21"/>
        </w:rPr>
      </w:pPr>
    </w:p>
    <w:p w:rsidR="00C81214" w:rsidRPr="00100DF4" w:rsidRDefault="00C81214" w:rsidP="00E12412">
      <w:pPr>
        <w:pStyle w:val="BazLigjPropozues"/>
        <w:keepNext w:val="0"/>
        <w:rPr>
          <w:sz w:val="21"/>
          <w:szCs w:val="21"/>
        </w:rPr>
      </w:pPr>
      <w:r w:rsidRPr="00100DF4">
        <w:rPr>
          <w:sz w:val="21"/>
          <w:szCs w:val="21"/>
        </w:rPr>
        <w:t>Në mbështetje të nenit 100 të Kushtetutës dhe të pikës 3, të nenit 103 të ligjit nr.7961, datë 12.7.1995 “Kodi i Punës i Republikës së Shqipërisë”, të ndryshuar, me propozimin e Ministrit të Punës, Çështjeve Sociale dhe Shanseve të Barabarta, Këshilli i Ministrave</w:t>
      </w:r>
    </w:p>
    <w:p w:rsidR="00C81214" w:rsidRPr="00100DF4" w:rsidRDefault="00C81214" w:rsidP="00E12412">
      <w:pPr>
        <w:pStyle w:val="Paragrafi0"/>
        <w:rPr>
          <w:sz w:val="21"/>
          <w:szCs w:val="21"/>
        </w:rPr>
      </w:pPr>
    </w:p>
    <w:p w:rsidR="00C81214" w:rsidRPr="00100DF4" w:rsidRDefault="00C81214" w:rsidP="00E12412">
      <w:pPr>
        <w:pStyle w:val="VENDOSI0"/>
        <w:keepNext w:val="0"/>
        <w:rPr>
          <w:sz w:val="21"/>
          <w:szCs w:val="21"/>
        </w:rPr>
      </w:pPr>
      <w:r w:rsidRPr="00100DF4">
        <w:rPr>
          <w:sz w:val="21"/>
          <w:szCs w:val="21"/>
        </w:rPr>
        <w:t>VENDOSI:</w:t>
      </w:r>
    </w:p>
    <w:p w:rsidR="00C81214" w:rsidRPr="00A55A4F" w:rsidRDefault="00C81214" w:rsidP="00E12412">
      <w:pPr>
        <w:pStyle w:val="Paragrafi0"/>
        <w:rPr>
          <w:sz w:val="14"/>
          <w:szCs w:val="21"/>
        </w:rPr>
      </w:pPr>
    </w:p>
    <w:p w:rsidR="00C81214" w:rsidRPr="00100DF4" w:rsidRDefault="00C81214" w:rsidP="00E12412">
      <w:pPr>
        <w:pStyle w:val="Paragrafi0"/>
        <w:rPr>
          <w:sz w:val="21"/>
          <w:szCs w:val="21"/>
        </w:rPr>
      </w:pPr>
      <w:r w:rsidRPr="00100DF4">
        <w:rPr>
          <w:sz w:val="21"/>
          <w:szCs w:val="21"/>
        </w:rPr>
        <w:t>Në vendimin nr.384, datë 20.5.1996 të Këshillit të Ministrave, të ndryshuar, të bëhet shtesa e mëposhtme:</w:t>
      </w:r>
    </w:p>
    <w:p w:rsidR="00C81214" w:rsidRPr="00100DF4" w:rsidRDefault="00C81214" w:rsidP="00E12412">
      <w:pPr>
        <w:pStyle w:val="Paragrafi0"/>
        <w:rPr>
          <w:sz w:val="21"/>
          <w:szCs w:val="21"/>
        </w:rPr>
      </w:pPr>
      <w:r w:rsidRPr="00100DF4">
        <w:rPr>
          <w:sz w:val="21"/>
          <w:szCs w:val="21"/>
        </w:rPr>
        <w:t>1.  Pas shkronjës “H”, “Pushimet”, shtohet shkronja “I” “Kontrolli mjekësor”, me këtë përmbajtje:</w:t>
      </w:r>
    </w:p>
    <w:p w:rsidR="00C81214" w:rsidRPr="00100DF4" w:rsidRDefault="00C81214" w:rsidP="00E12412">
      <w:pPr>
        <w:pStyle w:val="Paragrafi0"/>
        <w:rPr>
          <w:sz w:val="21"/>
          <w:szCs w:val="21"/>
        </w:rPr>
      </w:pPr>
      <w:r w:rsidRPr="00100DF4">
        <w:rPr>
          <w:sz w:val="21"/>
          <w:szCs w:val="21"/>
        </w:rPr>
        <w:t>“I.  Kontrolli mjekësor</w:t>
      </w:r>
    </w:p>
    <w:p w:rsidR="00C81214" w:rsidRPr="00100DF4" w:rsidRDefault="00C81214" w:rsidP="00E12412">
      <w:pPr>
        <w:pStyle w:val="Paragrafi0"/>
        <w:rPr>
          <w:sz w:val="21"/>
          <w:szCs w:val="21"/>
        </w:rPr>
      </w:pPr>
      <w:r w:rsidRPr="00100DF4">
        <w:rPr>
          <w:sz w:val="21"/>
          <w:szCs w:val="21"/>
        </w:rPr>
        <w:t>9.  Punëmarrësit e mitur, nën 18 vjeç, para fillimit të marrëdhënieve të punës duhet të paraqesin, pranë mjekut të ndërmarrjes, raportin e komisionit mjeko-ligjor, ku të deklarohet aftësia e tyre për punë.</w:t>
      </w:r>
    </w:p>
    <w:p w:rsidR="00C81214" w:rsidRPr="00100DF4" w:rsidRDefault="00C81214" w:rsidP="00E12412">
      <w:pPr>
        <w:pStyle w:val="Paragrafi0"/>
        <w:rPr>
          <w:sz w:val="21"/>
          <w:szCs w:val="21"/>
        </w:rPr>
      </w:pPr>
      <w:r w:rsidRPr="00100DF4">
        <w:rPr>
          <w:sz w:val="21"/>
          <w:szCs w:val="21"/>
        </w:rPr>
        <w:t> 10.  Punëdhënësi, gjatë marrëdhënieve të punës, duhet t’u garantojë punëmarrësve të mitur kontroll periodik mjekësor për gjendjen e tyre shëndetësore, të përshtatur edhe në funksion të rreziqeve, të cilat lidhen me punë, që ai kryen.</w:t>
      </w:r>
    </w:p>
    <w:p w:rsidR="00C81214" w:rsidRPr="00100DF4" w:rsidRDefault="00C81214" w:rsidP="00E12412">
      <w:pPr>
        <w:pStyle w:val="Paragrafi0"/>
        <w:rPr>
          <w:sz w:val="21"/>
          <w:szCs w:val="21"/>
        </w:rPr>
      </w:pPr>
      <w:r w:rsidRPr="00100DF4">
        <w:rPr>
          <w:sz w:val="21"/>
          <w:szCs w:val="21"/>
        </w:rPr>
        <w:t>11.  Kontrolli periodik mjekësor kryhet çdo:</w:t>
      </w:r>
    </w:p>
    <w:p w:rsidR="00C81214" w:rsidRPr="00100DF4" w:rsidRDefault="00C81214" w:rsidP="00E12412">
      <w:pPr>
        <w:pStyle w:val="Paragrafi0"/>
        <w:rPr>
          <w:sz w:val="21"/>
          <w:szCs w:val="21"/>
        </w:rPr>
      </w:pPr>
      <w:r w:rsidRPr="00100DF4">
        <w:rPr>
          <w:sz w:val="21"/>
          <w:szCs w:val="21"/>
        </w:rPr>
        <w:t>a) 12 muaj punë, për punëmarrësit e mitur, nën 18 vjeç, të cilët janë të punësuar në punë të lehta;</w:t>
      </w:r>
    </w:p>
    <w:p w:rsidR="00C81214" w:rsidRPr="00100DF4" w:rsidRDefault="00C81214" w:rsidP="00E12412">
      <w:pPr>
        <w:pStyle w:val="Paragrafi0"/>
        <w:rPr>
          <w:sz w:val="21"/>
          <w:szCs w:val="21"/>
        </w:rPr>
      </w:pPr>
      <w:r w:rsidRPr="00100DF4">
        <w:rPr>
          <w:sz w:val="21"/>
          <w:szCs w:val="21"/>
        </w:rPr>
        <w:t>b)  6 muaj punë, për punëmarrësit e mitur, nën 18 vjeç, të cilët janë të punësuar në punë të vështira, të përcaktuara në listën, që i bashkëlidhet këtij vendimi.</w:t>
      </w:r>
    </w:p>
    <w:p w:rsidR="00C81214" w:rsidRPr="00100DF4" w:rsidRDefault="00C81214" w:rsidP="00E12412">
      <w:pPr>
        <w:pStyle w:val="Paragrafi0"/>
        <w:rPr>
          <w:sz w:val="21"/>
          <w:szCs w:val="21"/>
        </w:rPr>
      </w:pPr>
      <w:r w:rsidRPr="00100DF4">
        <w:rPr>
          <w:sz w:val="21"/>
          <w:szCs w:val="21"/>
        </w:rPr>
        <w:t> 12.  Punëdhënësi përballon shpenzimet për kontrollet periodike mjekësore të punëmarrësit të mitur dhe garanton ruajtjen e kofidencialitetit të çdo të dhëne, lidhur me gjendjen e tij shëndetësore.”.</w:t>
      </w:r>
    </w:p>
    <w:p w:rsidR="00C81214" w:rsidRPr="00100DF4" w:rsidRDefault="00C81214" w:rsidP="00E12412">
      <w:pPr>
        <w:pStyle w:val="Paragrafi0"/>
        <w:rPr>
          <w:sz w:val="21"/>
          <w:szCs w:val="21"/>
        </w:rPr>
      </w:pPr>
      <w:r w:rsidRPr="00100DF4">
        <w:rPr>
          <w:sz w:val="21"/>
          <w:szCs w:val="21"/>
        </w:rPr>
        <w:t>2. Ngarkohen Ministria e Punës, Çështjeve Sociale dhe Shanseve të Barabarta dhe Ministria e Shëndetësisë për kontrollin e zbatimit të këtij vendimi.</w:t>
      </w:r>
    </w:p>
    <w:p w:rsidR="00C81214" w:rsidRPr="00100DF4" w:rsidRDefault="00C81214" w:rsidP="00E12412">
      <w:pPr>
        <w:pStyle w:val="Paragrafi0"/>
        <w:rPr>
          <w:sz w:val="21"/>
          <w:szCs w:val="21"/>
        </w:rPr>
      </w:pPr>
      <w:r w:rsidRPr="00100DF4">
        <w:rPr>
          <w:sz w:val="21"/>
          <w:szCs w:val="21"/>
        </w:rPr>
        <w:t>Ky vendim hyn në fuqi pas botimit në Fletoren Zyrtare.</w:t>
      </w:r>
    </w:p>
    <w:p w:rsidR="00C81214" w:rsidRPr="00100DF4" w:rsidRDefault="00C81214" w:rsidP="00E12412">
      <w:pPr>
        <w:pStyle w:val="Autoriteti"/>
        <w:keepNext w:val="0"/>
        <w:rPr>
          <w:sz w:val="21"/>
          <w:szCs w:val="21"/>
        </w:rPr>
      </w:pPr>
      <w:r w:rsidRPr="00100DF4">
        <w:rPr>
          <w:sz w:val="21"/>
          <w:szCs w:val="21"/>
        </w:rPr>
        <w:t>Kryeministri</w:t>
      </w:r>
    </w:p>
    <w:p w:rsidR="00C81214" w:rsidRPr="00100DF4" w:rsidRDefault="00C81214" w:rsidP="00E12412">
      <w:pPr>
        <w:pStyle w:val="AutoritetiEmer"/>
        <w:rPr>
          <w:sz w:val="21"/>
          <w:szCs w:val="21"/>
        </w:rPr>
      </w:pPr>
      <w:r w:rsidRPr="00100DF4">
        <w:rPr>
          <w:sz w:val="21"/>
          <w:szCs w:val="21"/>
        </w:rPr>
        <w:t>Sali Berisha</w:t>
      </w:r>
    </w:p>
    <w:p w:rsidR="00C81214" w:rsidRPr="00100DF4" w:rsidRDefault="00C81214" w:rsidP="00E12412">
      <w:pPr>
        <w:pStyle w:val="Akti"/>
        <w:keepNext w:val="0"/>
        <w:rPr>
          <w:sz w:val="21"/>
          <w:szCs w:val="21"/>
        </w:rPr>
      </w:pPr>
      <w:r w:rsidRPr="00100DF4">
        <w:rPr>
          <w:sz w:val="21"/>
          <w:szCs w:val="21"/>
        </w:rPr>
        <w:t>VENDIM</w:t>
      </w:r>
    </w:p>
    <w:p w:rsidR="00C81214" w:rsidRPr="00100DF4" w:rsidRDefault="00C81214" w:rsidP="00E12412">
      <w:pPr>
        <w:pStyle w:val="NumriData"/>
        <w:keepNext w:val="0"/>
        <w:rPr>
          <w:sz w:val="21"/>
          <w:szCs w:val="21"/>
        </w:rPr>
      </w:pPr>
      <w:r w:rsidRPr="00100DF4">
        <w:rPr>
          <w:sz w:val="21"/>
          <w:szCs w:val="21"/>
        </w:rPr>
        <w:t>Nr.503, datë 13.5.2009</w:t>
      </w:r>
    </w:p>
    <w:p w:rsidR="00C81214" w:rsidRPr="00100DF4" w:rsidRDefault="00C81214" w:rsidP="00E12412">
      <w:pPr>
        <w:pStyle w:val="Paragrafi0"/>
        <w:rPr>
          <w:sz w:val="21"/>
          <w:szCs w:val="21"/>
        </w:rPr>
      </w:pPr>
      <w:r w:rsidRPr="00100DF4">
        <w:rPr>
          <w:sz w:val="21"/>
          <w:szCs w:val="21"/>
        </w:rPr>
        <w:t> </w:t>
      </w:r>
    </w:p>
    <w:p w:rsidR="00C81214" w:rsidRPr="00100DF4" w:rsidRDefault="00C81214" w:rsidP="00E12412">
      <w:pPr>
        <w:pStyle w:val="Titulli0"/>
        <w:keepNext w:val="0"/>
        <w:rPr>
          <w:sz w:val="21"/>
          <w:szCs w:val="21"/>
        </w:rPr>
      </w:pPr>
      <w:r w:rsidRPr="00100DF4">
        <w:rPr>
          <w:sz w:val="21"/>
          <w:szCs w:val="21"/>
        </w:rPr>
        <w:t>PËR MIRATIMIN E TARIFAVE PËR SHËRBIMET, QË OFROHEN NGA AUTORITETI KOMBËTAR PËR CERTIFIKIMIN ELEKTRONIK</w:t>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r w:rsidRPr="00100DF4">
        <w:rPr>
          <w:sz w:val="21"/>
          <w:szCs w:val="21"/>
        </w:rPr>
        <w:t>Në mbështetje të nenit 100 të Kushtetutës dhe të nenit 55 të ligjit nr.9880, datë 25.2.2008 “Për nënshkrimin elektronik”, me propozimin e Ministrit të Brendshëm, Këshilli i Ministrave</w:t>
      </w:r>
    </w:p>
    <w:p w:rsidR="00C81214" w:rsidRPr="00100DF4" w:rsidRDefault="00C81214" w:rsidP="00E12412">
      <w:pPr>
        <w:pStyle w:val="Paragrafi0"/>
        <w:rPr>
          <w:sz w:val="21"/>
          <w:szCs w:val="21"/>
        </w:rPr>
      </w:pPr>
    </w:p>
    <w:p w:rsidR="00C81214" w:rsidRPr="00100DF4" w:rsidRDefault="00C81214" w:rsidP="00E12412">
      <w:pPr>
        <w:pStyle w:val="VENDOSI0"/>
        <w:keepNext w:val="0"/>
        <w:rPr>
          <w:sz w:val="21"/>
          <w:szCs w:val="21"/>
        </w:rPr>
      </w:pPr>
      <w:r w:rsidRPr="00100DF4">
        <w:rPr>
          <w:sz w:val="21"/>
          <w:szCs w:val="21"/>
        </w:rPr>
        <w:t>VENDOSI:</w:t>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r w:rsidRPr="00100DF4">
        <w:rPr>
          <w:sz w:val="21"/>
          <w:szCs w:val="21"/>
        </w:rPr>
        <w:t>1. Miratimin e tarifave për shërbimet, që ofrohen nga Autoriteti Kombëtar për Certifikimin Elektronik, sipas tekstit, që i bashkëlidhet këtij vendimi.</w:t>
      </w:r>
    </w:p>
    <w:p w:rsidR="00C81214" w:rsidRPr="00100DF4" w:rsidRDefault="00C81214" w:rsidP="00E12412">
      <w:pPr>
        <w:pStyle w:val="Paragrafi0"/>
        <w:rPr>
          <w:sz w:val="21"/>
          <w:szCs w:val="21"/>
        </w:rPr>
      </w:pPr>
      <w:r w:rsidRPr="00100DF4">
        <w:rPr>
          <w:sz w:val="21"/>
          <w:szCs w:val="21"/>
        </w:rPr>
        <w:t> 2. Ngarkohet Ministria e Brendshme për zbatimin e këtij vendimi.</w:t>
      </w:r>
    </w:p>
    <w:p w:rsidR="00C81214" w:rsidRPr="00100DF4" w:rsidRDefault="00C81214" w:rsidP="00E12412">
      <w:pPr>
        <w:pStyle w:val="Paragrafi0"/>
        <w:rPr>
          <w:sz w:val="21"/>
          <w:szCs w:val="21"/>
        </w:rPr>
      </w:pPr>
      <w:r w:rsidRPr="00100DF4">
        <w:rPr>
          <w:sz w:val="21"/>
          <w:szCs w:val="21"/>
        </w:rPr>
        <w:t> Ky vendim hyn në fuqi pas botimit në Fletoren Zyrtare.</w:t>
      </w:r>
    </w:p>
    <w:p w:rsidR="00C81214" w:rsidRPr="00100DF4" w:rsidRDefault="00C81214" w:rsidP="00E12412">
      <w:pPr>
        <w:pStyle w:val="Autoriteti"/>
        <w:keepNext w:val="0"/>
        <w:rPr>
          <w:sz w:val="21"/>
          <w:szCs w:val="21"/>
        </w:rPr>
      </w:pPr>
      <w:r w:rsidRPr="00100DF4">
        <w:rPr>
          <w:caps w:val="0"/>
          <w:sz w:val="21"/>
          <w:szCs w:val="21"/>
        </w:rPr>
        <w:t>Kryeministri</w:t>
      </w:r>
    </w:p>
    <w:p w:rsidR="00C81214" w:rsidRPr="00100DF4" w:rsidRDefault="00C81214" w:rsidP="00E12412">
      <w:pPr>
        <w:pStyle w:val="AutoritetiEmer"/>
        <w:rPr>
          <w:sz w:val="21"/>
          <w:szCs w:val="21"/>
        </w:rPr>
      </w:pPr>
      <w:r w:rsidRPr="00100DF4">
        <w:rPr>
          <w:sz w:val="21"/>
          <w:szCs w:val="21"/>
        </w:rPr>
        <w:t>Sali Berisha</w:t>
      </w:r>
    </w:p>
    <w:p w:rsidR="00C81214" w:rsidRPr="00100DF4" w:rsidRDefault="00C81214" w:rsidP="00F8103A">
      <w:pPr>
        <w:pStyle w:val="Paragrafi0"/>
        <w:ind w:firstLine="0"/>
        <w:rPr>
          <w:sz w:val="21"/>
          <w:szCs w:val="21"/>
        </w:rPr>
      </w:pPr>
    </w:p>
    <w:p w:rsidR="00C81214" w:rsidRPr="00100DF4" w:rsidRDefault="00C81214" w:rsidP="00E12412">
      <w:pPr>
        <w:pStyle w:val="Paragrafi0"/>
        <w:rPr>
          <w:sz w:val="21"/>
          <w:szCs w:val="21"/>
        </w:rPr>
      </w:pPr>
      <w:r w:rsidRPr="00100DF4">
        <w:rPr>
          <w:sz w:val="21"/>
          <w:szCs w:val="21"/>
        </w:rPr>
        <w:t>Tarifat që zbatohen nga Autoriteti Kombëtar për Certifikimin Elektronik</w:t>
      </w:r>
    </w:p>
    <w:p w:rsidR="00C81214" w:rsidRPr="00100DF4" w:rsidRDefault="00C81214" w:rsidP="00E12412">
      <w:pPr>
        <w:pStyle w:val="Paragrafi0"/>
        <w:rPr>
          <w:sz w:val="21"/>
          <w:szCs w:val="21"/>
        </w:rPr>
      </w:pPr>
    </w:p>
    <w:tbl>
      <w:tblPr>
        <w:tblStyle w:val="Stron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8"/>
        <w:gridCol w:w="1444"/>
        <w:gridCol w:w="1975"/>
      </w:tblGrid>
      <w:tr w:rsidR="00C81214" w:rsidRPr="006F47E3">
        <w:trPr>
          <w:jc w:val="center"/>
        </w:trPr>
        <w:tc>
          <w:tcPr>
            <w:tcW w:w="0" w:type="auto"/>
          </w:tcPr>
          <w:p w:rsidR="00C81214" w:rsidRPr="006F47E3" w:rsidRDefault="00C81214" w:rsidP="00E12412">
            <w:pPr>
              <w:pStyle w:val="Paragrafi0"/>
              <w:ind w:firstLine="0"/>
              <w:jc w:val="center"/>
              <w:rPr>
                <w:b/>
                <w:sz w:val="20"/>
              </w:rPr>
            </w:pPr>
            <w:r w:rsidRPr="006F47E3">
              <w:rPr>
                <w:b/>
                <w:sz w:val="20"/>
              </w:rPr>
              <w:t>Lloji i shërbimit</w:t>
            </w:r>
          </w:p>
        </w:tc>
        <w:tc>
          <w:tcPr>
            <w:tcW w:w="0" w:type="auto"/>
          </w:tcPr>
          <w:p w:rsidR="00C81214" w:rsidRPr="006F47E3" w:rsidRDefault="00C81214" w:rsidP="00E12412">
            <w:pPr>
              <w:pStyle w:val="Paragrafi0"/>
              <w:ind w:firstLine="0"/>
              <w:jc w:val="center"/>
              <w:rPr>
                <w:b/>
                <w:sz w:val="20"/>
              </w:rPr>
            </w:pPr>
            <w:r w:rsidRPr="006F47E3">
              <w:rPr>
                <w:b/>
                <w:sz w:val="20"/>
              </w:rPr>
              <w:t>Vlera e tarifës</w:t>
            </w:r>
          </w:p>
        </w:tc>
        <w:tc>
          <w:tcPr>
            <w:tcW w:w="0" w:type="auto"/>
          </w:tcPr>
          <w:p w:rsidR="00C81214" w:rsidRPr="006F47E3" w:rsidRDefault="00C81214" w:rsidP="00E12412">
            <w:pPr>
              <w:pStyle w:val="Paragrafi0"/>
              <w:ind w:firstLine="0"/>
              <w:jc w:val="center"/>
              <w:rPr>
                <w:b/>
                <w:sz w:val="20"/>
              </w:rPr>
            </w:pPr>
            <w:r w:rsidRPr="006F47E3">
              <w:rPr>
                <w:b/>
                <w:sz w:val="20"/>
              </w:rPr>
              <w:t>Periodiciteti i tarifës</w:t>
            </w:r>
          </w:p>
        </w:tc>
      </w:tr>
      <w:tr w:rsidR="00C81214" w:rsidRPr="006F47E3">
        <w:trPr>
          <w:jc w:val="center"/>
        </w:trPr>
        <w:tc>
          <w:tcPr>
            <w:tcW w:w="0" w:type="auto"/>
          </w:tcPr>
          <w:p w:rsidR="00C81214" w:rsidRPr="006F47E3" w:rsidRDefault="00C81214" w:rsidP="00E12412">
            <w:pPr>
              <w:pStyle w:val="Paragrafi0"/>
              <w:ind w:firstLine="0"/>
              <w:rPr>
                <w:sz w:val="20"/>
              </w:rPr>
            </w:pPr>
            <w:r w:rsidRPr="006F47E3">
              <w:rPr>
                <w:sz w:val="20"/>
              </w:rPr>
              <w:t>Regjistrim i ofruesit të sh]ërbimit të certifikimit</w:t>
            </w:r>
          </w:p>
        </w:tc>
        <w:tc>
          <w:tcPr>
            <w:tcW w:w="0" w:type="auto"/>
          </w:tcPr>
          <w:p w:rsidR="00C81214" w:rsidRPr="006F47E3" w:rsidRDefault="00C81214" w:rsidP="00E12412">
            <w:pPr>
              <w:pStyle w:val="Paragrafi0"/>
              <w:ind w:firstLine="0"/>
              <w:rPr>
                <w:sz w:val="20"/>
              </w:rPr>
            </w:pPr>
            <w:r w:rsidRPr="006F47E3">
              <w:rPr>
                <w:sz w:val="20"/>
              </w:rPr>
              <w:t>20 000 lekë</w:t>
            </w:r>
          </w:p>
        </w:tc>
        <w:tc>
          <w:tcPr>
            <w:tcW w:w="0" w:type="auto"/>
          </w:tcPr>
          <w:p w:rsidR="00C81214" w:rsidRPr="006F47E3" w:rsidRDefault="00C81214" w:rsidP="00E12412">
            <w:pPr>
              <w:pStyle w:val="Paragrafi0"/>
              <w:ind w:firstLine="0"/>
              <w:rPr>
                <w:sz w:val="20"/>
              </w:rPr>
            </w:pPr>
            <w:r w:rsidRPr="006F47E3">
              <w:rPr>
                <w:sz w:val="20"/>
              </w:rPr>
              <w:t>Njëvjeçar</w:t>
            </w:r>
          </w:p>
        </w:tc>
      </w:tr>
      <w:tr w:rsidR="00C81214" w:rsidRPr="006F47E3">
        <w:trPr>
          <w:jc w:val="center"/>
        </w:trPr>
        <w:tc>
          <w:tcPr>
            <w:tcW w:w="0" w:type="auto"/>
          </w:tcPr>
          <w:p w:rsidR="00C81214" w:rsidRPr="006F47E3" w:rsidRDefault="00C81214" w:rsidP="00E12412">
            <w:pPr>
              <w:pStyle w:val="Paragrafi0"/>
              <w:ind w:firstLine="0"/>
              <w:rPr>
                <w:sz w:val="20"/>
              </w:rPr>
            </w:pPr>
            <w:r w:rsidRPr="006F47E3">
              <w:rPr>
                <w:sz w:val="20"/>
              </w:rPr>
              <w:t>Regjistrim i organizimit të testimit e konfirmimit</w:t>
            </w:r>
          </w:p>
        </w:tc>
        <w:tc>
          <w:tcPr>
            <w:tcW w:w="0" w:type="auto"/>
          </w:tcPr>
          <w:p w:rsidR="00C81214" w:rsidRPr="006F47E3" w:rsidRDefault="00C81214" w:rsidP="00E12412">
            <w:pPr>
              <w:pStyle w:val="Paragrafi0"/>
              <w:ind w:firstLine="0"/>
              <w:rPr>
                <w:sz w:val="20"/>
              </w:rPr>
            </w:pPr>
            <w:r w:rsidRPr="006F47E3">
              <w:rPr>
                <w:sz w:val="20"/>
              </w:rPr>
              <w:t>20 000 lekë</w:t>
            </w:r>
          </w:p>
        </w:tc>
        <w:tc>
          <w:tcPr>
            <w:tcW w:w="0" w:type="auto"/>
          </w:tcPr>
          <w:p w:rsidR="00C81214" w:rsidRPr="006F47E3" w:rsidRDefault="00C81214" w:rsidP="00E12412">
            <w:pPr>
              <w:pStyle w:val="Paragrafi0"/>
              <w:ind w:firstLine="0"/>
              <w:rPr>
                <w:sz w:val="20"/>
              </w:rPr>
            </w:pPr>
            <w:r w:rsidRPr="006F47E3">
              <w:rPr>
                <w:sz w:val="20"/>
              </w:rPr>
              <w:t>Njëvjeçar</w:t>
            </w:r>
          </w:p>
        </w:tc>
      </w:tr>
      <w:tr w:rsidR="00C81214" w:rsidRPr="006F47E3">
        <w:trPr>
          <w:jc w:val="center"/>
        </w:trPr>
        <w:tc>
          <w:tcPr>
            <w:tcW w:w="0" w:type="auto"/>
          </w:tcPr>
          <w:p w:rsidR="00C81214" w:rsidRPr="006F47E3" w:rsidRDefault="00C81214" w:rsidP="00E12412">
            <w:pPr>
              <w:pStyle w:val="Paragrafi0"/>
              <w:ind w:firstLine="0"/>
              <w:rPr>
                <w:sz w:val="20"/>
              </w:rPr>
            </w:pPr>
            <w:r w:rsidRPr="006F47E3">
              <w:rPr>
                <w:sz w:val="20"/>
              </w:rPr>
              <w:t>Vlerësim periodik</w:t>
            </w:r>
          </w:p>
        </w:tc>
        <w:tc>
          <w:tcPr>
            <w:tcW w:w="0" w:type="auto"/>
          </w:tcPr>
          <w:p w:rsidR="00C81214" w:rsidRPr="006F47E3" w:rsidRDefault="00C81214" w:rsidP="00E12412">
            <w:pPr>
              <w:pStyle w:val="Paragrafi0"/>
              <w:ind w:firstLine="0"/>
              <w:rPr>
                <w:sz w:val="20"/>
              </w:rPr>
            </w:pPr>
            <w:r w:rsidRPr="006F47E3">
              <w:rPr>
                <w:sz w:val="20"/>
              </w:rPr>
              <w:t>10 000 lekë</w:t>
            </w:r>
          </w:p>
        </w:tc>
        <w:tc>
          <w:tcPr>
            <w:tcW w:w="0" w:type="auto"/>
          </w:tcPr>
          <w:p w:rsidR="00C81214" w:rsidRPr="006F47E3" w:rsidRDefault="00C81214" w:rsidP="00E12412">
            <w:pPr>
              <w:pStyle w:val="Paragrafi0"/>
              <w:ind w:firstLine="0"/>
              <w:rPr>
                <w:sz w:val="20"/>
              </w:rPr>
            </w:pPr>
            <w:r w:rsidRPr="006F47E3">
              <w:rPr>
                <w:sz w:val="20"/>
              </w:rPr>
              <w:t>Njëvjeçar</w:t>
            </w:r>
          </w:p>
        </w:tc>
      </w:tr>
    </w:tbl>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Akti"/>
        <w:keepNext w:val="0"/>
        <w:rPr>
          <w:sz w:val="21"/>
          <w:szCs w:val="21"/>
        </w:rPr>
      </w:pPr>
      <w:r w:rsidRPr="00100DF4">
        <w:rPr>
          <w:sz w:val="21"/>
          <w:szCs w:val="21"/>
        </w:rPr>
        <w:t>VENDIM</w:t>
      </w:r>
    </w:p>
    <w:p w:rsidR="00C81214" w:rsidRPr="00100DF4" w:rsidRDefault="00C81214" w:rsidP="00E12412">
      <w:pPr>
        <w:pStyle w:val="NumriData"/>
        <w:keepNext w:val="0"/>
        <w:rPr>
          <w:sz w:val="21"/>
          <w:szCs w:val="21"/>
        </w:rPr>
      </w:pPr>
      <w:r w:rsidRPr="00100DF4">
        <w:rPr>
          <w:sz w:val="21"/>
          <w:szCs w:val="21"/>
        </w:rPr>
        <w:t>Nr.505, datë 13.5.2009</w:t>
      </w:r>
    </w:p>
    <w:p w:rsidR="00C81214" w:rsidRPr="00100DF4" w:rsidRDefault="00C81214" w:rsidP="00E12412">
      <w:pPr>
        <w:pStyle w:val="Paragrafi0"/>
        <w:rPr>
          <w:sz w:val="21"/>
          <w:szCs w:val="21"/>
        </w:rPr>
      </w:pPr>
    </w:p>
    <w:p w:rsidR="00C81214" w:rsidRPr="00100DF4" w:rsidRDefault="00C81214" w:rsidP="00E12412">
      <w:pPr>
        <w:pStyle w:val="Titulli0"/>
        <w:keepNext w:val="0"/>
        <w:rPr>
          <w:sz w:val="21"/>
          <w:szCs w:val="21"/>
        </w:rPr>
      </w:pPr>
      <w:r w:rsidRPr="00100DF4">
        <w:rPr>
          <w:sz w:val="21"/>
          <w:szCs w:val="21"/>
        </w:rPr>
        <w:t>PËR HEQJEN NGA FONDI PYJOR DHE KULLOSOR TË SIPËRFAQEVE TË DISA NGASTRAVE TË EKONOMIVE PYJORE “MALI I KAKARIQIT”, LEZHË, DHE “DAJÇ-VELIPOJË”, SHKODËR, QË DO TË PËRDOREN NGA “SEASIF GROUP”, SHPK, PËR NDËRTIM FABRIKE ÇIMENTOJE DHE KARIERE GURI GËLQEROR</w:t>
      </w:r>
    </w:p>
    <w:p w:rsidR="00C81214" w:rsidRPr="00100DF4" w:rsidRDefault="00C81214" w:rsidP="00E12412">
      <w:pPr>
        <w:pStyle w:val="Paragrafi0"/>
        <w:rPr>
          <w:sz w:val="21"/>
          <w:szCs w:val="21"/>
        </w:rPr>
      </w:pPr>
    </w:p>
    <w:p w:rsidR="00C81214" w:rsidRPr="00100DF4" w:rsidRDefault="00C81214" w:rsidP="00E12412">
      <w:pPr>
        <w:pStyle w:val="BazLigjPropozues"/>
        <w:keepNext w:val="0"/>
        <w:rPr>
          <w:sz w:val="21"/>
          <w:szCs w:val="21"/>
        </w:rPr>
      </w:pPr>
      <w:r w:rsidRPr="00100DF4">
        <w:rPr>
          <w:sz w:val="21"/>
          <w:szCs w:val="21"/>
        </w:rPr>
        <w:t>Në mbështetje të nenit 100 të Kushtetutës, të shkronjës “b” të pikës 1 të nenit 17 të ligjit nr.9385,  datë 4.5.2005 “Për pyjet dhe shërbimin pyjor”, të ndryshuar, dhe të shkronjës “b” të pikës 1 të nenit 10 të ligjit nr.9693, datë 19.3.2007 “Për fondin kullosor”, të ndryshuar, me propozimin e Ministrit të Ekonomisë, Tregtisë dhe Energjetikës dhe të Ministrit të Mjedisit, Pyjeve dhe Administrimit të Ujërave, Këshilli i Ministrave</w:t>
      </w:r>
    </w:p>
    <w:p w:rsidR="00C81214" w:rsidRPr="00100DF4" w:rsidRDefault="00C81214" w:rsidP="00E12412">
      <w:pPr>
        <w:pStyle w:val="Paragrafi0"/>
        <w:rPr>
          <w:sz w:val="21"/>
          <w:szCs w:val="21"/>
        </w:rPr>
      </w:pPr>
    </w:p>
    <w:p w:rsidR="00C81214" w:rsidRPr="00100DF4" w:rsidRDefault="00C81214" w:rsidP="00E12412">
      <w:pPr>
        <w:pStyle w:val="VENDOSI0"/>
        <w:keepNext w:val="0"/>
        <w:rPr>
          <w:sz w:val="21"/>
          <w:szCs w:val="21"/>
        </w:rPr>
      </w:pPr>
      <w:r w:rsidRPr="00100DF4">
        <w:rPr>
          <w:sz w:val="21"/>
          <w:szCs w:val="21"/>
        </w:rPr>
        <w:t>VENDOSI:</w:t>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r w:rsidRPr="00100DF4">
        <w:rPr>
          <w:sz w:val="21"/>
          <w:szCs w:val="21"/>
        </w:rPr>
        <w:t>1. Sipërfaqet në ngastrat 1 e 2 të ekonomisë pyjore “Mali i Kakariqit”, Lezhë, dhe në ngastrat 40 e 41 të ekonomisë pyjore “Dajç-Velipojë”, Shkodër, që do të  përdoren nga “Seasif Group”, sh.p.k., për karierë guri gëlqeror, me sipërfaqe 80,3 (tetëdhjetë presje tre) ha, dhe për ndërtim fabrike çimentoje, 16,7 (gjashtëmbëdhjetë presje shtatë) ha, gjithsej 97 (nëntëdhjetë e shtatë) ha, të hiqen nga fondi pyjor e kullosor kombëtar dhe të çregjistrohen nga kadastra kombëtare e pyjeve dhe kullotave, sipas tabelës 1 dhe hartës përkatëse, që i bashkëlidhen këtij vendimi.</w:t>
      </w:r>
    </w:p>
    <w:p w:rsidR="00C81214" w:rsidRPr="00100DF4" w:rsidRDefault="00C81214" w:rsidP="00E12412">
      <w:pPr>
        <w:pStyle w:val="Paragrafi0"/>
        <w:rPr>
          <w:sz w:val="21"/>
          <w:szCs w:val="21"/>
        </w:rPr>
      </w:pPr>
      <w:r w:rsidRPr="00100DF4">
        <w:rPr>
          <w:sz w:val="21"/>
          <w:szCs w:val="21"/>
        </w:rPr>
        <w:t>2. Zyrat e regjistrimit të pasurive të paluajtshme, pasi të përcaktojnë në terren dhe në hartë kufijtë e rinj të fondit pyjor dhe kullosor kombëtar, që rezultojnë nga heqja e sipërfaqeve të këtyre ngastrave, sipas pikës 1 të këtij vendimi, të bëjnë çregjistrimin e sipërfaqeve nga kategoria “Tokë e zënë, kullotë” dhe “Tokë e zënë, pyll” dhe t’i regjistrojnë në sipërfaqe inproduktive (karierë guri gëlqeror dhe truall për ndërtim fabrike), në përputhje me pikën 9, të vendimit nr.1353, datë 10.10.2008 të Këshillit të Ministrave “Për rregullat për paraqitjen e kërkesës, mbajtjen dhe plotësimin e dokumentacionit teknik, kriteret dhe procedurat e zvogëlimit të sipërfaqes dhe të vëllimit të fondit pyjor”.</w:t>
      </w:r>
    </w:p>
    <w:p w:rsidR="00C81214" w:rsidRPr="00100DF4" w:rsidRDefault="00C81214" w:rsidP="00E12412">
      <w:pPr>
        <w:pStyle w:val="Paragrafi0"/>
        <w:rPr>
          <w:sz w:val="21"/>
          <w:szCs w:val="21"/>
        </w:rPr>
      </w:pPr>
      <w:r w:rsidRPr="00100DF4">
        <w:rPr>
          <w:sz w:val="21"/>
          <w:szCs w:val="21"/>
        </w:rPr>
        <w:t>3. Vlera e kësaj sipërfaqeje pyjore dhe kullosore të paguhet nga “Seasif Group”, sh.p.k., sipas akteve ligjore në fuqi. Llogaritja e tarifave për heqjen nga fondi pyjor të bëhet sipas lidhjes 4, që i bashkëlidhet vendimit nr.391,datë 21.6.2006 të Këshillit të Ministrave “Për përcaktimin e tarifave në sektorin e pyjeve dhe kullotave”.  </w:t>
      </w:r>
    </w:p>
    <w:p w:rsidR="00C81214" w:rsidRPr="00100DF4" w:rsidRDefault="00C81214" w:rsidP="00E12412">
      <w:pPr>
        <w:pStyle w:val="Paragrafi0"/>
        <w:rPr>
          <w:sz w:val="21"/>
          <w:szCs w:val="21"/>
        </w:rPr>
      </w:pPr>
      <w:r w:rsidRPr="00100DF4">
        <w:rPr>
          <w:sz w:val="21"/>
          <w:szCs w:val="21"/>
        </w:rPr>
        <w:t>4. “Seasif Group”, sh.p.k.-ja, brenda 3 (tre) viteve nga hyrja në fuqi e këtij vendimi, të pyllëzojë, me fondet e veta, 53 (pesëdhjetë e tre) ha me pyje, si dhe të përmirësojë 38 (tridhjetë e tetë) ha kullotë, në ngastrat e përcaktuara nga drejtoria përkatëse e shërbimit pyjor.</w:t>
      </w:r>
    </w:p>
    <w:p w:rsidR="00C81214" w:rsidRPr="00100DF4" w:rsidRDefault="00C81214" w:rsidP="00E12412">
      <w:pPr>
        <w:pStyle w:val="Paragrafi0"/>
        <w:rPr>
          <w:sz w:val="21"/>
          <w:szCs w:val="21"/>
        </w:rPr>
      </w:pPr>
      <w:r w:rsidRPr="00100DF4">
        <w:rPr>
          <w:sz w:val="21"/>
          <w:szCs w:val="21"/>
        </w:rPr>
        <w:t>Lloji i drurëve, që do të mbillen, dhe grafiku i mbjelljeve të caktohen nga drejtoritë përkatëse të shërbimit pyjor, në bashkëpunim me njësitë e qeverisjes vendore, të cilat i ndjekin mbjelljet deri në marrjen në dorëzim, me procesverbal, të sipërfaqes së pyllëzuar, sipas marrëveshjes, që do të lidhin me kërkuesin.</w:t>
      </w:r>
    </w:p>
    <w:p w:rsidR="00C81214" w:rsidRPr="00100DF4" w:rsidRDefault="00C81214" w:rsidP="00E12412">
      <w:pPr>
        <w:pStyle w:val="Paragrafi0"/>
        <w:rPr>
          <w:sz w:val="21"/>
          <w:szCs w:val="21"/>
        </w:rPr>
      </w:pPr>
      <w:r w:rsidRPr="00100DF4">
        <w:rPr>
          <w:sz w:val="21"/>
          <w:szCs w:val="21"/>
        </w:rPr>
        <w:t>4. Ngarkohen Ministria e Mjedisit, Pyjeve dhe Administrimit të Ujërave, kryeregjistruesi i Pasurive të Paluajtshme të Republikës së Shqipërisë, komuna Balldre e qarkut të Lezhës, e komuna Bushat e qarkut të Shkodrës, për zbatimin e këtij vendimi.</w:t>
      </w:r>
    </w:p>
    <w:p w:rsidR="00C81214" w:rsidRPr="00100DF4" w:rsidRDefault="00C81214" w:rsidP="00E12412">
      <w:pPr>
        <w:pStyle w:val="Paragrafi0"/>
        <w:rPr>
          <w:sz w:val="21"/>
          <w:szCs w:val="21"/>
        </w:rPr>
      </w:pPr>
      <w:r w:rsidRPr="00100DF4">
        <w:rPr>
          <w:sz w:val="21"/>
          <w:szCs w:val="21"/>
        </w:rPr>
        <w:t>Ky vendim hyn në fuqi pas botimit në Fletoren Zyrtare.</w:t>
      </w:r>
    </w:p>
    <w:p w:rsidR="00C81214" w:rsidRPr="00100DF4" w:rsidRDefault="00C81214" w:rsidP="00E12412">
      <w:pPr>
        <w:pStyle w:val="Paragrafi0"/>
        <w:rPr>
          <w:sz w:val="21"/>
          <w:szCs w:val="21"/>
        </w:rPr>
      </w:pPr>
    </w:p>
    <w:p w:rsidR="00C81214" w:rsidRPr="00100DF4" w:rsidRDefault="00C81214" w:rsidP="00E12412">
      <w:pPr>
        <w:pStyle w:val="Autoriteti"/>
        <w:keepNext w:val="0"/>
        <w:rPr>
          <w:sz w:val="21"/>
          <w:szCs w:val="21"/>
        </w:rPr>
      </w:pPr>
      <w:r w:rsidRPr="00100DF4">
        <w:rPr>
          <w:sz w:val="21"/>
          <w:szCs w:val="21"/>
        </w:rPr>
        <w:t>Kryeministri</w:t>
      </w:r>
    </w:p>
    <w:p w:rsidR="00C81214" w:rsidRPr="00100DF4" w:rsidRDefault="00C81214" w:rsidP="00E12412">
      <w:pPr>
        <w:pStyle w:val="AutoritetiEmer"/>
        <w:rPr>
          <w:sz w:val="21"/>
          <w:szCs w:val="21"/>
        </w:rPr>
      </w:pPr>
      <w:r w:rsidRPr="00100DF4">
        <w:rPr>
          <w:sz w:val="21"/>
          <w:szCs w:val="21"/>
        </w:rPr>
        <w:t>Sali Berisha</w:t>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F8103A">
      <w:pPr>
        <w:pStyle w:val="Paragrafi0"/>
        <w:ind w:firstLine="0"/>
        <w:jc w:val="right"/>
        <w:rPr>
          <w:sz w:val="21"/>
          <w:szCs w:val="21"/>
        </w:rPr>
      </w:pPr>
      <w:r w:rsidRPr="00100DF4">
        <w:rPr>
          <w:sz w:val="21"/>
          <w:szCs w:val="21"/>
        </w:rPr>
        <w:t>Tabela 1</w:t>
      </w:r>
    </w:p>
    <w:p w:rsidR="00C81214" w:rsidRPr="00100DF4" w:rsidRDefault="00C81214" w:rsidP="00E12412">
      <w:pPr>
        <w:pStyle w:val="Paragrafi0"/>
        <w:ind w:firstLine="0"/>
        <w:rPr>
          <w:sz w:val="21"/>
          <w:szCs w:val="21"/>
        </w:rPr>
      </w:pPr>
    </w:p>
    <w:p w:rsidR="00C81214" w:rsidRPr="00100DF4" w:rsidRDefault="00C81214" w:rsidP="00E12412">
      <w:pPr>
        <w:pStyle w:val="TitulliTitull"/>
        <w:keepNext w:val="0"/>
        <w:rPr>
          <w:sz w:val="21"/>
          <w:szCs w:val="21"/>
        </w:rPr>
      </w:pPr>
      <w:r w:rsidRPr="00100DF4">
        <w:rPr>
          <w:sz w:val="21"/>
          <w:szCs w:val="21"/>
        </w:rPr>
        <w:t>Përdorimi i territorit sipas kadastrës pyjore dhe ZRPP</w:t>
      </w:r>
    </w:p>
    <w:p w:rsidR="00C81214" w:rsidRPr="00100DF4" w:rsidRDefault="00C81214" w:rsidP="00E12412">
      <w:pPr>
        <w:pStyle w:val="TitulliTitull"/>
        <w:keepNext w:val="0"/>
        <w:rPr>
          <w:sz w:val="21"/>
          <w:szCs w:val="21"/>
        </w:rPr>
      </w:pPr>
    </w:p>
    <w:tbl>
      <w:tblPr>
        <w:tblStyle w:val="Strong"/>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2"/>
        <w:gridCol w:w="1035"/>
        <w:gridCol w:w="1090"/>
        <w:gridCol w:w="1035"/>
        <w:gridCol w:w="1068"/>
        <w:gridCol w:w="1363"/>
        <w:gridCol w:w="759"/>
        <w:gridCol w:w="1090"/>
        <w:gridCol w:w="770"/>
        <w:gridCol w:w="899"/>
      </w:tblGrid>
      <w:tr w:rsidR="00C81214" w:rsidRPr="00C90B55">
        <w:trPr>
          <w:jc w:val="center"/>
        </w:trPr>
        <w:tc>
          <w:tcPr>
            <w:tcW w:w="3704" w:type="pct"/>
            <w:gridSpan w:val="7"/>
            <w:vAlign w:val="center"/>
          </w:tcPr>
          <w:p w:rsidR="00C81214" w:rsidRPr="00C90B55" w:rsidRDefault="00C81214" w:rsidP="00E12412">
            <w:pPr>
              <w:pStyle w:val="Tabele"/>
              <w:widowControl w:val="0"/>
              <w:jc w:val="center"/>
              <w:rPr>
                <w:b/>
                <w:sz w:val="20"/>
              </w:rPr>
            </w:pPr>
            <w:r w:rsidRPr="00C90B55">
              <w:rPr>
                <w:b/>
                <w:sz w:val="20"/>
              </w:rPr>
              <w:t>Sipas kadastrës së pyjeve dhe kullotave</w:t>
            </w:r>
          </w:p>
        </w:tc>
        <w:tc>
          <w:tcPr>
            <w:tcW w:w="859" w:type="pct"/>
            <w:gridSpan w:val="2"/>
            <w:vAlign w:val="center"/>
          </w:tcPr>
          <w:p w:rsidR="00C81214" w:rsidRPr="00C90B55" w:rsidRDefault="00C81214" w:rsidP="00E12412">
            <w:pPr>
              <w:pStyle w:val="Tabele"/>
              <w:widowControl w:val="0"/>
              <w:jc w:val="center"/>
              <w:rPr>
                <w:b/>
                <w:sz w:val="20"/>
              </w:rPr>
            </w:pPr>
            <w:r w:rsidRPr="00C90B55">
              <w:rPr>
                <w:b/>
                <w:sz w:val="20"/>
              </w:rPr>
              <w:t>Sipas ZRPP</w:t>
            </w:r>
          </w:p>
        </w:tc>
        <w:tc>
          <w:tcPr>
            <w:tcW w:w="437" w:type="pct"/>
            <w:vAlign w:val="center"/>
          </w:tcPr>
          <w:p w:rsidR="00C81214" w:rsidRPr="00C90B55" w:rsidRDefault="00C81214" w:rsidP="00E12412">
            <w:pPr>
              <w:pStyle w:val="Tabele"/>
              <w:widowControl w:val="0"/>
              <w:jc w:val="center"/>
              <w:rPr>
                <w:b/>
                <w:sz w:val="20"/>
              </w:rPr>
            </w:pPr>
            <w:r w:rsidRPr="00C90B55">
              <w:rPr>
                <w:b/>
                <w:sz w:val="20"/>
              </w:rPr>
              <w:t>Objekti</w:t>
            </w:r>
          </w:p>
        </w:tc>
      </w:tr>
      <w:tr w:rsidR="00C81214" w:rsidRPr="00C90B55">
        <w:trPr>
          <w:jc w:val="center"/>
        </w:trPr>
        <w:tc>
          <w:tcPr>
            <w:tcW w:w="736" w:type="pct"/>
            <w:vAlign w:val="center"/>
          </w:tcPr>
          <w:p w:rsidR="00C81214" w:rsidRPr="00C90B55" w:rsidRDefault="00C81214" w:rsidP="00E12412">
            <w:pPr>
              <w:pStyle w:val="Tabele"/>
              <w:widowControl w:val="0"/>
              <w:jc w:val="center"/>
              <w:rPr>
                <w:b/>
                <w:sz w:val="20"/>
              </w:rPr>
            </w:pPr>
            <w:r w:rsidRPr="00C90B55">
              <w:rPr>
                <w:b/>
                <w:sz w:val="20"/>
              </w:rPr>
              <w:t>Ekonomia pyjore/kullosore</w:t>
            </w:r>
          </w:p>
        </w:tc>
        <w:tc>
          <w:tcPr>
            <w:tcW w:w="467" w:type="pct"/>
            <w:vAlign w:val="center"/>
          </w:tcPr>
          <w:p w:rsidR="00C81214" w:rsidRPr="00C90B55" w:rsidRDefault="00C81214" w:rsidP="00E12412">
            <w:pPr>
              <w:pStyle w:val="Tabele"/>
              <w:widowControl w:val="0"/>
              <w:jc w:val="center"/>
              <w:rPr>
                <w:b/>
                <w:sz w:val="20"/>
              </w:rPr>
            </w:pPr>
            <w:r w:rsidRPr="00C90B55">
              <w:rPr>
                <w:b/>
                <w:sz w:val="20"/>
              </w:rPr>
              <w:t>Ngastra,</w:t>
            </w:r>
          </w:p>
          <w:p w:rsidR="00C81214" w:rsidRPr="00C90B55" w:rsidRDefault="00C81214" w:rsidP="00E12412">
            <w:pPr>
              <w:pStyle w:val="Tabele"/>
              <w:widowControl w:val="0"/>
              <w:jc w:val="center"/>
              <w:rPr>
                <w:b/>
                <w:sz w:val="20"/>
              </w:rPr>
            </w:pPr>
            <w:r w:rsidRPr="00C90B55">
              <w:rPr>
                <w:b/>
                <w:sz w:val="20"/>
              </w:rPr>
              <w:t>n/ngastra</w:t>
            </w:r>
          </w:p>
        </w:tc>
        <w:tc>
          <w:tcPr>
            <w:tcW w:w="498" w:type="pct"/>
            <w:vAlign w:val="center"/>
          </w:tcPr>
          <w:p w:rsidR="00C81214" w:rsidRPr="00C90B55" w:rsidRDefault="00C81214" w:rsidP="00E12412">
            <w:pPr>
              <w:pStyle w:val="Tabele"/>
              <w:widowControl w:val="0"/>
              <w:jc w:val="center"/>
              <w:rPr>
                <w:b/>
                <w:sz w:val="20"/>
              </w:rPr>
            </w:pPr>
            <w:r w:rsidRPr="00C90B55">
              <w:rPr>
                <w:b/>
                <w:sz w:val="20"/>
              </w:rPr>
              <w:t>Përdorimi i territorit</w:t>
            </w:r>
          </w:p>
        </w:tc>
        <w:tc>
          <w:tcPr>
            <w:tcW w:w="497" w:type="pct"/>
            <w:vAlign w:val="center"/>
          </w:tcPr>
          <w:p w:rsidR="00C81214" w:rsidRPr="00C90B55" w:rsidRDefault="00C81214" w:rsidP="00E12412">
            <w:pPr>
              <w:pStyle w:val="Tabele"/>
              <w:widowControl w:val="0"/>
              <w:jc w:val="center"/>
              <w:rPr>
                <w:b/>
                <w:sz w:val="20"/>
              </w:rPr>
            </w:pPr>
            <w:r w:rsidRPr="00C90B55">
              <w:rPr>
                <w:b/>
                <w:sz w:val="20"/>
              </w:rPr>
              <w:t>Forma e qeverimit</w:t>
            </w:r>
          </w:p>
        </w:tc>
        <w:tc>
          <w:tcPr>
            <w:tcW w:w="493" w:type="pct"/>
            <w:vAlign w:val="center"/>
          </w:tcPr>
          <w:p w:rsidR="00C81214" w:rsidRPr="00C90B55" w:rsidRDefault="00C81214" w:rsidP="00E12412">
            <w:pPr>
              <w:pStyle w:val="Tabele"/>
              <w:widowControl w:val="0"/>
              <w:jc w:val="center"/>
              <w:rPr>
                <w:b/>
                <w:sz w:val="20"/>
              </w:rPr>
            </w:pPr>
            <w:r w:rsidRPr="00C90B55">
              <w:rPr>
                <w:b/>
                <w:sz w:val="20"/>
              </w:rPr>
              <w:t>Funksioni</w:t>
            </w:r>
          </w:p>
        </w:tc>
        <w:tc>
          <w:tcPr>
            <w:tcW w:w="652" w:type="pct"/>
            <w:vAlign w:val="center"/>
          </w:tcPr>
          <w:p w:rsidR="00C81214" w:rsidRPr="00C90B55" w:rsidRDefault="00C81214" w:rsidP="00E12412">
            <w:pPr>
              <w:pStyle w:val="Tabele"/>
              <w:widowControl w:val="0"/>
              <w:jc w:val="center"/>
              <w:rPr>
                <w:b/>
                <w:sz w:val="20"/>
              </w:rPr>
            </w:pPr>
            <w:r w:rsidRPr="00C90B55">
              <w:rPr>
                <w:b/>
                <w:sz w:val="20"/>
              </w:rPr>
              <w:t>Pronësia</w:t>
            </w:r>
          </w:p>
        </w:tc>
        <w:tc>
          <w:tcPr>
            <w:tcW w:w="361" w:type="pct"/>
            <w:vAlign w:val="center"/>
          </w:tcPr>
          <w:p w:rsidR="00C81214" w:rsidRPr="00C90B55" w:rsidRDefault="00C81214" w:rsidP="00E12412">
            <w:pPr>
              <w:pStyle w:val="Tabele"/>
              <w:widowControl w:val="0"/>
              <w:jc w:val="center"/>
              <w:rPr>
                <w:b/>
                <w:sz w:val="20"/>
              </w:rPr>
            </w:pPr>
            <w:r w:rsidRPr="00C90B55">
              <w:rPr>
                <w:b/>
                <w:sz w:val="20"/>
              </w:rPr>
              <w:t>Sip.që hiqet ha</w:t>
            </w:r>
          </w:p>
        </w:tc>
        <w:tc>
          <w:tcPr>
            <w:tcW w:w="498" w:type="pct"/>
            <w:vAlign w:val="center"/>
          </w:tcPr>
          <w:p w:rsidR="00C81214" w:rsidRPr="00C90B55" w:rsidRDefault="00C81214" w:rsidP="00E12412">
            <w:pPr>
              <w:pStyle w:val="Tabele"/>
              <w:widowControl w:val="0"/>
              <w:jc w:val="center"/>
              <w:rPr>
                <w:b/>
                <w:sz w:val="20"/>
              </w:rPr>
            </w:pPr>
            <w:r w:rsidRPr="00C90B55">
              <w:rPr>
                <w:b/>
                <w:sz w:val="20"/>
              </w:rPr>
              <w:t>Përdorimi territorit</w:t>
            </w:r>
          </w:p>
        </w:tc>
        <w:tc>
          <w:tcPr>
            <w:tcW w:w="361" w:type="pct"/>
            <w:vAlign w:val="center"/>
          </w:tcPr>
          <w:p w:rsidR="00C81214" w:rsidRPr="00C90B55" w:rsidRDefault="00C81214" w:rsidP="00E12412">
            <w:pPr>
              <w:pStyle w:val="Tabele"/>
              <w:widowControl w:val="0"/>
              <w:jc w:val="center"/>
              <w:rPr>
                <w:b/>
                <w:sz w:val="20"/>
              </w:rPr>
            </w:pPr>
            <w:r w:rsidRPr="00C90B55">
              <w:rPr>
                <w:b/>
                <w:sz w:val="20"/>
              </w:rPr>
              <w:t>Sip.ha</w:t>
            </w:r>
          </w:p>
        </w:tc>
        <w:tc>
          <w:tcPr>
            <w:tcW w:w="437" w:type="pct"/>
            <w:vAlign w:val="center"/>
          </w:tcPr>
          <w:p w:rsidR="00C81214" w:rsidRPr="00C90B55" w:rsidRDefault="00C81214" w:rsidP="00E12412">
            <w:pPr>
              <w:pStyle w:val="Tabele"/>
              <w:widowControl w:val="0"/>
              <w:jc w:val="center"/>
              <w:rPr>
                <w:b/>
                <w:sz w:val="20"/>
              </w:rPr>
            </w:pPr>
            <w:r w:rsidRPr="00C90B55">
              <w:rPr>
                <w:b/>
                <w:sz w:val="20"/>
              </w:rPr>
              <w:t>Objekti</w:t>
            </w:r>
          </w:p>
        </w:tc>
      </w:tr>
      <w:tr w:rsidR="00C81214" w:rsidRPr="006F47E3">
        <w:trPr>
          <w:jc w:val="center"/>
        </w:trPr>
        <w:tc>
          <w:tcPr>
            <w:tcW w:w="736" w:type="pct"/>
          </w:tcPr>
          <w:p w:rsidR="00C81214" w:rsidRPr="006F47E3" w:rsidRDefault="00C81214" w:rsidP="00E12412">
            <w:pPr>
              <w:pStyle w:val="Tabele"/>
              <w:widowControl w:val="0"/>
              <w:rPr>
                <w:sz w:val="20"/>
              </w:rPr>
            </w:pPr>
            <w:r w:rsidRPr="006F47E3">
              <w:rPr>
                <w:sz w:val="20"/>
              </w:rPr>
              <w:t xml:space="preserve">Ep </w:t>
            </w:r>
            <w:smartTag w:uri="urn:schemas-microsoft-com:office:smarttags" w:element="place">
              <w:smartTag w:uri="urn:schemas-microsoft-com:office:smarttags" w:element="country-region">
                <w:r w:rsidRPr="006F47E3">
                  <w:rPr>
                    <w:sz w:val="20"/>
                  </w:rPr>
                  <w:t>Mali</w:t>
                </w:r>
              </w:smartTag>
            </w:smartTag>
            <w:r w:rsidRPr="006F47E3">
              <w:rPr>
                <w:sz w:val="20"/>
              </w:rPr>
              <w:t xml:space="preserve"> i Kakarriqit</w:t>
            </w:r>
          </w:p>
        </w:tc>
        <w:tc>
          <w:tcPr>
            <w:tcW w:w="467" w:type="pct"/>
          </w:tcPr>
          <w:p w:rsidR="00C81214" w:rsidRPr="006F47E3" w:rsidRDefault="00C81214" w:rsidP="00E12412">
            <w:pPr>
              <w:pStyle w:val="Tabele"/>
              <w:widowControl w:val="0"/>
              <w:rPr>
                <w:sz w:val="20"/>
              </w:rPr>
            </w:pPr>
            <w:r w:rsidRPr="006F47E3">
              <w:rPr>
                <w:sz w:val="20"/>
              </w:rPr>
              <w:t>1</w:t>
            </w:r>
          </w:p>
        </w:tc>
        <w:tc>
          <w:tcPr>
            <w:tcW w:w="498" w:type="pct"/>
          </w:tcPr>
          <w:p w:rsidR="00C81214" w:rsidRPr="006F47E3" w:rsidRDefault="00C81214" w:rsidP="00E12412">
            <w:pPr>
              <w:pStyle w:val="Tabele"/>
              <w:widowControl w:val="0"/>
              <w:rPr>
                <w:sz w:val="20"/>
              </w:rPr>
            </w:pPr>
            <w:r w:rsidRPr="006F47E3">
              <w:rPr>
                <w:sz w:val="20"/>
              </w:rPr>
              <w:t>Pyll</w:t>
            </w:r>
          </w:p>
        </w:tc>
        <w:tc>
          <w:tcPr>
            <w:tcW w:w="497" w:type="pct"/>
          </w:tcPr>
          <w:p w:rsidR="00C81214" w:rsidRPr="006F47E3" w:rsidRDefault="00C81214" w:rsidP="00E12412">
            <w:pPr>
              <w:pStyle w:val="Tabele"/>
              <w:widowControl w:val="0"/>
              <w:rPr>
                <w:sz w:val="20"/>
              </w:rPr>
            </w:pPr>
            <w:r w:rsidRPr="006F47E3">
              <w:rPr>
                <w:sz w:val="20"/>
              </w:rPr>
              <w:t>Shkurre</w:t>
            </w:r>
          </w:p>
        </w:tc>
        <w:tc>
          <w:tcPr>
            <w:tcW w:w="493" w:type="pct"/>
          </w:tcPr>
          <w:p w:rsidR="00C81214" w:rsidRPr="006F47E3" w:rsidRDefault="00C81214" w:rsidP="00E12412">
            <w:pPr>
              <w:pStyle w:val="Tabele"/>
              <w:widowControl w:val="0"/>
              <w:rPr>
                <w:sz w:val="20"/>
              </w:rPr>
            </w:pPr>
            <w:r w:rsidRPr="006F47E3">
              <w:rPr>
                <w:sz w:val="20"/>
              </w:rPr>
              <w:t>Prodhues</w:t>
            </w:r>
          </w:p>
        </w:tc>
        <w:tc>
          <w:tcPr>
            <w:tcW w:w="652" w:type="pct"/>
          </w:tcPr>
          <w:p w:rsidR="00C81214" w:rsidRPr="006F47E3" w:rsidRDefault="00C81214" w:rsidP="00E12412">
            <w:pPr>
              <w:pStyle w:val="Tabele"/>
              <w:widowControl w:val="0"/>
              <w:rPr>
                <w:sz w:val="20"/>
              </w:rPr>
            </w:pPr>
            <w:r w:rsidRPr="006F47E3">
              <w:rPr>
                <w:sz w:val="20"/>
              </w:rPr>
              <w:t>Kom.Balldren</w:t>
            </w:r>
          </w:p>
        </w:tc>
        <w:tc>
          <w:tcPr>
            <w:tcW w:w="361" w:type="pct"/>
          </w:tcPr>
          <w:p w:rsidR="00C81214" w:rsidRPr="006F47E3" w:rsidRDefault="00C81214" w:rsidP="00E12412">
            <w:pPr>
              <w:pStyle w:val="Tabele"/>
              <w:widowControl w:val="0"/>
              <w:rPr>
                <w:sz w:val="20"/>
              </w:rPr>
            </w:pPr>
            <w:r w:rsidRPr="006F47E3">
              <w:rPr>
                <w:sz w:val="20"/>
              </w:rPr>
              <w:t>21.9</w:t>
            </w:r>
          </w:p>
        </w:tc>
        <w:tc>
          <w:tcPr>
            <w:tcW w:w="498" w:type="pct"/>
          </w:tcPr>
          <w:p w:rsidR="00C81214" w:rsidRPr="006F47E3" w:rsidRDefault="00C81214" w:rsidP="00E12412">
            <w:pPr>
              <w:pStyle w:val="Tabele"/>
              <w:widowControl w:val="0"/>
              <w:rPr>
                <w:sz w:val="20"/>
              </w:rPr>
            </w:pPr>
            <w:r w:rsidRPr="006F47E3">
              <w:rPr>
                <w:sz w:val="20"/>
              </w:rPr>
              <w:t>Kullotë</w:t>
            </w:r>
          </w:p>
        </w:tc>
        <w:tc>
          <w:tcPr>
            <w:tcW w:w="361" w:type="pct"/>
          </w:tcPr>
          <w:p w:rsidR="00C81214" w:rsidRPr="006F47E3" w:rsidRDefault="00C81214" w:rsidP="00E12412">
            <w:pPr>
              <w:pStyle w:val="Tabele"/>
              <w:widowControl w:val="0"/>
              <w:rPr>
                <w:sz w:val="20"/>
              </w:rPr>
            </w:pPr>
            <w:r w:rsidRPr="006F47E3">
              <w:rPr>
                <w:sz w:val="20"/>
              </w:rPr>
              <w:t>21.9</w:t>
            </w:r>
          </w:p>
        </w:tc>
        <w:tc>
          <w:tcPr>
            <w:tcW w:w="437" w:type="pct"/>
          </w:tcPr>
          <w:p w:rsidR="00C81214" w:rsidRPr="006F47E3" w:rsidRDefault="00C81214" w:rsidP="00E12412">
            <w:pPr>
              <w:pStyle w:val="Tabele"/>
              <w:widowControl w:val="0"/>
              <w:rPr>
                <w:sz w:val="20"/>
              </w:rPr>
            </w:pPr>
            <w:r w:rsidRPr="006F47E3">
              <w:rPr>
                <w:sz w:val="20"/>
              </w:rPr>
              <w:t>Karrierë guri gëlqeror</w:t>
            </w:r>
          </w:p>
        </w:tc>
      </w:tr>
      <w:tr w:rsidR="00C81214" w:rsidRPr="006F47E3">
        <w:trPr>
          <w:jc w:val="center"/>
        </w:trPr>
        <w:tc>
          <w:tcPr>
            <w:tcW w:w="736" w:type="pct"/>
          </w:tcPr>
          <w:p w:rsidR="00C81214" w:rsidRPr="006F47E3" w:rsidRDefault="00C81214" w:rsidP="00E12412">
            <w:pPr>
              <w:pStyle w:val="Tabele"/>
              <w:widowControl w:val="0"/>
              <w:rPr>
                <w:sz w:val="20"/>
              </w:rPr>
            </w:pPr>
            <w:r w:rsidRPr="006F47E3">
              <w:rPr>
                <w:sz w:val="20"/>
              </w:rPr>
              <w:t xml:space="preserve">Ep </w:t>
            </w:r>
            <w:smartTag w:uri="urn:schemas-microsoft-com:office:smarttags" w:element="country-region">
              <w:smartTag w:uri="urn:schemas-microsoft-com:office:smarttags" w:element="place">
                <w:r w:rsidRPr="006F47E3">
                  <w:rPr>
                    <w:sz w:val="20"/>
                  </w:rPr>
                  <w:t>Mali</w:t>
                </w:r>
              </w:smartTag>
            </w:smartTag>
            <w:r w:rsidRPr="006F47E3">
              <w:rPr>
                <w:sz w:val="20"/>
              </w:rPr>
              <w:t xml:space="preserve"> i Kakarriqit</w:t>
            </w:r>
          </w:p>
        </w:tc>
        <w:tc>
          <w:tcPr>
            <w:tcW w:w="467" w:type="pct"/>
          </w:tcPr>
          <w:p w:rsidR="00C81214" w:rsidRPr="006F47E3" w:rsidRDefault="00C81214" w:rsidP="00E12412">
            <w:pPr>
              <w:pStyle w:val="Tabele"/>
              <w:widowControl w:val="0"/>
              <w:rPr>
                <w:sz w:val="20"/>
              </w:rPr>
            </w:pPr>
            <w:r w:rsidRPr="006F47E3">
              <w:rPr>
                <w:sz w:val="20"/>
              </w:rPr>
              <w:t>2</w:t>
            </w:r>
          </w:p>
        </w:tc>
        <w:tc>
          <w:tcPr>
            <w:tcW w:w="498" w:type="pct"/>
          </w:tcPr>
          <w:p w:rsidR="00C81214" w:rsidRPr="006F47E3" w:rsidRDefault="00C81214" w:rsidP="00E12412">
            <w:pPr>
              <w:pStyle w:val="Tabele"/>
              <w:widowControl w:val="0"/>
              <w:rPr>
                <w:sz w:val="20"/>
              </w:rPr>
            </w:pPr>
            <w:r w:rsidRPr="006F47E3">
              <w:rPr>
                <w:sz w:val="20"/>
              </w:rPr>
              <w:t>Pyll</w:t>
            </w:r>
          </w:p>
        </w:tc>
        <w:tc>
          <w:tcPr>
            <w:tcW w:w="497" w:type="pct"/>
          </w:tcPr>
          <w:p w:rsidR="00C81214" w:rsidRPr="006F47E3" w:rsidRDefault="00C81214" w:rsidP="00E12412">
            <w:pPr>
              <w:pStyle w:val="Tabele"/>
              <w:widowControl w:val="0"/>
              <w:rPr>
                <w:sz w:val="20"/>
              </w:rPr>
            </w:pPr>
            <w:r w:rsidRPr="006F47E3">
              <w:rPr>
                <w:sz w:val="20"/>
              </w:rPr>
              <w:t>Shkurre</w:t>
            </w:r>
          </w:p>
        </w:tc>
        <w:tc>
          <w:tcPr>
            <w:tcW w:w="493" w:type="pct"/>
          </w:tcPr>
          <w:p w:rsidR="00C81214" w:rsidRPr="006F47E3" w:rsidRDefault="00C81214" w:rsidP="00E12412">
            <w:pPr>
              <w:pStyle w:val="Tabele"/>
              <w:widowControl w:val="0"/>
              <w:rPr>
                <w:sz w:val="20"/>
              </w:rPr>
            </w:pPr>
            <w:r w:rsidRPr="006F47E3">
              <w:rPr>
                <w:sz w:val="20"/>
              </w:rPr>
              <w:t>Prodhues</w:t>
            </w:r>
          </w:p>
        </w:tc>
        <w:tc>
          <w:tcPr>
            <w:tcW w:w="652" w:type="pct"/>
          </w:tcPr>
          <w:p w:rsidR="00C81214" w:rsidRPr="006F47E3" w:rsidRDefault="00C81214" w:rsidP="00E12412">
            <w:pPr>
              <w:pStyle w:val="Tabele"/>
              <w:widowControl w:val="0"/>
              <w:rPr>
                <w:sz w:val="20"/>
              </w:rPr>
            </w:pPr>
            <w:r w:rsidRPr="006F47E3">
              <w:rPr>
                <w:sz w:val="20"/>
              </w:rPr>
              <w:t>Kom.Balldren</w:t>
            </w:r>
          </w:p>
        </w:tc>
        <w:tc>
          <w:tcPr>
            <w:tcW w:w="361" w:type="pct"/>
          </w:tcPr>
          <w:p w:rsidR="00C81214" w:rsidRPr="006F47E3" w:rsidRDefault="00C81214" w:rsidP="00E12412">
            <w:pPr>
              <w:pStyle w:val="Tabele"/>
              <w:widowControl w:val="0"/>
              <w:rPr>
                <w:sz w:val="20"/>
              </w:rPr>
            </w:pPr>
            <w:r w:rsidRPr="006F47E3">
              <w:rPr>
                <w:sz w:val="20"/>
              </w:rPr>
              <w:t>11.1</w:t>
            </w:r>
          </w:p>
        </w:tc>
        <w:tc>
          <w:tcPr>
            <w:tcW w:w="498" w:type="pct"/>
          </w:tcPr>
          <w:p w:rsidR="00C81214" w:rsidRPr="006F47E3" w:rsidRDefault="00C81214" w:rsidP="00E12412">
            <w:pPr>
              <w:pStyle w:val="Tabele"/>
              <w:widowControl w:val="0"/>
              <w:rPr>
                <w:sz w:val="20"/>
              </w:rPr>
            </w:pPr>
            <w:r w:rsidRPr="006F47E3">
              <w:rPr>
                <w:sz w:val="20"/>
              </w:rPr>
              <w:t>Kullotë</w:t>
            </w:r>
          </w:p>
        </w:tc>
        <w:tc>
          <w:tcPr>
            <w:tcW w:w="361" w:type="pct"/>
          </w:tcPr>
          <w:p w:rsidR="00C81214" w:rsidRPr="006F47E3" w:rsidRDefault="00C81214" w:rsidP="00E12412">
            <w:pPr>
              <w:pStyle w:val="Tabele"/>
              <w:widowControl w:val="0"/>
              <w:rPr>
                <w:sz w:val="20"/>
              </w:rPr>
            </w:pPr>
            <w:r w:rsidRPr="006F47E3">
              <w:rPr>
                <w:sz w:val="20"/>
              </w:rPr>
              <w:t>11.1</w:t>
            </w:r>
          </w:p>
        </w:tc>
        <w:tc>
          <w:tcPr>
            <w:tcW w:w="437" w:type="pct"/>
          </w:tcPr>
          <w:p w:rsidR="00C81214" w:rsidRPr="006F47E3" w:rsidRDefault="00C81214" w:rsidP="00E12412">
            <w:pPr>
              <w:pStyle w:val="Tabele"/>
              <w:widowControl w:val="0"/>
              <w:rPr>
                <w:sz w:val="20"/>
              </w:rPr>
            </w:pPr>
            <w:r w:rsidRPr="006F47E3">
              <w:rPr>
                <w:sz w:val="20"/>
              </w:rPr>
              <w:t>Karrierë guri gëlqeror</w:t>
            </w:r>
          </w:p>
        </w:tc>
      </w:tr>
      <w:tr w:rsidR="00C81214" w:rsidRPr="006F47E3">
        <w:trPr>
          <w:jc w:val="center"/>
        </w:trPr>
        <w:tc>
          <w:tcPr>
            <w:tcW w:w="736" w:type="pct"/>
          </w:tcPr>
          <w:p w:rsidR="00C81214" w:rsidRPr="006F47E3" w:rsidRDefault="00C81214" w:rsidP="00E12412">
            <w:pPr>
              <w:pStyle w:val="Tabele"/>
              <w:widowControl w:val="0"/>
              <w:rPr>
                <w:sz w:val="20"/>
              </w:rPr>
            </w:pPr>
            <w:r w:rsidRPr="006F47E3">
              <w:rPr>
                <w:sz w:val="20"/>
              </w:rPr>
              <w:t>Ep Dajç – Velipojë</w:t>
            </w:r>
          </w:p>
        </w:tc>
        <w:tc>
          <w:tcPr>
            <w:tcW w:w="467" w:type="pct"/>
          </w:tcPr>
          <w:p w:rsidR="00C81214" w:rsidRPr="006F47E3" w:rsidRDefault="00C81214" w:rsidP="00E12412">
            <w:pPr>
              <w:pStyle w:val="Tabele"/>
              <w:widowControl w:val="0"/>
              <w:rPr>
                <w:sz w:val="20"/>
              </w:rPr>
            </w:pPr>
            <w:r w:rsidRPr="006F47E3">
              <w:rPr>
                <w:sz w:val="20"/>
              </w:rPr>
              <w:t>40</w:t>
            </w:r>
          </w:p>
        </w:tc>
        <w:tc>
          <w:tcPr>
            <w:tcW w:w="498" w:type="pct"/>
          </w:tcPr>
          <w:p w:rsidR="00C81214" w:rsidRPr="006F47E3" w:rsidRDefault="00C81214" w:rsidP="00E12412">
            <w:pPr>
              <w:pStyle w:val="Tabele"/>
              <w:widowControl w:val="0"/>
              <w:rPr>
                <w:sz w:val="20"/>
              </w:rPr>
            </w:pPr>
            <w:r w:rsidRPr="006F47E3">
              <w:rPr>
                <w:sz w:val="20"/>
              </w:rPr>
              <w:t>Pyll</w:t>
            </w:r>
          </w:p>
        </w:tc>
        <w:tc>
          <w:tcPr>
            <w:tcW w:w="497" w:type="pct"/>
          </w:tcPr>
          <w:p w:rsidR="00C81214" w:rsidRPr="006F47E3" w:rsidRDefault="00C81214" w:rsidP="00E12412">
            <w:pPr>
              <w:pStyle w:val="Tabele"/>
              <w:widowControl w:val="0"/>
              <w:rPr>
                <w:sz w:val="20"/>
              </w:rPr>
            </w:pPr>
            <w:r w:rsidRPr="006F47E3">
              <w:rPr>
                <w:sz w:val="20"/>
              </w:rPr>
              <w:t>Cungishte</w:t>
            </w:r>
          </w:p>
        </w:tc>
        <w:tc>
          <w:tcPr>
            <w:tcW w:w="493" w:type="pct"/>
          </w:tcPr>
          <w:p w:rsidR="00C81214" w:rsidRPr="006F47E3" w:rsidRDefault="00C81214" w:rsidP="00E12412">
            <w:pPr>
              <w:pStyle w:val="Tabele"/>
              <w:widowControl w:val="0"/>
              <w:rPr>
                <w:sz w:val="20"/>
              </w:rPr>
            </w:pPr>
            <w:r w:rsidRPr="006F47E3">
              <w:rPr>
                <w:sz w:val="20"/>
              </w:rPr>
              <w:t>Prodhues</w:t>
            </w:r>
          </w:p>
        </w:tc>
        <w:tc>
          <w:tcPr>
            <w:tcW w:w="652" w:type="pct"/>
          </w:tcPr>
          <w:p w:rsidR="00C81214" w:rsidRPr="006F47E3" w:rsidRDefault="00C81214" w:rsidP="00E12412">
            <w:pPr>
              <w:pStyle w:val="Tabele"/>
              <w:widowControl w:val="0"/>
              <w:rPr>
                <w:sz w:val="20"/>
              </w:rPr>
            </w:pPr>
            <w:r w:rsidRPr="006F47E3">
              <w:rPr>
                <w:sz w:val="20"/>
              </w:rPr>
              <w:t>Kom.Bushat</w:t>
            </w:r>
          </w:p>
        </w:tc>
        <w:tc>
          <w:tcPr>
            <w:tcW w:w="361" w:type="pct"/>
          </w:tcPr>
          <w:p w:rsidR="00C81214" w:rsidRPr="006F47E3" w:rsidRDefault="00C81214" w:rsidP="00E12412">
            <w:pPr>
              <w:pStyle w:val="Tabele"/>
              <w:widowControl w:val="0"/>
              <w:rPr>
                <w:sz w:val="20"/>
              </w:rPr>
            </w:pPr>
            <w:r w:rsidRPr="006F47E3">
              <w:rPr>
                <w:sz w:val="20"/>
              </w:rPr>
              <w:t>8.9</w:t>
            </w:r>
          </w:p>
        </w:tc>
        <w:tc>
          <w:tcPr>
            <w:tcW w:w="498" w:type="pct"/>
          </w:tcPr>
          <w:p w:rsidR="00C81214" w:rsidRPr="006F47E3" w:rsidRDefault="00C81214" w:rsidP="00E12412">
            <w:pPr>
              <w:pStyle w:val="Tabele"/>
              <w:widowControl w:val="0"/>
              <w:rPr>
                <w:sz w:val="20"/>
              </w:rPr>
            </w:pPr>
            <w:r w:rsidRPr="006F47E3">
              <w:rPr>
                <w:sz w:val="20"/>
              </w:rPr>
              <w:t>Kullotë</w:t>
            </w:r>
          </w:p>
        </w:tc>
        <w:tc>
          <w:tcPr>
            <w:tcW w:w="361" w:type="pct"/>
          </w:tcPr>
          <w:p w:rsidR="00C81214" w:rsidRPr="006F47E3" w:rsidRDefault="00C81214" w:rsidP="00E12412">
            <w:pPr>
              <w:pStyle w:val="Tabele"/>
              <w:widowControl w:val="0"/>
              <w:rPr>
                <w:sz w:val="20"/>
              </w:rPr>
            </w:pPr>
            <w:r w:rsidRPr="006F47E3">
              <w:rPr>
                <w:sz w:val="20"/>
              </w:rPr>
              <w:t>8.9</w:t>
            </w:r>
          </w:p>
        </w:tc>
        <w:tc>
          <w:tcPr>
            <w:tcW w:w="437" w:type="pct"/>
          </w:tcPr>
          <w:p w:rsidR="00C81214" w:rsidRPr="006F47E3" w:rsidRDefault="00C81214" w:rsidP="00E12412">
            <w:pPr>
              <w:pStyle w:val="Tabele"/>
              <w:widowControl w:val="0"/>
              <w:rPr>
                <w:sz w:val="20"/>
              </w:rPr>
            </w:pPr>
            <w:r w:rsidRPr="006F47E3">
              <w:rPr>
                <w:sz w:val="20"/>
              </w:rPr>
              <w:t>Karrierë guri gëlqeror</w:t>
            </w:r>
          </w:p>
        </w:tc>
      </w:tr>
      <w:tr w:rsidR="00C81214" w:rsidRPr="006F47E3">
        <w:trPr>
          <w:jc w:val="center"/>
        </w:trPr>
        <w:tc>
          <w:tcPr>
            <w:tcW w:w="736" w:type="pct"/>
          </w:tcPr>
          <w:p w:rsidR="00C81214" w:rsidRPr="006F47E3" w:rsidRDefault="00C81214" w:rsidP="00E12412">
            <w:pPr>
              <w:pStyle w:val="Tabele"/>
              <w:widowControl w:val="0"/>
              <w:rPr>
                <w:sz w:val="20"/>
              </w:rPr>
            </w:pPr>
            <w:r w:rsidRPr="006F47E3">
              <w:rPr>
                <w:sz w:val="20"/>
              </w:rPr>
              <w:t>Ep Dajç – Velipojë</w:t>
            </w:r>
          </w:p>
        </w:tc>
        <w:tc>
          <w:tcPr>
            <w:tcW w:w="467" w:type="pct"/>
          </w:tcPr>
          <w:p w:rsidR="00C81214" w:rsidRPr="006F47E3" w:rsidRDefault="00C81214" w:rsidP="00E12412">
            <w:pPr>
              <w:pStyle w:val="Tabele"/>
              <w:widowControl w:val="0"/>
              <w:rPr>
                <w:sz w:val="20"/>
              </w:rPr>
            </w:pPr>
            <w:r w:rsidRPr="006F47E3">
              <w:rPr>
                <w:sz w:val="20"/>
              </w:rPr>
              <w:t>40</w:t>
            </w:r>
          </w:p>
        </w:tc>
        <w:tc>
          <w:tcPr>
            <w:tcW w:w="498" w:type="pct"/>
          </w:tcPr>
          <w:p w:rsidR="00C81214" w:rsidRPr="006F47E3" w:rsidRDefault="00C81214" w:rsidP="00E12412">
            <w:pPr>
              <w:pStyle w:val="Tabele"/>
              <w:widowControl w:val="0"/>
              <w:rPr>
                <w:sz w:val="20"/>
              </w:rPr>
            </w:pPr>
            <w:r w:rsidRPr="006F47E3">
              <w:rPr>
                <w:sz w:val="20"/>
              </w:rPr>
              <w:t>Pyll</w:t>
            </w:r>
          </w:p>
        </w:tc>
        <w:tc>
          <w:tcPr>
            <w:tcW w:w="497" w:type="pct"/>
          </w:tcPr>
          <w:p w:rsidR="00C81214" w:rsidRPr="006F47E3" w:rsidRDefault="00C81214" w:rsidP="00E12412">
            <w:pPr>
              <w:pStyle w:val="Tabele"/>
              <w:widowControl w:val="0"/>
              <w:rPr>
                <w:sz w:val="20"/>
              </w:rPr>
            </w:pPr>
            <w:r w:rsidRPr="006F47E3">
              <w:rPr>
                <w:sz w:val="20"/>
              </w:rPr>
              <w:t>Cungishte</w:t>
            </w:r>
          </w:p>
        </w:tc>
        <w:tc>
          <w:tcPr>
            <w:tcW w:w="493" w:type="pct"/>
          </w:tcPr>
          <w:p w:rsidR="00C81214" w:rsidRPr="006F47E3" w:rsidRDefault="00C81214" w:rsidP="00E12412">
            <w:pPr>
              <w:pStyle w:val="Tabele"/>
              <w:widowControl w:val="0"/>
              <w:rPr>
                <w:sz w:val="20"/>
              </w:rPr>
            </w:pPr>
            <w:r w:rsidRPr="006F47E3">
              <w:rPr>
                <w:sz w:val="20"/>
              </w:rPr>
              <w:t>Prodhue</w:t>
            </w:r>
          </w:p>
        </w:tc>
        <w:tc>
          <w:tcPr>
            <w:tcW w:w="652" w:type="pct"/>
          </w:tcPr>
          <w:p w:rsidR="00C81214" w:rsidRPr="006F47E3" w:rsidRDefault="00C81214" w:rsidP="00E12412">
            <w:pPr>
              <w:pStyle w:val="Tabele"/>
              <w:widowControl w:val="0"/>
              <w:rPr>
                <w:sz w:val="20"/>
              </w:rPr>
            </w:pPr>
            <w:r w:rsidRPr="006F47E3">
              <w:rPr>
                <w:sz w:val="20"/>
              </w:rPr>
              <w:t>Kom.Bushat</w:t>
            </w:r>
          </w:p>
        </w:tc>
        <w:tc>
          <w:tcPr>
            <w:tcW w:w="361" w:type="pct"/>
          </w:tcPr>
          <w:p w:rsidR="00C81214" w:rsidRPr="006F47E3" w:rsidRDefault="00C81214" w:rsidP="00E12412">
            <w:pPr>
              <w:pStyle w:val="Tabele"/>
              <w:widowControl w:val="0"/>
              <w:rPr>
                <w:sz w:val="20"/>
              </w:rPr>
            </w:pPr>
            <w:r w:rsidRPr="006F47E3">
              <w:rPr>
                <w:sz w:val="20"/>
              </w:rPr>
              <w:t>10.7</w:t>
            </w:r>
          </w:p>
        </w:tc>
        <w:tc>
          <w:tcPr>
            <w:tcW w:w="498" w:type="pct"/>
          </w:tcPr>
          <w:p w:rsidR="00C81214" w:rsidRPr="006F47E3" w:rsidRDefault="00C81214" w:rsidP="00E12412">
            <w:pPr>
              <w:pStyle w:val="Tabele"/>
              <w:widowControl w:val="0"/>
              <w:rPr>
                <w:sz w:val="20"/>
              </w:rPr>
            </w:pPr>
            <w:r w:rsidRPr="006F47E3">
              <w:rPr>
                <w:sz w:val="20"/>
              </w:rPr>
              <w:t>Kullotë</w:t>
            </w:r>
          </w:p>
        </w:tc>
        <w:tc>
          <w:tcPr>
            <w:tcW w:w="361" w:type="pct"/>
          </w:tcPr>
          <w:p w:rsidR="00C81214" w:rsidRPr="006F47E3" w:rsidRDefault="00C81214" w:rsidP="00E12412">
            <w:pPr>
              <w:pStyle w:val="Tabele"/>
              <w:widowControl w:val="0"/>
              <w:rPr>
                <w:sz w:val="20"/>
              </w:rPr>
            </w:pPr>
            <w:r w:rsidRPr="006F47E3">
              <w:rPr>
                <w:sz w:val="20"/>
              </w:rPr>
              <w:t>10.7</w:t>
            </w:r>
          </w:p>
        </w:tc>
        <w:tc>
          <w:tcPr>
            <w:tcW w:w="437" w:type="pct"/>
          </w:tcPr>
          <w:p w:rsidR="00C81214" w:rsidRPr="006F47E3" w:rsidRDefault="00C81214" w:rsidP="00E12412">
            <w:pPr>
              <w:pStyle w:val="Tabele"/>
              <w:widowControl w:val="0"/>
              <w:rPr>
                <w:sz w:val="20"/>
              </w:rPr>
            </w:pPr>
            <w:r w:rsidRPr="006F47E3">
              <w:rPr>
                <w:sz w:val="20"/>
              </w:rPr>
              <w:t>Fabrika</w:t>
            </w:r>
          </w:p>
        </w:tc>
      </w:tr>
      <w:tr w:rsidR="00C81214" w:rsidRPr="006F47E3">
        <w:trPr>
          <w:jc w:val="center"/>
        </w:trPr>
        <w:tc>
          <w:tcPr>
            <w:tcW w:w="736" w:type="pct"/>
          </w:tcPr>
          <w:p w:rsidR="00C81214" w:rsidRPr="006F47E3" w:rsidRDefault="00C81214" w:rsidP="00E12412">
            <w:pPr>
              <w:pStyle w:val="Tabele"/>
              <w:widowControl w:val="0"/>
              <w:rPr>
                <w:sz w:val="20"/>
              </w:rPr>
            </w:pPr>
            <w:r w:rsidRPr="006F47E3">
              <w:rPr>
                <w:sz w:val="20"/>
              </w:rPr>
              <w:t>Ep Dajç – Velipojë</w:t>
            </w:r>
          </w:p>
        </w:tc>
        <w:tc>
          <w:tcPr>
            <w:tcW w:w="467" w:type="pct"/>
          </w:tcPr>
          <w:p w:rsidR="00C81214" w:rsidRPr="006F47E3" w:rsidRDefault="00C81214" w:rsidP="00E12412">
            <w:pPr>
              <w:pStyle w:val="Tabele"/>
              <w:widowControl w:val="0"/>
              <w:rPr>
                <w:sz w:val="20"/>
              </w:rPr>
            </w:pPr>
            <w:r w:rsidRPr="006F47E3">
              <w:rPr>
                <w:sz w:val="20"/>
              </w:rPr>
              <w:t>41</w:t>
            </w:r>
          </w:p>
        </w:tc>
        <w:tc>
          <w:tcPr>
            <w:tcW w:w="498" w:type="pct"/>
          </w:tcPr>
          <w:p w:rsidR="00C81214" w:rsidRPr="006F47E3" w:rsidRDefault="00C81214" w:rsidP="00E12412">
            <w:pPr>
              <w:pStyle w:val="Tabele"/>
              <w:widowControl w:val="0"/>
              <w:rPr>
                <w:sz w:val="20"/>
              </w:rPr>
            </w:pPr>
            <w:r w:rsidRPr="006F47E3">
              <w:rPr>
                <w:sz w:val="20"/>
              </w:rPr>
              <w:t>Kullotë</w:t>
            </w:r>
          </w:p>
        </w:tc>
        <w:tc>
          <w:tcPr>
            <w:tcW w:w="497" w:type="pct"/>
          </w:tcPr>
          <w:p w:rsidR="00C81214" w:rsidRPr="006F47E3" w:rsidRDefault="00C81214" w:rsidP="00E12412">
            <w:pPr>
              <w:pStyle w:val="Tabele"/>
              <w:widowControl w:val="0"/>
              <w:rPr>
                <w:sz w:val="20"/>
              </w:rPr>
            </w:pPr>
            <w:r w:rsidRPr="006F47E3">
              <w:rPr>
                <w:sz w:val="20"/>
              </w:rPr>
              <w:t>Ska</w:t>
            </w:r>
          </w:p>
        </w:tc>
        <w:tc>
          <w:tcPr>
            <w:tcW w:w="493" w:type="pct"/>
          </w:tcPr>
          <w:p w:rsidR="00C81214" w:rsidRPr="006F47E3" w:rsidRDefault="00C81214" w:rsidP="00E12412">
            <w:pPr>
              <w:pStyle w:val="Tabele"/>
              <w:widowControl w:val="0"/>
              <w:rPr>
                <w:sz w:val="20"/>
              </w:rPr>
            </w:pPr>
            <w:r w:rsidRPr="006F47E3">
              <w:rPr>
                <w:sz w:val="20"/>
              </w:rPr>
              <w:t>Ska</w:t>
            </w:r>
          </w:p>
        </w:tc>
        <w:tc>
          <w:tcPr>
            <w:tcW w:w="652" w:type="pct"/>
          </w:tcPr>
          <w:p w:rsidR="00C81214" w:rsidRPr="006F47E3" w:rsidRDefault="00C81214" w:rsidP="00E12412">
            <w:pPr>
              <w:pStyle w:val="Tabele"/>
              <w:widowControl w:val="0"/>
              <w:rPr>
                <w:sz w:val="20"/>
              </w:rPr>
            </w:pPr>
            <w:r w:rsidRPr="006F47E3">
              <w:rPr>
                <w:sz w:val="20"/>
              </w:rPr>
              <w:t xml:space="preserve">Kom.Bushat </w:t>
            </w:r>
          </w:p>
        </w:tc>
        <w:tc>
          <w:tcPr>
            <w:tcW w:w="361" w:type="pct"/>
          </w:tcPr>
          <w:p w:rsidR="00C81214" w:rsidRPr="006F47E3" w:rsidRDefault="00C81214" w:rsidP="00E12412">
            <w:pPr>
              <w:pStyle w:val="Tabele"/>
              <w:widowControl w:val="0"/>
              <w:rPr>
                <w:sz w:val="20"/>
              </w:rPr>
            </w:pPr>
            <w:r w:rsidRPr="006F47E3">
              <w:rPr>
                <w:sz w:val="20"/>
              </w:rPr>
              <w:t>38.4</w:t>
            </w:r>
          </w:p>
        </w:tc>
        <w:tc>
          <w:tcPr>
            <w:tcW w:w="498" w:type="pct"/>
          </w:tcPr>
          <w:p w:rsidR="00C81214" w:rsidRPr="006F47E3" w:rsidRDefault="00C81214" w:rsidP="00E12412">
            <w:pPr>
              <w:pStyle w:val="Tabele"/>
              <w:widowControl w:val="0"/>
              <w:rPr>
                <w:sz w:val="20"/>
              </w:rPr>
            </w:pPr>
            <w:r w:rsidRPr="006F47E3">
              <w:rPr>
                <w:sz w:val="20"/>
              </w:rPr>
              <w:t>Kullotë</w:t>
            </w:r>
          </w:p>
        </w:tc>
        <w:tc>
          <w:tcPr>
            <w:tcW w:w="361" w:type="pct"/>
          </w:tcPr>
          <w:p w:rsidR="00C81214" w:rsidRPr="006F47E3" w:rsidRDefault="00C81214" w:rsidP="00E12412">
            <w:pPr>
              <w:pStyle w:val="Tabele"/>
              <w:widowControl w:val="0"/>
              <w:rPr>
                <w:sz w:val="20"/>
              </w:rPr>
            </w:pPr>
            <w:r w:rsidRPr="006F47E3">
              <w:rPr>
                <w:sz w:val="20"/>
              </w:rPr>
              <w:t>38.4</w:t>
            </w:r>
          </w:p>
        </w:tc>
        <w:tc>
          <w:tcPr>
            <w:tcW w:w="437" w:type="pct"/>
          </w:tcPr>
          <w:p w:rsidR="00C81214" w:rsidRPr="006F47E3" w:rsidRDefault="00C81214" w:rsidP="00E12412">
            <w:pPr>
              <w:pStyle w:val="Tabele"/>
              <w:widowControl w:val="0"/>
              <w:rPr>
                <w:sz w:val="20"/>
              </w:rPr>
            </w:pPr>
            <w:r w:rsidRPr="006F47E3">
              <w:rPr>
                <w:sz w:val="20"/>
              </w:rPr>
              <w:t>Karrierë guri gëlqeror</w:t>
            </w:r>
          </w:p>
        </w:tc>
      </w:tr>
      <w:tr w:rsidR="00C81214" w:rsidRPr="006F47E3">
        <w:trPr>
          <w:jc w:val="center"/>
        </w:trPr>
        <w:tc>
          <w:tcPr>
            <w:tcW w:w="736" w:type="pct"/>
          </w:tcPr>
          <w:p w:rsidR="00C81214" w:rsidRPr="006F47E3" w:rsidRDefault="00C81214" w:rsidP="00E12412">
            <w:pPr>
              <w:pStyle w:val="Tabele"/>
              <w:widowControl w:val="0"/>
              <w:rPr>
                <w:sz w:val="20"/>
              </w:rPr>
            </w:pPr>
            <w:r w:rsidRPr="006F47E3">
              <w:rPr>
                <w:sz w:val="20"/>
              </w:rPr>
              <w:t>Jashtë fondit pyjor/kullosor</w:t>
            </w:r>
          </w:p>
        </w:tc>
        <w:tc>
          <w:tcPr>
            <w:tcW w:w="467" w:type="pct"/>
          </w:tcPr>
          <w:p w:rsidR="00C81214" w:rsidRPr="006F47E3" w:rsidRDefault="00C81214" w:rsidP="00E12412">
            <w:pPr>
              <w:pStyle w:val="Tabele"/>
              <w:widowControl w:val="0"/>
              <w:rPr>
                <w:sz w:val="20"/>
              </w:rPr>
            </w:pPr>
          </w:p>
        </w:tc>
        <w:tc>
          <w:tcPr>
            <w:tcW w:w="498" w:type="pct"/>
          </w:tcPr>
          <w:p w:rsidR="00C81214" w:rsidRPr="006F47E3" w:rsidRDefault="00C81214" w:rsidP="00E12412">
            <w:pPr>
              <w:pStyle w:val="Tabele"/>
              <w:widowControl w:val="0"/>
              <w:rPr>
                <w:sz w:val="20"/>
              </w:rPr>
            </w:pPr>
          </w:p>
        </w:tc>
        <w:tc>
          <w:tcPr>
            <w:tcW w:w="497" w:type="pct"/>
          </w:tcPr>
          <w:p w:rsidR="00C81214" w:rsidRPr="006F47E3" w:rsidRDefault="00C81214" w:rsidP="00E12412">
            <w:pPr>
              <w:pStyle w:val="Tabele"/>
              <w:widowControl w:val="0"/>
              <w:rPr>
                <w:sz w:val="20"/>
              </w:rPr>
            </w:pPr>
          </w:p>
        </w:tc>
        <w:tc>
          <w:tcPr>
            <w:tcW w:w="493" w:type="pct"/>
          </w:tcPr>
          <w:p w:rsidR="00C81214" w:rsidRPr="006F47E3" w:rsidRDefault="00C81214" w:rsidP="00E12412">
            <w:pPr>
              <w:pStyle w:val="Tabele"/>
              <w:widowControl w:val="0"/>
              <w:rPr>
                <w:sz w:val="20"/>
              </w:rPr>
            </w:pPr>
          </w:p>
        </w:tc>
        <w:tc>
          <w:tcPr>
            <w:tcW w:w="652" w:type="pct"/>
          </w:tcPr>
          <w:p w:rsidR="00C81214" w:rsidRPr="006F47E3" w:rsidRDefault="00C81214" w:rsidP="00E12412">
            <w:pPr>
              <w:pStyle w:val="Tabele"/>
              <w:widowControl w:val="0"/>
              <w:rPr>
                <w:sz w:val="20"/>
              </w:rPr>
            </w:pPr>
            <w:r w:rsidRPr="006F47E3">
              <w:rPr>
                <w:sz w:val="20"/>
              </w:rPr>
              <w:t>Kom.Bushat</w:t>
            </w:r>
          </w:p>
        </w:tc>
        <w:tc>
          <w:tcPr>
            <w:tcW w:w="361" w:type="pct"/>
          </w:tcPr>
          <w:p w:rsidR="00C81214" w:rsidRPr="006F47E3" w:rsidRDefault="00C81214" w:rsidP="00E12412">
            <w:pPr>
              <w:pStyle w:val="Tabele"/>
              <w:widowControl w:val="0"/>
              <w:rPr>
                <w:sz w:val="20"/>
              </w:rPr>
            </w:pPr>
            <w:r w:rsidRPr="006F47E3">
              <w:rPr>
                <w:sz w:val="20"/>
              </w:rPr>
              <w:t>0.0</w:t>
            </w:r>
          </w:p>
        </w:tc>
        <w:tc>
          <w:tcPr>
            <w:tcW w:w="498" w:type="pct"/>
          </w:tcPr>
          <w:p w:rsidR="00C81214" w:rsidRPr="006F47E3" w:rsidRDefault="00C81214" w:rsidP="00E12412">
            <w:pPr>
              <w:pStyle w:val="Tabele"/>
              <w:widowControl w:val="0"/>
              <w:rPr>
                <w:sz w:val="20"/>
              </w:rPr>
            </w:pPr>
            <w:r w:rsidRPr="006F47E3">
              <w:rPr>
                <w:sz w:val="20"/>
              </w:rPr>
              <w:t>Kullotë</w:t>
            </w:r>
          </w:p>
        </w:tc>
        <w:tc>
          <w:tcPr>
            <w:tcW w:w="361" w:type="pct"/>
          </w:tcPr>
          <w:p w:rsidR="00C81214" w:rsidRPr="006F47E3" w:rsidRDefault="00C81214" w:rsidP="00E12412">
            <w:pPr>
              <w:pStyle w:val="Tabele"/>
              <w:widowControl w:val="0"/>
              <w:rPr>
                <w:sz w:val="20"/>
              </w:rPr>
            </w:pPr>
            <w:r w:rsidRPr="006F47E3">
              <w:rPr>
                <w:sz w:val="20"/>
              </w:rPr>
              <w:t>6.0</w:t>
            </w:r>
          </w:p>
        </w:tc>
        <w:tc>
          <w:tcPr>
            <w:tcW w:w="437" w:type="pct"/>
          </w:tcPr>
          <w:p w:rsidR="00C81214" w:rsidRPr="006F47E3" w:rsidRDefault="00C81214" w:rsidP="00E12412">
            <w:pPr>
              <w:pStyle w:val="Tabele"/>
              <w:widowControl w:val="0"/>
              <w:rPr>
                <w:sz w:val="20"/>
              </w:rPr>
            </w:pPr>
            <w:r w:rsidRPr="006F47E3">
              <w:rPr>
                <w:sz w:val="20"/>
              </w:rPr>
              <w:t>Fabrika</w:t>
            </w:r>
          </w:p>
        </w:tc>
      </w:tr>
      <w:tr w:rsidR="00C81214" w:rsidRPr="006F47E3">
        <w:trPr>
          <w:jc w:val="center"/>
        </w:trPr>
        <w:tc>
          <w:tcPr>
            <w:tcW w:w="736" w:type="pct"/>
          </w:tcPr>
          <w:p w:rsidR="00C81214" w:rsidRPr="006F47E3" w:rsidRDefault="00C81214" w:rsidP="00E12412">
            <w:pPr>
              <w:pStyle w:val="Tabele"/>
              <w:widowControl w:val="0"/>
              <w:rPr>
                <w:sz w:val="20"/>
              </w:rPr>
            </w:pPr>
            <w:r w:rsidRPr="006F47E3">
              <w:rPr>
                <w:sz w:val="20"/>
              </w:rPr>
              <w:t>TOTALI</w:t>
            </w:r>
          </w:p>
        </w:tc>
        <w:tc>
          <w:tcPr>
            <w:tcW w:w="467" w:type="pct"/>
          </w:tcPr>
          <w:p w:rsidR="00C81214" w:rsidRPr="006F47E3" w:rsidRDefault="00C81214" w:rsidP="00E12412">
            <w:pPr>
              <w:pStyle w:val="Tabele"/>
              <w:widowControl w:val="0"/>
              <w:rPr>
                <w:sz w:val="20"/>
              </w:rPr>
            </w:pPr>
          </w:p>
        </w:tc>
        <w:tc>
          <w:tcPr>
            <w:tcW w:w="498" w:type="pct"/>
          </w:tcPr>
          <w:p w:rsidR="00C81214" w:rsidRPr="006F47E3" w:rsidRDefault="00C81214" w:rsidP="00E12412">
            <w:pPr>
              <w:pStyle w:val="Tabele"/>
              <w:widowControl w:val="0"/>
              <w:rPr>
                <w:sz w:val="20"/>
              </w:rPr>
            </w:pPr>
          </w:p>
        </w:tc>
        <w:tc>
          <w:tcPr>
            <w:tcW w:w="497" w:type="pct"/>
          </w:tcPr>
          <w:p w:rsidR="00C81214" w:rsidRPr="006F47E3" w:rsidRDefault="00C81214" w:rsidP="00E12412">
            <w:pPr>
              <w:pStyle w:val="Tabele"/>
              <w:widowControl w:val="0"/>
              <w:rPr>
                <w:sz w:val="20"/>
              </w:rPr>
            </w:pPr>
          </w:p>
        </w:tc>
        <w:tc>
          <w:tcPr>
            <w:tcW w:w="493" w:type="pct"/>
          </w:tcPr>
          <w:p w:rsidR="00C81214" w:rsidRPr="006F47E3" w:rsidRDefault="00C81214" w:rsidP="00E12412">
            <w:pPr>
              <w:pStyle w:val="Tabele"/>
              <w:widowControl w:val="0"/>
              <w:rPr>
                <w:sz w:val="20"/>
              </w:rPr>
            </w:pPr>
          </w:p>
        </w:tc>
        <w:tc>
          <w:tcPr>
            <w:tcW w:w="652" w:type="pct"/>
          </w:tcPr>
          <w:p w:rsidR="00C81214" w:rsidRPr="006F47E3" w:rsidRDefault="00C81214" w:rsidP="00E12412">
            <w:pPr>
              <w:pStyle w:val="Tabele"/>
              <w:widowControl w:val="0"/>
              <w:rPr>
                <w:sz w:val="20"/>
              </w:rPr>
            </w:pPr>
          </w:p>
        </w:tc>
        <w:tc>
          <w:tcPr>
            <w:tcW w:w="361" w:type="pct"/>
          </w:tcPr>
          <w:p w:rsidR="00C81214" w:rsidRPr="006F47E3" w:rsidRDefault="00C81214" w:rsidP="00E12412">
            <w:pPr>
              <w:pStyle w:val="Tabele"/>
              <w:widowControl w:val="0"/>
              <w:rPr>
                <w:sz w:val="20"/>
              </w:rPr>
            </w:pPr>
            <w:r w:rsidRPr="006F47E3">
              <w:rPr>
                <w:sz w:val="20"/>
              </w:rPr>
              <w:t>91.0</w:t>
            </w:r>
          </w:p>
        </w:tc>
        <w:tc>
          <w:tcPr>
            <w:tcW w:w="498" w:type="pct"/>
          </w:tcPr>
          <w:p w:rsidR="00C81214" w:rsidRPr="006F47E3" w:rsidRDefault="00C81214" w:rsidP="00E12412">
            <w:pPr>
              <w:pStyle w:val="Tabele"/>
              <w:widowControl w:val="0"/>
              <w:rPr>
                <w:sz w:val="20"/>
              </w:rPr>
            </w:pPr>
          </w:p>
        </w:tc>
        <w:tc>
          <w:tcPr>
            <w:tcW w:w="361" w:type="pct"/>
          </w:tcPr>
          <w:p w:rsidR="00C81214" w:rsidRPr="006F47E3" w:rsidRDefault="00C81214" w:rsidP="00E12412">
            <w:pPr>
              <w:pStyle w:val="Tabele"/>
              <w:widowControl w:val="0"/>
              <w:rPr>
                <w:sz w:val="20"/>
              </w:rPr>
            </w:pPr>
            <w:r w:rsidRPr="006F47E3">
              <w:rPr>
                <w:sz w:val="20"/>
              </w:rPr>
              <w:t>97.0</w:t>
            </w:r>
          </w:p>
        </w:tc>
        <w:tc>
          <w:tcPr>
            <w:tcW w:w="437" w:type="pct"/>
          </w:tcPr>
          <w:p w:rsidR="00C81214" w:rsidRPr="006F47E3" w:rsidRDefault="00C81214" w:rsidP="00E12412">
            <w:pPr>
              <w:pStyle w:val="Tabele"/>
              <w:widowControl w:val="0"/>
              <w:rPr>
                <w:sz w:val="20"/>
              </w:rPr>
            </w:pPr>
          </w:p>
        </w:tc>
      </w:tr>
    </w:tbl>
    <w:p w:rsidR="00C81214" w:rsidRPr="00100DF4" w:rsidRDefault="00C81214" w:rsidP="00E12412">
      <w:pPr>
        <w:pStyle w:val="Paragrafi0"/>
        <w:ind w:firstLine="0"/>
        <w:rPr>
          <w:sz w:val="21"/>
          <w:szCs w:val="21"/>
        </w:rPr>
      </w:pPr>
    </w:p>
    <w:p w:rsidR="00C81214" w:rsidRPr="00100DF4" w:rsidRDefault="00C81214" w:rsidP="00E12412">
      <w:pPr>
        <w:pStyle w:val="Paragrafi0"/>
        <w:ind w:firstLine="0"/>
        <w:rPr>
          <w:sz w:val="21"/>
          <w:szCs w:val="21"/>
        </w:rPr>
      </w:pPr>
    </w:p>
    <w:p w:rsidR="00C81214" w:rsidRPr="00100DF4" w:rsidRDefault="00C81214" w:rsidP="00E12412">
      <w:pPr>
        <w:pStyle w:val="Paragrafi0"/>
        <w:ind w:firstLine="0"/>
        <w:rPr>
          <w:sz w:val="21"/>
          <w:szCs w:val="21"/>
        </w:rPr>
      </w:pPr>
    </w:p>
    <w:p w:rsidR="00C81214" w:rsidRPr="00100DF4" w:rsidRDefault="00C81214" w:rsidP="00E12412">
      <w:pPr>
        <w:pStyle w:val="Paragrafi0"/>
        <w:ind w:firstLine="0"/>
        <w:rPr>
          <w:sz w:val="21"/>
          <w:szCs w:val="21"/>
        </w:rPr>
      </w:pPr>
    </w:p>
    <w:p w:rsidR="00C81214" w:rsidRPr="00100DF4" w:rsidRDefault="00C81214" w:rsidP="00E12412">
      <w:pPr>
        <w:pStyle w:val="Paragrafi0"/>
        <w:ind w:firstLine="0"/>
        <w:rPr>
          <w:sz w:val="21"/>
          <w:szCs w:val="21"/>
        </w:rPr>
      </w:pPr>
    </w:p>
    <w:p w:rsidR="00C81214" w:rsidRPr="00100DF4" w:rsidRDefault="00C81214" w:rsidP="00E12412">
      <w:pPr>
        <w:pStyle w:val="Paragrafi0"/>
        <w:rPr>
          <w:sz w:val="21"/>
          <w:szCs w:val="21"/>
        </w:rPr>
      </w:pPr>
    </w:p>
    <w:p w:rsidR="00C81214" w:rsidRPr="00100DF4" w:rsidRDefault="00FA4EC7" w:rsidP="00E12412">
      <w:pPr>
        <w:pStyle w:val="Figure"/>
        <w:rPr>
          <w:sz w:val="21"/>
          <w:szCs w:val="21"/>
        </w:rPr>
      </w:pPr>
      <w:r w:rsidRPr="00100DF4">
        <w:rPr>
          <w:noProof/>
          <w:sz w:val="21"/>
          <w:szCs w:val="21"/>
          <w:lang w:val="en-GB" w:eastAsia="en-GB"/>
        </w:rPr>
        <w:drawing>
          <wp:inline distT="0" distB="0" distL="0" distR="0">
            <wp:extent cx="5476875" cy="7781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6875" cy="7781925"/>
                    </a:xfrm>
                    <a:prstGeom prst="rect">
                      <a:avLst/>
                    </a:prstGeom>
                    <a:noFill/>
                    <a:ln>
                      <a:noFill/>
                    </a:ln>
                  </pic:spPr>
                </pic:pic>
              </a:graphicData>
            </a:graphic>
          </wp:inline>
        </w:drawing>
      </w:r>
    </w:p>
    <w:p w:rsidR="00C81214" w:rsidRPr="00100DF4" w:rsidRDefault="00C81214" w:rsidP="00E12412">
      <w:pPr>
        <w:pStyle w:val="Akti"/>
        <w:keepNext w:val="0"/>
        <w:rPr>
          <w:sz w:val="21"/>
          <w:szCs w:val="21"/>
        </w:rPr>
      </w:pPr>
      <w:r w:rsidRPr="00100DF4">
        <w:rPr>
          <w:sz w:val="21"/>
          <w:szCs w:val="21"/>
        </w:rPr>
        <w:t>VENDIM</w:t>
      </w:r>
    </w:p>
    <w:p w:rsidR="00C81214" w:rsidRPr="00100DF4" w:rsidRDefault="00C81214" w:rsidP="00E12412">
      <w:pPr>
        <w:pStyle w:val="NumriData"/>
        <w:keepNext w:val="0"/>
        <w:rPr>
          <w:sz w:val="21"/>
          <w:szCs w:val="21"/>
        </w:rPr>
      </w:pPr>
      <w:r w:rsidRPr="00100DF4">
        <w:rPr>
          <w:sz w:val="21"/>
          <w:szCs w:val="21"/>
        </w:rPr>
        <w:t>Nr.508, datë 13.5.2008</w:t>
      </w:r>
    </w:p>
    <w:p w:rsidR="00C81214" w:rsidRPr="00100DF4" w:rsidRDefault="00C81214" w:rsidP="00E12412">
      <w:pPr>
        <w:pStyle w:val="Paragrafi0"/>
        <w:rPr>
          <w:sz w:val="21"/>
          <w:szCs w:val="21"/>
        </w:rPr>
      </w:pPr>
    </w:p>
    <w:p w:rsidR="00C81214" w:rsidRPr="00100DF4" w:rsidRDefault="00C81214" w:rsidP="00E12412">
      <w:pPr>
        <w:pStyle w:val="Titulli0"/>
        <w:keepNext w:val="0"/>
        <w:rPr>
          <w:sz w:val="21"/>
          <w:szCs w:val="21"/>
        </w:rPr>
      </w:pPr>
      <w:r w:rsidRPr="00100DF4">
        <w:rPr>
          <w:sz w:val="21"/>
          <w:szCs w:val="21"/>
        </w:rPr>
        <w:t xml:space="preserve">PËR MIRATIMIN E RAPORTIT PËR GJENDJEN </w:t>
      </w:r>
      <w:smartTag w:uri="urn:schemas-microsoft-com:office:smarttags" w:element="place">
        <w:r w:rsidRPr="00100DF4">
          <w:rPr>
            <w:sz w:val="21"/>
            <w:szCs w:val="21"/>
          </w:rPr>
          <w:t>E MJEDISIT</w:t>
        </w:r>
      </w:smartTag>
      <w:r w:rsidRPr="00100DF4">
        <w:rPr>
          <w:sz w:val="21"/>
          <w:szCs w:val="21"/>
        </w:rPr>
        <w:t>, PËR VITIN 2008</w:t>
      </w:r>
    </w:p>
    <w:p w:rsidR="00C81214" w:rsidRPr="00100DF4" w:rsidRDefault="00C81214" w:rsidP="00E12412">
      <w:pPr>
        <w:pStyle w:val="Paragrafi0"/>
        <w:rPr>
          <w:sz w:val="21"/>
          <w:szCs w:val="21"/>
        </w:rPr>
      </w:pPr>
    </w:p>
    <w:p w:rsidR="00C81214" w:rsidRPr="00100DF4" w:rsidRDefault="00C81214" w:rsidP="00E12412">
      <w:pPr>
        <w:pStyle w:val="BazLigjPropozues"/>
        <w:keepNext w:val="0"/>
        <w:rPr>
          <w:sz w:val="21"/>
          <w:szCs w:val="21"/>
        </w:rPr>
      </w:pPr>
      <w:r w:rsidRPr="00100DF4">
        <w:rPr>
          <w:sz w:val="21"/>
          <w:szCs w:val="21"/>
        </w:rPr>
        <w:t>Në mbështetje të nenit 100 të Kushtetutës dhe të shkronjës “b” të pikës 2 të nenit 69 të ligjit nr.8934, datë 5.9.2002 “Për mbrojtjen e mjedisit”, të ndryshuar,  me propozimin e Ministrit të Mjedisit, Pyjeve dhe Administrimit të Ujërave,  Këshilli i Ministrave</w:t>
      </w:r>
    </w:p>
    <w:p w:rsidR="00C81214" w:rsidRPr="00100DF4" w:rsidRDefault="00C81214" w:rsidP="00E12412">
      <w:pPr>
        <w:pStyle w:val="Paragrafi0"/>
        <w:rPr>
          <w:sz w:val="21"/>
          <w:szCs w:val="21"/>
        </w:rPr>
      </w:pPr>
    </w:p>
    <w:p w:rsidR="00C81214" w:rsidRPr="00100DF4" w:rsidRDefault="00C81214" w:rsidP="00E12412">
      <w:pPr>
        <w:pStyle w:val="VENDOSI0"/>
        <w:keepNext w:val="0"/>
        <w:rPr>
          <w:sz w:val="21"/>
          <w:szCs w:val="21"/>
        </w:rPr>
      </w:pPr>
      <w:r w:rsidRPr="00100DF4">
        <w:rPr>
          <w:sz w:val="21"/>
          <w:szCs w:val="21"/>
        </w:rPr>
        <w:t>VENDOSI:</w:t>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r w:rsidRPr="00100DF4">
        <w:rPr>
          <w:sz w:val="21"/>
          <w:szCs w:val="21"/>
        </w:rPr>
        <w:t>Miratimin e raportit për gjendjen e mjedisit, për vitin 2008, sipas tekstit, që i bashkëlidhet këtij vendimi.</w:t>
      </w:r>
    </w:p>
    <w:p w:rsidR="00C81214" w:rsidRPr="00100DF4" w:rsidRDefault="00C81214" w:rsidP="00E12412">
      <w:pPr>
        <w:pStyle w:val="Paragrafi0"/>
        <w:rPr>
          <w:sz w:val="21"/>
          <w:szCs w:val="21"/>
        </w:rPr>
      </w:pPr>
      <w:r w:rsidRPr="00100DF4">
        <w:rPr>
          <w:sz w:val="21"/>
          <w:szCs w:val="21"/>
        </w:rPr>
        <w:t>Ky vendim hyn në fuqi pas botimit në Fletoren Zyrtare.</w:t>
      </w:r>
    </w:p>
    <w:p w:rsidR="00C81214" w:rsidRPr="00100DF4" w:rsidRDefault="00C81214" w:rsidP="00E12412">
      <w:pPr>
        <w:pStyle w:val="Paragrafi0"/>
        <w:rPr>
          <w:sz w:val="21"/>
          <w:szCs w:val="21"/>
        </w:rPr>
      </w:pPr>
    </w:p>
    <w:p w:rsidR="00C81214" w:rsidRPr="00100DF4" w:rsidRDefault="00C81214" w:rsidP="00E12412">
      <w:pPr>
        <w:pStyle w:val="Autoriteti"/>
        <w:keepNext w:val="0"/>
        <w:rPr>
          <w:sz w:val="21"/>
          <w:szCs w:val="21"/>
        </w:rPr>
      </w:pPr>
      <w:r w:rsidRPr="00100DF4">
        <w:rPr>
          <w:sz w:val="21"/>
          <w:szCs w:val="21"/>
        </w:rPr>
        <w:t>Kryeministri</w:t>
      </w:r>
    </w:p>
    <w:p w:rsidR="00C81214" w:rsidRPr="00100DF4" w:rsidRDefault="00C81214" w:rsidP="00E12412">
      <w:pPr>
        <w:pStyle w:val="AutoritetiEmer"/>
        <w:rPr>
          <w:sz w:val="21"/>
          <w:szCs w:val="21"/>
        </w:rPr>
      </w:pPr>
      <w:r w:rsidRPr="00100DF4">
        <w:rPr>
          <w:sz w:val="21"/>
          <w:szCs w:val="21"/>
        </w:rPr>
        <w:t>Sali Berisha</w:t>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Akti"/>
        <w:keepNext w:val="0"/>
        <w:rPr>
          <w:sz w:val="21"/>
          <w:szCs w:val="21"/>
        </w:rPr>
      </w:pPr>
      <w:r w:rsidRPr="00100DF4">
        <w:rPr>
          <w:sz w:val="21"/>
          <w:szCs w:val="21"/>
        </w:rPr>
        <w:t>VENDIM</w:t>
      </w:r>
    </w:p>
    <w:p w:rsidR="00C81214" w:rsidRPr="00100DF4" w:rsidRDefault="00C81214" w:rsidP="00E12412">
      <w:pPr>
        <w:pStyle w:val="NumriData"/>
        <w:keepNext w:val="0"/>
        <w:rPr>
          <w:sz w:val="21"/>
          <w:szCs w:val="21"/>
        </w:rPr>
      </w:pPr>
      <w:r w:rsidRPr="00100DF4">
        <w:rPr>
          <w:sz w:val="21"/>
          <w:szCs w:val="21"/>
        </w:rPr>
        <w:t>Nr.510, datë 13.5.2009</w:t>
      </w:r>
    </w:p>
    <w:p w:rsidR="00C81214" w:rsidRPr="00100DF4" w:rsidRDefault="00C81214" w:rsidP="00E12412">
      <w:pPr>
        <w:pStyle w:val="Paragrafi0"/>
        <w:rPr>
          <w:sz w:val="21"/>
          <w:szCs w:val="21"/>
        </w:rPr>
      </w:pPr>
    </w:p>
    <w:p w:rsidR="00C81214" w:rsidRPr="00100DF4" w:rsidRDefault="00C81214" w:rsidP="00E12412">
      <w:pPr>
        <w:pStyle w:val="Titulli0"/>
        <w:keepNext w:val="0"/>
        <w:rPr>
          <w:sz w:val="21"/>
          <w:szCs w:val="21"/>
        </w:rPr>
      </w:pPr>
      <w:r w:rsidRPr="00100DF4">
        <w:rPr>
          <w:sz w:val="21"/>
          <w:szCs w:val="21"/>
        </w:rPr>
        <w:t>PËR NGRITJEN, PËRBËRJEN, ORGANIZIMIN, FUNKSIONIMIN DHE MËNYRËN E SHPËRBLIMIT TË KOMISIONIT TË MBROJTJES NGA RREZATIMET</w:t>
      </w:r>
    </w:p>
    <w:p w:rsidR="00C81214" w:rsidRPr="00100DF4" w:rsidRDefault="00C81214" w:rsidP="00E12412">
      <w:pPr>
        <w:pStyle w:val="Paragrafi0"/>
        <w:rPr>
          <w:sz w:val="21"/>
          <w:szCs w:val="21"/>
        </w:rPr>
      </w:pPr>
      <w:r w:rsidRPr="00100DF4">
        <w:rPr>
          <w:sz w:val="21"/>
          <w:szCs w:val="21"/>
        </w:rPr>
        <w:t> </w:t>
      </w:r>
    </w:p>
    <w:p w:rsidR="00C81214" w:rsidRPr="00100DF4" w:rsidRDefault="00C81214" w:rsidP="00E12412">
      <w:pPr>
        <w:pStyle w:val="BazLigjPropozues"/>
        <w:keepNext w:val="0"/>
        <w:rPr>
          <w:sz w:val="21"/>
          <w:szCs w:val="21"/>
        </w:rPr>
      </w:pPr>
      <w:r w:rsidRPr="00100DF4">
        <w:rPr>
          <w:sz w:val="21"/>
          <w:szCs w:val="21"/>
        </w:rPr>
        <w:t>Në mbështetje të nenit 100 të Kushtetutës dhe të pikës 4 të nenit 6 të ligjit nr.8025, datë 9.11.1995 “Për mbrojtjen nga rrezatimet jonizuese”, të ndryshuar, me propozimin e Ministrit të Shëndetësisë, Këshilli i Ministrave</w:t>
      </w:r>
    </w:p>
    <w:p w:rsidR="00C81214" w:rsidRPr="00100DF4" w:rsidRDefault="00C81214" w:rsidP="00E12412">
      <w:pPr>
        <w:pStyle w:val="BazLigjPropozues"/>
        <w:keepNext w:val="0"/>
        <w:rPr>
          <w:sz w:val="21"/>
          <w:szCs w:val="21"/>
        </w:rPr>
      </w:pPr>
      <w:r w:rsidRPr="00100DF4">
        <w:rPr>
          <w:sz w:val="21"/>
          <w:szCs w:val="21"/>
        </w:rPr>
        <w:t> </w:t>
      </w:r>
    </w:p>
    <w:p w:rsidR="00C81214" w:rsidRPr="00100DF4" w:rsidRDefault="00C81214" w:rsidP="00E12412">
      <w:pPr>
        <w:pStyle w:val="VENDOSI0"/>
        <w:keepNext w:val="0"/>
        <w:rPr>
          <w:sz w:val="21"/>
          <w:szCs w:val="21"/>
        </w:rPr>
      </w:pPr>
      <w:r w:rsidRPr="00100DF4">
        <w:rPr>
          <w:sz w:val="21"/>
          <w:szCs w:val="21"/>
        </w:rPr>
        <w:t>VENDOSI:</w:t>
      </w:r>
    </w:p>
    <w:p w:rsidR="00C81214" w:rsidRPr="00100DF4" w:rsidRDefault="00C81214" w:rsidP="00E12412">
      <w:pPr>
        <w:pStyle w:val="Paragrafi0"/>
        <w:rPr>
          <w:sz w:val="21"/>
          <w:szCs w:val="21"/>
        </w:rPr>
      </w:pPr>
      <w:r w:rsidRPr="00100DF4">
        <w:rPr>
          <w:sz w:val="21"/>
          <w:szCs w:val="21"/>
        </w:rPr>
        <w:t> </w:t>
      </w:r>
    </w:p>
    <w:p w:rsidR="00C81214" w:rsidRPr="00100DF4" w:rsidRDefault="00C81214" w:rsidP="00E12412">
      <w:pPr>
        <w:pStyle w:val="Paragrafi0"/>
        <w:rPr>
          <w:sz w:val="21"/>
          <w:szCs w:val="21"/>
        </w:rPr>
      </w:pPr>
      <w:r w:rsidRPr="00100DF4">
        <w:rPr>
          <w:sz w:val="21"/>
          <w:szCs w:val="21"/>
        </w:rPr>
        <w:t>1.  Ngritjen e Komisionit të Mbrojtjes nga Rrezatimet, i cili të kryesohet nga Ministri i Shëndetësisë dhe të ketë në përbërje:</w:t>
      </w:r>
    </w:p>
    <w:p w:rsidR="00C81214" w:rsidRPr="00100DF4" w:rsidRDefault="00C81214" w:rsidP="00E12412">
      <w:pPr>
        <w:pStyle w:val="Paragrafi0"/>
        <w:rPr>
          <w:sz w:val="21"/>
          <w:szCs w:val="21"/>
        </w:rPr>
      </w:pPr>
      <w:r w:rsidRPr="00100DF4">
        <w:rPr>
          <w:sz w:val="21"/>
          <w:szCs w:val="21"/>
        </w:rPr>
        <w:t>- Një përfaqësues nga Instituti i Shëndetit Publik;</w:t>
      </w:r>
    </w:p>
    <w:p w:rsidR="00C81214" w:rsidRPr="00100DF4" w:rsidRDefault="00C81214" w:rsidP="00E12412">
      <w:pPr>
        <w:pStyle w:val="Paragrafi0"/>
        <w:rPr>
          <w:sz w:val="21"/>
          <w:szCs w:val="21"/>
        </w:rPr>
      </w:pPr>
      <w:r w:rsidRPr="00100DF4">
        <w:rPr>
          <w:sz w:val="21"/>
          <w:szCs w:val="21"/>
        </w:rPr>
        <w:t>- Drejtorin e Drejtorisë Juridike, në Ministrinë e Shëndetësisë;</w:t>
      </w:r>
    </w:p>
    <w:p w:rsidR="00C81214" w:rsidRPr="00100DF4" w:rsidRDefault="00C81214" w:rsidP="00E12412">
      <w:pPr>
        <w:pStyle w:val="Paragrafi0"/>
        <w:rPr>
          <w:sz w:val="21"/>
          <w:szCs w:val="21"/>
        </w:rPr>
      </w:pPr>
      <w:r w:rsidRPr="00100DF4">
        <w:rPr>
          <w:sz w:val="21"/>
          <w:szCs w:val="21"/>
        </w:rPr>
        <w:t>- Një përfaqësues nga Ministria e Mjedisit, Pyjeve dhe Administrimit të Ujërave;</w:t>
      </w:r>
    </w:p>
    <w:p w:rsidR="00C81214" w:rsidRPr="00100DF4" w:rsidRDefault="00647CEB" w:rsidP="00E12412">
      <w:pPr>
        <w:pStyle w:val="Paragrafi0"/>
        <w:rPr>
          <w:sz w:val="21"/>
          <w:szCs w:val="21"/>
        </w:rPr>
      </w:pPr>
      <w:r>
        <w:rPr>
          <w:sz w:val="21"/>
          <w:szCs w:val="21"/>
        </w:rPr>
        <w:t>- Një ekspert të</w:t>
      </w:r>
      <w:r w:rsidR="00C81214" w:rsidRPr="00100DF4">
        <w:rPr>
          <w:sz w:val="21"/>
          <w:szCs w:val="21"/>
        </w:rPr>
        <w:t xml:space="preserve"> rrezatimeve jonizuese;</w:t>
      </w:r>
    </w:p>
    <w:p w:rsidR="00C81214" w:rsidRPr="00100DF4" w:rsidRDefault="00C81214" w:rsidP="00E12412">
      <w:pPr>
        <w:pStyle w:val="Paragrafi0"/>
        <w:rPr>
          <w:sz w:val="21"/>
          <w:szCs w:val="21"/>
        </w:rPr>
      </w:pPr>
      <w:r w:rsidRPr="00100DF4">
        <w:rPr>
          <w:sz w:val="21"/>
          <w:szCs w:val="21"/>
        </w:rPr>
        <w:t>- Dy përfaqësues nga Universiteti i Tiranës, ekspertë të mbrojtjes nga rrezatimet;</w:t>
      </w:r>
    </w:p>
    <w:p w:rsidR="00C81214" w:rsidRPr="00100DF4" w:rsidRDefault="00C81214" w:rsidP="00E12412">
      <w:pPr>
        <w:pStyle w:val="Paragrafi0"/>
        <w:rPr>
          <w:sz w:val="21"/>
          <w:szCs w:val="21"/>
        </w:rPr>
      </w:pPr>
      <w:r w:rsidRPr="00100DF4">
        <w:rPr>
          <w:sz w:val="21"/>
          <w:szCs w:val="21"/>
        </w:rPr>
        <w:t>- Një përfaqësues nga Agjencia Kombëtare e Burimeve Natyrore.</w:t>
      </w:r>
    </w:p>
    <w:p w:rsidR="00C81214" w:rsidRPr="00100DF4" w:rsidRDefault="00C81214" w:rsidP="00E12412">
      <w:pPr>
        <w:pStyle w:val="Paragrafi0"/>
        <w:rPr>
          <w:sz w:val="21"/>
          <w:szCs w:val="21"/>
        </w:rPr>
      </w:pPr>
      <w:r w:rsidRPr="00100DF4">
        <w:rPr>
          <w:sz w:val="21"/>
          <w:szCs w:val="21"/>
        </w:rPr>
        <w:t>2. Kryetari i zyrës së mbrojtjes nga rrezatimet është sekretar i Komisionit të Mbrojtjes nga Rrezatimet, ekspert të rrezatimeve jonizuese.</w:t>
      </w:r>
    </w:p>
    <w:p w:rsidR="00C81214" w:rsidRPr="00100DF4" w:rsidRDefault="00C81214" w:rsidP="00E12412">
      <w:pPr>
        <w:pStyle w:val="Paragrafi0"/>
        <w:rPr>
          <w:sz w:val="21"/>
          <w:szCs w:val="21"/>
        </w:rPr>
      </w:pPr>
      <w:r w:rsidRPr="00100DF4">
        <w:rPr>
          <w:sz w:val="21"/>
          <w:szCs w:val="21"/>
        </w:rPr>
        <w:t xml:space="preserve">3. Komisioni i Mbrojtjes nga Rrezatimet (KMRR) është autoriteti kombëtar rregullator, i cili mbikëqyr dhe siguron zbatimin e </w:t>
      </w:r>
      <w:r w:rsidR="0077660D">
        <w:rPr>
          <w:sz w:val="21"/>
          <w:szCs w:val="21"/>
        </w:rPr>
        <w:t>ligjit nr.8025,  datë 9.11.1995</w:t>
      </w:r>
      <w:r w:rsidRPr="00100DF4">
        <w:rPr>
          <w:sz w:val="21"/>
          <w:szCs w:val="21"/>
        </w:rPr>
        <w:t xml:space="preserve"> “Për mbrojtjen nga rrezatimet jonizuese”, të ndryshuar, dhe të akteve të tjera ligjore dhe nënligjore, në fushën e mbrojtjes nga rrezatimet jonizuese.</w:t>
      </w:r>
    </w:p>
    <w:p w:rsidR="00C81214" w:rsidRPr="00100DF4" w:rsidRDefault="00C81214" w:rsidP="00E12412">
      <w:pPr>
        <w:pStyle w:val="Paragrafi0"/>
        <w:rPr>
          <w:sz w:val="21"/>
          <w:szCs w:val="21"/>
        </w:rPr>
      </w:pPr>
      <w:r w:rsidRPr="00100DF4">
        <w:rPr>
          <w:sz w:val="21"/>
          <w:szCs w:val="21"/>
        </w:rPr>
        <w:t>4. Komisioni mblidhet, si rregull, një herë në 2 muaj, sipas njoftimit të kryetarit dhe mbledhjet zhvillohen me jo më pak se 2/3 e anëtarëve. Njoftimi përmban rendin e ditës dhe materialet, që do të diskutohen në mbledhje. Ai u dërgohet anëtarëve të komisionit të paktën 7 ditë përpara datës së caktuar për mbledhje.</w:t>
      </w:r>
    </w:p>
    <w:p w:rsidR="00C81214" w:rsidRPr="00100DF4" w:rsidRDefault="00C81214" w:rsidP="00E12412">
      <w:pPr>
        <w:pStyle w:val="Paragrafi0"/>
        <w:rPr>
          <w:sz w:val="21"/>
          <w:szCs w:val="21"/>
        </w:rPr>
      </w:pPr>
      <w:r w:rsidRPr="00100DF4">
        <w:rPr>
          <w:sz w:val="21"/>
          <w:szCs w:val="21"/>
        </w:rPr>
        <w:t> 5. Mbledhja e parë e KMRR-së duhet të thirret jo më vonë se 45 ditë nga data e hyrjes në fuqi të këtij vendimi dhe në këtë mbledhje zgjidhet protokolluesi i komisionit, i cili mban procesverbalin e mbledhjeve të KMRR-së.</w:t>
      </w:r>
    </w:p>
    <w:p w:rsidR="00C81214" w:rsidRPr="00100DF4" w:rsidRDefault="00C81214" w:rsidP="00E12412">
      <w:pPr>
        <w:pStyle w:val="Paragrafi0"/>
        <w:rPr>
          <w:sz w:val="21"/>
          <w:szCs w:val="21"/>
        </w:rPr>
      </w:pPr>
      <w:r w:rsidRPr="00100DF4">
        <w:rPr>
          <w:sz w:val="21"/>
          <w:szCs w:val="21"/>
        </w:rPr>
        <w:t> 6. Mbledhjet e KMR-së i drejton kryetari, dhe, në mungesë të tij, vetë kryetari cakton një anëtar të komisionit për drejtimin e mbledhjes.</w:t>
      </w:r>
    </w:p>
    <w:p w:rsidR="00C81214" w:rsidRPr="00100DF4" w:rsidRDefault="00C81214" w:rsidP="00E12412">
      <w:pPr>
        <w:pStyle w:val="Paragrafi0"/>
        <w:rPr>
          <w:sz w:val="21"/>
          <w:szCs w:val="21"/>
        </w:rPr>
      </w:pPr>
      <w:r w:rsidRPr="00100DF4">
        <w:rPr>
          <w:sz w:val="21"/>
          <w:szCs w:val="21"/>
        </w:rPr>
        <w:t> 7. Kur një anëtar nuk merr pjesë në tri mbledhje radhazi përjashtohet, me vendim të Kryetarit të Komisionit të Mbrojtjes, dhe zëvendësohet nga institucioni përkatës.</w:t>
      </w:r>
    </w:p>
    <w:p w:rsidR="00C81214" w:rsidRPr="00100DF4" w:rsidRDefault="00C81214" w:rsidP="00E12412">
      <w:pPr>
        <w:pStyle w:val="Paragrafi0"/>
        <w:rPr>
          <w:sz w:val="21"/>
          <w:szCs w:val="21"/>
        </w:rPr>
      </w:pPr>
      <w:r w:rsidRPr="00100DF4">
        <w:rPr>
          <w:sz w:val="21"/>
          <w:szCs w:val="21"/>
        </w:rPr>
        <w:t>8. Mandati i anëtarëve të komisionit është 4-vjeçar.</w:t>
      </w:r>
    </w:p>
    <w:p w:rsidR="00C81214" w:rsidRPr="00100DF4" w:rsidRDefault="00C81214" w:rsidP="00E12412">
      <w:pPr>
        <w:pStyle w:val="Paragrafi0"/>
        <w:rPr>
          <w:sz w:val="21"/>
          <w:szCs w:val="21"/>
        </w:rPr>
      </w:pPr>
      <w:r w:rsidRPr="00100DF4">
        <w:rPr>
          <w:sz w:val="21"/>
          <w:szCs w:val="21"/>
        </w:rPr>
        <w:t>9. Shpërblimi për pjesëmarrje në mbledhje, për çdo anëtar dhe për sekretarin e Komisionit të Mbrojtjes nga Rrezatimi, është 5000 (pesë mijë) lekë për çdo mbledhje.</w:t>
      </w:r>
    </w:p>
    <w:p w:rsidR="00C81214" w:rsidRPr="00100DF4" w:rsidRDefault="00C81214" w:rsidP="00E12412">
      <w:pPr>
        <w:pStyle w:val="Paragrafi0"/>
        <w:rPr>
          <w:sz w:val="21"/>
          <w:szCs w:val="21"/>
        </w:rPr>
      </w:pPr>
      <w:r w:rsidRPr="00100DF4">
        <w:rPr>
          <w:sz w:val="21"/>
          <w:szCs w:val="21"/>
        </w:rPr>
        <w:t>10. Efektet financiare, që rrjedhin nga zbatimi i këtij vendimi, mbulohen nga buxheti vjetor, i miratuar për Ministrinë e Shëndetësisë.</w:t>
      </w:r>
    </w:p>
    <w:p w:rsidR="00C81214" w:rsidRPr="00100DF4" w:rsidRDefault="00C81214" w:rsidP="00E12412">
      <w:pPr>
        <w:pStyle w:val="Paragrafi0"/>
        <w:rPr>
          <w:sz w:val="21"/>
          <w:szCs w:val="21"/>
        </w:rPr>
      </w:pPr>
      <w:r w:rsidRPr="00100DF4">
        <w:rPr>
          <w:sz w:val="21"/>
          <w:szCs w:val="21"/>
        </w:rPr>
        <w:t>11. Ngarkohet Ministria e Shëndetësisë për zbatimin e këtij vendimi.</w:t>
      </w:r>
    </w:p>
    <w:p w:rsidR="00C81214" w:rsidRPr="00100DF4" w:rsidRDefault="00C81214" w:rsidP="00E12412">
      <w:pPr>
        <w:pStyle w:val="Paragrafi0"/>
        <w:rPr>
          <w:sz w:val="21"/>
          <w:szCs w:val="21"/>
        </w:rPr>
      </w:pPr>
      <w:r w:rsidRPr="00100DF4">
        <w:rPr>
          <w:sz w:val="21"/>
          <w:szCs w:val="21"/>
        </w:rPr>
        <w:t> Ky vendim hyn në fuqi pas botimit në Fletoren Zyrtare.</w:t>
      </w:r>
    </w:p>
    <w:p w:rsidR="00C81214" w:rsidRPr="00100DF4" w:rsidRDefault="00C81214" w:rsidP="00E12412">
      <w:pPr>
        <w:pStyle w:val="Paragrafi0"/>
        <w:rPr>
          <w:sz w:val="21"/>
          <w:szCs w:val="21"/>
        </w:rPr>
      </w:pPr>
      <w:r w:rsidRPr="00100DF4">
        <w:rPr>
          <w:sz w:val="21"/>
          <w:szCs w:val="21"/>
        </w:rPr>
        <w:t> </w:t>
      </w:r>
    </w:p>
    <w:p w:rsidR="00C81214" w:rsidRPr="00100DF4" w:rsidRDefault="00C81214" w:rsidP="00E12412">
      <w:pPr>
        <w:pStyle w:val="Autoriteti"/>
        <w:keepNext w:val="0"/>
        <w:rPr>
          <w:sz w:val="21"/>
          <w:szCs w:val="21"/>
        </w:rPr>
      </w:pPr>
      <w:r w:rsidRPr="00100DF4">
        <w:rPr>
          <w:sz w:val="21"/>
          <w:szCs w:val="21"/>
        </w:rPr>
        <w:t>Kryeministri</w:t>
      </w:r>
    </w:p>
    <w:p w:rsidR="00C81214" w:rsidRPr="00100DF4" w:rsidRDefault="00C81214" w:rsidP="00E12412">
      <w:pPr>
        <w:pStyle w:val="AutoritetiEmer"/>
        <w:rPr>
          <w:sz w:val="21"/>
          <w:szCs w:val="21"/>
        </w:rPr>
      </w:pPr>
      <w:r w:rsidRPr="00100DF4">
        <w:rPr>
          <w:sz w:val="21"/>
          <w:szCs w:val="21"/>
        </w:rPr>
        <w:t>Sali Berisha</w:t>
      </w:r>
    </w:p>
    <w:p w:rsidR="00C81214" w:rsidRPr="00100DF4" w:rsidRDefault="00C81214" w:rsidP="00E12412">
      <w:pPr>
        <w:pStyle w:val="Paragrafi0"/>
        <w:rPr>
          <w:sz w:val="21"/>
          <w:szCs w:val="21"/>
        </w:rPr>
      </w:pPr>
    </w:p>
    <w:p w:rsidR="00C81214" w:rsidRPr="00100DF4" w:rsidRDefault="00C81214" w:rsidP="00E12412">
      <w:pPr>
        <w:pStyle w:val="Akti"/>
        <w:keepNext w:val="0"/>
        <w:rPr>
          <w:sz w:val="21"/>
          <w:szCs w:val="21"/>
        </w:rPr>
      </w:pPr>
      <w:r w:rsidRPr="00100DF4">
        <w:rPr>
          <w:sz w:val="21"/>
          <w:szCs w:val="21"/>
        </w:rPr>
        <w:t>Vendim</w:t>
      </w:r>
    </w:p>
    <w:p w:rsidR="00C81214" w:rsidRPr="00100DF4" w:rsidRDefault="00C81214" w:rsidP="00E12412">
      <w:pPr>
        <w:pStyle w:val="NumriData"/>
        <w:keepNext w:val="0"/>
        <w:rPr>
          <w:sz w:val="21"/>
          <w:szCs w:val="21"/>
        </w:rPr>
      </w:pPr>
      <w:r w:rsidRPr="00100DF4">
        <w:rPr>
          <w:sz w:val="21"/>
          <w:szCs w:val="21"/>
        </w:rPr>
        <w:t>Nr.511, datë 13.5.2009</w:t>
      </w:r>
    </w:p>
    <w:p w:rsidR="00C81214" w:rsidRPr="00100DF4" w:rsidRDefault="00C81214" w:rsidP="00E12412">
      <w:pPr>
        <w:pStyle w:val="Paragrafi0"/>
        <w:rPr>
          <w:sz w:val="21"/>
          <w:szCs w:val="21"/>
        </w:rPr>
      </w:pPr>
    </w:p>
    <w:p w:rsidR="00C81214" w:rsidRPr="00100DF4" w:rsidRDefault="00C81214" w:rsidP="00E12412">
      <w:pPr>
        <w:pStyle w:val="Titulli0"/>
        <w:keepNext w:val="0"/>
        <w:rPr>
          <w:sz w:val="21"/>
          <w:szCs w:val="21"/>
        </w:rPr>
      </w:pPr>
      <w:r w:rsidRPr="00100DF4">
        <w:rPr>
          <w:sz w:val="21"/>
          <w:szCs w:val="21"/>
        </w:rPr>
        <w:t>Për disa shtesa në vendimin nr.338, datë 19.3.2008 të Këshillit të Ministrave “Për miratimin e modelit të tregut të energjisë elektrike”, të ndryshuar</w:t>
      </w:r>
    </w:p>
    <w:p w:rsidR="00C81214" w:rsidRPr="00100DF4" w:rsidRDefault="00C81214" w:rsidP="00E12412">
      <w:pPr>
        <w:pStyle w:val="Paragrafi0"/>
        <w:rPr>
          <w:sz w:val="21"/>
          <w:szCs w:val="21"/>
        </w:rPr>
      </w:pPr>
    </w:p>
    <w:p w:rsidR="00C81214" w:rsidRPr="00100DF4" w:rsidRDefault="00C81214" w:rsidP="00E12412">
      <w:pPr>
        <w:pStyle w:val="BazLigjPropozues"/>
        <w:keepNext w:val="0"/>
        <w:rPr>
          <w:sz w:val="21"/>
          <w:szCs w:val="21"/>
        </w:rPr>
      </w:pPr>
      <w:r w:rsidRPr="00100DF4">
        <w:rPr>
          <w:sz w:val="21"/>
          <w:szCs w:val="21"/>
        </w:rPr>
        <w:t>Në mbështetje të nenit 100 të Kushtetutës dhe të nenit 53 të ligjit nr.9072, datë 22.5.2003 “Për sektorin e energjisë elektrike”, të ndryshuar, me propozimin e Ministrit të Ekonomisë, Tregtisë dhe Energjetikës, Këshillit i Ministrave</w:t>
      </w:r>
    </w:p>
    <w:p w:rsidR="00C81214" w:rsidRPr="00100DF4" w:rsidRDefault="00C81214" w:rsidP="00E12412">
      <w:pPr>
        <w:pStyle w:val="Paragrafi0"/>
        <w:rPr>
          <w:sz w:val="21"/>
          <w:szCs w:val="21"/>
        </w:rPr>
      </w:pPr>
    </w:p>
    <w:p w:rsidR="00C81214" w:rsidRPr="00100DF4" w:rsidRDefault="00C81214" w:rsidP="00E12412">
      <w:pPr>
        <w:pStyle w:val="VENDOSI0"/>
        <w:keepNext w:val="0"/>
        <w:rPr>
          <w:sz w:val="21"/>
          <w:szCs w:val="21"/>
        </w:rPr>
      </w:pPr>
      <w:r w:rsidRPr="00100DF4">
        <w:rPr>
          <w:sz w:val="21"/>
          <w:szCs w:val="21"/>
        </w:rPr>
        <w:t>Vendosi:</w:t>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r w:rsidRPr="00100DF4">
        <w:rPr>
          <w:sz w:val="21"/>
          <w:szCs w:val="21"/>
        </w:rPr>
        <w:t>Në tekstin e modelit të tregut të energjisë elektrike, miratuar me vendimin nr.338, datë 19.3.2008 të Këshillit të Ministrave, të ndryshuar, të bëhen shtesat e mëposhtme:</w:t>
      </w:r>
    </w:p>
    <w:p w:rsidR="00C81214" w:rsidRPr="00100DF4" w:rsidRDefault="00C81214" w:rsidP="00E12412">
      <w:pPr>
        <w:pStyle w:val="Paragrafi0"/>
        <w:rPr>
          <w:sz w:val="21"/>
          <w:szCs w:val="21"/>
        </w:rPr>
      </w:pPr>
      <w:r w:rsidRPr="00100DF4">
        <w:rPr>
          <w:sz w:val="21"/>
          <w:szCs w:val="21"/>
        </w:rPr>
        <w:t>1. Në fund të pikës 5.4 shtohet paragrafi, me këtë përmbajtje:</w:t>
      </w:r>
    </w:p>
    <w:p w:rsidR="00C81214" w:rsidRPr="00100DF4" w:rsidRDefault="00C81214" w:rsidP="00E12412">
      <w:pPr>
        <w:pStyle w:val="Paragrafi0"/>
        <w:rPr>
          <w:sz w:val="21"/>
          <w:szCs w:val="21"/>
        </w:rPr>
      </w:pPr>
      <w:r w:rsidRPr="00100DF4">
        <w:rPr>
          <w:sz w:val="21"/>
          <w:szCs w:val="21"/>
        </w:rPr>
        <w:t>“Disbalancat (devijimet), nga programi javor, deri në maspn +/-5%, do të vlerësohen disbalanca (devijime), për të cilat pjesëmarrësit e tregut nuk do të paguajnë sanksione, por kanë detyrimin që, për javën/javët pasardhëse, të planifikojnë rregullimin e këtyre disbalancave (devijimeve).”.</w:t>
      </w:r>
    </w:p>
    <w:p w:rsidR="00C81214" w:rsidRPr="00100DF4" w:rsidRDefault="00C81214" w:rsidP="00E12412">
      <w:pPr>
        <w:pStyle w:val="Paragrafi0"/>
        <w:rPr>
          <w:sz w:val="21"/>
          <w:szCs w:val="21"/>
        </w:rPr>
      </w:pPr>
      <w:r w:rsidRPr="00100DF4">
        <w:rPr>
          <w:sz w:val="21"/>
          <w:szCs w:val="21"/>
        </w:rPr>
        <w:t>2. Në fund të nënndarjes “Të arkëtueshme/të pagueshme” të pikës 6.1 vendoset shifra “+/-5%”.</w:t>
      </w:r>
    </w:p>
    <w:p w:rsidR="00C81214" w:rsidRPr="00100DF4" w:rsidRDefault="00C81214" w:rsidP="00E12412">
      <w:pPr>
        <w:pStyle w:val="Paragrafi0"/>
        <w:rPr>
          <w:sz w:val="21"/>
          <w:szCs w:val="21"/>
        </w:rPr>
      </w:pPr>
      <w:r w:rsidRPr="00100DF4">
        <w:rPr>
          <w:sz w:val="21"/>
          <w:szCs w:val="21"/>
        </w:rPr>
        <w:t>3. Në fund të nënndarjes “Të arkëtueshme/të pagueshme” të pikës 6.2, vendoset shifra “+/-5%”.</w:t>
      </w:r>
    </w:p>
    <w:p w:rsidR="00C81214" w:rsidRPr="00100DF4" w:rsidRDefault="00C81214" w:rsidP="00E12412">
      <w:pPr>
        <w:pStyle w:val="Paragrafi0"/>
        <w:rPr>
          <w:sz w:val="21"/>
          <w:szCs w:val="21"/>
        </w:rPr>
      </w:pPr>
      <w:r w:rsidRPr="00100DF4">
        <w:rPr>
          <w:sz w:val="21"/>
          <w:szCs w:val="21"/>
        </w:rPr>
        <w:t>4. Në fund të nëndarjes “Të arkëtueshme/të pagueshme” të pikës 6.4, vendoset “shifra+/-5%”.</w:t>
      </w:r>
    </w:p>
    <w:p w:rsidR="00C81214" w:rsidRPr="00100DF4" w:rsidRDefault="00C81214" w:rsidP="00E12412">
      <w:pPr>
        <w:pStyle w:val="Paragrafi0"/>
        <w:rPr>
          <w:sz w:val="21"/>
          <w:szCs w:val="21"/>
        </w:rPr>
      </w:pPr>
      <w:r w:rsidRPr="00100DF4">
        <w:rPr>
          <w:sz w:val="21"/>
          <w:szCs w:val="21"/>
        </w:rPr>
        <w:t>5. Në fund të paragrafit të parë të nënndarjes “Të arkëtueshme/të pagueshme”, të pikës 6.5 vendoset shifra “+/-5%”.</w:t>
      </w:r>
    </w:p>
    <w:p w:rsidR="00C81214" w:rsidRPr="00100DF4" w:rsidRDefault="00C81214" w:rsidP="00E12412">
      <w:pPr>
        <w:pStyle w:val="Paragrafi0"/>
        <w:rPr>
          <w:sz w:val="21"/>
          <w:szCs w:val="21"/>
        </w:rPr>
      </w:pPr>
      <w:r w:rsidRPr="00100DF4">
        <w:rPr>
          <w:sz w:val="21"/>
          <w:szCs w:val="21"/>
        </w:rPr>
        <w:t>Ky vendim hyn në fuqi pas botimit në Fletoren Zyrtare.</w:t>
      </w:r>
    </w:p>
    <w:p w:rsidR="00C81214" w:rsidRPr="00100DF4" w:rsidRDefault="00C81214" w:rsidP="00E12412">
      <w:pPr>
        <w:pStyle w:val="Autoriteti"/>
        <w:keepNext w:val="0"/>
        <w:rPr>
          <w:sz w:val="21"/>
          <w:szCs w:val="21"/>
        </w:rPr>
      </w:pPr>
      <w:r w:rsidRPr="00100DF4">
        <w:rPr>
          <w:sz w:val="21"/>
          <w:szCs w:val="21"/>
        </w:rPr>
        <w:t>Kryeministri</w:t>
      </w:r>
    </w:p>
    <w:p w:rsidR="00C81214" w:rsidRPr="00100DF4" w:rsidRDefault="00C81214" w:rsidP="00E12412">
      <w:pPr>
        <w:pStyle w:val="AutoritetiEmer"/>
        <w:rPr>
          <w:sz w:val="21"/>
          <w:szCs w:val="21"/>
        </w:rPr>
      </w:pPr>
      <w:r w:rsidRPr="00100DF4">
        <w:rPr>
          <w:sz w:val="21"/>
          <w:szCs w:val="21"/>
        </w:rPr>
        <w:t>Sali Berisha</w:t>
      </w:r>
    </w:p>
    <w:p w:rsidR="00C81214" w:rsidRPr="00100DF4" w:rsidRDefault="00C81214" w:rsidP="00E12412">
      <w:pPr>
        <w:pStyle w:val="Paragrafi0"/>
        <w:rPr>
          <w:sz w:val="21"/>
          <w:szCs w:val="21"/>
        </w:rPr>
      </w:pPr>
    </w:p>
    <w:p w:rsidR="00C81214" w:rsidRDefault="00C81214" w:rsidP="00E12412">
      <w:pPr>
        <w:pStyle w:val="Paragrafi0"/>
        <w:ind w:firstLine="0"/>
        <w:rPr>
          <w:sz w:val="21"/>
          <w:szCs w:val="21"/>
        </w:rPr>
      </w:pPr>
    </w:p>
    <w:p w:rsidR="00F8103A" w:rsidRDefault="00F8103A" w:rsidP="00E12412">
      <w:pPr>
        <w:pStyle w:val="Paragrafi0"/>
        <w:ind w:firstLine="0"/>
        <w:rPr>
          <w:sz w:val="21"/>
          <w:szCs w:val="21"/>
        </w:rPr>
      </w:pPr>
    </w:p>
    <w:p w:rsidR="00F8103A" w:rsidRDefault="00F8103A" w:rsidP="00E12412">
      <w:pPr>
        <w:pStyle w:val="Paragrafi0"/>
        <w:ind w:firstLine="0"/>
        <w:rPr>
          <w:sz w:val="21"/>
          <w:szCs w:val="21"/>
        </w:rPr>
      </w:pPr>
    </w:p>
    <w:p w:rsidR="00F8103A" w:rsidRDefault="00F8103A" w:rsidP="00E12412">
      <w:pPr>
        <w:pStyle w:val="Paragrafi0"/>
        <w:ind w:firstLine="0"/>
        <w:rPr>
          <w:sz w:val="21"/>
          <w:szCs w:val="21"/>
        </w:rPr>
      </w:pPr>
    </w:p>
    <w:p w:rsidR="00F8103A" w:rsidRDefault="00F8103A" w:rsidP="00E12412">
      <w:pPr>
        <w:pStyle w:val="Paragrafi0"/>
        <w:ind w:firstLine="0"/>
        <w:rPr>
          <w:sz w:val="21"/>
          <w:szCs w:val="21"/>
        </w:rPr>
      </w:pPr>
    </w:p>
    <w:p w:rsidR="00F8103A" w:rsidRDefault="00F8103A" w:rsidP="00E12412">
      <w:pPr>
        <w:pStyle w:val="Paragrafi0"/>
        <w:ind w:firstLine="0"/>
        <w:rPr>
          <w:sz w:val="21"/>
          <w:szCs w:val="21"/>
        </w:rPr>
      </w:pPr>
    </w:p>
    <w:p w:rsidR="00F8103A" w:rsidRDefault="00F8103A" w:rsidP="00E12412">
      <w:pPr>
        <w:pStyle w:val="Paragrafi0"/>
        <w:ind w:firstLine="0"/>
        <w:rPr>
          <w:sz w:val="21"/>
          <w:szCs w:val="21"/>
        </w:rPr>
      </w:pPr>
    </w:p>
    <w:p w:rsidR="00893530" w:rsidRPr="00100DF4" w:rsidRDefault="00893530" w:rsidP="00E12412">
      <w:pPr>
        <w:pStyle w:val="Paragrafi0"/>
        <w:ind w:firstLine="0"/>
        <w:rPr>
          <w:sz w:val="21"/>
          <w:szCs w:val="21"/>
        </w:rPr>
      </w:pPr>
    </w:p>
    <w:p w:rsidR="00C81214" w:rsidRPr="00100DF4" w:rsidRDefault="00C81214" w:rsidP="00E12412">
      <w:pPr>
        <w:pStyle w:val="Paragrafi0"/>
        <w:rPr>
          <w:sz w:val="21"/>
          <w:szCs w:val="21"/>
        </w:rPr>
      </w:pPr>
    </w:p>
    <w:p w:rsidR="00C81214" w:rsidRPr="00100DF4" w:rsidRDefault="00C81214" w:rsidP="00E12412">
      <w:pPr>
        <w:pStyle w:val="Akti"/>
        <w:keepNext w:val="0"/>
        <w:rPr>
          <w:sz w:val="21"/>
          <w:szCs w:val="21"/>
        </w:rPr>
      </w:pPr>
      <w:r w:rsidRPr="00100DF4">
        <w:rPr>
          <w:sz w:val="21"/>
          <w:szCs w:val="21"/>
        </w:rPr>
        <w:t>VENDIM</w:t>
      </w:r>
    </w:p>
    <w:p w:rsidR="00C81214" w:rsidRPr="00100DF4" w:rsidRDefault="00C81214" w:rsidP="00E12412">
      <w:pPr>
        <w:pStyle w:val="NumriData"/>
        <w:keepNext w:val="0"/>
        <w:rPr>
          <w:sz w:val="21"/>
          <w:szCs w:val="21"/>
        </w:rPr>
      </w:pPr>
      <w:r w:rsidRPr="00100DF4">
        <w:rPr>
          <w:sz w:val="21"/>
          <w:szCs w:val="21"/>
        </w:rPr>
        <w:t>Nr.512, datë 13.5.2009</w:t>
      </w:r>
    </w:p>
    <w:p w:rsidR="00C81214" w:rsidRPr="00100DF4" w:rsidRDefault="00C81214" w:rsidP="00E12412">
      <w:pPr>
        <w:pStyle w:val="Paragrafi0"/>
        <w:rPr>
          <w:sz w:val="21"/>
          <w:szCs w:val="21"/>
        </w:rPr>
      </w:pPr>
      <w:r w:rsidRPr="00100DF4">
        <w:rPr>
          <w:sz w:val="21"/>
          <w:szCs w:val="21"/>
        </w:rPr>
        <w:t> </w:t>
      </w:r>
    </w:p>
    <w:p w:rsidR="00C81214" w:rsidRPr="00100DF4" w:rsidRDefault="00C81214" w:rsidP="00E12412">
      <w:pPr>
        <w:pStyle w:val="Titulli0"/>
        <w:keepNext w:val="0"/>
        <w:rPr>
          <w:sz w:val="21"/>
          <w:szCs w:val="21"/>
        </w:rPr>
      </w:pPr>
      <w:r w:rsidRPr="00100DF4">
        <w:rPr>
          <w:sz w:val="21"/>
          <w:szCs w:val="21"/>
        </w:rPr>
        <w:t xml:space="preserve">PËR MIRATIMIN E AUTORIZIMIT PËR NDËRTIMIN E CENTRALIT ELEKTRIK ME ERË (PARQE EOLIKE), PËR “ENPOWER </w:t>
      </w:r>
      <w:smartTag w:uri="urn:schemas-microsoft-com:office:smarttags" w:element="country-region">
        <w:smartTag w:uri="urn:schemas-microsoft-com:office:smarttags" w:element="place">
          <w:r w:rsidRPr="00100DF4">
            <w:rPr>
              <w:sz w:val="21"/>
              <w:szCs w:val="21"/>
            </w:rPr>
            <w:t>ALBANIA</w:t>
          </w:r>
        </w:smartTag>
      </w:smartTag>
      <w:r w:rsidRPr="00100DF4">
        <w:rPr>
          <w:sz w:val="21"/>
          <w:szCs w:val="21"/>
        </w:rPr>
        <w:t>”, SHPK</w:t>
      </w:r>
    </w:p>
    <w:p w:rsidR="00C81214" w:rsidRPr="00100DF4" w:rsidRDefault="00C81214" w:rsidP="00E12412">
      <w:pPr>
        <w:pStyle w:val="Paragrafi0"/>
        <w:rPr>
          <w:sz w:val="21"/>
          <w:szCs w:val="21"/>
        </w:rPr>
      </w:pPr>
      <w:r w:rsidRPr="00100DF4">
        <w:rPr>
          <w:sz w:val="21"/>
          <w:szCs w:val="21"/>
        </w:rPr>
        <w:t> </w:t>
      </w:r>
    </w:p>
    <w:p w:rsidR="00C81214" w:rsidRPr="00100DF4" w:rsidRDefault="00C81214" w:rsidP="00E12412">
      <w:pPr>
        <w:pStyle w:val="BazLigjPropozues"/>
        <w:keepNext w:val="0"/>
        <w:rPr>
          <w:sz w:val="21"/>
          <w:szCs w:val="21"/>
        </w:rPr>
      </w:pPr>
      <w:r w:rsidRPr="00100DF4">
        <w:rPr>
          <w:sz w:val="21"/>
          <w:szCs w:val="21"/>
        </w:rPr>
        <w:t>Në mbështetje të nenit 100 të Kushtetutës dhe të pikës 2 të nenit 34/1 të ligjit nr.9072, datë 22.5.2003 “Për sektorin e energjisë elektrike”, të ndryshuar, me propozimin e Ministrit të Ekonomisë, Tregtisë dhe Energjetikës, Këshilli i Ministrave</w:t>
      </w:r>
    </w:p>
    <w:p w:rsidR="00C81214" w:rsidRPr="00100DF4" w:rsidRDefault="00C81214" w:rsidP="00E12412">
      <w:pPr>
        <w:pStyle w:val="Paragrafi0"/>
        <w:rPr>
          <w:sz w:val="21"/>
          <w:szCs w:val="21"/>
        </w:rPr>
      </w:pPr>
      <w:r w:rsidRPr="00100DF4">
        <w:rPr>
          <w:sz w:val="21"/>
          <w:szCs w:val="21"/>
        </w:rPr>
        <w:t> </w:t>
      </w:r>
    </w:p>
    <w:p w:rsidR="00C81214" w:rsidRPr="00100DF4" w:rsidRDefault="00C81214" w:rsidP="00E12412">
      <w:pPr>
        <w:pStyle w:val="VENDOSI0"/>
        <w:keepNext w:val="0"/>
        <w:rPr>
          <w:sz w:val="21"/>
          <w:szCs w:val="21"/>
        </w:rPr>
      </w:pPr>
      <w:r w:rsidRPr="00100DF4">
        <w:rPr>
          <w:sz w:val="21"/>
          <w:szCs w:val="21"/>
        </w:rPr>
        <w:t>VENDOSI:</w:t>
      </w:r>
    </w:p>
    <w:p w:rsidR="00C81214" w:rsidRPr="00100DF4" w:rsidRDefault="00C81214" w:rsidP="00E12412">
      <w:pPr>
        <w:pStyle w:val="Paragrafi0"/>
        <w:rPr>
          <w:sz w:val="21"/>
          <w:szCs w:val="21"/>
        </w:rPr>
      </w:pPr>
      <w:r w:rsidRPr="00100DF4">
        <w:rPr>
          <w:sz w:val="21"/>
          <w:szCs w:val="21"/>
        </w:rPr>
        <w:t> </w:t>
      </w:r>
    </w:p>
    <w:p w:rsidR="00C81214" w:rsidRPr="00100DF4" w:rsidRDefault="00C81214" w:rsidP="00E12412">
      <w:pPr>
        <w:pStyle w:val="Paragrafi0"/>
        <w:rPr>
          <w:sz w:val="21"/>
          <w:szCs w:val="21"/>
        </w:rPr>
      </w:pPr>
      <w:r w:rsidRPr="00100DF4">
        <w:rPr>
          <w:sz w:val="21"/>
          <w:szCs w:val="21"/>
        </w:rPr>
        <w:t>1. Miratimin e autorizimit për ndërtimin e centralit elektrik me erë (parqe eolike), të vendosura në gadishullin e Karaburunit, malet “Rrëzë e Kanalit”dhe malet Lungarë, sipas koordinatave të zonave të përcaktuara në hartën, që i bashkëlidhet këtij vendimi, për “Enpower Albania”, sh.p.k., filial në Shqipëri i “Moncada Energy Group”, Srl, Itali, me seli në adresën: rruga “Nikolla Tupe”, nr.5/1, Tiranë, Shqipëri, regjistruar në regjistrin tregtar pranë Qendrës Kombëtare të Regjistrimit, mbajtëse e NUIS K72312008, sipas tekstit, që i bashkëlidhet këtij vendimi.</w:t>
      </w:r>
    </w:p>
    <w:p w:rsidR="00C81214" w:rsidRPr="00100DF4" w:rsidRDefault="00C81214" w:rsidP="00E12412">
      <w:pPr>
        <w:pStyle w:val="Paragrafi0"/>
        <w:rPr>
          <w:sz w:val="21"/>
          <w:szCs w:val="21"/>
        </w:rPr>
      </w:pPr>
      <w:r w:rsidRPr="00100DF4">
        <w:rPr>
          <w:sz w:val="21"/>
          <w:szCs w:val="21"/>
        </w:rPr>
        <w:t>2. Ngarkohet Ministria e Ekonomisë, Tregtisë dhe Energjetikës për zbatimin e këtij vendimi.</w:t>
      </w:r>
    </w:p>
    <w:p w:rsidR="00C81214" w:rsidRPr="00100DF4" w:rsidRDefault="00C81214" w:rsidP="00E12412">
      <w:pPr>
        <w:pStyle w:val="Paragrafi0"/>
        <w:rPr>
          <w:sz w:val="21"/>
          <w:szCs w:val="21"/>
        </w:rPr>
      </w:pPr>
      <w:r w:rsidRPr="00100DF4">
        <w:rPr>
          <w:sz w:val="21"/>
          <w:szCs w:val="21"/>
        </w:rPr>
        <w:t> Ky vendim hyn në fuqi pas botimit në Fletoren Zyrtare.</w:t>
      </w:r>
    </w:p>
    <w:p w:rsidR="00C81214" w:rsidRPr="00100DF4" w:rsidRDefault="00C81214" w:rsidP="00E12412">
      <w:pPr>
        <w:pStyle w:val="Paragrafi0"/>
        <w:rPr>
          <w:sz w:val="21"/>
          <w:szCs w:val="21"/>
        </w:rPr>
      </w:pPr>
      <w:r w:rsidRPr="00100DF4">
        <w:rPr>
          <w:sz w:val="21"/>
          <w:szCs w:val="21"/>
        </w:rPr>
        <w:t> </w:t>
      </w:r>
    </w:p>
    <w:p w:rsidR="00C81214" w:rsidRPr="00100DF4" w:rsidRDefault="00C81214" w:rsidP="00E12412">
      <w:pPr>
        <w:pStyle w:val="Autoriteti"/>
        <w:keepNext w:val="0"/>
        <w:rPr>
          <w:sz w:val="21"/>
          <w:szCs w:val="21"/>
        </w:rPr>
      </w:pPr>
      <w:r w:rsidRPr="00100DF4">
        <w:rPr>
          <w:sz w:val="21"/>
          <w:szCs w:val="21"/>
        </w:rPr>
        <w:t>Kryeministri</w:t>
      </w:r>
    </w:p>
    <w:p w:rsidR="00C81214" w:rsidRPr="00100DF4" w:rsidRDefault="00C81214" w:rsidP="00E12412">
      <w:pPr>
        <w:pStyle w:val="AutoritetiEmer"/>
        <w:rPr>
          <w:sz w:val="21"/>
          <w:szCs w:val="21"/>
        </w:rPr>
      </w:pPr>
      <w:r w:rsidRPr="00100DF4">
        <w:rPr>
          <w:sz w:val="21"/>
          <w:szCs w:val="21"/>
        </w:rPr>
        <w:t>Sali Berisha</w:t>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FA4EC7" w:rsidP="00E12412">
      <w:pPr>
        <w:pStyle w:val="Figure"/>
        <w:rPr>
          <w:sz w:val="21"/>
          <w:szCs w:val="21"/>
        </w:rPr>
      </w:pPr>
      <w:r w:rsidRPr="00100DF4">
        <w:rPr>
          <w:noProof/>
          <w:sz w:val="21"/>
          <w:szCs w:val="21"/>
          <w:lang w:val="en-GB" w:eastAsia="en-GB"/>
        </w:rPr>
        <w:drawing>
          <wp:inline distT="0" distB="0" distL="0" distR="0">
            <wp:extent cx="5715000" cy="777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l="4138" t="1450"/>
                    <a:stretch>
                      <a:fillRect/>
                    </a:stretch>
                  </pic:blipFill>
                  <pic:spPr bwMode="auto">
                    <a:xfrm>
                      <a:off x="0" y="0"/>
                      <a:ext cx="5715000" cy="7772400"/>
                    </a:xfrm>
                    <a:prstGeom prst="rect">
                      <a:avLst/>
                    </a:prstGeom>
                    <a:noFill/>
                    <a:ln>
                      <a:noFill/>
                    </a:ln>
                  </pic:spPr>
                </pic:pic>
              </a:graphicData>
            </a:graphic>
          </wp:inline>
        </w:drawing>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FA4EC7" w:rsidP="00E12412">
      <w:pPr>
        <w:pStyle w:val="Figure"/>
        <w:rPr>
          <w:sz w:val="21"/>
          <w:szCs w:val="21"/>
        </w:rPr>
      </w:pPr>
      <w:r w:rsidRPr="00100DF4">
        <w:rPr>
          <w:noProof/>
          <w:sz w:val="21"/>
          <w:szCs w:val="21"/>
          <w:lang w:val="en-GB" w:eastAsia="en-GB"/>
        </w:rPr>
        <w:drawing>
          <wp:inline distT="0" distB="0" distL="0" distR="0">
            <wp:extent cx="5829300" cy="7658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9300" cy="7658100"/>
                    </a:xfrm>
                    <a:prstGeom prst="rect">
                      <a:avLst/>
                    </a:prstGeom>
                    <a:noFill/>
                    <a:ln>
                      <a:noFill/>
                    </a:ln>
                  </pic:spPr>
                </pic:pic>
              </a:graphicData>
            </a:graphic>
          </wp:inline>
        </w:drawing>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FA4EC7" w:rsidP="00E12412">
      <w:pPr>
        <w:pStyle w:val="Figure"/>
        <w:rPr>
          <w:sz w:val="21"/>
          <w:szCs w:val="21"/>
        </w:rPr>
      </w:pPr>
      <w:r w:rsidRPr="00100DF4">
        <w:rPr>
          <w:noProof/>
          <w:sz w:val="21"/>
          <w:szCs w:val="21"/>
          <w:lang w:val="en-GB" w:eastAsia="en-GB"/>
        </w:rPr>
        <w:drawing>
          <wp:inline distT="0" distB="0" distL="0" distR="0">
            <wp:extent cx="5829300" cy="6172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9300" cy="6172200"/>
                    </a:xfrm>
                    <a:prstGeom prst="rect">
                      <a:avLst/>
                    </a:prstGeom>
                    <a:noFill/>
                    <a:ln>
                      <a:noFill/>
                    </a:ln>
                  </pic:spPr>
                </pic:pic>
              </a:graphicData>
            </a:graphic>
          </wp:inline>
        </w:drawing>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FA4EC7" w:rsidP="00E12412">
      <w:pPr>
        <w:pStyle w:val="Figure"/>
        <w:rPr>
          <w:sz w:val="21"/>
          <w:szCs w:val="21"/>
        </w:rPr>
      </w:pPr>
      <w:r w:rsidRPr="00100DF4">
        <w:rPr>
          <w:noProof/>
          <w:sz w:val="21"/>
          <w:szCs w:val="21"/>
          <w:lang w:val="en-GB" w:eastAsia="en-GB"/>
        </w:rPr>
        <w:drawing>
          <wp:inline distT="0" distB="0" distL="0" distR="0">
            <wp:extent cx="5372100" cy="777240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2100" cy="7772400"/>
                    </a:xfrm>
                    <a:prstGeom prst="rect">
                      <a:avLst/>
                    </a:prstGeom>
                    <a:noFill/>
                    <a:ln>
                      <a:noFill/>
                    </a:ln>
                  </pic:spPr>
                </pic:pic>
              </a:graphicData>
            </a:graphic>
          </wp:inline>
        </w:drawing>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tbl>
      <w:tblPr>
        <w:tblStyle w:val="Strong"/>
        <w:tblW w:w="0" w:type="auto"/>
        <w:tblLook w:val="01E0" w:firstRow="1" w:lastRow="1" w:firstColumn="1" w:lastColumn="1" w:noHBand="0" w:noVBand="0"/>
      </w:tblPr>
      <w:tblGrid>
        <w:gridCol w:w="8856"/>
      </w:tblGrid>
      <w:tr w:rsidR="00C81214" w:rsidRPr="00100DF4">
        <w:tc>
          <w:tcPr>
            <w:tcW w:w="8856" w:type="dxa"/>
          </w:tcPr>
          <w:p w:rsidR="00C81214" w:rsidRPr="00100DF4" w:rsidRDefault="00FA4EC7" w:rsidP="00E12412">
            <w:pPr>
              <w:pStyle w:val="Paragrafi0"/>
              <w:ind w:firstLine="0"/>
              <w:rPr>
                <w:sz w:val="21"/>
                <w:szCs w:val="21"/>
              </w:rPr>
            </w:pPr>
            <w:r w:rsidRPr="00100DF4">
              <w:rPr>
                <w:noProof/>
                <w:sz w:val="21"/>
                <w:szCs w:val="21"/>
                <w:lang w:val="en-GB" w:eastAsia="en-GB"/>
              </w:rPr>
              <w:drawing>
                <wp:inline distT="0" distB="0" distL="0" distR="0">
                  <wp:extent cx="5476875" cy="77914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6875" cy="7791450"/>
                          </a:xfrm>
                          <a:prstGeom prst="rect">
                            <a:avLst/>
                          </a:prstGeom>
                          <a:noFill/>
                          <a:ln>
                            <a:noFill/>
                          </a:ln>
                        </pic:spPr>
                      </pic:pic>
                    </a:graphicData>
                  </a:graphic>
                </wp:inline>
              </w:drawing>
            </w:r>
          </w:p>
        </w:tc>
      </w:tr>
    </w:tbl>
    <w:p w:rsidR="00C81214" w:rsidRPr="00100DF4" w:rsidRDefault="00C81214" w:rsidP="00E12412">
      <w:pPr>
        <w:pStyle w:val="Paragrafi0"/>
        <w:rPr>
          <w:sz w:val="21"/>
          <w:szCs w:val="21"/>
        </w:rPr>
      </w:pPr>
    </w:p>
    <w:p w:rsidR="00C81214" w:rsidRPr="00100DF4" w:rsidRDefault="00C81214" w:rsidP="00E12412">
      <w:pPr>
        <w:pStyle w:val="Paragrafi0"/>
        <w:ind w:firstLine="0"/>
        <w:rPr>
          <w:sz w:val="21"/>
          <w:szCs w:val="21"/>
        </w:rPr>
      </w:pPr>
    </w:p>
    <w:p w:rsidR="00C81214" w:rsidRPr="00100DF4" w:rsidRDefault="00C81214" w:rsidP="00E12412">
      <w:pPr>
        <w:pStyle w:val="Akti"/>
        <w:keepNext w:val="0"/>
        <w:rPr>
          <w:sz w:val="21"/>
          <w:szCs w:val="21"/>
        </w:rPr>
      </w:pPr>
      <w:r w:rsidRPr="00100DF4">
        <w:rPr>
          <w:sz w:val="21"/>
          <w:szCs w:val="21"/>
        </w:rPr>
        <w:t>VENDIM</w:t>
      </w:r>
    </w:p>
    <w:p w:rsidR="00C81214" w:rsidRPr="00100DF4" w:rsidRDefault="00C81214" w:rsidP="00E12412">
      <w:pPr>
        <w:pStyle w:val="NumriData"/>
        <w:keepNext w:val="0"/>
        <w:rPr>
          <w:sz w:val="21"/>
          <w:szCs w:val="21"/>
        </w:rPr>
      </w:pPr>
      <w:r w:rsidRPr="00100DF4">
        <w:rPr>
          <w:sz w:val="21"/>
          <w:szCs w:val="21"/>
        </w:rPr>
        <w:t>Nr.513, datë 13.5.2009</w:t>
      </w:r>
    </w:p>
    <w:p w:rsidR="00C81214" w:rsidRPr="00100DF4" w:rsidRDefault="00C81214" w:rsidP="00E12412">
      <w:pPr>
        <w:pStyle w:val="Paragrafi0"/>
        <w:rPr>
          <w:sz w:val="21"/>
          <w:szCs w:val="21"/>
        </w:rPr>
      </w:pPr>
    </w:p>
    <w:p w:rsidR="00C81214" w:rsidRPr="00100DF4" w:rsidRDefault="00C81214" w:rsidP="00E12412">
      <w:pPr>
        <w:pStyle w:val="Titulli0"/>
        <w:keepNext w:val="0"/>
        <w:rPr>
          <w:sz w:val="21"/>
          <w:szCs w:val="21"/>
        </w:rPr>
      </w:pPr>
      <w:r w:rsidRPr="00100DF4">
        <w:rPr>
          <w:sz w:val="21"/>
          <w:szCs w:val="21"/>
        </w:rPr>
        <w:t>PËR SHPRONËSIMIN, PËR INTERES PUBLIK, TË PRONARËVE TË PASURIVE TË PALUAJTSHME, PRONË PRIVATE, QË PREKEN NGA NDËRTIMI I SEGMENTIT RRUGOR “UNAZA, KAVAJË”</w:t>
      </w:r>
    </w:p>
    <w:p w:rsidR="00C81214" w:rsidRPr="00100DF4" w:rsidRDefault="00C81214" w:rsidP="00E12412">
      <w:pPr>
        <w:pStyle w:val="Paragrafi0"/>
        <w:rPr>
          <w:sz w:val="21"/>
          <w:szCs w:val="21"/>
        </w:rPr>
      </w:pPr>
    </w:p>
    <w:p w:rsidR="00C81214" w:rsidRPr="00100DF4" w:rsidRDefault="00C81214" w:rsidP="00E12412">
      <w:pPr>
        <w:pStyle w:val="BazLigjPropozues"/>
        <w:keepNext w:val="0"/>
        <w:rPr>
          <w:sz w:val="21"/>
          <w:szCs w:val="21"/>
        </w:rPr>
      </w:pPr>
      <w:r w:rsidRPr="00100DF4">
        <w:rPr>
          <w:sz w:val="21"/>
          <w:szCs w:val="21"/>
        </w:rPr>
        <w:t>Në mbështetje të nenit 100 të Kushtetutës, të neneve 5, pika 1, 20 e 21 të   ligjit nr.8561, datë 22.12.1999 “ Për shpronësimet dhe marrjen në përdorim të përkohshëm të pasurisë, pronë private, për interes publik”, dhe të nenit 8 të ligjit nr.9836, datë 26.11.2007 “Për Buxhetin e Shtetit të vitit 2008”, të ndryshuar, me propozimin e Ministrit të Punëve Publike, Transportit dhe Telekomunikacionit, Këshilli i Ministrave                                  </w:t>
      </w:r>
    </w:p>
    <w:p w:rsidR="00C81214" w:rsidRPr="00100DF4" w:rsidRDefault="00C81214" w:rsidP="00E12412">
      <w:pPr>
        <w:pStyle w:val="Paragrafi0"/>
        <w:rPr>
          <w:sz w:val="21"/>
          <w:szCs w:val="21"/>
        </w:rPr>
      </w:pPr>
    </w:p>
    <w:p w:rsidR="00C81214" w:rsidRPr="00100DF4" w:rsidRDefault="00C81214" w:rsidP="00E12412">
      <w:pPr>
        <w:pStyle w:val="VENDOSI0"/>
        <w:keepNext w:val="0"/>
        <w:rPr>
          <w:sz w:val="21"/>
          <w:szCs w:val="21"/>
        </w:rPr>
      </w:pPr>
      <w:r w:rsidRPr="00100DF4">
        <w:rPr>
          <w:sz w:val="21"/>
          <w:szCs w:val="21"/>
        </w:rPr>
        <w:t>VENDOSI:</w:t>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r w:rsidRPr="00100DF4">
        <w:rPr>
          <w:sz w:val="21"/>
          <w:szCs w:val="21"/>
        </w:rPr>
        <w:t>1.Shpronësimin, për interes publik, të pronarëve të pasurive të paluajtshme, pronë private, që preken nga ndërtimi i segmentit rrugor “Unaza, Kavajë”.</w:t>
      </w:r>
    </w:p>
    <w:p w:rsidR="00C81214" w:rsidRPr="00100DF4" w:rsidRDefault="00C81214" w:rsidP="00E12412">
      <w:pPr>
        <w:pStyle w:val="Paragrafi0"/>
        <w:rPr>
          <w:sz w:val="21"/>
          <w:szCs w:val="21"/>
        </w:rPr>
      </w:pPr>
      <w:r w:rsidRPr="00100DF4">
        <w:rPr>
          <w:sz w:val="21"/>
          <w:szCs w:val="21"/>
        </w:rPr>
        <w:t>2. Shpronësimi të bëhet në favor të Drejtorisë së Përgjithshme të Rrugëve.</w:t>
      </w:r>
    </w:p>
    <w:p w:rsidR="00C81214" w:rsidRPr="00100DF4" w:rsidRDefault="00C81214" w:rsidP="00E12412">
      <w:pPr>
        <w:pStyle w:val="Paragrafi0"/>
        <w:rPr>
          <w:sz w:val="21"/>
          <w:szCs w:val="21"/>
        </w:rPr>
      </w:pPr>
      <w:r w:rsidRPr="00100DF4">
        <w:rPr>
          <w:sz w:val="21"/>
          <w:szCs w:val="21"/>
        </w:rPr>
        <w:t>3. Pronarët e pasurive të paluajtshme, që shpronësohen, të kompensohen në vlerë të plotë, sipas masës përkatëse, që paraqitet në tabelën, që i bashkëlidhet këtij vendimi, për sipërfaqen 498 (katërqind e nëntëdhjetë e tetë) m², tokë/truall, me vlerë të përgjithshme  shpronësimi 10 436 170 (dhjetë milionë e katërqind e tridhjetë e gjashtë mijë e njëqind e shtatëdhjetë) lekë.</w:t>
      </w:r>
    </w:p>
    <w:p w:rsidR="00C81214" w:rsidRPr="00100DF4" w:rsidRDefault="00C81214" w:rsidP="00E12412">
      <w:pPr>
        <w:pStyle w:val="Paragrafi0"/>
        <w:rPr>
          <w:sz w:val="21"/>
          <w:szCs w:val="21"/>
        </w:rPr>
      </w:pPr>
      <w:r w:rsidRPr="00100DF4">
        <w:rPr>
          <w:sz w:val="21"/>
          <w:szCs w:val="21"/>
        </w:rPr>
        <w:t>4. Ky fond prej 10 436 170 (dhjetë milionë e katërqind e tridhjetë e gjashtë mijë e njëqind e shtatëdhjetë) lekësh, të përballohet nga llogaria e veçantë e Ministrisë së Financave në Bankën e Shqipërisë “Fondi i shpronësimeve”.</w:t>
      </w:r>
    </w:p>
    <w:p w:rsidR="00C81214" w:rsidRPr="00100DF4" w:rsidRDefault="00C81214" w:rsidP="00E12412">
      <w:pPr>
        <w:pStyle w:val="Paragrafi0"/>
        <w:rPr>
          <w:sz w:val="21"/>
          <w:szCs w:val="21"/>
        </w:rPr>
      </w:pPr>
      <w:r w:rsidRPr="00100DF4">
        <w:rPr>
          <w:sz w:val="21"/>
          <w:szCs w:val="21"/>
        </w:rPr>
        <w:t>5. Shpenzimet procedurale, në vlerën 256 000 (dyqind e pesëdhjetë e gjashtë mijë) lekë, të përballohen nga Drejtoria e Përgjithshme e Rrugëve.</w:t>
      </w:r>
    </w:p>
    <w:p w:rsidR="00C81214" w:rsidRPr="00100DF4" w:rsidRDefault="00C81214" w:rsidP="00E12412">
      <w:pPr>
        <w:pStyle w:val="Paragrafi0"/>
        <w:rPr>
          <w:sz w:val="21"/>
          <w:szCs w:val="21"/>
        </w:rPr>
      </w:pPr>
      <w:r w:rsidRPr="00100DF4">
        <w:rPr>
          <w:sz w:val="21"/>
          <w:szCs w:val="21"/>
        </w:rPr>
        <w:t>6. Shpronësimi të fillojë më 30.5.2009 dhe të përfundojë më 30.8.2009.</w:t>
      </w:r>
    </w:p>
    <w:p w:rsidR="00C81214" w:rsidRPr="00100DF4" w:rsidRDefault="00C81214" w:rsidP="00E12412">
      <w:pPr>
        <w:pStyle w:val="Paragrafi0"/>
        <w:rPr>
          <w:sz w:val="21"/>
          <w:szCs w:val="21"/>
        </w:rPr>
      </w:pPr>
      <w:r w:rsidRPr="00100DF4">
        <w:rPr>
          <w:sz w:val="21"/>
          <w:szCs w:val="21"/>
        </w:rPr>
        <w:t>7. Pronarët e përmendur në listën, që i bashkëlidhet këtij vendimi, për të cilët është bërë shënimi “Proces regjistrimi” dhe “Konfirmim ZRPP”, të kompensohen, për efekt shpronësimi, pasi të kenë dorëzuar dokumentacionin e pronësisë, pranë Drejtorisë së Përgjithshme të Rrugëve.</w:t>
      </w:r>
    </w:p>
    <w:p w:rsidR="00C81214" w:rsidRPr="00100DF4" w:rsidRDefault="00C81214" w:rsidP="00E12412">
      <w:pPr>
        <w:pStyle w:val="Paragrafi0"/>
        <w:rPr>
          <w:sz w:val="21"/>
          <w:szCs w:val="21"/>
        </w:rPr>
      </w:pPr>
      <w:r w:rsidRPr="00100DF4">
        <w:rPr>
          <w:sz w:val="21"/>
          <w:szCs w:val="21"/>
        </w:rPr>
        <w:t>8. Drejtoria e Përgjithshme e Rrugëve të kryejë verifikimet për përputhshmërinë e sipërfaqeve, që shpronësohen, me numrat e pasurive në pronësi të pronarëve.</w:t>
      </w:r>
    </w:p>
    <w:p w:rsidR="00C81214" w:rsidRPr="00100DF4" w:rsidRDefault="00C81214" w:rsidP="00E12412">
      <w:pPr>
        <w:pStyle w:val="Paragrafi0"/>
        <w:rPr>
          <w:sz w:val="21"/>
          <w:szCs w:val="21"/>
        </w:rPr>
      </w:pPr>
      <w:r w:rsidRPr="00100DF4">
        <w:rPr>
          <w:sz w:val="21"/>
          <w:szCs w:val="21"/>
        </w:rPr>
        <w:t>9. Ngarkohen Ministria e Punëve Publike, Transportit dhe Telekomunikacionit, Ministria e Financave dhe Drejtoria e Përgjithshme e Rrugëve për zbatimin e këtij vendimi.</w:t>
      </w:r>
    </w:p>
    <w:p w:rsidR="00C81214" w:rsidRPr="00100DF4" w:rsidRDefault="00C81214" w:rsidP="00E12412">
      <w:pPr>
        <w:pStyle w:val="Paragrafi0"/>
        <w:rPr>
          <w:sz w:val="21"/>
          <w:szCs w:val="21"/>
        </w:rPr>
      </w:pPr>
      <w:r w:rsidRPr="00100DF4">
        <w:rPr>
          <w:sz w:val="21"/>
          <w:szCs w:val="21"/>
        </w:rPr>
        <w:t> Ky vendim hyn në fuqi menjëherë dhe botohet në Fletoren Zyrtare.</w:t>
      </w:r>
    </w:p>
    <w:p w:rsidR="00C81214" w:rsidRPr="00100DF4" w:rsidRDefault="00C81214" w:rsidP="00E12412">
      <w:pPr>
        <w:pStyle w:val="Paragrafi0"/>
        <w:rPr>
          <w:sz w:val="21"/>
          <w:szCs w:val="21"/>
        </w:rPr>
      </w:pPr>
    </w:p>
    <w:p w:rsidR="00C81214" w:rsidRPr="00100DF4" w:rsidRDefault="00C81214" w:rsidP="00E12412">
      <w:pPr>
        <w:pStyle w:val="Autoriteti"/>
        <w:keepNext w:val="0"/>
        <w:rPr>
          <w:sz w:val="21"/>
          <w:szCs w:val="21"/>
        </w:rPr>
      </w:pPr>
      <w:r w:rsidRPr="00100DF4">
        <w:rPr>
          <w:sz w:val="21"/>
          <w:szCs w:val="21"/>
        </w:rPr>
        <w:t>Kryeministri</w:t>
      </w:r>
    </w:p>
    <w:p w:rsidR="00C81214" w:rsidRPr="00100DF4" w:rsidRDefault="00C81214" w:rsidP="00E12412">
      <w:pPr>
        <w:pStyle w:val="AutoritetiEmer"/>
        <w:rPr>
          <w:sz w:val="21"/>
          <w:szCs w:val="21"/>
        </w:rPr>
      </w:pPr>
      <w:r w:rsidRPr="00100DF4">
        <w:rPr>
          <w:sz w:val="21"/>
          <w:szCs w:val="21"/>
        </w:rPr>
        <w:t>Sali Berisha</w:t>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ind w:firstLine="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C90B55" w:rsidRDefault="00C90B55" w:rsidP="00E12412">
      <w:pPr>
        <w:pStyle w:val="Paragrafi0"/>
        <w:rPr>
          <w:sz w:val="21"/>
          <w:szCs w:val="21"/>
        </w:rPr>
        <w:sectPr w:rsidR="00C90B55" w:rsidSect="007C6059">
          <w:footerReference w:type="even" r:id="rId15"/>
          <w:footerReference w:type="default" r:id="rId16"/>
          <w:pgSz w:w="12240" w:h="15840"/>
          <w:pgMar w:top="1418" w:right="1418" w:bottom="1418" w:left="1418" w:header="1304" w:footer="1134" w:gutter="0"/>
          <w:pgNumType w:start="3935"/>
          <w:cols w:space="720"/>
          <w:docGrid w:linePitch="360"/>
        </w:sectPr>
      </w:pPr>
    </w:p>
    <w:p w:rsidR="00C81214" w:rsidRPr="00100DF4" w:rsidRDefault="00C81214" w:rsidP="00E12412">
      <w:pPr>
        <w:pStyle w:val="Paragrafi0"/>
        <w:rPr>
          <w:sz w:val="21"/>
          <w:szCs w:val="21"/>
        </w:rPr>
      </w:pPr>
      <w:r w:rsidRPr="00100DF4">
        <w:rPr>
          <w:sz w:val="21"/>
          <w:szCs w:val="21"/>
        </w:rPr>
        <w:t>REPUBLIKA E SHQIPËRISË</w:t>
      </w:r>
    </w:p>
    <w:p w:rsidR="00C81214" w:rsidRPr="00100DF4" w:rsidRDefault="00C81214" w:rsidP="00E12412">
      <w:pPr>
        <w:pStyle w:val="Paragrafi0"/>
        <w:rPr>
          <w:sz w:val="21"/>
          <w:szCs w:val="21"/>
        </w:rPr>
      </w:pPr>
      <w:r w:rsidRPr="00100DF4">
        <w:rPr>
          <w:sz w:val="21"/>
          <w:szCs w:val="21"/>
        </w:rPr>
        <w:t>DREJTORIA E PËRGJITHSHME E RRUGËVE</w:t>
      </w:r>
    </w:p>
    <w:p w:rsidR="00C81214" w:rsidRPr="00100DF4" w:rsidRDefault="00C81214" w:rsidP="00E12412">
      <w:pPr>
        <w:pStyle w:val="Paragrafi0"/>
        <w:rPr>
          <w:sz w:val="21"/>
          <w:szCs w:val="21"/>
        </w:rPr>
      </w:pPr>
      <w:r w:rsidRPr="00100DF4">
        <w:rPr>
          <w:sz w:val="21"/>
          <w:szCs w:val="21"/>
        </w:rPr>
        <w:t>DREJTORIA JURIDIKE</w:t>
      </w:r>
    </w:p>
    <w:p w:rsidR="00C81214" w:rsidRPr="00100DF4" w:rsidRDefault="00C81214" w:rsidP="00E12412">
      <w:pPr>
        <w:pStyle w:val="Paragrafi0"/>
        <w:rPr>
          <w:sz w:val="21"/>
          <w:szCs w:val="21"/>
        </w:rPr>
      </w:pPr>
      <w:r w:rsidRPr="00100DF4">
        <w:rPr>
          <w:sz w:val="21"/>
          <w:szCs w:val="21"/>
        </w:rPr>
        <w:t>SEKTORI I SHPRONËSIMEVE</w:t>
      </w:r>
    </w:p>
    <w:p w:rsidR="00C81214" w:rsidRPr="00100DF4" w:rsidRDefault="00C81214" w:rsidP="00E12412">
      <w:pPr>
        <w:pStyle w:val="Paragrafi0"/>
        <w:rPr>
          <w:sz w:val="21"/>
          <w:szCs w:val="21"/>
        </w:rPr>
      </w:pPr>
    </w:p>
    <w:p w:rsidR="00C81214" w:rsidRPr="00100DF4" w:rsidRDefault="00C81214" w:rsidP="00E12412">
      <w:pPr>
        <w:pStyle w:val="TitulliTitull"/>
        <w:keepNext w:val="0"/>
        <w:rPr>
          <w:sz w:val="21"/>
          <w:szCs w:val="21"/>
        </w:rPr>
      </w:pPr>
      <w:r w:rsidRPr="00100DF4">
        <w:rPr>
          <w:sz w:val="21"/>
          <w:szCs w:val="21"/>
        </w:rPr>
        <w:t>Lista emërore e pronarëve që shpronësohen nga ndërtimi i rrugës “Unaza kavajë“</w:t>
      </w:r>
    </w:p>
    <w:p w:rsidR="00C81214" w:rsidRPr="00100DF4" w:rsidRDefault="00C81214" w:rsidP="00E12412">
      <w:pPr>
        <w:pStyle w:val="Paragrafi0"/>
        <w:rPr>
          <w:sz w:val="21"/>
          <w:szCs w:val="21"/>
        </w:rPr>
      </w:pPr>
    </w:p>
    <w:tbl>
      <w:tblPr>
        <w:tblStyle w:val="Strong"/>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1076"/>
        <w:gridCol w:w="958"/>
        <w:gridCol w:w="991"/>
        <w:gridCol w:w="737"/>
        <w:gridCol w:w="877"/>
        <w:gridCol w:w="773"/>
        <w:gridCol w:w="515"/>
        <w:gridCol w:w="773"/>
        <w:gridCol w:w="947"/>
        <w:gridCol w:w="759"/>
        <w:gridCol w:w="947"/>
        <w:gridCol w:w="1013"/>
        <w:gridCol w:w="1175"/>
      </w:tblGrid>
      <w:tr w:rsidR="00C90B55" w:rsidRPr="00C90B55">
        <w:trPr>
          <w:jc w:val="center"/>
        </w:trPr>
        <w:tc>
          <w:tcPr>
            <w:tcW w:w="537" w:type="dxa"/>
            <w:vMerge w:val="restart"/>
            <w:vAlign w:val="center"/>
          </w:tcPr>
          <w:p w:rsidR="00C81214" w:rsidRPr="00C90B55" w:rsidRDefault="00C81214" w:rsidP="00E12412">
            <w:pPr>
              <w:pStyle w:val="Tabele"/>
              <w:widowControl w:val="0"/>
              <w:rPr>
                <w:sz w:val="20"/>
              </w:rPr>
            </w:pPr>
            <w:r w:rsidRPr="00C90B55">
              <w:rPr>
                <w:sz w:val="20"/>
              </w:rPr>
              <w:t>Nr</w:t>
            </w:r>
          </w:p>
        </w:tc>
        <w:tc>
          <w:tcPr>
            <w:tcW w:w="0" w:type="auto"/>
            <w:vMerge w:val="restart"/>
            <w:vAlign w:val="center"/>
          </w:tcPr>
          <w:p w:rsidR="00C81214" w:rsidRPr="00C90B55" w:rsidRDefault="00C81214" w:rsidP="00E12412">
            <w:pPr>
              <w:pStyle w:val="Tabele"/>
              <w:widowControl w:val="0"/>
              <w:rPr>
                <w:sz w:val="20"/>
              </w:rPr>
            </w:pPr>
            <w:r w:rsidRPr="00C90B55">
              <w:rPr>
                <w:sz w:val="20"/>
              </w:rPr>
              <w:t>Emri</w:t>
            </w:r>
          </w:p>
        </w:tc>
        <w:tc>
          <w:tcPr>
            <w:tcW w:w="0" w:type="auto"/>
            <w:vMerge w:val="restart"/>
            <w:vAlign w:val="center"/>
          </w:tcPr>
          <w:p w:rsidR="00C81214" w:rsidRPr="00C90B55" w:rsidRDefault="00C81214" w:rsidP="00E12412">
            <w:pPr>
              <w:pStyle w:val="Tabele"/>
              <w:widowControl w:val="0"/>
              <w:rPr>
                <w:sz w:val="20"/>
              </w:rPr>
            </w:pPr>
            <w:r w:rsidRPr="00C90B55">
              <w:rPr>
                <w:sz w:val="20"/>
              </w:rPr>
              <w:t>Atësia</w:t>
            </w:r>
          </w:p>
        </w:tc>
        <w:tc>
          <w:tcPr>
            <w:tcW w:w="0" w:type="auto"/>
            <w:vMerge w:val="restart"/>
            <w:vAlign w:val="center"/>
          </w:tcPr>
          <w:p w:rsidR="00C81214" w:rsidRPr="00C90B55" w:rsidRDefault="00C81214" w:rsidP="00E12412">
            <w:pPr>
              <w:pStyle w:val="Tabele"/>
              <w:widowControl w:val="0"/>
              <w:rPr>
                <w:sz w:val="20"/>
              </w:rPr>
            </w:pPr>
            <w:r w:rsidRPr="00C90B55">
              <w:rPr>
                <w:sz w:val="20"/>
              </w:rPr>
              <w:t>Mbiemri</w:t>
            </w:r>
          </w:p>
        </w:tc>
        <w:tc>
          <w:tcPr>
            <w:tcW w:w="0" w:type="auto"/>
            <w:vMerge w:val="restart"/>
            <w:vAlign w:val="center"/>
          </w:tcPr>
          <w:p w:rsidR="00C81214" w:rsidRPr="00C90B55" w:rsidRDefault="00C81214" w:rsidP="00E12412">
            <w:pPr>
              <w:pStyle w:val="Tabele"/>
              <w:widowControl w:val="0"/>
              <w:rPr>
                <w:sz w:val="20"/>
              </w:rPr>
            </w:pPr>
            <w:r w:rsidRPr="00C90B55">
              <w:rPr>
                <w:sz w:val="20"/>
              </w:rPr>
              <w:t>Zona kadas.</w:t>
            </w:r>
          </w:p>
        </w:tc>
        <w:tc>
          <w:tcPr>
            <w:tcW w:w="0" w:type="auto"/>
            <w:vAlign w:val="center"/>
          </w:tcPr>
          <w:p w:rsidR="00C81214" w:rsidRPr="00C90B55" w:rsidRDefault="00C81214" w:rsidP="00E12412">
            <w:pPr>
              <w:pStyle w:val="Tabele"/>
              <w:widowControl w:val="0"/>
              <w:rPr>
                <w:sz w:val="20"/>
              </w:rPr>
            </w:pPr>
          </w:p>
        </w:tc>
        <w:tc>
          <w:tcPr>
            <w:tcW w:w="0" w:type="auto"/>
            <w:vAlign w:val="center"/>
          </w:tcPr>
          <w:p w:rsidR="00C81214" w:rsidRPr="00C90B55" w:rsidRDefault="00C81214" w:rsidP="00E12412">
            <w:pPr>
              <w:pStyle w:val="Tabele"/>
              <w:widowControl w:val="0"/>
              <w:rPr>
                <w:sz w:val="20"/>
              </w:rPr>
            </w:pPr>
            <w:r w:rsidRPr="00C90B55">
              <w:rPr>
                <w:sz w:val="20"/>
              </w:rPr>
              <w:t>Sipërf.</w:t>
            </w:r>
          </w:p>
        </w:tc>
        <w:tc>
          <w:tcPr>
            <w:tcW w:w="0" w:type="auto"/>
            <w:gridSpan w:val="5"/>
            <w:vAlign w:val="center"/>
          </w:tcPr>
          <w:p w:rsidR="00C81214" w:rsidRPr="00C90B55" w:rsidRDefault="00C81214" w:rsidP="00E12412">
            <w:pPr>
              <w:pStyle w:val="Tabele"/>
              <w:widowControl w:val="0"/>
              <w:rPr>
                <w:sz w:val="20"/>
              </w:rPr>
            </w:pPr>
            <w:r w:rsidRPr="00C90B55">
              <w:rPr>
                <w:sz w:val="20"/>
              </w:rPr>
              <w:t>Lloji i pasurisë</w:t>
            </w:r>
          </w:p>
        </w:tc>
        <w:tc>
          <w:tcPr>
            <w:tcW w:w="0" w:type="auto"/>
            <w:vMerge w:val="restart"/>
            <w:vAlign w:val="center"/>
          </w:tcPr>
          <w:p w:rsidR="00C81214" w:rsidRPr="00C90B55" w:rsidRDefault="00C81214" w:rsidP="00E12412">
            <w:pPr>
              <w:pStyle w:val="Tabele"/>
              <w:widowControl w:val="0"/>
              <w:rPr>
                <w:sz w:val="20"/>
              </w:rPr>
            </w:pPr>
            <w:r w:rsidRPr="00C90B55">
              <w:rPr>
                <w:sz w:val="20"/>
              </w:rPr>
              <w:t>Shuma</w:t>
            </w:r>
          </w:p>
        </w:tc>
        <w:tc>
          <w:tcPr>
            <w:tcW w:w="0" w:type="auto"/>
            <w:vMerge w:val="restart"/>
            <w:vAlign w:val="center"/>
          </w:tcPr>
          <w:p w:rsidR="00C81214" w:rsidRPr="00C90B55" w:rsidRDefault="00C81214" w:rsidP="00E12412">
            <w:pPr>
              <w:pStyle w:val="Tabele"/>
              <w:widowControl w:val="0"/>
              <w:rPr>
                <w:sz w:val="20"/>
              </w:rPr>
            </w:pPr>
            <w:r w:rsidRPr="00C90B55">
              <w:rPr>
                <w:sz w:val="20"/>
              </w:rPr>
              <w:t>Shënime</w:t>
            </w:r>
          </w:p>
        </w:tc>
      </w:tr>
      <w:tr w:rsidR="00C90B55" w:rsidRPr="00C90B55">
        <w:trPr>
          <w:jc w:val="center"/>
        </w:trPr>
        <w:tc>
          <w:tcPr>
            <w:tcW w:w="537" w:type="dxa"/>
            <w:vMerge/>
          </w:tcPr>
          <w:p w:rsidR="00C81214" w:rsidRPr="00C90B55" w:rsidRDefault="00C81214" w:rsidP="00E12412">
            <w:pPr>
              <w:pStyle w:val="Tabele"/>
              <w:widowControl w:val="0"/>
              <w:rPr>
                <w:sz w:val="20"/>
              </w:rPr>
            </w:pPr>
          </w:p>
        </w:tc>
        <w:tc>
          <w:tcPr>
            <w:tcW w:w="0" w:type="auto"/>
            <w:vMerge/>
          </w:tcPr>
          <w:p w:rsidR="00C81214" w:rsidRPr="00C90B55" w:rsidRDefault="00C81214" w:rsidP="00E12412">
            <w:pPr>
              <w:pStyle w:val="Tabele"/>
              <w:widowControl w:val="0"/>
              <w:rPr>
                <w:sz w:val="20"/>
              </w:rPr>
            </w:pPr>
          </w:p>
        </w:tc>
        <w:tc>
          <w:tcPr>
            <w:tcW w:w="0" w:type="auto"/>
            <w:vMerge/>
          </w:tcPr>
          <w:p w:rsidR="00C81214" w:rsidRPr="00C90B55" w:rsidRDefault="00C81214" w:rsidP="00E12412">
            <w:pPr>
              <w:pStyle w:val="Tabele"/>
              <w:widowControl w:val="0"/>
              <w:rPr>
                <w:sz w:val="20"/>
              </w:rPr>
            </w:pPr>
          </w:p>
        </w:tc>
        <w:tc>
          <w:tcPr>
            <w:tcW w:w="0" w:type="auto"/>
            <w:vMerge/>
          </w:tcPr>
          <w:p w:rsidR="00C81214" w:rsidRPr="00C90B55" w:rsidRDefault="00C81214" w:rsidP="00E12412">
            <w:pPr>
              <w:pStyle w:val="Tabele"/>
              <w:widowControl w:val="0"/>
              <w:rPr>
                <w:sz w:val="20"/>
              </w:rPr>
            </w:pPr>
          </w:p>
        </w:tc>
        <w:tc>
          <w:tcPr>
            <w:tcW w:w="0" w:type="auto"/>
            <w:vMerge/>
          </w:tcPr>
          <w:p w:rsidR="00C81214" w:rsidRPr="00C90B55" w:rsidRDefault="00C81214" w:rsidP="00E12412">
            <w:pPr>
              <w:pStyle w:val="Tabele"/>
              <w:widowControl w:val="0"/>
              <w:rPr>
                <w:sz w:val="20"/>
              </w:rPr>
            </w:pPr>
          </w:p>
        </w:tc>
        <w:tc>
          <w:tcPr>
            <w:tcW w:w="0" w:type="auto"/>
            <w:vAlign w:val="center"/>
          </w:tcPr>
          <w:p w:rsidR="00C81214" w:rsidRPr="00C90B55" w:rsidRDefault="00C81214" w:rsidP="00E12412">
            <w:pPr>
              <w:pStyle w:val="Tabele"/>
              <w:widowControl w:val="0"/>
              <w:rPr>
                <w:sz w:val="20"/>
              </w:rPr>
            </w:pPr>
            <w:r w:rsidRPr="00C90B55">
              <w:rPr>
                <w:sz w:val="20"/>
              </w:rPr>
              <w:t>Nr.</w:t>
            </w:r>
          </w:p>
        </w:tc>
        <w:tc>
          <w:tcPr>
            <w:tcW w:w="0" w:type="auto"/>
            <w:vAlign w:val="center"/>
          </w:tcPr>
          <w:p w:rsidR="00C81214" w:rsidRPr="00C90B55" w:rsidRDefault="00C81214" w:rsidP="00E12412">
            <w:pPr>
              <w:pStyle w:val="Tabele"/>
              <w:widowControl w:val="0"/>
              <w:rPr>
                <w:sz w:val="20"/>
              </w:rPr>
            </w:pPr>
            <w:r w:rsidRPr="00C90B55">
              <w:rPr>
                <w:sz w:val="20"/>
              </w:rPr>
              <w:t>Përgj.</w:t>
            </w:r>
          </w:p>
        </w:tc>
        <w:tc>
          <w:tcPr>
            <w:tcW w:w="0" w:type="auto"/>
            <w:gridSpan w:val="3"/>
            <w:vAlign w:val="center"/>
          </w:tcPr>
          <w:p w:rsidR="00C81214" w:rsidRPr="00C90B55" w:rsidRDefault="00C81214" w:rsidP="00E12412">
            <w:pPr>
              <w:pStyle w:val="Tabele"/>
              <w:widowControl w:val="0"/>
              <w:rPr>
                <w:sz w:val="20"/>
              </w:rPr>
            </w:pPr>
            <w:r w:rsidRPr="00C90B55">
              <w:rPr>
                <w:sz w:val="20"/>
              </w:rPr>
              <w:t>Truall</w:t>
            </w:r>
          </w:p>
        </w:tc>
        <w:tc>
          <w:tcPr>
            <w:tcW w:w="0" w:type="auto"/>
            <w:gridSpan w:val="2"/>
            <w:vAlign w:val="center"/>
          </w:tcPr>
          <w:p w:rsidR="00C81214" w:rsidRPr="00C90B55" w:rsidRDefault="00C81214" w:rsidP="00E12412">
            <w:pPr>
              <w:pStyle w:val="Tabele"/>
              <w:widowControl w:val="0"/>
              <w:rPr>
                <w:sz w:val="20"/>
              </w:rPr>
            </w:pPr>
            <w:r w:rsidRPr="00C90B55">
              <w:rPr>
                <w:sz w:val="20"/>
              </w:rPr>
              <w:t>Objekt</w:t>
            </w:r>
          </w:p>
        </w:tc>
        <w:tc>
          <w:tcPr>
            <w:tcW w:w="0" w:type="auto"/>
            <w:vMerge/>
          </w:tcPr>
          <w:p w:rsidR="00C81214" w:rsidRPr="00C90B55" w:rsidRDefault="00C81214" w:rsidP="00E12412">
            <w:pPr>
              <w:pStyle w:val="Tabele"/>
              <w:widowControl w:val="0"/>
              <w:rPr>
                <w:sz w:val="20"/>
              </w:rPr>
            </w:pPr>
          </w:p>
        </w:tc>
        <w:tc>
          <w:tcPr>
            <w:tcW w:w="0" w:type="auto"/>
            <w:vMerge/>
          </w:tcPr>
          <w:p w:rsidR="00C81214" w:rsidRPr="00C90B55" w:rsidRDefault="00C81214" w:rsidP="00E12412">
            <w:pPr>
              <w:pStyle w:val="Tabele"/>
              <w:widowControl w:val="0"/>
              <w:rPr>
                <w:sz w:val="20"/>
              </w:rPr>
            </w:pPr>
          </w:p>
        </w:tc>
      </w:tr>
      <w:tr w:rsidR="00C90B55" w:rsidRPr="00C90B55">
        <w:trPr>
          <w:jc w:val="center"/>
        </w:trPr>
        <w:tc>
          <w:tcPr>
            <w:tcW w:w="537" w:type="dxa"/>
            <w:vMerge/>
          </w:tcPr>
          <w:p w:rsidR="00C81214" w:rsidRPr="00C90B55" w:rsidRDefault="00C81214" w:rsidP="00E12412">
            <w:pPr>
              <w:pStyle w:val="Tabele"/>
              <w:widowControl w:val="0"/>
              <w:rPr>
                <w:sz w:val="20"/>
              </w:rPr>
            </w:pPr>
          </w:p>
        </w:tc>
        <w:tc>
          <w:tcPr>
            <w:tcW w:w="0" w:type="auto"/>
            <w:vMerge/>
          </w:tcPr>
          <w:p w:rsidR="00C81214" w:rsidRPr="00C90B55" w:rsidRDefault="00C81214" w:rsidP="00E12412">
            <w:pPr>
              <w:pStyle w:val="Tabele"/>
              <w:widowControl w:val="0"/>
              <w:rPr>
                <w:sz w:val="20"/>
              </w:rPr>
            </w:pPr>
          </w:p>
        </w:tc>
        <w:tc>
          <w:tcPr>
            <w:tcW w:w="0" w:type="auto"/>
            <w:vMerge/>
          </w:tcPr>
          <w:p w:rsidR="00C81214" w:rsidRPr="00C90B55" w:rsidRDefault="00C81214" w:rsidP="00E12412">
            <w:pPr>
              <w:pStyle w:val="Tabele"/>
              <w:widowControl w:val="0"/>
              <w:rPr>
                <w:sz w:val="20"/>
              </w:rPr>
            </w:pPr>
          </w:p>
        </w:tc>
        <w:tc>
          <w:tcPr>
            <w:tcW w:w="0" w:type="auto"/>
            <w:vMerge/>
          </w:tcPr>
          <w:p w:rsidR="00C81214" w:rsidRPr="00C90B55" w:rsidRDefault="00C81214" w:rsidP="00E12412">
            <w:pPr>
              <w:pStyle w:val="Tabele"/>
              <w:widowControl w:val="0"/>
              <w:rPr>
                <w:sz w:val="20"/>
              </w:rPr>
            </w:pPr>
          </w:p>
        </w:tc>
        <w:tc>
          <w:tcPr>
            <w:tcW w:w="0" w:type="auto"/>
            <w:vMerge/>
          </w:tcPr>
          <w:p w:rsidR="00C81214" w:rsidRPr="00C90B55" w:rsidRDefault="00C81214" w:rsidP="00E12412">
            <w:pPr>
              <w:pStyle w:val="Tabele"/>
              <w:widowControl w:val="0"/>
              <w:rPr>
                <w:sz w:val="20"/>
              </w:rPr>
            </w:pPr>
          </w:p>
        </w:tc>
        <w:tc>
          <w:tcPr>
            <w:tcW w:w="0" w:type="auto"/>
            <w:vAlign w:val="center"/>
          </w:tcPr>
          <w:p w:rsidR="00C81214" w:rsidRPr="00C90B55" w:rsidRDefault="00C81214" w:rsidP="00E12412">
            <w:pPr>
              <w:pStyle w:val="Tabele"/>
              <w:widowControl w:val="0"/>
              <w:rPr>
                <w:sz w:val="20"/>
              </w:rPr>
            </w:pPr>
            <w:r w:rsidRPr="00C90B55">
              <w:rPr>
                <w:sz w:val="20"/>
              </w:rPr>
              <w:t>pasurisë</w:t>
            </w:r>
          </w:p>
        </w:tc>
        <w:tc>
          <w:tcPr>
            <w:tcW w:w="0" w:type="auto"/>
            <w:vAlign w:val="center"/>
          </w:tcPr>
          <w:p w:rsidR="00C81214" w:rsidRPr="00C90B55" w:rsidRDefault="00C81214" w:rsidP="00E12412">
            <w:pPr>
              <w:pStyle w:val="Tabele"/>
              <w:widowControl w:val="0"/>
              <w:rPr>
                <w:sz w:val="20"/>
              </w:rPr>
            </w:pPr>
            <w:r w:rsidRPr="00C90B55">
              <w:rPr>
                <w:sz w:val="20"/>
              </w:rPr>
              <w:t>m</w:t>
            </w:r>
            <w:r w:rsidRPr="00C90B55">
              <w:rPr>
                <w:sz w:val="20"/>
                <w:vertAlign w:val="superscript"/>
              </w:rPr>
              <w:t>2</w:t>
            </w:r>
          </w:p>
        </w:tc>
        <w:tc>
          <w:tcPr>
            <w:tcW w:w="0" w:type="auto"/>
            <w:vAlign w:val="center"/>
          </w:tcPr>
          <w:p w:rsidR="00C81214" w:rsidRPr="00C90B55" w:rsidRDefault="00C81214" w:rsidP="00E12412">
            <w:pPr>
              <w:pStyle w:val="Tabele"/>
              <w:widowControl w:val="0"/>
              <w:rPr>
                <w:sz w:val="20"/>
              </w:rPr>
            </w:pPr>
            <w:r w:rsidRPr="00C90B55">
              <w:rPr>
                <w:sz w:val="20"/>
              </w:rPr>
              <w:t>m</w:t>
            </w:r>
            <w:r w:rsidRPr="00C90B55">
              <w:rPr>
                <w:sz w:val="20"/>
                <w:vertAlign w:val="superscript"/>
              </w:rPr>
              <w:t>2</w:t>
            </w:r>
          </w:p>
        </w:tc>
        <w:tc>
          <w:tcPr>
            <w:tcW w:w="0" w:type="auto"/>
            <w:vAlign w:val="center"/>
          </w:tcPr>
          <w:p w:rsidR="00C81214" w:rsidRPr="00C90B55" w:rsidRDefault="00C81214" w:rsidP="00E12412">
            <w:pPr>
              <w:pStyle w:val="Tabele"/>
              <w:widowControl w:val="0"/>
              <w:rPr>
                <w:sz w:val="20"/>
              </w:rPr>
            </w:pPr>
            <w:r w:rsidRPr="00C90B55">
              <w:rPr>
                <w:sz w:val="20"/>
              </w:rPr>
              <w:t>Çmimi</w:t>
            </w:r>
          </w:p>
        </w:tc>
        <w:tc>
          <w:tcPr>
            <w:tcW w:w="0" w:type="auto"/>
            <w:vAlign w:val="center"/>
          </w:tcPr>
          <w:p w:rsidR="00C81214" w:rsidRPr="00C90B55" w:rsidRDefault="00C81214" w:rsidP="00E12412">
            <w:pPr>
              <w:pStyle w:val="Tabele"/>
              <w:widowControl w:val="0"/>
              <w:rPr>
                <w:sz w:val="20"/>
              </w:rPr>
            </w:pPr>
            <w:r w:rsidRPr="00C90B55">
              <w:rPr>
                <w:sz w:val="20"/>
              </w:rPr>
              <w:t>Vl.(lekë)</w:t>
            </w:r>
          </w:p>
        </w:tc>
        <w:tc>
          <w:tcPr>
            <w:tcW w:w="0" w:type="auto"/>
            <w:vAlign w:val="center"/>
          </w:tcPr>
          <w:p w:rsidR="00C81214" w:rsidRPr="00C90B55" w:rsidRDefault="00C81214" w:rsidP="00E12412">
            <w:pPr>
              <w:pStyle w:val="Tabele"/>
              <w:widowControl w:val="0"/>
              <w:rPr>
                <w:sz w:val="20"/>
              </w:rPr>
            </w:pPr>
            <w:r w:rsidRPr="00C90B55">
              <w:rPr>
                <w:sz w:val="20"/>
              </w:rPr>
              <w:t>(Lloji)</w:t>
            </w:r>
          </w:p>
        </w:tc>
        <w:tc>
          <w:tcPr>
            <w:tcW w:w="0" w:type="auto"/>
            <w:vAlign w:val="center"/>
          </w:tcPr>
          <w:p w:rsidR="00C81214" w:rsidRPr="00C90B55" w:rsidRDefault="00C81214" w:rsidP="00E12412">
            <w:pPr>
              <w:pStyle w:val="Tabele"/>
              <w:widowControl w:val="0"/>
              <w:rPr>
                <w:sz w:val="20"/>
              </w:rPr>
            </w:pPr>
            <w:r w:rsidRPr="00C90B55">
              <w:rPr>
                <w:sz w:val="20"/>
              </w:rPr>
              <w:t>Vl.(lekë)</w:t>
            </w:r>
          </w:p>
        </w:tc>
        <w:tc>
          <w:tcPr>
            <w:tcW w:w="0" w:type="auto"/>
            <w:vMerge/>
          </w:tcPr>
          <w:p w:rsidR="00C81214" w:rsidRPr="00C90B55" w:rsidRDefault="00C81214" w:rsidP="00E12412">
            <w:pPr>
              <w:pStyle w:val="Tabele"/>
              <w:widowControl w:val="0"/>
              <w:rPr>
                <w:sz w:val="20"/>
              </w:rPr>
            </w:pPr>
          </w:p>
        </w:tc>
        <w:tc>
          <w:tcPr>
            <w:tcW w:w="0" w:type="auto"/>
            <w:vMerge/>
          </w:tcPr>
          <w:p w:rsidR="00C81214" w:rsidRPr="00C90B55" w:rsidRDefault="00C81214" w:rsidP="00E12412">
            <w:pPr>
              <w:pStyle w:val="Tabele"/>
              <w:widowControl w:val="0"/>
              <w:rPr>
                <w:sz w:val="20"/>
              </w:rPr>
            </w:pPr>
          </w:p>
        </w:tc>
      </w:tr>
      <w:tr w:rsidR="00C90B55" w:rsidRPr="00C90B55">
        <w:trPr>
          <w:jc w:val="center"/>
        </w:trPr>
        <w:tc>
          <w:tcPr>
            <w:tcW w:w="537" w:type="dxa"/>
          </w:tcPr>
          <w:p w:rsidR="00C81214" w:rsidRPr="00C90B55" w:rsidRDefault="00C81214" w:rsidP="00E12412">
            <w:pPr>
              <w:pStyle w:val="Tabele"/>
              <w:widowControl w:val="0"/>
              <w:rPr>
                <w:sz w:val="20"/>
              </w:rPr>
            </w:pPr>
            <w:r w:rsidRPr="00C90B55">
              <w:rPr>
                <w:sz w:val="20"/>
              </w:rPr>
              <w:t>1</w:t>
            </w:r>
          </w:p>
        </w:tc>
        <w:tc>
          <w:tcPr>
            <w:tcW w:w="0" w:type="auto"/>
          </w:tcPr>
          <w:p w:rsidR="00C81214" w:rsidRPr="00C90B55" w:rsidRDefault="00C81214" w:rsidP="00E12412">
            <w:pPr>
              <w:pStyle w:val="Tabele"/>
              <w:widowControl w:val="0"/>
              <w:rPr>
                <w:sz w:val="20"/>
              </w:rPr>
            </w:pPr>
            <w:r w:rsidRPr="00C90B55">
              <w:rPr>
                <w:sz w:val="20"/>
              </w:rPr>
              <w:t>Idajet</w:t>
            </w:r>
          </w:p>
        </w:tc>
        <w:tc>
          <w:tcPr>
            <w:tcW w:w="0" w:type="auto"/>
          </w:tcPr>
          <w:p w:rsidR="00C81214" w:rsidRPr="00C90B55" w:rsidRDefault="00C81214" w:rsidP="00E12412">
            <w:pPr>
              <w:pStyle w:val="Tabele"/>
              <w:widowControl w:val="0"/>
              <w:rPr>
                <w:sz w:val="20"/>
              </w:rPr>
            </w:pPr>
            <w:r w:rsidRPr="00C90B55">
              <w:rPr>
                <w:sz w:val="20"/>
              </w:rPr>
              <w:t>Halim</w:t>
            </w:r>
          </w:p>
        </w:tc>
        <w:tc>
          <w:tcPr>
            <w:tcW w:w="0" w:type="auto"/>
          </w:tcPr>
          <w:p w:rsidR="00C81214" w:rsidRPr="00C90B55" w:rsidRDefault="00C81214" w:rsidP="00E12412">
            <w:pPr>
              <w:pStyle w:val="Tabele"/>
              <w:widowControl w:val="0"/>
              <w:rPr>
                <w:sz w:val="20"/>
              </w:rPr>
            </w:pPr>
            <w:r w:rsidRPr="00C90B55">
              <w:rPr>
                <w:sz w:val="20"/>
              </w:rPr>
              <w:t>Gjylsheni</w:t>
            </w:r>
          </w:p>
        </w:tc>
        <w:tc>
          <w:tcPr>
            <w:tcW w:w="0" w:type="auto"/>
          </w:tcPr>
          <w:p w:rsidR="00C81214" w:rsidRPr="00C90B55" w:rsidRDefault="00C81214" w:rsidP="00E12412">
            <w:pPr>
              <w:pStyle w:val="Tabele"/>
              <w:widowControl w:val="0"/>
              <w:rPr>
                <w:sz w:val="20"/>
              </w:rPr>
            </w:pPr>
            <w:r w:rsidRPr="00C90B55">
              <w:rPr>
                <w:sz w:val="20"/>
              </w:rPr>
              <w:t>8552</w:t>
            </w:r>
          </w:p>
        </w:tc>
        <w:tc>
          <w:tcPr>
            <w:tcW w:w="0" w:type="auto"/>
          </w:tcPr>
          <w:p w:rsidR="00C81214" w:rsidRPr="00C90B55" w:rsidRDefault="00C81214" w:rsidP="00E12412">
            <w:pPr>
              <w:pStyle w:val="Tabele"/>
              <w:widowControl w:val="0"/>
              <w:rPr>
                <w:sz w:val="20"/>
              </w:rPr>
            </w:pPr>
            <w:r w:rsidRPr="00C90B55">
              <w:rPr>
                <w:sz w:val="20"/>
              </w:rPr>
              <w:t>10/199</w:t>
            </w:r>
          </w:p>
        </w:tc>
        <w:tc>
          <w:tcPr>
            <w:tcW w:w="0" w:type="auto"/>
          </w:tcPr>
          <w:p w:rsidR="00C81214" w:rsidRPr="00C90B55" w:rsidRDefault="00C81214" w:rsidP="00E12412">
            <w:pPr>
              <w:pStyle w:val="Tabele"/>
              <w:widowControl w:val="0"/>
              <w:rPr>
                <w:sz w:val="20"/>
              </w:rPr>
            </w:pPr>
            <w:r w:rsidRPr="00C90B55">
              <w:rPr>
                <w:sz w:val="20"/>
              </w:rPr>
              <w:t>131.3</w:t>
            </w:r>
          </w:p>
        </w:tc>
        <w:tc>
          <w:tcPr>
            <w:tcW w:w="0" w:type="auto"/>
          </w:tcPr>
          <w:p w:rsidR="00C81214" w:rsidRPr="00C90B55" w:rsidRDefault="00C81214" w:rsidP="00E12412">
            <w:pPr>
              <w:pStyle w:val="Tabele"/>
              <w:widowControl w:val="0"/>
              <w:rPr>
                <w:sz w:val="20"/>
              </w:rPr>
            </w:pPr>
            <w:r w:rsidRPr="00C90B55">
              <w:rPr>
                <w:sz w:val="20"/>
              </w:rPr>
              <w:t>43</w:t>
            </w:r>
          </w:p>
        </w:tc>
        <w:tc>
          <w:tcPr>
            <w:tcW w:w="0" w:type="auto"/>
          </w:tcPr>
          <w:p w:rsidR="00C81214" w:rsidRPr="00C90B55" w:rsidRDefault="00C81214" w:rsidP="00E12412">
            <w:pPr>
              <w:pStyle w:val="Tabele"/>
              <w:widowControl w:val="0"/>
              <w:rPr>
                <w:sz w:val="20"/>
              </w:rPr>
            </w:pPr>
            <w:r w:rsidRPr="00C90B55">
              <w:rPr>
                <w:sz w:val="20"/>
              </w:rPr>
              <w:t>17982</w:t>
            </w:r>
          </w:p>
        </w:tc>
        <w:tc>
          <w:tcPr>
            <w:tcW w:w="0" w:type="auto"/>
          </w:tcPr>
          <w:p w:rsidR="00C81214" w:rsidRPr="00C90B55" w:rsidRDefault="00C81214" w:rsidP="00E12412">
            <w:pPr>
              <w:pStyle w:val="Tabele"/>
              <w:widowControl w:val="0"/>
              <w:rPr>
                <w:sz w:val="20"/>
              </w:rPr>
            </w:pPr>
            <w:r w:rsidRPr="00C90B55">
              <w:rPr>
                <w:sz w:val="20"/>
              </w:rPr>
              <w:t>773226</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773226</w:t>
            </w:r>
          </w:p>
        </w:tc>
        <w:tc>
          <w:tcPr>
            <w:tcW w:w="0" w:type="auto"/>
          </w:tcPr>
          <w:p w:rsidR="00C81214" w:rsidRPr="00C90B55" w:rsidRDefault="00C81214" w:rsidP="00E12412">
            <w:pPr>
              <w:pStyle w:val="Tabele"/>
              <w:widowControl w:val="0"/>
              <w:rPr>
                <w:sz w:val="20"/>
              </w:rPr>
            </w:pPr>
            <w:r w:rsidRPr="00C90B55">
              <w:rPr>
                <w:sz w:val="20"/>
              </w:rPr>
              <w:t>Konf.zvrpp</w:t>
            </w:r>
          </w:p>
        </w:tc>
      </w:tr>
      <w:tr w:rsidR="00C90B55" w:rsidRPr="00C90B55">
        <w:trPr>
          <w:jc w:val="center"/>
        </w:trPr>
        <w:tc>
          <w:tcPr>
            <w:tcW w:w="537" w:type="dxa"/>
          </w:tcPr>
          <w:p w:rsidR="00C81214" w:rsidRPr="00C90B55" w:rsidRDefault="00C81214" w:rsidP="00E12412">
            <w:pPr>
              <w:pStyle w:val="Tabele"/>
              <w:widowControl w:val="0"/>
              <w:rPr>
                <w:sz w:val="20"/>
              </w:rPr>
            </w:pPr>
            <w:r w:rsidRPr="00C90B55">
              <w:rPr>
                <w:sz w:val="20"/>
              </w:rPr>
              <w:t>2</w:t>
            </w:r>
          </w:p>
        </w:tc>
        <w:tc>
          <w:tcPr>
            <w:tcW w:w="0" w:type="auto"/>
          </w:tcPr>
          <w:p w:rsidR="00C81214" w:rsidRPr="00C90B55" w:rsidRDefault="00C81214" w:rsidP="00E12412">
            <w:pPr>
              <w:pStyle w:val="Tabele"/>
              <w:widowControl w:val="0"/>
              <w:rPr>
                <w:sz w:val="20"/>
              </w:rPr>
            </w:pPr>
            <w:r w:rsidRPr="00C90B55">
              <w:rPr>
                <w:sz w:val="20"/>
              </w:rPr>
              <w:t>Vath</w:t>
            </w:r>
          </w:p>
        </w:tc>
        <w:tc>
          <w:tcPr>
            <w:tcW w:w="0" w:type="auto"/>
          </w:tcPr>
          <w:p w:rsidR="00C81214" w:rsidRPr="00C90B55" w:rsidRDefault="00C81214" w:rsidP="00E12412">
            <w:pPr>
              <w:pStyle w:val="Tabele"/>
              <w:widowControl w:val="0"/>
              <w:rPr>
                <w:sz w:val="20"/>
              </w:rPr>
            </w:pPr>
            <w:r w:rsidRPr="00C90B55">
              <w:rPr>
                <w:sz w:val="20"/>
              </w:rPr>
              <w:t>Halim</w:t>
            </w:r>
          </w:p>
        </w:tc>
        <w:tc>
          <w:tcPr>
            <w:tcW w:w="0" w:type="auto"/>
          </w:tcPr>
          <w:p w:rsidR="00C81214" w:rsidRPr="00C90B55" w:rsidRDefault="00C81214" w:rsidP="00E12412">
            <w:pPr>
              <w:pStyle w:val="Tabele"/>
              <w:widowControl w:val="0"/>
              <w:rPr>
                <w:sz w:val="20"/>
              </w:rPr>
            </w:pPr>
            <w:r w:rsidRPr="00C90B55">
              <w:rPr>
                <w:sz w:val="20"/>
              </w:rPr>
              <w:t>Gjylsheni</w:t>
            </w:r>
          </w:p>
        </w:tc>
        <w:tc>
          <w:tcPr>
            <w:tcW w:w="0" w:type="auto"/>
          </w:tcPr>
          <w:p w:rsidR="00C81214" w:rsidRPr="00C90B55" w:rsidRDefault="00C81214" w:rsidP="00E12412">
            <w:pPr>
              <w:pStyle w:val="Tabele"/>
              <w:widowControl w:val="0"/>
              <w:rPr>
                <w:sz w:val="20"/>
              </w:rPr>
            </w:pPr>
            <w:r w:rsidRPr="00C90B55">
              <w:rPr>
                <w:sz w:val="20"/>
              </w:rPr>
              <w:t>8552</w:t>
            </w:r>
          </w:p>
        </w:tc>
        <w:tc>
          <w:tcPr>
            <w:tcW w:w="0" w:type="auto"/>
          </w:tcPr>
          <w:p w:rsidR="00C81214" w:rsidRPr="00C90B55" w:rsidRDefault="00C81214" w:rsidP="00E12412">
            <w:pPr>
              <w:pStyle w:val="Tabele"/>
              <w:widowControl w:val="0"/>
              <w:rPr>
                <w:sz w:val="20"/>
              </w:rPr>
            </w:pPr>
            <w:r w:rsidRPr="00C90B55">
              <w:rPr>
                <w:sz w:val="20"/>
              </w:rPr>
              <w:t>10/200</w:t>
            </w:r>
          </w:p>
        </w:tc>
        <w:tc>
          <w:tcPr>
            <w:tcW w:w="0" w:type="auto"/>
          </w:tcPr>
          <w:p w:rsidR="00C81214" w:rsidRPr="00C90B55" w:rsidRDefault="00C81214" w:rsidP="00E12412">
            <w:pPr>
              <w:pStyle w:val="Tabele"/>
              <w:widowControl w:val="0"/>
              <w:rPr>
                <w:sz w:val="20"/>
              </w:rPr>
            </w:pPr>
            <w:r w:rsidRPr="00C90B55">
              <w:rPr>
                <w:sz w:val="20"/>
              </w:rPr>
              <w:t>570</w:t>
            </w:r>
          </w:p>
        </w:tc>
        <w:tc>
          <w:tcPr>
            <w:tcW w:w="0" w:type="auto"/>
          </w:tcPr>
          <w:p w:rsidR="00C81214" w:rsidRPr="00C90B55" w:rsidRDefault="00C81214" w:rsidP="00E12412">
            <w:pPr>
              <w:pStyle w:val="Tabele"/>
              <w:widowControl w:val="0"/>
              <w:rPr>
                <w:sz w:val="20"/>
              </w:rPr>
            </w:pPr>
            <w:r w:rsidRPr="00C90B55">
              <w:rPr>
                <w:sz w:val="20"/>
              </w:rPr>
              <w:t>43</w:t>
            </w:r>
          </w:p>
        </w:tc>
        <w:tc>
          <w:tcPr>
            <w:tcW w:w="0" w:type="auto"/>
          </w:tcPr>
          <w:p w:rsidR="00C81214" w:rsidRPr="00C90B55" w:rsidRDefault="00C81214" w:rsidP="00E12412">
            <w:pPr>
              <w:pStyle w:val="Tabele"/>
              <w:widowControl w:val="0"/>
              <w:rPr>
                <w:sz w:val="20"/>
              </w:rPr>
            </w:pPr>
            <w:r w:rsidRPr="00C90B55">
              <w:rPr>
                <w:sz w:val="20"/>
              </w:rPr>
              <w:t>17982</w:t>
            </w:r>
          </w:p>
        </w:tc>
        <w:tc>
          <w:tcPr>
            <w:tcW w:w="0" w:type="auto"/>
          </w:tcPr>
          <w:p w:rsidR="00C81214" w:rsidRPr="00C90B55" w:rsidRDefault="00C81214" w:rsidP="00E12412">
            <w:pPr>
              <w:pStyle w:val="Tabele"/>
              <w:widowControl w:val="0"/>
              <w:rPr>
                <w:sz w:val="20"/>
              </w:rPr>
            </w:pPr>
            <w:r w:rsidRPr="00C90B55">
              <w:rPr>
                <w:sz w:val="20"/>
              </w:rPr>
              <w:t>773226</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773226</w:t>
            </w:r>
          </w:p>
        </w:tc>
        <w:tc>
          <w:tcPr>
            <w:tcW w:w="0" w:type="auto"/>
          </w:tcPr>
          <w:p w:rsidR="00C81214" w:rsidRPr="00C90B55" w:rsidRDefault="00C81214" w:rsidP="00E12412">
            <w:pPr>
              <w:pStyle w:val="Tabele"/>
              <w:widowControl w:val="0"/>
              <w:rPr>
                <w:sz w:val="20"/>
              </w:rPr>
            </w:pPr>
            <w:r w:rsidRPr="00C90B55">
              <w:rPr>
                <w:sz w:val="20"/>
              </w:rPr>
              <w:t>Konf.zvrpp</w:t>
            </w:r>
          </w:p>
        </w:tc>
      </w:tr>
      <w:tr w:rsidR="00C90B55" w:rsidRPr="00C90B55">
        <w:trPr>
          <w:jc w:val="center"/>
        </w:trPr>
        <w:tc>
          <w:tcPr>
            <w:tcW w:w="537" w:type="dxa"/>
          </w:tcPr>
          <w:p w:rsidR="00C81214" w:rsidRPr="00C90B55" w:rsidRDefault="00C81214" w:rsidP="00E12412">
            <w:pPr>
              <w:pStyle w:val="Tabele"/>
              <w:widowControl w:val="0"/>
              <w:rPr>
                <w:sz w:val="20"/>
              </w:rPr>
            </w:pPr>
            <w:r w:rsidRPr="00C90B55">
              <w:rPr>
                <w:sz w:val="20"/>
              </w:rPr>
              <w:t>3</w:t>
            </w:r>
          </w:p>
        </w:tc>
        <w:tc>
          <w:tcPr>
            <w:tcW w:w="0" w:type="auto"/>
          </w:tcPr>
          <w:p w:rsidR="00C81214" w:rsidRPr="00C90B55" w:rsidRDefault="00C81214" w:rsidP="00E12412">
            <w:pPr>
              <w:pStyle w:val="Tabele"/>
              <w:widowControl w:val="0"/>
              <w:rPr>
                <w:sz w:val="20"/>
              </w:rPr>
            </w:pPr>
            <w:r w:rsidRPr="00C90B55">
              <w:rPr>
                <w:sz w:val="20"/>
              </w:rPr>
              <w:t>Fadil</w:t>
            </w:r>
          </w:p>
        </w:tc>
        <w:tc>
          <w:tcPr>
            <w:tcW w:w="0" w:type="auto"/>
          </w:tcPr>
          <w:p w:rsidR="00C81214" w:rsidRPr="00C90B55" w:rsidRDefault="00C81214" w:rsidP="00E12412">
            <w:pPr>
              <w:pStyle w:val="Tabele"/>
              <w:widowControl w:val="0"/>
              <w:rPr>
                <w:sz w:val="20"/>
              </w:rPr>
            </w:pPr>
            <w:r w:rsidRPr="00C90B55">
              <w:rPr>
                <w:sz w:val="20"/>
              </w:rPr>
              <w:t>Hysen</w:t>
            </w:r>
          </w:p>
        </w:tc>
        <w:tc>
          <w:tcPr>
            <w:tcW w:w="0" w:type="auto"/>
          </w:tcPr>
          <w:p w:rsidR="00C81214" w:rsidRPr="00C90B55" w:rsidRDefault="00C81214" w:rsidP="00E12412">
            <w:pPr>
              <w:pStyle w:val="Tabele"/>
              <w:widowControl w:val="0"/>
              <w:rPr>
                <w:sz w:val="20"/>
              </w:rPr>
            </w:pPr>
            <w:r w:rsidRPr="00C90B55">
              <w:rPr>
                <w:sz w:val="20"/>
              </w:rPr>
              <w:t>Lushkja</w:t>
            </w:r>
          </w:p>
        </w:tc>
        <w:tc>
          <w:tcPr>
            <w:tcW w:w="0" w:type="auto"/>
          </w:tcPr>
          <w:p w:rsidR="00C81214" w:rsidRPr="00C90B55" w:rsidRDefault="00C81214" w:rsidP="00E12412">
            <w:pPr>
              <w:pStyle w:val="Tabele"/>
              <w:widowControl w:val="0"/>
              <w:rPr>
                <w:sz w:val="20"/>
              </w:rPr>
            </w:pPr>
            <w:r w:rsidRPr="00C90B55">
              <w:rPr>
                <w:sz w:val="20"/>
              </w:rPr>
              <w:t>8552</w:t>
            </w:r>
          </w:p>
        </w:tc>
        <w:tc>
          <w:tcPr>
            <w:tcW w:w="0" w:type="auto"/>
          </w:tcPr>
          <w:p w:rsidR="00C81214" w:rsidRPr="00C90B55" w:rsidRDefault="00C81214" w:rsidP="00E12412">
            <w:pPr>
              <w:pStyle w:val="Tabele"/>
              <w:widowControl w:val="0"/>
              <w:rPr>
                <w:sz w:val="20"/>
              </w:rPr>
            </w:pPr>
            <w:r w:rsidRPr="00C90B55">
              <w:rPr>
                <w:sz w:val="20"/>
              </w:rPr>
              <w:t>9/107</w:t>
            </w:r>
          </w:p>
        </w:tc>
        <w:tc>
          <w:tcPr>
            <w:tcW w:w="0" w:type="auto"/>
          </w:tcPr>
          <w:p w:rsidR="00C81214" w:rsidRPr="00C90B55" w:rsidRDefault="00C81214" w:rsidP="00E12412">
            <w:pPr>
              <w:pStyle w:val="Tabele"/>
              <w:widowControl w:val="0"/>
              <w:rPr>
                <w:sz w:val="20"/>
              </w:rPr>
            </w:pPr>
            <w:r w:rsidRPr="00C90B55">
              <w:rPr>
                <w:sz w:val="20"/>
              </w:rPr>
              <w:t>725</w:t>
            </w:r>
          </w:p>
        </w:tc>
        <w:tc>
          <w:tcPr>
            <w:tcW w:w="0" w:type="auto"/>
          </w:tcPr>
          <w:p w:rsidR="00C81214" w:rsidRPr="00C90B55" w:rsidRDefault="00C81214" w:rsidP="00E12412">
            <w:pPr>
              <w:pStyle w:val="Tabele"/>
              <w:widowControl w:val="0"/>
              <w:rPr>
                <w:sz w:val="20"/>
              </w:rPr>
            </w:pPr>
            <w:r w:rsidRPr="00C90B55">
              <w:rPr>
                <w:sz w:val="20"/>
              </w:rPr>
              <w:t>23</w:t>
            </w:r>
          </w:p>
        </w:tc>
        <w:tc>
          <w:tcPr>
            <w:tcW w:w="0" w:type="auto"/>
          </w:tcPr>
          <w:p w:rsidR="00C81214" w:rsidRPr="00C90B55" w:rsidRDefault="00C81214" w:rsidP="00E12412">
            <w:pPr>
              <w:pStyle w:val="Tabele"/>
              <w:widowControl w:val="0"/>
              <w:rPr>
                <w:sz w:val="20"/>
              </w:rPr>
            </w:pPr>
            <w:r w:rsidRPr="00C90B55">
              <w:rPr>
                <w:sz w:val="20"/>
              </w:rPr>
              <w:t>15763</w:t>
            </w:r>
          </w:p>
        </w:tc>
        <w:tc>
          <w:tcPr>
            <w:tcW w:w="0" w:type="auto"/>
          </w:tcPr>
          <w:p w:rsidR="00C81214" w:rsidRPr="00C90B55" w:rsidRDefault="00C81214" w:rsidP="00E12412">
            <w:pPr>
              <w:pStyle w:val="Tabele"/>
              <w:widowControl w:val="0"/>
              <w:rPr>
                <w:sz w:val="20"/>
              </w:rPr>
            </w:pPr>
            <w:r w:rsidRPr="00C90B55">
              <w:rPr>
                <w:sz w:val="20"/>
              </w:rPr>
              <w:t>362549</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362549</w:t>
            </w:r>
          </w:p>
        </w:tc>
        <w:tc>
          <w:tcPr>
            <w:tcW w:w="0" w:type="auto"/>
          </w:tcPr>
          <w:p w:rsidR="00C81214" w:rsidRPr="00C90B55" w:rsidRDefault="00C81214" w:rsidP="00E12412">
            <w:pPr>
              <w:pStyle w:val="Tabele"/>
              <w:widowControl w:val="0"/>
              <w:rPr>
                <w:sz w:val="20"/>
              </w:rPr>
            </w:pPr>
            <w:r w:rsidRPr="00C90B55">
              <w:rPr>
                <w:sz w:val="20"/>
              </w:rPr>
              <w:t>Konf.zvrpp</w:t>
            </w:r>
          </w:p>
        </w:tc>
      </w:tr>
      <w:tr w:rsidR="00C90B55" w:rsidRPr="00C90B55">
        <w:trPr>
          <w:jc w:val="center"/>
        </w:trPr>
        <w:tc>
          <w:tcPr>
            <w:tcW w:w="537" w:type="dxa"/>
          </w:tcPr>
          <w:p w:rsidR="00C81214" w:rsidRPr="00C90B55" w:rsidRDefault="00C81214" w:rsidP="00E12412">
            <w:pPr>
              <w:pStyle w:val="Tabele"/>
              <w:widowControl w:val="0"/>
              <w:rPr>
                <w:sz w:val="20"/>
              </w:rPr>
            </w:pPr>
            <w:r w:rsidRPr="00C90B55">
              <w:rPr>
                <w:sz w:val="20"/>
              </w:rPr>
              <w:t>4</w:t>
            </w:r>
          </w:p>
        </w:tc>
        <w:tc>
          <w:tcPr>
            <w:tcW w:w="0" w:type="auto"/>
          </w:tcPr>
          <w:p w:rsidR="00C81214" w:rsidRPr="00C90B55" w:rsidRDefault="00C81214" w:rsidP="00E12412">
            <w:pPr>
              <w:pStyle w:val="Tabele"/>
              <w:widowControl w:val="0"/>
              <w:rPr>
                <w:sz w:val="20"/>
              </w:rPr>
            </w:pPr>
            <w:r w:rsidRPr="00C90B55">
              <w:rPr>
                <w:sz w:val="20"/>
              </w:rPr>
              <w:t>Azem</w:t>
            </w:r>
          </w:p>
        </w:tc>
        <w:tc>
          <w:tcPr>
            <w:tcW w:w="0" w:type="auto"/>
          </w:tcPr>
          <w:p w:rsidR="00C81214" w:rsidRPr="00C90B55" w:rsidRDefault="00C81214" w:rsidP="00E12412">
            <w:pPr>
              <w:pStyle w:val="Tabele"/>
              <w:widowControl w:val="0"/>
              <w:rPr>
                <w:sz w:val="20"/>
              </w:rPr>
            </w:pPr>
            <w:r w:rsidRPr="00C90B55">
              <w:rPr>
                <w:sz w:val="20"/>
              </w:rPr>
              <w:t>Murat</w:t>
            </w:r>
          </w:p>
        </w:tc>
        <w:tc>
          <w:tcPr>
            <w:tcW w:w="0" w:type="auto"/>
          </w:tcPr>
          <w:p w:rsidR="00C81214" w:rsidRPr="00C90B55" w:rsidRDefault="00C81214" w:rsidP="00E12412">
            <w:pPr>
              <w:pStyle w:val="Tabele"/>
              <w:widowControl w:val="0"/>
              <w:rPr>
                <w:sz w:val="20"/>
              </w:rPr>
            </w:pPr>
            <w:r w:rsidRPr="00C90B55">
              <w:rPr>
                <w:sz w:val="20"/>
              </w:rPr>
              <w:t>Lushkja</w:t>
            </w:r>
          </w:p>
        </w:tc>
        <w:tc>
          <w:tcPr>
            <w:tcW w:w="0" w:type="auto"/>
          </w:tcPr>
          <w:p w:rsidR="00C81214" w:rsidRPr="00C90B55" w:rsidRDefault="00C81214" w:rsidP="00E12412">
            <w:pPr>
              <w:pStyle w:val="Tabele"/>
              <w:widowControl w:val="0"/>
              <w:rPr>
                <w:sz w:val="20"/>
              </w:rPr>
            </w:pPr>
            <w:r w:rsidRPr="00C90B55">
              <w:rPr>
                <w:sz w:val="20"/>
              </w:rPr>
              <w:t>8552</w:t>
            </w:r>
          </w:p>
        </w:tc>
        <w:tc>
          <w:tcPr>
            <w:tcW w:w="0" w:type="auto"/>
          </w:tcPr>
          <w:p w:rsidR="00C81214" w:rsidRPr="00C90B55" w:rsidRDefault="00C81214" w:rsidP="00E12412">
            <w:pPr>
              <w:pStyle w:val="Tabele"/>
              <w:widowControl w:val="0"/>
              <w:rPr>
                <w:sz w:val="20"/>
              </w:rPr>
            </w:pPr>
            <w:r w:rsidRPr="00C90B55">
              <w:rPr>
                <w:sz w:val="20"/>
              </w:rPr>
              <w:t>14/156</w:t>
            </w:r>
          </w:p>
        </w:tc>
        <w:tc>
          <w:tcPr>
            <w:tcW w:w="0" w:type="auto"/>
          </w:tcPr>
          <w:p w:rsidR="00C81214" w:rsidRPr="00C90B55" w:rsidRDefault="00C81214" w:rsidP="00E12412">
            <w:pPr>
              <w:pStyle w:val="Tabele"/>
              <w:widowControl w:val="0"/>
              <w:rPr>
                <w:sz w:val="20"/>
              </w:rPr>
            </w:pPr>
            <w:r w:rsidRPr="00C90B55">
              <w:rPr>
                <w:sz w:val="20"/>
              </w:rPr>
              <w:t>417</w:t>
            </w:r>
          </w:p>
        </w:tc>
        <w:tc>
          <w:tcPr>
            <w:tcW w:w="0" w:type="auto"/>
          </w:tcPr>
          <w:p w:rsidR="00C81214" w:rsidRPr="00C90B55" w:rsidRDefault="00C81214" w:rsidP="00E12412">
            <w:pPr>
              <w:pStyle w:val="Tabele"/>
              <w:widowControl w:val="0"/>
              <w:rPr>
                <w:sz w:val="20"/>
              </w:rPr>
            </w:pPr>
            <w:r w:rsidRPr="00C90B55">
              <w:rPr>
                <w:sz w:val="20"/>
              </w:rPr>
              <w:t>31</w:t>
            </w:r>
          </w:p>
        </w:tc>
        <w:tc>
          <w:tcPr>
            <w:tcW w:w="0" w:type="auto"/>
          </w:tcPr>
          <w:p w:rsidR="00C81214" w:rsidRPr="00C90B55" w:rsidRDefault="00C81214" w:rsidP="00E12412">
            <w:pPr>
              <w:pStyle w:val="Tabele"/>
              <w:widowControl w:val="0"/>
              <w:rPr>
                <w:sz w:val="20"/>
              </w:rPr>
            </w:pPr>
            <w:r w:rsidRPr="00C90B55">
              <w:rPr>
                <w:sz w:val="20"/>
              </w:rPr>
              <w:t>15763</w:t>
            </w:r>
          </w:p>
        </w:tc>
        <w:tc>
          <w:tcPr>
            <w:tcW w:w="0" w:type="auto"/>
          </w:tcPr>
          <w:p w:rsidR="00C81214" w:rsidRPr="00C90B55" w:rsidRDefault="00C81214" w:rsidP="00E12412">
            <w:pPr>
              <w:pStyle w:val="Tabele"/>
              <w:widowControl w:val="0"/>
              <w:rPr>
                <w:sz w:val="20"/>
              </w:rPr>
            </w:pPr>
            <w:r w:rsidRPr="00C90B55">
              <w:rPr>
                <w:sz w:val="20"/>
              </w:rPr>
              <w:t>488653</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488653</w:t>
            </w:r>
          </w:p>
        </w:tc>
        <w:tc>
          <w:tcPr>
            <w:tcW w:w="0" w:type="auto"/>
          </w:tcPr>
          <w:p w:rsidR="00C81214" w:rsidRPr="00C90B55" w:rsidRDefault="00C81214" w:rsidP="00E12412">
            <w:pPr>
              <w:pStyle w:val="Tabele"/>
              <w:widowControl w:val="0"/>
              <w:rPr>
                <w:sz w:val="20"/>
              </w:rPr>
            </w:pPr>
            <w:r w:rsidRPr="00C90B55">
              <w:rPr>
                <w:sz w:val="20"/>
              </w:rPr>
              <w:t>Proc.regjis.</w:t>
            </w:r>
          </w:p>
        </w:tc>
      </w:tr>
      <w:tr w:rsidR="00C90B55" w:rsidRPr="00C90B55">
        <w:trPr>
          <w:jc w:val="center"/>
        </w:trPr>
        <w:tc>
          <w:tcPr>
            <w:tcW w:w="537" w:type="dxa"/>
          </w:tcPr>
          <w:p w:rsidR="00C81214" w:rsidRPr="00C90B55" w:rsidRDefault="00C81214" w:rsidP="00E12412">
            <w:pPr>
              <w:pStyle w:val="Tabele"/>
              <w:widowControl w:val="0"/>
              <w:rPr>
                <w:sz w:val="20"/>
              </w:rPr>
            </w:pPr>
            <w:r w:rsidRPr="00C90B55">
              <w:rPr>
                <w:sz w:val="20"/>
              </w:rPr>
              <w:t>5</w:t>
            </w:r>
          </w:p>
        </w:tc>
        <w:tc>
          <w:tcPr>
            <w:tcW w:w="0" w:type="auto"/>
          </w:tcPr>
          <w:p w:rsidR="00C81214" w:rsidRPr="00C90B55" w:rsidRDefault="00C81214" w:rsidP="00E12412">
            <w:pPr>
              <w:pStyle w:val="Tabele"/>
              <w:widowControl w:val="0"/>
              <w:rPr>
                <w:sz w:val="20"/>
              </w:rPr>
            </w:pPr>
            <w:r w:rsidRPr="00C90B55">
              <w:rPr>
                <w:sz w:val="20"/>
              </w:rPr>
              <w:t>Trashigir</w:t>
            </w:r>
          </w:p>
        </w:tc>
        <w:tc>
          <w:tcPr>
            <w:tcW w:w="0" w:type="auto"/>
          </w:tcPr>
          <w:p w:rsidR="00C81214" w:rsidRPr="00C90B55" w:rsidRDefault="00C81214" w:rsidP="00E12412">
            <w:pPr>
              <w:pStyle w:val="Tabele"/>
              <w:widowControl w:val="0"/>
              <w:rPr>
                <w:sz w:val="20"/>
              </w:rPr>
            </w:pPr>
            <w:r w:rsidRPr="00C90B55">
              <w:rPr>
                <w:sz w:val="20"/>
              </w:rPr>
              <w:t>Ramazan</w:t>
            </w:r>
          </w:p>
        </w:tc>
        <w:tc>
          <w:tcPr>
            <w:tcW w:w="0" w:type="auto"/>
          </w:tcPr>
          <w:p w:rsidR="00C81214" w:rsidRPr="00C90B55" w:rsidRDefault="00C81214" w:rsidP="00E12412">
            <w:pPr>
              <w:pStyle w:val="Tabele"/>
              <w:widowControl w:val="0"/>
              <w:rPr>
                <w:sz w:val="20"/>
              </w:rPr>
            </w:pPr>
            <w:r w:rsidRPr="00C90B55">
              <w:rPr>
                <w:sz w:val="20"/>
              </w:rPr>
              <w:t>Arapi</w:t>
            </w:r>
          </w:p>
        </w:tc>
        <w:tc>
          <w:tcPr>
            <w:tcW w:w="0" w:type="auto"/>
          </w:tcPr>
          <w:p w:rsidR="00C81214" w:rsidRPr="00C90B55" w:rsidRDefault="00C81214" w:rsidP="00E12412">
            <w:pPr>
              <w:pStyle w:val="Tabele"/>
              <w:widowControl w:val="0"/>
              <w:rPr>
                <w:sz w:val="20"/>
              </w:rPr>
            </w:pPr>
            <w:r w:rsidRPr="00C90B55">
              <w:rPr>
                <w:sz w:val="20"/>
              </w:rPr>
              <w:t>8552</w:t>
            </w:r>
          </w:p>
        </w:tc>
        <w:tc>
          <w:tcPr>
            <w:tcW w:w="0" w:type="auto"/>
          </w:tcPr>
          <w:p w:rsidR="00C81214" w:rsidRPr="00C90B55" w:rsidRDefault="00C81214" w:rsidP="00E12412">
            <w:pPr>
              <w:pStyle w:val="Tabele"/>
              <w:widowControl w:val="0"/>
              <w:rPr>
                <w:sz w:val="20"/>
              </w:rPr>
            </w:pPr>
            <w:r w:rsidRPr="00C90B55">
              <w:rPr>
                <w:sz w:val="20"/>
              </w:rPr>
              <w:t>13/174</w:t>
            </w:r>
          </w:p>
        </w:tc>
        <w:tc>
          <w:tcPr>
            <w:tcW w:w="0" w:type="auto"/>
          </w:tcPr>
          <w:p w:rsidR="00C81214" w:rsidRPr="00C90B55" w:rsidRDefault="00C81214" w:rsidP="00E12412">
            <w:pPr>
              <w:pStyle w:val="Tabele"/>
              <w:widowControl w:val="0"/>
              <w:rPr>
                <w:sz w:val="20"/>
              </w:rPr>
            </w:pPr>
            <w:r w:rsidRPr="00C90B55">
              <w:rPr>
                <w:sz w:val="20"/>
              </w:rPr>
              <w:t>244</w:t>
            </w:r>
          </w:p>
        </w:tc>
        <w:tc>
          <w:tcPr>
            <w:tcW w:w="0" w:type="auto"/>
          </w:tcPr>
          <w:p w:rsidR="00C81214" w:rsidRPr="00C90B55" w:rsidRDefault="00C81214" w:rsidP="00E12412">
            <w:pPr>
              <w:pStyle w:val="Tabele"/>
              <w:widowControl w:val="0"/>
              <w:rPr>
                <w:sz w:val="20"/>
              </w:rPr>
            </w:pPr>
            <w:r w:rsidRPr="00C90B55">
              <w:rPr>
                <w:sz w:val="20"/>
              </w:rPr>
              <w:t>36</w:t>
            </w:r>
          </w:p>
        </w:tc>
        <w:tc>
          <w:tcPr>
            <w:tcW w:w="0" w:type="auto"/>
          </w:tcPr>
          <w:p w:rsidR="00C81214" w:rsidRPr="00C90B55" w:rsidRDefault="00C81214" w:rsidP="00E12412">
            <w:pPr>
              <w:pStyle w:val="Tabele"/>
              <w:widowControl w:val="0"/>
              <w:rPr>
                <w:sz w:val="20"/>
              </w:rPr>
            </w:pPr>
            <w:r w:rsidRPr="00C90B55">
              <w:rPr>
                <w:sz w:val="20"/>
              </w:rPr>
              <w:t>15763</w:t>
            </w:r>
          </w:p>
        </w:tc>
        <w:tc>
          <w:tcPr>
            <w:tcW w:w="0" w:type="auto"/>
          </w:tcPr>
          <w:p w:rsidR="00C81214" w:rsidRPr="00C90B55" w:rsidRDefault="00C81214" w:rsidP="00E12412">
            <w:pPr>
              <w:pStyle w:val="Tabele"/>
              <w:widowControl w:val="0"/>
              <w:rPr>
                <w:sz w:val="20"/>
              </w:rPr>
            </w:pPr>
            <w:r w:rsidRPr="00C90B55">
              <w:rPr>
                <w:sz w:val="20"/>
              </w:rPr>
              <w:t>567468</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567468</w:t>
            </w:r>
          </w:p>
        </w:tc>
        <w:tc>
          <w:tcPr>
            <w:tcW w:w="0" w:type="auto"/>
          </w:tcPr>
          <w:p w:rsidR="00C81214" w:rsidRPr="00C90B55" w:rsidRDefault="00C81214" w:rsidP="00E12412">
            <w:pPr>
              <w:pStyle w:val="Tabele"/>
              <w:widowControl w:val="0"/>
              <w:rPr>
                <w:sz w:val="20"/>
              </w:rPr>
            </w:pPr>
            <w:r w:rsidRPr="00C90B55">
              <w:rPr>
                <w:sz w:val="20"/>
              </w:rPr>
              <w:t>Proc.regjis.</w:t>
            </w:r>
          </w:p>
        </w:tc>
      </w:tr>
      <w:tr w:rsidR="00C90B55" w:rsidRPr="00C90B55">
        <w:trPr>
          <w:jc w:val="center"/>
        </w:trPr>
        <w:tc>
          <w:tcPr>
            <w:tcW w:w="537" w:type="dxa"/>
          </w:tcPr>
          <w:p w:rsidR="00C81214" w:rsidRPr="00C90B55" w:rsidRDefault="00C81214" w:rsidP="00E12412">
            <w:pPr>
              <w:pStyle w:val="Tabele"/>
              <w:widowControl w:val="0"/>
              <w:rPr>
                <w:sz w:val="20"/>
              </w:rPr>
            </w:pPr>
            <w:r w:rsidRPr="00C90B55">
              <w:rPr>
                <w:sz w:val="20"/>
              </w:rPr>
              <w:t>6</w:t>
            </w:r>
          </w:p>
        </w:tc>
        <w:tc>
          <w:tcPr>
            <w:tcW w:w="0" w:type="auto"/>
          </w:tcPr>
          <w:p w:rsidR="00C81214" w:rsidRPr="00C90B55" w:rsidRDefault="00C81214" w:rsidP="00E12412">
            <w:pPr>
              <w:pStyle w:val="Tabele"/>
              <w:widowControl w:val="0"/>
              <w:rPr>
                <w:sz w:val="20"/>
              </w:rPr>
            </w:pPr>
            <w:r w:rsidRPr="00C90B55">
              <w:rPr>
                <w:sz w:val="20"/>
              </w:rPr>
              <w:t>Besnik</w:t>
            </w:r>
          </w:p>
        </w:tc>
        <w:tc>
          <w:tcPr>
            <w:tcW w:w="0" w:type="auto"/>
          </w:tcPr>
          <w:p w:rsidR="00C81214" w:rsidRPr="00C90B55" w:rsidRDefault="00C81214" w:rsidP="00E12412">
            <w:pPr>
              <w:pStyle w:val="Tabele"/>
              <w:widowControl w:val="0"/>
              <w:rPr>
                <w:sz w:val="20"/>
              </w:rPr>
            </w:pPr>
            <w:r w:rsidRPr="00C90B55">
              <w:rPr>
                <w:sz w:val="20"/>
              </w:rPr>
              <w:t>Haxhi</w:t>
            </w:r>
          </w:p>
        </w:tc>
        <w:tc>
          <w:tcPr>
            <w:tcW w:w="0" w:type="auto"/>
          </w:tcPr>
          <w:p w:rsidR="00C81214" w:rsidRPr="00C90B55" w:rsidRDefault="00C81214" w:rsidP="00E12412">
            <w:pPr>
              <w:pStyle w:val="Tabele"/>
              <w:widowControl w:val="0"/>
              <w:rPr>
                <w:sz w:val="20"/>
              </w:rPr>
            </w:pPr>
            <w:r w:rsidRPr="00C90B55">
              <w:rPr>
                <w:sz w:val="20"/>
              </w:rPr>
              <w:t>Qerosi</w:t>
            </w:r>
          </w:p>
        </w:tc>
        <w:tc>
          <w:tcPr>
            <w:tcW w:w="0" w:type="auto"/>
          </w:tcPr>
          <w:p w:rsidR="00C81214" w:rsidRPr="00C90B55" w:rsidRDefault="00C81214" w:rsidP="00E12412">
            <w:pPr>
              <w:pStyle w:val="Tabele"/>
              <w:widowControl w:val="0"/>
              <w:rPr>
                <w:sz w:val="20"/>
              </w:rPr>
            </w:pPr>
            <w:r w:rsidRPr="00C90B55">
              <w:rPr>
                <w:sz w:val="20"/>
              </w:rPr>
              <w:t>8552</w:t>
            </w:r>
          </w:p>
        </w:tc>
        <w:tc>
          <w:tcPr>
            <w:tcW w:w="0" w:type="auto"/>
          </w:tcPr>
          <w:p w:rsidR="00C81214" w:rsidRPr="00C90B55" w:rsidRDefault="00C81214" w:rsidP="00E12412">
            <w:pPr>
              <w:pStyle w:val="Tabele"/>
              <w:widowControl w:val="0"/>
              <w:rPr>
                <w:sz w:val="20"/>
              </w:rPr>
            </w:pPr>
            <w:r w:rsidRPr="00C90B55">
              <w:rPr>
                <w:sz w:val="20"/>
              </w:rPr>
              <w:t>13/93</w:t>
            </w:r>
          </w:p>
        </w:tc>
        <w:tc>
          <w:tcPr>
            <w:tcW w:w="0" w:type="auto"/>
          </w:tcPr>
          <w:p w:rsidR="00C81214" w:rsidRPr="00C90B55" w:rsidRDefault="00C81214" w:rsidP="00E12412">
            <w:pPr>
              <w:pStyle w:val="Tabele"/>
              <w:widowControl w:val="0"/>
              <w:rPr>
                <w:sz w:val="20"/>
              </w:rPr>
            </w:pPr>
            <w:r w:rsidRPr="00C90B55">
              <w:rPr>
                <w:sz w:val="20"/>
              </w:rPr>
              <w:t>200</w:t>
            </w:r>
          </w:p>
        </w:tc>
        <w:tc>
          <w:tcPr>
            <w:tcW w:w="0" w:type="auto"/>
          </w:tcPr>
          <w:p w:rsidR="00C81214" w:rsidRPr="00C90B55" w:rsidRDefault="00C81214" w:rsidP="00E12412">
            <w:pPr>
              <w:pStyle w:val="Tabele"/>
              <w:widowControl w:val="0"/>
              <w:rPr>
                <w:sz w:val="20"/>
              </w:rPr>
            </w:pPr>
            <w:r w:rsidRPr="00C90B55">
              <w:rPr>
                <w:sz w:val="20"/>
              </w:rPr>
              <w:t>82</w:t>
            </w:r>
          </w:p>
        </w:tc>
        <w:tc>
          <w:tcPr>
            <w:tcW w:w="0" w:type="auto"/>
          </w:tcPr>
          <w:p w:rsidR="00C81214" w:rsidRPr="00C90B55" w:rsidRDefault="00C81214" w:rsidP="00E12412">
            <w:pPr>
              <w:pStyle w:val="Tabele"/>
              <w:widowControl w:val="0"/>
              <w:rPr>
                <w:sz w:val="20"/>
              </w:rPr>
            </w:pPr>
            <w:r w:rsidRPr="00C90B55">
              <w:rPr>
                <w:sz w:val="20"/>
              </w:rPr>
              <w:t>15763</w:t>
            </w:r>
          </w:p>
        </w:tc>
        <w:tc>
          <w:tcPr>
            <w:tcW w:w="0" w:type="auto"/>
          </w:tcPr>
          <w:p w:rsidR="00C81214" w:rsidRPr="00C90B55" w:rsidRDefault="00C81214" w:rsidP="00E12412">
            <w:pPr>
              <w:pStyle w:val="Tabele"/>
              <w:widowControl w:val="0"/>
              <w:rPr>
                <w:sz w:val="20"/>
              </w:rPr>
            </w:pPr>
            <w:r w:rsidRPr="00C90B55">
              <w:rPr>
                <w:sz w:val="20"/>
              </w:rPr>
              <w:t>1292566</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1292566</w:t>
            </w:r>
          </w:p>
        </w:tc>
        <w:tc>
          <w:tcPr>
            <w:tcW w:w="0" w:type="auto"/>
          </w:tcPr>
          <w:p w:rsidR="00C81214" w:rsidRPr="00C90B55" w:rsidRDefault="00C81214" w:rsidP="00E12412">
            <w:pPr>
              <w:pStyle w:val="Tabele"/>
              <w:widowControl w:val="0"/>
              <w:rPr>
                <w:sz w:val="20"/>
              </w:rPr>
            </w:pPr>
            <w:r w:rsidRPr="00C90B55">
              <w:rPr>
                <w:sz w:val="20"/>
              </w:rPr>
              <w:t>Proc.regjis.</w:t>
            </w:r>
          </w:p>
        </w:tc>
      </w:tr>
      <w:tr w:rsidR="00C90B55" w:rsidRPr="00C90B55">
        <w:trPr>
          <w:jc w:val="center"/>
        </w:trPr>
        <w:tc>
          <w:tcPr>
            <w:tcW w:w="537" w:type="dxa"/>
          </w:tcPr>
          <w:p w:rsidR="00C81214" w:rsidRPr="00C90B55" w:rsidRDefault="00C81214" w:rsidP="00E12412">
            <w:pPr>
              <w:pStyle w:val="Tabele"/>
              <w:widowControl w:val="0"/>
              <w:rPr>
                <w:sz w:val="20"/>
              </w:rPr>
            </w:pPr>
            <w:r w:rsidRPr="00C90B55">
              <w:rPr>
                <w:sz w:val="20"/>
              </w:rPr>
              <w:t>7</w:t>
            </w:r>
          </w:p>
        </w:tc>
        <w:tc>
          <w:tcPr>
            <w:tcW w:w="0" w:type="auto"/>
          </w:tcPr>
          <w:p w:rsidR="00C81214" w:rsidRPr="00C90B55" w:rsidRDefault="00C81214" w:rsidP="00E12412">
            <w:pPr>
              <w:pStyle w:val="Tabele"/>
              <w:widowControl w:val="0"/>
              <w:rPr>
                <w:sz w:val="20"/>
              </w:rPr>
            </w:pPr>
            <w:r w:rsidRPr="00C90B55">
              <w:rPr>
                <w:sz w:val="20"/>
              </w:rPr>
              <w:t>Muharrem</w:t>
            </w:r>
          </w:p>
        </w:tc>
        <w:tc>
          <w:tcPr>
            <w:tcW w:w="0" w:type="auto"/>
          </w:tcPr>
          <w:p w:rsidR="00C81214" w:rsidRPr="00C90B55" w:rsidRDefault="00C81214" w:rsidP="00E12412">
            <w:pPr>
              <w:pStyle w:val="Tabele"/>
              <w:widowControl w:val="0"/>
              <w:rPr>
                <w:sz w:val="20"/>
              </w:rPr>
            </w:pPr>
            <w:r w:rsidRPr="00C90B55">
              <w:rPr>
                <w:sz w:val="20"/>
              </w:rPr>
              <w:t>Hamdi</w:t>
            </w:r>
          </w:p>
        </w:tc>
        <w:tc>
          <w:tcPr>
            <w:tcW w:w="0" w:type="auto"/>
          </w:tcPr>
          <w:p w:rsidR="00C81214" w:rsidRPr="00C90B55" w:rsidRDefault="00C81214" w:rsidP="00E12412">
            <w:pPr>
              <w:pStyle w:val="Tabele"/>
              <w:widowControl w:val="0"/>
              <w:rPr>
                <w:sz w:val="20"/>
              </w:rPr>
            </w:pPr>
            <w:r w:rsidRPr="00C90B55">
              <w:rPr>
                <w:sz w:val="20"/>
              </w:rPr>
              <w:t>Cela</w:t>
            </w:r>
          </w:p>
        </w:tc>
        <w:tc>
          <w:tcPr>
            <w:tcW w:w="0" w:type="auto"/>
          </w:tcPr>
          <w:p w:rsidR="00C81214" w:rsidRPr="00C90B55" w:rsidRDefault="00C81214" w:rsidP="00E12412">
            <w:pPr>
              <w:pStyle w:val="Tabele"/>
              <w:widowControl w:val="0"/>
              <w:rPr>
                <w:sz w:val="20"/>
              </w:rPr>
            </w:pPr>
            <w:r w:rsidRPr="00C90B55">
              <w:rPr>
                <w:sz w:val="20"/>
              </w:rPr>
              <w:t>8552</w:t>
            </w:r>
          </w:p>
        </w:tc>
        <w:tc>
          <w:tcPr>
            <w:tcW w:w="0" w:type="auto"/>
          </w:tcPr>
          <w:p w:rsidR="00C81214" w:rsidRPr="00C90B55" w:rsidRDefault="00C81214" w:rsidP="00E12412">
            <w:pPr>
              <w:pStyle w:val="Tabele"/>
              <w:widowControl w:val="0"/>
              <w:rPr>
                <w:sz w:val="20"/>
              </w:rPr>
            </w:pPr>
            <w:r w:rsidRPr="00C90B55">
              <w:rPr>
                <w:sz w:val="20"/>
              </w:rPr>
              <w:t>17/104</w:t>
            </w:r>
          </w:p>
        </w:tc>
        <w:tc>
          <w:tcPr>
            <w:tcW w:w="0" w:type="auto"/>
          </w:tcPr>
          <w:p w:rsidR="00C81214" w:rsidRPr="00C90B55" w:rsidRDefault="00C81214" w:rsidP="00E12412">
            <w:pPr>
              <w:pStyle w:val="Tabele"/>
              <w:widowControl w:val="0"/>
              <w:rPr>
                <w:sz w:val="20"/>
              </w:rPr>
            </w:pPr>
            <w:r w:rsidRPr="00C90B55">
              <w:rPr>
                <w:sz w:val="20"/>
              </w:rPr>
              <w:t>256.3</w:t>
            </w:r>
          </w:p>
        </w:tc>
        <w:tc>
          <w:tcPr>
            <w:tcW w:w="0" w:type="auto"/>
          </w:tcPr>
          <w:p w:rsidR="00C81214" w:rsidRPr="00C90B55" w:rsidRDefault="00C81214" w:rsidP="00E12412">
            <w:pPr>
              <w:pStyle w:val="Tabele"/>
              <w:widowControl w:val="0"/>
              <w:rPr>
                <w:sz w:val="20"/>
              </w:rPr>
            </w:pPr>
            <w:r w:rsidRPr="00C90B55">
              <w:rPr>
                <w:sz w:val="20"/>
              </w:rPr>
              <w:t>22</w:t>
            </w:r>
          </w:p>
        </w:tc>
        <w:tc>
          <w:tcPr>
            <w:tcW w:w="0" w:type="auto"/>
          </w:tcPr>
          <w:p w:rsidR="00C81214" w:rsidRPr="00C90B55" w:rsidRDefault="00C81214" w:rsidP="00E12412">
            <w:pPr>
              <w:pStyle w:val="Tabele"/>
              <w:widowControl w:val="0"/>
              <w:rPr>
                <w:sz w:val="20"/>
              </w:rPr>
            </w:pPr>
            <w:r w:rsidRPr="00C90B55">
              <w:rPr>
                <w:sz w:val="20"/>
              </w:rPr>
              <w:t>15763</w:t>
            </w:r>
          </w:p>
        </w:tc>
        <w:tc>
          <w:tcPr>
            <w:tcW w:w="0" w:type="auto"/>
          </w:tcPr>
          <w:p w:rsidR="00C81214" w:rsidRPr="00C90B55" w:rsidRDefault="00C81214" w:rsidP="00E12412">
            <w:pPr>
              <w:pStyle w:val="Tabele"/>
              <w:widowControl w:val="0"/>
              <w:rPr>
                <w:sz w:val="20"/>
              </w:rPr>
            </w:pPr>
            <w:r w:rsidRPr="00C90B55">
              <w:rPr>
                <w:sz w:val="20"/>
              </w:rPr>
              <w:t>346786</w:t>
            </w:r>
          </w:p>
        </w:tc>
        <w:tc>
          <w:tcPr>
            <w:tcW w:w="0" w:type="auto"/>
          </w:tcPr>
          <w:p w:rsidR="00C81214" w:rsidRPr="00C90B55" w:rsidRDefault="00C81214" w:rsidP="00E12412">
            <w:pPr>
              <w:pStyle w:val="Tabele"/>
              <w:widowControl w:val="0"/>
              <w:rPr>
                <w:sz w:val="20"/>
              </w:rPr>
            </w:pPr>
            <w:r w:rsidRPr="00C90B55">
              <w:rPr>
                <w:sz w:val="20"/>
              </w:rPr>
              <w:t>banesë</w:t>
            </w:r>
          </w:p>
        </w:tc>
        <w:tc>
          <w:tcPr>
            <w:tcW w:w="0" w:type="auto"/>
          </w:tcPr>
          <w:p w:rsidR="00C81214" w:rsidRPr="00C90B55" w:rsidRDefault="00C81214" w:rsidP="00E12412">
            <w:pPr>
              <w:pStyle w:val="Tabele"/>
              <w:widowControl w:val="0"/>
              <w:rPr>
                <w:sz w:val="20"/>
              </w:rPr>
            </w:pPr>
            <w:r w:rsidRPr="00C90B55">
              <w:rPr>
                <w:sz w:val="20"/>
              </w:rPr>
              <w:t>2273317</w:t>
            </w:r>
          </w:p>
        </w:tc>
        <w:tc>
          <w:tcPr>
            <w:tcW w:w="0" w:type="auto"/>
          </w:tcPr>
          <w:p w:rsidR="00C81214" w:rsidRPr="00C90B55" w:rsidRDefault="00C81214" w:rsidP="00E12412">
            <w:pPr>
              <w:pStyle w:val="Tabele"/>
              <w:widowControl w:val="0"/>
              <w:rPr>
                <w:sz w:val="20"/>
              </w:rPr>
            </w:pPr>
            <w:r w:rsidRPr="00C90B55">
              <w:rPr>
                <w:sz w:val="20"/>
              </w:rPr>
              <w:t>2620103</w:t>
            </w:r>
          </w:p>
        </w:tc>
        <w:tc>
          <w:tcPr>
            <w:tcW w:w="0" w:type="auto"/>
          </w:tcPr>
          <w:p w:rsidR="00C81214" w:rsidRPr="00C90B55" w:rsidRDefault="00C81214" w:rsidP="00E12412">
            <w:pPr>
              <w:pStyle w:val="Tabele"/>
              <w:widowControl w:val="0"/>
              <w:rPr>
                <w:sz w:val="20"/>
              </w:rPr>
            </w:pPr>
            <w:r w:rsidRPr="00C90B55">
              <w:rPr>
                <w:sz w:val="20"/>
              </w:rPr>
              <w:t>Proc.regjis.</w:t>
            </w:r>
          </w:p>
        </w:tc>
      </w:tr>
      <w:tr w:rsidR="00C90B55" w:rsidRPr="00C90B55">
        <w:trPr>
          <w:jc w:val="center"/>
        </w:trPr>
        <w:tc>
          <w:tcPr>
            <w:tcW w:w="537" w:type="dxa"/>
          </w:tcPr>
          <w:p w:rsidR="00C81214" w:rsidRPr="00C90B55" w:rsidRDefault="00C81214" w:rsidP="00E12412">
            <w:pPr>
              <w:pStyle w:val="Tabele"/>
              <w:widowControl w:val="0"/>
              <w:rPr>
                <w:sz w:val="20"/>
              </w:rPr>
            </w:pPr>
            <w:r w:rsidRPr="00C90B55">
              <w:rPr>
                <w:sz w:val="20"/>
              </w:rPr>
              <w:t>8</w:t>
            </w:r>
          </w:p>
        </w:tc>
        <w:tc>
          <w:tcPr>
            <w:tcW w:w="0" w:type="auto"/>
          </w:tcPr>
          <w:p w:rsidR="00C81214" w:rsidRPr="00C90B55" w:rsidRDefault="00C81214" w:rsidP="00E12412">
            <w:pPr>
              <w:pStyle w:val="Tabele"/>
              <w:widowControl w:val="0"/>
              <w:rPr>
                <w:sz w:val="20"/>
              </w:rPr>
            </w:pPr>
            <w:r w:rsidRPr="00C90B55">
              <w:rPr>
                <w:sz w:val="20"/>
              </w:rPr>
              <w:t>Maksim</w:t>
            </w:r>
          </w:p>
        </w:tc>
        <w:tc>
          <w:tcPr>
            <w:tcW w:w="0" w:type="auto"/>
          </w:tcPr>
          <w:p w:rsidR="00C81214" w:rsidRPr="00C90B55" w:rsidRDefault="00C81214" w:rsidP="00E12412">
            <w:pPr>
              <w:pStyle w:val="Tabele"/>
              <w:widowControl w:val="0"/>
              <w:rPr>
                <w:sz w:val="20"/>
              </w:rPr>
            </w:pPr>
            <w:r w:rsidRPr="00C90B55">
              <w:rPr>
                <w:sz w:val="20"/>
              </w:rPr>
              <w:t>Qamil</w:t>
            </w:r>
          </w:p>
        </w:tc>
        <w:tc>
          <w:tcPr>
            <w:tcW w:w="0" w:type="auto"/>
          </w:tcPr>
          <w:p w:rsidR="00C81214" w:rsidRPr="00C90B55" w:rsidRDefault="00C81214" w:rsidP="00E12412">
            <w:pPr>
              <w:pStyle w:val="Tabele"/>
              <w:widowControl w:val="0"/>
              <w:rPr>
                <w:sz w:val="20"/>
              </w:rPr>
            </w:pPr>
            <w:r w:rsidRPr="00C90B55">
              <w:rPr>
                <w:sz w:val="20"/>
              </w:rPr>
              <w:t>Beja</w:t>
            </w:r>
          </w:p>
        </w:tc>
        <w:tc>
          <w:tcPr>
            <w:tcW w:w="0" w:type="auto"/>
          </w:tcPr>
          <w:p w:rsidR="00C81214" w:rsidRPr="00C90B55" w:rsidRDefault="00C81214" w:rsidP="00E12412">
            <w:pPr>
              <w:pStyle w:val="Tabele"/>
              <w:widowControl w:val="0"/>
              <w:rPr>
                <w:sz w:val="20"/>
              </w:rPr>
            </w:pPr>
            <w:r w:rsidRPr="00C90B55">
              <w:rPr>
                <w:sz w:val="20"/>
              </w:rPr>
              <w:t>8552</w:t>
            </w:r>
          </w:p>
        </w:tc>
        <w:tc>
          <w:tcPr>
            <w:tcW w:w="0" w:type="auto"/>
          </w:tcPr>
          <w:p w:rsidR="00C81214" w:rsidRPr="00C90B55" w:rsidRDefault="00C81214" w:rsidP="00E12412">
            <w:pPr>
              <w:pStyle w:val="Tabele"/>
              <w:widowControl w:val="0"/>
              <w:rPr>
                <w:sz w:val="20"/>
              </w:rPr>
            </w:pPr>
            <w:r w:rsidRPr="00C90B55">
              <w:rPr>
                <w:sz w:val="20"/>
              </w:rPr>
              <w:t>9/175</w:t>
            </w:r>
          </w:p>
        </w:tc>
        <w:tc>
          <w:tcPr>
            <w:tcW w:w="0" w:type="auto"/>
          </w:tcPr>
          <w:p w:rsidR="00C81214" w:rsidRPr="00C90B55" w:rsidRDefault="00C81214" w:rsidP="00E12412">
            <w:pPr>
              <w:pStyle w:val="Tabele"/>
              <w:widowControl w:val="0"/>
              <w:rPr>
                <w:sz w:val="20"/>
              </w:rPr>
            </w:pPr>
            <w:r w:rsidRPr="00C90B55">
              <w:rPr>
                <w:sz w:val="20"/>
              </w:rPr>
              <w:t>181.5</w:t>
            </w:r>
          </w:p>
        </w:tc>
        <w:tc>
          <w:tcPr>
            <w:tcW w:w="0" w:type="auto"/>
          </w:tcPr>
          <w:p w:rsidR="00C81214" w:rsidRPr="00C90B55" w:rsidRDefault="00C81214" w:rsidP="00E12412">
            <w:pPr>
              <w:pStyle w:val="Tabele"/>
              <w:widowControl w:val="0"/>
              <w:rPr>
                <w:sz w:val="20"/>
              </w:rPr>
            </w:pPr>
            <w:r w:rsidRPr="00C90B55">
              <w:rPr>
                <w:sz w:val="20"/>
              </w:rPr>
              <w:t>35</w:t>
            </w:r>
          </w:p>
        </w:tc>
        <w:tc>
          <w:tcPr>
            <w:tcW w:w="0" w:type="auto"/>
          </w:tcPr>
          <w:p w:rsidR="00C81214" w:rsidRPr="00C90B55" w:rsidRDefault="00C81214" w:rsidP="00E12412">
            <w:pPr>
              <w:pStyle w:val="Tabele"/>
              <w:widowControl w:val="0"/>
              <w:rPr>
                <w:sz w:val="20"/>
              </w:rPr>
            </w:pPr>
            <w:r w:rsidRPr="00C90B55">
              <w:rPr>
                <w:sz w:val="20"/>
              </w:rPr>
              <w:t>17982</w:t>
            </w:r>
          </w:p>
        </w:tc>
        <w:tc>
          <w:tcPr>
            <w:tcW w:w="0" w:type="auto"/>
          </w:tcPr>
          <w:p w:rsidR="00C81214" w:rsidRPr="00C90B55" w:rsidRDefault="00C81214" w:rsidP="00E12412">
            <w:pPr>
              <w:pStyle w:val="Tabele"/>
              <w:widowControl w:val="0"/>
              <w:rPr>
                <w:sz w:val="20"/>
              </w:rPr>
            </w:pPr>
            <w:r w:rsidRPr="00C90B55">
              <w:rPr>
                <w:sz w:val="20"/>
              </w:rPr>
              <w:t>629370</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629370</w:t>
            </w:r>
          </w:p>
        </w:tc>
        <w:tc>
          <w:tcPr>
            <w:tcW w:w="0" w:type="auto"/>
          </w:tcPr>
          <w:p w:rsidR="00C81214" w:rsidRPr="00C90B55" w:rsidRDefault="00C81214" w:rsidP="00E12412">
            <w:pPr>
              <w:pStyle w:val="Tabele"/>
              <w:widowControl w:val="0"/>
              <w:rPr>
                <w:sz w:val="20"/>
              </w:rPr>
            </w:pPr>
            <w:r w:rsidRPr="00C90B55">
              <w:rPr>
                <w:sz w:val="20"/>
              </w:rPr>
              <w:t>Proc.regjis.</w:t>
            </w:r>
          </w:p>
        </w:tc>
      </w:tr>
      <w:tr w:rsidR="00C90B55" w:rsidRPr="00C90B55">
        <w:trPr>
          <w:jc w:val="center"/>
        </w:trPr>
        <w:tc>
          <w:tcPr>
            <w:tcW w:w="537" w:type="dxa"/>
          </w:tcPr>
          <w:p w:rsidR="00C81214" w:rsidRPr="00C90B55" w:rsidRDefault="00C81214" w:rsidP="00E12412">
            <w:pPr>
              <w:pStyle w:val="Tabele"/>
              <w:widowControl w:val="0"/>
              <w:rPr>
                <w:sz w:val="20"/>
              </w:rPr>
            </w:pPr>
            <w:r w:rsidRPr="00C90B55">
              <w:rPr>
                <w:sz w:val="20"/>
              </w:rPr>
              <w:t>9</w:t>
            </w:r>
          </w:p>
        </w:tc>
        <w:tc>
          <w:tcPr>
            <w:tcW w:w="0" w:type="auto"/>
          </w:tcPr>
          <w:p w:rsidR="00C81214" w:rsidRPr="00C90B55" w:rsidRDefault="00C81214" w:rsidP="00E12412">
            <w:pPr>
              <w:pStyle w:val="Tabele"/>
              <w:widowControl w:val="0"/>
              <w:rPr>
                <w:sz w:val="20"/>
              </w:rPr>
            </w:pPr>
            <w:r w:rsidRPr="00C90B55">
              <w:rPr>
                <w:sz w:val="20"/>
              </w:rPr>
              <w:t>Mehmet</w:t>
            </w:r>
          </w:p>
        </w:tc>
        <w:tc>
          <w:tcPr>
            <w:tcW w:w="0" w:type="auto"/>
          </w:tcPr>
          <w:p w:rsidR="00C81214" w:rsidRPr="00C90B55" w:rsidRDefault="00C81214" w:rsidP="00E12412">
            <w:pPr>
              <w:pStyle w:val="Tabele"/>
              <w:widowControl w:val="0"/>
              <w:rPr>
                <w:sz w:val="20"/>
              </w:rPr>
            </w:pPr>
            <w:r w:rsidRPr="00C90B55">
              <w:rPr>
                <w:sz w:val="20"/>
              </w:rPr>
              <w:t>Rrahman</w:t>
            </w:r>
          </w:p>
        </w:tc>
        <w:tc>
          <w:tcPr>
            <w:tcW w:w="0" w:type="auto"/>
          </w:tcPr>
          <w:p w:rsidR="00C81214" w:rsidRPr="00C90B55" w:rsidRDefault="00C81214" w:rsidP="00E12412">
            <w:pPr>
              <w:pStyle w:val="Tabele"/>
              <w:widowControl w:val="0"/>
              <w:rPr>
                <w:sz w:val="20"/>
              </w:rPr>
            </w:pPr>
            <w:r w:rsidRPr="00C90B55">
              <w:rPr>
                <w:sz w:val="20"/>
              </w:rPr>
              <w:t>Jakupi</w:t>
            </w:r>
          </w:p>
        </w:tc>
        <w:tc>
          <w:tcPr>
            <w:tcW w:w="0" w:type="auto"/>
          </w:tcPr>
          <w:p w:rsidR="00C81214" w:rsidRPr="00C90B55" w:rsidRDefault="00C81214" w:rsidP="00E12412">
            <w:pPr>
              <w:pStyle w:val="Tabele"/>
              <w:widowControl w:val="0"/>
              <w:rPr>
                <w:sz w:val="20"/>
              </w:rPr>
            </w:pPr>
            <w:r w:rsidRPr="00C90B55">
              <w:rPr>
                <w:sz w:val="20"/>
              </w:rPr>
              <w:t>8552</w:t>
            </w:r>
          </w:p>
        </w:tc>
        <w:tc>
          <w:tcPr>
            <w:tcW w:w="0" w:type="auto"/>
          </w:tcPr>
          <w:p w:rsidR="00C81214" w:rsidRPr="00C90B55" w:rsidRDefault="00C81214" w:rsidP="00E12412">
            <w:pPr>
              <w:pStyle w:val="Tabele"/>
              <w:widowControl w:val="0"/>
              <w:rPr>
                <w:sz w:val="20"/>
              </w:rPr>
            </w:pPr>
            <w:r w:rsidRPr="00C90B55">
              <w:rPr>
                <w:sz w:val="20"/>
              </w:rPr>
              <w:t>13/102</w:t>
            </w:r>
          </w:p>
        </w:tc>
        <w:tc>
          <w:tcPr>
            <w:tcW w:w="0" w:type="auto"/>
          </w:tcPr>
          <w:p w:rsidR="00C81214" w:rsidRPr="00C90B55" w:rsidRDefault="00C81214" w:rsidP="00E12412">
            <w:pPr>
              <w:pStyle w:val="Tabele"/>
              <w:widowControl w:val="0"/>
              <w:rPr>
                <w:sz w:val="20"/>
              </w:rPr>
            </w:pPr>
            <w:r w:rsidRPr="00C90B55">
              <w:rPr>
                <w:sz w:val="20"/>
              </w:rPr>
              <w:t>878</w:t>
            </w:r>
          </w:p>
        </w:tc>
        <w:tc>
          <w:tcPr>
            <w:tcW w:w="0" w:type="auto"/>
          </w:tcPr>
          <w:p w:rsidR="00C81214" w:rsidRPr="00C90B55" w:rsidRDefault="00C81214" w:rsidP="00E12412">
            <w:pPr>
              <w:pStyle w:val="Tabele"/>
              <w:widowControl w:val="0"/>
              <w:rPr>
                <w:sz w:val="20"/>
              </w:rPr>
            </w:pPr>
            <w:r w:rsidRPr="00C90B55">
              <w:rPr>
                <w:sz w:val="20"/>
              </w:rPr>
              <w:t>8</w:t>
            </w:r>
          </w:p>
        </w:tc>
        <w:tc>
          <w:tcPr>
            <w:tcW w:w="0" w:type="auto"/>
          </w:tcPr>
          <w:p w:rsidR="00C81214" w:rsidRPr="00C90B55" w:rsidRDefault="00C81214" w:rsidP="00E12412">
            <w:pPr>
              <w:pStyle w:val="Tabele"/>
              <w:widowControl w:val="0"/>
              <w:rPr>
                <w:sz w:val="20"/>
              </w:rPr>
            </w:pPr>
            <w:r w:rsidRPr="00C90B55">
              <w:rPr>
                <w:sz w:val="20"/>
              </w:rPr>
              <w:t>15763</w:t>
            </w:r>
          </w:p>
        </w:tc>
        <w:tc>
          <w:tcPr>
            <w:tcW w:w="0" w:type="auto"/>
          </w:tcPr>
          <w:p w:rsidR="00C81214" w:rsidRPr="00C90B55" w:rsidRDefault="00C81214" w:rsidP="00E12412">
            <w:pPr>
              <w:pStyle w:val="Tabele"/>
              <w:widowControl w:val="0"/>
              <w:rPr>
                <w:sz w:val="20"/>
              </w:rPr>
            </w:pPr>
            <w:r w:rsidRPr="00C90B55">
              <w:rPr>
                <w:sz w:val="20"/>
              </w:rPr>
              <w:t>126104</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126104</w:t>
            </w:r>
          </w:p>
        </w:tc>
        <w:tc>
          <w:tcPr>
            <w:tcW w:w="0" w:type="auto"/>
          </w:tcPr>
          <w:p w:rsidR="00C81214" w:rsidRPr="00C90B55" w:rsidRDefault="00C81214" w:rsidP="00E12412">
            <w:pPr>
              <w:pStyle w:val="Tabele"/>
              <w:widowControl w:val="0"/>
              <w:rPr>
                <w:sz w:val="20"/>
              </w:rPr>
            </w:pPr>
            <w:r w:rsidRPr="00C90B55">
              <w:rPr>
                <w:sz w:val="20"/>
              </w:rPr>
              <w:t>Proc.regjis.</w:t>
            </w:r>
          </w:p>
        </w:tc>
      </w:tr>
      <w:tr w:rsidR="00C90B55" w:rsidRPr="00C90B55">
        <w:trPr>
          <w:jc w:val="center"/>
        </w:trPr>
        <w:tc>
          <w:tcPr>
            <w:tcW w:w="537" w:type="dxa"/>
          </w:tcPr>
          <w:p w:rsidR="00C81214" w:rsidRPr="00C90B55" w:rsidRDefault="00C81214" w:rsidP="00E12412">
            <w:pPr>
              <w:pStyle w:val="Tabele"/>
              <w:widowControl w:val="0"/>
              <w:rPr>
                <w:sz w:val="20"/>
              </w:rPr>
            </w:pPr>
            <w:r w:rsidRPr="00C90B55">
              <w:rPr>
                <w:sz w:val="20"/>
              </w:rPr>
              <w:t>10</w:t>
            </w:r>
          </w:p>
        </w:tc>
        <w:tc>
          <w:tcPr>
            <w:tcW w:w="0" w:type="auto"/>
          </w:tcPr>
          <w:p w:rsidR="00C81214" w:rsidRPr="00C90B55" w:rsidRDefault="00C81214" w:rsidP="00E12412">
            <w:pPr>
              <w:pStyle w:val="Tabele"/>
              <w:widowControl w:val="0"/>
              <w:rPr>
                <w:sz w:val="20"/>
              </w:rPr>
            </w:pPr>
            <w:r w:rsidRPr="00C90B55">
              <w:rPr>
                <w:sz w:val="20"/>
              </w:rPr>
              <w:t>Arben</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Gjini</w:t>
            </w:r>
          </w:p>
        </w:tc>
        <w:tc>
          <w:tcPr>
            <w:tcW w:w="0" w:type="auto"/>
          </w:tcPr>
          <w:p w:rsidR="00C81214" w:rsidRPr="00C90B55" w:rsidRDefault="00C81214" w:rsidP="00E12412">
            <w:pPr>
              <w:pStyle w:val="Tabele"/>
              <w:widowControl w:val="0"/>
              <w:rPr>
                <w:sz w:val="20"/>
              </w:rPr>
            </w:pPr>
            <w:r w:rsidRPr="00C90B55">
              <w:rPr>
                <w:sz w:val="20"/>
              </w:rPr>
              <w:t>8552</w:t>
            </w:r>
          </w:p>
        </w:tc>
        <w:tc>
          <w:tcPr>
            <w:tcW w:w="0" w:type="auto"/>
          </w:tcPr>
          <w:p w:rsidR="00C81214" w:rsidRPr="00C90B55" w:rsidRDefault="00C81214" w:rsidP="00E12412">
            <w:pPr>
              <w:pStyle w:val="Tabele"/>
              <w:widowControl w:val="0"/>
              <w:rPr>
                <w:sz w:val="20"/>
              </w:rPr>
            </w:pPr>
            <w:r w:rsidRPr="00C90B55">
              <w:rPr>
                <w:sz w:val="20"/>
              </w:rPr>
              <w:t>10/203</w:t>
            </w:r>
          </w:p>
        </w:tc>
        <w:tc>
          <w:tcPr>
            <w:tcW w:w="0" w:type="auto"/>
          </w:tcPr>
          <w:p w:rsidR="00C81214" w:rsidRPr="00C90B55" w:rsidRDefault="00C81214" w:rsidP="00E12412">
            <w:pPr>
              <w:pStyle w:val="Tabele"/>
              <w:widowControl w:val="0"/>
              <w:rPr>
                <w:sz w:val="20"/>
              </w:rPr>
            </w:pPr>
            <w:r w:rsidRPr="00C90B55">
              <w:rPr>
                <w:sz w:val="20"/>
              </w:rPr>
              <w:t>716</w:t>
            </w:r>
          </w:p>
        </w:tc>
        <w:tc>
          <w:tcPr>
            <w:tcW w:w="0" w:type="auto"/>
          </w:tcPr>
          <w:p w:rsidR="00C81214" w:rsidRPr="00C90B55" w:rsidRDefault="00C81214" w:rsidP="00E12412">
            <w:pPr>
              <w:pStyle w:val="Tabele"/>
              <w:widowControl w:val="0"/>
              <w:rPr>
                <w:sz w:val="20"/>
              </w:rPr>
            </w:pPr>
            <w:r w:rsidRPr="00C90B55">
              <w:rPr>
                <w:sz w:val="20"/>
              </w:rPr>
              <w:t>8</w:t>
            </w:r>
          </w:p>
        </w:tc>
        <w:tc>
          <w:tcPr>
            <w:tcW w:w="0" w:type="auto"/>
          </w:tcPr>
          <w:p w:rsidR="00C81214" w:rsidRPr="00C90B55" w:rsidRDefault="00C81214" w:rsidP="00E12412">
            <w:pPr>
              <w:pStyle w:val="Tabele"/>
              <w:widowControl w:val="0"/>
              <w:rPr>
                <w:sz w:val="20"/>
              </w:rPr>
            </w:pPr>
            <w:r w:rsidRPr="00C90B55">
              <w:rPr>
                <w:sz w:val="20"/>
              </w:rPr>
              <w:t>17982</w:t>
            </w:r>
          </w:p>
        </w:tc>
        <w:tc>
          <w:tcPr>
            <w:tcW w:w="0" w:type="auto"/>
          </w:tcPr>
          <w:p w:rsidR="00C81214" w:rsidRPr="00C90B55" w:rsidRDefault="00C81214" w:rsidP="00E12412">
            <w:pPr>
              <w:pStyle w:val="Tabele"/>
              <w:widowControl w:val="0"/>
              <w:rPr>
                <w:sz w:val="20"/>
              </w:rPr>
            </w:pPr>
            <w:r w:rsidRPr="00C90B55">
              <w:rPr>
                <w:sz w:val="20"/>
              </w:rPr>
              <w:t>143856</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143856</w:t>
            </w:r>
          </w:p>
        </w:tc>
        <w:tc>
          <w:tcPr>
            <w:tcW w:w="0" w:type="auto"/>
          </w:tcPr>
          <w:p w:rsidR="00C81214" w:rsidRPr="00C90B55" w:rsidRDefault="00C81214" w:rsidP="00E12412">
            <w:pPr>
              <w:pStyle w:val="Tabele"/>
              <w:widowControl w:val="0"/>
              <w:rPr>
                <w:sz w:val="20"/>
              </w:rPr>
            </w:pPr>
            <w:r w:rsidRPr="00C90B55">
              <w:rPr>
                <w:sz w:val="20"/>
              </w:rPr>
              <w:t>Proc.regjis.</w:t>
            </w:r>
          </w:p>
        </w:tc>
      </w:tr>
      <w:tr w:rsidR="00C90B55" w:rsidRPr="00C90B55">
        <w:trPr>
          <w:jc w:val="center"/>
        </w:trPr>
        <w:tc>
          <w:tcPr>
            <w:tcW w:w="537" w:type="dxa"/>
          </w:tcPr>
          <w:p w:rsidR="00C81214" w:rsidRPr="00C90B55" w:rsidRDefault="00C81214" w:rsidP="00E12412">
            <w:pPr>
              <w:pStyle w:val="Tabele"/>
              <w:widowControl w:val="0"/>
              <w:rPr>
                <w:sz w:val="20"/>
              </w:rPr>
            </w:pPr>
            <w:r w:rsidRPr="00C90B55">
              <w:rPr>
                <w:sz w:val="20"/>
              </w:rPr>
              <w:t>11</w:t>
            </w:r>
          </w:p>
        </w:tc>
        <w:tc>
          <w:tcPr>
            <w:tcW w:w="0" w:type="auto"/>
          </w:tcPr>
          <w:p w:rsidR="00C81214" w:rsidRPr="00C90B55" w:rsidRDefault="00C81214" w:rsidP="00E12412">
            <w:pPr>
              <w:pStyle w:val="Tabele"/>
              <w:widowControl w:val="0"/>
              <w:rPr>
                <w:sz w:val="20"/>
              </w:rPr>
            </w:pPr>
            <w:r w:rsidRPr="00C90B55">
              <w:rPr>
                <w:sz w:val="20"/>
              </w:rPr>
              <w:t>Rasim</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smartTag w:uri="urn:schemas-microsoft-com:office:smarttags" w:element="place">
              <w:r w:rsidRPr="00C90B55">
                <w:rPr>
                  <w:sz w:val="20"/>
                </w:rPr>
                <w:t>Bali</w:t>
              </w:r>
            </w:smartTag>
          </w:p>
        </w:tc>
        <w:tc>
          <w:tcPr>
            <w:tcW w:w="0" w:type="auto"/>
          </w:tcPr>
          <w:p w:rsidR="00C81214" w:rsidRPr="00C90B55" w:rsidRDefault="00C81214" w:rsidP="00E12412">
            <w:pPr>
              <w:pStyle w:val="Tabele"/>
              <w:widowControl w:val="0"/>
              <w:rPr>
                <w:sz w:val="20"/>
              </w:rPr>
            </w:pPr>
            <w:r w:rsidRPr="00C90B55">
              <w:rPr>
                <w:sz w:val="20"/>
              </w:rPr>
              <w:t>8552</w:t>
            </w:r>
          </w:p>
        </w:tc>
        <w:tc>
          <w:tcPr>
            <w:tcW w:w="0" w:type="auto"/>
          </w:tcPr>
          <w:p w:rsidR="00C81214" w:rsidRPr="00C90B55" w:rsidRDefault="00C81214" w:rsidP="00E12412">
            <w:pPr>
              <w:pStyle w:val="Tabele"/>
              <w:widowControl w:val="0"/>
              <w:rPr>
                <w:sz w:val="20"/>
              </w:rPr>
            </w:pPr>
            <w:r w:rsidRPr="00C90B55">
              <w:rPr>
                <w:sz w:val="20"/>
              </w:rPr>
              <w:t>17/50</w:t>
            </w:r>
          </w:p>
        </w:tc>
        <w:tc>
          <w:tcPr>
            <w:tcW w:w="0" w:type="auto"/>
          </w:tcPr>
          <w:p w:rsidR="00C81214" w:rsidRPr="00C90B55" w:rsidRDefault="00C81214" w:rsidP="00E12412">
            <w:pPr>
              <w:pStyle w:val="Tabele"/>
              <w:widowControl w:val="0"/>
              <w:rPr>
                <w:sz w:val="20"/>
              </w:rPr>
            </w:pPr>
            <w:r w:rsidRPr="00C90B55">
              <w:rPr>
                <w:sz w:val="20"/>
              </w:rPr>
              <w:t>460</w:t>
            </w:r>
          </w:p>
        </w:tc>
        <w:tc>
          <w:tcPr>
            <w:tcW w:w="0" w:type="auto"/>
          </w:tcPr>
          <w:p w:rsidR="00C81214" w:rsidRPr="00C90B55" w:rsidRDefault="00C81214" w:rsidP="00E12412">
            <w:pPr>
              <w:pStyle w:val="Tabele"/>
              <w:widowControl w:val="0"/>
              <w:rPr>
                <w:sz w:val="20"/>
              </w:rPr>
            </w:pPr>
            <w:r w:rsidRPr="00C90B55">
              <w:rPr>
                <w:sz w:val="20"/>
              </w:rPr>
              <w:t>63</w:t>
            </w:r>
          </w:p>
        </w:tc>
        <w:tc>
          <w:tcPr>
            <w:tcW w:w="0" w:type="auto"/>
          </w:tcPr>
          <w:p w:rsidR="00C81214" w:rsidRPr="00C90B55" w:rsidRDefault="00C81214" w:rsidP="00E12412">
            <w:pPr>
              <w:pStyle w:val="Tabele"/>
              <w:widowControl w:val="0"/>
              <w:rPr>
                <w:sz w:val="20"/>
              </w:rPr>
            </w:pPr>
            <w:r w:rsidRPr="00C90B55">
              <w:rPr>
                <w:sz w:val="20"/>
              </w:rPr>
              <w:t>15763</w:t>
            </w:r>
          </w:p>
        </w:tc>
        <w:tc>
          <w:tcPr>
            <w:tcW w:w="0" w:type="auto"/>
          </w:tcPr>
          <w:p w:rsidR="00C81214" w:rsidRPr="00C90B55" w:rsidRDefault="00C81214" w:rsidP="00E12412">
            <w:pPr>
              <w:pStyle w:val="Tabele"/>
              <w:widowControl w:val="0"/>
              <w:rPr>
                <w:sz w:val="20"/>
              </w:rPr>
            </w:pPr>
            <w:r w:rsidRPr="00C90B55">
              <w:rPr>
                <w:sz w:val="20"/>
              </w:rPr>
              <w:t>993069</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993069</w:t>
            </w:r>
          </w:p>
        </w:tc>
        <w:tc>
          <w:tcPr>
            <w:tcW w:w="0" w:type="auto"/>
          </w:tcPr>
          <w:p w:rsidR="00C81214" w:rsidRPr="00C90B55" w:rsidRDefault="00C81214" w:rsidP="00E12412">
            <w:pPr>
              <w:pStyle w:val="Tabele"/>
              <w:widowControl w:val="0"/>
              <w:rPr>
                <w:sz w:val="20"/>
              </w:rPr>
            </w:pPr>
            <w:r w:rsidRPr="00C90B55">
              <w:rPr>
                <w:sz w:val="20"/>
              </w:rPr>
              <w:t>Proc.regjis.</w:t>
            </w:r>
          </w:p>
        </w:tc>
      </w:tr>
      <w:tr w:rsidR="00C90B55" w:rsidRPr="00C90B55">
        <w:trPr>
          <w:jc w:val="center"/>
        </w:trPr>
        <w:tc>
          <w:tcPr>
            <w:tcW w:w="537" w:type="dxa"/>
          </w:tcPr>
          <w:p w:rsidR="00C81214" w:rsidRPr="00C90B55" w:rsidRDefault="00C81214" w:rsidP="00E12412">
            <w:pPr>
              <w:pStyle w:val="Tabele"/>
              <w:widowControl w:val="0"/>
              <w:rPr>
                <w:sz w:val="20"/>
              </w:rPr>
            </w:pPr>
            <w:r w:rsidRPr="00C90B55">
              <w:rPr>
                <w:sz w:val="20"/>
              </w:rPr>
              <w:t>12</w:t>
            </w:r>
          </w:p>
        </w:tc>
        <w:tc>
          <w:tcPr>
            <w:tcW w:w="0" w:type="auto"/>
          </w:tcPr>
          <w:p w:rsidR="00C81214" w:rsidRPr="00C90B55" w:rsidRDefault="00C81214" w:rsidP="00E12412">
            <w:pPr>
              <w:pStyle w:val="Tabele"/>
              <w:widowControl w:val="0"/>
              <w:rPr>
                <w:sz w:val="20"/>
              </w:rPr>
            </w:pPr>
            <w:r w:rsidRPr="00C90B55">
              <w:rPr>
                <w:sz w:val="20"/>
              </w:rPr>
              <w:t>Ali</w:t>
            </w:r>
          </w:p>
        </w:tc>
        <w:tc>
          <w:tcPr>
            <w:tcW w:w="0" w:type="auto"/>
          </w:tcPr>
          <w:p w:rsidR="00C81214" w:rsidRPr="00C90B55" w:rsidRDefault="00C81214" w:rsidP="00E12412">
            <w:pPr>
              <w:pStyle w:val="Tabele"/>
              <w:widowControl w:val="0"/>
              <w:rPr>
                <w:sz w:val="20"/>
              </w:rPr>
            </w:pPr>
            <w:r w:rsidRPr="00C90B55">
              <w:rPr>
                <w:sz w:val="20"/>
              </w:rPr>
              <w:t>Avdyl</w:t>
            </w:r>
          </w:p>
        </w:tc>
        <w:tc>
          <w:tcPr>
            <w:tcW w:w="0" w:type="auto"/>
          </w:tcPr>
          <w:p w:rsidR="00C81214" w:rsidRPr="00C90B55" w:rsidRDefault="00C81214" w:rsidP="00E12412">
            <w:pPr>
              <w:pStyle w:val="Tabele"/>
              <w:widowControl w:val="0"/>
              <w:rPr>
                <w:sz w:val="20"/>
              </w:rPr>
            </w:pPr>
            <w:r w:rsidRPr="00C90B55">
              <w:rPr>
                <w:sz w:val="20"/>
              </w:rPr>
              <w:t>Jaupi</w:t>
            </w:r>
          </w:p>
        </w:tc>
        <w:tc>
          <w:tcPr>
            <w:tcW w:w="0" w:type="auto"/>
          </w:tcPr>
          <w:p w:rsidR="00C81214" w:rsidRPr="00C90B55" w:rsidRDefault="00C81214" w:rsidP="00E12412">
            <w:pPr>
              <w:pStyle w:val="Tabele"/>
              <w:widowControl w:val="0"/>
              <w:rPr>
                <w:sz w:val="20"/>
              </w:rPr>
            </w:pPr>
            <w:r w:rsidRPr="00C90B55">
              <w:rPr>
                <w:sz w:val="20"/>
              </w:rPr>
              <w:t>8552</w:t>
            </w:r>
          </w:p>
        </w:tc>
        <w:tc>
          <w:tcPr>
            <w:tcW w:w="0" w:type="auto"/>
          </w:tcPr>
          <w:p w:rsidR="00C81214" w:rsidRPr="00C90B55" w:rsidRDefault="00C81214" w:rsidP="00E12412">
            <w:pPr>
              <w:pStyle w:val="Tabele"/>
              <w:widowControl w:val="0"/>
              <w:rPr>
                <w:sz w:val="20"/>
              </w:rPr>
            </w:pPr>
            <w:r w:rsidRPr="00C90B55">
              <w:rPr>
                <w:sz w:val="20"/>
              </w:rPr>
              <w:t>15/102</w:t>
            </w:r>
          </w:p>
        </w:tc>
        <w:tc>
          <w:tcPr>
            <w:tcW w:w="0" w:type="auto"/>
          </w:tcPr>
          <w:p w:rsidR="00C81214" w:rsidRPr="00C90B55" w:rsidRDefault="00C81214" w:rsidP="00E12412">
            <w:pPr>
              <w:pStyle w:val="Tabele"/>
              <w:widowControl w:val="0"/>
              <w:rPr>
                <w:sz w:val="20"/>
              </w:rPr>
            </w:pPr>
            <w:r w:rsidRPr="00C90B55">
              <w:rPr>
                <w:sz w:val="20"/>
              </w:rPr>
              <w:t>170</w:t>
            </w:r>
          </w:p>
        </w:tc>
        <w:tc>
          <w:tcPr>
            <w:tcW w:w="0" w:type="auto"/>
          </w:tcPr>
          <w:p w:rsidR="00C81214" w:rsidRPr="00C90B55" w:rsidRDefault="00C81214" w:rsidP="00E12412">
            <w:pPr>
              <w:pStyle w:val="Tabele"/>
              <w:widowControl w:val="0"/>
              <w:rPr>
                <w:sz w:val="20"/>
              </w:rPr>
            </w:pPr>
            <w:r w:rsidRPr="00C90B55">
              <w:rPr>
                <w:sz w:val="20"/>
              </w:rPr>
              <w:t>23</w:t>
            </w:r>
          </w:p>
        </w:tc>
        <w:tc>
          <w:tcPr>
            <w:tcW w:w="0" w:type="auto"/>
          </w:tcPr>
          <w:p w:rsidR="00C81214" w:rsidRPr="00C90B55" w:rsidRDefault="00C81214" w:rsidP="00E12412">
            <w:pPr>
              <w:pStyle w:val="Tabele"/>
              <w:widowControl w:val="0"/>
              <w:rPr>
                <w:sz w:val="20"/>
              </w:rPr>
            </w:pPr>
            <w:r w:rsidRPr="00C90B55">
              <w:rPr>
                <w:sz w:val="20"/>
              </w:rPr>
              <w:t>15763</w:t>
            </w:r>
          </w:p>
        </w:tc>
        <w:tc>
          <w:tcPr>
            <w:tcW w:w="0" w:type="auto"/>
          </w:tcPr>
          <w:p w:rsidR="00C81214" w:rsidRPr="00C90B55" w:rsidRDefault="00C81214" w:rsidP="00E12412">
            <w:pPr>
              <w:pStyle w:val="Tabele"/>
              <w:widowControl w:val="0"/>
              <w:rPr>
                <w:sz w:val="20"/>
              </w:rPr>
            </w:pPr>
            <w:r w:rsidRPr="00C90B55">
              <w:rPr>
                <w:sz w:val="20"/>
              </w:rPr>
              <w:t>362549</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362549</w:t>
            </w:r>
          </w:p>
        </w:tc>
        <w:tc>
          <w:tcPr>
            <w:tcW w:w="0" w:type="auto"/>
          </w:tcPr>
          <w:p w:rsidR="00C81214" w:rsidRPr="00C90B55" w:rsidRDefault="00C81214" w:rsidP="00E12412">
            <w:pPr>
              <w:pStyle w:val="Tabele"/>
              <w:widowControl w:val="0"/>
              <w:rPr>
                <w:sz w:val="20"/>
              </w:rPr>
            </w:pPr>
            <w:r w:rsidRPr="00C90B55">
              <w:rPr>
                <w:sz w:val="20"/>
              </w:rPr>
              <w:t>Proc.regjis.</w:t>
            </w:r>
          </w:p>
        </w:tc>
      </w:tr>
      <w:tr w:rsidR="00C90B55" w:rsidRPr="00C90B55">
        <w:trPr>
          <w:jc w:val="center"/>
        </w:trPr>
        <w:tc>
          <w:tcPr>
            <w:tcW w:w="537" w:type="dxa"/>
          </w:tcPr>
          <w:p w:rsidR="00C81214" w:rsidRPr="00C90B55" w:rsidRDefault="00C81214" w:rsidP="00E12412">
            <w:pPr>
              <w:pStyle w:val="Tabele"/>
              <w:widowControl w:val="0"/>
              <w:rPr>
                <w:sz w:val="20"/>
              </w:rPr>
            </w:pPr>
            <w:r w:rsidRPr="00C90B55">
              <w:rPr>
                <w:sz w:val="20"/>
              </w:rPr>
              <w:t>13</w:t>
            </w:r>
          </w:p>
        </w:tc>
        <w:tc>
          <w:tcPr>
            <w:tcW w:w="0" w:type="auto"/>
          </w:tcPr>
          <w:p w:rsidR="00C81214" w:rsidRPr="00C90B55" w:rsidRDefault="00C81214" w:rsidP="00E12412">
            <w:pPr>
              <w:pStyle w:val="Tabele"/>
              <w:widowControl w:val="0"/>
              <w:rPr>
                <w:sz w:val="20"/>
              </w:rPr>
            </w:pPr>
            <w:r w:rsidRPr="00C90B55">
              <w:rPr>
                <w:sz w:val="20"/>
              </w:rPr>
              <w:t>Skënder</w:t>
            </w:r>
          </w:p>
        </w:tc>
        <w:tc>
          <w:tcPr>
            <w:tcW w:w="0" w:type="auto"/>
          </w:tcPr>
          <w:p w:rsidR="00C81214" w:rsidRPr="00C90B55" w:rsidRDefault="00C81214" w:rsidP="00E12412">
            <w:pPr>
              <w:pStyle w:val="Tabele"/>
              <w:widowControl w:val="0"/>
              <w:rPr>
                <w:sz w:val="20"/>
              </w:rPr>
            </w:pPr>
            <w:r w:rsidRPr="00C90B55">
              <w:rPr>
                <w:sz w:val="20"/>
              </w:rPr>
              <w:t>Qerim</w:t>
            </w:r>
          </w:p>
        </w:tc>
        <w:tc>
          <w:tcPr>
            <w:tcW w:w="0" w:type="auto"/>
          </w:tcPr>
          <w:p w:rsidR="00C81214" w:rsidRPr="00C90B55" w:rsidRDefault="00C81214" w:rsidP="00E12412">
            <w:pPr>
              <w:pStyle w:val="Tabele"/>
              <w:widowControl w:val="0"/>
              <w:rPr>
                <w:sz w:val="20"/>
              </w:rPr>
            </w:pPr>
            <w:r w:rsidRPr="00C90B55">
              <w:rPr>
                <w:sz w:val="20"/>
              </w:rPr>
              <w:t>Kazazi</w:t>
            </w:r>
          </w:p>
        </w:tc>
        <w:tc>
          <w:tcPr>
            <w:tcW w:w="0" w:type="auto"/>
          </w:tcPr>
          <w:p w:rsidR="00C81214" w:rsidRPr="00C90B55" w:rsidRDefault="00C81214" w:rsidP="00E12412">
            <w:pPr>
              <w:pStyle w:val="Tabele"/>
              <w:widowControl w:val="0"/>
              <w:rPr>
                <w:sz w:val="20"/>
              </w:rPr>
            </w:pPr>
            <w:r w:rsidRPr="00C90B55">
              <w:rPr>
                <w:sz w:val="20"/>
              </w:rPr>
              <w:t>8552</w:t>
            </w:r>
          </w:p>
        </w:tc>
        <w:tc>
          <w:tcPr>
            <w:tcW w:w="0" w:type="auto"/>
          </w:tcPr>
          <w:p w:rsidR="00C81214" w:rsidRPr="00C90B55" w:rsidRDefault="00C81214" w:rsidP="00E12412">
            <w:pPr>
              <w:pStyle w:val="Tabele"/>
              <w:widowControl w:val="0"/>
              <w:rPr>
                <w:sz w:val="20"/>
              </w:rPr>
            </w:pPr>
            <w:r w:rsidRPr="00C90B55">
              <w:rPr>
                <w:sz w:val="20"/>
              </w:rPr>
              <w:t>13/14</w:t>
            </w:r>
          </w:p>
        </w:tc>
        <w:tc>
          <w:tcPr>
            <w:tcW w:w="0" w:type="auto"/>
          </w:tcPr>
          <w:p w:rsidR="00C81214" w:rsidRPr="00C90B55" w:rsidRDefault="00C81214" w:rsidP="00E12412">
            <w:pPr>
              <w:pStyle w:val="Tabele"/>
              <w:widowControl w:val="0"/>
              <w:rPr>
                <w:sz w:val="20"/>
              </w:rPr>
            </w:pPr>
            <w:r w:rsidRPr="00C90B55">
              <w:rPr>
                <w:sz w:val="20"/>
              </w:rPr>
              <w:t>210</w:t>
            </w:r>
          </w:p>
        </w:tc>
        <w:tc>
          <w:tcPr>
            <w:tcW w:w="0" w:type="auto"/>
          </w:tcPr>
          <w:p w:rsidR="00C81214" w:rsidRPr="00C90B55" w:rsidRDefault="00C81214" w:rsidP="00E12412">
            <w:pPr>
              <w:pStyle w:val="Tabele"/>
              <w:widowControl w:val="0"/>
              <w:rPr>
                <w:sz w:val="20"/>
              </w:rPr>
            </w:pPr>
            <w:r w:rsidRPr="00C90B55">
              <w:rPr>
                <w:sz w:val="20"/>
              </w:rPr>
              <w:t>7</w:t>
            </w:r>
          </w:p>
        </w:tc>
        <w:tc>
          <w:tcPr>
            <w:tcW w:w="0" w:type="auto"/>
          </w:tcPr>
          <w:p w:rsidR="00C81214" w:rsidRPr="00C90B55" w:rsidRDefault="00C81214" w:rsidP="00E12412">
            <w:pPr>
              <w:pStyle w:val="Tabele"/>
              <w:widowControl w:val="0"/>
              <w:rPr>
                <w:sz w:val="20"/>
              </w:rPr>
            </w:pPr>
            <w:r w:rsidRPr="00C90B55">
              <w:rPr>
                <w:sz w:val="20"/>
              </w:rPr>
              <w:t>15763</w:t>
            </w:r>
          </w:p>
        </w:tc>
        <w:tc>
          <w:tcPr>
            <w:tcW w:w="0" w:type="auto"/>
          </w:tcPr>
          <w:p w:rsidR="00C81214" w:rsidRPr="00C90B55" w:rsidRDefault="00C81214" w:rsidP="00E12412">
            <w:pPr>
              <w:pStyle w:val="Tabele"/>
              <w:widowControl w:val="0"/>
              <w:rPr>
                <w:sz w:val="20"/>
              </w:rPr>
            </w:pPr>
            <w:r w:rsidRPr="00C90B55">
              <w:rPr>
                <w:sz w:val="20"/>
              </w:rPr>
              <w:t>110341</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110341</w:t>
            </w:r>
          </w:p>
        </w:tc>
        <w:tc>
          <w:tcPr>
            <w:tcW w:w="0" w:type="auto"/>
          </w:tcPr>
          <w:p w:rsidR="00C81214" w:rsidRPr="00C90B55" w:rsidRDefault="00C81214" w:rsidP="00E12412">
            <w:pPr>
              <w:pStyle w:val="Tabele"/>
              <w:widowControl w:val="0"/>
              <w:rPr>
                <w:sz w:val="20"/>
              </w:rPr>
            </w:pPr>
            <w:r w:rsidRPr="00C90B55">
              <w:rPr>
                <w:sz w:val="20"/>
              </w:rPr>
              <w:t>Proc.regjis.</w:t>
            </w:r>
          </w:p>
        </w:tc>
      </w:tr>
      <w:tr w:rsidR="00C90B55" w:rsidRPr="00C90B55">
        <w:trPr>
          <w:jc w:val="center"/>
        </w:trPr>
        <w:tc>
          <w:tcPr>
            <w:tcW w:w="537" w:type="dxa"/>
          </w:tcPr>
          <w:p w:rsidR="00C81214" w:rsidRPr="00C90B55" w:rsidRDefault="00C81214" w:rsidP="00E12412">
            <w:pPr>
              <w:pStyle w:val="Tabele"/>
              <w:widowControl w:val="0"/>
              <w:rPr>
                <w:sz w:val="20"/>
              </w:rPr>
            </w:pPr>
            <w:r w:rsidRPr="00C90B55">
              <w:rPr>
                <w:sz w:val="20"/>
              </w:rPr>
              <w:t>14</w:t>
            </w:r>
          </w:p>
        </w:tc>
        <w:tc>
          <w:tcPr>
            <w:tcW w:w="0" w:type="auto"/>
          </w:tcPr>
          <w:p w:rsidR="00C81214" w:rsidRPr="00C90B55" w:rsidRDefault="00C81214" w:rsidP="00E12412">
            <w:pPr>
              <w:pStyle w:val="Tabele"/>
              <w:widowControl w:val="0"/>
              <w:rPr>
                <w:sz w:val="20"/>
              </w:rPr>
            </w:pPr>
            <w:r w:rsidRPr="00C90B55">
              <w:rPr>
                <w:sz w:val="20"/>
              </w:rPr>
              <w:t>Hajdar</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Rrena</w:t>
            </w:r>
          </w:p>
        </w:tc>
        <w:tc>
          <w:tcPr>
            <w:tcW w:w="0" w:type="auto"/>
          </w:tcPr>
          <w:p w:rsidR="00C81214" w:rsidRPr="00C90B55" w:rsidRDefault="00C81214" w:rsidP="00E12412">
            <w:pPr>
              <w:pStyle w:val="Tabele"/>
              <w:widowControl w:val="0"/>
              <w:rPr>
                <w:sz w:val="20"/>
              </w:rPr>
            </w:pPr>
            <w:r w:rsidRPr="00C90B55">
              <w:rPr>
                <w:sz w:val="20"/>
              </w:rPr>
              <w:t>8552</w:t>
            </w:r>
          </w:p>
        </w:tc>
        <w:tc>
          <w:tcPr>
            <w:tcW w:w="0" w:type="auto"/>
          </w:tcPr>
          <w:p w:rsidR="00C81214" w:rsidRPr="00C90B55" w:rsidRDefault="00C81214" w:rsidP="00E12412">
            <w:pPr>
              <w:pStyle w:val="Tabele"/>
              <w:widowControl w:val="0"/>
              <w:rPr>
                <w:sz w:val="20"/>
              </w:rPr>
            </w:pPr>
            <w:r w:rsidRPr="00C90B55">
              <w:rPr>
                <w:sz w:val="20"/>
              </w:rPr>
              <w:t>3/158</w:t>
            </w:r>
          </w:p>
        </w:tc>
        <w:tc>
          <w:tcPr>
            <w:tcW w:w="0" w:type="auto"/>
          </w:tcPr>
          <w:p w:rsidR="00C81214" w:rsidRPr="00C90B55" w:rsidRDefault="00C81214" w:rsidP="00E12412">
            <w:pPr>
              <w:pStyle w:val="Tabele"/>
              <w:widowControl w:val="0"/>
              <w:rPr>
                <w:sz w:val="20"/>
              </w:rPr>
            </w:pPr>
            <w:r w:rsidRPr="00C90B55">
              <w:rPr>
                <w:sz w:val="20"/>
              </w:rPr>
              <w:t>285</w:t>
            </w:r>
          </w:p>
        </w:tc>
        <w:tc>
          <w:tcPr>
            <w:tcW w:w="0" w:type="auto"/>
          </w:tcPr>
          <w:p w:rsidR="00C81214" w:rsidRPr="00C90B55" w:rsidRDefault="00C81214" w:rsidP="00E12412">
            <w:pPr>
              <w:pStyle w:val="Tabele"/>
              <w:widowControl w:val="0"/>
              <w:rPr>
                <w:sz w:val="20"/>
              </w:rPr>
            </w:pPr>
            <w:r w:rsidRPr="00C90B55">
              <w:rPr>
                <w:sz w:val="20"/>
              </w:rPr>
              <w:t>62</w:t>
            </w:r>
          </w:p>
        </w:tc>
        <w:tc>
          <w:tcPr>
            <w:tcW w:w="0" w:type="auto"/>
          </w:tcPr>
          <w:p w:rsidR="00C81214" w:rsidRPr="00C90B55" w:rsidRDefault="00C81214" w:rsidP="00E12412">
            <w:pPr>
              <w:pStyle w:val="Tabele"/>
              <w:widowControl w:val="0"/>
              <w:rPr>
                <w:sz w:val="20"/>
              </w:rPr>
            </w:pPr>
            <w:r w:rsidRPr="00C90B55">
              <w:rPr>
                <w:sz w:val="20"/>
              </w:rPr>
              <w:t>15763</w:t>
            </w:r>
          </w:p>
        </w:tc>
        <w:tc>
          <w:tcPr>
            <w:tcW w:w="0" w:type="auto"/>
          </w:tcPr>
          <w:p w:rsidR="00C81214" w:rsidRPr="00C90B55" w:rsidRDefault="00C81214" w:rsidP="00E12412">
            <w:pPr>
              <w:pStyle w:val="Tabele"/>
              <w:widowControl w:val="0"/>
              <w:rPr>
                <w:sz w:val="20"/>
              </w:rPr>
            </w:pPr>
            <w:r w:rsidRPr="00C90B55">
              <w:rPr>
                <w:sz w:val="20"/>
              </w:rPr>
              <w:t>977306</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977306</w:t>
            </w:r>
          </w:p>
        </w:tc>
        <w:tc>
          <w:tcPr>
            <w:tcW w:w="0" w:type="auto"/>
          </w:tcPr>
          <w:p w:rsidR="00C81214" w:rsidRPr="00C90B55" w:rsidRDefault="00C81214" w:rsidP="00E12412">
            <w:pPr>
              <w:pStyle w:val="Tabele"/>
              <w:widowControl w:val="0"/>
              <w:rPr>
                <w:sz w:val="20"/>
              </w:rPr>
            </w:pPr>
            <w:r w:rsidRPr="00C90B55">
              <w:rPr>
                <w:sz w:val="20"/>
              </w:rPr>
              <w:t>Konf.zvrpp</w:t>
            </w:r>
          </w:p>
        </w:tc>
      </w:tr>
      <w:tr w:rsidR="00C90B55" w:rsidRPr="00C90B55">
        <w:trPr>
          <w:jc w:val="center"/>
        </w:trPr>
        <w:tc>
          <w:tcPr>
            <w:tcW w:w="537" w:type="dxa"/>
          </w:tcPr>
          <w:p w:rsidR="00C81214" w:rsidRPr="00C90B55" w:rsidRDefault="00C81214" w:rsidP="00E12412">
            <w:pPr>
              <w:pStyle w:val="Tabele"/>
              <w:widowControl w:val="0"/>
              <w:rPr>
                <w:sz w:val="20"/>
              </w:rPr>
            </w:pPr>
            <w:r w:rsidRPr="00C90B55">
              <w:rPr>
                <w:sz w:val="20"/>
              </w:rPr>
              <w:t>15</w:t>
            </w:r>
          </w:p>
        </w:tc>
        <w:tc>
          <w:tcPr>
            <w:tcW w:w="0" w:type="auto"/>
            <w:gridSpan w:val="3"/>
          </w:tcPr>
          <w:p w:rsidR="00C81214" w:rsidRPr="00C90B55" w:rsidRDefault="00C81214" w:rsidP="00E12412">
            <w:pPr>
              <w:pStyle w:val="Tabele"/>
              <w:widowControl w:val="0"/>
              <w:rPr>
                <w:sz w:val="20"/>
              </w:rPr>
            </w:pPr>
            <w:r w:rsidRPr="00C90B55">
              <w:rPr>
                <w:sz w:val="20"/>
              </w:rPr>
              <w:t>Bashkëpronarët Gjylsheni</w:t>
            </w:r>
          </w:p>
        </w:tc>
        <w:tc>
          <w:tcPr>
            <w:tcW w:w="0" w:type="auto"/>
          </w:tcPr>
          <w:p w:rsidR="00C81214" w:rsidRPr="00C90B55" w:rsidRDefault="00C81214" w:rsidP="00E12412">
            <w:pPr>
              <w:pStyle w:val="Tabele"/>
              <w:widowControl w:val="0"/>
              <w:rPr>
                <w:sz w:val="20"/>
              </w:rPr>
            </w:pPr>
            <w:r w:rsidRPr="00C90B55">
              <w:rPr>
                <w:sz w:val="20"/>
              </w:rPr>
              <w:t>8552</w:t>
            </w:r>
          </w:p>
        </w:tc>
        <w:tc>
          <w:tcPr>
            <w:tcW w:w="0" w:type="auto"/>
          </w:tcPr>
          <w:p w:rsidR="00C81214" w:rsidRPr="00C90B55" w:rsidRDefault="00C81214" w:rsidP="00E12412">
            <w:pPr>
              <w:pStyle w:val="Tabele"/>
              <w:widowControl w:val="0"/>
              <w:rPr>
                <w:sz w:val="20"/>
              </w:rPr>
            </w:pPr>
            <w:r w:rsidRPr="00C90B55">
              <w:rPr>
                <w:sz w:val="20"/>
              </w:rPr>
              <w:t>10/205</w:t>
            </w:r>
          </w:p>
        </w:tc>
        <w:tc>
          <w:tcPr>
            <w:tcW w:w="0" w:type="auto"/>
          </w:tcPr>
          <w:p w:rsidR="00C81214" w:rsidRPr="00C90B55" w:rsidRDefault="00C81214" w:rsidP="00E12412">
            <w:pPr>
              <w:pStyle w:val="Tabele"/>
              <w:widowControl w:val="0"/>
              <w:rPr>
                <w:sz w:val="20"/>
              </w:rPr>
            </w:pPr>
            <w:r w:rsidRPr="00C90B55">
              <w:rPr>
                <w:sz w:val="20"/>
              </w:rPr>
              <w:t>262.2</w:t>
            </w:r>
          </w:p>
        </w:tc>
        <w:tc>
          <w:tcPr>
            <w:tcW w:w="0" w:type="auto"/>
          </w:tcPr>
          <w:p w:rsidR="00C81214" w:rsidRPr="00C90B55" w:rsidRDefault="00C81214" w:rsidP="00E12412">
            <w:pPr>
              <w:pStyle w:val="Tabele"/>
              <w:widowControl w:val="0"/>
              <w:rPr>
                <w:sz w:val="20"/>
              </w:rPr>
            </w:pPr>
            <w:r w:rsidRPr="00C90B55">
              <w:rPr>
                <w:sz w:val="20"/>
              </w:rPr>
              <w:t>12</w:t>
            </w:r>
          </w:p>
        </w:tc>
        <w:tc>
          <w:tcPr>
            <w:tcW w:w="0" w:type="auto"/>
          </w:tcPr>
          <w:p w:rsidR="00C81214" w:rsidRPr="00C90B55" w:rsidRDefault="00C81214" w:rsidP="00E12412">
            <w:pPr>
              <w:pStyle w:val="Tabele"/>
              <w:widowControl w:val="0"/>
              <w:rPr>
                <w:sz w:val="20"/>
              </w:rPr>
            </w:pPr>
            <w:r w:rsidRPr="00C90B55">
              <w:rPr>
                <w:sz w:val="20"/>
              </w:rPr>
              <w:t>17982</w:t>
            </w:r>
          </w:p>
        </w:tc>
        <w:tc>
          <w:tcPr>
            <w:tcW w:w="0" w:type="auto"/>
          </w:tcPr>
          <w:p w:rsidR="00C81214" w:rsidRPr="00C90B55" w:rsidRDefault="00C81214" w:rsidP="00E12412">
            <w:pPr>
              <w:pStyle w:val="Tabele"/>
              <w:widowControl w:val="0"/>
              <w:rPr>
                <w:sz w:val="20"/>
              </w:rPr>
            </w:pPr>
            <w:r w:rsidRPr="00C90B55">
              <w:rPr>
                <w:sz w:val="20"/>
              </w:rPr>
              <w:t>215784</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215784</w:t>
            </w:r>
          </w:p>
        </w:tc>
        <w:tc>
          <w:tcPr>
            <w:tcW w:w="0" w:type="auto"/>
          </w:tcPr>
          <w:p w:rsidR="00C81214" w:rsidRPr="00C90B55" w:rsidRDefault="00C81214" w:rsidP="00E12412">
            <w:pPr>
              <w:pStyle w:val="Tabele"/>
              <w:widowControl w:val="0"/>
              <w:rPr>
                <w:sz w:val="20"/>
              </w:rPr>
            </w:pPr>
            <w:r w:rsidRPr="00C90B55">
              <w:rPr>
                <w:sz w:val="20"/>
              </w:rPr>
              <w:t>Konf.zvrpp</w:t>
            </w:r>
          </w:p>
        </w:tc>
      </w:tr>
      <w:tr w:rsidR="00C90B55" w:rsidRPr="00C90B55">
        <w:trPr>
          <w:jc w:val="center"/>
        </w:trPr>
        <w:tc>
          <w:tcPr>
            <w:tcW w:w="537" w:type="dxa"/>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Shuma:</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498</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8162853</w:t>
            </w:r>
          </w:p>
        </w:tc>
        <w:tc>
          <w:tcPr>
            <w:tcW w:w="0" w:type="auto"/>
          </w:tcPr>
          <w:p w:rsidR="00C81214" w:rsidRPr="00C90B55" w:rsidRDefault="00C81214" w:rsidP="00E12412">
            <w:pPr>
              <w:pStyle w:val="Tabele"/>
              <w:widowControl w:val="0"/>
              <w:rPr>
                <w:sz w:val="20"/>
              </w:rPr>
            </w:pPr>
          </w:p>
        </w:tc>
        <w:tc>
          <w:tcPr>
            <w:tcW w:w="0" w:type="auto"/>
          </w:tcPr>
          <w:p w:rsidR="00C81214" w:rsidRPr="00C90B55" w:rsidRDefault="00C81214" w:rsidP="00E12412">
            <w:pPr>
              <w:pStyle w:val="Tabele"/>
              <w:widowControl w:val="0"/>
              <w:rPr>
                <w:sz w:val="20"/>
              </w:rPr>
            </w:pPr>
            <w:r w:rsidRPr="00C90B55">
              <w:rPr>
                <w:sz w:val="20"/>
              </w:rPr>
              <w:t>2273317</w:t>
            </w:r>
          </w:p>
        </w:tc>
        <w:tc>
          <w:tcPr>
            <w:tcW w:w="0" w:type="auto"/>
          </w:tcPr>
          <w:p w:rsidR="00C81214" w:rsidRPr="00C90B55" w:rsidRDefault="00C81214" w:rsidP="00E12412">
            <w:pPr>
              <w:pStyle w:val="Tabele"/>
              <w:widowControl w:val="0"/>
              <w:rPr>
                <w:sz w:val="20"/>
              </w:rPr>
            </w:pPr>
            <w:r w:rsidRPr="00C90B55">
              <w:rPr>
                <w:sz w:val="20"/>
              </w:rPr>
              <w:t>10436170</w:t>
            </w:r>
          </w:p>
        </w:tc>
        <w:tc>
          <w:tcPr>
            <w:tcW w:w="0" w:type="auto"/>
          </w:tcPr>
          <w:p w:rsidR="00C81214" w:rsidRPr="00C90B55" w:rsidRDefault="00C81214" w:rsidP="00E12412">
            <w:pPr>
              <w:pStyle w:val="Tabele"/>
              <w:widowControl w:val="0"/>
              <w:rPr>
                <w:sz w:val="20"/>
              </w:rPr>
            </w:pPr>
          </w:p>
        </w:tc>
      </w:tr>
    </w:tbl>
    <w:p w:rsidR="00C81214" w:rsidRPr="00100DF4" w:rsidRDefault="00C81214" w:rsidP="00E12412">
      <w:pPr>
        <w:pStyle w:val="Paragrafi0"/>
        <w:ind w:firstLine="0"/>
        <w:rPr>
          <w:sz w:val="21"/>
          <w:szCs w:val="21"/>
        </w:rPr>
      </w:pPr>
    </w:p>
    <w:p w:rsidR="00C81214" w:rsidRDefault="00C81214" w:rsidP="00E12412">
      <w:pPr>
        <w:pStyle w:val="Paragrafi0"/>
        <w:rPr>
          <w:sz w:val="21"/>
          <w:szCs w:val="21"/>
        </w:rPr>
      </w:pPr>
    </w:p>
    <w:p w:rsidR="00C90B55" w:rsidRDefault="00C90B55" w:rsidP="00E12412">
      <w:pPr>
        <w:pStyle w:val="Paragrafi0"/>
        <w:rPr>
          <w:sz w:val="21"/>
          <w:szCs w:val="21"/>
        </w:rPr>
      </w:pPr>
    </w:p>
    <w:p w:rsidR="00C90B55" w:rsidRDefault="00C90B55" w:rsidP="00E12412">
      <w:pPr>
        <w:pStyle w:val="Paragrafi0"/>
        <w:rPr>
          <w:sz w:val="21"/>
          <w:szCs w:val="21"/>
        </w:rPr>
      </w:pPr>
    </w:p>
    <w:p w:rsidR="00C90B55" w:rsidRDefault="00C90B55" w:rsidP="00E12412">
      <w:pPr>
        <w:pStyle w:val="Paragrafi0"/>
        <w:rPr>
          <w:sz w:val="21"/>
          <w:szCs w:val="21"/>
        </w:rPr>
      </w:pPr>
    </w:p>
    <w:p w:rsidR="00C90B55" w:rsidRPr="00100DF4" w:rsidRDefault="00C90B55" w:rsidP="00E12412">
      <w:pPr>
        <w:pStyle w:val="Paragrafi0"/>
        <w:rPr>
          <w:sz w:val="21"/>
          <w:szCs w:val="21"/>
        </w:rPr>
      </w:pPr>
    </w:p>
    <w:p w:rsidR="00E12412" w:rsidRDefault="00E12412" w:rsidP="00E12412">
      <w:pPr>
        <w:pStyle w:val="Akti"/>
        <w:keepNext w:val="0"/>
        <w:rPr>
          <w:sz w:val="21"/>
          <w:szCs w:val="21"/>
        </w:rPr>
        <w:sectPr w:rsidR="00E12412" w:rsidSect="00E12412">
          <w:pgSz w:w="15840" w:h="12240" w:orient="landscape"/>
          <w:pgMar w:top="1418" w:right="1418" w:bottom="1418" w:left="1418" w:header="1304" w:footer="1134" w:gutter="0"/>
          <w:cols w:space="720"/>
          <w:docGrid w:linePitch="360"/>
        </w:sectPr>
      </w:pPr>
    </w:p>
    <w:p w:rsidR="00C81214" w:rsidRPr="00100DF4" w:rsidRDefault="00C81214" w:rsidP="00E12412">
      <w:pPr>
        <w:pStyle w:val="Akti"/>
        <w:keepNext w:val="0"/>
        <w:rPr>
          <w:sz w:val="21"/>
          <w:szCs w:val="21"/>
        </w:rPr>
      </w:pPr>
      <w:r w:rsidRPr="00100DF4">
        <w:rPr>
          <w:sz w:val="21"/>
          <w:szCs w:val="21"/>
        </w:rPr>
        <w:t>VENDIM</w:t>
      </w:r>
    </w:p>
    <w:p w:rsidR="00C81214" w:rsidRPr="00100DF4" w:rsidRDefault="00C81214" w:rsidP="00E12412">
      <w:pPr>
        <w:pStyle w:val="NumriData"/>
        <w:keepNext w:val="0"/>
        <w:rPr>
          <w:sz w:val="21"/>
          <w:szCs w:val="21"/>
        </w:rPr>
      </w:pPr>
      <w:r w:rsidRPr="00100DF4">
        <w:rPr>
          <w:sz w:val="21"/>
          <w:szCs w:val="21"/>
        </w:rPr>
        <w:t>Nr.514, datë 13.5.2009</w:t>
      </w:r>
    </w:p>
    <w:p w:rsidR="00C81214" w:rsidRPr="00100DF4" w:rsidRDefault="00C81214" w:rsidP="00E12412">
      <w:pPr>
        <w:pStyle w:val="Paragrafi0"/>
        <w:rPr>
          <w:sz w:val="21"/>
          <w:szCs w:val="21"/>
        </w:rPr>
      </w:pPr>
    </w:p>
    <w:p w:rsidR="00C81214" w:rsidRPr="00100DF4" w:rsidRDefault="00C81214" w:rsidP="00E12412">
      <w:pPr>
        <w:pStyle w:val="Titulli0"/>
        <w:keepNext w:val="0"/>
        <w:rPr>
          <w:sz w:val="21"/>
          <w:szCs w:val="21"/>
        </w:rPr>
      </w:pPr>
      <w:r w:rsidRPr="00100DF4">
        <w:rPr>
          <w:sz w:val="21"/>
          <w:szCs w:val="21"/>
        </w:rPr>
        <w:t>PËR SHPRONËSIMIN, PËR INTERES PUBLIK, TË PRONARËVE TË PASURIVE TË PALUAJTSHME, PRONË PRIVATE, QË PREKEN NGA NDËRTIMI I PIKËS SË HEDHJES SË MBETURINAVE, NË QYTETIN E BAJRAM CURRIT</w:t>
      </w:r>
    </w:p>
    <w:p w:rsidR="00C81214" w:rsidRPr="00100DF4" w:rsidRDefault="00C81214" w:rsidP="00E12412">
      <w:pPr>
        <w:pStyle w:val="Paragrafi0"/>
        <w:rPr>
          <w:sz w:val="21"/>
          <w:szCs w:val="21"/>
        </w:rPr>
      </w:pPr>
    </w:p>
    <w:p w:rsidR="00C81214" w:rsidRPr="00100DF4" w:rsidRDefault="00C81214" w:rsidP="00E12412">
      <w:pPr>
        <w:pStyle w:val="BazLigjPropozues"/>
        <w:keepNext w:val="0"/>
        <w:rPr>
          <w:sz w:val="21"/>
          <w:szCs w:val="21"/>
        </w:rPr>
      </w:pPr>
      <w:r w:rsidRPr="00100DF4">
        <w:rPr>
          <w:sz w:val="21"/>
          <w:szCs w:val="21"/>
        </w:rPr>
        <w:t>Në mbështetje të nenit 100 të Kushtetutës, të neneve 5, pika 1, 20 e 21 të   ligjit nr.8561, datë 22.12.1999 “Për shpronësimet dhe marrjen në përdorim të përkohshëm të pasurisë, pronë private, për interes publik”, dhe të nenit 8 të ligjit nr.9836, datë 26.11.2007 “Për Buxhetin e Shtetit të vitit 2008”,</w:t>
      </w:r>
      <w:r w:rsidR="00AD639C">
        <w:rPr>
          <w:sz w:val="21"/>
          <w:szCs w:val="21"/>
        </w:rPr>
        <w:t xml:space="preserve"> të ndryshuar, me propozimin e m</w:t>
      </w:r>
      <w:r w:rsidRPr="00100DF4">
        <w:rPr>
          <w:sz w:val="21"/>
          <w:szCs w:val="21"/>
        </w:rPr>
        <w:t>inistrit të Punëve Publike, Transportit dhe Telekomunikacionit, Këshilli i Ministrave                                  </w:t>
      </w:r>
    </w:p>
    <w:p w:rsidR="00C81214" w:rsidRPr="00100DF4" w:rsidRDefault="00C81214" w:rsidP="00E12412">
      <w:pPr>
        <w:pStyle w:val="Paragrafi0"/>
        <w:rPr>
          <w:sz w:val="21"/>
          <w:szCs w:val="21"/>
        </w:rPr>
      </w:pPr>
    </w:p>
    <w:p w:rsidR="00C81214" w:rsidRPr="00100DF4" w:rsidRDefault="00C81214" w:rsidP="00E12412">
      <w:pPr>
        <w:pStyle w:val="VENDOSI0"/>
        <w:keepNext w:val="0"/>
        <w:rPr>
          <w:sz w:val="21"/>
          <w:szCs w:val="21"/>
        </w:rPr>
      </w:pPr>
      <w:r w:rsidRPr="00100DF4">
        <w:rPr>
          <w:sz w:val="21"/>
          <w:szCs w:val="21"/>
        </w:rPr>
        <w:t>VENDOSI:</w:t>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r w:rsidRPr="00100DF4">
        <w:rPr>
          <w:sz w:val="21"/>
          <w:szCs w:val="21"/>
        </w:rPr>
        <w:t>1.  Shpronësimin, për interes publik, të pronarëve të pasurive të paluajtshme, pronë private, që preken nga ndërtimi i pikës së hedhjes së mbeturinave, në qytetin e Bajram Currit.</w:t>
      </w:r>
    </w:p>
    <w:p w:rsidR="00C81214" w:rsidRPr="00100DF4" w:rsidRDefault="00C81214" w:rsidP="00E12412">
      <w:pPr>
        <w:pStyle w:val="Paragrafi0"/>
        <w:rPr>
          <w:sz w:val="21"/>
          <w:szCs w:val="21"/>
        </w:rPr>
      </w:pPr>
      <w:r w:rsidRPr="00100DF4">
        <w:rPr>
          <w:sz w:val="21"/>
          <w:szCs w:val="21"/>
        </w:rPr>
        <w:t>2. Shpronësimi të bëhet në favor të bashkisë së Bajram Currit.</w:t>
      </w:r>
    </w:p>
    <w:p w:rsidR="00C81214" w:rsidRPr="00100DF4" w:rsidRDefault="00C81214" w:rsidP="00E12412">
      <w:pPr>
        <w:pStyle w:val="Paragrafi0"/>
        <w:rPr>
          <w:sz w:val="21"/>
          <w:szCs w:val="21"/>
        </w:rPr>
      </w:pPr>
      <w:r w:rsidRPr="00100DF4">
        <w:rPr>
          <w:sz w:val="21"/>
          <w:szCs w:val="21"/>
        </w:rPr>
        <w:t>3. Pronarët e pasurive të paluajtshme, që shpronësohen, të kompensohen në vlerë të plotë, sipas masës përkatëse, që paraqitet në tabelën, që i bashkëlidhet këtij vendimi, për sipërfaqen 15 000 (pesëmbëdhjetë mijë) m², tokë bujqësore, me vlerë të përgjithshme  shpronësimi 4 530 000 (katër milionë e pesëqind e tridhjetë mijë) lekë.  </w:t>
      </w:r>
    </w:p>
    <w:p w:rsidR="00C81214" w:rsidRPr="00100DF4" w:rsidRDefault="00C81214" w:rsidP="00E12412">
      <w:pPr>
        <w:pStyle w:val="Paragrafi0"/>
        <w:rPr>
          <w:sz w:val="21"/>
          <w:szCs w:val="21"/>
        </w:rPr>
      </w:pPr>
      <w:r w:rsidRPr="00100DF4">
        <w:rPr>
          <w:sz w:val="21"/>
          <w:szCs w:val="21"/>
        </w:rPr>
        <w:t>4.  Ky fond, prej 4 530 000 (katër milionë e pesëqind e tridhjetë mijë) lekësh, të përballohet nga llogaria e veçantë e Ministrisë së Financave në Bankën e Shqipërisë “Fondi i shpronësimeve”. </w:t>
      </w:r>
    </w:p>
    <w:p w:rsidR="00C81214" w:rsidRPr="00100DF4" w:rsidRDefault="00C81214" w:rsidP="00E12412">
      <w:pPr>
        <w:pStyle w:val="Paragrafi0"/>
        <w:rPr>
          <w:sz w:val="21"/>
          <w:szCs w:val="21"/>
        </w:rPr>
      </w:pPr>
      <w:r w:rsidRPr="00100DF4">
        <w:rPr>
          <w:sz w:val="21"/>
          <w:szCs w:val="21"/>
        </w:rPr>
        <w:t>5. Shpenzimet procedurale, në vlerën 191 600 (njëqind e nëntëdhjetë e një mijë e gjashtëqind) lekë, të përballohen nga bashkia e Bajram Currit.</w:t>
      </w:r>
    </w:p>
    <w:p w:rsidR="00C81214" w:rsidRPr="00100DF4" w:rsidRDefault="00C81214" w:rsidP="00E12412">
      <w:pPr>
        <w:pStyle w:val="Paragrafi0"/>
        <w:rPr>
          <w:sz w:val="21"/>
          <w:szCs w:val="21"/>
        </w:rPr>
      </w:pPr>
      <w:r w:rsidRPr="00100DF4">
        <w:rPr>
          <w:sz w:val="21"/>
          <w:szCs w:val="21"/>
        </w:rPr>
        <w:t>6. Shpronësimi të fillojë më 30.5.2009 dhe të përfundojë më 30.8.2009. </w:t>
      </w:r>
    </w:p>
    <w:p w:rsidR="00C81214" w:rsidRPr="00100DF4" w:rsidRDefault="00C81214" w:rsidP="00E12412">
      <w:pPr>
        <w:pStyle w:val="Paragrafi0"/>
        <w:rPr>
          <w:sz w:val="21"/>
          <w:szCs w:val="21"/>
        </w:rPr>
      </w:pPr>
      <w:r w:rsidRPr="00100DF4">
        <w:rPr>
          <w:sz w:val="21"/>
          <w:szCs w:val="21"/>
        </w:rPr>
        <w:t>7. Pronarët e përmendur në listën, që i bashkëlidhet këtij vendimi, për të cilët është bërë shënimi “Proces gjyqësor”, të kompensohen, për efekt shpronësimi, pasi të ketë përfunduar procesi gjyqësor dhe pasi të paraqesin dokumentacionin e plotë të pronësisë dhe vendimin e formës së prerë të gjykatës, pranë bashkisë së Bajram Currit.</w:t>
      </w:r>
    </w:p>
    <w:p w:rsidR="00C81214" w:rsidRPr="00100DF4" w:rsidRDefault="00C81214" w:rsidP="00E12412">
      <w:pPr>
        <w:pStyle w:val="Paragrafi0"/>
        <w:rPr>
          <w:sz w:val="21"/>
          <w:szCs w:val="21"/>
        </w:rPr>
      </w:pPr>
      <w:r w:rsidRPr="00100DF4">
        <w:rPr>
          <w:sz w:val="21"/>
          <w:szCs w:val="21"/>
        </w:rPr>
        <w:t>8.  Bashkia e Bajram Currit të kryejë verifikimet për përputhshmërinë e sipërfaqeve, që shpronësohen, me numrat e pasurive në pronësi të pronarëve. </w:t>
      </w:r>
    </w:p>
    <w:p w:rsidR="00C81214" w:rsidRPr="00100DF4" w:rsidRDefault="00C81214" w:rsidP="00E12412">
      <w:pPr>
        <w:pStyle w:val="Paragrafi0"/>
        <w:rPr>
          <w:sz w:val="21"/>
          <w:szCs w:val="21"/>
        </w:rPr>
      </w:pPr>
      <w:r w:rsidRPr="00100DF4">
        <w:rPr>
          <w:sz w:val="21"/>
          <w:szCs w:val="21"/>
        </w:rPr>
        <w:t>9. Ngarkohen Ministria e Punëve Publike, Transportit dhe Telekomunikacionit, Ministria e Financave dhe bashkia e Bajram Currit për zbatimin e këtij vendimi.</w:t>
      </w:r>
    </w:p>
    <w:p w:rsidR="00C81214" w:rsidRPr="00100DF4" w:rsidRDefault="00C81214" w:rsidP="00E12412">
      <w:pPr>
        <w:pStyle w:val="Paragrafi0"/>
        <w:rPr>
          <w:sz w:val="21"/>
          <w:szCs w:val="21"/>
        </w:rPr>
      </w:pPr>
      <w:r w:rsidRPr="00100DF4">
        <w:rPr>
          <w:sz w:val="21"/>
          <w:szCs w:val="21"/>
        </w:rPr>
        <w:t> Ky vendim hyn në fuqi menjëherë dhe botohet në Fletoren Zyrtare.</w:t>
      </w:r>
    </w:p>
    <w:p w:rsidR="00C81214" w:rsidRPr="00100DF4" w:rsidRDefault="00C81214" w:rsidP="00E12412">
      <w:pPr>
        <w:pStyle w:val="Paragrafi0"/>
        <w:rPr>
          <w:sz w:val="21"/>
          <w:szCs w:val="21"/>
        </w:rPr>
      </w:pPr>
    </w:p>
    <w:p w:rsidR="00C81214" w:rsidRPr="00100DF4" w:rsidRDefault="00C81214" w:rsidP="00E12412">
      <w:pPr>
        <w:pStyle w:val="Autoriteti"/>
        <w:keepNext w:val="0"/>
        <w:rPr>
          <w:sz w:val="21"/>
          <w:szCs w:val="21"/>
        </w:rPr>
      </w:pPr>
      <w:r w:rsidRPr="00100DF4">
        <w:rPr>
          <w:sz w:val="21"/>
          <w:szCs w:val="21"/>
        </w:rPr>
        <w:t>Kryeministri</w:t>
      </w:r>
    </w:p>
    <w:p w:rsidR="00C81214" w:rsidRPr="00100DF4" w:rsidRDefault="00C81214" w:rsidP="00E12412">
      <w:pPr>
        <w:pStyle w:val="AutoritetiEmer"/>
        <w:rPr>
          <w:sz w:val="21"/>
          <w:szCs w:val="21"/>
        </w:rPr>
      </w:pPr>
      <w:r w:rsidRPr="00100DF4">
        <w:rPr>
          <w:sz w:val="21"/>
          <w:szCs w:val="21"/>
        </w:rPr>
        <w:t>Sali Berisha</w:t>
      </w:r>
    </w:p>
    <w:p w:rsidR="00C81214" w:rsidRPr="00100DF4" w:rsidRDefault="00C81214" w:rsidP="00E12412">
      <w:pPr>
        <w:pStyle w:val="Paragrafi0"/>
        <w:rPr>
          <w:sz w:val="21"/>
          <w:szCs w:val="21"/>
        </w:rPr>
      </w:pPr>
    </w:p>
    <w:p w:rsidR="00C81214" w:rsidRDefault="00C81214" w:rsidP="00E12412">
      <w:pPr>
        <w:pStyle w:val="Paragrafi0"/>
        <w:rPr>
          <w:sz w:val="21"/>
          <w:szCs w:val="21"/>
        </w:rPr>
      </w:pPr>
    </w:p>
    <w:p w:rsidR="00E12412" w:rsidRDefault="00E12412" w:rsidP="00E12412">
      <w:pPr>
        <w:pStyle w:val="Paragrafi0"/>
        <w:rPr>
          <w:sz w:val="21"/>
          <w:szCs w:val="21"/>
        </w:rPr>
      </w:pPr>
    </w:p>
    <w:p w:rsidR="00E12412" w:rsidRDefault="00E12412" w:rsidP="00E12412">
      <w:pPr>
        <w:pStyle w:val="Paragrafi0"/>
        <w:rPr>
          <w:sz w:val="21"/>
          <w:szCs w:val="21"/>
        </w:rPr>
      </w:pPr>
    </w:p>
    <w:p w:rsidR="00E12412" w:rsidRDefault="00E12412" w:rsidP="00E12412">
      <w:pPr>
        <w:pStyle w:val="Paragrafi0"/>
        <w:rPr>
          <w:sz w:val="21"/>
          <w:szCs w:val="21"/>
        </w:rPr>
      </w:pPr>
    </w:p>
    <w:p w:rsidR="00E12412" w:rsidRDefault="00E12412" w:rsidP="00E12412">
      <w:pPr>
        <w:pStyle w:val="Paragrafi0"/>
        <w:rPr>
          <w:sz w:val="21"/>
          <w:szCs w:val="21"/>
        </w:rPr>
      </w:pPr>
    </w:p>
    <w:p w:rsidR="00E12412" w:rsidRDefault="00E12412" w:rsidP="00E12412">
      <w:pPr>
        <w:pStyle w:val="Paragrafi0"/>
        <w:rPr>
          <w:sz w:val="21"/>
          <w:szCs w:val="21"/>
        </w:rPr>
      </w:pPr>
    </w:p>
    <w:p w:rsidR="00E12412" w:rsidRDefault="00E12412" w:rsidP="00E12412">
      <w:pPr>
        <w:pStyle w:val="Paragrafi0"/>
        <w:rPr>
          <w:sz w:val="21"/>
          <w:szCs w:val="21"/>
        </w:rPr>
      </w:pPr>
    </w:p>
    <w:p w:rsidR="00E12412" w:rsidRDefault="00E12412" w:rsidP="00E12412">
      <w:pPr>
        <w:pStyle w:val="Paragrafi0"/>
        <w:rPr>
          <w:sz w:val="21"/>
          <w:szCs w:val="21"/>
        </w:rPr>
      </w:pPr>
    </w:p>
    <w:p w:rsidR="00E12412" w:rsidRDefault="00E12412" w:rsidP="00E12412">
      <w:pPr>
        <w:pStyle w:val="Paragrafi0"/>
        <w:rPr>
          <w:sz w:val="21"/>
          <w:szCs w:val="21"/>
        </w:rPr>
      </w:pPr>
    </w:p>
    <w:p w:rsidR="00E12412" w:rsidRDefault="00E12412" w:rsidP="00E12412">
      <w:pPr>
        <w:pStyle w:val="Paragrafi0"/>
        <w:rPr>
          <w:sz w:val="21"/>
          <w:szCs w:val="21"/>
        </w:rPr>
      </w:pPr>
    </w:p>
    <w:p w:rsidR="00E12412" w:rsidRPr="00100DF4" w:rsidRDefault="00E12412" w:rsidP="00E12412">
      <w:pPr>
        <w:pStyle w:val="Paragrafi0"/>
        <w:rPr>
          <w:sz w:val="21"/>
          <w:szCs w:val="21"/>
        </w:rPr>
      </w:pPr>
    </w:p>
    <w:p w:rsidR="00E12412" w:rsidRDefault="00E12412" w:rsidP="00E12412">
      <w:pPr>
        <w:pStyle w:val="TitulliTitull"/>
        <w:keepNext w:val="0"/>
        <w:rPr>
          <w:sz w:val="21"/>
          <w:szCs w:val="21"/>
        </w:rPr>
        <w:sectPr w:rsidR="00E12412" w:rsidSect="00E12412">
          <w:pgSz w:w="12240" w:h="15840"/>
          <w:pgMar w:top="1418" w:right="1418" w:bottom="1418" w:left="1418" w:header="1304" w:footer="1134" w:gutter="0"/>
          <w:cols w:space="720"/>
          <w:docGrid w:linePitch="360"/>
        </w:sectPr>
      </w:pPr>
    </w:p>
    <w:p w:rsidR="00C81214" w:rsidRPr="00100DF4" w:rsidRDefault="00C81214" w:rsidP="00E12412">
      <w:pPr>
        <w:pStyle w:val="TitulliTitull"/>
        <w:keepNext w:val="0"/>
        <w:rPr>
          <w:sz w:val="21"/>
          <w:szCs w:val="21"/>
        </w:rPr>
      </w:pPr>
      <w:r w:rsidRPr="00100DF4">
        <w:rPr>
          <w:sz w:val="21"/>
          <w:szCs w:val="21"/>
        </w:rPr>
        <w:t>Lista e pronarëve që shpronësohen si rezultat i ndërtimit të “Pikës së hedhjes së mbeturinave B.Curri”</w:t>
      </w:r>
    </w:p>
    <w:p w:rsidR="00C81214" w:rsidRPr="00100DF4" w:rsidRDefault="00C81214" w:rsidP="00E12412">
      <w:pPr>
        <w:pStyle w:val="Paragrafi0"/>
        <w:rPr>
          <w:sz w:val="21"/>
          <w:szCs w:val="21"/>
        </w:rPr>
      </w:pPr>
    </w:p>
    <w:tbl>
      <w:tblPr>
        <w:tblStyle w:val="Stron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958"/>
        <w:gridCol w:w="748"/>
        <w:gridCol w:w="969"/>
        <w:gridCol w:w="925"/>
        <w:gridCol w:w="1113"/>
        <w:gridCol w:w="1570"/>
        <w:gridCol w:w="1287"/>
        <w:gridCol w:w="1116"/>
        <w:gridCol w:w="1423"/>
        <w:gridCol w:w="1699"/>
      </w:tblGrid>
      <w:tr w:rsidR="00E12412" w:rsidRPr="00E12412">
        <w:trPr>
          <w:jc w:val="center"/>
        </w:trPr>
        <w:tc>
          <w:tcPr>
            <w:tcW w:w="0" w:type="auto"/>
          </w:tcPr>
          <w:p w:rsidR="00C81214" w:rsidRPr="00E12412" w:rsidRDefault="00C81214" w:rsidP="00E12412">
            <w:pPr>
              <w:pStyle w:val="Tabele"/>
              <w:widowControl w:val="0"/>
              <w:jc w:val="center"/>
              <w:rPr>
                <w:b/>
                <w:sz w:val="20"/>
              </w:rPr>
            </w:pPr>
            <w:r w:rsidRPr="00E12412">
              <w:rPr>
                <w:b/>
                <w:sz w:val="20"/>
              </w:rPr>
              <w:t>Nr.</w:t>
            </w:r>
          </w:p>
        </w:tc>
        <w:tc>
          <w:tcPr>
            <w:tcW w:w="0" w:type="auto"/>
          </w:tcPr>
          <w:p w:rsidR="00C81214" w:rsidRPr="00E12412" w:rsidRDefault="00C81214" w:rsidP="00E12412">
            <w:pPr>
              <w:pStyle w:val="Tabele"/>
              <w:widowControl w:val="0"/>
              <w:jc w:val="center"/>
              <w:rPr>
                <w:b/>
                <w:sz w:val="20"/>
              </w:rPr>
            </w:pPr>
            <w:r w:rsidRPr="00E12412">
              <w:rPr>
                <w:b/>
                <w:sz w:val="20"/>
              </w:rPr>
              <w:t>Emri</w:t>
            </w:r>
          </w:p>
        </w:tc>
        <w:tc>
          <w:tcPr>
            <w:tcW w:w="0" w:type="auto"/>
          </w:tcPr>
          <w:p w:rsidR="00C81214" w:rsidRPr="00E12412" w:rsidRDefault="00C81214" w:rsidP="00E12412">
            <w:pPr>
              <w:pStyle w:val="Tabele"/>
              <w:widowControl w:val="0"/>
              <w:jc w:val="center"/>
              <w:rPr>
                <w:b/>
                <w:sz w:val="20"/>
              </w:rPr>
            </w:pPr>
            <w:r w:rsidRPr="00E12412">
              <w:rPr>
                <w:b/>
                <w:sz w:val="20"/>
              </w:rPr>
              <w:t>Atësia</w:t>
            </w:r>
          </w:p>
        </w:tc>
        <w:tc>
          <w:tcPr>
            <w:tcW w:w="0" w:type="auto"/>
          </w:tcPr>
          <w:p w:rsidR="00C81214" w:rsidRPr="00E12412" w:rsidRDefault="00C81214" w:rsidP="00E12412">
            <w:pPr>
              <w:pStyle w:val="Tabele"/>
              <w:widowControl w:val="0"/>
              <w:jc w:val="center"/>
              <w:rPr>
                <w:b/>
                <w:sz w:val="20"/>
              </w:rPr>
            </w:pPr>
            <w:r w:rsidRPr="00E12412">
              <w:rPr>
                <w:b/>
                <w:sz w:val="20"/>
              </w:rPr>
              <w:t>Mbiemri</w:t>
            </w:r>
          </w:p>
        </w:tc>
        <w:tc>
          <w:tcPr>
            <w:tcW w:w="0" w:type="auto"/>
          </w:tcPr>
          <w:p w:rsidR="00C81214" w:rsidRPr="00E12412" w:rsidRDefault="00C81214" w:rsidP="00E12412">
            <w:pPr>
              <w:pStyle w:val="Tabele"/>
              <w:widowControl w:val="0"/>
              <w:jc w:val="center"/>
              <w:rPr>
                <w:b/>
                <w:sz w:val="20"/>
              </w:rPr>
            </w:pPr>
            <w:r w:rsidRPr="00E12412">
              <w:rPr>
                <w:b/>
                <w:sz w:val="20"/>
              </w:rPr>
              <w:t>Nr.</w:t>
            </w:r>
          </w:p>
          <w:p w:rsidR="00C81214" w:rsidRPr="00E12412" w:rsidRDefault="00C81214" w:rsidP="00E12412">
            <w:pPr>
              <w:pStyle w:val="Tabele"/>
              <w:widowControl w:val="0"/>
              <w:jc w:val="center"/>
              <w:rPr>
                <w:b/>
                <w:sz w:val="20"/>
              </w:rPr>
            </w:pPr>
            <w:r w:rsidRPr="00E12412">
              <w:rPr>
                <w:b/>
                <w:sz w:val="20"/>
              </w:rPr>
              <w:t>pasurisë</w:t>
            </w:r>
          </w:p>
        </w:tc>
        <w:tc>
          <w:tcPr>
            <w:tcW w:w="0" w:type="auto"/>
          </w:tcPr>
          <w:p w:rsidR="00E12412" w:rsidRPr="00E12412" w:rsidRDefault="00C81214" w:rsidP="00E12412">
            <w:pPr>
              <w:pStyle w:val="Tabele"/>
              <w:widowControl w:val="0"/>
              <w:jc w:val="center"/>
              <w:rPr>
                <w:b/>
                <w:sz w:val="20"/>
              </w:rPr>
            </w:pPr>
            <w:r w:rsidRPr="00E12412">
              <w:rPr>
                <w:b/>
                <w:sz w:val="20"/>
              </w:rPr>
              <w:t>Zona</w:t>
            </w:r>
          </w:p>
          <w:p w:rsidR="00C81214" w:rsidRPr="00E12412" w:rsidRDefault="00C81214" w:rsidP="00E12412">
            <w:pPr>
              <w:pStyle w:val="Tabele"/>
              <w:widowControl w:val="0"/>
              <w:jc w:val="center"/>
              <w:rPr>
                <w:b/>
                <w:sz w:val="20"/>
              </w:rPr>
            </w:pPr>
            <w:r w:rsidRPr="00E12412">
              <w:rPr>
                <w:b/>
                <w:sz w:val="20"/>
              </w:rPr>
              <w:t>kadastrale</w:t>
            </w:r>
          </w:p>
        </w:tc>
        <w:tc>
          <w:tcPr>
            <w:tcW w:w="1570" w:type="dxa"/>
          </w:tcPr>
          <w:p w:rsidR="00C81214" w:rsidRPr="00E12412" w:rsidRDefault="00C81214" w:rsidP="00E12412">
            <w:pPr>
              <w:pStyle w:val="Tabele"/>
              <w:widowControl w:val="0"/>
              <w:jc w:val="center"/>
              <w:rPr>
                <w:b/>
                <w:sz w:val="20"/>
              </w:rPr>
            </w:pPr>
            <w:r w:rsidRPr="00E12412">
              <w:rPr>
                <w:b/>
                <w:sz w:val="20"/>
              </w:rPr>
              <w:t>Lloji</w:t>
            </w:r>
          </w:p>
          <w:p w:rsidR="00C81214" w:rsidRPr="00E12412" w:rsidRDefault="00C81214" w:rsidP="00E12412">
            <w:pPr>
              <w:pStyle w:val="Tabele"/>
              <w:widowControl w:val="0"/>
              <w:jc w:val="center"/>
              <w:rPr>
                <w:b/>
                <w:sz w:val="20"/>
              </w:rPr>
            </w:pPr>
            <w:r w:rsidRPr="00E12412">
              <w:rPr>
                <w:b/>
                <w:sz w:val="20"/>
              </w:rPr>
              <w:t>i</w:t>
            </w:r>
          </w:p>
          <w:p w:rsidR="00C81214" w:rsidRPr="00E12412" w:rsidRDefault="00C81214" w:rsidP="00E12412">
            <w:pPr>
              <w:pStyle w:val="Tabele"/>
              <w:widowControl w:val="0"/>
              <w:jc w:val="center"/>
              <w:rPr>
                <w:b/>
                <w:sz w:val="20"/>
              </w:rPr>
            </w:pPr>
            <w:r w:rsidRPr="00E12412">
              <w:rPr>
                <w:b/>
                <w:sz w:val="20"/>
              </w:rPr>
              <w:t>pasurisë</w:t>
            </w:r>
          </w:p>
        </w:tc>
        <w:tc>
          <w:tcPr>
            <w:tcW w:w="1287" w:type="dxa"/>
          </w:tcPr>
          <w:p w:rsidR="00C81214" w:rsidRPr="00E12412" w:rsidRDefault="00C81214" w:rsidP="00E12412">
            <w:pPr>
              <w:pStyle w:val="Tabele"/>
              <w:widowControl w:val="0"/>
              <w:jc w:val="center"/>
              <w:rPr>
                <w:b/>
                <w:sz w:val="20"/>
              </w:rPr>
            </w:pPr>
            <w:r w:rsidRPr="00E12412">
              <w:rPr>
                <w:b/>
                <w:sz w:val="20"/>
              </w:rPr>
              <w:t>Çmimi</w:t>
            </w:r>
          </w:p>
        </w:tc>
        <w:tc>
          <w:tcPr>
            <w:tcW w:w="0" w:type="auto"/>
          </w:tcPr>
          <w:p w:rsidR="00C81214" w:rsidRPr="00E12412" w:rsidRDefault="00C81214" w:rsidP="00E12412">
            <w:pPr>
              <w:pStyle w:val="Tabele"/>
              <w:widowControl w:val="0"/>
              <w:jc w:val="center"/>
              <w:rPr>
                <w:b/>
                <w:sz w:val="20"/>
              </w:rPr>
            </w:pPr>
            <w:r w:rsidRPr="00E12412">
              <w:rPr>
                <w:b/>
                <w:sz w:val="20"/>
              </w:rPr>
              <w:t>Sipërfaqja</w:t>
            </w:r>
          </w:p>
        </w:tc>
        <w:tc>
          <w:tcPr>
            <w:tcW w:w="0" w:type="auto"/>
          </w:tcPr>
          <w:p w:rsidR="00C81214" w:rsidRPr="00E12412" w:rsidRDefault="00C81214" w:rsidP="00E12412">
            <w:pPr>
              <w:pStyle w:val="Tabele"/>
              <w:widowControl w:val="0"/>
              <w:jc w:val="center"/>
              <w:rPr>
                <w:b/>
                <w:sz w:val="20"/>
              </w:rPr>
            </w:pPr>
            <w:r w:rsidRPr="00E12412">
              <w:rPr>
                <w:b/>
                <w:sz w:val="20"/>
              </w:rPr>
              <w:t>Vlera totale</w:t>
            </w:r>
          </w:p>
        </w:tc>
        <w:tc>
          <w:tcPr>
            <w:tcW w:w="1699" w:type="dxa"/>
          </w:tcPr>
          <w:p w:rsidR="00C81214" w:rsidRPr="00E12412" w:rsidRDefault="00C81214" w:rsidP="00E12412">
            <w:pPr>
              <w:pStyle w:val="Tabele"/>
              <w:widowControl w:val="0"/>
              <w:jc w:val="center"/>
              <w:rPr>
                <w:b/>
                <w:sz w:val="20"/>
              </w:rPr>
            </w:pPr>
            <w:r w:rsidRPr="00E12412">
              <w:rPr>
                <w:b/>
                <w:sz w:val="20"/>
              </w:rPr>
              <w:t>Shënime</w:t>
            </w:r>
          </w:p>
        </w:tc>
      </w:tr>
      <w:tr w:rsidR="00E12412" w:rsidRPr="00E12412">
        <w:trPr>
          <w:jc w:val="center"/>
        </w:trPr>
        <w:tc>
          <w:tcPr>
            <w:tcW w:w="0" w:type="auto"/>
          </w:tcPr>
          <w:p w:rsidR="00C81214" w:rsidRPr="00E12412" w:rsidRDefault="00C81214" w:rsidP="00E12412">
            <w:pPr>
              <w:pStyle w:val="Tabele"/>
              <w:widowControl w:val="0"/>
              <w:rPr>
                <w:sz w:val="20"/>
              </w:rPr>
            </w:pPr>
            <w:r w:rsidRPr="00E12412">
              <w:rPr>
                <w:sz w:val="20"/>
              </w:rPr>
              <w:t>1</w:t>
            </w:r>
          </w:p>
        </w:tc>
        <w:tc>
          <w:tcPr>
            <w:tcW w:w="0" w:type="auto"/>
          </w:tcPr>
          <w:p w:rsidR="00C81214" w:rsidRPr="00E12412" w:rsidRDefault="00C81214" w:rsidP="00E12412">
            <w:pPr>
              <w:pStyle w:val="Tabele"/>
              <w:widowControl w:val="0"/>
              <w:rPr>
                <w:sz w:val="20"/>
              </w:rPr>
            </w:pPr>
            <w:r w:rsidRPr="00E12412">
              <w:rPr>
                <w:sz w:val="20"/>
              </w:rPr>
              <w:t>Erenik</w:t>
            </w:r>
          </w:p>
        </w:tc>
        <w:tc>
          <w:tcPr>
            <w:tcW w:w="0" w:type="auto"/>
          </w:tcPr>
          <w:p w:rsidR="00C81214" w:rsidRPr="00E12412" w:rsidRDefault="00C81214" w:rsidP="00E12412">
            <w:pPr>
              <w:pStyle w:val="Tabele"/>
              <w:widowControl w:val="0"/>
              <w:rPr>
                <w:sz w:val="20"/>
              </w:rPr>
            </w:pPr>
            <w:r w:rsidRPr="00E12412">
              <w:rPr>
                <w:sz w:val="20"/>
              </w:rPr>
              <w:t>Zenun</w:t>
            </w:r>
          </w:p>
        </w:tc>
        <w:tc>
          <w:tcPr>
            <w:tcW w:w="0" w:type="auto"/>
          </w:tcPr>
          <w:p w:rsidR="00C81214" w:rsidRPr="00E12412" w:rsidRDefault="00C81214" w:rsidP="00E12412">
            <w:pPr>
              <w:pStyle w:val="Tabele"/>
              <w:widowControl w:val="0"/>
              <w:rPr>
                <w:sz w:val="20"/>
              </w:rPr>
            </w:pPr>
            <w:r w:rsidRPr="00E12412">
              <w:rPr>
                <w:sz w:val="20"/>
              </w:rPr>
              <w:t>Gjyriqi</w:t>
            </w:r>
          </w:p>
        </w:tc>
        <w:tc>
          <w:tcPr>
            <w:tcW w:w="0" w:type="auto"/>
          </w:tcPr>
          <w:p w:rsidR="00C81214" w:rsidRPr="00E12412" w:rsidRDefault="00C81214" w:rsidP="00E12412">
            <w:pPr>
              <w:pStyle w:val="Tabele"/>
              <w:widowControl w:val="0"/>
              <w:rPr>
                <w:sz w:val="20"/>
              </w:rPr>
            </w:pPr>
            <w:r w:rsidRPr="00E12412">
              <w:rPr>
                <w:sz w:val="20"/>
              </w:rPr>
              <w:t>1/18</w:t>
            </w:r>
          </w:p>
        </w:tc>
        <w:tc>
          <w:tcPr>
            <w:tcW w:w="0" w:type="auto"/>
          </w:tcPr>
          <w:p w:rsidR="00C81214" w:rsidRPr="00E12412" w:rsidRDefault="00C81214" w:rsidP="00E12412">
            <w:pPr>
              <w:pStyle w:val="Tabele"/>
              <w:widowControl w:val="0"/>
              <w:rPr>
                <w:sz w:val="20"/>
              </w:rPr>
            </w:pPr>
            <w:r w:rsidRPr="00E12412">
              <w:rPr>
                <w:sz w:val="20"/>
              </w:rPr>
              <w:t>1347</w:t>
            </w:r>
          </w:p>
        </w:tc>
        <w:tc>
          <w:tcPr>
            <w:tcW w:w="1570" w:type="dxa"/>
          </w:tcPr>
          <w:p w:rsidR="00C81214" w:rsidRPr="00E12412" w:rsidRDefault="00C81214" w:rsidP="00E12412">
            <w:pPr>
              <w:pStyle w:val="Tabele"/>
              <w:widowControl w:val="0"/>
              <w:rPr>
                <w:sz w:val="20"/>
              </w:rPr>
            </w:pPr>
            <w:r w:rsidRPr="00E12412">
              <w:rPr>
                <w:sz w:val="20"/>
              </w:rPr>
              <w:t>Tokë bujqësore</w:t>
            </w:r>
          </w:p>
          <w:p w:rsidR="00C81214" w:rsidRPr="00E12412" w:rsidRDefault="00C81214" w:rsidP="00E12412">
            <w:pPr>
              <w:pStyle w:val="Tabele"/>
              <w:widowControl w:val="0"/>
              <w:rPr>
                <w:sz w:val="20"/>
              </w:rPr>
            </w:pPr>
            <w:r w:rsidRPr="00E12412">
              <w:rPr>
                <w:sz w:val="20"/>
              </w:rPr>
              <w:t>(vreshtë)</w:t>
            </w:r>
          </w:p>
        </w:tc>
        <w:tc>
          <w:tcPr>
            <w:tcW w:w="1287" w:type="dxa"/>
          </w:tcPr>
          <w:p w:rsidR="00C81214" w:rsidRPr="00E12412" w:rsidRDefault="00C81214" w:rsidP="00E12412">
            <w:pPr>
              <w:pStyle w:val="Tabele"/>
              <w:widowControl w:val="0"/>
              <w:rPr>
                <w:sz w:val="20"/>
              </w:rPr>
            </w:pPr>
            <w:r w:rsidRPr="00E12412">
              <w:rPr>
                <w:sz w:val="20"/>
              </w:rPr>
              <w:t>302</w:t>
            </w:r>
            <w:r w:rsidR="005F01A1">
              <w:rPr>
                <w:sz w:val="20"/>
              </w:rPr>
              <w:t xml:space="preserve"> </w:t>
            </w:r>
            <w:r w:rsidRPr="00E12412">
              <w:rPr>
                <w:sz w:val="20"/>
              </w:rPr>
              <w:t>lekë/m</w:t>
            </w:r>
            <w:r w:rsidRPr="00E12412">
              <w:rPr>
                <w:sz w:val="20"/>
                <w:vertAlign w:val="superscript"/>
              </w:rPr>
              <w:t>2</w:t>
            </w:r>
          </w:p>
        </w:tc>
        <w:tc>
          <w:tcPr>
            <w:tcW w:w="0" w:type="auto"/>
          </w:tcPr>
          <w:p w:rsidR="00C81214" w:rsidRPr="00E12412" w:rsidRDefault="00C81214" w:rsidP="00E12412">
            <w:pPr>
              <w:pStyle w:val="Tabele"/>
              <w:widowControl w:val="0"/>
              <w:rPr>
                <w:sz w:val="20"/>
              </w:rPr>
            </w:pPr>
            <w:r w:rsidRPr="00E12412">
              <w:rPr>
                <w:sz w:val="20"/>
              </w:rPr>
              <w:t>12000 m</w:t>
            </w:r>
            <w:r w:rsidRPr="00E12412">
              <w:rPr>
                <w:sz w:val="20"/>
                <w:vertAlign w:val="superscript"/>
              </w:rPr>
              <w:t>2</w:t>
            </w:r>
          </w:p>
        </w:tc>
        <w:tc>
          <w:tcPr>
            <w:tcW w:w="0" w:type="auto"/>
          </w:tcPr>
          <w:p w:rsidR="00C81214" w:rsidRPr="00E12412" w:rsidRDefault="00C81214" w:rsidP="00E12412">
            <w:pPr>
              <w:pStyle w:val="Tabele"/>
              <w:widowControl w:val="0"/>
              <w:rPr>
                <w:sz w:val="20"/>
              </w:rPr>
            </w:pPr>
            <w:r w:rsidRPr="00E12412">
              <w:rPr>
                <w:sz w:val="20"/>
              </w:rPr>
              <w:t>3 624 000 lekë</w:t>
            </w:r>
          </w:p>
        </w:tc>
        <w:tc>
          <w:tcPr>
            <w:tcW w:w="1699" w:type="dxa"/>
          </w:tcPr>
          <w:p w:rsidR="00C81214" w:rsidRPr="00E12412" w:rsidRDefault="00C81214" w:rsidP="00E12412">
            <w:pPr>
              <w:pStyle w:val="Tabele"/>
              <w:widowControl w:val="0"/>
              <w:rPr>
                <w:sz w:val="20"/>
              </w:rPr>
            </w:pPr>
            <w:r w:rsidRPr="00E12412">
              <w:rPr>
                <w:sz w:val="20"/>
              </w:rPr>
              <w:t>Proces gjyqësore</w:t>
            </w:r>
          </w:p>
          <w:p w:rsidR="00C81214" w:rsidRPr="00E12412" w:rsidRDefault="00C81214" w:rsidP="00E12412">
            <w:pPr>
              <w:pStyle w:val="Tabele"/>
              <w:widowControl w:val="0"/>
              <w:rPr>
                <w:sz w:val="20"/>
              </w:rPr>
            </w:pPr>
          </w:p>
          <w:p w:rsidR="00C81214" w:rsidRPr="00E12412" w:rsidRDefault="00C81214" w:rsidP="00E12412">
            <w:pPr>
              <w:pStyle w:val="Tabele"/>
              <w:widowControl w:val="0"/>
              <w:rPr>
                <w:sz w:val="20"/>
              </w:rPr>
            </w:pPr>
            <w:r w:rsidRPr="00E12412">
              <w:rPr>
                <w:sz w:val="20"/>
              </w:rPr>
              <w:t xml:space="preserve">Pretendon </w:t>
            </w:r>
          </w:p>
          <w:p w:rsidR="00C81214" w:rsidRPr="00E12412" w:rsidRDefault="00C81214" w:rsidP="00E12412">
            <w:pPr>
              <w:pStyle w:val="Tabele"/>
              <w:widowControl w:val="0"/>
              <w:rPr>
                <w:sz w:val="20"/>
              </w:rPr>
            </w:pPr>
            <w:r w:rsidRPr="00E12412">
              <w:rPr>
                <w:sz w:val="20"/>
              </w:rPr>
              <w:t>Ali Gjongecaj</w:t>
            </w:r>
          </w:p>
        </w:tc>
      </w:tr>
      <w:tr w:rsidR="00E12412" w:rsidRPr="00E12412">
        <w:trPr>
          <w:jc w:val="center"/>
        </w:trPr>
        <w:tc>
          <w:tcPr>
            <w:tcW w:w="0" w:type="auto"/>
          </w:tcPr>
          <w:p w:rsidR="00C81214" w:rsidRPr="00E12412" w:rsidRDefault="00C81214" w:rsidP="00E12412">
            <w:pPr>
              <w:pStyle w:val="Tabele"/>
              <w:widowControl w:val="0"/>
              <w:rPr>
                <w:sz w:val="20"/>
              </w:rPr>
            </w:pPr>
            <w:r w:rsidRPr="00E12412">
              <w:rPr>
                <w:sz w:val="20"/>
              </w:rPr>
              <w:t>2</w:t>
            </w:r>
          </w:p>
        </w:tc>
        <w:tc>
          <w:tcPr>
            <w:tcW w:w="0" w:type="auto"/>
          </w:tcPr>
          <w:p w:rsidR="00C81214" w:rsidRPr="00E12412" w:rsidRDefault="00C81214" w:rsidP="00E12412">
            <w:pPr>
              <w:pStyle w:val="Tabele"/>
              <w:widowControl w:val="0"/>
              <w:rPr>
                <w:sz w:val="20"/>
              </w:rPr>
            </w:pPr>
            <w:r w:rsidRPr="00E12412">
              <w:rPr>
                <w:sz w:val="20"/>
              </w:rPr>
              <w:t>Abdullah</w:t>
            </w:r>
          </w:p>
        </w:tc>
        <w:tc>
          <w:tcPr>
            <w:tcW w:w="0" w:type="auto"/>
          </w:tcPr>
          <w:p w:rsidR="00C81214" w:rsidRPr="00E12412" w:rsidRDefault="00C81214" w:rsidP="00E12412">
            <w:pPr>
              <w:pStyle w:val="Tabele"/>
              <w:widowControl w:val="0"/>
              <w:rPr>
                <w:sz w:val="20"/>
              </w:rPr>
            </w:pPr>
            <w:r w:rsidRPr="00E12412">
              <w:rPr>
                <w:sz w:val="20"/>
              </w:rPr>
              <w:t>Adem</w:t>
            </w:r>
          </w:p>
        </w:tc>
        <w:tc>
          <w:tcPr>
            <w:tcW w:w="0" w:type="auto"/>
          </w:tcPr>
          <w:p w:rsidR="00C81214" w:rsidRPr="00E12412" w:rsidRDefault="00C81214" w:rsidP="00E12412">
            <w:pPr>
              <w:pStyle w:val="Tabele"/>
              <w:widowControl w:val="0"/>
              <w:rPr>
                <w:sz w:val="20"/>
              </w:rPr>
            </w:pPr>
            <w:r w:rsidRPr="00E12412">
              <w:rPr>
                <w:sz w:val="20"/>
              </w:rPr>
              <w:t>Gjyriqi</w:t>
            </w:r>
          </w:p>
        </w:tc>
        <w:tc>
          <w:tcPr>
            <w:tcW w:w="0" w:type="auto"/>
          </w:tcPr>
          <w:p w:rsidR="00C81214" w:rsidRPr="00E12412" w:rsidRDefault="00C81214" w:rsidP="00E12412">
            <w:pPr>
              <w:pStyle w:val="Tabele"/>
              <w:widowControl w:val="0"/>
              <w:rPr>
                <w:sz w:val="20"/>
              </w:rPr>
            </w:pPr>
            <w:r w:rsidRPr="00E12412">
              <w:rPr>
                <w:sz w:val="20"/>
              </w:rPr>
              <w:t>1/16</w:t>
            </w:r>
          </w:p>
        </w:tc>
        <w:tc>
          <w:tcPr>
            <w:tcW w:w="0" w:type="auto"/>
          </w:tcPr>
          <w:p w:rsidR="00C81214" w:rsidRPr="00E12412" w:rsidRDefault="00C81214" w:rsidP="00E12412">
            <w:pPr>
              <w:pStyle w:val="Tabele"/>
              <w:widowControl w:val="0"/>
              <w:rPr>
                <w:sz w:val="20"/>
              </w:rPr>
            </w:pPr>
            <w:r w:rsidRPr="00E12412">
              <w:rPr>
                <w:sz w:val="20"/>
              </w:rPr>
              <w:t>1347</w:t>
            </w:r>
          </w:p>
        </w:tc>
        <w:tc>
          <w:tcPr>
            <w:tcW w:w="1570" w:type="dxa"/>
          </w:tcPr>
          <w:p w:rsidR="00C81214" w:rsidRPr="00E12412" w:rsidRDefault="00C81214" w:rsidP="00E12412">
            <w:pPr>
              <w:pStyle w:val="Tabele"/>
              <w:widowControl w:val="0"/>
              <w:rPr>
                <w:sz w:val="20"/>
              </w:rPr>
            </w:pPr>
            <w:r w:rsidRPr="00E12412">
              <w:rPr>
                <w:sz w:val="20"/>
              </w:rPr>
              <w:t>Tokë bujqësore</w:t>
            </w:r>
          </w:p>
          <w:p w:rsidR="00C81214" w:rsidRPr="00E12412" w:rsidRDefault="00C81214" w:rsidP="00E12412">
            <w:pPr>
              <w:pStyle w:val="Tabele"/>
              <w:widowControl w:val="0"/>
              <w:rPr>
                <w:sz w:val="20"/>
              </w:rPr>
            </w:pPr>
            <w:r w:rsidRPr="00E12412">
              <w:rPr>
                <w:sz w:val="20"/>
              </w:rPr>
              <w:t>(vreshtë)</w:t>
            </w:r>
          </w:p>
        </w:tc>
        <w:tc>
          <w:tcPr>
            <w:tcW w:w="1287" w:type="dxa"/>
          </w:tcPr>
          <w:p w:rsidR="00C81214" w:rsidRPr="00E12412" w:rsidRDefault="00C81214" w:rsidP="00E12412">
            <w:pPr>
              <w:pStyle w:val="Tabele"/>
              <w:widowControl w:val="0"/>
              <w:rPr>
                <w:sz w:val="20"/>
              </w:rPr>
            </w:pPr>
            <w:r w:rsidRPr="00E12412">
              <w:rPr>
                <w:sz w:val="20"/>
              </w:rPr>
              <w:t>302</w:t>
            </w:r>
            <w:r w:rsidR="00E82623">
              <w:rPr>
                <w:sz w:val="20"/>
              </w:rPr>
              <w:t xml:space="preserve"> </w:t>
            </w:r>
            <w:r w:rsidRPr="00E12412">
              <w:rPr>
                <w:sz w:val="20"/>
              </w:rPr>
              <w:t>lekë/m</w:t>
            </w:r>
            <w:r w:rsidRPr="00E12412">
              <w:rPr>
                <w:sz w:val="20"/>
                <w:vertAlign w:val="superscript"/>
              </w:rPr>
              <w:t>2</w:t>
            </w:r>
          </w:p>
        </w:tc>
        <w:tc>
          <w:tcPr>
            <w:tcW w:w="0" w:type="auto"/>
          </w:tcPr>
          <w:p w:rsidR="00C81214" w:rsidRPr="00E12412" w:rsidRDefault="00C81214" w:rsidP="00E12412">
            <w:pPr>
              <w:pStyle w:val="Tabele"/>
              <w:widowControl w:val="0"/>
              <w:rPr>
                <w:sz w:val="20"/>
              </w:rPr>
            </w:pPr>
            <w:r w:rsidRPr="00E12412">
              <w:rPr>
                <w:sz w:val="20"/>
              </w:rPr>
              <w:t>3000 m</w:t>
            </w:r>
            <w:r w:rsidRPr="00E12412">
              <w:rPr>
                <w:sz w:val="20"/>
                <w:vertAlign w:val="superscript"/>
              </w:rPr>
              <w:t>2</w:t>
            </w:r>
          </w:p>
        </w:tc>
        <w:tc>
          <w:tcPr>
            <w:tcW w:w="0" w:type="auto"/>
          </w:tcPr>
          <w:p w:rsidR="00C81214" w:rsidRPr="00E12412" w:rsidRDefault="00C81214" w:rsidP="00E12412">
            <w:pPr>
              <w:pStyle w:val="Tabele"/>
              <w:widowControl w:val="0"/>
              <w:rPr>
                <w:sz w:val="20"/>
              </w:rPr>
            </w:pPr>
            <w:r w:rsidRPr="00E12412">
              <w:rPr>
                <w:sz w:val="20"/>
              </w:rPr>
              <w:t>906 000 lekë</w:t>
            </w:r>
          </w:p>
        </w:tc>
        <w:tc>
          <w:tcPr>
            <w:tcW w:w="1699" w:type="dxa"/>
          </w:tcPr>
          <w:p w:rsidR="00C81214" w:rsidRPr="00E12412" w:rsidRDefault="00C81214" w:rsidP="00E12412">
            <w:pPr>
              <w:pStyle w:val="Tabele"/>
              <w:widowControl w:val="0"/>
              <w:rPr>
                <w:sz w:val="20"/>
              </w:rPr>
            </w:pPr>
            <w:r w:rsidRPr="00E12412">
              <w:rPr>
                <w:sz w:val="20"/>
              </w:rPr>
              <w:t>Proces gjyqësore</w:t>
            </w:r>
          </w:p>
          <w:p w:rsidR="00C81214" w:rsidRPr="00E12412" w:rsidRDefault="00C81214" w:rsidP="00E12412">
            <w:pPr>
              <w:pStyle w:val="Tabele"/>
              <w:widowControl w:val="0"/>
              <w:rPr>
                <w:sz w:val="20"/>
              </w:rPr>
            </w:pPr>
          </w:p>
          <w:p w:rsidR="00C81214" w:rsidRPr="00E12412" w:rsidRDefault="00C81214" w:rsidP="00E12412">
            <w:pPr>
              <w:pStyle w:val="Tabele"/>
              <w:widowControl w:val="0"/>
              <w:rPr>
                <w:sz w:val="20"/>
              </w:rPr>
            </w:pPr>
            <w:r w:rsidRPr="00E12412">
              <w:rPr>
                <w:sz w:val="20"/>
              </w:rPr>
              <w:t xml:space="preserve">Pretendon </w:t>
            </w:r>
          </w:p>
          <w:p w:rsidR="00C81214" w:rsidRPr="00E12412" w:rsidRDefault="00C81214" w:rsidP="00E12412">
            <w:pPr>
              <w:pStyle w:val="Tabele"/>
              <w:widowControl w:val="0"/>
              <w:rPr>
                <w:sz w:val="20"/>
              </w:rPr>
            </w:pPr>
            <w:r w:rsidRPr="00E12412">
              <w:rPr>
                <w:sz w:val="20"/>
              </w:rPr>
              <w:t>Ali Gjongecaj</w:t>
            </w:r>
          </w:p>
        </w:tc>
      </w:tr>
      <w:tr w:rsidR="00E12412" w:rsidRPr="00E12412">
        <w:trPr>
          <w:jc w:val="center"/>
        </w:trPr>
        <w:tc>
          <w:tcPr>
            <w:tcW w:w="0" w:type="auto"/>
          </w:tcPr>
          <w:p w:rsidR="00C81214" w:rsidRPr="00E12412" w:rsidRDefault="00C81214" w:rsidP="00E12412">
            <w:pPr>
              <w:pStyle w:val="Tabele"/>
              <w:widowControl w:val="0"/>
              <w:rPr>
                <w:sz w:val="20"/>
              </w:rPr>
            </w:pPr>
            <w:r w:rsidRPr="00E12412">
              <w:rPr>
                <w:sz w:val="20"/>
              </w:rPr>
              <w:t>Shuma</w:t>
            </w:r>
          </w:p>
        </w:tc>
        <w:tc>
          <w:tcPr>
            <w:tcW w:w="0" w:type="auto"/>
          </w:tcPr>
          <w:p w:rsidR="00C81214" w:rsidRPr="00E12412" w:rsidRDefault="00C81214" w:rsidP="00E12412">
            <w:pPr>
              <w:pStyle w:val="Tabele"/>
              <w:widowControl w:val="0"/>
              <w:rPr>
                <w:sz w:val="20"/>
              </w:rPr>
            </w:pPr>
          </w:p>
        </w:tc>
        <w:tc>
          <w:tcPr>
            <w:tcW w:w="0" w:type="auto"/>
          </w:tcPr>
          <w:p w:rsidR="00C81214" w:rsidRPr="00E12412" w:rsidRDefault="00C81214" w:rsidP="00E12412">
            <w:pPr>
              <w:pStyle w:val="Tabele"/>
              <w:widowControl w:val="0"/>
              <w:rPr>
                <w:sz w:val="20"/>
              </w:rPr>
            </w:pPr>
          </w:p>
        </w:tc>
        <w:tc>
          <w:tcPr>
            <w:tcW w:w="0" w:type="auto"/>
          </w:tcPr>
          <w:p w:rsidR="00C81214" w:rsidRPr="00E12412" w:rsidRDefault="00C81214" w:rsidP="00E12412">
            <w:pPr>
              <w:pStyle w:val="Tabele"/>
              <w:widowControl w:val="0"/>
              <w:rPr>
                <w:sz w:val="20"/>
              </w:rPr>
            </w:pPr>
          </w:p>
        </w:tc>
        <w:tc>
          <w:tcPr>
            <w:tcW w:w="0" w:type="auto"/>
          </w:tcPr>
          <w:p w:rsidR="00C81214" w:rsidRPr="00E12412" w:rsidRDefault="00C81214" w:rsidP="00E12412">
            <w:pPr>
              <w:pStyle w:val="Tabele"/>
              <w:widowControl w:val="0"/>
              <w:rPr>
                <w:sz w:val="20"/>
              </w:rPr>
            </w:pPr>
          </w:p>
        </w:tc>
        <w:tc>
          <w:tcPr>
            <w:tcW w:w="0" w:type="auto"/>
          </w:tcPr>
          <w:p w:rsidR="00C81214" w:rsidRPr="00E12412" w:rsidRDefault="00C81214" w:rsidP="00E12412">
            <w:pPr>
              <w:pStyle w:val="Tabele"/>
              <w:widowControl w:val="0"/>
              <w:rPr>
                <w:sz w:val="20"/>
              </w:rPr>
            </w:pPr>
          </w:p>
        </w:tc>
        <w:tc>
          <w:tcPr>
            <w:tcW w:w="1570" w:type="dxa"/>
          </w:tcPr>
          <w:p w:rsidR="00C81214" w:rsidRPr="00E12412" w:rsidRDefault="00C81214" w:rsidP="00E12412">
            <w:pPr>
              <w:pStyle w:val="Tabele"/>
              <w:widowControl w:val="0"/>
              <w:rPr>
                <w:sz w:val="20"/>
              </w:rPr>
            </w:pPr>
          </w:p>
        </w:tc>
        <w:tc>
          <w:tcPr>
            <w:tcW w:w="1287" w:type="dxa"/>
          </w:tcPr>
          <w:p w:rsidR="00C81214" w:rsidRPr="00E12412" w:rsidRDefault="00C81214" w:rsidP="00E12412">
            <w:pPr>
              <w:pStyle w:val="Tabele"/>
              <w:widowControl w:val="0"/>
              <w:rPr>
                <w:sz w:val="20"/>
              </w:rPr>
            </w:pPr>
          </w:p>
        </w:tc>
        <w:tc>
          <w:tcPr>
            <w:tcW w:w="0" w:type="auto"/>
          </w:tcPr>
          <w:p w:rsidR="00C81214" w:rsidRPr="00E12412" w:rsidRDefault="00C81214" w:rsidP="00E12412">
            <w:pPr>
              <w:pStyle w:val="Tabele"/>
              <w:widowControl w:val="0"/>
              <w:rPr>
                <w:sz w:val="20"/>
              </w:rPr>
            </w:pPr>
            <w:r w:rsidRPr="00E12412">
              <w:rPr>
                <w:sz w:val="20"/>
              </w:rPr>
              <w:t>15 000 m</w:t>
            </w:r>
            <w:r w:rsidRPr="00E12412">
              <w:rPr>
                <w:sz w:val="20"/>
                <w:vertAlign w:val="superscript"/>
              </w:rPr>
              <w:t>2</w:t>
            </w:r>
          </w:p>
        </w:tc>
        <w:tc>
          <w:tcPr>
            <w:tcW w:w="0" w:type="auto"/>
          </w:tcPr>
          <w:p w:rsidR="00C81214" w:rsidRPr="00E12412" w:rsidRDefault="00C81214" w:rsidP="00E12412">
            <w:pPr>
              <w:pStyle w:val="Tabele"/>
              <w:widowControl w:val="0"/>
              <w:rPr>
                <w:sz w:val="20"/>
              </w:rPr>
            </w:pPr>
            <w:r w:rsidRPr="00E12412">
              <w:rPr>
                <w:sz w:val="20"/>
              </w:rPr>
              <w:t>4 530 000 lekë</w:t>
            </w:r>
          </w:p>
        </w:tc>
        <w:tc>
          <w:tcPr>
            <w:tcW w:w="1699" w:type="dxa"/>
          </w:tcPr>
          <w:p w:rsidR="00C81214" w:rsidRPr="00E12412" w:rsidRDefault="00C81214" w:rsidP="00E12412">
            <w:pPr>
              <w:pStyle w:val="Tabele"/>
              <w:widowControl w:val="0"/>
              <w:rPr>
                <w:sz w:val="20"/>
              </w:rPr>
            </w:pPr>
          </w:p>
        </w:tc>
      </w:tr>
    </w:tbl>
    <w:p w:rsidR="00C81214" w:rsidRPr="00100DF4" w:rsidRDefault="00C81214" w:rsidP="00E12412">
      <w:pPr>
        <w:pStyle w:val="Paragrafi0"/>
        <w:rPr>
          <w:b/>
          <w:sz w:val="21"/>
          <w:szCs w:val="21"/>
        </w:rPr>
      </w:pPr>
    </w:p>
    <w:p w:rsidR="00C81214" w:rsidRPr="00100DF4" w:rsidRDefault="00C81214" w:rsidP="00E12412">
      <w:pPr>
        <w:pStyle w:val="Paragrafi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pPr>
    </w:p>
    <w:p w:rsidR="00E12412" w:rsidRDefault="00E12412" w:rsidP="00E12412">
      <w:pPr>
        <w:pStyle w:val="Akti"/>
        <w:keepNext w:val="0"/>
        <w:rPr>
          <w:sz w:val="21"/>
          <w:szCs w:val="21"/>
        </w:rPr>
        <w:sectPr w:rsidR="00E12412" w:rsidSect="00E12412">
          <w:pgSz w:w="15840" w:h="12240" w:orient="landscape" w:code="1"/>
          <w:pgMar w:top="1418" w:right="1418" w:bottom="1418" w:left="1418" w:header="1304" w:footer="1134" w:gutter="0"/>
          <w:cols w:space="720"/>
          <w:docGrid w:linePitch="360"/>
        </w:sectPr>
      </w:pPr>
    </w:p>
    <w:p w:rsidR="00C81214" w:rsidRPr="00100DF4" w:rsidRDefault="00C81214" w:rsidP="00E12412">
      <w:pPr>
        <w:pStyle w:val="Akti"/>
        <w:keepNext w:val="0"/>
        <w:rPr>
          <w:sz w:val="21"/>
          <w:szCs w:val="21"/>
        </w:rPr>
      </w:pPr>
      <w:r w:rsidRPr="00100DF4">
        <w:rPr>
          <w:sz w:val="21"/>
          <w:szCs w:val="21"/>
        </w:rPr>
        <w:t>VENDIM</w:t>
      </w:r>
    </w:p>
    <w:p w:rsidR="00C81214" w:rsidRPr="00100DF4" w:rsidRDefault="00C81214" w:rsidP="00E12412">
      <w:pPr>
        <w:pStyle w:val="NumriData"/>
        <w:keepNext w:val="0"/>
        <w:rPr>
          <w:sz w:val="21"/>
          <w:szCs w:val="21"/>
        </w:rPr>
      </w:pPr>
      <w:r w:rsidRPr="00100DF4">
        <w:rPr>
          <w:sz w:val="21"/>
          <w:szCs w:val="21"/>
        </w:rPr>
        <w:t>Nr.516, datë 13.5.2009</w:t>
      </w:r>
    </w:p>
    <w:p w:rsidR="00C81214" w:rsidRPr="00100DF4" w:rsidRDefault="00C81214" w:rsidP="00E12412">
      <w:pPr>
        <w:pStyle w:val="Paragrafi0"/>
        <w:rPr>
          <w:sz w:val="21"/>
          <w:szCs w:val="21"/>
        </w:rPr>
      </w:pPr>
    </w:p>
    <w:p w:rsidR="00C81214" w:rsidRPr="00100DF4" w:rsidRDefault="00C81214" w:rsidP="00E12412">
      <w:pPr>
        <w:pStyle w:val="Titulli0"/>
        <w:keepNext w:val="0"/>
        <w:rPr>
          <w:sz w:val="21"/>
          <w:szCs w:val="21"/>
        </w:rPr>
      </w:pPr>
      <w:r w:rsidRPr="00100DF4">
        <w:rPr>
          <w:sz w:val="21"/>
          <w:szCs w:val="21"/>
        </w:rPr>
        <w:t>PËR DISA NDRYSHIME NË VENDIMIN NR.220, DATË 6.3.2009 TË KËSHILLIT TË MINISTRAVE “PËR PËRCAKTIMIN E NUMRIT TË PUNONJËSVE MËSIMORË, ME KONTRATË TË PËRKOHSHME, PËR PERIUDHËN JANAR-QERSHOR 2009, PËR MINISTRINË E ARSIMIT DHE SHKENCËS”</w:t>
      </w:r>
    </w:p>
    <w:p w:rsidR="00C81214" w:rsidRPr="00100DF4" w:rsidRDefault="00C81214" w:rsidP="00E12412">
      <w:pPr>
        <w:pStyle w:val="Paragrafi0"/>
        <w:rPr>
          <w:sz w:val="21"/>
          <w:szCs w:val="21"/>
        </w:rPr>
      </w:pPr>
    </w:p>
    <w:p w:rsidR="00C81214" w:rsidRPr="00100DF4" w:rsidRDefault="00C81214" w:rsidP="00E12412">
      <w:pPr>
        <w:pStyle w:val="BazLigjPropozues"/>
        <w:keepNext w:val="0"/>
        <w:rPr>
          <w:sz w:val="21"/>
          <w:szCs w:val="21"/>
        </w:rPr>
      </w:pPr>
      <w:r w:rsidRPr="00100DF4">
        <w:rPr>
          <w:sz w:val="21"/>
          <w:szCs w:val="21"/>
        </w:rPr>
        <w:t>Në mbështetje të nenit 100 të Kushtetutës dhe të pikës 2 të nenit 18 të ligjit nr.7961, datë 12.7.1995 “Kodi i Punës i Republikës së Shqipërisë”, të ndryshuar, me propozimin e Ministrit të Arsimit dhe Shkencës, Këshilli i Ministrave</w:t>
      </w:r>
    </w:p>
    <w:p w:rsidR="00C81214" w:rsidRPr="00100DF4" w:rsidRDefault="00C81214" w:rsidP="00E12412">
      <w:pPr>
        <w:pStyle w:val="Paragrafi0"/>
        <w:rPr>
          <w:sz w:val="21"/>
          <w:szCs w:val="21"/>
        </w:rPr>
      </w:pPr>
    </w:p>
    <w:p w:rsidR="00C81214" w:rsidRPr="00100DF4" w:rsidRDefault="00C81214" w:rsidP="00E12412">
      <w:pPr>
        <w:pStyle w:val="VENDOSI0"/>
        <w:keepNext w:val="0"/>
        <w:rPr>
          <w:sz w:val="21"/>
          <w:szCs w:val="21"/>
        </w:rPr>
      </w:pPr>
      <w:r w:rsidRPr="00100DF4">
        <w:rPr>
          <w:sz w:val="21"/>
          <w:szCs w:val="21"/>
        </w:rPr>
        <w:t>VENDOSI:</w:t>
      </w:r>
    </w:p>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r w:rsidRPr="00100DF4">
        <w:rPr>
          <w:sz w:val="21"/>
          <w:szCs w:val="21"/>
        </w:rPr>
        <w:t>1. Pikat 1 e 2 të vendimit nr.220, datë 6.3.2009 të Këshillit të Ministrave, të ndryshohen, si më poshtë vijon:</w:t>
      </w:r>
    </w:p>
    <w:p w:rsidR="00C81214" w:rsidRPr="00100DF4" w:rsidRDefault="00C81214" w:rsidP="00E12412">
      <w:pPr>
        <w:pStyle w:val="Paragrafi0"/>
        <w:rPr>
          <w:sz w:val="21"/>
          <w:szCs w:val="21"/>
        </w:rPr>
      </w:pPr>
      <w:r w:rsidRPr="00100DF4">
        <w:rPr>
          <w:sz w:val="21"/>
          <w:szCs w:val="21"/>
        </w:rPr>
        <w:t>“1. Numri i punonjësve mësimorë dhe të tjerë me kontratë të përkohshme, për sistemin arsimor parauniversitar, për periudhën janar-qershor 2009, për Ministrinë e Arsimit dhe Shkencës, të jetë 3061 veta.</w:t>
      </w:r>
    </w:p>
    <w:p w:rsidR="00C81214" w:rsidRPr="00100DF4" w:rsidRDefault="00C81214" w:rsidP="00E12412">
      <w:pPr>
        <w:pStyle w:val="Paragrafi0"/>
        <w:rPr>
          <w:sz w:val="21"/>
          <w:szCs w:val="21"/>
        </w:rPr>
      </w:pPr>
      <w:r w:rsidRPr="00100DF4">
        <w:rPr>
          <w:sz w:val="21"/>
          <w:szCs w:val="21"/>
        </w:rPr>
        <w:t>2. Të dhënat për numrin, afatin kohor të kontraktimit të punonjësve, të përcaktuar në pikën 1 të projektvendimit, të jenë sipas lidhjes nr.1, që i bashkëlidhet këtij vendimi dhe është pjesë përbërëse e tij.”.</w:t>
      </w:r>
    </w:p>
    <w:p w:rsidR="00C81214" w:rsidRPr="00100DF4" w:rsidRDefault="00C81214" w:rsidP="00E12412">
      <w:pPr>
        <w:pStyle w:val="Paragrafi0"/>
        <w:rPr>
          <w:sz w:val="21"/>
          <w:szCs w:val="21"/>
        </w:rPr>
      </w:pPr>
      <w:r w:rsidRPr="00100DF4">
        <w:rPr>
          <w:sz w:val="21"/>
          <w:szCs w:val="21"/>
        </w:rPr>
        <w:t>Ky vendim hyn në fuqi menjëherë, botohet në Fletoren Zyrtare dhe i shtrin efektet nga data 1 janar 2009.</w:t>
      </w:r>
    </w:p>
    <w:p w:rsidR="00C81214" w:rsidRPr="00100DF4" w:rsidRDefault="00C81214" w:rsidP="00E12412">
      <w:pPr>
        <w:pStyle w:val="Paragrafi0"/>
        <w:rPr>
          <w:sz w:val="21"/>
          <w:szCs w:val="21"/>
        </w:rPr>
      </w:pPr>
    </w:p>
    <w:p w:rsidR="00C81214" w:rsidRPr="00100DF4" w:rsidRDefault="00C81214" w:rsidP="00E12412">
      <w:pPr>
        <w:pStyle w:val="Autoriteti"/>
        <w:keepNext w:val="0"/>
        <w:rPr>
          <w:sz w:val="21"/>
          <w:szCs w:val="21"/>
        </w:rPr>
      </w:pPr>
      <w:r w:rsidRPr="00100DF4">
        <w:rPr>
          <w:sz w:val="21"/>
          <w:szCs w:val="21"/>
        </w:rPr>
        <w:t>Kryeministri</w:t>
      </w:r>
    </w:p>
    <w:p w:rsidR="00C81214" w:rsidRPr="00100DF4" w:rsidRDefault="00C81214" w:rsidP="00E12412">
      <w:pPr>
        <w:pStyle w:val="AutoritetiEmer"/>
        <w:rPr>
          <w:sz w:val="21"/>
          <w:szCs w:val="21"/>
        </w:rPr>
      </w:pPr>
      <w:r w:rsidRPr="00100DF4">
        <w:rPr>
          <w:sz w:val="21"/>
          <w:szCs w:val="21"/>
        </w:rPr>
        <w:t>Sali Berisha</w:t>
      </w:r>
    </w:p>
    <w:p w:rsidR="00C81214" w:rsidRPr="00100DF4" w:rsidRDefault="00C81214" w:rsidP="00E12412">
      <w:pPr>
        <w:pStyle w:val="Paragrafi0"/>
        <w:rPr>
          <w:sz w:val="21"/>
          <w:szCs w:val="21"/>
        </w:rPr>
      </w:pPr>
    </w:p>
    <w:tbl>
      <w:tblPr>
        <w:tblStyle w:val="Strong"/>
        <w:tblW w:w="0" w:type="auto"/>
        <w:tblLook w:val="01E0" w:firstRow="1" w:lastRow="1" w:firstColumn="1" w:lastColumn="1" w:noHBand="0" w:noVBand="0"/>
      </w:tblPr>
      <w:tblGrid>
        <w:gridCol w:w="9401"/>
      </w:tblGrid>
      <w:tr w:rsidR="00C81214" w:rsidRPr="00100DF4">
        <w:tc>
          <w:tcPr>
            <w:tcW w:w="9287" w:type="dxa"/>
          </w:tcPr>
          <w:p w:rsidR="00C81214" w:rsidRPr="00100DF4" w:rsidRDefault="00FA4EC7" w:rsidP="00E12412">
            <w:pPr>
              <w:pStyle w:val="Paragrafi0"/>
              <w:ind w:firstLine="0"/>
              <w:rPr>
                <w:sz w:val="21"/>
                <w:szCs w:val="21"/>
              </w:rPr>
            </w:pPr>
            <w:r w:rsidRPr="00100DF4">
              <w:rPr>
                <w:noProof/>
                <w:sz w:val="21"/>
                <w:szCs w:val="21"/>
                <w:lang w:val="en-GB" w:eastAsia="en-GB"/>
              </w:rPr>
              <w:drawing>
                <wp:inline distT="0" distB="0" distL="0" distR="0">
                  <wp:extent cx="5829300" cy="78771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l="3993"/>
                          <a:stretch>
                            <a:fillRect/>
                          </a:stretch>
                        </pic:blipFill>
                        <pic:spPr bwMode="auto">
                          <a:xfrm>
                            <a:off x="0" y="0"/>
                            <a:ext cx="5829300" cy="7877175"/>
                          </a:xfrm>
                          <a:prstGeom prst="rect">
                            <a:avLst/>
                          </a:prstGeom>
                          <a:noFill/>
                          <a:ln>
                            <a:noFill/>
                          </a:ln>
                        </pic:spPr>
                      </pic:pic>
                    </a:graphicData>
                  </a:graphic>
                </wp:inline>
              </w:drawing>
            </w:r>
          </w:p>
        </w:tc>
      </w:tr>
    </w:tbl>
    <w:p w:rsidR="00C81214" w:rsidRPr="00100DF4" w:rsidRDefault="00C81214" w:rsidP="00E12412">
      <w:pPr>
        <w:pStyle w:val="Paragrafi0"/>
        <w:rPr>
          <w:sz w:val="21"/>
          <w:szCs w:val="21"/>
        </w:rPr>
      </w:pPr>
    </w:p>
    <w:p w:rsidR="00C81214" w:rsidRPr="00100DF4" w:rsidRDefault="00C81214" w:rsidP="00E12412">
      <w:pPr>
        <w:pStyle w:val="Paragrafi0"/>
        <w:ind w:firstLine="0"/>
        <w:rPr>
          <w:sz w:val="21"/>
          <w:szCs w:val="21"/>
        </w:rPr>
      </w:pPr>
    </w:p>
    <w:tbl>
      <w:tblPr>
        <w:tblStyle w:val="Strong"/>
        <w:tblW w:w="0" w:type="auto"/>
        <w:tblLook w:val="01E0" w:firstRow="1" w:lastRow="1" w:firstColumn="1" w:lastColumn="1" w:noHBand="0" w:noVBand="0"/>
      </w:tblPr>
      <w:tblGrid>
        <w:gridCol w:w="9402"/>
      </w:tblGrid>
      <w:tr w:rsidR="00C81214" w:rsidRPr="00100DF4">
        <w:tc>
          <w:tcPr>
            <w:tcW w:w="9287" w:type="dxa"/>
          </w:tcPr>
          <w:p w:rsidR="00C81214" w:rsidRPr="00100DF4" w:rsidRDefault="00FA4EC7" w:rsidP="00E12412">
            <w:pPr>
              <w:pStyle w:val="Paragrafi0"/>
              <w:ind w:firstLine="0"/>
              <w:rPr>
                <w:sz w:val="21"/>
                <w:szCs w:val="21"/>
              </w:rPr>
            </w:pPr>
            <w:r w:rsidRPr="00100DF4">
              <w:rPr>
                <w:noProof/>
                <w:sz w:val="21"/>
                <w:szCs w:val="21"/>
                <w:lang w:val="en-GB" w:eastAsia="en-GB"/>
              </w:rPr>
              <w:drawing>
                <wp:inline distT="0" distB="0" distL="0" distR="0">
                  <wp:extent cx="5829300" cy="82200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l="1996"/>
                          <a:stretch>
                            <a:fillRect/>
                          </a:stretch>
                        </pic:blipFill>
                        <pic:spPr bwMode="auto">
                          <a:xfrm>
                            <a:off x="0" y="0"/>
                            <a:ext cx="5829300" cy="8220075"/>
                          </a:xfrm>
                          <a:prstGeom prst="rect">
                            <a:avLst/>
                          </a:prstGeom>
                          <a:noFill/>
                          <a:ln>
                            <a:noFill/>
                          </a:ln>
                        </pic:spPr>
                      </pic:pic>
                    </a:graphicData>
                  </a:graphic>
                </wp:inline>
              </w:drawing>
            </w:r>
          </w:p>
        </w:tc>
      </w:tr>
    </w:tbl>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tbl>
      <w:tblPr>
        <w:tblStyle w:val="Strong"/>
        <w:tblW w:w="0" w:type="auto"/>
        <w:tblLook w:val="01E0" w:firstRow="1" w:lastRow="1" w:firstColumn="1" w:lastColumn="1" w:noHBand="0" w:noVBand="0"/>
      </w:tblPr>
      <w:tblGrid>
        <w:gridCol w:w="9393"/>
      </w:tblGrid>
      <w:tr w:rsidR="00C81214" w:rsidRPr="00100DF4">
        <w:tc>
          <w:tcPr>
            <w:tcW w:w="9287" w:type="dxa"/>
          </w:tcPr>
          <w:p w:rsidR="00C81214" w:rsidRPr="00100DF4" w:rsidRDefault="00FA4EC7" w:rsidP="00E12412">
            <w:pPr>
              <w:pStyle w:val="Paragrafi0"/>
              <w:ind w:firstLine="0"/>
              <w:rPr>
                <w:sz w:val="21"/>
                <w:szCs w:val="21"/>
              </w:rPr>
            </w:pPr>
            <w:r w:rsidRPr="00100DF4">
              <w:rPr>
                <w:noProof/>
                <w:sz w:val="21"/>
                <w:szCs w:val="21"/>
                <w:lang w:val="en-GB" w:eastAsia="en-GB"/>
              </w:rPr>
              <w:drawing>
                <wp:inline distT="0" distB="0" distL="0" distR="0">
                  <wp:extent cx="5829300" cy="5143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l="3983"/>
                          <a:stretch>
                            <a:fillRect/>
                          </a:stretch>
                        </pic:blipFill>
                        <pic:spPr bwMode="auto">
                          <a:xfrm>
                            <a:off x="0" y="0"/>
                            <a:ext cx="5829300" cy="5143500"/>
                          </a:xfrm>
                          <a:prstGeom prst="rect">
                            <a:avLst/>
                          </a:prstGeom>
                          <a:noFill/>
                          <a:ln>
                            <a:noFill/>
                          </a:ln>
                        </pic:spPr>
                      </pic:pic>
                    </a:graphicData>
                  </a:graphic>
                </wp:inline>
              </w:drawing>
            </w:r>
          </w:p>
        </w:tc>
      </w:tr>
    </w:tbl>
    <w:p w:rsidR="00C81214" w:rsidRPr="00100DF4" w:rsidRDefault="00C81214" w:rsidP="00E12412">
      <w:pPr>
        <w:pStyle w:val="Paragrafi0"/>
        <w:rPr>
          <w:sz w:val="21"/>
          <w:szCs w:val="21"/>
        </w:rPr>
      </w:pPr>
    </w:p>
    <w:p w:rsidR="00C81214" w:rsidRPr="00100DF4" w:rsidRDefault="00C81214" w:rsidP="00E12412">
      <w:pPr>
        <w:pStyle w:val="Paragrafi0"/>
        <w:rPr>
          <w:sz w:val="21"/>
          <w:szCs w:val="21"/>
        </w:rPr>
      </w:pPr>
    </w:p>
    <w:p w:rsidR="005C6020" w:rsidRPr="00100DF4" w:rsidRDefault="005C6020" w:rsidP="00E12412">
      <w:pPr>
        <w:widowControl w:val="0"/>
        <w:rPr>
          <w:sz w:val="21"/>
          <w:szCs w:val="21"/>
          <w:lang w:val="en-GB"/>
        </w:rPr>
      </w:pPr>
    </w:p>
    <w:p w:rsidR="005C6020" w:rsidRPr="00100DF4" w:rsidRDefault="005C6020" w:rsidP="00E12412">
      <w:pPr>
        <w:widowControl w:val="0"/>
        <w:rPr>
          <w:sz w:val="21"/>
          <w:szCs w:val="21"/>
          <w:lang w:val="en-GB"/>
        </w:rPr>
      </w:pPr>
    </w:p>
    <w:p w:rsidR="005C6020" w:rsidRPr="00100DF4" w:rsidRDefault="005C6020" w:rsidP="00E12412">
      <w:pPr>
        <w:widowControl w:val="0"/>
        <w:rPr>
          <w:sz w:val="21"/>
          <w:szCs w:val="21"/>
          <w:lang w:val="en-GB"/>
        </w:rPr>
      </w:pPr>
    </w:p>
    <w:p w:rsidR="005C6020" w:rsidRPr="00100DF4" w:rsidRDefault="005C6020" w:rsidP="00E12412">
      <w:pPr>
        <w:widowControl w:val="0"/>
        <w:rPr>
          <w:sz w:val="21"/>
          <w:szCs w:val="21"/>
          <w:lang w:val="en-GB"/>
        </w:rPr>
      </w:pPr>
    </w:p>
    <w:p w:rsidR="005C6020" w:rsidRPr="00100DF4" w:rsidRDefault="005C6020" w:rsidP="00E12412">
      <w:pPr>
        <w:widowControl w:val="0"/>
        <w:rPr>
          <w:sz w:val="21"/>
          <w:szCs w:val="21"/>
          <w:lang w:val="en-GB"/>
        </w:rPr>
      </w:pPr>
    </w:p>
    <w:p w:rsidR="005C6020" w:rsidRPr="00100DF4" w:rsidRDefault="005C6020" w:rsidP="00E12412">
      <w:pPr>
        <w:widowControl w:val="0"/>
        <w:rPr>
          <w:sz w:val="21"/>
          <w:szCs w:val="21"/>
          <w:lang w:val="en-GB"/>
        </w:rPr>
      </w:pPr>
    </w:p>
    <w:p w:rsidR="005C6020" w:rsidRPr="00100DF4" w:rsidRDefault="005C6020" w:rsidP="00E12412">
      <w:pPr>
        <w:widowControl w:val="0"/>
        <w:rPr>
          <w:sz w:val="21"/>
          <w:szCs w:val="21"/>
          <w:lang w:val="en-GB"/>
        </w:rPr>
      </w:pPr>
    </w:p>
    <w:p w:rsidR="005C6020" w:rsidRPr="00100DF4" w:rsidRDefault="005C6020" w:rsidP="00E12412">
      <w:pPr>
        <w:widowControl w:val="0"/>
        <w:rPr>
          <w:sz w:val="21"/>
          <w:szCs w:val="21"/>
          <w:lang w:val="en-GB"/>
        </w:rPr>
      </w:pPr>
    </w:p>
    <w:p w:rsidR="005C6020" w:rsidRPr="00100DF4" w:rsidRDefault="005C6020" w:rsidP="00E12412">
      <w:pPr>
        <w:widowControl w:val="0"/>
        <w:rPr>
          <w:sz w:val="21"/>
          <w:szCs w:val="21"/>
          <w:lang w:val="en-GB"/>
        </w:rPr>
      </w:pPr>
    </w:p>
    <w:p w:rsidR="005C6020" w:rsidRPr="00100DF4" w:rsidRDefault="005C6020" w:rsidP="00E12412">
      <w:pPr>
        <w:widowControl w:val="0"/>
        <w:rPr>
          <w:sz w:val="21"/>
          <w:szCs w:val="21"/>
          <w:lang w:val="en-GB"/>
        </w:rPr>
      </w:pPr>
    </w:p>
    <w:p w:rsidR="005C6020" w:rsidRPr="00100DF4" w:rsidRDefault="005C6020" w:rsidP="00E12412">
      <w:pPr>
        <w:widowControl w:val="0"/>
        <w:rPr>
          <w:sz w:val="21"/>
          <w:szCs w:val="21"/>
          <w:lang w:val="en-GB"/>
        </w:rPr>
      </w:pPr>
    </w:p>
    <w:p w:rsidR="005C6020" w:rsidRPr="00100DF4" w:rsidRDefault="005C6020" w:rsidP="00E12412">
      <w:pPr>
        <w:widowControl w:val="0"/>
        <w:rPr>
          <w:sz w:val="21"/>
          <w:szCs w:val="21"/>
          <w:lang w:val="en-GB"/>
        </w:rPr>
      </w:pPr>
    </w:p>
    <w:p w:rsidR="005C6020" w:rsidRPr="00100DF4" w:rsidRDefault="005C6020" w:rsidP="00E12412">
      <w:pPr>
        <w:widowControl w:val="0"/>
        <w:rPr>
          <w:sz w:val="21"/>
          <w:szCs w:val="21"/>
          <w:lang w:val="en-GB"/>
        </w:rPr>
      </w:pPr>
    </w:p>
    <w:p w:rsidR="005C6020" w:rsidRDefault="005C6020" w:rsidP="00E12412">
      <w:pPr>
        <w:pStyle w:val="Paragrafi0"/>
        <w:ind w:firstLine="0"/>
        <w:rPr>
          <w:sz w:val="21"/>
          <w:szCs w:val="21"/>
        </w:rPr>
      </w:pPr>
    </w:p>
    <w:p w:rsidR="00E12412" w:rsidRDefault="00E12412" w:rsidP="00E12412">
      <w:pPr>
        <w:pStyle w:val="Paragrafi0"/>
        <w:ind w:firstLine="0"/>
        <w:rPr>
          <w:sz w:val="21"/>
          <w:szCs w:val="21"/>
        </w:rPr>
      </w:pPr>
    </w:p>
    <w:p w:rsidR="00E12412" w:rsidRPr="00100DF4" w:rsidRDefault="00E12412" w:rsidP="00E12412">
      <w:pPr>
        <w:pStyle w:val="Paragrafi0"/>
        <w:ind w:firstLine="0"/>
        <w:rPr>
          <w:sz w:val="21"/>
          <w:szCs w:val="21"/>
        </w:rPr>
      </w:pPr>
    </w:p>
    <w:p w:rsidR="00010B76" w:rsidRPr="00100DF4" w:rsidRDefault="00010B76" w:rsidP="00E12412">
      <w:pPr>
        <w:pStyle w:val="Akti"/>
        <w:keepNext w:val="0"/>
        <w:rPr>
          <w:sz w:val="21"/>
          <w:szCs w:val="21"/>
        </w:rPr>
      </w:pPr>
      <w:r w:rsidRPr="00100DF4">
        <w:rPr>
          <w:sz w:val="21"/>
          <w:szCs w:val="21"/>
        </w:rPr>
        <w:t>VENDIM</w:t>
      </w:r>
    </w:p>
    <w:p w:rsidR="00010B76" w:rsidRPr="00100DF4" w:rsidRDefault="00010B76" w:rsidP="00E12412">
      <w:pPr>
        <w:pStyle w:val="NumriData"/>
        <w:keepNext w:val="0"/>
        <w:rPr>
          <w:sz w:val="21"/>
          <w:szCs w:val="21"/>
        </w:rPr>
      </w:pPr>
      <w:r w:rsidRPr="00100DF4">
        <w:rPr>
          <w:sz w:val="21"/>
          <w:szCs w:val="21"/>
        </w:rPr>
        <w:t>Nr.517, dat</w:t>
      </w:r>
      <w:r w:rsidR="001D2BF6" w:rsidRPr="00100DF4">
        <w:rPr>
          <w:sz w:val="21"/>
          <w:szCs w:val="21"/>
        </w:rPr>
        <w:t>ë</w:t>
      </w:r>
      <w:r w:rsidRPr="00100DF4">
        <w:rPr>
          <w:sz w:val="21"/>
          <w:szCs w:val="21"/>
        </w:rPr>
        <w:t xml:space="preserve"> 13.5.2009</w:t>
      </w:r>
    </w:p>
    <w:p w:rsidR="00010B76" w:rsidRPr="00100DF4" w:rsidRDefault="00010B76" w:rsidP="00E12412">
      <w:pPr>
        <w:pStyle w:val="Paragrafi0"/>
        <w:rPr>
          <w:sz w:val="21"/>
          <w:szCs w:val="21"/>
        </w:rPr>
      </w:pPr>
    </w:p>
    <w:p w:rsidR="00010B76" w:rsidRPr="00100DF4" w:rsidRDefault="00010B76" w:rsidP="00E12412">
      <w:pPr>
        <w:pStyle w:val="Titulli0"/>
        <w:keepNext w:val="0"/>
        <w:rPr>
          <w:sz w:val="21"/>
          <w:szCs w:val="21"/>
        </w:rPr>
      </w:pPr>
      <w:r w:rsidRPr="00100DF4">
        <w:rPr>
          <w:sz w:val="21"/>
          <w:szCs w:val="21"/>
        </w:rPr>
        <w:t>PËR MIRATIMIN, NË PARIM, TË MEMORANDUMIT TË BASHKËPUNIMIT, NDËRMJET KËSHILLIT TË MINISTRAVE TË REPUBLIKËS SË SHQIPËRISË DHE KOMISIONIT QENDROR TË ZGJEDHJEVE, PËR ZGJEDHJET PËR NË KUVENDIN E REPUBLIKËS SË SHQIPËRISË, QË DO TË ZHVILLOHEN MË 28.6.2009</w:t>
      </w:r>
    </w:p>
    <w:p w:rsidR="00010B76" w:rsidRPr="00100DF4" w:rsidRDefault="00010B76" w:rsidP="00E12412">
      <w:pPr>
        <w:pStyle w:val="Paragrafi0"/>
        <w:rPr>
          <w:sz w:val="21"/>
          <w:szCs w:val="21"/>
        </w:rPr>
      </w:pPr>
    </w:p>
    <w:p w:rsidR="00010B76" w:rsidRPr="00100DF4" w:rsidRDefault="00010B76" w:rsidP="00E12412">
      <w:pPr>
        <w:pStyle w:val="BazLigjPropozues"/>
        <w:keepNext w:val="0"/>
        <w:rPr>
          <w:sz w:val="21"/>
          <w:szCs w:val="21"/>
        </w:rPr>
      </w:pPr>
      <w:r w:rsidRPr="00100DF4">
        <w:rPr>
          <w:sz w:val="21"/>
          <w:szCs w:val="21"/>
        </w:rPr>
        <w:t xml:space="preserve">Në mbështetje të nenit 100 të Kushtetutës dhe të </w:t>
      </w:r>
      <w:r w:rsidR="00EC3C00" w:rsidRPr="00100DF4">
        <w:rPr>
          <w:sz w:val="21"/>
          <w:szCs w:val="21"/>
        </w:rPr>
        <w:t>ligjit nr.10019,</w:t>
      </w:r>
      <w:r w:rsidR="0077660D">
        <w:rPr>
          <w:sz w:val="21"/>
          <w:szCs w:val="21"/>
        </w:rPr>
        <w:t xml:space="preserve"> </w:t>
      </w:r>
      <w:r w:rsidR="00EC3C00" w:rsidRPr="00100DF4">
        <w:rPr>
          <w:sz w:val="21"/>
          <w:szCs w:val="21"/>
        </w:rPr>
        <w:t>datë 29.12.2008</w:t>
      </w:r>
      <w:r w:rsidRPr="00100DF4">
        <w:rPr>
          <w:sz w:val="21"/>
          <w:szCs w:val="21"/>
        </w:rPr>
        <w:t xml:space="preserve"> “Kodi Zgjedhor i Republikës së Shqipërisë”, me propozimin e</w:t>
      </w:r>
      <w:r w:rsidR="00EC3C00" w:rsidRPr="00100DF4">
        <w:rPr>
          <w:sz w:val="21"/>
          <w:szCs w:val="21"/>
        </w:rPr>
        <w:t xml:space="preserve"> M</w:t>
      </w:r>
      <w:r w:rsidRPr="00100DF4">
        <w:rPr>
          <w:sz w:val="21"/>
          <w:szCs w:val="21"/>
        </w:rPr>
        <w:t>inistrit të Brendshëm, Këshilli i Ministrave</w:t>
      </w:r>
    </w:p>
    <w:p w:rsidR="00010B76" w:rsidRPr="00100DF4" w:rsidRDefault="00010B76" w:rsidP="00E12412">
      <w:pPr>
        <w:pStyle w:val="Paragrafi0"/>
        <w:rPr>
          <w:sz w:val="21"/>
          <w:szCs w:val="21"/>
        </w:rPr>
      </w:pPr>
    </w:p>
    <w:p w:rsidR="00010B76" w:rsidRPr="00100DF4" w:rsidRDefault="00010B76" w:rsidP="00E12412">
      <w:pPr>
        <w:pStyle w:val="VENDOSI0"/>
        <w:keepNext w:val="0"/>
        <w:rPr>
          <w:sz w:val="21"/>
          <w:szCs w:val="21"/>
        </w:rPr>
      </w:pPr>
      <w:r w:rsidRPr="00100DF4">
        <w:rPr>
          <w:sz w:val="21"/>
          <w:szCs w:val="21"/>
        </w:rPr>
        <w:t>VENDOSI:</w:t>
      </w:r>
    </w:p>
    <w:p w:rsidR="00010B76" w:rsidRPr="00100DF4" w:rsidRDefault="00010B76" w:rsidP="00E12412">
      <w:pPr>
        <w:pStyle w:val="Paragrafi0"/>
        <w:rPr>
          <w:sz w:val="21"/>
          <w:szCs w:val="21"/>
        </w:rPr>
      </w:pPr>
    </w:p>
    <w:p w:rsidR="00010B76" w:rsidRPr="00100DF4" w:rsidRDefault="00010B76" w:rsidP="00E12412">
      <w:pPr>
        <w:pStyle w:val="Paragrafi0"/>
        <w:rPr>
          <w:sz w:val="21"/>
          <w:szCs w:val="21"/>
        </w:rPr>
      </w:pPr>
      <w:r w:rsidRPr="00100DF4">
        <w:rPr>
          <w:sz w:val="21"/>
          <w:szCs w:val="21"/>
        </w:rPr>
        <w:t>1. Miratimin, në parim, të memorandumit të bashkëpunimit, ndërmjet Këshillit të Ministrave të Republikës së Shqipërisë dhe Komisionit Qendror të Zgjedhjeve, për zgjedhjet për në Kuvendin e Republikës së Shqipërisë, që do të zhvillohen më 28.6.2009.</w:t>
      </w:r>
    </w:p>
    <w:p w:rsidR="00010B76" w:rsidRPr="00100DF4" w:rsidRDefault="002E44CF" w:rsidP="00E12412">
      <w:pPr>
        <w:pStyle w:val="Paragrafi0"/>
        <w:rPr>
          <w:sz w:val="21"/>
          <w:szCs w:val="21"/>
        </w:rPr>
      </w:pPr>
      <w:r w:rsidRPr="00100DF4">
        <w:rPr>
          <w:sz w:val="21"/>
          <w:szCs w:val="21"/>
        </w:rPr>
        <w:t> 2. Ngarkohet M</w:t>
      </w:r>
      <w:r w:rsidR="00010B76" w:rsidRPr="00100DF4">
        <w:rPr>
          <w:sz w:val="21"/>
          <w:szCs w:val="21"/>
        </w:rPr>
        <w:t>inistri i Brendshëm për nënshkrimin dhe ndjekjen e zbatimit të këtij memorandumi.</w:t>
      </w:r>
    </w:p>
    <w:p w:rsidR="00010B76" w:rsidRPr="00100DF4" w:rsidRDefault="00010B76" w:rsidP="00E12412">
      <w:pPr>
        <w:pStyle w:val="Paragrafi0"/>
        <w:rPr>
          <w:sz w:val="21"/>
          <w:szCs w:val="21"/>
        </w:rPr>
      </w:pPr>
      <w:r w:rsidRPr="00100DF4">
        <w:rPr>
          <w:sz w:val="21"/>
          <w:szCs w:val="21"/>
        </w:rPr>
        <w:t> Ky vendim hyn në fuqi men</w:t>
      </w:r>
      <w:r w:rsidR="00CC3D32" w:rsidRPr="00100DF4">
        <w:rPr>
          <w:sz w:val="21"/>
          <w:szCs w:val="21"/>
        </w:rPr>
        <w:t>jëherë dhe botohet në Fletoren Z</w:t>
      </w:r>
      <w:r w:rsidRPr="00100DF4">
        <w:rPr>
          <w:sz w:val="21"/>
          <w:szCs w:val="21"/>
        </w:rPr>
        <w:t>yrtare.</w:t>
      </w:r>
    </w:p>
    <w:p w:rsidR="00010B76" w:rsidRPr="00100DF4" w:rsidRDefault="00010B76" w:rsidP="00E12412">
      <w:pPr>
        <w:pStyle w:val="Paragrafi0"/>
        <w:rPr>
          <w:sz w:val="21"/>
          <w:szCs w:val="21"/>
        </w:rPr>
      </w:pPr>
    </w:p>
    <w:p w:rsidR="00010B76" w:rsidRPr="00100DF4" w:rsidRDefault="00010B76" w:rsidP="00E12412">
      <w:pPr>
        <w:pStyle w:val="Autoriteti"/>
        <w:keepNext w:val="0"/>
        <w:rPr>
          <w:sz w:val="21"/>
          <w:szCs w:val="21"/>
        </w:rPr>
      </w:pPr>
      <w:r w:rsidRPr="00100DF4">
        <w:rPr>
          <w:sz w:val="21"/>
          <w:szCs w:val="21"/>
        </w:rPr>
        <w:t>KRYEMINISTRI</w:t>
      </w:r>
    </w:p>
    <w:p w:rsidR="00010B76" w:rsidRPr="00100DF4" w:rsidRDefault="00010B76" w:rsidP="00E12412">
      <w:pPr>
        <w:pStyle w:val="AutoritetiEmer"/>
        <w:rPr>
          <w:sz w:val="21"/>
          <w:szCs w:val="21"/>
        </w:rPr>
      </w:pPr>
      <w:r w:rsidRPr="00100DF4">
        <w:rPr>
          <w:sz w:val="21"/>
          <w:szCs w:val="21"/>
        </w:rPr>
        <w:t>Sali Berisha</w:t>
      </w:r>
    </w:p>
    <w:p w:rsidR="00E23CE9" w:rsidRPr="00100DF4" w:rsidRDefault="00E23CE9" w:rsidP="00E12412">
      <w:pPr>
        <w:pStyle w:val="Titulli0"/>
        <w:keepNext w:val="0"/>
        <w:rPr>
          <w:sz w:val="21"/>
          <w:szCs w:val="21"/>
        </w:rPr>
      </w:pPr>
      <w:r w:rsidRPr="00100DF4">
        <w:rPr>
          <w:sz w:val="21"/>
          <w:szCs w:val="21"/>
        </w:rPr>
        <w:t>Memorandum bashk</w:t>
      </w:r>
      <w:r w:rsidR="001D2BF6" w:rsidRPr="00100DF4">
        <w:rPr>
          <w:sz w:val="21"/>
          <w:szCs w:val="21"/>
        </w:rPr>
        <w:t>ë</w:t>
      </w:r>
      <w:r w:rsidRPr="00100DF4">
        <w:rPr>
          <w:sz w:val="21"/>
          <w:szCs w:val="21"/>
        </w:rPr>
        <w:t xml:space="preserve">punimi </w:t>
      </w:r>
    </w:p>
    <w:p w:rsidR="00A02F08" w:rsidRPr="00100DF4" w:rsidRDefault="00E23CE9" w:rsidP="00E12412">
      <w:pPr>
        <w:pStyle w:val="TitulliTitull"/>
        <w:keepNext w:val="0"/>
        <w:rPr>
          <w:sz w:val="21"/>
          <w:szCs w:val="21"/>
        </w:rPr>
      </w:pPr>
      <w:r w:rsidRPr="00100DF4">
        <w:rPr>
          <w:sz w:val="21"/>
          <w:szCs w:val="21"/>
        </w:rPr>
        <w:t>P</w:t>
      </w:r>
      <w:r w:rsidR="001D2BF6" w:rsidRPr="00100DF4">
        <w:rPr>
          <w:sz w:val="21"/>
          <w:szCs w:val="21"/>
        </w:rPr>
        <w:t>ë</w:t>
      </w:r>
      <w:r w:rsidRPr="00100DF4">
        <w:rPr>
          <w:sz w:val="21"/>
          <w:szCs w:val="21"/>
        </w:rPr>
        <w:t>r zgjedhjet p</w:t>
      </w:r>
      <w:r w:rsidR="001D2BF6" w:rsidRPr="00100DF4">
        <w:rPr>
          <w:sz w:val="21"/>
          <w:szCs w:val="21"/>
        </w:rPr>
        <w:t>ë</w:t>
      </w:r>
      <w:r w:rsidRPr="00100DF4">
        <w:rPr>
          <w:sz w:val="21"/>
          <w:szCs w:val="21"/>
        </w:rPr>
        <w:t>r Kuvendin e Republik</w:t>
      </w:r>
      <w:r w:rsidR="001D2BF6" w:rsidRPr="00100DF4">
        <w:rPr>
          <w:sz w:val="21"/>
          <w:szCs w:val="21"/>
        </w:rPr>
        <w:t>ë</w:t>
      </w:r>
      <w:r w:rsidRPr="00100DF4">
        <w:rPr>
          <w:sz w:val="21"/>
          <w:szCs w:val="21"/>
        </w:rPr>
        <w:t>s s</w:t>
      </w:r>
      <w:r w:rsidR="001D2BF6" w:rsidRPr="00100DF4">
        <w:rPr>
          <w:sz w:val="21"/>
          <w:szCs w:val="21"/>
        </w:rPr>
        <w:t>ë</w:t>
      </w:r>
      <w:r w:rsidRPr="00100DF4">
        <w:rPr>
          <w:sz w:val="21"/>
          <w:szCs w:val="21"/>
        </w:rPr>
        <w:t xml:space="preserve"> Shqip</w:t>
      </w:r>
      <w:r w:rsidR="001D2BF6" w:rsidRPr="00100DF4">
        <w:rPr>
          <w:sz w:val="21"/>
          <w:szCs w:val="21"/>
        </w:rPr>
        <w:t>ë</w:t>
      </w:r>
      <w:r w:rsidRPr="00100DF4">
        <w:rPr>
          <w:sz w:val="21"/>
          <w:szCs w:val="21"/>
        </w:rPr>
        <w:t>ris</w:t>
      </w:r>
      <w:r w:rsidR="001D2BF6" w:rsidRPr="00100DF4">
        <w:rPr>
          <w:sz w:val="21"/>
          <w:szCs w:val="21"/>
        </w:rPr>
        <w:t>ë</w:t>
      </w:r>
      <w:r w:rsidR="00ED3A63" w:rsidRPr="00100DF4">
        <w:rPr>
          <w:sz w:val="21"/>
          <w:szCs w:val="21"/>
        </w:rPr>
        <w:t>,</w:t>
      </w:r>
      <w:r w:rsidRPr="00100DF4">
        <w:rPr>
          <w:sz w:val="21"/>
          <w:szCs w:val="21"/>
        </w:rPr>
        <w:t xml:space="preserve"> </w:t>
      </w:r>
    </w:p>
    <w:p w:rsidR="00E23CE9" w:rsidRPr="00100DF4" w:rsidRDefault="00E23CE9" w:rsidP="00E12412">
      <w:pPr>
        <w:pStyle w:val="TitulliTitull"/>
        <w:keepNext w:val="0"/>
        <w:rPr>
          <w:sz w:val="21"/>
          <w:szCs w:val="21"/>
        </w:rPr>
      </w:pPr>
      <w:r w:rsidRPr="00100DF4">
        <w:rPr>
          <w:sz w:val="21"/>
          <w:szCs w:val="21"/>
        </w:rPr>
        <w:t>q</w:t>
      </w:r>
      <w:r w:rsidR="001D2BF6" w:rsidRPr="00100DF4">
        <w:rPr>
          <w:sz w:val="21"/>
          <w:szCs w:val="21"/>
        </w:rPr>
        <w:t>ë</w:t>
      </w:r>
      <w:r w:rsidRPr="00100DF4">
        <w:rPr>
          <w:sz w:val="21"/>
          <w:szCs w:val="21"/>
        </w:rPr>
        <w:t xml:space="preserve"> do t</w:t>
      </w:r>
      <w:r w:rsidR="001D2BF6" w:rsidRPr="00100DF4">
        <w:rPr>
          <w:sz w:val="21"/>
          <w:szCs w:val="21"/>
        </w:rPr>
        <w:t>ë</w:t>
      </w:r>
      <w:r w:rsidRPr="00100DF4">
        <w:rPr>
          <w:sz w:val="21"/>
          <w:szCs w:val="21"/>
        </w:rPr>
        <w:t xml:space="preserve"> zhvillohen n</w:t>
      </w:r>
      <w:r w:rsidR="001D2BF6" w:rsidRPr="00100DF4">
        <w:rPr>
          <w:sz w:val="21"/>
          <w:szCs w:val="21"/>
        </w:rPr>
        <w:t>ë</w:t>
      </w:r>
      <w:r w:rsidRPr="00100DF4">
        <w:rPr>
          <w:sz w:val="21"/>
          <w:szCs w:val="21"/>
        </w:rPr>
        <w:t xml:space="preserve"> dat</w:t>
      </w:r>
      <w:r w:rsidR="001D2BF6" w:rsidRPr="00100DF4">
        <w:rPr>
          <w:sz w:val="21"/>
          <w:szCs w:val="21"/>
        </w:rPr>
        <w:t>ë</w:t>
      </w:r>
      <w:r w:rsidR="004E40D6">
        <w:rPr>
          <w:sz w:val="21"/>
          <w:szCs w:val="21"/>
        </w:rPr>
        <w:t xml:space="preserve"> 28.6.2009</w:t>
      </w:r>
    </w:p>
    <w:p w:rsidR="00E23CE9" w:rsidRPr="00100DF4" w:rsidRDefault="00E23CE9" w:rsidP="00E12412">
      <w:pPr>
        <w:pStyle w:val="Paragrafi0"/>
        <w:rPr>
          <w:sz w:val="21"/>
          <w:szCs w:val="21"/>
          <w:lang w:val="en-GB"/>
        </w:rPr>
      </w:pPr>
    </w:p>
    <w:p w:rsidR="00E23CE9" w:rsidRPr="00100DF4" w:rsidRDefault="00E23CE9" w:rsidP="00E12412">
      <w:pPr>
        <w:pStyle w:val="Paragrafi0"/>
        <w:rPr>
          <w:sz w:val="21"/>
          <w:szCs w:val="21"/>
          <w:lang w:val="en-GB"/>
        </w:rPr>
      </w:pPr>
      <w:r w:rsidRPr="00100DF4">
        <w:rPr>
          <w:sz w:val="21"/>
          <w:szCs w:val="21"/>
          <w:lang w:val="en-GB"/>
        </w:rPr>
        <w:t>Mb</w:t>
      </w:r>
      <w:r w:rsidR="001D2BF6" w:rsidRPr="00100DF4">
        <w:rPr>
          <w:sz w:val="21"/>
          <w:szCs w:val="21"/>
          <w:lang w:val="en-GB"/>
        </w:rPr>
        <w:t>ë</w:t>
      </w:r>
      <w:r w:rsidRPr="00100DF4">
        <w:rPr>
          <w:sz w:val="21"/>
          <w:szCs w:val="21"/>
          <w:lang w:val="en-GB"/>
        </w:rPr>
        <w:t>shtetur n</w:t>
      </w:r>
      <w:r w:rsidR="00315CD4" w:rsidRPr="00100DF4">
        <w:rPr>
          <w:sz w:val="21"/>
          <w:szCs w:val="21"/>
          <w:lang w:val="en-GB"/>
        </w:rPr>
        <w:t>ë</w:t>
      </w:r>
      <w:r w:rsidR="00DE6763" w:rsidRPr="00100DF4">
        <w:rPr>
          <w:sz w:val="21"/>
          <w:szCs w:val="21"/>
          <w:lang w:val="en-GB"/>
        </w:rPr>
        <w:t xml:space="preserve"> d</w:t>
      </w:r>
      <w:r w:rsidRPr="00100DF4">
        <w:rPr>
          <w:sz w:val="21"/>
          <w:szCs w:val="21"/>
          <w:lang w:val="en-GB"/>
        </w:rPr>
        <w:t>ekretin nr.5598, dat</w:t>
      </w:r>
      <w:r w:rsidR="001D2BF6" w:rsidRPr="00100DF4">
        <w:rPr>
          <w:sz w:val="21"/>
          <w:szCs w:val="21"/>
          <w:lang w:val="en-GB"/>
        </w:rPr>
        <w:t>ë</w:t>
      </w:r>
      <w:r w:rsidRPr="00100DF4">
        <w:rPr>
          <w:sz w:val="21"/>
          <w:szCs w:val="21"/>
          <w:lang w:val="en-GB"/>
        </w:rPr>
        <w:t xml:space="preserve"> 30.12.2008 t</w:t>
      </w:r>
      <w:r w:rsidR="001D2BF6" w:rsidRPr="00100DF4">
        <w:rPr>
          <w:sz w:val="21"/>
          <w:szCs w:val="21"/>
          <w:lang w:val="en-GB"/>
        </w:rPr>
        <w:t>ë</w:t>
      </w:r>
      <w:r w:rsidR="00DE6763" w:rsidRPr="00100DF4">
        <w:rPr>
          <w:sz w:val="21"/>
          <w:szCs w:val="21"/>
          <w:lang w:val="en-GB"/>
        </w:rPr>
        <w:t xml:space="preserve"> P</w:t>
      </w:r>
      <w:r w:rsidRPr="00100DF4">
        <w:rPr>
          <w:sz w:val="21"/>
          <w:szCs w:val="21"/>
          <w:lang w:val="en-GB"/>
        </w:rPr>
        <w:t>residentit t</w:t>
      </w:r>
      <w:r w:rsidR="001D2BF6" w:rsidRPr="00100DF4">
        <w:rPr>
          <w:sz w:val="21"/>
          <w:szCs w:val="21"/>
          <w:lang w:val="en-GB"/>
        </w:rPr>
        <w:t>ë</w:t>
      </w:r>
      <w:r w:rsidRPr="00100DF4">
        <w:rPr>
          <w:sz w:val="21"/>
          <w:szCs w:val="21"/>
          <w:lang w:val="en-GB"/>
        </w:rPr>
        <w:t xml:space="preserve"> Republi</w:t>
      </w:r>
      <w:r w:rsidR="00531CD4" w:rsidRPr="00100DF4">
        <w:rPr>
          <w:sz w:val="21"/>
          <w:szCs w:val="21"/>
          <w:lang w:val="en-GB"/>
        </w:rPr>
        <w:t>k</w:t>
      </w:r>
      <w:r w:rsidR="001D2BF6" w:rsidRPr="00100DF4">
        <w:rPr>
          <w:sz w:val="21"/>
          <w:szCs w:val="21"/>
          <w:lang w:val="en-GB"/>
        </w:rPr>
        <w:t>ë</w:t>
      </w:r>
      <w:r w:rsidR="00531CD4" w:rsidRPr="00100DF4">
        <w:rPr>
          <w:sz w:val="21"/>
          <w:szCs w:val="21"/>
          <w:lang w:val="en-GB"/>
        </w:rPr>
        <w:t>s s</w:t>
      </w:r>
      <w:r w:rsidR="001D2BF6" w:rsidRPr="00100DF4">
        <w:rPr>
          <w:sz w:val="21"/>
          <w:szCs w:val="21"/>
          <w:lang w:val="en-GB"/>
        </w:rPr>
        <w:t>ë</w:t>
      </w:r>
      <w:r w:rsidR="00531CD4" w:rsidRPr="00100DF4">
        <w:rPr>
          <w:sz w:val="21"/>
          <w:szCs w:val="21"/>
          <w:lang w:val="en-GB"/>
        </w:rPr>
        <w:t xml:space="preserve"> Shqip</w:t>
      </w:r>
      <w:r w:rsidR="001D2BF6" w:rsidRPr="00100DF4">
        <w:rPr>
          <w:sz w:val="21"/>
          <w:szCs w:val="21"/>
          <w:lang w:val="en-GB"/>
        </w:rPr>
        <w:t>ë</w:t>
      </w:r>
      <w:r w:rsidR="00531CD4" w:rsidRPr="00100DF4">
        <w:rPr>
          <w:sz w:val="21"/>
          <w:szCs w:val="21"/>
          <w:lang w:val="en-GB"/>
        </w:rPr>
        <w:t>ris</w:t>
      </w:r>
      <w:r w:rsidR="001D2BF6" w:rsidRPr="00100DF4">
        <w:rPr>
          <w:sz w:val="21"/>
          <w:szCs w:val="21"/>
          <w:lang w:val="en-GB"/>
        </w:rPr>
        <w:t>ë</w:t>
      </w:r>
      <w:r w:rsidR="00531CD4" w:rsidRPr="00100DF4">
        <w:rPr>
          <w:sz w:val="21"/>
          <w:szCs w:val="21"/>
          <w:lang w:val="en-GB"/>
        </w:rPr>
        <w:t>, m</w:t>
      </w:r>
      <w:r w:rsidR="001D2BF6" w:rsidRPr="00100DF4">
        <w:rPr>
          <w:sz w:val="21"/>
          <w:szCs w:val="21"/>
          <w:lang w:val="en-GB"/>
        </w:rPr>
        <w:t>ë</w:t>
      </w:r>
      <w:r w:rsidR="00531CD4" w:rsidRPr="00100DF4">
        <w:rPr>
          <w:sz w:val="21"/>
          <w:szCs w:val="21"/>
          <w:lang w:val="en-GB"/>
        </w:rPr>
        <w:t xml:space="preserve"> 28.6.2009 do t</w:t>
      </w:r>
      <w:r w:rsidR="001D2BF6" w:rsidRPr="00100DF4">
        <w:rPr>
          <w:sz w:val="21"/>
          <w:szCs w:val="21"/>
          <w:lang w:val="en-GB"/>
        </w:rPr>
        <w:t>ë</w:t>
      </w:r>
      <w:r w:rsidR="00531CD4" w:rsidRPr="00100DF4">
        <w:rPr>
          <w:sz w:val="21"/>
          <w:szCs w:val="21"/>
          <w:lang w:val="en-GB"/>
        </w:rPr>
        <w:t xml:space="preserve"> zhv</w:t>
      </w:r>
      <w:r w:rsidR="00955FF6">
        <w:rPr>
          <w:sz w:val="21"/>
          <w:szCs w:val="21"/>
          <w:lang w:val="en-GB"/>
        </w:rPr>
        <w:t>illohen z</w:t>
      </w:r>
      <w:r w:rsidR="00531CD4" w:rsidRPr="00100DF4">
        <w:rPr>
          <w:sz w:val="21"/>
          <w:szCs w:val="21"/>
          <w:lang w:val="en-GB"/>
        </w:rPr>
        <w:t>gjedhjet p</w:t>
      </w:r>
      <w:r w:rsidR="001D2BF6" w:rsidRPr="00100DF4">
        <w:rPr>
          <w:sz w:val="21"/>
          <w:szCs w:val="21"/>
          <w:lang w:val="en-GB"/>
        </w:rPr>
        <w:t>ë</w:t>
      </w:r>
      <w:r w:rsidR="00531CD4" w:rsidRPr="00100DF4">
        <w:rPr>
          <w:sz w:val="21"/>
          <w:szCs w:val="21"/>
          <w:lang w:val="en-GB"/>
        </w:rPr>
        <w:t xml:space="preserve">r </w:t>
      </w:r>
      <w:r w:rsidR="00811379" w:rsidRPr="00100DF4">
        <w:rPr>
          <w:sz w:val="21"/>
          <w:szCs w:val="21"/>
          <w:lang w:val="en-GB"/>
        </w:rPr>
        <w:t xml:space="preserve">Kuvendin e </w:t>
      </w:r>
      <w:r w:rsidR="00DE6763" w:rsidRPr="00100DF4">
        <w:rPr>
          <w:sz w:val="21"/>
          <w:szCs w:val="21"/>
          <w:lang w:val="en-GB"/>
        </w:rPr>
        <w:t>Republik</w:t>
      </w:r>
      <w:r w:rsidR="00315CD4" w:rsidRPr="00100DF4">
        <w:rPr>
          <w:sz w:val="21"/>
          <w:szCs w:val="21"/>
          <w:lang w:val="en-GB"/>
        </w:rPr>
        <w:t>ë</w:t>
      </w:r>
      <w:r w:rsidR="00DE6763" w:rsidRPr="00100DF4">
        <w:rPr>
          <w:sz w:val="21"/>
          <w:szCs w:val="21"/>
          <w:lang w:val="en-GB"/>
        </w:rPr>
        <w:t>s s</w:t>
      </w:r>
      <w:r w:rsidR="00315CD4" w:rsidRPr="00100DF4">
        <w:rPr>
          <w:sz w:val="21"/>
          <w:szCs w:val="21"/>
          <w:lang w:val="en-GB"/>
        </w:rPr>
        <w:t>ë</w:t>
      </w:r>
      <w:r w:rsidR="00DE6763" w:rsidRPr="00100DF4">
        <w:rPr>
          <w:sz w:val="21"/>
          <w:szCs w:val="21"/>
          <w:lang w:val="en-GB"/>
        </w:rPr>
        <w:t xml:space="preserve"> S</w:t>
      </w:r>
      <w:r w:rsidR="00811379" w:rsidRPr="00100DF4">
        <w:rPr>
          <w:sz w:val="21"/>
          <w:szCs w:val="21"/>
          <w:lang w:val="en-GB"/>
        </w:rPr>
        <w:t>hqip</w:t>
      </w:r>
      <w:r w:rsidR="001D2BF6" w:rsidRPr="00100DF4">
        <w:rPr>
          <w:sz w:val="21"/>
          <w:szCs w:val="21"/>
          <w:lang w:val="en-GB"/>
        </w:rPr>
        <w:t>ë</w:t>
      </w:r>
      <w:r w:rsidR="00811379" w:rsidRPr="00100DF4">
        <w:rPr>
          <w:sz w:val="21"/>
          <w:szCs w:val="21"/>
          <w:lang w:val="en-GB"/>
        </w:rPr>
        <w:t>ris</w:t>
      </w:r>
      <w:r w:rsidR="001D2BF6" w:rsidRPr="00100DF4">
        <w:rPr>
          <w:sz w:val="21"/>
          <w:szCs w:val="21"/>
          <w:lang w:val="en-GB"/>
        </w:rPr>
        <w:t>ë</w:t>
      </w:r>
      <w:r w:rsidR="00811379" w:rsidRPr="00100DF4">
        <w:rPr>
          <w:sz w:val="21"/>
          <w:szCs w:val="21"/>
          <w:lang w:val="en-GB"/>
        </w:rPr>
        <w:t>;</w:t>
      </w:r>
    </w:p>
    <w:p w:rsidR="00811379" w:rsidRPr="00100DF4" w:rsidRDefault="00811379" w:rsidP="00E12412">
      <w:pPr>
        <w:pStyle w:val="Paragrafi0"/>
        <w:rPr>
          <w:sz w:val="21"/>
          <w:szCs w:val="21"/>
          <w:lang w:val="en-GB"/>
        </w:rPr>
      </w:pPr>
      <w:r w:rsidRPr="00100DF4">
        <w:rPr>
          <w:sz w:val="21"/>
          <w:szCs w:val="21"/>
          <w:lang w:val="en-GB"/>
        </w:rPr>
        <w:t>Mb</w:t>
      </w:r>
      <w:r w:rsidR="001D2BF6" w:rsidRPr="00100DF4">
        <w:rPr>
          <w:sz w:val="21"/>
          <w:szCs w:val="21"/>
          <w:lang w:val="en-GB"/>
        </w:rPr>
        <w:t>ë</w:t>
      </w:r>
      <w:r w:rsidRPr="00100DF4">
        <w:rPr>
          <w:sz w:val="21"/>
          <w:szCs w:val="21"/>
          <w:lang w:val="en-GB"/>
        </w:rPr>
        <w:t>shtetur n</w:t>
      </w:r>
      <w:r w:rsidR="001D2BF6" w:rsidRPr="00100DF4">
        <w:rPr>
          <w:sz w:val="21"/>
          <w:szCs w:val="21"/>
          <w:lang w:val="en-GB"/>
        </w:rPr>
        <w:t>ë</w:t>
      </w:r>
      <w:r w:rsidR="006C0EA9" w:rsidRPr="00100DF4">
        <w:rPr>
          <w:sz w:val="21"/>
          <w:szCs w:val="21"/>
          <w:lang w:val="en-GB"/>
        </w:rPr>
        <w:t xml:space="preserve"> ligjin nr.1001</w:t>
      </w:r>
      <w:r w:rsidRPr="00100DF4">
        <w:rPr>
          <w:sz w:val="21"/>
          <w:szCs w:val="21"/>
          <w:lang w:val="en-GB"/>
        </w:rPr>
        <w:t>9, dat</w:t>
      </w:r>
      <w:r w:rsidR="001D2BF6" w:rsidRPr="00100DF4">
        <w:rPr>
          <w:sz w:val="21"/>
          <w:szCs w:val="21"/>
          <w:lang w:val="en-GB"/>
        </w:rPr>
        <w:t>ë</w:t>
      </w:r>
      <w:r w:rsidRPr="00100DF4">
        <w:rPr>
          <w:sz w:val="21"/>
          <w:szCs w:val="21"/>
          <w:lang w:val="en-GB"/>
        </w:rPr>
        <w:t xml:space="preserve"> 29.12.2008 “Kodi Zgjedhor</w:t>
      </w:r>
      <w:r w:rsidR="006C0EA9" w:rsidRPr="00100DF4">
        <w:rPr>
          <w:sz w:val="21"/>
          <w:szCs w:val="21"/>
          <w:lang w:val="en-GB"/>
        </w:rPr>
        <w:t xml:space="preserve"> i R</w:t>
      </w:r>
      <w:r w:rsidRPr="00100DF4">
        <w:rPr>
          <w:sz w:val="21"/>
          <w:szCs w:val="21"/>
          <w:lang w:val="en-GB"/>
        </w:rPr>
        <w:t>epublik</w:t>
      </w:r>
      <w:r w:rsidR="001D2BF6" w:rsidRPr="00100DF4">
        <w:rPr>
          <w:sz w:val="21"/>
          <w:szCs w:val="21"/>
          <w:lang w:val="en-GB"/>
        </w:rPr>
        <w:t>ë</w:t>
      </w:r>
      <w:r w:rsidRPr="00100DF4">
        <w:rPr>
          <w:sz w:val="21"/>
          <w:szCs w:val="21"/>
          <w:lang w:val="en-GB"/>
        </w:rPr>
        <w:t>s s</w:t>
      </w:r>
      <w:r w:rsidR="001D2BF6" w:rsidRPr="00100DF4">
        <w:rPr>
          <w:sz w:val="21"/>
          <w:szCs w:val="21"/>
          <w:lang w:val="en-GB"/>
        </w:rPr>
        <w:t>ë</w:t>
      </w:r>
      <w:r w:rsidRPr="00100DF4">
        <w:rPr>
          <w:sz w:val="21"/>
          <w:szCs w:val="21"/>
          <w:lang w:val="en-GB"/>
        </w:rPr>
        <w:t xml:space="preserve"> Shqip</w:t>
      </w:r>
      <w:r w:rsidR="001D2BF6" w:rsidRPr="00100DF4">
        <w:rPr>
          <w:sz w:val="21"/>
          <w:szCs w:val="21"/>
          <w:lang w:val="en-GB"/>
        </w:rPr>
        <w:t>ë</w:t>
      </w:r>
      <w:r w:rsidR="006C0EA9" w:rsidRPr="00100DF4">
        <w:rPr>
          <w:sz w:val="21"/>
          <w:szCs w:val="21"/>
          <w:lang w:val="en-GB"/>
        </w:rPr>
        <w:t>ris</w:t>
      </w:r>
      <w:r w:rsidR="00315CD4" w:rsidRPr="00100DF4">
        <w:rPr>
          <w:sz w:val="21"/>
          <w:szCs w:val="21"/>
          <w:lang w:val="en-GB"/>
        </w:rPr>
        <w:t>ë</w:t>
      </w:r>
      <w:r w:rsidR="00955FF6">
        <w:rPr>
          <w:sz w:val="21"/>
          <w:szCs w:val="21"/>
          <w:lang w:val="en-GB"/>
        </w:rPr>
        <w:t>,</w:t>
      </w:r>
      <w:r w:rsidR="006C0EA9" w:rsidRPr="00100DF4">
        <w:rPr>
          <w:sz w:val="21"/>
          <w:szCs w:val="21"/>
          <w:lang w:val="en-GB"/>
        </w:rPr>
        <w:t>” Komisioni Qendror i</w:t>
      </w:r>
      <w:r w:rsidRPr="00100DF4">
        <w:rPr>
          <w:sz w:val="21"/>
          <w:szCs w:val="21"/>
          <w:lang w:val="en-GB"/>
        </w:rPr>
        <w:t xml:space="preserve"> Zgjedhjeve ngarkohet me detyr</w:t>
      </w:r>
      <w:r w:rsidR="001D2BF6" w:rsidRPr="00100DF4">
        <w:rPr>
          <w:sz w:val="21"/>
          <w:szCs w:val="21"/>
          <w:lang w:val="en-GB"/>
        </w:rPr>
        <w:t>ë</w:t>
      </w:r>
      <w:r w:rsidRPr="00100DF4">
        <w:rPr>
          <w:sz w:val="21"/>
          <w:szCs w:val="21"/>
          <w:lang w:val="en-GB"/>
        </w:rPr>
        <w:t>n p</w:t>
      </w:r>
      <w:r w:rsidR="001D2BF6" w:rsidRPr="00100DF4">
        <w:rPr>
          <w:sz w:val="21"/>
          <w:szCs w:val="21"/>
          <w:lang w:val="en-GB"/>
        </w:rPr>
        <w:t>ë</w:t>
      </w:r>
      <w:r w:rsidRPr="00100DF4">
        <w:rPr>
          <w:sz w:val="21"/>
          <w:szCs w:val="21"/>
          <w:lang w:val="en-GB"/>
        </w:rPr>
        <w:t>r t</w:t>
      </w:r>
      <w:r w:rsidR="001D2BF6" w:rsidRPr="00100DF4">
        <w:rPr>
          <w:sz w:val="21"/>
          <w:szCs w:val="21"/>
          <w:lang w:val="en-GB"/>
        </w:rPr>
        <w:t>ë</w:t>
      </w:r>
      <w:r w:rsidRPr="00100DF4">
        <w:rPr>
          <w:sz w:val="21"/>
          <w:szCs w:val="21"/>
          <w:lang w:val="en-GB"/>
        </w:rPr>
        <w:t xml:space="preserve"> p</w:t>
      </w:r>
      <w:r w:rsidR="001D2BF6" w:rsidRPr="00100DF4">
        <w:rPr>
          <w:sz w:val="21"/>
          <w:szCs w:val="21"/>
          <w:lang w:val="en-GB"/>
        </w:rPr>
        <w:t>ë</w:t>
      </w:r>
      <w:r w:rsidRPr="00100DF4">
        <w:rPr>
          <w:sz w:val="21"/>
          <w:szCs w:val="21"/>
          <w:lang w:val="en-GB"/>
        </w:rPr>
        <w:t xml:space="preserve">rgatitur, </w:t>
      </w:r>
      <w:r w:rsidR="005849CF" w:rsidRPr="00100DF4">
        <w:rPr>
          <w:sz w:val="21"/>
          <w:szCs w:val="21"/>
          <w:lang w:val="en-GB"/>
        </w:rPr>
        <w:t>mbik</w:t>
      </w:r>
      <w:r w:rsidR="00315CD4" w:rsidRPr="00100DF4">
        <w:rPr>
          <w:sz w:val="21"/>
          <w:szCs w:val="21"/>
          <w:lang w:val="en-GB"/>
        </w:rPr>
        <w:t>ë</w:t>
      </w:r>
      <w:r w:rsidR="005849CF" w:rsidRPr="00100DF4">
        <w:rPr>
          <w:sz w:val="21"/>
          <w:szCs w:val="21"/>
          <w:lang w:val="en-GB"/>
        </w:rPr>
        <w:t>qyrur, drejtuar dhe verifikuar t</w:t>
      </w:r>
      <w:r w:rsidR="001D2BF6" w:rsidRPr="00100DF4">
        <w:rPr>
          <w:sz w:val="21"/>
          <w:szCs w:val="21"/>
          <w:lang w:val="en-GB"/>
        </w:rPr>
        <w:t>ë</w:t>
      </w:r>
      <w:r w:rsidR="005849CF" w:rsidRPr="00100DF4">
        <w:rPr>
          <w:sz w:val="21"/>
          <w:szCs w:val="21"/>
          <w:lang w:val="en-GB"/>
        </w:rPr>
        <w:t xml:space="preserve"> gjitha aspektet q</w:t>
      </w:r>
      <w:r w:rsidR="001D2BF6" w:rsidRPr="00100DF4">
        <w:rPr>
          <w:sz w:val="21"/>
          <w:szCs w:val="21"/>
          <w:lang w:val="en-GB"/>
        </w:rPr>
        <w:t>ë</w:t>
      </w:r>
      <w:r w:rsidR="005849CF" w:rsidRPr="00100DF4">
        <w:rPr>
          <w:sz w:val="21"/>
          <w:szCs w:val="21"/>
          <w:lang w:val="en-GB"/>
        </w:rPr>
        <w:t xml:space="preserve"> kan</w:t>
      </w:r>
      <w:r w:rsidR="001D2BF6" w:rsidRPr="00100DF4">
        <w:rPr>
          <w:sz w:val="21"/>
          <w:szCs w:val="21"/>
          <w:lang w:val="en-GB"/>
        </w:rPr>
        <w:t>ë</w:t>
      </w:r>
      <w:r w:rsidR="005849CF" w:rsidRPr="00100DF4">
        <w:rPr>
          <w:sz w:val="21"/>
          <w:szCs w:val="21"/>
          <w:lang w:val="en-GB"/>
        </w:rPr>
        <w:t xml:space="preserve"> t</w:t>
      </w:r>
      <w:r w:rsidR="001D2BF6" w:rsidRPr="00100DF4">
        <w:rPr>
          <w:sz w:val="21"/>
          <w:szCs w:val="21"/>
          <w:lang w:val="en-GB"/>
        </w:rPr>
        <w:t>ë</w:t>
      </w:r>
      <w:r w:rsidR="005849CF" w:rsidRPr="00100DF4">
        <w:rPr>
          <w:sz w:val="21"/>
          <w:szCs w:val="21"/>
          <w:lang w:val="en-GB"/>
        </w:rPr>
        <w:t xml:space="preserve"> b</w:t>
      </w:r>
      <w:r w:rsidR="001D2BF6" w:rsidRPr="00100DF4">
        <w:rPr>
          <w:sz w:val="21"/>
          <w:szCs w:val="21"/>
          <w:lang w:val="en-GB"/>
        </w:rPr>
        <w:t>ë</w:t>
      </w:r>
      <w:r w:rsidR="005849CF" w:rsidRPr="00100DF4">
        <w:rPr>
          <w:sz w:val="21"/>
          <w:szCs w:val="21"/>
          <w:lang w:val="en-GB"/>
        </w:rPr>
        <w:t>jn</w:t>
      </w:r>
      <w:r w:rsidR="001D2BF6" w:rsidRPr="00100DF4">
        <w:rPr>
          <w:sz w:val="21"/>
          <w:szCs w:val="21"/>
          <w:lang w:val="en-GB"/>
        </w:rPr>
        <w:t>ë</w:t>
      </w:r>
      <w:r w:rsidR="005849CF" w:rsidRPr="00100DF4">
        <w:rPr>
          <w:sz w:val="21"/>
          <w:szCs w:val="21"/>
          <w:lang w:val="en-GB"/>
        </w:rPr>
        <w:t xml:space="preserve"> me zgjedhjet;</w:t>
      </w:r>
    </w:p>
    <w:p w:rsidR="005849CF" w:rsidRPr="00100DF4" w:rsidRDefault="005849CF" w:rsidP="00E12412">
      <w:pPr>
        <w:pStyle w:val="Paragrafi0"/>
        <w:rPr>
          <w:sz w:val="21"/>
          <w:szCs w:val="21"/>
          <w:lang w:val="en-GB"/>
        </w:rPr>
      </w:pPr>
      <w:r w:rsidRPr="00100DF4">
        <w:rPr>
          <w:sz w:val="21"/>
          <w:szCs w:val="21"/>
          <w:lang w:val="en-GB"/>
        </w:rPr>
        <w:t>Mb</w:t>
      </w:r>
      <w:r w:rsidR="001D2BF6" w:rsidRPr="00100DF4">
        <w:rPr>
          <w:sz w:val="21"/>
          <w:szCs w:val="21"/>
          <w:lang w:val="en-GB"/>
        </w:rPr>
        <w:t>ë</w:t>
      </w:r>
      <w:r w:rsidRPr="00100DF4">
        <w:rPr>
          <w:sz w:val="21"/>
          <w:szCs w:val="21"/>
          <w:lang w:val="en-GB"/>
        </w:rPr>
        <w:t>shtetur n</w:t>
      </w:r>
      <w:r w:rsidR="001D2BF6" w:rsidRPr="00100DF4">
        <w:rPr>
          <w:sz w:val="21"/>
          <w:szCs w:val="21"/>
          <w:lang w:val="en-GB"/>
        </w:rPr>
        <w:t>ë</w:t>
      </w:r>
      <w:r w:rsidRPr="00100DF4">
        <w:rPr>
          <w:sz w:val="21"/>
          <w:szCs w:val="21"/>
          <w:lang w:val="en-GB"/>
        </w:rPr>
        <w:t xml:space="preserve"> faktin q</w:t>
      </w:r>
      <w:r w:rsidR="001D2BF6" w:rsidRPr="00100DF4">
        <w:rPr>
          <w:sz w:val="21"/>
          <w:szCs w:val="21"/>
          <w:lang w:val="en-GB"/>
        </w:rPr>
        <w:t>ë</w:t>
      </w:r>
      <w:r w:rsidRPr="00100DF4">
        <w:rPr>
          <w:sz w:val="21"/>
          <w:szCs w:val="21"/>
          <w:lang w:val="en-GB"/>
        </w:rPr>
        <w:t xml:space="preserve"> K</w:t>
      </w:r>
      <w:r w:rsidR="001D2BF6" w:rsidRPr="00100DF4">
        <w:rPr>
          <w:sz w:val="21"/>
          <w:szCs w:val="21"/>
          <w:lang w:val="en-GB"/>
        </w:rPr>
        <w:t>ë</w:t>
      </w:r>
      <w:r w:rsidR="006C0EA9" w:rsidRPr="00100DF4">
        <w:rPr>
          <w:sz w:val="21"/>
          <w:szCs w:val="21"/>
          <w:lang w:val="en-GB"/>
        </w:rPr>
        <w:t>shilli i Ministrave i</w:t>
      </w:r>
      <w:r w:rsidRPr="00100DF4">
        <w:rPr>
          <w:sz w:val="21"/>
          <w:szCs w:val="21"/>
          <w:lang w:val="en-GB"/>
        </w:rPr>
        <w:t xml:space="preserve"> Republik</w:t>
      </w:r>
      <w:r w:rsidR="001D2BF6" w:rsidRPr="00100DF4">
        <w:rPr>
          <w:sz w:val="21"/>
          <w:szCs w:val="21"/>
          <w:lang w:val="en-GB"/>
        </w:rPr>
        <w:t>ë</w:t>
      </w:r>
      <w:r w:rsidRPr="00100DF4">
        <w:rPr>
          <w:sz w:val="21"/>
          <w:szCs w:val="21"/>
          <w:lang w:val="en-GB"/>
        </w:rPr>
        <w:t>s s</w:t>
      </w:r>
      <w:r w:rsidR="001D2BF6" w:rsidRPr="00100DF4">
        <w:rPr>
          <w:sz w:val="21"/>
          <w:szCs w:val="21"/>
          <w:lang w:val="en-GB"/>
        </w:rPr>
        <w:t>ë</w:t>
      </w:r>
      <w:r w:rsidRPr="00100DF4">
        <w:rPr>
          <w:sz w:val="21"/>
          <w:szCs w:val="21"/>
          <w:lang w:val="en-GB"/>
        </w:rPr>
        <w:t xml:space="preserve"> Shqip</w:t>
      </w:r>
      <w:r w:rsidR="001D2BF6" w:rsidRPr="00100DF4">
        <w:rPr>
          <w:sz w:val="21"/>
          <w:szCs w:val="21"/>
          <w:lang w:val="en-GB"/>
        </w:rPr>
        <w:t>ë</w:t>
      </w:r>
      <w:r w:rsidRPr="00100DF4">
        <w:rPr>
          <w:sz w:val="21"/>
          <w:szCs w:val="21"/>
          <w:lang w:val="en-GB"/>
        </w:rPr>
        <w:t>ris</w:t>
      </w:r>
      <w:r w:rsidR="001D2BF6" w:rsidRPr="00100DF4">
        <w:rPr>
          <w:sz w:val="21"/>
          <w:szCs w:val="21"/>
          <w:lang w:val="en-GB"/>
        </w:rPr>
        <w:t>ë</w:t>
      </w:r>
      <w:r w:rsidRPr="00100DF4">
        <w:rPr>
          <w:sz w:val="21"/>
          <w:szCs w:val="21"/>
          <w:lang w:val="en-GB"/>
        </w:rPr>
        <w:t xml:space="preserve"> n</w:t>
      </w:r>
      <w:r w:rsidR="001D2BF6" w:rsidRPr="00100DF4">
        <w:rPr>
          <w:sz w:val="21"/>
          <w:szCs w:val="21"/>
          <w:lang w:val="en-GB"/>
        </w:rPr>
        <w:t>ë</w:t>
      </w:r>
      <w:r w:rsidRPr="00100DF4">
        <w:rPr>
          <w:sz w:val="21"/>
          <w:szCs w:val="21"/>
          <w:lang w:val="en-GB"/>
        </w:rPr>
        <w:t xml:space="preserve"> zbatim t</w:t>
      </w:r>
      <w:r w:rsidR="001D2BF6" w:rsidRPr="00100DF4">
        <w:rPr>
          <w:sz w:val="21"/>
          <w:szCs w:val="21"/>
          <w:lang w:val="en-GB"/>
        </w:rPr>
        <w:t>ë</w:t>
      </w:r>
      <w:r w:rsidRPr="00100DF4">
        <w:rPr>
          <w:sz w:val="21"/>
          <w:szCs w:val="21"/>
          <w:lang w:val="en-GB"/>
        </w:rPr>
        <w:t xml:space="preserve"> Kushtetut</w:t>
      </w:r>
      <w:r w:rsidR="001D2BF6" w:rsidRPr="00100DF4">
        <w:rPr>
          <w:sz w:val="21"/>
          <w:szCs w:val="21"/>
          <w:lang w:val="en-GB"/>
        </w:rPr>
        <w:t>ë</w:t>
      </w:r>
      <w:r w:rsidR="00711F7E">
        <w:rPr>
          <w:sz w:val="21"/>
          <w:szCs w:val="21"/>
          <w:lang w:val="en-GB"/>
        </w:rPr>
        <w:t>s, legjislacionit s</w:t>
      </w:r>
      <w:r w:rsidRPr="00100DF4">
        <w:rPr>
          <w:sz w:val="21"/>
          <w:szCs w:val="21"/>
          <w:lang w:val="en-GB"/>
        </w:rPr>
        <w:t>hqiptar</w:t>
      </w:r>
      <w:r w:rsidR="006C0EA9" w:rsidRPr="00100DF4">
        <w:rPr>
          <w:sz w:val="21"/>
          <w:szCs w:val="21"/>
          <w:lang w:val="en-GB"/>
        </w:rPr>
        <w:t>,</w:t>
      </w:r>
      <w:r w:rsidRPr="00100DF4">
        <w:rPr>
          <w:sz w:val="21"/>
          <w:szCs w:val="21"/>
          <w:lang w:val="en-GB"/>
        </w:rPr>
        <w:t xml:space="preserve"> si dhe t</w:t>
      </w:r>
      <w:r w:rsidR="001D2BF6" w:rsidRPr="00100DF4">
        <w:rPr>
          <w:sz w:val="21"/>
          <w:szCs w:val="21"/>
          <w:lang w:val="en-GB"/>
        </w:rPr>
        <w:t>ë</w:t>
      </w:r>
      <w:r w:rsidRPr="00100DF4">
        <w:rPr>
          <w:sz w:val="21"/>
          <w:szCs w:val="21"/>
          <w:lang w:val="en-GB"/>
        </w:rPr>
        <w:t xml:space="preserve"> marr</w:t>
      </w:r>
      <w:r w:rsidR="001D2BF6" w:rsidRPr="00100DF4">
        <w:rPr>
          <w:sz w:val="21"/>
          <w:szCs w:val="21"/>
          <w:lang w:val="en-GB"/>
        </w:rPr>
        <w:t>ë</w:t>
      </w:r>
      <w:r w:rsidRPr="00100DF4">
        <w:rPr>
          <w:sz w:val="21"/>
          <w:szCs w:val="21"/>
          <w:lang w:val="en-GB"/>
        </w:rPr>
        <w:t>veshjeve nd</w:t>
      </w:r>
      <w:r w:rsidR="001D2BF6" w:rsidRPr="00100DF4">
        <w:rPr>
          <w:sz w:val="21"/>
          <w:szCs w:val="21"/>
          <w:lang w:val="en-GB"/>
        </w:rPr>
        <w:t>ë</w:t>
      </w:r>
      <w:r w:rsidRPr="00100DF4">
        <w:rPr>
          <w:sz w:val="21"/>
          <w:szCs w:val="21"/>
          <w:lang w:val="en-GB"/>
        </w:rPr>
        <w:t>rkomb</w:t>
      </w:r>
      <w:r w:rsidR="001D2BF6" w:rsidRPr="00100DF4">
        <w:rPr>
          <w:sz w:val="21"/>
          <w:szCs w:val="21"/>
          <w:lang w:val="en-GB"/>
        </w:rPr>
        <w:t>ë</w:t>
      </w:r>
      <w:r w:rsidR="00711F7E">
        <w:rPr>
          <w:sz w:val="21"/>
          <w:szCs w:val="21"/>
          <w:lang w:val="en-GB"/>
        </w:rPr>
        <w:t>tare, ku shteti s</w:t>
      </w:r>
      <w:r w:rsidRPr="00100DF4">
        <w:rPr>
          <w:sz w:val="21"/>
          <w:szCs w:val="21"/>
          <w:lang w:val="en-GB"/>
        </w:rPr>
        <w:t xml:space="preserve">hqiptar </w:t>
      </w:r>
      <w:r w:rsidR="001D2BF6" w:rsidRPr="00100DF4">
        <w:rPr>
          <w:sz w:val="21"/>
          <w:szCs w:val="21"/>
          <w:lang w:val="en-GB"/>
        </w:rPr>
        <w:t>ë</w:t>
      </w:r>
      <w:r w:rsidRPr="00100DF4">
        <w:rPr>
          <w:sz w:val="21"/>
          <w:szCs w:val="21"/>
          <w:lang w:val="en-GB"/>
        </w:rPr>
        <w:t>sht</w:t>
      </w:r>
      <w:r w:rsidR="001D2BF6" w:rsidRPr="00100DF4">
        <w:rPr>
          <w:sz w:val="21"/>
          <w:szCs w:val="21"/>
          <w:lang w:val="en-GB"/>
        </w:rPr>
        <w:t>ë</w:t>
      </w:r>
      <w:r w:rsidRPr="00100DF4">
        <w:rPr>
          <w:sz w:val="21"/>
          <w:szCs w:val="21"/>
          <w:lang w:val="en-GB"/>
        </w:rPr>
        <w:t xml:space="preserve"> pal</w:t>
      </w:r>
      <w:r w:rsidR="001D2BF6" w:rsidRPr="00100DF4">
        <w:rPr>
          <w:sz w:val="21"/>
          <w:szCs w:val="21"/>
          <w:lang w:val="en-GB"/>
        </w:rPr>
        <w:t>ë</w:t>
      </w:r>
      <w:r w:rsidRPr="00100DF4">
        <w:rPr>
          <w:sz w:val="21"/>
          <w:szCs w:val="21"/>
          <w:lang w:val="en-GB"/>
        </w:rPr>
        <w:t xml:space="preserve">, </w:t>
      </w:r>
      <w:r w:rsidR="001D2BF6" w:rsidRPr="00100DF4">
        <w:rPr>
          <w:sz w:val="21"/>
          <w:szCs w:val="21"/>
          <w:lang w:val="en-GB"/>
        </w:rPr>
        <w:t>ë</w:t>
      </w:r>
      <w:r w:rsidRPr="00100DF4">
        <w:rPr>
          <w:sz w:val="21"/>
          <w:szCs w:val="21"/>
          <w:lang w:val="en-GB"/>
        </w:rPr>
        <w:t>sht</w:t>
      </w:r>
      <w:r w:rsidR="001D2BF6" w:rsidRPr="00100DF4">
        <w:rPr>
          <w:sz w:val="21"/>
          <w:szCs w:val="21"/>
          <w:lang w:val="en-GB"/>
        </w:rPr>
        <w:t>ë</w:t>
      </w:r>
      <w:r w:rsidR="006C0EA9" w:rsidRPr="00100DF4">
        <w:rPr>
          <w:sz w:val="21"/>
          <w:szCs w:val="21"/>
          <w:lang w:val="en-GB"/>
        </w:rPr>
        <w:t xml:space="preserve"> seriozisht i</w:t>
      </w:r>
      <w:r w:rsidRPr="00100DF4">
        <w:rPr>
          <w:sz w:val="21"/>
          <w:szCs w:val="21"/>
          <w:lang w:val="en-GB"/>
        </w:rPr>
        <w:t xml:space="preserve"> angazhuar p</w:t>
      </w:r>
      <w:r w:rsidR="001D2BF6" w:rsidRPr="00100DF4">
        <w:rPr>
          <w:sz w:val="21"/>
          <w:szCs w:val="21"/>
          <w:lang w:val="en-GB"/>
        </w:rPr>
        <w:t>ë</w:t>
      </w:r>
      <w:r w:rsidRPr="00100DF4">
        <w:rPr>
          <w:sz w:val="21"/>
          <w:szCs w:val="21"/>
          <w:lang w:val="en-GB"/>
        </w:rPr>
        <w:t>r mbajtjen e zgjedhjeve t</w:t>
      </w:r>
      <w:r w:rsidR="001D2BF6" w:rsidRPr="00100DF4">
        <w:rPr>
          <w:sz w:val="21"/>
          <w:szCs w:val="21"/>
          <w:lang w:val="en-GB"/>
        </w:rPr>
        <w:t>ë</w:t>
      </w:r>
      <w:r w:rsidRPr="00100DF4">
        <w:rPr>
          <w:sz w:val="21"/>
          <w:szCs w:val="21"/>
          <w:lang w:val="en-GB"/>
        </w:rPr>
        <w:t xml:space="preserve"> lira, demokratike, t</w:t>
      </w:r>
      <w:r w:rsidR="001D2BF6" w:rsidRPr="00100DF4">
        <w:rPr>
          <w:sz w:val="21"/>
          <w:szCs w:val="21"/>
          <w:lang w:val="en-GB"/>
        </w:rPr>
        <w:t>ë</w:t>
      </w:r>
      <w:r w:rsidR="00CA1D2E">
        <w:rPr>
          <w:sz w:val="21"/>
          <w:szCs w:val="21"/>
          <w:lang w:val="en-GB"/>
        </w:rPr>
        <w:t xml:space="preserve"> ndershme dhe në</w:t>
      </w:r>
      <w:r w:rsidRPr="00100DF4">
        <w:rPr>
          <w:sz w:val="21"/>
          <w:szCs w:val="21"/>
          <w:lang w:val="en-GB"/>
        </w:rPr>
        <w:t xml:space="preserve"> p</w:t>
      </w:r>
      <w:r w:rsidR="001D2BF6" w:rsidRPr="00100DF4">
        <w:rPr>
          <w:sz w:val="21"/>
          <w:szCs w:val="21"/>
          <w:lang w:val="en-GB"/>
        </w:rPr>
        <w:t>ë</w:t>
      </w:r>
      <w:r w:rsidR="006C0EA9" w:rsidRPr="00100DF4">
        <w:rPr>
          <w:sz w:val="21"/>
          <w:szCs w:val="21"/>
          <w:lang w:val="en-GB"/>
        </w:rPr>
        <w:t>rputhje me standard</w:t>
      </w:r>
      <w:r w:rsidRPr="00100DF4">
        <w:rPr>
          <w:sz w:val="21"/>
          <w:szCs w:val="21"/>
          <w:lang w:val="en-GB"/>
        </w:rPr>
        <w:t>et nd</w:t>
      </w:r>
      <w:r w:rsidR="001D2BF6" w:rsidRPr="00100DF4">
        <w:rPr>
          <w:sz w:val="21"/>
          <w:szCs w:val="21"/>
          <w:lang w:val="en-GB"/>
        </w:rPr>
        <w:t>ë</w:t>
      </w:r>
      <w:r w:rsidRPr="00100DF4">
        <w:rPr>
          <w:sz w:val="21"/>
          <w:szCs w:val="21"/>
          <w:lang w:val="en-GB"/>
        </w:rPr>
        <w:t>rkomb</w:t>
      </w:r>
      <w:r w:rsidR="001D2BF6" w:rsidRPr="00100DF4">
        <w:rPr>
          <w:sz w:val="21"/>
          <w:szCs w:val="21"/>
          <w:lang w:val="en-GB"/>
        </w:rPr>
        <w:t>ë</w:t>
      </w:r>
      <w:r w:rsidRPr="00100DF4">
        <w:rPr>
          <w:sz w:val="21"/>
          <w:szCs w:val="21"/>
          <w:lang w:val="en-GB"/>
        </w:rPr>
        <w:t>tare;</w:t>
      </w:r>
    </w:p>
    <w:p w:rsidR="005849CF" w:rsidRPr="00100DF4" w:rsidRDefault="006C0EA9" w:rsidP="00E12412">
      <w:pPr>
        <w:pStyle w:val="Paragrafi0"/>
        <w:rPr>
          <w:sz w:val="21"/>
          <w:szCs w:val="21"/>
          <w:lang w:val="en-GB"/>
        </w:rPr>
      </w:pPr>
      <w:r w:rsidRPr="00100DF4">
        <w:rPr>
          <w:sz w:val="21"/>
          <w:szCs w:val="21"/>
          <w:lang w:val="en-GB"/>
        </w:rPr>
        <w:t>Duke</w:t>
      </w:r>
      <w:r w:rsidR="005849CF" w:rsidRPr="00100DF4">
        <w:rPr>
          <w:sz w:val="21"/>
          <w:szCs w:val="21"/>
          <w:lang w:val="en-GB"/>
        </w:rPr>
        <w:t xml:space="preserve"> marr</w:t>
      </w:r>
      <w:r w:rsidR="001D2BF6" w:rsidRPr="00100DF4">
        <w:rPr>
          <w:sz w:val="21"/>
          <w:szCs w:val="21"/>
          <w:lang w:val="en-GB"/>
        </w:rPr>
        <w:t>ë</w:t>
      </w:r>
      <w:r w:rsidR="005849CF" w:rsidRPr="00100DF4">
        <w:rPr>
          <w:sz w:val="21"/>
          <w:szCs w:val="21"/>
          <w:lang w:val="en-GB"/>
        </w:rPr>
        <w:t xml:space="preserve"> parasysh r</w:t>
      </w:r>
      <w:r w:rsidR="001D2BF6" w:rsidRPr="00100DF4">
        <w:rPr>
          <w:sz w:val="21"/>
          <w:szCs w:val="21"/>
          <w:lang w:val="en-GB"/>
        </w:rPr>
        <w:t>ë</w:t>
      </w:r>
      <w:r w:rsidR="005849CF" w:rsidRPr="00100DF4">
        <w:rPr>
          <w:sz w:val="21"/>
          <w:szCs w:val="21"/>
          <w:lang w:val="en-GB"/>
        </w:rPr>
        <w:t>nd</w:t>
      </w:r>
      <w:r w:rsidR="001D2BF6" w:rsidRPr="00100DF4">
        <w:rPr>
          <w:sz w:val="21"/>
          <w:szCs w:val="21"/>
          <w:lang w:val="en-GB"/>
        </w:rPr>
        <w:t>ë</w:t>
      </w:r>
      <w:r w:rsidR="005849CF" w:rsidRPr="00100DF4">
        <w:rPr>
          <w:sz w:val="21"/>
          <w:szCs w:val="21"/>
          <w:lang w:val="en-GB"/>
        </w:rPr>
        <w:t>sin</w:t>
      </w:r>
      <w:r w:rsidR="001D2BF6" w:rsidRPr="00100DF4">
        <w:rPr>
          <w:sz w:val="21"/>
          <w:szCs w:val="21"/>
          <w:lang w:val="en-GB"/>
        </w:rPr>
        <w:t>ë</w:t>
      </w:r>
      <w:r w:rsidR="005849CF" w:rsidRPr="00100DF4">
        <w:rPr>
          <w:sz w:val="21"/>
          <w:szCs w:val="21"/>
          <w:lang w:val="en-GB"/>
        </w:rPr>
        <w:t xml:space="preserve"> e madhe q</w:t>
      </w:r>
      <w:r w:rsidR="001D2BF6" w:rsidRPr="00100DF4">
        <w:rPr>
          <w:sz w:val="21"/>
          <w:szCs w:val="21"/>
          <w:lang w:val="en-GB"/>
        </w:rPr>
        <w:t>ë</w:t>
      </w:r>
      <w:r w:rsidR="005849CF" w:rsidRPr="00100DF4">
        <w:rPr>
          <w:sz w:val="21"/>
          <w:szCs w:val="21"/>
          <w:lang w:val="en-GB"/>
        </w:rPr>
        <w:t xml:space="preserve"> kan</w:t>
      </w:r>
      <w:r w:rsidR="001D2BF6" w:rsidRPr="00100DF4">
        <w:rPr>
          <w:sz w:val="21"/>
          <w:szCs w:val="21"/>
          <w:lang w:val="en-GB"/>
        </w:rPr>
        <w:t>ë</w:t>
      </w:r>
      <w:r w:rsidR="005849CF" w:rsidRPr="00100DF4">
        <w:rPr>
          <w:sz w:val="21"/>
          <w:szCs w:val="21"/>
          <w:lang w:val="en-GB"/>
        </w:rPr>
        <w:t xml:space="preserve"> k</w:t>
      </w:r>
      <w:r w:rsidR="001D2BF6" w:rsidRPr="00100DF4">
        <w:rPr>
          <w:sz w:val="21"/>
          <w:szCs w:val="21"/>
          <w:lang w:val="en-GB"/>
        </w:rPr>
        <w:t>ë</w:t>
      </w:r>
      <w:r w:rsidR="005849CF" w:rsidRPr="00100DF4">
        <w:rPr>
          <w:sz w:val="21"/>
          <w:szCs w:val="21"/>
          <w:lang w:val="en-GB"/>
        </w:rPr>
        <w:t>to zgjedhje p</w:t>
      </w:r>
      <w:r w:rsidR="001D2BF6" w:rsidRPr="00100DF4">
        <w:rPr>
          <w:sz w:val="21"/>
          <w:szCs w:val="21"/>
          <w:lang w:val="en-GB"/>
        </w:rPr>
        <w:t>ë</w:t>
      </w:r>
      <w:r w:rsidR="005849CF" w:rsidRPr="00100DF4">
        <w:rPr>
          <w:sz w:val="21"/>
          <w:szCs w:val="21"/>
          <w:lang w:val="en-GB"/>
        </w:rPr>
        <w:t>r t</w:t>
      </w:r>
      <w:r w:rsidR="001D2BF6" w:rsidRPr="00100DF4">
        <w:rPr>
          <w:sz w:val="21"/>
          <w:szCs w:val="21"/>
          <w:lang w:val="en-GB"/>
        </w:rPr>
        <w:t>ë</w:t>
      </w:r>
      <w:r w:rsidR="005849CF" w:rsidRPr="00100DF4">
        <w:rPr>
          <w:sz w:val="21"/>
          <w:szCs w:val="21"/>
          <w:lang w:val="en-GB"/>
        </w:rPr>
        <w:t xml:space="preserve"> ardhmen e vendit dhe n</w:t>
      </w:r>
      <w:r w:rsidR="001D2BF6" w:rsidRPr="00100DF4">
        <w:rPr>
          <w:sz w:val="21"/>
          <w:szCs w:val="21"/>
          <w:lang w:val="en-GB"/>
        </w:rPr>
        <w:t>ë</w:t>
      </w:r>
      <w:r w:rsidR="005849CF" w:rsidRPr="00100DF4">
        <w:rPr>
          <w:sz w:val="21"/>
          <w:szCs w:val="21"/>
          <w:lang w:val="en-GB"/>
        </w:rPr>
        <w:t xml:space="preserve"> kuad</w:t>
      </w:r>
      <w:r w:rsidR="001D2BF6" w:rsidRPr="00100DF4">
        <w:rPr>
          <w:sz w:val="21"/>
          <w:szCs w:val="21"/>
          <w:lang w:val="en-GB"/>
        </w:rPr>
        <w:t>ë</w:t>
      </w:r>
      <w:r w:rsidR="005849CF" w:rsidRPr="00100DF4">
        <w:rPr>
          <w:sz w:val="21"/>
          <w:szCs w:val="21"/>
          <w:lang w:val="en-GB"/>
        </w:rPr>
        <w:t>r t</w:t>
      </w:r>
      <w:r w:rsidR="001D2BF6" w:rsidRPr="00100DF4">
        <w:rPr>
          <w:sz w:val="21"/>
          <w:szCs w:val="21"/>
          <w:lang w:val="en-GB"/>
        </w:rPr>
        <w:t>ë</w:t>
      </w:r>
      <w:r w:rsidR="005849CF" w:rsidRPr="00100DF4">
        <w:rPr>
          <w:sz w:val="21"/>
          <w:szCs w:val="21"/>
          <w:lang w:val="en-GB"/>
        </w:rPr>
        <w:t xml:space="preserve"> marr</w:t>
      </w:r>
      <w:r w:rsidR="001D2BF6" w:rsidRPr="00100DF4">
        <w:rPr>
          <w:sz w:val="21"/>
          <w:szCs w:val="21"/>
          <w:lang w:val="en-GB"/>
        </w:rPr>
        <w:t>ë</w:t>
      </w:r>
      <w:r w:rsidR="00E6315A" w:rsidRPr="00100DF4">
        <w:rPr>
          <w:sz w:val="21"/>
          <w:szCs w:val="21"/>
          <w:lang w:val="en-GB"/>
        </w:rPr>
        <w:t>veshjes s</w:t>
      </w:r>
      <w:r w:rsidR="001D2BF6" w:rsidRPr="00100DF4">
        <w:rPr>
          <w:sz w:val="21"/>
          <w:szCs w:val="21"/>
          <w:lang w:val="en-GB"/>
        </w:rPr>
        <w:t>ë</w:t>
      </w:r>
      <w:r w:rsidR="00E6315A" w:rsidRPr="00100DF4">
        <w:rPr>
          <w:sz w:val="21"/>
          <w:szCs w:val="21"/>
          <w:lang w:val="en-GB"/>
        </w:rPr>
        <w:t xml:space="preserve"> stabilizim-asoci</w:t>
      </w:r>
      <w:r w:rsidR="005849CF" w:rsidRPr="00100DF4">
        <w:rPr>
          <w:sz w:val="21"/>
          <w:szCs w:val="21"/>
          <w:lang w:val="en-GB"/>
        </w:rPr>
        <w:t>mit me Bashkimin Europian;</w:t>
      </w:r>
    </w:p>
    <w:p w:rsidR="005849CF" w:rsidRPr="00100DF4" w:rsidRDefault="00B470D8" w:rsidP="00E12412">
      <w:pPr>
        <w:pStyle w:val="Paragrafi0"/>
        <w:rPr>
          <w:sz w:val="21"/>
          <w:szCs w:val="21"/>
          <w:lang w:val="en-GB"/>
        </w:rPr>
      </w:pPr>
      <w:r w:rsidRPr="00100DF4">
        <w:rPr>
          <w:sz w:val="21"/>
          <w:szCs w:val="21"/>
          <w:lang w:val="en-GB"/>
        </w:rPr>
        <w:t>T</w:t>
      </w:r>
      <w:r w:rsidR="001D2BF6" w:rsidRPr="00100DF4">
        <w:rPr>
          <w:sz w:val="21"/>
          <w:szCs w:val="21"/>
          <w:lang w:val="en-GB"/>
        </w:rPr>
        <w:t>ë</w:t>
      </w:r>
      <w:r w:rsidRPr="00100DF4">
        <w:rPr>
          <w:sz w:val="21"/>
          <w:szCs w:val="21"/>
          <w:lang w:val="en-GB"/>
        </w:rPr>
        <w:t xml:space="preserve"> bindur se p</w:t>
      </w:r>
      <w:r w:rsidR="001D2BF6" w:rsidRPr="00100DF4">
        <w:rPr>
          <w:sz w:val="21"/>
          <w:szCs w:val="21"/>
          <w:lang w:val="en-GB"/>
        </w:rPr>
        <w:t>ë</w:t>
      </w:r>
      <w:r w:rsidRPr="00100DF4">
        <w:rPr>
          <w:sz w:val="21"/>
          <w:szCs w:val="21"/>
          <w:lang w:val="en-GB"/>
        </w:rPr>
        <w:t>r realizimin e k</w:t>
      </w:r>
      <w:r w:rsidR="001D2BF6" w:rsidRPr="00100DF4">
        <w:rPr>
          <w:sz w:val="21"/>
          <w:szCs w:val="21"/>
          <w:lang w:val="en-GB"/>
        </w:rPr>
        <w:t>ë</w:t>
      </w:r>
      <w:r w:rsidRPr="00100DF4">
        <w:rPr>
          <w:sz w:val="21"/>
          <w:szCs w:val="21"/>
          <w:lang w:val="en-GB"/>
        </w:rPr>
        <w:t>tyre standa</w:t>
      </w:r>
      <w:r w:rsidR="00E6315A" w:rsidRPr="00100DF4">
        <w:rPr>
          <w:sz w:val="21"/>
          <w:szCs w:val="21"/>
          <w:lang w:val="en-GB"/>
        </w:rPr>
        <w:t>rd</w:t>
      </w:r>
      <w:r w:rsidRPr="00100DF4">
        <w:rPr>
          <w:sz w:val="21"/>
          <w:szCs w:val="21"/>
          <w:lang w:val="en-GB"/>
        </w:rPr>
        <w:t>eve k</w:t>
      </w:r>
      <w:r w:rsidR="001D2BF6" w:rsidRPr="00100DF4">
        <w:rPr>
          <w:sz w:val="21"/>
          <w:szCs w:val="21"/>
          <w:lang w:val="en-GB"/>
        </w:rPr>
        <w:t>ë</w:t>
      </w:r>
      <w:r w:rsidRPr="00100DF4">
        <w:rPr>
          <w:sz w:val="21"/>
          <w:szCs w:val="21"/>
          <w:lang w:val="en-GB"/>
        </w:rPr>
        <w:t>rkohet bashk</w:t>
      </w:r>
      <w:r w:rsidR="001D2BF6" w:rsidRPr="00100DF4">
        <w:rPr>
          <w:sz w:val="21"/>
          <w:szCs w:val="21"/>
          <w:lang w:val="en-GB"/>
        </w:rPr>
        <w:t>ë</w:t>
      </w:r>
      <w:r w:rsidRPr="00100DF4">
        <w:rPr>
          <w:sz w:val="21"/>
          <w:szCs w:val="21"/>
          <w:lang w:val="en-GB"/>
        </w:rPr>
        <w:t xml:space="preserve">punim serioz dhe </w:t>
      </w:r>
      <w:r w:rsidR="00034CFF" w:rsidRPr="00100DF4">
        <w:rPr>
          <w:sz w:val="21"/>
          <w:szCs w:val="21"/>
          <w:lang w:val="en-GB"/>
        </w:rPr>
        <w:t xml:space="preserve">i </w:t>
      </w:r>
      <w:r w:rsidRPr="00100DF4">
        <w:rPr>
          <w:sz w:val="21"/>
          <w:szCs w:val="21"/>
          <w:lang w:val="en-GB"/>
        </w:rPr>
        <w:t>vazhduesh</w:t>
      </w:r>
      <w:r w:rsidR="001D2BF6" w:rsidRPr="00100DF4">
        <w:rPr>
          <w:sz w:val="21"/>
          <w:szCs w:val="21"/>
          <w:lang w:val="en-GB"/>
        </w:rPr>
        <w:t>ë</w:t>
      </w:r>
      <w:r w:rsidRPr="00100DF4">
        <w:rPr>
          <w:sz w:val="21"/>
          <w:szCs w:val="21"/>
          <w:lang w:val="en-GB"/>
        </w:rPr>
        <w:t>m midis Komisionit Qendror t</w:t>
      </w:r>
      <w:r w:rsidR="001D2BF6" w:rsidRPr="00100DF4">
        <w:rPr>
          <w:sz w:val="21"/>
          <w:szCs w:val="21"/>
          <w:lang w:val="en-GB"/>
        </w:rPr>
        <w:t>ë</w:t>
      </w:r>
      <w:r w:rsidR="00C57EDB" w:rsidRPr="00100DF4">
        <w:rPr>
          <w:sz w:val="21"/>
          <w:szCs w:val="21"/>
          <w:lang w:val="en-GB"/>
        </w:rPr>
        <w:t xml:space="preserve"> Z</w:t>
      </w:r>
      <w:r w:rsidRPr="00100DF4">
        <w:rPr>
          <w:sz w:val="21"/>
          <w:szCs w:val="21"/>
          <w:lang w:val="en-GB"/>
        </w:rPr>
        <w:t>gjedhjeve dhe strukturave shtet</w:t>
      </w:r>
      <w:r w:rsidR="001D2BF6" w:rsidRPr="00100DF4">
        <w:rPr>
          <w:sz w:val="21"/>
          <w:szCs w:val="21"/>
          <w:lang w:val="en-GB"/>
        </w:rPr>
        <w:t>ë</w:t>
      </w:r>
      <w:r w:rsidRPr="00100DF4">
        <w:rPr>
          <w:sz w:val="21"/>
          <w:szCs w:val="21"/>
          <w:lang w:val="en-GB"/>
        </w:rPr>
        <w:t>rore n</w:t>
      </w:r>
      <w:r w:rsidR="001D2BF6" w:rsidRPr="00100DF4">
        <w:rPr>
          <w:sz w:val="21"/>
          <w:szCs w:val="21"/>
          <w:lang w:val="en-GB"/>
        </w:rPr>
        <w:t>ë</w:t>
      </w:r>
      <w:r w:rsidRPr="00100DF4">
        <w:rPr>
          <w:sz w:val="21"/>
          <w:szCs w:val="21"/>
          <w:lang w:val="en-GB"/>
        </w:rPr>
        <w:t xml:space="preserve"> var</w:t>
      </w:r>
      <w:r w:rsidR="001D2BF6" w:rsidRPr="00100DF4">
        <w:rPr>
          <w:sz w:val="21"/>
          <w:szCs w:val="21"/>
          <w:lang w:val="en-GB"/>
        </w:rPr>
        <w:t>ë</w:t>
      </w:r>
      <w:r w:rsidRPr="00100DF4">
        <w:rPr>
          <w:sz w:val="21"/>
          <w:szCs w:val="21"/>
          <w:lang w:val="en-GB"/>
        </w:rPr>
        <w:t>si t</w:t>
      </w:r>
      <w:r w:rsidR="001D2BF6" w:rsidRPr="00100DF4">
        <w:rPr>
          <w:sz w:val="21"/>
          <w:szCs w:val="21"/>
          <w:lang w:val="en-GB"/>
        </w:rPr>
        <w:t>ë</w:t>
      </w:r>
      <w:r w:rsidRPr="00100DF4">
        <w:rPr>
          <w:sz w:val="21"/>
          <w:szCs w:val="21"/>
          <w:lang w:val="en-GB"/>
        </w:rPr>
        <w:t xml:space="preserve"> K</w:t>
      </w:r>
      <w:r w:rsidR="001D2BF6" w:rsidRPr="00100DF4">
        <w:rPr>
          <w:sz w:val="21"/>
          <w:szCs w:val="21"/>
          <w:lang w:val="en-GB"/>
        </w:rPr>
        <w:t>ë</w:t>
      </w:r>
      <w:r w:rsidRPr="00100DF4">
        <w:rPr>
          <w:sz w:val="21"/>
          <w:szCs w:val="21"/>
          <w:lang w:val="en-GB"/>
        </w:rPr>
        <w:t>shillit t</w:t>
      </w:r>
      <w:r w:rsidR="001D2BF6" w:rsidRPr="00100DF4">
        <w:rPr>
          <w:sz w:val="21"/>
          <w:szCs w:val="21"/>
          <w:lang w:val="en-GB"/>
        </w:rPr>
        <w:t>ë</w:t>
      </w:r>
      <w:r w:rsidRPr="00100DF4">
        <w:rPr>
          <w:sz w:val="21"/>
          <w:szCs w:val="21"/>
          <w:lang w:val="en-GB"/>
        </w:rPr>
        <w:t xml:space="preserve"> Ministrave t</w:t>
      </w:r>
      <w:r w:rsidR="001D2BF6" w:rsidRPr="00100DF4">
        <w:rPr>
          <w:sz w:val="21"/>
          <w:szCs w:val="21"/>
          <w:lang w:val="en-GB"/>
        </w:rPr>
        <w:t>ë</w:t>
      </w:r>
      <w:r w:rsidRPr="00100DF4">
        <w:rPr>
          <w:sz w:val="21"/>
          <w:szCs w:val="21"/>
          <w:lang w:val="en-GB"/>
        </w:rPr>
        <w:t xml:space="preserve"> Republik</w:t>
      </w:r>
      <w:r w:rsidR="001D2BF6" w:rsidRPr="00100DF4">
        <w:rPr>
          <w:sz w:val="21"/>
          <w:szCs w:val="21"/>
          <w:lang w:val="en-GB"/>
        </w:rPr>
        <w:t>ë</w:t>
      </w:r>
      <w:r w:rsidR="00C57EDB" w:rsidRPr="00100DF4">
        <w:rPr>
          <w:sz w:val="21"/>
          <w:szCs w:val="21"/>
          <w:lang w:val="en-GB"/>
        </w:rPr>
        <w:t>s</w:t>
      </w:r>
      <w:r w:rsidRPr="00100DF4">
        <w:rPr>
          <w:sz w:val="21"/>
          <w:szCs w:val="21"/>
          <w:lang w:val="en-GB"/>
        </w:rPr>
        <w:t xml:space="preserve"> s</w:t>
      </w:r>
      <w:r w:rsidR="001D2BF6" w:rsidRPr="00100DF4">
        <w:rPr>
          <w:sz w:val="21"/>
          <w:szCs w:val="21"/>
          <w:lang w:val="en-GB"/>
        </w:rPr>
        <w:t>ë</w:t>
      </w:r>
      <w:r w:rsidRPr="00100DF4">
        <w:rPr>
          <w:sz w:val="21"/>
          <w:szCs w:val="21"/>
          <w:lang w:val="en-GB"/>
        </w:rPr>
        <w:t xml:space="preserve"> Shqip</w:t>
      </w:r>
      <w:r w:rsidR="001D2BF6" w:rsidRPr="00100DF4">
        <w:rPr>
          <w:sz w:val="21"/>
          <w:szCs w:val="21"/>
          <w:lang w:val="en-GB"/>
        </w:rPr>
        <w:t>ë</w:t>
      </w:r>
      <w:r w:rsidRPr="00100DF4">
        <w:rPr>
          <w:sz w:val="21"/>
          <w:szCs w:val="21"/>
          <w:lang w:val="en-GB"/>
        </w:rPr>
        <w:t>ris</w:t>
      </w:r>
      <w:r w:rsidR="001D2BF6" w:rsidRPr="00100DF4">
        <w:rPr>
          <w:sz w:val="21"/>
          <w:szCs w:val="21"/>
          <w:lang w:val="en-GB"/>
        </w:rPr>
        <w:t>ë</w:t>
      </w:r>
      <w:r w:rsidRPr="00100DF4">
        <w:rPr>
          <w:sz w:val="21"/>
          <w:szCs w:val="21"/>
          <w:lang w:val="en-GB"/>
        </w:rPr>
        <w:t>; me q</w:t>
      </w:r>
      <w:r w:rsidR="001D2BF6" w:rsidRPr="00100DF4">
        <w:rPr>
          <w:sz w:val="21"/>
          <w:szCs w:val="21"/>
          <w:lang w:val="en-GB"/>
        </w:rPr>
        <w:t>ë</w:t>
      </w:r>
      <w:r w:rsidR="00C57EDB" w:rsidRPr="00100DF4">
        <w:rPr>
          <w:sz w:val="21"/>
          <w:szCs w:val="21"/>
          <w:lang w:val="en-GB"/>
        </w:rPr>
        <w:t>llim p</w:t>
      </w:r>
      <w:r w:rsidR="00315CD4" w:rsidRPr="00100DF4">
        <w:rPr>
          <w:sz w:val="21"/>
          <w:szCs w:val="21"/>
          <w:lang w:val="en-GB"/>
        </w:rPr>
        <w:t>ë</w:t>
      </w:r>
      <w:r w:rsidR="00C57EDB" w:rsidRPr="00100DF4">
        <w:rPr>
          <w:sz w:val="21"/>
          <w:szCs w:val="21"/>
          <w:lang w:val="en-GB"/>
        </w:rPr>
        <w:t>r</w:t>
      </w:r>
      <w:r w:rsidRPr="00100DF4">
        <w:rPr>
          <w:sz w:val="21"/>
          <w:szCs w:val="21"/>
          <w:lang w:val="en-GB"/>
        </w:rPr>
        <w:t>mbushjen n</w:t>
      </w:r>
      <w:r w:rsidR="001D2BF6" w:rsidRPr="00100DF4">
        <w:rPr>
          <w:sz w:val="21"/>
          <w:szCs w:val="21"/>
          <w:lang w:val="en-GB"/>
        </w:rPr>
        <w:t>ë</w:t>
      </w:r>
      <w:r w:rsidRPr="00100DF4">
        <w:rPr>
          <w:sz w:val="21"/>
          <w:szCs w:val="21"/>
          <w:lang w:val="en-GB"/>
        </w:rPr>
        <w:t xml:space="preserve"> shkall</w:t>
      </w:r>
      <w:r w:rsidR="001D2BF6" w:rsidRPr="00100DF4">
        <w:rPr>
          <w:sz w:val="21"/>
          <w:szCs w:val="21"/>
          <w:lang w:val="en-GB"/>
        </w:rPr>
        <w:t>ë</w:t>
      </w:r>
      <w:r w:rsidRPr="00100DF4">
        <w:rPr>
          <w:sz w:val="21"/>
          <w:szCs w:val="21"/>
          <w:lang w:val="en-GB"/>
        </w:rPr>
        <w:t xml:space="preserve"> institucionale t</w:t>
      </w:r>
      <w:r w:rsidR="001D2BF6" w:rsidRPr="00100DF4">
        <w:rPr>
          <w:sz w:val="21"/>
          <w:szCs w:val="21"/>
          <w:lang w:val="en-GB"/>
        </w:rPr>
        <w:t>ë</w:t>
      </w:r>
      <w:r w:rsidRPr="00100DF4">
        <w:rPr>
          <w:sz w:val="21"/>
          <w:szCs w:val="21"/>
          <w:lang w:val="en-GB"/>
        </w:rPr>
        <w:t xml:space="preserve"> k</w:t>
      </w:r>
      <w:r w:rsidR="001D2BF6" w:rsidRPr="00100DF4">
        <w:rPr>
          <w:sz w:val="21"/>
          <w:szCs w:val="21"/>
          <w:lang w:val="en-GB"/>
        </w:rPr>
        <w:t>ë</w:t>
      </w:r>
      <w:r w:rsidRPr="00100DF4">
        <w:rPr>
          <w:sz w:val="21"/>
          <w:szCs w:val="21"/>
          <w:lang w:val="en-GB"/>
        </w:rPr>
        <w:t>tij bashk</w:t>
      </w:r>
      <w:r w:rsidR="001D2BF6" w:rsidRPr="00100DF4">
        <w:rPr>
          <w:sz w:val="21"/>
          <w:szCs w:val="21"/>
          <w:lang w:val="en-GB"/>
        </w:rPr>
        <w:t>ë</w:t>
      </w:r>
      <w:r w:rsidR="00C02D07">
        <w:rPr>
          <w:sz w:val="21"/>
          <w:szCs w:val="21"/>
          <w:lang w:val="en-GB"/>
        </w:rPr>
        <w:t>punimi</w:t>
      </w:r>
      <w:r w:rsidRPr="00100DF4">
        <w:rPr>
          <w:sz w:val="21"/>
          <w:szCs w:val="21"/>
          <w:lang w:val="en-GB"/>
        </w:rPr>
        <w:t>;</w:t>
      </w:r>
    </w:p>
    <w:p w:rsidR="00B470D8" w:rsidRPr="00100DF4" w:rsidRDefault="00B470D8" w:rsidP="00E12412">
      <w:pPr>
        <w:pStyle w:val="Paragrafi0"/>
        <w:rPr>
          <w:sz w:val="21"/>
          <w:szCs w:val="21"/>
          <w:lang w:val="en-GB"/>
        </w:rPr>
      </w:pPr>
      <w:r w:rsidRPr="00100DF4">
        <w:rPr>
          <w:sz w:val="21"/>
          <w:szCs w:val="21"/>
          <w:lang w:val="en-GB"/>
        </w:rPr>
        <w:t>K</w:t>
      </w:r>
      <w:r w:rsidR="001D2BF6" w:rsidRPr="00100DF4">
        <w:rPr>
          <w:sz w:val="21"/>
          <w:szCs w:val="21"/>
          <w:lang w:val="en-GB"/>
        </w:rPr>
        <w:t>ë</w:t>
      </w:r>
      <w:r w:rsidRPr="00100DF4">
        <w:rPr>
          <w:sz w:val="21"/>
          <w:szCs w:val="21"/>
          <w:lang w:val="en-GB"/>
        </w:rPr>
        <w:t xml:space="preserve">shilli i </w:t>
      </w:r>
      <w:r w:rsidR="004F6A2B" w:rsidRPr="00100DF4">
        <w:rPr>
          <w:sz w:val="21"/>
          <w:szCs w:val="21"/>
          <w:lang w:val="en-GB"/>
        </w:rPr>
        <w:t xml:space="preserve">Ministrave </w:t>
      </w:r>
      <w:r w:rsidRPr="00100DF4">
        <w:rPr>
          <w:sz w:val="21"/>
          <w:szCs w:val="21"/>
          <w:lang w:val="en-GB"/>
        </w:rPr>
        <w:t>i Republik</w:t>
      </w:r>
      <w:r w:rsidR="001D2BF6" w:rsidRPr="00100DF4">
        <w:rPr>
          <w:sz w:val="21"/>
          <w:szCs w:val="21"/>
          <w:lang w:val="en-GB"/>
        </w:rPr>
        <w:t>ë</w:t>
      </w:r>
      <w:r w:rsidR="009F2308" w:rsidRPr="00100DF4">
        <w:rPr>
          <w:sz w:val="21"/>
          <w:szCs w:val="21"/>
          <w:lang w:val="en-GB"/>
        </w:rPr>
        <w:t>s</w:t>
      </w:r>
      <w:r w:rsidRPr="00100DF4">
        <w:rPr>
          <w:sz w:val="21"/>
          <w:szCs w:val="21"/>
          <w:lang w:val="en-GB"/>
        </w:rPr>
        <w:t xml:space="preserve"> s</w:t>
      </w:r>
      <w:r w:rsidR="001D2BF6" w:rsidRPr="00100DF4">
        <w:rPr>
          <w:sz w:val="21"/>
          <w:szCs w:val="21"/>
          <w:lang w:val="en-GB"/>
        </w:rPr>
        <w:t>ë</w:t>
      </w:r>
      <w:r w:rsidR="009F2308" w:rsidRPr="00100DF4">
        <w:rPr>
          <w:sz w:val="21"/>
          <w:szCs w:val="21"/>
          <w:lang w:val="en-GB"/>
        </w:rPr>
        <w:t xml:space="preserve"> S</w:t>
      </w:r>
      <w:r w:rsidRPr="00100DF4">
        <w:rPr>
          <w:sz w:val="21"/>
          <w:szCs w:val="21"/>
          <w:lang w:val="en-GB"/>
        </w:rPr>
        <w:t>hqip</w:t>
      </w:r>
      <w:r w:rsidR="001D2BF6" w:rsidRPr="00100DF4">
        <w:rPr>
          <w:sz w:val="21"/>
          <w:szCs w:val="21"/>
          <w:lang w:val="en-GB"/>
        </w:rPr>
        <w:t>ë</w:t>
      </w:r>
      <w:r w:rsidR="009F2308" w:rsidRPr="00100DF4">
        <w:rPr>
          <w:sz w:val="21"/>
          <w:szCs w:val="21"/>
          <w:lang w:val="en-GB"/>
        </w:rPr>
        <w:t>r</w:t>
      </w:r>
      <w:r w:rsidR="004F6A2B" w:rsidRPr="00100DF4">
        <w:rPr>
          <w:sz w:val="21"/>
          <w:szCs w:val="21"/>
          <w:lang w:val="en-GB"/>
        </w:rPr>
        <w:t>is</w:t>
      </w:r>
      <w:r w:rsidR="001D2BF6" w:rsidRPr="00100DF4">
        <w:rPr>
          <w:sz w:val="21"/>
          <w:szCs w:val="21"/>
          <w:lang w:val="en-GB"/>
        </w:rPr>
        <w:t>ë</w:t>
      </w:r>
      <w:r w:rsidR="004F6A2B" w:rsidRPr="00100DF4">
        <w:rPr>
          <w:sz w:val="21"/>
          <w:szCs w:val="21"/>
          <w:lang w:val="en-GB"/>
        </w:rPr>
        <w:t xml:space="preserve"> (m</w:t>
      </w:r>
      <w:r w:rsidR="001D2BF6" w:rsidRPr="00100DF4">
        <w:rPr>
          <w:sz w:val="21"/>
          <w:szCs w:val="21"/>
          <w:lang w:val="en-GB"/>
        </w:rPr>
        <w:t>ë</w:t>
      </w:r>
      <w:r w:rsidR="004F6A2B" w:rsidRPr="00100DF4">
        <w:rPr>
          <w:sz w:val="21"/>
          <w:szCs w:val="21"/>
          <w:lang w:val="en-GB"/>
        </w:rPr>
        <w:t xml:space="preserve"> posht</w:t>
      </w:r>
      <w:r w:rsidR="001D2BF6" w:rsidRPr="00100DF4">
        <w:rPr>
          <w:sz w:val="21"/>
          <w:szCs w:val="21"/>
          <w:lang w:val="en-GB"/>
        </w:rPr>
        <w:t>ë</w:t>
      </w:r>
      <w:r w:rsidR="004F6A2B" w:rsidRPr="00100DF4">
        <w:rPr>
          <w:sz w:val="21"/>
          <w:szCs w:val="21"/>
          <w:lang w:val="en-GB"/>
        </w:rPr>
        <w:t xml:space="preserve"> referuar si K</w:t>
      </w:r>
      <w:r w:rsidR="001D2BF6" w:rsidRPr="00100DF4">
        <w:rPr>
          <w:sz w:val="21"/>
          <w:szCs w:val="21"/>
          <w:lang w:val="en-GB"/>
        </w:rPr>
        <w:t>ë</w:t>
      </w:r>
      <w:r w:rsidR="004F6A2B" w:rsidRPr="00100DF4">
        <w:rPr>
          <w:sz w:val="21"/>
          <w:szCs w:val="21"/>
          <w:lang w:val="en-GB"/>
        </w:rPr>
        <w:t xml:space="preserve">shilli </w:t>
      </w:r>
      <w:r w:rsidR="00971D9C" w:rsidRPr="00100DF4">
        <w:rPr>
          <w:sz w:val="21"/>
          <w:szCs w:val="21"/>
          <w:lang w:val="en-GB"/>
        </w:rPr>
        <w:t xml:space="preserve">i </w:t>
      </w:r>
      <w:r w:rsidR="004F6A2B" w:rsidRPr="00100DF4">
        <w:rPr>
          <w:sz w:val="21"/>
          <w:szCs w:val="21"/>
          <w:lang w:val="en-GB"/>
        </w:rPr>
        <w:t>Ministrave) dhe</w:t>
      </w:r>
    </w:p>
    <w:p w:rsidR="006F130E" w:rsidRPr="00100DF4" w:rsidRDefault="00971D9C" w:rsidP="000319AC">
      <w:pPr>
        <w:pStyle w:val="Paragrafi0"/>
        <w:rPr>
          <w:sz w:val="21"/>
          <w:szCs w:val="21"/>
          <w:lang w:val="en-GB"/>
        </w:rPr>
      </w:pPr>
      <w:r w:rsidRPr="00100DF4">
        <w:rPr>
          <w:sz w:val="21"/>
          <w:szCs w:val="21"/>
          <w:lang w:val="en-GB"/>
        </w:rPr>
        <w:t>Komisioni Qendror i Zgjedhjeve (</w:t>
      </w:r>
      <w:r w:rsidR="006F130E" w:rsidRPr="00100DF4">
        <w:rPr>
          <w:sz w:val="21"/>
          <w:szCs w:val="21"/>
          <w:lang w:val="en-GB"/>
        </w:rPr>
        <w:t>m</w:t>
      </w:r>
      <w:r w:rsidR="001D2BF6" w:rsidRPr="00100DF4">
        <w:rPr>
          <w:sz w:val="21"/>
          <w:szCs w:val="21"/>
          <w:lang w:val="en-GB"/>
        </w:rPr>
        <w:t>ë</w:t>
      </w:r>
      <w:r w:rsidR="006F130E" w:rsidRPr="00100DF4">
        <w:rPr>
          <w:sz w:val="21"/>
          <w:szCs w:val="21"/>
          <w:lang w:val="en-GB"/>
        </w:rPr>
        <w:t xml:space="preserve"> posht</w:t>
      </w:r>
      <w:r w:rsidR="001D2BF6" w:rsidRPr="00100DF4">
        <w:rPr>
          <w:sz w:val="21"/>
          <w:szCs w:val="21"/>
          <w:lang w:val="en-GB"/>
        </w:rPr>
        <w:t>ë</w:t>
      </w:r>
      <w:r w:rsidR="006F130E" w:rsidRPr="00100DF4">
        <w:rPr>
          <w:sz w:val="21"/>
          <w:szCs w:val="21"/>
          <w:lang w:val="en-GB"/>
        </w:rPr>
        <w:t xml:space="preserve"> referuar si KQZ-ja) n</w:t>
      </w:r>
      <w:r w:rsidR="001D2BF6" w:rsidRPr="00100DF4">
        <w:rPr>
          <w:sz w:val="21"/>
          <w:szCs w:val="21"/>
          <w:lang w:val="en-GB"/>
        </w:rPr>
        <w:t>ë</w:t>
      </w:r>
      <w:r w:rsidR="006F130E" w:rsidRPr="00100DF4">
        <w:rPr>
          <w:sz w:val="21"/>
          <w:szCs w:val="21"/>
          <w:lang w:val="en-GB"/>
        </w:rPr>
        <w:t>shkruajn</w:t>
      </w:r>
      <w:r w:rsidR="001D2BF6" w:rsidRPr="00100DF4">
        <w:rPr>
          <w:sz w:val="21"/>
          <w:szCs w:val="21"/>
          <w:lang w:val="en-GB"/>
        </w:rPr>
        <w:t>ë</w:t>
      </w:r>
      <w:r w:rsidR="006F130E" w:rsidRPr="00100DF4">
        <w:rPr>
          <w:sz w:val="21"/>
          <w:szCs w:val="21"/>
          <w:lang w:val="en-GB"/>
        </w:rPr>
        <w:t xml:space="preserve"> k</w:t>
      </w:r>
      <w:r w:rsidR="001D2BF6" w:rsidRPr="00100DF4">
        <w:rPr>
          <w:sz w:val="21"/>
          <w:szCs w:val="21"/>
          <w:lang w:val="en-GB"/>
        </w:rPr>
        <w:t>ë</w:t>
      </w:r>
      <w:r w:rsidR="006F130E" w:rsidRPr="00100DF4">
        <w:rPr>
          <w:sz w:val="21"/>
          <w:szCs w:val="21"/>
          <w:lang w:val="en-GB"/>
        </w:rPr>
        <w:t>t</w:t>
      </w:r>
      <w:r w:rsidR="001D2BF6" w:rsidRPr="00100DF4">
        <w:rPr>
          <w:sz w:val="21"/>
          <w:szCs w:val="21"/>
          <w:lang w:val="en-GB"/>
        </w:rPr>
        <w:t>ë</w:t>
      </w:r>
      <w:r w:rsidR="000319AC">
        <w:rPr>
          <w:sz w:val="21"/>
          <w:szCs w:val="21"/>
          <w:lang w:val="en-GB"/>
        </w:rPr>
        <w:t xml:space="preserve"> </w:t>
      </w:r>
      <w:r w:rsidR="00E03B5F" w:rsidRPr="00100DF4">
        <w:rPr>
          <w:sz w:val="21"/>
          <w:szCs w:val="21"/>
          <w:lang w:val="en-GB"/>
        </w:rPr>
        <w:t>m</w:t>
      </w:r>
      <w:r w:rsidR="006F130E" w:rsidRPr="00100DF4">
        <w:rPr>
          <w:sz w:val="21"/>
          <w:szCs w:val="21"/>
          <w:lang w:val="en-GB"/>
        </w:rPr>
        <w:t>emorandum bashk</w:t>
      </w:r>
      <w:r w:rsidR="001D2BF6" w:rsidRPr="00100DF4">
        <w:rPr>
          <w:sz w:val="21"/>
          <w:szCs w:val="21"/>
          <w:lang w:val="en-GB"/>
        </w:rPr>
        <w:t>ë</w:t>
      </w:r>
      <w:r w:rsidR="006F130E" w:rsidRPr="00100DF4">
        <w:rPr>
          <w:sz w:val="21"/>
          <w:szCs w:val="21"/>
          <w:lang w:val="en-GB"/>
        </w:rPr>
        <w:t>punimi</w:t>
      </w:r>
      <w:r w:rsidR="00451A8D">
        <w:rPr>
          <w:sz w:val="21"/>
          <w:szCs w:val="21"/>
          <w:lang w:val="en-GB"/>
        </w:rPr>
        <w:t>.</w:t>
      </w:r>
    </w:p>
    <w:p w:rsidR="006F130E" w:rsidRPr="00100DF4" w:rsidRDefault="006F130E" w:rsidP="00E12412">
      <w:pPr>
        <w:pStyle w:val="Paragrafi0"/>
        <w:rPr>
          <w:sz w:val="21"/>
          <w:szCs w:val="21"/>
          <w:lang w:val="en-GB"/>
        </w:rPr>
      </w:pPr>
      <w:r w:rsidRPr="00100DF4">
        <w:rPr>
          <w:sz w:val="21"/>
          <w:szCs w:val="21"/>
          <w:lang w:val="en-GB"/>
        </w:rPr>
        <w:t>Pal</w:t>
      </w:r>
      <w:r w:rsidR="001D2BF6" w:rsidRPr="00100DF4">
        <w:rPr>
          <w:sz w:val="21"/>
          <w:szCs w:val="21"/>
          <w:lang w:val="en-GB"/>
        </w:rPr>
        <w:t>ë</w:t>
      </w:r>
      <w:r w:rsidRPr="00100DF4">
        <w:rPr>
          <w:sz w:val="21"/>
          <w:szCs w:val="21"/>
          <w:lang w:val="en-GB"/>
        </w:rPr>
        <w:t>t n</w:t>
      </w:r>
      <w:r w:rsidR="001D2BF6" w:rsidRPr="00100DF4">
        <w:rPr>
          <w:sz w:val="21"/>
          <w:szCs w:val="21"/>
          <w:lang w:val="en-GB"/>
        </w:rPr>
        <w:t>ë</w:t>
      </w:r>
      <w:r w:rsidRPr="00100DF4">
        <w:rPr>
          <w:sz w:val="21"/>
          <w:szCs w:val="21"/>
          <w:lang w:val="en-GB"/>
        </w:rPr>
        <w:t xml:space="preserve"> k</w:t>
      </w:r>
      <w:r w:rsidR="001D2BF6" w:rsidRPr="00100DF4">
        <w:rPr>
          <w:sz w:val="21"/>
          <w:szCs w:val="21"/>
          <w:lang w:val="en-GB"/>
        </w:rPr>
        <w:t>ë</w:t>
      </w:r>
      <w:r w:rsidRPr="00100DF4">
        <w:rPr>
          <w:sz w:val="21"/>
          <w:szCs w:val="21"/>
          <w:lang w:val="en-GB"/>
        </w:rPr>
        <w:t>t</w:t>
      </w:r>
      <w:r w:rsidR="001D2BF6" w:rsidRPr="00100DF4">
        <w:rPr>
          <w:sz w:val="21"/>
          <w:szCs w:val="21"/>
          <w:lang w:val="en-GB"/>
        </w:rPr>
        <w:t>ë</w:t>
      </w:r>
      <w:r w:rsidR="008B2289" w:rsidRPr="00100DF4">
        <w:rPr>
          <w:sz w:val="21"/>
          <w:szCs w:val="21"/>
          <w:lang w:val="en-GB"/>
        </w:rPr>
        <w:t xml:space="preserve"> m</w:t>
      </w:r>
      <w:r w:rsidRPr="00100DF4">
        <w:rPr>
          <w:sz w:val="21"/>
          <w:szCs w:val="21"/>
          <w:lang w:val="en-GB"/>
        </w:rPr>
        <w:t>emorandum veprojn</w:t>
      </w:r>
      <w:r w:rsidR="001D2BF6" w:rsidRPr="00100DF4">
        <w:rPr>
          <w:sz w:val="21"/>
          <w:szCs w:val="21"/>
          <w:lang w:val="en-GB"/>
        </w:rPr>
        <w:t>ë</w:t>
      </w:r>
      <w:r w:rsidRPr="00100DF4">
        <w:rPr>
          <w:sz w:val="21"/>
          <w:szCs w:val="21"/>
          <w:lang w:val="en-GB"/>
        </w:rPr>
        <w:t xml:space="preserve"> n</w:t>
      </w:r>
      <w:r w:rsidR="001D2BF6" w:rsidRPr="00100DF4">
        <w:rPr>
          <w:sz w:val="21"/>
          <w:szCs w:val="21"/>
          <w:lang w:val="en-GB"/>
        </w:rPr>
        <w:t>ë</w:t>
      </w:r>
      <w:r w:rsidRPr="00100DF4">
        <w:rPr>
          <w:sz w:val="21"/>
          <w:szCs w:val="21"/>
          <w:lang w:val="en-GB"/>
        </w:rPr>
        <w:t xml:space="preserve"> p</w:t>
      </w:r>
      <w:r w:rsidR="001D2BF6" w:rsidRPr="00100DF4">
        <w:rPr>
          <w:sz w:val="21"/>
          <w:szCs w:val="21"/>
          <w:lang w:val="en-GB"/>
        </w:rPr>
        <w:t>ë</w:t>
      </w:r>
      <w:r w:rsidR="008B2289" w:rsidRPr="00100DF4">
        <w:rPr>
          <w:sz w:val="21"/>
          <w:szCs w:val="21"/>
          <w:lang w:val="en-GB"/>
        </w:rPr>
        <w:t>rputhje me status</w:t>
      </w:r>
      <w:r w:rsidRPr="00100DF4">
        <w:rPr>
          <w:sz w:val="21"/>
          <w:szCs w:val="21"/>
          <w:lang w:val="en-GB"/>
        </w:rPr>
        <w:t>in e tyre institucional, t</w:t>
      </w:r>
      <w:r w:rsidR="001D2BF6" w:rsidRPr="00100DF4">
        <w:rPr>
          <w:sz w:val="21"/>
          <w:szCs w:val="21"/>
          <w:lang w:val="en-GB"/>
        </w:rPr>
        <w:t>ë</w:t>
      </w:r>
      <w:r w:rsidRPr="00100DF4">
        <w:rPr>
          <w:sz w:val="21"/>
          <w:szCs w:val="21"/>
          <w:lang w:val="en-GB"/>
        </w:rPr>
        <w:t xml:space="preserve"> p</w:t>
      </w:r>
      <w:r w:rsidR="001D2BF6" w:rsidRPr="00100DF4">
        <w:rPr>
          <w:sz w:val="21"/>
          <w:szCs w:val="21"/>
          <w:lang w:val="en-GB"/>
        </w:rPr>
        <w:t>ë</w:t>
      </w:r>
      <w:r w:rsidRPr="00100DF4">
        <w:rPr>
          <w:sz w:val="21"/>
          <w:szCs w:val="21"/>
          <w:lang w:val="en-GB"/>
        </w:rPr>
        <w:t>rcaktuar n</w:t>
      </w:r>
      <w:r w:rsidR="001D2BF6" w:rsidRPr="00100DF4">
        <w:rPr>
          <w:sz w:val="21"/>
          <w:szCs w:val="21"/>
          <w:lang w:val="en-GB"/>
        </w:rPr>
        <w:t>ë</w:t>
      </w:r>
      <w:r w:rsidRPr="00100DF4">
        <w:rPr>
          <w:sz w:val="21"/>
          <w:szCs w:val="21"/>
          <w:lang w:val="en-GB"/>
        </w:rPr>
        <w:t xml:space="preserve"> Kushtetut</w:t>
      </w:r>
      <w:r w:rsidR="001D2BF6" w:rsidRPr="00100DF4">
        <w:rPr>
          <w:sz w:val="21"/>
          <w:szCs w:val="21"/>
          <w:lang w:val="en-GB"/>
        </w:rPr>
        <w:t>ë</w:t>
      </w:r>
      <w:r w:rsidRPr="00100DF4">
        <w:rPr>
          <w:sz w:val="21"/>
          <w:szCs w:val="21"/>
          <w:lang w:val="en-GB"/>
        </w:rPr>
        <w:t>n e Republik</w:t>
      </w:r>
      <w:r w:rsidR="001D2BF6" w:rsidRPr="00100DF4">
        <w:rPr>
          <w:sz w:val="21"/>
          <w:szCs w:val="21"/>
          <w:lang w:val="en-GB"/>
        </w:rPr>
        <w:t>ë</w:t>
      </w:r>
      <w:r w:rsidRPr="00100DF4">
        <w:rPr>
          <w:sz w:val="21"/>
          <w:szCs w:val="21"/>
          <w:lang w:val="en-GB"/>
        </w:rPr>
        <w:t>s s</w:t>
      </w:r>
      <w:r w:rsidR="001D2BF6" w:rsidRPr="00100DF4">
        <w:rPr>
          <w:sz w:val="21"/>
          <w:szCs w:val="21"/>
          <w:lang w:val="en-GB"/>
        </w:rPr>
        <w:t>ë</w:t>
      </w:r>
      <w:r w:rsidRPr="00100DF4">
        <w:rPr>
          <w:sz w:val="21"/>
          <w:szCs w:val="21"/>
          <w:lang w:val="en-GB"/>
        </w:rPr>
        <w:t xml:space="preserve"> Shqip</w:t>
      </w:r>
      <w:r w:rsidR="001D2BF6" w:rsidRPr="00100DF4">
        <w:rPr>
          <w:sz w:val="21"/>
          <w:szCs w:val="21"/>
          <w:lang w:val="en-GB"/>
        </w:rPr>
        <w:t>ë</w:t>
      </w:r>
      <w:r w:rsidRPr="00100DF4">
        <w:rPr>
          <w:sz w:val="21"/>
          <w:szCs w:val="21"/>
          <w:lang w:val="en-GB"/>
        </w:rPr>
        <w:t>ris</w:t>
      </w:r>
      <w:r w:rsidR="001D2BF6" w:rsidRPr="00100DF4">
        <w:rPr>
          <w:sz w:val="21"/>
          <w:szCs w:val="21"/>
          <w:lang w:val="en-GB"/>
        </w:rPr>
        <w:t>ë</w:t>
      </w:r>
      <w:r w:rsidRPr="00100DF4">
        <w:rPr>
          <w:sz w:val="21"/>
          <w:szCs w:val="21"/>
          <w:lang w:val="en-GB"/>
        </w:rPr>
        <w:t>, Kodin Zgjedhor dhe legjislacionin n</w:t>
      </w:r>
      <w:r w:rsidR="001D2BF6" w:rsidRPr="00100DF4">
        <w:rPr>
          <w:sz w:val="21"/>
          <w:szCs w:val="21"/>
          <w:lang w:val="en-GB"/>
        </w:rPr>
        <w:t>ë</w:t>
      </w:r>
      <w:r w:rsidRPr="00100DF4">
        <w:rPr>
          <w:sz w:val="21"/>
          <w:szCs w:val="21"/>
          <w:lang w:val="en-GB"/>
        </w:rPr>
        <w:t xml:space="preserve"> fuqi dhe bien dakord si m</w:t>
      </w:r>
      <w:r w:rsidR="001D2BF6" w:rsidRPr="00100DF4">
        <w:rPr>
          <w:sz w:val="21"/>
          <w:szCs w:val="21"/>
          <w:lang w:val="en-GB"/>
        </w:rPr>
        <w:t>ë</w:t>
      </w:r>
      <w:r w:rsidRPr="00100DF4">
        <w:rPr>
          <w:sz w:val="21"/>
          <w:szCs w:val="21"/>
          <w:lang w:val="en-GB"/>
        </w:rPr>
        <w:t xml:space="preserve"> posht</w:t>
      </w:r>
      <w:r w:rsidR="001D2BF6" w:rsidRPr="00100DF4">
        <w:rPr>
          <w:sz w:val="21"/>
          <w:szCs w:val="21"/>
          <w:lang w:val="en-GB"/>
        </w:rPr>
        <w:t>ë</w:t>
      </w:r>
      <w:r w:rsidRPr="00100DF4">
        <w:rPr>
          <w:sz w:val="21"/>
          <w:szCs w:val="21"/>
          <w:lang w:val="en-GB"/>
        </w:rPr>
        <w:t>:</w:t>
      </w:r>
    </w:p>
    <w:p w:rsidR="006F130E" w:rsidRPr="00100DF4" w:rsidRDefault="006F130E" w:rsidP="00E12412">
      <w:pPr>
        <w:pStyle w:val="Paragrafi0"/>
        <w:rPr>
          <w:sz w:val="21"/>
          <w:szCs w:val="21"/>
          <w:lang w:val="en-GB"/>
        </w:rPr>
      </w:pPr>
      <w:r w:rsidRPr="00100DF4">
        <w:rPr>
          <w:sz w:val="21"/>
          <w:szCs w:val="21"/>
          <w:lang w:val="en-GB"/>
        </w:rPr>
        <w:t>I. Detyrimet e K</w:t>
      </w:r>
      <w:r w:rsidR="001D2BF6" w:rsidRPr="00100DF4">
        <w:rPr>
          <w:sz w:val="21"/>
          <w:szCs w:val="21"/>
          <w:lang w:val="en-GB"/>
        </w:rPr>
        <w:t>ë</w:t>
      </w:r>
      <w:r w:rsidRPr="00100DF4">
        <w:rPr>
          <w:sz w:val="21"/>
          <w:szCs w:val="21"/>
          <w:lang w:val="en-GB"/>
        </w:rPr>
        <w:t>shillit t</w:t>
      </w:r>
      <w:r w:rsidR="001D2BF6" w:rsidRPr="00100DF4">
        <w:rPr>
          <w:sz w:val="21"/>
          <w:szCs w:val="21"/>
          <w:lang w:val="en-GB"/>
        </w:rPr>
        <w:t>ë</w:t>
      </w:r>
      <w:r w:rsidRPr="00100DF4">
        <w:rPr>
          <w:sz w:val="21"/>
          <w:szCs w:val="21"/>
          <w:lang w:val="en-GB"/>
        </w:rPr>
        <w:t xml:space="preserve"> Ministrave</w:t>
      </w:r>
    </w:p>
    <w:p w:rsidR="006F130E" w:rsidRPr="00100DF4" w:rsidRDefault="006F130E" w:rsidP="00E12412">
      <w:pPr>
        <w:pStyle w:val="Paragrafi0"/>
        <w:rPr>
          <w:sz w:val="21"/>
          <w:szCs w:val="21"/>
          <w:lang w:val="en-GB"/>
        </w:rPr>
      </w:pPr>
      <w:r w:rsidRPr="00100DF4">
        <w:rPr>
          <w:sz w:val="21"/>
          <w:szCs w:val="21"/>
          <w:lang w:val="en-GB"/>
        </w:rPr>
        <w:t>K</w:t>
      </w:r>
      <w:r w:rsidR="001D2BF6" w:rsidRPr="00100DF4">
        <w:rPr>
          <w:sz w:val="21"/>
          <w:szCs w:val="21"/>
          <w:lang w:val="en-GB"/>
        </w:rPr>
        <w:t>ë</w:t>
      </w:r>
      <w:r w:rsidRPr="00100DF4">
        <w:rPr>
          <w:sz w:val="21"/>
          <w:szCs w:val="21"/>
          <w:lang w:val="en-GB"/>
        </w:rPr>
        <w:t>shilli i Ministrave mb</w:t>
      </w:r>
      <w:r w:rsidR="001D2BF6" w:rsidRPr="00100DF4">
        <w:rPr>
          <w:sz w:val="21"/>
          <w:szCs w:val="21"/>
          <w:lang w:val="en-GB"/>
        </w:rPr>
        <w:t>ë</w:t>
      </w:r>
      <w:r w:rsidRPr="00100DF4">
        <w:rPr>
          <w:sz w:val="21"/>
          <w:szCs w:val="21"/>
          <w:lang w:val="en-GB"/>
        </w:rPr>
        <w:t>shtete</w:t>
      </w:r>
      <w:r w:rsidR="001A1D96" w:rsidRPr="00100DF4">
        <w:rPr>
          <w:sz w:val="21"/>
          <w:szCs w:val="21"/>
          <w:lang w:val="en-GB"/>
        </w:rPr>
        <w:t xml:space="preserve">t dhe i </w:t>
      </w:r>
      <w:r w:rsidRPr="00100DF4">
        <w:rPr>
          <w:sz w:val="21"/>
          <w:szCs w:val="21"/>
          <w:lang w:val="en-GB"/>
        </w:rPr>
        <w:t>garanton KQZ-s</w:t>
      </w:r>
      <w:r w:rsidR="001D2BF6" w:rsidRPr="00100DF4">
        <w:rPr>
          <w:sz w:val="21"/>
          <w:szCs w:val="21"/>
          <w:lang w:val="en-GB"/>
        </w:rPr>
        <w:t>ë</w:t>
      </w:r>
      <w:r w:rsidRPr="00100DF4">
        <w:rPr>
          <w:sz w:val="21"/>
          <w:szCs w:val="21"/>
          <w:lang w:val="en-GB"/>
        </w:rPr>
        <w:t>:</w:t>
      </w:r>
    </w:p>
    <w:p w:rsidR="006F130E" w:rsidRPr="00100DF4" w:rsidRDefault="005A4B42" w:rsidP="00E12412">
      <w:pPr>
        <w:pStyle w:val="Paragrafi0"/>
        <w:rPr>
          <w:sz w:val="21"/>
          <w:szCs w:val="21"/>
          <w:lang w:val="en-GB"/>
        </w:rPr>
      </w:pPr>
      <w:r w:rsidRPr="00100DF4">
        <w:rPr>
          <w:sz w:val="21"/>
          <w:szCs w:val="21"/>
          <w:lang w:val="en-GB"/>
        </w:rPr>
        <w:t>1.</w:t>
      </w:r>
      <w:r w:rsidR="00420795" w:rsidRPr="00100DF4">
        <w:rPr>
          <w:sz w:val="21"/>
          <w:szCs w:val="21"/>
          <w:lang w:val="en-GB"/>
        </w:rPr>
        <w:t xml:space="preserve"> Sigurimin e ambienteve t</w:t>
      </w:r>
      <w:r w:rsidR="001D2BF6" w:rsidRPr="00100DF4">
        <w:rPr>
          <w:sz w:val="21"/>
          <w:szCs w:val="21"/>
          <w:lang w:val="en-GB"/>
        </w:rPr>
        <w:t>ë</w:t>
      </w:r>
      <w:r w:rsidR="00420795" w:rsidRPr="00100DF4">
        <w:rPr>
          <w:sz w:val="21"/>
          <w:szCs w:val="21"/>
          <w:lang w:val="en-GB"/>
        </w:rPr>
        <w:t xml:space="preserve"> nevojshme p</w:t>
      </w:r>
      <w:r w:rsidR="001D2BF6" w:rsidRPr="00100DF4">
        <w:rPr>
          <w:sz w:val="21"/>
          <w:szCs w:val="21"/>
          <w:lang w:val="en-GB"/>
        </w:rPr>
        <w:t>ë</w:t>
      </w:r>
      <w:r w:rsidR="00420795" w:rsidRPr="00100DF4">
        <w:rPr>
          <w:sz w:val="21"/>
          <w:szCs w:val="21"/>
          <w:lang w:val="en-GB"/>
        </w:rPr>
        <w:t>r KZAZ-t</w:t>
      </w:r>
      <w:r w:rsidR="001D2BF6" w:rsidRPr="00100DF4">
        <w:rPr>
          <w:sz w:val="21"/>
          <w:szCs w:val="21"/>
          <w:lang w:val="en-GB"/>
        </w:rPr>
        <w:t>ë</w:t>
      </w:r>
      <w:r w:rsidR="00420795" w:rsidRPr="00100DF4">
        <w:rPr>
          <w:sz w:val="21"/>
          <w:szCs w:val="21"/>
          <w:lang w:val="en-GB"/>
        </w:rPr>
        <w:t xml:space="preserve"> dhe VNV-t</w:t>
      </w:r>
      <w:r w:rsidR="001D2BF6" w:rsidRPr="00100DF4">
        <w:rPr>
          <w:sz w:val="21"/>
          <w:szCs w:val="21"/>
          <w:lang w:val="en-GB"/>
        </w:rPr>
        <w:t>ë</w:t>
      </w:r>
      <w:r w:rsidR="00420795" w:rsidRPr="00100DF4">
        <w:rPr>
          <w:sz w:val="21"/>
          <w:szCs w:val="21"/>
          <w:lang w:val="en-GB"/>
        </w:rPr>
        <w:t>, duke p</w:t>
      </w:r>
      <w:r w:rsidR="001D2BF6" w:rsidRPr="00100DF4">
        <w:rPr>
          <w:sz w:val="21"/>
          <w:szCs w:val="21"/>
          <w:lang w:val="en-GB"/>
        </w:rPr>
        <w:t>ë</w:t>
      </w:r>
      <w:r w:rsidR="00420795" w:rsidRPr="00100DF4">
        <w:rPr>
          <w:sz w:val="21"/>
          <w:szCs w:val="21"/>
          <w:lang w:val="en-GB"/>
        </w:rPr>
        <w:t>rfshir</w:t>
      </w:r>
      <w:r w:rsidR="001D2BF6" w:rsidRPr="00100DF4">
        <w:rPr>
          <w:sz w:val="21"/>
          <w:szCs w:val="21"/>
          <w:lang w:val="en-GB"/>
        </w:rPr>
        <w:t>ë</w:t>
      </w:r>
      <w:r w:rsidR="00420795" w:rsidRPr="00100DF4">
        <w:rPr>
          <w:sz w:val="21"/>
          <w:szCs w:val="21"/>
          <w:lang w:val="en-GB"/>
        </w:rPr>
        <w:t xml:space="preserve"> kushte t</w:t>
      </w:r>
      <w:r w:rsidR="001D2BF6" w:rsidRPr="00100DF4">
        <w:rPr>
          <w:sz w:val="21"/>
          <w:szCs w:val="21"/>
          <w:lang w:val="en-GB"/>
        </w:rPr>
        <w:t>ë</w:t>
      </w:r>
      <w:r w:rsidR="00420795" w:rsidRPr="00100DF4">
        <w:rPr>
          <w:sz w:val="21"/>
          <w:szCs w:val="21"/>
          <w:lang w:val="en-GB"/>
        </w:rPr>
        <w:t xml:space="preserve"> p</w:t>
      </w:r>
      <w:r w:rsidR="001D2BF6" w:rsidRPr="00100DF4">
        <w:rPr>
          <w:sz w:val="21"/>
          <w:szCs w:val="21"/>
          <w:lang w:val="en-GB"/>
        </w:rPr>
        <w:t>ë</w:t>
      </w:r>
      <w:r w:rsidR="00420795" w:rsidRPr="00100DF4">
        <w:rPr>
          <w:sz w:val="21"/>
          <w:szCs w:val="21"/>
          <w:lang w:val="en-GB"/>
        </w:rPr>
        <w:t>rshtashme p</w:t>
      </w:r>
      <w:r w:rsidR="001D2BF6" w:rsidRPr="00100DF4">
        <w:rPr>
          <w:sz w:val="21"/>
          <w:szCs w:val="21"/>
          <w:lang w:val="en-GB"/>
        </w:rPr>
        <w:t>ë</w:t>
      </w:r>
      <w:r w:rsidR="00420795" w:rsidRPr="00100DF4">
        <w:rPr>
          <w:sz w:val="21"/>
          <w:szCs w:val="21"/>
          <w:lang w:val="en-GB"/>
        </w:rPr>
        <w:t>r aplikimin e teknologjis</w:t>
      </w:r>
      <w:r w:rsidR="001D2BF6" w:rsidRPr="00100DF4">
        <w:rPr>
          <w:sz w:val="21"/>
          <w:szCs w:val="21"/>
          <w:lang w:val="en-GB"/>
        </w:rPr>
        <w:t>ë</w:t>
      </w:r>
      <w:r w:rsidR="00420795" w:rsidRPr="00100DF4">
        <w:rPr>
          <w:sz w:val="21"/>
          <w:szCs w:val="21"/>
          <w:lang w:val="en-GB"/>
        </w:rPr>
        <w:t xml:space="preserve"> mb</w:t>
      </w:r>
      <w:r w:rsidR="001D2BF6" w:rsidRPr="00100DF4">
        <w:rPr>
          <w:sz w:val="21"/>
          <w:szCs w:val="21"/>
          <w:lang w:val="en-GB"/>
        </w:rPr>
        <w:t>ë</w:t>
      </w:r>
      <w:r w:rsidR="00420795" w:rsidRPr="00100DF4">
        <w:rPr>
          <w:sz w:val="21"/>
          <w:szCs w:val="21"/>
          <w:lang w:val="en-GB"/>
        </w:rPr>
        <w:t>shtet</w:t>
      </w:r>
      <w:r w:rsidR="001D2BF6" w:rsidRPr="00100DF4">
        <w:rPr>
          <w:sz w:val="21"/>
          <w:szCs w:val="21"/>
          <w:lang w:val="en-GB"/>
        </w:rPr>
        <w:t>ë</w:t>
      </w:r>
      <w:r w:rsidR="00420795" w:rsidRPr="00100DF4">
        <w:rPr>
          <w:sz w:val="21"/>
          <w:szCs w:val="21"/>
          <w:lang w:val="en-GB"/>
        </w:rPr>
        <w:t>se p</w:t>
      </w:r>
      <w:r w:rsidR="001D2BF6" w:rsidRPr="00100DF4">
        <w:rPr>
          <w:sz w:val="21"/>
          <w:szCs w:val="21"/>
          <w:lang w:val="en-GB"/>
        </w:rPr>
        <w:t>ë</w:t>
      </w:r>
      <w:r w:rsidR="001A1D96" w:rsidRPr="00100DF4">
        <w:rPr>
          <w:sz w:val="21"/>
          <w:szCs w:val="21"/>
          <w:lang w:val="en-GB"/>
        </w:rPr>
        <w:t>r num</w:t>
      </w:r>
      <w:r w:rsidR="00315CD4" w:rsidRPr="00100DF4">
        <w:rPr>
          <w:sz w:val="21"/>
          <w:szCs w:val="21"/>
          <w:lang w:val="en-GB"/>
        </w:rPr>
        <w:t>ë</w:t>
      </w:r>
      <w:r w:rsidR="001A1D96" w:rsidRPr="00100DF4">
        <w:rPr>
          <w:sz w:val="21"/>
          <w:szCs w:val="21"/>
          <w:lang w:val="en-GB"/>
        </w:rPr>
        <w:t>rimin</w:t>
      </w:r>
      <w:r w:rsidR="00420795" w:rsidRPr="00100DF4">
        <w:rPr>
          <w:sz w:val="21"/>
          <w:szCs w:val="21"/>
          <w:lang w:val="en-GB"/>
        </w:rPr>
        <w:t xml:space="preserve"> e votave</w:t>
      </w:r>
      <w:r w:rsidR="001A1D96" w:rsidRPr="00100DF4">
        <w:rPr>
          <w:sz w:val="21"/>
          <w:szCs w:val="21"/>
          <w:lang w:val="en-GB"/>
        </w:rPr>
        <w:t>,</w:t>
      </w:r>
      <w:r w:rsidR="00420795" w:rsidRPr="00100DF4">
        <w:rPr>
          <w:sz w:val="21"/>
          <w:szCs w:val="21"/>
          <w:lang w:val="en-GB"/>
        </w:rPr>
        <w:t xml:space="preserve"> si dhe p</w:t>
      </w:r>
      <w:r w:rsidR="001D2BF6" w:rsidRPr="00100DF4">
        <w:rPr>
          <w:sz w:val="21"/>
          <w:szCs w:val="21"/>
          <w:lang w:val="en-GB"/>
        </w:rPr>
        <w:t>ë</w:t>
      </w:r>
      <w:r w:rsidR="001A1D96" w:rsidRPr="00100DF4">
        <w:rPr>
          <w:sz w:val="21"/>
          <w:szCs w:val="21"/>
          <w:lang w:val="en-GB"/>
        </w:rPr>
        <w:t>r sigur</w:t>
      </w:r>
      <w:r w:rsidR="00420795" w:rsidRPr="00100DF4">
        <w:rPr>
          <w:sz w:val="21"/>
          <w:szCs w:val="21"/>
          <w:lang w:val="en-GB"/>
        </w:rPr>
        <w:t>imin e linjave t</w:t>
      </w:r>
      <w:r w:rsidR="001D2BF6" w:rsidRPr="00100DF4">
        <w:rPr>
          <w:sz w:val="21"/>
          <w:szCs w:val="21"/>
          <w:lang w:val="en-GB"/>
        </w:rPr>
        <w:t>ë</w:t>
      </w:r>
      <w:r w:rsidR="00A60D9C" w:rsidRPr="00100DF4">
        <w:rPr>
          <w:sz w:val="21"/>
          <w:szCs w:val="21"/>
          <w:lang w:val="en-GB"/>
        </w:rPr>
        <w:t xml:space="preserve"> komu</w:t>
      </w:r>
      <w:r w:rsidR="00420795" w:rsidRPr="00100DF4">
        <w:rPr>
          <w:sz w:val="21"/>
          <w:szCs w:val="21"/>
          <w:lang w:val="en-GB"/>
        </w:rPr>
        <w:t>nikimit.</w:t>
      </w:r>
    </w:p>
    <w:p w:rsidR="00420795" w:rsidRPr="00100DF4" w:rsidRDefault="00420795" w:rsidP="00E12412">
      <w:pPr>
        <w:pStyle w:val="Paragrafi0"/>
        <w:rPr>
          <w:sz w:val="21"/>
          <w:szCs w:val="21"/>
          <w:lang w:val="en-GB"/>
        </w:rPr>
      </w:pPr>
      <w:r w:rsidRPr="00100DF4">
        <w:rPr>
          <w:sz w:val="21"/>
          <w:szCs w:val="21"/>
          <w:lang w:val="en-GB"/>
        </w:rPr>
        <w:t>2. Sigurimin e ambiente</w:t>
      </w:r>
      <w:r w:rsidR="00A60D9C" w:rsidRPr="00100DF4">
        <w:rPr>
          <w:sz w:val="21"/>
          <w:szCs w:val="21"/>
          <w:lang w:val="en-GB"/>
        </w:rPr>
        <w:t>ve</w:t>
      </w:r>
      <w:r w:rsidRPr="00100DF4">
        <w:rPr>
          <w:sz w:val="21"/>
          <w:szCs w:val="21"/>
          <w:lang w:val="en-GB"/>
        </w:rPr>
        <w:t xml:space="preserve"> p</w:t>
      </w:r>
      <w:r w:rsidR="001D2BF6" w:rsidRPr="00100DF4">
        <w:rPr>
          <w:sz w:val="21"/>
          <w:szCs w:val="21"/>
          <w:lang w:val="en-GB"/>
        </w:rPr>
        <w:t>ë</w:t>
      </w:r>
      <w:r w:rsidR="00A60D9C" w:rsidRPr="00100DF4">
        <w:rPr>
          <w:sz w:val="21"/>
          <w:szCs w:val="21"/>
          <w:lang w:val="en-GB"/>
        </w:rPr>
        <w:t>r zyrat rajonale z</w:t>
      </w:r>
      <w:r w:rsidRPr="00100DF4">
        <w:rPr>
          <w:sz w:val="21"/>
          <w:szCs w:val="21"/>
          <w:lang w:val="en-GB"/>
        </w:rPr>
        <w:t>gjedhore t</w:t>
      </w:r>
      <w:r w:rsidR="001D2BF6" w:rsidRPr="00100DF4">
        <w:rPr>
          <w:sz w:val="21"/>
          <w:szCs w:val="21"/>
          <w:lang w:val="en-GB"/>
        </w:rPr>
        <w:t>ë</w:t>
      </w:r>
      <w:r w:rsidRPr="00100DF4">
        <w:rPr>
          <w:sz w:val="21"/>
          <w:szCs w:val="21"/>
          <w:lang w:val="en-GB"/>
        </w:rPr>
        <w:t xml:space="preserve"> KQZ-s</w:t>
      </w:r>
      <w:r w:rsidR="001D2BF6" w:rsidRPr="00100DF4">
        <w:rPr>
          <w:sz w:val="21"/>
          <w:szCs w:val="21"/>
          <w:lang w:val="en-GB"/>
        </w:rPr>
        <w:t>ë</w:t>
      </w:r>
      <w:r w:rsidRPr="00100DF4">
        <w:rPr>
          <w:sz w:val="21"/>
          <w:szCs w:val="21"/>
          <w:lang w:val="en-GB"/>
        </w:rPr>
        <w:t>.</w:t>
      </w:r>
    </w:p>
    <w:p w:rsidR="00420795" w:rsidRPr="00100DF4" w:rsidRDefault="00420795" w:rsidP="00E12412">
      <w:pPr>
        <w:pStyle w:val="Paragrafi0"/>
        <w:rPr>
          <w:sz w:val="21"/>
          <w:szCs w:val="21"/>
          <w:lang w:val="en-GB"/>
        </w:rPr>
      </w:pPr>
      <w:r w:rsidRPr="00100DF4">
        <w:rPr>
          <w:sz w:val="21"/>
          <w:szCs w:val="21"/>
          <w:lang w:val="en-GB"/>
        </w:rPr>
        <w:t>3.</w:t>
      </w:r>
      <w:r w:rsidR="002B0051" w:rsidRPr="00100DF4">
        <w:rPr>
          <w:sz w:val="21"/>
          <w:szCs w:val="21"/>
          <w:lang w:val="en-GB"/>
        </w:rPr>
        <w:t xml:space="preserve"> Angazhimin e strukturave n</w:t>
      </w:r>
      <w:r w:rsidR="001D2BF6" w:rsidRPr="00100DF4">
        <w:rPr>
          <w:sz w:val="21"/>
          <w:szCs w:val="21"/>
          <w:lang w:val="en-GB"/>
        </w:rPr>
        <w:t>ë</w:t>
      </w:r>
      <w:r w:rsidR="002B0051" w:rsidRPr="00100DF4">
        <w:rPr>
          <w:sz w:val="21"/>
          <w:szCs w:val="21"/>
          <w:lang w:val="en-GB"/>
        </w:rPr>
        <w:t xml:space="preserve"> var</w:t>
      </w:r>
      <w:r w:rsidR="001D2BF6" w:rsidRPr="00100DF4">
        <w:rPr>
          <w:sz w:val="21"/>
          <w:szCs w:val="21"/>
          <w:lang w:val="en-GB"/>
        </w:rPr>
        <w:t>ë</w:t>
      </w:r>
      <w:r w:rsidR="002B0051" w:rsidRPr="00100DF4">
        <w:rPr>
          <w:sz w:val="21"/>
          <w:szCs w:val="21"/>
          <w:lang w:val="en-GB"/>
        </w:rPr>
        <w:t>si t</w:t>
      </w:r>
      <w:r w:rsidR="001D2BF6" w:rsidRPr="00100DF4">
        <w:rPr>
          <w:sz w:val="21"/>
          <w:szCs w:val="21"/>
          <w:lang w:val="en-GB"/>
        </w:rPr>
        <w:t>ë</w:t>
      </w:r>
      <w:r w:rsidR="002B0051" w:rsidRPr="00100DF4">
        <w:rPr>
          <w:sz w:val="21"/>
          <w:szCs w:val="21"/>
          <w:lang w:val="en-GB"/>
        </w:rPr>
        <w:t xml:space="preserve"> K</w:t>
      </w:r>
      <w:r w:rsidR="001D2BF6" w:rsidRPr="00100DF4">
        <w:rPr>
          <w:sz w:val="21"/>
          <w:szCs w:val="21"/>
          <w:lang w:val="en-GB"/>
        </w:rPr>
        <w:t>ë</w:t>
      </w:r>
      <w:r w:rsidR="002B0051" w:rsidRPr="00100DF4">
        <w:rPr>
          <w:sz w:val="21"/>
          <w:szCs w:val="21"/>
          <w:lang w:val="en-GB"/>
        </w:rPr>
        <w:t>shillit t</w:t>
      </w:r>
      <w:r w:rsidR="001D2BF6" w:rsidRPr="00100DF4">
        <w:rPr>
          <w:sz w:val="21"/>
          <w:szCs w:val="21"/>
          <w:lang w:val="en-GB"/>
        </w:rPr>
        <w:t>ë</w:t>
      </w:r>
      <w:r w:rsidR="002B0051" w:rsidRPr="00100DF4">
        <w:rPr>
          <w:sz w:val="21"/>
          <w:szCs w:val="21"/>
          <w:lang w:val="en-GB"/>
        </w:rPr>
        <w:t xml:space="preserve"> Ministrave p</w:t>
      </w:r>
      <w:r w:rsidR="001D2BF6" w:rsidRPr="00100DF4">
        <w:rPr>
          <w:sz w:val="21"/>
          <w:szCs w:val="21"/>
          <w:lang w:val="en-GB"/>
        </w:rPr>
        <w:t>ë</w:t>
      </w:r>
      <w:r w:rsidR="002B0051" w:rsidRPr="00100DF4">
        <w:rPr>
          <w:sz w:val="21"/>
          <w:szCs w:val="21"/>
          <w:lang w:val="en-GB"/>
        </w:rPr>
        <w:t>r tra</w:t>
      </w:r>
      <w:r w:rsidR="00A60D9C" w:rsidRPr="00100DF4">
        <w:rPr>
          <w:sz w:val="21"/>
          <w:szCs w:val="21"/>
          <w:lang w:val="en-GB"/>
        </w:rPr>
        <w:t>n</w:t>
      </w:r>
      <w:r w:rsidR="002B0051" w:rsidRPr="00100DF4">
        <w:rPr>
          <w:sz w:val="21"/>
          <w:szCs w:val="21"/>
          <w:lang w:val="en-GB"/>
        </w:rPr>
        <w:t>sportin e baz</w:t>
      </w:r>
      <w:r w:rsidR="001D2BF6" w:rsidRPr="00100DF4">
        <w:rPr>
          <w:sz w:val="21"/>
          <w:szCs w:val="21"/>
          <w:lang w:val="en-GB"/>
        </w:rPr>
        <w:t>ë</w:t>
      </w:r>
      <w:r w:rsidR="002B0051" w:rsidRPr="00100DF4">
        <w:rPr>
          <w:sz w:val="21"/>
          <w:szCs w:val="21"/>
          <w:lang w:val="en-GB"/>
        </w:rPr>
        <w:t>s materiale zgjedhore, nga KQZ-ja n</w:t>
      </w:r>
      <w:r w:rsidR="001D2BF6" w:rsidRPr="00100DF4">
        <w:rPr>
          <w:sz w:val="21"/>
          <w:szCs w:val="21"/>
          <w:lang w:val="en-GB"/>
        </w:rPr>
        <w:t>ë</w:t>
      </w:r>
      <w:r w:rsidR="002B0051" w:rsidRPr="00100DF4">
        <w:rPr>
          <w:sz w:val="21"/>
          <w:szCs w:val="21"/>
          <w:lang w:val="en-GB"/>
        </w:rPr>
        <w:t xml:space="preserve"> KZAZ-t</w:t>
      </w:r>
      <w:r w:rsidR="001D2BF6" w:rsidRPr="00100DF4">
        <w:rPr>
          <w:sz w:val="21"/>
          <w:szCs w:val="21"/>
          <w:lang w:val="en-GB"/>
        </w:rPr>
        <w:t>ë</w:t>
      </w:r>
      <w:r w:rsidR="002B0051" w:rsidRPr="00100DF4">
        <w:rPr>
          <w:sz w:val="21"/>
          <w:szCs w:val="21"/>
          <w:lang w:val="en-GB"/>
        </w:rPr>
        <w:t>, n</w:t>
      </w:r>
      <w:r w:rsidR="001D2BF6" w:rsidRPr="00100DF4">
        <w:rPr>
          <w:sz w:val="21"/>
          <w:szCs w:val="21"/>
          <w:lang w:val="en-GB"/>
        </w:rPr>
        <w:t>ë</w:t>
      </w:r>
      <w:r w:rsidR="002B0051" w:rsidRPr="00100DF4">
        <w:rPr>
          <w:sz w:val="21"/>
          <w:szCs w:val="21"/>
          <w:lang w:val="en-GB"/>
        </w:rPr>
        <w:t xml:space="preserve"> t</w:t>
      </w:r>
      <w:r w:rsidR="001D2BF6" w:rsidRPr="00100DF4">
        <w:rPr>
          <w:sz w:val="21"/>
          <w:szCs w:val="21"/>
          <w:lang w:val="en-GB"/>
        </w:rPr>
        <w:t>ë</w:t>
      </w:r>
      <w:r w:rsidR="002B0051" w:rsidRPr="00100DF4">
        <w:rPr>
          <w:sz w:val="21"/>
          <w:szCs w:val="21"/>
          <w:lang w:val="en-GB"/>
        </w:rPr>
        <w:t xml:space="preserve"> gjith</w:t>
      </w:r>
      <w:r w:rsidR="00315CD4" w:rsidRPr="00100DF4">
        <w:rPr>
          <w:sz w:val="21"/>
          <w:szCs w:val="21"/>
          <w:lang w:val="en-GB"/>
        </w:rPr>
        <w:t>ë</w:t>
      </w:r>
      <w:r w:rsidR="002B0051" w:rsidRPr="00100DF4">
        <w:rPr>
          <w:sz w:val="21"/>
          <w:szCs w:val="21"/>
          <w:lang w:val="en-GB"/>
        </w:rPr>
        <w:t xml:space="preserve"> territorin e Republik</w:t>
      </w:r>
      <w:r w:rsidR="001D2BF6" w:rsidRPr="00100DF4">
        <w:rPr>
          <w:sz w:val="21"/>
          <w:szCs w:val="21"/>
          <w:lang w:val="en-GB"/>
        </w:rPr>
        <w:t>ë</w:t>
      </w:r>
      <w:r w:rsidR="002C5B7D" w:rsidRPr="00100DF4">
        <w:rPr>
          <w:sz w:val="21"/>
          <w:szCs w:val="21"/>
          <w:lang w:val="en-GB"/>
        </w:rPr>
        <w:t>s</w:t>
      </w:r>
      <w:r w:rsidR="002B0051" w:rsidRPr="00100DF4">
        <w:rPr>
          <w:sz w:val="21"/>
          <w:szCs w:val="21"/>
          <w:lang w:val="en-GB"/>
        </w:rPr>
        <w:t xml:space="preserve"> s</w:t>
      </w:r>
      <w:r w:rsidR="001D2BF6" w:rsidRPr="00100DF4">
        <w:rPr>
          <w:sz w:val="21"/>
          <w:szCs w:val="21"/>
          <w:lang w:val="en-GB"/>
        </w:rPr>
        <w:t>ë</w:t>
      </w:r>
      <w:r w:rsidR="002B0051" w:rsidRPr="00100DF4">
        <w:rPr>
          <w:sz w:val="21"/>
          <w:szCs w:val="21"/>
          <w:lang w:val="en-GB"/>
        </w:rPr>
        <w:t xml:space="preserve"> Shqip</w:t>
      </w:r>
      <w:r w:rsidR="001D2BF6" w:rsidRPr="00100DF4">
        <w:rPr>
          <w:sz w:val="21"/>
          <w:szCs w:val="21"/>
          <w:lang w:val="en-GB"/>
        </w:rPr>
        <w:t>ë</w:t>
      </w:r>
      <w:r w:rsidR="002B0051" w:rsidRPr="00100DF4">
        <w:rPr>
          <w:sz w:val="21"/>
          <w:szCs w:val="21"/>
          <w:lang w:val="en-GB"/>
        </w:rPr>
        <w:t>ris</w:t>
      </w:r>
      <w:r w:rsidR="001D2BF6" w:rsidRPr="00100DF4">
        <w:rPr>
          <w:sz w:val="21"/>
          <w:szCs w:val="21"/>
          <w:lang w:val="en-GB"/>
        </w:rPr>
        <w:t>ë</w:t>
      </w:r>
      <w:r w:rsidR="002B0051" w:rsidRPr="00100DF4">
        <w:rPr>
          <w:sz w:val="21"/>
          <w:szCs w:val="21"/>
          <w:lang w:val="en-GB"/>
        </w:rPr>
        <w:t xml:space="preserve"> dhe </w:t>
      </w:r>
      <w:r w:rsidR="002C5B7D" w:rsidRPr="00100DF4">
        <w:rPr>
          <w:sz w:val="21"/>
          <w:szCs w:val="21"/>
          <w:lang w:val="en-GB"/>
        </w:rPr>
        <w:t>a</w:t>
      </w:r>
      <w:r w:rsidR="002B0051" w:rsidRPr="00100DF4">
        <w:rPr>
          <w:sz w:val="21"/>
          <w:szCs w:val="21"/>
          <w:lang w:val="en-GB"/>
        </w:rPr>
        <w:t>nasjelltas.</w:t>
      </w:r>
    </w:p>
    <w:p w:rsidR="002B0051" w:rsidRPr="00100DF4" w:rsidRDefault="002B0051" w:rsidP="00E12412">
      <w:pPr>
        <w:pStyle w:val="Paragrafi0"/>
        <w:rPr>
          <w:sz w:val="21"/>
          <w:szCs w:val="21"/>
          <w:lang w:val="en-GB"/>
        </w:rPr>
      </w:pPr>
      <w:r w:rsidRPr="00100DF4">
        <w:rPr>
          <w:sz w:val="21"/>
          <w:szCs w:val="21"/>
          <w:lang w:val="en-GB"/>
        </w:rPr>
        <w:t>4. Ministria e Brendshme ngarkohet t</w:t>
      </w:r>
      <w:r w:rsidR="001D2BF6" w:rsidRPr="00100DF4">
        <w:rPr>
          <w:sz w:val="21"/>
          <w:szCs w:val="21"/>
          <w:lang w:val="en-GB"/>
        </w:rPr>
        <w:t>ë</w:t>
      </w:r>
      <w:r w:rsidRPr="00100DF4">
        <w:rPr>
          <w:sz w:val="21"/>
          <w:szCs w:val="21"/>
          <w:lang w:val="en-GB"/>
        </w:rPr>
        <w:t xml:space="preserve"> mbik</w:t>
      </w:r>
      <w:r w:rsidR="001D2BF6" w:rsidRPr="00100DF4">
        <w:rPr>
          <w:sz w:val="21"/>
          <w:szCs w:val="21"/>
          <w:lang w:val="en-GB"/>
        </w:rPr>
        <w:t>ë</w:t>
      </w:r>
      <w:r w:rsidRPr="00100DF4">
        <w:rPr>
          <w:sz w:val="21"/>
          <w:szCs w:val="21"/>
          <w:lang w:val="en-GB"/>
        </w:rPr>
        <w:t>qyr</w:t>
      </w:r>
      <w:r w:rsidR="001D2BF6" w:rsidRPr="00100DF4">
        <w:rPr>
          <w:sz w:val="21"/>
          <w:szCs w:val="21"/>
          <w:lang w:val="en-GB"/>
        </w:rPr>
        <w:t>ë</w:t>
      </w:r>
      <w:r w:rsidRPr="00100DF4">
        <w:rPr>
          <w:sz w:val="21"/>
          <w:szCs w:val="21"/>
          <w:lang w:val="en-GB"/>
        </w:rPr>
        <w:t xml:space="preserve"> p</w:t>
      </w:r>
      <w:r w:rsidR="001D2BF6" w:rsidRPr="00100DF4">
        <w:rPr>
          <w:sz w:val="21"/>
          <w:szCs w:val="21"/>
          <w:lang w:val="en-GB"/>
        </w:rPr>
        <w:t>ë</w:t>
      </w:r>
      <w:r w:rsidRPr="00100DF4">
        <w:rPr>
          <w:sz w:val="21"/>
          <w:szCs w:val="21"/>
          <w:lang w:val="en-GB"/>
        </w:rPr>
        <w:t>rmbushjen e angazhimeve t</w:t>
      </w:r>
      <w:r w:rsidR="001D2BF6" w:rsidRPr="00100DF4">
        <w:rPr>
          <w:sz w:val="21"/>
          <w:szCs w:val="21"/>
          <w:lang w:val="en-GB"/>
        </w:rPr>
        <w:t>ë</w:t>
      </w:r>
      <w:r w:rsidRPr="00100DF4">
        <w:rPr>
          <w:sz w:val="21"/>
          <w:szCs w:val="21"/>
          <w:lang w:val="en-GB"/>
        </w:rPr>
        <w:t xml:space="preserve"> parashikuara n</w:t>
      </w:r>
      <w:r w:rsidR="001D2BF6" w:rsidRPr="00100DF4">
        <w:rPr>
          <w:sz w:val="21"/>
          <w:szCs w:val="21"/>
          <w:lang w:val="en-GB"/>
        </w:rPr>
        <w:t>ë</w:t>
      </w:r>
      <w:r w:rsidR="0012141B" w:rsidRPr="00100DF4">
        <w:rPr>
          <w:sz w:val="21"/>
          <w:szCs w:val="21"/>
          <w:lang w:val="en-GB"/>
        </w:rPr>
        <w:t xml:space="preserve"> K</w:t>
      </w:r>
      <w:r w:rsidRPr="00100DF4">
        <w:rPr>
          <w:sz w:val="21"/>
          <w:szCs w:val="21"/>
          <w:lang w:val="en-GB"/>
        </w:rPr>
        <w:t>odin Zgjedhor dhe n</w:t>
      </w:r>
      <w:r w:rsidR="001D2BF6" w:rsidRPr="00100DF4">
        <w:rPr>
          <w:sz w:val="21"/>
          <w:szCs w:val="21"/>
          <w:lang w:val="en-GB"/>
        </w:rPr>
        <w:t>ë</w:t>
      </w:r>
      <w:r w:rsidRPr="00100DF4">
        <w:rPr>
          <w:sz w:val="21"/>
          <w:szCs w:val="21"/>
          <w:lang w:val="en-GB"/>
        </w:rPr>
        <w:t xml:space="preserve"> k</w:t>
      </w:r>
      <w:r w:rsidR="001D2BF6" w:rsidRPr="00100DF4">
        <w:rPr>
          <w:sz w:val="21"/>
          <w:szCs w:val="21"/>
          <w:lang w:val="en-GB"/>
        </w:rPr>
        <w:t>ë</w:t>
      </w:r>
      <w:r w:rsidRPr="00100DF4">
        <w:rPr>
          <w:sz w:val="21"/>
          <w:szCs w:val="21"/>
          <w:lang w:val="en-GB"/>
        </w:rPr>
        <w:t>t</w:t>
      </w:r>
      <w:r w:rsidR="001D2BF6" w:rsidRPr="00100DF4">
        <w:rPr>
          <w:sz w:val="21"/>
          <w:szCs w:val="21"/>
          <w:lang w:val="en-GB"/>
        </w:rPr>
        <w:t>ë</w:t>
      </w:r>
      <w:r w:rsidR="0012141B" w:rsidRPr="00100DF4">
        <w:rPr>
          <w:sz w:val="21"/>
          <w:szCs w:val="21"/>
          <w:lang w:val="en-GB"/>
        </w:rPr>
        <w:t xml:space="preserve"> m</w:t>
      </w:r>
      <w:r w:rsidRPr="00100DF4">
        <w:rPr>
          <w:sz w:val="21"/>
          <w:szCs w:val="21"/>
          <w:lang w:val="en-GB"/>
        </w:rPr>
        <w:t>emorandum, nga t</w:t>
      </w:r>
      <w:r w:rsidR="001D2BF6" w:rsidRPr="00100DF4">
        <w:rPr>
          <w:sz w:val="21"/>
          <w:szCs w:val="21"/>
          <w:lang w:val="en-GB"/>
        </w:rPr>
        <w:t>ë</w:t>
      </w:r>
      <w:r w:rsidRPr="00100DF4">
        <w:rPr>
          <w:sz w:val="21"/>
          <w:szCs w:val="21"/>
          <w:lang w:val="en-GB"/>
        </w:rPr>
        <w:t xml:space="preserve"> gjitha institucionet n</w:t>
      </w:r>
      <w:r w:rsidR="001D2BF6" w:rsidRPr="00100DF4">
        <w:rPr>
          <w:sz w:val="21"/>
          <w:szCs w:val="21"/>
          <w:lang w:val="en-GB"/>
        </w:rPr>
        <w:t>ë</w:t>
      </w:r>
      <w:r w:rsidRPr="00100DF4">
        <w:rPr>
          <w:sz w:val="21"/>
          <w:szCs w:val="21"/>
          <w:lang w:val="en-GB"/>
        </w:rPr>
        <w:t xml:space="preserve"> var</w:t>
      </w:r>
      <w:r w:rsidR="001D2BF6" w:rsidRPr="00100DF4">
        <w:rPr>
          <w:sz w:val="21"/>
          <w:szCs w:val="21"/>
          <w:lang w:val="en-GB"/>
        </w:rPr>
        <w:t>ë</w:t>
      </w:r>
      <w:r w:rsidRPr="00100DF4">
        <w:rPr>
          <w:sz w:val="21"/>
          <w:szCs w:val="21"/>
          <w:lang w:val="en-GB"/>
        </w:rPr>
        <w:t>si t</w:t>
      </w:r>
      <w:r w:rsidR="001D2BF6" w:rsidRPr="00100DF4">
        <w:rPr>
          <w:sz w:val="21"/>
          <w:szCs w:val="21"/>
          <w:lang w:val="en-GB"/>
        </w:rPr>
        <w:t>ë</w:t>
      </w:r>
      <w:r w:rsidRPr="00100DF4">
        <w:rPr>
          <w:sz w:val="21"/>
          <w:szCs w:val="21"/>
          <w:lang w:val="en-GB"/>
        </w:rPr>
        <w:t xml:space="preserve"> K</w:t>
      </w:r>
      <w:r w:rsidR="001D2BF6" w:rsidRPr="00100DF4">
        <w:rPr>
          <w:sz w:val="21"/>
          <w:szCs w:val="21"/>
          <w:lang w:val="en-GB"/>
        </w:rPr>
        <w:t>ë</w:t>
      </w:r>
      <w:r w:rsidRPr="00100DF4">
        <w:rPr>
          <w:sz w:val="21"/>
          <w:szCs w:val="21"/>
          <w:lang w:val="en-GB"/>
        </w:rPr>
        <w:t>shillit t</w:t>
      </w:r>
      <w:r w:rsidR="001D2BF6" w:rsidRPr="00100DF4">
        <w:rPr>
          <w:sz w:val="21"/>
          <w:szCs w:val="21"/>
          <w:lang w:val="en-GB"/>
        </w:rPr>
        <w:t>ë</w:t>
      </w:r>
      <w:r w:rsidR="0012141B" w:rsidRPr="00100DF4">
        <w:rPr>
          <w:sz w:val="21"/>
          <w:szCs w:val="21"/>
          <w:lang w:val="en-GB"/>
        </w:rPr>
        <w:t xml:space="preserve"> Ministrave dhe nga organet e qeverisjes v</w:t>
      </w:r>
      <w:r w:rsidRPr="00100DF4">
        <w:rPr>
          <w:sz w:val="21"/>
          <w:szCs w:val="21"/>
          <w:lang w:val="en-GB"/>
        </w:rPr>
        <w:t>endore.</w:t>
      </w:r>
    </w:p>
    <w:p w:rsidR="002B0051" w:rsidRPr="00100DF4" w:rsidRDefault="002B0051" w:rsidP="00E12412">
      <w:pPr>
        <w:pStyle w:val="Paragrafi0"/>
        <w:rPr>
          <w:sz w:val="21"/>
          <w:szCs w:val="21"/>
          <w:lang w:val="en-GB"/>
        </w:rPr>
      </w:pPr>
      <w:r w:rsidRPr="00100DF4">
        <w:rPr>
          <w:sz w:val="21"/>
          <w:szCs w:val="21"/>
          <w:lang w:val="en-GB"/>
        </w:rPr>
        <w:t>5. Prefekt</w:t>
      </w:r>
      <w:r w:rsidR="001D2BF6" w:rsidRPr="00100DF4">
        <w:rPr>
          <w:sz w:val="21"/>
          <w:szCs w:val="21"/>
          <w:lang w:val="en-GB"/>
        </w:rPr>
        <w:t>ë</w:t>
      </w:r>
      <w:r w:rsidRPr="00100DF4">
        <w:rPr>
          <w:sz w:val="21"/>
          <w:szCs w:val="21"/>
          <w:lang w:val="en-GB"/>
        </w:rPr>
        <w:t>t, mb</w:t>
      </w:r>
      <w:r w:rsidR="001D2BF6" w:rsidRPr="00100DF4">
        <w:rPr>
          <w:sz w:val="21"/>
          <w:szCs w:val="21"/>
          <w:lang w:val="en-GB"/>
        </w:rPr>
        <w:t>ë</w:t>
      </w:r>
      <w:r w:rsidRPr="00100DF4">
        <w:rPr>
          <w:sz w:val="21"/>
          <w:szCs w:val="21"/>
          <w:lang w:val="en-GB"/>
        </w:rPr>
        <w:t>shtetur n</w:t>
      </w:r>
      <w:r w:rsidR="001D2BF6" w:rsidRPr="00100DF4">
        <w:rPr>
          <w:sz w:val="21"/>
          <w:szCs w:val="21"/>
          <w:lang w:val="en-GB"/>
        </w:rPr>
        <w:t>ë</w:t>
      </w:r>
      <w:r w:rsidR="004E262F" w:rsidRPr="00100DF4">
        <w:rPr>
          <w:sz w:val="21"/>
          <w:szCs w:val="21"/>
          <w:lang w:val="en-GB"/>
        </w:rPr>
        <w:t xml:space="preserve"> K</w:t>
      </w:r>
      <w:r w:rsidRPr="00100DF4">
        <w:rPr>
          <w:sz w:val="21"/>
          <w:szCs w:val="21"/>
          <w:lang w:val="en-GB"/>
        </w:rPr>
        <w:t>odin Zgjedhor dhe n</w:t>
      </w:r>
      <w:r w:rsidR="001D2BF6" w:rsidRPr="00100DF4">
        <w:rPr>
          <w:sz w:val="21"/>
          <w:szCs w:val="21"/>
          <w:lang w:val="en-GB"/>
        </w:rPr>
        <w:t>ë</w:t>
      </w:r>
      <w:r w:rsidR="00FA7E9A" w:rsidRPr="00100DF4">
        <w:rPr>
          <w:sz w:val="21"/>
          <w:szCs w:val="21"/>
          <w:lang w:val="en-GB"/>
        </w:rPr>
        <w:t xml:space="preserve"> aktet e KQ</w:t>
      </w:r>
      <w:r w:rsidRPr="00100DF4">
        <w:rPr>
          <w:sz w:val="21"/>
          <w:szCs w:val="21"/>
          <w:lang w:val="en-GB"/>
        </w:rPr>
        <w:t>Z-s</w:t>
      </w:r>
      <w:r w:rsidR="001D2BF6" w:rsidRPr="00100DF4">
        <w:rPr>
          <w:sz w:val="21"/>
          <w:szCs w:val="21"/>
          <w:lang w:val="en-GB"/>
        </w:rPr>
        <w:t>ë</w:t>
      </w:r>
      <w:r w:rsidRPr="00100DF4">
        <w:rPr>
          <w:sz w:val="21"/>
          <w:szCs w:val="21"/>
          <w:lang w:val="en-GB"/>
        </w:rPr>
        <w:t>, bashk</w:t>
      </w:r>
      <w:r w:rsidR="001D2BF6" w:rsidRPr="00100DF4">
        <w:rPr>
          <w:sz w:val="21"/>
          <w:szCs w:val="21"/>
          <w:lang w:val="en-GB"/>
        </w:rPr>
        <w:t>ë</w:t>
      </w:r>
      <w:r w:rsidRPr="00100DF4">
        <w:rPr>
          <w:sz w:val="21"/>
          <w:szCs w:val="21"/>
          <w:lang w:val="en-GB"/>
        </w:rPr>
        <w:t>rendojn</w:t>
      </w:r>
      <w:r w:rsidR="001D2BF6" w:rsidRPr="00100DF4">
        <w:rPr>
          <w:sz w:val="21"/>
          <w:szCs w:val="21"/>
          <w:lang w:val="en-GB"/>
        </w:rPr>
        <w:t>ë</w:t>
      </w:r>
      <w:r w:rsidRPr="00100DF4">
        <w:rPr>
          <w:sz w:val="21"/>
          <w:szCs w:val="21"/>
          <w:lang w:val="en-GB"/>
        </w:rPr>
        <w:t xml:space="preserve"> realizimin e detyrave t</w:t>
      </w:r>
      <w:r w:rsidR="001D2BF6" w:rsidRPr="00100DF4">
        <w:rPr>
          <w:sz w:val="21"/>
          <w:szCs w:val="21"/>
          <w:lang w:val="en-GB"/>
        </w:rPr>
        <w:t>ë</w:t>
      </w:r>
      <w:r w:rsidRPr="00100DF4">
        <w:rPr>
          <w:sz w:val="21"/>
          <w:szCs w:val="21"/>
          <w:lang w:val="en-GB"/>
        </w:rPr>
        <w:t xml:space="preserve"> parashikuara n</w:t>
      </w:r>
      <w:r w:rsidR="001D2BF6" w:rsidRPr="00100DF4">
        <w:rPr>
          <w:sz w:val="21"/>
          <w:szCs w:val="21"/>
          <w:lang w:val="en-GB"/>
        </w:rPr>
        <w:t>ë</w:t>
      </w:r>
      <w:r w:rsidRPr="00100DF4">
        <w:rPr>
          <w:sz w:val="21"/>
          <w:szCs w:val="21"/>
          <w:lang w:val="en-GB"/>
        </w:rPr>
        <w:t xml:space="preserve"> t</w:t>
      </w:r>
      <w:r w:rsidR="001D2BF6" w:rsidRPr="00100DF4">
        <w:rPr>
          <w:sz w:val="21"/>
          <w:szCs w:val="21"/>
          <w:lang w:val="en-GB"/>
        </w:rPr>
        <w:t>ë</w:t>
      </w:r>
      <w:r w:rsidRPr="00100DF4">
        <w:rPr>
          <w:sz w:val="21"/>
          <w:szCs w:val="21"/>
          <w:lang w:val="en-GB"/>
        </w:rPr>
        <w:t xml:space="preserve"> gjitha aktet ligjore dhe n</w:t>
      </w:r>
      <w:r w:rsidR="001D2BF6" w:rsidRPr="00100DF4">
        <w:rPr>
          <w:sz w:val="21"/>
          <w:szCs w:val="21"/>
          <w:lang w:val="en-GB"/>
        </w:rPr>
        <w:t>ë</w:t>
      </w:r>
      <w:r w:rsidRPr="00100DF4">
        <w:rPr>
          <w:sz w:val="21"/>
          <w:szCs w:val="21"/>
          <w:lang w:val="en-GB"/>
        </w:rPr>
        <w:t>nligjore</w:t>
      </w:r>
      <w:r w:rsidR="00FA7E9A" w:rsidRPr="00100DF4">
        <w:rPr>
          <w:sz w:val="21"/>
          <w:szCs w:val="21"/>
          <w:lang w:val="en-GB"/>
        </w:rPr>
        <w:t>, s</w:t>
      </w:r>
      <w:r w:rsidRPr="00100DF4">
        <w:rPr>
          <w:sz w:val="21"/>
          <w:szCs w:val="21"/>
          <w:lang w:val="en-GB"/>
        </w:rPr>
        <w:t>i dhe n</w:t>
      </w:r>
      <w:r w:rsidR="001D2BF6" w:rsidRPr="00100DF4">
        <w:rPr>
          <w:sz w:val="21"/>
          <w:szCs w:val="21"/>
          <w:lang w:val="en-GB"/>
        </w:rPr>
        <w:t>ë</w:t>
      </w:r>
      <w:r w:rsidRPr="00100DF4">
        <w:rPr>
          <w:sz w:val="21"/>
          <w:szCs w:val="21"/>
          <w:lang w:val="en-GB"/>
        </w:rPr>
        <w:t xml:space="preserve"> k</w:t>
      </w:r>
      <w:r w:rsidR="001D2BF6" w:rsidRPr="00100DF4">
        <w:rPr>
          <w:sz w:val="21"/>
          <w:szCs w:val="21"/>
          <w:lang w:val="en-GB"/>
        </w:rPr>
        <w:t>ë</w:t>
      </w:r>
      <w:r w:rsidRPr="00100DF4">
        <w:rPr>
          <w:sz w:val="21"/>
          <w:szCs w:val="21"/>
          <w:lang w:val="en-GB"/>
        </w:rPr>
        <w:t>t</w:t>
      </w:r>
      <w:r w:rsidR="001D2BF6" w:rsidRPr="00100DF4">
        <w:rPr>
          <w:sz w:val="21"/>
          <w:szCs w:val="21"/>
          <w:lang w:val="en-GB"/>
        </w:rPr>
        <w:t>ë</w:t>
      </w:r>
      <w:r w:rsidR="00716347" w:rsidRPr="00100DF4">
        <w:rPr>
          <w:sz w:val="21"/>
          <w:szCs w:val="21"/>
          <w:lang w:val="en-GB"/>
        </w:rPr>
        <w:t xml:space="preserve"> m</w:t>
      </w:r>
      <w:r w:rsidRPr="00100DF4">
        <w:rPr>
          <w:sz w:val="21"/>
          <w:szCs w:val="21"/>
          <w:lang w:val="en-GB"/>
        </w:rPr>
        <w:t>emorandum n</w:t>
      </w:r>
      <w:r w:rsidR="001D2BF6" w:rsidRPr="00100DF4">
        <w:rPr>
          <w:sz w:val="21"/>
          <w:szCs w:val="21"/>
          <w:lang w:val="en-GB"/>
        </w:rPr>
        <w:t>ë</w:t>
      </w:r>
      <w:r w:rsidRPr="00100DF4">
        <w:rPr>
          <w:sz w:val="21"/>
          <w:szCs w:val="21"/>
          <w:lang w:val="en-GB"/>
        </w:rPr>
        <w:t xml:space="preserve"> t</w:t>
      </w:r>
      <w:r w:rsidR="001D2BF6" w:rsidRPr="00100DF4">
        <w:rPr>
          <w:sz w:val="21"/>
          <w:szCs w:val="21"/>
          <w:lang w:val="en-GB"/>
        </w:rPr>
        <w:t>ë</w:t>
      </w:r>
      <w:r w:rsidRPr="00100DF4">
        <w:rPr>
          <w:sz w:val="21"/>
          <w:szCs w:val="21"/>
          <w:lang w:val="en-GB"/>
        </w:rPr>
        <w:t xml:space="preserve"> gjith</w:t>
      </w:r>
      <w:r w:rsidR="001D2BF6" w:rsidRPr="00100DF4">
        <w:rPr>
          <w:sz w:val="21"/>
          <w:szCs w:val="21"/>
          <w:lang w:val="en-GB"/>
        </w:rPr>
        <w:t>ë</w:t>
      </w:r>
      <w:r w:rsidRPr="00100DF4">
        <w:rPr>
          <w:sz w:val="21"/>
          <w:szCs w:val="21"/>
          <w:lang w:val="en-GB"/>
        </w:rPr>
        <w:t xml:space="preserve"> territorin e juridiksionit administrativ p</w:t>
      </w:r>
      <w:r w:rsidR="001D2BF6" w:rsidRPr="00100DF4">
        <w:rPr>
          <w:sz w:val="21"/>
          <w:szCs w:val="21"/>
          <w:lang w:val="en-GB"/>
        </w:rPr>
        <w:t>ë</w:t>
      </w:r>
      <w:r w:rsidRPr="00100DF4">
        <w:rPr>
          <w:sz w:val="21"/>
          <w:szCs w:val="21"/>
          <w:lang w:val="en-GB"/>
        </w:rPr>
        <w:t>rkat</w:t>
      </w:r>
      <w:r w:rsidR="001D2BF6" w:rsidRPr="00100DF4">
        <w:rPr>
          <w:sz w:val="21"/>
          <w:szCs w:val="21"/>
          <w:lang w:val="en-GB"/>
        </w:rPr>
        <w:t>ë</w:t>
      </w:r>
      <w:r w:rsidRPr="00100DF4">
        <w:rPr>
          <w:sz w:val="21"/>
          <w:szCs w:val="21"/>
          <w:lang w:val="en-GB"/>
        </w:rPr>
        <w:t>s.</w:t>
      </w:r>
    </w:p>
    <w:p w:rsidR="00C353FB" w:rsidRPr="00100DF4" w:rsidRDefault="00716347" w:rsidP="00E12412">
      <w:pPr>
        <w:pStyle w:val="Paragrafi0"/>
        <w:rPr>
          <w:sz w:val="21"/>
          <w:szCs w:val="21"/>
          <w:lang w:val="en-GB"/>
        </w:rPr>
      </w:pPr>
      <w:r w:rsidRPr="00100DF4">
        <w:rPr>
          <w:sz w:val="21"/>
          <w:szCs w:val="21"/>
          <w:lang w:val="en-GB"/>
        </w:rPr>
        <w:t>II. D</w:t>
      </w:r>
      <w:r w:rsidR="00C353FB" w:rsidRPr="00100DF4">
        <w:rPr>
          <w:sz w:val="21"/>
          <w:szCs w:val="21"/>
          <w:lang w:val="en-GB"/>
        </w:rPr>
        <w:t>etyrimet e Komisionit Qendror t</w:t>
      </w:r>
      <w:r w:rsidR="001D2BF6" w:rsidRPr="00100DF4">
        <w:rPr>
          <w:sz w:val="21"/>
          <w:szCs w:val="21"/>
          <w:lang w:val="en-GB"/>
        </w:rPr>
        <w:t>ë</w:t>
      </w:r>
      <w:r w:rsidR="00C353FB" w:rsidRPr="00100DF4">
        <w:rPr>
          <w:sz w:val="21"/>
          <w:szCs w:val="21"/>
          <w:lang w:val="en-GB"/>
        </w:rPr>
        <w:t xml:space="preserve"> Zgjedhjeve</w:t>
      </w:r>
    </w:p>
    <w:p w:rsidR="00C353FB" w:rsidRPr="00100DF4" w:rsidRDefault="00534EC7" w:rsidP="00E12412">
      <w:pPr>
        <w:pStyle w:val="Paragrafi0"/>
        <w:rPr>
          <w:sz w:val="21"/>
          <w:szCs w:val="21"/>
          <w:lang w:val="en-GB"/>
        </w:rPr>
      </w:pPr>
      <w:r w:rsidRPr="00100DF4">
        <w:rPr>
          <w:sz w:val="21"/>
          <w:szCs w:val="21"/>
          <w:lang w:val="en-GB"/>
        </w:rPr>
        <w:t>KQZ merr p</w:t>
      </w:r>
      <w:r w:rsidR="001D2BF6" w:rsidRPr="00100DF4">
        <w:rPr>
          <w:sz w:val="21"/>
          <w:szCs w:val="21"/>
          <w:lang w:val="en-GB"/>
        </w:rPr>
        <w:t>ë</w:t>
      </w:r>
      <w:r w:rsidRPr="00100DF4">
        <w:rPr>
          <w:sz w:val="21"/>
          <w:szCs w:val="21"/>
          <w:lang w:val="en-GB"/>
        </w:rPr>
        <w:t>rsip</w:t>
      </w:r>
      <w:r w:rsidR="001D2BF6" w:rsidRPr="00100DF4">
        <w:rPr>
          <w:sz w:val="21"/>
          <w:szCs w:val="21"/>
          <w:lang w:val="en-GB"/>
        </w:rPr>
        <w:t>ë</w:t>
      </w:r>
      <w:r w:rsidRPr="00100DF4">
        <w:rPr>
          <w:sz w:val="21"/>
          <w:szCs w:val="21"/>
          <w:lang w:val="en-GB"/>
        </w:rPr>
        <w:t>r dhe garanton:</w:t>
      </w:r>
    </w:p>
    <w:p w:rsidR="00534EC7" w:rsidRPr="00100DF4" w:rsidRDefault="00534EC7" w:rsidP="00E12412">
      <w:pPr>
        <w:pStyle w:val="Paragrafi0"/>
        <w:rPr>
          <w:sz w:val="21"/>
          <w:szCs w:val="21"/>
          <w:lang w:val="en-GB"/>
        </w:rPr>
      </w:pPr>
      <w:r w:rsidRPr="00100DF4">
        <w:rPr>
          <w:sz w:val="21"/>
          <w:szCs w:val="21"/>
          <w:lang w:val="en-GB"/>
        </w:rPr>
        <w:t>1.</w:t>
      </w:r>
      <w:r w:rsidR="00716347" w:rsidRPr="00100DF4">
        <w:rPr>
          <w:sz w:val="21"/>
          <w:szCs w:val="21"/>
          <w:lang w:val="en-GB"/>
        </w:rPr>
        <w:t xml:space="preserve"> T’i</w:t>
      </w:r>
      <w:r w:rsidR="00387EE5" w:rsidRPr="00100DF4">
        <w:rPr>
          <w:sz w:val="21"/>
          <w:szCs w:val="21"/>
          <w:lang w:val="en-GB"/>
        </w:rPr>
        <w:t xml:space="preserve"> siguroj</w:t>
      </w:r>
      <w:r w:rsidR="001D2BF6" w:rsidRPr="00100DF4">
        <w:rPr>
          <w:sz w:val="21"/>
          <w:szCs w:val="21"/>
          <w:lang w:val="en-GB"/>
        </w:rPr>
        <w:t>ë</w:t>
      </w:r>
      <w:r w:rsidR="00F97469" w:rsidRPr="00100DF4">
        <w:rPr>
          <w:sz w:val="21"/>
          <w:szCs w:val="21"/>
          <w:lang w:val="en-GB"/>
        </w:rPr>
        <w:t xml:space="preserve"> K</w:t>
      </w:r>
      <w:r w:rsidR="001D2BF6" w:rsidRPr="00100DF4">
        <w:rPr>
          <w:sz w:val="21"/>
          <w:szCs w:val="21"/>
          <w:lang w:val="en-GB"/>
        </w:rPr>
        <w:t>ë</w:t>
      </w:r>
      <w:r w:rsidR="00387EE5" w:rsidRPr="00100DF4">
        <w:rPr>
          <w:sz w:val="21"/>
          <w:szCs w:val="21"/>
          <w:lang w:val="en-GB"/>
        </w:rPr>
        <w:t>shillit t</w:t>
      </w:r>
      <w:r w:rsidR="001D2BF6" w:rsidRPr="00100DF4">
        <w:rPr>
          <w:sz w:val="21"/>
          <w:szCs w:val="21"/>
          <w:lang w:val="en-GB"/>
        </w:rPr>
        <w:t>ë</w:t>
      </w:r>
      <w:r w:rsidR="00387EE5" w:rsidRPr="00100DF4">
        <w:rPr>
          <w:sz w:val="21"/>
          <w:szCs w:val="21"/>
          <w:lang w:val="en-GB"/>
        </w:rPr>
        <w:t xml:space="preserve"> Ministrave dhe t</w:t>
      </w:r>
      <w:r w:rsidR="001D2BF6" w:rsidRPr="00100DF4">
        <w:rPr>
          <w:sz w:val="21"/>
          <w:szCs w:val="21"/>
          <w:lang w:val="en-GB"/>
        </w:rPr>
        <w:t>ë</w:t>
      </w:r>
      <w:r w:rsidR="00387EE5" w:rsidRPr="00100DF4">
        <w:rPr>
          <w:sz w:val="21"/>
          <w:szCs w:val="21"/>
          <w:lang w:val="en-GB"/>
        </w:rPr>
        <w:t xml:space="preserve"> gjith</w:t>
      </w:r>
      <w:r w:rsidR="00F97469" w:rsidRPr="00100DF4">
        <w:rPr>
          <w:sz w:val="21"/>
          <w:szCs w:val="21"/>
          <w:lang w:val="en-GB"/>
        </w:rPr>
        <w:t>a</w:t>
      </w:r>
      <w:r w:rsidR="00387EE5" w:rsidRPr="00100DF4">
        <w:rPr>
          <w:sz w:val="21"/>
          <w:szCs w:val="21"/>
          <w:lang w:val="en-GB"/>
        </w:rPr>
        <w:t xml:space="preserve"> institucioneve n</w:t>
      </w:r>
      <w:r w:rsidR="001D2BF6" w:rsidRPr="00100DF4">
        <w:rPr>
          <w:sz w:val="21"/>
          <w:szCs w:val="21"/>
          <w:lang w:val="en-GB"/>
        </w:rPr>
        <w:t>ë</w:t>
      </w:r>
      <w:r w:rsidR="00387EE5" w:rsidRPr="00100DF4">
        <w:rPr>
          <w:sz w:val="21"/>
          <w:szCs w:val="21"/>
          <w:lang w:val="en-GB"/>
        </w:rPr>
        <w:t xml:space="preserve"> var</w:t>
      </w:r>
      <w:r w:rsidR="001D2BF6" w:rsidRPr="00100DF4">
        <w:rPr>
          <w:sz w:val="21"/>
          <w:szCs w:val="21"/>
          <w:lang w:val="en-GB"/>
        </w:rPr>
        <w:t>ë</w:t>
      </w:r>
      <w:r w:rsidR="00387EE5" w:rsidRPr="00100DF4">
        <w:rPr>
          <w:sz w:val="21"/>
          <w:szCs w:val="21"/>
          <w:lang w:val="en-GB"/>
        </w:rPr>
        <w:t>si t</w:t>
      </w:r>
      <w:r w:rsidR="001D2BF6" w:rsidRPr="00100DF4">
        <w:rPr>
          <w:sz w:val="21"/>
          <w:szCs w:val="21"/>
          <w:lang w:val="en-GB"/>
        </w:rPr>
        <w:t>ë</w:t>
      </w:r>
      <w:r w:rsidR="00387EE5" w:rsidRPr="00100DF4">
        <w:rPr>
          <w:sz w:val="21"/>
          <w:szCs w:val="21"/>
          <w:lang w:val="en-GB"/>
        </w:rPr>
        <w:t xml:space="preserve"> tij, n</w:t>
      </w:r>
      <w:r w:rsidR="001D2BF6" w:rsidRPr="00100DF4">
        <w:rPr>
          <w:sz w:val="21"/>
          <w:szCs w:val="21"/>
          <w:lang w:val="en-GB"/>
        </w:rPr>
        <w:t>ë</w:t>
      </w:r>
      <w:r w:rsidR="00387EE5" w:rsidRPr="00100DF4">
        <w:rPr>
          <w:sz w:val="21"/>
          <w:szCs w:val="21"/>
          <w:lang w:val="en-GB"/>
        </w:rPr>
        <w:t xml:space="preserve"> koh</w:t>
      </w:r>
      <w:r w:rsidR="001D2BF6" w:rsidRPr="00100DF4">
        <w:rPr>
          <w:sz w:val="21"/>
          <w:szCs w:val="21"/>
          <w:lang w:val="en-GB"/>
        </w:rPr>
        <w:t>ë</w:t>
      </w:r>
      <w:r w:rsidR="00387EE5" w:rsidRPr="00100DF4">
        <w:rPr>
          <w:sz w:val="21"/>
          <w:szCs w:val="21"/>
          <w:lang w:val="en-GB"/>
        </w:rPr>
        <w:t>n e nevojshme, informacionin e duhur p</w:t>
      </w:r>
      <w:r w:rsidR="001D2BF6" w:rsidRPr="00100DF4">
        <w:rPr>
          <w:sz w:val="21"/>
          <w:szCs w:val="21"/>
          <w:lang w:val="en-GB"/>
        </w:rPr>
        <w:t>ë</w:t>
      </w:r>
      <w:r w:rsidR="00387EE5" w:rsidRPr="00100DF4">
        <w:rPr>
          <w:sz w:val="21"/>
          <w:szCs w:val="21"/>
          <w:lang w:val="en-GB"/>
        </w:rPr>
        <w:t xml:space="preserve">r </w:t>
      </w:r>
      <w:r w:rsidR="00372FFA" w:rsidRPr="00100DF4">
        <w:rPr>
          <w:sz w:val="21"/>
          <w:szCs w:val="21"/>
          <w:lang w:val="en-GB"/>
        </w:rPr>
        <w:t>t</w:t>
      </w:r>
      <w:r w:rsidR="001D2BF6" w:rsidRPr="00100DF4">
        <w:rPr>
          <w:sz w:val="21"/>
          <w:szCs w:val="21"/>
          <w:lang w:val="en-GB"/>
        </w:rPr>
        <w:t>ë</w:t>
      </w:r>
      <w:r w:rsidR="00372FFA" w:rsidRPr="00100DF4">
        <w:rPr>
          <w:sz w:val="21"/>
          <w:szCs w:val="21"/>
          <w:lang w:val="en-GB"/>
        </w:rPr>
        <w:t xml:space="preserve"> lejuar p</w:t>
      </w:r>
      <w:r w:rsidR="001D2BF6" w:rsidRPr="00100DF4">
        <w:rPr>
          <w:sz w:val="21"/>
          <w:szCs w:val="21"/>
          <w:lang w:val="en-GB"/>
        </w:rPr>
        <w:t>ë</w:t>
      </w:r>
      <w:r w:rsidR="00451A8D">
        <w:rPr>
          <w:sz w:val="21"/>
          <w:szCs w:val="21"/>
          <w:lang w:val="en-GB"/>
        </w:rPr>
        <w:t>r</w:t>
      </w:r>
      <w:r w:rsidR="00372FFA" w:rsidRPr="00100DF4">
        <w:rPr>
          <w:sz w:val="21"/>
          <w:szCs w:val="21"/>
          <w:lang w:val="en-GB"/>
        </w:rPr>
        <w:t>mbushjen e angazhimeve, n</w:t>
      </w:r>
      <w:r w:rsidR="001D2BF6" w:rsidRPr="00100DF4">
        <w:rPr>
          <w:sz w:val="21"/>
          <w:szCs w:val="21"/>
          <w:lang w:val="en-GB"/>
        </w:rPr>
        <w:t>ë</w:t>
      </w:r>
      <w:r w:rsidR="00372FFA" w:rsidRPr="00100DF4">
        <w:rPr>
          <w:sz w:val="21"/>
          <w:szCs w:val="21"/>
          <w:lang w:val="en-GB"/>
        </w:rPr>
        <w:t xml:space="preserve"> funksion t</w:t>
      </w:r>
      <w:r w:rsidR="001D2BF6" w:rsidRPr="00100DF4">
        <w:rPr>
          <w:sz w:val="21"/>
          <w:szCs w:val="21"/>
          <w:lang w:val="en-GB"/>
        </w:rPr>
        <w:t>ë</w:t>
      </w:r>
      <w:r w:rsidR="00372FFA" w:rsidRPr="00100DF4">
        <w:rPr>
          <w:sz w:val="21"/>
          <w:szCs w:val="21"/>
          <w:lang w:val="en-GB"/>
        </w:rPr>
        <w:t xml:space="preserve"> administrimit t</w:t>
      </w:r>
      <w:r w:rsidR="001D2BF6" w:rsidRPr="00100DF4">
        <w:rPr>
          <w:sz w:val="21"/>
          <w:szCs w:val="21"/>
          <w:lang w:val="en-GB"/>
        </w:rPr>
        <w:t>ë</w:t>
      </w:r>
      <w:r w:rsidR="00372FFA" w:rsidRPr="00100DF4">
        <w:rPr>
          <w:sz w:val="21"/>
          <w:szCs w:val="21"/>
          <w:lang w:val="en-GB"/>
        </w:rPr>
        <w:t xml:space="preserve"> procesit zgjedhor, n</w:t>
      </w:r>
      <w:r w:rsidR="001D2BF6" w:rsidRPr="00100DF4">
        <w:rPr>
          <w:sz w:val="21"/>
          <w:szCs w:val="21"/>
          <w:lang w:val="en-GB"/>
        </w:rPr>
        <w:t>ë</w:t>
      </w:r>
      <w:r w:rsidR="00372FFA" w:rsidRPr="00100DF4">
        <w:rPr>
          <w:sz w:val="21"/>
          <w:szCs w:val="21"/>
          <w:lang w:val="en-GB"/>
        </w:rPr>
        <w:t xml:space="preserve"> p</w:t>
      </w:r>
      <w:r w:rsidR="001D2BF6" w:rsidRPr="00100DF4">
        <w:rPr>
          <w:sz w:val="21"/>
          <w:szCs w:val="21"/>
          <w:lang w:val="en-GB"/>
        </w:rPr>
        <w:t>ë</w:t>
      </w:r>
      <w:r w:rsidR="00372FFA" w:rsidRPr="00100DF4">
        <w:rPr>
          <w:sz w:val="21"/>
          <w:szCs w:val="21"/>
          <w:lang w:val="en-GB"/>
        </w:rPr>
        <w:t>rputhje me legjislacionin n</w:t>
      </w:r>
      <w:r w:rsidR="001D2BF6" w:rsidRPr="00100DF4">
        <w:rPr>
          <w:sz w:val="21"/>
          <w:szCs w:val="21"/>
          <w:lang w:val="en-GB"/>
        </w:rPr>
        <w:t>ë</w:t>
      </w:r>
      <w:r w:rsidR="00372FFA" w:rsidRPr="00100DF4">
        <w:rPr>
          <w:sz w:val="21"/>
          <w:szCs w:val="21"/>
          <w:lang w:val="en-GB"/>
        </w:rPr>
        <w:t xml:space="preserve"> fuqi.</w:t>
      </w:r>
    </w:p>
    <w:p w:rsidR="00372FFA" w:rsidRPr="00100DF4" w:rsidRDefault="0004639E" w:rsidP="00E12412">
      <w:pPr>
        <w:pStyle w:val="Paragrafi0"/>
        <w:rPr>
          <w:sz w:val="21"/>
          <w:szCs w:val="21"/>
          <w:lang w:val="en-GB"/>
        </w:rPr>
      </w:pPr>
      <w:r w:rsidRPr="00100DF4">
        <w:rPr>
          <w:sz w:val="21"/>
          <w:szCs w:val="21"/>
          <w:lang w:val="en-GB"/>
        </w:rPr>
        <w:t>III. Zgjidhja e mosmarr</w:t>
      </w:r>
      <w:r w:rsidR="001D2BF6" w:rsidRPr="00100DF4">
        <w:rPr>
          <w:sz w:val="21"/>
          <w:szCs w:val="21"/>
          <w:lang w:val="en-GB"/>
        </w:rPr>
        <w:t>ë</w:t>
      </w:r>
      <w:r w:rsidRPr="00100DF4">
        <w:rPr>
          <w:sz w:val="21"/>
          <w:szCs w:val="21"/>
          <w:lang w:val="en-GB"/>
        </w:rPr>
        <w:t>veshjeve</w:t>
      </w:r>
    </w:p>
    <w:p w:rsidR="0004639E" w:rsidRPr="00100DF4" w:rsidRDefault="0004639E" w:rsidP="00E12412">
      <w:pPr>
        <w:pStyle w:val="Paragrafi0"/>
        <w:rPr>
          <w:sz w:val="21"/>
          <w:szCs w:val="21"/>
          <w:lang w:val="en-GB"/>
        </w:rPr>
      </w:pPr>
      <w:r w:rsidRPr="00100DF4">
        <w:rPr>
          <w:sz w:val="21"/>
          <w:szCs w:val="21"/>
          <w:lang w:val="en-GB"/>
        </w:rPr>
        <w:t>Pal</w:t>
      </w:r>
      <w:r w:rsidR="001D2BF6" w:rsidRPr="00100DF4">
        <w:rPr>
          <w:sz w:val="21"/>
          <w:szCs w:val="21"/>
          <w:lang w:val="en-GB"/>
        </w:rPr>
        <w:t>ë</w:t>
      </w:r>
      <w:r w:rsidRPr="00100DF4">
        <w:rPr>
          <w:sz w:val="21"/>
          <w:szCs w:val="21"/>
          <w:lang w:val="en-GB"/>
        </w:rPr>
        <w:t>t veprojn</w:t>
      </w:r>
      <w:r w:rsidR="001D2BF6" w:rsidRPr="00100DF4">
        <w:rPr>
          <w:sz w:val="21"/>
          <w:szCs w:val="21"/>
          <w:lang w:val="en-GB"/>
        </w:rPr>
        <w:t>ë</w:t>
      </w:r>
      <w:r w:rsidRPr="00100DF4">
        <w:rPr>
          <w:sz w:val="21"/>
          <w:szCs w:val="21"/>
          <w:lang w:val="en-GB"/>
        </w:rPr>
        <w:t xml:space="preserve"> n</w:t>
      </w:r>
      <w:r w:rsidR="001D2BF6" w:rsidRPr="00100DF4">
        <w:rPr>
          <w:sz w:val="21"/>
          <w:szCs w:val="21"/>
          <w:lang w:val="en-GB"/>
        </w:rPr>
        <w:t>ë</w:t>
      </w:r>
      <w:r w:rsidRPr="00100DF4">
        <w:rPr>
          <w:sz w:val="21"/>
          <w:szCs w:val="21"/>
          <w:lang w:val="en-GB"/>
        </w:rPr>
        <w:t xml:space="preserve"> baz</w:t>
      </w:r>
      <w:r w:rsidR="001D2BF6" w:rsidRPr="00100DF4">
        <w:rPr>
          <w:sz w:val="21"/>
          <w:szCs w:val="21"/>
          <w:lang w:val="en-GB"/>
        </w:rPr>
        <w:t>ë</w:t>
      </w:r>
      <w:r w:rsidRPr="00100DF4">
        <w:rPr>
          <w:sz w:val="21"/>
          <w:szCs w:val="21"/>
          <w:lang w:val="en-GB"/>
        </w:rPr>
        <w:t xml:space="preserve"> t</w:t>
      </w:r>
      <w:r w:rsidR="001D2BF6" w:rsidRPr="00100DF4">
        <w:rPr>
          <w:sz w:val="21"/>
          <w:szCs w:val="21"/>
          <w:lang w:val="en-GB"/>
        </w:rPr>
        <w:t>ë</w:t>
      </w:r>
      <w:r w:rsidRPr="00100DF4">
        <w:rPr>
          <w:sz w:val="21"/>
          <w:szCs w:val="21"/>
          <w:lang w:val="en-GB"/>
        </w:rPr>
        <w:t xml:space="preserve"> kompetencave q</w:t>
      </w:r>
      <w:r w:rsidR="001D2BF6" w:rsidRPr="00100DF4">
        <w:rPr>
          <w:sz w:val="21"/>
          <w:szCs w:val="21"/>
          <w:lang w:val="en-GB"/>
        </w:rPr>
        <w:t>ë</w:t>
      </w:r>
      <w:r w:rsidRPr="00100DF4">
        <w:rPr>
          <w:sz w:val="21"/>
          <w:szCs w:val="21"/>
          <w:lang w:val="en-GB"/>
        </w:rPr>
        <w:t xml:space="preserve"> u njeh ligji. Zgjidhja e mosmarr</w:t>
      </w:r>
      <w:r w:rsidR="001D2BF6" w:rsidRPr="00100DF4">
        <w:rPr>
          <w:sz w:val="21"/>
          <w:szCs w:val="21"/>
          <w:lang w:val="en-GB"/>
        </w:rPr>
        <w:t>ë</w:t>
      </w:r>
      <w:r w:rsidR="00F97469" w:rsidRPr="00100DF4">
        <w:rPr>
          <w:sz w:val="21"/>
          <w:szCs w:val="21"/>
          <w:lang w:val="en-GB"/>
        </w:rPr>
        <w:t>veshjev</w:t>
      </w:r>
      <w:r w:rsidRPr="00100DF4">
        <w:rPr>
          <w:sz w:val="21"/>
          <w:szCs w:val="21"/>
          <w:lang w:val="en-GB"/>
        </w:rPr>
        <w:t>e realizohet n</w:t>
      </w:r>
      <w:r w:rsidR="001D2BF6" w:rsidRPr="00100DF4">
        <w:rPr>
          <w:sz w:val="21"/>
          <w:szCs w:val="21"/>
          <w:lang w:val="en-GB"/>
        </w:rPr>
        <w:t>ë</w:t>
      </w:r>
      <w:r w:rsidRPr="00100DF4">
        <w:rPr>
          <w:sz w:val="21"/>
          <w:szCs w:val="21"/>
          <w:lang w:val="en-GB"/>
        </w:rPr>
        <w:t xml:space="preserve"> p</w:t>
      </w:r>
      <w:r w:rsidR="001D2BF6" w:rsidRPr="00100DF4">
        <w:rPr>
          <w:sz w:val="21"/>
          <w:szCs w:val="21"/>
          <w:lang w:val="en-GB"/>
        </w:rPr>
        <w:t>ë</w:t>
      </w:r>
      <w:r w:rsidRPr="00100DF4">
        <w:rPr>
          <w:sz w:val="21"/>
          <w:szCs w:val="21"/>
          <w:lang w:val="en-GB"/>
        </w:rPr>
        <w:t>rputhje me ligjin dhe n</w:t>
      </w:r>
      <w:r w:rsidR="001D2BF6" w:rsidRPr="00100DF4">
        <w:rPr>
          <w:sz w:val="21"/>
          <w:szCs w:val="21"/>
          <w:lang w:val="en-GB"/>
        </w:rPr>
        <w:t>ë</w:t>
      </w:r>
      <w:r w:rsidRPr="00100DF4">
        <w:rPr>
          <w:sz w:val="21"/>
          <w:szCs w:val="21"/>
          <w:lang w:val="en-GB"/>
        </w:rPr>
        <w:t xml:space="preserve"> mir</w:t>
      </w:r>
      <w:r w:rsidR="001D2BF6" w:rsidRPr="00100DF4">
        <w:rPr>
          <w:sz w:val="21"/>
          <w:szCs w:val="21"/>
          <w:lang w:val="en-GB"/>
        </w:rPr>
        <w:t>ë</w:t>
      </w:r>
      <w:r w:rsidRPr="00100DF4">
        <w:rPr>
          <w:sz w:val="21"/>
          <w:szCs w:val="21"/>
          <w:lang w:val="en-GB"/>
        </w:rPr>
        <w:t xml:space="preserve">kuptim </w:t>
      </w:r>
      <w:r w:rsidR="002C0EFC" w:rsidRPr="00100DF4">
        <w:rPr>
          <w:sz w:val="21"/>
          <w:szCs w:val="21"/>
          <w:lang w:val="en-GB"/>
        </w:rPr>
        <w:t>nd</w:t>
      </w:r>
      <w:r w:rsidR="001D2BF6" w:rsidRPr="00100DF4">
        <w:rPr>
          <w:sz w:val="21"/>
          <w:szCs w:val="21"/>
          <w:lang w:val="en-GB"/>
        </w:rPr>
        <w:t>ë</w:t>
      </w:r>
      <w:r w:rsidR="002C0EFC" w:rsidRPr="00100DF4">
        <w:rPr>
          <w:sz w:val="21"/>
          <w:szCs w:val="21"/>
          <w:lang w:val="en-GB"/>
        </w:rPr>
        <w:t>rmjet pal</w:t>
      </w:r>
      <w:r w:rsidR="001D2BF6" w:rsidRPr="00100DF4">
        <w:rPr>
          <w:sz w:val="21"/>
          <w:szCs w:val="21"/>
          <w:lang w:val="en-GB"/>
        </w:rPr>
        <w:t>ë</w:t>
      </w:r>
      <w:r w:rsidR="002C0EFC" w:rsidRPr="00100DF4">
        <w:rPr>
          <w:sz w:val="21"/>
          <w:szCs w:val="21"/>
          <w:lang w:val="en-GB"/>
        </w:rPr>
        <w:t>ve. N</w:t>
      </w:r>
      <w:r w:rsidR="001D2BF6" w:rsidRPr="00100DF4">
        <w:rPr>
          <w:sz w:val="21"/>
          <w:szCs w:val="21"/>
          <w:lang w:val="en-GB"/>
        </w:rPr>
        <w:t>ë</w:t>
      </w:r>
      <w:r w:rsidR="002C0EFC" w:rsidRPr="00100DF4">
        <w:rPr>
          <w:sz w:val="21"/>
          <w:szCs w:val="21"/>
          <w:lang w:val="en-GB"/>
        </w:rPr>
        <w:t xml:space="preserve"> k</w:t>
      </w:r>
      <w:r w:rsidR="001D2BF6" w:rsidRPr="00100DF4">
        <w:rPr>
          <w:sz w:val="21"/>
          <w:szCs w:val="21"/>
          <w:lang w:val="en-GB"/>
        </w:rPr>
        <w:t>ë</w:t>
      </w:r>
      <w:r w:rsidR="002C0EFC" w:rsidRPr="00100DF4">
        <w:rPr>
          <w:sz w:val="21"/>
          <w:szCs w:val="21"/>
          <w:lang w:val="en-GB"/>
        </w:rPr>
        <w:t>t</w:t>
      </w:r>
      <w:r w:rsidR="001D2BF6" w:rsidRPr="00100DF4">
        <w:rPr>
          <w:sz w:val="21"/>
          <w:szCs w:val="21"/>
          <w:lang w:val="en-GB"/>
        </w:rPr>
        <w:t>ë</w:t>
      </w:r>
      <w:r w:rsidR="002C0EFC" w:rsidRPr="00100DF4">
        <w:rPr>
          <w:sz w:val="21"/>
          <w:szCs w:val="21"/>
          <w:lang w:val="en-GB"/>
        </w:rPr>
        <w:t xml:space="preserve"> kuad</w:t>
      </w:r>
      <w:r w:rsidR="001D2BF6" w:rsidRPr="00100DF4">
        <w:rPr>
          <w:sz w:val="21"/>
          <w:szCs w:val="21"/>
          <w:lang w:val="en-GB"/>
        </w:rPr>
        <w:t>ë</w:t>
      </w:r>
      <w:r w:rsidR="002C0EFC" w:rsidRPr="00100DF4">
        <w:rPr>
          <w:sz w:val="21"/>
          <w:szCs w:val="21"/>
          <w:lang w:val="en-GB"/>
        </w:rPr>
        <w:t>r, pal</w:t>
      </w:r>
      <w:r w:rsidR="001D2BF6" w:rsidRPr="00100DF4">
        <w:rPr>
          <w:sz w:val="21"/>
          <w:szCs w:val="21"/>
          <w:lang w:val="en-GB"/>
        </w:rPr>
        <w:t>ë</w:t>
      </w:r>
      <w:r w:rsidR="002C0EFC" w:rsidRPr="00100DF4">
        <w:rPr>
          <w:sz w:val="21"/>
          <w:szCs w:val="21"/>
          <w:lang w:val="en-GB"/>
        </w:rPr>
        <w:t>t njohin rolin drejtues t</w:t>
      </w:r>
      <w:r w:rsidR="001D2BF6" w:rsidRPr="00100DF4">
        <w:rPr>
          <w:sz w:val="21"/>
          <w:szCs w:val="21"/>
          <w:lang w:val="en-GB"/>
        </w:rPr>
        <w:t>ë</w:t>
      </w:r>
      <w:r w:rsidR="002C0EFC" w:rsidRPr="00100DF4">
        <w:rPr>
          <w:sz w:val="21"/>
          <w:szCs w:val="21"/>
          <w:lang w:val="en-GB"/>
        </w:rPr>
        <w:t xml:space="preserve"> </w:t>
      </w:r>
      <w:r w:rsidR="00C45E57" w:rsidRPr="00100DF4">
        <w:rPr>
          <w:sz w:val="21"/>
          <w:szCs w:val="21"/>
          <w:lang w:val="en-GB"/>
        </w:rPr>
        <w:t>Komisionit Qendror t</w:t>
      </w:r>
      <w:r w:rsidR="001D2BF6" w:rsidRPr="00100DF4">
        <w:rPr>
          <w:sz w:val="21"/>
          <w:szCs w:val="21"/>
          <w:lang w:val="en-GB"/>
        </w:rPr>
        <w:t>ë</w:t>
      </w:r>
      <w:r w:rsidR="00C45E57" w:rsidRPr="00100DF4">
        <w:rPr>
          <w:sz w:val="21"/>
          <w:szCs w:val="21"/>
          <w:lang w:val="en-GB"/>
        </w:rPr>
        <w:t xml:space="preserve"> Zgjedhjeve n</w:t>
      </w:r>
      <w:r w:rsidR="001D2BF6" w:rsidRPr="00100DF4">
        <w:rPr>
          <w:sz w:val="21"/>
          <w:szCs w:val="21"/>
          <w:lang w:val="en-GB"/>
        </w:rPr>
        <w:t>ë</w:t>
      </w:r>
      <w:r w:rsidR="00C45E57" w:rsidRPr="00100DF4">
        <w:rPr>
          <w:sz w:val="21"/>
          <w:szCs w:val="21"/>
          <w:lang w:val="en-GB"/>
        </w:rPr>
        <w:t xml:space="preserve"> procesin e p</w:t>
      </w:r>
      <w:r w:rsidR="001D2BF6" w:rsidRPr="00100DF4">
        <w:rPr>
          <w:sz w:val="21"/>
          <w:szCs w:val="21"/>
          <w:lang w:val="en-GB"/>
        </w:rPr>
        <w:t>ë</w:t>
      </w:r>
      <w:r w:rsidR="00C45E57" w:rsidRPr="00100DF4">
        <w:rPr>
          <w:sz w:val="21"/>
          <w:szCs w:val="21"/>
          <w:lang w:val="en-GB"/>
        </w:rPr>
        <w:t>rgatitjes s</w:t>
      </w:r>
      <w:r w:rsidR="001D2BF6" w:rsidRPr="00100DF4">
        <w:rPr>
          <w:sz w:val="21"/>
          <w:szCs w:val="21"/>
          <w:lang w:val="en-GB"/>
        </w:rPr>
        <w:t>ë</w:t>
      </w:r>
      <w:r w:rsidR="00C45E57" w:rsidRPr="00100DF4">
        <w:rPr>
          <w:sz w:val="21"/>
          <w:szCs w:val="21"/>
          <w:lang w:val="en-GB"/>
        </w:rPr>
        <w:t xml:space="preserve"> zgjedhjeve.</w:t>
      </w:r>
    </w:p>
    <w:p w:rsidR="00C45E57" w:rsidRPr="00100DF4" w:rsidRDefault="00C45E57" w:rsidP="00E12412">
      <w:pPr>
        <w:pStyle w:val="Paragrafi0"/>
        <w:rPr>
          <w:sz w:val="21"/>
          <w:szCs w:val="21"/>
          <w:lang w:val="en-GB"/>
        </w:rPr>
      </w:pPr>
      <w:r w:rsidRPr="00100DF4">
        <w:rPr>
          <w:sz w:val="21"/>
          <w:szCs w:val="21"/>
          <w:lang w:val="en-GB"/>
        </w:rPr>
        <w:t>IV.</w:t>
      </w:r>
      <w:r w:rsidR="001B795E" w:rsidRPr="00100DF4">
        <w:rPr>
          <w:sz w:val="21"/>
          <w:szCs w:val="21"/>
          <w:lang w:val="en-GB"/>
        </w:rPr>
        <w:t xml:space="preserve"> Hyrja </w:t>
      </w:r>
      <w:r w:rsidRPr="00100DF4">
        <w:rPr>
          <w:sz w:val="21"/>
          <w:szCs w:val="21"/>
          <w:lang w:val="en-GB"/>
        </w:rPr>
        <w:t>n</w:t>
      </w:r>
      <w:r w:rsidR="001D2BF6" w:rsidRPr="00100DF4">
        <w:rPr>
          <w:sz w:val="21"/>
          <w:szCs w:val="21"/>
          <w:lang w:val="en-GB"/>
        </w:rPr>
        <w:t>ë</w:t>
      </w:r>
      <w:r w:rsidR="00003645" w:rsidRPr="00100DF4">
        <w:rPr>
          <w:sz w:val="21"/>
          <w:szCs w:val="21"/>
          <w:lang w:val="en-GB"/>
        </w:rPr>
        <w:t xml:space="preserve"> fuqi</w:t>
      </w:r>
    </w:p>
    <w:p w:rsidR="00C45E57" w:rsidRPr="00100DF4" w:rsidRDefault="00003645" w:rsidP="00E12412">
      <w:pPr>
        <w:pStyle w:val="Paragrafi0"/>
        <w:rPr>
          <w:sz w:val="21"/>
          <w:szCs w:val="21"/>
          <w:lang w:val="en-GB"/>
        </w:rPr>
      </w:pPr>
      <w:r w:rsidRPr="00100DF4">
        <w:rPr>
          <w:sz w:val="21"/>
          <w:szCs w:val="21"/>
          <w:lang w:val="en-GB"/>
        </w:rPr>
        <w:t>Ky memorandum b</w:t>
      </w:r>
      <w:r w:rsidR="0067280C" w:rsidRPr="00100DF4">
        <w:rPr>
          <w:sz w:val="21"/>
          <w:szCs w:val="21"/>
          <w:lang w:val="en-GB"/>
        </w:rPr>
        <w:t>ashk</w:t>
      </w:r>
      <w:r w:rsidR="001D2BF6" w:rsidRPr="00100DF4">
        <w:rPr>
          <w:sz w:val="21"/>
          <w:szCs w:val="21"/>
          <w:lang w:val="en-GB"/>
        </w:rPr>
        <w:t>ë</w:t>
      </w:r>
      <w:r w:rsidR="00451A8D">
        <w:rPr>
          <w:sz w:val="21"/>
          <w:szCs w:val="21"/>
          <w:lang w:val="en-GB"/>
        </w:rPr>
        <w:t>punimi</w:t>
      </w:r>
      <w:r w:rsidR="0067280C" w:rsidRPr="00100DF4">
        <w:rPr>
          <w:sz w:val="21"/>
          <w:szCs w:val="21"/>
          <w:lang w:val="en-GB"/>
        </w:rPr>
        <w:t xml:space="preserve"> hyn n</w:t>
      </w:r>
      <w:r w:rsidR="001D2BF6" w:rsidRPr="00100DF4">
        <w:rPr>
          <w:sz w:val="21"/>
          <w:szCs w:val="21"/>
          <w:lang w:val="en-GB"/>
        </w:rPr>
        <w:t>ë</w:t>
      </w:r>
      <w:r w:rsidR="0067280C" w:rsidRPr="00100DF4">
        <w:rPr>
          <w:sz w:val="21"/>
          <w:szCs w:val="21"/>
          <w:lang w:val="en-GB"/>
        </w:rPr>
        <w:t xml:space="preserve"> fuqi menj</w:t>
      </w:r>
      <w:r w:rsidR="001D2BF6" w:rsidRPr="00100DF4">
        <w:rPr>
          <w:sz w:val="21"/>
          <w:szCs w:val="21"/>
          <w:lang w:val="en-GB"/>
        </w:rPr>
        <w:t>ë</w:t>
      </w:r>
      <w:r w:rsidR="0067280C" w:rsidRPr="00100DF4">
        <w:rPr>
          <w:sz w:val="21"/>
          <w:szCs w:val="21"/>
          <w:lang w:val="en-GB"/>
        </w:rPr>
        <w:t>her</w:t>
      </w:r>
      <w:r w:rsidR="001D2BF6" w:rsidRPr="00100DF4">
        <w:rPr>
          <w:sz w:val="21"/>
          <w:szCs w:val="21"/>
          <w:lang w:val="en-GB"/>
        </w:rPr>
        <w:t>ë</w:t>
      </w:r>
      <w:r w:rsidR="0067280C" w:rsidRPr="00100DF4">
        <w:rPr>
          <w:sz w:val="21"/>
          <w:szCs w:val="21"/>
          <w:lang w:val="en-GB"/>
        </w:rPr>
        <w:t xml:space="preserve"> pas n</w:t>
      </w:r>
      <w:r w:rsidR="001D2BF6" w:rsidRPr="00100DF4">
        <w:rPr>
          <w:sz w:val="21"/>
          <w:szCs w:val="21"/>
          <w:lang w:val="en-GB"/>
        </w:rPr>
        <w:t>ë</w:t>
      </w:r>
      <w:r w:rsidR="0067280C" w:rsidRPr="00100DF4">
        <w:rPr>
          <w:sz w:val="21"/>
          <w:szCs w:val="21"/>
          <w:lang w:val="en-GB"/>
        </w:rPr>
        <w:t>nshkrimit dhe botohet n</w:t>
      </w:r>
      <w:r w:rsidR="001D2BF6" w:rsidRPr="00100DF4">
        <w:rPr>
          <w:sz w:val="21"/>
          <w:szCs w:val="21"/>
          <w:lang w:val="en-GB"/>
        </w:rPr>
        <w:t>ë</w:t>
      </w:r>
      <w:r w:rsidR="0067280C" w:rsidRPr="00100DF4">
        <w:rPr>
          <w:sz w:val="21"/>
          <w:szCs w:val="21"/>
          <w:lang w:val="en-GB"/>
        </w:rPr>
        <w:t xml:space="preserve"> </w:t>
      </w:r>
      <w:r w:rsidRPr="00100DF4">
        <w:rPr>
          <w:sz w:val="21"/>
          <w:szCs w:val="21"/>
          <w:lang w:val="en-GB"/>
        </w:rPr>
        <w:t>Fletoren</w:t>
      </w:r>
      <w:r w:rsidR="00744D18" w:rsidRPr="00100DF4">
        <w:rPr>
          <w:sz w:val="21"/>
          <w:szCs w:val="21"/>
          <w:lang w:val="en-GB"/>
        </w:rPr>
        <w:t xml:space="preserve"> Zyra</w:t>
      </w:r>
      <w:r w:rsidR="0067280C" w:rsidRPr="00100DF4">
        <w:rPr>
          <w:sz w:val="21"/>
          <w:szCs w:val="21"/>
          <w:lang w:val="en-GB"/>
        </w:rPr>
        <w:t>re.</w:t>
      </w:r>
    </w:p>
    <w:p w:rsidR="0067280C" w:rsidRPr="00100DF4" w:rsidRDefault="0067280C" w:rsidP="00E12412">
      <w:pPr>
        <w:pStyle w:val="Paragrafi0"/>
        <w:rPr>
          <w:sz w:val="21"/>
          <w:szCs w:val="21"/>
          <w:lang w:val="en-GB"/>
        </w:rPr>
      </w:pPr>
    </w:p>
    <w:p w:rsidR="001B319B" w:rsidRDefault="001B319B" w:rsidP="00E12412">
      <w:pPr>
        <w:pStyle w:val="Paragrafi0"/>
        <w:rPr>
          <w:sz w:val="21"/>
          <w:szCs w:val="21"/>
          <w:lang w:val="en-GB"/>
        </w:rPr>
      </w:pPr>
      <w:r w:rsidRPr="00100DF4">
        <w:rPr>
          <w:sz w:val="21"/>
          <w:szCs w:val="21"/>
          <w:lang w:val="en-GB"/>
        </w:rPr>
        <w:t>Tiran</w:t>
      </w:r>
      <w:r w:rsidR="001D2BF6" w:rsidRPr="00100DF4">
        <w:rPr>
          <w:sz w:val="21"/>
          <w:szCs w:val="21"/>
          <w:lang w:val="en-GB"/>
        </w:rPr>
        <w:t>ë</w:t>
      </w:r>
      <w:r w:rsidRPr="00100DF4">
        <w:rPr>
          <w:sz w:val="21"/>
          <w:szCs w:val="21"/>
          <w:lang w:val="en-GB"/>
        </w:rPr>
        <w:t>, m</w:t>
      </w:r>
      <w:r w:rsidR="001D2BF6" w:rsidRPr="00100DF4">
        <w:rPr>
          <w:sz w:val="21"/>
          <w:szCs w:val="21"/>
          <w:lang w:val="en-GB"/>
        </w:rPr>
        <w:t>ë</w:t>
      </w:r>
      <w:r w:rsidR="00F81C2F" w:rsidRPr="00100DF4">
        <w:rPr>
          <w:sz w:val="21"/>
          <w:szCs w:val="21"/>
          <w:lang w:val="en-GB"/>
        </w:rPr>
        <w:t xml:space="preserve"> 19</w:t>
      </w:r>
      <w:r w:rsidR="00744D18" w:rsidRPr="00100DF4">
        <w:rPr>
          <w:sz w:val="21"/>
          <w:szCs w:val="21"/>
          <w:lang w:val="en-GB"/>
        </w:rPr>
        <w:t xml:space="preserve"> maj 2009</w:t>
      </w:r>
    </w:p>
    <w:p w:rsidR="00460E1F" w:rsidRPr="00100DF4" w:rsidRDefault="00460E1F" w:rsidP="00E12412">
      <w:pPr>
        <w:pStyle w:val="Paragrafi0"/>
        <w:rPr>
          <w:sz w:val="21"/>
          <w:szCs w:val="21"/>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10"/>
        <w:gridCol w:w="4810"/>
      </w:tblGrid>
      <w:tr w:rsidR="00460E1F">
        <w:tc>
          <w:tcPr>
            <w:tcW w:w="4810" w:type="dxa"/>
          </w:tcPr>
          <w:p w:rsidR="00460E1F" w:rsidRDefault="00460E1F" w:rsidP="00460E1F">
            <w:pPr>
              <w:pStyle w:val="Autoriteti"/>
              <w:jc w:val="center"/>
            </w:pPr>
            <w:r w:rsidRPr="00100DF4">
              <w:t>Për Këshillin e Ministrave</w:t>
            </w:r>
          </w:p>
          <w:p w:rsidR="00460E1F" w:rsidRDefault="00460E1F" w:rsidP="00460E1F">
            <w:pPr>
              <w:pStyle w:val="Autoriteti"/>
              <w:jc w:val="center"/>
            </w:pPr>
            <w:r w:rsidRPr="00100DF4">
              <w:t>Ministri i Brendshëm</w:t>
            </w:r>
          </w:p>
          <w:p w:rsidR="00460E1F" w:rsidRPr="009D2BAC" w:rsidRDefault="00460E1F" w:rsidP="009D2BAC">
            <w:pPr>
              <w:pStyle w:val="AutoritetiEmer"/>
              <w:jc w:val="center"/>
            </w:pPr>
            <w:r w:rsidRPr="00100DF4">
              <w:t xml:space="preserve">Bujar Nishani </w:t>
            </w:r>
          </w:p>
        </w:tc>
        <w:tc>
          <w:tcPr>
            <w:tcW w:w="4810" w:type="dxa"/>
          </w:tcPr>
          <w:p w:rsidR="00460E1F" w:rsidRDefault="00460E1F" w:rsidP="00460E1F">
            <w:pPr>
              <w:pStyle w:val="Autoriteti"/>
              <w:jc w:val="center"/>
            </w:pPr>
            <w:r w:rsidRPr="00100DF4">
              <w:t>Për Komisionin Qendror të Zgjedhjeve</w:t>
            </w:r>
          </w:p>
          <w:p w:rsidR="00460E1F" w:rsidRDefault="00460E1F" w:rsidP="00460E1F">
            <w:pPr>
              <w:pStyle w:val="AutoritetiEmer"/>
              <w:jc w:val="center"/>
            </w:pPr>
            <w:r w:rsidRPr="00100DF4">
              <w:t>Arben Ristani</w:t>
            </w:r>
          </w:p>
        </w:tc>
      </w:tr>
    </w:tbl>
    <w:p w:rsidR="00FD6C28" w:rsidRPr="009D2BAC" w:rsidRDefault="00FD6C28" w:rsidP="009D2BAC">
      <w:pPr>
        <w:pStyle w:val="Paragrafi0"/>
        <w:ind w:firstLine="0"/>
        <w:rPr>
          <w:sz w:val="21"/>
          <w:szCs w:val="21"/>
          <w:lang w:val="en-GB"/>
        </w:rPr>
      </w:pPr>
    </w:p>
    <w:p w:rsidR="00F01A71" w:rsidRPr="00100DF4" w:rsidRDefault="00F01A71" w:rsidP="00E12412">
      <w:pPr>
        <w:pStyle w:val="Akti"/>
        <w:keepNext w:val="0"/>
        <w:rPr>
          <w:sz w:val="21"/>
          <w:szCs w:val="21"/>
        </w:rPr>
      </w:pPr>
      <w:r w:rsidRPr="00100DF4">
        <w:rPr>
          <w:sz w:val="21"/>
          <w:szCs w:val="21"/>
        </w:rPr>
        <w:t>VENDIM</w:t>
      </w:r>
    </w:p>
    <w:p w:rsidR="00F01A71" w:rsidRPr="00100DF4" w:rsidRDefault="00F01A71" w:rsidP="00E12412">
      <w:pPr>
        <w:pStyle w:val="NumriData"/>
        <w:keepNext w:val="0"/>
        <w:rPr>
          <w:sz w:val="21"/>
          <w:szCs w:val="21"/>
        </w:rPr>
      </w:pPr>
      <w:r w:rsidRPr="00100DF4">
        <w:rPr>
          <w:sz w:val="21"/>
          <w:szCs w:val="21"/>
        </w:rPr>
        <w:t> Nr.531, dat</w:t>
      </w:r>
      <w:r w:rsidR="001D2BF6" w:rsidRPr="00100DF4">
        <w:rPr>
          <w:sz w:val="21"/>
          <w:szCs w:val="21"/>
        </w:rPr>
        <w:t>ë</w:t>
      </w:r>
      <w:r w:rsidRPr="00100DF4">
        <w:rPr>
          <w:sz w:val="21"/>
          <w:szCs w:val="21"/>
        </w:rPr>
        <w:t xml:space="preserve"> 27.4.2009</w:t>
      </w:r>
    </w:p>
    <w:p w:rsidR="00F01A71" w:rsidRPr="00100DF4" w:rsidRDefault="00F01A71" w:rsidP="00E12412">
      <w:pPr>
        <w:pStyle w:val="Paragrafi0"/>
        <w:rPr>
          <w:sz w:val="21"/>
          <w:szCs w:val="21"/>
        </w:rPr>
      </w:pPr>
      <w:r w:rsidRPr="00100DF4">
        <w:rPr>
          <w:sz w:val="21"/>
          <w:szCs w:val="21"/>
        </w:rPr>
        <w:t> </w:t>
      </w:r>
    </w:p>
    <w:p w:rsidR="00735CDC" w:rsidRDefault="00F01A71" w:rsidP="00E12412">
      <w:pPr>
        <w:pStyle w:val="Titulli0"/>
        <w:keepNext w:val="0"/>
        <w:rPr>
          <w:sz w:val="21"/>
          <w:szCs w:val="21"/>
        </w:rPr>
      </w:pPr>
      <w:r w:rsidRPr="00100DF4">
        <w:rPr>
          <w:sz w:val="21"/>
          <w:szCs w:val="21"/>
        </w:rPr>
        <w:t>PËR DISA NDRYSHIME DHE SHTESA NË V</w:t>
      </w:r>
      <w:r w:rsidR="00CC0EB0" w:rsidRPr="00100DF4">
        <w:rPr>
          <w:sz w:val="21"/>
          <w:szCs w:val="21"/>
        </w:rPr>
        <w:t>ENDIMIN NR.1135, DATË 5.8.2008 TË KËSHILLIT TË MINISTRAVE</w:t>
      </w:r>
      <w:r w:rsidRPr="00100DF4">
        <w:rPr>
          <w:sz w:val="21"/>
          <w:szCs w:val="21"/>
        </w:rPr>
        <w:t xml:space="preserve"> “PËR PAGAT E  PUNONJËSVE TË  POLICISË SË SHTETIT”, </w:t>
      </w:r>
    </w:p>
    <w:p w:rsidR="00F01A71" w:rsidRPr="00100DF4" w:rsidRDefault="00F01A71" w:rsidP="00E12412">
      <w:pPr>
        <w:pStyle w:val="Titulli0"/>
        <w:keepNext w:val="0"/>
        <w:rPr>
          <w:sz w:val="21"/>
          <w:szCs w:val="21"/>
        </w:rPr>
      </w:pPr>
      <w:r w:rsidRPr="00100DF4">
        <w:rPr>
          <w:sz w:val="21"/>
          <w:szCs w:val="21"/>
        </w:rPr>
        <w:t>TË NDRYSHUAR</w:t>
      </w:r>
    </w:p>
    <w:p w:rsidR="00F01A71" w:rsidRPr="00100DF4" w:rsidRDefault="00F01A71" w:rsidP="00E12412">
      <w:pPr>
        <w:pStyle w:val="Paragrafi0"/>
        <w:rPr>
          <w:sz w:val="21"/>
          <w:szCs w:val="21"/>
        </w:rPr>
      </w:pPr>
      <w:r w:rsidRPr="00100DF4">
        <w:rPr>
          <w:sz w:val="21"/>
          <w:szCs w:val="21"/>
        </w:rPr>
        <w:t> </w:t>
      </w:r>
    </w:p>
    <w:p w:rsidR="00F01A71" w:rsidRPr="00100DF4" w:rsidRDefault="00F01A71" w:rsidP="00E12412">
      <w:pPr>
        <w:pStyle w:val="BazLigjPropozues"/>
        <w:keepNext w:val="0"/>
        <w:rPr>
          <w:sz w:val="21"/>
          <w:szCs w:val="21"/>
        </w:rPr>
      </w:pPr>
      <w:r w:rsidRPr="00100DF4">
        <w:rPr>
          <w:sz w:val="21"/>
          <w:szCs w:val="21"/>
        </w:rPr>
        <w:t>Në mbështetje të nenit 100 të</w:t>
      </w:r>
      <w:r w:rsidR="00C56665" w:rsidRPr="00100DF4">
        <w:rPr>
          <w:sz w:val="21"/>
          <w:szCs w:val="21"/>
        </w:rPr>
        <w:t xml:space="preserve"> Kushtetutës, të nenit 88</w:t>
      </w:r>
      <w:r w:rsidRPr="00100DF4">
        <w:rPr>
          <w:sz w:val="21"/>
          <w:szCs w:val="21"/>
        </w:rPr>
        <w:t xml:space="preserve"> të </w:t>
      </w:r>
      <w:r w:rsidR="00C56665" w:rsidRPr="00100DF4">
        <w:rPr>
          <w:sz w:val="21"/>
          <w:szCs w:val="21"/>
        </w:rPr>
        <w:t>ligjit nr. 9749, datë 4.6. 2007</w:t>
      </w:r>
      <w:r w:rsidRPr="00100DF4">
        <w:rPr>
          <w:sz w:val="21"/>
          <w:szCs w:val="21"/>
        </w:rPr>
        <w:t xml:space="preserve"> “Për Policinë e Shtetit”, të nenit 5/1, të</w:t>
      </w:r>
      <w:r w:rsidR="00C56665" w:rsidRPr="00100DF4">
        <w:rPr>
          <w:sz w:val="21"/>
          <w:szCs w:val="21"/>
        </w:rPr>
        <w:t xml:space="preserve"> ligjit nr.8487, datë 13.5.1999</w:t>
      </w:r>
      <w:r w:rsidRPr="00100DF4">
        <w:rPr>
          <w:sz w:val="21"/>
          <w:szCs w:val="21"/>
        </w:rPr>
        <w:t xml:space="preserve"> “Për kompetencat për caktimin e pagave të punës”, të ndryshuar, dhe të l</w:t>
      </w:r>
      <w:r w:rsidR="00F83F8A" w:rsidRPr="00100DF4">
        <w:rPr>
          <w:sz w:val="21"/>
          <w:szCs w:val="21"/>
        </w:rPr>
        <w:t>igjit nr.10025, datë 27.11.2008</w:t>
      </w:r>
      <w:r w:rsidRPr="00100DF4">
        <w:rPr>
          <w:sz w:val="21"/>
          <w:szCs w:val="21"/>
        </w:rPr>
        <w:t xml:space="preserve"> “Për buxhetin </w:t>
      </w:r>
      <w:r w:rsidR="00C56665" w:rsidRPr="00100DF4">
        <w:rPr>
          <w:sz w:val="21"/>
          <w:szCs w:val="21"/>
        </w:rPr>
        <w:t>e vitit 2009”, me propozimin e M</w:t>
      </w:r>
      <w:r w:rsidR="00C414E0" w:rsidRPr="00100DF4">
        <w:rPr>
          <w:sz w:val="21"/>
          <w:szCs w:val="21"/>
        </w:rPr>
        <w:t>inistrit të Brendshëm dhe të M</w:t>
      </w:r>
      <w:r w:rsidRPr="00100DF4">
        <w:rPr>
          <w:sz w:val="21"/>
          <w:szCs w:val="21"/>
        </w:rPr>
        <w:t>inistrit të Financave, Këshilli i Ministrave</w:t>
      </w:r>
    </w:p>
    <w:p w:rsidR="00F01A71" w:rsidRPr="00100DF4" w:rsidRDefault="00F01A71" w:rsidP="00E12412">
      <w:pPr>
        <w:pStyle w:val="Paragrafi0"/>
        <w:rPr>
          <w:sz w:val="21"/>
          <w:szCs w:val="21"/>
        </w:rPr>
      </w:pPr>
      <w:r w:rsidRPr="00100DF4">
        <w:rPr>
          <w:sz w:val="21"/>
          <w:szCs w:val="21"/>
        </w:rPr>
        <w:t>  </w:t>
      </w:r>
    </w:p>
    <w:p w:rsidR="00F01A71" w:rsidRPr="00100DF4" w:rsidRDefault="00F01A71" w:rsidP="00E12412">
      <w:pPr>
        <w:pStyle w:val="VENDOSI0"/>
        <w:keepNext w:val="0"/>
        <w:rPr>
          <w:sz w:val="21"/>
          <w:szCs w:val="21"/>
        </w:rPr>
      </w:pPr>
      <w:r w:rsidRPr="00100DF4">
        <w:rPr>
          <w:sz w:val="21"/>
          <w:szCs w:val="21"/>
        </w:rPr>
        <w:t>VENDOSI:</w:t>
      </w:r>
    </w:p>
    <w:p w:rsidR="00F01A71" w:rsidRPr="00100DF4" w:rsidRDefault="00F01A71" w:rsidP="00E12412">
      <w:pPr>
        <w:pStyle w:val="Paragrafi0"/>
        <w:rPr>
          <w:sz w:val="21"/>
          <w:szCs w:val="21"/>
        </w:rPr>
      </w:pPr>
      <w:r w:rsidRPr="00100DF4">
        <w:rPr>
          <w:sz w:val="21"/>
          <w:szCs w:val="21"/>
        </w:rPr>
        <w:t> </w:t>
      </w:r>
    </w:p>
    <w:p w:rsidR="00F01A71" w:rsidRPr="00100DF4" w:rsidRDefault="00F01A71" w:rsidP="00E12412">
      <w:pPr>
        <w:pStyle w:val="Paragrafi0"/>
        <w:rPr>
          <w:sz w:val="21"/>
          <w:szCs w:val="21"/>
        </w:rPr>
      </w:pPr>
      <w:r w:rsidRPr="00100DF4">
        <w:rPr>
          <w:sz w:val="21"/>
          <w:szCs w:val="21"/>
        </w:rPr>
        <w:t xml:space="preserve">1. Në </w:t>
      </w:r>
      <w:r w:rsidR="00F83F8A" w:rsidRPr="00100DF4">
        <w:rPr>
          <w:sz w:val="21"/>
          <w:szCs w:val="21"/>
        </w:rPr>
        <w:t>vendimin nr.1135, datë 5.8.2008</w:t>
      </w:r>
      <w:r w:rsidRPr="00100DF4">
        <w:rPr>
          <w:sz w:val="21"/>
          <w:szCs w:val="21"/>
        </w:rPr>
        <w:t xml:space="preserve"> të Këshillit të Ministrave</w:t>
      </w:r>
      <w:r w:rsidR="00F83F8A" w:rsidRPr="00100DF4">
        <w:rPr>
          <w:sz w:val="21"/>
          <w:szCs w:val="21"/>
        </w:rPr>
        <w:t xml:space="preserve"> t</w:t>
      </w:r>
      <w:r w:rsidR="00315CD4" w:rsidRPr="00100DF4">
        <w:rPr>
          <w:sz w:val="21"/>
          <w:szCs w:val="21"/>
        </w:rPr>
        <w:t>ë</w:t>
      </w:r>
      <w:r w:rsidR="00F83F8A" w:rsidRPr="00100DF4">
        <w:rPr>
          <w:sz w:val="21"/>
          <w:szCs w:val="21"/>
        </w:rPr>
        <w:t xml:space="preserve"> ndryshuar</w:t>
      </w:r>
      <w:r w:rsidRPr="00100DF4">
        <w:rPr>
          <w:sz w:val="21"/>
          <w:szCs w:val="21"/>
        </w:rPr>
        <w:t>, bëhen këto ndryshime e shtesa:</w:t>
      </w:r>
    </w:p>
    <w:p w:rsidR="00F01A71" w:rsidRPr="00100DF4" w:rsidRDefault="00F01A71" w:rsidP="00E12412">
      <w:pPr>
        <w:pStyle w:val="Paragrafi0"/>
        <w:rPr>
          <w:sz w:val="21"/>
          <w:szCs w:val="21"/>
        </w:rPr>
      </w:pPr>
      <w:r w:rsidRPr="00100DF4">
        <w:rPr>
          <w:sz w:val="21"/>
          <w:szCs w:val="21"/>
        </w:rPr>
        <w:t> a) </w:t>
      </w:r>
      <w:r w:rsidR="00F83F8A" w:rsidRPr="00100DF4">
        <w:rPr>
          <w:sz w:val="21"/>
          <w:szCs w:val="21"/>
        </w:rPr>
        <w:t>Lidhja nr. 1</w:t>
      </w:r>
      <w:r w:rsidRPr="00100DF4">
        <w:rPr>
          <w:sz w:val="21"/>
          <w:szCs w:val="21"/>
        </w:rPr>
        <w:t xml:space="preserve"> “Struktura dhe nivelet e pagave për punonjësit e Policisë së Shtetit”, e përmendur në pikën 1, zëvendësohet me lidhjen me të njëjtin numër dhe emërtim, që i bashkëlidhet këtij vendimi dhe është pjesë përbërëse e tij.</w:t>
      </w:r>
    </w:p>
    <w:p w:rsidR="00F01A71" w:rsidRPr="00100DF4" w:rsidRDefault="00F01A71" w:rsidP="00E12412">
      <w:pPr>
        <w:pStyle w:val="Paragrafi0"/>
        <w:rPr>
          <w:sz w:val="21"/>
          <w:szCs w:val="21"/>
        </w:rPr>
      </w:pPr>
      <w:r w:rsidRPr="00100DF4">
        <w:rPr>
          <w:sz w:val="21"/>
          <w:szCs w:val="21"/>
        </w:rPr>
        <w:t>b) Pas pikës 5 shtohen pikat 5/1, 5/2 e 5/3, me këtë përmbajtje:</w:t>
      </w:r>
    </w:p>
    <w:p w:rsidR="00F01A71" w:rsidRPr="00100DF4" w:rsidRDefault="00F01A71" w:rsidP="00E12412">
      <w:pPr>
        <w:pStyle w:val="Paragrafi0"/>
        <w:rPr>
          <w:sz w:val="21"/>
          <w:szCs w:val="21"/>
        </w:rPr>
      </w:pPr>
      <w:r w:rsidRPr="00100DF4">
        <w:rPr>
          <w:sz w:val="21"/>
          <w:szCs w:val="21"/>
        </w:rPr>
        <w:t> “5/1. Punonjësi i Policisë së Shtetit, që pranohet në shkollën bazë të policisë, gjatë kohës së qëndrimit në shkollë përfiton trajtim me pagë, në masën 60 për qind të pagës së gradës “Nëninspektor”, kur ka përfunduar arsimin e mesëm, dhe 100 për qind të pagës së po kësaj grade, kur ka përfunduar arsimin e lartë. </w:t>
      </w:r>
    </w:p>
    <w:p w:rsidR="004A1504" w:rsidRDefault="00F01A71" w:rsidP="00E12412">
      <w:pPr>
        <w:pStyle w:val="Paragrafi0"/>
        <w:rPr>
          <w:sz w:val="21"/>
          <w:szCs w:val="21"/>
        </w:rPr>
      </w:pPr>
      <w:r w:rsidRPr="00100DF4">
        <w:rPr>
          <w:sz w:val="21"/>
          <w:szCs w:val="21"/>
        </w:rPr>
        <w:t xml:space="preserve"> 5/2. Punonjësi i Policisë </w:t>
      </w:r>
      <w:r w:rsidR="00BB050B" w:rsidRPr="00100DF4">
        <w:rPr>
          <w:sz w:val="21"/>
          <w:szCs w:val="21"/>
        </w:rPr>
        <w:t>mund t</w:t>
      </w:r>
      <w:r w:rsidR="00315CD4" w:rsidRPr="00100DF4">
        <w:rPr>
          <w:sz w:val="21"/>
          <w:szCs w:val="21"/>
        </w:rPr>
        <w:t>ë</w:t>
      </w:r>
      <w:r w:rsidR="00A64FE3">
        <w:rPr>
          <w:sz w:val="21"/>
          <w:szCs w:val="21"/>
        </w:rPr>
        <w:t xml:space="preserve"> traj</w:t>
      </w:r>
      <w:r w:rsidR="00BB050B" w:rsidRPr="00100DF4">
        <w:rPr>
          <w:sz w:val="21"/>
          <w:szCs w:val="21"/>
        </w:rPr>
        <w:t>nohet brenda ose jasht</w:t>
      </w:r>
      <w:r w:rsidR="00315CD4" w:rsidRPr="00100DF4">
        <w:rPr>
          <w:sz w:val="21"/>
          <w:szCs w:val="21"/>
        </w:rPr>
        <w:t>ë</w:t>
      </w:r>
      <w:r w:rsidR="00BB050B" w:rsidRPr="00100DF4">
        <w:rPr>
          <w:sz w:val="21"/>
          <w:szCs w:val="21"/>
        </w:rPr>
        <w:t xml:space="preserve"> vendit, n</w:t>
      </w:r>
      <w:r w:rsidR="00315CD4" w:rsidRPr="00100DF4">
        <w:rPr>
          <w:sz w:val="21"/>
          <w:szCs w:val="21"/>
        </w:rPr>
        <w:t>ë</w:t>
      </w:r>
      <w:r w:rsidR="00BB050B" w:rsidRPr="00100DF4">
        <w:rPr>
          <w:sz w:val="21"/>
          <w:szCs w:val="21"/>
        </w:rPr>
        <w:t xml:space="preserve"> kuad</w:t>
      </w:r>
      <w:r w:rsidR="00315CD4" w:rsidRPr="00100DF4">
        <w:rPr>
          <w:sz w:val="21"/>
          <w:szCs w:val="21"/>
        </w:rPr>
        <w:t>ë</w:t>
      </w:r>
      <w:r w:rsidR="00BB050B" w:rsidRPr="00100DF4">
        <w:rPr>
          <w:sz w:val="21"/>
          <w:szCs w:val="21"/>
        </w:rPr>
        <w:t>r t</w:t>
      </w:r>
      <w:r w:rsidR="00315CD4" w:rsidRPr="00100DF4">
        <w:rPr>
          <w:sz w:val="21"/>
          <w:szCs w:val="21"/>
        </w:rPr>
        <w:t>ë</w:t>
      </w:r>
      <w:r w:rsidR="004A1504">
        <w:rPr>
          <w:sz w:val="21"/>
          <w:szCs w:val="21"/>
        </w:rPr>
        <w:t xml:space="preserve"> programeve </w:t>
      </w:r>
      <w:r w:rsidR="00BB050B" w:rsidRPr="00100DF4">
        <w:rPr>
          <w:sz w:val="21"/>
          <w:szCs w:val="21"/>
        </w:rPr>
        <w:t>t</w:t>
      </w:r>
      <w:r w:rsidR="00315CD4" w:rsidRPr="00100DF4">
        <w:rPr>
          <w:sz w:val="21"/>
          <w:szCs w:val="21"/>
        </w:rPr>
        <w:t>ë</w:t>
      </w:r>
      <w:r w:rsidR="00BB050B" w:rsidRPr="00100DF4">
        <w:rPr>
          <w:sz w:val="21"/>
          <w:szCs w:val="21"/>
        </w:rPr>
        <w:t xml:space="preserve"> trajnimeve, t</w:t>
      </w:r>
      <w:r w:rsidR="00315CD4" w:rsidRPr="00100DF4">
        <w:rPr>
          <w:sz w:val="21"/>
          <w:szCs w:val="21"/>
        </w:rPr>
        <w:t>ë</w:t>
      </w:r>
      <w:r w:rsidR="00BB050B" w:rsidRPr="00100DF4">
        <w:rPr>
          <w:sz w:val="21"/>
          <w:szCs w:val="21"/>
        </w:rPr>
        <w:t xml:space="preserve"> parashikuara e t</w:t>
      </w:r>
      <w:r w:rsidR="00315CD4" w:rsidRPr="00100DF4">
        <w:rPr>
          <w:sz w:val="21"/>
          <w:szCs w:val="21"/>
        </w:rPr>
        <w:t>ë</w:t>
      </w:r>
      <w:r w:rsidR="00BB050B" w:rsidRPr="00100DF4">
        <w:rPr>
          <w:sz w:val="21"/>
          <w:szCs w:val="21"/>
        </w:rPr>
        <w:t xml:space="preserve"> organizuara nga institucioni. Kur punonj</w:t>
      </w:r>
      <w:r w:rsidR="00315CD4" w:rsidRPr="00100DF4">
        <w:rPr>
          <w:sz w:val="21"/>
          <w:szCs w:val="21"/>
        </w:rPr>
        <w:t>ë</w:t>
      </w:r>
      <w:r w:rsidR="00BB050B" w:rsidRPr="00100DF4">
        <w:rPr>
          <w:sz w:val="21"/>
          <w:szCs w:val="21"/>
        </w:rPr>
        <w:t>si i Policis</w:t>
      </w:r>
      <w:r w:rsidR="00315CD4" w:rsidRPr="00100DF4">
        <w:rPr>
          <w:sz w:val="21"/>
          <w:szCs w:val="21"/>
        </w:rPr>
        <w:t>ë</w:t>
      </w:r>
      <w:r w:rsidR="00BB050B" w:rsidRPr="00100DF4">
        <w:rPr>
          <w:sz w:val="21"/>
          <w:szCs w:val="21"/>
        </w:rPr>
        <w:t xml:space="preserve"> </w:t>
      </w:r>
      <w:r w:rsidR="002C3F46">
        <w:rPr>
          <w:sz w:val="21"/>
          <w:szCs w:val="21"/>
        </w:rPr>
        <w:t>së Shtetit,</w:t>
      </w:r>
      <w:r w:rsidRPr="00100DF4">
        <w:rPr>
          <w:sz w:val="21"/>
          <w:szCs w:val="21"/>
        </w:rPr>
        <w:t xml:space="preserve"> kryen kurse shkollimi ose trajnimi, brenda vendit, gjatë kohës së shkollimit/trajnimit përfiton pagën mujore të vendit të fundit të punës, para fillimit të kursit të shkollimit/trajnimit. Pagesa bëhet nga struktura e policisë, ku ka qenë efektiv përpara fillimit të shkollimit/trajnimit.</w:t>
      </w:r>
    </w:p>
    <w:p w:rsidR="004A1504" w:rsidRDefault="004A1504" w:rsidP="00E12412">
      <w:pPr>
        <w:pStyle w:val="Paragrafi0"/>
        <w:rPr>
          <w:sz w:val="21"/>
          <w:szCs w:val="21"/>
        </w:rPr>
      </w:pPr>
      <w:r>
        <w:rPr>
          <w:sz w:val="21"/>
          <w:szCs w:val="21"/>
        </w:rPr>
        <w:t>Kur punonj</w:t>
      </w:r>
      <w:r w:rsidR="00735CDC">
        <w:rPr>
          <w:sz w:val="21"/>
          <w:szCs w:val="21"/>
        </w:rPr>
        <w:t>ë</w:t>
      </w:r>
      <w:r>
        <w:rPr>
          <w:sz w:val="21"/>
          <w:szCs w:val="21"/>
        </w:rPr>
        <w:t>si i Policis</w:t>
      </w:r>
      <w:r w:rsidR="00735CDC">
        <w:rPr>
          <w:sz w:val="21"/>
          <w:szCs w:val="21"/>
        </w:rPr>
        <w:t>ë</w:t>
      </w:r>
      <w:r>
        <w:rPr>
          <w:sz w:val="21"/>
          <w:szCs w:val="21"/>
        </w:rPr>
        <w:t xml:space="preserve"> s</w:t>
      </w:r>
      <w:r w:rsidR="00735CDC">
        <w:rPr>
          <w:sz w:val="21"/>
          <w:szCs w:val="21"/>
        </w:rPr>
        <w:t>ë</w:t>
      </w:r>
      <w:r>
        <w:rPr>
          <w:sz w:val="21"/>
          <w:szCs w:val="21"/>
        </w:rPr>
        <w:t xml:space="preserve"> Shtetit kryen kurse shkollimi ose trajnimi jasht</w:t>
      </w:r>
      <w:r w:rsidR="00735CDC">
        <w:rPr>
          <w:sz w:val="21"/>
          <w:szCs w:val="21"/>
        </w:rPr>
        <w:t>ë</w:t>
      </w:r>
      <w:r>
        <w:rPr>
          <w:sz w:val="21"/>
          <w:szCs w:val="21"/>
        </w:rPr>
        <w:t xml:space="preserve"> vendit, p</w:t>
      </w:r>
      <w:r w:rsidR="00735CDC">
        <w:rPr>
          <w:sz w:val="21"/>
          <w:szCs w:val="21"/>
        </w:rPr>
        <w:t>ë</w:t>
      </w:r>
      <w:r>
        <w:rPr>
          <w:sz w:val="21"/>
          <w:szCs w:val="21"/>
        </w:rPr>
        <w:t>r periudha deri n</w:t>
      </w:r>
      <w:r w:rsidR="00735CDC">
        <w:rPr>
          <w:sz w:val="21"/>
          <w:szCs w:val="21"/>
        </w:rPr>
        <w:t>ë</w:t>
      </w:r>
      <w:r>
        <w:rPr>
          <w:sz w:val="21"/>
          <w:szCs w:val="21"/>
        </w:rPr>
        <w:t xml:space="preserve"> 6 (gjasht</w:t>
      </w:r>
      <w:r w:rsidR="00735CDC">
        <w:rPr>
          <w:sz w:val="21"/>
          <w:szCs w:val="21"/>
        </w:rPr>
        <w:t>ë</w:t>
      </w:r>
      <w:r>
        <w:rPr>
          <w:sz w:val="21"/>
          <w:szCs w:val="21"/>
        </w:rPr>
        <w:t>) muaj, merr pag</w:t>
      </w:r>
      <w:r w:rsidR="00735CDC">
        <w:rPr>
          <w:sz w:val="21"/>
          <w:szCs w:val="21"/>
        </w:rPr>
        <w:t>ë</w:t>
      </w:r>
      <w:r>
        <w:rPr>
          <w:sz w:val="21"/>
          <w:szCs w:val="21"/>
        </w:rPr>
        <w:t>n mujore t</w:t>
      </w:r>
      <w:r w:rsidR="00735CDC">
        <w:rPr>
          <w:sz w:val="21"/>
          <w:szCs w:val="21"/>
        </w:rPr>
        <w:t>ë</w:t>
      </w:r>
      <w:r>
        <w:rPr>
          <w:sz w:val="21"/>
          <w:szCs w:val="21"/>
        </w:rPr>
        <w:t xml:space="preserve"> vendit t</w:t>
      </w:r>
      <w:r w:rsidR="00735CDC">
        <w:rPr>
          <w:sz w:val="21"/>
          <w:szCs w:val="21"/>
        </w:rPr>
        <w:t>ë</w:t>
      </w:r>
      <w:r>
        <w:rPr>
          <w:sz w:val="21"/>
          <w:szCs w:val="21"/>
        </w:rPr>
        <w:t xml:space="preserve"> pun</w:t>
      </w:r>
      <w:r w:rsidR="00735CDC">
        <w:rPr>
          <w:sz w:val="21"/>
          <w:szCs w:val="21"/>
        </w:rPr>
        <w:t>ë</w:t>
      </w:r>
      <w:r>
        <w:rPr>
          <w:sz w:val="21"/>
          <w:szCs w:val="21"/>
        </w:rPr>
        <w:t>s, para fillimit t</w:t>
      </w:r>
      <w:r w:rsidR="00735CDC">
        <w:rPr>
          <w:sz w:val="21"/>
          <w:szCs w:val="21"/>
        </w:rPr>
        <w:t>ë</w:t>
      </w:r>
      <w:r>
        <w:rPr>
          <w:sz w:val="21"/>
          <w:szCs w:val="21"/>
        </w:rPr>
        <w:t xml:space="preserve"> kursit t</w:t>
      </w:r>
      <w:r w:rsidR="00735CDC">
        <w:rPr>
          <w:sz w:val="21"/>
          <w:szCs w:val="21"/>
        </w:rPr>
        <w:t>ë</w:t>
      </w:r>
      <w:r>
        <w:rPr>
          <w:sz w:val="21"/>
          <w:szCs w:val="21"/>
        </w:rPr>
        <w:t xml:space="preserve"> shkollimit/trajnimit, nd</w:t>
      </w:r>
      <w:r w:rsidR="00735CDC">
        <w:rPr>
          <w:sz w:val="21"/>
          <w:szCs w:val="21"/>
        </w:rPr>
        <w:t>ë</w:t>
      </w:r>
      <w:r>
        <w:rPr>
          <w:sz w:val="21"/>
          <w:szCs w:val="21"/>
        </w:rPr>
        <w:t>rsa p</w:t>
      </w:r>
      <w:r w:rsidR="00735CDC">
        <w:rPr>
          <w:sz w:val="21"/>
          <w:szCs w:val="21"/>
        </w:rPr>
        <w:t>ë</w:t>
      </w:r>
      <w:r>
        <w:rPr>
          <w:sz w:val="21"/>
          <w:szCs w:val="21"/>
        </w:rPr>
        <w:t>r periudha trajnimi mbi 6 (gjasht</w:t>
      </w:r>
      <w:r w:rsidR="00735CDC">
        <w:rPr>
          <w:sz w:val="21"/>
          <w:szCs w:val="21"/>
        </w:rPr>
        <w:t>ë</w:t>
      </w:r>
      <w:r>
        <w:rPr>
          <w:sz w:val="21"/>
          <w:szCs w:val="21"/>
        </w:rPr>
        <w:t>) muaj, punonj</w:t>
      </w:r>
      <w:r w:rsidR="00735CDC">
        <w:rPr>
          <w:sz w:val="21"/>
          <w:szCs w:val="21"/>
        </w:rPr>
        <w:t>ë</w:t>
      </w:r>
      <w:r>
        <w:rPr>
          <w:sz w:val="21"/>
          <w:szCs w:val="21"/>
        </w:rPr>
        <w:t>sit t</w:t>
      </w:r>
      <w:r w:rsidR="00735CDC">
        <w:rPr>
          <w:sz w:val="21"/>
          <w:szCs w:val="21"/>
        </w:rPr>
        <w:t>ë</w:t>
      </w:r>
      <w:r>
        <w:rPr>
          <w:sz w:val="21"/>
          <w:szCs w:val="21"/>
        </w:rPr>
        <w:t xml:space="preserve"> policis</w:t>
      </w:r>
      <w:r w:rsidR="00735CDC">
        <w:rPr>
          <w:sz w:val="21"/>
          <w:szCs w:val="21"/>
        </w:rPr>
        <w:t>ë</w:t>
      </w:r>
      <w:r>
        <w:rPr>
          <w:sz w:val="21"/>
          <w:szCs w:val="21"/>
        </w:rPr>
        <w:t xml:space="preserve"> i nd</w:t>
      </w:r>
      <w:r w:rsidR="00735CDC">
        <w:rPr>
          <w:sz w:val="21"/>
          <w:szCs w:val="21"/>
        </w:rPr>
        <w:t>ë</w:t>
      </w:r>
      <w:r>
        <w:rPr>
          <w:sz w:val="21"/>
          <w:szCs w:val="21"/>
        </w:rPr>
        <w:t>rpritet paga, por familjes s</w:t>
      </w:r>
      <w:r w:rsidR="00735CDC">
        <w:rPr>
          <w:sz w:val="21"/>
          <w:szCs w:val="21"/>
        </w:rPr>
        <w:t>ë</w:t>
      </w:r>
      <w:r>
        <w:rPr>
          <w:sz w:val="21"/>
          <w:szCs w:val="21"/>
        </w:rPr>
        <w:t xml:space="preserve"> tij i jepet nj</w:t>
      </w:r>
      <w:r w:rsidR="00735CDC">
        <w:rPr>
          <w:sz w:val="21"/>
          <w:szCs w:val="21"/>
        </w:rPr>
        <w:t>ë</w:t>
      </w:r>
      <w:r>
        <w:rPr>
          <w:sz w:val="21"/>
          <w:szCs w:val="21"/>
        </w:rPr>
        <w:t xml:space="preserve"> shp</w:t>
      </w:r>
      <w:r w:rsidR="00735CDC">
        <w:rPr>
          <w:sz w:val="21"/>
          <w:szCs w:val="21"/>
        </w:rPr>
        <w:t>ë</w:t>
      </w:r>
      <w:r>
        <w:rPr>
          <w:sz w:val="21"/>
          <w:szCs w:val="21"/>
        </w:rPr>
        <w:t>rblim, si m</w:t>
      </w:r>
      <w:r w:rsidR="00735CDC">
        <w:rPr>
          <w:sz w:val="21"/>
          <w:szCs w:val="21"/>
        </w:rPr>
        <w:t>ë</w:t>
      </w:r>
      <w:r>
        <w:rPr>
          <w:sz w:val="21"/>
          <w:szCs w:val="21"/>
        </w:rPr>
        <w:t xml:space="preserve"> posht</w:t>
      </w:r>
      <w:r w:rsidR="00735CDC">
        <w:rPr>
          <w:sz w:val="21"/>
          <w:szCs w:val="21"/>
        </w:rPr>
        <w:t>ë</w:t>
      </w:r>
      <w:r>
        <w:rPr>
          <w:sz w:val="21"/>
          <w:szCs w:val="21"/>
        </w:rPr>
        <w:t xml:space="preserve"> vijon:</w:t>
      </w:r>
    </w:p>
    <w:p w:rsidR="004A1504" w:rsidRDefault="004A1504" w:rsidP="00E12412">
      <w:pPr>
        <w:pStyle w:val="Paragrafi0"/>
        <w:rPr>
          <w:sz w:val="21"/>
          <w:szCs w:val="21"/>
        </w:rPr>
      </w:pPr>
      <w:r>
        <w:rPr>
          <w:sz w:val="21"/>
          <w:szCs w:val="21"/>
        </w:rPr>
        <w:t>a)</w:t>
      </w:r>
      <w:r w:rsidR="002F618E">
        <w:rPr>
          <w:sz w:val="21"/>
          <w:szCs w:val="21"/>
        </w:rPr>
        <w:t xml:space="preserve"> </w:t>
      </w:r>
      <w:r>
        <w:rPr>
          <w:sz w:val="21"/>
          <w:szCs w:val="21"/>
        </w:rPr>
        <w:t>P</w:t>
      </w:r>
      <w:r w:rsidR="00735CDC">
        <w:rPr>
          <w:sz w:val="21"/>
          <w:szCs w:val="21"/>
        </w:rPr>
        <w:t>ë</w:t>
      </w:r>
      <w:r>
        <w:rPr>
          <w:sz w:val="21"/>
          <w:szCs w:val="21"/>
        </w:rPr>
        <w:t>r punonj</w:t>
      </w:r>
      <w:r w:rsidR="00735CDC">
        <w:rPr>
          <w:sz w:val="21"/>
          <w:szCs w:val="21"/>
        </w:rPr>
        <w:t>ë</w:t>
      </w:r>
      <w:r>
        <w:rPr>
          <w:sz w:val="21"/>
          <w:szCs w:val="21"/>
        </w:rPr>
        <w:t>sit pa ose me nj</w:t>
      </w:r>
      <w:r w:rsidR="00735CDC">
        <w:rPr>
          <w:sz w:val="21"/>
          <w:szCs w:val="21"/>
        </w:rPr>
        <w:t>ë</w:t>
      </w:r>
      <w:r>
        <w:rPr>
          <w:sz w:val="21"/>
          <w:szCs w:val="21"/>
        </w:rPr>
        <w:t xml:space="preserve"> pjes</w:t>
      </w:r>
      <w:r w:rsidR="00735CDC">
        <w:rPr>
          <w:sz w:val="21"/>
          <w:szCs w:val="21"/>
        </w:rPr>
        <w:t>ë</w:t>
      </w:r>
      <w:r>
        <w:rPr>
          <w:sz w:val="21"/>
          <w:szCs w:val="21"/>
        </w:rPr>
        <w:t>tar n</w:t>
      </w:r>
      <w:r w:rsidR="00735CDC">
        <w:rPr>
          <w:sz w:val="21"/>
          <w:szCs w:val="21"/>
        </w:rPr>
        <w:t>ë</w:t>
      </w:r>
      <w:r w:rsidR="001E3B42">
        <w:rPr>
          <w:sz w:val="21"/>
          <w:szCs w:val="21"/>
        </w:rPr>
        <w:t xml:space="preserve"> </w:t>
      </w:r>
      <w:r>
        <w:rPr>
          <w:sz w:val="21"/>
          <w:szCs w:val="21"/>
        </w:rPr>
        <w:t>ngarkim, 40 p</w:t>
      </w:r>
      <w:r w:rsidR="00735CDC">
        <w:rPr>
          <w:sz w:val="21"/>
          <w:szCs w:val="21"/>
        </w:rPr>
        <w:t>ë</w:t>
      </w:r>
      <w:r>
        <w:rPr>
          <w:sz w:val="21"/>
          <w:szCs w:val="21"/>
        </w:rPr>
        <w:t>r qind t</w:t>
      </w:r>
      <w:r w:rsidR="00735CDC">
        <w:rPr>
          <w:sz w:val="21"/>
          <w:szCs w:val="21"/>
        </w:rPr>
        <w:t>ë</w:t>
      </w:r>
      <w:r>
        <w:rPr>
          <w:sz w:val="21"/>
          <w:szCs w:val="21"/>
        </w:rPr>
        <w:t xml:space="preserve"> pag</w:t>
      </w:r>
      <w:r w:rsidR="00735CDC">
        <w:rPr>
          <w:sz w:val="21"/>
          <w:szCs w:val="21"/>
        </w:rPr>
        <w:t>ë</w:t>
      </w:r>
      <w:r>
        <w:rPr>
          <w:sz w:val="21"/>
          <w:szCs w:val="21"/>
        </w:rPr>
        <w:t>s mujore;</w:t>
      </w:r>
    </w:p>
    <w:p w:rsidR="004A1504" w:rsidRDefault="004A1504" w:rsidP="00E12412">
      <w:pPr>
        <w:pStyle w:val="Paragrafi0"/>
        <w:rPr>
          <w:sz w:val="21"/>
          <w:szCs w:val="21"/>
        </w:rPr>
      </w:pPr>
      <w:r>
        <w:rPr>
          <w:sz w:val="21"/>
          <w:szCs w:val="21"/>
        </w:rPr>
        <w:t>b)</w:t>
      </w:r>
      <w:r w:rsidR="002F618E">
        <w:rPr>
          <w:sz w:val="21"/>
          <w:szCs w:val="21"/>
        </w:rPr>
        <w:t xml:space="preserve"> </w:t>
      </w:r>
      <w:r>
        <w:rPr>
          <w:sz w:val="21"/>
          <w:szCs w:val="21"/>
        </w:rPr>
        <w:t>P</w:t>
      </w:r>
      <w:r w:rsidR="00735CDC">
        <w:rPr>
          <w:sz w:val="21"/>
          <w:szCs w:val="21"/>
        </w:rPr>
        <w:t>ë</w:t>
      </w:r>
      <w:r>
        <w:rPr>
          <w:sz w:val="21"/>
          <w:szCs w:val="21"/>
        </w:rPr>
        <w:t>r punonj</w:t>
      </w:r>
      <w:r w:rsidR="00735CDC">
        <w:rPr>
          <w:sz w:val="21"/>
          <w:szCs w:val="21"/>
        </w:rPr>
        <w:t>ë</w:t>
      </w:r>
      <w:r>
        <w:rPr>
          <w:sz w:val="21"/>
          <w:szCs w:val="21"/>
        </w:rPr>
        <w:t>sit me m</w:t>
      </w:r>
      <w:r w:rsidR="00735CDC">
        <w:rPr>
          <w:sz w:val="21"/>
          <w:szCs w:val="21"/>
        </w:rPr>
        <w:t>ë</w:t>
      </w:r>
      <w:r>
        <w:rPr>
          <w:sz w:val="21"/>
          <w:szCs w:val="21"/>
        </w:rPr>
        <w:t xml:space="preserve"> shume se nj</w:t>
      </w:r>
      <w:r w:rsidR="00735CDC">
        <w:rPr>
          <w:sz w:val="21"/>
          <w:szCs w:val="21"/>
        </w:rPr>
        <w:t>ë</w:t>
      </w:r>
      <w:r>
        <w:rPr>
          <w:sz w:val="21"/>
          <w:szCs w:val="21"/>
        </w:rPr>
        <w:t xml:space="preserve"> pjes</w:t>
      </w:r>
      <w:r w:rsidR="00735CDC">
        <w:rPr>
          <w:sz w:val="21"/>
          <w:szCs w:val="21"/>
        </w:rPr>
        <w:t>ë</w:t>
      </w:r>
      <w:r>
        <w:rPr>
          <w:sz w:val="21"/>
          <w:szCs w:val="21"/>
        </w:rPr>
        <w:t>tar n</w:t>
      </w:r>
      <w:r w:rsidR="00735CDC">
        <w:rPr>
          <w:sz w:val="21"/>
          <w:szCs w:val="21"/>
        </w:rPr>
        <w:t>ë</w:t>
      </w:r>
      <w:r>
        <w:rPr>
          <w:sz w:val="21"/>
          <w:szCs w:val="21"/>
        </w:rPr>
        <w:t xml:space="preserve"> ngarkim, 50 p</w:t>
      </w:r>
      <w:r w:rsidR="00735CDC">
        <w:rPr>
          <w:sz w:val="21"/>
          <w:szCs w:val="21"/>
        </w:rPr>
        <w:t>ë</w:t>
      </w:r>
      <w:r>
        <w:rPr>
          <w:sz w:val="21"/>
          <w:szCs w:val="21"/>
        </w:rPr>
        <w:t>r qind t</w:t>
      </w:r>
      <w:r w:rsidR="00735CDC">
        <w:rPr>
          <w:sz w:val="21"/>
          <w:szCs w:val="21"/>
        </w:rPr>
        <w:t>ë</w:t>
      </w:r>
      <w:r>
        <w:rPr>
          <w:sz w:val="21"/>
          <w:szCs w:val="21"/>
        </w:rPr>
        <w:t xml:space="preserve"> pag</w:t>
      </w:r>
      <w:r w:rsidR="00735CDC">
        <w:rPr>
          <w:sz w:val="21"/>
          <w:szCs w:val="21"/>
        </w:rPr>
        <w:t>ë</w:t>
      </w:r>
      <w:r>
        <w:rPr>
          <w:sz w:val="21"/>
          <w:szCs w:val="21"/>
        </w:rPr>
        <w:t>s mujore.</w:t>
      </w:r>
    </w:p>
    <w:p w:rsidR="00F01A71" w:rsidRPr="00100DF4" w:rsidRDefault="004A1504" w:rsidP="00E12412">
      <w:pPr>
        <w:pStyle w:val="Paragrafi0"/>
        <w:rPr>
          <w:sz w:val="21"/>
          <w:szCs w:val="21"/>
        </w:rPr>
      </w:pPr>
      <w:r>
        <w:rPr>
          <w:sz w:val="21"/>
          <w:szCs w:val="21"/>
        </w:rPr>
        <w:t>Pagesa b</w:t>
      </w:r>
      <w:r w:rsidR="00735CDC">
        <w:rPr>
          <w:sz w:val="21"/>
          <w:szCs w:val="21"/>
        </w:rPr>
        <w:t>ë</w:t>
      </w:r>
      <w:r w:rsidR="004A5BBC">
        <w:rPr>
          <w:sz w:val="21"/>
          <w:szCs w:val="21"/>
        </w:rPr>
        <w:t>het nga struktur</w:t>
      </w:r>
      <w:r>
        <w:rPr>
          <w:sz w:val="21"/>
          <w:szCs w:val="21"/>
        </w:rPr>
        <w:t>a e policis</w:t>
      </w:r>
      <w:r w:rsidR="00735CDC">
        <w:rPr>
          <w:sz w:val="21"/>
          <w:szCs w:val="21"/>
        </w:rPr>
        <w:t>ë</w:t>
      </w:r>
      <w:r>
        <w:rPr>
          <w:sz w:val="21"/>
          <w:szCs w:val="21"/>
        </w:rPr>
        <w:t>, ku ka qen</w:t>
      </w:r>
      <w:r w:rsidR="00735CDC">
        <w:rPr>
          <w:sz w:val="21"/>
          <w:szCs w:val="21"/>
        </w:rPr>
        <w:t>ë</w:t>
      </w:r>
      <w:r>
        <w:rPr>
          <w:sz w:val="21"/>
          <w:szCs w:val="21"/>
        </w:rPr>
        <w:t xml:space="preserve"> efektiv punonj</w:t>
      </w:r>
      <w:r w:rsidR="00735CDC">
        <w:rPr>
          <w:sz w:val="21"/>
          <w:szCs w:val="21"/>
        </w:rPr>
        <w:t>ë</w:t>
      </w:r>
      <w:r>
        <w:rPr>
          <w:sz w:val="21"/>
          <w:szCs w:val="21"/>
        </w:rPr>
        <w:t>si p</w:t>
      </w:r>
      <w:r w:rsidR="00735CDC">
        <w:rPr>
          <w:sz w:val="21"/>
          <w:szCs w:val="21"/>
        </w:rPr>
        <w:t>ë</w:t>
      </w:r>
      <w:r>
        <w:rPr>
          <w:sz w:val="21"/>
          <w:szCs w:val="21"/>
        </w:rPr>
        <w:t>rpara fillimit t</w:t>
      </w:r>
      <w:r w:rsidR="00735CDC">
        <w:rPr>
          <w:sz w:val="21"/>
          <w:szCs w:val="21"/>
        </w:rPr>
        <w:t>ë</w:t>
      </w:r>
      <w:r>
        <w:rPr>
          <w:sz w:val="21"/>
          <w:szCs w:val="21"/>
        </w:rPr>
        <w:t xml:space="preserve"> shkollimit/trajnimit.</w:t>
      </w:r>
      <w:r w:rsidR="00F01A71" w:rsidRPr="00100DF4">
        <w:rPr>
          <w:sz w:val="21"/>
          <w:szCs w:val="21"/>
        </w:rPr>
        <w:t>   </w:t>
      </w:r>
    </w:p>
    <w:p w:rsidR="00F01A71" w:rsidRPr="00100DF4" w:rsidRDefault="00F01A71" w:rsidP="00E12412">
      <w:pPr>
        <w:pStyle w:val="Paragrafi0"/>
        <w:rPr>
          <w:sz w:val="21"/>
          <w:szCs w:val="21"/>
        </w:rPr>
      </w:pPr>
      <w:r w:rsidRPr="00100DF4">
        <w:rPr>
          <w:sz w:val="21"/>
          <w:szCs w:val="21"/>
        </w:rPr>
        <w:t> 5/3. Punonjësi i Policisë së Shtetit, që nuk është efektiv me kohë të plotë në institucionet e sistemit arsimor policor, por bashkëpunon me këto institucione si punonjës i jashtëm, për çdo orë mësimore 60-minutëshe, përfiton një page, si më poshtë vijon:</w:t>
      </w:r>
    </w:p>
    <w:p w:rsidR="00F01A71" w:rsidRPr="00100DF4" w:rsidRDefault="00BB050B" w:rsidP="00E12412">
      <w:pPr>
        <w:pStyle w:val="Paragrafi0"/>
        <w:rPr>
          <w:sz w:val="21"/>
          <w:szCs w:val="21"/>
        </w:rPr>
      </w:pPr>
      <w:r w:rsidRPr="00100DF4">
        <w:rPr>
          <w:sz w:val="21"/>
          <w:szCs w:val="21"/>
        </w:rPr>
        <w:t xml:space="preserve"> a) </w:t>
      </w:r>
      <w:r w:rsidR="00F01A71" w:rsidRPr="00100DF4">
        <w:rPr>
          <w:sz w:val="21"/>
          <w:szCs w:val="21"/>
        </w:rPr>
        <w:t>Në kurset e shkollimit/trajnimit për kursantët e nivelit zbatues, në masën  300 (treqind) lekë/për orë;</w:t>
      </w:r>
    </w:p>
    <w:p w:rsidR="00F01A71" w:rsidRPr="00100DF4" w:rsidRDefault="00BB050B" w:rsidP="00E12412">
      <w:pPr>
        <w:pStyle w:val="Paragrafi0"/>
        <w:rPr>
          <w:sz w:val="21"/>
          <w:szCs w:val="21"/>
        </w:rPr>
      </w:pPr>
      <w:r w:rsidRPr="00100DF4">
        <w:rPr>
          <w:sz w:val="21"/>
          <w:szCs w:val="21"/>
        </w:rPr>
        <w:t xml:space="preserve">b) </w:t>
      </w:r>
      <w:r w:rsidR="00F01A71" w:rsidRPr="00100DF4">
        <w:rPr>
          <w:sz w:val="21"/>
          <w:szCs w:val="21"/>
        </w:rPr>
        <w:t>Në kurset e shkollimit/trajnimit për kursantët e nivelit të parë drejtues, në masën 400 (katërqind) lekë/për orë;</w:t>
      </w:r>
    </w:p>
    <w:p w:rsidR="00F01A71" w:rsidRPr="00100DF4" w:rsidRDefault="00315CD4" w:rsidP="00E12412">
      <w:pPr>
        <w:pStyle w:val="Paragrafi0"/>
        <w:rPr>
          <w:sz w:val="21"/>
          <w:szCs w:val="21"/>
        </w:rPr>
      </w:pPr>
      <w:r w:rsidRPr="00100DF4">
        <w:rPr>
          <w:sz w:val="21"/>
          <w:szCs w:val="21"/>
        </w:rPr>
        <w:t xml:space="preserve">c) </w:t>
      </w:r>
      <w:r w:rsidR="00F01A71" w:rsidRPr="00100DF4">
        <w:rPr>
          <w:sz w:val="21"/>
          <w:szCs w:val="21"/>
        </w:rPr>
        <w:t>Në kurset e shkollimit/trajnimit për kursantët e nivelit të mesëm drejtues, në masën 500 (pesëqind) lekë/për orë.</w:t>
      </w:r>
    </w:p>
    <w:p w:rsidR="00315CD4" w:rsidRPr="00100DF4" w:rsidRDefault="00F01A71" w:rsidP="00E12412">
      <w:pPr>
        <w:pStyle w:val="Paragrafi0"/>
        <w:rPr>
          <w:sz w:val="21"/>
          <w:szCs w:val="21"/>
        </w:rPr>
      </w:pPr>
      <w:r w:rsidRPr="00100DF4">
        <w:rPr>
          <w:sz w:val="21"/>
          <w:szCs w:val="21"/>
        </w:rPr>
        <w:t> 2. Efektet financiare, që rrjedhin nga zbatimi i këtij vendimi, të përballohen, si më poshtë vijon:</w:t>
      </w:r>
    </w:p>
    <w:p w:rsidR="00F01A71" w:rsidRPr="00100DF4" w:rsidRDefault="00F01A71" w:rsidP="00E12412">
      <w:pPr>
        <w:pStyle w:val="Paragrafi0"/>
        <w:rPr>
          <w:sz w:val="21"/>
          <w:szCs w:val="21"/>
        </w:rPr>
      </w:pPr>
      <w:r w:rsidRPr="00100DF4">
        <w:rPr>
          <w:sz w:val="21"/>
          <w:szCs w:val="21"/>
        </w:rPr>
        <w:t xml:space="preserve">a) Për </w:t>
      </w:r>
      <w:r w:rsidR="00315CD4" w:rsidRPr="00100DF4">
        <w:rPr>
          <w:sz w:val="21"/>
          <w:szCs w:val="21"/>
        </w:rPr>
        <w:t>pagesat e par</w:t>
      </w:r>
      <w:r w:rsidR="00FD74B5">
        <w:rPr>
          <w:sz w:val="21"/>
          <w:szCs w:val="21"/>
        </w:rPr>
        <w:t>a</w:t>
      </w:r>
      <w:r w:rsidR="00315CD4" w:rsidRPr="00100DF4">
        <w:rPr>
          <w:sz w:val="21"/>
          <w:szCs w:val="21"/>
        </w:rPr>
        <w:t>shikuara n</w:t>
      </w:r>
      <w:r w:rsidR="00C61587" w:rsidRPr="00100DF4">
        <w:rPr>
          <w:sz w:val="21"/>
          <w:szCs w:val="21"/>
        </w:rPr>
        <w:t>ë</w:t>
      </w:r>
      <w:r w:rsidR="00315CD4" w:rsidRPr="00100DF4">
        <w:rPr>
          <w:sz w:val="21"/>
          <w:szCs w:val="21"/>
        </w:rPr>
        <w:t xml:space="preserve"> </w:t>
      </w:r>
      <w:r w:rsidRPr="00100DF4">
        <w:rPr>
          <w:sz w:val="21"/>
          <w:szCs w:val="21"/>
        </w:rPr>
        <w:t>pikat 5/1, 5/2 e 5/3, nga buxheti i vitit 2009, miratuar për Policinë e Shtetit;</w:t>
      </w:r>
    </w:p>
    <w:p w:rsidR="00F01A71" w:rsidRPr="00100DF4" w:rsidRDefault="00F01A71" w:rsidP="00E12412">
      <w:pPr>
        <w:pStyle w:val="Paragrafi0"/>
        <w:rPr>
          <w:sz w:val="21"/>
          <w:szCs w:val="21"/>
        </w:rPr>
      </w:pPr>
      <w:r w:rsidRPr="00100DF4">
        <w:rPr>
          <w:sz w:val="21"/>
          <w:szCs w:val="21"/>
        </w:rPr>
        <w:t>b) Për rritjen e pagave të punonjësve të Policisë së Shtetit, nga fondet për rritjen e pagave, miratuar për vitin 2009.</w:t>
      </w:r>
    </w:p>
    <w:p w:rsidR="00F01A71" w:rsidRPr="00100DF4" w:rsidRDefault="00F01A71" w:rsidP="00E12412">
      <w:pPr>
        <w:pStyle w:val="Paragrafi0"/>
        <w:rPr>
          <w:sz w:val="21"/>
          <w:szCs w:val="21"/>
        </w:rPr>
      </w:pPr>
      <w:r w:rsidRPr="00100DF4">
        <w:rPr>
          <w:sz w:val="21"/>
          <w:szCs w:val="21"/>
        </w:rPr>
        <w:t> 3. Ngarkohet Ministria e Brendshme për zbatimin e këtij vendimi.  </w:t>
      </w:r>
    </w:p>
    <w:p w:rsidR="00F01A71" w:rsidRPr="00100DF4" w:rsidRDefault="00F01A71" w:rsidP="00E12412">
      <w:pPr>
        <w:pStyle w:val="Paragrafi0"/>
        <w:rPr>
          <w:sz w:val="21"/>
          <w:szCs w:val="21"/>
        </w:rPr>
      </w:pPr>
      <w:r w:rsidRPr="00100DF4">
        <w:rPr>
          <w:sz w:val="21"/>
          <w:szCs w:val="21"/>
        </w:rPr>
        <w:t xml:space="preserve"> 4. </w:t>
      </w:r>
      <w:r w:rsidR="00315CD4" w:rsidRPr="00100DF4">
        <w:rPr>
          <w:sz w:val="21"/>
          <w:szCs w:val="21"/>
        </w:rPr>
        <w:t>Vendimi nr.605, datë 13.10.2001 i Këshillit të Ministrave</w:t>
      </w:r>
      <w:r w:rsidRPr="00100DF4">
        <w:rPr>
          <w:sz w:val="21"/>
          <w:szCs w:val="21"/>
        </w:rPr>
        <w:t xml:space="preserve"> “Për kurset e formimit profesional, të kualifikimit e specializimit në Akademinë e Policisë “Arben Zylyftari””, shfuqizohet.  </w:t>
      </w:r>
    </w:p>
    <w:p w:rsidR="00F01A71" w:rsidRPr="00100DF4" w:rsidRDefault="00F01A71" w:rsidP="00E12412">
      <w:pPr>
        <w:pStyle w:val="Paragrafi0"/>
        <w:rPr>
          <w:sz w:val="21"/>
          <w:szCs w:val="21"/>
        </w:rPr>
      </w:pPr>
      <w:r w:rsidRPr="00100DF4">
        <w:rPr>
          <w:sz w:val="21"/>
          <w:szCs w:val="21"/>
        </w:rPr>
        <w:t> Ky vendim hyn në fuqi pas botimit në Fletoren Zyrtare dhe i shtrin efektet nga data 1 maj 2009.</w:t>
      </w:r>
    </w:p>
    <w:p w:rsidR="00F01A71" w:rsidRPr="00100DF4" w:rsidRDefault="00F01A71" w:rsidP="00E12412">
      <w:pPr>
        <w:pStyle w:val="Paragrafi0"/>
        <w:rPr>
          <w:sz w:val="21"/>
          <w:szCs w:val="21"/>
        </w:rPr>
      </w:pPr>
      <w:r w:rsidRPr="00100DF4">
        <w:rPr>
          <w:sz w:val="21"/>
          <w:szCs w:val="21"/>
        </w:rPr>
        <w:t>  </w:t>
      </w:r>
    </w:p>
    <w:p w:rsidR="00F01A71" w:rsidRPr="00100DF4" w:rsidRDefault="00F01A71" w:rsidP="00E12412">
      <w:pPr>
        <w:pStyle w:val="Autoriteti"/>
        <w:keepNext w:val="0"/>
        <w:rPr>
          <w:sz w:val="21"/>
          <w:szCs w:val="21"/>
        </w:rPr>
      </w:pPr>
      <w:r w:rsidRPr="00100DF4">
        <w:rPr>
          <w:sz w:val="21"/>
          <w:szCs w:val="21"/>
        </w:rPr>
        <w:t>KRYEMINISTRI</w:t>
      </w:r>
    </w:p>
    <w:p w:rsidR="00F01A71" w:rsidRPr="00100DF4" w:rsidRDefault="00F01A71" w:rsidP="00E12412">
      <w:pPr>
        <w:pStyle w:val="AutoritetiEmer"/>
        <w:rPr>
          <w:sz w:val="21"/>
          <w:szCs w:val="21"/>
        </w:rPr>
      </w:pPr>
      <w:r w:rsidRPr="00100DF4">
        <w:rPr>
          <w:sz w:val="21"/>
          <w:szCs w:val="21"/>
        </w:rPr>
        <w:t> Sali Berisha</w:t>
      </w:r>
    </w:p>
    <w:p w:rsidR="00F01A71" w:rsidRPr="00100DF4" w:rsidRDefault="00F01A71" w:rsidP="00E12412">
      <w:pPr>
        <w:pStyle w:val="Paragrafi0"/>
        <w:rPr>
          <w:sz w:val="21"/>
          <w:szCs w:val="21"/>
          <w:lang w:val="en-GB"/>
        </w:rPr>
      </w:pPr>
    </w:p>
    <w:p w:rsidR="00F01A71" w:rsidRPr="00100DF4" w:rsidRDefault="00F01A71" w:rsidP="00E12412">
      <w:pPr>
        <w:pStyle w:val="Paragrafi0"/>
        <w:rPr>
          <w:sz w:val="21"/>
          <w:szCs w:val="21"/>
          <w:lang w:val="en-GB"/>
        </w:rPr>
      </w:pPr>
    </w:p>
    <w:p w:rsidR="00F01A71" w:rsidRPr="00100DF4" w:rsidRDefault="00F01A71" w:rsidP="00E12412">
      <w:pPr>
        <w:pStyle w:val="Paragrafi0"/>
        <w:rPr>
          <w:sz w:val="21"/>
          <w:szCs w:val="21"/>
          <w:lang w:val="en-GB"/>
        </w:rPr>
      </w:pPr>
    </w:p>
    <w:p w:rsidR="00F01A71" w:rsidRPr="00100DF4" w:rsidRDefault="00F01A71" w:rsidP="00E12412">
      <w:pPr>
        <w:pStyle w:val="Paragrafi0"/>
        <w:rPr>
          <w:sz w:val="21"/>
          <w:szCs w:val="21"/>
          <w:lang w:val="en-GB"/>
        </w:rPr>
      </w:pPr>
    </w:p>
    <w:p w:rsidR="00F01A71" w:rsidRPr="00100DF4" w:rsidRDefault="00F01A71" w:rsidP="00E12412">
      <w:pPr>
        <w:pStyle w:val="Paragrafi0"/>
        <w:rPr>
          <w:sz w:val="21"/>
          <w:szCs w:val="21"/>
          <w:lang w:val="en-GB"/>
        </w:rPr>
      </w:pPr>
    </w:p>
    <w:p w:rsidR="00F01A71" w:rsidRPr="00100DF4" w:rsidRDefault="00F01A71" w:rsidP="00E12412">
      <w:pPr>
        <w:pStyle w:val="Paragrafi0"/>
        <w:rPr>
          <w:sz w:val="21"/>
          <w:szCs w:val="21"/>
          <w:lang w:val="en-GB"/>
        </w:rPr>
      </w:pPr>
    </w:p>
    <w:p w:rsidR="00F01A71" w:rsidRPr="00100DF4" w:rsidRDefault="00F01A71" w:rsidP="00E12412">
      <w:pPr>
        <w:pStyle w:val="Paragrafi0"/>
        <w:rPr>
          <w:sz w:val="21"/>
          <w:szCs w:val="21"/>
          <w:lang w:val="en-GB"/>
        </w:rPr>
      </w:pPr>
    </w:p>
    <w:p w:rsidR="00F01A71" w:rsidRPr="00100DF4" w:rsidRDefault="00F01A71" w:rsidP="00E12412">
      <w:pPr>
        <w:pStyle w:val="Paragrafi0"/>
        <w:rPr>
          <w:sz w:val="21"/>
          <w:szCs w:val="21"/>
          <w:lang w:val="en-GB"/>
        </w:rPr>
      </w:pPr>
    </w:p>
    <w:p w:rsidR="00F01A71" w:rsidRPr="00100DF4" w:rsidRDefault="00F01A71" w:rsidP="00E12412">
      <w:pPr>
        <w:pStyle w:val="Paragrafi0"/>
        <w:rPr>
          <w:sz w:val="21"/>
          <w:szCs w:val="21"/>
          <w:lang w:val="en-GB"/>
        </w:rPr>
      </w:pPr>
    </w:p>
    <w:p w:rsidR="00F01A71" w:rsidRPr="00100DF4" w:rsidRDefault="00FA4EC7" w:rsidP="000319AC">
      <w:pPr>
        <w:pStyle w:val="Figure"/>
        <w:jc w:val="center"/>
        <w:rPr>
          <w:sz w:val="21"/>
          <w:szCs w:val="21"/>
          <w:lang w:val="en-GB"/>
        </w:rPr>
      </w:pPr>
      <w:r w:rsidRPr="00100DF4">
        <w:rPr>
          <w:noProof/>
          <w:sz w:val="21"/>
          <w:szCs w:val="21"/>
          <w:lang w:val="en-GB" w:eastAsia="en-GB"/>
        </w:rPr>
        <w:drawing>
          <wp:inline distT="0" distB="0" distL="0" distR="0">
            <wp:extent cx="5248275" cy="8001000"/>
            <wp:effectExtent l="0" t="0" r="9525" b="0"/>
            <wp:docPr id="12" name="Picture 12" descr="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b-1"/>
                    <pic:cNvPicPr>
                      <a:picLocks noChangeAspect="1" noChangeArrowheads="1"/>
                    </pic:cNvPicPr>
                  </pic:nvPicPr>
                  <pic:blipFill>
                    <a:blip r:embed="rId20" cstate="print">
                      <a:extLst>
                        <a:ext uri="{28A0092B-C50C-407E-A947-70E740481C1C}">
                          <a14:useLocalDpi xmlns:a14="http://schemas.microsoft.com/office/drawing/2010/main" val="0"/>
                        </a:ext>
                      </a:extLst>
                    </a:blip>
                    <a:srcRect l="4170" t="3117" b="4935"/>
                    <a:stretch>
                      <a:fillRect/>
                    </a:stretch>
                  </pic:blipFill>
                  <pic:spPr bwMode="auto">
                    <a:xfrm>
                      <a:off x="0" y="0"/>
                      <a:ext cx="5248275" cy="8001000"/>
                    </a:xfrm>
                    <a:prstGeom prst="rect">
                      <a:avLst/>
                    </a:prstGeom>
                    <a:noFill/>
                    <a:ln>
                      <a:noFill/>
                    </a:ln>
                  </pic:spPr>
                </pic:pic>
              </a:graphicData>
            </a:graphic>
          </wp:inline>
        </w:drawing>
      </w:r>
    </w:p>
    <w:p w:rsidR="00F01A71" w:rsidRDefault="00F01A71" w:rsidP="00E12412">
      <w:pPr>
        <w:pStyle w:val="Paragrafi0"/>
        <w:rPr>
          <w:sz w:val="21"/>
          <w:szCs w:val="21"/>
          <w:lang w:val="en-GB"/>
        </w:rPr>
      </w:pPr>
    </w:p>
    <w:p w:rsidR="00A33E7A" w:rsidRPr="00380640" w:rsidRDefault="00A33E7A" w:rsidP="00A33E7A">
      <w:pPr>
        <w:pStyle w:val="Akti"/>
      </w:pPr>
      <w:r>
        <w:t>VE</w:t>
      </w:r>
      <w:r w:rsidRPr="00380640">
        <w:t>N</w:t>
      </w:r>
      <w:r>
        <w:t>DI</w:t>
      </w:r>
      <w:r w:rsidRPr="00380640">
        <w:t>M </w:t>
      </w:r>
    </w:p>
    <w:p w:rsidR="00A33E7A" w:rsidRPr="00380640" w:rsidRDefault="00A33E7A" w:rsidP="00A33E7A">
      <w:pPr>
        <w:pStyle w:val="NumriData"/>
      </w:pPr>
      <w:r>
        <w:t xml:space="preserve">   Nr.559</w:t>
      </w:r>
      <w:r w:rsidRPr="00380640">
        <w:t>, d</w:t>
      </w:r>
      <w:r>
        <w:t>a</w:t>
      </w:r>
      <w:r w:rsidRPr="00380640">
        <w:t>t</w:t>
      </w:r>
      <w:r>
        <w:t>ë 28.5.</w:t>
      </w:r>
      <w:r w:rsidRPr="00380640">
        <w:t>2009</w:t>
      </w:r>
    </w:p>
    <w:p w:rsidR="00A33E7A" w:rsidRDefault="00A33E7A" w:rsidP="00A33E7A">
      <w:pPr>
        <w:pStyle w:val="NumriData"/>
      </w:pPr>
    </w:p>
    <w:p w:rsidR="00A33E7A" w:rsidRPr="00380640" w:rsidRDefault="00A33E7A" w:rsidP="00A33E7A">
      <w:pPr>
        <w:pStyle w:val="Titulli0"/>
      </w:pPr>
      <w:r w:rsidRPr="00380640">
        <w:t xml:space="preserve">PËR NJË SHTESË NË </w:t>
      </w:r>
      <w:r w:rsidR="006F3E57">
        <w:t>VENDIMIN NR.191, DATË 22.3.2007 TË KËSHILLIT TË MINISTRAVE</w:t>
      </w:r>
      <w:r w:rsidRPr="00380640">
        <w:t xml:space="preserve"> “PËR VENDOSJEN E OPONENCËS TEKNIKE SHTETËRORE PËR PROJEKTET E NDËRTIMIT TË HIDROCENTRALEVE, ME KONCESION”, TË NDRYSHUAR</w:t>
      </w:r>
    </w:p>
    <w:p w:rsidR="00A33E7A" w:rsidRPr="00380640" w:rsidRDefault="00A33E7A" w:rsidP="00A33E7A">
      <w:pPr>
        <w:pStyle w:val="Paragrafi0"/>
      </w:pPr>
      <w:r w:rsidRPr="00380640">
        <w:t> </w:t>
      </w:r>
    </w:p>
    <w:p w:rsidR="00A33E7A" w:rsidRPr="00380640" w:rsidRDefault="00A33E7A" w:rsidP="00A33E7A">
      <w:pPr>
        <w:pStyle w:val="Paragrafi0"/>
      </w:pPr>
      <w:r w:rsidRPr="00380640">
        <w:t>Në mbështetje të nenit 100 të Kushtetutës, të</w:t>
      </w:r>
      <w:r w:rsidR="006F3E57">
        <w:t xml:space="preserve"> ligjit nr.7961, datë 12.7.1995</w:t>
      </w:r>
      <w:r w:rsidRPr="00380640">
        <w:t xml:space="preserve"> “Kodi i Punës i Republikës së Shqipërisë”, të ndryshuar, t</w:t>
      </w:r>
      <w:r w:rsidR="006F3E57">
        <w:t>ë ligjit nr.9367, datë 7.4.2005</w:t>
      </w:r>
      <w:r w:rsidRPr="00380640">
        <w:t xml:space="preserve"> “Për parandalimin e konfliktit të interesave në ushtrimin e funksioneve publike”, të</w:t>
      </w:r>
      <w:r w:rsidR="006F3E57">
        <w:t xml:space="preserve"> ligjit nr.9936, datë 26.6.2008</w:t>
      </w:r>
      <w:r w:rsidRPr="00380640">
        <w:t xml:space="preserve"> “Për menaxhimin e sistemit buxhetor në Republikën së Shqipërisë”, dhe të l</w:t>
      </w:r>
      <w:r w:rsidR="006F3E57">
        <w:t>igjit nr.10025, datë 27.11.2008</w:t>
      </w:r>
      <w:r w:rsidRPr="00380640">
        <w:t xml:space="preserve"> “Për buxhetin e vitit 2009”, me propoz</w:t>
      </w:r>
      <w:r w:rsidR="0093247C">
        <w:t>imin e M</w:t>
      </w:r>
      <w:r w:rsidRPr="00380640">
        <w:t xml:space="preserve">inistrit të Ekonomisë, Tregtisë dhe Energjetikës,  Këshilli i Ministrave                                   </w:t>
      </w:r>
    </w:p>
    <w:p w:rsidR="00A33E7A" w:rsidRPr="00380640" w:rsidRDefault="00A33E7A" w:rsidP="00A33E7A">
      <w:pPr>
        <w:pStyle w:val="Paragrafi0"/>
      </w:pPr>
      <w:r w:rsidRPr="00380640">
        <w:t> </w:t>
      </w:r>
    </w:p>
    <w:p w:rsidR="00A33E7A" w:rsidRPr="00380640" w:rsidRDefault="00A33E7A" w:rsidP="00A33E7A">
      <w:pPr>
        <w:pStyle w:val="VENDOSI0"/>
      </w:pPr>
      <w:r>
        <w:t>VENDOS</w:t>
      </w:r>
      <w:r w:rsidRPr="00380640">
        <w:t>I:</w:t>
      </w:r>
    </w:p>
    <w:p w:rsidR="00A33E7A" w:rsidRPr="00380640" w:rsidRDefault="00A33E7A" w:rsidP="00A33E7A">
      <w:pPr>
        <w:pStyle w:val="Paragrafi0"/>
      </w:pPr>
      <w:r w:rsidRPr="00380640">
        <w:t> </w:t>
      </w:r>
    </w:p>
    <w:p w:rsidR="00A33E7A" w:rsidRPr="00380640" w:rsidRDefault="006F3E57" w:rsidP="00A33E7A">
      <w:pPr>
        <w:pStyle w:val="Paragrafi0"/>
      </w:pPr>
      <w:r>
        <w:t>Pas pikës 7/1</w:t>
      </w:r>
      <w:r w:rsidR="00A33E7A" w:rsidRPr="00380640">
        <w:t xml:space="preserve"> të </w:t>
      </w:r>
      <w:r>
        <w:t>vendimit nr.191, datë 22.3.2007</w:t>
      </w:r>
      <w:r w:rsidR="00A33E7A" w:rsidRPr="00380640">
        <w:t xml:space="preserve"> të Këshillit të Ministrave, të ndryshuar, shtohet pika 7/2, me këtë përmbajtje: </w:t>
      </w:r>
    </w:p>
    <w:p w:rsidR="00A33E7A" w:rsidRPr="00380640" w:rsidRDefault="00A33E7A" w:rsidP="00A33E7A">
      <w:pPr>
        <w:pStyle w:val="Paragrafi0"/>
      </w:pPr>
      <w:r w:rsidRPr="00380640">
        <w:t>“7/2  Pagesa e grupit të ekspertëve, për periudhën 1 j</w:t>
      </w:r>
      <w:r>
        <w:t>anar 2009 deri më </w:t>
      </w:r>
      <w:r w:rsidRPr="00380640">
        <w:t>30 qershor 2009, në shumën 6 180 000 (gjashtë milionë e njëqind e tetëdhjetë mijë) l</w:t>
      </w:r>
      <w:r w:rsidR="00610879">
        <w:t>ekë, të përballohet nga fondi (</w:t>
      </w:r>
      <w:r w:rsidRPr="00380640">
        <w:t>30 për qind), që Ministria e Ekonomisë, Tregtisë dhe Energjetikës ka përfituar, në vitin 2008, nga të ardhurat jashtë limitit, nga privatizimi i pronës publike, në zbatim të ve</w:t>
      </w:r>
      <w:r w:rsidR="008B1327">
        <w:t>ndimit nr.1638, datë 17.12.2008 të Këshillit të Ministrave</w:t>
      </w:r>
      <w:r w:rsidRPr="00380640">
        <w:t xml:space="preserve"> “Për kriteret e vlerësimit të pronës shtetërore, që privatizohet apo transformohet, dhe për procedurën e shitjes”.” </w:t>
      </w:r>
    </w:p>
    <w:p w:rsidR="00A33E7A" w:rsidRPr="00380640" w:rsidRDefault="00A33E7A" w:rsidP="00A33E7A">
      <w:pPr>
        <w:pStyle w:val="Paragrafi0"/>
      </w:pPr>
      <w:r w:rsidRPr="00380640">
        <w:t>Ky ven</w:t>
      </w:r>
      <w:r>
        <w:t xml:space="preserve">dim hyn në fuqi pas botimit në </w:t>
      </w:r>
      <w:r w:rsidRPr="00380640">
        <w:t>Fletoren</w:t>
      </w:r>
      <w:r>
        <w:t xml:space="preserve"> Zyrtare</w:t>
      </w:r>
      <w:r w:rsidRPr="00380640">
        <w:t xml:space="preserve"> dhe i shtrin efektet financiare nga data 1 janar 2009.</w:t>
      </w:r>
    </w:p>
    <w:p w:rsidR="00A33E7A" w:rsidRPr="00380640" w:rsidRDefault="00A33E7A" w:rsidP="00A33E7A">
      <w:pPr>
        <w:pStyle w:val="Paragrafi0"/>
      </w:pPr>
      <w:r w:rsidRPr="00380640">
        <w:t> </w:t>
      </w:r>
    </w:p>
    <w:p w:rsidR="00A33E7A" w:rsidRPr="00380640" w:rsidRDefault="00A33E7A" w:rsidP="00A33E7A">
      <w:pPr>
        <w:pStyle w:val="Autoriteti"/>
      </w:pPr>
      <w:r>
        <w:t>KRYEMINISTR</w:t>
      </w:r>
      <w:r w:rsidRPr="00380640">
        <w:t>I </w:t>
      </w:r>
    </w:p>
    <w:p w:rsidR="00A33E7A" w:rsidRPr="00380640" w:rsidRDefault="00A33E7A" w:rsidP="00A33E7A">
      <w:pPr>
        <w:pStyle w:val="AutoritetiEmer"/>
      </w:pPr>
      <w:r w:rsidRPr="00380640">
        <w:t>Sali Berisha</w:t>
      </w:r>
    </w:p>
    <w:p w:rsidR="00A33E7A" w:rsidRDefault="00A33E7A" w:rsidP="00A33E7A">
      <w:pPr>
        <w:pStyle w:val="Paragrafi0"/>
        <w:ind w:firstLine="0"/>
      </w:pPr>
    </w:p>
    <w:p w:rsidR="00A33E7A" w:rsidRPr="00380640" w:rsidRDefault="00A33E7A" w:rsidP="00A33E7A">
      <w:pPr>
        <w:pStyle w:val="Paragrafi0"/>
        <w:ind w:firstLine="0"/>
      </w:pPr>
    </w:p>
    <w:p w:rsidR="00A33E7A" w:rsidRPr="00E13356" w:rsidRDefault="00A33E7A" w:rsidP="00A33E7A"/>
    <w:p w:rsidR="00A33E7A" w:rsidRPr="00100DF4" w:rsidRDefault="00A33E7A" w:rsidP="00E12412">
      <w:pPr>
        <w:pStyle w:val="Paragrafi0"/>
        <w:rPr>
          <w:sz w:val="21"/>
          <w:szCs w:val="21"/>
          <w:lang w:val="en-GB"/>
        </w:rPr>
      </w:pPr>
    </w:p>
    <w:sectPr w:rsidR="00A33E7A" w:rsidRPr="00100DF4" w:rsidSect="00E12412">
      <w:pgSz w:w="12240" w:h="15840" w:code="1"/>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FD5" w:rsidRDefault="00517FD5" w:rsidP="00FC3DB8">
      <w:pPr>
        <w:pStyle w:val="Paragrafi0"/>
      </w:pPr>
      <w:r>
        <w:separator/>
      </w:r>
    </w:p>
  </w:endnote>
  <w:endnote w:type="continuationSeparator" w:id="0">
    <w:p w:rsidR="00517FD5" w:rsidRDefault="00517FD5" w:rsidP="00FC3DB8">
      <w:pPr>
        <w:pStyle w:val="Paragrafi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327" w:rsidRDefault="008B1327" w:rsidP="008478B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B1327" w:rsidRDefault="008B1327" w:rsidP="00AE63E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327" w:rsidRDefault="008B1327" w:rsidP="008478B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A4EC7">
      <w:rPr>
        <w:rStyle w:val="PageNumber"/>
        <w:noProof/>
      </w:rPr>
      <w:t>3939</w:t>
    </w:r>
    <w:r>
      <w:rPr>
        <w:rStyle w:val="PageNumber"/>
      </w:rPr>
      <w:fldChar w:fldCharType="end"/>
    </w:r>
  </w:p>
  <w:p w:rsidR="008B1327" w:rsidRDefault="008B1327" w:rsidP="00AE63E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FD5" w:rsidRDefault="00517FD5" w:rsidP="00FC3DB8">
      <w:pPr>
        <w:pStyle w:val="Paragrafi0"/>
      </w:pPr>
      <w:r>
        <w:separator/>
      </w:r>
    </w:p>
  </w:footnote>
  <w:footnote w:type="continuationSeparator" w:id="0">
    <w:p w:rsidR="00517FD5" w:rsidRDefault="00517FD5" w:rsidP="00FC3DB8">
      <w:pPr>
        <w:pStyle w:val="Paragrafi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F5DC5"/>
    <w:multiLevelType w:val="hybridMultilevel"/>
    <w:tmpl w:val="D4E6FC5C"/>
    <w:lvl w:ilvl="0" w:tplc="3FDC5D76">
      <w:start w:val="1"/>
      <w:numFmt w:val="lowerRoman"/>
      <w:lvlText w:val="(%1)"/>
      <w:lvlJc w:val="left"/>
      <w:pPr>
        <w:ind w:left="1080" w:hanging="720"/>
      </w:pPr>
      <w:rPr>
        <w:rFonts w:ascii="Times New Roman" w:hAnsi="Times New Roman" w:cs="Times New Roman"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F1A043E"/>
    <w:multiLevelType w:val="hybridMultilevel"/>
    <w:tmpl w:val="2C9487AC"/>
    <w:lvl w:ilvl="0" w:tplc="81C000A6">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275F2643"/>
    <w:multiLevelType w:val="hybridMultilevel"/>
    <w:tmpl w:val="57748F5C"/>
    <w:lvl w:ilvl="0" w:tplc="B644FBEC">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2DB41BF0"/>
    <w:multiLevelType w:val="hybridMultilevel"/>
    <w:tmpl w:val="01A0D462"/>
    <w:lvl w:ilvl="0" w:tplc="DD7A3BAE">
      <w:start w:val="9"/>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3BF15ABB"/>
    <w:multiLevelType w:val="hybridMultilevel"/>
    <w:tmpl w:val="E88863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30E270E"/>
    <w:multiLevelType w:val="multilevel"/>
    <w:tmpl w:val="DD5EE99E"/>
    <w:lvl w:ilvl="0">
      <w:start w:val="1"/>
      <w:numFmt w:val="lowerRoman"/>
      <w:lvlText w:val="%1."/>
      <w:lvlJc w:val="righ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886061F"/>
    <w:multiLevelType w:val="hybridMultilevel"/>
    <w:tmpl w:val="25E63538"/>
    <w:lvl w:ilvl="0" w:tplc="BF92B6DE">
      <w:start w:val="1"/>
      <w:numFmt w:val="bullet"/>
      <w:lvlText w:val="-"/>
      <w:lvlJc w:val="left"/>
      <w:pPr>
        <w:tabs>
          <w:tab w:val="num" w:pos="1800"/>
        </w:tabs>
        <w:ind w:left="1800" w:hanging="360"/>
      </w:pPr>
      <w:rPr>
        <w:rFonts w:ascii="Arial" w:eastAsia="Times New Roman" w:hAnsi="Arial" w:cs="Arial" w:hint="default"/>
        <w:color w:val="auto"/>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7">
    <w:nsid w:val="51A90665"/>
    <w:multiLevelType w:val="singleLevel"/>
    <w:tmpl w:val="F01ADAA8"/>
    <w:lvl w:ilvl="0">
      <w:start w:val="4"/>
      <w:numFmt w:val="bullet"/>
      <w:lvlText w:val="-"/>
      <w:lvlJc w:val="left"/>
      <w:pPr>
        <w:tabs>
          <w:tab w:val="num" w:pos="705"/>
        </w:tabs>
        <w:ind w:left="705" w:hanging="705"/>
      </w:pPr>
      <w:rPr>
        <w:rFonts w:hint="default"/>
      </w:rPr>
    </w:lvl>
  </w:abstractNum>
  <w:abstractNum w:abstractNumId="8">
    <w:nsid w:val="7438696C"/>
    <w:multiLevelType w:val="hybridMultilevel"/>
    <w:tmpl w:val="34225A5E"/>
    <w:lvl w:ilvl="0" w:tplc="0748AA18">
      <w:start w:val="1"/>
      <w:numFmt w:val="bullet"/>
      <w:lvlText w:val=""/>
      <w:lvlJc w:val="left"/>
      <w:pPr>
        <w:tabs>
          <w:tab w:val="num" w:pos="284"/>
        </w:tabs>
        <w:ind w:left="284" w:hanging="284"/>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2"/>
  </w:num>
  <w:num w:numId="4">
    <w:abstractNumId w:val="8"/>
  </w:num>
  <w:num w:numId="5">
    <w:abstractNumId w:val="0"/>
  </w:num>
  <w:num w:numId="6">
    <w:abstractNumId w:val="6"/>
  </w:num>
  <w:num w:numId="7">
    <w:abstractNumId w:val="1"/>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22887"/>
    <w:rsid w:val="00001ED4"/>
    <w:rsid w:val="0000253A"/>
    <w:rsid w:val="0000363C"/>
    <w:rsid w:val="00003645"/>
    <w:rsid w:val="00005805"/>
    <w:rsid w:val="00010B76"/>
    <w:rsid w:val="00010C90"/>
    <w:rsid w:val="000116E2"/>
    <w:rsid w:val="00013366"/>
    <w:rsid w:val="00014340"/>
    <w:rsid w:val="000152A2"/>
    <w:rsid w:val="00016505"/>
    <w:rsid w:val="00016606"/>
    <w:rsid w:val="00016B7F"/>
    <w:rsid w:val="00017EBE"/>
    <w:rsid w:val="00017F82"/>
    <w:rsid w:val="000215B4"/>
    <w:rsid w:val="00022687"/>
    <w:rsid w:val="000228F5"/>
    <w:rsid w:val="0002384E"/>
    <w:rsid w:val="000239EC"/>
    <w:rsid w:val="000253C1"/>
    <w:rsid w:val="00025BB9"/>
    <w:rsid w:val="0002748B"/>
    <w:rsid w:val="00030428"/>
    <w:rsid w:val="00030839"/>
    <w:rsid w:val="000312C8"/>
    <w:rsid w:val="000319AC"/>
    <w:rsid w:val="00032605"/>
    <w:rsid w:val="00034158"/>
    <w:rsid w:val="00034CFF"/>
    <w:rsid w:val="0003682E"/>
    <w:rsid w:val="0003789B"/>
    <w:rsid w:val="00037937"/>
    <w:rsid w:val="00040422"/>
    <w:rsid w:val="00041A56"/>
    <w:rsid w:val="00042FCA"/>
    <w:rsid w:val="00043438"/>
    <w:rsid w:val="000437E7"/>
    <w:rsid w:val="00043973"/>
    <w:rsid w:val="00046373"/>
    <w:rsid w:val="0004639E"/>
    <w:rsid w:val="00053FD5"/>
    <w:rsid w:val="00054914"/>
    <w:rsid w:val="00055B92"/>
    <w:rsid w:val="0005641C"/>
    <w:rsid w:val="00056BD8"/>
    <w:rsid w:val="00056CF5"/>
    <w:rsid w:val="00056FDA"/>
    <w:rsid w:val="00057B3F"/>
    <w:rsid w:val="0006017E"/>
    <w:rsid w:val="000624EF"/>
    <w:rsid w:val="000660E6"/>
    <w:rsid w:val="00066D6B"/>
    <w:rsid w:val="00067BF4"/>
    <w:rsid w:val="00070A47"/>
    <w:rsid w:val="00071072"/>
    <w:rsid w:val="00071282"/>
    <w:rsid w:val="0007564B"/>
    <w:rsid w:val="00076807"/>
    <w:rsid w:val="0008017F"/>
    <w:rsid w:val="000813AD"/>
    <w:rsid w:val="00081DED"/>
    <w:rsid w:val="00082343"/>
    <w:rsid w:val="00082775"/>
    <w:rsid w:val="00082B4B"/>
    <w:rsid w:val="00084FC5"/>
    <w:rsid w:val="0008584B"/>
    <w:rsid w:val="00085D56"/>
    <w:rsid w:val="00086849"/>
    <w:rsid w:val="000868AB"/>
    <w:rsid w:val="00087365"/>
    <w:rsid w:val="000903B6"/>
    <w:rsid w:val="000911CE"/>
    <w:rsid w:val="000918AA"/>
    <w:rsid w:val="00096F6A"/>
    <w:rsid w:val="00097D2E"/>
    <w:rsid w:val="000A03EC"/>
    <w:rsid w:val="000A0CC4"/>
    <w:rsid w:val="000A4218"/>
    <w:rsid w:val="000A6264"/>
    <w:rsid w:val="000B0775"/>
    <w:rsid w:val="000B0ADE"/>
    <w:rsid w:val="000B2043"/>
    <w:rsid w:val="000B3B20"/>
    <w:rsid w:val="000B5F74"/>
    <w:rsid w:val="000B6FDE"/>
    <w:rsid w:val="000B7659"/>
    <w:rsid w:val="000B7702"/>
    <w:rsid w:val="000C01D9"/>
    <w:rsid w:val="000C298E"/>
    <w:rsid w:val="000C2D93"/>
    <w:rsid w:val="000C42B2"/>
    <w:rsid w:val="000C4B13"/>
    <w:rsid w:val="000C4D31"/>
    <w:rsid w:val="000C4FFA"/>
    <w:rsid w:val="000C517F"/>
    <w:rsid w:val="000C60BF"/>
    <w:rsid w:val="000C61F8"/>
    <w:rsid w:val="000C6BA6"/>
    <w:rsid w:val="000C750C"/>
    <w:rsid w:val="000D1F2B"/>
    <w:rsid w:val="000D24B7"/>
    <w:rsid w:val="000D3F31"/>
    <w:rsid w:val="000D5C29"/>
    <w:rsid w:val="000D648F"/>
    <w:rsid w:val="000D65A1"/>
    <w:rsid w:val="000E09FD"/>
    <w:rsid w:val="000E0DE0"/>
    <w:rsid w:val="000E41BC"/>
    <w:rsid w:val="000E42C9"/>
    <w:rsid w:val="000E47F5"/>
    <w:rsid w:val="000E5D7A"/>
    <w:rsid w:val="000E7D2B"/>
    <w:rsid w:val="000F0CDA"/>
    <w:rsid w:val="000F0EC8"/>
    <w:rsid w:val="000F3945"/>
    <w:rsid w:val="000F3B8B"/>
    <w:rsid w:val="00100DF4"/>
    <w:rsid w:val="00103440"/>
    <w:rsid w:val="0011007C"/>
    <w:rsid w:val="001108EA"/>
    <w:rsid w:val="00110C87"/>
    <w:rsid w:val="001111FB"/>
    <w:rsid w:val="00115644"/>
    <w:rsid w:val="00115A10"/>
    <w:rsid w:val="00116E1D"/>
    <w:rsid w:val="001178F8"/>
    <w:rsid w:val="0012015A"/>
    <w:rsid w:val="0012141B"/>
    <w:rsid w:val="0012215A"/>
    <w:rsid w:val="001249B9"/>
    <w:rsid w:val="00125054"/>
    <w:rsid w:val="001311F5"/>
    <w:rsid w:val="00132DD0"/>
    <w:rsid w:val="00132FBB"/>
    <w:rsid w:val="00133667"/>
    <w:rsid w:val="00134172"/>
    <w:rsid w:val="00134231"/>
    <w:rsid w:val="00134F17"/>
    <w:rsid w:val="00134F2A"/>
    <w:rsid w:val="001352EC"/>
    <w:rsid w:val="00137053"/>
    <w:rsid w:val="00137314"/>
    <w:rsid w:val="0014092F"/>
    <w:rsid w:val="00143651"/>
    <w:rsid w:val="001441DD"/>
    <w:rsid w:val="001445FD"/>
    <w:rsid w:val="00144D75"/>
    <w:rsid w:val="0014598C"/>
    <w:rsid w:val="0015074C"/>
    <w:rsid w:val="0015202D"/>
    <w:rsid w:val="00152456"/>
    <w:rsid w:val="001532F4"/>
    <w:rsid w:val="00154D78"/>
    <w:rsid w:val="00155B8F"/>
    <w:rsid w:val="0015681B"/>
    <w:rsid w:val="00160724"/>
    <w:rsid w:val="00161451"/>
    <w:rsid w:val="001623F8"/>
    <w:rsid w:val="00162C4F"/>
    <w:rsid w:val="00163B8A"/>
    <w:rsid w:val="001664E1"/>
    <w:rsid w:val="001719D2"/>
    <w:rsid w:val="0017370D"/>
    <w:rsid w:val="001743DB"/>
    <w:rsid w:val="00175CC0"/>
    <w:rsid w:val="001763D1"/>
    <w:rsid w:val="00181EF5"/>
    <w:rsid w:val="00183704"/>
    <w:rsid w:val="0018508F"/>
    <w:rsid w:val="00186D2B"/>
    <w:rsid w:val="00191231"/>
    <w:rsid w:val="00194A4D"/>
    <w:rsid w:val="001952F8"/>
    <w:rsid w:val="00197CB4"/>
    <w:rsid w:val="001A02D5"/>
    <w:rsid w:val="001A1D96"/>
    <w:rsid w:val="001A2871"/>
    <w:rsid w:val="001A2C51"/>
    <w:rsid w:val="001A3A7E"/>
    <w:rsid w:val="001A5C54"/>
    <w:rsid w:val="001B05F9"/>
    <w:rsid w:val="001B06BA"/>
    <w:rsid w:val="001B10B7"/>
    <w:rsid w:val="001B2E8C"/>
    <w:rsid w:val="001B319B"/>
    <w:rsid w:val="001B39D0"/>
    <w:rsid w:val="001B3AC8"/>
    <w:rsid w:val="001B695B"/>
    <w:rsid w:val="001B795E"/>
    <w:rsid w:val="001C1609"/>
    <w:rsid w:val="001C19B3"/>
    <w:rsid w:val="001C345E"/>
    <w:rsid w:val="001C3F7F"/>
    <w:rsid w:val="001C407E"/>
    <w:rsid w:val="001C42DD"/>
    <w:rsid w:val="001C6FD6"/>
    <w:rsid w:val="001D150D"/>
    <w:rsid w:val="001D184A"/>
    <w:rsid w:val="001D2BF6"/>
    <w:rsid w:val="001D4DCD"/>
    <w:rsid w:val="001D52B7"/>
    <w:rsid w:val="001D6951"/>
    <w:rsid w:val="001D69B9"/>
    <w:rsid w:val="001D7F75"/>
    <w:rsid w:val="001E0AF3"/>
    <w:rsid w:val="001E0D09"/>
    <w:rsid w:val="001E21EE"/>
    <w:rsid w:val="001E264B"/>
    <w:rsid w:val="001E2AE7"/>
    <w:rsid w:val="001E3756"/>
    <w:rsid w:val="001E3B42"/>
    <w:rsid w:val="001E4ADE"/>
    <w:rsid w:val="001E4F6A"/>
    <w:rsid w:val="001E5AF4"/>
    <w:rsid w:val="001F0318"/>
    <w:rsid w:val="001F06EC"/>
    <w:rsid w:val="001F45BB"/>
    <w:rsid w:val="001F4D32"/>
    <w:rsid w:val="001F5B03"/>
    <w:rsid w:val="001F6916"/>
    <w:rsid w:val="001F6DBB"/>
    <w:rsid w:val="00203073"/>
    <w:rsid w:val="00204565"/>
    <w:rsid w:val="002047F1"/>
    <w:rsid w:val="00206485"/>
    <w:rsid w:val="0020697D"/>
    <w:rsid w:val="002112FF"/>
    <w:rsid w:val="00211D2B"/>
    <w:rsid w:val="00213842"/>
    <w:rsid w:val="00215295"/>
    <w:rsid w:val="00215C58"/>
    <w:rsid w:val="0022109E"/>
    <w:rsid w:val="002218B3"/>
    <w:rsid w:val="0022239B"/>
    <w:rsid w:val="00222CD5"/>
    <w:rsid w:val="002257E0"/>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563D3"/>
    <w:rsid w:val="002608DE"/>
    <w:rsid w:val="002612BA"/>
    <w:rsid w:val="002667AD"/>
    <w:rsid w:val="00266A90"/>
    <w:rsid w:val="00270C2B"/>
    <w:rsid w:val="00271E49"/>
    <w:rsid w:val="00273B1C"/>
    <w:rsid w:val="002754C9"/>
    <w:rsid w:val="00280AB6"/>
    <w:rsid w:val="002819BD"/>
    <w:rsid w:val="002823DF"/>
    <w:rsid w:val="00284095"/>
    <w:rsid w:val="0028421E"/>
    <w:rsid w:val="00284E03"/>
    <w:rsid w:val="002854B6"/>
    <w:rsid w:val="00285E06"/>
    <w:rsid w:val="00287798"/>
    <w:rsid w:val="002917CD"/>
    <w:rsid w:val="002923C0"/>
    <w:rsid w:val="00292DE9"/>
    <w:rsid w:val="0029358C"/>
    <w:rsid w:val="002A1B39"/>
    <w:rsid w:val="002A1F05"/>
    <w:rsid w:val="002A69BF"/>
    <w:rsid w:val="002B0051"/>
    <w:rsid w:val="002B20F8"/>
    <w:rsid w:val="002B33F3"/>
    <w:rsid w:val="002B43E3"/>
    <w:rsid w:val="002B5A40"/>
    <w:rsid w:val="002B5C1F"/>
    <w:rsid w:val="002B6026"/>
    <w:rsid w:val="002B6352"/>
    <w:rsid w:val="002B67F4"/>
    <w:rsid w:val="002B730B"/>
    <w:rsid w:val="002B7B90"/>
    <w:rsid w:val="002B7D5D"/>
    <w:rsid w:val="002C01AA"/>
    <w:rsid w:val="002C0E54"/>
    <w:rsid w:val="002C0EFC"/>
    <w:rsid w:val="002C29D8"/>
    <w:rsid w:val="002C2F7E"/>
    <w:rsid w:val="002C3F46"/>
    <w:rsid w:val="002C5B7D"/>
    <w:rsid w:val="002C663A"/>
    <w:rsid w:val="002D21EE"/>
    <w:rsid w:val="002D2456"/>
    <w:rsid w:val="002D3A64"/>
    <w:rsid w:val="002D3AB2"/>
    <w:rsid w:val="002D631D"/>
    <w:rsid w:val="002D6667"/>
    <w:rsid w:val="002D6FFB"/>
    <w:rsid w:val="002E138E"/>
    <w:rsid w:val="002E1E33"/>
    <w:rsid w:val="002E39B7"/>
    <w:rsid w:val="002E44CF"/>
    <w:rsid w:val="002E5548"/>
    <w:rsid w:val="002E64E8"/>
    <w:rsid w:val="002E6924"/>
    <w:rsid w:val="002E72C3"/>
    <w:rsid w:val="002E7680"/>
    <w:rsid w:val="002E7C03"/>
    <w:rsid w:val="002F0819"/>
    <w:rsid w:val="002F0A27"/>
    <w:rsid w:val="002F0A38"/>
    <w:rsid w:val="002F164E"/>
    <w:rsid w:val="002F284A"/>
    <w:rsid w:val="002F3328"/>
    <w:rsid w:val="002F3591"/>
    <w:rsid w:val="002F618E"/>
    <w:rsid w:val="002F737E"/>
    <w:rsid w:val="00300B45"/>
    <w:rsid w:val="00300F94"/>
    <w:rsid w:val="0030276F"/>
    <w:rsid w:val="00303805"/>
    <w:rsid w:val="00304541"/>
    <w:rsid w:val="00306262"/>
    <w:rsid w:val="00310549"/>
    <w:rsid w:val="003107C7"/>
    <w:rsid w:val="00310CBB"/>
    <w:rsid w:val="003110EF"/>
    <w:rsid w:val="00311464"/>
    <w:rsid w:val="00311531"/>
    <w:rsid w:val="0031550B"/>
    <w:rsid w:val="00315682"/>
    <w:rsid w:val="00315CD4"/>
    <w:rsid w:val="003228C5"/>
    <w:rsid w:val="00322CEB"/>
    <w:rsid w:val="00323062"/>
    <w:rsid w:val="00324299"/>
    <w:rsid w:val="00324C47"/>
    <w:rsid w:val="00325329"/>
    <w:rsid w:val="0032584A"/>
    <w:rsid w:val="00325CB5"/>
    <w:rsid w:val="00327C0E"/>
    <w:rsid w:val="00327E43"/>
    <w:rsid w:val="00327EE0"/>
    <w:rsid w:val="003315A4"/>
    <w:rsid w:val="00332C88"/>
    <w:rsid w:val="00336085"/>
    <w:rsid w:val="003424F0"/>
    <w:rsid w:val="0034544B"/>
    <w:rsid w:val="003460C1"/>
    <w:rsid w:val="00346A8A"/>
    <w:rsid w:val="003470D6"/>
    <w:rsid w:val="003504D9"/>
    <w:rsid w:val="00350E45"/>
    <w:rsid w:val="00354C70"/>
    <w:rsid w:val="00356EA6"/>
    <w:rsid w:val="00357FBC"/>
    <w:rsid w:val="00360426"/>
    <w:rsid w:val="003604C4"/>
    <w:rsid w:val="00360B1A"/>
    <w:rsid w:val="00362CEA"/>
    <w:rsid w:val="00362EAB"/>
    <w:rsid w:val="00363AEF"/>
    <w:rsid w:val="00364171"/>
    <w:rsid w:val="00365087"/>
    <w:rsid w:val="003655DE"/>
    <w:rsid w:val="003659D8"/>
    <w:rsid w:val="00370819"/>
    <w:rsid w:val="003714DD"/>
    <w:rsid w:val="00371546"/>
    <w:rsid w:val="00372FFA"/>
    <w:rsid w:val="00373FD0"/>
    <w:rsid w:val="0037658A"/>
    <w:rsid w:val="00380620"/>
    <w:rsid w:val="00380843"/>
    <w:rsid w:val="0038255E"/>
    <w:rsid w:val="00383AE3"/>
    <w:rsid w:val="0038481A"/>
    <w:rsid w:val="00385E46"/>
    <w:rsid w:val="003863E0"/>
    <w:rsid w:val="0038645D"/>
    <w:rsid w:val="00386E92"/>
    <w:rsid w:val="003877F9"/>
    <w:rsid w:val="00387B5A"/>
    <w:rsid w:val="00387EE5"/>
    <w:rsid w:val="003931B3"/>
    <w:rsid w:val="00394EEB"/>
    <w:rsid w:val="00396179"/>
    <w:rsid w:val="0039672E"/>
    <w:rsid w:val="00397546"/>
    <w:rsid w:val="003A0F41"/>
    <w:rsid w:val="003A2ADD"/>
    <w:rsid w:val="003A34DD"/>
    <w:rsid w:val="003A3C7E"/>
    <w:rsid w:val="003A59E8"/>
    <w:rsid w:val="003B18BA"/>
    <w:rsid w:val="003B370C"/>
    <w:rsid w:val="003B5043"/>
    <w:rsid w:val="003B5D62"/>
    <w:rsid w:val="003B7283"/>
    <w:rsid w:val="003B740B"/>
    <w:rsid w:val="003C34AC"/>
    <w:rsid w:val="003C39AE"/>
    <w:rsid w:val="003C3E7E"/>
    <w:rsid w:val="003C3FA9"/>
    <w:rsid w:val="003C4833"/>
    <w:rsid w:val="003C5597"/>
    <w:rsid w:val="003C7846"/>
    <w:rsid w:val="003C7854"/>
    <w:rsid w:val="003C7E57"/>
    <w:rsid w:val="003D046C"/>
    <w:rsid w:val="003D172B"/>
    <w:rsid w:val="003D1BDF"/>
    <w:rsid w:val="003D3BDC"/>
    <w:rsid w:val="003D3DA9"/>
    <w:rsid w:val="003D549F"/>
    <w:rsid w:val="003D5F38"/>
    <w:rsid w:val="003E1D76"/>
    <w:rsid w:val="003E2373"/>
    <w:rsid w:val="003E29AB"/>
    <w:rsid w:val="003E48D2"/>
    <w:rsid w:val="003E586C"/>
    <w:rsid w:val="003E5A3C"/>
    <w:rsid w:val="003E5CE5"/>
    <w:rsid w:val="003F01F0"/>
    <w:rsid w:val="003F0C74"/>
    <w:rsid w:val="003F2566"/>
    <w:rsid w:val="003F341F"/>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17301"/>
    <w:rsid w:val="00417898"/>
    <w:rsid w:val="00420062"/>
    <w:rsid w:val="00420795"/>
    <w:rsid w:val="00423745"/>
    <w:rsid w:val="0042500E"/>
    <w:rsid w:val="004257EA"/>
    <w:rsid w:val="00425AC9"/>
    <w:rsid w:val="00426A74"/>
    <w:rsid w:val="00426DCB"/>
    <w:rsid w:val="00427F76"/>
    <w:rsid w:val="004311CF"/>
    <w:rsid w:val="004319C3"/>
    <w:rsid w:val="00431E10"/>
    <w:rsid w:val="00432F59"/>
    <w:rsid w:val="00434692"/>
    <w:rsid w:val="00434A36"/>
    <w:rsid w:val="00435F64"/>
    <w:rsid w:val="00437C52"/>
    <w:rsid w:val="0044061A"/>
    <w:rsid w:val="00441BE8"/>
    <w:rsid w:val="00443FF0"/>
    <w:rsid w:val="00444BBA"/>
    <w:rsid w:val="004450DD"/>
    <w:rsid w:val="0044542D"/>
    <w:rsid w:val="004475C5"/>
    <w:rsid w:val="004476E3"/>
    <w:rsid w:val="00450263"/>
    <w:rsid w:val="00450DA2"/>
    <w:rsid w:val="004516B2"/>
    <w:rsid w:val="00451A8D"/>
    <w:rsid w:val="00453249"/>
    <w:rsid w:val="0045357A"/>
    <w:rsid w:val="00460D88"/>
    <w:rsid w:val="00460E1F"/>
    <w:rsid w:val="00461D98"/>
    <w:rsid w:val="00461EC8"/>
    <w:rsid w:val="004632B7"/>
    <w:rsid w:val="00464076"/>
    <w:rsid w:val="004654E6"/>
    <w:rsid w:val="00465837"/>
    <w:rsid w:val="00465BB5"/>
    <w:rsid w:val="00466F89"/>
    <w:rsid w:val="004676E2"/>
    <w:rsid w:val="00470A7D"/>
    <w:rsid w:val="00471BC0"/>
    <w:rsid w:val="00474045"/>
    <w:rsid w:val="004766A6"/>
    <w:rsid w:val="00476E38"/>
    <w:rsid w:val="0047736D"/>
    <w:rsid w:val="004811FB"/>
    <w:rsid w:val="00481895"/>
    <w:rsid w:val="00481BB0"/>
    <w:rsid w:val="004833A8"/>
    <w:rsid w:val="00483AD8"/>
    <w:rsid w:val="00483DFC"/>
    <w:rsid w:val="004919BA"/>
    <w:rsid w:val="0049210A"/>
    <w:rsid w:val="00494FC4"/>
    <w:rsid w:val="004952F5"/>
    <w:rsid w:val="0049593A"/>
    <w:rsid w:val="004A0686"/>
    <w:rsid w:val="004A100C"/>
    <w:rsid w:val="004A1504"/>
    <w:rsid w:val="004A18ED"/>
    <w:rsid w:val="004A5BBC"/>
    <w:rsid w:val="004A5FEE"/>
    <w:rsid w:val="004A7B01"/>
    <w:rsid w:val="004A7CD1"/>
    <w:rsid w:val="004B2212"/>
    <w:rsid w:val="004B257B"/>
    <w:rsid w:val="004B30A8"/>
    <w:rsid w:val="004B49D6"/>
    <w:rsid w:val="004B4D1B"/>
    <w:rsid w:val="004B58DA"/>
    <w:rsid w:val="004B62D5"/>
    <w:rsid w:val="004B67AA"/>
    <w:rsid w:val="004B7E2C"/>
    <w:rsid w:val="004B7EC9"/>
    <w:rsid w:val="004C1AB1"/>
    <w:rsid w:val="004C3481"/>
    <w:rsid w:val="004C4427"/>
    <w:rsid w:val="004C505A"/>
    <w:rsid w:val="004C798A"/>
    <w:rsid w:val="004D1DD3"/>
    <w:rsid w:val="004D490B"/>
    <w:rsid w:val="004D53B7"/>
    <w:rsid w:val="004D5538"/>
    <w:rsid w:val="004D5C8F"/>
    <w:rsid w:val="004D61FD"/>
    <w:rsid w:val="004D71CF"/>
    <w:rsid w:val="004D7643"/>
    <w:rsid w:val="004D7EC5"/>
    <w:rsid w:val="004E19EF"/>
    <w:rsid w:val="004E262F"/>
    <w:rsid w:val="004E3D2B"/>
    <w:rsid w:val="004E40D6"/>
    <w:rsid w:val="004E4819"/>
    <w:rsid w:val="004E658E"/>
    <w:rsid w:val="004E661B"/>
    <w:rsid w:val="004E72E6"/>
    <w:rsid w:val="004F1438"/>
    <w:rsid w:val="004F2F11"/>
    <w:rsid w:val="004F30E4"/>
    <w:rsid w:val="004F3B34"/>
    <w:rsid w:val="004F3D7A"/>
    <w:rsid w:val="004F4DF9"/>
    <w:rsid w:val="004F562D"/>
    <w:rsid w:val="004F5B0D"/>
    <w:rsid w:val="004F5C9A"/>
    <w:rsid w:val="004F6243"/>
    <w:rsid w:val="004F63FD"/>
    <w:rsid w:val="004F6760"/>
    <w:rsid w:val="004F6A2B"/>
    <w:rsid w:val="005009A9"/>
    <w:rsid w:val="00502300"/>
    <w:rsid w:val="00503766"/>
    <w:rsid w:val="00505C74"/>
    <w:rsid w:val="0051218E"/>
    <w:rsid w:val="0051334F"/>
    <w:rsid w:val="0051565A"/>
    <w:rsid w:val="00517FD5"/>
    <w:rsid w:val="00520904"/>
    <w:rsid w:val="0052236E"/>
    <w:rsid w:val="0052414B"/>
    <w:rsid w:val="005267D0"/>
    <w:rsid w:val="00526ACF"/>
    <w:rsid w:val="00526E2A"/>
    <w:rsid w:val="00530279"/>
    <w:rsid w:val="00530570"/>
    <w:rsid w:val="0053111F"/>
    <w:rsid w:val="00531CD4"/>
    <w:rsid w:val="005325CD"/>
    <w:rsid w:val="00534EC7"/>
    <w:rsid w:val="00536D4B"/>
    <w:rsid w:val="00536DB6"/>
    <w:rsid w:val="00537D3B"/>
    <w:rsid w:val="00540E4B"/>
    <w:rsid w:val="0054268F"/>
    <w:rsid w:val="005431DD"/>
    <w:rsid w:val="00544DE4"/>
    <w:rsid w:val="005469E2"/>
    <w:rsid w:val="00551675"/>
    <w:rsid w:val="00552B6D"/>
    <w:rsid w:val="0055383C"/>
    <w:rsid w:val="00554516"/>
    <w:rsid w:val="00555BF7"/>
    <w:rsid w:val="00557A25"/>
    <w:rsid w:val="00557C2A"/>
    <w:rsid w:val="00560DBD"/>
    <w:rsid w:val="0056136B"/>
    <w:rsid w:val="00561E01"/>
    <w:rsid w:val="00562274"/>
    <w:rsid w:val="00562290"/>
    <w:rsid w:val="0056254A"/>
    <w:rsid w:val="00563518"/>
    <w:rsid w:val="005662CF"/>
    <w:rsid w:val="00570FBD"/>
    <w:rsid w:val="00571417"/>
    <w:rsid w:val="00571B16"/>
    <w:rsid w:val="00572168"/>
    <w:rsid w:val="00572B76"/>
    <w:rsid w:val="00575777"/>
    <w:rsid w:val="00577768"/>
    <w:rsid w:val="00580552"/>
    <w:rsid w:val="0058085B"/>
    <w:rsid w:val="00582220"/>
    <w:rsid w:val="005825BC"/>
    <w:rsid w:val="00583B27"/>
    <w:rsid w:val="005849CF"/>
    <w:rsid w:val="00584E79"/>
    <w:rsid w:val="00585AFC"/>
    <w:rsid w:val="00586EE5"/>
    <w:rsid w:val="005871A4"/>
    <w:rsid w:val="005878CA"/>
    <w:rsid w:val="00587991"/>
    <w:rsid w:val="00587E94"/>
    <w:rsid w:val="00590199"/>
    <w:rsid w:val="005915C1"/>
    <w:rsid w:val="005919F1"/>
    <w:rsid w:val="005942EB"/>
    <w:rsid w:val="005951D5"/>
    <w:rsid w:val="0059540E"/>
    <w:rsid w:val="00596A83"/>
    <w:rsid w:val="005A12E2"/>
    <w:rsid w:val="005A1632"/>
    <w:rsid w:val="005A2C33"/>
    <w:rsid w:val="005A4B42"/>
    <w:rsid w:val="005A6181"/>
    <w:rsid w:val="005A6CB0"/>
    <w:rsid w:val="005A76EA"/>
    <w:rsid w:val="005B0AE5"/>
    <w:rsid w:val="005B2711"/>
    <w:rsid w:val="005B2E51"/>
    <w:rsid w:val="005B339A"/>
    <w:rsid w:val="005B3B68"/>
    <w:rsid w:val="005B3F61"/>
    <w:rsid w:val="005B3FEB"/>
    <w:rsid w:val="005B56D6"/>
    <w:rsid w:val="005B643E"/>
    <w:rsid w:val="005C1ED6"/>
    <w:rsid w:val="005C2A9E"/>
    <w:rsid w:val="005C4156"/>
    <w:rsid w:val="005C6020"/>
    <w:rsid w:val="005C7884"/>
    <w:rsid w:val="005D0396"/>
    <w:rsid w:val="005D0EFC"/>
    <w:rsid w:val="005D3BF4"/>
    <w:rsid w:val="005D778C"/>
    <w:rsid w:val="005E1300"/>
    <w:rsid w:val="005E3F56"/>
    <w:rsid w:val="005E4476"/>
    <w:rsid w:val="005E55F7"/>
    <w:rsid w:val="005E5EF2"/>
    <w:rsid w:val="005E6E32"/>
    <w:rsid w:val="005F01A1"/>
    <w:rsid w:val="005F1B52"/>
    <w:rsid w:val="005F24FA"/>
    <w:rsid w:val="005F436D"/>
    <w:rsid w:val="005F5DCC"/>
    <w:rsid w:val="005F68BC"/>
    <w:rsid w:val="005F70EE"/>
    <w:rsid w:val="00601817"/>
    <w:rsid w:val="00601E7F"/>
    <w:rsid w:val="00602F29"/>
    <w:rsid w:val="00603BBB"/>
    <w:rsid w:val="00604FB1"/>
    <w:rsid w:val="00606941"/>
    <w:rsid w:val="0060696A"/>
    <w:rsid w:val="00606AD1"/>
    <w:rsid w:val="006073C9"/>
    <w:rsid w:val="00610879"/>
    <w:rsid w:val="00611B5A"/>
    <w:rsid w:val="00611E75"/>
    <w:rsid w:val="006135A6"/>
    <w:rsid w:val="00614EDE"/>
    <w:rsid w:val="00614F77"/>
    <w:rsid w:val="00615333"/>
    <w:rsid w:val="00615823"/>
    <w:rsid w:val="006159DC"/>
    <w:rsid w:val="00615F4E"/>
    <w:rsid w:val="00616583"/>
    <w:rsid w:val="00616B11"/>
    <w:rsid w:val="00622887"/>
    <w:rsid w:val="00624869"/>
    <w:rsid w:val="00625423"/>
    <w:rsid w:val="00626E38"/>
    <w:rsid w:val="006276FD"/>
    <w:rsid w:val="00630305"/>
    <w:rsid w:val="00632252"/>
    <w:rsid w:val="00634970"/>
    <w:rsid w:val="00637880"/>
    <w:rsid w:val="00641F4D"/>
    <w:rsid w:val="00641FF8"/>
    <w:rsid w:val="0064249D"/>
    <w:rsid w:val="006425FC"/>
    <w:rsid w:val="00643B28"/>
    <w:rsid w:val="00643E4C"/>
    <w:rsid w:val="00645B61"/>
    <w:rsid w:val="00647CEB"/>
    <w:rsid w:val="0065059B"/>
    <w:rsid w:val="00651B37"/>
    <w:rsid w:val="006522B7"/>
    <w:rsid w:val="00653BE5"/>
    <w:rsid w:val="00655C2E"/>
    <w:rsid w:val="006575FA"/>
    <w:rsid w:val="00660443"/>
    <w:rsid w:val="006605F5"/>
    <w:rsid w:val="0066100F"/>
    <w:rsid w:val="00663B72"/>
    <w:rsid w:val="006647E4"/>
    <w:rsid w:val="00666A89"/>
    <w:rsid w:val="00670B8C"/>
    <w:rsid w:val="00670E90"/>
    <w:rsid w:val="00671577"/>
    <w:rsid w:val="00671792"/>
    <w:rsid w:val="00671993"/>
    <w:rsid w:val="00671C0A"/>
    <w:rsid w:val="0067280C"/>
    <w:rsid w:val="00673B1D"/>
    <w:rsid w:val="00673FD9"/>
    <w:rsid w:val="00673FF0"/>
    <w:rsid w:val="00674C29"/>
    <w:rsid w:val="0067601E"/>
    <w:rsid w:val="006771AC"/>
    <w:rsid w:val="00677BCD"/>
    <w:rsid w:val="00677FED"/>
    <w:rsid w:val="00680256"/>
    <w:rsid w:val="00680890"/>
    <w:rsid w:val="006810AB"/>
    <w:rsid w:val="00682F33"/>
    <w:rsid w:val="00683536"/>
    <w:rsid w:val="006837F1"/>
    <w:rsid w:val="00683F12"/>
    <w:rsid w:val="00684CC4"/>
    <w:rsid w:val="00686B41"/>
    <w:rsid w:val="00686F2C"/>
    <w:rsid w:val="00687609"/>
    <w:rsid w:val="00687A9B"/>
    <w:rsid w:val="00691A67"/>
    <w:rsid w:val="006924B9"/>
    <w:rsid w:val="00692B75"/>
    <w:rsid w:val="006933FE"/>
    <w:rsid w:val="00694E32"/>
    <w:rsid w:val="00696466"/>
    <w:rsid w:val="006965EA"/>
    <w:rsid w:val="00697647"/>
    <w:rsid w:val="006A03BF"/>
    <w:rsid w:val="006A06CF"/>
    <w:rsid w:val="006A0ED0"/>
    <w:rsid w:val="006A504D"/>
    <w:rsid w:val="006A5727"/>
    <w:rsid w:val="006A5EAF"/>
    <w:rsid w:val="006A74B6"/>
    <w:rsid w:val="006B0DDC"/>
    <w:rsid w:val="006B2EF9"/>
    <w:rsid w:val="006B33EE"/>
    <w:rsid w:val="006B57F7"/>
    <w:rsid w:val="006B797E"/>
    <w:rsid w:val="006B7BCE"/>
    <w:rsid w:val="006C0EA9"/>
    <w:rsid w:val="006C10D2"/>
    <w:rsid w:val="006C11F5"/>
    <w:rsid w:val="006C2034"/>
    <w:rsid w:val="006C40C4"/>
    <w:rsid w:val="006C5D23"/>
    <w:rsid w:val="006C659B"/>
    <w:rsid w:val="006C6838"/>
    <w:rsid w:val="006C6C4B"/>
    <w:rsid w:val="006C6CC1"/>
    <w:rsid w:val="006C7F1A"/>
    <w:rsid w:val="006D47BB"/>
    <w:rsid w:val="006D67FD"/>
    <w:rsid w:val="006D6EFE"/>
    <w:rsid w:val="006E0B99"/>
    <w:rsid w:val="006E111E"/>
    <w:rsid w:val="006E28EF"/>
    <w:rsid w:val="006E2A46"/>
    <w:rsid w:val="006E32A1"/>
    <w:rsid w:val="006E3575"/>
    <w:rsid w:val="006E440E"/>
    <w:rsid w:val="006E4A7D"/>
    <w:rsid w:val="006E6B7D"/>
    <w:rsid w:val="006E7F6B"/>
    <w:rsid w:val="006F069F"/>
    <w:rsid w:val="006F130E"/>
    <w:rsid w:val="006F2057"/>
    <w:rsid w:val="006F340A"/>
    <w:rsid w:val="006F3D8B"/>
    <w:rsid w:val="006F3E57"/>
    <w:rsid w:val="006F47E3"/>
    <w:rsid w:val="006F4F95"/>
    <w:rsid w:val="006F577E"/>
    <w:rsid w:val="006F702C"/>
    <w:rsid w:val="007009F8"/>
    <w:rsid w:val="00701DE5"/>
    <w:rsid w:val="00703FC1"/>
    <w:rsid w:val="00704754"/>
    <w:rsid w:val="00705FE0"/>
    <w:rsid w:val="007061BC"/>
    <w:rsid w:val="00706E88"/>
    <w:rsid w:val="007070CD"/>
    <w:rsid w:val="007071C1"/>
    <w:rsid w:val="007100D6"/>
    <w:rsid w:val="00711D77"/>
    <w:rsid w:val="00711F7E"/>
    <w:rsid w:val="00715049"/>
    <w:rsid w:val="007157FD"/>
    <w:rsid w:val="00716347"/>
    <w:rsid w:val="007169FF"/>
    <w:rsid w:val="007176E8"/>
    <w:rsid w:val="00720056"/>
    <w:rsid w:val="0072068E"/>
    <w:rsid w:val="00721312"/>
    <w:rsid w:val="007227BA"/>
    <w:rsid w:val="00723027"/>
    <w:rsid w:val="007235A2"/>
    <w:rsid w:val="00723C7E"/>
    <w:rsid w:val="0072535F"/>
    <w:rsid w:val="00725D3F"/>
    <w:rsid w:val="00727E09"/>
    <w:rsid w:val="00730AB5"/>
    <w:rsid w:val="007317E7"/>
    <w:rsid w:val="0073198A"/>
    <w:rsid w:val="007331A1"/>
    <w:rsid w:val="00733654"/>
    <w:rsid w:val="007355EB"/>
    <w:rsid w:val="00735CDC"/>
    <w:rsid w:val="007360DF"/>
    <w:rsid w:val="00740041"/>
    <w:rsid w:val="00741EEA"/>
    <w:rsid w:val="00742342"/>
    <w:rsid w:val="00743659"/>
    <w:rsid w:val="00743FCD"/>
    <w:rsid w:val="0074432C"/>
    <w:rsid w:val="00744D18"/>
    <w:rsid w:val="00750536"/>
    <w:rsid w:val="0075139C"/>
    <w:rsid w:val="0075220F"/>
    <w:rsid w:val="007524FF"/>
    <w:rsid w:val="00752B01"/>
    <w:rsid w:val="0075595B"/>
    <w:rsid w:val="00756B4E"/>
    <w:rsid w:val="0075728B"/>
    <w:rsid w:val="00760AA6"/>
    <w:rsid w:val="00760BC3"/>
    <w:rsid w:val="00761FEB"/>
    <w:rsid w:val="0076487C"/>
    <w:rsid w:val="00765451"/>
    <w:rsid w:val="00766B78"/>
    <w:rsid w:val="007708DE"/>
    <w:rsid w:val="00772B5C"/>
    <w:rsid w:val="00773377"/>
    <w:rsid w:val="00774193"/>
    <w:rsid w:val="00775EED"/>
    <w:rsid w:val="0077660D"/>
    <w:rsid w:val="00776C05"/>
    <w:rsid w:val="007770EC"/>
    <w:rsid w:val="00777F43"/>
    <w:rsid w:val="00780ED6"/>
    <w:rsid w:val="0078151F"/>
    <w:rsid w:val="00781892"/>
    <w:rsid w:val="007819BC"/>
    <w:rsid w:val="00782458"/>
    <w:rsid w:val="00782DEA"/>
    <w:rsid w:val="00782EB2"/>
    <w:rsid w:val="0078554A"/>
    <w:rsid w:val="00785771"/>
    <w:rsid w:val="00785FFC"/>
    <w:rsid w:val="00786AFB"/>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4B36"/>
    <w:rsid w:val="007B1ED0"/>
    <w:rsid w:val="007B5384"/>
    <w:rsid w:val="007B55A8"/>
    <w:rsid w:val="007B6335"/>
    <w:rsid w:val="007B7152"/>
    <w:rsid w:val="007C36BB"/>
    <w:rsid w:val="007C561F"/>
    <w:rsid w:val="007C6059"/>
    <w:rsid w:val="007C68D3"/>
    <w:rsid w:val="007D12D3"/>
    <w:rsid w:val="007D169D"/>
    <w:rsid w:val="007D178B"/>
    <w:rsid w:val="007D3D1F"/>
    <w:rsid w:val="007D4410"/>
    <w:rsid w:val="007D4DDF"/>
    <w:rsid w:val="007D4F2F"/>
    <w:rsid w:val="007D509C"/>
    <w:rsid w:val="007D6EF8"/>
    <w:rsid w:val="007E01BC"/>
    <w:rsid w:val="007E1033"/>
    <w:rsid w:val="007E1300"/>
    <w:rsid w:val="007E1812"/>
    <w:rsid w:val="007E2FED"/>
    <w:rsid w:val="007E35B5"/>
    <w:rsid w:val="007E4506"/>
    <w:rsid w:val="007E4705"/>
    <w:rsid w:val="007E4BB8"/>
    <w:rsid w:val="007E5BA3"/>
    <w:rsid w:val="007E7322"/>
    <w:rsid w:val="007E75E0"/>
    <w:rsid w:val="007E7F0F"/>
    <w:rsid w:val="007F090E"/>
    <w:rsid w:val="007F2A12"/>
    <w:rsid w:val="007F42A5"/>
    <w:rsid w:val="007F4A22"/>
    <w:rsid w:val="007F60D2"/>
    <w:rsid w:val="007F663F"/>
    <w:rsid w:val="007F7EEA"/>
    <w:rsid w:val="008014A9"/>
    <w:rsid w:val="0080191A"/>
    <w:rsid w:val="00802579"/>
    <w:rsid w:val="008034BC"/>
    <w:rsid w:val="008041F7"/>
    <w:rsid w:val="008066EE"/>
    <w:rsid w:val="008073B6"/>
    <w:rsid w:val="0081025B"/>
    <w:rsid w:val="008109DA"/>
    <w:rsid w:val="00811379"/>
    <w:rsid w:val="008121E0"/>
    <w:rsid w:val="00814561"/>
    <w:rsid w:val="00814982"/>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8B8"/>
    <w:rsid w:val="0085046D"/>
    <w:rsid w:val="00851193"/>
    <w:rsid w:val="008518B1"/>
    <w:rsid w:val="008533FC"/>
    <w:rsid w:val="008569AD"/>
    <w:rsid w:val="00856B30"/>
    <w:rsid w:val="00857DB5"/>
    <w:rsid w:val="0086235D"/>
    <w:rsid w:val="00863F9C"/>
    <w:rsid w:val="00864FF5"/>
    <w:rsid w:val="008669F4"/>
    <w:rsid w:val="00870D62"/>
    <w:rsid w:val="00870E4B"/>
    <w:rsid w:val="0087260C"/>
    <w:rsid w:val="00872E7D"/>
    <w:rsid w:val="00876E17"/>
    <w:rsid w:val="0088053B"/>
    <w:rsid w:val="008812CF"/>
    <w:rsid w:val="00881FB0"/>
    <w:rsid w:val="00881FC9"/>
    <w:rsid w:val="00883176"/>
    <w:rsid w:val="008839C3"/>
    <w:rsid w:val="0088753F"/>
    <w:rsid w:val="00887763"/>
    <w:rsid w:val="00887EBD"/>
    <w:rsid w:val="00890E90"/>
    <w:rsid w:val="0089109C"/>
    <w:rsid w:val="00891713"/>
    <w:rsid w:val="00891BFF"/>
    <w:rsid w:val="00893530"/>
    <w:rsid w:val="00894353"/>
    <w:rsid w:val="0089617E"/>
    <w:rsid w:val="0089728D"/>
    <w:rsid w:val="008A41D6"/>
    <w:rsid w:val="008A4B90"/>
    <w:rsid w:val="008A5100"/>
    <w:rsid w:val="008A51A7"/>
    <w:rsid w:val="008A651B"/>
    <w:rsid w:val="008B10ED"/>
    <w:rsid w:val="008B1298"/>
    <w:rsid w:val="008B1327"/>
    <w:rsid w:val="008B2289"/>
    <w:rsid w:val="008B5BA3"/>
    <w:rsid w:val="008B5C38"/>
    <w:rsid w:val="008B61D4"/>
    <w:rsid w:val="008B6512"/>
    <w:rsid w:val="008C0D19"/>
    <w:rsid w:val="008C1C6F"/>
    <w:rsid w:val="008C1D47"/>
    <w:rsid w:val="008C347F"/>
    <w:rsid w:val="008C49D2"/>
    <w:rsid w:val="008C5ACD"/>
    <w:rsid w:val="008C6066"/>
    <w:rsid w:val="008D242F"/>
    <w:rsid w:val="008D5348"/>
    <w:rsid w:val="008D658B"/>
    <w:rsid w:val="008D72F9"/>
    <w:rsid w:val="008D73A9"/>
    <w:rsid w:val="008E294F"/>
    <w:rsid w:val="008E4829"/>
    <w:rsid w:val="008E65BC"/>
    <w:rsid w:val="008E7307"/>
    <w:rsid w:val="008F0846"/>
    <w:rsid w:val="008F1BE3"/>
    <w:rsid w:val="008F3C07"/>
    <w:rsid w:val="008F4E21"/>
    <w:rsid w:val="008F5979"/>
    <w:rsid w:val="008F5DE0"/>
    <w:rsid w:val="008F6034"/>
    <w:rsid w:val="008F7093"/>
    <w:rsid w:val="008F71A1"/>
    <w:rsid w:val="00900DD8"/>
    <w:rsid w:val="00901184"/>
    <w:rsid w:val="009016F3"/>
    <w:rsid w:val="00901722"/>
    <w:rsid w:val="00902E54"/>
    <w:rsid w:val="0090402D"/>
    <w:rsid w:val="009061F2"/>
    <w:rsid w:val="00906F47"/>
    <w:rsid w:val="0091129D"/>
    <w:rsid w:val="00911F90"/>
    <w:rsid w:val="00913360"/>
    <w:rsid w:val="00913BAD"/>
    <w:rsid w:val="00916097"/>
    <w:rsid w:val="00916215"/>
    <w:rsid w:val="009166AF"/>
    <w:rsid w:val="0091681E"/>
    <w:rsid w:val="00916CC0"/>
    <w:rsid w:val="00920E26"/>
    <w:rsid w:val="0092198A"/>
    <w:rsid w:val="009221B5"/>
    <w:rsid w:val="00923E21"/>
    <w:rsid w:val="00923E34"/>
    <w:rsid w:val="009249A1"/>
    <w:rsid w:val="009250E2"/>
    <w:rsid w:val="009253A5"/>
    <w:rsid w:val="009256B2"/>
    <w:rsid w:val="00925CB4"/>
    <w:rsid w:val="0092684B"/>
    <w:rsid w:val="00926FDA"/>
    <w:rsid w:val="00927B74"/>
    <w:rsid w:val="0093002C"/>
    <w:rsid w:val="0093145E"/>
    <w:rsid w:val="009316DB"/>
    <w:rsid w:val="0093247C"/>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F71"/>
    <w:rsid w:val="0095285E"/>
    <w:rsid w:val="00952B82"/>
    <w:rsid w:val="00955EF3"/>
    <w:rsid w:val="00955FF6"/>
    <w:rsid w:val="00961AD4"/>
    <w:rsid w:val="00961BE1"/>
    <w:rsid w:val="009656A8"/>
    <w:rsid w:val="009669EF"/>
    <w:rsid w:val="00970BA4"/>
    <w:rsid w:val="00970DF8"/>
    <w:rsid w:val="009710C4"/>
    <w:rsid w:val="00971B20"/>
    <w:rsid w:val="00971D9C"/>
    <w:rsid w:val="0097217B"/>
    <w:rsid w:val="00975C48"/>
    <w:rsid w:val="009820D2"/>
    <w:rsid w:val="00984C25"/>
    <w:rsid w:val="00984E74"/>
    <w:rsid w:val="009865D7"/>
    <w:rsid w:val="0098676C"/>
    <w:rsid w:val="00986BD2"/>
    <w:rsid w:val="00990A5D"/>
    <w:rsid w:val="00993861"/>
    <w:rsid w:val="0099463C"/>
    <w:rsid w:val="00995555"/>
    <w:rsid w:val="009961A1"/>
    <w:rsid w:val="0099639A"/>
    <w:rsid w:val="00997733"/>
    <w:rsid w:val="009978CE"/>
    <w:rsid w:val="00997B16"/>
    <w:rsid w:val="009A1FDB"/>
    <w:rsid w:val="009A4576"/>
    <w:rsid w:val="009A5059"/>
    <w:rsid w:val="009A5905"/>
    <w:rsid w:val="009A616B"/>
    <w:rsid w:val="009A69DD"/>
    <w:rsid w:val="009A7512"/>
    <w:rsid w:val="009B07E3"/>
    <w:rsid w:val="009B1F70"/>
    <w:rsid w:val="009B3645"/>
    <w:rsid w:val="009B4CD0"/>
    <w:rsid w:val="009B566F"/>
    <w:rsid w:val="009B5DE8"/>
    <w:rsid w:val="009B64FE"/>
    <w:rsid w:val="009B731C"/>
    <w:rsid w:val="009C244E"/>
    <w:rsid w:val="009C42B3"/>
    <w:rsid w:val="009C59E2"/>
    <w:rsid w:val="009C5EB1"/>
    <w:rsid w:val="009C60B9"/>
    <w:rsid w:val="009C6724"/>
    <w:rsid w:val="009C698B"/>
    <w:rsid w:val="009D09EF"/>
    <w:rsid w:val="009D2BAC"/>
    <w:rsid w:val="009D2EA6"/>
    <w:rsid w:val="009D3C2A"/>
    <w:rsid w:val="009D5141"/>
    <w:rsid w:val="009E077E"/>
    <w:rsid w:val="009E12A3"/>
    <w:rsid w:val="009E17A4"/>
    <w:rsid w:val="009E17EE"/>
    <w:rsid w:val="009E196D"/>
    <w:rsid w:val="009E3162"/>
    <w:rsid w:val="009E38B5"/>
    <w:rsid w:val="009E43E5"/>
    <w:rsid w:val="009E79E8"/>
    <w:rsid w:val="009E7A52"/>
    <w:rsid w:val="009F2308"/>
    <w:rsid w:val="009F4425"/>
    <w:rsid w:val="009F6FD2"/>
    <w:rsid w:val="00A013DD"/>
    <w:rsid w:val="00A02F08"/>
    <w:rsid w:val="00A05452"/>
    <w:rsid w:val="00A0546E"/>
    <w:rsid w:val="00A05F7E"/>
    <w:rsid w:val="00A0690B"/>
    <w:rsid w:val="00A06ECC"/>
    <w:rsid w:val="00A102E8"/>
    <w:rsid w:val="00A1081B"/>
    <w:rsid w:val="00A1252B"/>
    <w:rsid w:val="00A132CD"/>
    <w:rsid w:val="00A13EDE"/>
    <w:rsid w:val="00A14667"/>
    <w:rsid w:val="00A1481A"/>
    <w:rsid w:val="00A174A5"/>
    <w:rsid w:val="00A21F6C"/>
    <w:rsid w:val="00A23238"/>
    <w:rsid w:val="00A265B8"/>
    <w:rsid w:val="00A26D21"/>
    <w:rsid w:val="00A308F3"/>
    <w:rsid w:val="00A30FB1"/>
    <w:rsid w:val="00A32061"/>
    <w:rsid w:val="00A32DBB"/>
    <w:rsid w:val="00A33AF7"/>
    <w:rsid w:val="00A33E7A"/>
    <w:rsid w:val="00A36F61"/>
    <w:rsid w:val="00A3713F"/>
    <w:rsid w:val="00A4003A"/>
    <w:rsid w:val="00A442D5"/>
    <w:rsid w:val="00A443C7"/>
    <w:rsid w:val="00A4463C"/>
    <w:rsid w:val="00A44CE9"/>
    <w:rsid w:val="00A47373"/>
    <w:rsid w:val="00A47846"/>
    <w:rsid w:val="00A500DD"/>
    <w:rsid w:val="00A506C1"/>
    <w:rsid w:val="00A507D7"/>
    <w:rsid w:val="00A512E6"/>
    <w:rsid w:val="00A51C90"/>
    <w:rsid w:val="00A51EB4"/>
    <w:rsid w:val="00A520E9"/>
    <w:rsid w:val="00A52535"/>
    <w:rsid w:val="00A52E74"/>
    <w:rsid w:val="00A533A5"/>
    <w:rsid w:val="00A553C4"/>
    <w:rsid w:val="00A55A29"/>
    <w:rsid w:val="00A55A4F"/>
    <w:rsid w:val="00A55AA8"/>
    <w:rsid w:val="00A55AFE"/>
    <w:rsid w:val="00A55E9F"/>
    <w:rsid w:val="00A564F3"/>
    <w:rsid w:val="00A56B57"/>
    <w:rsid w:val="00A60D9C"/>
    <w:rsid w:val="00A622B5"/>
    <w:rsid w:val="00A64DC9"/>
    <w:rsid w:val="00A64FE3"/>
    <w:rsid w:val="00A659DD"/>
    <w:rsid w:val="00A67CEB"/>
    <w:rsid w:val="00A67D65"/>
    <w:rsid w:val="00A67FDB"/>
    <w:rsid w:val="00A70520"/>
    <w:rsid w:val="00A70A4F"/>
    <w:rsid w:val="00A731A2"/>
    <w:rsid w:val="00A80C9A"/>
    <w:rsid w:val="00A80DAB"/>
    <w:rsid w:val="00A81297"/>
    <w:rsid w:val="00A82115"/>
    <w:rsid w:val="00A85F90"/>
    <w:rsid w:val="00A86120"/>
    <w:rsid w:val="00A9111F"/>
    <w:rsid w:val="00A93486"/>
    <w:rsid w:val="00A93DC9"/>
    <w:rsid w:val="00A95020"/>
    <w:rsid w:val="00A95AEE"/>
    <w:rsid w:val="00A96DFC"/>
    <w:rsid w:val="00A97655"/>
    <w:rsid w:val="00AA0126"/>
    <w:rsid w:val="00AA0509"/>
    <w:rsid w:val="00AA1654"/>
    <w:rsid w:val="00AA18CC"/>
    <w:rsid w:val="00AA2013"/>
    <w:rsid w:val="00AA402E"/>
    <w:rsid w:val="00AA578A"/>
    <w:rsid w:val="00AA752B"/>
    <w:rsid w:val="00AB0078"/>
    <w:rsid w:val="00AB098B"/>
    <w:rsid w:val="00AB4005"/>
    <w:rsid w:val="00AB45F9"/>
    <w:rsid w:val="00AB6598"/>
    <w:rsid w:val="00AB6ED0"/>
    <w:rsid w:val="00AC0512"/>
    <w:rsid w:val="00AC113B"/>
    <w:rsid w:val="00AC1A6A"/>
    <w:rsid w:val="00AC2106"/>
    <w:rsid w:val="00AC3266"/>
    <w:rsid w:val="00AC4ECC"/>
    <w:rsid w:val="00AD2585"/>
    <w:rsid w:val="00AD2B69"/>
    <w:rsid w:val="00AD3024"/>
    <w:rsid w:val="00AD3A6B"/>
    <w:rsid w:val="00AD4511"/>
    <w:rsid w:val="00AD49C1"/>
    <w:rsid w:val="00AD639C"/>
    <w:rsid w:val="00AD76A8"/>
    <w:rsid w:val="00AE0346"/>
    <w:rsid w:val="00AE0FFC"/>
    <w:rsid w:val="00AE119D"/>
    <w:rsid w:val="00AE21A0"/>
    <w:rsid w:val="00AE2C3A"/>
    <w:rsid w:val="00AE5EAF"/>
    <w:rsid w:val="00AE63E5"/>
    <w:rsid w:val="00AE7833"/>
    <w:rsid w:val="00AF04D7"/>
    <w:rsid w:val="00AF09C3"/>
    <w:rsid w:val="00AF11BA"/>
    <w:rsid w:val="00AF140B"/>
    <w:rsid w:val="00AF2FBA"/>
    <w:rsid w:val="00AF3465"/>
    <w:rsid w:val="00AF3CC5"/>
    <w:rsid w:val="00AF3D39"/>
    <w:rsid w:val="00AF6FC9"/>
    <w:rsid w:val="00AF7016"/>
    <w:rsid w:val="00B01885"/>
    <w:rsid w:val="00B0397B"/>
    <w:rsid w:val="00B046E0"/>
    <w:rsid w:val="00B0655D"/>
    <w:rsid w:val="00B10E27"/>
    <w:rsid w:val="00B10E45"/>
    <w:rsid w:val="00B12790"/>
    <w:rsid w:val="00B152CC"/>
    <w:rsid w:val="00B15CCB"/>
    <w:rsid w:val="00B221B7"/>
    <w:rsid w:val="00B231C6"/>
    <w:rsid w:val="00B236B1"/>
    <w:rsid w:val="00B24ACD"/>
    <w:rsid w:val="00B27796"/>
    <w:rsid w:val="00B3028C"/>
    <w:rsid w:val="00B304AB"/>
    <w:rsid w:val="00B30A87"/>
    <w:rsid w:val="00B317DB"/>
    <w:rsid w:val="00B31AA8"/>
    <w:rsid w:val="00B320FC"/>
    <w:rsid w:val="00B34681"/>
    <w:rsid w:val="00B356A0"/>
    <w:rsid w:val="00B35883"/>
    <w:rsid w:val="00B3592B"/>
    <w:rsid w:val="00B36C00"/>
    <w:rsid w:val="00B40E2A"/>
    <w:rsid w:val="00B42264"/>
    <w:rsid w:val="00B42CE2"/>
    <w:rsid w:val="00B4411A"/>
    <w:rsid w:val="00B464A1"/>
    <w:rsid w:val="00B470D8"/>
    <w:rsid w:val="00B47811"/>
    <w:rsid w:val="00B5070C"/>
    <w:rsid w:val="00B50FA7"/>
    <w:rsid w:val="00B51B97"/>
    <w:rsid w:val="00B527BD"/>
    <w:rsid w:val="00B54C31"/>
    <w:rsid w:val="00B5548A"/>
    <w:rsid w:val="00B56B16"/>
    <w:rsid w:val="00B61E59"/>
    <w:rsid w:val="00B6247D"/>
    <w:rsid w:val="00B63548"/>
    <w:rsid w:val="00B65249"/>
    <w:rsid w:val="00B661E4"/>
    <w:rsid w:val="00B71539"/>
    <w:rsid w:val="00B7170D"/>
    <w:rsid w:val="00B721D5"/>
    <w:rsid w:val="00B724EB"/>
    <w:rsid w:val="00B73086"/>
    <w:rsid w:val="00B731D7"/>
    <w:rsid w:val="00B75278"/>
    <w:rsid w:val="00B77628"/>
    <w:rsid w:val="00B80503"/>
    <w:rsid w:val="00B805CC"/>
    <w:rsid w:val="00B82E41"/>
    <w:rsid w:val="00B8431C"/>
    <w:rsid w:val="00B845AA"/>
    <w:rsid w:val="00B84698"/>
    <w:rsid w:val="00B8484C"/>
    <w:rsid w:val="00B852B1"/>
    <w:rsid w:val="00B87DCC"/>
    <w:rsid w:val="00B9326D"/>
    <w:rsid w:val="00B94AE5"/>
    <w:rsid w:val="00B95C43"/>
    <w:rsid w:val="00B95F14"/>
    <w:rsid w:val="00B9648C"/>
    <w:rsid w:val="00B96FBF"/>
    <w:rsid w:val="00B97C05"/>
    <w:rsid w:val="00B97FD5"/>
    <w:rsid w:val="00BA126A"/>
    <w:rsid w:val="00BA1B4A"/>
    <w:rsid w:val="00BA3C80"/>
    <w:rsid w:val="00BA4F83"/>
    <w:rsid w:val="00BA545C"/>
    <w:rsid w:val="00BA7CB9"/>
    <w:rsid w:val="00BB050B"/>
    <w:rsid w:val="00BB085C"/>
    <w:rsid w:val="00BB1845"/>
    <w:rsid w:val="00BB299D"/>
    <w:rsid w:val="00BB3463"/>
    <w:rsid w:val="00BB4564"/>
    <w:rsid w:val="00BB7B02"/>
    <w:rsid w:val="00BB7C24"/>
    <w:rsid w:val="00BC2441"/>
    <w:rsid w:val="00BC24AC"/>
    <w:rsid w:val="00BC26E1"/>
    <w:rsid w:val="00BC2A47"/>
    <w:rsid w:val="00BC5452"/>
    <w:rsid w:val="00BC54B4"/>
    <w:rsid w:val="00BC5547"/>
    <w:rsid w:val="00BC6CE7"/>
    <w:rsid w:val="00BD0A02"/>
    <w:rsid w:val="00BD1711"/>
    <w:rsid w:val="00BD1C9E"/>
    <w:rsid w:val="00BD5D09"/>
    <w:rsid w:val="00BD5F33"/>
    <w:rsid w:val="00BE025B"/>
    <w:rsid w:val="00BE0564"/>
    <w:rsid w:val="00BE1622"/>
    <w:rsid w:val="00BE1DDF"/>
    <w:rsid w:val="00BE303A"/>
    <w:rsid w:val="00BE3DCC"/>
    <w:rsid w:val="00BE7C78"/>
    <w:rsid w:val="00BF214C"/>
    <w:rsid w:val="00BF26B6"/>
    <w:rsid w:val="00BF3F95"/>
    <w:rsid w:val="00BF47D7"/>
    <w:rsid w:val="00BF6A44"/>
    <w:rsid w:val="00BF6E17"/>
    <w:rsid w:val="00C02D07"/>
    <w:rsid w:val="00C04730"/>
    <w:rsid w:val="00C049A9"/>
    <w:rsid w:val="00C04C46"/>
    <w:rsid w:val="00C0606C"/>
    <w:rsid w:val="00C0738A"/>
    <w:rsid w:val="00C07D45"/>
    <w:rsid w:val="00C14A69"/>
    <w:rsid w:val="00C15324"/>
    <w:rsid w:val="00C1575F"/>
    <w:rsid w:val="00C15A00"/>
    <w:rsid w:val="00C17328"/>
    <w:rsid w:val="00C2033A"/>
    <w:rsid w:val="00C21B75"/>
    <w:rsid w:val="00C22D97"/>
    <w:rsid w:val="00C232DA"/>
    <w:rsid w:val="00C25FA7"/>
    <w:rsid w:val="00C2724E"/>
    <w:rsid w:val="00C310D1"/>
    <w:rsid w:val="00C316DD"/>
    <w:rsid w:val="00C31E3F"/>
    <w:rsid w:val="00C32907"/>
    <w:rsid w:val="00C33F71"/>
    <w:rsid w:val="00C3526B"/>
    <w:rsid w:val="00C353FB"/>
    <w:rsid w:val="00C36135"/>
    <w:rsid w:val="00C368BA"/>
    <w:rsid w:val="00C37FE8"/>
    <w:rsid w:val="00C41324"/>
    <w:rsid w:val="00C414E0"/>
    <w:rsid w:val="00C41A80"/>
    <w:rsid w:val="00C42227"/>
    <w:rsid w:val="00C42808"/>
    <w:rsid w:val="00C436DB"/>
    <w:rsid w:val="00C4424D"/>
    <w:rsid w:val="00C45E57"/>
    <w:rsid w:val="00C45F69"/>
    <w:rsid w:val="00C462A9"/>
    <w:rsid w:val="00C47B52"/>
    <w:rsid w:val="00C5019E"/>
    <w:rsid w:val="00C50C6D"/>
    <w:rsid w:val="00C516C5"/>
    <w:rsid w:val="00C53871"/>
    <w:rsid w:val="00C540FA"/>
    <w:rsid w:val="00C54DB1"/>
    <w:rsid w:val="00C54DEC"/>
    <w:rsid w:val="00C56665"/>
    <w:rsid w:val="00C57901"/>
    <w:rsid w:val="00C57EDB"/>
    <w:rsid w:val="00C61587"/>
    <w:rsid w:val="00C61AA2"/>
    <w:rsid w:val="00C622F4"/>
    <w:rsid w:val="00C63338"/>
    <w:rsid w:val="00C63800"/>
    <w:rsid w:val="00C64669"/>
    <w:rsid w:val="00C65B4F"/>
    <w:rsid w:val="00C70C86"/>
    <w:rsid w:val="00C72FCC"/>
    <w:rsid w:val="00C7562E"/>
    <w:rsid w:val="00C76C12"/>
    <w:rsid w:val="00C773A6"/>
    <w:rsid w:val="00C80CAD"/>
    <w:rsid w:val="00C81214"/>
    <w:rsid w:val="00C81682"/>
    <w:rsid w:val="00C82995"/>
    <w:rsid w:val="00C84E1D"/>
    <w:rsid w:val="00C85749"/>
    <w:rsid w:val="00C864F7"/>
    <w:rsid w:val="00C90A36"/>
    <w:rsid w:val="00C90B55"/>
    <w:rsid w:val="00C911CC"/>
    <w:rsid w:val="00C93FA3"/>
    <w:rsid w:val="00C95E3B"/>
    <w:rsid w:val="00C96415"/>
    <w:rsid w:val="00C967CE"/>
    <w:rsid w:val="00C97FF8"/>
    <w:rsid w:val="00CA0577"/>
    <w:rsid w:val="00CA0746"/>
    <w:rsid w:val="00CA07EF"/>
    <w:rsid w:val="00CA1D2E"/>
    <w:rsid w:val="00CA1E67"/>
    <w:rsid w:val="00CA1E81"/>
    <w:rsid w:val="00CA2433"/>
    <w:rsid w:val="00CA3522"/>
    <w:rsid w:val="00CA3F3B"/>
    <w:rsid w:val="00CA4FE2"/>
    <w:rsid w:val="00CA51CA"/>
    <w:rsid w:val="00CA6FC1"/>
    <w:rsid w:val="00CB1A2D"/>
    <w:rsid w:val="00CB3498"/>
    <w:rsid w:val="00CB3AE1"/>
    <w:rsid w:val="00CB44E7"/>
    <w:rsid w:val="00CB4694"/>
    <w:rsid w:val="00CB5078"/>
    <w:rsid w:val="00CB7CB2"/>
    <w:rsid w:val="00CC0EB0"/>
    <w:rsid w:val="00CC0F30"/>
    <w:rsid w:val="00CC1BCA"/>
    <w:rsid w:val="00CC2512"/>
    <w:rsid w:val="00CC25BB"/>
    <w:rsid w:val="00CC3C92"/>
    <w:rsid w:val="00CC3D32"/>
    <w:rsid w:val="00CC7AA1"/>
    <w:rsid w:val="00CD158C"/>
    <w:rsid w:val="00CD1F3A"/>
    <w:rsid w:val="00CD3859"/>
    <w:rsid w:val="00CD5371"/>
    <w:rsid w:val="00CD6BA3"/>
    <w:rsid w:val="00CD728E"/>
    <w:rsid w:val="00CD74E5"/>
    <w:rsid w:val="00CD758C"/>
    <w:rsid w:val="00CE0672"/>
    <w:rsid w:val="00CE086B"/>
    <w:rsid w:val="00CE179E"/>
    <w:rsid w:val="00CE3B1B"/>
    <w:rsid w:val="00CE4D53"/>
    <w:rsid w:val="00CE5081"/>
    <w:rsid w:val="00CE605F"/>
    <w:rsid w:val="00CE6530"/>
    <w:rsid w:val="00CE6CC0"/>
    <w:rsid w:val="00CF1020"/>
    <w:rsid w:val="00CF7D56"/>
    <w:rsid w:val="00D02DFD"/>
    <w:rsid w:val="00D03F6E"/>
    <w:rsid w:val="00D046F8"/>
    <w:rsid w:val="00D06106"/>
    <w:rsid w:val="00D07148"/>
    <w:rsid w:val="00D078B5"/>
    <w:rsid w:val="00D07F47"/>
    <w:rsid w:val="00D11AEB"/>
    <w:rsid w:val="00D13A72"/>
    <w:rsid w:val="00D14D49"/>
    <w:rsid w:val="00D14F5E"/>
    <w:rsid w:val="00D16510"/>
    <w:rsid w:val="00D2018C"/>
    <w:rsid w:val="00D210BC"/>
    <w:rsid w:val="00D21120"/>
    <w:rsid w:val="00D220AD"/>
    <w:rsid w:val="00D22173"/>
    <w:rsid w:val="00D273C5"/>
    <w:rsid w:val="00D274FC"/>
    <w:rsid w:val="00D2751E"/>
    <w:rsid w:val="00D27D65"/>
    <w:rsid w:val="00D32262"/>
    <w:rsid w:val="00D3253A"/>
    <w:rsid w:val="00D32652"/>
    <w:rsid w:val="00D3409E"/>
    <w:rsid w:val="00D358F6"/>
    <w:rsid w:val="00D4083D"/>
    <w:rsid w:val="00D410AC"/>
    <w:rsid w:val="00D41B26"/>
    <w:rsid w:val="00D41D74"/>
    <w:rsid w:val="00D42501"/>
    <w:rsid w:val="00D440A8"/>
    <w:rsid w:val="00D50BDE"/>
    <w:rsid w:val="00D51C6D"/>
    <w:rsid w:val="00D525D5"/>
    <w:rsid w:val="00D55569"/>
    <w:rsid w:val="00D56EEC"/>
    <w:rsid w:val="00D601C0"/>
    <w:rsid w:val="00D60C1C"/>
    <w:rsid w:val="00D61D9D"/>
    <w:rsid w:val="00D623C3"/>
    <w:rsid w:val="00D62967"/>
    <w:rsid w:val="00D62D8F"/>
    <w:rsid w:val="00D62E93"/>
    <w:rsid w:val="00D63381"/>
    <w:rsid w:val="00D63FC4"/>
    <w:rsid w:val="00D65923"/>
    <w:rsid w:val="00D659EC"/>
    <w:rsid w:val="00D65A5F"/>
    <w:rsid w:val="00D661E4"/>
    <w:rsid w:val="00D6683B"/>
    <w:rsid w:val="00D702AB"/>
    <w:rsid w:val="00D70F57"/>
    <w:rsid w:val="00D721E6"/>
    <w:rsid w:val="00D729A8"/>
    <w:rsid w:val="00D7449C"/>
    <w:rsid w:val="00D75EA0"/>
    <w:rsid w:val="00D76EEB"/>
    <w:rsid w:val="00D8028C"/>
    <w:rsid w:val="00D838B0"/>
    <w:rsid w:val="00D83D47"/>
    <w:rsid w:val="00D83FA3"/>
    <w:rsid w:val="00D8488D"/>
    <w:rsid w:val="00D869A8"/>
    <w:rsid w:val="00D86C7B"/>
    <w:rsid w:val="00D9091F"/>
    <w:rsid w:val="00D91B15"/>
    <w:rsid w:val="00D95832"/>
    <w:rsid w:val="00D9769C"/>
    <w:rsid w:val="00D97F9F"/>
    <w:rsid w:val="00DA14DB"/>
    <w:rsid w:val="00DA14E8"/>
    <w:rsid w:val="00DA482C"/>
    <w:rsid w:val="00DA4C65"/>
    <w:rsid w:val="00DA506B"/>
    <w:rsid w:val="00DA5A2E"/>
    <w:rsid w:val="00DA7194"/>
    <w:rsid w:val="00DB2143"/>
    <w:rsid w:val="00DB3289"/>
    <w:rsid w:val="00DB5141"/>
    <w:rsid w:val="00DB5FEF"/>
    <w:rsid w:val="00DC0D5B"/>
    <w:rsid w:val="00DC22F7"/>
    <w:rsid w:val="00DC29A9"/>
    <w:rsid w:val="00DC54F8"/>
    <w:rsid w:val="00DC70E0"/>
    <w:rsid w:val="00DC7635"/>
    <w:rsid w:val="00DD02C9"/>
    <w:rsid w:val="00DD0751"/>
    <w:rsid w:val="00DD0A92"/>
    <w:rsid w:val="00DD4888"/>
    <w:rsid w:val="00DD4F0A"/>
    <w:rsid w:val="00DD5009"/>
    <w:rsid w:val="00DD64CF"/>
    <w:rsid w:val="00DD75BE"/>
    <w:rsid w:val="00DE1D20"/>
    <w:rsid w:val="00DE1D90"/>
    <w:rsid w:val="00DE6763"/>
    <w:rsid w:val="00DE71ED"/>
    <w:rsid w:val="00DF1F3C"/>
    <w:rsid w:val="00DF265E"/>
    <w:rsid w:val="00E00020"/>
    <w:rsid w:val="00E02436"/>
    <w:rsid w:val="00E02A89"/>
    <w:rsid w:val="00E02E71"/>
    <w:rsid w:val="00E03B5F"/>
    <w:rsid w:val="00E03C4C"/>
    <w:rsid w:val="00E04ECB"/>
    <w:rsid w:val="00E10CA3"/>
    <w:rsid w:val="00E12412"/>
    <w:rsid w:val="00E12A78"/>
    <w:rsid w:val="00E146F6"/>
    <w:rsid w:val="00E16045"/>
    <w:rsid w:val="00E202CC"/>
    <w:rsid w:val="00E21997"/>
    <w:rsid w:val="00E23CE9"/>
    <w:rsid w:val="00E24687"/>
    <w:rsid w:val="00E24AD0"/>
    <w:rsid w:val="00E254F0"/>
    <w:rsid w:val="00E262B2"/>
    <w:rsid w:val="00E269BA"/>
    <w:rsid w:val="00E26EC0"/>
    <w:rsid w:val="00E27A63"/>
    <w:rsid w:val="00E30183"/>
    <w:rsid w:val="00E3100F"/>
    <w:rsid w:val="00E326FA"/>
    <w:rsid w:val="00E34938"/>
    <w:rsid w:val="00E35CA9"/>
    <w:rsid w:val="00E35F12"/>
    <w:rsid w:val="00E367E4"/>
    <w:rsid w:val="00E37AA8"/>
    <w:rsid w:val="00E40E3A"/>
    <w:rsid w:val="00E444F6"/>
    <w:rsid w:val="00E450B8"/>
    <w:rsid w:val="00E45827"/>
    <w:rsid w:val="00E4586A"/>
    <w:rsid w:val="00E45CCA"/>
    <w:rsid w:val="00E464FA"/>
    <w:rsid w:val="00E472BF"/>
    <w:rsid w:val="00E47701"/>
    <w:rsid w:val="00E55949"/>
    <w:rsid w:val="00E56080"/>
    <w:rsid w:val="00E56424"/>
    <w:rsid w:val="00E61F48"/>
    <w:rsid w:val="00E6315A"/>
    <w:rsid w:val="00E6386F"/>
    <w:rsid w:val="00E64461"/>
    <w:rsid w:val="00E644C2"/>
    <w:rsid w:val="00E65AE7"/>
    <w:rsid w:val="00E65C36"/>
    <w:rsid w:val="00E662F1"/>
    <w:rsid w:val="00E66CA9"/>
    <w:rsid w:val="00E71D15"/>
    <w:rsid w:val="00E74F19"/>
    <w:rsid w:val="00E76425"/>
    <w:rsid w:val="00E768E6"/>
    <w:rsid w:val="00E76EF6"/>
    <w:rsid w:val="00E777DA"/>
    <w:rsid w:val="00E8225A"/>
    <w:rsid w:val="00E82623"/>
    <w:rsid w:val="00E83136"/>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A57A2"/>
    <w:rsid w:val="00EB0DA9"/>
    <w:rsid w:val="00EB1184"/>
    <w:rsid w:val="00EB1957"/>
    <w:rsid w:val="00EB24A9"/>
    <w:rsid w:val="00EB35B4"/>
    <w:rsid w:val="00EB3724"/>
    <w:rsid w:val="00EB441B"/>
    <w:rsid w:val="00EB4BAF"/>
    <w:rsid w:val="00EB68E6"/>
    <w:rsid w:val="00EB6D26"/>
    <w:rsid w:val="00EB7EE5"/>
    <w:rsid w:val="00EC0561"/>
    <w:rsid w:val="00EC15B7"/>
    <w:rsid w:val="00EC3315"/>
    <w:rsid w:val="00EC3C00"/>
    <w:rsid w:val="00EC657B"/>
    <w:rsid w:val="00ED0216"/>
    <w:rsid w:val="00ED206D"/>
    <w:rsid w:val="00ED318B"/>
    <w:rsid w:val="00ED345D"/>
    <w:rsid w:val="00ED3A63"/>
    <w:rsid w:val="00ED5AB3"/>
    <w:rsid w:val="00ED6362"/>
    <w:rsid w:val="00EE0D44"/>
    <w:rsid w:val="00EE4BA9"/>
    <w:rsid w:val="00EE7A53"/>
    <w:rsid w:val="00EF073A"/>
    <w:rsid w:val="00EF0EE5"/>
    <w:rsid w:val="00EF2A2B"/>
    <w:rsid w:val="00EF6051"/>
    <w:rsid w:val="00EF73CA"/>
    <w:rsid w:val="00EF7E31"/>
    <w:rsid w:val="00F01A71"/>
    <w:rsid w:val="00F022A2"/>
    <w:rsid w:val="00F02C33"/>
    <w:rsid w:val="00F042D3"/>
    <w:rsid w:val="00F07F1C"/>
    <w:rsid w:val="00F10EE4"/>
    <w:rsid w:val="00F11706"/>
    <w:rsid w:val="00F12732"/>
    <w:rsid w:val="00F1345A"/>
    <w:rsid w:val="00F15A54"/>
    <w:rsid w:val="00F15C00"/>
    <w:rsid w:val="00F21867"/>
    <w:rsid w:val="00F2187B"/>
    <w:rsid w:val="00F24CFB"/>
    <w:rsid w:val="00F25957"/>
    <w:rsid w:val="00F25E06"/>
    <w:rsid w:val="00F2678B"/>
    <w:rsid w:val="00F274F6"/>
    <w:rsid w:val="00F278CC"/>
    <w:rsid w:val="00F2798F"/>
    <w:rsid w:val="00F27BE9"/>
    <w:rsid w:val="00F27F4A"/>
    <w:rsid w:val="00F3083F"/>
    <w:rsid w:val="00F30F21"/>
    <w:rsid w:val="00F32B15"/>
    <w:rsid w:val="00F33980"/>
    <w:rsid w:val="00F340BF"/>
    <w:rsid w:val="00F35D20"/>
    <w:rsid w:val="00F37A38"/>
    <w:rsid w:val="00F37D59"/>
    <w:rsid w:val="00F41DCF"/>
    <w:rsid w:val="00F424BF"/>
    <w:rsid w:val="00F42585"/>
    <w:rsid w:val="00F43E17"/>
    <w:rsid w:val="00F46088"/>
    <w:rsid w:val="00F46890"/>
    <w:rsid w:val="00F50DBD"/>
    <w:rsid w:val="00F51C76"/>
    <w:rsid w:val="00F5395C"/>
    <w:rsid w:val="00F54C8F"/>
    <w:rsid w:val="00F55A3E"/>
    <w:rsid w:val="00F563AB"/>
    <w:rsid w:val="00F56748"/>
    <w:rsid w:val="00F56840"/>
    <w:rsid w:val="00F5691C"/>
    <w:rsid w:val="00F579B6"/>
    <w:rsid w:val="00F622B4"/>
    <w:rsid w:val="00F62AA2"/>
    <w:rsid w:val="00F63240"/>
    <w:rsid w:val="00F63996"/>
    <w:rsid w:val="00F6485E"/>
    <w:rsid w:val="00F64FA5"/>
    <w:rsid w:val="00F65181"/>
    <w:rsid w:val="00F6716B"/>
    <w:rsid w:val="00F71897"/>
    <w:rsid w:val="00F74096"/>
    <w:rsid w:val="00F76686"/>
    <w:rsid w:val="00F768D3"/>
    <w:rsid w:val="00F769E9"/>
    <w:rsid w:val="00F7724A"/>
    <w:rsid w:val="00F80FB2"/>
    <w:rsid w:val="00F8103A"/>
    <w:rsid w:val="00F81867"/>
    <w:rsid w:val="00F81C2F"/>
    <w:rsid w:val="00F83DBC"/>
    <w:rsid w:val="00F83F8A"/>
    <w:rsid w:val="00F84FFD"/>
    <w:rsid w:val="00F86D05"/>
    <w:rsid w:val="00F87CE0"/>
    <w:rsid w:val="00F91553"/>
    <w:rsid w:val="00F9168A"/>
    <w:rsid w:val="00F91815"/>
    <w:rsid w:val="00F91AFA"/>
    <w:rsid w:val="00F92E39"/>
    <w:rsid w:val="00F9522D"/>
    <w:rsid w:val="00F95DC9"/>
    <w:rsid w:val="00F97469"/>
    <w:rsid w:val="00FA0E41"/>
    <w:rsid w:val="00FA13DF"/>
    <w:rsid w:val="00FA164F"/>
    <w:rsid w:val="00FA1CF2"/>
    <w:rsid w:val="00FA247F"/>
    <w:rsid w:val="00FA36CC"/>
    <w:rsid w:val="00FA4178"/>
    <w:rsid w:val="00FA4EC7"/>
    <w:rsid w:val="00FA73BF"/>
    <w:rsid w:val="00FA796B"/>
    <w:rsid w:val="00FA7E9A"/>
    <w:rsid w:val="00FB0D1F"/>
    <w:rsid w:val="00FB4018"/>
    <w:rsid w:val="00FB5B12"/>
    <w:rsid w:val="00FB7558"/>
    <w:rsid w:val="00FB7650"/>
    <w:rsid w:val="00FC19E3"/>
    <w:rsid w:val="00FC3560"/>
    <w:rsid w:val="00FC3C6E"/>
    <w:rsid w:val="00FC3DB8"/>
    <w:rsid w:val="00FC6AB0"/>
    <w:rsid w:val="00FC7E5F"/>
    <w:rsid w:val="00FD00FA"/>
    <w:rsid w:val="00FD1061"/>
    <w:rsid w:val="00FD246D"/>
    <w:rsid w:val="00FD57F6"/>
    <w:rsid w:val="00FD5F42"/>
    <w:rsid w:val="00FD6657"/>
    <w:rsid w:val="00FD6C28"/>
    <w:rsid w:val="00FD7020"/>
    <w:rsid w:val="00FD7308"/>
    <w:rsid w:val="00FD74B5"/>
    <w:rsid w:val="00FE0D74"/>
    <w:rsid w:val="00FE20E2"/>
    <w:rsid w:val="00FE5C72"/>
    <w:rsid w:val="00FE6CD9"/>
    <w:rsid w:val="00FE6FED"/>
    <w:rsid w:val="00FE7953"/>
    <w:rsid w:val="00FF0517"/>
    <w:rsid w:val="00FF22F6"/>
    <w:rsid w:val="00FF44E9"/>
    <w:rsid w:val="00FF4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788AB6D4-0923-4451-95CF-309AF794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980"/>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81214"/>
    <w:pPr>
      <w:keepNext/>
      <w:spacing w:before="240" w:after="60"/>
      <w:outlineLvl w:val="1"/>
    </w:pPr>
    <w:rPr>
      <w:rFonts w:ascii="Arial" w:hAnsi="Arial"/>
      <w:b/>
      <w:i/>
      <w:szCs w:val="20"/>
      <w:lang w:val="fr-FR"/>
    </w:rPr>
  </w:style>
  <w:style w:type="paragraph" w:styleId="Heading3">
    <w:name w:val="heading 3"/>
    <w:basedOn w:val="Normal"/>
    <w:next w:val="Normal"/>
    <w:qFormat/>
    <w:rsid w:val="00C8121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i/>
      <w:szCs w:val="20"/>
      <w:lang w:val="en-GB"/>
    </w:rPr>
  </w:style>
  <w:style w:type="paragraph" w:styleId="Heading4">
    <w:name w:val="heading 4"/>
    <w:basedOn w:val="Normal"/>
    <w:next w:val="Normal"/>
    <w:qFormat/>
    <w:rsid w:val="00C8121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3"/>
    </w:pPr>
    <w:rPr>
      <w:i/>
      <w:szCs w:val="20"/>
      <w:lang w:val="en-GB"/>
    </w:rPr>
  </w:style>
  <w:style w:type="paragraph" w:styleId="Heading5">
    <w:name w:val="heading 5"/>
    <w:basedOn w:val="Normal"/>
    <w:next w:val="Normal"/>
    <w:qFormat/>
    <w:rsid w:val="00C81214"/>
    <w:pPr>
      <w:keepNext/>
      <w:jc w:val="center"/>
      <w:outlineLvl w:val="4"/>
    </w:pPr>
    <w:rPr>
      <w:b/>
      <w:sz w:val="28"/>
      <w:szCs w:val="20"/>
      <w:lang w:val="fr-FR"/>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
    <w:name w:val=" Char Char Char Char"/>
    <w:basedOn w:val="Normal"/>
    <w:link w:val="DefaultParagraphFont"/>
    <w:rsid w:val="005C6020"/>
    <w:pPr>
      <w:spacing w:after="160" w:line="240" w:lineRule="exact"/>
    </w:pPr>
    <w:rPr>
      <w:rFonts w:ascii="Tahoma" w:hAnsi="Tahoma"/>
      <w:sz w:val="20"/>
      <w:szCs w:val="20"/>
    </w:rPr>
  </w:style>
  <w:style w:type="paragraph" w:customStyle="1" w:styleId="Char">
    <w:name w:val=" Char"/>
    <w:basedOn w:val="Normal"/>
    <w:rsid w:val="00EF0EE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EF0EE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EF0EE5"/>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EF0EE5"/>
    <w:rPr>
      <w:rFonts w:ascii="CG Times" w:hAnsi="CG Times"/>
      <w:sz w:val="22"/>
      <w:lang w:eastAsia="en-US"/>
    </w:rPr>
  </w:style>
  <w:style w:type="paragraph" w:customStyle="1" w:styleId="AneksiNr">
    <w:name w:val="Aneksi_Nr"/>
    <w:next w:val="Normal"/>
    <w:rsid w:val="00EF0EE5"/>
    <w:pPr>
      <w:keepNext/>
      <w:widowControl w:val="0"/>
      <w:jc w:val="center"/>
    </w:pPr>
    <w:rPr>
      <w:rFonts w:ascii="CG Times" w:hAnsi="CG Times"/>
      <w:caps/>
      <w:sz w:val="22"/>
      <w:szCs w:val="22"/>
      <w:lang w:eastAsia="en-US"/>
    </w:rPr>
  </w:style>
  <w:style w:type="paragraph" w:customStyle="1" w:styleId="AneksiTitull">
    <w:name w:val="Aneksi_Titull"/>
    <w:next w:val="Normal"/>
    <w:rsid w:val="00EF0EE5"/>
    <w:pPr>
      <w:jc w:val="center"/>
    </w:pPr>
    <w:rPr>
      <w:rFonts w:ascii="CG Times" w:hAnsi="CG Times"/>
      <w:sz w:val="24"/>
      <w:szCs w:val="24"/>
      <w:lang w:eastAsia="en-US"/>
    </w:rPr>
  </w:style>
  <w:style w:type="character" w:customStyle="1" w:styleId="apple-converted-space">
    <w:name w:val="apple-converted-space"/>
    <w:basedOn w:val="DefaultParagraphFont"/>
    <w:rsid w:val="00EF0EE5"/>
  </w:style>
  <w:style w:type="paragraph" w:customStyle="1" w:styleId="Autoriteti">
    <w:name w:val="Autoriteti"/>
    <w:next w:val="Normal"/>
    <w:rsid w:val="00EF0EE5"/>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EF0EE5"/>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EF0EE5"/>
    <w:rPr>
      <w:rFonts w:ascii="CG Times" w:eastAsia="MS Mincho" w:hAnsi="CG Times"/>
      <w:b/>
      <w:sz w:val="22"/>
      <w:szCs w:val="22"/>
      <w:lang w:val="en-GB" w:eastAsia="en-US" w:bidi="ar-SA"/>
    </w:rPr>
  </w:style>
  <w:style w:type="paragraph" w:customStyle="1" w:styleId="BazLigjPropozues">
    <w:name w:val="Baz_Ligj_Propozues"/>
    <w:rsid w:val="00EF0EE5"/>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EF0EE5"/>
    <w:pPr>
      <w:spacing w:before="100" w:beforeAutospacing="1" w:after="100" w:afterAutospacing="1"/>
    </w:pPr>
    <w:rPr>
      <w:rFonts w:eastAsia="MS Mincho"/>
      <w:lang w:val="sq-AL"/>
    </w:rPr>
  </w:style>
  <w:style w:type="paragraph" w:customStyle="1" w:styleId="bcpara">
    <w:name w:val="bc para"/>
    <w:basedOn w:val="Normal"/>
    <w:rsid w:val="00EF0EE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EF0EE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EF0EE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EF0EE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EF0EE5"/>
    <w:pPr>
      <w:jc w:val="center"/>
    </w:pPr>
    <w:rPr>
      <w:rFonts w:ascii="CG Times" w:hAnsi="CG Times"/>
      <w:caps/>
      <w:sz w:val="22"/>
      <w:szCs w:val="22"/>
      <w:lang w:eastAsia="en-US"/>
    </w:rPr>
  </w:style>
  <w:style w:type="paragraph" w:customStyle="1" w:styleId="Char0">
    <w:name w:val="Char"/>
    <w:basedOn w:val="Normal"/>
    <w:rsid w:val="00EF0EE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EF0EE5"/>
    <w:pPr>
      <w:widowControl w:val="0"/>
      <w:autoSpaceDE w:val="0"/>
      <w:autoSpaceDN w:val="0"/>
      <w:adjustRightInd w:val="0"/>
    </w:pPr>
    <w:rPr>
      <w:rFonts w:eastAsia="MS Mincho"/>
      <w:lang w:val="sq-AL"/>
    </w:rPr>
  </w:style>
  <w:style w:type="paragraph" w:customStyle="1" w:styleId="CM5">
    <w:name w:val="CM5"/>
    <w:basedOn w:val="Normal"/>
    <w:next w:val="Normal"/>
    <w:rsid w:val="00EF0EE5"/>
    <w:pPr>
      <w:widowControl w:val="0"/>
      <w:autoSpaceDE w:val="0"/>
      <w:autoSpaceDN w:val="0"/>
      <w:adjustRightInd w:val="0"/>
    </w:pPr>
    <w:rPr>
      <w:rFonts w:eastAsia="MS Mincho"/>
      <w:lang w:val="sq-AL"/>
    </w:rPr>
  </w:style>
  <w:style w:type="paragraph" w:customStyle="1" w:styleId="CM6">
    <w:name w:val="CM6"/>
    <w:basedOn w:val="Normal"/>
    <w:next w:val="Normal"/>
    <w:rsid w:val="00EF0EE5"/>
    <w:pPr>
      <w:widowControl w:val="0"/>
      <w:autoSpaceDE w:val="0"/>
      <w:autoSpaceDN w:val="0"/>
      <w:adjustRightInd w:val="0"/>
    </w:pPr>
    <w:rPr>
      <w:rFonts w:eastAsia="MS Mincho"/>
      <w:lang w:val="sq-AL"/>
    </w:rPr>
  </w:style>
  <w:style w:type="paragraph" w:customStyle="1" w:styleId="CM7">
    <w:name w:val="CM7"/>
    <w:basedOn w:val="Normal"/>
    <w:next w:val="Normal"/>
    <w:rsid w:val="00EF0EE5"/>
    <w:pPr>
      <w:widowControl w:val="0"/>
      <w:autoSpaceDE w:val="0"/>
      <w:autoSpaceDN w:val="0"/>
      <w:adjustRightInd w:val="0"/>
    </w:pPr>
    <w:rPr>
      <w:rFonts w:eastAsia="MS Mincho"/>
      <w:lang w:val="sq-AL"/>
    </w:rPr>
  </w:style>
  <w:style w:type="paragraph" w:customStyle="1" w:styleId="Default">
    <w:name w:val="Default"/>
    <w:rsid w:val="00EF0EE5"/>
    <w:pPr>
      <w:autoSpaceDE w:val="0"/>
      <w:autoSpaceDN w:val="0"/>
      <w:adjustRightInd w:val="0"/>
    </w:pPr>
    <w:rPr>
      <w:rFonts w:ascii="Arial" w:hAnsi="Arial" w:cs="Arial"/>
      <w:lang w:val="en-US" w:eastAsia="en-US"/>
    </w:rPr>
  </w:style>
  <w:style w:type="character" w:customStyle="1" w:styleId="DeltaViewDeletion">
    <w:name w:val="DeltaView Deletion"/>
    <w:rsid w:val="00EF0EE5"/>
    <w:rPr>
      <w:strike/>
      <w:color w:val="FF0000"/>
      <w:spacing w:val="0"/>
    </w:rPr>
  </w:style>
  <w:style w:type="character" w:customStyle="1" w:styleId="DeltaViewInsertion">
    <w:name w:val="DeltaView Insertion"/>
    <w:rsid w:val="00EF0EE5"/>
    <w:rPr>
      <w:color w:val="0000FF"/>
      <w:spacing w:val="0"/>
      <w:u w:val="double"/>
    </w:rPr>
  </w:style>
  <w:style w:type="character" w:customStyle="1" w:styleId="DeltaViewMoveDestination">
    <w:name w:val="DeltaView Move Destination"/>
    <w:rsid w:val="00EF0EE5"/>
    <w:rPr>
      <w:color w:val="00C000"/>
      <w:spacing w:val="0"/>
      <w:u w:val="double"/>
    </w:rPr>
  </w:style>
  <w:style w:type="paragraph" w:customStyle="1" w:styleId="extraclauses">
    <w:name w:val="extra_clauses"/>
    <w:basedOn w:val="Normal"/>
    <w:rsid w:val="00EF0EE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EF0EE5"/>
    <w:pPr>
      <w:widowControl w:val="0"/>
      <w:outlineLvl w:val="2"/>
    </w:pPr>
    <w:rPr>
      <w:rFonts w:ascii="CG Times" w:hAnsi="CG Times"/>
      <w:sz w:val="22"/>
      <w:lang w:val="en-US" w:eastAsia="en-US"/>
    </w:rPr>
  </w:style>
  <w:style w:type="paragraph" w:customStyle="1" w:styleId="footnote">
    <w:name w:val="footnote"/>
    <w:basedOn w:val="Normal"/>
    <w:rsid w:val="00EF0EE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EF0EE5"/>
    <w:pPr>
      <w:keepNext/>
      <w:widowControl w:val="0"/>
      <w:jc w:val="center"/>
    </w:pPr>
    <w:rPr>
      <w:rFonts w:ascii="CG Times" w:hAnsi="CG Times"/>
      <w:caps/>
      <w:sz w:val="22"/>
      <w:szCs w:val="22"/>
      <w:lang w:eastAsia="en-US"/>
    </w:rPr>
  </w:style>
  <w:style w:type="paragraph" w:customStyle="1" w:styleId="Kapakufund">
    <w:name w:val="Kapaku_fund"/>
    <w:next w:val="Normal"/>
    <w:rsid w:val="00EF0EE5"/>
    <w:pPr>
      <w:pageBreakBefore/>
    </w:pPr>
    <w:rPr>
      <w:rFonts w:ascii="CG Times" w:hAnsi="CG Times"/>
      <w:b/>
      <w:sz w:val="22"/>
      <w:szCs w:val="22"/>
      <w:lang w:val="en-US" w:eastAsia="en-US"/>
    </w:rPr>
  </w:style>
  <w:style w:type="paragraph" w:customStyle="1" w:styleId="KapitulliNr">
    <w:name w:val="Kapitulli_Nr"/>
    <w:rsid w:val="00EF0EE5"/>
    <w:pPr>
      <w:keepNext/>
      <w:widowControl w:val="0"/>
      <w:jc w:val="center"/>
    </w:pPr>
    <w:rPr>
      <w:rFonts w:ascii="CG Times" w:hAnsi="CG Times"/>
      <w:caps/>
      <w:sz w:val="22"/>
      <w:szCs w:val="22"/>
      <w:lang w:eastAsia="en-US"/>
    </w:rPr>
  </w:style>
  <w:style w:type="paragraph" w:customStyle="1" w:styleId="KapitulliTitull">
    <w:name w:val="Kapitulli_Titull"/>
    <w:rsid w:val="00EF0EE5"/>
    <w:pPr>
      <w:keepNext/>
      <w:widowControl w:val="0"/>
      <w:jc w:val="center"/>
    </w:pPr>
    <w:rPr>
      <w:rFonts w:ascii="CG Times" w:hAnsi="CG Times"/>
      <w:caps/>
      <w:sz w:val="22"/>
      <w:szCs w:val="22"/>
      <w:lang w:eastAsia="en-US"/>
    </w:rPr>
  </w:style>
  <w:style w:type="paragraph" w:customStyle="1" w:styleId="KreuNr">
    <w:name w:val="Kreu_Nr"/>
    <w:rsid w:val="00EF0EE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F0EE5"/>
    <w:pPr>
      <w:keepNext/>
      <w:widowControl w:val="0"/>
      <w:jc w:val="center"/>
    </w:pPr>
    <w:rPr>
      <w:rFonts w:ascii="CG Times" w:hAnsi="CG Times"/>
      <w:caps/>
      <w:sz w:val="22"/>
      <w:szCs w:val="22"/>
      <w:lang w:val="en-US" w:eastAsia="en-US"/>
    </w:rPr>
  </w:style>
  <w:style w:type="paragraph" w:customStyle="1" w:styleId="Ndryshimet">
    <w:name w:val="Ndryshimet"/>
    <w:next w:val="Normal"/>
    <w:rsid w:val="00EF0EE5"/>
    <w:pPr>
      <w:keepNext/>
      <w:widowControl w:val="0"/>
      <w:jc w:val="center"/>
    </w:pPr>
    <w:rPr>
      <w:rFonts w:ascii="CG Times" w:hAnsi="CG Times"/>
      <w:i/>
      <w:sz w:val="22"/>
      <w:lang w:val="en-US" w:eastAsia="en-US"/>
    </w:rPr>
  </w:style>
  <w:style w:type="paragraph" w:customStyle="1" w:styleId="NeniNr">
    <w:name w:val="Neni_Nr"/>
    <w:next w:val="Normal"/>
    <w:rsid w:val="00EF0EE5"/>
    <w:pPr>
      <w:keepNext/>
      <w:widowControl w:val="0"/>
      <w:jc w:val="center"/>
    </w:pPr>
    <w:rPr>
      <w:rFonts w:ascii="CG Times" w:hAnsi="CG Times"/>
      <w:sz w:val="22"/>
      <w:lang w:eastAsia="en-US"/>
    </w:rPr>
  </w:style>
  <w:style w:type="paragraph" w:customStyle="1" w:styleId="NeniTitull">
    <w:name w:val="Neni_Titull"/>
    <w:next w:val="Normal"/>
    <w:rsid w:val="00EF0EE5"/>
    <w:pPr>
      <w:keepNext/>
      <w:widowControl w:val="0"/>
      <w:jc w:val="center"/>
      <w:outlineLvl w:val="2"/>
    </w:pPr>
    <w:rPr>
      <w:rFonts w:ascii="CG Times" w:hAnsi="CG Times"/>
      <w:b/>
      <w:sz w:val="22"/>
      <w:lang w:eastAsia="en-US"/>
    </w:rPr>
  </w:style>
  <w:style w:type="paragraph" w:customStyle="1" w:styleId="NenkreuNr">
    <w:name w:val="Nenkreu_Nr"/>
    <w:rsid w:val="00EF0EE5"/>
    <w:pPr>
      <w:keepNext/>
      <w:widowControl w:val="0"/>
      <w:jc w:val="center"/>
    </w:pPr>
    <w:rPr>
      <w:rFonts w:ascii="CG Times" w:hAnsi="CG Times"/>
      <w:caps/>
      <w:sz w:val="22"/>
      <w:szCs w:val="22"/>
      <w:lang w:eastAsia="en-US"/>
    </w:rPr>
  </w:style>
  <w:style w:type="paragraph" w:customStyle="1" w:styleId="NenkreuTitull">
    <w:name w:val="Nenkreu_Titull"/>
    <w:rsid w:val="00EF0EE5"/>
    <w:pPr>
      <w:jc w:val="center"/>
    </w:pPr>
    <w:rPr>
      <w:rFonts w:ascii="CG Times" w:hAnsi="CG Times"/>
      <w:caps/>
      <w:sz w:val="22"/>
      <w:szCs w:val="22"/>
      <w:lang w:eastAsia="en-US"/>
    </w:rPr>
  </w:style>
  <w:style w:type="paragraph" w:customStyle="1" w:styleId="Nenpika">
    <w:name w:val="Nenpika"/>
    <w:next w:val="Normal"/>
    <w:autoRedefine/>
    <w:rsid w:val="00EF0EE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F0EE5"/>
    <w:pPr>
      <w:spacing w:after="120"/>
      <w:jc w:val="both"/>
    </w:pPr>
    <w:rPr>
      <w:rFonts w:ascii="Bookman Old Style" w:eastAsia="MS Mincho" w:hAnsi="Bookman Old Style"/>
      <w:szCs w:val="20"/>
      <w:lang w:val="sq-AL"/>
    </w:rPr>
  </w:style>
  <w:style w:type="paragraph" w:customStyle="1" w:styleId="numberedindent">
    <w:name w:val="numberedindent"/>
    <w:rsid w:val="00EF0EE5"/>
    <w:pPr>
      <w:tabs>
        <w:tab w:val="num" w:pos="1800"/>
      </w:tabs>
      <w:spacing w:after="120"/>
      <w:jc w:val="both"/>
    </w:pPr>
    <w:rPr>
      <w:rFonts w:ascii="Arial" w:hAnsi="Arial"/>
      <w:lang w:eastAsia="en-US"/>
    </w:rPr>
  </w:style>
  <w:style w:type="paragraph" w:customStyle="1" w:styleId="NumriData">
    <w:name w:val="Numri_Data"/>
    <w:next w:val="Normal"/>
    <w:rsid w:val="00EF0EE5"/>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EF0EE5"/>
    <w:pPr>
      <w:spacing w:before="100" w:beforeAutospacing="1" w:after="100" w:afterAutospacing="1"/>
    </w:pPr>
    <w:rPr>
      <w:rFonts w:eastAsia="MS Mincho"/>
      <w:lang w:val="sq-AL"/>
    </w:rPr>
  </w:style>
  <w:style w:type="paragraph" w:customStyle="1" w:styleId="Paragrafi0">
    <w:name w:val="Paragrafi"/>
    <w:rsid w:val="00EF0EE5"/>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EF0EE5"/>
    <w:pPr>
      <w:ind w:firstLine="720"/>
    </w:pPr>
    <w:rPr>
      <w:rFonts w:ascii="CG Times" w:hAnsi="CG Times"/>
      <w:sz w:val="22"/>
      <w:lang w:val="en-US" w:eastAsia="en-US"/>
    </w:rPr>
  </w:style>
  <w:style w:type="paragraph" w:customStyle="1" w:styleId="PikeKreu">
    <w:name w:val="Pike_Kreu"/>
    <w:basedOn w:val="Heading1"/>
    <w:rsid w:val="00EF0EE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EF0EE5"/>
    <w:pPr>
      <w:keepNext/>
      <w:widowControl w:val="0"/>
      <w:jc w:val="center"/>
    </w:pPr>
    <w:rPr>
      <w:rFonts w:ascii="CG Times" w:hAnsi="CG Times"/>
      <w:caps/>
      <w:sz w:val="22"/>
      <w:szCs w:val="22"/>
      <w:lang w:eastAsia="en-US"/>
    </w:rPr>
  </w:style>
  <w:style w:type="paragraph" w:customStyle="1" w:styleId="PjesaTitull">
    <w:name w:val="Pjesa_Titull"/>
    <w:rsid w:val="00EF0EE5"/>
    <w:pPr>
      <w:keepNext/>
      <w:widowControl w:val="0"/>
      <w:jc w:val="center"/>
    </w:pPr>
    <w:rPr>
      <w:rFonts w:ascii="CG Times" w:hAnsi="CG Times"/>
      <w:caps/>
      <w:sz w:val="22"/>
      <w:szCs w:val="22"/>
      <w:lang w:eastAsia="en-US"/>
    </w:rPr>
  </w:style>
  <w:style w:type="paragraph" w:customStyle="1" w:styleId="Shpallja">
    <w:name w:val="Shpallja"/>
    <w:rsid w:val="00EF0EE5"/>
    <w:pPr>
      <w:widowControl w:val="0"/>
      <w:jc w:val="both"/>
    </w:pPr>
    <w:rPr>
      <w:rFonts w:ascii="CG Times" w:hAnsi="CG Times"/>
      <w:b/>
      <w:color w:val="000000"/>
      <w:sz w:val="22"/>
      <w:szCs w:val="22"/>
      <w:lang w:val="sq-AL" w:eastAsia="en-US"/>
    </w:rPr>
  </w:style>
  <w:style w:type="paragraph" w:customStyle="1" w:styleId="Tabele">
    <w:name w:val="Tabele"/>
    <w:rsid w:val="00EF0EE5"/>
    <w:rPr>
      <w:rFonts w:ascii="CG Times" w:eastAsia="MS Mincho" w:hAnsi="CG Times"/>
      <w:sz w:val="22"/>
      <w:lang w:eastAsia="en-US"/>
    </w:rPr>
  </w:style>
  <w:style w:type="paragraph" w:customStyle="1" w:styleId="text">
    <w:name w:val="text"/>
    <w:basedOn w:val="Normal"/>
    <w:rsid w:val="00EF0EE5"/>
    <w:pPr>
      <w:ind w:left="709"/>
      <w:jc w:val="both"/>
    </w:pPr>
    <w:rPr>
      <w:rFonts w:ascii="Arial" w:eastAsia="MS Mincho" w:hAnsi="Arial"/>
      <w:sz w:val="20"/>
      <w:szCs w:val="20"/>
      <w:lang w:val="fr-FR"/>
    </w:rPr>
  </w:style>
  <w:style w:type="paragraph" w:customStyle="1" w:styleId="titulli">
    <w:name w:val="titulli"/>
    <w:basedOn w:val="Normal"/>
    <w:rsid w:val="00EF0EE5"/>
    <w:pPr>
      <w:spacing w:before="100" w:beforeAutospacing="1" w:after="100" w:afterAutospacing="1"/>
    </w:pPr>
    <w:rPr>
      <w:lang w:val="sq-AL"/>
    </w:rPr>
  </w:style>
  <w:style w:type="paragraph" w:customStyle="1" w:styleId="Titulli0">
    <w:name w:val="Titulli"/>
    <w:next w:val="Normal"/>
    <w:rsid w:val="00EF0EE5"/>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EF0EE5"/>
    <w:rPr>
      <w:rFonts w:ascii="CG Times" w:eastAsia="MS Mincho" w:hAnsi="CG Times"/>
      <w:b/>
      <w:caps/>
      <w:sz w:val="22"/>
      <w:szCs w:val="22"/>
      <w:lang w:val="en-GB" w:eastAsia="en-US" w:bidi="ar-SA"/>
    </w:rPr>
  </w:style>
  <w:style w:type="paragraph" w:customStyle="1" w:styleId="TitulliNr">
    <w:name w:val="Titulli_Nr"/>
    <w:rsid w:val="00EF0EE5"/>
    <w:pPr>
      <w:keepNext/>
      <w:widowControl w:val="0"/>
      <w:jc w:val="center"/>
    </w:pPr>
    <w:rPr>
      <w:rFonts w:ascii="CG Times" w:hAnsi="CG Times"/>
      <w:caps/>
      <w:sz w:val="22"/>
      <w:szCs w:val="22"/>
      <w:lang w:eastAsia="en-US"/>
    </w:rPr>
  </w:style>
  <w:style w:type="paragraph" w:customStyle="1" w:styleId="TitulliTitull">
    <w:name w:val="Titulli_Titull"/>
    <w:rsid w:val="00EF0EE5"/>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EF0EE5"/>
    <w:pPr>
      <w:spacing w:before="100" w:beforeAutospacing="1" w:after="100" w:afterAutospacing="1"/>
    </w:pPr>
    <w:rPr>
      <w:rFonts w:eastAsia="MS Mincho"/>
      <w:lang w:val="sq-AL"/>
    </w:rPr>
  </w:style>
  <w:style w:type="paragraph" w:customStyle="1" w:styleId="VENDOSI0">
    <w:name w:val="VENDOSI"/>
    <w:next w:val="Normal"/>
    <w:link w:val="VENDOSIChar"/>
    <w:rsid w:val="00EF0EE5"/>
    <w:pPr>
      <w:keepNext/>
      <w:widowControl w:val="0"/>
      <w:jc w:val="center"/>
    </w:pPr>
    <w:rPr>
      <w:rFonts w:ascii="CG Times" w:eastAsia="MS Mincho" w:hAnsi="CG Times"/>
      <w:caps/>
      <w:sz w:val="22"/>
      <w:szCs w:val="22"/>
      <w:lang w:eastAsia="en-US"/>
    </w:rPr>
  </w:style>
  <w:style w:type="character" w:customStyle="1" w:styleId="VENDOSIChar">
    <w:name w:val="VENDOSI Char"/>
    <w:basedOn w:val="DefaultParagraphFont"/>
    <w:link w:val="VENDOSI0"/>
    <w:rsid w:val="003315A4"/>
    <w:rPr>
      <w:rFonts w:ascii="CG Times" w:eastAsia="MS Mincho" w:hAnsi="CG Times"/>
      <w:caps/>
      <w:sz w:val="22"/>
      <w:szCs w:val="22"/>
      <w:lang w:val="en-GB" w:eastAsia="en-US" w:bidi="ar-SA"/>
    </w:rPr>
  </w:style>
  <w:style w:type="character" w:styleId="Strong">
    <w:name w:val="Strong"/>
    <w:basedOn w:val="DefaultParagraphFont"/>
    <w:qFormat/>
    <w:rsid w:val="00622887"/>
    <w:rPr>
      <w:b/>
      <w:bCs/>
    </w:rPr>
  </w:style>
  <w:style w:type="paragraph" w:customStyle="1" w:styleId="oarag">
    <w:name w:val="oarag"/>
    <w:basedOn w:val="Normal"/>
    <w:rsid w:val="00622887"/>
  </w:style>
  <w:style w:type="table" w:styleId="TableGrid">
    <w:name w:val="Table Grid"/>
    <w:basedOn w:val="TableNormal"/>
    <w:rsid w:val="00C97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F01A71"/>
    <w:pPr>
      <w:spacing w:before="100" w:beforeAutospacing="1" w:after="100" w:afterAutospacing="1"/>
    </w:pPr>
  </w:style>
  <w:style w:type="paragraph" w:customStyle="1" w:styleId="msolistparagraphcxsplast">
    <w:name w:val="msolistparagraphcxsplast"/>
    <w:basedOn w:val="Normal"/>
    <w:rsid w:val="00F01A71"/>
    <w:pPr>
      <w:spacing w:before="100" w:beforeAutospacing="1" w:after="100" w:afterAutospacing="1"/>
    </w:pPr>
  </w:style>
  <w:style w:type="paragraph" w:customStyle="1" w:styleId="Parg">
    <w:name w:val="Parg"/>
    <w:basedOn w:val="Normal"/>
    <w:rsid w:val="00F01A71"/>
  </w:style>
  <w:style w:type="paragraph" w:styleId="Footer">
    <w:name w:val="footer"/>
    <w:basedOn w:val="Normal"/>
    <w:rsid w:val="00AE63E5"/>
    <w:pPr>
      <w:tabs>
        <w:tab w:val="center" w:pos="4320"/>
        <w:tab w:val="right" w:pos="8640"/>
      </w:tabs>
    </w:pPr>
  </w:style>
  <w:style w:type="character" w:styleId="PageNumber">
    <w:name w:val="page number"/>
    <w:basedOn w:val="DefaultParagraphFont"/>
    <w:rsid w:val="00AE63E5"/>
  </w:style>
  <w:style w:type="paragraph" w:styleId="Header">
    <w:name w:val="header"/>
    <w:basedOn w:val="Normal"/>
    <w:link w:val="HeaderChar"/>
    <w:rsid w:val="00C81214"/>
    <w:pPr>
      <w:tabs>
        <w:tab w:val="center" w:pos="4536"/>
        <w:tab w:val="right" w:pos="9072"/>
      </w:tabs>
    </w:pPr>
    <w:rPr>
      <w:sz w:val="20"/>
      <w:szCs w:val="20"/>
      <w:lang w:val="fr-FR"/>
    </w:rPr>
  </w:style>
  <w:style w:type="character" w:customStyle="1" w:styleId="HeaderChar">
    <w:name w:val="Header Char"/>
    <w:basedOn w:val="DefaultParagraphFont"/>
    <w:link w:val="Header"/>
    <w:rsid w:val="00C81214"/>
    <w:rPr>
      <w:lang w:val="fr-FR" w:eastAsia="en-US" w:bidi="ar-SA"/>
    </w:rPr>
  </w:style>
  <w:style w:type="paragraph" w:styleId="BodyText2">
    <w:name w:val="Body Text 2"/>
    <w:basedOn w:val="Normal"/>
    <w:rsid w:val="00C81214"/>
    <w:rPr>
      <w:sz w:val="22"/>
      <w:szCs w:val="20"/>
      <w:lang w:val="en-GB"/>
    </w:rPr>
  </w:style>
  <w:style w:type="paragraph" w:styleId="BodyTextIndent">
    <w:name w:val="Body Text Indent"/>
    <w:basedOn w:val="Normal"/>
    <w:rsid w:val="00C81214"/>
    <w:pPr>
      <w:ind w:left="3540" w:hanging="3540"/>
    </w:pPr>
    <w:rPr>
      <w:rFonts w:ascii="Arial" w:hAnsi="Arial"/>
      <w:sz w:val="20"/>
      <w:szCs w:val="20"/>
      <w:lang w:val="en-GB"/>
    </w:rPr>
  </w:style>
  <w:style w:type="paragraph" w:styleId="BodyTextIndent2">
    <w:name w:val="Body Text Indent 2"/>
    <w:basedOn w:val="Normal"/>
    <w:rsid w:val="00C81214"/>
    <w:pPr>
      <w:ind w:left="3540" w:hanging="3540"/>
    </w:pPr>
    <w:rPr>
      <w:rFonts w:ascii="Arial" w:hAnsi="Arial"/>
      <w:sz w:val="22"/>
      <w:szCs w:val="20"/>
      <w:lang w:val="en-GB"/>
    </w:rPr>
  </w:style>
  <w:style w:type="paragraph" w:customStyle="1" w:styleId="ModelNrmlDouble">
    <w:name w:val="ModelNrmlDouble"/>
    <w:basedOn w:val="Normal"/>
    <w:rsid w:val="00C81214"/>
    <w:pPr>
      <w:spacing w:after="360" w:line="480" w:lineRule="auto"/>
      <w:ind w:firstLine="720"/>
      <w:jc w:val="both"/>
    </w:pPr>
    <w:rPr>
      <w:sz w:val="22"/>
      <w:szCs w:val="20"/>
    </w:rPr>
  </w:style>
  <w:style w:type="paragraph" w:customStyle="1" w:styleId="ModelDoubleNoIndent">
    <w:name w:val="ModelDoubleNoIndent"/>
    <w:basedOn w:val="ModelNrmlDouble"/>
    <w:rsid w:val="00C81214"/>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93595">
      <w:bodyDiv w:val="1"/>
      <w:marLeft w:val="0"/>
      <w:marRight w:val="0"/>
      <w:marTop w:val="0"/>
      <w:marBottom w:val="0"/>
      <w:divBdr>
        <w:top w:val="none" w:sz="0" w:space="0" w:color="auto"/>
        <w:left w:val="none" w:sz="0" w:space="0" w:color="auto"/>
        <w:bottom w:val="none" w:sz="0" w:space="0" w:color="auto"/>
        <w:right w:val="none" w:sz="0" w:space="0" w:color="auto"/>
      </w:divBdr>
    </w:div>
    <w:div w:id="515391246">
      <w:bodyDiv w:val="1"/>
      <w:marLeft w:val="0"/>
      <w:marRight w:val="0"/>
      <w:marTop w:val="0"/>
      <w:marBottom w:val="0"/>
      <w:divBdr>
        <w:top w:val="none" w:sz="0" w:space="0" w:color="auto"/>
        <w:left w:val="none" w:sz="0" w:space="0" w:color="auto"/>
        <w:bottom w:val="none" w:sz="0" w:space="0" w:color="auto"/>
        <w:right w:val="none" w:sz="0" w:space="0" w:color="auto"/>
      </w:divBdr>
    </w:div>
    <w:div w:id="545720427">
      <w:bodyDiv w:val="1"/>
      <w:marLeft w:val="0"/>
      <w:marRight w:val="0"/>
      <w:marTop w:val="0"/>
      <w:marBottom w:val="0"/>
      <w:divBdr>
        <w:top w:val="none" w:sz="0" w:space="0" w:color="auto"/>
        <w:left w:val="none" w:sz="0" w:space="0" w:color="auto"/>
        <w:bottom w:val="none" w:sz="0" w:space="0" w:color="auto"/>
        <w:right w:val="none" w:sz="0" w:space="0" w:color="auto"/>
      </w:divBdr>
    </w:div>
    <w:div w:id="558518105">
      <w:bodyDiv w:val="1"/>
      <w:marLeft w:val="0"/>
      <w:marRight w:val="0"/>
      <w:marTop w:val="0"/>
      <w:marBottom w:val="0"/>
      <w:divBdr>
        <w:top w:val="none" w:sz="0" w:space="0" w:color="auto"/>
        <w:left w:val="none" w:sz="0" w:space="0" w:color="auto"/>
        <w:bottom w:val="none" w:sz="0" w:space="0" w:color="auto"/>
        <w:right w:val="none" w:sz="0" w:space="0" w:color="auto"/>
      </w:divBdr>
    </w:div>
    <w:div w:id="612204291">
      <w:bodyDiv w:val="1"/>
      <w:marLeft w:val="0"/>
      <w:marRight w:val="0"/>
      <w:marTop w:val="0"/>
      <w:marBottom w:val="0"/>
      <w:divBdr>
        <w:top w:val="none" w:sz="0" w:space="0" w:color="auto"/>
        <w:left w:val="none" w:sz="0" w:space="0" w:color="auto"/>
        <w:bottom w:val="none" w:sz="0" w:space="0" w:color="auto"/>
        <w:right w:val="none" w:sz="0" w:space="0" w:color="auto"/>
      </w:divBdr>
    </w:div>
    <w:div w:id="834149358">
      <w:bodyDiv w:val="1"/>
      <w:marLeft w:val="0"/>
      <w:marRight w:val="0"/>
      <w:marTop w:val="0"/>
      <w:marBottom w:val="0"/>
      <w:divBdr>
        <w:top w:val="none" w:sz="0" w:space="0" w:color="auto"/>
        <w:left w:val="none" w:sz="0" w:space="0" w:color="auto"/>
        <w:bottom w:val="none" w:sz="0" w:space="0" w:color="auto"/>
        <w:right w:val="none" w:sz="0" w:space="0" w:color="auto"/>
      </w:divBdr>
    </w:div>
    <w:div w:id="928537004">
      <w:bodyDiv w:val="1"/>
      <w:marLeft w:val="0"/>
      <w:marRight w:val="0"/>
      <w:marTop w:val="0"/>
      <w:marBottom w:val="0"/>
      <w:divBdr>
        <w:top w:val="none" w:sz="0" w:space="0" w:color="auto"/>
        <w:left w:val="none" w:sz="0" w:space="0" w:color="auto"/>
        <w:bottom w:val="none" w:sz="0" w:space="0" w:color="auto"/>
        <w:right w:val="none" w:sz="0" w:space="0" w:color="auto"/>
      </w:divBdr>
    </w:div>
    <w:div w:id="1500076762">
      <w:bodyDiv w:val="1"/>
      <w:marLeft w:val="0"/>
      <w:marRight w:val="0"/>
      <w:marTop w:val="0"/>
      <w:marBottom w:val="0"/>
      <w:divBdr>
        <w:top w:val="none" w:sz="0" w:space="0" w:color="auto"/>
        <w:left w:val="none" w:sz="0" w:space="0" w:color="auto"/>
        <w:bottom w:val="none" w:sz="0" w:space="0" w:color="auto"/>
        <w:right w:val="none" w:sz="0" w:space="0" w:color="auto"/>
      </w:divBdr>
      <w:divsChild>
        <w:div w:id="124468130">
          <w:marLeft w:val="0"/>
          <w:marRight w:val="0"/>
          <w:marTop w:val="0"/>
          <w:marBottom w:val="0"/>
          <w:divBdr>
            <w:top w:val="none" w:sz="0" w:space="0" w:color="auto"/>
            <w:left w:val="none" w:sz="0" w:space="0" w:color="auto"/>
            <w:bottom w:val="none" w:sz="0" w:space="0" w:color="auto"/>
            <w:right w:val="none" w:sz="0" w:space="0" w:color="auto"/>
          </w:divBdr>
        </w:div>
      </w:divsChild>
    </w:div>
    <w:div w:id="1837262831">
      <w:bodyDiv w:val="1"/>
      <w:marLeft w:val="0"/>
      <w:marRight w:val="0"/>
      <w:marTop w:val="0"/>
      <w:marBottom w:val="0"/>
      <w:divBdr>
        <w:top w:val="none" w:sz="0" w:space="0" w:color="auto"/>
        <w:left w:val="none" w:sz="0" w:space="0" w:color="auto"/>
        <w:bottom w:val="none" w:sz="0" w:space="0" w:color="auto"/>
        <w:right w:val="none" w:sz="0" w:space="0" w:color="auto"/>
      </w:divBdr>
    </w:div>
    <w:div w:id="1925649742">
      <w:bodyDiv w:val="1"/>
      <w:marLeft w:val="0"/>
      <w:marRight w:val="0"/>
      <w:marTop w:val="0"/>
      <w:marBottom w:val="0"/>
      <w:divBdr>
        <w:top w:val="none" w:sz="0" w:space="0" w:color="auto"/>
        <w:left w:val="none" w:sz="0" w:space="0" w:color="auto"/>
        <w:bottom w:val="none" w:sz="0" w:space="0" w:color="auto"/>
        <w:right w:val="none" w:sz="0" w:space="0" w:color="auto"/>
      </w:divBdr>
      <w:divsChild>
        <w:div w:id="463960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8159</Words>
  <Characters>46508</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V E N D I M </vt:lpstr>
    </vt:vector>
  </TitlesOfParts>
  <Company/>
  <LinksUpToDate>false</LinksUpToDate>
  <CharactersWithSpaces>54558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n.fagu</dc:creator>
  <cp:keywords/>
  <dc:description/>
  <cp:lastModifiedBy>Inida Noga</cp:lastModifiedBy>
  <cp:revision>2</cp:revision>
  <cp:lastPrinted>2009-06-19T08:41:00Z</cp:lastPrinted>
  <dcterms:created xsi:type="dcterms:W3CDTF">2019-02-20T18:00:00Z</dcterms:created>
  <dcterms:modified xsi:type="dcterms:W3CDTF">2019-02-20T18:00:00Z</dcterms:modified>
</cp:coreProperties>
</file>