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A91" w:rsidRPr="00E97A2E" w:rsidRDefault="00F83A91" w:rsidP="00F83A91">
      <w:pPr>
        <w:pStyle w:val="Akti"/>
        <w:rPr>
          <w:sz w:val="21"/>
          <w:szCs w:val="21"/>
        </w:rPr>
      </w:pPr>
      <w:bookmarkStart w:id="0" w:name="_GoBack"/>
      <w:bookmarkEnd w:id="0"/>
      <w:r w:rsidRPr="00E97A2E">
        <w:rPr>
          <w:sz w:val="21"/>
          <w:szCs w:val="21"/>
        </w:rPr>
        <w:t>VENDIM</w:t>
      </w:r>
    </w:p>
    <w:p w:rsidR="00F83A91" w:rsidRPr="00E97A2E" w:rsidRDefault="00F83A91" w:rsidP="00F83A91">
      <w:pPr>
        <w:pStyle w:val="NumriData"/>
        <w:rPr>
          <w:sz w:val="21"/>
          <w:szCs w:val="21"/>
        </w:rPr>
      </w:pPr>
      <w:r w:rsidRPr="00E97A2E">
        <w:rPr>
          <w:sz w:val="21"/>
          <w:szCs w:val="21"/>
        </w:rPr>
        <w:t>Nr.606, datë 27.4.2009</w:t>
      </w:r>
    </w:p>
    <w:p w:rsidR="00F83A91" w:rsidRPr="00E97A2E" w:rsidRDefault="00F83A91" w:rsidP="00F83A91">
      <w:pPr>
        <w:pStyle w:val="Paragrafi"/>
        <w:rPr>
          <w:sz w:val="21"/>
          <w:szCs w:val="21"/>
        </w:rPr>
      </w:pPr>
      <w:r w:rsidRPr="00E97A2E">
        <w:rPr>
          <w:sz w:val="21"/>
          <w:szCs w:val="21"/>
        </w:rPr>
        <w:t>  </w:t>
      </w:r>
    </w:p>
    <w:p w:rsidR="00F83A91" w:rsidRPr="00E97A2E" w:rsidRDefault="00F83A91" w:rsidP="00F83A91">
      <w:pPr>
        <w:pStyle w:val="Titulli"/>
        <w:rPr>
          <w:sz w:val="21"/>
          <w:szCs w:val="21"/>
        </w:rPr>
      </w:pPr>
      <w:r w:rsidRPr="00E97A2E">
        <w:rPr>
          <w:sz w:val="21"/>
          <w:szCs w:val="21"/>
        </w:rPr>
        <w:t>PËR DISA SHTESA DHE NDRYSHIME NË VENDIMIN NR. 478, DATË 18.7.2007 TË KËSHILLIT TË MINISTRAVE “PËR MIRATIMIN E STRUKTURËS DHE TË NIVELEVE TË PAGAVE TË NËPUNËSVE TË DISA INSTITUCIONEVE, NË VARËSI TË MINISTRAVE TË LINJËS”, TË NDRYSHUAR</w:t>
      </w:r>
    </w:p>
    <w:p w:rsidR="00F83A91" w:rsidRPr="00E97A2E" w:rsidRDefault="00F83A91" w:rsidP="00F83A91">
      <w:pPr>
        <w:pStyle w:val="Paragrafi"/>
        <w:rPr>
          <w:sz w:val="21"/>
          <w:szCs w:val="21"/>
        </w:rPr>
      </w:pPr>
      <w:r w:rsidRPr="00E97A2E">
        <w:rPr>
          <w:sz w:val="21"/>
          <w:szCs w:val="21"/>
        </w:rPr>
        <w:t> </w:t>
      </w:r>
    </w:p>
    <w:p w:rsidR="00F83A91" w:rsidRPr="00E97A2E" w:rsidRDefault="00F83A91" w:rsidP="00F83A91">
      <w:pPr>
        <w:pStyle w:val="Paragrafi"/>
        <w:rPr>
          <w:sz w:val="21"/>
          <w:szCs w:val="21"/>
        </w:rPr>
      </w:pPr>
      <w:r w:rsidRPr="00E97A2E">
        <w:rPr>
          <w:sz w:val="21"/>
          <w:szCs w:val="21"/>
        </w:rPr>
        <w:t>Në mbështetje të nenit 100 të Kushtetutës, të nenit 5/1 të ligjit nr.8487, datë 13.5.1999 “Për kompetencat për caktimin e pagave të punës”, të ndryshuar, dhe të ligjit nr.10025, datë 27.11.2008 “Për buxhetin e vitit 2009”, me propozimin e Ministrit të Brendshëm dhe të Ministrit të Financave, Këshilli i Ministrave</w:t>
      </w:r>
    </w:p>
    <w:p w:rsidR="00F83A91" w:rsidRPr="00E97A2E" w:rsidRDefault="00F83A91" w:rsidP="00F83A91">
      <w:pPr>
        <w:pStyle w:val="Paragrafi"/>
        <w:rPr>
          <w:sz w:val="21"/>
          <w:szCs w:val="21"/>
        </w:rPr>
      </w:pPr>
    </w:p>
    <w:p w:rsidR="00F83A91" w:rsidRPr="00E97A2E" w:rsidRDefault="00F83A91" w:rsidP="00F83A91">
      <w:pPr>
        <w:pStyle w:val="VENDOSI"/>
        <w:rPr>
          <w:sz w:val="21"/>
          <w:szCs w:val="21"/>
        </w:rPr>
      </w:pPr>
      <w:r w:rsidRPr="00E97A2E">
        <w:rPr>
          <w:sz w:val="21"/>
          <w:szCs w:val="21"/>
        </w:rPr>
        <w:t>Vendosi:</w:t>
      </w:r>
    </w:p>
    <w:p w:rsidR="00F83A91" w:rsidRPr="00E97A2E" w:rsidRDefault="00F83A91" w:rsidP="00F83A91">
      <w:pPr>
        <w:pStyle w:val="Paragrafi"/>
        <w:rPr>
          <w:sz w:val="21"/>
          <w:szCs w:val="21"/>
        </w:rPr>
      </w:pPr>
    </w:p>
    <w:p w:rsidR="00F83A91" w:rsidRPr="00E97A2E" w:rsidRDefault="00F83A91" w:rsidP="00F83A91">
      <w:pPr>
        <w:pStyle w:val="Paragrafi"/>
        <w:rPr>
          <w:sz w:val="21"/>
          <w:szCs w:val="21"/>
        </w:rPr>
      </w:pPr>
      <w:r w:rsidRPr="00E97A2E">
        <w:rPr>
          <w:sz w:val="21"/>
          <w:szCs w:val="21"/>
        </w:rPr>
        <w:t>Në vendimin nr.478, datë 18.7.2007 të Këshillit të Ministrave, të ndryshuar, të bëhen këto shtesa dhe ndryshime:</w:t>
      </w:r>
    </w:p>
    <w:p w:rsidR="00F83A91" w:rsidRPr="00E97A2E" w:rsidRDefault="00F83A91" w:rsidP="00F83A91">
      <w:pPr>
        <w:pStyle w:val="Paragrafi"/>
        <w:rPr>
          <w:sz w:val="21"/>
          <w:szCs w:val="21"/>
        </w:rPr>
      </w:pPr>
      <w:r w:rsidRPr="00E97A2E">
        <w:rPr>
          <w:sz w:val="21"/>
          <w:szCs w:val="21"/>
        </w:rPr>
        <w:t>1. Në fund të shkronjës “a” të pikës 1 shtohen emërtesat “Punonjësit civilë në Institutin Gjeografik të Ushtrisë, Shtabin e Përgjithshëm, Komandën e Shtabit të Forcës së Bashkuar, Shtabit të Komandës Mbështetëse, Shtabit të Komandës së Doktrinës dhe Stërvitjes.”.</w:t>
      </w:r>
    </w:p>
    <w:p w:rsidR="00F83A91" w:rsidRPr="00E97A2E" w:rsidRDefault="00F83A91" w:rsidP="00F83A91">
      <w:pPr>
        <w:pStyle w:val="Paragrafi"/>
        <w:rPr>
          <w:sz w:val="21"/>
          <w:szCs w:val="21"/>
        </w:rPr>
      </w:pPr>
      <w:r w:rsidRPr="00E97A2E">
        <w:rPr>
          <w:sz w:val="21"/>
          <w:szCs w:val="21"/>
        </w:rPr>
        <w:t xml:space="preserve">2. Në fund të shkronjës “b” të pikës 1 shtohen emërtesat “Shtëpia Botuese e Librit Universitar, punonjësit civilë në Qendrën e Shtypit dhe të Botimeve, Qendrën Kulturore të </w:t>
      </w:r>
      <w:r w:rsidRPr="00E97A2E">
        <w:rPr>
          <w:sz w:val="21"/>
          <w:szCs w:val="21"/>
          <w:u w:val="single"/>
        </w:rPr>
        <w:t>U</w:t>
      </w:r>
      <w:r w:rsidRPr="00E97A2E">
        <w:rPr>
          <w:sz w:val="21"/>
          <w:szCs w:val="21"/>
        </w:rPr>
        <w:t>shtrisë, Akademinë e Nënoficerëve “Tomson”, Institutin e Studimeve dhe Projektimeve të Mbrojtjes, Shkollën e Trupës, Arkivin Qendror, Qendrën e Zbulimit Radioteknik, Shtabin e Brigadës së Reagimit të Shpejtë, Brigadës Detare, Brigadës Ajrore, Brigadës së Mbështetjes Rajonale, Brigadës Logjistike, Brigadës së Stërvitjes Bazë, Regjimentit të Helikopterëve, Regjimentit Komando, Regjimentit të Infrastrukturës, Regjimentit të Mbështetjes së Shtabit të Përgjithshëm, Komandës së Qendrës së Personel-Rekrutimit, qendrat e riparimit të nivelit të tretë dhe të katërt, të pajisjeve tokësore dhe ajrore dhe në kantierin e ndërtimit të anijeve në Pashaliman.”.</w:t>
      </w:r>
    </w:p>
    <w:p w:rsidR="00F83A91" w:rsidRPr="00E97A2E" w:rsidRDefault="00F83A91" w:rsidP="00F83A91">
      <w:pPr>
        <w:pStyle w:val="Paragrafi"/>
        <w:rPr>
          <w:sz w:val="21"/>
          <w:szCs w:val="21"/>
        </w:rPr>
      </w:pPr>
      <w:r w:rsidRPr="00E97A2E">
        <w:rPr>
          <w:sz w:val="21"/>
          <w:szCs w:val="21"/>
        </w:rPr>
        <w:t>3.Në fund të shkronjës “c”, të pikës 1, shtohen emërtesat “Qendra pritëse e Azilkërkuesve, Babrru, punonjësit civilë të Laboratorit Qendror të Forcave të Armatosura, batalionet në strukturat e Forcave të Armatosura, kompanitë mbështetëse të komandave, brigadave dhe regjimenteve, baza ajrore ndihmëse, në Kuçovë, baza ajrore, Rinas, parku i Veturave, shtëpitë e pushimit të Forcave të Armatosura.”.</w:t>
      </w:r>
    </w:p>
    <w:p w:rsidR="00F83A91" w:rsidRPr="00E97A2E" w:rsidRDefault="00F83A91" w:rsidP="00F83A91">
      <w:pPr>
        <w:pStyle w:val="Paragrafi"/>
        <w:rPr>
          <w:sz w:val="21"/>
          <w:szCs w:val="21"/>
        </w:rPr>
      </w:pPr>
      <w:r w:rsidRPr="00E97A2E">
        <w:rPr>
          <w:sz w:val="21"/>
          <w:szCs w:val="21"/>
        </w:rPr>
        <w:t>4.Lidhja nr.1, që përmendet në pikën 2,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5.Lidhja nr.1/1, që përmendet në pikën 2/1, të zëvendësohet me lidhjen me të njëjtin numër dhe emërtim, që i bashkëlidhet këtij vendimi dhe është pjesë përërëse e tij.</w:t>
      </w:r>
    </w:p>
    <w:p w:rsidR="00F83A91" w:rsidRPr="00E97A2E" w:rsidRDefault="00F83A91" w:rsidP="00F83A91">
      <w:pPr>
        <w:pStyle w:val="Paragrafi"/>
        <w:rPr>
          <w:sz w:val="21"/>
          <w:szCs w:val="21"/>
        </w:rPr>
      </w:pPr>
      <w:r w:rsidRPr="00E97A2E">
        <w:rPr>
          <w:sz w:val="21"/>
          <w:szCs w:val="21"/>
        </w:rPr>
        <w:t>6.Lidhja nr.1/2, që përmendet në pikën 2/2,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7.Lidhja nr.1/3, që përmendet në pikën 2/3,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8.Lidhja nr.1/4, që përmendet në pikën 2/4,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9.Lidhja nr.1/5, që përmendet në pikën 2/5, të zëvendësoeht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10.Lidhja nr.1/6, që përmendet në pikën 2/6,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11.Pas pikës 2/6 shtohet pika 2/7, me këtë përmbajtje:</w:t>
      </w:r>
    </w:p>
    <w:p w:rsidR="00F83A91" w:rsidRPr="00E97A2E" w:rsidRDefault="00F83A91" w:rsidP="00F83A91">
      <w:pPr>
        <w:pStyle w:val="Paragrafi"/>
        <w:rPr>
          <w:sz w:val="21"/>
          <w:szCs w:val="21"/>
        </w:rPr>
      </w:pPr>
      <w:r w:rsidRPr="00E97A2E">
        <w:rPr>
          <w:sz w:val="21"/>
          <w:szCs w:val="21"/>
        </w:rPr>
        <w:t>“2/7. Struktura dhe nivelet e pagave të nëpunësve në pozicionet “Specialist” deri në “Titullar i institucionit”, në Institutin Gjeografik të Ushtrisë, Shtabin e Përgjithshëm, Komandën e Shtabit të Forcës së Bashkuar, Shtabit të Komandës Mbështetëse, Shtabit të Komandës së Doktrinës dhe Stërvitjes, të jenë sipas lidhjes nr.1/7, që i bashkëlidhet këtij vendimi dhe është pjesë përbërëse e tij.”.</w:t>
      </w:r>
    </w:p>
    <w:p w:rsidR="00F83A91" w:rsidRPr="00E97A2E" w:rsidRDefault="00F83A91" w:rsidP="00F83A91">
      <w:pPr>
        <w:pStyle w:val="Paragrafi"/>
        <w:rPr>
          <w:sz w:val="21"/>
          <w:szCs w:val="21"/>
        </w:rPr>
      </w:pPr>
      <w:r w:rsidRPr="00E97A2E">
        <w:rPr>
          <w:sz w:val="21"/>
          <w:szCs w:val="21"/>
        </w:rPr>
        <w:t>12.Lidhja nr.2, që përmendet në pikën 3, të zëvendësohet me lidhjen me të njëjtin numër dhe emërtin, që i bashkëlidhet këtij vendimi dhe është pjesë përbërëse e tij.</w:t>
      </w:r>
    </w:p>
    <w:p w:rsidR="00F83A91" w:rsidRPr="00E97A2E" w:rsidRDefault="00F83A91" w:rsidP="00F83A91">
      <w:pPr>
        <w:pStyle w:val="Paragrafi"/>
        <w:rPr>
          <w:sz w:val="21"/>
          <w:szCs w:val="21"/>
        </w:rPr>
      </w:pPr>
      <w:r w:rsidRPr="00E97A2E">
        <w:rPr>
          <w:sz w:val="21"/>
          <w:szCs w:val="21"/>
        </w:rPr>
        <w:t>13.Lidhjet nr.2/1-A dhe 2/1-B, që përmenden në pikën 3/1, të zëvendësohen me lidhjet me të njëjtin numër dhe emërtim, që i bashkëlidhen këtij vendimi dhe janë pjesë përbërëse të tij.</w:t>
      </w:r>
    </w:p>
    <w:p w:rsidR="00F83A91" w:rsidRPr="00E97A2E" w:rsidRDefault="00F83A91" w:rsidP="00F83A91">
      <w:pPr>
        <w:pStyle w:val="Paragrafi"/>
        <w:rPr>
          <w:sz w:val="21"/>
          <w:szCs w:val="21"/>
        </w:rPr>
      </w:pPr>
      <w:r w:rsidRPr="00E97A2E">
        <w:rPr>
          <w:sz w:val="21"/>
          <w:szCs w:val="21"/>
        </w:rPr>
        <w:t xml:space="preserve">14.Në paragrafin e tretë, të pikës 3/1, vlera “11 000 lekë“ të zëvendësohet me “12 000 </w:t>
      </w:r>
      <w:r w:rsidRPr="00E97A2E">
        <w:rPr>
          <w:sz w:val="21"/>
          <w:szCs w:val="21"/>
        </w:rPr>
        <w:lastRenderedPageBreak/>
        <w:t>(dymbëdhjetë mijë) lekë”.</w:t>
      </w:r>
    </w:p>
    <w:p w:rsidR="00F83A91" w:rsidRPr="00E97A2E" w:rsidRDefault="00F83A91" w:rsidP="00F83A91">
      <w:pPr>
        <w:pStyle w:val="Paragrafi"/>
        <w:rPr>
          <w:sz w:val="21"/>
          <w:szCs w:val="21"/>
        </w:rPr>
      </w:pPr>
      <w:r w:rsidRPr="00E97A2E">
        <w:rPr>
          <w:sz w:val="21"/>
          <w:szCs w:val="21"/>
        </w:rPr>
        <w:t>15.Lidhja nr.2/2, që përmendet në pikën 3/2,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16.Lidhja nr.2/3, që përmendet në pikën 3/3,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17.Pas pikës 3/3 shtohen pika 3/4 e 3/5, me këtë përmbajtje:</w:t>
      </w:r>
    </w:p>
    <w:p w:rsidR="00F83A91" w:rsidRPr="00E97A2E" w:rsidRDefault="00F83A91" w:rsidP="00F83A91">
      <w:pPr>
        <w:pStyle w:val="Paragrafi"/>
        <w:rPr>
          <w:sz w:val="21"/>
          <w:szCs w:val="21"/>
        </w:rPr>
      </w:pPr>
      <w:r w:rsidRPr="00E97A2E">
        <w:rPr>
          <w:sz w:val="21"/>
          <w:szCs w:val="21"/>
        </w:rPr>
        <w:t>“3/4. Struktura dhe nivelet e pagave të punonjësve civilë në pozicionet “Specialist” deri në “Titullar i institucionit”, në Qendrën Kulturore të Ushtrisë, të jenë sipas lidhjes nr.2/4-a, që i bashkëlidhet këtij vendimi dhe është pjesë përbërëse e tij.</w:t>
      </w:r>
    </w:p>
    <w:p w:rsidR="00F83A91" w:rsidRPr="00E97A2E" w:rsidRDefault="00F83A91" w:rsidP="00F83A91">
      <w:pPr>
        <w:pStyle w:val="Paragrafi"/>
        <w:rPr>
          <w:sz w:val="21"/>
          <w:szCs w:val="21"/>
        </w:rPr>
      </w:pPr>
      <w:r w:rsidRPr="00E97A2E">
        <w:rPr>
          <w:sz w:val="21"/>
          <w:szCs w:val="21"/>
        </w:rPr>
        <w:t>Struktura dhe nivelet e pagave të punonjësve civilë të trupës artistike të Qendrës Kulturore të Ushtrisë të jenë sipas lidhjet nr.2/4-b, që i bashkëlidhet këtij vendimi dhe është pjesë përbërëse e tij.</w:t>
      </w:r>
    </w:p>
    <w:p w:rsidR="00F83A91" w:rsidRPr="00E97A2E" w:rsidRDefault="00F83A91" w:rsidP="00F83A91">
      <w:pPr>
        <w:pStyle w:val="Paragrafi"/>
        <w:rPr>
          <w:sz w:val="21"/>
          <w:szCs w:val="21"/>
        </w:rPr>
      </w:pPr>
      <w:r w:rsidRPr="00E97A2E">
        <w:rPr>
          <w:sz w:val="21"/>
          <w:szCs w:val="21"/>
        </w:rPr>
        <w:t>Vjetërsia në punë për punonjësit, që paguhen sipas lidhjes nr.2/4-b, jepet në masën 2 për qind për çdo vit pune dhe llogaritet mbi vlerën 12 000 (dymbëdhjetë mijë) lekë.</w:t>
      </w:r>
    </w:p>
    <w:p w:rsidR="00F83A91" w:rsidRPr="00E97A2E" w:rsidRDefault="00F83A91" w:rsidP="00F83A91">
      <w:pPr>
        <w:pStyle w:val="Paragrafi"/>
        <w:rPr>
          <w:sz w:val="21"/>
          <w:szCs w:val="21"/>
        </w:rPr>
      </w:pPr>
      <w:r w:rsidRPr="00E97A2E">
        <w:rPr>
          <w:sz w:val="21"/>
          <w:szCs w:val="21"/>
        </w:rPr>
        <w:t>3/5. Struktura dhe nivelet e pagave të punonjësve civilë në pozicionet “Specialist” deri në “Titullar i institucionit”, në Qendrën e Shtypit dhe të Botimeve, Akademinë e Nënoficerëve “Tomson”, Institutin e Studimeve dhe Projektimeve të Mbrojtjes, Shkollën e Trupës, Arkivin Qendror, Qendrën e Zbulimit Radioteknik, Shtabin e Brigadës së Reagimit të Shpejtë, Brigadën Logjistike, Brigadën e Stërvitjes Bazë, Regjimentin e Helikopterëve, Regjimentin Komando, Regjimentin e Infrastrukturës, Regjimentin e Mbështetjes së Shtabit të Përgjithshëm, Komandën e Qendrës së Personel-</w:t>
      </w:r>
      <w:r w:rsidR="00235371">
        <w:rPr>
          <w:sz w:val="21"/>
          <w:szCs w:val="21"/>
        </w:rPr>
        <w:t>Rekrutimit, qendrat e riparimit</w:t>
      </w:r>
      <w:r w:rsidRPr="00E97A2E">
        <w:rPr>
          <w:sz w:val="21"/>
          <w:szCs w:val="21"/>
        </w:rPr>
        <w:t xml:space="preserve"> të nivelit të tretë dhe të katërt, të pajisjeve tokësore dhe ajrore dhe në kantierin e riparimit të anijeve, në Pashaliman, të jenë sipas lidhjes nr.2/5, që i bashkëlidhet këtij vendimi dhe është pjesë përbërëse e tij.”.</w:t>
      </w:r>
    </w:p>
    <w:p w:rsidR="00F83A91" w:rsidRPr="00E97A2E" w:rsidRDefault="00F83A91" w:rsidP="00F83A91">
      <w:pPr>
        <w:pStyle w:val="Paragrafi"/>
        <w:rPr>
          <w:sz w:val="21"/>
          <w:szCs w:val="21"/>
        </w:rPr>
      </w:pPr>
      <w:r w:rsidRPr="00E97A2E">
        <w:rPr>
          <w:sz w:val="21"/>
          <w:szCs w:val="21"/>
        </w:rPr>
        <w:t>18.Lidhja nr.3, që përmendet në pikën 4,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19.Pas pikës 4 shtohet pika 4/1, me këtë përmbajtje:</w:t>
      </w:r>
    </w:p>
    <w:p w:rsidR="00F83A91" w:rsidRPr="00E97A2E" w:rsidRDefault="00F83A91" w:rsidP="00F83A91">
      <w:pPr>
        <w:pStyle w:val="Paragrafi"/>
        <w:rPr>
          <w:sz w:val="21"/>
          <w:szCs w:val="21"/>
        </w:rPr>
      </w:pPr>
      <w:r w:rsidRPr="00E97A2E">
        <w:rPr>
          <w:sz w:val="21"/>
          <w:szCs w:val="21"/>
        </w:rPr>
        <w:t>“4/1.Struktura dhe nivelet e pagave të punonjësve civilë, në pozicionet “Specialist” deri në “Titullar i institucionit”, në Laboratorin Qendror të Forcave të Armatosura, batalionet në strukturat e Forcave të Armatosura, kompanitë mbështetëse të komandave, brigadave dhe regjimenteve, baza ajrore ndihmëse, në Kuçovë, baza ajrore, Rinas, parku i veturave, shtëpitë e pushimit të Forcave të Armatosura, të jenë sipas lidhjes nr.3/1, që i bashkëlidhet këtij vendimi dhe është pjesë përbërëse e tij.”.</w:t>
      </w:r>
    </w:p>
    <w:p w:rsidR="00F83A91" w:rsidRPr="00E97A2E" w:rsidRDefault="00F83A91" w:rsidP="00F83A91">
      <w:pPr>
        <w:pStyle w:val="Paragrafi"/>
        <w:rPr>
          <w:sz w:val="21"/>
          <w:szCs w:val="21"/>
        </w:rPr>
      </w:pPr>
      <w:r w:rsidRPr="00E97A2E">
        <w:rPr>
          <w:sz w:val="21"/>
          <w:szCs w:val="21"/>
        </w:rPr>
        <w:t>20.Pika 5 ndryshohet, si më poshtë vijon:</w:t>
      </w:r>
    </w:p>
    <w:p w:rsidR="00F83A91" w:rsidRPr="00E97A2E" w:rsidRDefault="00F83A91" w:rsidP="00F83A91">
      <w:pPr>
        <w:pStyle w:val="Paragrafi"/>
        <w:rPr>
          <w:sz w:val="21"/>
          <w:szCs w:val="21"/>
        </w:rPr>
      </w:pPr>
      <w:r w:rsidRPr="00E97A2E">
        <w:rPr>
          <w:sz w:val="21"/>
          <w:szCs w:val="21"/>
        </w:rPr>
        <w:t>“5.Struktura dhe nivelet e pagave të nëpunësve në pozicionet “Specialist” deri në “Titullar i institucionit”, të institucioneve rajonale/vendore, në varësi të ministrave të linjës, të institucioneve rajonale/vendore, në varësi të institucioneve, të përcaktuara në pikën 1, të institucioneve vendore, në varësi të institucioneve rajonale, të punonjëve, që kryejnë funksione të deleguara të pushtetit qendror në pushtetin vendor, të bordeve të kullimit, të komisioneve vendore të shqyrtimit të vlefshmërisë ligjore të krijimit të titujve të pronësisë mbi tokën bujqësore, pranë prefektit të qarkut, të nëpunësve civilë, në pozicionet mbështetëse “Specialist”, “Shef seksioni” dhe “Përgjegjës/shef sektori”, në drejtoritë e policisë në qarqe, në komisariate dhe reparte autonome, si dhe të punonjësve civilë në qendrat e rekrutimit e të mobilizimit dhe komandat e mbështetjes rajonale të sistemit të Forcave të Armatosura, të jenë sipas lidhjes nr.4, që i bashkëlidhet këtij vendimi dhe është pjesë përbërëse e tij.</w:t>
      </w:r>
    </w:p>
    <w:p w:rsidR="00F83A91" w:rsidRPr="00E97A2E" w:rsidRDefault="00F83A91" w:rsidP="00F83A91">
      <w:pPr>
        <w:pStyle w:val="Paragrafi"/>
        <w:rPr>
          <w:sz w:val="21"/>
          <w:szCs w:val="21"/>
        </w:rPr>
      </w:pPr>
      <w:r w:rsidRPr="00E97A2E">
        <w:rPr>
          <w:sz w:val="21"/>
          <w:szCs w:val="21"/>
        </w:rPr>
        <w:t>Inspektorët veterinarë kufitarë, inspektorët fitosanitarë kufitarë dhe inspektorët e shërbimit të Inspektoratit Ushqimor, të sistemit të Ministrisë së Bujqësisë, Ushqimit dhe Mbrojtjes së Konsumatorit, të cilët bëjnë pjesë në grupet e kontrollit doganor, barazohen në pagë me doganierin e kategorisë C2.”.</w:t>
      </w:r>
    </w:p>
    <w:p w:rsidR="00F83A91" w:rsidRPr="00E97A2E" w:rsidRDefault="00F83A91" w:rsidP="00F83A91">
      <w:pPr>
        <w:pStyle w:val="Paragrafi"/>
        <w:rPr>
          <w:sz w:val="21"/>
          <w:szCs w:val="21"/>
        </w:rPr>
      </w:pPr>
      <w:r w:rsidRPr="00E97A2E">
        <w:rPr>
          <w:sz w:val="21"/>
          <w:szCs w:val="21"/>
        </w:rPr>
        <w:t>21. Lidhja nr.4, që përmendet në pikën 5,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22. Lidhja nr.4/1, që përmendet në pikën 5/1, të zëvendësohet me lidhjen me të njëjtin numër dhe emërtim, që i bashkëlidhet këtij vendimi dhe është pjesë përbërëse e tij.</w:t>
      </w:r>
    </w:p>
    <w:p w:rsidR="00F83A91" w:rsidRDefault="00F83A91" w:rsidP="00F83A91">
      <w:pPr>
        <w:pStyle w:val="Paragrafi"/>
        <w:rPr>
          <w:sz w:val="21"/>
          <w:szCs w:val="21"/>
        </w:rPr>
      </w:pPr>
      <w:r w:rsidRPr="00E97A2E">
        <w:rPr>
          <w:sz w:val="21"/>
          <w:szCs w:val="21"/>
        </w:rPr>
        <w:t>23. Lidhja nr.4/2, që përmendet në pikën 5/2,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24. Lidhja nr.4/3, që përmendet në pikën 5/3,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25. Lidhja nr.4/4, që përmendet në pikën 5/4,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26. Lidhja nr.4/5, që përmendet në pikën 5/5,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t>27. Lidhja nr.4/6, që përmendet në pikën 5/6, të zëvendësohet me lidhjen me të njëjtin numër dhe emërtim, që i bashkëlidhet këtij vendimi dhe është pjesë përbërëse e tij.</w:t>
      </w:r>
    </w:p>
    <w:p w:rsidR="00F83A91" w:rsidRPr="00E97A2E" w:rsidRDefault="00F83A91" w:rsidP="00F83A91">
      <w:pPr>
        <w:pStyle w:val="Paragrafi"/>
        <w:rPr>
          <w:sz w:val="21"/>
          <w:szCs w:val="21"/>
        </w:rPr>
      </w:pPr>
      <w:r w:rsidRPr="00E97A2E">
        <w:rPr>
          <w:sz w:val="21"/>
          <w:szCs w:val="21"/>
        </w:rPr>
        <w:lastRenderedPageBreak/>
        <w:t>28. Pika 5/6, e shtuar me vendimin nr.83, datë 27.1.2009 të Këshillit të Ministrave, numërtohet 5/7 dhe ndryshohet, si më poshtë vijon:</w:t>
      </w:r>
    </w:p>
    <w:p w:rsidR="00F83A91" w:rsidRPr="00E97A2E" w:rsidRDefault="00F83A91" w:rsidP="00F83A91">
      <w:pPr>
        <w:pStyle w:val="Paragrafi"/>
        <w:rPr>
          <w:sz w:val="21"/>
          <w:szCs w:val="21"/>
        </w:rPr>
      </w:pPr>
      <w:r w:rsidRPr="00E97A2E">
        <w:rPr>
          <w:sz w:val="21"/>
          <w:szCs w:val="21"/>
        </w:rPr>
        <w:t>“5/7.Struktura dhe nivelet e pagave të nëpunësve civilë, në pozicionet mbështetëse “Specialist”, “Shef seksioni” dhe “Përgjegjës/shef sektori”, në drejtoritë e policisë në qarqe, në komisariate dhe reparte autonome, të jenë  sipas lidhje nr.4/7, që i bashkëlidhet këtij vendimi dhe është pjesë përbërëse e tij.”.</w:t>
      </w:r>
    </w:p>
    <w:p w:rsidR="00F83A91" w:rsidRPr="00E97A2E" w:rsidRDefault="00F83A91" w:rsidP="00F83A91">
      <w:pPr>
        <w:pStyle w:val="Paragrafi"/>
        <w:rPr>
          <w:sz w:val="21"/>
          <w:szCs w:val="21"/>
        </w:rPr>
      </w:pPr>
      <w:r w:rsidRPr="00E97A2E">
        <w:rPr>
          <w:sz w:val="21"/>
          <w:szCs w:val="21"/>
        </w:rPr>
        <w:t>29. Pas pikës 5/7 shtohet pika 5/8 me këtë përmbajtje:</w:t>
      </w:r>
    </w:p>
    <w:p w:rsidR="00F83A91" w:rsidRPr="00E97A2E" w:rsidRDefault="00F83A91" w:rsidP="00F83A91">
      <w:pPr>
        <w:pStyle w:val="Paragrafi"/>
        <w:rPr>
          <w:sz w:val="21"/>
          <w:szCs w:val="21"/>
        </w:rPr>
      </w:pPr>
      <w:r w:rsidRPr="00E97A2E">
        <w:rPr>
          <w:sz w:val="21"/>
          <w:szCs w:val="21"/>
        </w:rPr>
        <w:t>“5/8. Struktura dhe nivelet e pagave të punonjësve civilë, në pozicionet “Specialist” deri në “Titullar i insitucionit”, në qendrat e rekrutimit dhe të mobilizimit dhe në komandat e mbështetjes rajonale të sistemit të Forcave të Armatosura, të jenë sipas lidhjes nr.4/8, që i bashkëlidhet këtij vendimi dhe është pjesë përbërëse e tij.”.</w:t>
      </w:r>
    </w:p>
    <w:p w:rsidR="00F83A91" w:rsidRPr="00E97A2E" w:rsidRDefault="00F83A91" w:rsidP="00F83A91">
      <w:pPr>
        <w:pStyle w:val="Paragrafi"/>
        <w:rPr>
          <w:sz w:val="21"/>
          <w:szCs w:val="21"/>
        </w:rPr>
      </w:pPr>
      <w:r w:rsidRPr="00E97A2E">
        <w:rPr>
          <w:sz w:val="21"/>
          <w:szCs w:val="21"/>
        </w:rPr>
        <w:t>30. Në pikën 6, vlera “11 000 lekë“ zëvendësohet me “12 000 (dymbëdhjetë mijë) lekë“.</w:t>
      </w:r>
    </w:p>
    <w:p w:rsidR="00F83A91" w:rsidRPr="00E97A2E" w:rsidRDefault="00F83A91" w:rsidP="00F83A91">
      <w:pPr>
        <w:pStyle w:val="Paragrafi"/>
        <w:rPr>
          <w:sz w:val="21"/>
          <w:szCs w:val="21"/>
        </w:rPr>
      </w:pPr>
      <w:r w:rsidRPr="00E97A2E">
        <w:rPr>
          <w:sz w:val="21"/>
          <w:szCs w:val="21"/>
        </w:rPr>
        <w:t>31. Lidhja nr.5, që përmendet në pikën 8, të zëvendësohet me lidhjen me të njëjtin numër dhe emërtim, që i bashkëlidhet këtij vendimi dhe është pjesë përbërëse e tij.</w:t>
      </w:r>
    </w:p>
    <w:p w:rsidR="00F83A91" w:rsidRPr="00E97A2E" w:rsidRDefault="00A60B57" w:rsidP="00F83A91">
      <w:pPr>
        <w:pStyle w:val="Paragrafi"/>
        <w:rPr>
          <w:sz w:val="21"/>
          <w:szCs w:val="21"/>
        </w:rPr>
      </w:pPr>
      <w:r>
        <w:rPr>
          <w:sz w:val="21"/>
          <w:szCs w:val="21"/>
        </w:rPr>
        <w:t>32. Në fund të shkronjës “ç”</w:t>
      </w:r>
      <w:r w:rsidR="00F83A91" w:rsidRPr="00E97A2E">
        <w:rPr>
          <w:sz w:val="21"/>
          <w:szCs w:val="21"/>
        </w:rPr>
        <w:t xml:space="preserve"> të pikës 8, shtohet një paragraf, me këtë përmbajtje:</w:t>
      </w:r>
    </w:p>
    <w:p w:rsidR="00F83A91" w:rsidRPr="00E97A2E" w:rsidRDefault="00F83A91" w:rsidP="00F83A91">
      <w:pPr>
        <w:pStyle w:val="Paragrafi"/>
        <w:rPr>
          <w:sz w:val="21"/>
          <w:szCs w:val="21"/>
        </w:rPr>
      </w:pPr>
      <w:r w:rsidRPr="00E97A2E">
        <w:rPr>
          <w:sz w:val="21"/>
          <w:szCs w:val="21"/>
        </w:rPr>
        <w:t>“Nëpunësit në drejtoritë arsimore rajonale dhe zyrat arsimore, që paguhen sipas lidhjes nr.4/2, që i bashkëlidhet këtij vendimi, në rastet kur plotësojnë kushtet për të përfituar shtesë për kualifikimin, gradën apo titullin shkencor, sipas përcaktimeve të pikës 8, nuk do të përfitojnë shtesën e kualifikimit, sipas kolonës nr.3, të lidhjes nr.4/2.”.</w:t>
      </w:r>
    </w:p>
    <w:p w:rsidR="00F83A91" w:rsidRPr="00E97A2E" w:rsidRDefault="00F83A91" w:rsidP="00F83A91">
      <w:pPr>
        <w:pStyle w:val="Paragrafi"/>
        <w:rPr>
          <w:sz w:val="21"/>
          <w:szCs w:val="21"/>
        </w:rPr>
      </w:pPr>
      <w:r w:rsidRPr="00E97A2E">
        <w:rPr>
          <w:sz w:val="21"/>
          <w:szCs w:val="21"/>
        </w:rPr>
        <w:t>33. Pika 11 shfuqizohet.</w:t>
      </w:r>
    </w:p>
    <w:p w:rsidR="00F83A91" w:rsidRPr="00E97A2E" w:rsidRDefault="00F83A91" w:rsidP="00F83A91">
      <w:pPr>
        <w:pStyle w:val="Paragrafi"/>
        <w:rPr>
          <w:sz w:val="21"/>
          <w:szCs w:val="21"/>
        </w:rPr>
      </w:pPr>
      <w:r w:rsidRPr="00E97A2E">
        <w:rPr>
          <w:sz w:val="21"/>
          <w:szCs w:val="21"/>
        </w:rPr>
        <w:t>34. Në fund të pikës 12 shtohen paragrafët, me këtë përmbajtje:</w:t>
      </w:r>
    </w:p>
    <w:p w:rsidR="00F83A91" w:rsidRPr="00E97A2E" w:rsidRDefault="00F83A91" w:rsidP="00F83A91">
      <w:pPr>
        <w:pStyle w:val="Paragrafi"/>
        <w:rPr>
          <w:sz w:val="21"/>
          <w:szCs w:val="21"/>
        </w:rPr>
      </w:pPr>
      <w:r w:rsidRPr="00E97A2E">
        <w:rPr>
          <w:sz w:val="21"/>
          <w:szCs w:val="21"/>
        </w:rPr>
        <w:t>“Punonjësit e degëve të thesarit, që punojnë në sistemin AMoFTS, përfitojnë një shtesë, për kushte pune, mbi pagën mujore të kategorisë përkatëse”</w:t>
      </w:r>
    </w:p>
    <w:p w:rsidR="00F83A91" w:rsidRPr="00E97A2E" w:rsidRDefault="00F83A91" w:rsidP="00F83A91">
      <w:pPr>
        <w:pStyle w:val="Paragrafi"/>
        <w:rPr>
          <w:sz w:val="21"/>
          <w:szCs w:val="21"/>
        </w:rPr>
      </w:pPr>
      <w:r w:rsidRPr="00E97A2E">
        <w:rPr>
          <w:sz w:val="21"/>
          <w:szCs w:val="21"/>
        </w:rPr>
        <w:t>a) 7000 (shtatë mijë) lekë në muaj për degën e thesarit, Tiranë;</w:t>
      </w:r>
    </w:p>
    <w:p w:rsidR="00F83A91" w:rsidRPr="00E97A2E" w:rsidRDefault="00F83A91" w:rsidP="00F83A91">
      <w:pPr>
        <w:pStyle w:val="Paragrafi"/>
        <w:rPr>
          <w:sz w:val="21"/>
          <w:szCs w:val="21"/>
        </w:rPr>
      </w:pPr>
      <w:r w:rsidRPr="00E97A2E">
        <w:rPr>
          <w:sz w:val="21"/>
          <w:szCs w:val="21"/>
        </w:rPr>
        <w:t>b) 5000 (pesë mijë) lekë në muaj për degët e tjera të thesarit.</w:t>
      </w:r>
    </w:p>
    <w:p w:rsidR="00F83A91" w:rsidRPr="00E97A2E" w:rsidRDefault="00F83A91" w:rsidP="00F83A91">
      <w:pPr>
        <w:pStyle w:val="Paragrafi"/>
        <w:rPr>
          <w:sz w:val="21"/>
          <w:szCs w:val="21"/>
        </w:rPr>
      </w:pPr>
      <w:r w:rsidRPr="00E97A2E">
        <w:rPr>
          <w:sz w:val="21"/>
          <w:szCs w:val="21"/>
        </w:rPr>
        <w:t xml:space="preserve">Punonjësit civilë në pozicionet “Përgjegjës sektori”, “Kryeinxhinier” dhe “Specialist”, në sektorët e prodhimit dhe të riparimit, në qendrën e ndërtimit dhe riparimit të anijeve patrulluese, për Rojan Bregdetare të Shqipërisë, përfitojnë një shtesë, për kushte pune, në masën 6000 (gjashtë mijë) lekë në muaj mbi pagën muajore, të kategorisë përkatëse. </w:t>
      </w:r>
    </w:p>
    <w:p w:rsidR="00F83A91" w:rsidRPr="00E97A2E" w:rsidRDefault="00F83A91" w:rsidP="00F83A91">
      <w:pPr>
        <w:pStyle w:val="Paragrafi"/>
        <w:rPr>
          <w:sz w:val="21"/>
          <w:szCs w:val="21"/>
        </w:rPr>
      </w:pPr>
      <w:r w:rsidRPr="00E97A2E">
        <w:rPr>
          <w:sz w:val="21"/>
          <w:szCs w:val="21"/>
        </w:rPr>
        <w:t>Punonjësit civilë në pozicionet “Përgjegjës sektori” dhe “Specialist”, në Laboratorit Qendror të Forcave të Armatosura, si dhe nëpunësit në pozicionet “Specialist” dhe “Përgjegjës sektori”, në Laboratorin e Shërbimit Gjeologjik Shqiptar, përfitojnë shtesë, për kushte të vështira dhe të dëmshme për shëndetin. Kjo shtesë të jetë në masën dhe sipas rregullave e kriteve të përcaktuara në vendimin përkatës të Këshillit të Ministrave, për pagat e punonjësve mbështetës.”.</w:t>
      </w:r>
    </w:p>
    <w:p w:rsidR="00F83A91" w:rsidRPr="00E97A2E" w:rsidRDefault="00F83A91" w:rsidP="00F83A91">
      <w:pPr>
        <w:pStyle w:val="Paragrafi"/>
        <w:rPr>
          <w:sz w:val="21"/>
          <w:szCs w:val="21"/>
        </w:rPr>
      </w:pPr>
      <w:r w:rsidRPr="00E97A2E">
        <w:rPr>
          <w:sz w:val="21"/>
          <w:szCs w:val="21"/>
        </w:rPr>
        <w:t>35. Në pikat 6,7,8,9 e 13 të shtohen fjalët “nr.1/7, nr.2/4-a, nr.2/4-b, nr.2.5, nr.3/1, nr.4/7 e nr.4/8.”.</w:t>
      </w:r>
    </w:p>
    <w:p w:rsidR="00F83A91" w:rsidRPr="00E97A2E" w:rsidRDefault="00F83A91" w:rsidP="00F83A91">
      <w:pPr>
        <w:pStyle w:val="Paragrafi"/>
        <w:rPr>
          <w:sz w:val="21"/>
          <w:szCs w:val="21"/>
        </w:rPr>
      </w:pPr>
      <w:r w:rsidRPr="00E97A2E">
        <w:rPr>
          <w:sz w:val="21"/>
          <w:szCs w:val="21"/>
        </w:rPr>
        <w:t>32. Efektet financiare për këtë vit, që rrjedhin nga zbatimi i këtij vendimi, për:</w:t>
      </w:r>
    </w:p>
    <w:p w:rsidR="00F83A91" w:rsidRPr="00E97A2E" w:rsidRDefault="00F83A91" w:rsidP="00F83A91">
      <w:pPr>
        <w:pStyle w:val="Paragrafi"/>
        <w:rPr>
          <w:sz w:val="21"/>
          <w:szCs w:val="21"/>
        </w:rPr>
      </w:pPr>
      <w:r w:rsidRPr="00E97A2E">
        <w:rPr>
          <w:sz w:val="21"/>
          <w:szCs w:val="21"/>
        </w:rPr>
        <w:t>- sistemin e Ministrisë së Mbrojtjes, të përballohen nga fondet e miratuara për vitin 2009, për këtë sistem;</w:t>
      </w:r>
    </w:p>
    <w:p w:rsidR="00F83A91" w:rsidRPr="00E97A2E" w:rsidRDefault="00F83A91" w:rsidP="00F83A91">
      <w:pPr>
        <w:pStyle w:val="Paragrafi"/>
        <w:rPr>
          <w:sz w:val="21"/>
          <w:szCs w:val="21"/>
        </w:rPr>
      </w:pPr>
      <w:r w:rsidRPr="00E97A2E">
        <w:rPr>
          <w:sz w:val="21"/>
          <w:szCs w:val="21"/>
        </w:rPr>
        <w:t>- Shtëpinë Botuese të Librit Universitar, të përballohen nga fondet e miratuara për këtë institucion;</w:t>
      </w:r>
    </w:p>
    <w:p w:rsidR="00F83A91" w:rsidRPr="00E97A2E" w:rsidRDefault="00F83A91" w:rsidP="00F83A91">
      <w:pPr>
        <w:pStyle w:val="Paragrafi"/>
        <w:rPr>
          <w:sz w:val="21"/>
          <w:szCs w:val="21"/>
        </w:rPr>
      </w:pPr>
      <w:r w:rsidRPr="00E97A2E">
        <w:rPr>
          <w:sz w:val="21"/>
          <w:szCs w:val="21"/>
        </w:rPr>
        <w:t>- të gjitha parashikimet e tjera, të përballohen nga fondet e parashikuara për politikat e rritjes së pagave, në ligjin nr.10025, datë 27.11.2008 “Për buxhetin e vitit 2009.”.</w:t>
      </w:r>
    </w:p>
    <w:p w:rsidR="00F83A91" w:rsidRPr="00E97A2E" w:rsidRDefault="00F83A91" w:rsidP="00F83A91">
      <w:pPr>
        <w:pStyle w:val="Paragrafi"/>
        <w:rPr>
          <w:sz w:val="21"/>
          <w:szCs w:val="21"/>
        </w:rPr>
      </w:pPr>
      <w:r w:rsidRPr="00E97A2E">
        <w:rPr>
          <w:sz w:val="21"/>
          <w:szCs w:val="21"/>
        </w:rPr>
        <w:t>Ky vendim hyn në fuqi pas botimit në Fletoren Zyrtare dhe i shtrin efektet financiare nga data 1 maj 2009.</w:t>
      </w:r>
    </w:p>
    <w:p w:rsidR="00A60B57" w:rsidRDefault="00A60B57" w:rsidP="00F83A91">
      <w:pPr>
        <w:pStyle w:val="Autoriteti"/>
        <w:rPr>
          <w:sz w:val="21"/>
          <w:szCs w:val="21"/>
        </w:rPr>
      </w:pPr>
    </w:p>
    <w:p w:rsidR="00F83A91" w:rsidRPr="00E97A2E" w:rsidRDefault="00F83A91" w:rsidP="00F83A91">
      <w:pPr>
        <w:pStyle w:val="Autoriteti"/>
        <w:rPr>
          <w:sz w:val="21"/>
          <w:szCs w:val="21"/>
        </w:rPr>
      </w:pPr>
      <w:r w:rsidRPr="00E97A2E">
        <w:rPr>
          <w:sz w:val="21"/>
          <w:szCs w:val="21"/>
        </w:rPr>
        <w:t>Kryeministri</w:t>
      </w:r>
    </w:p>
    <w:p w:rsidR="00F83A91" w:rsidRPr="00E97A2E" w:rsidRDefault="00F83A91" w:rsidP="00F83A91">
      <w:pPr>
        <w:pStyle w:val="AutoritetiEmer"/>
        <w:rPr>
          <w:sz w:val="21"/>
          <w:szCs w:val="21"/>
        </w:rPr>
      </w:pPr>
      <w:r w:rsidRPr="00E97A2E">
        <w:rPr>
          <w:sz w:val="21"/>
          <w:szCs w:val="21"/>
        </w:rPr>
        <w:t>Sali Berisha</w:t>
      </w:r>
    </w:p>
    <w:p w:rsidR="00A60B57" w:rsidRDefault="00A60B57" w:rsidP="00AF19BE">
      <w:pPr>
        <w:pStyle w:val="Paragrafi"/>
        <w:ind w:firstLine="0"/>
        <w:rPr>
          <w:sz w:val="20"/>
        </w:rPr>
      </w:pPr>
    </w:p>
    <w:p w:rsidR="00F83A91" w:rsidRPr="000340D5" w:rsidRDefault="00F83A91" w:rsidP="00F83A91">
      <w:pPr>
        <w:pStyle w:val="Paragrafi"/>
        <w:jc w:val="right"/>
        <w:rPr>
          <w:sz w:val="20"/>
        </w:rPr>
      </w:pPr>
      <w:r w:rsidRPr="000340D5">
        <w:rPr>
          <w:sz w:val="20"/>
        </w:rPr>
        <w:t>Lidhja nr.1</w:t>
      </w:r>
    </w:p>
    <w:p w:rsidR="00F83A91" w:rsidRPr="000340D5" w:rsidRDefault="00F83A91" w:rsidP="00F83A91">
      <w:pPr>
        <w:pStyle w:val="Paragrafi"/>
        <w:rPr>
          <w:sz w:val="20"/>
        </w:rPr>
      </w:pPr>
    </w:p>
    <w:p w:rsidR="00F83A91" w:rsidRPr="000340D5" w:rsidRDefault="00F83A91" w:rsidP="00F83A91">
      <w:pPr>
        <w:pStyle w:val="TitulliTitull"/>
      </w:pPr>
      <w:r w:rsidRPr="000340D5">
        <w:t>Struktura dhe nivelet e pagave të nëpunësve në institucionet qendrore të Grupit të parë</w:t>
      </w:r>
    </w:p>
    <w:p w:rsidR="00F83A91" w:rsidRPr="000340D5" w:rsidRDefault="00F83A91" w:rsidP="00F83A91">
      <w:pPr>
        <w:pStyle w:val="Paragrafi"/>
        <w:rPr>
          <w:sz w:val="20"/>
        </w:rPr>
      </w:pPr>
    </w:p>
    <w:tbl>
      <w:tblPr>
        <w:tblStyle w:val="PageNumbe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1613"/>
        <w:gridCol w:w="1531"/>
        <w:gridCol w:w="1533"/>
        <w:gridCol w:w="1535"/>
        <w:gridCol w:w="1541"/>
      </w:tblGrid>
      <w:tr w:rsidR="00F83A91" w:rsidRPr="000340D5">
        <w:tc>
          <w:tcPr>
            <w:tcW w:w="5000" w:type="pct"/>
            <w:gridSpan w:val="6"/>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929" w:type="pct"/>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847" w:type="pct"/>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2415" w:type="pct"/>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809" w:type="pct"/>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929" w:type="pct"/>
          </w:tcPr>
          <w:p w:rsidR="00F83A91" w:rsidRPr="000340D5" w:rsidRDefault="00F83A91" w:rsidP="004C011D">
            <w:pPr>
              <w:widowControl w:val="0"/>
              <w:rPr>
                <w:rFonts w:ascii="CG Times" w:hAnsi="CG Times"/>
                <w:sz w:val="20"/>
                <w:szCs w:val="20"/>
              </w:rPr>
            </w:pPr>
          </w:p>
        </w:tc>
        <w:tc>
          <w:tcPr>
            <w:tcW w:w="847" w:type="pct"/>
          </w:tcPr>
          <w:p w:rsidR="00F83A91" w:rsidRPr="000340D5" w:rsidRDefault="00F83A91" w:rsidP="004C011D">
            <w:pPr>
              <w:widowControl w:val="0"/>
              <w:rPr>
                <w:rFonts w:ascii="CG Times" w:hAnsi="CG Times"/>
                <w:sz w:val="20"/>
                <w:szCs w:val="20"/>
              </w:rPr>
            </w:pP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3</w:t>
            </w: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4</w:t>
            </w:r>
          </w:p>
        </w:tc>
      </w:tr>
      <w:tr w:rsidR="00F83A91" w:rsidRPr="000340D5">
        <w:tc>
          <w:tcPr>
            <w:tcW w:w="929" w:type="pct"/>
          </w:tcPr>
          <w:p w:rsidR="00F83A91" w:rsidRPr="000340D5" w:rsidRDefault="00F83A91" w:rsidP="004C011D">
            <w:pPr>
              <w:widowControl w:val="0"/>
              <w:rPr>
                <w:rFonts w:ascii="CG Times" w:hAnsi="CG Times"/>
                <w:sz w:val="20"/>
                <w:szCs w:val="20"/>
              </w:rPr>
            </w:pPr>
          </w:p>
        </w:tc>
        <w:tc>
          <w:tcPr>
            <w:tcW w:w="847" w:type="pct"/>
          </w:tcPr>
          <w:p w:rsidR="00F83A91" w:rsidRPr="000340D5" w:rsidRDefault="00F83A91" w:rsidP="004C011D">
            <w:pPr>
              <w:widowControl w:val="0"/>
              <w:rPr>
                <w:rFonts w:ascii="CG Times" w:hAnsi="CG Times"/>
                <w:sz w:val="20"/>
                <w:szCs w:val="20"/>
              </w:rPr>
            </w:pPr>
          </w:p>
        </w:tc>
        <w:tc>
          <w:tcPr>
            <w:tcW w:w="804" w:type="pct"/>
          </w:tcPr>
          <w:p w:rsidR="00F83A91" w:rsidRPr="000340D5" w:rsidRDefault="00F83A91" w:rsidP="004C011D">
            <w:pPr>
              <w:widowControl w:val="0"/>
              <w:rPr>
                <w:rFonts w:ascii="CG Times" w:hAnsi="CG Times"/>
                <w:sz w:val="20"/>
                <w:szCs w:val="20"/>
              </w:rPr>
            </w:pPr>
            <w:r>
              <w:rPr>
                <w:rFonts w:ascii="CG Times" w:hAnsi="CG Times"/>
                <w:sz w:val="20"/>
                <w:szCs w:val="20"/>
              </w:rPr>
              <w:t>Paga e g</w:t>
            </w:r>
            <w:r w:rsidRPr="000340D5">
              <w:rPr>
                <w:rFonts w:ascii="CG Times" w:hAnsi="CG Times"/>
                <w:sz w:val="20"/>
                <w:szCs w:val="20"/>
              </w:rPr>
              <w:t>rupit (PG)</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Shtesa vjetore për vjetërsi (SHV)</w:t>
            </w:r>
          </w:p>
        </w:tc>
        <w:tc>
          <w:tcPr>
            <w:tcW w:w="806"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Shtesa për kualifikim (SHK)</w:t>
            </w: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Shtesa e pozicionit (SHP)</w:t>
            </w:r>
          </w:p>
        </w:tc>
      </w:tr>
      <w:tr w:rsidR="00F83A91" w:rsidRPr="000340D5">
        <w:tc>
          <w:tcPr>
            <w:tcW w:w="92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lastRenderedPageBreak/>
              <w:t>Titullar i institucionit</w:t>
            </w: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II-a</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105.000</w:t>
            </w:r>
          </w:p>
        </w:tc>
      </w:tr>
      <w:tr w:rsidR="00F83A91" w:rsidRPr="000340D5">
        <w:tc>
          <w:tcPr>
            <w:tcW w:w="92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Zv/titullar i institucionit</w:t>
            </w: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II-b</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88.000</w:t>
            </w:r>
          </w:p>
        </w:tc>
      </w:tr>
      <w:tr w:rsidR="00F83A91" w:rsidRPr="000340D5">
        <w:tc>
          <w:tcPr>
            <w:tcW w:w="92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Drejtor Drejtorie</w:t>
            </w:r>
          </w:p>
          <w:p w:rsidR="00F83A91" w:rsidRPr="000340D5" w:rsidRDefault="00F83A91" w:rsidP="004C011D">
            <w:pPr>
              <w:widowControl w:val="0"/>
              <w:rPr>
                <w:rFonts w:ascii="CG Times" w:hAnsi="CG Times"/>
                <w:sz w:val="20"/>
                <w:szCs w:val="20"/>
              </w:rPr>
            </w:pPr>
            <w:r w:rsidRPr="000340D5">
              <w:rPr>
                <w:rFonts w:ascii="CG Times" w:hAnsi="CG Times"/>
                <w:sz w:val="20"/>
                <w:szCs w:val="20"/>
              </w:rPr>
              <w:t>Anëtar i Komitetit Shtetëror të Kulteve</w:t>
            </w:r>
          </w:p>
          <w:p w:rsidR="00F83A91" w:rsidRPr="000340D5" w:rsidRDefault="00F83A91" w:rsidP="004C011D">
            <w:pPr>
              <w:widowControl w:val="0"/>
              <w:rPr>
                <w:rFonts w:ascii="CG Times" w:hAnsi="CG Times"/>
                <w:sz w:val="20"/>
                <w:szCs w:val="20"/>
              </w:rPr>
            </w:pPr>
            <w:r w:rsidRPr="000340D5">
              <w:rPr>
                <w:rFonts w:ascii="CG Times" w:hAnsi="CG Times"/>
                <w:sz w:val="20"/>
                <w:szCs w:val="20"/>
              </w:rPr>
              <w:t>Menaxher trajnimi</w:t>
            </w: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III-a</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69.000</w:t>
            </w:r>
          </w:p>
        </w:tc>
      </w:tr>
      <w:tr w:rsidR="00F83A91" w:rsidRPr="000340D5">
        <w:tc>
          <w:tcPr>
            <w:tcW w:w="92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w:t>
            </w: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60.000</w:t>
            </w:r>
          </w:p>
        </w:tc>
      </w:tr>
      <w:tr w:rsidR="00F83A91" w:rsidRPr="000340D5">
        <w:tc>
          <w:tcPr>
            <w:tcW w:w="92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w:t>
            </w:r>
          </w:p>
          <w:p w:rsidR="00F83A91" w:rsidRPr="000340D5" w:rsidRDefault="00F83A91" w:rsidP="004C011D">
            <w:pPr>
              <w:widowControl w:val="0"/>
              <w:rPr>
                <w:rFonts w:ascii="CG Times" w:hAnsi="CG Times"/>
                <w:sz w:val="20"/>
                <w:szCs w:val="20"/>
              </w:rPr>
            </w:pPr>
            <w:r w:rsidRPr="000340D5">
              <w:rPr>
                <w:rFonts w:ascii="CG Times" w:hAnsi="CG Times"/>
                <w:sz w:val="20"/>
                <w:szCs w:val="20"/>
              </w:rPr>
              <w:t>Inspektor</w:t>
            </w: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52.000</w:t>
            </w:r>
          </w:p>
        </w:tc>
      </w:tr>
      <w:tr w:rsidR="00F83A91" w:rsidRPr="000340D5">
        <w:tc>
          <w:tcPr>
            <w:tcW w:w="929" w:type="pct"/>
            <w:vMerge w:val="restart"/>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41.000</w:t>
            </w:r>
          </w:p>
        </w:tc>
      </w:tr>
      <w:tr w:rsidR="00F83A91" w:rsidRPr="000340D5">
        <w:tc>
          <w:tcPr>
            <w:tcW w:w="929" w:type="pct"/>
            <w:vMerge/>
          </w:tcPr>
          <w:p w:rsidR="00F83A91" w:rsidRPr="000340D5" w:rsidRDefault="00F83A91" w:rsidP="004C011D">
            <w:pPr>
              <w:widowControl w:val="0"/>
              <w:rPr>
                <w:rFonts w:ascii="CG Times" w:hAnsi="CG Times"/>
                <w:sz w:val="20"/>
                <w:szCs w:val="20"/>
              </w:rPr>
            </w:pPr>
          </w:p>
        </w:tc>
        <w:tc>
          <w:tcPr>
            <w:tcW w:w="847"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804"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805"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806" w:type="pct"/>
          </w:tcPr>
          <w:p w:rsidR="00F83A91" w:rsidRPr="000340D5" w:rsidRDefault="00F83A91" w:rsidP="004C011D">
            <w:pPr>
              <w:widowControl w:val="0"/>
              <w:rPr>
                <w:rFonts w:ascii="CG Times" w:hAnsi="CG Times"/>
                <w:sz w:val="20"/>
                <w:szCs w:val="20"/>
              </w:rPr>
            </w:pPr>
          </w:p>
        </w:tc>
        <w:tc>
          <w:tcPr>
            <w:tcW w:w="809" w:type="pct"/>
          </w:tcPr>
          <w:p w:rsidR="00F83A91" w:rsidRPr="000340D5" w:rsidRDefault="00F83A91" w:rsidP="004C011D">
            <w:pPr>
              <w:widowControl w:val="0"/>
              <w:rPr>
                <w:rFonts w:ascii="CG Times" w:hAnsi="CG Times"/>
                <w:sz w:val="20"/>
                <w:szCs w:val="20"/>
              </w:rPr>
            </w:pPr>
            <w:r w:rsidRPr="000340D5">
              <w:rPr>
                <w:rFonts w:ascii="CG Times" w:hAnsi="CG Times"/>
                <w:sz w:val="20"/>
                <w:szCs w:val="20"/>
              </w:rPr>
              <w:t>31.000</w:t>
            </w:r>
          </w:p>
        </w:tc>
      </w:tr>
    </w:tbl>
    <w:p w:rsidR="00F83A91" w:rsidRPr="000340D5" w:rsidRDefault="00F83A91" w:rsidP="00F83A91">
      <w:pPr>
        <w:pStyle w:val="Paragrafi"/>
        <w:rPr>
          <w:sz w:val="20"/>
        </w:rPr>
      </w:pPr>
    </w:p>
    <w:p w:rsidR="00F83A91" w:rsidRDefault="00F83A91" w:rsidP="00F83A91">
      <w:pPr>
        <w:pStyle w:val="Paragrafi"/>
        <w:ind w:firstLine="0"/>
        <w:rPr>
          <w:sz w:val="20"/>
        </w:rPr>
      </w:pPr>
    </w:p>
    <w:p w:rsidR="00F83A91" w:rsidRPr="000340D5" w:rsidRDefault="00F83A91" w:rsidP="00F83A91">
      <w:pPr>
        <w:pStyle w:val="Paragrafi"/>
        <w:jc w:val="right"/>
        <w:rPr>
          <w:sz w:val="20"/>
        </w:rPr>
      </w:pPr>
      <w:r w:rsidRPr="000340D5">
        <w:rPr>
          <w:sz w:val="20"/>
        </w:rPr>
        <w:t>Lidhja nr.1/1</w:t>
      </w:r>
    </w:p>
    <w:p w:rsidR="00F83A91" w:rsidRPr="000340D5" w:rsidRDefault="00F83A91" w:rsidP="00F83A91">
      <w:pPr>
        <w:pStyle w:val="Paragrafi"/>
        <w:rPr>
          <w:sz w:val="20"/>
        </w:rPr>
      </w:pPr>
    </w:p>
    <w:p w:rsidR="00F83A91" w:rsidRPr="000340D5" w:rsidRDefault="00F83A91" w:rsidP="00F83A91">
      <w:pPr>
        <w:pStyle w:val="TitulliTitull"/>
      </w:pPr>
      <w:r w:rsidRPr="000340D5">
        <w:t>Struktura dhe nivelet e pagave të nëpunësve në Zyrën Qendrore të Regjistrimit të Pasurive të Paluajtshme</w:t>
      </w:r>
    </w:p>
    <w:p w:rsidR="00F83A91" w:rsidRPr="000340D5" w:rsidRDefault="00F83A91" w:rsidP="00F83A91">
      <w:pPr>
        <w:pStyle w:val="Paragrafi"/>
        <w:rPr>
          <w:sz w:val="20"/>
        </w:rPr>
      </w:pPr>
    </w:p>
    <w:tbl>
      <w:tblPr>
        <w:tblStyle w:val="PageNumbe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61"/>
        <w:gridCol w:w="860"/>
        <w:gridCol w:w="1011"/>
        <w:gridCol w:w="1195"/>
        <w:gridCol w:w="1541"/>
        <w:gridCol w:w="924"/>
      </w:tblGrid>
      <w:tr w:rsidR="00F83A91" w:rsidRPr="000340D5">
        <w:tc>
          <w:tcPr>
            <w:tcW w:w="9397" w:type="dxa"/>
            <w:gridSpan w:val="7"/>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c>
          <w:tcPr>
            <w:tcW w:w="0" w:type="auto"/>
          </w:tcPr>
          <w:p w:rsidR="00F83A91" w:rsidRPr="000340D5" w:rsidRDefault="00F83A91" w:rsidP="004C011D">
            <w:pPr>
              <w:pStyle w:val="Tabele"/>
              <w:widowControl w:val="0"/>
              <w:jc w:val="center"/>
              <w:rPr>
                <w:b/>
                <w:sz w:val="20"/>
              </w:rPr>
            </w:pPr>
            <w:r w:rsidRPr="000340D5">
              <w:rPr>
                <w:b/>
                <w:sz w:val="20"/>
              </w:rPr>
              <w:t>Shtesa për kushte pune</w:t>
            </w: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Shtesa vjetore për vjetërsi (SHV)</w:t>
            </w:r>
          </w:p>
        </w:tc>
        <w:tc>
          <w:tcPr>
            <w:tcW w:w="0" w:type="auto"/>
          </w:tcPr>
          <w:p w:rsidR="00F83A91" w:rsidRPr="000340D5" w:rsidRDefault="00F83A91" w:rsidP="004C011D">
            <w:pPr>
              <w:pStyle w:val="Tabele"/>
              <w:widowControl w:val="0"/>
              <w:rPr>
                <w:sz w:val="20"/>
              </w:rPr>
            </w:pPr>
            <w:r w:rsidRPr="000340D5">
              <w:rPr>
                <w:sz w:val="20"/>
              </w:rPr>
              <w:t>Shtesa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r w:rsidRPr="000340D5">
              <w:rPr>
                <w:sz w:val="20"/>
              </w:rPr>
              <w:t>Kryeregjistruesi</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c>
          <w:tcPr>
            <w:tcW w:w="0" w:type="auto"/>
          </w:tcPr>
          <w:p w:rsidR="00F83A91" w:rsidRPr="000340D5" w:rsidRDefault="00F83A91" w:rsidP="004C011D">
            <w:pPr>
              <w:pStyle w:val="Tabele"/>
              <w:widowControl w:val="0"/>
              <w:rPr>
                <w:sz w:val="20"/>
              </w:rPr>
            </w:pPr>
            <w:r w:rsidRPr="000340D5">
              <w:rPr>
                <w:sz w:val="20"/>
              </w:rPr>
              <w:t>13.000</w:t>
            </w:r>
          </w:p>
        </w:tc>
      </w:tr>
      <w:tr w:rsidR="00F83A91" w:rsidRPr="000340D5">
        <w:tc>
          <w:tcPr>
            <w:tcW w:w="2405" w:type="dxa"/>
          </w:tcPr>
          <w:p w:rsidR="00F83A91" w:rsidRPr="000340D5" w:rsidRDefault="00F83A91" w:rsidP="004C011D">
            <w:pPr>
              <w:pStyle w:val="Tabele"/>
              <w:widowControl w:val="0"/>
              <w:rPr>
                <w:sz w:val="20"/>
              </w:rPr>
            </w:pPr>
            <w:r w:rsidRPr="000340D5">
              <w:rPr>
                <w:sz w:val="20"/>
              </w:rPr>
              <w:t>Zëvendëskryeregjistruesi</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c>
          <w:tcPr>
            <w:tcW w:w="0" w:type="auto"/>
          </w:tcPr>
          <w:p w:rsidR="00F83A91" w:rsidRPr="000340D5" w:rsidRDefault="00F83A91" w:rsidP="004C011D">
            <w:pPr>
              <w:pStyle w:val="Tabele"/>
              <w:widowControl w:val="0"/>
              <w:rPr>
                <w:sz w:val="20"/>
              </w:rPr>
            </w:pPr>
            <w:r>
              <w:rPr>
                <w:sz w:val="20"/>
              </w:rPr>
              <w:t>13</w:t>
            </w:r>
            <w:r w:rsidRPr="000340D5">
              <w:rPr>
                <w:sz w:val="20"/>
              </w:rPr>
              <w:t>.000</w:t>
            </w:r>
          </w:p>
        </w:tc>
      </w:tr>
      <w:tr w:rsidR="00F83A91" w:rsidRPr="000340D5">
        <w:tc>
          <w:tcPr>
            <w:tcW w:w="2405" w:type="dxa"/>
          </w:tcPr>
          <w:p w:rsidR="00F83A91" w:rsidRPr="000340D5" w:rsidRDefault="00F83A91" w:rsidP="004C011D">
            <w:pPr>
              <w:pStyle w:val="Tabele"/>
              <w:widowControl w:val="0"/>
              <w:rPr>
                <w:sz w:val="20"/>
              </w:rPr>
            </w:pPr>
            <w:r w:rsidRPr="000340D5">
              <w:rPr>
                <w:sz w:val="20"/>
              </w:rPr>
              <w:t>Drejtor Drejtorie</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c>
          <w:tcPr>
            <w:tcW w:w="0" w:type="auto"/>
          </w:tcPr>
          <w:p w:rsidR="00F83A91" w:rsidRPr="000340D5" w:rsidRDefault="00F83A91" w:rsidP="004C011D">
            <w:pPr>
              <w:pStyle w:val="Tabele"/>
              <w:widowControl w:val="0"/>
              <w:rPr>
                <w:sz w:val="20"/>
              </w:rPr>
            </w:pPr>
            <w:r>
              <w:rPr>
                <w:sz w:val="20"/>
              </w:rPr>
              <w:t>15</w:t>
            </w:r>
            <w:r w:rsidRPr="000340D5">
              <w:rPr>
                <w:sz w:val="20"/>
              </w:rPr>
              <w:t>.000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c>
          <w:tcPr>
            <w:tcW w:w="0" w:type="auto"/>
          </w:tcPr>
          <w:p w:rsidR="00F83A91" w:rsidRPr="000340D5" w:rsidRDefault="00F83A91" w:rsidP="004C011D">
            <w:pPr>
              <w:pStyle w:val="Tabele"/>
              <w:widowControl w:val="0"/>
              <w:rPr>
                <w:sz w:val="20"/>
              </w:rPr>
            </w:pPr>
            <w:r>
              <w:rPr>
                <w:sz w:val="20"/>
              </w:rPr>
              <w:t>10.000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p w:rsidR="00F83A91" w:rsidRPr="000340D5" w:rsidRDefault="00F83A91" w:rsidP="004C011D">
            <w:pPr>
              <w:pStyle w:val="Tabele"/>
              <w:widowControl w:val="0"/>
              <w:rPr>
                <w:sz w:val="20"/>
              </w:rPr>
            </w:pPr>
            <w:r w:rsidRPr="000340D5">
              <w:rPr>
                <w:sz w:val="20"/>
              </w:rPr>
              <w:t>Inspektor</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Pr>
                <w:sz w:val="20"/>
              </w:rPr>
              <w:t>5000</w:t>
            </w:r>
          </w:p>
        </w:tc>
      </w:tr>
      <w:tr w:rsidR="00F83A91" w:rsidRPr="000340D5">
        <w:tc>
          <w:tcPr>
            <w:tcW w:w="2405" w:type="dxa"/>
            <w:vMerge w:val="restart"/>
          </w:tcPr>
          <w:p w:rsidR="00F83A91" w:rsidRPr="000340D5" w:rsidRDefault="00F83A91" w:rsidP="004C011D">
            <w:pPr>
              <w:pStyle w:val="Tabele"/>
              <w:widowControl w:val="0"/>
              <w:rPr>
                <w:sz w:val="20"/>
              </w:rPr>
            </w:pPr>
            <w:r w:rsidRPr="000340D5">
              <w:rPr>
                <w:sz w:val="20"/>
              </w:rPr>
              <w:t>Specialist</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Pr>
                <w:sz w:val="20"/>
              </w:rPr>
              <w:t>10.000</w:t>
            </w:r>
          </w:p>
        </w:tc>
      </w:tr>
      <w:tr w:rsidR="00F83A91" w:rsidRPr="000340D5">
        <w:tc>
          <w:tcPr>
            <w:tcW w:w="2405"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c>
          <w:tcPr>
            <w:tcW w:w="0" w:type="auto"/>
          </w:tcPr>
          <w:p w:rsidR="00F83A91" w:rsidRPr="000340D5" w:rsidRDefault="00F83A91" w:rsidP="004C011D">
            <w:pPr>
              <w:pStyle w:val="Tabele"/>
              <w:widowControl w:val="0"/>
              <w:rPr>
                <w:sz w:val="20"/>
              </w:rPr>
            </w:pPr>
            <w:r>
              <w:rPr>
                <w:sz w:val="20"/>
              </w:rPr>
              <w:t>5000</w:t>
            </w:r>
          </w:p>
        </w:tc>
      </w:tr>
    </w:tbl>
    <w:p w:rsidR="00F83A91" w:rsidRDefault="00F83A91" w:rsidP="00F83A91">
      <w:pPr>
        <w:pStyle w:val="Paragrafi"/>
        <w:ind w:firstLine="0"/>
        <w:rPr>
          <w:sz w:val="20"/>
        </w:rPr>
      </w:pPr>
    </w:p>
    <w:p w:rsidR="00F83A91" w:rsidRDefault="00F83A91" w:rsidP="00F83A91">
      <w:pPr>
        <w:pStyle w:val="Paragrafi"/>
        <w:rPr>
          <w:sz w:val="20"/>
        </w:rPr>
      </w:pPr>
    </w:p>
    <w:p w:rsidR="005701E8" w:rsidRPr="000340D5" w:rsidRDefault="005701E8" w:rsidP="00466F5A">
      <w:pPr>
        <w:pStyle w:val="Paragrafi"/>
        <w:ind w:firstLine="0"/>
        <w:rPr>
          <w:sz w:val="20"/>
        </w:rPr>
      </w:pPr>
    </w:p>
    <w:p w:rsidR="00F83A91" w:rsidRPr="000340D5" w:rsidRDefault="00F83A91" w:rsidP="00F83A91">
      <w:pPr>
        <w:pStyle w:val="Paragrafi"/>
        <w:jc w:val="right"/>
        <w:rPr>
          <w:sz w:val="20"/>
        </w:rPr>
      </w:pPr>
      <w:r w:rsidRPr="000340D5">
        <w:rPr>
          <w:sz w:val="20"/>
        </w:rPr>
        <w:t>Lidhja nr.1/2</w:t>
      </w:r>
    </w:p>
    <w:p w:rsidR="00F83A91" w:rsidRPr="000340D5" w:rsidRDefault="00F83A91" w:rsidP="00F83A91">
      <w:pPr>
        <w:pStyle w:val="Paragrafi"/>
        <w:rPr>
          <w:sz w:val="20"/>
        </w:rPr>
      </w:pPr>
    </w:p>
    <w:p w:rsidR="00F83A91" w:rsidRPr="000340D5" w:rsidRDefault="00F83A91" w:rsidP="00F83A91">
      <w:pPr>
        <w:pStyle w:val="TitulliTitull"/>
      </w:pPr>
      <w:r w:rsidRPr="000340D5">
        <w:t>Struktura dhe nivelet e pagave të nëpunësve në Drejtorinë e Përgjithshme të Burgjeve</w:t>
      </w:r>
    </w:p>
    <w:p w:rsidR="00F83A91" w:rsidRPr="000340D5" w:rsidRDefault="00F83A91" w:rsidP="00F83A91">
      <w:pPr>
        <w:pStyle w:val="Paragrafi"/>
        <w:rPr>
          <w:sz w:val="20"/>
        </w:rPr>
      </w:pPr>
    </w:p>
    <w:tbl>
      <w:tblPr>
        <w:tblStyle w:val="PageNumbe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61"/>
        <w:gridCol w:w="860"/>
        <w:gridCol w:w="1011"/>
        <w:gridCol w:w="1195"/>
        <w:gridCol w:w="1541"/>
        <w:gridCol w:w="924"/>
      </w:tblGrid>
      <w:tr w:rsidR="00F83A91" w:rsidRPr="000340D5">
        <w:tc>
          <w:tcPr>
            <w:tcW w:w="9397" w:type="dxa"/>
            <w:gridSpan w:val="7"/>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c>
          <w:tcPr>
            <w:tcW w:w="0" w:type="auto"/>
          </w:tcPr>
          <w:p w:rsidR="00F83A91" w:rsidRPr="000340D5" w:rsidRDefault="00F83A91" w:rsidP="004C011D">
            <w:pPr>
              <w:pStyle w:val="Tabele"/>
              <w:widowControl w:val="0"/>
              <w:jc w:val="center"/>
              <w:rPr>
                <w:b/>
                <w:sz w:val="20"/>
              </w:rPr>
            </w:pPr>
            <w:r>
              <w:rPr>
                <w:b/>
                <w:sz w:val="20"/>
              </w:rPr>
              <w:t>Shtesa pë</w:t>
            </w:r>
            <w:r w:rsidRPr="000340D5">
              <w:rPr>
                <w:b/>
                <w:sz w:val="20"/>
              </w:rPr>
              <w:t>r kushte pune</w:t>
            </w: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 xml:space="preserve">Shtesa vjetore për vjetërsi </w:t>
            </w:r>
            <w:r w:rsidRPr="000340D5">
              <w:rPr>
                <w:sz w:val="20"/>
              </w:rPr>
              <w:lastRenderedPageBreak/>
              <w:t>(SHV)</w:t>
            </w:r>
          </w:p>
        </w:tc>
        <w:tc>
          <w:tcPr>
            <w:tcW w:w="0" w:type="auto"/>
          </w:tcPr>
          <w:p w:rsidR="00F83A91" w:rsidRPr="000340D5" w:rsidRDefault="00F83A91" w:rsidP="004C011D">
            <w:pPr>
              <w:pStyle w:val="Tabele"/>
              <w:widowControl w:val="0"/>
              <w:rPr>
                <w:sz w:val="20"/>
              </w:rPr>
            </w:pPr>
            <w:r w:rsidRPr="000340D5">
              <w:rPr>
                <w:sz w:val="20"/>
              </w:rPr>
              <w:lastRenderedPageBreak/>
              <w:t>Shtesa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r w:rsidRPr="000340D5">
              <w:rPr>
                <w:sz w:val="20"/>
              </w:rPr>
              <w:lastRenderedPageBreak/>
              <w:t>Titullar i institucionit</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tcPr>
          <w:p w:rsidR="00F83A91" w:rsidRPr="000340D5" w:rsidRDefault="00F83A91" w:rsidP="004C011D">
            <w:pPr>
              <w:pStyle w:val="Tabele"/>
              <w:widowControl w:val="0"/>
              <w:rPr>
                <w:sz w:val="20"/>
              </w:rPr>
            </w:pPr>
            <w:r w:rsidRPr="000340D5">
              <w:rPr>
                <w:sz w:val="20"/>
              </w:rPr>
              <w:t>Zëvendëstitullar i institucionit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c>
          <w:tcPr>
            <w:tcW w:w="0" w:type="auto"/>
          </w:tcPr>
          <w:p w:rsidR="00F83A91" w:rsidRPr="000340D5" w:rsidRDefault="00F83A91" w:rsidP="004C011D">
            <w:pPr>
              <w:pStyle w:val="Tabele"/>
              <w:widowControl w:val="0"/>
              <w:rPr>
                <w:sz w:val="20"/>
              </w:rPr>
            </w:pPr>
            <w:r w:rsidRPr="000340D5">
              <w:rPr>
                <w:sz w:val="20"/>
              </w:rPr>
              <w:t>8000</w:t>
            </w:r>
          </w:p>
        </w:tc>
      </w:tr>
      <w:tr w:rsidR="00F83A91" w:rsidRPr="000340D5">
        <w:tc>
          <w:tcPr>
            <w:tcW w:w="2405" w:type="dxa"/>
          </w:tcPr>
          <w:p w:rsidR="00F83A91" w:rsidRPr="000340D5" w:rsidRDefault="00F83A91" w:rsidP="004C011D">
            <w:pPr>
              <w:pStyle w:val="Tabele"/>
              <w:widowControl w:val="0"/>
              <w:rPr>
                <w:sz w:val="20"/>
              </w:rPr>
            </w:pPr>
            <w:r>
              <w:rPr>
                <w:sz w:val="20"/>
              </w:rPr>
              <w:t>Drejtor i d</w:t>
            </w:r>
            <w:r w:rsidRPr="000340D5">
              <w:rPr>
                <w:sz w:val="20"/>
              </w:rPr>
              <w:t>rejtorisë së SHKBB</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c>
          <w:tcPr>
            <w:tcW w:w="0" w:type="auto"/>
          </w:tcPr>
          <w:p w:rsidR="00F83A91" w:rsidRPr="000340D5" w:rsidRDefault="00F83A91" w:rsidP="004C011D">
            <w:pPr>
              <w:pStyle w:val="Tabele"/>
              <w:widowControl w:val="0"/>
              <w:rPr>
                <w:sz w:val="20"/>
              </w:rPr>
            </w:pPr>
            <w:r w:rsidRPr="000340D5">
              <w:rPr>
                <w:sz w:val="20"/>
              </w:rPr>
              <w:t>15.000</w:t>
            </w:r>
          </w:p>
        </w:tc>
      </w:tr>
      <w:tr w:rsidR="00F83A91" w:rsidRPr="000340D5">
        <w:tc>
          <w:tcPr>
            <w:tcW w:w="2405" w:type="dxa"/>
          </w:tcPr>
          <w:p w:rsidR="00F83A91" w:rsidRPr="000340D5" w:rsidRDefault="00F83A91" w:rsidP="004C011D">
            <w:pPr>
              <w:pStyle w:val="Tabele"/>
              <w:widowControl w:val="0"/>
              <w:rPr>
                <w:sz w:val="20"/>
              </w:rPr>
            </w:pPr>
            <w:r w:rsidRPr="000340D5">
              <w:rPr>
                <w:sz w:val="20"/>
              </w:rPr>
              <w:t>Drejtor Drejtorie</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c>
          <w:tcPr>
            <w:tcW w:w="0" w:type="auto"/>
          </w:tcPr>
          <w:p w:rsidR="00F83A91" w:rsidRPr="000340D5" w:rsidRDefault="00F83A91" w:rsidP="004C011D">
            <w:pPr>
              <w:pStyle w:val="Tabele"/>
              <w:widowControl w:val="0"/>
              <w:rPr>
                <w:sz w:val="20"/>
              </w:rPr>
            </w:pPr>
            <w:r w:rsidRPr="000340D5">
              <w:rPr>
                <w:sz w:val="20"/>
              </w:rPr>
              <w:t>6000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w:t>
            </w:r>
            <w:r>
              <w:rPr>
                <w:sz w:val="20"/>
              </w:rPr>
              <w:t>s s</w:t>
            </w:r>
            <w:r w:rsidRPr="000340D5">
              <w:rPr>
                <w:sz w:val="20"/>
              </w:rPr>
              <w:t xml:space="preserve">ektori në </w:t>
            </w:r>
            <w:r>
              <w:rPr>
                <w:sz w:val="20"/>
              </w:rPr>
              <w:t>d</w:t>
            </w:r>
            <w:r w:rsidRPr="000340D5">
              <w:rPr>
                <w:sz w:val="20"/>
              </w:rPr>
              <w:t>rejtorinë e SHKBB</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c>
          <w:tcPr>
            <w:tcW w:w="0" w:type="auto"/>
          </w:tcPr>
          <w:p w:rsidR="00F83A91" w:rsidRPr="000340D5" w:rsidRDefault="00F83A91" w:rsidP="004C011D">
            <w:pPr>
              <w:pStyle w:val="Tabele"/>
              <w:widowControl w:val="0"/>
              <w:rPr>
                <w:sz w:val="20"/>
              </w:rPr>
            </w:pPr>
            <w:r w:rsidRPr="000340D5">
              <w:rPr>
                <w:sz w:val="20"/>
              </w:rPr>
              <w:t>6000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p w:rsidR="00F83A91" w:rsidRPr="000340D5" w:rsidRDefault="00F83A91" w:rsidP="004C011D">
            <w:pPr>
              <w:pStyle w:val="Tabele"/>
              <w:widowControl w:val="0"/>
              <w:rPr>
                <w:sz w:val="20"/>
              </w:rPr>
            </w:pPr>
            <w:r w:rsidRPr="000340D5">
              <w:rPr>
                <w:sz w:val="20"/>
              </w:rPr>
              <w:t>Inspektor</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sidRPr="000340D5">
              <w:rPr>
                <w:sz w:val="20"/>
              </w:rPr>
              <w:t>0</w:t>
            </w:r>
          </w:p>
        </w:tc>
      </w:tr>
      <w:tr w:rsidR="00F83A91" w:rsidRPr="000340D5">
        <w:tc>
          <w:tcPr>
            <w:tcW w:w="2405" w:type="dxa"/>
          </w:tcPr>
          <w:p w:rsidR="00F83A91" w:rsidRPr="000340D5" w:rsidRDefault="00F83A91" w:rsidP="004C011D">
            <w:pPr>
              <w:pStyle w:val="Tabele"/>
              <w:widowControl w:val="0"/>
              <w:rPr>
                <w:sz w:val="20"/>
              </w:rPr>
            </w:pPr>
            <w:r w:rsidRPr="000340D5">
              <w:rPr>
                <w:sz w:val="20"/>
              </w:rPr>
              <w:t>Specialist/Inspektor në</w:t>
            </w:r>
            <w:r>
              <w:rPr>
                <w:sz w:val="20"/>
              </w:rPr>
              <w:t xml:space="preserve"> d</w:t>
            </w:r>
            <w:r w:rsidRPr="000340D5">
              <w:rPr>
                <w:sz w:val="20"/>
              </w:rPr>
              <w:t>rejtorinë e SHKBB</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tcPr>
          <w:p w:rsidR="00F83A91" w:rsidRPr="000340D5" w:rsidRDefault="00F83A91" w:rsidP="004C011D">
            <w:pPr>
              <w:pStyle w:val="Tabele"/>
              <w:widowControl w:val="0"/>
              <w:rPr>
                <w:sz w:val="20"/>
              </w:rPr>
            </w:pPr>
            <w:r w:rsidRPr="000340D5">
              <w:rPr>
                <w:sz w:val="20"/>
              </w:rPr>
              <w:t>Specialist</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sidRPr="000340D5">
              <w:rPr>
                <w:sz w:val="20"/>
              </w:rPr>
              <w:t>5000</w:t>
            </w:r>
          </w:p>
        </w:tc>
      </w:tr>
      <w:tr w:rsidR="00F83A91" w:rsidRPr="000340D5">
        <w:tc>
          <w:tcPr>
            <w:tcW w:w="2405" w:type="dxa"/>
          </w:tcPr>
          <w:p w:rsidR="00F83A91" w:rsidRPr="000340D5" w:rsidRDefault="00F83A91" w:rsidP="004C011D">
            <w:pPr>
              <w:pStyle w:val="Tabele"/>
              <w:widowControl w:val="0"/>
              <w:rPr>
                <w:sz w:val="20"/>
              </w:rPr>
            </w:pPr>
            <w:r w:rsidRPr="000340D5">
              <w:rPr>
                <w:sz w:val="20"/>
              </w:rPr>
              <w:t>Specialist</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sidRPr="000340D5">
              <w:rPr>
                <w:sz w:val="20"/>
              </w:rPr>
              <w:t>0</w:t>
            </w:r>
          </w:p>
        </w:tc>
      </w:tr>
      <w:tr w:rsidR="00F83A91" w:rsidRPr="000340D5">
        <w:tc>
          <w:tcPr>
            <w:tcW w:w="2405" w:type="dxa"/>
          </w:tcPr>
          <w:p w:rsidR="00F83A91" w:rsidRPr="000340D5" w:rsidRDefault="00F83A91" w:rsidP="004C011D">
            <w:pPr>
              <w:pStyle w:val="Tabele"/>
              <w:widowControl w:val="0"/>
              <w:rPr>
                <w:sz w:val="20"/>
              </w:rPr>
            </w:pPr>
            <w:r w:rsidRPr="000340D5">
              <w:rPr>
                <w:sz w:val="20"/>
              </w:rPr>
              <w:t>Specialist</w:t>
            </w:r>
          </w:p>
        </w:tc>
        <w:tc>
          <w:tcPr>
            <w:tcW w:w="0" w:type="auto"/>
          </w:tcPr>
          <w:p w:rsidR="00F83A91" w:rsidRPr="000340D5" w:rsidRDefault="00F83A91" w:rsidP="004C011D">
            <w:pPr>
              <w:pStyle w:val="Tabele"/>
              <w:widowControl w:val="0"/>
              <w:rPr>
                <w:sz w:val="20"/>
              </w:rPr>
            </w:pPr>
            <w:r>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c>
          <w:tcPr>
            <w:tcW w:w="0" w:type="auto"/>
          </w:tcPr>
          <w:p w:rsidR="00F83A91" w:rsidRPr="000340D5" w:rsidRDefault="00F83A91" w:rsidP="004C011D">
            <w:pPr>
              <w:pStyle w:val="Tabele"/>
              <w:widowControl w:val="0"/>
              <w:rPr>
                <w:sz w:val="20"/>
              </w:rPr>
            </w:pPr>
            <w:r w:rsidRPr="000340D5">
              <w:rPr>
                <w:sz w:val="20"/>
              </w:rPr>
              <w:t>0</w:t>
            </w:r>
          </w:p>
        </w:tc>
      </w:tr>
    </w:tbl>
    <w:p w:rsidR="00F83A91" w:rsidRPr="000340D5" w:rsidRDefault="00F83A91" w:rsidP="00F83A91">
      <w:pPr>
        <w:pStyle w:val="Paragrafi"/>
        <w:rPr>
          <w:sz w:val="20"/>
        </w:rPr>
      </w:pPr>
    </w:p>
    <w:p w:rsidR="00F83A91" w:rsidRPr="000340D5" w:rsidRDefault="00F83A91" w:rsidP="00F83A91">
      <w:pPr>
        <w:pStyle w:val="Paragrafi"/>
        <w:rPr>
          <w:sz w:val="20"/>
        </w:rPr>
      </w:pPr>
    </w:p>
    <w:p w:rsidR="00F83A91" w:rsidRPr="000340D5" w:rsidRDefault="00F83A91" w:rsidP="00F83A91">
      <w:pPr>
        <w:pStyle w:val="Paragrafi"/>
        <w:jc w:val="right"/>
        <w:rPr>
          <w:sz w:val="20"/>
        </w:rPr>
      </w:pPr>
      <w:r w:rsidRPr="000340D5">
        <w:rPr>
          <w:sz w:val="20"/>
        </w:rPr>
        <w:t>Lidhja nr.1/3</w:t>
      </w:r>
    </w:p>
    <w:p w:rsidR="00F83A91" w:rsidRPr="000340D5" w:rsidRDefault="00F83A91" w:rsidP="00F83A91">
      <w:pPr>
        <w:pStyle w:val="Paragrafi"/>
        <w:rPr>
          <w:sz w:val="20"/>
        </w:rPr>
      </w:pPr>
    </w:p>
    <w:p w:rsidR="00F83A91" w:rsidRPr="00E476E2" w:rsidRDefault="00F83A91" w:rsidP="00F83A91">
      <w:pPr>
        <w:pStyle w:val="TitulliTitull"/>
        <w:rPr>
          <w:sz w:val="20"/>
        </w:rPr>
      </w:pPr>
      <w:r w:rsidRPr="00E476E2">
        <w:rPr>
          <w:sz w:val="20"/>
        </w:rPr>
        <w:t>Struktura dhe nivelet e pagave të nëpunësve të Agjencisë së Legalizimit, Urbanizimit dhe Integrimit të Zonave Informale</w:t>
      </w:r>
    </w:p>
    <w:p w:rsidR="00F83A91" w:rsidRPr="000340D5" w:rsidRDefault="00F83A91" w:rsidP="00F83A91">
      <w:pPr>
        <w:pStyle w:val="Paragrafi"/>
        <w:rPr>
          <w:sz w:val="20"/>
        </w:rPr>
      </w:pPr>
    </w:p>
    <w:tbl>
      <w:tblPr>
        <w:tblStyle w:val="PageNumbe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1461"/>
        <w:gridCol w:w="859"/>
        <w:gridCol w:w="1009"/>
        <w:gridCol w:w="1194"/>
        <w:gridCol w:w="1540"/>
        <w:gridCol w:w="928"/>
      </w:tblGrid>
      <w:tr w:rsidR="00F83A91" w:rsidRPr="000340D5">
        <w:tc>
          <w:tcPr>
            <w:tcW w:w="9397" w:type="dxa"/>
            <w:gridSpan w:val="7"/>
          </w:tcPr>
          <w:p w:rsidR="00F83A91" w:rsidRPr="000340D5" w:rsidRDefault="00F83A91" w:rsidP="004C011D">
            <w:pPr>
              <w:pStyle w:val="Tabele"/>
              <w:widowControl w:val="0"/>
              <w:jc w:val="center"/>
              <w:rPr>
                <w:b/>
                <w:sz w:val="20"/>
              </w:rPr>
            </w:pPr>
          </w:p>
        </w:tc>
      </w:tr>
      <w:tr w:rsidR="00F83A91" w:rsidRPr="000340D5">
        <w:tc>
          <w:tcPr>
            <w:tcW w:w="2405"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c>
          <w:tcPr>
            <w:tcW w:w="0" w:type="auto"/>
          </w:tcPr>
          <w:p w:rsidR="00F83A91" w:rsidRPr="000340D5" w:rsidRDefault="00F83A91" w:rsidP="004C011D">
            <w:pPr>
              <w:pStyle w:val="Tabele"/>
              <w:widowControl w:val="0"/>
              <w:jc w:val="center"/>
              <w:rPr>
                <w:b/>
                <w:sz w:val="20"/>
              </w:rPr>
            </w:pPr>
            <w:r w:rsidRPr="000340D5">
              <w:rPr>
                <w:b/>
                <w:sz w:val="20"/>
              </w:rPr>
              <w:t>Shtesa pËr kushte pune</w:t>
            </w: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Shtesa vjetore për vjetërsi (SHV)</w:t>
            </w:r>
          </w:p>
        </w:tc>
        <w:tc>
          <w:tcPr>
            <w:tcW w:w="0" w:type="auto"/>
          </w:tcPr>
          <w:p w:rsidR="00F83A91" w:rsidRPr="000340D5" w:rsidRDefault="00F83A91" w:rsidP="004C011D">
            <w:pPr>
              <w:pStyle w:val="Tabele"/>
              <w:widowControl w:val="0"/>
              <w:rPr>
                <w:sz w:val="20"/>
              </w:rPr>
            </w:pPr>
            <w:r w:rsidRPr="000340D5">
              <w:rPr>
                <w:sz w:val="20"/>
              </w:rPr>
              <w:t>Shtesa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r w:rsidRPr="000340D5">
              <w:rPr>
                <w:sz w:val="20"/>
              </w:rPr>
              <w:t>Titullar i institucionit</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c>
          <w:tcPr>
            <w:tcW w:w="0" w:type="auto"/>
          </w:tcPr>
          <w:p w:rsidR="00F83A91" w:rsidRPr="000340D5" w:rsidRDefault="00F83A91" w:rsidP="004C011D">
            <w:pPr>
              <w:pStyle w:val="Tabele"/>
              <w:widowControl w:val="0"/>
              <w:rPr>
                <w:sz w:val="20"/>
              </w:rPr>
            </w:pPr>
            <w:r w:rsidRPr="000340D5">
              <w:rPr>
                <w:sz w:val="20"/>
              </w:rPr>
              <w:t>13.000</w:t>
            </w:r>
          </w:p>
        </w:tc>
      </w:tr>
      <w:tr w:rsidR="00F83A91" w:rsidRPr="000340D5">
        <w:tc>
          <w:tcPr>
            <w:tcW w:w="2405" w:type="dxa"/>
          </w:tcPr>
          <w:p w:rsidR="00F83A91" w:rsidRPr="000340D5" w:rsidRDefault="00F83A91" w:rsidP="004C011D">
            <w:pPr>
              <w:pStyle w:val="Tabele"/>
              <w:widowControl w:val="0"/>
              <w:rPr>
                <w:sz w:val="20"/>
              </w:rPr>
            </w:pPr>
            <w:r w:rsidRPr="000340D5">
              <w:rPr>
                <w:sz w:val="20"/>
              </w:rPr>
              <w:t>Zëvendëstitullar i institucionit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c>
          <w:tcPr>
            <w:tcW w:w="0" w:type="auto"/>
          </w:tcPr>
          <w:p w:rsidR="00F83A91" w:rsidRPr="000340D5" w:rsidRDefault="00F83A91" w:rsidP="004C011D">
            <w:pPr>
              <w:pStyle w:val="Tabele"/>
              <w:widowControl w:val="0"/>
              <w:rPr>
                <w:sz w:val="20"/>
              </w:rPr>
            </w:pPr>
            <w:r w:rsidRPr="000340D5">
              <w:rPr>
                <w:sz w:val="20"/>
              </w:rPr>
              <w:t>13.000</w:t>
            </w:r>
          </w:p>
        </w:tc>
      </w:tr>
      <w:tr w:rsidR="00F83A91" w:rsidRPr="000340D5">
        <w:tc>
          <w:tcPr>
            <w:tcW w:w="2405" w:type="dxa"/>
          </w:tcPr>
          <w:p w:rsidR="00F83A91" w:rsidRPr="000340D5" w:rsidRDefault="00F83A91" w:rsidP="004C011D">
            <w:pPr>
              <w:pStyle w:val="Tabele"/>
              <w:widowControl w:val="0"/>
              <w:rPr>
                <w:sz w:val="20"/>
              </w:rPr>
            </w:pPr>
            <w:r w:rsidRPr="000340D5">
              <w:rPr>
                <w:sz w:val="20"/>
              </w:rPr>
              <w:t>Drejtor Drejtorie</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c>
          <w:tcPr>
            <w:tcW w:w="0" w:type="auto"/>
          </w:tcPr>
          <w:p w:rsidR="00F83A91" w:rsidRPr="000340D5" w:rsidRDefault="00F83A91" w:rsidP="004C011D">
            <w:pPr>
              <w:pStyle w:val="Tabele"/>
              <w:widowControl w:val="0"/>
              <w:rPr>
                <w:sz w:val="20"/>
              </w:rPr>
            </w:pPr>
            <w:r w:rsidRPr="000340D5">
              <w:rPr>
                <w:sz w:val="20"/>
              </w:rPr>
              <w:t>15.000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p w:rsidR="00F83A91" w:rsidRPr="000340D5" w:rsidRDefault="00F83A91" w:rsidP="004C011D">
            <w:pPr>
              <w:pStyle w:val="Tabele"/>
              <w:widowControl w:val="0"/>
              <w:rPr>
                <w:sz w:val="20"/>
              </w:rPr>
            </w:pPr>
            <w:r w:rsidRPr="000340D5">
              <w:rPr>
                <w:sz w:val="20"/>
              </w:rPr>
              <w:t>Koordinator</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p w:rsidR="00F83A91" w:rsidRPr="000340D5" w:rsidRDefault="00F83A91" w:rsidP="004C011D">
            <w:pPr>
              <w:pStyle w:val="Tabele"/>
              <w:widowControl w:val="0"/>
              <w:rPr>
                <w:sz w:val="20"/>
              </w:rPr>
            </w:pPr>
            <w:r w:rsidRPr="000340D5">
              <w:rPr>
                <w:sz w:val="20"/>
              </w:rPr>
              <w:t>Inspektor</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sidRPr="000340D5">
              <w:rPr>
                <w:sz w:val="20"/>
              </w:rPr>
              <w:t>5000</w:t>
            </w:r>
          </w:p>
        </w:tc>
      </w:tr>
      <w:tr w:rsidR="00F83A91" w:rsidRPr="000340D5">
        <w:tc>
          <w:tcPr>
            <w:tcW w:w="2405" w:type="dxa"/>
            <w:vMerge w:val="restart"/>
          </w:tcPr>
          <w:p w:rsidR="00F83A91" w:rsidRPr="000340D5" w:rsidRDefault="00F83A91" w:rsidP="004C011D">
            <w:pPr>
              <w:pStyle w:val="Tabele"/>
              <w:widowControl w:val="0"/>
              <w:rPr>
                <w:sz w:val="20"/>
              </w:rPr>
            </w:pPr>
            <w:r w:rsidRPr="000340D5">
              <w:rPr>
                <w:sz w:val="20"/>
              </w:rPr>
              <w:t>Specialist</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c>
          <w:tcPr>
            <w:tcW w:w="0" w:type="auto"/>
          </w:tcPr>
          <w:p w:rsidR="00F83A91" w:rsidRPr="000340D5" w:rsidRDefault="00F83A91" w:rsidP="004C011D">
            <w:pPr>
              <w:pStyle w:val="Tabele"/>
              <w:widowControl w:val="0"/>
              <w:rPr>
                <w:sz w:val="20"/>
              </w:rPr>
            </w:pPr>
            <w:r w:rsidRPr="000340D5">
              <w:rPr>
                <w:sz w:val="20"/>
              </w:rPr>
              <w:t>5000</w:t>
            </w:r>
          </w:p>
        </w:tc>
      </w:tr>
    </w:tbl>
    <w:p w:rsidR="00F83A91" w:rsidRPr="000340D5" w:rsidRDefault="00F83A91" w:rsidP="00F83A91">
      <w:pPr>
        <w:pStyle w:val="Paragrafi"/>
        <w:rPr>
          <w:sz w:val="20"/>
        </w:rPr>
      </w:pPr>
    </w:p>
    <w:p w:rsidR="00F83A91" w:rsidRPr="000340D5" w:rsidRDefault="00F83A91" w:rsidP="00F83A91">
      <w:pPr>
        <w:pStyle w:val="Paragrafi"/>
        <w:jc w:val="right"/>
        <w:rPr>
          <w:sz w:val="20"/>
        </w:rPr>
      </w:pPr>
      <w:r w:rsidRPr="000340D5">
        <w:rPr>
          <w:sz w:val="20"/>
        </w:rPr>
        <w:t>Lidhja nr.1/4</w:t>
      </w:r>
    </w:p>
    <w:p w:rsidR="00F83A91" w:rsidRPr="000340D5" w:rsidRDefault="00F83A91" w:rsidP="00F83A91">
      <w:pPr>
        <w:pStyle w:val="Paragrafi"/>
        <w:rPr>
          <w:sz w:val="20"/>
        </w:rPr>
      </w:pPr>
    </w:p>
    <w:p w:rsidR="00F83A91" w:rsidRPr="000340D5" w:rsidRDefault="00F83A91" w:rsidP="00F83A91">
      <w:pPr>
        <w:pStyle w:val="TitulliTitull"/>
      </w:pPr>
      <w:r w:rsidRPr="000340D5">
        <w:t>Struktura dhe nivelet e pagave të nëpunësve të Agjencisë së Kthimit dhe Kompensimit të Pronave</w:t>
      </w:r>
    </w:p>
    <w:p w:rsidR="00F83A91" w:rsidRPr="000340D5" w:rsidRDefault="00F83A91" w:rsidP="00F83A91">
      <w:pPr>
        <w:pStyle w:val="Paragrafi"/>
        <w:rPr>
          <w:sz w:val="20"/>
        </w:rPr>
      </w:pPr>
    </w:p>
    <w:p w:rsidR="00F83A91" w:rsidRPr="000340D5" w:rsidRDefault="00F83A91" w:rsidP="00F83A91">
      <w:pPr>
        <w:pStyle w:val="Paragrafi"/>
        <w:rPr>
          <w:sz w:val="20"/>
        </w:rPr>
      </w:pPr>
    </w:p>
    <w:tbl>
      <w:tblPr>
        <w:tblStyle w:val="PageNumbe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1461"/>
        <w:gridCol w:w="820"/>
        <w:gridCol w:w="923"/>
        <w:gridCol w:w="1133"/>
        <w:gridCol w:w="1497"/>
        <w:gridCol w:w="1157"/>
      </w:tblGrid>
      <w:tr w:rsidR="00F83A91" w:rsidRPr="000340D5">
        <w:tc>
          <w:tcPr>
            <w:tcW w:w="9397" w:type="dxa"/>
            <w:gridSpan w:val="7"/>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c>
          <w:tcPr>
            <w:tcW w:w="0" w:type="auto"/>
          </w:tcPr>
          <w:p w:rsidR="00F83A91" w:rsidRPr="000340D5" w:rsidRDefault="00F83A91" w:rsidP="004C011D">
            <w:pPr>
              <w:pStyle w:val="Tabele"/>
              <w:widowControl w:val="0"/>
              <w:jc w:val="center"/>
              <w:rPr>
                <w:b/>
                <w:sz w:val="20"/>
              </w:rPr>
            </w:pPr>
            <w:r w:rsidRPr="000340D5">
              <w:rPr>
                <w:b/>
                <w:sz w:val="20"/>
              </w:rPr>
              <w:t>SHTESA PËR KUSHTE PUNE</w:t>
            </w: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 xml:space="preserve">Paga e </w:t>
            </w:r>
            <w:r>
              <w:rPr>
                <w:sz w:val="20"/>
              </w:rPr>
              <w:lastRenderedPageBreak/>
              <w:t>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lastRenderedPageBreak/>
              <w:t xml:space="preserve">Shtesa </w:t>
            </w:r>
            <w:r w:rsidRPr="000340D5">
              <w:rPr>
                <w:sz w:val="20"/>
              </w:rPr>
              <w:lastRenderedPageBreak/>
              <w:t>vjetore për vjetërsi (SHV)</w:t>
            </w:r>
          </w:p>
        </w:tc>
        <w:tc>
          <w:tcPr>
            <w:tcW w:w="0" w:type="auto"/>
          </w:tcPr>
          <w:p w:rsidR="00F83A91" w:rsidRPr="000340D5" w:rsidRDefault="00F83A91" w:rsidP="004C011D">
            <w:pPr>
              <w:pStyle w:val="Tabele"/>
              <w:widowControl w:val="0"/>
              <w:rPr>
                <w:sz w:val="20"/>
              </w:rPr>
            </w:pPr>
            <w:r>
              <w:rPr>
                <w:sz w:val="20"/>
              </w:rPr>
              <w:lastRenderedPageBreak/>
              <w:t>Shtes</w:t>
            </w:r>
            <w:r w:rsidRPr="000340D5">
              <w:rPr>
                <w:sz w:val="20"/>
              </w:rPr>
              <w:t xml:space="preserve">a për </w:t>
            </w:r>
            <w:r w:rsidRPr="000340D5">
              <w:rPr>
                <w:sz w:val="20"/>
              </w:rPr>
              <w:lastRenderedPageBreak/>
              <w:t>kualifikim (SHK)</w:t>
            </w:r>
          </w:p>
        </w:tc>
        <w:tc>
          <w:tcPr>
            <w:tcW w:w="0" w:type="auto"/>
          </w:tcPr>
          <w:p w:rsidR="00F83A91" w:rsidRPr="000340D5" w:rsidRDefault="00F83A91" w:rsidP="004C011D">
            <w:pPr>
              <w:pStyle w:val="Tabele"/>
              <w:widowControl w:val="0"/>
              <w:rPr>
                <w:sz w:val="20"/>
              </w:rPr>
            </w:pPr>
            <w:r w:rsidRPr="000340D5">
              <w:rPr>
                <w:sz w:val="20"/>
              </w:rPr>
              <w:lastRenderedPageBreak/>
              <w:t xml:space="preserve">Shtesa e </w:t>
            </w:r>
            <w:r w:rsidRPr="000340D5">
              <w:rPr>
                <w:sz w:val="20"/>
              </w:rPr>
              <w:lastRenderedPageBreak/>
              <w:t>pozicionit (SHP)</w:t>
            </w:r>
          </w:p>
        </w:tc>
        <w:tc>
          <w:tcPr>
            <w:tcW w:w="0" w:type="auto"/>
          </w:tcPr>
          <w:p w:rsidR="00F83A91" w:rsidRPr="000340D5" w:rsidRDefault="00F83A91" w:rsidP="004C011D">
            <w:pPr>
              <w:pStyle w:val="Tabele"/>
              <w:widowControl w:val="0"/>
              <w:rPr>
                <w:sz w:val="20"/>
              </w:rPr>
            </w:pPr>
          </w:p>
        </w:tc>
      </w:tr>
      <w:tr w:rsidR="00F83A91" w:rsidRPr="000340D5">
        <w:tc>
          <w:tcPr>
            <w:tcW w:w="2405" w:type="dxa"/>
          </w:tcPr>
          <w:p w:rsidR="00F83A91" w:rsidRPr="000340D5" w:rsidRDefault="00F83A91" w:rsidP="004C011D">
            <w:pPr>
              <w:pStyle w:val="Tabele"/>
              <w:widowControl w:val="0"/>
              <w:rPr>
                <w:sz w:val="20"/>
              </w:rPr>
            </w:pPr>
            <w:r w:rsidRPr="000340D5">
              <w:rPr>
                <w:sz w:val="20"/>
              </w:rPr>
              <w:lastRenderedPageBreak/>
              <w:t>Titullar i institucionit</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c>
          <w:tcPr>
            <w:tcW w:w="0" w:type="auto"/>
          </w:tcPr>
          <w:p w:rsidR="00F83A91" w:rsidRPr="000340D5" w:rsidRDefault="00F83A91" w:rsidP="004C011D">
            <w:pPr>
              <w:pStyle w:val="Tabele"/>
              <w:widowControl w:val="0"/>
              <w:rPr>
                <w:sz w:val="20"/>
              </w:rPr>
            </w:pPr>
            <w:r w:rsidRPr="000340D5">
              <w:rPr>
                <w:sz w:val="20"/>
              </w:rPr>
              <w:t>13.000</w:t>
            </w:r>
          </w:p>
        </w:tc>
      </w:tr>
      <w:tr w:rsidR="00F83A91" w:rsidRPr="000340D5">
        <w:tc>
          <w:tcPr>
            <w:tcW w:w="2405" w:type="dxa"/>
          </w:tcPr>
          <w:p w:rsidR="00F83A91" w:rsidRPr="000340D5" w:rsidRDefault="00F83A91" w:rsidP="004C011D">
            <w:pPr>
              <w:pStyle w:val="Tabele"/>
              <w:widowControl w:val="0"/>
              <w:rPr>
                <w:sz w:val="20"/>
              </w:rPr>
            </w:pPr>
            <w:r w:rsidRPr="000340D5">
              <w:rPr>
                <w:sz w:val="20"/>
              </w:rPr>
              <w:t>Zëvendëstitullar i institucionit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c>
          <w:tcPr>
            <w:tcW w:w="0" w:type="auto"/>
          </w:tcPr>
          <w:p w:rsidR="00F83A91" w:rsidRPr="000340D5" w:rsidRDefault="00F83A91" w:rsidP="004C011D">
            <w:pPr>
              <w:pStyle w:val="Tabele"/>
              <w:widowControl w:val="0"/>
              <w:rPr>
                <w:sz w:val="20"/>
              </w:rPr>
            </w:pPr>
            <w:r w:rsidRPr="000340D5">
              <w:rPr>
                <w:sz w:val="20"/>
              </w:rPr>
              <w:t>13.000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Përgjegjës sektori</w:t>
            </w:r>
          </w:p>
          <w:p w:rsidR="00F83A91" w:rsidRPr="000340D5" w:rsidRDefault="00F83A91" w:rsidP="004C011D">
            <w:pPr>
              <w:pStyle w:val="Tabele"/>
              <w:widowControl w:val="0"/>
              <w:rPr>
                <w:sz w:val="20"/>
              </w:rPr>
            </w:pPr>
            <w:r w:rsidRPr="000340D5">
              <w:rPr>
                <w:sz w:val="20"/>
              </w:rPr>
              <w:t>Inspektor</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sidRPr="000340D5">
              <w:rPr>
                <w:sz w:val="20"/>
              </w:rPr>
              <w:t>5000</w:t>
            </w:r>
          </w:p>
        </w:tc>
      </w:tr>
      <w:tr w:rsidR="00F83A91" w:rsidRPr="000340D5">
        <w:tc>
          <w:tcPr>
            <w:tcW w:w="2405" w:type="dxa"/>
            <w:vMerge w:val="restart"/>
          </w:tcPr>
          <w:p w:rsidR="00F83A91" w:rsidRPr="000340D5" w:rsidRDefault="00F83A91" w:rsidP="004C011D">
            <w:pPr>
              <w:pStyle w:val="Tabele"/>
              <w:widowControl w:val="0"/>
              <w:rPr>
                <w:sz w:val="20"/>
              </w:rPr>
            </w:pPr>
            <w:r w:rsidRPr="000340D5">
              <w:rPr>
                <w:sz w:val="20"/>
              </w:rPr>
              <w:t>Specialist</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sidRPr="000340D5">
              <w:rPr>
                <w:sz w:val="20"/>
              </w:rPr>
              <w:t>10.000</w:t>
            </w:r>
          </w:p>
        </w:tc>
      </w:tr>
      <w:tr w:rsidR="00F83A91" w:rsidRPr="000340D5">
        <w:tc>
          <w:tcPr>
            <w:tcW w:w="2405"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c>
          <w:tcPr>
            <w:tcW w:w="0" w:type="auto"/>
          </w:tcPr>
          <w:p w:rsidR="00F83A91" w:rsidRPr="000340D5" w:rsidRDefault="00F83A91" w:rsidP="004C011D">
            <w:pPr>
              <w:pStyle w:val="Tabele"/>
              <w:widowControl w:val="0"/>
              <w:rPr>
                <w:sz w:val="20"/>
              </w:rPr>
            </w:pPr>
            <w:r w:rsidRPr="000340D5">
              <w:rPr>
                <w:sz w:val="20"/>
              </w:rPr>
              <w:t>5000</w:t>
            </w:r>
          </w:p>
        </w:tc>
      </w:tr>
    </w:tbl>
    <w:p w:rsidR="00466F5A" w:rsidRDefault="00466F5A" w:rsidP="00F83A91">
      <w:pPr>
        <w:pStyle w:val="Paragrafi"/>
        <w:jc w:val="right"/>
        <w:rPr>
          <w:sz w:val="20"/>
        </w:rPr>
      </w:pPr>
    </w:p>
    <w:p w:rsidR="00F83A91" w:rsidRPr="000340D5" w:rsidRDefault="00F83A91" w:rsidP="00F83A91">
      <w:pPr>
        <w:pStyle w:val="Paragrafi"/>
        <w:jc w:val="right"/>
        <w:rPr>
          <w:sz w:val="20"/>
        </w:rPr>
      </w:pPr>
      <w:r w:rsidRPr="000340D5">
        <w:rPr>
          <w:sz w:val="20"/>
        </w:rPr>
        <w:t>Lidhja nr.1/5</w:t>
      </w:r>
    </w:p>
    <w:p w:rsidR="00F83A91" w:rsidRPr="000340D5" w:rsidRDefault="00F83A91" w:rsidP="00F83A91">
      <w:pPr>
        <w:pStyle w:val="Paragrafi"/>
        <w:rPr>
          <w:sz w:val="20"/>
        </w:rPr>
      </w:pPr>
    </w:p>
    <w:p w:rsidR="00F83A91" w:rsidRPr="000340D5" w:rsidRDefault="00F83A91" w:rsidP="00F83A91">
      <w:pPr>
        <w:pStyle w:val="TitulliTitull"/>
      </w:pPr>
      <w:r w:rsidRPr="000340D5">
        <w:t xml:space="preserve">Struktura dhe nivelet e pagave të nëpunësve në pozicionet “specialist” deri në “titullar i institucionit” në Institutin </w:t>
      </w:r>
      <w:smartTag w:uri="urn:schemas-microsoft-com:office:smarttags" w:element="place">
        <w:r w:rsidRPr="000340D5">
          <w:t>e Sigurisë</w:t>
        </w:r>
      </w:smartTag>
      <w:r w:rsidRPr="000340D5">
        <w:t xml:space="preserve"> Ushqimore dhe Veterinarisë</w:t>
      </w:r>
    </w:p>
    <w:p w:rsidR="00F83A91" w:rsidRPr="000340D5" w:rsidRDefault="00F83A91" w:rsidP="00F83A91">
      <w:pPr>
        <w:pStyle w:val="Paragrafi"/>
        <w:rPr>
          <w:sz w:val="20"/>
        </w:rPr>
      </w:pPr>
    </w:p>
    <w:tbl>
      <w:tblPr>
        <w:tblStyle w:val="PageNumbe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1456"/>
        <w:gridCol w:w="878"/>
        <w:gridCol w:w="1021"/>
        <w:gridCol w:w="1194"/>
        <w:gridCol w:w="1538"/>
      </w:tblGrid>
      <w:tr w:rsidR="00F83A91" w:rsidRPr="000340D5">
        <w:tc>
          <w:tcPr>
            <w:tcW w:w="8490" w:type="dxa"/>
            <w:gridSpan w:val="6"/>
          </w:tcPr>
          <w:p w:rsidR="00F83A91" w:rsidRPr="000340D5" w:rsidRDefault="00F83A91" w:rsidP="004C011D">
            <w:pPr>
              <w:pStyle w:val="Tabele"/>
              <w:widowControl w:val="0"/>
              <w:jc w:val="center"/>
              <w:rPr>
                <w:b/>
                <w:sz w:val="20"/>
              </w:rPr>
            </w:pPr>
            <w:r w:rsidRPr="000340D5">
              <w:rPr>
                <w:b/>
                <w:sz w:val="20"/>
              </w:rPr>
              <w:t>PAGA MUJORE</w:t>
            </w:r>
          </w:p>
        </w:tc>
      </w:tr>
      <w:tr w:rsidR="00F83A91" w:rsidRPr="000340D5">
        <w:tc>
          <w:tcPr>
            <w:tcW w:w="2404"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r>
      <w:tr w:rsidR="00F83A91" w:rsidRPr="000340D5">
        <w:tc>
          <w:tcPr>
            <w:tcW w:w="2404"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r>
      <w:tr w:rsidR="00F83A91" w:rsidRPr="000340D5">
        <w:tc>
          <w:tcPr>
            <w:tcW w:w="2404"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Shtesa vjetore për vjetërsi (SHV)</w:t>
            </w:r>
          </w:p>
        </w:tc>
        <w:tc>
          <w:tcPr>
            <w:tcW w:w="0" w:type="auto"/>
          </w:tcPr>
          <w:p w:rsidR="00F83A91" w:rsidRPr="000340D5" w:rsidRDefault="00F83A91" w:rsidP="004C011D">
            <w:pPr>
              <w:pStyle w:val="Tabele"/>
              <w:widowControl w:val="0"/>
              <w:rPr>
                <w:sz w:val="20"/>
              </w:rPr>
            </w:pPr>
            <w:r>
              <w:rPr>
                <w:sz w:val="20"/>
              </w:rPr>
              <w:t>Shtes</w:t>
            </w:r>
            <w:r w:rsidRPr="000340D5">
              <w:rPr>
                <w:sz w:val="20"/>
              </w:rPr>
              <w:t>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r>
      <w:tr w:rsidR="00F83A91" w:rsidRPr="000340D5">
        <w:tc>
          <w:tcPr>
            <w:tcW w:w="2404" w:type="dxa"/>
          </w:tcPr>
          <w:p w:rsidR="00F83A91" w:rsidRPr="000340D5" w:rsidRDefault="00F83A91" w:rsidP="004C011D">
            <w:pPr>
              <w:pStyle w:val="Tabele"/>
              <w:widowControl w:val="0"/>
              <w:rPr>
                <w:sz w:val="20"/>
              </w:rPr>
            </w:pPr>
            <w:r w:rsidRPr="000340D5">
              <w:rPr>
                <w:sz w:val="20"/>
              </w:rPr>
              <w:t>Titullar i institucionit</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r>
      <w:tr w:rsidR="00F83A91" w:rsidRPr="000340D5">
        <w:tc>
          <w:tcPr>
            <w:tcW w:w="2404" w:type="dxa"/>
          </w:tcPr>
          <w:p w:rsidR="00F83A91" w:rsidRPr="000340D5" w:rsidRDefault="00F83A91" w:rsidP="004C011D">
            <w:pPr>
              <w:pStyle w:val="Tabele"/>
              <w:widowControl w:val="0"/>
              <w:rPr>
                <w:sz w:val="20"/>
              </w:rPr>
            </w:pPr>
            <w:r w:rsidRPr="000340D5">
              <w:rPr>
                <w:sz w:val="20"/>
              </w:rPr>
              <w:t>Zëvendëstitullar i institucionit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88.000</w:t>
            </w:r>
          </w:p>
        </w:tc>
      </w:tr>
      <w:tr w:rsidR="00F83A91" w:rsidRPr="000340D5">
        <w:tc>
          <w:tcPr>
            <w:tcW w:w="2404" w:type="dxa"/>
          </w:tcPr>
          <w:p w:rsidR="00F83A91" w:rsidRPr="000340D5" w:rsidRDefault="00F83A91" w:rsidP="004C011D">
            <w:pPr>
              <w:pStyle w:val="Tabele"/>
              <w:widowControl w:val="0"/>
              <w:rPr>
                <w:sz w:val="20"/>
              </w:rPr>
            </w:pPr>
            <w:r>
              <w:rPr>
                <w:sz w:val="20"/>
              </w:rPr>
              <w:t>Përgjegjës d</w:t>
            </w:r>
            <w:r w:rsidRPr="000340D5">
              <w:rPr>
                <w:sz w:val="20"/>
              </w:rPr>
              <w:t>epartamenti</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r>
      <w:tr w:rsidR="00F83A91" w:rsidRPr="000340D5">
        <w:tc>
          <w:tcPr>
            <w:tcW w:w="2404" w:type="dxa"/>
          </w:tcPr>
          <w:p w:rsidR="00F83A91" w:rsidRPr="000340D5" w:rsidRDefault="00F83A91" w:rsidP="004C011D">
            <w:pPr>
              <w:pStyle w:val="Tabele"/>
              <w:widowControl w:val="0"/>
              <w:rPr>
                <w:sz w:val="20"/>
              </w:rPr>
            </w:pPr>
            <w:r w:rsidRPr="000340D5">
              <w:rPr>
                <w:sz w:val="20"/>
              </w:rPr>
              <w:t>Për</w:t>
            </w:r>
            <w:r>
              <w:rPr>
                <w:sz w:val="20"/>
              </w:rPr>
              <w:t>gjegjës sektori, në sektorët e p</w:t>
            </w:r>
            <w:r w:rsidRPr="000340D5">
              <w:rPr>
                <w:sz w:val="20"/>
              </w:rPr>
              <w:t>ërmbajtjes.</w:t>
            </w:r>
          </w:p>
          <w:p w:rsidR="00F83A91" w:rsidRPr="000340D5" w:rsidRDefault="00F83A91" w:rsidP="004C011D">
            <w:pPr>
              <w:pStyle w:val="Tabele"/>
              <w:widowControl w:val="0"/>
              <w:rPr>
                <w:sz w:val="20"/>
              </w:rPr>
            </w:pPr>
            <w:r w:rsidRPr="000340D5">
              <w:rPr>
                <w:sz w:val="20"/>
              </w:rPr>
              <w:t>Drejtor në Drejtoritë Mbështetëse.</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r>
      <w:tr w:rsidR="00F83A91" w:rsidRPr="000340D5">
        <w:tc>
          <w:tcPr>
            <w:tcW w:w="2404" w:type="dxa"/>
          </w:tcPr>
          <w:p w:rsidR="00F83A91" w:rsidRDefault="00F83A91" w:rsidP="004C011D">
            <w:pPr>
              <w:pStyle w:val="Tabele"/>
              <w:widowControl w:val="0"/>
              <w:rPr>
                <w:sz w:val="20"/>
              </w:rPr>
            </w:pPr>
            <w:r>
              <w:rPr>
                <w:sz w:val="20"/>
              </w:rPr>
              <w:t>Përgjegjës s</w:t>
            </w:r>
            <w:r w:rsidRPr="000340D5">
              <w:rPr>
                <w:sz w:val="20"/>
              </w:rPr>
              <w:t>ektori, në sektorët mbështetës.</w:t>
            </w:r>
          </w:p>
          <w:p w:rsidR="00035487" w:rsidRPr="000340D5" w:rsidRDefault="00035487" w:rsidP="004C011D">
            <w:pPr>
              <w:pStyle w:val="Tabele"/>
              <w:widowControl w:val="0"/>
              <w:rPr>
                <w:sz w:val="20"/>
              </w:rPr>
            </w:pPr>
          </w:p>
          <w:p w:rsidR="00F83A91" w:rsidRPr="000340D5" w:rsidRDefault="00F83A91" w:rsidP="004C011D">
            <w:pPr>
              <w:pStyle w:val="Tabele"/>
              <w:widowControl w:val="0"/>
              <w:rPr>
                <w:sz w:val="20"/>
              </w:rPr>
            </w:pPr>
            <w:r w:rsidRPr="000340D5">
              <w:rPr>
                <w:sz w:val="20"/>
              </w:rPr>
              <w:t xml:space="preserve">Specialist </w:t>
            </w:r>
            <w:r>
              <w:rPr>
                <w:sz w:val="20"/>
              </w:rPr>
              <w:t>me grada e tituj shkencorë, në departamentet dhe sektorët e përmbajtjes</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r>
      <w:tr w:rsidR="00F83A91" w:rsidRPr="000340D5">
        <w:tc>
          <w:tcPr>
            <w:tcW w:w="2404" w:type="dxa"/>
          </w:tcPr>
          <w:p w:rsidR="00F83A91" w:rsidRPr="000340D5" w:rsidRDefault="00F83A91" w:rsidP="004C011D">
            <w:pPr>
              <w:pStyle w:val="Tabele"/>
              <w:widowControl w:val="0"/>
              <w:rPr>
                <w:sz w:val="20"/>
              </w:rPr>
            </w:pPr>
            <w:r w:rsidRPr="000340D5">
              <w:rPr>
                <w:sz w:val="20"/>
              </w:rPr>
              <w:t>Specialist pa grada e tituj shkencorë në departame</w:t>
            </w:r>
            <w:r>
              <w:rPr>
                <w:sz w:val="20"/>
              </w:rPr>
              <w:t>ntet dhe sektorët e përmbajtjes</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r>
      <w:tr w:rsidR="00F83A91" w:rsidRPr="000340D5">
        <w:tc>
          <w:tcPr>
            <w:tcW w:w="2404" w:type="dxa"/>
          </w:tcPr>
          <w:p w:rsidR="00F83A91" w:rsidRPr="000340D5" w:rsidRDefault="00F83A91" w:rsidP="004C011D">
            <w:pPr>
              <w:pStyle w:val="Tabele"/>
              <w:widowControl w:val="0"/>
              <w:rPr>
                <w:sz w:val="20"/>
              </w:rPr>
            </w:pPr>
            <w:r w:rsidRPr="000340D5">
              <w:rPr>
                <w:sz w:val="20"/>
              </w:rPr>
              <w:t>Specialist zbat</w:t>
            </w:r>
            <w:r>
              <w:rPr>
                <w:sz w:val="20"/>
              </w:rPr>
              <w:t>ues pa grada dhe tituj shkencorë</w:t>
            </w:r>
            <w:r w:rsidRPr="000340D5">
              <w:rPr>
                <w:sz w:val="20"/>
              </w:rPr>
              <w:t xml:space="preserve"> në departamentet dhe sektorët e përmbajtjes.</w:t>
            </w:r>
          </w:p>
          <w:p w:rsidR="00F83A91" w:rsidRPr="000340D5" w:rsidRDefault="00F83A91" w:rsidP="004C011D">
            <w:pPr>
              <w:pStyle w:val="Tabele"/>
              <w:widowControl w:val="0"/>
              <w:rPr>
                <w:sz w:val="20"/>
              </w:rPr>
            </w:pPr>
            <w:r w:rsidRPr="000340D5">
              <w:rPr>
                <w:sz w:val="20"/>
              </w:rPr>
              <w:t>Specialist në sektorët mbështetës</w:t>
            </w: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r>
    </w:tbl>
    <w:p w:rsidR="00F83A91" w:rsidRPr="000340D5" w:rsidRDefault="00F83A91" w:rsidP="00F83A91">
      <w:pPr>
        <w:pStyle w:val="Paragrafi"/>
        <w:rPr>
          <w:sz w:val="20"/>
        </w:rPr>
      </w:pPr>
    </w:p>
    <w:p w:rsidR="00F83A91" w:rsidRPr="000340D5" w:rsidRDefault="00F83A91" w:rsidP="00F83A91">
      <w:pPr>
        <w:pStyle w:val="Paragrafi"/>
        <w:rPr>
          <w:sz w:val="20"/>
        </w:rPr>
      </w:pPr>
    </w:p>
    <w:p w:rsidR="00F83A91" w:rsidRPr="000340D5" w:rsidRDefault="00F83A91" w:rsidP="00F83A91">
      <w:pPr>
        <w:pStyle w:val="Paragrafi"/>
        <w:jc w:val="right"/>
        <w:rPr>
          <w:sz w:val="20"/>
        </w:rPr>
      </w:pPr>
      <w:r w:rsidRPr="000340D5">
        <w:rPr>
          <w:sz w:val="20"/>
        </w:rPr>
        <w:t>Lidhja nr.1/6</w:t>
      </w:r>
    </w:p>
    <w:p w:rsidR="00F83A91" w:rsidRPr="000340D5" w:rsidRDefault="00F83A91" w:rsidP="00F83A91">
      <w:pPr>
        <w:pStyle w:val="Paragrafi"/>
        <w:rPr>
          <w:sz w:val="20"/>
        </w:rPr>
      </w:pPr>
    </w:p>
    <w:p w:rsidR="00F83A91" w:rsidRPr="000340D5" w:rsidRDefault="00F83A91" w:rsidP="00F83A91">
      <w:pPr>
        <w:pStyle w:val="TitulliTitull"/>
      </w:pPr>
      <w:r w:rsidRPr="000340D5">
        <w:t>Struktura dhe nivelet e pagave të nëpunësve të Drejtorisë së Përgjithshme të Parandalimit të Pastrimit të Parave</w:t>
      </w:r>
    </w:p>
    <w:p w:rsidR="00F83A91" w:rsidRPr="000340D5" w:rsidRDefault="00F83A91" w:rsidP="00F83A91">
      <w:pPr>
        <w:pStyle w:val="Paragrafi"/>
        <w:rPr>
          <w:sz w:val="20"/>
        </w:rPr>
      </w:pPr>
    </w:p>
    <w:tbl>
      <w:tblPr>
        <w:tblStyle w:val="PageNumbe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1456"/>
        <w:gridCol w:w="835"/>
        <w:gridCol w:w="927"/>
        <w:gridCol w:w="1129"/>
        <w:gridCol w:w="1492"/>
        <w:gridCol w:w="1152"/>
      </w:tblGrid>
      <w:tr w:rsidR="00F83A91" w:rsidRPr="000340D5">
        <w:tc>
          <w:tcPr>
            <w:tcW w:w="9397" w:type="dxa"/>
            <w:gridSpan w:val="7"/>
          </w:tcPr>
          <w:p w:rsidR="00F83A91" w:rsidRPr="000340D5" w:rsidRDefault="00F83A91" w:rsidP="004C011D">
            <w:pPr>
              <w:pStyle w:val="Tabele"/>
              <w:widowControl w:val="0"/>
              <w:rPr>
                <w:sz w:val="20"/>
              </w:rPr>
            </w:pPr>
          </w:p>
        </w:tc>
      </w:tr>
      <w:tr w:rsidR="00F83A91" w:rsidRPr="00E476E2">
        <w:tc>
          <w:tcPr>
            <w:tcW w:w="2407" w:type="dxa"/>
          </w:tcPr>
          <w:p w:rsidR="00F83A91" w:rsidRPr="00E476E2" w:rsidRDefault="00F83A91" w:rsidP="004C011D">
            <w:pPr>
              <w:pStyle w:val="Tabele"/>
              <w:widowControl w:val="0"/>
              <w:jc w:val="center"/>
              <w:rPr>
                <w:b/>
                <w:sz w:val="20"/>
              </w:rPr>
            </w:pPr>
            <w:r w:rsidRPr="00E476E2">
              <w:rPr>
                <w:b/>
                <w:sz w:val="20"/>
              </w:rPr>
              <w:t>POZICIONI</w:t>
            </w:r>
          </w:p>
        </w:tc>
        <w:tc>
          <w:tcPr>
            <w:tcW w:w="0" w:type="auto"/>
          </w:tcPr>
          <w:p w:rsidR="00F83A91" w:rsidRPr="00E476E2" w:rsidRDefault="00F83A91" w:rsidP="004C011D">
            <w:pPr>
              <w:pStyle w:val="Tabele"/>
              <w:widowControl w:val="0"/>
              <w:jc w:val="center"/>
              <w:rPr>
                <w:b/>
                <w:sz w:val="20"/>
              </w:rPr>
            </w:pPr>
            <w:r w:rsidRPr="00E476E2">
              <w:rPr>
                <w:b/>
                <w:sz w:val="20"/>
              </w:rPr>
              <w:t>KATEGORIA</w:t>
            </w:r>
          </w:p>
        </w:tc>
        <w:tc>
          <w:tcPr>
            <w:tcW w:w="0" w:type="auto"/>
            <w:gridSpan w:val="3"/>
          </w:tcPr>
          <w:p w:rsidR="00F83A91" w:rsidRPr="00E476E2" w:rsidRDefault="00F83A91" w:rsidP="004C011D">
            <w:pPr>
              <w:pStyle w:val="Tabele"/>
              <w:widowControl w:val="0"/>
              <w:jc w:val="center"/>
              <w:rPr>
                <w:b/>
                <w:sz w:val="20"/>
              </w:rPr>
            </w:pPr>
            <w:r w:rsidRPr="00E476E2">
              <w:rPr>
                <w:b/>
                <w:sz w:val="20"/>
              </w:rPr>
              <w:t>PAGA INDIVIDUALE (PAGA BAZË)</w:t>
            </w:r>
          </w:p>
        </w:tc>
        <w:tc>
          <w:tcPr>
            <w:tcW w:w="0" w:type="auto"/>
          </w:tcPr>
          <w:p w:rsidR="00F83A91" w:rsidRPr="00E476E2" w:rsidRDefault="00F83A91" w:rsidP="004C011D">
            <w:pPr>
              <w:pStyle w:val="Tabele"/>
              <w:widowControl w:val="0"/>
              <w:jc w:val="center"/>
              <w:rPr>
                <w:b/>
                <w:sz w:val="20"/>
              </w:rPr>
            </w:pPr>
            <w:r w:rsidRPr="00E476E2">
              <w:rPr>
                <w:b/>
                <w:sz w:val="20"/>
              </w:rPr>
              <w:t>SHTESA E POZICIONIT</w:t>
            </w:r>
          </w:p>
        </w:tc>
        <w:tc>
          <w:tcPr>
            <w:tcW w:w="0" w:type="auto"/>
          </w:tcPr>
          <w:p w:rsidR="00F83A91" w:rsidRPr="00E476E2" w:rsidRDefault="00F83A91" w:rsidP="004C011D">
            <w:pPr>
              <w:pStyle w:val="Tabele"/>
              <w:widowControl w:val="0"/>
              <w:jc w:val="center"/>
              <w:rPr>
                <w:b/>
                <w:sz w:val="20"/>
              </w:rPr>
            </w:pPr>
            <w:r w:rsidRPr="00E476E2">
              <w:rPr>
                <w:b/>
                <w:sz w:val="20"/>
              </w:rPr>
              <w:t>SHTESA PËR KUSHTE PUNE</w:t>
            </w:r>
          </w:p>
        </w:tc>
      </w:tr>
      <w:tr w:rsidR="00F83A91" w:rsidRPr="000340D5">
        <w:tc>
          <w:tcPr>
            <w:tcW w:w="2407"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c>
          <w:tcPr>
            <w:tcW w:w="0" w:type="auto"/>
          </w:tcPr>
          <w:p w:rsidR="00F83A91" w:rsidRPr="000340D5" w:rsidRDefault="00F83A91" w:rsidP="004C011D">
            <w:pPr>
              <w:pStyle w:val="Tabele"/>
              <w:widowControl w:val="0"/>
              <w:rPr>
                <w:sz w:val="20"/>
              </w:rPr>
            </w:pPr>
          </w:p>
        </w:tc>
      </w:tr>
      <w:tr w:rsidR="00F83A91" w:rsidRPr="000340D5">
        <w:tc>
          <w:tcPr>
            <w:tcW w:w="2407"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Shtesa vjetore për vjetërsi (SHV)</w:t>
            </w:r>
          </w:p>
        </w:tc>
        <w:tc>
          <w:tcPr>
            <w:tcW w:w="0" w:type="auto"/>
          </w:tcPr>
          <w:p w:rsidR="00F83A91" w:rsidRPr="000340D5" w:rsidRDefault="00F83A91" w:rsidP="004C011D">
            <w:pPr>
              <w:pStyle w:val="Tabele"/>
              <w:widowControl w:val="0"/>
              <w:rPr>
                <w:sz w:val="20"/>
              </w:rPr>
            </w:pPr>
            <w:r>
              <w:rPr>
                <w:sz w:val="20"/>
              </w:rPr>
              <w:t>Shtes</w:t>
            </w:r>
            <w:r w:rsidRPr="000340D5">
              <w:rPr>
                <w:sz w:val="20"/>
              </w:rPr>
              <w:t>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c>
          <w:tcPr>
            <w:tcW w:w="0" w:type="auto"/>
          </w:tcPr>
          <w:p w:rsidR="00F83A91" w:rsidRPr="000340D5" w:rsidRDefault="00F83A91" w:rsidP="004C011D">
            <w:pPr>
              <w:pStyle w:val="Tabele"/>
              <w:widowControl w:val="0"/>
              <w:rPr>
                <w:sz w:val="20"/>
              </w:rPr>
            </w:pPr>
          </w:p>
        </w:tc>
      </w:tr>
      <w:tr w:rsidR="00F83A91" w:rsidRPr="000340D5">
        <w:tc>
          <w:tcPr>
            <w:tcW w:w="2407" w:type="dxa"/>
          </w:tcPr>
          <w:p w:rsidR="00F83A91" w:rsidRPr="000340D5" w:rsidRDefault="00F83A91" w:rsidP="004C011D">
            <w:pPr>
              <w:pStyle w:val="Tabele"/>
              <w:widowControl w:val="0"/>
              <w:rPr>
                <w:sz w:val="20"/>
              </w:rPr>
            </w:pPr>
            <w:r w:rsidRPr="000340D5">
              <w:rPr>
                <w:sz w:val="20"/>
              </w:rPr>
              <w:t>Drejtor i Përgjithshëm</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c>
          <w:tcPr>
            <w:tcW w:w="0" w:type="auto"/>
          </w:tcPr>
          <w:p w:rsidR="00F83A91" w:rsidRPr="000340D5" w:rsidRDefault="00F83A91" w:rsidP="004C011D">
            <w:pPr>
              <w:pStyle w:val="Tabele"/>
              <w:widowControl w:val="0"/>
              <w:rPr>
                <w:sz w:val="20"/>
              </w:rPr>
            </w:pPr>
            <w:r w:rsidRPr="000340D5">
              <w:rPr>
                <w:sz w:val="20"/>
              </w:rPr>
              <w:t>12.000</w:t>
            </w:r>
          </w:p>
        </w:tc>
      </w:tr>
      <w:tr w:rsidR="00F83A91" w:rsidRPr="000340D5">
        <w:tc>
          <w:tcPr>
            <w:tcW w:w="2407" w:type="dxa"/>
          </w:tcPr>
          <w:p w:rsidR="00F83A91" w:rsidRPr="000340D5" w:rsidRDefault="00F83A91" w:rsidP="004C011D">
            <w:pPr>
              <w:pStyle w:val="Tabele"/>
              <w:widowControl w:val="0"/>
              <w:rPr>
                <w:sz w:val="20"/>
              </w:rPr>
            </w:pPr>
            <w:r w:rsidRPr="000340D5">
              <w:rPr>
                <w:sz w:val="20"/>
              </w:rPr>
              <w:t>Zv/drejtor i Përgjithshëm</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c>
          <w:tcPr>
            <w:tcW w:w="0" w:type="auto"/>
          </w:tcPr>
          <w:p w:rsidR="00F83A91" w:rsidRPr="000340D5" w:rsidRDefault="00F83A91" w:rsidP="004C011D">
            <w:pPr>
              <w:pStyle w:val="Tabele"/>
              <w:widowControl w:val="0"/>
              <w:rPr>
                <w:sz w:val="20"/>
              </w:rPr>
            </w:pPr>
            <w:r w:rsidRPr="000340D5">
              <w:rPr>
                <w:sz w:val="20"/>
              </w:rPr>
              <w:t>12.000</w:t>
            </w:r>
          </w:p>
        </w:tc>
      </w:tr>
      <w:tr w:rsidR="00F83A91" w:rsidRPr="000340D5">
        <w:trPr>
          <w:trHeight w:val="363"/>
        </w:trPr>
        <w:tc>
          <w:tcPr>
            <w:tcW w:w="2407" w:type="dxa"/>
            <w:vMerge w:val="restart"/>
          </w:tcPr>
          <w:p w:rsidR="00F83A91" w:rsidRPr="000340D5" w:rsidRDefault="00F83A91" w:rsidP="004C011D">
            <w:pPr>
              <w:pStyle w:val="Tabele"/>
              <w:widowControl w:val="0"/>
              <w:rPr>
                <w:sz w:val="20"/>
              </w:rPr>
            </w:pPr>
            <w:r w:rsidRPr="000340D5">
              <w:rPr>
                <w:sz w:val="20"/>
              </w:rPr>
              <w:t>Përgjegjë</w:t>
            </w:r>
            <w:r>
              <w:rPr>
                <w:sz w:val="20"/>
              </w:rPr>
              <w:t>s s</w:t>
            </w:r>
            <w:r w:rsidRPr="000340D5">
              <w:rPr>
                <w:sz w:val="20"/>
              </w:rPr>
              <w:t>ektori në drejtori</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c>
          <w:tcPr>
            <w:tcW w:w="0" w:type="auto"/>
          </w:tcPr>
          <w:p w:rsidR="00F83A91" w:rsidRPr="000340D5" w:rsidRDefault="00F83A91" w:rsidP="004C011D">
            <w:pPr>
              <w:pStyle w:val="Tabele"/>
              <w:widowControl w:val="0"/>
              <w:rPr>
                <w:sz w:val="20"/>
              </w:rPr>
            </w:pPr>
            <w:r w:rsidRPr="000340D5">
              <w:rPr>
                <w:sz w:val="20"/>
              </w:rPr>
              <w:t>15.000</w:t>
            </w:r>
          </w:p>
        </w:tc>
      </w:tr>
      <w:tr w:rsidR="00F83A91" w:rsidRPr="000340D5">
        <w:trPr>
          <w:trHeight w:val="163"/>
        </w:trPr>
        <w:tc>
          <w:tcPr>
            <w:tcW w:w="2407"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sidRPr="000340D5">
              <w:rPr>
                <w:sz w:val="20"/>
              </w:rPr>
              <w:t>15.000</w:t>
            </w:r>
          </w:p>
        </w:tc>
      </w:tr>
      <w:tr w:rsidR="00F83A91" w:rsidRPr="000340D5">
        <w:trPr>
          <w:trHeight w:val="363"/>
        </w:trPr>
        <w:tc>
          <w:tcPr>
            <w:tcW w:w="2407" w:type="dxa"/>
            <w:vMerge w:val="restart"/>
          </w:tcPr>
          <w:p w:rsidR="00F83A91" w:rsidRPr="000340D5" w:rsidRDefault="00F83A91" w:rsidP="004C011D">
            <w:pPr>
              <w:pStyle w:val="Tabele"/>
              <w:widowControl w:val="0"/>
              <w:rPr>
                <w:sz w:val="20"/>
              </w:rPr>
            </w:pPr>
            <w:r w:rsidRPr="000340D5">
              <w:rPr>
                <w:sz w:val="20"/>
              </w:rPr>
              <w:t>Përgjegjë</w:t>
            </w:r>
            <w:r>
              <w:rPr>
                <w:sz w:val="20"/>
              </w:rPr>
              <w:t>s sektori m</w:t>
            </w:r>
            <w:r w:rsidRPr="000340D5">
              <w:rPr>
                <w:sz w:val="20"/>
              </w:rPr>
              <w:t>bështetës</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c>
          <w:tcPr>
            <w:tcW w:w="0" w:type="auto"/>
          </w:tcPr>
          <w:p w:rsidR="00F83A91" w:rsidRPr="000340D5" w:rsidRDefault="00F83A91" w:rsidP="004C011D">
            <w:pPr>
              <w:pStyle w:val="Tabele"/>
              <w:widowControl w:val="0"/>
              <w:rPr>
                <w:sz w:val="20"/>
              </w:rPr>
            </w:pPr>
            <w:r w:rsidRPr="000340D5">
              <w:rPr>
                <w:sz w:val="20"/>
              </w:rPr>
              <w:t>0</w:t>
            </w:r>
          </w:p>
        </w:tc>
      </w:tr>
      <w:tr w:rsidR="00F83A91" w:rsidRPr="000340D5">
        <w:trPr>
          <w:trHeight w:val="163"/>
        </w:trPr>
        <w:tc>
          <w:tcPr>
            <w:tcW w:w="2407"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c>
          <w:tcPr>
            <w:tcW w:w="0" w:type="auto"/>
          </w:tcPr>
          <w:p w:rsidR="00F83A91" w:rsidRPr="000340D5" w:rsidRDefault="00F83A91" w:rsidP="004C011D">
            <w:pPr>
              <w:pStyle w:val="Tabele"/>
              <w:widowControl w:val="0"/>
              <w:rPr>
                <w:sz w:val="20"/>
              </w:rPr>
            </w:pPr>
            <w:r w:rsidRPr="000340D5">
              <w:rPr>
                <w:sz w:val="20"/>
              </w:rPr>
              <w:t>0</w:t>
            </w:r>
          </w:p>
        </w:tc>
      </w:tr>
      <w:tr w:rsidR="00F83A91" w:rsidRPr="000340D5">
        <w:tc>
          <w:tcPr>
            <w:tcW w:w="2407" w:type="dxa"/>
          </w:tcPr>
          <w:p w:rsidR="00F83A91" w:rsidRPr="000340D5" w:rsidRDefault="00F83A91" w:rsidP="004C011D">
            <w:pPr>
              <w:pStyle w:val="Tabele"/>
              <w:widowControl w:val="0"/>
              <w:rPr>
                <w:sz w:val="20"/>
              </w:rPr>
            </w:pPr>
            <w:r w:rsidRPr="000340D5">
              <w:rPr>
                <w:sz w:val="20"/>
              </w:rPr>
              <w:t>Specialist në drejtori</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sidRPr="000340D5">
              <w:rPr>
                <w:sz w:val="20"/>
              </w:rPr>
              <w:t>15.000</w:t>
            </w:r>
          </w:p>
        </w:tc>
      </w:tr>
      <w:tr w:rsidR="00F83A91" w:rsidRPr="000340D5">
        <w:tc>
          <w:tcPr>
            <w:tcW w:w="2407" w:type="dxa"/>
            <w:vMerge w:val="restart"/>
          </w:tcPr>
          <w:p w:rsidR="00F83A91" w:rsidRPr="000340D5" w:rsidRDefault="00F83A91" w:rsidP="004C011D">
            <w:pPr>
              <w:pStyle w:val="Tabele"/>
              <w:widowControl w:val="0"/>
              <w:rPr>
                <w:sz w:val="20"/>
              </w:rPr>
            </w:pPr>
            <w:r w:rsidRPr="000340D5">
              <w:rPr>
                <w:sz w:val="20"/>
              </w:rPr>
              <w:t>Specialist mbështetës</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c>
          <w:tcPr>
            <w:tcW w:w="0" w:type="auto"/>
          </w:tcPr>
          <w:p w:rsidR="00F83A91" w:rsidRPr="000340D5" w:rsidRDefault="00F83A91" w:rsidP="004C011D">
            <w:pPr>
              <w:pStyle w:val="Tabele"/>
              <w:widowControl w:val="0"/>
              <w:rPr>
                <w:sz w:val="20"/>
              </w:rPr>
            </w:pPr>
            <w:r w:rsidRPr="000340D5">
              <w:rPr>
                <w:sz w:val="20"/>
              </w:rPr>
              <w:t>0</w:t>
            </w:r>
          </w:p>
        </w:tc>
      </w:tr>
      <w:tr w:rsidR="00F83A91" w:rsidRPr="000340D5">
        <w:tc>
          <w:tcPr>
            <w:tcW w:w="2407"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c>
          <w:tcPr>
            <w:tcW w:w="0" w:type="auto"/>
          </w:tcPr>
          <w:p w:rsidR="00F83A91" w:rsidRPr="000340D5" w:rsidRDefault="00F83A91" w:rsidP="004C011D">
            <w:pPr>
              <w:pStyle w:val="Tabele"/>
              <w:widowControl w:val="0"/>
              <w:rPr>
                <w:sz w:val="20"/>
              </w:rPr>
            </w:pPr>
            <w:r w:rsidRPr="000340D5">
              <w:rPr>
                <w:sz w:val="20"/>
              </w:rPr>
              <w:t>0</w:t>
            </w:r>
          </w:p>
        </w:tc>
      </w:tr>
    </w:tbl>
    <w:p w:rsidR="00F83A91" w:rsidRDefault="00F83A9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Default="00A53E51" w:rsidP="00F83A91">
      <w:pPr>
        <w:pStyle w:val="Paragrafi"/>
        <w:ind w:firstLine="0"/>
        <w:rPr>
          <w:sz w:val="20"/>
        </w:rPr>
      </w:pPr>
    </w:p>
    <w:p w:rsidR="00A53E51" w:rsidRPr="000340D5" w:rsidRDefault="00A53E51" w:rsidP="00F83A91">
      <w:pPr>
        <w:pStyle w:val="Paragrafi"/>
        <w:ind w:firstLine="0"/>
        <w:rPr>
          <w:sz w:val="20"/>
        </w:rPr>
      </w:pPr>
    </w:p>
    <w:p w:rsidR="00F83A91" w:rsidRPr="000340D5" w:rsidRDefault="00F83A91" w:rsidP="00F83A91">
      <w:pPr>
        <w:pStyle w:val="Paragrafi"/>
        <w:jc w:val="right"/>
        <w:rPr>
          <w:sz w:val="20"/>
        </w:rPr>
      </w:pPr>
      <w:r w:rsidRPr="000340D5">
        <w:rPr>
          <w:sz w:val="20"/>
        </w:rPr>
        <w:t>Lidhja nr.1/7</w:t>
      </w:r>
    </w:p>
    <w:p w:rsidR="00F83A91" w:rsidRPr="00C62F56" w:rsidRDefault="00F83A91" w:rsidP="00F83A91">
      <w:pPr>
        <w:pStyle w:val="Paragrafi"/>
        <w:rPr>
          <w:sz w:val="10"/>
        </w:rPr>
      </w:pPr>
    </w:p>
    <w:p w:rsidR="00F83A91" w:rsidRPr="000340D5" w:rsidRDefault="00F83A91" w:rsidP="00F83A91">
      <w:pPr>
        <w:pStyle w:val="TitulliTitull"/>
      </w:pPr>
      <w:r w:rsidRPr="000340D5">
        <w:t>Struktura dhe nivelet e pagave të punonjësve civilë në Institutin Gjeografik të Ushtrisë, Shtabin e Pë</w:t>
      </w:r>
      <w:r>
        <w:t>rgj</w:t>
      </w:r>
      <w:r w:rsidRPr="000340D5">
        <w:t>i</w:t>
      </w:r>
      <w:r>
        <w:t>t</w:t>
      </w:r>
      <w:r w:rsidRPr="000340D5">
        <w:t>hshëm, Komandën e Shtabit të Forcës së Bashkuar, Shtabit të Komandës Mbështetëse, Shtabit të Komandës së Doktrinës dhe Stë</w:t>
      </w:r>
      <w:r>
        <w:t>rvitjes</w:t>
      </w:r>
    </w:p>
    <w:p w:rsidR="00F83A91" w:rsidRPr="00C62F56" w:rsidRDefault="00F83A91" w:rsidP="00F83A91">
      <w:pPr>
        <w:pStyle w:val="Paragrafi"/>
        <w:rPr>
          <w:sz w:val="12"/>
        </w:rPr>
      </w:pPr>
    </w:p>
    <w:tbl>
      <w:tblPr>
        <w:tblStyle w:val="PageNumbe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1456"/>
        <w:gridCol w:w="878"/>
        <w:gridCol w:w="1021"/>
        <w:gridCol w:w="1194"/>
        <w:gridCol w:w="1538"/>
      </w:tblGrid>
      <w:tr w:rsidR="00F83A91" w:rsidRPr="000340D5">
        <w:tc>
          <w:tcPr>
            <w:tcW w:w="8490" w:type="dxa"/>
            <w:gridSpan w:val="6"/>
          </w:tcPr>
          <w:p w:rsidR="00F83A91" w:rsidRPr="000340D5" w:rsidRDefault="00F83A91" w:rsidP="004C011D">
            <w:pPr>
              <w:pStyle w:val="Tabele"/>
              <w:widowControl w:val="0"/>
              <w:jc w:val="center"/>
              <w:rPr>
                <w:b/>
                <w:sz w:val="20"/>
              </w:rPr>
            </w:pPr>
            <w:r w:rsidRPr="000340D5">
              <w:rPr>
                <w:b/>
                <w:sz w:val="20"/>
              </w:rPr>
              <w:t>PAGA MUJORE</w:t>
            </w:r>
          </w:p>
        </w:tc>
      </w:tr>
      <w:tr w:rsidR="00F83A91" w:rsidRPr="000340D5">
        <w:tc>
          <w:tcPr>
            <w:tcW w:w="2404"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r>
      <w:tr w:rsidR="00F83A91" w:rsidRPr="000340D5">
        <w:tc>
          <w:tcPr>
            <w:tcW w:w="2404"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w:t>
            </w:r>
          </w:p>
        </w:tc>
        <w:tc>
          <w:tcPr>
            <w:tcW w:w="0" w:type="auto"/>
          </w:tcPr>
          <w:p w:rsidR="00F83A91" w:rsidRPr="000340D5" w:rsidRDefault="00F83A91" w:rsidP="004C011D">
            <w:pPr>
              <w:pStyle w:val="Tabele"/>
              <w:widowControl w:val="0"/>
              <w:rPr>
                <w:sz w:val="20"/>
              </w:rPr>
            </w:pPr>
            <w:r w:rsidRPr="000340D5">
              <w:rPr>
                <w:sz w:val="20"/>
              </w:rPr>
              <w:t>2</w:t>
            </w:r>
          </w:p>
        </w:tc>
        <w:tc>
          <w:tcPr>
            <w:tcW w:w="0" w:type="auto"/>
          </w:tcPr>
          <w:p w:rsidR="00F83A91" w:rsidRPr="000340D5" w:rsidRDefault="00F83A91" w:rsidP="004C011D">
            <w:pPr>
              <w:pStyle w:val="Tabele"/>
              <w:widowControl w:val="0"/>
              <w:rPr>
                <w:sz w:val="20"/>
              </w:rPr>
            </w:pPr>
            <w:r w:rsidRPr="000340D5">
              <w:rPr>
                <w:sz w:val="20"/>
              </w:rPr>
              <w:t>3</w:t>
            </w:r>
          </w:p>
        </w:tc>
        <w:tc>
          <w:tcPr>
            <w:tcW w:w="0" w:type="auto"/>
          </w:tcPr>
          <w:p w:rsidR="00F83A91" w:rsidRPr="000340D5" w:rsidRDefault="00F83A91" w:rsidP="004C011D">
            <w:pPr>
              <w:pStyle w:val="Tabele"/>
              <w:widowControl w:val="0"/>
              <w:rPr>
                <w:sz w:val="20"/>
              </w:rPr>
            </w:pPr>
            <w:r w:rsidRPr="000340D5">
              <w:rPr>
                <w:sz w:val="20"/>
              </w:rPr>
              <w:t>4</w:t>
            </w:r>
          </w:p>
        </w:tc>
      </w:tr>
      <w:tr w:rsidR="00F83A91" w:rsidRPr="000340D5">
        <w:tc>
          <w:tcPr>
            <w:tcW w:w="2404"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Shtesa vjetore për vjetërsi (SHV)</w:t>
            </w:r>
          </w:p>
        </w:tc>
        <w:tc>
          <w:tcPr>
            <w:tcW w:w="0" w:type="auto"/>
          </w:tcPr>
          <w:p w:rsidR="00F83A91" w:rsidRPr="000340D5" w:rsidRDefault="00F83A91" w:rsidP="004C011D">
            <w:pPr>
              <w:pStyle w:val="Tabele"/>
              <w:widowControl w:val="0"/>
              <w:rPr>
                <w:sz w:val="20"/>
              </w:rPr>
            </w:pPr>
            <w:r>
              <w:rPr>
                <w:sz w:val="20"/>
              </w:rPr>
              <w:t>Shte</w:t>
            </w:r>
            <w:r w:rsidRPr="000340D5">
              <w:rPr>
                <w:sz w:val="20"/>
              </w:rPr>
              <w:t>sa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r>
      <w:tr w:rsidR="00F83A91" w:rsidRPr="000340D5">
        <w:tc>
          <w:tcPr>
            <w:tcW w:w="2404" w:type="dxa"/>
          </w:tcPr>
          <w:p w:rsidR="00F83A91" w:rsidRPr="000340D5" w:rsidRDefault="00F83A91" w:rsidP="004C011D">
            <w:pPr>
              <w:pStyle w:val="Tabele"/>
              <w:widowControl w:val="0"/>
              <w:rPr>
                <w:sz w:val="20"/>
              </w:rPr>
            </w:pPr>
            <w:r w:rsidRPr="000340D5">
              <w:rPr>
                <w:sz w:val="20"/>
              </w:rPr>
              <w:t>Titullar i institucionit</w:t>
            </w:r>
          </w:p>
        </w:tc>
        <w:tc>
          <w:tcPr>
            <w:tcW w:w="0" w:type="auto"/>
          </w:tcPr>
          <w:p w:rsidR="00F83A91" w:rsidRPr="000340D5" w:rsidRDefault="00F83A91" w:rsidP="004C011D">
            <w:pPr>
              <w:pStyle w:val="Tabele"/>
              <w:widowControl w:val="0"/>
              <w:rPr>
                <w:sz w:val="20"/>
              </w:rPr>
            </w:pPr>
            <w:r w:rsidRPr="000340D5">
              <w:rPr>
                <w:sz w:val="20"/>
              </w:rPr>
              <w:t>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105.000</w:t>
            </w:r>
          </w:p>
        </w:tc>
      </w:tr>
      <w:tr w:rsidR="00F83A91" w:rsidRPr="000340D5">
        <w:tc>
          <w:tcPr>
            <w:tcW w:w="2404" w:type="dxa"/>
          </w:tcPr>
          <w:p w:rsidR="00F83A91" w:rsidRPr="000340D5" w:rsidRDefault="00F83A91" w:rsidP="004C011D">
            <w:pPr>
              <w:pStyle w:val="Tabele"/>
              <w:widowControl w:val="0"/>
              <w:rPr>
                <w:sz w:val="20"/>
              </w:rPr>
            </w:pPr>
            <w:r w:rsidRPr="000340D5">
              <w:rPr>
                <w:sz w:val="20"/>
              </w:rPr>
              <w:t>Zëvendëstitullar i institucionit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88.000</w:t>
            </w:r>
          </w:p>
        </w:tc>
      </w:tr>
      <w:tr w:rsidR="00F83A91" w:rsidRPr="000340D5">
        <w:tc>
          <w:tcPr>
            <w:tcW w:w="2404" w:type="dxa"/>
          </w:tcPr>
          <w:p w:rsidR="00F83A91" w:rsidRPr="000340D5" w:rsidRDefault="00F83A91" w:rsidP="004C011D">
            <w:pPr>
              <w:pStyle w:val="Tabele"/>
              <w:widowControl w:val="0"/>
              <w:rPr>
                <w:sz w:val="20"/>
              </w:rPr>
            </w:pPr>
            <w:r w:rsidRPr="000340D5">
              <w:rPr>
                <w:sz w:val="20"/>
              </w:rPr>
              <w:t>Përgjegjë</w:t>
            </w:r>
            <w:r>
              <w:rPr>
                <w:sz w:val="20"/>
              </w:rPr>
              <w:t>s d</w:t>
            </w:r>
            <w:r w:rsidRPr="000340D5">
              <w:rPr>
                <w:sz w:val="20"/>
              </w:rPr>
              <w:t>eparta</w:t>
            </w:r>
            <w:r>
              <w:rPr>
                <w:sz w:val="20"/>
              </w:rPr>
              <w:t>menti</w:t>
            </w:r>
            <w:r w:rsidRPr="000340D5">
              <w:rPr>
                <w:sz w:val="20"/>
              </w:rPr>
              <w:t>, në Institutin Gjeografik të Ushtrisë</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r>
      <w:tr w:rsidR="00F83A91" w:rsidRPr="000340D5">
        <w:tc>
          <w:tcPr>
            <w:tcW w:w="2404" w:type="dxa"/>
          </w:tcPr>
          <w:p w:rsidR="00F83A91" w:rsidRPr="000340D5" w:rsidRDefault="00F83A91" w:rsidP="004C011D">
            <w:pPr>
              <w:pStyle w:val="Tabele"/>
              <w:widowControl w:val="0"/>
              <w:rPr>
                <w:sz w:val="20"/>
              </w:rPr>
            </w:pPr>
            <w:r w:rsidRPr="000340D5">
              <w:rPr>
                <w:sz w:val="20"/>
              </w:rPr>
              <w:t>Shef dege të auditimit të brendshëm</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r>
      <w:tr w:rsidR="00F83A91" w:rsidRPr="000340D5">
        <w:tc>
          <w:tcPr>
            <w:tcW w:w="2404" w:type="dxa"/>
          </w:tcPr>
          <w:p w:rsidR="00F83A91" w:rsidRPr="000340D5" w:rsidRDefault="00F83A91" w:rsidP="004C011D">
            <w:pPr>
              <w:pStyle w:val="Tabele"/>
              <w:widowControl w:val="0"/>
              <w:rPr>
                <w:sz w:val="20"/>
              </w:rPr>
            </w:pPr>
            <w:r w:rsidRPr="000340D5">
              <w:rPr>
                <w:sz w:val="20"/>
              </w:rPr>
              <w:t>Përgjegjë</w:t>
            </w:r>
            <w:r>
              <w:rPr>
                <w:sz w:val="20"/>
              </w:rPr>
              <w:t>s/shef s</w:t>
            </w:r>
            <w:r w:rsidRPr="000340D5">
              <w:rPr>
                <w:sz w:val="20"/>
              </w:rPr>
              <w:t>ektori.</w:t>
            </w:r>
          </w:p>
          <w:p w:rsidR="00F83A91" w:rsidRPr="000340D5" w:rsidRDefault="00F83A91" w:rsidP="004C011D">
            <w:pPr>
              <w:pStyle w:val="Tabele"/>
              <w:widowControl w:val="0"/>
              <w:rPr>
                <w:sz w:val="20"/>
              </w:rPr>
            </w:pPr>
            <w:r>
              <w:rPr>
                <w:sz w:val="20"/>
              </w:rPr>
              <w:t>Shef dege</w:t>
            </w:r>
          </w:p>
          <w:p w:rsidR="00F83A91" w:rsidRPr="000340D5" w:rsidRDefault="00F83A91" w:rsidP="004C011D">
            <w:pPr>
              <w:pStyle w:val="Tabele"/>
              <w:widowControl w:val="0"/>
              <w:rPr>
                <w:sz w:val="20"/>
              </w:rPr>
            </w:pPr>
            <w:r>
              <w:rPr>
                <w:sz w:val="20"/>
              </w:rPr>
              <w:t>Inspektor auditi</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r>
      <w:tr w:rsidR="00F83A91" w:rsidRPr="000340D5">
        <w:tc>
          <w:tcPr>
            <w:tcW w:w="2404" w:type="dxa"/>
          </w:tcPr>
          <w:p w:rsidR="00F83A91" w:rsidRPr="000340D5" w:rsidRDefault="00F83A91" w:rsidP="004C011D">
            <w:pPr>
              <w:pStyle w:val="Tabele"/>
              <w:widowControl w:val="0"/>
              <w:rPr>
                <w:sz w:val="20"/>
              </w:rPr>
            </w:pPr>
            <w:r>
              <w:rPr>
                <w:sz w:val="20"/>
              </w:rPr>
              <w:t>Specialist</w:t>
            </w:r>
          </w:p>
          <w:p w:rsidR="00F83A91" w:rsidRPr="000340D5" w:rsidRDefault="00F83A91" w:rsidP="004C011D">
            <w:pPr>
              <w:pStyle w:val="Tabele"/>
              <w:widowControl w:val="0"/>
              <w:rPr>
                <w:sz w:val="20"/>
              </w:rPr>
            </w:pPr>
            <w:r w:rsidRPr="000340D5">
              <w:rPr>
                <w:sz w:val="20"/>
              </w:rPr>
              <w:t>Mjek në</w:t>
            </w:r>
            <w:r>
              <w:rPr>
                <w:sz w:val="20"/>
              </w:rPr>
              <w:t xml:space="preserve"> strukturat e F</w:t>
            </w:r>
            <w:r w:rsidRPr="000340D5">
              <w:rPr>
                <w:sz w:val="20"/>
              </w:rPr>
              <w:t>orcave të</w:t>
            </w:r>
            <w:r>
              <w:rPr>
                <w:sz w:val="20"/>
              </w:rPr>
              <w:t xml:space="preserve"> A</w:t>
            </w:r>
            <w:r w:rsidRPr="000340D5">
              <w:rPr>
                <w:sz w:val="20"/>
              </w:rPr>
              <w:t>rmatosura</w:t>
            </w: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r>
    </w:tbl>
    <w:p w:rsidR="00E430E3" w:rsidRDefault="00E430E3" w:rsidP="00F83A91">
      <w:pPr>
        <w:pStyle w:val="Paragrafi"/>
        <w:jc w:val="right"/>
        <w:rPr>
          <w:sz w:val="20"/>
        </w:rPr>
      </w:pPr>
    </w:p>
    <w:p w:rsidR="00F83A91" w:rsidRPr="000340D5" w:rsidRDefault="00F83A91" w:rsidP="00F83A91">
      <w:pPr>
        <w:pStyle w:val="Paragrafi"/>
        <w:jc w:val="right"/>
        <w:rPr>
          <w:sz w:val="20"/>
        </w:rPr>
      </w:pPr>
      <w:r w:rsidRPr="000340D5">
        <w:rPr>
          <w:sz w:val="20"/>
        </w:rPr>
        <w:t>Lidhja nr.2</w:t>
      </w:r>
    </w:p>
    <w:p w:rsidR="00F83A91" w:rsidRPr="000340D5" w:rsidRDefault="00F83A91" w:rsidP="00F83A91">
      <w:pPr>
        <w:pStyle w:val="Paragrafi"/>
        <w:rPr>
          <w:sz w:val="20"/>
        </w:rPr>
      </w:pPr>
    </w:p>
    <w:p w:rsidR="00F83A91" w:rsidRPr="000340D5" w:rsidRDefault="00F83A91" w:rsidP="00F83A91">
      <w:pPr>
        <w:pStyle w:val="TitulliTitull"/>
      </w:pPr>
      <w:r w:rsidRPr="000340D5">
        <w:t>Struktura dhe nivelet e pagave të nëpunësve në institucionet qendrore të Grupit të Dytë</w:t>
      </w:r>
    </w:p>
    <w:p w:rsidR="00F83A91" w:rsidRPr="00E430E3" w:rsidRDefault="00F83A91" w:rsidP="00F83A91">
      <w:pPr>
        <w:pStyle w:val="Paragrafi"/>
        <w:ind w:firstLine="0"/>
        <w:rPr>
          <w:sz w:val="10"/>
        </w:rPr>
      </w:pPr>
    </w:p>
    <w:tbl>
      <w:tblPr>
        <w:tblStyle w:val="PageNumbe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56"/>
        <w:gridCol w:w="863"/>
        <w:gridCol w:w="1019"/>
        <w:gridCol w:w="1233"/>
        <w:gridCol w:w="1514"/>
      </w:tblGrid>
      <w:tr w:rsidR="00F83A91" w:rsidRPr="000340D5">
        <w:tc>
          <w:tcPr>
            <w:tcW w:w="8490" w:type="dxa"/>
            <w:gridSpan w:val="6"/>
          </w:tcPr>
          <w:p w:rsidR="00F83A91" w:rsidRPr="000340D5" w:rsidRDefault="00F83A91" w:rsidP="004C011D">
            <w:pPr>
              <w:pStyle w:val="Tabele"/>
              <w:widowControl w:val="0"/>
              <w:jc w:val="right"/>
              <w:rPr>
                <w:b/>
                <w:sz w:val="20"/>
              </w:rPr>
            </w:pPr>
            <w:r w:rsidRPr="000340D5">
              <w:rPr>
                <w:b/>
                <w:sz w:val="20"/>
              </w:rPr>
              <w:t>PAGA MUJORE</w:t>
            </w:r>
          </w:p>
        </w:tc>
      </w:tr>
      <w:tr w:rsidR="00F83A91" w:rsidRPr="000340D5">
        <w:tc>
          <w:tcPr>
            <w:tcW w:w="2405"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r>
      <w:tr w:rsidR="00F83A91" w:rsidRPr="000340D5">
        <w:tc>
          <w:tcPr>
            <w:tcW w:w="2405" w:type="dxa"/>
          </w:tcPr>
          <w:p w:rsidR="00F83A91" w:rsidRPr="000340D5" w:rsidRDefault="00F83A91" w:rsidP="004C011D">
            <w:pPr>
              <w:pStyle w:val="Tabele"/>
              <w:widowControl w:val="0"/>
              <w:jc w:val="center"/>
              <w:rPr>
                <w:b/>
                <w:sz w:val="20"/>
              </w:rPr>
            </w:pPr>
          </w:p>
        </w:tc>
        <w:tc>
          <w:tcPr>
            <w:tcW w:w="0" w:type="auto"/>
          </w:tcPr>
          <w:p w:rsidR="00F83A91" w:rsidRPr="000340D5" w:rsidRDefault="00F83A91" w:rsidP="004C011D">
            <w:pPr>
              <w:pStyle w:val="Tabele"/>
              <w:widowControl w:val="0"/>
              <w:jc w:val="center"/>
              <w:rPr>
                <w:b/>
                <w:sz w:val="20"/>
              </w:rPr>
            </w:pPr>
          </w:p>
        </w:tc>
        <w:tc>
          <w:tcPr>
            <w:tcW w:w="0" w:type="auto"/>
          </w:tcPr>
          <w:p w:rsidR="00F83A91" w:rsidRPr="000340D5" w:rsidRDefault="00F83A91" w:rsidP="004C011D">
            <w:pPr>
              <w:pStyle w:val="Tabele"/>
              <w:widowControl w:val="0"/>
              <w:jc w:val="center"/>
              <w:rPr>
                <w:b/>
                <w:sz w:val="20"/>
              </w:rPr>
            </w:pPr>
            <w:r w:rsidRPr="000340D5">
              <w:rPr>
                <w:b/>
                <w:sz w:val="20"/>
              </w:rPr>
              <w:t>1</w:t>
            </w:r>
          </w:p>
        </w:tc>
        <w:tc>
          <w:tcPr>
            <w:tcW w:w="0" w:type="auto"/>
          </w:tcPr>
          <w:p w:rsidR="00F83A91" w:rsidRPr="000340D5" w:rsidRDefault="00F83A91" w:rsidP="004C011D">
            <w:pPr>
              <w:pStyle w:val="Tabele"/>
              <w:widowControl w:val="0"/>
              <w:jc w:val="center"/>
              <w:rPr>
                <w:b/>
                <w:sz w:val="20"/>
              </w:rPr>
            </w:pPr>
            <w:r w:rsidRPr="000340D5">
              <w:rPr>
                <w:b/>
                <w:sz w:val="20"/>
              </w:rPr>
              <w:t>2</w:t>
            </w:r>
          </w:p>
        </w:tc>
        <w:tc>
          <w:tcPr>
            <w:tcW w:w="0" w:type="auto"/>
          </w:tcPr>
          <w:p w:rsidR="00F83A91" w:rsidRPr="000340D5" w:rsidRDefault="00F83A91" w:rsidP="004C011D">
            <w:pPr>
              <w:pStyle w:val="Tabele"/>
              <w:widowControl w:val="0"/>
              <w:jc w:val="center"/>
              <w:rPr>
                <w:b/>
                <w:sz w:val="20"/>
              </w:rPr>
            </w:pPr>
            <w:r w:rsidRPr="000340D5">
              <w:rPr>
                <w:b/>
                <w:sz w:val="20"/>
              </w:rPr>
              <w:t>3</w:t>
            </w:r>
          </w:p>
        </w:tc>
        <w:tc>
          <w:tcPr>
            <w:tcW w:w="0" w:type="auto"/>
          </w:tcPr>
          <w:p w:rsidR="00F83A91" w:rsidRPr="000340D5" w:rsidRDefault="00F83A91" w:rsidP="004C011D">
            <w:pPr>
              <w:pStyle w:val="Tabele"/>
              <w:widowControl w:val="0"/>
              <w:jc w:val="center"/>
              <w:rPr>
                <w:b/>
                <w:sz w:val="20"/>
              </w:rPr>
            </w:pPr>
            <w:r w:rsidRPr="000340D5">
              <w:rPr>
                <w:b/>
                <w:sz w:val="20"/>
              </w:rPr>
              <w:t>4</w:t>
            </w:r>
          </w:p>
        </w:tc>
      </w:tr>
      <w:tr w:rsidR="00F83A91" w:rsidRPr="000340D5">
        <w:tc>
          <w:tcPr>
            <w:tcW w:w="2405" w:type="dxa"/>
          </w:tcPr>
          <w:p w:rsidR="00F83A91" w:rsidRPr="000340D5" w:rsidRDefault="00F83A91" w:rsidP="004C011D">
            <w:pPr>
              <w:pStyle w:val="Tabele"/>
              <w:widowControl w:val="0"/>
              <w:jc w:val="center"/>
              <w:rPr>
                <w:b/>
                <w:sz w:val="20"/>
              </w:rPr>
            </w:pPr>
          </w:p>
        </w:tc>
        <w:tc>
          <w:tcPr>
            <w:tcW w:w="0" w:type="auto"/>
          </w:tcPr>
          <w:p w:rsidR="00F83A91" w:rsidRPr="000340D5" w:rsidRDefault="00F83A91" w:rsidP="004C011D">
            <w:pPr>
              <w:pStyle w:val="Tabele"/>
              <w:widowControl w:val="0"/>
              <w:jc w:val="center"/>
              <w:rPr>
                <w:b/>
                <w:sz w:val="20"/>
              </w:rPr>
            </w:pPr>
          </w:p>
        </w:tc>
        <w:tc>
          <w:tcPr>
            <w:tcW w:w="0" w:type="auto"/>
          </w:tcPr>
          <w:p w:rsidR="00F83A91" w:rsidRPr="000340D5" w:rsidRDefault="00F83A91" w:rsidP="004C011D">
            <w:pPr>
              <w:pStyle w:val="Tabele"/>
              <w:widowControl w:val="0"/>
              <w:jc w:val="center"/>
              <w:rPr>
                <w:b/>
                <w:sz w:val="20"/>
              </w:rPr>
            </w:pPr>
            <w:r>
              <w:rPr>
                <w:b/>
                <w:sz w:val="20"/>
              </w:rPr>
              <w:t>Paga e g</w:t>
            </w:r>
            <w:r w:rsidRPr="000340D5">
              <w:rPr>
                <w:b/>
                <w:sz w:val="20"/>
              </w:rPr>
              <w:t>rupit (PG)</w:t>
            </w:r>
          </w:p>
        </w:tc>
        <w:tc>
          <w:tcPr>
            <w:tcW w:w="0" w:type="auto"/>
          </w:tcPr>
          <w:p w:rsidR="00F83A91" w:rsidRPr="000340D5" w:rsidRDefault="00F83A91" w:rsidP="004C011D">
            <w:pPr>
              <w:pStyle w:val="Tabele"/>
              <w:widowControl w:val="0"/>
              <w:jc w:val="center"/>
              <w:rPr>
                <w:b/>
                <w:sz w:val="20"/>
              </w:rPr>
            </w:pPr>
            <w:r w:rsidRPr="000340D5">
              <w:rPr>
                <w:b/>
                <w:sz w:val="20"/>
              </w:rPr>
              <w:t>Shtesa vjetore për vjetërsi (SHV)</w:t>
            </w:r>
          </w:p>
        </w:tc>
        <w:tc>
          <w:tcPr>
            <w:tcW w:w="0" w:type="auto"/>
          </w:tcPr>
          <w:p w:rsidR="00F83A91" w:rsidRPr="000340D5" w:rsidRDefault="00F83A91" w:rsidP="004C011D">
            <w:pPr>
              <w:pStyle w:val="Tabele"/>
              <w:widowControl w:val="0"/>
              <w:jc w:val="center"/>
              <w:rPr>
                <w:b/>
                <w:sz w:val="20"/>
              </w:rPr>
            </w:pPr>
            <w:r w:rsidRPr="000340D5">
              <w:rPr>
                <w:b/>
                <w:sz w:val="20"/>
              </w:rPr>
              <w:t>Shtessa për kualifikim (SHK)</w:t>
            </w:r>
          </w:p>
        </w:tc>
        <w:tc>
          <w:tcPr>
            <w:tcW w:w="0" w:type="auto"/>
          </w:tcPr>
          <w:p w:rsidR="00F83A91" w:rsidRPr="000340D5" w:rsidRDefault="00F83A91" w:rsidP="004C011D">
            <w:pPr>
              <w:pStyle w:val="Tabele"/>
              <w:widowControl w:val="0"/>
              <w:jc w:val="center"/>
              <w:rPr>
                <w:b/>
                <w:sz w:val="20"/>
              </w:rPr>
            </w:pPr>
            <w:r w:rsidRPr="000340D5">
              <w:rPr>
                <w:b/>
                <w:sz w:val="20"/>
              </w:rPr>
              <w:t>Shtesa e pozicionit (SHP)</w:t>
            </w:r>
          </w:p>
        </w:tc>
      </w:tr>
      <w:tr w:rsidR="00F83A91" w:rsidRPr="000340D5">
        <w:tc>
          <w:tcPr>
            <w:tcW w:w="2405" w:type="dxa"/>
          </w:tcPr>
          <w:p w:rsidR="00F83A91" w:rsidRPr="000340D5" w:rsidRDefault="00F83A91" w:rsidP="004C011D">
            <w:pPr>
              <w:pStyle w:val="Tabele"/>
              <w:widowControl w:val="0"/>
              <w:rPr>
                <w:sz w:val="20"/>
              </w:rPr>
            </w:pPr>
            <w:r>
              <w:rPr>
                <w:sz w:val="20"/>
              </w:rPr>
              <w:t>Titullar i institucionit</w:t>
            </w:r>
          </w:p>
          <w:p w:rsidR="00F83A91" w:rsidRPr="000340D5" w:rsidRDefault="00F83A91" w:rsidP="004C011D">
            <w:pPr>
              <w:pStyle w:val="Tabele"/>
              <w:widowControl w:val="0"/>
              <w:rPr>
                <w:sz w:val="20"/>
              </w:rPr>
            </w:pPr>
            <w:r w:rsidRPr="000340D5">
              <w:rPr>
                <w:sz w:val="20"/>
              </w:rPr>
              <w:t>Drejtor Ekzekutiv i Këshillit Kombëtar të</w:t>
            </w:r>
            <w:r>
              <w:rPr>
                <w:sz w:val="20"/>
              </w:rPr>
              <w:t xml:space="preserve"> Kontabilitetit</w:t>
            </w:r>
          </w:p>
          <w:p w:rsidR="00F83A91" w:rsidRPr="000340D5" w:rsidRDefault="00F83A91" w:rsidP="004C011D">
            <w:pPr>
              <w:pStyle w:val="Tabele"/>
              <w:widowControl w:val="0"/>
              <w:rPr>
                <w:sz w:val="20"/>
              </w:rPr>
            </w:pPr>
            <w:r w:rsidRPr="000340D5">
              <w:rPr>
                <w:sz w:val="20"/>
              </w:rPr>
              <w:t>Kancelar në</w:t>
            </w:r>
            <w:r>
              <w:rPr>
                <w:sz w:val="20"/>
              </w:rPr>
              <w:t xml:space="preserve"> universitet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r>
      <w:tr w:rsidR="00F83A91" w:rsidRPr="000340D5">
        <w:tc>
          <w:tcPr>
            <w:tcW w:w="2405" w:type="dxa"/>
          </w:tcPr>
          <w:p w:rsidR="00F83A91" w:rsidRPr="000340D5" w:rsidRDefault="00F83A91" w:rsidP="004C011D">
            <w:pPr>
              <w:pStyle w:val="Tabele"/>
              <w:widowControl w:val="0"/>
              <w:rPr>
                <w:sz w:val="20"/>
              </w:rPr>
            </w:pPr>
            <w:r w:rsidRPr="000340D5">
              <w:rPr>
                <w:sz w:val="20"/>
              </w:rPr>
              <w:t>Zv/titullar i institucionit.</w:t>
            </w:r>
          </w:p>
          <w:p w:rsidR="00F83A91" w:rsidRDefault="00F83A91" w:rsidP="004C011D">
            <w:pPr>
              <w:pStyle w:val="Tabele"/>
              <w:widowControl w:val="0"/>
              <w:rPr>
                <w:sz w:val="20"/>
              </w:rPr>
            </w:pPr>
            <w:r w:rsidRPr="000340D5">
              <w:rPr>
                <w:sz w:val="20"/>
              </w:rPr>
              <w:t xml:space="preserve">Drejtor Drejtorie </w:t>
            </w:r>
          </w:p>
          <w:p w:rsidR="00F83A91" w:rsidRPr="000340D5" w:rsidRDefault="00F83A91" w:rsidP="004C011D">
            <w:pPr>
              <w:pStyle w:val="Tabele"/>
              <w:widowControl w:val="0"/>
              <w:rPr>
                <w:sz w:val="20"/>
              </w:rPr>
            </w:pPr>
            <w:r>
              <w:rPr>
                <w:sz w:val="20"/>
              </w:rPr>
              <w:t>Ekspert mjeko-l</w:t>
            </w:r>
            <w:r w:rsidRPr="000340D5">
              <w:rPr>
                <w:sz w:val="20"/>
              </w:rPr>
              <w:t>igjor në Institutin e Mjekësisë</w:t>
            </w:r>
            <w:r>
              <w:rPr>
                <w:sz w:val="20"/>
              </w:rPr>
              <w:t xml:space="preserve"> Ligjore</w:t>
            </w:r>
          </w:p>
          <w:p w:rsidR="00F83A91" w:rsidRPr="000340D5" w:rsidRDefault="00F83A91" w:rsidP="004C011D">
            <w:pPr>
              <w:pStyle w:val="Tabele"/>
              <w:widowControl w:val="0"/>
              <w:rPr>
                <w:sz w:val="20"/>
              </w:rPr>
            </w:pPr>
            <w:r w:rsidRPr="000340D5">
              <w:rPr>
                <w:sz w:val="20"/>
              </w:rPr>
              <w:t>Inspektor në administratën e Këshillit Kombëtar të</w:t>
            </w:r>
            <w:r>
              <w:rPr>
                <w:sz w:val="20"/>
              </w:rPr>
              <w:t xml:space="preserve"> Kontabilitetit</w:t>
            </w:r>
          </w:p>
        </w:tc>
        <w:tc>
          <w:tcPr>
            <w:tcW w:w="0" w:type="auto"/>
          </w:tcPr>
          <w:p w:rsidR="00F83A91" w:rsidRPr="000340D5" w:rsidRDefault="00F83A91" w:rsidP="004C011D">
            <w:pPr>
              <w:pStyle w:val="Tabele"/>
              <w:widowControl w:val="0"/>
              <w:rPr>
                <w:sz w:val="20"/>
              </w:rPr>
            </w:pPr>
            <w:r w:rsidRPr="000340D5">
              <w:rPr>
                <w:sz w:val="20"/>
              </w:rPr>
              <w:t>I</w:t>
            </w:r>
            <w:r>
              <w:rPr>
                <w:sz w:val="20"/>
              </w:rPr>
              <w:t>I</w:t>
            </w:r>
            <w:r w:rsidRPr="000340D5">
              <w:rPr>
                <w:sz w:val="20"/>
              </w:rPr>
              <w:t>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r>
      <w:tr w:rsidR="00F83A91" w:rsidRPr="000340D5">
        <w:tc>
          <w:tcPr>
            <w:tcW w:w="2405" w:type="dxa"/>
          </w:tcPr>
          <w:p w:rsidR="00F83A91" w:rsidRPr="000340D5" w:rsidRDefault="00F83A91" w:rsidP="004C011D">
            <w:pPr>
              <w:pStyle w:val="Tabele"/>
              <w:widowControl w:val="0"/>
              <w:rPr>
                <w:sz w:val="20"/>
              </w:rPr>
            </w:pPr>
            <w:r w:rsidRPr="000340D5">
              <w:rPr>
                <w:sz w:val="20"/>
              </w:rPr>
              <w:t>Drejtor Drejtorie.</w:t>
            </w:r>
          </w:p>
          <w:p w:rsidR="00F83A91" w:rsidRPr="000340D5" w:rsidRDefault="00F83A91" w:rsidP="004C011D">
            <w:pPr>
              <w:pStyle w:val="Tabele"/>
              <w:widowControl w:val="0"/>
              <w:rPr>
                <w:sz w:val="20"/>
              </w:rPr>
            </w:pPr>
            <w:r w:rsidRPr="000340D5">
              <w:rPr>
                <w:sz w:val="20"/>
              </w:rPr>
              <w:t>Kryeredaktor në Qendrë</w:t>
            </w:r>
            <w:r>
              <w:rPr>
                <w:sz w:val="20"/>
              </w:rPr>
              <w:t>n e Publikimeve Zyrtare</w:t>
            </w:r>
          </w:p>
          <w:p w:rsidR="00F83A91" w:rsidRPr="000340D5" w:rsidRDefault="00F83A91" w:rsidP="004C011D">
            <w:pPr>
              <w:pStyle w:val="Tabele"/>
              <w:widowControl w:val="0"/>
              <w:rPr>
                <w:sz w:val="20"/>
              </w:rPr>
            </w:pPr>
            <w:r w:rsidRPr="000340D5">
              <w:rPr>
                <w:sz w:val="20"/>
              </w:rPr>
              <w:t>Përgjegjë</w:t>
            </w:r>
            <w:r>
              <w:rPr>
                <w:sz w:val="20"/>
              </w:rPr>
              <w:t>s sektori</w:t>
            </w:r>
          </w:p>
          <w:p w:rsidR="00F83A91" w:rsidRPr="000340D5" w:rsidRDefault="00F83A91" w:rsidP="004C011D">
            <w:pPr>
              <w:pStyle w:val="Tabele"/>
              <w:widowControl w:val="0"/>
              <w:rPr>
                <w:sz w:val="20"/>
              </w:rPr>
            </w:pPr>
            <w:r>
              <w:rPr>
                <w:sz w:val="20"/>
              </w:rPr>
              <w:t>Ekspert toksikologo-l</w:t>
            </w:r>
            <w:r w:rsidRPr="000340D5">
              <w:rPr>
                <w:sz w:val="20"/>
              </w:rPr>
              <w:t>igjor në Institutin e Mjekësisë</w:t>
            </w:r>
            <w:r>
              <w:rPr>
                <w:sz w:val="20"/>
              </w:rPr>
              <w:t xml:space="preserve"> Ligjore</w:t>
            </w:r>
          </w:p>
          <w:p w:rsidR="00F83A91" w:rsidRPr="000340D5" w:rsidRDefault="00F83A91" w:rsidP="004C011D">
            <w:pPr>
              <w:pStyle w:val="Tabele"/>
              <w:widowControl w:val="0"/>
              <w:rPr>
                <w:sz w:val="20"/>
              </w:rPr>
            </w:pPr>
            <w:r>
              <w:rPr>
                <w:sz w:val="20"/>
              </w:rPr>
              <w:t>Ekspert p</w:t>
            </w:r>
            <w:r w:rsidRPr="000340D5">
              <w:rPr>
                <w:sz w:val="20"/>
              </w:rPr>
              <w:t>sikiatë</w:t>
            </w:r>
            <w:r>
              <w:rPr>
                <w:sz w:val="20"/>
              </w:rPr>
              <w:t>r-l</w:t>
            </w:r>
            <w:r w:rsidRPr="000340D5">
              <w:rPr>
                <w:sz w:val="20"/>
              </w:rPr>
              <w:t>igjor në Institutin e Mjekësisë</w:t>
            </w:r>
            <w:r>
              <w:rPr>
                <w:sz w:val="20"/>
              </w:rPr>
              <w:t xml:space="preserve"> Ligjore</w:t>
            </w:r>
          </w:p>
          <w:p w:rsidR="00F83A91" w:rsidRPr="000340D5" w:rsidRDefault="00F83A91" w:rsidP="004C011D">
            <w:pPr>
              <w:pStyle w:val="Tabele"/>
              <w:widowControl w:val="0"/>
              <w:rPr>
                <w:sz w:val="20"/>
              </w:rPr>
            </w:pPr>
            <w:r>
              <w:rPr>
                <w:sz w:val="20"/>
              </w:rPr>
              <w:t>Ekspert biologo-l</w:t>
            </w:r>
            <w:r w:rsidRPr="000340D5">
              <w:rPr>
                <w:sz w:val="20"/>
              </w:rPr>
              <w:t>igjor në Institutin e Mjekësisë</w:t>
            </w:r>
            <w:r>
              <w:rPr>
                <w:sz w:val="20"/>
              </w:rPr>
              <w:t xml:space="preserve"> Ligjore</w:t>
            </w:r>
          </w:p>
          <w:p w:rsidR="00F83A91" w:rsidRPr="000340D5" w:rsidRDefault="00F83A91" w:rsidP="004C011D">
            <w:pPr>
              <w:pStyle w:val="Tabele"/>
              <w:widowControl w:val="0"/>
              <w:rPr>
                <w:sz w:val="20"/>
              </w:rPr>
            </w:pPr>
            <w:r>
              <w:rPr>
                <w:sz w:val="20"/>
              </w:rPr>
              <w:t>Ekspert mjeko-l</w:t>
            </w:r>
            <w:r w:rsidRPr="000340D5">
              <w:rPr>
                <w:sz w:val="20"/>
              </w:rPr>
              <w:t>igjor pranë gjykatave të</w:t>
            </w:r>
            <w:r>
              <w:rPr>
                <w:sz w:val="20"/>
              </w:rPr>
              <w:t xml:space="preserve"> apelit</w:t>
            </w:r>
          </w:p>
          <w:p w:rsidR="00F83A91" w:rsidRPr="000340D5" w:rsidRDefault="00F83A91" w:rsidP="004C011D">
            <w:pPr>
              <w:pStyle w:val="Tabele"/>
              <w:widowControl w:val="0"/>
              <w:rPr>
                <w:sz w:val="20"/>
              </w:rPr>
            </w:pPr>
            <w:r>
              <w:rPr>
                <w:sz w:val="20"/>
              </w:rPr>
              <w:t>Drejtor i b</w:t>
            </w:r>
            <w:r w:rsidRPr="000340D5">
              <w:rPr>
                <w:sz w:val="20"/>
              </w:rPr>
              <w:t>ibliotekë</w:t>
            </w:r>
            <w:r>
              <w:rPr>
                <w:sz w:val="20"/>
              </w:rPr>
              <w:t>s s</w:t>
            </w:r>
            <w:r w:rsidRPr="000340D5">
              <w:rPr>
                <w:sz w:val="20"/>
              </w:rPr>
              <w:t>hkencore të</w:t>
            </w:r>
            <w:r>
              <w:rPr>
                <w:sz w:val="20"/>
              </w:rPr>
              <w:t xml:space="preserve"> universiteteve</w:t>
            </w:r>
          </w:p>
          <w:p w:rsidR="00F83A91" w:rsidRPr="000340D5" w:rsidRDefault="00F83A91" w:rsidP="004C011D">
            <w:pPr>
              <w:pStyle w:val="Tabele"/>
              <w:widowControl w:val="0"/>
              <w:rPr>
                <w:sz w:val="20"/>
              </w:rPr>
            </w:pPr>
            <w:r w:rsidRPr="000340D5">
              <w:rPr>
                <w:sz w:val="20"/>
              </w:rPr>
              <w:t>Kancelar në fakultet</w:t>
            </w:r>
            <w:r w:rsidRPr="000340D5">
              <w:rPr>
                <w:rStyle w:val="FootnoteReference"/>
                <w:sz w:val="20"/>
              </w:rPr>
              <w:footnoteReference w:id="1"/>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r>
      <w:tr w:rsidR="00F83A91" w:rsidRPr="000340D5">
        <w:tc>
          <w:tcPr>
            <w:tcW w:w="2405" w:type="dxa"/>
          </w:tcPr>
          <w:p w:rsidR="00F83A91" w:rsidRPr="000340D5" w:rsidRDefault="00F83A91" w:rsidP="004C011D">
            <w:pPr>
              <w:pStyle w:val="Tabele"/>
              <w:widowControl w:val="0"/>
              <w:rPr>
                <w:sz w:val="20"/>
              </w:rPr>
            </w:pPr>
            <w:r w:rsidRPr="000340D5">
              <w:rPr>
                <w:sz w:val="20"/>
              </w:rPr>
              <w:t>Përgjegjë</w:t>
            </w:r>
            <w:r>
              <w:rPr>
                <w:sz w:val="20"/>
              </w:rPr>
              <w:t>s s</w:t>
            </w:r>
            <w:r w:rsidRPr="000340D5">
              <w:rPr>
                <w:sz w:val="20"/>
              </w:rPr>
              <w:t>ektori.</w:t>
            </w:r>
          </w:p>
          <w:p w:rsidR="00F83A91" w:rsidRPr="000340D5" w:rsidRDefault="00F83A91" w:rsidP="004C011D">
            <w:pPr>
              <w:pStyle w:val="Tabele"/>
              <w:widowControl w:val="0"/>
              <w:rPr>
                <w:sz w:val="20"/>
              </w:rPr>
            </w:pPr>
            <w:r w:rsidRPr="000340D5">
              <w:rPr>
                <w:sz w:val="20"/>
              </w:rPr>
              <w:t>Redaktor i Qendrës së</w:t>
            </w:r>
            <w:r>
              <w:rPr>
                <w:sz w:val="20"/>
              </w:rPr>
              <w:t xml:space="preserve"> Publikimeve Zyrtare</w:t>
            </w:r>
          </w:p>
          <w:p w:rsidR="00F83A91" w:rsidRPr="000340D5" w:rsidRDefault="00F83A91" w:rsidP="004C011D">
            <w:pPr>
              <w:pStyle w:val="Tabele"/>
              <w:widowControl w:val="0"/>
              <w:rPr>
                <w:sz w:val="20"/>
              </w:rPr>
            </w:pPr>
            <w:r>
              <w:rPr>
                <w:sz w:val="20"/>
              </w:rPr>
              <w:t>Inspektor</w:t>
            </w:r>
          </w:p>
          <w:p w:rsidR="00F83A91" w:rsidRPr="000340D5" w:rsidRDefault="00F83A91" w:rsidP="004C011D">
            <w:pPr>
              <w:pStyle w:val="Tabele"/>
              <w:widowControl w:val="0"/>
              <w:rPr>
                <w:sz w:val="20"/>
              </w:rPr>
            </w:pPr>
            <w:r w:rsidRPr="000340D5">
              <w:rPr>
                <w:sz w:val="20"/>
              </w:rPr>
              <w:t>Kancelar në fakultet</w:t>
            </w:r>
            <w:r w:rsidRPr="000340D5">
              <w:rPr>
                <w:rStyle w:val="FootnoteReference"/>
                <w:sz w:val="20"/>
              </w:rPr>
              <w:footnoteReference w:id="2"/>
            </w:r>
          </w:p>
          <w:p w:rsidR="00F83A91" w:rsidRPr="000340D5" w:rsidRDefault="00F83A91" w:rsidP="004C011D">
            <w:pPr>
              <w:pStyle w:val="Tabele"/>
              <w:widowControl w:val="0"/>
              <w:rPr>
                <w:sz w:val="20"/>
              </w:rPr>
            </w:pPr>
            <w:r w:rsidRPr="000340D5">
              <w:rPr>
                <w:sz w:val="20"/>
              </w:rPr>
              <w:t>Kryetar dege në</w:t>
            </w:r>
            <w:r>
              <w:rPr>
                <w:sz w:val="20"/>
              </w:rPr>
              <w:t xml:space="preserve"> rektorat</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r>
      <w:tr w:rsidR="00F83A91" w:rsidRPr="000340D5">
        <w:tc>
          <w:tcPr>
            <w:tcW w:w="2405" w:type="dxa"/>
          </w:tcPr>
          <w:p w:rsidR="00F83A91" w:rsidRPr="000340D5" w:rsidRDefault="00F83A91" w:rsidP="004C011D">
            <w:pPr>
              <w:pStyle w:val="Tabele"/>
              <w:widowControl w:val="0"/>
              <w:rPr>
                <w:sz w:val="20"/>
              </w:rPr>
            </w:pPr>
            <w:r w:rsidRPr="000340D5">
              <w:rPr>
                <w:sz w:val="20"/>
              </w:rPr>
              <w:t xml:space="preserve">Specialist në administratën e Këshillit Kombëtar të </w:t>
            </w:r>
            <w:r>
              <w:rPr>
                <w:sz w:val="20"/>
              </w:rPr>
              <w:t>Kontabilitetit</w:t>
            </w:r>
          </w:p>
          <w:p w:rsidR="00F83A91" w:rsidRPr="000340D5" w:rsidRDefault="00F83A91" w:rsidP="004C011D">
            <w:pPr>
              <w:pStyle w:val="Tabele"/>
              <w:widowControl w:val="0"/>
              <w:rPr>
                <w:sz w:val="20"/>
              </w:rPr>
            </w:pPr>
            <w:r w:rsidRPr="000340D5">
              <w:rPr>
                <w:sz w:val="20"/>
              </w:rPr>
              <w:t>Kryetar dege në</w:t>
            </w:r>
            <w:r>
              <w:rPr>
                <w:sz w:val="20"/>
              </w:rPr>
              <w:t xml:space="preserve"> fakultet</w:t>
            </w:r>
          </w:p>
          <w:p w:rsidR="00F83A91" w:rsidRPr="000340D5" w:rsidRDefault="00F83A91" w:rsidP="004C011D">
            <w:pPr>
              <w:pStyle w:val="Tabele"/>
              <w:widowControl w:val="0"/>
              <w:rPr>
                <w:sz w:val="20"/>
              </w:rPr>
            </w:pPr>
            <w:r w:rsidRPr="000340D5">
              <w:rPr>
                <w:sz w:val="20"/>
              </w:rPr>
              <w:t>Përgjegjës biblioteke në universitete dhe shkollat e tjera të</w:t>
            </w:r>
            <w:r>
              <w:rPr>
                <w:sz w:val="20"/>
              </w:rPr>
              <w:t xml:space="preserve"> larta</w:t>
            </w:r>
          </w:p>
          <w:p w:rsidR="00F83A91" w:rsidRPr="000340D5" w:rsidRDefault="00F83A91" w:rsidP="004C011D">
            <w:pPr>
              <w:pStyle w:val="Tabele"/>
              <w:widowControl w:val="0"/>
              <w:rPr>
                <w:sz w:val="20"/>
              </w:rPr>
            </w:pPr>
            <w:r w:rsidRPr="000340D5">
              <w:rPr>
                <w:sz w:val="20"/>
              </w:rPr>
              <w:t>Përgjegjës sektori në</w:t>
            </w:r>
            <w:r>
              <w:rPr>
                <w:sz w:val="20"/>
              </w:rPr>
              <w:t xml:space="preserve"> rektorat</w:t>
            </w:r>
          </w:p>
          <w:p w:rsidR="00F83A91" w:rsidRPr="000340D5" w:rsidRDefault="00F83A91" w:rsidP="004C011D">
            <w:pPr>
              <w:pStyle w:val="Tabele"/>
              <w:widowControl w:val="0"/>
              <w:rPr>
                <w:sz w:val="20"/>
              </w:rPr>
            </w:pPr>
            <w:r w:rsidRPr="000340D5">
              <w:rPr>
                <w:sz w:val="20"/>
              </w:rPr>
              <w:t>Përgjegjës sektori në bibliotekën shkencore të</w:t>
            </w:r>
            <w:r>
              <w:rPr>
                <w:sz w:val="20"/>
              </w:rPr>
              <w:t xml:space="preserve"> universitetit</w:t>
            </w:r>
          </w:p>
          <w:p w:rsidR="00F83A91" w:rsidRDefault="00F83A91" w:rsidP="004C011D">
            <w:pPr>
              <w:pStyle w:val="Tabele"/>
              <w:widowControl w:val="0"/>
              <w:rPr>
                <w:sz w:val="20"/>
              </w:rPr>
            </w:pPr>
            <w:r w:rsidRPr="000340D5">
              <w:rPr>
                <w:sz w:val="20"/>
              </w:rPr>
              <w:t>Kryesekretar në universitete dhe shkollat e tjera të larta dhe Shkollën e Magjistraturë</w:t>
            </w:r>
            <w:r>
              <w:rPr>
                <w:sz w:val="20"/>
              </w:rPr>
              <w:t>s</w:t>
            </w:r>
          </w:p>
          <w:p w:rsidR="00F83A91" w:rsidRPr="000340D5" w:rsidRDefault="00AF0B57" w:rsidP="004C011D">
            <w:pPr>
              <w:pStyle w:val="Tabele"/>
              <w:widowControl w:val="0"/>
              <w:rPr>
                <w:sz w:val="20"/>
              </w:rPr>
            </w:pPr>
            <w:r>
              <w:rPr>
                <w:sz w:val="20"/>
              </w:rPr>
              <w:t>Sekret</w:t>
            </w:r>
            <w:r w:rsidR="00F83A91">
              <w:rPr>
                <w:sz w:val="20"/>
              </w:rPr>
              <w:t>ar i kualifikimit shkencor në Shkollën e Magjistraturës</w:t>
            </w:r>
            <w:r w:rsidR="00F83A91" w:rsidRPr="000340D5">
              <w:rPr>
                <w:sz w:val="20"/>
              </w:rPr>
              <w:t xml:space="preserve"> Klasifikator dhe kryebibliotekar në universitetet</w:t>
            </w:r>
            <w:r w:rsidR="00F83A91">
              <w:rPr>
                <w:sz w:val="20"/>
              </w:rPr>
              <w:t xml:space="preserve"> dhe shkollat e tjera të larta</w:t>
            </w:r>
          </w:p>
          <w:p w:rsidR="00F83A91" w:rsidRPr="000340D5" w:rsidRDefault="00F83A91" w:rsidP="004C011D">
            <w:pPr>
              <w:pStyle w:val="Tabele"/>
              <w:widowControl w:val="0"/>
              <w:rPr>
                <w:sz w:val="20"/>
              </w:rPr>
            </w:pPr>
            <w:r w:rsidRPr="000340D5">
              <w:rPr>
                <w:sz w:val="20"/>
              </w:rPr>
              <w:t>Bibliograf në universitete dhe shkollat e tjera të larta dhe Shkollën e Magjistraturës</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r>
      <w:tr w:rsidR="00F83A91" w:rsidRPr="000340D5">
        <w:trPr>
          <w:trHeight w:val="438"/>
        </w:trPr>
        <w:tc>
          <w:tcPr>
            <w:tcW w:w="2405" w:type="dxa"/>
            <w:vMerge w:val="restart"/>
          </w:tcPr>
          <w:p w:rsidR="00F83A91" w:rsidRPr="000340D5" w:rsidRDefault="00F83A91" w:rsidP="004C011D">
            <w:pPr>
              <w:pStyle w:val="Tabele"/>
              <w:widowControl w:val="0"/>
              <w:rPr>
                <w:sz w:val="20"/>
              </w:rPr>
            </w:pPr>
            <w:r>
              <w:rPr>
                <w:sz w:val="20"/>
              </w:rPr>
              <w:t>Specialist</w:t>
            </w:r>
          </w:p>
          <w:p w:rsidR="00F83A91" w:rsidRPr="000340D5" w:rsidRDefault="00F83A91" w:rsidP="004C011D">
            <w:pPr>
              <w:pStyle w:val="Tabele"/>
              <w:widowControl w:val="0"/>
              <w:rPr>
                <w:sz w:val="20"/>
              </w:rPr>
            </w:pPr>
            <w:r w:rsidRPr="000340D5">
              <w:rPr>
                <w:sz w:val="20"/>
              </w:rPr>
              <w:t>Informaticien (Specialist i teknologjisë së informacionit) i</w:t>
            </w:r>
            <w:r>
              <w:rPr>
                <w:sz w:val="20"/>
              </w:rPr>
              <w:t xml:space="preserve"> Qendrës së Publikimeve Zyrtare</w:t>
            </w:r>
          </w:p>
          <w:p w:rsidR="00F83A91" w:rsidRPr="000340D5" w:rsidRDefault="00F83A91" w:rsidP="004C011D">
            <w:pPr>
              <w:pStyle w:val="Tabele"/>
              <w:widowControl w:val="0"/>
              <w:rPr>
                <w:sz w:val="20"/>
              </w:rPr>
            </w:pPr>
            <w:r w:rsidRPr="000340D5">
              <w:rPr>
                <w:sz w:val="20"/>
              </w:rPr>
              <w:t>Informaticien (Specialist i teknologjisë së informacionit) në Qendrën Kombëtare të Regjistrimit.</w:t>
            </w:r>
          </w:p>
          <w:p w:rsidR="00F83A91" w:rsidRPr="000340D5" w:rsidRDefault="00F83A91" w:rsidP="004C011D">
            <w:pPr>
              <w:pStyle w:val="Tabele"/>
              <w:widowControl w:val="0"/>
              <w:rPr>
                <w:sz w:val="20"/>
              </w:rPr>
            </w:pPr>
            <w:r w:rsidRPr="000340D5">
              <w:rPr>
                <w:sz w:val="20"/>
              </w:rPr>
              <w:t>Korrektor i</w:t>
            </w:r>
            <w:r>
              <w:rPr>
                <w:sz w:val="20"/>
              </w:rPr>
              <w:t xml:space="preserve"> Qendrës së Publikimeve Zyrtare</w:t>
            </w:r>
          </w:p>
          <w:p w:rsidR="00F83A91" w:rsidRPr="000340D5" w:rsidRDefault="00F83A91" w:rsidP="004C011D">
            <w:pPr>
              <w:pStyle w:val="Tabele"/>
              <w:widowControl w:val="0"/>
              <w:rPr>
                <w:sz w:val="20"/>
              </w:rPr>
            </w:pPr>
            <w:r>
              <w:rPr>
                <w:sz w:val="20"/>
              </w:rPr>
              <w:t>Kurator</w:t>
            </w:r>
          </w:p>
          <w:p w:rsidR="00F83A91" w:rsidRPr="000340D5" w:rsidRDefault="00F83A91" w:rsidP="004C011D">
            <w:pPr>
              <w:pStyle w:val="Tabele"/>
              <w:widowControl w:val="0"/>
              <w:rPr>
                <w:sz w:val="20"/>
              </w:rPr>
            </w:pPr>
            <w:r>
              <w:rPr>
                <w:sz w:val="20"/>
              </w:rPr>
              <w:t>Inspektor</w:t>
            </w:r>
          </w:p>
          <w:p w:rsidR="00F83A91" w:rsidRPr="000340D5" w:rsidRDefault="00F83A91" w:rsidP="004C011D">
            <w:pPr>
              <w:pStyle w:val="Tabele"/>
              <w:widowControl w:val="0"/>
              <w:rPr>
                <w:sz w:val="20"/>
              </w:rPr>
            </w:pPr>
            <w:r w:rsidRPr="000340D5">
              <w:rPr>
                <w:sz w:val="20"/>
              </w:rPr>
              <w:t>Biblig</w:t>
            </w:r>
            <w:r>
              <w:rPr>
                <w:sz w:val="20"/>
              </w:rPr>
              <w:t>raf</w:t>
            </w:r>
          </w:p>
          <w:p w:rsidR="00F83A91" w:rsidRPr="000340D5" w:rsidRDefault="00F83A91" w:rsidP="004C011D">
            <w:pPr>
              <w:pStyle w:val="Tabele"/>
              <w:widowControl w:val="0"/>
              <w:rPr>
                <w:sz w:val="20"/>
              </w:rPr>
            </w:pPr>
            <w:r w:rsidRPr="000340D5">
              <w:rPr>
                <w:sz w:val="20"/>
              </w:rPr>
              <w:t>Klasifikator.</w:t>
            </w:r>
          </w:p>
          <w:p w:rsidR="00F83A91" w:rsidRPr="000340D5" w:rsidRDefault="00F83A91" w:rsidP="004C011D">
            <w:pPr>
              <w:pStyle w:val="Tabele"/>
              <w:widowControl w:val="0"/>
              <w:rPr>
                <w:sz w:val="20"/>
              </w:rPr>
            </w:pPr>
            <w:r>
              <w:rPr>
                <w:sz w:val="20"/>
              </w:rPr>
              <w:t>Bibliotekar</w:t>
            </w:r>
          </w:p>
          <w:p w:rsidR="00F83A91" w:rsidRPr="000340D5" w:rsidRDefault="00F83A91" w:rsidP="004C011D">
            <w:pPr>
              <w:pStyle w:val="Tabele"/>
              <w:widowControl w:val="0"/>
              <w:rPr>
                <w:sz w:val="20"/>
              </w:rPr>
            </w:pPr>
            <w:r w:rsidRPr="000340D5">
              <w:rPr>
                <w:sz w:val="20"/>
              </w:rPr>
              <w:t>Resta</w:t>
            </w:r>
            <w:r>
              <w:rPr>
                <w:sz w:val="20"/>
              </w:rPr>
              <w:t>urator</w:t>
            </w:r>
          </w:p>
          <w:p w:rsidR="00F83A91" w:rsidRPr="000340D5" w:rsidRDefault="00F83A91" w:rsidP="004C011D">
            <w:pPr>
              <w:pStyle w:val="Tabele"/>
              <w:widowControl w:val="0"/>
              <w:rPr>
                <w:sz w:val="20"/>
              </w:rPr>
            </w:pPr>
            <w:r>
              <w:rPr>
                <w:sz w:val="20"/>
              </w:rPr>
              <w:t>Lektor</w:t>
            </w:r>
          </w:p>
          <w:p w:rsidR="00F83A91" w:rsidRPr="000340D5" w:rsidRDefault="00F83A91" w:rsidP="004C011D">
            <w:pPr>
              <w:pStyle w:val="Tabele"/>
              <w:widowControl w:val="0"/>
              <w:rPr>
                <w:sz w:val="20"/>
              </w:rPr>
            </w:pPr>
            <w:r>
              <w:rPr>
                <w:sz w:val="20"/>
              </w:rPr>
              <w:t>Administrator</w:t>
            </w:r>
          </w:p>
          <w:p w:rsidR="00F83A91" w:rsidRPr="000340D5" w:rsidRDefault="00F83A91" w:rsidP="004C011D">
            <w:pPr>
              <w:pStyle w:val="Tabele"/>
              <w:widowControl w:val="0"/>
              <w:rPr>
                <w:sz w:val="20"/>
              </w:rPr>
            </w:pPr>
            <w:r>
              <w:rPr>
                <w:sz w:val="20"/>
              </w:rPr>
              <w:t>Redaktor</w:t>
            </w:r>
          </w:p>
          <w:p w:rsidR="00F83A91" w:rsidRPr="000340D5" w:rsidRDefault="00F83A91" w:rsidP="004C011D">
            <w:pPr>
              <w:pStyle w:val="Tabele"/>
              <w:widowControl w:val="0"/>
              <w:rPr>
                <w:sz w:val="20"/>
              </w:rPr>
            </w:pPr>
            <w:r>
              <w:rPr>
                <w:sz w:val="20"/>
              </w:rPr>
              <w:t>Studiues</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r>
      <w:tr w:rsidR="00F83A91" w:rsidRPr="000340D5">
        <w:trPr>
          <w:trHeight w:val="4545"/>
        </w:trPr>
        <w:tc>
          <w:tcPr>
            <w:tcW w:w="2405"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IV-b</w:t>
            </w: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p w:rsidR="00F83A91" w:rsidRPr="000340D5" w:rsidRDefault="00F83A91" w:rsidP="004C011D">
            <w:pPr>
              <w:pStyle w:val="Tabele"/>
              <w:widowControl w:val="0"/>
              <w:rPr>
                <w:sz w:val="20"/>
              </w:rPr>
            </w:pP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r>
      <w:tr w:rsidR="00F83A91" w:rsidRPr="000340D5">
        <w:tc>
          <w:tcPr>
            <w:tcW w:w="2405" w:type="dxa"/>
          </w:tcPr>
          <w:p w:rsidR="00F83A91" w:rsidRPr="000340D5" w:rsidRDefault="00F83A91" w:rsidP="004C011D">
            <w:pPr>
              <w:pStyle w:val="Tabele"/>
              <w:widowControl w:val="0"/>
              <w:rPr>
                <w:sz w:val="20"/>
              </w:rPr>
            </w:pPr>
            <w:r w:rsidRPr="000340D5">
              <w:rPr>
                <w:sz w:val="20"/>
              </w:rPr>
              <w:t>Bibliotekar në bibliotekën sh</w:t>
            </w:r>
            <w:r>
              <w:rPr>
                <w:sz w:val="20"/>
              </w:rPr>
              <w:t>kencore të universitetit</w:t>
            </w:r>
          </w:p>
          <w:p w:rsidR="00F83A91" w:rsidRPr="000340D5" w:rsidRDefault="00F83A91" w:rsidP="004C011D">
            <w:pPr>
              <w:pStyle w:val="Tabele"/>
              <w:widowControl w:val="0"/>
              <w:rPr>
                <w:sz w:val="20"/>
              </w:rPr>
            </w:pPr>
            <w:r>
              <w:rPr>
                <w:sz w:val="20"/>
              </w:rPr>
              <w:t>Bibliotekar në bibliotekën e F</w:t>
            </w:r>
            <w:r w:rsidRPr="000340D5">
              <w:rPr>
                <w:sz w:val="20"/>
              </w:rPr>
              <w:t>akultetit dhe Akademisë së Mbrojtj</w:t>
            </w:r>
            <w:r>
              <w:rPr>
                <w:sz w:val="20"/>
              </w:rPr>
              <w:t>es</w:t>
            </w:r>
            <w:r w:rsidRPr="000340D5">
              <w:rPr>
                <w:sz w:val="20"/>
              </w:rPr>
              <w:t xml:space="preserve"> </w:t>
            </w:r>
          </w:p>
          <w:p w:rsidR="00F83A91" w:rsidRPr="000340D5" w:rsidRDefault="00F83A91" w:rsidP="004C011D">
            <w:pPr>
              <w:pStyle w:val="Tabele"/>
              <w:widowControl w:val="0"/>
              <w:rPr>
                <w:sz w:val="20"/>
              </w:rPr>
            </w:pPr>
            <w:r w:rsidRPr="000340D5">
              <w:rPr>
                <w:sz w:val="20"/>
              </w:rPr>
              <w:t>Laborant me arsim të lartë në univeresitete dhe shkollat e tjera të larta.</w:t>
            </w:r>
          </w:p>
          <w:p w:rsidR="00F83A91" w:rsidRPr="000340D5" w:rsidRDefault="00F83A91" w:rsidP="004C011D">
            <w:pPr>
              <w:pStyle w:val="Tabele"/>
              <w:widowControl w:val="0"/>
              <w:rPr>
                <w:sz w:val="20"/>
              </w:rPr>
            </w:pPr>
            <w:r>
              <w:rPr>
                <w:sz w:val="20"/>
              </w:rPr>
              <w:t>Sekretar mësimor</w:t>
            </w:r>
          </w:p>
          <w:p w:rsidR="00F83A91" w:rsidRPr="000340D5" w:rsidRDefault="00F83A91" w:rsidP="004C011D">
            <w:pPr>
              <w:pStyle w:val="Tabele"/>
              <w:widowControl w:val="0"/>
              <w:rPr>
                <w:sz w:val="20"/>
              </w:rPr>
            </w:pPr>
            <w:r w:rsidRPr="000340D5">
              <w:rPr>
                <w:sz w:val="20"/>
              </w:rPr>
              <w:t>Sekretar i Këshillit Kombëtar të Kontabilitetit</w:t>
            </w: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r>
    </w:tbl>
    <w:p w:rsidR="00F83A91" w:rsidRPr="000340D5" w:rsidRDefault="00F83A91" w:rsidP="00F83A91">
      <w:pPr>
        <w:pStyle w:val="Paragrafi"/>
        <w:rPr>
          <w:sz w:val="20"/>
        </w:rPr>
      </w:pPr>
      <w:r w:rsidRPr="000340D5">
        <w:rPr>
          <w:sz w:val="20"/>
        </w:rPr>
        <w:t xml:space="preserve">  </w:t>
      </w:r>
    </w:p>
    <w:p w:rsidR="00F83A91" w:rsidRPr="000340D5" w:rsidRDefault="00F83A91" w:rsidP="00F83A91">
      <w:pPr>
        <w:pStyle w:val="Paragrafi"/>
        <w:rPr>
          <w:sz w:val="20"/>
        </w:rPr>
      </w:pPr>
    </w:p>
    <w:p w:rsidR="00F83A91" w:rsidRPr="000340D5" w:rsidRDefault="00F83A91" w:rsidP="00F83A91">
      <w:pPr>
        <w:pStyle w:val="Paragrafi"/>
        <w:ind w:firstLine="0"/>
        <w:jc w:val="right"/>
        <w:rPr>
          <w:sz w:val="20"/>
        </w:rPr>
      </w:pPr>
      <w:r w:rsidRPr="000340D5">
        <w:rPr>
          <w:sz w:val="20"/>
        </w:rPr>
        <w:t>Lidhja nr.2/1-A</w:t>
      </w:r>
    </w:p>
    <w:p w:rsidR="00F83A91" w:rsidRPr="000340D5" w:rsidRDefault="00F83A91" w:rsidP="00F83A91">
      <w:pPr>
        <w:pStyle w:val="Paragrafi"/>
        <w:ind w:firstLine="0"/>
        <w:rPr>
          <w:sz w:val="20"/>
        </w:rPr>
      </w:pPr>
    </w:p>
    <w:p w:rsidR="00F83A91" w:rsidRPr="000340D5" w:rsidRDefault="00F83A91" w:rsidP="00F83A91">
      <w:pPr>
        <w:pStyle w:val="TitulliTitull"/>
      </w:pPr>
      <w:r w:rsidRPr="000340D5">
        <w:t>Struktura dhe nivelet e pagave të nëpunësve në pozicionet “Specialist” deri në “Titullar i institucionit” në Teatrin Kombëtar, Teatrin Kombëtar të Operas, Baletit dhe Ansamblit Popullor dhe në Qendrën Kombëtare të Kulturës për Fëmijë</w:t>
      </w:r>
    </w:p>
    <w:p w:rsidR="00F83A91" w:rsidRPr="000340D5" w:rsidRDefault="00F83A91" w:rsidP="00F83A91">
      <w:pPr>
        <w:pStyle w:val="Paragrafi"/>
        <w:ind w:firstLine="0"/>
        <w:rPr>
          <w:sz w:val="20"/>
        </w:rPr>
      </w:pPr>
    </w:p>
    <w:tbl>
      <w:tblPr>
        <w:tblStyle w:val="PageNumbe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1456"/>
        <w:gridCol w:w="876"/>
        <w:gridCol w:w="1018"/>
        <w:gridCol w:w="1200"/>
        <w:gridCol w:w="1536"/>
      </w:tblGrid>
      <w:tr w:rsidR="00F83A91" w:rsidRPr="000340D5">
        <w:tc>
          <w:tcPr>
            <w:tcW w:w="8490" w:type="dxa"/>
            <w:gridSpan w:val="6"/>
          </w:tcPr>
          <w:p w:rsidR="00F83A91" w:rsidRPr="000340D5" w:rsidRDefault="00F83A91" w:rsidP="004C011D">
            <w:pPr>
              <w:pStyle w:val="Tabele"/>
              <w:widowControl w:val="0"/>
              <w:jc w:val="right"/>
              <w:rPr>
                <w:b/>
                <w:sz w:val="20"/>
              </w:rPr>
            </w:pPr>
            <w:r w:rsidRPr="000340D5">
              <w:rPr>
                <w:b/>
                <w:sz w:val="20"/>
              </w:rPr>
              <w:t>PAGA MUJORE</w:t>
            </w:r>
          </w:p>
        </w:tc>
      </w:tr>
      <w:tr w:rsidR="00F83A91" w:rsidRPr="000340D5">
        <w:tc>
          <w:tcPr>
            <w:tcW w:w="2404" w:type="dxa"/>
          </w:tcPr>
          <w:p w:rsidR="00F83A91" w:rsidRPr="000340D5" w:rsidRDefault="00F83A91" w:rsidP="004C011D">
            <w:pPr>
              <w:pStyle w:val="Tabele"/>
              <w:widowControl w:val="0"/>
              <w:jc w:val="center"/>
              <w:rPr>
                <w:b/>
                <w:sz w:val="20"/>
              </w:rPr>
            </w:pPr>
            <w:r w:rsidRPr="000340D5">
              <w:rPr>
                <w:b/>
                <w:sz w:val="20"/>
              </w:rPr>
              <w:t>POZICIONI</w:t>
            </w:r>
          </w:p>
        </w:tc>
        <w:tc>
          <w:tcPr>
            <w:tcW w:w="0" w:type="auto"/>
          </w:tcPr>
          <w:p w:rsidR="00F83A91" w:rsidRPr="000340D5" w:rsidRDefault="00F83A91" w:rsidP="004C011D">
            <w:pPr>
              <w:pStyle w:val="Tabele"/>
              <w:widowControl w:val="0"/>
              <w:jc w:val="center"/>
              <w:rPr>
                <w:b/>
                <w:sz w:val="20"/>
              </w:rPr>
            </w:pPr>
            <w:r w:rsidRPr="000340D5">
              <w:rPr>
                <w:b/>
                <w:sz w:val="20"/>
              </w:rPr>
              <w:t>KATEGORIA</w:t>
            </w:r>
          </w:p>
        </w:tc>
        <w:tc>
          <w:tcPr>
            <w:tcW w:w="0" w:type="auto"/>
            <w:gridSpan w:val="3"/>
          </w:tcPr>
          <w:p w:rsidR="00F83A91" w:rsidRPr="000340D5" w:rsidRDefault="00F83A91" w:rsidP="004C011D">
            <w:pPr>
              <w:pStyle w:val="Tabele"/>
              <w:widowControl w:val="0"/>
              <w:jc w:val="center"/>
              <w:rPr>
                <w:b/>
                <w:sz w:val="20"/>
              </w:rPr>
            </w:pPr>
            <w:r w:rsidRPr="000340D5">
              <w:rPr>
                <w:b/>
                <w:sz w:val="20"/>
              </w:rPr>
              <w:t>PAGA INDIVIDUALE (PAGA BAZË)</w:t>
            </w:r>
          </w:p>
        </w:tc>
        <w:tc>
          <w:tcPr>
            <w:tcW w:w="0" w:type="auto"/>
          </w:tcPr>
          <w:p w:rsidR="00F83A91" w:rsidRPr="000340D5" w:rsidRDefault="00F83A91" w:rsidP="004C011D">
            <w:pPr>
              <w:pStyle w:val="Tabele"/>
              <w:widowControl w:val="0"/>
              <w:jc w:val="center"/>
              <w:rPr>
                <w:b/>
                <w:sz w:val="20"/>
              </w:rPr>
            </w:pPr>
            <w:r w:rsidRPr="000340D5">
              <w:rPr>
                <w:b/>
                <w:sz w:val="20"/>
              </w:rPr>
              <w:t>SHTESA E POZICIONIT</w:t>
            </w:r>
          </w:p>
        </w:tc>
      </w:tr>
      <w:tr w:rsidR="00F83A91" w:rsidRPr="000340D5">
        <w:tc>
          <w:tcPr>
            <w:tcW w:w="2404" w:type="dxa"/>
          </w:tcPr>
          <w:p w:rsidR="00F83A91" w:rsidRPr="000340D5" w:rsidRDefault="00F83A91" w:rsidP="004C011D">
            <w:pPr>
              <w:pStyle w:val="Tabele"/>
              <w:widowControl w:val="0"/>
              <w:jc w:val="center"/>
              <w:rPr>
                <w:b/>
                <w:sz w:val="20"/>
              </w:rPr>
            </w:pPr>
          </w:p>
        </w:tc>
        <w:tc>
          <w:tcPr>
            <w:tcW w:w="0" w:type="auto"/>
          </w:tcPr>
          <w:p w:rsidR="00F83A91" w:rsidRPr="000340D5" w:rsidRDefault="00F83A91" w:rsidP="004C011D">
            <w:pPr>
              <w:pStyle w:val="Tabele"/>
              <w:widowControl w:val="0"/>
              <w:jc w:val="center"/>
              <w:rPr>
                <w:b/>
                <w:sz w:val="20"/>
              </w:rPr>
            </w:pPr>
          </w:p>
        </w:tc>
        <w:tc>
          <w:tcPr>
            <w:tcW w:w="0" w:type="auto"/>
          </w:tcPr>
          <w:p w:rsidR="00F83A91" w:rsidRPr="000340D5" w:rsidRDefault="00F83A91" w:rsidP="004C011D">
            <w:pPr>
              <w:pStyle w:val="Tabele"/>
              <w:widowControl w:val="0"/>
              <w:jc w:val="center"/>
              <w:rPr>
                <w:b/>
                <w:sz w:val="20"/>
              </w:rPr>
            </w:pPr>
            <w:r w:rsidRPr="000340D5">
              <w:rPr>
                <w:b/>
                <w:sz w:val="20"/>
              </w:rPr>
              <w:t>1</w:t>
            </w:r>
          </w:p>
        </w:tc>
        <w:tc>
          <w:tcPr>
            <w:tcW w:w="0" w:type="auto"/>
          </w:tcPr>
          <w:p w:rsidR="00F83A91" w:rsidRPr="000340D5" w:rsidRDefault="00F83A91" w:rsidP="004C011D">
            <w:pPr>
              <w:pStyle w:val="Tabele"/>
              <w:widowControl w:val="0"/>
              <w:jc w:val="center"/>
              <w:rPr>
                <w:b/>
                <w:sz w:val="20"/>
              </w:rPr>
            </w:pPr>
            <w:r w:rsidRPr="000340D5">
              <w:rPr>
                <w:b/>
                <w:sz w:val="20"/>
              </w:rPr>
              <w:t>2</w:t>
            </w:r>
          </w:p>
        </w:tc>
        <w:tc>
          <w:tcPr>
            <w:tcW w:w="0" w:type="auto"/>
          </w:tcPr>
          <w:p w:rsidR="00F83A91" w:rsidRPr="000340D5" w:rsidRDefault="00F83A91" w:rsidP="004C011D">
            <w:pPr>
              <w:pStyle w:val="Tabele"/>
              <w:widowControl w:val="0"/>
              <w:jc w:val="center"/>
              <w:rPr>
                <w:b/>
                <w:sz w:val="20"/>
              </w:rPr>
            </w:pPr>
            <w:r w:rsidRPr="000340D5">
              <w:rPr>
                <w:b/>
                <w:sz w:val="20"/>
              </w:rPr>
              <w:t>3</w:t>
            </w:r>
          </w:p>
        </w:tc>
        <w:tc>
          <w:tcPr>
            <w:tcW w:w="0" w:type="auto"/>
          </w:tcPr>
          <w:p w:rsidR="00F83A91" w:rsidRPr="000340D5" w:rsidRDefault="00F83A91" w:rsidP="004C011D">
            <w:pPr>
              <w:pStyle w:val="Tabele"/>
              <w:widowControl w:val="0"/>
              <w:jc w:val="center"/>
              <w:rPr>
                <w:b/>
                <w:sz w:val="20"/>
              </w:rPr>
            </w:pPr>
            <w:r w:rsidRPr="000340D5">
              <w:rPr>
                <w:b/>
                <w:sz w:val="20"/>
              </w:rPr>
              <w:t>4</w:t>
            </w:r>
          </w:p>
        </w:tc>
      </w:tr>
      <w:tr w:rsidR="00F83A91" w:rsidRPr="000340D5">
        <w:tc>
          <w:tcPr>
            <w:tcW w:w="2404" w:type="dxa"/>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Pr>
                <w:sz w:val="20"/>
              </w:rPr>
              <w:t>Paga e g</w:t>
            </w:r>
            <w:r w:rsidRPr="000340D5">
              <w:rPr>
                <w:sz w:val="20"/>
              </w:rPr>
              <w:t>rupit (PG)</w:t>
            </w:r>
          </w:p>
        </w:tc>
        <w:tc>
          <w:tcPr>
            <w:tcW w:w="0" w:type="auto"/>
          </w:tcPr>
          <w:p w:rsidR="00F83A91" w:rsidRPr="000340D5" w:rsidRDefault="00F83A91" w:rsidP="004C011D">
            <w:pPr>
              <w:pStyle w:val="Tabele"/>
              <w:widowControl w:val="0"/>
              <w:rPr>
                <w:sz w:val="20"/>
              </w:rPr>
            </w:pPr>
            <w:r w:rsidRPr="000340D5">
              <w:rPr>
                <w:sz w:val="20"/>
              </w:rPr>
              <w:t>Shtesa vjetore për vjetërsi (SHV)</w:t>
            </w:r>
          </w:p>
        </w:tc>
        <w:tc>
          <w:tcPr>
            <w:tcW w:w="0" w:type="auto"/>
          </w:tcPr>
          <w:p w:rsidR="00F83A91" w:rsidRPr="000340D5" w:rsidRDefault="00F83A91" w:rsidP="004C011D">
            <w:pPr>
              <w:pStyle w:val="Tabele"/>
              <w:widowControl w:val="0"/>
              <w:rPr>
                <w:sz w:val="20"/>
              </w:rPr>
            </w:pPr>
            <w:r w:rsidRPr="000340D5">
              <w:rPr>
                <w:sz w:val="20"/>
              </w:rPr>
              <w:t>Shtessa për kualifikim (SHK)</w:t>
            </w:r>
          </w:p>
        </w:tc>
        <w:tc>
          <w:tcPr>
            <w:tcW w:w="0" w:type="auto"/>
          </w:tcPr>
          <w:p w:rsidR="00F83A91" w:rsidRPr="000340D5" w:rsidRDefault="00F83A91" w:rsidP="004C011D">
            <w:pPr>
              <w:pStyle w:val="Tabele"/>
              <w:widowControl w:val="0"/>
              <w:rPr>
                <w:sz w:val="20"/>
              </w:rPr>
            </w:pPr>
            <w:r w:rsidRPr="000340D5">
              <w:rPr>
                <w:sz w:val="20"/>
              </w:rPr>
              <w:t>Shtesa e pozicionit (SHP)</w:t>
            </w:r>
          </w:p>
        </w:tc>
      </w:tr>
      <w:tr w:rsidR="00F83A91" w:rsidRPr="000340D5">
        <w:tc>
          <w:tcPr>
            <w:tcW w:w="2404" w:type="dxa"/>
          </w:tcPr>
          <w:p w:rsidR="00F83A91" w:rsidRPr="000340D5" w:rsidRDefault="00F83A91" w:rsidP="004C011D">
            <w:pPr>
              <w:pStyle w:val="Tabele"/>
              <w:widowControl w:val="0"/>
              <w:rPr>
                <w:sz w:val="20"/>
              </w:rPr>
            </w:pPr>
            <w:r w:rsidRPr="000340D5">
              <w:rPr>
                <w:sz w:val="20"/>
              </w:rPr>
              <w:t>Titullar i institucionit</w:t>
            </w:r>
          </w:p>
        </w:tc>
        <w:tc>
          <w:tcPr>
            <w:tcW w:w="0" w:type="auto"/>
          </w:tcPr>
          <w:p w:rsidR="00F83A91" w:rsidRPr="000340D5" w:rsidRDefault="00F83A91" w:rsidP="004C011D">
            <w:pPr>
              <w:pStyle w:val="Tabele"/>
              <w:widowControl w:val="0"/>
              <w:rPr>
                <w:sz w:val="20"/>
              </w:rPr>
            </w:pPr>
            <w:r w:rsidRPr="000340D5">
              <w:rPr>
                <w:sz w:val="20"/>
              </w:rPr>
              <w:t>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88.000</w:t>
            </w:r>
          </w:p>
        </w:tc>
      </w:tr>
      <w:tr w:rsidR="00F83A91" w:rsidRPr="000340D5">
        <w:tc>
          <w:tcPr>
            <w:tcW w:w="2404" w:type="dxa"/>
          </w:tcPr>
          <w:p w:rsidR="00F83A91" w:rsidRPr="000340D5" w:rsidRDefault="00F83A91" w:rsidP="004C011D">
            <w:pPr>
              <w:pStyle w:val="Tabele"/>
              <w:widowControl w:val="0"/>
              <w:rPr>
                <w:sz w:val="20"/>
              </w:rPr>
            </w:pPr>
            <w:r>
              <w:rPr>
                <w:sz w:val="20"/>
              </w:rPr>
              <w:t>Zv/titullar i institucionit</w:t>
            </w:r>
          </w:p>
          <w:p w:rsidR="00F83A91" w:rsidRPr="000340D5" w:rsidRDefault="00F83A91" w:rsidP="004C011D">
            <w:pPr>
              <w:pStyle w:val="Tabele"/>
              <w:widowControl w:val="0"/>
              <w:rPr>
                <w:sz w:val="20"/>
              </w:rPr>
            </w:pPr>
            <w:r>
              <w:rPr>
                <w:sz w:val="20"/>
              </w:rPr>
              <w:t>Drejtor Drejtorie</w:t>
            </w:r>
          </w:p>
        </w:tc>
        <w:tc>
          <w:tcPr>
            <w:tcW w:w="0" w:type="auto"/>
          </w:tcPr>
          <w:p w:rsidR="00F83A91" w:rsidRPr="000340D5" w:rsidRDefault="00F83A91" w:rsidP="004C011D">
            <w:pPr>
              <w:pStyle w:val="Tabele"/>
              <w:widowControl w:val="0"/>
              <w:rPr>
                <w:sz w:val="20"/>
              </w:rPr>
            </w:pPr>
            <w:r w:rsidRPr="000340D5">
              <w:rPr>
                <w:sz w:val="20"/>
              </w:rPr>
              <w:t>III-a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69.000</w:t>
            </w:r>
          </w:p>
        </w:tc>
      </w:tr>
      <w:tr w:rsidR="00F83A91" w:rsidRPr="000340D5">
        <w:tc>
          <w:tcPr>
            <w:tcW w:w="2404" w:type="dxa"/>
          </w:tcPr>
          <w:p w:rsidR="00F83A91" w:rsidRPr="000340D5" w:rsidRDefault="00F83A91" w:rsidP="004C011D">
            <w:pPr>
              <w:pStyle w:val="Tabele"/>
              <w:widowControl w:val="0"/>
              <w:rPr>
                <w:sz w:val="20"/>
              </w:rPr>
            </w:pPr>
            <w:r w:rsidRPr="000340D5">
              <w:rPr>
                <w:sz w:val="20"/>
              </w:rPr>
              <w:t>Përgjegjë</w:t>
            </w:r>
            <w:r>
              <w:rPr>
                <w:sz w:val="20"/>
              </w:rPr>
              <w:t>s s</w:t>
            </w:r>
            <w:r w:rsidRPr="000340D5">
              <w:rPr>
                <w:sz w:val="20"/>
              </w:rPr>
              <w:t>ektor</w:t>
            </w:r>
            <w:r>
              <w:rPr>
                <w:sz w:val="20"/>
              </w:rPr>
              <w:t>i</w:t>
            </w:r>
          </w:p>
        </w:tc>
        <w:tc>
          <w:tcPr>
            <w:tcW w:w="0" w:type="auto"/>
          </w:tcPr>
          <w:p w:rsidR="00F83A91" w:rsidRPr="000340D5" w:rsidRDefault="00F83A91" w:rsidP="004C011D">
            <w:pPr>
              <w:pStyle w:val="Tabele"/>
              <w:widowControl w:val="0"/>
              <w:rPr>
                <w:sz w:val="20"/>
              </w:rPr>
            </w:pPr>
            <w:r w:rsidRPr="000340D5">
              <w:rPr>
                <w:sz w:val="20"/>
              </w:rPr>
              <w:t>III-a/1</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60.000</w:t>
            </w:r>
          </w:p>
        </w:tc>
      </w:tr>
      <w:tr w:rsidR="00F83A91" w:rsidRPr="000340D5">
        <w:tc>
          <w:tcPr>
            <w:tcW w:w="2404" w:type="dxa"/>
          </w:tcPr>
          <w:p w:rsidR="00F83A91" w:rsidRPr="000340D5" w:rsidRDefault="00F83A91" w:rsidP="004C011D">
            <w:pPr>
              <w:pStyle w:val="Tabele"/>
              <w:widowControl w:val="0"/>
              <w:rPr>
                <w:sz w:val="20"/>
              </w:rPr>
            </w:pPr>
            <w:r w:rsidRPr="000340D5">
              <w:rPr>
                <w:sz w:val="20"/>
              </w:rPr>
              <w:t>Përgjegjë</w:t>
            </w:r>
            <w:r>
              <w:rPr>
                <w:sz w:val="20"/>
              </w:rPr>
              <w:t>s sektori</w:t>
            </w:r>
          </w:p>
        </w:tc>
        <w:tc>
          <w:tcPr>
            <w:tcW w:w="0" w:type="auto"/>
          </w:tcPr>
          <w:p w:rsidR="00F83A91" w:rsidRPr="000340D5" w:rsidRDefault="00F83A91" w:rsidP="004C011D">
            <w:pPr>
              <w:pStyle w:val="Tabele"/>
              <w:widowControl w:val="0"/>
              <w:rPr>
                <w:sz w:val="20"/>
              </w:rPr>
            </w:pPr>
            <w:r w:rsidRPr="000340D5">
              <w:rPr>
                <w:sz w:val="20"/>
              </w:rPr>
              <w:t>III-b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52.000</w:t>
            </w:r>
          </w:p>
        </w:tc>
      </w:tr>
      <w:tr w:rsidR="00F83A91" w:rsidRPr="000340D5">
        <w:trPr>
          <w:trHeight w:val="263"/>
        </w:trPr>
        <w:tc>
          <w:tcPr>
            <w:tcW w:w="2404" w:type="dxa"/>
            <w:vMerge w:val="restart"/>
          </w:tcPr>
          <w:p w:rsidR="00F83A91" w:rsidRPr="000340D5" w:rsidRDefault="00F83A91" w:rsidP="004C011D">
            <w:pPr>
              <w:pStyle w:val="Tabele"/>
              <w:widowControl w:val="0"/>
              <w:rPr>
                <w:sz w:val="20"/>
              </w:rPr>
            </w:pPr>
            <w:r>
              <w:rPr>
                <w:sz w:val="20"/>
              </w:rPr>
              <w:t>Specialist</w:t>
            </w:r>
          </w:p>
          <w:p w:rsidR="00F83A91" w:rsidRPr="000340D5" w:rsidRDefault="00F83A91" w:rsidP="004C011D">
            <w:pPr>
              <w:pStyle w:val="Tabele"/>
              <w:widowControl w:val="0"/>
              <w:rPr>
                <w:sz w:val="20"/>
              </w:rPr>
            </w:pPr>
            <w:r w:rsidRPr="000340D5">
              <w:rPr>
                <w:sz w:val="20"/>
              </w:rPr>
              <w:t>Mjek</w:t>
            </w:r>
          </w:p>
        </w:tc>
        <w:tc>
          <w:tcPr>
            <w:tcW w:w="0" w:type="auto"/>
          </w:tcPr>
          <w:p w:rsidR="00F83A91" w:rsidRPr="000340D5" w:rsidRDefault="00F83A91" w:rsidP="004C011D">
            <w:pPr>
              <w:pStyle w:val="Tabele"/>
              <w:widowControl w:val="0"/>
              <w:rPr>
                <w:sz w:val="20"/>
              </w:rPr>
            </w:pPr>
            <w:r w:rsidRPr="000340D5">
              <w:rPr>
                <w:sz w:val="20"/>
              </w:rPr>
              <w:t>IV-a</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41.000</w:t>
            </w:r>
          </w:p>
        </w:tc>
      </w:tr>
      <w:tr w:rsidR="00F83A91" w:rsidRPr="000340D5">
        <w:trPr>
          <w:trHeight w:val="263"/>
        </w:trPr>
        <w:tc>
          <w:tcPr>
            <w:tcW w:w="2404" w:type="dxa"/>
            <w:vMerge/>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IV-b</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12.000</w:t>
            </w:r>
          </w:p>
        </w:tc>
        <w:tc>
          <w:tcPr>
            <w:tcW w:w="0" w:type="auto"/>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0" w:type="auto"/>
          </w:tcPr>
          <w:p w:rsidR="00F83A91" w:rsidRPr="000340D5" w:rsidRDefault="00F83A91" w:rsidP="004C011D">
            <w:pPr>
              <w:pStyle w:val="Tabele"/>
              <w:widowControl w:val="0"/>
              <w:rPr>
                <w:sz w:val="20"/>
              </w:rPr>
            </w:pPr>
          </w:p>
        </w:tc>
        <w:tc>
          <w:tcPr>
            <w:tcW w:w="0" w:type="auto"/>
          </w:tcPr>
          <w:p w:rsidR="00F83A91" w:rsidRPr="000340D5" w:rsidRDefault="00F83A91" w:rsidP="004C011D">
            <w:pPr>
              <w:pStyle w:val="Tabele"/>
              <w:widowControl w:val="0"/>
              <w:rPr>
                <w:sz w:val="20"/>
              </w:rPr>
            </w:pPr>
            <w:r w:rsidRPr="000340D5">
              <w:rPr>
                <w:sz w:val="20"/>
              </w:rPr>
              <w:t>31.000</w:t>
            </w:r>
          </w:p>
        </w:tc>
      </w:tr>
    </w:tbl>
    <w:p w:rsidR="00F83A91" w:rsidRDefault="00F83A91" w:rsidP="00E430E3">
      <w:pPr>
        <w:pStyle w:val="Paragrafi"/>
        <w:ind w:firstLine="0"/>
        <w:rPr>
          <w:sz w:val="20"/>
        </w:rPr>
      </w:pPr>
    </w:p>
    <w:p w:rsidR="00F83A91" w:rsidRPr="000340D5" w:rsidRDefault="00F83A91" w:rsidP="00F83A91">
      <w:pPr>
        <w:pStyle w:val="Paragrafi"/>
        <w:ind w:firstLine="0"/>
        <w:jc w:val="right"/>
        <w:rPr>
          <w:sz w:val="20"/>
        </w:rPr>
      </w:pPr>
      <w:r w:rsidRPr="000340D5">
        <w:rPr>
          <w:sz w:val="20"/>
        </w:rPr>
        <w:t>Lidhja nr.2/1-B</w:t>
      </w:r>
    </w:p>
    <w:p w:rsidR="00F83A91" w:rsidRPr="000340D5" w:rsidRDefault="00F83A91" w:rsidP="00F83A91">
      <w:pPr>
        <w:pStyle w:val="Paragrafi"/>
        <w:ind w:firstLine="0"/>
        <w:rPr>
          <w:sz w:val="20"/>
        </w:rPr>
      </w:pPr>
    </w:p>
    <w:p w:rsidR="00F83A91" w:rsidRPr="000340D5" w:rsidRDefault="00F83A91" w:rsidP="00F83A91">
      <w:pPr>
        <w:pStyle w:val="TitulliTitull"/>
      </w:pPr>
      <w:r w:rsidRPr="000340D5">
        <w:t>Struktura dhe nivelet e pagave të punonjësve të trupës artistike në Teatrin Kombëtar, Teatrin Kombëtar të Operas, Baletit dhe Ansamblit Popullor dhe në Drejtorinë e Teatrit të Fëmijëve, në Qendrën Kombëtare të Kulturës për Fëmijë</w:t>
      </w:r>
    </w:p>
    <w:p w:rsidR="00F83A91" w:rsidRPr="000340D5" w:rsidRDefault="00F83A91" w:rsidP="00F83A91">
      <w:pPr>
        <w:pStyle w:val="Paragrafi"/>
        <w:ind w:firstLine="0"/>
        <w:rPr>
          <w:sz w:val="20"/>
        </w:rPr>
      </w:pPr>
    </w:p>
    <w:p w:rsidR="00F83A91" w:rsidRPr="000340D5" w:rsidRDefault="00F83A91" w:rsidP="00F83A91">
      <w:pPr>
        <w:pStyle w:val="Paragrafi"/>
        <w:ind w:firstLine="0"/>
        <w:rPr>
          <w:sz w:val="20"/>
        </w:rPr>
      </w:pPr>
      <w:r w:rsidRPr="000340D5">
        <w:rPr>
          <w:sz w:val="20"/>
        </w:rPr>
        <w:t>I-Për Teatrin Kombëtar dhe Drejtorinë Artistike të Teatrit të Operas dhe Baletit, në Teatrin Kombëtar të Operas, Baletit dhe Ansamblit Popullor</w:t>
      </w:r>
    </w:p>
    <w:p w:rsidR="00F83A91" w:rsidRPr="000340D5" w:rsidRDefault="00F83A91" w:rsidP="00F83A91">
      <w:pPr>
        <w:pStyle w:val="Paragrafi"/>
        <w:ind w:firstLine="0"/>
        <w:rPr>
          <w:sz w:val="20"/>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003"/>
        <w:gridCol w:w="3096"/>
      </w:tblGrid>
      <w:tr w:rsidR="00F83A91" w:rsidRPr="000340D5">
        <w:tc>
          <w:tcPr>
            <w:tcW w:w="1188" w:type="dxa"/>
          </w:tcPr>
          <w:p w:rsidR="00F83A91" w:rsidRPr="000340D5" w:rsidRDefault="00F83A91" w:rsidP="004C011D">
            <w:pPr>
              <w:pStyle w:val="Paragrafi"/>
              <w:ind w:firstLine="0"/>
              <w:jc w:val="center"/>
              <w:rPr>
                <w:b/>
                <w:sz w:val="20"/>
              </w:rPr>
            </w:pPr>
            <w:r w:rsidRPr="000340D5">
              <w:rPr>
                <w:b/>
                <w:sz w:val="20"/>
              </w:rPr>
              <w:t>Nr.</w:t>
            </w:r>
          </w:p>
        </w:tc>
        <w:tc>
          <w:tcPr>
            <w:tcW w:w="5003" w:type="dxa"/>
          </w:tcPr>
          <w:p w:rsidR="00F83A91" w:rsidRPr="000340D5" w:rsidRDefault="00F83A91" w:rsidP="004C011D">
            <w:pPr>
              <w:pStyle w:val="Paragrafi"/>
              <w:ind w:firstLine="0"/>
              <w:jc w:val="center"/>
              <w:rPr>
                <w:b/>
                <w:sz w:val="20"/>
              </w:rPr>
            </w:pPr>
            <w:r w:rsidRPr="000340D5">
              <w:rPr>
                <w:b/>
                <w:sz w:val="20"/>
              </w:rPr>
              <w:t>Pozicioni</w:t>
            </w:r>
          </w:p>
        </w:tc>
        <w:tc>
          <w:tcPr>
            <w:tcW w:w="3096" w:type="dxa"/>
          </w:tcPr>
          <w:p w:rsidR="00F83A91" w:rsidRPr="000340D5" w:rsidRDefault="00F83A91" w:rsidP="004C011D">
            <w:pPr>
              <w:pStyle w:val="Paragrafi"/>
              <w:ind w:firstLine="0"/>
              <w:jc w:val="center"/>
              <w:rPr>
                <w:b/>
                <w:sz w:val="20"/>
              </w:rPr>
            </w:pPr>
            <w:r w:rsidRPr="000340D5">
              <w:rPr>
                <w:b/>
                <w:sz w:val="20"/>
              </w:rPr>
              <w:t>Paga</w:t>
            </w:r>
          </w:p>
        </w:tc>
      </w:tr>
      <w:tr w:rsidR="00F83A91" w:rsidRPr="000340D5">
        <w:tc>
          <w:tcPr>
            <w:tcW w:w="1188" w:type="dxa"/>
          </w:tcPr>
          <w:p w:rsidR="00F83A91" w:rsidRPr="000340D5" w:rsidRDefault="00F83A91" w:rsidP="004C011D">
            <w:pPr>
              <w:pStyle w:val="Paragrafi"/>
              <w:ind w:firstLine="0"/>
              <w:rPr>
                <w:sz w:val="20"/>
              </w:rPr>
            </w:pPr>
            <w:r w:rsidRPr="000340D5">
              <w:rPr>
                <w:sz w:val="20"/>
              </w:rPr>
              <w:t>1</w:t>
            </w:r>
            <w:r w:rsidR="00741BD3">
              <w:rPr>
                <w:sz w:val="20"/>
              </w:rPr>
              <w:t>.</w:t>
            </w:r>
          </w:p>
        </w:tc>
        <w:tc>
          <w:tcPr>
            <w:tcW w:w="5003" w:type="dxa"/>
          </w:tcPr>
          <w:p w:rsidR="00F83A91" w:rsidRPr="000340D5" w:rsidRDefault="00F83A91" w:rsidP="004C011D">
            <w:pPr>
              <w:pStyle w:val="Paragrafi"/>
              <w:ind w:firstLine="0"/>
              <w:rPr>
                <w:sz w:val="20"/>
              </w:rPr>
            </w:pPr>
            <w:r>
              <w:rPr>
                <w:sz w:val="20"/>
              </w:rPr>
              <w:t>Dirigjent</w:t>
            </w:r>
          </w:p>
          <w:p w:rsidR="00F83A91" w:rsidRPr="000340D5" w:rsidRDefault="00F83A91" w:rsidP="004C011D">
            <w:pPr>
              <w:pStyle w:val="Paragrafi"/>
              <w:ind w:firstLine="0"/>
              <w:rPr>
                <w:sz w:val="20"/>
              </w:rPr>
            </w:pPr>
            <w:r>
              <w:rPr>
                <w:sz w:val="20"/>
              </w:rPr>
              <w:t>Regjisor</w:t>
            </w:r>
          </w:p>
          <w:p w:rsidR="00F83A91" w:rsidRPr="000340D5" w:rsidRDefault="00F83A91" w:rsidP="004C011D">
            <w:pPr>
              <w:pStyle w:val="Paragrafi"/>
              <w:ind w:firstLine="0"/>
              <w:rPr>
                <w:sz w:val="20"/>
              </w:rPr>
            </w:pPr>
            <w:r w:rsidRPr="000340D5">
              <w:rPr>
                <w:sz w:val="20"/>
              </w:rPr>
              <w:t>Solist i parë</w:t>
            </w:r>
          </w:p>
          <w:p w:rsidR="00F83A91" w:rsidRPr="000340D5" w:rsidRDefault="00F83A91" w:rsidP="004C011D">
            <w:pPr>
              <w:pStyle w:val="Paragrafi"/>
              <w:ind w:firstLine="0"/>
              <w:rPr>
                <w:sz w:val="20"/>
              </w:rPr>
            </w:pPr>
            <w:r>
              <w:rPr>
                <w:sz w:val="20"/>
              </w:rPr>
              <w:t>Koncertmaestër</w:t>
            </w:r>
          </w:p>
          <w:p w:rsidR="00F83A91" w:rsidRPr="000340D5" w:rsidRDefault="00F83A91" w:rsidP="004C011D">
            <w:pPr>
              <w:pStyle w:val="Paragrafi"/>
              <w:ind w:firstLine="0"/>
              <w:rPr>
                <w:sz w:val="20"/>
              </w:rPr>
            </w:pPr>
            <w:r w:rsidRPr="000340D5">
              <w:rPr>
                <w:sz w:val="20"/>
              </w:rPr>
              <w:t>Baletmaestë</w:t>
            </w:r>
            <w:r>
              <w:rPr>
                <w:sz w:val="20"/>
              </w:rPr>
              <w:t>r</w:t>
            </w:r>
          </w:p>
          <w:p w:rsidR="00F83A91" w:rsidRPr="000340D5" w:rsidRDefault="00F83A91" w:rsidP="004C011D">
            <w:pPr>
              <w:pStyle w:val="Paragrafi"/>
              <w:ind w:firstLine="0"/>
              <w:rPr>
                <w:sz w:val="20"/>
              </w:rPr>
            </w:pPr>
            <w:r w:rsidRPr="000340D5">
              <w:rPr>
                <w:sz w:val="20"/>
              </w:rPr>
              <w:t>Aktor i parë</w:t>
            </w:r>
          </w:p>
        </w:tc>
        <w:tc>
          <w:tcPr>
            <w:tcW w:w="3096" w:type="dxa"/>
          </w:tcPr>
          <w:p w:rsidR="00F83A91" w:rsidRPr="000340D5" w:rsidRDefault="00F83A91" w:rsidP="004C011D">
            <w:pPr>
              <w:pStyle w:val="Paragrafi"/>
              <w:ind w:firstLine="0"/>
              <w:rPr>
                <w:sz w:val="20"/>
              </w:rPr>
            </w:pPr>
            <w:r w:rsidRPr="000340D5">
              <w:rPr>
                <w:sz w:val="20"/>
              </w:rPr>
              <w:t>72.000</w:t>
            </w:r>
          </w:p>
        </w:tc>
      </w:tr>
      <w:tr w:rsidR="00F83A91" w:rsidRPr="000340D5">
        <w:tc>
          <w:tcPr>
            <w:tcW w:w="1188" w:type="dxa"/>
          </w:tcPr>
          <w:p w:rsidR="00F83A91" w:rsidRPr="000340D5" w:rsidRDefault="00F83A91" w:rsidP="004C011D">
            <w:pPr>
              <w:pStyle w:val="Paragrafi"/>
              <w:ind w:firstLine="0"/>
              <w:rPr>
                <w:sz w:val="20"/>
              </w:rPr>
            </w:pPr>
            <w:r w:rsidRPr="000340D5">
              <w:rPr>
                <w:sz w:val="20"/>
              </w:rPr>
              <w:t>2</w:t>
            </w:r>
            <w:r w:rsidR="00741BD3">
              <w:rPr>
                <w:sz w:val="20"/>
              </w:rPr>
              <w:t>.</w:t>
            </w:r>
          </w:p>
        </w:tc>
        <w:tc>
          <w:tcPr>
            <w:tcW w:w="5003" w:type="dxa"/>
          </w:tcPr>
          <w:p w:rsidR="00F83A91" w:rsidRPr="000340D5" w:rsidRDefault="00F83A91" w:rsidP="004C011D">
            <w:pPr>
              <w:pStyle w:val="Paragrafi"/>
              <w:ind w:firstLine="0"/>
              <w:rPr>
                <w:sz w:val="20"/>
              </w:rPr>
            </w:pPr>
            <w:r>
              <w:rPr>
                <w:sz w:val="20"/>
              </w:rPr>
              <w:t>Asistentdirigjent</w:t>
            </w:r>
          </w:p>
          <w:p w:rsidR="00F83A91" w:rsidRPr="000340D5" w:rsidRDefault="00F83A91" w:rsidP="004C011D">
            <w:pPr>
              <w:pStyle w:val="Paragrafi"/>
              <w:ind w:firstLine="0"/>
              <w:rPr>
                <w:sz w:val="20"/>
              </w:rPr>
            </w:pPr>
            <w:r>
              <w:rPr>
                <w:sz w:val="20"/>
              </w:rPr>
              <w:t>Asistent</w:t>
            </w:r>
            <w:r w:rsidRPr="000340D5">
              <w:rPr>
                <w:sz w:val="20"/>
              </w:rPr>
              <w:t>regj</w:t>
            </w:r>
            <w:r>
              <w:rPr>
                <w:sz w:val="20"/>
              </w:rPr>
              <w:t>isor</w:t>
            </w:r>
          </w:p>
          <w:p w:rsidR="00F83A91" w:rsidRPr="000340D5" w:rsidRDefault="00F83A91" w:rsidP="004C011D">
            <w:pPr>
              <w:pStyle w:val="Paragrafi"/>
              <w:ind w:firstLine="0"/>
              <w:rPr>
                <w:sz w:val="20"/>
              </w:rPr>
            </w:pPr>
            <w:r w:rsidRPr="000340D5">
              <w:rPr>
                <w:sz w:val="20"/>
              </w:rPr>
              <w:t>Solist II (spala sektori)</w:t>
            </w:r>
          </w:p>
          <w:p w:rsidR="00F83A91" w:rsidRPr="000340D5" w:rsidRDefault="00F83A91" w:rsidP="004C011D">
            <w:pPr>
              <w:pStyle w:val="Paragrafi"/>
              <w:ind w:firstLine="0"/>
              <w:rPr>
                <w:sz w:val="20"/>
              </w:rPr>
            </w:pPr>
            <w:r w:rsidRPr="000340D5">
              <w:rPr>
                <w:sz w:val="20"/>
              </w:rPr>
              <w:t>Aktor i dytë</w:t>
            </w:r>
          </w:p>
        </w:tc>
        <w:tc>
          <w:tcPr>
            <w:tcW w:w="3096" w:type="dxa"/>
          </w:tcPr>
          <w:p w:rsidR="00F83A91" w:rsidRPr="000340D5" w:rsidRDefault="00F83A91" w:rsidP="004C011D">
            <w:pPr>
              <w:pStyle w:val="Paragrafi"/>
              <w:ind w:firstLine="0"/>
              <w:rPr>
                <w:sz w:val="20"/>
              </w:rPr>
            </w:pPr>
            <w:r w:rsidRPr="000340D5">
              <w:rPr>
                <w:sz w:val="20"/>
              </w:rPr>
              <w:t>64.000</w:t>
            </w:r>
          </w:p>
        </w:tc>
      </w:tr>
      <w:tr w:rsidR="00F83A91" w:rsidRPr="000340D5">
        <w:tc>
          <w:tcPr>
            <w:tcW w:w="1188" w:type="dxa"/>
          </w:tcPr>
          <w:p w:rsidR="00F83A91" w:rsidRPr="000340D5" w:rsidRDefault="00F83A91" w:rsidP="004C011D">
            <w:pPr>
              <w:pStyle w:val="Paragrafi"/>
              <w:ind w:firstLine="0"/>
              <w:rPr>
                <w:sz w:val="20"/>
              </w:rPr>
            </w:pPr>
            <w:r w:rsidRPr="000340D5">
              <w:rPr>
                <w:sz w:val="20"/>
              </w:rPr>
              <w:t>3</w:t>
            </w:r>
            <w:r w:rsidR="00741BD3">
              <w:rPr>
                <w:sz w:val="20"/>
              </w:rPr>
              <w:t>.</w:t>
            </w:r>
          </w:p>
        </w:tc>
        <w:tc>
          <w:tcPr>
            <w:tcW w:w="5003" w:type="dxa"/>
          </w:tcPr>
          <w:p w:rsidR="00F83A91" w:rsidRPr="000340D5" w:rsidRDefault="00F83A91" w:rsidP="004C011D">
            <w:pPr>
              <w:pStyle w:val="Paragrafi"/>
              <w:ind w:firstLine="0"/>
              <w:rPr>
                <w:sz w:val="20"/>
              </w:rPr>
            </w:pPr>
            <w:r w:rsidRPr="000340D5">
              <w:rPr>
                <w:sz w:val="20"/>
              </w:rPr>
              <w:t>Orkestrant i kategorisë së parë</w:t>
            </w:r>
          </w:p>
          <w:p w:rsidR="00F83A91" w:rsidRPr="000340D5" w:rsidRDefault="00F83A91" w:rsidP="004C011D">
            <w:pPr>
              <w:pStyle w:val="Paragrafi"/>
              <w:ind w:firstLine="0"/>
              <w:rPr>
                <w:sz w:val="20"/>
              </w:rPr>
            </w:pPr>
            <w:r w:rsidRPr="000340D5">
              <w:rPr>
                <w:sz w:val="20"/>
              </w:rPr>
              <w:t>Korist i kategorisë së parë</w:t>
            </w:r>
          </w:p>
          <w:p w:rsidR="00F83A91" w:rsidRPr="000340D5" w:rsidRDefault="00F83A91" w:rsidP="004C011D">
            <w:pPr>
              <w:pStyle w:val="Paragrafi"/>
              <w:ind w:firstLine="0"/>
              <w:rPr>
                <w:sz w:val="20"/>
              </w:rPr>
            </w:pPr>
            <w:r w:rsidRPr="000340D5">
              <w:rPr>
                <w:sz w:val="20"/>
              </w:rPr>
              <w:t>Balerin i kategorisë së parë</w:t>
            </w:r>
          </w:p>
          <w:p w:rsidR="00F83A91" w:rsidRPr="000340D5" w:rsidRDefault="00F83A91" w:rsidP="004C011D">
            <w:pPr>
              <w:pStyle w:val="Paragrafi"/>
              <w:ind w:firstLine="0"/>
              <w:rPr>
                <w:sz w:val="20"/>
              </w:rPr>
            </w:pPr>
            <w:r w:rsidRPr="000340D5">
              <w:rPr>
                <w:sz w:val="20"/>
              </w:rPr>
              <w:t>Aktor i tretë</w:t>
            </w:r>
          </w:p>
          <w:p w:rsidR="00F83A91" w:rsidRPr="000340D5" w:rsidRDefault="00F83A91" w:rsidP="004C011D">
            <w:pPr>
              <w:pStyle w:val="Paragrafi"/>
              <w:ind w:firstLine="0"/>
              <w:rPr>
                <w:sz w:val="20"/>
              </w:rPr>
            </w:pPr>
            <w:r w:rsidRPr="000340D5">
              <w:rPr>
                <w:sz w:val="20"/>
              </w:rPr>
              <w:t>Skenograf i kategorisë së parë</w:t>
            </w:r>
          </w:p>
        </w:tc>
        <w:tc>
          <w:tcPr>
            <w:tcW w:w="3096" w:type="dxa"/>
          </w:tcPr>
          <w:p w:rsidR="00F83A91" w:rsidRPr="000340D5" w:rsidRDefault="00F83A91" w:rsidP="004C011D">
            <w:pPr>
              <w:pStyle w:val="Paragrafi"/>
              <w:ind w:firstLine="0"/>
              <w:rPr>
                <w:sz w:val="20"/>
              </w:rPr>
            </w:pPr>
            <w:r w:rsidRPr="000340D5">
              <w:rPr>
                <w:sz w:val="20"/>
              </w:rPr>
              <w:t>53.000</w:t>
            </w:r>
          </w:p>
        </w:tc>
      </w:tr>
      <w:tr w:rsidR="00F83A91" w:rsidRPr="000340D5">
        <w:tc>
          <w:tcPr>
            <w:tcW w:w="1188" w:type="dxa"/>
          </w:tcPr>
          <w:p w:rsidR="00F83A91" w:rsidRPr="000340D5" w:rsidRDefault="00F83A91" w:rsidP="004C011D">
            <w:pPr>
              <w:pStyle w:val="Paragrafi"/>
              <w:ind w:firstLine="0"/>
              <w:rPr>
                <w:sz w:val="20"/>
              </w:rPr>
            </w:pPr>
            <w:r w:rsidRPr="000340D5">
              <w:rPr>
                <w:sz w:val="20"/>
              </w:rPr>
              <w:t>4</w:t>
            </w:r>
            <w:r w:rsidR="00741BD3">
              <w:rPr>
                <w:sz w:val="20"/>
              </w:rPr>
              <w:t>.</w:t>
            </w:r>
          </w:p>
        </w:tc>
        <w:tc>
          <w:tcPr>
            <w:tcW w:w="5003" w:type="dxa"/>
          </w:tcPr>
          <w:p w:rsidR="00F83A91" w:rsidRPr="000340D5" w:rsidRDefault="00F83A91" w:rsidP="004C011D">
            <w:pPr>
              <w:pStyle w:val="Paragrafi"/>
              <w:ind w:firstLine="0"/>
              <w:rPr>
                <w:sz w:val="20"/>
              </w:rPr>
            </w:pPr>
            <w:r w:rsidRPr="000340D5">
              <w:rPr>
                <w:sz w:val="20"/>
              </w:rPr>
              <w:t>Orkestrant i kategorisë së dytë</w:t>
            </w:r>
          </w:p>
          <w:p w:rsidR="00F83A91" w:rsidRPr="000340D5" w:rsidRDefault="00F83A91" w:rsidP="004C011D">
            <w:pPr>
              <w:pStyle w:val="Paragrafi"/>
              <w:ind w:firstLine="0"/>
              <w:rPr>
                <w:sz w:val="20"/>
              </w:rPr>
            </w:pPr>
            <w:r>
              <w:rPr>
                <w:sz w:val="20"/>
              </w:rPr>
              <w:t>Korist i kategorisë së dytë</w:t>
            </w:r>
          </w:p>
          <w:p w:rsidR="00F83A91" w:rsidRPr="000340D5" w:rsidRDefault="00F83A91" w:rsidP="004C011D">
            <w:pPr>
              <w:pStyle w:val="Paragrafi"/>
              <w:ind w:firstLine="0"/>
              <w:rPr>
                <w:sz w:val="20"/>
              </w:rPr>
            </w:pPr>
            <w:r>
              <w:rPr>
                <w:sz w:val="20"/>
              </w:rPr>
              <w:t>Balerin i kategorisë së dytë</w:t>
            </w:r>
          </w:p>
          <w:p w:rsidR="00F83A91" w:rsidRPr="000340D5" w:rsidRDefault="00F83A91" w:rsidP="004C011D">
            <w:pPr>
              <w:pStyle w:val="Paragrafi"/>
              <w:ind w:firstLine="0"/>
              <w:rPr>
                <w:sz w:val="20"/>
              </w:rPr>
            </w:pPr>
            <w:r>
              <w:rPr>
                <w:sz w:val="20"/>
              </w:rPr>
              <w:t>Aktor i tretë</w:t>
            </w:r>
          </w:p>
          <w:p w:rsidR="00F83A91" w:rsidRPr="000340D5" w:rsidRDefault="00F83A91" w:rsidP="004C011D">
            <w:pPr>
              <w:pStyle w:val="Paragrafi"/>
              <w:ind w:firstLine="0"/>
              <w:rPr>
                <w:sz w:val="20"/>
              </w:rPr>
            </w:pPr>
            <w:r w:rsidRPr="000340D5">
              <w:rPr>
                <w:sz w:val="20"/>
              </w:rPr>
              <w:t>Skenograf i kategorisë së dytë</w:t>
            </w:r>
          </w:p>
        </w:tc>
        <w:tc>
          <w:tcPr>
            <w:tcW w:w="3096" w:type="dxa"/>
          </w:tcPr>
          <w:p w:rsidR="00F83A91" w:rsidRPr="000340D5" w:rsidRDefault="00F83A91" w:rsidP="004C011D">
            <w:pPr>
              <w:pStyle w:val="Paragrafi"/>
              <w:ind w:firstLine="0"/>
              <w:rPr>
                <w:sz w:val="20"/>
              </w:rPr>
            </w:pPr>
            <w:r w:rsidRPr="000340D5">
              <w:rPr>
                <w:sz w:val="20"/>
              </w:rPr>
              <w:t>43.000</w:t>
            </w:r>
          </w:p>
        </w:tc>
      </w:tr>
    </w:tbl>
    <w:p w:rsidR="00E430E3" w:rsidRDefault="00E430E3" w:rsidP="00F83A91">
      <w:pPr>
        <w:pStyle w:val="Paragrafi"/>
        <w:ind w:firstLine="0"/>
        <w:rPr>
          <w:sz w:val="20"/>
        </w:rPr>
      </w:pPr>
    </w:p>
    <w:p w:rsidR="00F83A91" w:rsidRPr="000340D5" w:rsidRDefault="00F83A91" w:rsidP="00F83A91">
      <w:pPr>
        <w:pStyle w:val="Paragrafi"/>
        <w:ind w:firstLine="0"/>
        <w:rPr>
          <w:sz w:val="20"/>
        </w:rPr>
      </w:pPr>
      <w:r w:rsidRPr="000340D5">
        <w:rPr>
          <w:sz w:val="20"/>
        </w:rPr>
        <w:t>II-Për Drejtorinë Artistike të Ansamblit të Këngëve dhe Valleve Popullore, në Teatrin Kombëtar të Operas, Baletit dhe Ansamblit Popullor dhe Drejtorinë e Teatrit të Fëmijëve, në Qendrën Kombëtare të Kulturës për Fëmijë</w:t>
      </w:r>
    </w:p>
    <w:p w:rsidR="00F83A91" w:rsidRPr="00FB13C3" w:rsidRDefault="00F83A91" w:rsidP="00F83A91">
      <w:pPr>
        <w:pStyle w:val="Paragrafi"/>
        <w:ind w:firstLine="0"/>
        <w:rPr>
          <w:sz w:val="12"/>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003"/>
        <w:gridCol w:w="3096"/>
      </w:tblGrid>
      <w:tr w:rsidR="00F83A91" w:rsidRPr="000340D5">
        <w:tc>
          <w:tcPr>
            <w:tcW w:w="1188" w:type="dxa"/>
          </w:tcPr>
          <w:p w:rsidR="00F83A91" w:rsidRPr="000340D5" w:rsidRDefault="00F83A91" w:rsidP="004C011D">
            <w:pPr>
              <w:pStyle w:val="Paragrafi"/>
              <w:ind w:firstLine="0"/>
              <w:jc w:val="center"/>
              <w:rPr>
                <w:b/>
                <w:sz w:val="20"/>
              </w:rPr>
            </w:pPr>
            <w:r w:rsidRPr="000340D5">
              <w:rPr>
                <w:b/>
                <w:sz w:val="20"/>
              </w:rPr>
              <w:t>Nr.</w:t>
            </w:r>
          </w:p>
        </w:tc>
        <w:tc>
          <w:tcPr>
            <w:tcW w:w="5003" w:type="dxa"/>
          </w:tcPr>
          <w:p w:rsidR="00F83A91" w:rsidRPr="000340D5" w:rsidRDefault="00F83A91" w:rsidP="004C011D">
            <w:pPr>
              <w:pStyle w:val="Paragrafi"/>
              <w:ind w:firstLine="0"/>
              <w:jc w:val="center"/>
              <w:rPr>
                <w:b/>
                <w:sz w:val="20"/>
              </w:rPr>
            </w:pPr>
            <w:r w:rsidRPr="000340D5">
              <w:rPr>
                <w:b/>
                <w:sz w:val="20"/>
              </w:rPr>
              <w:t>Pozicioni</w:t>
            </w:r>
          </w:p>
        </w:tc>
        <w:tc>
          <w:tcPr>
            <w:tcW w:w="3096" w:type="dxa"/>
          </w:tcPr>
          <w:p w:rsidR="00F83A91" w:rsidRPr="000340D5" w:rsidRDefault="00F83A91" w:rsidP="004C011D">
            <w:pPr>
              <w:pStyle w:val="Paragrafi"/>
              <w:ind w:firstLine="0"/>
              <w:jc w:val="center"/>
              <w:rPr>
                <w:b/>
                <w:sz w:val="20"/>
              </w:rPr>
            </w:pPr>
            <w:r w:rsidRPr="000340D5">
              <w:rPr>
                <w:b/>
                <w:sz w:val="20"/>
              </w:rPr>
              <w:t>Paga</w:t>
            </w:r>
          </w:p>
        </w:tc>
      </w:tr>
      <w:tr w:rsidR="00F83A91" w:rsidRPr="000340D5">
        <w:tc>
          <w:tcPr>
            <w:tcW w:w="1188" w:type="dxa"/>
          </w:tcPr>
          <w:p w:rsidR="00F83A91" w:rsidRPr="000340D5" w:rsidRDefault="00F83A91" w:rsidP="004C011D">
            <w:pPr>
              <w:pStyle w:val="Paragrafi"/>
              <w:ind w:firstLine="0"/>
              <w:rPr>
                <w:sz w:val="20"/>
              </w:rPr>
            </w:pPr>
            <w:r w:rsidRPr="000340D5">
              <w:rPr>
                <w:sz w:val="20"/>
              </w:rPr>
              <w:t>1</w:t>
            </w:r>
            <w:r w:rsidR="00741BD3">
              <w:rPr>
                <w:sz w:val="20"/>
              </w:rPr>
              <w:t>.</w:t>
            </w:r>
          </w:p>
        </w:tc>
        <w:tc>
          <w:tcPr>
            <w:tcW w:w="5003" w:type="dxa"/>
          </w:tcPr>
          <w:p w:rsidR="00F83A91" w:rsidRPr="000340D5" w:rsidRDefault="00F83A91" w:rsidP="004C011D">
            <w:pPr>
              <w:pStyle w:val="Paragrafi"/>
              <w:ind w:firstLine="0"/>
              <w:rPr>
                <w:sz w:val="20"/>
              </w:rPr>
            </w:pPr>
            <w:r>
              <w:rPr>
                <w:sz w:val="20"/>
              </w:rPr>
              <w:t>Dirigjent</w:t>
            </w:r>
          </w:p>
          <w:p w:rsidR="00F83A91" w:rsidRPr="000340D5" w:rsidRDefault="00F83A91" w:rsidP="004C011D">
            <w:pPr>
              <w:pStyle w:val="Paragrafi"/>
              <w:ind w:firstLine="0"/>
              <w:rPr>
                <w:sz w:val="20"/>
              </w:rPr>
            </w:pPr>
            <w:r>
              <w:rPr>
                <w:sz w:val="20"/>
              </w:rPr>
              <w:t>Regjisor</w:t>
            </w:r>
          </w:p>
        </w:tc>
        <w:tc>
          <w:tcPr>
            <w:tcW w:w="3096" w:type="dxa"/>
          </w:tcPr>
          <w:p w:rsidR="00F83A91" w:rsidRPr="000340D5" w:rsidRDefault="00F83A91" w:rsidP="004C011D">
            <w:pPr>
              <w:pStyle w:val="Paragrafi"/>
              <w:ind w:firstLine="0"/>
              <w:rPr>
                <w:sz w:val="20"/>
              </w:rPr>
            </w:pPr>
            <w:r w:rsidRPr="000340D5">
              <w:rPr>
                <w:sz w:val="20"/>
              </w:rPr>
              <w:t>64.000</w:t>
            </w:r>
          </w:p>
        </w:tc>
      </w:tr>
      <w:tr w:rsidR="00F83A91" w:rsidRPr="000340D5">
        <w:tc>
          <w:tcPr>
            <w:tcW w:w="1188" w:type="dxa"/>
          </w:tcPr>
          <w:p w:rsidR="00F83A91" w:rsidRPr="000340D5" w:rsidRDefault="00F83A91" w:rsidP="004C011D">
            <w:pPr>
              <w:pStyle w:val="Paragrafi"/>
              <w:ind w:firstLine="0"/>
              <w:rPr>
                <w:sz w:val="20"/>
              </w:rPr>
            </w:pPr>
            <w:r w:rsidRPr="000340D5">
              <w:rPr>
                <w:sz w:val="20"/>
              </w:rPr>
              <w:t>2</w:t>
            </w:r>
            <w:r w:rsidR="00741BD3">
              <w:rPr>
                <w:sz w:val="20"/>
              </w:rPr>
              <w:t>.</w:t>
            </w:r>
          </w:p>
        </w:tc>
        <w:tc>
          <w:tcPr>
            <w:tcW w:w="5003" w:type="dxa"/>
          </w:tcPr>
          <w:p w:rsidR="00F83A91" w:rsidRPr="000340D5" w:rsidRDefault="00F83A91" w:rsidP="004C011D">
            <w:pPr>
              <w:pStyle w:val="Paragrafi"/>
              <w:ind w:firstLine="0"/>
              <w:rPr>
                <w:sz w:val="20"/>
              </w:rPr>
            </w:pPr>
            <w:r>
              <w:rPr>
                <w:sz w:val="20"/>
              </w:rPr>
              <w:t>Solist i parë</w:t>
            </w:r>
          </w:p>
          <w:p w:rsidR="00F83A91" w:rsidRPr="000340D5" w:rsidRDefault="00F83A91" w:rsidP="004C011D">
            <w:pPr>
              <w:pStyle w:val="Paragrafi"/>
              <w:ind w:firstLine="0"/>
              <w:rPr>
                <w:sz w:val="20"/>
              </w:rPr>
            </w:pPr>
            <w:r>
              <w:rPr>
                <w:sz w:val="20"/>
              </w:rPr>
              <w:t>Orkestrant i kategorisë së parë</w:t>
            </w:r>
          </w:p>
          <w:p w:rsidR="00F83A91" w:rsidRPr="000340D5" w:rsidRDefault="00F83A91" w:rsidP="004C011D">
            <w:pPr>
              <w:pStyle w:val="Paragrafi"/>
              <w:ind w:firstLine="0"/>
              <w:rPr>
                <w:sz w:val="20"/>
              </w:rPr>
            </w:pPr>
            <w:r>
              <w:rPr>
                <w:sz w:val="20"/>
              </w:rPr>
              <w:t>Aktor i parë</w:t>
            </w:r>
          </w:p>
          <w:p w:rsidR="00F83A91" w:rsidRPr="000340D5" w:rsidRDefault="00F83A91" w:rsidP="004C011D">
            <w:pPr>
              <w:pStyle w:val="Paragrafi"/>
              <w:ind w:firstLine="0"/>
              <w:rPr>
                <w:sz w:val="20"/>
              </w:rPr>
            </w:pPr>
            <w:r>
              <w:rPr>
                <w:sz w:val="20"/>
              </w:rPr>
              <w:t>Skenograf i kategorisë së parë</w:t>
            </w:r>
          </w:p>
          <w:p w:rsidR="00F83A91" w:rsidRPr="000340D5" w:rsidRDefault="00F83A91" w:rsidP="004C011D">
            <w:pPr>
              <w:pStyle w:val="Paragrafi"/>
              <w:ind w:firstLine="0"/>
              <w:rPr>
                <w:sz w:val="20"/>
              </w:rPr>
            </w:pPr>
            <w:r>
              <w:rPr>
                <w:sz w:val="20"/>
              </w:rPr>
              <w:t>Korist i kategorisë së parë</w:t>
            </w:r>
          </w:p>
          <w:p w:rsidR="00F83A91" w:rsidRPr="000340D5" w:rsidRDefault="00F83A91" w:rsidP="004C011D">
            <w:pPr>
              <w:pStyle w:val="Paragrafi"/>
              <w:ind w:firstLine="0"/>
              <w:rPr>
                <w:sz w:val="20"/>
              </w:rPr>
            </w:pPr>
            <w:r>
              <w:rPr>
                <w:sz w:val="20"/>
              </w:rPr>
              <w:t>Valltar i kategorisë së parë</w:t>
            </w:r>
          </w:p>
        </w:tc>
        <w:tc>
          <w:tcPr>
            <w:tcW w:w="3096" w:type="dxa"/>
          </w:tcPr>
          <w:p w:rsidR="00F83A91" w:rsidRPr="000340D5" w:rsidRDefault="00F83A91" w:rsidP="004C011D">
            <w:pPr>
              <w:pStyle w:val="Paragrafi"/>
              <w:ind w:firstLine="0"/>
              <w:rPr>
                <w:sz w:val="20"/>
              </w:rPr>
            </w:pPr>
            <w:r w:rsidRPr="000340D5">
              <w:rPr>
                <w:sz w:val="20"/>
              </w:rPr>
              <w:t>53.000</w:t>
            </w:r>
          </w:p>
        </w:tc>
      </w:tr>
      <w:tr w:rsidR="00F83A91" w:rsidRPr="000340D5">
        <w:tc>
          <w:tcPr>
            <w:tcW w:w="1188" w:type="dxa"/>
          </w:tcPr>
          <w:p w:rsidR="00F83A91" w:rsidRPr="000340D5" w:rsidRDefault="00F83A91" w:rsidP="004C011D">
            <w:pPr>
              <w:pStyle w:val="Paragrafi"/>
              <w:ind w:firstLine="0"/>
              <w:rPr>
                <w:sz w:val="20"/>
              </w:rPr>
            </w:pPr>
            <w:r w:rsidRPr="000340D5">
              <w:rPr>
                <w:sz w:val="20"/>
              </w:rPr>
              <w:t>3</w:t>
            </w:r>
            <w:r w:rsidR="00741BD3">
              <w:rPr>
                <w:sz w:val="20"/>
              </w:rPr>
              <w:t>.</w:t>
            </w:r>
          </w:p>
        </w:tc>
        <w:tc>
          <w:tcPr>
            <w:tcW w:w="5003" w:type="dxa"/>
          </w:tcPr>
          <w:p w:rsidR="00F83A91" w:rsidRPr="000340D5" w:rsidRDefault="00F83A91" w:rsidP="004C011D">
            <w:pPr>
              <w:pStyle w:val="Paragrafi"/>
              <w:ind w:firstLine="0"/>
              <w:rPr>
                <w:sz w:val="20"/>
              </w:rPr>
            </w:pPr>
            <w:r>
              <w:rPr>
                <w:sz w:val="20"/>
              </w:rPr>
              <w:t>Solist i dytë</w:t>
            </w:r>
          </w:p>
          <w:p w:rsidR="00F83A91" w:rsidRPr="000340D5" w:rsidRDefault="00F83A91" w:rsidP="004C011D">
            <w:pPr>
              <w:pStyle w:val="Paragrafi"/>
              <w:ind w:firstLine="0"/>
              <w:rPr>
                <w:sz w:val="20"/>
              </w:rPr>
            </w:pPr>
            <w:r>
              <w:rPr>
                <w:sz w:val="20"/>
              </w:rPr>
              <w:t>Orkestrant i kategorisë së dytë</w:t>
            </w:r>
          </w:p>
          <w:p w:rsidR="00F83A91" w:rsidRPr="000340D5" w:rsidRDefault="00F83A91" w:rsidP="004C011D">
            <w:pPr>
              <w:pStyle w:val="Paragrafi"/>
              <w:ind w:firstLine="0"/>
              <w:rPr>
                <w:sz w:val="20"/>
              </w:rPr>
            </w:pPr>
            <w:r>
              <w:rPr>
                <w:sz w:val="20"/>
              </w:rPr>
              <w:t>Aktor i dytë</w:t>
            </w:r>
          </w:p>
          <w:p w:rsidR="00F83A91" w:rsidRPr="000340D5" w:rsidRDefault="00F83A91" w:rsidP="004C011D">
            <w:pPr>
              <w:pStyle w:val="Paragrafi"/>
              <w:ind w:firstLine="0"/>
              <w:rPr>
                <w:sz w:val="20"/>
              </w:rPr>
            </w:pPr>
            <w:r w:rsidRPr="000340D5">
              <w:rPr>
                <w:sz w:val="20"/>
              </w:rPr>
              <w:t>Skenograf i kategorisë së dyt</w:t>
            </w:r>
            <w:r>
              <w:rPr>
                <w:sz w:val="20"/>
              </w:rPr>
              <w:t>ë</w:t>
            </w:r>
          </w:p>
          <w:p w:rsidR="00F83A91" w:rsidRPr="000340D5" w:rsidRDefault="00F83A91" w:rsidP="004C011D">
            <w:pPr>
              <w:pStyle w:val="Paragrafi"/>
              <w:ind w:firstLine="0"/>
              <w:rPr>
                <w:sz w:val="20"/>
              </w:rPr>
            </w:pPr>
            <w:r>
              <w:rPr>
                <w:sz w:val="20"/>
              </w:rPr>
              <w:t>Korist i kategorisë së dytë</w:t>
            </w:r>
          </w:p>
          <w:p w:rsidR="00F83A91" w:rsidRPr="000340D5" w:rsidRDefault="00F83A91" w:rsidP="004C011D">
            <w:pPr>
              <w:pStyle w:val="Paragrafi"/>
              <w:ind w:firstLine="0"/>
              <w:rPr>
                <w:sz w:val="20"/>
              </w:rPr>
            </w:pPr>
            <w:r>
              <w:rPr>
                <w:sz w:val="20"/>
              </w:rPr>
              <w:t>Valltar i kategorisë së dytë</w:t>
            </w:r>
          </w:p>
        </w:tc>
        <w:tc>
          <w:tcPr>
            <w:tcW w:w="3096" w:type="dxa"/>
          </w:tcPr>
          <w:p w:rsidR="00F83A91" w:rsidRPr="000340D5" w:rsidRDefault="00F83A91" w:rsidP="004C011D">
            <w:pPr>
              <w:pStyle w:val="Paragrafi"/>
              <w:ind w:firstLine="0"/>
              <w:rPr>
                <w:sz w:val="20"/>
              </w:rPr>
            </w:pPr>
            <w:r w:rsidRPr="000340D5">
              <w:rPr>
                <w:sz w:val="20"/>
              </w:rPr>
              <w:t>43.000</w:t>
            </w:r>
          </w:p>
        </w:tc>
      </w:tr>
    </w:tbl>
    <w:p w:rsidR="00F83A91" w:rsidRDefault="00F83A91" w:rsidP="00F83A91">
      <w:pPr>
        <w:pStyle w:val="Paragrafi"/>
        <w:ind w:firstLine="0"/>
        <w:rPr>
          <w:sz w:val="20"/>
        </w:rPr>
      </w:pPr>
    </w:p>
    <w:p w:rsidR="00E430E3" w:rsidRDefault="00E430E3" w:rsidP="00F83A91">
      <w:pPr>
        <w:pStyle w:val="Paragrafi"/>
        <w:ind w:firstLine="0"/>
        <w:rPr>
          <w:sz w:val="20"/>
        </w:rPr>
      </w:pPr>
    </w:p>
    <w:p w:rsidR="00E430E3" w:rsidRDefault="00E430E3" w:rsidP="00F83A91">
      <w:pPr>
        <w:pStyle w:val="Paragrafi"/>
        <w:ind w:firstLine="0"/>
        <w:rPr>
          <w:sz w:val="20"/>
        </w:rPr>
      </w:pPr>
    </w:p>
    <w:p w:rsidR="00E430E3" w:rsidRDefault="00E430E3" w:rsidP="00F83A91">
      <w:pPr>
        <w:pStyle w:val="Paragrafi"/>
        <w:ind w:firstLine="0"/>
        <w:rPr>
          <w:sz w:val="20"/>
        </w:rPr>
      </w:pPr>
    </w:p>
    <w:p w:rsidR="00E430E3" w:rsidRDefault="00E430E3" w:rsidP="00F83A91">
      <w:pPr>
        <w:pStyle w:val="Paragrafi"/>
        <w:ind w:firstLine="0"/>
        <w:rPr>
          <w:sz w:val="20"/>
        </w:rPr>
      </w:pPr>
    </w:p>
    <w:p w:rsidR="00E430E3" w:rsidRDefault="00E430E3" w:rsidP="00F83A91">
      <w:pPr>
        <w:pStyle w:val="Paragrafi"/>
        <w:ind w:firstLine="0"/>
        <w:rPr>
          <w:sz w:val="20"/>
        </w:rPr>
      </w:pPr>
    </w:p>
    <w:p w:rsidR="00F83A91" w:rsidRPr="000340D5" w:rsidRDefault="00F83A91" w:rsidP="00F83A91">
      <w:pPr>
        <w:widowControl w:val="0"/>
        <w:jc w:val="right"/>
        <w:rPr>
          <w:rFonts w:ascii="CG Times" w:hAnsi="CG Times"/>
          <w:sz w:val="20"/>
          <w:szCs w:val="20"/>
        </w:rPr>
      </w:pPr>
      <w:r w:rsidRPr="000340D5">
        <w:rPr>
          <w:rFonts w:ascii="CG Times" w:hAnsi="CG Times"/>
          <w:sz w:val="20"/>
          <w:szCs w:val="20"/>
        </w:rPr>
        <w:t>Lidhja nr.2/2</w:t>
      </w:r>
    </w:p>
    <w:p w:rsidR="00F83A91" w:rsidRPr="000340D5" w:rsidRDefault="00F83A91" w:rsidP="00F83A91">
      <w:pPr>
        <w:widowControl w:val="0"/>
        <w:rPr>
          <w:rFonts w:ascii="CG Times" w:hAnsi="CG Times"/>
        </w:rPr>
      </w:pPr>
    </w:p>
    <w:p w:rsidR="00F83A91" w:rsidRPr="000340D5" w:rsidRDefault="00F83A91" w:rsidP="00F83A91">
      <w:pPr>
        <w:pStyle w:val="TitulliTitull"/>
        <w:keepNext w:val="0"/>
      </w:pPr>
      <w:r w:rsidRPr="000340D5">
        <w:t>Struktura dhe nivelet e pagave të nëpunësve në pozicionet “specialist” deri në “titullar i institucionit”, në Qendrat e transferimit të teknologjive bujqësore</w:t>
      </w:r>
    </w:p>
    <w:p w:rsidR="00F83A91" w:rsidRPr="000340D5" w:rsidRDefault="00F83A91" w:rsidP="00F83A91">
      <w:pPr>
        <w:pStyle w:val="TitulliTitull"/>
        <w:keepNext w:val="0"/>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88 000</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Përgjegjës d</w:t>
            </w:r>
            <w:r w:rsidRPr="000340D5">
              <w:rPr>
                <w:rFonts w:ascii="CG Times" w:hAnsi="CG Times"/>
                <w:sz w:val="20"/>
                <w:szCs w:val="20"/>
              </w:rPr>
              <w:t>epartamenti</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sektorët e përmbajtjes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60 000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sektorët mbështetës.</w:t>
            </w:r>
          </w:p>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Specialist </w:t>
            </w:r>
            <w:r>
              <w:rPr>
                <w:rFonts w:ascii="CG Times" w:hAnsi="CG Times"/>
                <w:sz w:val="20"/>
                <w:szCs w:val="20"/>
              </w:rPr>
              <w:t>me grada e tituj shkencore, në d</w:t>
            </w:r>
            <w:r w:rsidRPr="000340D5">
              <w:rPr>
                <w:rFonts w:ascii="CG Times" w:hAnsi="CG Times"/>
                <w:sz w:val="20"/>
                <w:szCs w:val="20"/>
              </w:rPr>
              <w:t>epartamentet dhe sektorët e përmbajtjes.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r>
              <w:rPr>
                <w:rFonts w:ascii="CG Times" w:hAnsi="CG Times"/>
                <w:sz w:val="20"/>
                <w:szCs w:val="20"/>
              </w:rPr>
              <w:t xml:space="preserve"> pa grada e tituj shkencore në d</w:t>
            </w:r>
            <w:r w:rsidRPr="000340D5">
              <w:rPr>
                <w:rFonts w:ascii="CG Times" w:hAnsi="CG Times"/>
                <w:sz w:val="20"/>
                <w:szCs w:val="20"/>
              </w:rPr>
              <w:t xml:space="preserve">epartamentet dhe </w:t>
            </w:r>
            <w:r>
              <w:rPr>
                <w:rFonts w:ascii="CG Times" w:hAnsi="CG Times"/>
                <w:sz w:val="20"/>
                <w:szCs w:val="20"/>
              </w:rPr>
              <w:t>sektorët e përmbajtjes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zbatues</w:t>
            </w:r>
            <w:r>
              <w:rPr>
                <w:rFonts w:ascii="CG Times" w:hAnsi="CG Times"/>
                <w:sz w:val="20"/>
                <w:szCs w:val="20"/>
              </w:rPr>
              <w:t xml:space="preserve"> pa grada e tituj shkencore në departamentet dhe sektorët e p</w:t>
            </w:r>
            <w:r w:rsidRPr="000340D5">
              <w:rPr>
                <w:rFonts w:ascii="CG Times" w:hAnsi="CG Times"/>
                <w:sz w:val="20"/>
                <w:szCs w:val="20"/>
              </w:rPr>
              <w:t>ërmbajtjes.</w:t>
            </w:r>
          </w:p>
          <w:p w:rsidR="00F83A91" w:rsidRPr="000340D5" w:rsidRDefault="00F83A91" w:rsidP="004C011D">
            <w:pPr>
              <w:widowControl w:val="0"/>
              <w:rPr>
                <w:rFonts w:ascii="CG Times" w:hAnsi="CG Times"/>
                <w:sz w:val="20"/>
                <w:szCs w:val="20"/>
              </w:rPr>
            </w:pPr>
            <w:r>
              <w:rPr>
                <w:rFonts w:ascii="CG Times" w:hAnsi="CG Times"/>
                <w:sz w:val="20"/>
                <w:szCs w:val="20"/>
              </w:rPr>
              <w:t>Specialist në sektorët mbështetës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bl>
    <w:p w:rsidR="00F83A91" w:rsidRDefault="00F83A91"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Default="00966E19" w:rsidP="00F83A91">
      <w:pPr>
        <w:widowControl w:val="0"/>
        <w:rPr>
          <w:rFonts w:ascii="CG Times" w:hAnsi="CG Times"/>
        </w:rPr>
      </w:pPr>
    </w:p>
    <w:p w:rsidR="00966E19" w:rsidRPr="000340D5" w:rsidRDefault="00966E19" w:rsidP="00F83A91">
      <w:pPr>
        <w:widowControl w:val="0"/>
        <w:rPr>
          <w:rFonts w:ascii="CG Times" w:hAnsi="CG Times"/>
        </w:rPr>
      </w:pPr>
    </w:p>
    <w:p w:rsidR="00F83A91" w:rsidRPr="00397D53" w:rsidRDefault="00F83A91" w:rsidP="00F83A91">
      <w:pPr>
        <w:widowControl w:val="0"/>
        <w:jc w:val="right"/>
        <w:rPr>
          <w:rFonts w:ascii="CG Times" w:hAnsi="CG Times"/>
          <w:sz w:val="20"/>
          <w:szCs w:val="20"/>
        </w:rPr>
      </w:pPr>
      <w:r w:rsidRPr="00397D53">
        <w:rPr>
          <w:rFonts w:ascii="CG Times" w:hAnsi="CG Times"/>
          <w:sz w:val="20"/>
          <w:szCs w:val="20"/>
        </w:rPr>
        <w:t>Lidhja nr.2/3</w:t>
      </w:r>
    </w:p>
    <w:p w:rsidR="00F83A91" w:rsidRPr="00397D53" w:rsidRDefault="00F83A91" w:rsidP="00F83A91">
      <w:pPr>
        <w:widowControl w:val="0"/>
        <w:rPr>
          <w:rFonts w:ascii="CG Times" w:hAnsi="CG Times"/>
          <w:sz w:val="20"/>
          <w:szCs w:val="20"/>
        </w:rPr>
      </w:pPr>
    </w:p>
    <w:p w:rsidR="00F83A91" w:rsidRDefault="00F83A91" w:rsidP="00F83A91">
      <w:pPr>
        <w:pStyle w:val="TitulliTitull"/>
        <w:keepNext w:val="0"/>
      </w:pPr>
      <w:r w:rsidRPr="00397D53">
        <w:t>Struktura dhe nivelet e pagave të nëpunësve civilë në shërbimin informativ Ushtarak</w:t>
      </w:r>
    </w:p>
    <w:p w:rsidR="00F83A91" w:rsidRPr="00FB13C3" w:rsidRDefault="00F83A91" w:rsidP="00F83A91">
      <w:pPr>
        <w:pStyle w:val="TitulliTitull"/>
        <w:keepNext w:val="0"/>
        <w:rPr>
          <w:sz w:val="20"/>
          <w:szCs w:val="20"/>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Drejtor (titullar i institucionit)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88 000</w:t>
            </w:r>
          </w:p>
        </w:tc>
      </w:tr>
      <w:tr w:rsidR="00F83A91" w:rsidRPr="000340D5">
        <w:tc>
          <w:tcPr>
            <w:tcW w:w="1880" w:type="dxa"/>
          </w:tcPr>
          <w:p w:rsidR="00F83A91" w:rsidRPr="000340D5" w:rsidRDefault="00532F4C" w:rsidP="004C011D">
            <w:pPr>
              <w:widowControl w:val="0"/>
              <w:rPr>
                <w:rFonts w:ascii="CG Times" w:hAnsi="CG Times"/>
                <w:sz w:val="20"/>
                <w:szCs w:val="20"/>
              </w:rPr>
            </w:pPr>
            <w:r>
              <w:rPr>
                <w:rFonts w:ascii="CG Times" w:hAnsi="CG Times"/>
                <w:sz w:val="20"/>
                <w:szCs w:val="20"/>
              </w:rPr>
              <w:t>Zv/drejtor operacional</w:t>
            </w:r>
          </w:p>
          <w:p w:rsidR="00F83A91" w:rsidRPr="000340D5" w:rsidRDefault="00F83A91" w:rsidP="004C011D">
            <w:pPr>
              <w:widowControl w:val="0"/>
              <w:rPr>
                <w:rFonts w:ascii="CG Times" w:hAnsi="CG Times"/>
                <w:sz w:val="20"/>
                <w:szCs w:val="20"/>
              </w:rPr>
            </w:pPr>
            <w:r>
              <w:rPr>
                <w:rFonts w:ascii="CG Times" w:hAnsi="CG Times"/>
                <w:sz w:val="20"/>
                <w:szCs w:val="20"/>
              </w:rPr>
              <w:t>Zv/drejtor mbështetës</w:t>
            </w:r>
          </w:p>
          <w:p w:rsidR="00F83A91" w:rsidRPr="000340D5" w:rsidRDefault="00F83A91" w:rsidP="004C011D">
            <w:pPr>
              <w:widowControl w:val="0"/>
              <w:rPr>
                <w:rFonts w:ascii="CG Times" w:hAnsi="CG Times"/>
                <w:sz w:val="20"/>
                <w:szCs w:val="20"/>
              </w:rPr>
            </w:pPr>
            <w:r>
              <w:rPr>
                <w:rFonts w:ascii="CG Times" w:hAnsi="CG Times"/>
                <w:sz w:val="20"/>
                <w:szCs w:val="20"/>
              </w:rPr>
              <w:t>Shef shërbimi operacional</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r>
      <w:tr w:rsidR="00F83A91" w:rsidRPr="000340D5">
        <w:tc>
          <w:tcPr>
            <w:tcW w:w="1880" w:type="dxa"/>
          </w:tcPr>
          <w:p w:rsidR="00F83A91" w:rsidRPr="000340D5" w:rsidRDefault="00532F4C" w:rsidP="004C011D">
            <w:pPr>
              <w:widowControl w:val="0"/>
              <w:rPr>
                <w:rFonts w:ascii="CG Times" w:hAnsi="CG Times"/>
                <w:sz w:val="20"/>
                <w:szCs w:val="20"/>
              </w:rPr>
            </w:pPr>
            <w:r>
              <w:rPr>
                <w:rFonts w:ascii="CG Times" w:hAnsi="CG Times"/>
                <w:sz w:val="20"/>
                <w:szCs w:val="20"/>
              </w:rPr>
              <w:t>Shef sektori operacional</w:t>
            </w:r>
          </w:p>
          <w:p w:rsidR="00F83A91" w:rsidRPr="000340D5" w:rsidRDefault="00F83A91" w:rsidP="004C011D">
            <w:pPr>
              <w:widowControl w:val="0"/>
              <w:rPr>
                <w:rFonts w:ascii="CG Times" w:hAnsi="CG Times"/>
                <w:sz w:val="20"/>
                <w:szCs w:val="20"/>
              </w:rPr>
            </w:pPr>
            <w:r w:rsidRPr="000340D5">
              <w:rPr>
                <w:rFonts w:ascii="CG Times" w:hAnsi="CG Times"/>
                <w:sz w:val="20"/>
                <w:szCs w:val="20"/>
              </w:rPr>
              <w:t>Shef sektori mbështetës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60 000</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Shef z</w:t>
            </w:r>
            <w:r w:rsidR="00532F4C">
              <w:rPr>
                <w:rFonts w:ascii="CG Times" w:hAnsi="CG Times"/>
                <w:sz w:val="20"/>
                <w:szCs w:val="20"/>
              </w:rPr>
              <w:t>yre drejtori</w:t>
            </w:r>
          </w:p>
          <w:p w:rsidR="00F83A91" w:rsidRPr="000340D5" w:rsidRDefault="00F83A91" w:rsidP="004C011D">
            <w:pPr>
              <w:widowControl w:val="0"/>
              <w:rPr>
                <w:rFonts w:ascii="CG Times" w:hAnsi="CG Times"/>
                <w:sz w:val="20"/>
                <w:szCs w:val="20"/>
              </w:rPr>
            </w:pPr>
            <w:r w:rsidRPr="000340D5">
              <w:rPr>
                <w:rFonts w:ascii="CG Times" w:hAnsi="CG Times"/>
                <w:sz w:val="20"/>
                <w:szCs w:val="20"/>
              </w:rPr>
              <w:t>Shef/përgjegjës</w:t>
            </w:r>
          </w:p>
          <w:p w:rsidR="00F83A91" w:rsidRPr="000340D5" w:rsidRDefault="00F83A91" w:rsidP="004C011D">
            <w:pPr>
              <w:widowControl w:val="0"/>
              <w:rPr>
                <w:rFonts w:ascii="CG Times" w:hAnsi="CG Times"/>
                <w:sz w:val="20"/>
                <w:szCs w:val="20"/>
              </w:rPr>
            </w:pPr>
            <w:r>
              <w:rPr>
                <w:rFonts w:ascii="CG Times" w:hAnsi="CG Times"/>
                <w:sz w:val="20"/>
                <w:szCs w:val="20"/>
              </w:rPr>
              <w:t>z</w:t>
            </w:r>
            <w:r w:rsidR="00532F4C">
              <w:rPr>
                <w:rFonts w:ascii="CG Times" w:hAnsi="CG Times"/>
                <w:sz w:val="20"/>
                <w:szCs w:val="20"/>
              </w:rPr>
              <w:t>yre operacional</w:t>
            </w:r>
          </w:p>
          <w:p w:rsidR="00F83A91" w:rsidRPr="000340D5" w:rsidRDefault="00F83A91" w:rsidP="004C011D">
            <w:pPr>
              <w:widowControl w:val="0"/>
              <w:rPr>
                <w:rFonts w:ascii="CG Times" w:hAnsi="CG Times"/>
                <w:sz w:val="20"/>
                <w:szCs w:val="20"/>
              </w:rPr>
            </w:pPr>
            <w:r w:rsidRPr="000340D5">
              <w:rPr>
                <w:rFonts w:ascii="CG Times" w:hAnsi="CG Times"/>
                <w:sz w:val="20"/>
                <w:szCs w:val="20"/>
              </w:rPr>
              <w:t>S</w:t>
            </w:r>
            <w:r w:rsidR="00532F4C">
              <w:rPr>
                <w:rFonts w:ascii="CG Times" w:hAnsi="CG Times"/>
                <w:sz w:val="20"/>
                <w:szCs w:val="20"/>
              </w:rPr>
              <w:t>hef/përgjegjës zyre mbështetëse</w:t>
            </w:r>
          </w:p>
          <w:p w:rsidR="00F83A91" w:rsidRPr="000340D5" w:rsidRDefault="00F83A91" w:rsidP="004C011D">
            <w:pPr>
              <w:widowControl w:val="0"/>
              <w:rPr>
                <w:rFonts w:ascii="CG Times" w:hAnsi="CG Times"/>
                <w:sz w:val="20"/>
                <w:szCs w:val="20"/>
              </w:rPr>
            </w:pPr>
            <w:r>
              <w:rPr>
                <w:rFonts w:ascii="CG Times" w:hAnsi="CG Times"/>
                <w:sz w:val="20"/>
                <w:szCs w:val="20"/>
              </w:rPr>
              <w:t>Inspektor i p</w:t>
            </w:r>
            <w:r w:rsidRPr="000340D5">
              <w:rPr>
                <w:rFonts w:ascii="CG Times" w:hAnsi="CG Times"/>
                <w:sz w:val="20"/>
                <w:szCs w:val="20"/>
              </w:rPr>
              <w:t>ërgjithshëm</w:t>
            </w:r>
          </w:p>
          <w:p w:rsidR="00F83A91" w:rsidRPr="000340D5" w:rsidRDefault="00F83A91" w:rsidP="004C011D">
            <w:pPr>
              <w:widowControl w:val="0"/>
              <w:rPr>
                <w:rFonts w:ascii="CG Times" w:hAnsi="CG Times"/>
                <w:sz w:val="20"/>
                <w:szCs w:val="20"/>
              </w:rPr>
            </w:pPr>
            <w:r>
              <w:rPr>
                <w:rFonts w:ascii="CG Times" w:hAnsi="CG Times"/>
                <w:sz w:val="20"/>
                <w:szCs w:val="20"/>
              </w:rPr>
              <w:t>Këshilltar juridik</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Specialist </w:t>
            </w:r>
          </w:p>
          <w:p w:rsidR="00F83A91" w:rsidRPr="000340D5" w:rsidRDefault="00F83A91" w:rsidP="004C011D">
            <w:pPr>
              <w:widowControl w:val="0"/>
              <w:rPr>
                <w:rFonts w:ascii="CG Times" w:hAnsi="CG Times"/>
                <w:sz w:val="20"/>
                <w:szCs w:val="20"/>
              </w:rPr>
            </w:pPr>
            <w:r w:rsidRPr="000340D5">
              <w:rPr>
                <w:rFonts w:ascii="CG Times" w:hAnsi="CG Times"/>
                <w:sz w:val="20"/>
                <w:szCs w:val="20"/>
              </w:rPr>
              <w:t>Analist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Inspektor</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bl>
    <w:p w:rsidR="00F83A91" w:rsidRPr="000340D5" w:rsidRDefault="00F83A91" w:rsidP="00F83A91">
      <w:pPr>
        <w:widowControl w:val="0"/>
        <w:rPr>
          <w:rFonts w:ascii="CG Times" w:hAnsi="CG Times"/>
        </w:rPr>
      </w:pPr>
    </w:p>
    <w:p w:rsidR="00F83A91" w:rsidRDefault="00F83A91" w:rsidP="00F83A91">
      <w:pPr>
        <w:widowControl w:val="0"/>
        <w:jc w:val="right"/>
        <w:rPr>
          <w:rFonts w:ascii="CG Times" w:hAnsi="CG Times"/>
          <w:sz w:val="20"/>
          <w:szCs w:val="20"/>
        </w:rPr>
      </w:pPr>
    </w:p>
    <w:p w:rsidR="00F83A91" w:rsidRPr="00397D53" w:rsidRDefault="00F83A91" w:rsidP="00F83A91">
      <w:pPr>
        <w:widowControl w:val="0"/>
        <w:jc w:val="right"/>
        <w:rPr>
          <w:rFonts w:ascii="CG Times" w:hAnsi="CG Times"/>
          <w:sz w:val="20"/>
          <w:szCs w:val="20"/>
        </w:rPr>
      </w:pPr>
      <w:r w:rsidRPr="00397D53">
        <w:rPr>
          <w:rFonts w:ascii="CG Times" w:hAnsi="CG Times"/>
          <w:sz w:val="20"/>
          <w:szCs w:val="20"/>
        </w:rPr>
        <w:t>Lidhja nr.2/4-a</w:t>
      </w:r>
    </w:p>
    <w:p w:rsidR="00F83A91" w:rsidRPr="00397D53" w:rsidRDefault="00F83A91" w:rsidP="00F83A91">
      <w:pPr>
        <w:widowControl w:val="0"/>
        <w:rPr>
          <w:rFonts w:ascii="CG Times" w:hAnsi="CG Times"/>
          <w:sz w:val="20"/>
          <w:szCs w:val="20"/>
        </w:rPr>
      </w:pPr>
    </w:p>
    <w:p w:rsidR="00F83A91" w:rsidRPr="00397D53" w:rsidRDefault="00F83A91" w:rsidP="00F83A91">
      <w:pPr>
        <w:pStyle w:val="TitulliTitull"/>
        <w:keepNext w:val="0"/>
        <w:rPr>
          <w:sz w:val="20"/>
          <w:szCs w:val="20"/>
        </w:rPr>
      </w:pPr>
      <w:r w:rsidRPr="00397D53">
        <w:rPr>
          <w:sz w:val="20"/>
          <w:szCs w:val="20"/>
        </w:rPr>
        <w:t>Struktura dhe nivelet e pagave të nëpunësve në pozicionet “Specialist” deri në “Titullar i institucionit” në Qendrën Kulturore të Ushtrisë</w:t>
      </w:r>
    </w:p>
    <w:p w:rsidR="00F83A91" w:rsidRPr="00E14596" w:rsidRDefault="00F83A91" w:rsidP="00F83A91">
      <w:pPr>
        <w:widowControl w:val="0"/>
        <w:rPr>
          <w:rFonts w:ascii="CG Times" w:hAnsi="CG Times"/>
          <w:sz w:val="16"/>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88 000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Zv/titullar</w:t>
            </w:r>
            <w:r w:rsidR="00532F4C">
              <w:rPr>
                <w:rFonts w:ascii="CG Times" w:hAnsi="CG Times"/>
                <w:sz w:val="20"/>
                <w:szCs w:val="20"/>
              </w:rPr>
              <w:t xml:space="preserve"> i</w:t>
            </w:r>
            <w:r w:rsidRPr="000340D5">
              <w:rPr>
                <w:rFonts w:ascii="CG Times" w:hAnsi="CG Times"/>
                <w:sz w:val="20"/>
                <w:szCs w:val="20"/>
              </w:rPr>
              <w:t xml:space="preserve"> institucionit</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III-</w:t>
            </w:r>
            <w:r w:rsidRPr="000340D5">
              <w:rPr>
                <w:rFonts w:ascii="CG Times" w:hAnsi="CG Times"/>
                <w:sz w:val="20"/>
                <w:szCs w:val="20"/>
              </w:rPr>
              <w:t>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Udhëheqës artistik</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60 000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mjek.</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bl>
    <w:p w:rsidR="00F83A91" w:rsidRPr="000340D5" w:rsidRDefault="00F83A91" w:rsidP="00F83A91">
      <w:pPr>
        <w:widowControl w:val="0"/>
        <w:rPr>
          <w:rFonts w:ascii="CG Times" w:hAnsi="CG Times"/>
        </w:rPr>
      </w:pPr>
    </w:p>
    <w:p w:rsidR="00F83A91" w:rsidRPr="005A4D78" w:rsidRDefault="00F83A91" w:rsidP="00F83A91">
      <w:pPr>
        <w:widowControl w:val="0"/>
        <w:jc w:val="right"/>
        <w:rPr>
          <w:rFonts w:ascii="CG Times" w:hAnsi="CG Times"/>
          <w:sz w:val="20"/>
          <w:szCs w:val="20"/>
        </w:rPr>
      </w:pPr>
      <w:r w:rsidRPr="005A4D78">
        <w:rPr>
          <w:rFonts w:ascii="CG Times" w:hAnsi="CG Times"/>
          <w:sz w:val="20"/>
          <w:szCs w:val="20"/>
        </w:rPr>
        <w:t>Lidhja nr.2/4-b</w:t>
      </w:r>
    </w:p>
    <w:p w:rsidR="00F83A91" w:rsidRPr="005A4D78" w:rsidRDefault="00F83A91" w:rsidP="00F83A91">
      <w:pPr>
        <w:widowControl w:val="0"/>
        <w:rPr>
          <w:rFonts w:ascii="CG Times" w:hAnsi="CG Times"/>
          <w:sz w:val="20"/>
          <w:szCs w:val="20"/>
        </w:rPr>
      </w:pPr>
    </w:p>
    <w:p w:rsidR="00F83A91" w:rsidRPr="005A4D78" w:rsidRDefault="00F83A91" w:rsidP="00F83A91">
      <w:pPr>
        <w:pStyle w:val="TitulliTitull"/>
        <w:keepNext w:val="0"/>
        <w:rPr>
          <w:sz w:val="20"/>
          <w:szCs w:val="20"/>
        </w:rPr>
      </w:pPr>
      <w:r w:rsidRPr="005A4D78">
        <w:rPr>
          <w:sz w:val="20"/>
          <w:szCs w:val="20"/>
        </w:rPr>
        <w:t>Struktura dhje nivelet e pagave të punonjësve të trupës artistike në Qendrën Kulturore të Ushtrisë</w:t>
      </w:r>
    </w:p>
    <w:p w:rsidR="00F83A91" w:rsidRPr="00E14596" w:rsidRDefault="00F83A91" w:rsidP="00F83A91">
      <w:pPr>
        <w:widowControl w:val="0"/>
        <w:rPr>
          <w:rFonts w:ascii="CG Times" w:hAnsi="CG Times"/>
          <w:sz w:val="16"/>
        </w:rPr>
      </w:pPr>
    </w:p>
    <w:tbl>
      <w:tblPr>
        <w:tblStyle w:val="PageNumber"/>
        <w:tblW w:w="3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2879"/>
        <w:gridCol w:w="2159"/>
      </w:tblGrid>
      <w:tr w:rsidR="00F83A91" w:rsidRPr="00E14596">
        <w:trPr>
          <w:jc w:val="center"/>
        </w:trPr>
        <w:tc>
          <w:tcPr>
            <w:tcW w:w="706" w:type="pct"/>
          </w:tcPr>
          <w:p w:rsidR="00F83A91" w:rsidRPr="00E14596" w:rsidRDefault="00F83A91" w:rsidP="004C011D">
            <w:pPr>
              <w:widowControl w:val="0"/>
              <w:jc w:val="center"/>
              <w:rPr>
                <w:rFonts w:ascii="CG Times" w:hAnsi="CG Times"/>
                <w:b/>
                <w:sz w:val="20"/>
                <w:szCs w:val="20"/>
              </w:rPr>
            </w:pPr>
            <w:r w:rsidRPr="00E14596">
              <w:rPr>
                <w:rFonts w:ascii="CG Times" w:hAnsi="CG Times"/>
                <w:b/>
                <w:sz w:val="20"/>
                <w:szCs w:val="20"/>
              </w:rPr>
              <w:t>Nr</w:t>
            </w:r>
          </w:p>
        </w:tc>
        <w:tc>
          <w:tcPr>
            <w:tcW w:w="2453" w:type="pct"/>
          </w:tcPr>
          <w:p w:rsidR="00F83A91" w:rsidRPr="00E14596" w:rsidRDefault="00F83A91" w:rsidP="004C011D">
            <w:pPr>
              <w:widowControl w:val="0"/>
              <w:jc w:val="center"/>
              <w:rPr>
                <w:rFonts w:ascii="CG Times" w:hAnsi="CG Times"/>
                <w:b/>
                <w:sz w:val="20"/>
                <w:szCs w:val="20"/>
              </w:rPr>
            </w:pPr>
            <w:r w:rsidRPr="00E14596">
              <w:rPr>
                <w:rFonts w:ascii="CG Times" w:hAnsi="CG Times"/>
                <w:b/>
                <w:sz w:val="20"/>
                <w:szCs w:val="20"/>
              </w:rPr>
              <w:t>Pozicioni</w:t>
            </w:r>
          </w:p>
        </w:tc>
        <w:tc>
          <w:tcPr>
            <w:tcW w:w="1840" w:type="pct"/>
          </w:tcPr>
          <w:p w:rsidR="00F83A91" w:rsidRPr="00E14596" w:rsidRDefault="00F83A91" w:rsidP="004C011D">
            <w:pPr>
              <w:widowControl w:val="0"/>
              <w:jc w:val="center"/>
              <w:rPr>
                <w:rFonts w:ascii="CG Times" w:hAnsi="CG Times"/>
                <w:b/>
                <w:sz w:val="20"/>
                <w:szCs w:val="20"/>
              </w:rPr>
            </w:pPr>
            <w:r w:rsidRPr="00E14596">
              <w:rPr>
                <w:rFonts w:ascii="CG Times" w:hAnsi="CG Times"/>
                <w:b/>
                <w:sz w:val="20"/>
                <w:szCs w:val="20"/>
              </w:rPr>
              <w:t>Paga</w:t>
            </w:r>
          </w:p>
        </w:tc>
      </w:tr>
      <w:tr w:rsidR="00F83A91" w:rsidRPr="00E14596">
        <w:trPr>
          <w:jc w:val="center"/>
        </w:trPr>
        <w:tc>
          <w:tcPr>
            <w:tcW w:w="706" w:type="pct"/>
          </w:tcPr>
          <w:p w:rsidR="00F83A91" w:rsidRPr="00E14596" w:rsidRDefault="00F83A91" w:rsidP="004C011D">
            <w:pPr>
              <w:widowControl w:val="0"/>
              <w:rPr>
                <w:rFonts w:ascii="CG Times" w:hAnsi="CG Times"/>
                <w:sz w:val="20"/>
                <w:szCs w:val="20"/>
              </w:rPr>
            </w:pPr>
            <w:r w:rsidRPr="00E14596">
              <w:rPr>
                <w:rFonts w:ascii="CG Times" w:hAnsi="CG Times"/>
                <w:sz w:val="20"/>
                <w:szCs w:val="20"/>
              </w:rPr>
              <w:t>1</w:t>
            </w:r>
          </w:p>
        </w:tc>
        <w:tc>
          <w:tcPr>
            <w:tcW w:w="2453" w:type="pct"/>
          </w:tcPr>
          <w:p w:rsidR="00F83A91" w:rsidRPr="00E14596" w:rsidRDefault="00F83A91" w:rsidP="004C011D">
            <w:pPr>
              <w:widowControl w:val="0"/>
              <w:rPr>
                <w:rFonts w:ascii="CG Times" w:hAnsi="CG Times"/>
                <w:sz w:val="20"/>
                <w:szCs w:val="20"/>
              </w:rPr>
            </w:pPr>
            <w:r w:rsidRPr="00E14596">
              <w:rPr>
                <w:rFonts w:ascii="CG Times" w:hAnsi="CG Times"/>
                <w:sz w:val="20"/>
                <w:szCs w:val="20"/>
              </w:rPr>
              <w:t>Dirigjent</w:t>
            </w:r>
          </w:p>
          <w:p w:rsidR="00F83A91" w:rsidRPr="00E14596" w:rsidRDefault="00F83A91" w:rsidP="004C011D">
            <w:pPr>
              <w:widowControl w:val="0"/>
              <w:rPr>
                <w:rFonts w:ascii="CG Times" w:hAnsi="CG Times"/>
                <w:sz w:val="20"/>
                <w:szCs w:val="20"/>
              </w:rPr>
            </w:pPr>
            <w:r w:rsidRPr="00E14596">
              <w:rPr>
                <w:rFonts w:ascii="CG Times" w:hAnsi="CG Times"/>
                <w:sz w:val="20"/>
                <w:szCs w:val="20"/>
              </w:rPr>
              <w:t>Regjisor</w:t>
            </w:r>
          </w:p>
        </w:tc>
        <w:tc>
          <w:tcPr>
            <w:tcW w:w="1840" w:type="pct"/>
          </w:tcPr>
          <w:p w:rsidR="00F83A91" w:rsidRPr="00E14596" w:rsidRDefault="00F83A91" w:rsidP="004C011D">
            <w:pPr>
              <w:widowControl w:val="0"/>
              <w:rPr>
                <w:rFonts w:ascii="CG Times" w:hAnsi="CG Times"/>
                <w:sz w:val="20"/>
                <w:szCs w:val="20"/>
              </w:rPr>
            </w:pPr>
            <w:r w:rsidRPr="00E14596">
              <w:rPr>
                <w:rFonts w:ascii="CG Times" w:hAnsi="CG Times"/>
                <w:sz w:val="20"/>
                <w:szCs w:val="20"/>
              </w:rPr>
              <w:t>64 000 lekë</w:t>
            </w:r>
          </w:p>
        </w:tc>
      </w:tr>
      <w:tr w:rsidR="00F83A91" w:rsidRPr="00E14596">
        <w:trPr>
          <w:jc w:val="center"/>
        </w:trPr>
        <w:tc>
          <w:tcPr>
            <w:tcW w:w="706" w:type="pct"/>
          </w:tcPr>
          <w:p w:rsidR="00F83A91" w:rsidRPr="00E14596" w:rsidRDefault="00F83A91" w:rsidP="004C011D">
            <w:pPr>
              <w:widowControl w:val="0"/>
              <w:rPr>
                <w:rFonts w:ascii="CG Times" w:hAnsi="CG Times"/>
                <w:sz w:val="20"/>
                <w:szCs w:val="20"/>
              </w:rPr>
            </w:pPr>
            <w:r w:rsidRPr="00E14596">
              <w:rPr>
                <w:rFonts w:ascii="CG Times" w:hAnsi="CG Times"/>
                <w:sz w:val="20"/>
                <w:szCs w:val="20"/>
              </w:rPr>
              <w:t>2</w:t>
            </w:r>
          </w:p>
        </w:tc>
        <w:tc>
          <w:tcPr>
            <w:tcW w:w="2453" w:type="pct"/>
          </w:tcPr>
          <w:p w:rsidR="00F83A91" w:rsidRPr="00E14596" w:rsidRDefault="00F83A91" w:rsidP="004C011D">
            <w:pPr>
              <w:widowControl w:val="0"/>
              <w:rPr>
                <w:rFonts w:ascii="CG Times" w:hAnsi="CG Times"/>
                <w:sz w:val="20"/>
                <w:szCs w:val="20"/>
              </w:rPr>
            </w:pPr>
            <w:r w:rsidRPr="00E14596">
              <w:rPr>
                <w:rFonts w:ascii="CG Times" w:hAnsi="CG Times"/>
                <w:sz w:val="20"/>
                <w:szCs w:val="20"/>
              </w:rPr>
              <w:t>Instrumentist</w:t>
            </w:r>
          </w:p>
          <w:p w:rsidR="00F83A91" w:rsidRPr="00E14596" w:rsidRDefault="00F83A91" w:rsidP="004C011D">
            <w:pPr>
              <w:widowControl w:val="0"/>
              <w:rPr>
                <w:rFonts w:ascii="CG Times" w:hAnsi="CG Times"/>
                <w:sz w:val="20"/>
                <w:szCs w:val="20"/>
              </w:rPr>
            </w:pPr>
            <w:r w:rsidRPr="00E14596">
              <w:rPr>
                <w:rFonts w:ascii="CG Times" w:hAnsi="CG Times"/>
                <w:sz w:val="20"/>
                <w:szCs w:val="20"/>
              </w:rPr>
              <w:t>Vokalist</w:t>
            </w:r>
          </w:p>
        </w:tc>
        <w:tc>
          <w:tcPr>
            <w:tcW w:w="1840" w:type="pct"/>
          </w:tcPr>
          <w:p w:rsidR="00F83A91" w:rsidRPr="00E14596" w:rsidRDefault="00F83A91" w:rsidP="004C011D">
            <w:pPr>
              <w:widowControl w:val="0"/>
              <w:rPr>
                <w:rFonts w:ascii="CG Times" w:hAnsi="CG Times"/>
                <w:sz w:val="20"/>
                <w:szCs w:val="20"/>
              </w:rPr>
            </w:pPr>
            <w:r w:rsidRPr="00E14596">
              <w:rPr>
                <w:rFonts w:ascii="CG Times" w:hAnsi="CG Times"/>
                <w:sz w:val="20"/>
                <w:szCs w:val="20"/>
              </w:rPr>
              <w:t>53 000 lekë</w:t>
            </w:r>
          </w:p>
        </w:tc>
      </w:tr>
    </w:tbl>
    <w:p w:rsidR="00F83A91" w:rsidRDefault="00F83A91" w:rsidP="00F83A91">
      <w:pPr>
        <w:widowControl w:val="0"/>
        <w:rPr>
          <w:rFonts w:ascii="CG Times" w:hAnsi="CG Times"/>
        </w:rPr>
      </w:pPr>
    </w:p>
    <w:p w:rsidR="00F83A91" w:rsidRPr="005A4D78" w:rsidRDefault="00F83A91" w:rsidP="00F83A91">
      <w:pPr>
        <w:widowControl w:val="0"/>
        <w:jc w:val="right"/>
        <w:rPr>
          <w:rFonts w:ascii="CG Times" w:hAnsi="CG Times"/>
          <w:sz w:val="20"/>
          <w:szCs w:val="20"/>
        </w:rPr>
      </w:pPr>
      <w:r w:rsidRPr="005A4D78">
        <w:rPr>
          <w:rFonts w:ascii="CG Times" w:hAnsi="CG Times"/>
          <w:sz w:val="20"/>
          <w:szCs w:val="20"/>
        </w:rPr>
        <w:t>Lidhja nr.2/5</w:t>
      </w:r>
    </w:p>
    <w:p w:rsidR="00F83A91" w:rsidRPr="005A4D78" w:rsidRDefault="00F83A91" w:rsidP="00F83A91">
      <w:pPr>
        <w:widowControl w:val="0"/>
        <w:rPr>
          <w:rFonts w:ascii="CG Times" w:hAnsi="CG Times"/>
          <w:sz w:val="20"/>
          <w:szCs w:val="20"/>
        </w:rPr>
      </w:pPr>
    </w:p>
    <w:p w:rsidR="00F83A91" w:rsidRPr="005A4D78" w:rsidRDefault="00F83A91" w:rsidP="00F83A91">
      <w:pPr>
        <w:pStyle w:val="TitulliTitull"/>
        <w:keepNext w:val="0"/>
        <w:rPr>
          <w:sz w:val="20"/>
          <w:szCs w:val="20"/>
        </w:rPr>
      </w:pPr>
      <w:r w:rsidRPr="005A4D78">
        <w:rPr>
          <w:sz w:val="20"/>
          <w:szCs w:val="20"/>
        </w:rPr>
        <w:t>Struktura dhe nivelet e pagave të punonjësve civile në pozicionet “Specialist” deri në “Titullar i Institucionit” në Qendrën e Shtypit dhe të botimeve, akademinë e nënoficerëve “Tomson”, Institutin e Studimeve dhe Projektimeve</w:t>
      </w:r>
      <w:r w:rsidRPr="005A4D78">
        <w:rPr>
          <w:rStyle w:val="TitulliTitullChar"/>
          <w:sz w:val="20"/>
          <w:szCs w:val="20"/>
        </w:rPr>
        <w:t xml:space="preserve"> t</w:t>
      </w:r>
      <w:r w:rsidRPr="005A4D78">
        <w:rPr>
          <w:sz w:val="20"/>
          <w:szCs w:val="20"/>
        </w:rPr>
        <w:t>ë mbrojtjes, shkollën e trupës, arkivin qendror, qendrën e zbulimit radioteknik, shtabin e brigadës së reagimit të shpejtë, brigadës detare, brigadës ajrore, brigadës</w:t>
      </w:r>
      <w:r>
        <w:rPr>
          <w:sz w:val="20"/>
          <w:szCs w:val="20"/>
        </w:rPr>
        <w:t xml:space="preserve"> së mbështetjes rajonale, briga</w:t>
      </w:r>
      <w:r w:rsidRPr="005A4D78">
        <w:rPr>
          <w:sz w:val="20"/>
          <w:szCs w:val="20"/>
        </w:rPr>
        <w:t>dës logjistike, brigadës së stërvitjes bazë, regjimentit</w:t>
      </w:r>
      <w:r w:rsidRPr="005A4D78">
        <w:rPr>
          <w:rStyle w:val="TitulliTitullChar"/>
          <w:sz w:val="20"/>
          <w:szCs w:val="20"/>
        </w:rPr>
        <w:t xml:space="preserve"> t</w:t>
      </w:r>
      <w:r w:rsidRPr="005A4D78">
        <w:rPr>
          <w:sz w:val="20"/>
          <w:szCs w:val="20"/>
        </w:rPr>
        <w:t>ë helikopterëve, regjimentit komando, regjimentit të infrastrukturës, regjimentit të mbështetjes së shtabit të përgjithshëm, komandës së qendrës së personel rekrutimit, qendrat e riparimit të nivelit të tretë dhe të katërt të pajisjeve tokësore dhe ajrore dhe kantierin e ndërtimit të anijeve pashaliman</w:t>
      </w:r>
    </w:p>
    <w:p w:rsidR="00F83A91" w:rsidRPr="000340D5" w:rsidRDefault="00F83A91" w:rsidP="00F83A91">
      <w:pPr>
        <w:widowControl w:val="0"/>
        <w:rPr>
          <w:rFonts w:ascii="CG Times" w:hAnsi="CG Times"/>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88 000</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Zëvendëstitullar</w:t>
            </w:r>
          </w:p>
          <w:p w:rsidR="00F83A91" w:rsidRPr="000340D5" w:rsidRDefault="00F83A91" w:rsidP="004C011D">
            <w:pPr>
              <w:widowControl w:val="0"/>
              <w:rPr>
                <w:rFonts w:ascii="CG Times" w:hAnsi="CG Times"/>
                <w:sz w:val="20"/>
                <w:szCs w:val="20"/>
              </w:rPr>
            </w:pPr>
            <w:r w:rsidRPr="000340D5">
              <w:rPr>
                <w:rFonts w:ascii="CG Times" w:hAnsi="CG Times"/>
                <w:sz w:val="20"/>
                <w:szCs w:val="20"/>
              </w:rPr>
              <w:t>Kryeinxhinier në kantierin e ndërtimit t</w:t>
            </w:r>
            <w:r>
              <w:rPr>
                <w:rFonts w:ascii="CG Times" w:hAnsi="CG Times"/>
                <w:sz w:val="20"/>
                <w:szCs w:val="20"/>
              </w:rPr>
              <w:t>ë anijeve Pashaliman</w:t>
            </w:r>
          </w:p>
          <w:p w:rsidR="00F83A91" w:rsidRPr="000340D5" w:rsidRDefault="00F83A91" w:rsidP="004C011D">
            <w:pPr>
              <w:widowControl w:val="0"/>
              <w:rPr>
                <w:rFonts w:ascii="CG Times" w:hAnsi="CG Times"/>
                <w:sz w:val="20"/>
                <w:szCs w:val="20"/>
              </w:rPr>
            </w:pPr>
            <w:r w:rsidRPr="000340D5">
              <w:rPr>
                <w:rFonts w:ascii="CG Times" w:hAnsi="CG Times"/>
                <w:sz w:val="20"/>
                <w:szCs w:val="20"/>
              </w:rPr>
              <w:t>Drejtor</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Kryeinxhinier</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60 000</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Përgjegjës sektori</w:t>
            </w:r>
          </w:p>
          <w:p w:rsidR="00F83A91" w:rsidRPr="000340D5" w:rsidRDefault="00F83A91" w:rsidP="004C011D">
            <w:pPr>
              <w:widowControl w:val="0"/>
              <w:rPr>
                <w:rFonts w:ascii="CG Times" w:hAnsi="CG Times"/>
                <w:sz w:val="20"/>
                <w:szCs w:val="20"/>
              </w:rPr>
            </w:pPr>
            <w:r>
              <w:rPr>
                <w:rFonts w:ascii="CG Times" w:hAnsi="CG Times"/>
                <w:sz w:val="20"/>
                <w:szCs w:val="20"/>
              </w:rPr>
              <w:t>Kryeredaktor</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III-</w:t>
            </w:r>
            <w:r w:rsidRPr="000340D5">
              <w:rPr>
                <w:rFonts w:ascii="CG Times" w:hAnsi="CG Times"/>
                <w:sz w:val="20"/>
                <w:szCs w:val="20"/>
              </w:rPr>
              <w:t>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E43BA4" w:rsidP="004C011D">
            <w:pPr>
              <w:widowControl w:val="0"/>
              <w:rPr>
                <w:rFonts w:ascii="CG Times" w:hAnsi="CG Times"/>
                <w:sz w:val="20"/>
                <w:szCs w:val="20"/>
              </w:rPr>
            </w:pPr>
            <w:r>
              <w:rPr>
                <w:rFonts w:ascii="CG Times" w:hAnsi="CG Times"/>
                <w:sz w:val="20"/>
                <w:szCs w:val="20"/>
              </w:rPr>
              <w:t>Shef zyre</w:t>
            </w:r>
          </w:p>
          <w:p w:rsidR="00F83A91" w:rsidRPr="000340D5" w:rsidRDefault="00F83A91" w:rsidP="004C011D">
            <w:pPr>
              <w:widowControl w:val="0"/>
              <w:rPr>
                <w:rFonts w:ascii="CG Times" w:hAnsi="CG Times"/>
                <w:sz w:val="20"/>
                <w:szCs w:val="20"/>
              </w:rPr>
            </w:pPr>
            <w:r>
              <w:rPr>
                <w:rFonts w:ascii="CG Times" w:hAnsi="CG Times"/>
                <w:sz w:val="20"/>
                <w:szCs w:val="20"/>
              </w:rPr>
              <w:t>Zëvendësshef</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Pr>
                <w:rFonts w:ascii="CG Times" w:hAnsi="CG Times"/>
                <w:sz w:val="20"/>
                <w:szCs w:val="20"/>
              </w:rPr>
              <w:t>41</w:t>
            </w:r>
            <w:r w:rsidRPr="000340D5">
              <w:rPr>
                <w:rFonts w:ascii="CG Times" w:hAnsi="CG Times"/>
                <w:sz w:val="20"/>
                <w:szCs w:val="20"/>
              </w:rPr>
              <w:t xml:space="preserve">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p w:rsidR="00F83A91" w:rsidRPr="000340D5" w:rsidRDefault="00F83A91" w:rsidP="004C011D">
            <w:pPr>
              <w:widowControl w:val="0"/>
              <w:rPr>
                <w:rFonts w:ascii="CG Times" w:hAnsi="CG Times"/>
                <w:sz w:val="20"/>
                <w:szCs w:val="20"/>
              </w:rPr>
            </w:pPr>
            <w:r>
              <w:rPr>
                <w:rFonts w:ascii="CG Times" w:hAnsi="CG Times"/>
                <w:sz w:val="20"/>
                <w:szCs w:val="20"/>
              </w:rPr>
              <w:t>Redaktor</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p w:rsidR="00F83A91" w:rsidRPr="000340D5" w:rsidRDefault="00F83A91" w:rsidP="004C011D">
            <w:pPr>
              <w:widowControl w:val="0"/>
              <w:rPr>
                <w:rFonts w:ascii="CG Times" w:hAnsi="CG Times"/>
                <w:sz w:val="20"/>
                <w:szCs w:val="20"/>
              </w:rPr>
            </w:pPr>
          </w:p>
        </w:tc>
      </w:tr>
    </w:tbl>
    <w:p w:rsidR="00F83A91" w:rsidRDefault="00F83A91" w:rsidP="00F83A91">
      <w:pPr>
        <w:widowControl w:val="0"/>
        <w:rPr>
          <w:rFonts w:ascii="CG Times" w:hAnsi="CG Times"/>
        </w:rPr>
      </w:pPr>
    </w:p>
    <w:p w:rsidR="00DF17FD" w:rsidRDefault="00DF17FD" w:rsidP="00F83A91">
      <w:pPr>
        <w:widowControl w:val="0"/>
        <w:rPr>
          <w:rFonts w:ascii="CG Times" w:hAnsi="CG Times"/>
        </w:rPr>
      </w:pPr>
    </w:p>
    <w:p w:rsidR="00DF17FD" w:rsidRDefault="00DF17FD" w:rsidP="00F83A91">
      <w:pPr>
        <w:widowControl w:val="0"/>
        <w:rPr>
          <w:rFonts w:ascii="CG Times" w:hAnsi="CG Times"/>
        </w:rPr>
      </w:pPr>
    </w:p>
    <w:p w:rsidR="00DF17FD" w:rsidRDefault="00DF17FD" w:rsidP="00F83A91">
      <w:pPr>
        <w:widowControl w:val="0"/>
        <w:rPr>
          <w:rFonts w:ascii="CG Times" w:hAnsi="CG Times"/>
        </w:rPr>
      </w:pPr>
    </w:p>
    <w:p w:rsidR="00DF17FD" w:rsidRDefault="00DF17FD" w:rsidP="00F83A91">
      <w:pPr>
        <w:widowControl w:val="0"/>
        <w:rPr>
          <w:rFonts w:ascii="CG Times" w:hAnsi="CG Times"/>
        </w:rPr>
      </w:pPr>
    </w:p>
    <w:p w:rsidR="00DF17FD" w:rsidRDefault="00DF17FD" w:rsidP="00F83A91">
      <w:pPr>
        <w:widowControl w:val="0"/>
        <w:rPr>
          <w:rFonts w:ascii="CG Times" w:hAnsi="CG Times"/>
        </w:rPr>
      </w:pPr>
    </w:p>
    <w:p w:rsidR="00DF17FD" w:rsidRDefault="00DF17FD" w:rsidP="00F83A91">
      <w:pPr>
        <w:widowControl w:val="0"/>
        <w:rPr>
          <w:rFonts w:ascii="CG Times" w:hAnsi="CG Times"/>
        </w:rPr>
      </w:pPr>
    </w:p>
    <w:p w:rsidR="00DF17FD" w:rsidRPr="000340D5" w:rsidRDefault="00DF17FD" w:rsidP="00F83A91">
      <w:pPr>
        <w:widowControl w:val="0"/>
        <w:rPr>
          <w:rFonts w:ascii="CG Times" w:hAnsi="CG Times"/>
        </w:rPr>
      </w:pPr>
    </w:p>
    <w:p w:rsidR="00F83A91" w:rsidRPr="005A4D78" w:rsidRDefault="00F83A91" w:rsidP="00F83A91">
      <w:pPr>
        <w:widowControl w:val="0"/>
        <w:jc w:val="right"/>
        <w:rPr>
          <w:rFonts w:ascii="CG Times" w:hAnsi="CG Times"/>
          <w:sz w:val="20"/>
          <w:szCs w:val="20"/>
        </w:rPr>
      </w:pPr>
      <w:r w:rsidRPr="005A4D78">
        <w:rPr>
          <w:rFonts w:ascii="CG Times" w:hAnsi="CG Times"/>
          <w:sz w:val="20"/>
          <w:szCs w:val="20"/>
        </w:rPr>
        <w:t>Lidhja nr.3</w:t>
      </w:r>
    </w:p>
    <w:p w:rsidR="00F83A91" w:rsidRPr="005A4D78" w:rsidRDefault="00F83A91" w:rsidP="00F83A91">
      <w:pPr>
        <w:widowControl w:val="0"/>
        <w:rPr>
          <w:rFonts w:ascii="CG Times" w:hAnsi="CG Times"/>
          <w:sz w:val="20"/>
          <w:szCs w:val="20"/>
        </w:rPr>
      </w:pPr>
    </w:p>
    <w:p w:rsidR="00F83A91" w:rsidRPr="005A4D78" w:rsidRDefault="00F83A91" w:rsidP="00F83A91">
      <w:pPr>
        <w:pStyle w:val="TitulliTitull"/>
        <w:keepNext w:val="0"/>
        <w:rPr>
          <w:sz w:val="20"/>
          <w:szCs w:val="20"/>
        </w:rPr>
      </w:pPr>
      <w:r w:rsidRPr="005A4D78">
        <w:rPr>
          <w:sz w:val="20"/>
          <w:szCs w:val="20"/>
        </w:rPr>
        <w:t>Struktura dhe nivelet e pagave të nëpunësve në institucionet qendrore të Grupit të Tretë</w:t>
      </w:r>
    </w:p>
    <w:p w:rsidR="00F83A91" w:rsidRPr="000340D5" w:rsidRDefault="00F83A91" w:rsidP="00F83A91">
      <w:pPr>
        <w:widowControl w:val="0"/>
        <w:rPr>
          <w:rFonts w:ascii="CG Times" w:hAnsi="CG Times"/>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w:t>
            </w:r>
          </w:p>
          <w:p w:rsidR="00F83A91" w:rsidRPr="000340D5" w:rsidRDefault="00F83A91" w:rsidP="004C011D">
            <w:pPr>
              <w:widowControl w:val="0"/>
              <w:rPr>
                <w:rFonts w:ascii="CG Times" w:hAnsi="CG Times"/>
                <w:sz w:val="20"/>
                <w:szCs w:val="20"/>
              </w:rPr>
            </w:pPr>
            <w:r>
              <w:rPr>
                <w:rFonts w:ascii="CG Times" w:hAnsi="CG Times"/>
                <w:sz w:val="20"/>
                <w:szCs w:val="20"/>
              </w:rPr>
              <w:t>Kapiten i përgjithshëm i kapitenerisë së përgjithshme të p</w:t>
            </w:r>
            <w:r w:rsidRPr="000340D5">
              <w:rPr>
                <w:rFonts w:ascii="CG Times" w:hAnsi="CG Times"/>
                <w:sz w:val="20"/>
                <w:szCs w:val="20"/>
              </w:rPr>
              <w:t>orteve</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III-a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r>
      <w:tr w:rsidR="00F83A91" w:rsidRPr="000340D5">
        <w:tc>
          <w:tcPr>
            <w:tcW w:w="1880" w:type="dxa"/>
          </w:tcPr>
          <w:p w:rsidR="00F83A91" w:rsidRPr="000340D5" w:rsidRDefault="00A8475B" w:rsidP="004C011D">
            <w:pPr>
              <w:widowControl w:val="0"/>
              <w:rPr>
                <w:rFonts w:ascii="CG Times" w:hAnsi="CG Times"/>
                <w:sz w:val="20"/>
                <w:szCs w:val="20"/>
              </w:rPr>
            </w:pPr>
            <w:r>
              <w:rPr>
                <w:rFonts w:ascii="CG Times" w:hAnsi="CG Times"/>
                <w:sz w:val="20"/>
                <w:szCs w:val="20"/>
              </w:rPr>
              <w:t>Drejtor drejtorie</w:t>
            </w:r>
          </w:p>
          <w:p w:rsidR="00F83A91" w:rsidRPr="000340D5" w:rsidRDefault="00F83A91" w:rsidP="004C011D">
            <w:pPr>
              <w:widowControl w:val="0"/>
              <w:rPr>
                <w:rFonts w:ascii="CG Times" w:hAnsi="CG Times"/>
                <w:sz w:val="20"/>
                <w:szCs w:val="20"/>
              </w:rPr>
            </w:pPr>
            <w:r>
              <w:rPr>
                <w:rFonts w:ascii="CG Times" w:hAnsi="CG Times"/>
                <w:sz w:val="20"/>
                <w:szCs w:val="20"/>
              </w:rPr>
              <w:t>Zv/kapiten i kapitenerisë së përgjithshme të porteve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w:t>
            </w:r>
            <w:r>
              <w:rPr>
                <w:rFonts w:ascii="CG Times" w:hAnsi="CG Times"/>
                <w:sz w:val="20"/>
                <w:szCs w:val="20"/>
              </w:rPr>
              <w:t>ërgjegjës sektori</w:t>
            </w:r>
          </w:p>
          <w:p w:rsidR="00F83A91" w:rsidRPr="000340D5" w:rsidRDefault="00F83A91" w:rsidP="004C011D">
            <w:pPr>
              <w:widowControl w:val="0"/>
              <w:rPr>
                <w:rFonts w:ascii="CG Times" w:hAnsi="CG Times"/>
                <w:sz w:val="20"/>
                <w:szCs w:val="20"/>
              </w:rPr>
            </w:pPr>
            <w:r>
              <w:rPr>
                <w:rFonts w:ascii="CG Times" w:hAnsi="CG Times"/>
                <w:sz w:val="20"/>
                <w:szCs w:val="20"/>
              </w:rPr>
              <w:t>Inspektor</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rPr>
          <w:trHeight w:val="334"/>
        </w:trPr>
        <w:tc>
          <w:tcPr>
            <w:tcW w:w="1880" w:type="dxa"/>
            <w:vMerge w:val="restart"/>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p w:rsidR="00F83A91" w:rsidRPr="000340D5" w:rsidRDefault="00F83A91" w:rsidP="004C011D">
            <w:pPr>
              <w:widowControl w:val="0"/>
              <w:rPr>
                <w:rFonts w:ascii="CG Times" w:hAnsi="CG Times"/>
                <w:sz w:val="20"/>
                <w:szCs w:val="20"/>
              </w:rPr>
            </w:pPr>
            <w:r>
              <w:rPr>
                <w:rFonts w:ascii="CG Times" w:hAnsi="CG Times"/>
                <w:sz w:val="20"/>
                <w:szCs w:val="20"/>
              </w:rPr>
              <w:t>Restaurator</w:t>
            </w:r>
          </w:p>
          <w:p w:rsidR="00F83A91" w:rsidRPr="000340D5" w:rsidRDefault="00F83A91" w:rsidP="004C011D">
            <w:pPr>
              <w:widowControl w:val="0"/>
              <w:rPr>
                <w:rFonts w:ascii="CG Times" w:hAnsi="CG Times"/>
                <w:sz w:val="20"/>
                <w:szCs w:val="20"/>
              </w:rPr>
            </w:pPr>
            <w:r>
              <w:rPr>
                <w:rFonts w:ascii="CG Times" w:hAnsi="CG Times"/>
                <w:sz w:val="20"/>
                <w:szCs w:val="20"/>
              </w:rPr>
              <w:t>Lektor</w:t>
            </w:r>
          </w:p>
          <w:p w:rsidR="00F83A91" w:rsidRPr="000340D5" w:rsidRDefault="00F83A91" w:rsidP="004C011D">
            <w:pPr>
              <w:widowControl w:val="0"/>
              <w:rPr>
                <w:rFonts w:ascii="CG Times" w:hAnsi="CG Times"/>
                <w:sz w:val="20"/>
                <w:szCs w:val="20"/>
              </w:rPr>
            </w:pPr>
            <w:r>
              <w:rPr>
                <w:rFonts w:ascii="CG Times" w:hAnsi="CG Times"/>
                <w:sz w:val="20"/>
                <w:szCs w:val="20"/>
              </w:rPr>
              <w:t>Arkivist/katalogist</w:t>
            </w:r>
          </w:p>
          <w:p w:rsidR="00F83A91" w:rsidRPr="000340D5" w:rsidRDefault="00F83A91" w:rsidP="004C011D">
            <w:pPr>
              <w:widowControl w:val="0"/>
              <w:rPr>
                <w:rFonts w:ascii="CG Times" w:hAnsi="CG Times"/>
                <w:sz w:val="20"/>
                <w:szCs w:val="20"/>
              </w:rPr>
            </w:pPr>
            <w:r w:rsidRPr="000340D5">
              <w:rPr>
                <w:rFonts w:ascii="CG Times" w:hAnsi="CG Times"/>
                <w:sz w:val="20"/>
                <w:szCs w:val="20"/>
              </w:rPr>
              <w:t>Historian</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r w:rsidR="00F83A91" w:rsidRPr="000340D5">
        <w:trPr>
          <w:trHeight w:val="827"/>
        </w:trPr>
        <w:tc>
          <w:tcPr>
            <w:tcW w:w="1880" w:type="dxa"/>
            <w:vMerge/>
          </w:tcPr>
          <w:p w:rsidR="00F83A91" w:rsidRPr="000340D5" w:rsidRDefault="00F83A91" w:rsidP="004C011D">
            <w:pPr>
              <w:widowControl w:val="0"/>
              <w:rPr>
                <w:rFonts w:ascii="CG Times" w:hAnsi="CG Times"/>
                <w:sz w:val="20"/>
                <w:szCs w:val="20"/>
              </w:rPr>
            </w:pP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r>
    </w:tbl>
    <w:p w:rsidR="00F83A91" w:rsidRDefault="00F83A91" w:rsidP="00F83A91">
      <w:pPr>
        <w:widowControl w:val="0"/>
        <w:rPr>
          <w:rFonts w:ascii="CG Times" w:hAnsi="CG Times"/>
        </w:rPr>
      </w:pPr>
    </w:p>
    <w:p w:rsidR="00F83A91" w:rsidRPr="005A4D78" w:rsidRDefault="00F83A91" w:rsidP="00F83A91">
      <w:pPr>
        <w:widowControl w:val="0"/>
        <w:jc w:val="right"/>
        <w:rPr>
          <w:rFonts w:ascii="CG Times" w:hAnsi="CG Times"/>
          <w:sz w:val="20"/>
          <w:szCs w:val="20"/>
        </w:rPr>
      </w:pPr>
      <w:r w:rsidRPr="005A4D78">
        <w:rPr>
          <w:rFonts w:ascii="CG Times" w:hAnsi="CG Times"/>
          <w:sz w:val="20"/>
          <w:szCs w:val="20"/>
        </w:rPr>
        <w:t>Lidhja nr.3/1</w:t>
      </w:r>
    </w:p>
    <w:p w:rsidR="00F83A91" w:rsidRPr="005A4D78" w:rsidRDefault="00F83A91" w:rsidP="00F83A91">
      <w:pPr>
        <w:widowControl w:val="0"/>
        <w:rPr>
          <w:rFonts w:ascii="CG Times" w:hAnsi="CG Times"/>
          <w:sz w:val="20"/>
          <w:szCs w:val="20"/>
        </w:rPr>
      </w:pPr>
    </w:p>
    <w:p w:rsidR="00F83A91" w:rsidRPr="005A4D78" w:rsidRDefault="00F83A91" w:rsidP="00F83A91">
      <w:pPr>
        <w:pStyle w:val="TitulliTitull"/>
        <w:keepNext w:val="0"/>
        <w:rPr>
          <w:sz w:val="20"/>
          <w:szCs w:val="20"/>
        </w:rPr>
      </w:pPr>
      <w:r w:rsidRPr="005A4D78">
        <w:rPr>
          <w:sz w:val="20"/>
          <w:szCs w:val="20"/>
        </w:rPr>
        <w:t>Struktura dhe nivel</w:t>
      </w:r>
      <w:r w:rsidR="00E43BA4">
        <w:rPr>
          <w:sz w:val="20"/>
          <w:szCs w:val="20"/>
        </w:rPr>
        <w:t>et e pagave të punonjësve civilË</w:t>
      </w:r>
      <w:r w:rsidRPr="005A4D78">
        <w:rPr>
          <w:sz w:val="20"/>
          <w:szCs w:val="20"/>
        </w:rPr>
        <w:t xml:space="preserve"> në pozicionet “specialist” deri në “titullar i institucionit”, në laboratorin Qendror të forcave të armatosura, batalionet në strukturat e forcave të armatosura, kompanitë mbështetëse të komandave, brigadave dhe regjimenteve, Baza Ajrore Ndihmëse në Kuçovë, Baza Ajrore Rinas, parku i veturave, shtëpitë e pushimit të forcave të armatosura</w:t>
      </w:r>
    </w:p>
    <w:p w:rsidR="00F83A91" w:rsidRPr="000340D5" w:rsidRDefault="00F83A91" w:rsidP="00F83A91">
      <w:pPr>
        <w:widowControl w:val="0"/>
        <w:rPr>
          <w:rFonts w:ascii="CG Times" w:hAnsi="CG Times"/>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Drejtor i laboratorit</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w:t>
            </w:r>
            <w:r w:rsidRPr="000340D5">
              <w:rPr>
                <w:rFonts w:ascii="CG Times" w:hAnsi="CG Times"/>
                <w:sz w:val="20"/>
                <w:szCs w:val="20"/>
              </w:rPr>
              <w:t>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Përgjegjës/shef</w:t>
            </w:r>
          </w:p>
          <w:p w:rsidR="00F83A91" w:rsidRPr="000340D5" w:rsidRDefault="00F83A91" w:rsidP="004C011D">
            <w:pPr>
              <w:widowControl w:val="0"/>
              <w:rPr>
                <w:rFonts w:ascii="CG Times" w:hAnsi="CG Times"/>
                <w:sz w:val="20"/>
                <w:szCs w:val="20"/>
              </w:rPr>
            </w:pPr>
            <w:r>
              <w:rPr>
                <w:rFonts w:ascii="CG Times" w:hAnsi="CG Times"/>
                <w:sz w:val="20"/>
                <w:szCs w:val="20"/>
              </w:rPr>
              <w:t>s</w:t>
            </w:r>
            <w:r w:rsidRPr="000340D5">
              <w:rPr>
                <w:rFonts w:ascii="CG Times" w:hAnsi="CG Times"/>
                <w:sz w:val="20"/>
                <w:szCs w:val="20"/>
              </w:rPr>
              <w:t>ektori</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të kontrollit të hapësirës detare</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IV-</w:t>
            </w:r>
            <w:r w:rsidRPr="000340D5">
              <w:rPr>
                <w:rFonts w:ascii="CG Times" w:hAnsi="CG Times"/>
                <w:sz w:val="20"/>
                <w:szCs w:val="20"/>
              </w:rPr>
              <w:t>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p w:rsidR="00F83A91" w:rsidRPr="000340D5" w:rsidRDefault="00F83A91" w:rsidP="004C011D">
            <w:pPr>
              <w:widowControl w:val="0"/>
              <w:rPr>
                <w:rFonts w:ascii="CG Times" w:hAnsi="CG Times"/>
                <w:sz w:val="20"/>
                <w:szCs w:val="20"/>
              </w:rPr>
            </w:pPr>
            <w:r>
              <w:rPr>
                <w:rFonts w:ascii="CG Times" w:hAnsi="CG Times"/>
                <w:sz w:val="20"/>
                <w:szCs w:val="20"/>
              </w:rPr>
              <w:t>m</w:t>
            </w:r>
            <w:r w:rsidRPr="000340D5">
              <w:rPr>
                <w:rFonts w:ascii="CG Times" w:hAnsi="CG Times"/>
                <w:sz w:val="20"/>
                <w:szCs w:val="20"/>
              </w:rPr>
              <w:t>jek</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r>
    </w:tbl>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 nëpunësve në institucionet rajonale/vendore, në varësi të ministrave të linjës, të institucioneve rajonale/vendore, në varësi të institucioneve të përcaktuara në pikën 1, të institucioneve vendore të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F83A91" w:rsidRPr="00DF0B50" w:rsidRDefault="00F83A91" w:rsidP="00F83A91">
      <w:pPr>
        <w:widowControl w:val="0"/>
        <w:rPr>
          <w:rFonts w:ascii="CG Times" w:hAnsi="CG Times"/>
          <w:sz w:val="14"/>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 rajonal</w:t>
            </w:r>
          </w:p>
          <w:p w:rsidR="00F83A91" w:rsidRPr="000340D5" w:rsidRDefault="00641D36" w:rsidP="004C011D">
            <w:pPr>
              <w:widowControl w:val="0"/>
              <w:rPr>
                <w:rFonts w:ascii="CG Times" w:hAnsi="CG Times"/>
                <w:sz w:val="20"/>
                <w:szCs w:val="20"/>
              </w:rPr>
            </w:pPr>
            <w:r>
              <w:rPr>
                <w:rFonts w:ascii="CG Times" w:hAnsi="CG Times"/>
                <w:sz w:val="20"/>
                <w:szCs w:val="20"/>
              </w:rPr>
              <w:t>Kryetar i zyrës së p</w:t>
            </w:r>
            <w:r w:rsidR="00F83A91" w:rsidRPr="000340D5">
              <w:rPr>
                <w:rFonts w:ascii="CG Times" w:hAnsi="CG Times"/>
                <w:sz w:val="20"/>
                <w:szCs w:val="20"/>
              </w:rPr>
              <w:t>ërmbarimit</w:t>
            </w:r>
          </w:p>
          <w:p w:rsidR="00F83A91" w:rsidRPr="000340D5" w:rsidRDefault="00641D36" w:rsidP="004C011D">
            <w:pPr>
              <w:widowControl w:val="0"/>
              <w:rPr>
                <w:rFonts w:ascii="CG Times" w:hAnsi="CG Times"/>
                <w:sz w:val="20"/>
                <w:szCs w:val="20"/>
              </w:rPr>
            </w:pPr>
            <w:r>
              <w:rPr>
                <w:rFonts w:ascii="CG Times" w:hAnsi="CG Times"/>
                <w:sz w:val="20"/>
                <w:szCs w:val="20"/>
              </w:rPr>
              <w:t>Drejtor i zyrës v</w:t>
            </w:r>
            <w:r w:rsidR="00F83A91" w:rsidRPr="000340D5">
              <w:rPr>
                <w:rFonts w:ascii="CG Times" w:hAnsi="CG Times"/>
                <w:sz w:val="20"/>
                <w:szCs w:val="20"/>
              </w:rPr>
              <w:t>endore të shërbimit të provës</w:t>
            </w:r>
          </w:p>
          <w:p w:rsidR="00F83A91" w:rsidRPr="000340D5" w:rsidRDefault="00641D36" w:rsidP="004C011D">
            <w:pPr>
              <w:widowControl w:val="0"/>
              <w:rPr>
                <w:rFonts w:ascii="CG Times" w:hAnsi="CG Times"/>
                <w:sz w:val="20"/>
                <w:szCs w:val="20"/>
              </w:rPr>
            </w:pPr>
            <w:r>
              <w:rPr>
                <w:rFonts w:ascii="CG Times" w:hAnsi="CG Times"/>
                <w:sz w:val="20"/>
                <w:szCs w:val="20"/>
              </w:rPr>
              <w:t>Kryetar i degës së t</w:t>
            </w:r>
            <w:r w:rsidR="00F83A91" w:rsidRPr="000340D5">
              <w:rPr>
                <w:rFonts w:ascii="CG Times" w:hAnsi="CG Times"/>
                <w:sz w:val="20"/>
                <w:szCs w:val="20"/>
              </w:rPr>
              <w:t>hesarit Tiranë</w:t>
            </w:r>
          </w:p>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i degëve të thesarit në qendër qarku.</w:t>
            </w:r>
          </w:p>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seksioni në seksionet e administrimit dhe të mbrojtjes së tokës në qarqe.</w:t>
            </w:r>
          </w:p>
          <w:p w:rsidR="00F83A91" w:rsidRPr="000340D5" w:rsidRDefault="00F83A91" w:rsidP="004C011D">
            <w:pPr>
              <w:widowControl w:val="0"/>
              <w:rPr>
                <w:rFonts w:ascii="CG Times" w:hAnsi="CG Times"/>
                <w:sz w:val="20"/>
                <w:szCs w:val="20"/>
              </w:rPr>
            </w:pPr>
            <w:r>
              <w:rPr>
                <w:rFonts w:ascii="CG Times" w:hAnsi="CG Times"/>
                <w:sz w:val="20"/>
                <w:szCs w:val="20"/>
              </w:rPr>
              <w:t>Kryeinspekto</w:t>
            </w:r>
            <w:r w:rsidRPr="000340D5">
              <w:rPr>
                <w:rFonts w:ascii="CG Times" w:hAnsi="CG Times"/>
                <w:sz w:val="20"/>
                <w:szCs w:val="20"/>
              </w:rPr>
              <w:t>r në inspektoratet e mbrojtjes së tokës në qarqe</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w:t>
            </w:r>
            <w:r w:rsidRPr="000340D5">
              <w:rPr>
                <w:rFonts w:ascii="CG Times" w:hAnsi="CG Times"/>
                <w:sz w:val="20"/>
                <w:szCs w:val="20"/>
              </w:rPr>
              <w:t>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 vendor.</w:t>
            </w:r>
          </w:p>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institucionet rajonale.</w:t>
            </w:r>
          </w:p>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degën e thesarit Tiranë.</w:t>
            </w:r>
          </w:p>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të degëve vendore të thesarit.</w:t>
            </w:r>
          </w:p>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i zyrës së gjendjes</w:t>
            </w:r>
            <w:r>
              <w:rPr>
                <w:rFonts w:ascii="CG Times" w:hAnsi="CG Times"/>
                <w:sz w:val="20"/>
                <w:szCs w:val="20"/>
              </w:rPr>
              <w:t xml:space="preserve"> </w:t>
            </w:r>
            <w:r w:rsidRPr="000340D5">
              <w:rPr>
                <w:rFonts w:ascii="CG Times" w:hAnsi="CG Times"/>
                <w:sz w:val="20"/>
                <w:szCs w:val="20"/>
              </w:rPr>
              <w:t xml:space="preserve">civile në </w:t>
            </w:r>
            <w:r>
              <w:rPr>
                <w:rFonts w:ascii="CG Times" w:hAnsi="CG Times"/>
                <w:sz w:val="20"/>
                <w:szCs w:val="20"/>
              </w:rPr>
              <w:t>bashki (si funksion i deleguar)</w:t>
            </w:r>
          </w:p>
          <w:p w:rsidR="00F83A91" w:rsidRPr="000340D5" w:rsidRDefault="00641D36" w:rsidP="004C011D">
            <w:pPr>
              <w:widowControl w:val="0"/>
              <w:rPr>
                <w:rFonts w:ascii="CG Times" w:hAnsi="CG Times"/>
                <w:sz w:val="20"/>
                <w:szCs w:val="20"/>
              </w:rPr>
            </w:pPr>
            <w:r>
              <w:rPr>
                <w:rFonts w:ascii="CG Times" w:hAnsi="CG Times"/>
                <w:sz w:val="20"/>
                <w:szCs w:val="20"/>
              </w:rPr>
              <w:t>Përmbarues</w:t>
            </w:r>
            <w:r w:rsidR="00F83A91">
              <w:rPr>
                <w:rFonts w:ascii="CG Times" w:hAnsi="CG Times"/>
                <w:sz w:val="20"/>
                <w:szCs w:val="20"/>
              </w:rPr>
              <w:t xml:space="preserve"> gjyqësor në zyrat e përmbarimit g</w:t>
            </w:r>
            <w:r w:rsidR="00F83A91" w:rsidRPr="000340D5">
              <w:rPr>
                <w:rFonts w:ascii="CG Times" w:hAnsi="CG Times"/>
                <w:sz w:val="20"/>
                <w:szCs w:val="20"/>
              </w:rPr>
              <w:t>jyqësor.</w:t>
            </w:r>
          </w:p>
          <w:p w:rsidR="00F83A91" w:rsidRPr="000340D5" w:rsidRDefault="00F83A91" w:rsidP="004C011D">
            <w:pPr>
              <w:widowControl w:val="0"/>
              <w:rPr>
                <w:rFonts w:ascii="CG Times" w:hAnsi="CG Times"/>
                <w:sz w:val="20"/>
                <w:szCs w:val="20"/>
              </w:rPr>
            </w:pPr>
            <w:r>
              <w:rPr>
                <w:rFonts w:ascii="CG Times" w:hAnsi="CG Times"/>
                <w:sz w:val="20"/>
                <w:szCs w:val="20"/>
              </w:rPr>
              <w:t>Specialist në zyrën v</w:t>
            </w:r>
            <w:r w:rsidRPr="000340D5">
              <w:rPr>
                <w:rFonts w:ascii="CG Times" w:hAnsi="CG Times"/>
                <w:sz w:val="20"/>
                <w:szCs w:val="20"/>
              </w:rPr>
              <w:t>endore të shërbimit t</w:t>
            </w:r>
            <w:r>
              <w:rPr>
                <w:rFonts w:ascii="CG Times" w:hAnsi="CG Times"/>
                <w:sz w:val="20"/>
                <w:szCs w:val="20"/>
              </w:rPr>
              <w:t>ë provës.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i institucionit vendor.</w:t>
            </w:r>
          </w:p>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Përgjegjës i zyrës së gjendjes civile në </w:t>
            </w:r>
            <w:r>
              <w:rPr>
                <w:rFonts w:ascii="CG Times" w:hAnsi="CG Times"/>
                <w:sz w:val="20"/>
                <w:szCs w:val="20"/>
              </w:rPr>
              <w:t>komuna (si funksion i deleguar)</w:t>
            </w:r>
          </w:p>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Specialist i zyrës së gjendjes civile në </w:t>
            </w:r>
            <w:r>
              <w:rPr>
                <w:rFonts w:ascii="CG Times" w:hAnsi="CG Times"/>
                <w:sz w:val="20"/>
                <w:szCs w:val="20"/>
              </w:rPr>
              <w:t>bashki (si funksion i deleguar)</w:t>
            </w:r>
          </w:p>
          <w:p w:rsidR="00F83A91" w:rsidRPr="000340D5" w:rsidRDefault="00F83A91" w:rsidP="004C011D">
            <w:pPr>
              <w:widowControl w:val="0"/>
              <w:rPr>
                <w:rFonts w:ascii="CG Times" w:hAnsi="CG Times"/>
                <w:sz w:val="20"/>
                <w:szCs w:val="20"/>
              </w:rPr>
            </w:pPr>
            <w:r w:rsidRPr="000340D5">
              <w:rPr>
                <w:rFonts w:ascii="CG Times" w:hAnsi="CG Times"/>
                <w:sz w:val="20"/>
                <w:szCs w:val="20"/>
              </w:rPr>
              <w:t>Speci</w:t>
            </w:r>
            <w:r>
              <w:rPr>
                <w:rFonts w:ascii="CG Times" w:hAnsi="CG Times"/>
                <w:sz w:val="20"/>
                <w:szCs w:val="20"/>
              </w:rPr>
              <w:t>alist në institucionet rajonale</w:t>
            </w:r>
          </w:p>
          <w:p w:rsidR="00F83A91" w:rsidRPr="000340D5" w:rsidRDefault="00F83A91" w:rsidP="004C011D">
            <w:pPr>
              <w:widowControl w:val="0"/>
              <w:rPr>
                <w:rFonts w:ascii="CG Times" w:hAnsi="CG Times"/>
                <w:sz w:val="20"/>
                <w:szCs w:val="20"/>
              </w:rPr>
            </w:pPr>
            <w:r>
              <w:rPr>
                <w:rFonts w:ascii="CG Times" w:hAnsi="CG Times"/>
                <w:sz w:val="20"/>
                <w:szCs w:val="20"/>
              </w:rPr>
              <w:t>Restaurator arti</w:t>
            </w:r>
          </w:p>
          <w:p w:rsidR="00F83A91" w:rsidRPr="000340D5" w:rsidRDefault="00F83A91" w:rsidP="004C011D">
            <w:pPr>
              <w:widowControl w:val="0"/>
              <w:rPr>
                <w:rFonts w:ascii="CG Times" w:hAnsi="CG Times"/>
                <w:sz w:val="20"/>
                <w:szCs w:val="20"/>
              </w:rPr>
            </w:pPr>
            <w:r>
              <w:rPr>
                <w:rFonts w:ascii="CG Times" w:hAnsi="CG Times"/>
                <w:sz w:val="20"/>
                <w:szCs w:val="20"/>
              </w:rPr>
              <w:t>Arkitekt</w:t>
            </w:r>
          </w:p>
          <w:p w:rsidR="00F83A91" w:rsidRPr="000340D5" w:rsidRDefault="00F83A91" w:rsidP="004C011D">
            <w:pPr>
              <w:widowControl w:val="0"/>
              <w:rPr>
                <w:rFonts w:ascii="CG Times" w:hAnsi="CG Times"/>
                <w:sz w:val="20"/>
                <w:szCs w:val="20"/>
              </w:rPr>
            </w:pPr>
            <w:r w:rsidRPr="000340D5">
              <w:rPr>
                <w:rFonts w:ascii="CG Times" w:hAnsi="CG Times"/>
                <w:sz w:val="20"/>
                <w:szCs w:val="20"/>
              </w:rPr>
              <w:t>Inspektor në Inspektorati</w:t>
            </w:r>
            <w:r>
              <w:rPr>
                <w:rFonts w:ascii="CG Times" w:hAnsi="CG Times"/>
                <w:sz w:val="20"/>
                <w:szCs w:val="20"/>
              </w:rPr>
              <w:t>n e Mbrojtjes së Tokës në qarqe</w:t>
            </w:r>
          </w:p>
          <w:p w:rsidR="00F83A91" w:rsidRPr="000340D5" w:rsidRDefault="00F83A91" w:rsidP="004C011D">
            <w:pPr>
              <w:widowControl w:val="0"/>
              <w:rPr>
                <w:rFonts w:ascii="CG Times" w:hAnsi="CG Times"/>
                <w:sz w:val="20"/>
                <w:szCs w:val="20"/>
              </w:rPr>
            </w:pPr>
            <w:r>
              <w:rPr>
                <w:rFonts w:ascii="CG Times" w:hAnsi="CG Times"/>
                <w:sz w:val="20"/>
                <w:szCs w:val="20"/>
              </w:rPr>
              <w:t>Specialist në degët e thesarit</w:t>
            </w:r>
          </w:p>
          <w:p w:rsidR="00F83A91" w:rsidRPr="000340D5" w:rsidRDefault="00F83A91" w:rsidP="004C011D">
            <w:pPr>
              <w:widowControl w:val="0"/>
              <w:rPr>
                <w:rFonts w:ascii="CG Times" w:hAnsi="CG Times"/>
                <w:sz w:val="20"/>
                <w:szCs w:val="20"/>
              </w:rPr>
            </w:pPr>
            <w:r>
              <w:rPr>
                <w:rFonts w:ascii="CG Times" w:hAnsi="CG Times"/>
                <w:sz w:val="20"/>
                <w:szCs w:val="20"/>
              </w:rPr>
              <w:t>Inspektor pune</w:t>
            </w:r>
          </w:p>
          <w:p w:rsidR="00F83A91" w:rsidRPr="000340D5" w:rsidRDefault="00F83A91" w:rsidP="004C011D">
            <w:pPr>
              <w:widowControl w:val="0"/>
              <w:rPr>
                <w:rFonts w:ascii="CG Times" w:hAnsi="CG Times"/>
                <w:sz w:val="20"/>
                <w:szCs w:val="20"/>
              </w:rPr>
            </w:pPr>
            <w:r w:rsidRPr="000340D5">
              <w:rPr>
                <w:rFonts w:ascii="CG Times" w:hAnsi="CG Times"/>
                <w:sz w:val="20"/>
                <w:szCs w:val="20"/>
              </w:rPr>
              <w:t>Inspektor të sist</w:t>
            </w:r>
            <w:r>
              <w:rPr>
                <w:rFonts w:ascii="CG Times" w:hAnsi="CG Times"/>
                <w:sz w:val="20"/>
                <w:szCs w:val="20"/>
              </w:rPr>
              <w:t>emit të Ministrisë së Bujqësisë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në institucionet vendore.</w:t>
            </w:r>
          </w:p>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i zyrës së gjendjes civile në komuna (si funksion i deleguar)</w:t>
            </w:r>
          </w:p>
          <w:p w:rsidR="00F83A91" w:rsidRPr="000340D5" w:rsidRDefault="00F83A91" w:rsidP="004C011D">
            <w:pPr>
              <w:widowControl w:val="0"/>
              <w:rPr>
                <w:rFonts w:ascii="CG Times" w:hAnsi="CG Times"/>
                <w:sz w:val="20"/>
                <w:szCs w:val="20"/>
              </w:rPr>
            </w:pPr>
            <w:r>
              <w:rPr>
                <w:rFonts w:ascii="CG Times" w:hAnsi="CG Times"/>
                <w:sz w:val="20"/>
                <w:szCs w:val="20"/>
              </w:rPr>
              <w:t>Restaurator</w:t>
            </w:r>
          </w:p>
          <w:p w:rsidR="00F83A91" w:rsidRPr="000340D5" w:rsidRDefault="00F83A91" w:rsidP="004C011D">
            <w:pPr>
              <w:widowControl w:val="0"/>
              <w:rPr>
                <w:rFonts w:ascii="CG Times" w:hAnsi="CG Times"/>
                <w:sz w:val="20"/>
                <w:szCs w:val="20"/>
              </w:rPr>
            </w:pPr>
            <w:r>
              <w:rPr>
                <w:rFonts w:ascii="CG Times" w:hAnsi="CG Times"/>
                <w:sz w:val="20"/>
                <w:szCs w:val="20"/>
              </w:rPr>
              <w:t>Instruktor</w:t>
            </w:r>
          </w:p>
          <w:p w:rsidR="00F83A91" w:rsidRPr="000340D5" w:rsidRDefault="00F83A91" w:rsidP="004C011D">
            <w:pPr>
              <w:widowControl w:val="0"/>
              <w:rPr>
                <w:rFonts w:ascii="CG Times" w:hAnsi="CG Times"/>
                <w:sz w:val="20"/>
                <w:szCs w:val="20"/>
              </w:rPr>
            </w:pPr>
            <w:r>
              <w:rPr>
                <w:rFonts w:ascii="CG Times" w:hAnsi="CG Times"/>
                <w:sz w:val="20"/>
                <w:szCs w:val="20"/>
              </w:rPr>
              <w:t>Piktor</w:t>
            </w:r>
          </w:p>
          <w:p w:rsidR="00F83A91" w:rsidRPr="000340D5" w:rsidRDefault="00F83A91" w:rsidP="004C011D">
            <w:pPr>
              <w:widowControl w:val="0"/>
              <w:rPr>
                <w:rFonts w:ascii="CG Times" w:hAnsi="CG Times"/>
                <w:sz w:val="20"/>
                <w:szCs w:val="20"/>
              </w:rPr>
            </w:pPr>
            <w:r>
              <w:rPr>
                <w:rFonts w:ascii="CG Times" w:hAnsi="CG Times"/>
                <w:sz w:val="20"/>
                <w:szCs w:val="20"/>
              </w:rPr>
              <w:t>Sekretar deputeti</w:t>
            </w:r>
          </w:p>
          <w:p w:rsidR="00F83A91" w:rsidRPr="000340D5" w:rsidRDefault="00F83A91" w:rsidP="004C011D">
            <w:pPr>
              <w:widowControl w:val="0"/>
              <w:rPr>
                <w:rFonts w:ascii="CG Times" w:hAnsi="CG Times"/>
                <w:sz w:val="20"/>
                <w:szCs w:val="20"/>
              </w:rPr>
            </w:pPr>
            <w:r>
              <w:rPr>
                <w:rFonts w:ascii="CG Times" w:hAnsi="CG Times"/>
                <w:sz w:val="20"/>
                <w:szCs w:val="20"/>
              </w:rPr>
              <w:t>Kontrollor pune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r>
    </w:tbl>
    <w:p w:rsidR="00F83A91" w:rsidRDefault="00F83A91"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Default="00385A14" w:rsidP="00F83A91">
      <w:pPr>
        <w:widowControl w:val="0"/>
        <w:rPr>
          <w:rFonts w:ascii="CG Times" w:hAnsi="CG Times"/>
        </w:rPr>
      </w:pPr>
    </w:p>
    <w:p w:rsidR="00385A14" w:rsidRPr="000340D5" w:rsidRDefault="00385A14"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w:t>
      </w:r>
      <w:r>
        <w:rPr>
          <w:rFonts w:ascii="CG Times" w:hAnsi="CG Times"/>
          <w:sz w:val="20"/>
          <w:szCs w:val="20"/>
        </w:rPr>
        <w:t>.4</w:t>
      </w:r>
      <w:r w:rsidRPr="00D45DEB">
        <w:rPr>
          <w:rFonts w:ascii="CG Times" w:hAnsi="CG Times"/>
          <w:sz w:val="20"/>
          <w:szCs w:val="20"/>
        </w:rPr>
        <w:t>/1</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 nëpunësve të Zyrave të Regjistrimit të pasurive të paluajtshme në rrethe</w:t>
      </w:r>
    </w:p>
    <w:p w:rsidR="00F83A91" w:rsidRPr="000340D5" w:rsidRDefault="00F83A91" w:rsidP="00F83A91">
      <w:pPr>
        <w:pStyle w:val="TitulliTitull"/>
        <w:keepNext w:val="0"/>
      </w:pPr>
    </w:p>
    <w:tbl>
      <w:tblPr>
        <w:tblStyle w:val="PageNumbe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1072"/>
        <w:gridCol w:w="1110"/>
        <w:gridCol w:w="1124"/>
        <w:gridCol w:w="1759"/>
        <w:gridCol w:w="1261"/>
        <w:gridCol w:w="1084"/>
      </w:tblGrid>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5065" w:type="dxa"/>
            <w:gridSpan w:val="4"/>
          </w:tcPr>
          <w:p w:rsidR="00F83A91" w:rsidRPr="000340D5" w:rsidRDefault="00F83A91" w:rsidP="004C011D">
            <w:pPr>
              <w:widowControl w:val="0"/>
              <w:jc w:val="center"/>
              <w:rPr>
                <w:rFonts w:ascii="CG Times" w:hAnsi="CG Times"/>
                <w:b/>
                <w:sz w:val="20"/>
                <w:szCs w:val="20"/>
              </w:rPr>
            </w:pPr>
          </w:p>
        </w:tc>
        <w:tc>
          <w:tcPr>
            <w:tcW w:w="2345" w:type="dxa"/>
            <w:gridSpan w:val="2"/>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3993"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c>
          <w:tcPr>
            <w:tcW w:w="108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kushte pune</w:t>
            </w: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Regjistrues i Tiranës</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III-a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c>
          <w:tcPr>
            <w:tcW w:w="1084" w:type="dxa"/>
          </w:tcPr>
          <w:p w:rsidR="00F83A91" w:rsidRPr="000340D5" w:rsidRDefault="00F83A91" w:rsidP="004C011D">
            <w:pPr>
              <w:widowControl w:val="0"/>
              <w:rPr>
                <w:rFonts w:ascii="CG Times" w:hAnsi="CG Times"/>
                <w:sz w:val="20"/>
                <w:szCs w:val="20"/>
              </w:rPr>
            </w:pPr>
            <w:r>
              <w:rPr>
                <w:rFonts w:ascii="CG Times" w:hAnsi="CG Times"/>
                <w:sz w:val="20"/>
                <w:szCs w:val="20"/>
              </w:rPr>
              <w:t>15</w:t>
            </w:r>
            <w:r w:rsidRPr="000340D5">
              <w:rPr>
                <w:rFonts w:ascii="CG Times" w:hAnsi="CG Times"/>
                <w:sz w:val="20"/>
                <w:szCs w:val="20"/>
              </w:rPr>
              <w:t xml:space="preserve"> 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Regjistrues i rretheve të kategorisë së I-rë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60 000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16 500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Regjistrues i rretheve të kategorisë së II-të.</w:t>
            </w:r>
          </w:p>
          <w:p w:rsidR="00F83A91" w:rsidRPr="000340D5" w:rsidRDefault="00F83A91" w:rsidP="004C011D">
            <w:pPr>
              <w:widowControl w:val="0"/>
              <w:rPr>
                <w:rFonts w:ascii="CG Times" w:hAnsi="CG Times"/>
                <w:sz w:val="20"/>
                <w:szCs w:val="20"/>
              </w:rPr>
            </w:pPr>
            <w:r w:rsidRPr="000340D5">
              <w:rPr>
                <w:rFonts w:ascii="CG Times" w:hAnsi="CG Times"/>
                <w:sz w:val="20"/>
                <w:szCs w:val="20"/>
              </w:rPr>
              <w:t>Zëvendësregjistrues i rretheve të kategorisë së I-rë.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16 500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Zëvendësregjistrues në zyrat e kategorisë së II-të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16 500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zyrat e regjistrimit të kategorisë së I-rë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r w:rsidR="00F83A91" w:rsidRPr="000340D5">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Përgjegjës sektor</w:t>
            </w:r>
            <w:r w:rsidRPr="000340D5">
              <w:rPr>
                <w:rFonts w:ascii="CG Times" w:hAnsi="CG Times"/>
                <w:sz w:val="20"/>
                <w:szCs w:val="20"/>
              </w:rPr>
              <w:t>i në zyrat e regjistrimit të kategorisë së II-të.</w:t>
            </w:r>
          </w:p>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në zyrat e regjistrimit të kategorisë së I-rë.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në zyrat e regjistrimit të kategorisë së II-të.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p>
        </w:tc>
        <w:tc>
          <w:tcPr>
            <w:tcW w:w="1759"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6 000</w:t>
            </w:r>
          </w:p>
        </w:tc>
      </w:tr>
    </w:tbl>
    <w:p w:rsidR="00F83A91" w:rsidRDefault="00F83A91" w:rsidP="00F83A91">
      <w:pPr>
        <w:widowControl w:val="0"/>
        <w:rPr>
          <w:rFonts w:ascii="CG Times" w:hAnsi="CG Times"/>
        </w:rPr>
      </w:pPr>
    </w:p>
    <w:p w:rsidR="00F83A91" w:rsidRPr="00D05491" w:rsidRDefault="00641D36" w:rsidP="00062A5C">
      <w:pPr>
        <w:widowControl w:val="0"/>
        <w:jc w:val="both"/>
        <w:rPr>
          <w:rFonts w:ascii="CG Times" w:hAnsi="CG Times"/>
          <w:sz w:val="20"/>
          <w:szCs w:val="20"/>
        </w:rPr>
      </w:pPr>
      <w:r>
        <w:rPr>
          <w:rFonts w:ascii="CG Times" w:hAnsi="CG Times"/>
          <w:sz w:val="20"/>
          <w:szCs w:val="20"/>
        </w:rPr>
        <w:t>Shënim: Zyrat e r</w:t>
      </w:r>
      <w:r w:rsidR="00F83A91" w:rsidRPr="00D05491">
        <w:rPr>
          <w:rFonts w:ascii="CG Times" w:hAnsi="CG Times"/>
          <w:sz w:val="20"/>
          <w:szCs w:val="20"/>
        </w:rPr>
        <w:t>eg</w:t>
      </w:r>
      <w:r>
        <w:rPr>
          <w:rFonts w:ascii="CG Times" w:hAnsi="CG Times"/>
          <w:sz w:val="20"/>
          <w:szCs w:val="20"/>
        </w:rPr>
        <w:t>jistrimit të kategorisë së I-rë</w:t>
      </w:r>
      <w:r w:rsidR="00F83A91" w:rsidRPr="00D05491">
        <w:rPr>
          <w:rFonts w:ascii="CG Times" w:hAnsi="CG Times"/>
          <w:sz w:val="20"/>
          <w:szCs w:val="20"/>
        </w:rPr>
        <w:t xml:space="preserve"> janë zyrat: Tiranë, Berat, Durrës, Elbasan, Fier, Gjirokastë</w:t>
      </w:r>
      <w:r>
        <w:rPr>
          <w:rFonts w:ascii="CG Times" w:hAnsi="CG Times"/>
          <w:sz w:val="20"/>
          <w:szCs w:val="20"/>
        </w:rPr>
        <w:t>r, Kavajë, Korçë, Lezhë, Lushnjë</w:t>
      </w:r>
      <w:r w:rsidR="00542B30">
        <w:rPr>
          <w:rFonts w:ascii="CG Times" w:hAnsi="CG Times"/>
          <w:sz w:val="20"/>
          <w:szCs w:val="20"/>
        </w:rPr>
        <w:t>, Pogradec, Shkodër, Vlorë, D</w:t>
      </w:r>
      <w:r w:rsidR="00F83A91" w:rsidRPr="00D05491">
        <w:rPr>
          <w:rFonts w:ascii="CG Times" w:hAnsi="CG Times"/>
          <w:sz w:val="20"/>
          <w:szCs w:val="20"/>
        </w:rPr>
        <w:t>ibër dhe Sarandë.</w:t>
      </w:r>
    </w:p>
    <w:p w:rsidR="00F83A91" w:rsidRDefault="00F83A91" w:rsidP="00F83A91">
      <w:pPr>
        <w:widowControl w:val="0"/>
        <w:rPr>
          <w:rFonts w:ascii="CG Times" w:hAnsi="CG Times"/>
        </w:rPr>
      </w:pPr>
    </w:p>
    <w:p w:rsidR="0015460C" w:rsidRDefault="0015460C" w:rsidP="00F83A91">
      <w:pPr>
        <w:widowControl w:val="0"/>
        <w:rPr>
          <w:rFonts w:ascii="CG Times" w:hAnsi="CG Times"/>
        </w:rPr>
      </w:pPr>
    </w:p>
    <w:p w:rsidR="0015460C" w:rsidRDefault="0015460C" w:rsidP="00F83A91">
      <w:pPr>
        <w:widowControl w:val="0"/>
        <w:rPr>
          <w:rFonts w:ascii="CG Times" w:hAnsi="CG Times"/>
        </w:rPr>
      </w:pPr>
    </w:p>
    <w:p w:rsidR="0015460C" w:rsidRDefault="0015460C" w:rsidP="00F83A91">
      <w:pPr>
        <w:widowControl w:val="0"/>
        <w:rPr>
          <w:rFonts w:ascii="CG Times" w:hAnsi="CG Times"/>
        </w:rPr>
      </w:pPr>
    </w:p>
    <w:p w:rsidR="0015460C" w:rsidRDefault="0015460C" w:rsidP="00F83A91">
      <w:pPr>
        <w:widowControl w:val="0"/>
        <w:rPr>
          <w:rFonts w:ascii="CG Times" w:hAnsi="CG Times"/>
        </w:rPr>
      </w:pPr>
    </w:p>
    <w:p w:rsidR="0015460C" w:rsidRDefault="0015460C" w:rsidP="00F83A91">
      <w:pPr>
        <w:widowControl w:val="0"/>
        <w:rPr>
          <w:rFonts w:ascii="CG Times" w:hAnsi="CG Times"/>
        </w:rPr>
      </w:pPr>
    </w:p>
    <w:p w:rsidR="0015460C" w:rsidRDefault="0015460C" w:rsidP="00F83A91">
      <w:pPr>
        <w:widowControl w:val="0"/>
        <w:rPr>
          <w:rFonts w:ascii="CG Times" w:hAnsi="CG Times"/>
        </w:rPr>
      </w:pPr>
    </w:p>
    <w:p w:rsidR="0015460C" w:rsidRDefault="0015460C"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nr.4/2</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 nëpunësve të drejtorive arsimore rajonale dhe zyrave arsimore</w:t>
      </w:r>
    </w:p>
    <w:p w:rsidR="00F83A91" w:rsidRPr="000340D5" w:rsidRDefault="00F83A91" w:rsidP="00F83A91">
      <w:pPr>
        <w:widowControl w:val="0"/>
        <w:rPr>
          <w:rFonts w:ascii="CG Times" w:hAnsi="CG Times"/>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Drejtor i drejtorive arsimore r</w:t>
            </w:r>
            <w:r w:rsidRPr="000340D5">
              <w:rPr>
                <w:rFonts w:ascii="CG Times" w:hAnsi="CG Times"/>
                <w:sz w:val="20"/>
                <w:szCs w:val="20"/>
              </w:rPr>
              <w:t>ajonale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tretë - 10%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dytë - 20%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 xml:space="preserve">Shkalla e parë </w:t>
            </w:r>
            <w:r>
              <w:rPr>
                <w:rFonts w:ascii="CG Times" w:hAnsi="CG Times"/>
                <w:sz w:val="20"/>
                <w:szCs w:val="20"/>
              </w:rPr>
              <w:t xml:space="preserve">- </w:t>
            </w:r>
            <w:r w:rsidRPr="000340D5">
              <w:rPr>
                <w:rFonts w:ascii="CG Times" w:hAnsi="CG Times"/>
                <w:sz w:val="20"/>
                <w:szCs w:val="20"/>
              </w:rPr>
              <w:t>30%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Drejtor i zyrave arsimore.</w:t>
            </w:r>
          </w:p>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Përgjegjës sektori në drejtoritë </w:t>
            </w:r>
            <w:r>
              <w:rPr>
                <w:rFonts w:ascii="CG Times" w:hAnsi="CG Times"/>
                <w:sz w:val="20"/>
                <w:szCs w:val="20"/>
              </w:rPr>
              <w:t>arsimore rajonale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tretë - 10%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dytë - 20%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 xml:space="preserve">Shkalla e parë </w:t>
            </w:r>
            <w:r>
              <w:rPr>
                <w:rFonts w:ascii="CG Times" w:hAnsi="CG Times"/>
                <w:sz w:val="20"/>
                <w:szCs w:val="20"/>
              </w:rPr>
              <w:t xml:space="preserve">- </w:t>
            </w:r>
            <w:r w:rsidRPr="000340D5">
              <w:rPr>
                <w:rFonts w:ascii="CG Times" w:hAnsi="CG Times"/>
                <w:sz w:val="20"/>
                <w:szCs w:val="20"/>
              </w:rPr>
              <w:t>30%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zyrat arsimore.</w:t>
            </w:r>
          </w:p>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Specialist në drejtoritë arsimore </w:t>
            </w:r>
            <w:r>
              <w:rPr>
                <w:rFonts w:ascii="CG Times" w:hAnsi="CG Times"/>
                <w:sz w:val="20"/>
                <w:szCs w:val="20"/>
              </w:rPr>
              <w:t>rajonale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tretë - 10%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dytë - 20%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 xml:space="preserve">Shkalla e parë </w:t>
            </w:r>
            <w:r>
              <w:rPr>
                <w:rFonts w:ascii="CG Times" w:hAnsi="CG Times"/>
                <w:sz w:val="20"/>
                <w:szCs w:val="20"/>
              </w:rPr>
              <w:t xml:space="preserve">- </w:t>
            </w:r>
            <w:r w:rsidRPr="000340D5">
              <w:rPr>
                <w:rFonts w:ascii="CG Times" w:hAnsi="CG Times"/>
                <w:sz w:val="20"/>
                <w:szCs w:val="20"/>
              </w:rPr>
              <w:t>30%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w:t>
            </w:r>
            <w:r>
              <w:rPr>
                <w:rFonts w:ascii="CG Times" w:hAnsi="CG Times"/>
                <w:sz w:val="20"/>
                <w:szCs w:val="20"/>
              </w:rPr>
              <w:t>alist në zyrat arsimore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tretë - 10%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Shkalla e dytë - 20%</w:t>
            </w:r>
          </w:p>
          <w:p w:rsidR="00F83A91" w:rsidRPr="000340D5" w:rsidRDefault="00F83A91" w:rsidP="004C011D">
            <w:pPr>
              <w:widowControl w:val="0"/>
              <w:jc w:val="center"/>
              <w:rPr>
                <w:rFonts w:ascii="CG Times" w:hAnsi="CG Times"/>
                <w:sz w:val="20"/>
                <w:szCs w:val="20"/>
              </w:rPr>
            </w:pPr>
            <w:r w:rsidRPr="000340D5">
              <w:rPr>
                <w:rFonts w:ascii="CG Times" w:hAnsi="CG Times"/>
                <w:sz w:val="20"/>
                <w:szCs w:val="20"/>
              </w:rPr>
              <w:t xml:space="preserve">Shkalla e parë </w:t>
            </w:r>
            <w:r>
              <w:rPr>
                <w:rFonts w:ascii="CG Times" w:hAnsi="CG Times"/>
                <w:sz w:val="20"/>
                <w:szCs w:val="20"/>
              </w:rPr>
              <w:t xml:space="preserve">- </w:t>
            </w:r>
            <w:r w:rsidRPr="000340D5">
              <w:rPr>
                <w:rFonts w:ascii="CG Times" w:hAnsi="CG Times"/>
                <w:sz w:val="20"/>
                <w:szCs w:val="20"/>
              </w:rPr>
              <w:t>30%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r>
    </w:tbl>
    <w:p w:rsidR="00F83A91" w:rsidRPr="000340D5" w:rsidRDefault="00F83A91"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nr.4/3</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 nëpunësve në drejtoritë e burgjeve dhe institucionet e riedukimit në rrethe</w:t>
      </w:r>
    </w:p>
    <w:p w:rsidR="00F83A91" w:rsidRPr="000340D5" w:rsidRDefault="00F83A91" w:rsidP="00F83A91">
      <w:pPr>
        <w:widowControl w:val="0"/>
        <w:rPr>
          <w:rFonts w:ascii="CG Times" w:hAnsi="CG Times"/>
        </w:rPr>
      </w:pPr>
    </w:p>
    <w:tbl>
      <w:tblPr>
        <w:tblStyle w:val="PageNumbe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1072"/>
        <w:gridCol w:w="1110"/>
        <w:gridCol w:w="1124"/>
        <w:gridCol w:w="1759"/>
        <w:gridCol w:w="1261"/>
        <w:gridCol w:w="1084"/>
      </w:tblGrid>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5065" w:type="dxa"/>
            <w:gridSpan w:val="4"/>
          </w:tcPr>
          <w:p w:rsidR="00F83A91" w:rsidRPr="000340D5" w:rsidRDefault="00F83A91" w:rsidP="004C011D">
            <w:pPr>
              <w:widowControl w:val="0"/>
              <w:jc w:val="center"/>
              <w:rPr>
                <w:rFonts w:ascii="CG Times" w:hAnsi="CG Times"/>
                <w:b/>
                <w:sz w:val="20"/>
                <w:szCs w:val="20"/>
              </w:rPr>
            </w:pPr>
          </w:p>
        </w:tc>
        <w:tc>
          <w:tcPr>
            <w:tcW w:w="2345" w:type="dxa"/>
            <w:gridSpan w:val="2"/>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3993"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c>
          <w:tcPr>
            <w:tcW w:w="108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kushte pune</w:t>
            </w: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III-a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Zëvendëstitullar i institucionit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8000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4000</w:t>
            </w:r>
          </w:p>
        </w:tc>
      </w:tr>
    </w:tbl>
    <w:p w:rsidR="00F83A91" w:rsidRPr="000340D5" w:rsidRDefault="00F83A91"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nr.4/4</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 nëpunësve të zyrave (drejtorive) rajonale, të agjencisë së legalizimit, urbanizimit dhe integrimit të zonave /ndërtimeve informale</w:t>
      </w:r>
    </w:p>
    <w:p w:rsidR="00F83A91" w:rsidRPr="000340D5" w:rsidRDefault="00F83A91" w:rsidP="00F83A91">
      <w:pPr>
        <w:widowControl w:val="0"/>
        <w:rPr>
          <w:rFonts w:ascii="CG Times" w:hAnsi="CG Times"/>
        </w:rPr>
      </w:pPr>
    </w:p>
    <w:tbl>
      <w:tblPr>
        <w:tblStyle w:val="PageNumbe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1072"/>
        <w:gridCol w:w="1110"/>
        <w:gridCol w:w="1124"/>
        <w:gridCol w:w="1759"/>
        <w:gridCol w:w="1261"/>
        <w:gridCol w:w="1084"/>
      </w:tblGrid>
      <w:tr w:rsidR="00F83A91" w:rsidRPr="000340D5">
        <w:trPr>
          <w:jc w:val="center"/>
        </w:trPr>
        <w:tc>
          <w:tcPr>
            <w:tcW w:w="1877" w:type="dxa"/>
          </w:tcPr>
          <w:p w:rsidR="00F83A91" w:rsidRPr="000340D5" w:rsidRDefault="00F83A91" w:rsidP="004C011D">
            <w:pPr>
              <w:widowControl w:val="0"/>
              <w:jc w:val="center"/>
              <w:rPr>
                <w:rFonts w:ascii="CG Times" w:hAnsi="CG Times"/>
                <w:b/>
                <w:sz w:val="20"/>
                <w:szCs w:val="20"/>
              </w:rPr>
            </w:pPr>
          </w:p>
        </w:tc>
        <w:tc>
          <w:tcPr>
            <w:tcW w:w="5065" w:type="dxa"/>
            <w:gridSpan w:val="4"/>
          </w:tcPr>
          <w:p w:rsidR="00F83A91" w:rsidRPr="000340D5" w:rsidRDefault="00F83A91" w:rsidP="004C011D">
            <w:pPr>
              <w:widowControl w:val="0"/>
              <w:jc w:val="center"/>
              <w:rPr>
                <w:rFonts w:ascii="CG Times" w:hAnsi="CG Times"/>
                <w:b/>
                <w:sz w:val="20"/>
                <w:szCs w:val="20"/>
              </w:rPr>
            </w:pPr>
          </w:p>
        </w:tc>
        <w:tc>
          <w:tcPr>
            <w:tcW w:w="2345" w:type="dxa"/>
            <w:gridSpan w:val="2"/>
          </w:tcPr>
          <w:p w:rsidR="00F83A91" w:rsidRPr="000340D5" w:rsidRDefault="00F83A91" w:rsidP="004C011D">
            <w:pPr>
              <w:widowControl w:val="0"/>
              <w:jc w:val="center"/>
              <w:rPr>
                <w:rFonts w:ascii="CG Times" w:hAnsi="CG Times"/>
                <w:b/>
                <w:sz w:val="20"/>
                <w:szCs w:val="20"/>
              </w:rPr>
            </w:pPr>
          </w:p>
        </w:tc>
      </w:tr>
      <w:tr w:rsidR="00F83A91" w:rsidRPr="000340D5">
        <w:trPr>
          <w:jc w:val="center"/>
        </w:trPr>
        <w:tc>
          <w:tcPr>
            <w:tcW w:w="1877"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3993"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c>
          <w:tcPr>
            <w:tcW w:w="108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kushte pune</w:t>
            </w:r>
          </w:p>
        </w:tc>
      </w:tr>
      <w:tr w:rsidR="00F83A91" w:rsidRPr="000340D5">
        <w:trPr>
          <w:jc w:val="center"/>
        </w:trPr>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rPr>
          <w:jc w:val="center"/>
        </w:trPr>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rPr>
          <w:jc w:val="center"/>
        </w:trPr>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Drejtor i z</w:t>
            </w:r>
            <w:r w:rsidRPr="000340D5">
              <w:rPr>
                <w:rFonts w:ascii="CG Times" w:hAnsi="CG Times"/>
                <w:sz w:val="20"/>
                <w:szCs w:val="20"/>
              </w:rPr>
              <w:t>yrës (drejtorisë) rajonale, Tiranë</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III-a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15 000</w:t>
            </w:r>
          </w:p>
        </w:tc>
      </w:tr>
      <w:tr w:rsidR="00F83A91" w:rsidRPr="000340D5">
        <w:trPr>
          <w:jc w:val="center"/>
        </w:trPr>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Drejtor i z</w:t>
            </w:r>
            <w:r w:rsidRPr="000340D5">
              <w:rPr>
                <w:rFonts w:ascii="CG Times" w:hAnsi="CG Times"/>
                <w:sz w:val="20"/>
                <w:szCs w:val="20"/>
              </w:rPr>
              <w:t>yrave (drejtorive)</w:t>
            </w:r>
            <w:r>
              <w:rPr>
                <w:rFonts w:ascii="CG Times" w:hAnsi="CG Times"/>
                <w:sz w:val="20"/>
                <w:szCs w:val="20"/>
              </w:rPr>
              <w:t xml:space="preserve"> rajonale të kategorisë së parë</w:t>
            </w:r>
          </w:p>
          <w:p w:rsidR="00F83A91" w:rsidRPr="000340D5" w:rsidRDefault="00F83A91" w:rsidP="004C011D">
            <w:pPr>
              <w:widowControl w:val="0"/>
              <w:rPr>
                <w:rFonts w:ascii="CG Times" w:hAnsi="CG Times"/>
                <w:sz w:val="20"/>
                <w:szCs w:val="20"/>
              </w:rPr>
            </w:pPr>
            <w:r>
              <w:rPr>
                <w:rFonts w:ascii="CG Times" w:hAnsi="CG Times"/>
                <w:sz w:val="20"/>
                <w:szCs w:val="20"/>
              </w:rPr>
              <w:t>Zv/drejtor i zyrës (d</w:t>
            </w:r>
            <w:r w:rsidRPr="000340D5">
              <w:rPr>
                <w:rFonts w:ascii="CG Times" w:hAnsi="CG Times"/>
                <w:sz w:val="20"/>
                <w:szCs w:val="20"/>
              </w:rPr>
              <w:t>rejtorisë) rajonale, Tiranë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III-a/1</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60 000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16 500</w:t>
            </w:r>
          </w:p>
        </w:tc>
      </w:tr>
      <w:tr w:rsidR="00F83A91" w:rsidRPr="000340D5">
        <w:trPr>
          <w:jc w:val="center"/>
        </w:trPr>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Drejtor i z</w:t>
            </w:r>
            <w:r w:rsidRPr="000340D5">
              <w:rPr>
                <w:rFonts w:ascii="CG Times" w:hAnsi="CG Times"/>
                <w:sz w:val="20"/>
                <w:szCs w:val="20"/>
              </w:rPr>
              <w:t>yrave (drejtorive)</w:t>
            </w:r>
            <w:r>
              <w:rPr>
                <w:rFonts w:ascii="CG Times" w:hAnsi="CG Times"/>
                <w:sz w:val="20"/>
                <w:szCs w:val="20"/>
              </w:rPr>
              <w:t xml:space="preserve"> rajonale të kategorisë së dytë</w:t>
            </w:r>
          </w:p>
          <w:p w:rsidR="00F83A91" w:rsidRPr="000340D5" w:rsidRDefault="00F83A91" w:rsidP="004C011D">
            <w:pPr>
              <w:widowControl w:val="0"/>
              <w:rPr>
                <w:rFonts w:ascii="CG Times" w:hAnsi="CG Times"/>
                <w:sz w:val="20"/>
                <w:szCs w:val="20"/>
              </w:rPr>
            </w:pPr>
            <w:r>
              <w:rPr>
                <w:rFonts w:ascii="CG Times" w:hAnsi="CG Times"/>
                <w:sz w:val="20"/>
                <w:szCs w:val="20"/>
              </w:rPr>
              <w:t>Zv/drejtor i z</w:t>
            </w:r>
            <w:r w:rsidRPr="000340D5">
              <w:rPr>
                <w:rFonts w:ascii="CG Times" w:hAnsi="CG Times"/>
                <w:sz w:val="20"/>
                <w:szCs w:val="20"/>
              </w:rPr>
              <w:t>yrave (drejtorive) rajonale të kategorisë së</w:t>
            </w:r>
            <w:r>
              <w:rPr>
                <w:rFonts w:ascii="CG Times" w:hAnsi="CG Times"/>
                <w:sz w:val="20"/>
                <w:szCs w:val="20"/>
              </w:rPr>
              <w:t xml:space="preserve"> </w:t>
            </w:r>
            <w:r w:rsidRPr="000340D5">
              <w:rPr>
                <w:rFonts w:ascii="CG Times" w:hAnsi="CG Times"/>
                <w:sz w:val="20"/>
                <w:szCs w:val="20"/>
              </w:rPr>
              <w:t>parë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16 500</w:t>
            </w:r>
          </w:p>
        </w:tc>
      </w:tr>
      <w:tr w:rsidR="00F83A91" w:rsidRPr="000340D5">
        <w:trPr>
          <w:jc w:val="center"/>
        </w:trPr>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 në zyrat (drejtoritë) rajonale.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r w:rsidR="00F83A91" w:rsidRPr="000340D5">
        <w:trPr>
          <w:jc w:val="center"/>
        </w:trPr>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Specialist në z</w:t>
            </w:r>
            <w:r w:rsidRPr="000340D5">
              <w:rPr>
                <w:rFonts w:ascii="CG Times" w:hAnsi="CG Times"/>
                <w:sz w:val="20"/>
                <w:szCs w:val="20"/>
              </w:rPr>
              <w:t>yrat (drejtoritë) rajonale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bl>
    <w:p w:rsidR="00F83A91" w:rsidRPr="000340D5" w:rsidRDefault="00F83A91" w:rsidP="00F83A91">
      <w:pPr>
        <w:widowControl w:val="0"/>
        <w:rPr>
          <w:rFonts w:ascii="CG Times" w:hAnsi="CG Times"/>
        </w:rPr>
      </w:pPr>
    </w:p>
    <w:p w:rsidR="00F83A91" w:rsidRDefault="00F83A91" w:rsidP="00F83A91">
      <w:pPr>
        <w:widowControl w:val="0"/>
        <w:rPr>
          <w:rFonts w:ascii="CG Times" w:hAnsi="CG Times"/>
          <w:sz w:val="20"/>
          <w:szCs w:val="20"/>
        </w:rPr>
      </w:pPr>
      <w:r w:rsidRPr="00D45DEB">
        <w:rPr>
          <w:rFonts w:ascii="CG Times" w:hAnsi="CG Times"/>
          <w:sz w:val="20"/>
          <w:szCs w:val="20"/>
        </w:rPr>
        <w:t xml:space="preserve">Shënim: Zyrat (drejtoritë) rajonale </w:t>
      </w:r>
      <w:r>
        <w:rPr>
          <w:rFonts w:ascii="CG Times" w:hAnsi="CG Times"/>
          <w:sz w:val="20"/>
          <w:szCs w:val="20"/>
        </w:rPr>
        <w:t>të kategorisë së parë të Aluizn</w:t>
      </w:r>
      <w:r w:rsidR="005837EA">
        <w:rPr>
          <w:rFonts w:ascii="CG Times" w:hAnsi="CG Times"/>
          <w:sz w:val="20"/>
          <w:szCs w:val="20"/>
        </w:rPr>
        <w:t>it</w:t>
      </w:r>
      <w:r w:rsidRPr="00D45DEB">
        <w:rPr>
          <w:rFonts w:ascii="CG Times" w:hAnsi="CG Times"/>
          <w:sz w:val="20"/>
          <w:szCs w:val="20"/>
        </w:rPr>
        <w:t xml:space="preserve"> janë: Tiranë, Durrës, Vlorë, Elbasan, Fier, Shkodër, Lezhë, Korçë, Berat.</w:t>
      </w:r>
    </w:p>
    <w:p w:rsidR="00F83A91" w:rsidRDefault="00F83A91"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Default="003B5539" w:rsidP="00F83A91">
      <w:pPr>
        <w:widowControl w:val="0"/>
        <w:rPr>
          <w:rFonts w:ascii="CG Times" w:hAnsi="CG Times"/>
          <w:sz w:val="20"/>
          <w:szCs w:val="20"/>
        </w:rPr>
      </w:pPr>
    </w:p>
    <w:p w:rsidR="003B5539" w:rsidRPr="00D45DEB" w:rsidRDefault="003B5539" w:rsidP="00F83A91">
      <w:pPr>
        <w:widowControl w:val="0"/>
        <w:rPr>
          <w:rFonts w:ascii="CG Times" w:hAnsi="CG Times"/>
          <w:sz w:val="20"/>
          <w:szCs w:val="20"/>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nr.4/5</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w:t>
      </w:r>
      <w:r>
        <w:rPr>
          <w:sz w:val="20"/>
          <w:szCs w:val="20"/>
        </w:rPr>
        <w:t xml:space="preserve"> nëpunësve të zyrave rajonale t</w:t>
      </w:r>
      <w:r w:rsidRPr="00D45DEB">
        <w:rPr>
          <w:sz w:val="20"/>
          <w:szCs w:val="20"/>
        </w:rPr>
        <w:t>ë agjencisë së kthimit dhe kompensimit të pronave</w:t>
      </w:r>
    </w:p>
    <w:p w:rsidR="00F83A91" w:rsidRPr="000340D5" w:rsidRDefault="00F83A91" w:rsidP="00F83A91">
      <w:pPr>
        <w:widowControl w:val="0"/>
        <w:rPr>
          <w:rFonts w:ascii="CG Times" w:hAnsi="CG Times"/>
        </w:rPr>
      </w:pPr>
    </w:p>
    <w:tbl>
      <w:tblPr>
        <w:tblStyle w:val="PageNumbe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1072"/>
        <w:gridCol w:w="1110"/>
        <w:gridCol w:w="1124"/>
        <w:gridCol w:w="1759"/>
        <w:gridCol w:w="1261"/>
        <w:gridCol w:w="1084"/>
      </w:tblGrid>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5065" w:type="dxa"/>
            <w:gridSpan w:val="4"/>
          </w:tcPr>
          <w:p w:rsidR="00F83A91" w:rsidRPr="000340D5" w:rsidRDefault="00F83A91" w:rsidP="004C011D">
            <w:pPr>
              <w:widowControl w:val="0"/>
              <w:jc w:val="center"/>
              <w:rPr>
                <w:rFonts w:ascii="CG Times" w:hAnsi="CG Times"/>
                <w:b/>
                <w:sz w:val="20"/>
                <w:szCs w:val="20"/>
              </w:rPr>
            </w:pPr>
          </w:p>
        </w:tc>
        <w:tc>
          <w:tcPr>
            <w:tcW w:w="2345" w:type="dxa"/>
            <w:gridSpan w:val="2"/>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3993"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c>
          <w:tcPr>
            <w:tcW w:w="108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kushte pune</w:t>
            </w: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institucionit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16 500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Përgjegjës sektori</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në institucionet rajonale</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10 000</w:t>
            </w:r>
          </w:p>
        </w:tc>
      </w:tr>
    </w:tbl>
    <w:p w:rsidR="00F83A91" w:rsidRPr="000340D5" w:rsidRDefault="00F83A91"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nr.4/6</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sidRPr="00D45DEB">
        <w:rPr>
          <w:sz w:val="20"/>
          <w:szCs w:val="20"/>
        </w:rPr>
        <w:t>Struktura dhe nivelet e pagave të nëpunësve në komisionet vendore të shqyrtimit të vlefshmërisë ligjore të krijimit të titujve të pronësisë mbi tokën bujqësore, pranë prefektit rë qarkut</w:t>
      </w:r>
    </w:p>
    <w:p w:rsidR="00F83A91" w:rsidRPr="000340D5" w:rsidRDefault="00F83A91" w:rsidP="00F83A91">
      <w:pPr>
        <w:widowControl w:val="0"/>
        <w:rPr>
          <w:rFonts w:ascii="CG Times" w:hAnsi="CG Times"/>
        </w:rPr>
      </w:pPr>
    </w:p>
    <w:tbl>
      <w:tblPr>
        <w:tblStyle w:val="PageNumbe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1072"/>
        <w:gridCol w:w="1110"/>
        <w:gridCol w:w="1124"/>
        <w:gridCol w:w="1759"/>
        <w:gridCol w:w="1261"/>
        <w:gridCol w:w="1084"/>
      </w:tblGrid>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5065" w:type="dxa"/>
            <w:gridSpan w:val="4"/>
          </w:tcPr>
          <w:p w:rsidR="00F83A91" w:rsidRPr="000340D5" w:rsidRDefault="00F83A91" w:rsidP="004C011D">
            <w:pPr>
              <w:widowControl w:val="0"/>
              <w:jc w:val="center"/>
              <w:rPr>
                <w:rFonts w:ascii="CG Times" w:hAnsi="CG Times"/>
                <w:b/>
                <w:sz w:val="20"/>
                <w:szCs w:val="20"/>
              </w:rPr>
            </w:pPr>
          </w:p>
        </w:tc>
        <w:tc>
          <w:tcPr>
            <w:tcW w:w="2345" w:type="dxa"/>
            <w:gridSpan w:val="2"/>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3993"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c>
          <w:tcPr>
            <w:tcW w:w="108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kushte pune</w:t>
            </w: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11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124"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759"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261"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c>
          <w:tcPr>
            <w:tcW w:w="1084" w:type="dxa"/>
          </w:tcPr>
          <w:p w:rsidR="00F83A91" w:rsidRPr="000340D5" w:rsidRDefault="00F83A91" w:rsidP="004C011D">
            <w:pPr>
              <w:widowControl w:val="0"/>
              <w:jc w:val="center"/>
              <w:rPr>
                <w:rFonts w:ascii="CG Times" w:hAnsi="CG Times"/>
                <w:b/>
                <w:sz w:val="20"/>
                <w:szCs w:val="20"/>
              </w:rPr>
            </w:pP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Titullar i institucion</w:t>
            </w:r>
            <w:r>
              <w:rPr>
                <w:rFonts w:ascii="CG Times" w:hAnsi="CG Times"/>
                <w:sz w:val="20"/>
                <w:szCs w:val="20"/>
              </w:rPr>
              <w:t xml:space="preserve">it pranë Prefektit të qarkut </w:t>
            </w:r>
            <w:r w:rsidRPr="000340D5">
              <w:rPr>
                <w:rFonts w:ascii="CG Times" w:hAnsi="CG Times"/>
                <w:sz w:val="20"/>
                <w:szCs w:val="20"/>
              </w:rPr>
              <w:t>Durrës, Elbasan, Fier, Korçë, Lezhë, Shkodër, Tiranë, Vlorë.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69 000</w:t>
            </w:r>
          </w:p>
        </w:tc>
        <w:tc>
          <w:tcPr>
            <w:tcW w:w="1084" w:type="dxa"/>
          </w:tcPr>
          <w:p w:rsidR="00F83A91" w:rsidRPr="000340D5" w:rsidRDefault="00F83A91" w:rsidP="004C011D">
            <w:pPr>
              <w:widowControl w:val="0"/>
              <w:rPr>
                <w:rFonts w:ascii="CG Times" w:hAnsi="CG Times"/>
                <w:sz w:val="20"/>
                <w:szCs w:val="20"/>
              </w:rPr>
            </w:pPr>
          </w:p>
        </w:tc>
      </w:tr>
      <w:tr w:rsidR="00F83A91" w:rsidRPr="000340D5">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Titullar i institucionit pranë p</w:t>
            </w:r>
            <w:r w:rsidRPr="000340D5">
              <w:rPr>
                <w:rFonts w:ascii="CG Times" w:hAnsi="CG Times"/>
                <w:sz w:val="20"/>
                <w:szCs w:val="20"/>
              </w:rPr>
              <w:t>refektit të qarkut Berat, Dibër, Gjirokastër, Kukës.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Pr>
                <w:rFonts w:ascii="CG Times" w:hAnsi="CG Times"/>
                <w:sz w:val="20"/>
                <w:szCs w:val="20"/>
              </w:rPr>
              <w:t>5</w:t>
            </w:r>
            <w:r w:rsidRPr="000340D5">
              <w:rPr>
                <w:rFonts w:ascii="CG Times" w:hAnsi="CG Times"/>
                <w:sz w:val="20"/>
                <w:szCs w:val="20"/>
              </w:rPr>
              <w:t>2 000</w:t>
            </w:r>
          </w:p>
        </w:tc>
        <w:tc>
          <w:tcPr>
            <w:tcW w:w="1084" w:type="dxa"/>
          </w:tcPr>
          <w:p w:rsidR="00F83A91" w:rsidRPr="000340D5" w:rsidRDefault="00F83A91" w:rsidP="004C011D">
            <w:pPr>
              <w:widowControl w:val="0"/>
              <w:rPr>
                <w:rFonts w:ascii="CG Times" w:hAnsi="CG Times"/>
                <w:sz w:val="20"/>
                <w:szCs w:val="20"/>
              </w:rPr>
            </w:pPr>
          </w:p>
        </w:tc>
      </w:tr>
      <w:tr w:rsidR="00F83A91" w:rsidRPr="000340D5">
        <w:tc>
          <w:tcPr>
            <w:tcW w:w="1877" w:type="dxa"/>
          </w:tcPr>
          <w:p w:rsidR="00F83A91" w:rsidRPr="000340D5" w:rsidRDefault="00F83A91" w:rsidP="004C011D">
            <w:pPr>
              <w:widowControl w:val="0"/>
              <w:rPr>
                <w:rFonts w:ascii="CG Times" w:hAnsi="CG Times"/>
                <w:sz w:val="20"/>
                <w:szCs w:val="20"/>
              </w:rPr>
            </w:pPr>
            <w:r>
              <w:rPr>
                <w:rFonts w:ascii="CG Times" w:hAnsi="CG Times"/>
                <w:sz w:val="20"/>
                <w:szCs w:val="20"/>
              </w:rPr>
              <w:t>Specialist në komisionet vendore pranë p</w:t>
            </w:r>
            <w:r w:rsidRPr="000340D5">
              <w:rPr>
                <w:rFonts w:ascii="CG Times" w:hAnsi="CG Times"/>
                <w:sz w:val="20"/>
                <w:szCs w:val="20"/>
              </w:rPr>
              <w:t>refektit të qarkut Durrës, Elbasan, Fier, Korçë, Lezhë, Shkodë</w:t>
            </w:r>
            <w:r>
              <w:rPr>
                <w:rFonts w:ascii="CG Times" w:hAnsi="CG Times"/>
                <w:sz w:val="20"/>
                <w:szCs w:val="20"/>
              </w:rPr>
              <w:t>r, Tiranë, Vlorë</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IV-a</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5000</w:t>
            </w:r>
          </w:p>
        </w:tc>
      </w:tr>
      <w:tr w:rsidR="00F83A91" w:rsidRPr="000340D5">
        <w:tc>
          <w:tcPr>
            <w:tcW w:w="1877"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 në Komisionet vendore pranë Prefektit të qarkut Berat, Dibër, Gjirokastër, Kukës</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11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12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759" w:type="dxa"/>
          </w:tcPr>
          <w:p w:rsidR="00F83A91" w:rsidRPr="000340D5" w:rsidRDefault="00F83A91" w:rsidP="004C011D">
            <w:pPr>
              <w:widowControl w:val="0"/>
              <w:rPr>
                <w:rFonts w:ascii="CG Times" w:hAnsi="CG Times"/>
                <w:sz w:val="20"/>
                <w:szCs w:val="20"/>
              </w:rPr>
            </w:pPr>
          </w:p>
        </w:tc>
        <w:tc>
          <w:tcPr>
            <w:tcW w:w="1261"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c>
          <w:tcPr>
            <w:tcW w:w="1084"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5000</w:t>
            </w:r>
          </w:p>
        </w:tc>
      </w:tr>
    </w:tbl>
    <w:p w:rsidR="00F83A91" w:rsidRPr="000340D5" w:rsidRDefault="00F83A91"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nr.4/7</w:t>
      </w:r>
    </w:p>
    <w:p w:rsidR="00F83A91" w:rsidRPr="00D45DEB" w:rsidRDefault="00F83A91" w:rsidP="00F83A91">
      <w:pPr>
        <w:widowControl w:val="0"/>
        <w:rPr>
          <w:rFonts w:ascii="CG Times" w:hAnsi="CG Times"/>
          <w:sz w:val="20"/>
          <w:szCs w:val="20"/>
        </w:rPr>
      </w:pPr>
    </w:p>
    <w:p w:rsidR="00F83A91" w:rsidRPr="00D45DEB" w:rsidRDefault="00F83A91" w:rsidP="00F83A91">
      <w:pPr>
        <w:pStyle w:val="TitulliTitull"/>
        <w:keepNext w:val="0"/>
        <w:rPr>
          <w:sz w:val="20"/>
          <w:szCs w:val="20"/>
        </w:rPr>
      </w:pPr>
      <w:r>
        <w:rPr>
          <w:sz w:val="20"/>
          <w:szCs w:val="20"/>
        </w:rPr>
        <w:t>St</w:t>
      </w:r>
      <w:r w:rsidRPr="00D45DEB">
        <w:rPr>
          <w:sz w:val="20"/>
          <w:szCs w:val="20"/>
        </w:rPr>
        <w:t>ruktura dhe nivelet e pagave të nëpunësve civile në pozicionet mbështetëse “Specialist”, “shef seksioni” dhe “përgjegjës/shef sektori”, në drejtoritë e policisë në qarqe, komisariate dhe reparte autonome</w:t>
      </w:r>
    </w:p>
    <w:p w:rsidR="00F83A91" w:rsidRPr="000340D5" w:rsidRDefault="00F83A91" w:rsidP="00F83A91">
      <w:pPr>
        <w:widowControl w:val="0"/>
        <w:rPr>
          <w:rFonts w:ascii="CG Times" w:hAnsi="CG Times"/>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Përgjegjë</w:t>
            </w:r>
            <w:r>
              <w:rPr>
                <w:rFonts w:ascii="CG Times" w:hAnsi="CG Times"/>
                <w:sz w:val="20"/>
                <w:szCs w:val="20"/>
              </w:rPr>
              <w:t>s/shef sektori në drejtoritë e p</w:t>
            </w:r>
            <w:r w:rsidRPr="000340D5">
              <w:rPr>
                <w:rFonts w:ascii="CG Times" w:hAnsi="CG Times"/>
                <w:sz w:val="20"/>
                <w:szCs w:val="20"/>
              </w:rPr>
              <w:t>olicisë së qarkut.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III-b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52 000</w:t>
            </w:r>
          </w:p>
        </w:tc>
      </w:tr>
      <w:tr w:rsidR="00F83A91" w:rsidRPr="000340D5">
        <w:tc>
          <w:tcPr>
            <w:tcW w:w="1880" w:type="dxa"/>
          </w:tcPr>
          <w:p w:rsidR="00F83A91" w:rsidRPr="000340D5" w:rsidRDefault="00F83A91" w:rsidP="004C011D">
            <w:pPr>
              <w:widowControl w:val="0"/>
              <w:rPr>
                <w:rFonts w:ascii="CG Times" w:hAnsi="CG Times"/>
                <w:sz w:val="20"/>
                <w:szCs w:val="20"/>
              </w:rPr>
            </w:pPr>
            <w:r>
              <w:rPr>
                <w:rFonts w:ascii="CG Times" w:hAnsi="CG Times"/>
                <w:sz w:val="20"/>
                <w:szCs w:val="20"/>
              </w:rPr>
              <w:t>Shef seksioni në drejtoritë e p</w:t>
            </w:r>
            <w:r w:rsidRPr="000340D5">
              <w:rPr>
                <w:rFonts w:ascii="CG Times" w:hAnsi="CG Times"/>
                <w:sz w:val="20"/>
                <w:szCs w:val="20"/>
              </w:rPr>
              <w:t>olicisë së qarkut, komisariate, apo reparte autonome</w:t>
            </w:r>
          </w:p>
        </w:tc>
        <w:tc>
          <w:tcPr>
            <w:tcW w:w="1072" w:type="dxa"/>
          </w:tcPr>
          <w:p w:rsidR="00F83A91" w:rsidRPr="000340D5" w:rsidRDefault="00F83A91" w:rsidP="004C011D">
            <w:pPr>
              <w:widowControl w:val="0"/>
              <w:rPr>
                <w:rFonts w:ascii="CG Times" w:hAnsi="CG Times"/>
                <w:sz w:val="20"/>
                <w:szCs w:val="20"/>
              </w:rPr>
            </w:pPr>
            <w:r>
              <w:rPr>
                <w:rFonts w:ascii="CG Times" w:hAnsi="CG Times"/>
                <w:sz w:val="20"/>
                <w:szCs w:val="20"/>
              </w:rPr>
              <w:t>IV-</w:t>
            </w:r>
            <w:r w:rsidRPr="000340D5">
              <w:rPr>
                <w:rFonts w:ascii="CG Times" w:hAnsi="CG Times"/>
                <w:sz w:val="20"/>
                <w:szCs w:val="20"/>
              </w:rPr>
              <w:t>a</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41 000</w:t>
            </w:r>
          </w:p>
        </w:tc>
      </w:tr>
      <w:tr w:rsidR="00F83A91" w:rsidRPr="000340D5">
        <w:trPr>
          <w:trHeight w:val="366"/>
        </w:trPr>
        <w:tc>
          <w:tcPr>
            <w:tcW w:w="1880" w:type="dxa"/>
            <w:vMerge w:val="restart"/>
          </w:tcPr>
          <w:p w:rsidR="00F83A91" w:rsidRPr="000340D5" w:rsidRDefault="00F83A91" w:rsidP="004C011D">
            <w:pPr>
              <w:widowControl w:val="0"/>
              <w:rPr>
                <w:rFonts w:ascii="CG Times" w:hAnsi="CG Times"/>
                <w:sz w:val="20"/>
                <w:szCs w:val="20"/>
              </w:rPr>
            </w:pPr>
          </w:p>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p w:rsidR="00F83A91" w:rsidRPr="000340D5" w:rsidRDefault="00F83A91" w:rsidP="004C011D">
            <w:pPr>
              <w:widowControl w:val="0"/>
              <w:rPr>
                <w:rFonts w:ascii="CG Times" w:hAnsi="CG Times"/>
                <w:sz w:val="20"/>
                <w:szCs w:val="20"/>
              </w:rPr>
            </w:pP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r w:rsidR="00F83A91" w:rsidRPr="000340D5">
        <w:trPr>
          <w:trHeight w:val="333"/>
        </w:trPr>
        <w:tc>
          <w:tcPr>
            <w:tcW w:w="1880" w:type="dxa"/>
            <w:vMerge/>
          </w:tcPr>
          <w:p w:rsidR="00F83A91" w:rsidRPr="000340D5" w:rsidRDefault="00F83A91" w:rsidP="004C011D">
            <w:pPr>
              <w:widowControl w:val="0"/>
              <w:rPr>
                <w:rFonts w:ascii="CG Times" w:hAnsi="CG Times"/>
                <w:sz w:val="20"/>
                <w:szCs w:val="20"/>
              </w:rPr>
            </w:pP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r>
    </w:tbl>
    <w:p w:rsidR="00F83A91" w:rsidRPr="000340D5" w:rsidRDefault="00F83A91" w:rsidP="00F83A91">
      <w:pPr>
        <w:widowControl w:val="0"/>
        <w:rPr>
          <w:rFonts w:ascii="CG Times" w:hAnsi="CG Times"/>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nr.4/8</w:t>
      </w:r>
    </w:p>
    <w:p w:rsidR="00F83A91" w:rsidRPr="007507E0" w:rsidRDefault="00F83A91" w:rsidP="00F83A91">
      <w:pPr>
        <w:widowControl w:val="0"/>
        <w:rPr>
          <w:rFonts w:ascii="CG Times" w:hAnsi="CG Times"/>
          <w:sz w:val="10"/>
          <w:szCs w:val="20"/>
        </w:rPr>
      </w:pPr>
    </w:p>
    <w:p w:rsidR="00F83A91" w:rsidRPr="00D45DEB" w:rsidRDefault="00F83A91" w:rsidP="00F83A91">
      <w:pPr>
        <w:pStyle w:val="TitulliTitull"/>
        <w:keepNext w:val="0"/>
        <w:rPr>
          <w:sz w:val="20"/>
          <w:szCs w:val="20"/>
        </w:rPr>
      </w:pPr>
      <w:r w:rsidRPr="00D45DEB">
        <w:rPr>
          <w:sz w:val="20"/>
          <w:szCs w:val="20"/>
        </w:rPr>
        <w:t xml:space="preserve">Struktura dhe nivelet e pagave </w:t>
      </w:r>
      <w:r>
        <w:rPr>
          <w:sz w:val="20"/>
          <w:szCs w:val="20"/>
        </w:rPr>
        <w:t>të punonjësve civilë në pozicio</w:t>
      </w:r>
      <w:r w:rsidRPr="00D45DEB">
        <w:rPr>
          <w:sz w:val="20"/>
          <w:szCs w:val="20"/>
        </w:rPr>
        <w:t>net “specialist” deri në “titullar i institucionit”, në qendrat e rekrutimit dhe mobilizimit dhe komandat e mbështetjes rajonale, të sistemit të Forcave të Armatosura</w:t>
      </w:r>
    </w:p>
    <w:p w:rsidR="00F83A91" w:rsidRPr="007507E0" w:rsidRDefault="00F83A91" w:rsidP="00F83A91">
      <w:pPr>
        <w:pStyle w:val="TitulliTitull"/>
        <w:keepNext w:val="0"/>
        <w:rPr>
          <w:sz w:val="10"/>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072"/>
        <w:gridCol w:w="1476"/>
        <w:gridCol w:w="1476"/>
        <w:gridCol w:w="1476"/>
        <w:gridCol w:w="1476"/>
      </w:tblGrid>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6976" w:type="dxa"/>
            <w:gridSpan w:val="5"/>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mujore</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Pozicioni</w:t>
            </w:r>
          </w:p>
        </w:tc>
        <w:tc>
          <w:tcPr>
            <w:tcW w:w="1072"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Kategoria</w:t>
            </w:r>
          </w:p>
        </w:tc>
        <w:tc>
          <w:tcPr>
            <w:tcW w:w="4428" w:type="dxa"/>
            <w:gridSpan w:val="3"/>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individuale (paga bazë)</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1</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2</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3</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4</w:t>
            </w:r>
          </w:p>
        </w:tc>
      </w:tr>
      <w:tr w:rsidR="00F83A91" w:rsidRPr="000340D5">
        <w:tc>
          <w:tcPr>
            <w:tcW w:w="1880" w:type="dxa"/>
          </w:tcPr>
          <w:p w:rsidR="00F83A91" w:rsidRPr="000340D5" w:rsidRDefault="00F83A91" w:rsidP="004C011D">
            <w:pPr>
              <w:widowControl w:val="0"/>
              <w:jc w:val="center"/>
              <w:rPr>
                <w:rFonts w:ascii="CG Times" w:hAnsi="CG Times"/>
                <w:b/>
                <w:sz w:val="20"/>
                <w:szCs w:val="20"/>
              </w:rPr>
            </w:pPr>
          </w:p>
        </w:tc>
        <w:tc>
          <w:tcPr>
            <w:tcW w:w="1072" w:type="dxa"/>
          </w:tcPr>
          <w:p w:rsidR="00F83A91" w:rsidRPr="000340D5" w:rsidRDefault="00F83A91" w:rsidP="004C011D">
            <w:pPr>
              <w:widowControl w:val="0"/>
              <w:jc w:val="center"/>
              <w:rPr>
                <w:rFonts w:ascii="CG Times" w:hAnsi="CG Times"/>
                <w:b/>
                <w:sz w:val="20"/>
                <w:szCs w:val="20"/>
              </w:rPr>
            </w:pP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Paga e grupit (PG)</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vjetore për vjetërsi (SHV)</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për kualifikim (SHK)</w:t>
            </w:r>
          </w:p>
        </w:tc>
        <w:tc>
          <w:tcPr>
            <w:tcW w:w="1476" w:type="dxa"/>
          </w:tcPr>
          <w:p w:rsidR="00F83A91" w:rsidRPr="000340D5" w:rsidRDefault="00F83A91" w:rsidP="004C011D">
            <w:pPr>
              <w:widowControl w:val="0"/>
              <w:jc w:val="center"/>
              <w:rPr>
                <w:rFonts w:ascii="CG Times" w:hAnsi="CG Times"/>
                <w:b/>
                <w:sz w:val="20"/>
                <w:szCs w:val="20"/>
              </w:rPr>
            </w:pPr>
            <w:r w:rsidRPr="000340D5">
              <w:rPr>
                <w:rFonts w:ascii="CG Times" w:hAnsi="CG Times"/>
                <w:b/>
                <w:sz w:val="20"/>
                <w:szCs w:val="20"/>
              </w:rPr>
              <w:t>Shtesa e pozicionit (SHP)</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 xml:space="preserve">Përgjegjës/shef sektori </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IV-b</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31 000</w:t>
            </w:r>
          </w:p>
        </w:tc>
      </w:tr>
      <w:tr w:rsidR="00F83A91" w:rsidRPr="000340D5">
        <w:tc>
          <w:tcPr>
            <w:tcW w:w="1880"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Specialist</w:t>
            </w:r>
          </w:p>
        </w:tc>
        <w:tc>
          <w:tcPr>
            <w:tcW w:w="1072"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IV-c</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12 000</w:t>
            </w: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w:t>
            </w:r>
          </w:p>
        </w:tc>
        <w:tc>
          <w:tcPr>
            <w:tcW w:w="1476" w:type="dxa"/>
          </w:tcPr>
          <w:p w:rsidR="00F83A91" w:rsidRPr="000340D5" w:rsidRDefault="00F83A91" w:rsidP="004C011D">
            <w:pPr>
              <w:widowControl w:val="0"/>
              <w:rPr>
                <w:rFonts w:ascii="CG Times" w:hAnsi="CG Times"/>
                <w:sz w:val="20"/>
                <w:szCs w:val="20"/>
              </w:rPr>
            </w:pPr>
          </w:p>
        </w:tc>
        <w:tc>
          <w:tcPr>
            <w:tcW w:w="1476" w:type="dxa"/>
          </w:tcPr>
          <w:p w:rsidR="00F83A91" w:rsidRPr="000340D5" w:rsidRDefault="00F83A91" w:rsidP="004C011D">
            <w:pPr>
              <w:widowControl w:val="0"/>
              <w:rPr>
                <w:rFonts w:ascii="CG Times" w:hAnsi="CG Times"/>
                <w:sz w:val="20"/>
                <w:szCs w:val="20"/>
              </w:rPr>
            </w:pPr>
            <w:r w:rsidRPr="000340D5">
              <w:rPr>
                <w:rFonts w:ascii="CG Times" w:hAnsi="CG Times"/>
                <w:sz w:val="20"/>
                <w:szCs w:val="20"/>
              </w:rPr>
              <w:t>23 000</w:t>
            </w:r>
          </w:p>
        </w:tc>
      </w:tr>
    </w:tbl>
    <w:p w:rsidR="00F83A91" w:rsidRDefault="00F83A91" w:rsidP="00F83A91">
      <w:pPr>
        <w:widowControl w:val="0"/>
        <w:rPr>
          <w:rFonts w:ascii="CG Times" w:hAnsi="CG Times"/>
          <w:sz w:val="14"/>
        </w:rPr>
      </w:pPr>
    </w:p>
    <w:p w:rsidR="00441134" w:rsidRDefault="00441134" w:rsidP="00F83A91">
      <w:pPr>
        <w:widowControl w:val="0"/>
        <w:rPr>
          <w:rFonts w:ascii="CG Times" w:hAnsi="CG Times"/>
          <w:sz w:val="14"/>
        </w:rPr>
      </w:pPr>
    </w:p>
    <w:p w:rsidR="00F302B6" w:rsidRDefault="00F302B6" w:rsidP="00F83A91">
      <w:pPr>
        <w:widowControl w:val="0"/>
        <w:rPr>
          <w:rFonts w:ascii="CG Times" w:hAnsi="CG Times"/>
          <w:sz w:val="14"/>
        </w:rPr>
      </w:pPr>
    </w:p>
    <w:p w:rsidR="00F302B6" w:rsidRDefault="00F302B6" w:rsidP="00F83A91">
      <w:pPr>
        <w:widowControl w:val="0"/>
        <w:rPr>
          <w:rFonts w:ascii="CG Times" w:hAnsi="CG Times"/>
          <w:sz w:val="14"/>
        </w:rPr>
      </w:pPr>
    </w:p>
    <w:p w:rsidR="00F302B6" w:rsidRDefault="00F302B6" w:rsidP="00F83A91">
      <w:pPr>
        <w:widowControl w:val="0"/>
        <w:rPr>
          <w:rFonts w:ascii="CG Times" w:hAnsi="CG Times"/>
          <w:sz w:val="14"/>
        </w:rPr>
      </w:pPr>
    </w:p>
    <w:p w:rsidR="00F302B6" w:rsidRDefault="00F302B6" w:rsidP="00F83A91">
      <w:pPr>
        <w:widowControl w:val="0"/>
        <w:rPr>
          <w:rFonts w:ascii="CG Times" w:hAnsi="CG Times"/>
          <w:sz w:val="14"/>
        </w:rPr>
      </w:pPr>
    </w:p>
    <w:p w:rsidR="00F302B6" w:rsidRDefault="00F302B6" w:rsidP="00F83A91">
      <w:pPr>
        <w:widowControl w:val="0"/>
        <w:rPr>
          <w:rFonts w:ascii="CG Times" w:hAnsi="CG Times"/>
          <w:sz w:val="14"/>
        </w:rPr>
      </w:pPr>
    </w:p>
    <w:p w:rsidR="00F302B6" w:rsidRDefault="00F302B6" w:rsidP="00F83A91">
      <w:pPr>
        <w:widowControl w:val="0"/>
        <w:rPr>
          <w:rFonts w:ascii="CG Times" w:hAnsi="CG Times"/>
          <w:sz w:val="14"/>
        </w:rPr>
      </w:pPr>
    </w:p>
    <w:p w:rsidR="00F302B6" w:rsidRPr="007507E0" w:rsidRDefault="00F302B6" w:rsidP="00F83A91">
      <w:pPr>
        <w:widowControl w:val="0"/>
        <w:rPr>
          <w:rFonts w:ascii="CG Times" w:hAnsi="CG Times"/>
          <w:sz w:val="14"/>
        </w:rPr>
      </w:pPr>
    </w:p>
    <w:p w:rsidR="00F83A91" w:rsidRPr="00D45DEB" w:rsidRDefault="00F83A91" w:rsidP="00F83A91">
      <w:pPr>
        <w:widowControl w:val="0"/>
        <w:jc w:val="right"/>
        <w:rPr>
          <w:rFonts w:ascii="CG Times" w:hAnsi="CG Times"/>
          <w:sz w:val="20"/>
          <w:szCs w:val="20"/>
        </w:rPr>
      </w:pPr>
      <w:r w:rsidRPr="00D45DEB">
        <w:rPr>
          <w:rFonts w:ascii="CG Times" w:hAnsi="CG Times"/>
          <w:sz w:val="20"/>
          <w:szCs w:val="20"/>
        </w:rPr>
        <w:t>Lidhja nr.5</w:t>
      </w:r>
    </w:p>
    <w:p w:rsidR="00F83A91" w:rsidRPr="007507E0" w:rsidRDefault="00F83A91" w:rsidP="00F83A91">
      <w:pPr>
        <w:widowControl w:val="0"/>
        <w:rPr>
          <w:rFonts w:ascii="CG Times" w:hAnsi="CG Times"/>
          <w:sz w:val="12"/>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3549"/>
        <w:gridCol w:w="1908"/>
      </w:tblGrid>
      <w:tr w:rsidR="00F83A91" w:rsidRPr="00D45DEB">
        <w:tc>
          <w:tcPr>
            <w:tcW w:w="3830" w:type="dxa"/>
          </w:tcPr>
          <w:p w:rsidR="00F83A91" w:rsidRPr="00D45DEB" w:rsidRDefault="00F83A91" w:rsidP="004C011D">
            <w:pPr>
              <w:widowControl w:val="0"/>
              <w:jc w:val="center"/>
              <w:rPr>
                <w:rFonts w:ascii="CG Times" w:hAnsi="CG Times"/>
                <w:b/>
                <w:sz w:val="20"/>
                <w:szCs w:val="20"/>
              </w:rPr>
            </w:pPr>
            <w:r w:rsidRPr="00D45DEB">
              <w:rPr>
                <w:rFonts w:ascii="CG Times" w:hAnsi="CG Times"/>
                <w:b/>
                <w:sz w:val="20"/>
                <w:szCs w:val="20"/>
              </w:rPr>
              <w:t>POZICIONI</w:t>
            </w:r>
          </w:p>
        </w:tc>
        <w:tc>
          <w:tcPr>
            <w:tcW w:w="3549" w:type="dxa"/>
          </w:tcPr>
          <w:p w:rsidR="00F83A91" w:rsidRPr="00D45DEB" w:rsidRDefault="00F83A91" w:rsidP="004C011D">
            <w:pPr>
              <w:widowControl w:val="0"/>
              <w:jc w:val="center"/>
              <w:rPr>
                <w:rFonts w:ascii="CG Times" w:hAnsi="CG Times"/>
                <w:b/>
                <w:sz w:val="20"/>
                <w:szCs w:val="20"/>
              </w:rPr>
            </w:pPr>
            <w:r w:rsidRPr="00D45DEB">
              <w:rPr>
                <w:rFonts w:ascii="CG Times" w:hAnsi="CG Times"/>
                <w:b/>
                <w:sz w:val="20"/>
                <w:szCs w:val="20"/>
              </w:rPr>
              <w:t>KUALIFIKIMI/GRADA TITULLI SHKENCOR</w:t>
            </w:r>
          </w:p>
        </w:tc>
        <w:tc>
          <w:tcPr>
            <w:tcW w:w="1908" w:type="dxa"/>
          </w:tcPr>
          <w:p w:rsidR="00F83A91" w:rsidRPr="00D45DEB" w:rsidRDefault="00F83A91" w:rsidP="004C011D">
            <w:pPr>
              <w:widowControl w:val="0"/>
              <w:jc w:val="center"/>
              <w:rPr>
                <w:rFonts w:ascii="CG Times" w:hAnsi="CG Times"/>
                <w:b/>
                <w:sz w:val="20"/>
                <w:szCs w:val="20"/>
              </w:rPr>
            </w:pPr>
            <w:r>
              <w:rPr>
                <w:rFonts w:ascii="CG Times" w:hAnsi="CG Times"/>
                <w:b/>
                <w:sz w:val="20"/>
                <w:szCs w:val="20"/>
              </w:rPr>
              <w:t>SHTESA (LEKË</w:t>
            </w:r>
            <w:r w:rsidRPr="00D45DEB">
              <w:rPr>
                <w:rFonts w:ascii="CG Times" w:hAnsi="CG Times"/>
                <w:b/>
                <w:sz w:val="20"/>
                <w:szCs w:val="20"/>
              </w:rPr>
              <w:t>/MUAJ)</w:t>
            </w:r>
          </w:p>
        </w:tc>
      </w:tr>
      <w:tr w:rsidR="00F83A91" w:rsidRPr="00D45DEB">
        <w:trPr>
          <w:trHeight w:val="258"/>
        </w:trPr>
        <w:tc>
          <w:tcPr>
            <w:tcW w:w="3830" w:type="dxa"/>
            <w:vMerge w:val="restart"/>
          </w:tcPr>
          <w:p w:rsidR="00F83A91" w:rsidRPr="00D45DEB" w:rsidRDefault="00F83A91" w:rsidP="004C011D">
            <w:pPr>
              <w:widowControl w:val="0"/>
              <w:rPr>
                <w:rFonts w:ascii="CG Times" w:hAnsi="CG Times"/>
                <w:sz w:val="20"/>
                <w:szCs w:val="20"/>
              </w:rPr>
            </w:pPr>
            <w:r w:rsidRPr="00D45DEB">
              <w:rPr>
                <w:rFonts w:ascii="CG Times" w:hAnsi="CG Times"/>
                <w:sz w:val="20"/>
                <w:szCs w:val="20"/>
              </w:rPr>
              <w:t>Titullar i institucionit</w:t>
            </w:r>
          </w:p>
          <w:p w:rsidR="00F83A91" w:rsidRPr="00D45DEB" w:rsidRDefault="00F83A91" w:rsidP="004C011D">
            <w:pPr>
              <w:widowControl w:val="0"/>
              <w:rPr>
                <w:rFonts w:ascii="CG Times" w:hAnsi="CG Times"/>
                <w:sz w:val="20"/>
                <w:szCs w:val="20"/>
              </w:rPr>
            </w:pPr>
          </w:p>
        </w:tc>
        <w:tc>
          <w:tcPr>
            <w:tcW w:w="3549"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Profesor</w:t>
            </w:r>
          </w:p>
        </w:tc>
        <w:tc>
          <w:tcPr>
            <w:tcW w:w="1908"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30 000</w:t>
            </w:r>
          </w:p>
        </w:tc>
      </w:tr>
      <w:tr w:rsidR="00F83A91" w:rsidRPr="00D45DEB">
        <w:trPr>
          <w:trHeight w:val="290"/>
        </w:trPr>
        <w:tc>
          <w:tcPr>
            <w:tcW w:w="3830" w:type="dxa"/>
            <w:vMerge/>
          </w:tcPr>
          <w:p w:rsidR="00F83A91" w:rsidRPr="00D45DEB" w:rsidRDefault="00F83A91" w:rsidP="004C011D">
            <w:pPr>
              <w:widowControl w:val="0"/>
              <w:rPr>
                <w:rFonts w:ascii="CG Times" w:hAnsi="CG Times"/>
                <w:sz w:val="20"/>
                <w:szCs w:val="20"/>
              </w:rPr>
            </w:pPr>
          </w:p>
        </w:tc>
        <w:tc>
          <w:tcPr>
            <w:tcW w:w="3549"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Profesor i asociuar</w:t>
            </w:r>
          </w:p>
        </w:tc>
        <w:tc>
          <w:tcPr>
            <w:tcW w:w="1908"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25 000</w:t>
            </w:r>
          </w:p>
        </w:tc>
      </w:tr>
      <w:tr w:rsidR="00F83A91" w:rsidRPr="00D45DEB">
        <w:trPr>
          <w:trHeight w:val="415"/>
        </w:trPr>
        <w:tc>
          <w:tcPr>
            <w:tcW w:w="3830" w:type="dxa"/>
            <w:vMerge w:val="restart"/>
          </w:tcPr>
          <w:p w:rsidR="00F83A91" w:rsidRPr="00D45DEB" w:rsidRDefault="00F83A91" w:rsidP="004C011D">
            <w:pPr>
              <w:widowControl w:val="0"/>
              <w:rPr>
                <w:rFonts w:ascii="CG Times" w:hAnsi="CG Times"/>
                <w:sz w:val="20"/>
                <w:szCs w:val="20"/>
              </w:rPr>
            </w:pPr>
            <w:r w:rsidRPr="00D45DEB">
              <w:rPr>
                <w:rFonts w:ascii="CG Times" w:hAnsi="CG Times"/>
                <w:sz w:val="20"/>
                <w:szCs w:val="20"/>
              </w:rPr>
              <w:t>Zëvendëstitullar i institucionit</w:t>
            </w:r>
          </w:p>
          <w:p w:rsidR="00F83A91" w:rsidRPr="00D45DEB" w:rsidRDefault="00F83A91" w:rsidP="004C011D">
            <w:pPr>
              <w:widowControl w:val="0"/>
              <w:rPr>
                <w:rFonts w:ascii="CG Times" w:hAnsi="CG Times"/>
                <w:sz w:val="20"/>
                <w:szCs w:val="20"/>
              </w:rPr>
            </w:pPr>
            <w:r w:rsidRPr="00D45DEB">
              <w:rPr>
                <w:rFonts w:ascii="CG Times" w:hAnsi="CG Times"/>
                <w:sz w:val="20"/>
                <w:szCs w:val="20"/>
              </w:rPr>
              <w:t>Drejtor drejtorie në institucion</w:t>
            </w:r>
          </w:p>
          <w:p w:rsidR="00F83A91" w:rsidRPr="00D45DEB" w:rsidRDefault="00F83A91" w:rsidP="004C011D">
            <w:pPr>
              <w:widowControl w:val="0"/>
              <w:rPr>
                <w:rFonts w:ascii="CG Times" w:hAnsi="CG Times"/>
                <w:sz w:val="20"/>
                <w:szCs w:val="20"/>
              </w:rPr>
            </w:pPr>
            <w:r w:rsidRPr="00D45DEB">
              <w:rPr>
                <w:rFonts w:ascii="CG Times" w:hAnsi="CG Times"/>
                <w:sz w:val="20"/>
                <w:szCs w:val="20"/>
              </w:rPr>
              <w:t>Përgjegjës departamenti</w:t>
            </w:r>
          </w:p>
          <w:p w:rsidR="00F83A91" w:rsidRPr="00D45DEB" w:rsidRDefault="00F83A91" w:rsidP="004C011D">
            <w:pPr>
              <w:widowControl w:val="0"/>
              <w:rPr>
                <w:rFonts w:ascii="CG Times" w:hAnsi="CG Times"/>
                <w:sz w:val="20"/>
                <w:szCs w:val="20"/>
              </w:rPr>
            </w:pPr>
            <w:r w:rsidRPr="00D45DEB">
              <w:rPr>
                <w:rFonts w:ascii="CG Times" w:hAnsi="CG Times"/>
                <w:sz w:val="20"/>
                <w:szCs w:val="20"/>
              </w:rPr>
              <w:t>Anëtar i komitetit shtetëror të kulteve</w:t>
            </w:r>
          </w:p>
        </w:tc>
        <w:tc>
          <w:tcPr>
            <w:tcW w:w="3549"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Doktor i shkencave</w:t>
            </w:r>
          </w:p>
        </w:tc>
        <w:tc>
          <w:tcPr>
            <w:tcW w:w="1908"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20 000</w:t>
            </w:r>
          </w:p>
        </w:tc>
      </w:tr>
      <w:tr w:rsidR="00F83A91" w:rsidRPr="00D45DEB">
        <w:trPr>
          <w:trHeight w:val="335"/>
        </w:trPr>
        <w:tc>
          <w:tcPr>
            <w:tcW w:w="3830" w:type="dxa"/>
            <w:vMerge/>
          </w:tcPr>
          <w:p w:rsidR="00F83A91" w:rsidRPr="00D45DEB" w:rsidRDefault="00F83A91" w:rsidP="004C011D">
            <w:pPr>
              <w:widowControl w:val="0"/>
              <w:rPr>
                <w:rFonts w:ascii="CG Times" w:hAnsi="CG Times"/>
                <w:sz w:val="20"/>
                <w:szCs w:val="20"/>
              </w:rPr>
            </w:pPr>
          </w:p>
        </w:tc>
        <w:tc>
          <w:tcPr>
            <w:tcW w:w="3549"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Doktor i shkencave</w:t>
            </w:r>
          </w:p>
        </w:tc>
        <w:tc>
          <w:tcPr>
            <w:tcW w:w="1908"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25 000</w:t>
            </w:r>
          </w:p>
        </w:tc>
      </w:tr>
      <w:tr w:rsidR="00F83A91" w:rsidRPr="00D45DEB">
        <w:trPr>
          <w:trHeight w:val="816"/>
        </w:trPr>
        <w:tc>
          <w:tcPr>
            <w:tcW w:w="3830" w:type="dxa"/>
            <w:vMerge w:val="restart"/>
          </w:tcPr>
          <w:p w:rsidR="00F83A91" w:rsidRPr="00D45DEB" w:rsidRDefault="00F83A91" w:rsidP="004C011D">
            <w:pPr>
              <w:widowControl w:val="0"/>
              <w:rPr>
                <w:rFonts w:ascii="CG Times" w:hAnsi="CG Times"/>
                <w:sz w:val="20"/>
                <w:szCs w:val="20"/>
              </w:rPr>
            </w:pPr>
            <w:r w:rsidRPr="00D45DEB">
              <w:rPr>
                <w:rFonts w:ascii="CG Times" w:hAnsi="CG Times"/>
                <w:sz w:val="20"/>
                <w:szCs w:val="20"/>
              </w:rPr>
              <w:t>Përgjegjës sektori</w:t>
            </w:r>
          </w:p>
          <w:p w:rsidR="00F83A91" w:rsidRPr="00D45DEB" w:rsidRDefault="00F83A91" w:rsidP="004C011D">
            <w:pPr>
              <w:widowControl w:val="0"/>
              <w:rPr>
                <w:rFonts w:ascii="CG Times" w:hAnsi="CG Times"/>
                <w:sz w:val="20"/>
                <w:szCs w:val="20"/>
              </w:rPr>
            </w:pPr>
            <w:r w:rsidRPr="00D45DEB">
              <w:rPr>
                <w:rFonts w:ascii="CG Times" w:hAnsi="CG Times"/>
                <w:sz w:val="20"/>
                <w:szCs w:val="20"/>
              </w:rPr>
              <w:t>Menaxher trajnimi</w:t>
            </w:r>
          </w:p>
          <w:p w:rsidR="00F83A91" w:rsidRPr="00D45DEB" w:rsidRDefault="00F83A91" w:rsidP="004C011D">
            <w:pPr>
              <w:widowControl w:val="0"/>
              <w:rPr>
                <w:rFonts w:ascii="CG Times" w:hAnsi="CG Times"/>
                <w:sz w:val="20"/>
                <w:szCs w:val="20"/>
              </w:rPr>
            </w:pPr>
            <w:r w:rsidRPr="00D45DEB">
              <w:rPr>
                <w:rFonts w:ascii="CG Times" w:hAnsi="CG Times"/>
                <w:sz w:val="20"/>
                <w:szCs w:val="20"/>
              </w:rPr>
              <w:t>Inspektor</w:t>
            </w:r>
          </w:p>
          <w:p w:rsidR="00F83A91" w:rsidRPr="00D45DEB" w:rsidRDefault="00F83A91" w:rsidP="004C011D">
            <w:pPr>
              <w:widowControl w:val="0"/>
              <w:rPr>
                <w:rFonts w:ascii="CG Times" w:hAnsi="CG Times"/>
                <w:sz w:val="20"/>
                <w:szCs w:val="20"/>
              </w:rPr>
            </w:pPr>
            <w:r w:rsidRPr="00D45DEB">
              <w:rPr>
                <w:rFonts w:ascii="CG Times" w:hAnsi="CG Times"/>
                <w:sz w:val="20"/>
                <w:szCs w:val="20"/>
              </w:rPr>
              <w:t>Specialist</w:t>
            </w:r>
          </w:p>
          <w:p w:rsidR="00F83A91" w:rsidRPr="00D45DEB" w:rsidRDefault="00F83A91" w:rsidP="004C011D">
            <w:pPr>
              <w:widowControl w:val="0"/>
              <w:rPr>
                <w:rFonts w:ascii="CG Times" w:hAnsi="CG Times"/>
                <w:sz w:val="20"/>
                <w:szCs w:val="20"/>
              </w:rPr>
            </w:pPr>
            <w:r w:rsidRPr="00D45DEB">
              <w:rPr>
                <w:rFonts w:ascii="CG Times" w:hAnsi="CG Times"/>
                <w:sz w:val="20"/>
                <w:szCs w:val="20"/>
              </w:rPr>
              <w:t>Të gjitha pozicionet e tjera në të njëjtën kategori me pozicionet “Përgjegjës sektori” dhe “specialist”, sipas lidhjeve të këtij vendimi.</w:t>
            </w:r>
          </w:p>
          <w:p w:rsidR="00F83A91" w:rsidRPr="00D45DEB" w:rsidRDefault="00F83A91" w:rsidP="004C011D">
            <w:pPr>
              <w:widowControl w:val="0"/>
              <w:rPr>
                <w:rFonts w:ascii="CG Times" w:hAnsi="CG Times"/>
                <w:sz w:val="20"/>
                <w:szCs w:val="20"/>
              </w:rPr>
            </w:pPr>
            <w:r w:rsidRPr="00D45DEB">
              <w:rPr>
                <w:rFonts w:ascii="CG Times" w:hAnsi="CG Times"/>
                <w:sz w:val="20"/>
                <w:szCs w:val="20"/>
              </w:rPr>
              <w:t>Punonjësit e trupës artistike në Teatrin Kombëtar, Teatrin Kombëtar të Operas, baletit dhe Ansamblit Popullor, Qendrën Kombëtare të Kulturës për Fëmijë dhe Qendrën Kulturore të Ushtrisë.</w:t>
            </w:r>
          </w:p>
          <w:p w:rsidR="00F83A91" w:rsidRPr="00D45DEB" w:rsidRDefault="00F83A91" w:rsidP="004C011D">
            <w:pPr>
              <w:widowControl w:val="0"/>
              <w:rPr>
                <w:rFonts w:ascii="CG Times" w:hAnsi="CG Times"/>
                <w:sz w:val="20"/>
                <w:szCs w:val="20"/>
              </w:rPr>
            </w:pPr>
            <w:r w:rsidRPr="00D45DEB">
              <w:rPr>
                <w:rFonts w:ascii="CG Times" w:hAnsi="CG Times"/>
                <w:sz w:val="20"/>
                <w:szCs w:val="20"/>
              </w:rPr>
              <w:t>Ekspert Mjeko-ligjor në Institutin e Mjekësosë ligjore.</w:t>
            </w:r>
          </w:p>
          <w:p w:rsidR="00F83A91" w:rsidRPr="00D45DEB" w:rsidRDefault="00F83A91" w:rsidP="004C011D">
            <w:pPr>
              <w:widowControl w:val="0"/>
              <w:rPr>
                <w:rFonts w:ascii="CG Times" w:hAnsi="CG Times"/>
                <w:sz w:val="20"/>
                <w:szCs w:val="20"/>
              </w:rPr>
            </w:pPr>
            <w:r w:rsidRPr="00D45DEB">
              <w:rPr>
                <w:rFonts w:ascii="CG Times" w:hAnsi="CG Times"/>
                <w:sz w:val="20"/>
                <w:szCs w:val="20"/>
              </w:rPr>
              <w:t>Kryeinxhinier në strukturat e forcave të armatosura.</w:t>
            </w:r>
          </w:p>
          <w:p w:rsidR="00F83A91" w:rsidRPr="00D45DEB" w:rsidRDefault="00F83A91" w:rsidP="004C011D">
            <w:pPr>
              <w:widowControl w:val="0"/>
              <w:rPr>
                <w:rFonts w:ascii="CG Times" w:hAnsi="CG Times"/>
                <w:sz w:val="20"/>
                <w:szCs w:val="20"/>
              </w:rPr>
            </w:pPr>
            <w:r w:rsidRPr="00D45DEB">
              <w:rPr>
                <w:rFonts w:ascii="CG Times" w:hAnsi="CG Times"/>
                <w:sz w:val="20"/>
                <w:szCs w:val="20"/>
              </w:rPr>
              <w:t>Ekspert toksikolog</w:t>
            </w:r>
            <w:r>
              <w:rPr>
                <w:rFonts w:ascii="CG Times" w:hAnsi="CG Times"/>
                <w:sz w:val="20"/>
                <w:szCs w:val="20"/>
              </w:rPr>
              <w:t>o-ligjor në Institutin e Mjekësisë Ligjore</w:t>
            </w:r>
          </w:p>
          <w:p w:rsidR="00F83A91" w:rsidRPr="00D45DEB" w:rsidRDefault="00F83A91" w:rsidP="004C011D">
            <w:pPr>
              <w:widowControl w:val="0"/>
              <w:rPr>
                <w:rFonts w:ascii="CG Times" w:hAnsi="CG Times"/>
                <w:sz w:val="20"/>
                <w:szCs w:val="20"/>
              </w:rPr>
            </w:pPr>
            <w:r w:rsidRPr="00D45DEB">
              <w:rPr>
                <w:rFonts w:ascii="CG Times" w:hAnsi="CG Times"/>
                <w:sz w:val="20"/>
                <w:szCs w:val="20"/>
              </w:rPr>
              <w:t>Ekspert psikiatër – ligjor në Institutin e Mjekësisë ligjore.</w:t>
            </w:r>
          </w:p>
          <w:p w:rsidR="00F83A91" w:rsidRPr="00D45DEB" w:rsidRDefault="00F83A91" w:rsidP="004C011D">
            <w:pPr>
              <w:widowControl w:val="0"/>
              <w:rPr>
                <w:rFonts w:ascii="CG Times" w:hAnsi="CG Times"/>
                <w:sz w:val="20"/>
                <w:szCs w:val="20"/>
              </w:rPr>
            </w:pPr>
            <w:r w:rsidRPr="00D45DEB">
              <w:rPr>
                <w:rFonts w:ascii="CG Times" w:hAnsi="CG Times"/>
                <w:sz w:val="20"/>
                <w:szCs w:val="20"/>
              </w:rPr>
              <w:t>Ekspert biologo-ligjor në Institutin e Mjekësisë ligjore.</w:t>
            </w:r>
          </w:p>
          <w:p w:rsidR="00F83A91" w:rsidRPr="00D45DEB" w:rsidRDefault="00F83A91" w:rsidP="004C011D">
            <w:pPr>
              <w:widowControl w:val="0"/>
              <w:rPr>
                <w:rFonts w:ascii="CG Times" w:hAnsi="CG Times"/>
                <w:sz w:val="20"/>
                <w:szCs w:val="20"/>
              </w:rPr>
            </w:pPr>
            <w:r>
              <w:rPr>
                <w:rFonts w:ascii="CG Times" w:hAnsi="CG Times"/>
                <w:sz w:val="20"/>
                <w:szCs w:val="20"/>
              </w:rPr>
              <w:t>Ekspert Mjek</w:t>
            </w:r>
            <w:r w:rsidRPr="00D45DEB">
              <w:rPr>
                <w:rFonts w:ascii="CG Times" w:hAnsi="CG Times"/>
                <w:sz w:val="20"/>
                <w:szCs w:val="20"/>
              </w:rPr>
              <w:t>o-ligjor pranë gjykatave të apelit</w:t>
            </w:r>
          </w:p>
          <w:p w:rsidR="00F83A91" w:rsidRPr="00D45DEB" w:rsidRDefault="00F83A91" w:rsidP="004C011D">
            <w:pPr>
              <w:widowControl w:val="0"/>
              <w:rPr>
                <w:rFonts w:ascii="CG Times" w:hAnsi="CG Times"/>
                <w:sz w:val="20"/>
                <w:szCs w:val="20"/>
              </w:rPr>
            </w:pPr>
            <w:r>
              <w:rPr>
                <w:rFonts w:ascii="CG Times" w:hAnsi="CG Times"/>
                <w:sz w:val="20"/>
                <w:szCs w:val="20"/>
              </w:rPr>
              <w:t>Inspektor në administrat</w:t>
            </w:r>
            <w:r w:rsidRPr="00D45DEB">
              <w:rPr>
                <w:rFonts w:ascii="CG Times" w:hAnsi="CG Times"/>
                <w:sz w:val="20"/>
                <w:szCs w:val="20"/>
              </w:rPr>
              <w:t>ën e Këshillit Kombëtar të Kontabilitetit.</w:t>
            </w:r>
          </w:p>
          <w:p w:rsidR="00F83A91" w:rsidRPr="00D45DEB" w:rsidRDefault="00F83A91" w:rsidP="004C011D">
            <w:pPr>
              <w:widowControl w:val="0"/>
              <w:rPr>
                <w:rFonts w:ascii="CG Times" w:hAnsi="CG Times"/>
                <w:sz w:val="20"/>
                <w:szCs w:val="20"/>
              </w:rPr>
            </w:pPr>
            <w:r w:rsidRPr="00D45DEB">
              <w:rPr>
                <w:rFonts w:ascii="CG Times" w:hAnsi="CG Times"/>
                <w:sz w:val="20"/>
                <w:szCs w:val="20"/>
              </w:rPr>
              <w:t>Kancelar në universitet.</w:t>
            </w:r>
          </w:p>
        </w:tc>
        <w:tc>
          <w:tcPr>
            <w:tcW w:w="3549"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Studime të</w:t>
            </w:r>
            <w:r>
              <w:rPr>
                <w:rFonts w:ascii="CG Times" w:hAnsi="CG Times"/>
                <w:sz w:val="20"/>
                <w:szCs w:val="20"/>
              </w:rPr>
              <w:t xml:space="preserve"> thelluara pasuniversitare/master i n</w:t>
            </w:r>
            <w:r w:rsidRPr="00D45DEB">
              <w:rPr>
                <w:rFonts w:ascii="CG Times" w:hAnsi="CG Times"/>
                <w:sz w:val="20"/>
                <w:szCs w:val="20"/>
              </w:rPr>
              <w:t>ivelit t</w:t>
            </w:r>
            <w:r>
              <w:rPr>
                <w:rFonts w:ascii="CG Times" w:hAnsi="CG Times"/>
                <w:sz w:val="20"/>
                <w:szCs w:val="20"/>
              </w:rPr>
              <w:t>ë dytë</w:t>
            </w:r>
            <w:r w:rsidRPr="00D45DEB">
              <w:rPr>
                <w:rFonts w:ascii="CG Times" w:hAnsi="CG Times"/>
                <w:sz w:val="20"/>
                <w:szCs w:val="20"/>
              </w:rPr>
              <w:t>/studime specializuese afatgjata</w:t>
            </w:r>
          </w:p>
        </w:tc>
        <w:tc>
          <w:tcPr>
            <w:tcW w:w="1908"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10 000</w:t>
            </w:r>
          </w:p>
        </w:tc>
      </w:tr>
      <w:tr w:rsidR="00F83A91" w:rsidRPr="00D45DEB">
        <w:trPr>
          <w:trHeight w:val="3192"/>
        </w:trPr>
        <w:tc>
          <w:tcPr>
            <w:tcW w:w="3830" w:type="dxa"/>
            <w:vMerge/>
          </w:tcPr>
          <w:p w:rsidR="00F83A91" w:rsidRPr="00D45DEB" w:rsidRDefault="00F83A91" w:rsidP="004C011D">
            <w:pPr>
              <w:widowControl w:val="0"/>
              <w:rPr>
                <w:rFonts w:ascii="CG Times" w:hAnsi="CG Times"/>
                <w:sz w:val="20"/>
                <w:szCs w:val="20"/>
              </w:rPr>
            </w:pPr>
          </w:p>
        </w:tc>
        <w:tc>
          <w:tcPr>
            <w:tcW w:w="3549"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Studime të thelluara pasuniversitare/master i nivelit të dytë</w:t>
            </w:r>
          </w:p>
        </w:tc>
        <w:tc>
          <w:tcPr>
            <w:tcW w:w="1908" w:type="dxa"/>
          </w:tcPr>
          <w:p w:rsidR="00F83A91" w:rsidRPr="00D45DEB" w:rsidRDefault="00F83A91" w:rsidP="004C011D">
            <w:pPr>
              <w:widowControl w:val="0"/>
              <w:rPr>
                <w:rFonts w:ascii="CG Times" w:hAnsi="CG Times"/>
                <w:sz w:val="20"/>
                <w:szCs w:val="20"/>
              </w:rPr>
            </w:pPr>
            <w:r w:rsidRPr="00D45DEB">
              <w:rPr>
                <w:rFonts w:ascii="CG Times" w:hAnsi="CG Times"/>
                <w:sz w:val="20"/>
                <w:szCs w:val="20"/>
              </w:rPr>
              <w:t>20 000</w:t>
            </w:r>
          </w:p>
        </w:tc>
      </w:tr>
    </w:tbl>
    <w:p w:rsidR="00441134" w:rsidRDefault="00441134" w:rsidP="00F83A91">
      <w:pPr>
        <w:widowControl w:val="0"/>
        <w:jc w:val="both"/>
        <w:rPr>
          <w:rFonts w:ascii="CG Times" w:hAnsi="CG Times"/>
          <w:sz w:val="20"/>
          <w:szCs w:val="20"/>
        </w:rPr>
      </w:pPr>
    </w:p>
    <w:p w:rsidR="00F83A91" w:rsidRPr="007507E0" w:rsidRDefault="00F83A91" w:rsidP="00F83A91">
      <w:pPr>
        <w:widowControl w:val="0"/>
        <w:jc w:val="both"/>
        <w:rPr>
          <w:rFonts w:ascii="CG Times" w:hAnsi="CG Times"/>
          <w:sz w:val="18"/>
          <w:szCs w:val="18"/>
        </w:rPr>
      </w:pPr>
      <w:r w:rsidRPr="007507E0">
        <w:rPr>
          <w:rFonts w:ascii="CG Times" w:hAnsi="CG Times"/>
          <w:sz w:val="20"/>
          <w:szCs w:val="20"/>
        </w:rPr>
        <w:t xml:space="preserve">Shënim:Vlerat 20 000 lekë, </w:t>
      </w:r>
      <w:r w:rsidR="00441134">
        <w:rPr>
          <w:rFonts w:ascii="CG Times" w:hAnsi="CG Times"/>
          <w:sz w:val="20"/>
          <w:szCs w:val="20"/>
        </w:rPr>
        <w:t xml:space="preserve"> </w:t>
      </w:r>
      <w:r w:rsidRPr="007507E0">
        <w:rPr>
          <w:rFonts w:ascii="CG Times" w:hAnsi="CG Times"/>
          <w:sz w:val="20"/>
          <w:szCs w:val="20"/>
        </w:rPr>
        <w:t xml:space="preserve">për diplomat “Master i </w:t>
      </w:r>
      <w:r w:rsidR="00441134">
        <w:rPr>
          <w:rFonts w:ascii="CG Times" w:hAnsi="CG Times"/>
          <w:sz w:val="20"/>
          <w:szCs w:val="20"/>
        </w:rPr>
        <w:t xml:space="preserve"> </w:t>
      </w:r>
      <w:r w:rsidRPr="007507E0">
        <w:rPr>
          <w:rFonts w:ascii="CG Times" w:hAnsi="CG Times"/>
          <w:sz w:val="20"/>
          <w:szCs w:val="20"/>
        </w:rPr>
        <w:t>nivelit të dytë/studime të thelluara pasuniversitare” dhe 25 000 lekë, për gradën shkencore “Doktor i Shkencave”, aplikohen për nëpunësit që i kanë përfituar diplomat përkatëse në universitetet, apo shkollat e larta të vendeve të përcaktuara sipas listës që i bashkëlidhet udhëzimit të përbashkët të</w:t>
      </w:r>
      <w:r w:rsidRPr="007507E0">
        <w:rPr>
          <w:rFonts w:ascii="CG Times" w:hAnsi="CG Times"/>
          <w:sz w:val="18"/>
          <w:szCs w:val="18"/>
        </w:rPr>
        <w:t xml:space="preserve"> Ministrisë së Arsimit dhe Shkencës, Ministrisë së Financave dhe Departamentit të Administratës Publike.</w:t>
      </w:r>
    </w:p>
    <w:p w:rsidR="00F83A91" w:rsidRDefault="00F83A91"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443240" w:rsidRDefault="00443240" w:rsidP="00443240">
      <w:pPr>
        <w:pStyle w:val="Akti"/>
        <w:keepNext w:val="0"/>
        <w:rPr>
          <w:rFonts w:eastAsia="MS Mincho"/>
        </w:rPr>
      </w:pPr>
    </w:p>
    <w:p w:rsidR="00312202" w:rsidRPr="00E97A2E" w:rsidRDefault="00872C8B" w:rsidP="00403429">
      <w:pPr>
        <w:pStyle w:val="Akti"/>
        <w:rPr>
          <w:rFonts w:eastAsia="MS Mincho"/>
          <w:sz w:val="21"/>
          <w:szCs w:val="21"/>
        </w:rPr>
      </w:pPr>
      <w:r w:rsidRPr="00E97A2E">
        <w:rPr>
          <w:rFonts w:eastAsia="MS Mincho"/>
          <w:sz w:val="21"/>
          <w:szCs w:val="21"/>
        </w:rPr>
        <w:t>VENDI</w:t>
      </w:r>
      <w:r w:rsidR="0097596F" w:rsidRPr="00E97A2E">
        <w:rPr>
          <w:rFonts w:eastAsia="MS Mincho"/>
          <w:sz w:val="21"/>
          <w:szCs w:val="21"/>
        </w:rPr>
        <w:t>M</w:t>
      </w:r>
    </w:p>
    <w:p w:rsidR="00872C8B" w:rsidRPr="00E97A2E" w:rsidRDefault="00312202" w:rsidP="00403429">
      <w:pPr>
        <w:pStyle w:val="NumriData"/>
        <w:rPr>
          <w:rFonts w:eastAsia="MS Mincho"/>
          <w:sz w:val="21"/>
          <w:szCs w:val="21"/>
        </w:rPr>
      </w:pPr>
      <w:r w:rsidRPr="00E97A2E">
        <w:rPr>
          <w:rFonts w:eastAsia="MS Mincho"/>
          <w:sz w:val="21"/>
          <w:szCs w:val="21"/>
        </w:rPr>
        <w:t>Nr.700, dat</w:t>
      </w:r>
      <w:r w:rsidR="00403429" w:rsidRPr="00E97A2E">
        <w:rPr>
          <w:rFonts w:eastAsia="MS Mincho"/>
          <w:sz w:val="21"/>
          <w:szCs w:val="21"/>
        </w:rPr>
        <w:t>ë</w:t>
      </w:r>
      <w:r w:rsidRPr="00E97A2E">
        <w:rPr>
          <w:rFonts w:eastAsia="MS Mincho"/>
          <w:sz w:val="21"/>
          <w:szCs w:val="21"/>
        </w:rPr>
        <w:t xml:space="preserve"> 18.6.2009</w:t>
      </w:r>
    </w:p>
    <w:p w:rsidR="0097596F" w:rsidRPr="00E97A2E" w:rsidRDefault="0097596F" w:rsidP="00312202">
      <w:pPr>
        <w:pStyle w:val="Paragrafi"/>
        <w:rPr>
          <w:sz w:val="21"/>
          <w:szCs w:val="21"/>
        </w:rPr>
      </w:pPr>
      <w:r w:rsidRPr="00E97A2E">
        <w:rPr>
          <w:rFonts w:eastAsia="MS Mincho"/>
          <w:sz w:val="21"/>
          <w:szCs w:val="21"/>
        </w:rPr>
        <w:t xml:space="preserve"> </w:t>
      </w:r>
    </w:p>
    <w:p w:rsidR="0097596F" w:rsidRPr="00E97A2E" w:rsidRDefault="0097596F" w:rsidP="00403429">
      <w:pPr>
        <w:pStyle w:val="Titulli"/>
        <w:rPr>
          <w:sz w:val="21"/>
          <w:szCs w:val="21"/>
        </w:rPr>
      </w:pPr>
      <w:r w:rsidRPr="00E97A2E">
        <w:rPr>
          <w:rFonts w:eastAsia="MS Mincho"/>
          <w:sz w:val="21"/>
          <w:szCs w:val="21"/>
        </w:rPr>
        <w:t>PËR DISA NDRYSHIME NË V</w:t>
      </w:r>
      <w:r w:rsidR="00610104" w:rsidRPr="00E97A2E">
        <w:rPr>
          <w:rFonts w:eastAsia="MS Mincho"/>
          <w:sz w:val="21"/>
          <w:szCs w:val="21"/>
        </w:rPr>
        <w:t>ENDIMIN NR.1114, DATË 30.7.2008</w:t>
      </w:r>
      <w:r w:rsidR="00741BD3">
        <w:rPr>
          <w:rFonts w:eastAsia="MS Mincho"/>
          <w:sz w:val="21"/>
          <w:szCs w:val="21"/>
        </w:rPr>
        <w:t xml:space="preserve"> TË KËSHILLIT TË MINISTRAVE</w:t>
      </w:r>
      <w:r w:rsidRPr="00E97A2E">
        <w:rPr>
          <w:rFonts w:eastAsia="MS Mincho"/>
          <w:sz w:val="21"/>
          <w:szCs w:val="21"/>
        </w:rPr>
        <w:t xml:space="preserve"> “PËR DISA ÇËSHTJE NË ZBATIM TË </w:t>
      </w:r>
      <w:r w:rsidR="00610104" w:rsidRPr="00E97A2E">
        <w:rPr>
          <w:rFonts w:eastAsia="MS Mincho"/>
          <w:sz w:val="21"/>
          <w:szCs w:val="21"/>
        </w:rPr>
        <w:t>LIGJEVE NR.7703, DATË 11.5.1993</w:t>
      </w:r>
      <w:r w:rsidRPr="00E97A2E">
        <w:rPr>
          <w:rFonts w:eastAsia="MS Mincho"/>
          <w:sz w:val="21"/>
          <w:szCs w:val="21"/>
        </w:rPr>
        <w:t xml:space="preserve"> “PËR SIGURIMET SHOQËRORE NË REPUBLIKËN E SHQIPËRISË”, TË NDRYSHUAR,  NR.9136</w:t>
      </w:r>
      <w:r w:rsidR="00610104" w:rsidRPr="00E97A2E">
        <w:rPr>
          <w:rFonts w:eastAsia="MS Mincho"/>
          <w:sz w:val="21"/>
          <w:szCs w:val="21"/>
        </w:rPr>
        <w:t>, DATË 11.9.2003</w:t>
      </w:r>
      <w:r w:rsidRPr="00E97A2E">
        <w:rPr>
          <w:rFonts w:eastAsia="MS Mincho"/>
          <w:sz w:val="21"/>
          <w:szCs w:val="21"/>
        </w:rPr>
        <w:t xml:space="preserve"> “PËR MBLEDHJEN E KONTRIBUTEVE TË DETYRUESHME TË SIGURIMEVE SHOQËRORE DHE SHËNDETËSORE NË REPUBLIKËN E SHQIPËRISË”, TË NDRYSHUAR</w:t>
      </w:r>
      <w:r w:rsidR="00610104" w:rsidRPr="00E97A2E">
        <w:rPr>
          <w:rFonts w:eastAsia="MS Mincho"/>
          <w:sz w:val="21"/>
          <w:szCs w:val="21"/>
        </w:rPr>
        <w:t xml:space="preserve">, DHE NR.7870, DATË 13.10.1994 </w:t>
      </w:r>
      <w:r w:rsidRPr="00E97A2E">
        <w:rPr>
          <w:rFonts w:eastAsia="MS Mincho"/>
          <w:sz w:val="21"/>
          <w:szCs w:val="21"/>
        </w:rPr>
        <w:t>“PËR SIGURIMET SHËNDETËSORE NË REPUBLIKËN E SHQIPËRISË”, TË NDRYSHUAR”</w:t>
      </w:r>
    </w:p>
    <w:p w:rsidR="0097596F" w:rsidRPr="00E97A2E" w:rsidRDefault="0097596F" w:rsidP="00872C8B">
      <w:pPr>
        <w:pStyle w:val="Paragrafi"/>
        <w:rPr>
          <w:sz w:val="21"/>
          <w:szCs w:val="21"/>
        </w:rPr>
      </w:pPr>
      <w:r w:rsidRPr="00E97A2E">
        <w:rPr>
          <w:rFonts w:eastAsia="MS Mincho"/>
          <w:sz w:val="21"/>
          <w:szCs w:val="21"/>
        </w:rPr>
        <w:t> </w:t>
      </w:r>
    </w:p>
    <w:p w:rsidR="0097596F" w:rsidRPr="00E97A2E" w:rsidRDefault="0097596F" w:rsidP="00312202">
      <w:pPr>
        <w:pStyle w:val="Paragrafi"/>
        <w:rPr>
          <w:sz w:val="21"/>
          <w:szCs w:val="21"/>
        </w:rPr>
      </w:pPr>
      <w:r w:rsidRPr="00E97A2E">
        <w:rPr>
          <w:sz w:val="21"/>
          <w:szCs w:val="21"/>
        </w:rPr>
        <w:t>Në mbështetje të nenit 100 të Kushtetutës, të</w:t>
      </w:r>
      <w:r w:rsidR="00610104" w:rsidRPr="00E97A2E">
        <w:rPr>
          <w:sz w:val="21"/>
          <w:szCs w:val="21"/>
        </w:rPr>
        <w:t xml:space="preserve"> ligjit nr.7703, datë 11.5.1993</w:t>
      </w:r>
      <w:r w:rsidRPr="00E97A2E">
        <w:rPr>
          <w:sz w:val="21"/>
          <w:szCs w:val="21"/>
        </w:rPr>
        <w:t xml:space="preserve"> “Për sigurimet shoqërore në Republikën e Shqipërisë”, të ndryshuar, dhe të </w:t>
      </w:r>
      <w:r w:rsidR="008818E9">
        <w:rPr>
          <w:sz w:val="21"/>
          <w:szCs w:val="21"/>
        </w:rPr>
        <w:t>ligjit nr.7870, datë 13.10.1994</w:t>
      </w:r>
      <w:r w:rsidRPr="00E97A2E">
        <w:rPr>
          <w:sz w:val="21"/>
          <w:szCs w:val="21"/>
        </w:rPr>
        <w:t xml:space="preserve"> “Për sigurimet shëndetësore në Republikën e Shqipërisë”, të ndryshuar, me pr</w:t>
      </w:r>
      <w:r w:rsidR="00320DF0" w:rsidRPr="00E97A2E">
        <w:rPr>
          <w:sz w:val="21"/>
          <w:szCs w:val="21"/>
        </w:rPr>
        <w:t>opozimin e M</w:t>
      </w:r>
      <w:r w:rsidRPr="00E97A2E">
        <w:rPr>
          <w:sz w:val="21"/>
          <w:szCs w:val="21"/>
        </w:rPr>
        <w:t>inistrit të Financave, Këshilli i Ministrave</w:t>
      </w:r>
    </w:p>
    <w:p w:rsidR="0097596F" w:rsidRPr="00E97A2E" w:rsidRDefault="0097596F" w:rsidP="00312202">
      <w:pPr>
        <w:pStyle w:val="Paragrafi"/>
        <w:rPr>
          <w:sz w:val="21"/>
          <w:szCs w:val="21"/>
        </w:rPr>
      </w:pPr>
      <w:r w:rsidRPr="00E97A2E">
        <w:rPr>
          <w:sz w:val="21"/>
          <w:szCs w:val="21"/>
        </w:rPr>
        <w:t> </w:t>
      </w:r>
    </w:p>
    <w:p w:rsidR="0097596F" w:rsidRPr="00E97A2E" w:rsidRDefault="00872C8B" w:rsidP="00403429">
      <w:pPr>
        <w:pStyle w:val="VENDOSI"/>
        <w:rPr>
          <w:sz w:val="21"/>
          <w:szCs w:val="21"/>
        </w:rPr>
      </w:pPr>
      <w:r w:rsidRPr="00E97A2E">
        <w:rPr>
          <w:rFonts w:eastAsia="MS Mincho"/>
          <w:sz w:val="21"/>
          <w:szCs w:val="21"/>
        </w:rPr>
        <w:t>VENDOS</w:t>
      </w:r>
      <w:r w:rsidR="0097596F" w:rsidRPr="00E97A2E">
        <w:rPr>
          <w:rFonts w:eastAsia="MS Mincho"/>
          <w:sz w:val="21"/>
          <w:szCs w:val="21"/>
        </w:rPr>
        <w:t>I:</w:t>
      </w:r>
    </w:p>
    <w:p w:rsidR="0097596F" w:rsidRPr="00E97A2E" w:rsidRDefault="0097596F" w:rsidP="00312202">
      <w:pPr>
        <w:pStyle w:val="Paragrafi"/>
        <w:rPr>
          <w:sz w:val="21"/>
          <w:szCs w:val="21"/>
        </w:rPr>
      </w:pPr>
      <w:r w:rsidRPr="00E97A2E">
        <w:rPr>
          <w:rFonts w:eastAsia="MS Mincho"/>
          <w:sz w:val="21"/>
          <w:szCs w:val="21"/>
        </w:rPr>
        <w:t> </w:t>
      </w:r>
    </w:p>
    <w:p w:rsidR="0097596F" w:rsidRPr="00E97A2E" w:rsidRDefault="0097596F" w:rsidP="00312202">
      <w:pPr>
        <w:pStyle w:val="Paragrafi"/>
        <w:rPr>
          <w:sz w:val="21"/>
          <w:szCs w:val="21"/>
        </w:rPr>
      </w:pPr>
      <w:r w:rsidRPr="00E97A2E">
        <w:rPr>
          <w:sz w:val="21"/>
          <w:szCs w:val="21"/>
        </w:rPr>
        <w:t>Në v</w:t>
      </w:r>
      <w:r w:rsidR="00610104" w:rsidRPr="00E97A2E">
        <w:rPr>
          <w:sz w:val="21"/>
          <w:szCs w:val="21"/>
        </w:rPr>
        <w:t>endimin nr.1114, datë 30.7.2008</w:t>
      </w:r>
      <w:r w:rsidRPr="00E97A2E">
        <w:rPr>
          <w:sz w:val="21"/>
          <w:szCs w:val="21"/>
        </w:rPr>
        <w:t xml:space="preserve"> të Këshillit të Ministrave, të ndryshuar, të bëhen këto ndryshime:</w:t>
      </w:r>
    </w:p>
    <w:p w:rsidR="0097596F" w:rsidRPr="00E97A2E" w:rsidRDefault="00610104" w:rsidP="00312202">
      <w:pPr>
        <w:pStyle w:val="Paragrafi"/>
        <w:rPr>
          <w:sz w:val="21"/>
          <w:szCs w:val="21"/>
        </w:rPr>
      </w:pPr>
      <w:r w:rsidRPr="00E97A2E">
        <w:rPr>
          <w:sz w:val="21"/>
          <w:szCs w:val="21"/>
        </w:rPr>
        <w:t> 1. Paragrafi i parë i pikës 2</w:t>
      </w:r>
      <w:r w:rsidR="00697A3A" w:rsidRPr="00E97A2E">
        <w:rPr>
          <w:sz w:val="21"/>
          <w:szCs w:val="21"/>
        </w:rPr>
        <w:t xml:space="preserve"> të kreut II</w:t>
      </w:r>
      <w:r w:rsidR="0097596F" w:rsidRPr="00E97A2E">
        <w:rPr>
          <w:sz w:val="21"/>
          <w:szCs w:val="21"/>
        </w:rPr>
        <w:t xml:space="preserve"> “Paga bruto dhe paga minimale”, ndryshohet, si më poshtë vijon:</w:t>
      </w:r>
    </w:p>
    <w:p w:rsidR="0097596F" w:rsidRPr="00E97A2E" w:rsidRDefault="0097596F" w:rsidP="00312202">
      <w:pPr>
        <w:pStyle w:val="Paragrafi"/>
        <w:rPr>
          <w:sz w:val="21"/>
          <w:szCs w:val="21"/>
        </w:rPr>
      </w:pPr>
      <w:r w:rsidRPr="00E97A2E">
        <w:rPr>
          <w:sz w:val="21"/>
          <w:szCs w:val="21"/>
        </w:rPr>
        <w:t> “Paga minimale mujore, për efekt të llogaritjes</w:t>
      </w:r>
      <w:r w:rsidR="00697A3A" w:rsidRPr="00E97A2E">
        <w:rPr>
          <w:sz w:val="21"/>
          <w:szCs w:val="21"/>
        </w:rPr>
        <w:t xml:space="preserve"> së kontributeve të sigurimeve </w:t>
      </w:r>
      <w:r w:rsidRPr="00E97A2E">
        <w:rPr>
          <w:sz w:val="21"/>
          <w:szCs w:val="21"/>
        </w:rPr>
        <w:t>shoqërore e shëndetësore, nga data 1.5.2009 e në vazhdim, të jetë jo më pak se 16 120 (gjashtëmbëdhjetë mijë e njëqind e njëzet) lekë, ndërsa paga maksimale mujore të jetë 80 600 (tetëdhjetë mijë e gjashtëqind) lekë.”.</w:t>
      </w:r>
    </w:p>
    <w:p w:rsidR="0097596F" w:rsidRPr="00E97A2E" w:rsidRDefault="0097596F" w:rsidP="00312202">
      <w:pPr>
        <w:pStyle w:val="Paragrafi"/>
        <w:rPr>
          <w:sz w:val="21"/>
          <w:szCs w:val="21"/>
        </w:rPr>
      </w:pPr>
      <w:r w:rsidRPr="00E97A2E">
        <w:rPr>
          <w:sz w:val="21"/>
          <w:szCs w:val="21"/>
        </w:rPr>
        <w:t xml:space="preserve"> 2. Pikat 1, </w:t>
      </w:r>
      <w:r w:rsidR="00697A3A" w:rsidRPr="00E97A2E">
        <w:rPr>
          <w:sz w:val="21"/>
          <w:szCs w:val="21"/>
        </w:rPr>
        <w:t>2, 3, 4, 5, 6, 7, 9, 10, 11, 13 e 14 të kreut III</w:t>
      </w:r>
      <w:r w:rsidRPr="00E97A2E">
        <w:rPr>
          <w:sz w:val="21"/>
          <w:szCs w:val="21"/>
        </w:rPr>
        <w:t xml:space="preserve"> “Llojet, shuma dhe shpërndarja e kontributeve”, ndryshohen, si më poshtë vijon:</w:t>
      </w:r>
    </w:p>
    <w:p w:rsidR="0097596F" w:rsidRPr="00E97A2E" w:rsidRDefault="0097596F" w:rsidP="00312202">
      <w:pPr>
        <w:pStyle w:val="Paragrafi"/>
        <w:rPr>
          <w:sz w:val="21"/>
          <w:szCs w:val="21"/>
        </w:rPr>
      </w:pPr>
      <w:r w:rsidRPr="00E97A2E">
        <w:rPr>
          <w:sz w:val="21"/>
          <w:szCs w:val="21"/>
        </w:rPr>
        <w:t> “1. Shuma minimale mujore e kontributeve, për të gjitha degët e sigurimit, për periudhën nga data 1.5.2009 e në vazhdim, të jetë 4 497 (katër mijë e katërqind e nëntëdhjetë e shtatë) lekë. Kontributi minimal mujor, sipas degëve të sigurimit, të jetë:</w:t>
      </w:r>
    </w:p>
    <w:p w:rsidR="00ED33EC" w:rsidRPr="00E97A2E" w:rsidRDefault="0097596F" w:rsidP="00312202">
      <w:pPr>
        <w:pStyle w:val="Paragrafi"/>
        <w:rPr>
          <w:sz w:val="21"/>
          <w:szCs w:val="21"/>
        </w:rPr>
      </w:pPr>
      <w:r w:rsidRPr="00E97A2E">
        <w:rPr>
          <w:sz w:val="21"/>
          <w:szCs w:val="21"/>
        </w:rPr>
        <w:t> </w:t>
      </w:r>
    </w:p>
    <w:tbl>
      <w:tblPr>
        <w:tblStyle w:val="PageNumber"/>
        <w:tblW w:w="0" w:type="auto"/>
        <w:jc w:val="center"/>
        <w:tblLook w:val="01E0" w:firstRow="1" w:lastRow="1" w:firstColumn="1" w:lastColumn="1" w:noHBand="0" w:noVBand="0"/>
      </w:tblPr>
      <w:tblGrid>
        <w:gridCol w:w="5578"/>
        <w:gridCol w:w="600"/>
        <w:gridCol w:w="824"/>
      </w:tblGrid>
      <w:tr w:rsidR="00ED33EC" w:rsidRPr="00E97A2E">
        <w:trPr>
          <w:jc w:val="center"/>
        </w:trPr>
        <w:tc>
          <w:tcPr>
            <w:tcW w:w="0" w:type="auto"/>
          </w:tcPr>
          <w:p w:rsidR="00ED33EC" w:rsidRPr="00E97A2E" w:rsidRDefault="00ED33EC" w:rsidP="00ED33EC">
            <w:pPr>
              <w:pStyle w:val="Tabele"/>
              <w:rPr>
                <w:sz w:val="21"/>
                <w:szCs w:val="21"/>
              </w:rPr>
            </w:pPr>
          </w:p>
        </w:tc>
        <w:tc>
          <w:tcPr>
            <w:tcW w:w="0" w:type="auto"/>
          </w:tcPr>
          <w:p w:rsidR="00ED33EC" w:rsidRPr="00E97A2E" w:rsidRDefault="00ED33EC" w:rsidP="00ED33EC">
            <w:pPr>
              <w:pStyle w:val="Tabele"/>
              <w:rPr>
                <w:sz w:val="21"/>
                <w:szCs w:val="21"/>
              </w:rPr>
            </w:pPr>
            <w:r w:rsidRPr="00E97A2E">
              <w:rPr>
                <w:sz w:val="21"/>
                <w:szCs w:val="21"/>
              </w:rPr>
              <w:t>%</w:t>
            </w:r>
          </w:p>
        </w:tc>
        <w:tc>
          <w:tcPr>
            <w:tcW w:w="0" w:type="auto"/>
          </w:tcPr>
          <w:p w:rsidR="00ED33EC" w:rsidRPr="00E97A2E" w:rsidRDefault="00ED33EC" w:rsidP="00ED33EC">
            <w:pPr>
              <w:pStyle w:val="Tabele"/>
              <w:rPr>
                <w:sz w:val="21"/>
                <w:szCs w:val="21"/>
              </w:rPr>
            </w:pPr>
            <w:r w:rsidRPr="00E97A2E">
              <w:rPr>
                <w:sz w:val="21"/>
                <w:szCs w:val="21"/>
              </w:rPr>
              <w:t>në lekë</w:t>
            </w:r>
          </w:p>
        </w:tc>
      </w:tr>
      <w:tr w:rsidR="00ED33EC" w:rsidRPr="00E97A2E">
        <w:trPr>
          <w:jc w:val="center"/>
        </w:trPr>
        <w:tc>
          <w:tcPr>
            <w:tcW w:w="0" w:type="auto"/>
          </w:tcPr>
          <w:p w:rsidR="00ED33EC" w:rsidRPr="00E97A2E" w:rsidRDefault="00ED33EC" w:rsidP="00ED33EC">
            <w:pPr>
              <w:pStyle w:val="Tabele"/>
              <w:rPr>
                <w:sz w:val="21"/>
                <w:szCs w:val="21"/>
              </w:rPr>
            </w:pPr>
            <w:r w:rsidRPr="00E97A2E">
              <w:rPr>
                <w:sz w:val="21"/>
                <w:szCs w:val="21"/>
              </w:rPr>
              <w:t>Dega e sigurimit të sëmundjeve</w:t>
            </w:r>
          </w:p>
        </w:tc>
        <w:tc>
          <w:tcPr>
            <w:tcW w:w="0" w:type="auto"/>
          </w:tcPr>
          <w:p w:rsidR="00ED33EC" w:rsidRPr="00E97A2E" w:rsidRDefault="00ED33EC" w:rsidP="00ED33EC">
            <w:pPr>
              <w:pStyle w:val="Tabele"/>
              <w:jc w:val="right"/>
              <w:rPr>
                <w:sz w:val="21"/>
                <w:szCs w:val="21"/>
              </w:rPr>
            </w:pPr>
            <w:r w:rsidRPr="00E97A2E">
              <w:rPr>
                <w:sz w:val="21"/>
                <w:szCs w:val="21"/>
              </w:rPr>
              <w:t>0.3</w:t>
            </w:r>
          </w:p>
        </w:tc>
        <w:tc>
          <w:tcPr>
            <w:tcW w:w="0" w:type="auto"/>
          </w:tcPr>
          <w:p w:rsidR="00ED33EC" w:rsidRPr="00E97A2E" w:rsidRDefault="00ED33EC" w:rsidP="00ED33EC">
            <w:pPr>
              <w:pStyle w:val="Tabele"/>
              <w:jc w:val="right"/>
              <w:rPr>
                <w:sz w:val="21"/>
                <w:szCs w:val="21"/>
              </w:rPr>
            </w:pPr>
            <w:r w:rsidRPr="00E97A2E">
              <w:rPr>
                <w:sz w:val="21"/>
                <w:szCs w:val="21"/>
              </w:rPr>
              <w:t>48;</w:t>
            </w:r>
          </w:p>
        </w:tc>
      </w:tr>
      <w:tr w:rsidR="00ED33EC" w:rsidRPr="00E97A2E">
        <w:trPr>
          <w:jc w:val="center"/>
        </w:trPr>
        <w:tc>
          <w:tcPr>
            <w:tcW w:w="0" w:type="auto"/>
          </w:tcPr>
          <w:p w:rsidR="00ED33EC" w:rsidRPr="00E97A2E" w:rsidRDefault="00ED33EC" w:rsidP="00ED33EC">
            <w:pPr>
              <w:pStyle w:val="Tabele"/>
              <w:rPr>
                <w:sz w:val="21"/>
                <w:szCs w:val="21"/>
              </w:rPr>
            </w:pPr>
            <w:r w:rsidRPr="00E97A2E">
              <w:rPr>
                <w:sz w:val="21"/>
                <w:szCs w:val="21"/>
              </w:rPr>
              <w:t>Dega e sigurimit të barrëlindjeve</w:t>
            </w:r>
          </w:p>
        </w:tc>
        <w:tc>
          <w:tcPr>
            <w:tcW w:w="0" w:type="auto"/>
          </w:tcPr>
          <w:p w:rsidR="00ED33EC" w:rsidRPr="00E97A2E" w:rsidRDefault="00ED33EC" w:rsidP="00ED33EC">
            <w:pPr>
              <w:pStyle w:val="Tabele"/>
              <w:jc w:val="right"/>
              <w:rPr>
                <w:sz w:val="21"/>
                <w:szCs w:val="21"/>
              </w:rPr>
            </w:pPr>
            <w:r w:rsidRPr="00E97A2E">
              <w:rPr>
                <w:sz w:val="21"/>
                <w:szCs w:val="21"/>
              </w:rPr>
              <w:t>1.4</w:t>
            </w:r>
          </w:p>
        </w:tc>
        <w:tc>
          <w:tcPr>
            <w:tcW w:w="0" w:type="auto"/>
          </w:tcPr>
          <w:p w:rsidR="00ED33EC" w:rsidRPr="00E97A2E" w:rsidRDefault="00ED33EC" w:rsidP="00ED33EC">
            <w:pPr>
              <w:pStyle w:val="Tabele"/>
              <w:jc w:val="right"/>
              <w:rPr>
                <w:sz w:val="21"/>
                <w:szCs w:val="21"/>
              </w:rPr>
            </w:pPr>
            <w:r w:rsidRPr="00E97A2E">
              <w:rPr>
                <w:sz w:val="21"/>
                <w:szCs w:val="21"/>
              </w:rPr>
              <w:t>226;</w:t>
            </w:r>
          </w:p>
        </w:tc>
      </w:tr>
      <w:tr w:rsidR="00ED33EC" w:rsidRPr="00E97A2E">
        <w:trPr>
          <w:jc w:val="center"/>
        </w:trPr>
        <w:tc>
          <w:tcPr>
            <w:tcW w:w="0" w:type="auto"/>
          </w:tcPr>
          <w:p w:rsidR="00ED33EC" w:rsidRPr="00E97A2E" w:rsidRDefault="00ED33EC" w:rsidP="00ED33EC">
            <w:pPr>
              <w:pStyle w:val="Tabele"/>
              <w:rPr>
                <w:sz w:val="21"/>
                <w:szCs w:val="21"/>
              </w:rPr>
            </w:pPr>
            <w:r w:rsidRPr="00E97A2E">
              <w:rPr>
                <w:sz w:val="21"/>
                <w:szCs w:val="21"/>
              </w:rPr>
              <w:t>Dega e sigurimit të pensioneve</w:t>
            </w:r>
            <w:r w:rsidRPr="00E97A2E">
              <w:rPr>
                <w:sz w:val="21"/>
                <w:szCs w:val="21"/>
              </w:rPr>
              <w:tab/>
            </w:r>
          </w:p>
        </w:tc>
        <w:tc>
          <w:tcPr>
            <w:tcW w:w="0" w:type="auto"/>
          </w:tcPr>
          <w:p w:rsidR="00ED33EC" w:rsidRPr="00E97A2E" w:rsidRDefault="00ED33EC" w:rsidP="00ED33EC">
            <w:pPr>
              <w:pStyle w:val="Tabele"/>
              <w:jc w:val="right"/>
              <w:rPr>
                <w:sz w:val="21"/>
                <w:szCs w:val="21"/>
              </w:rPr>
            </w:pPr>
            <w:r w:rsidRPr="00E97A2E">
              <w:rPr>
                <w:sz w:val="21"/>
                <w:szCs w:val="21"/>
              </w:rPr>
              <w:t>21.6</w:t>
            </w:r>
          </w:p>
        </w:tc>
        <w:tc>
          <w:tcPr>
            <w:tcW w:w="0" w:type="auto"/>
          </w:tcPr>
          <w:p w:rsidR="00ED33EC" w:rsidRPr="00E97A2E" w:rsidRDefault="00ED33EC" w:rsidP="00ED33EC">
            <w:pPr>
              <w:pStyle w:val="Tabele"/>
              <w:jc w:val="right"/>
              <w:rPr>
                <w:sz w:val="21"/>
                <w:szCs w:val="21"/>
              </w:rPr>
            </w:pPr>
            <w:r w:rsidRPr="00E97A2E">
              <w:rPr>
                <w:sz w:val="21"/>
                <w:szCs w:val="21"/>
              </w:rPr>
              <w:t>3482;</w:t>
            </w:r>
          </w:p>
        </w:tc>
      </w:tr>
      <w:tr w:rsidR="00ED33EC" w:rsidRPr="00E97A2E">
        <w:trPr>
          <w:jc w:val="center"/>
        </w:trPr>
        <w:tc>
          <w:tcPr>
            <w:tcW w:w="0" w:type="auto"/>
          </w:tcPr>
          <w:p w:rsidR="00ED33EC" w:rsidRPr="00E97A2E" w:rsidRDefault="00ED33EC" w:rsidP="00ED33EC">
            <w:pPr>
              <w:pStyle w:val="Tabele"/>
              <w:rPr>
                <w:sz w:val="21"/>
                <w:szCs w:val="21"/>
              </w:rPr>
            </w:pPr>
            <w:r w:rsidRPr="00E97A2E">
              <w:rPr>
                <w:sz w:val="21"/>
                <w:szCs w:val="21"/>
              </w:rPr>
              <w:t>Dega e sigurimit të aksidenteve dhe sëmundjeve</w:t>
            </w:r>
            <w:r w:rsidRPr="00E97A2E">
              <w:rPr>
                <w:sz w:val="21"/>
                <w:szCs w:val="21"/>
              </w:rPr>
              <w:tab/>
              <w:t>profesionale</w:t>
            </w:r>
          </w:p>
        </w:tc>
        <w:tc>
          <w:tcPr>
            <w:tcW w:w="0" w:type="auto"/>
          </w:tcPr>
          <w:p w:rsidR="00ED33EC" w:rsidRPr="00E97A2E" w:rsidRDefault="00ED33EC" w:rsidP="00ED33EC">
            <w:pPr>
              <w:pStyle w:val="Tabele"/>
              <w:jc w:val="right"/>
              <w:rPr>
                <w:sz w:val="21"/>
                <w:szCs w:val="21"/>
              </w:rPr>
            </w:pPr>
            <w:r w:rsidRPr="00E97A2E">
              <w:rPr>
                <w:sz w:val="21"/>
                <w:szCs w:val="21"/>
              </w:rPr>
              <w:t>0.3</w:t>
            </w:r>
          </w:p>
        </w:tc>
        <w:tc>
          <w:tcPr>
            <w:tcW w:w="0" w:type="auto"/>
          </w:tcPr>
          <w:p w:rsidR="00ED33EC" w:rsidRPr="00E97A2E" w:rsidRDefault="00ED33EC" w:rsidP="00ED33EC">
            <w:pPr>
              <w:pStyle w:val="Tabele"/>
              <w:jc w:val="right"/>
              <w:rPr>
                <w:sz w:val="21"/>
                <w:szCs w:val="21"/>
              </w:rPr>
            </w:pPr>
            <w:r w:rsidRPr="00E97A2E">
              <w:rPr>
                <w:sz w:val="21"/>
                <w:szCs w:val="21"/>
              </w:rPr>
              <w:t>48;</w:t>
            </w:r>
          </w:p>
        </w:tc>
      </w:tr>
      <w:tr w:rsidR="00ED33EC" w:rsidRPr="00E97A2E">
        <w:trPr>
          <w:jc w:val="center"/>
        </w:trPr>
        <w:tc>
          <w:tcPr>
            <w:tcW w:w="0" w:type="auto"/>
          </w:tcPr>
          <w:p w:rsidR="00ED33EC" w:rsidRPr="00E97A2E" w:rsidRDefault="00ED33EC" w:rsidP="00ED33EC">
            <w:pPr>
              <w:pStyle w:val="Tabele"/>
              <w:rPr>
                <w:sz w:val="21"/>
                <w:szCs w:val="21"/>
              </w:rPr>
            </w:pPr>
            <w:r w:rsidRPr="00E97A2E">
              <w:rPr>
                <w:sz w:val="21"/>
                <w:szCs w:val="21"/>
              </w:rPr>
              <w:t>Dega e sigurimit të papunësisë</w:t>
            </w:r>
          </w:p>
        </w:tc>
        <w:tc>
          <w:tcPr>
            <w:tcW w:w="0" w:type="auto"/>
          </w:tcPr>
          <w:p w:rsidR="00ED33EC" w:rsidRPr="00E97A2E" w:rsidRDefault="00ED33EC" w:rsidP="00ED33EC">
            <w:pPr>
              <w:pStyle w:val="Tabele"/>
              <w:jc w:val="right"/>
              <w:rPr>
                <w:sz w:val="21"/>
                <w:szCs w:val="21"/>
              </w:rPr>
            </w:pPr>
            <w:r w:rsidRPr="00E97A2E">
              <w:rPr>
                <w:sz w:val="21"/>
                <w:szCs w:val="21"/>
              </w:rPr>
              <w:t>0.9</w:t>
            </w:r>
          </w:p>
        </w:tc>
        <w:tc>
          <w:tcPr>
            <w:tcW w:w="0" w:type="auto"/>
          </w:tcPr>
          <w:p w:rsidR="00ED33EC" w:rsidRPr="00E97A2E" w:rsidRDefault="00ED33EC" w:rsidP="00ED33EC">
            <w:pPr>
              <w:pStyle w:val="Tabele"/>
              <w:jc w:val="right"/>
              <w:rPr>
                <w:sz w:val="21"/>
                <w:szCs w:val="21"/>
              </w:rPr>
            </w:pPr>
            <w:r w:rsidRPr="00E97A2E">
              <w:rPr>
                <w:sz w:val="21"/>
                <w:szCs w:val="21"/>
              </w:rPr>
              <w:t>145;</w:t>
            </w:r>
          </w:p>
        </w:tc>
      </w:tr>
      <w:tr w:rsidR="00ED33EC" w:rsidRPr="00E97A2E">
        <w:trPr>
          <w:jc w:val="center"/>
        </w:trPr>
        <w:tc>
          <w:tcPr>
            <w:tcW w:w="0" w:type="auto"/>
          </w:tcPr>
          <w:p w:rsidR="00ED33EC" w:rsidRPr="00E97A2E" w:rsidRDefault="00ED33EC" w:rsidP="00ED33EC">
            <w:pPr>
              <w:pStyle w:val="Tabele"/>
              <w:rPr>
                <w:sz w:val="21"/>
                <w:szCs w:val="21"/>
              </w:rPr>
            </w:pPr>
            <w:r w:rsidRPr="00E97A2E">
              <w:rPr>
                <w:sz w:val="21"/>
                <w:szCs w:val="21"/>
              </w:rPr>
              <w:t>Sigurimet shëndetësore</w:t>
            </w:r>
            <w:r w:rsidRPr="00E97A2E">
              <w:rPr>
                <w:sz w:val="21"/>
                <w:szCs w:val="21"/>
              </w:rPr>
              <w:tab/>
            </w:r>
          </w:p>
        </w:tc>
        <w:tc>
          <w:tcPr>
            <w:tcW w:w="0" w:type="auto"/>
          </w:tcPr>
          <w:p w:rsidR="00ED33EC" w:rsidRPr="00E97A2E" w:rsidRDefault="00ED33EC" w:rsidP="00ED33EC">
            <w:pPr>
              <w:pStyle w:val="Tabele"/>
              <w:jc w:val="right"/>
              <w:rPr>
                <w:sz w:val="21"/>
                <w:szCs w:val="21"/>
              </w:rPr>
            </w:pPr>
            <w:r w:rsidRPr="00E97A2E">
              <w:rPr>
                <w:sz w:val="21"/>
                <w:szCs w:val="21"/>
              </w:rPr>
              <w:t>3.4</w:t>
            </w:r>
          </w:p>
        </w:tc>
        <w:tc>
          <w:tcPr>
            <w:tcW w:w="0" w:type="auto"/>
          </w:tcPr>
          <w:p w:rsidR="00ED33EC" w:rsidRPr="00E97A2E" w:rsidRDefault="00ED33EC" w:rsidP="00ED33EC">
            <w:pPr>
              <w:pStyle w:val="Tabele"/>
              <w:jc w:val="right"/>
              <w:rPr>
                <w:sz w:val="21"/>
                <w:szCs w:val="21"/>
              </w:rPr>
            </w:pPr>
            <w:r w:rsidRPr="00E97A2E">
              <w:rPr>
                <w:sz w:val="21"/>
                <w:szCs w:val="21"/>
              </w:rPr>
              <w:t>548.</w:t>
            </w:r>
          </w:p>
        </w:tc>
      </w:tr>
    </w:tbl>
    <w:p w:rsidR="0097596F" w:rsidRPr="00E97A2E" w:rsidRDefault="0097596F" w:rsidP="00312202">
      <w:pPr>
        <w:pStyle w:val="Paragrafi"/>
        <w:rPr>
          <w:sz w:val="21"/>
          <w:szCs w:val="21"/>
        </w:rPr>
      </w:pPr>
    </w:p>
    <w:p w:rsidR="0097596F" w:rsidRPr="00E97A2E" w:rsidRDefault="0097596F" w:rsidP="00312202">
      <w:pPr>
        <w:pStyle w:val="Paragrafi"/>
        <w:rPr>
          <w:sz w:val="21"/>
          <w:szCs w:val="21"/>
        </w:rPr>
      </w:pPr>
      <w:r w:rsidRPr="00E97A2E">
        <w:rPr>
          <w:sz w:val="21"/>
          <w:szCs w:val="21"/>
        </w:rPr>
        <w:t>2. Shuma minimale mujore e kontributit të sigurimit shëndetësor për të vetëpunësuarit dhe për pjesëtarët e familjes, të patrajtuar me pagë, të jetë 7% e pagës mi</w:t>
      </w:r>
      <w:r w:rsidR="00EB0E00" w:rsidRPr="00E97A2E">
        <w:rPr>
          <w:sz w:val="21"/>
          <w:szCs w:val="21"/>
        </w:rPr>
        <w:t>nimale mujore, e barabartë me 1</w:t>
      </w:r>
      <w:r w:rsidRPr="00E97A2E">
        <w:rPr>
          <w:sz w:val="21"/>
          <w:szCs w:val="21"/>
        </w:rPr>
        <w:t>128 (një mijë e njëqind e njëzet e tetë) lekë.</w:t>
      </w:r>
    </w:p>
    <w:p w:rsidR="0097596F" w:rsidRPr="00E97A2E" w:rsidRDefault="0097596F" w:rsidP="00312202">
      <w:pPr>
        <w:pStyle w:val="Paragrafi"/>
        <w:rPr>
          <w:sz w:val="21"/>
          <w:szCs w:val="21"/>
        </w:rPr>
      </w:pPr>
      <w:r w:rsidRPr="00E97A2E">
        <w:rPr>
          <w:sz w:val="21"/>
          <w:szCs w:val="21"/>
        </w:rPr>
        <w:t>3. Kontrib</w:t>
      </w:r>
      <w:r w:rsidR="00293064" w:rsidRPr="00E97A2E">
        <w:rPr>
          <w:sz w:val="21"/>
          <w:szCs w:val="21"/>
        </w:rPr>
        <w:t>uti i detyrueshëm për sigurimet</w:t>
      </w:r>
      <w:r w:rsidRPr="00E97A2E">
        <w:rPr>
          <w:sz w:val="21"/>
          <w:szCs w:val="21"/>
        </w:rPr>
        <w:t xml:space="preserve"> shoqërore e shëndetësore, për të punësuarin, duke filluar nga data 1.5.2009 e në vazhdim, të jetë 27.9% e pagës bruto mujore, sipas listëpagesës, ku pjesa e punëdhënësit të jetë 16.7% dhe pjesa e të punësuarit 11.2%. Kontributet llogariten nga punëdhënësi, mbi pagën bruto, të përcaktuar në këtë vendim. Ai mban nga paga e punëtorit 9.5%,</w:t>
      </w:r>
      <w:r w:rsidR="00293064" w:rsidRPr="00E97A2E">
        <w:rPr>
          <w:sz w:val="21"/>
          <w:szCs w:val="21"/>
        </w:rPr>
        <w:t xml:space="preserve"> për sigurim shoqëror, dhe 1.7%</w:t>
      </w:r>
      <w:r w:rsidRPr="00E97A2E">
        <w:rPr>
          <w:sz w:val="21"/>
          <w:szCs w:val="21"/>
        </w:rPr>
        <w:t xml:space="preserve"> për sigurim shëndetësor, dhe, së bashku me pjesën e tij 15% të pagës, për sigurim shoqëror, dhe 1.7%  të pagës, për sigurim shëndetësor, e deklaron dhe e paguan në llogarinë bankare, të përcaktuar për kontributet.</w:t>
      </w:r>
    </w:p>
    <w:p w:rsidR="0097596F" w:rsidRDefault="0097596F" w:rsidP="00312202">
      <w:pPr>
        <w:pStyle w:val="Paragrafi"/>
        <w:rPr>
          <w:sz w:val="21"/>
          <w:szCs w:val="21"/>
        </w:rPr>
      </w:pPr>
      <w:r w:rsidRPr="00E97A2E">
        <w:rPr>
          <w:sz w:val="21"/>
          <w:szCs w:val="21"/>
        </w:rPr>
        <w:t>  4. Kontrib</w:t>
      </w:r>
      <w:r w:rsidR="006B6CFE" w:rsidRPr="00E97A2E">
        <w:rPr>
          <w:sz w:val="21"/>
          <w:szCs w:val="21"/>
        </w:rPr>
        <w:t>uti i detyrueshëm për sigurimet</w:t>
      </w:r>
      <w:r w:rsidRPr="00E97A2E">
        <w:rPr>
          <w:sz w:val="21"/>
          <w:szCs w:val="21"/>
        </w:rPr>
        <w:t xml:space="preserve"> shoqërore e shëndetësore, për të punësuarit me kontratë pune, që zgjat më pak se 87 orë në muaj, duke filluar nga data 1.5.2009 e në vazhdim, të jetë 26.7% të pagës bruto, sipas listëpagesës, ku pjesa e punëdhënësit të jetë 15.6% dhe pjesa e të punësuarit 11.1%, por jo më pak se niveli minimal i pagës bruto, të përcaktuar për llogaritjen e kontributit.</w:t>
      </w:r>
    </w:p>
    <w:p w:rsidR="00443240" w:rsidRPr="00E97A2E" w:rsidRDefault="00443240" w:rsidP="00312202">
      <w:pPr>
        <w:pStyle w:val="Paragrafi"/>
        <w:rPr>
          <w:sz w:val="21"/>
          <w:szCs w:val="21"/>
        </w:rPr>
      </w:pPr>
    </w:p>
    <w:p w:rsidR="0097596F" w:rsidRPr="00E97A2E" w:rsidRDefault="0097596F" w:rsidP="00312202">
      <w:pPr>
        <w:pStyle w:val="Paragrafi"/>
        <w:rPr>
          <w:sz w:val="21"/>
          <w:szCs w:val="21"/>
        </w:rPr>
      </w:pPr>
      <w:r w:rsidRPr="00E97A2E">
        <w:rPr>
          <w:sz w:val="21"/>
          <w:szCs w:val="21"/>
        </w:rPr>
        <w:t> 5. Kontrib</w:t>
      </w:r>
      <w:r w:rsidR="006B6CFE" w:rsidRPr="00E97A2E">
        <w:rPr>
          <w:sz w:val="21"/>
          <w:szCs w:val="21"/>
        </w:rPr>
        <w:t>uti i detyrueshëm për sigurimet</w:t>
      </w:r>
      <w:r w:rsidRPr="00E97A2E">
        <w:rPr>
          <w:sz w:val="21"/>
          <w:szCs w:val="21"/>
        </w:rPr>
        <w:t xml:space="preserve"> shoqërore e shëndetësore, për të punësuarit me kontratë pune, që zgjat më pak</w:t>
      </w:r>
      <w:r w:rsidR="00872C8B" w:rsidRPr="00E97A2E">
        <w:rPr>
          <w:sz w:val="21"/>
          <w:szCs w:val="21"/>
        </w:rPr>
        <w:t xml:space="preserve"> se 1 javë, duke filluar nga </w:t>
      </w:r>
      <w:r w:rsidRPr="00E97A2E">
        <w:rPr>
          <w:sz w:val="21"/>
          <w:szCs w:val="21"/>
        </w:rPr>
        <w:t>data 1.5.2009 e në vazhdim, të jetë 3.7.% të pagës bruto, sipas listëpagesës, ku pjesa e punëdhënësit të jetë 2% dhe pjesa e të punësuarit 1.7%, por jo më pak se niveli minimal i pagës mujore, të përcaktuar për llogaritjen e kontributit.</w:t>
      </w:r>
    </w:p>
    <w:p w:rsidR="0097596F" w:rsidRPr="00E97A2E" w:rsidRDefault="0097596F" w:rsidP="00312202">
      <w:pPr>
        <w:pStyle w:val="Paragrafi"/>
        <w:rPr>
          <w:sz w:val="21"/>
          <w:szCs w:val="21"/>
        </w:rPr>
      </w:pPr>
      <w:r w:rsidRPr="00E97A2E">
        <w:rPr>
          <w:sz w:val="21"/>
          <w:szCs w:val="21"/>
        </w:rPr>
        <w:t> 6. I vetëpunësuari, i vetëpunësuari në ortakëri, i vetëpunësuari që punëson të tretë (me përjashtim të të vetëpunësuarit në bujqësi), duke filluar nga data 1.5.2009 e në vazhdim, paguan për vete një kontribu</w:t>
      </w:r>
      <w:r w:rsidR="006B6CFE" w:rsidRPr="00E97A2E">
        <w:rPr>
          <w:sz w:val="21"/>
          <w:szCs w:val="21"/>
        </w:rPr>
        <w:t>t të detyrueshëm, për sigurimet</w:t>
      </w:r>
      <w:r w:rsidRPr="00E97A2E">
        <w:rPr>
          <w:sz w:val="21"/>
          <w:szCs w:val="21"/>
        </w:rPr>
        <w:t xml:space="preserve"> shoqërore dhe shëndetësore, në m</w:t>
      </w:r>
      <w:r w:rsidR="006B6CFE" w:rsidRPr="00E97A2E">
        <w:rPr>
          <w:sz w:val="21"/>
          <w:szCs w:val="21"/>
        </w:rPr>
        <w:t>asën 30% (23%, sigurim shoqëror</w:t>
      </w:r>
      <w:r w:rsidRPr="00E97A2E">
        <w:rPr>
          <w:sz w:val="21"/>
          <w:szCs w:val="21"/>
        </w:rPr>
        <w:t xml:space="preserve"> dhe 7% sigurim shëndetësor) të pagës mujore minimale, prej 16 120 (gjashtëmbëdhjetë mijë e njëqind e nj</w:t>
      </w:r>
      <w:r w:rsidR="006B6CFE" w:rsidRPr="00E97A2E">
        <w:rPr>
          <w:sz w:val="21"/>
          <w:szCs w:val="21"/>
        </w:rPr>
        <w:t>ëzet) lekësh, të barabartë me 4</w:t>
      </w:r>
      <w:r w:rsidRPr="00E97A2E">
        <w:rPr>
          <w:sz w:val="21"/>
          <w:szCs w:val="21"/>
        </w:rPr>
        <w:t>836 (katër mijë e tetëqind e tridhjetë e gjashtë) lekë në muaj. Këta persona llogarisin kontributet për vete dhe për pjesëtarët e familjes, që nuk trajtohen  me pagë, dhe i paguajnë në llogarinë bankare, të përcaktuar për kontributet.</w:t>
      </w:r>
    </w:p>
    <w:p w:rsidR="0097596F" w:rsidRPr="00E97A2E" w:rsidRDefault="0097596F" w:rsidP="00312202">
      <w:pPr>
        <w:pStyle w:val="Paragrafi"/>
        <w:rPr>
          <w:sz w:val="21"/>
          <w:szCs w:val="21"/>
        </w:rPr>
      </w:pPr>
      <w:r w:rsidRPr="00E97A2E">
        <w:rPr>
          <w:sz w:val="21"/>
          <w:szCs w:val="21"/>
        </w:rPr>
        <w:t> 7. I vetëpunësuari, për pjesëtarët e familjes së vet, mbi 16 vjeç, që nuk trajtohen me pagë, por që punojnë e bashkëjetojnë me të ligjërisht (me përjashtim të të vetëpunësuarit në bujqësi), duke filluar nga data 1.5.2009 e në vazhdim, paguan kontribut të detyrueshëm për sigurimet, shoqërore dhe shëndetësore, në masën 30 për qind (23 për qind sigurim shoqëror dhe 7 për qind sigurim shëndetësor) të pagës mujore minimale prej 16 120 (gjashtëmbëdhjetë mijë e nëjqind e n</w:t>
      </w:r>
      <w:r w:rsidR="00C1071B" w:rsidRPr="00E97A2E">
        <w:rPr>
          <w:sz w:val="21"/>
          <w:szCs w:val="21"/>
        </w:rPr>
        <w:t>jëzet) lekësh, e barabartë me 4</w:t>
      </w:r>
      <w:r w:rsidRPr="00E97A2E">
        <w:rPr>
          <w:sz w:val="21"/>
          <w:szCs w:val="21"/>
        </w:rPr>
        <w:t>836 (katër mijë e tetëqind e tridhjetë e gjashtë) lekë në muaj.</w:t>
      </w:r>
    </w:p>
    <w:p w:rsidR="0097596F" w:rsidRPr="005E0DEF" w:rsidRDefault="0097596F" w:rsidP="00312202">
      <w:pPr>
        <w:pStyle w:val="Paragrafi"/>
        <w:rPr>
          <w:sz w:val="16"/>
          <w:szCs w:val="16"/>
        </w:rPr>
      </w:pPr>
      <w:r w:rsidRPr="005E0DEF">
        <w:rPr>
          <w:sz w:val="16"/>
          <w:szCs w:val="16"/>
        </w:rPr>
        <w:t> …</w:t>
      </w:r>
    </w:p>
    <w:p w:rsidR="0097596F" w:rsidRPr="00E97A2E" w:rsidRDefault="0097596F" w:rsidP="00312202">
      <w:pPr>
        <w:pStyle w:val="Paragrafi"/>
        <w:rPr>
          <w:sz w:val="21"/>
          <w:szCs w:val="21"/>
        </w:rPr>
      </w:pPr>
      <w:r w:rsidRPr="00E97A2E">
        <w:rPr>
          <w:sz w:val="21"/>
          <w:szCs w:val="21"/>
        </w:rPr>
        <w:t> 9.  Person</w:t>
      </w:r>
      <w:r w:rsidR="00C1071B" w:rsidRPr="00E97A2E">
        <w:rPr>
          <w:sz w:val="21"/>
          <w:szCs w:val="21"/>
        </w:rPr>
        <w:t>at e vetëpunësuar në veprimtari</w:t>
      </w:r>
      <w:r w:rsidRPr="00E97A2E">
        <w:rPr>
          <w:sz w:val="21"/>
          <w:szCs w:val="21"/>
        </w:rPr>
        <w:t xml:space="preserve"> tregtare apo shërbimi, ambulante, sipas përcaktimeve në këtë vendim, nga data 1.5.2009 e në vazhdim, të deklarojnë dhe të paguajnë kontr</w:t>
      </w:r>
      <w:r w:rsidR="00C1071B" w:rsidRPr="00E97A2E">
        <w:rPr>
          <w:sz w:val="21"/>
          <w:szCs w:val="21"/>
        </w:rPr>
        <w:t>ibut minimal mujor, në shumën 1</w:t>
      </w:r>
      <w:r w:rsidRPr="00E97A2E">
        <w:rPr>
          <w:sz w:val="21"/>
          <w:szCs w:val="21"/>
        </w:rPr>
        <w:t>200 (një mijë e dyqind) lekë.</w:t>
      </w:r>
    </w:p>
    <w:p w:rsidR="0097596F" w:rsidRPr="00E97A2E" w:rsidRDefault="0097596F" w:rsidP="00312202">
      <w:pPr>
        <w:pStyle w:val="Paragrafi"/>
        <w:rPr>
          <w:sz w:val="21"/>
          <w:szCs w:val="21"/>
        </w:rPr>
      </w:pPr>
      <w:r w:rsidRPr="00E97A2E">
        <w:rPr>
          <w:sz w:val="21"/>
          <w:szCs w:val="21"/>
        </w:rPr>
        <w:t xml:space="preserve">10. Personat mbi 16 vjeç, me të ardhura të rregullta nga pronësia, që nuk janë të punësuar diku tjetër, duke filluar nga 1.5.2009 </w:t>
      </w:r>
      <w:r w:rsidR="003222B6" w:rsidRPr="00E97A2E">
        <w:rPr>
          <w:sz w:val="21"/>
          <w:szCs w:val="21"/>
        </w:rPr>
        <w:t>e në vazhdim, të paguajnë kontri</w:t>
      </w:r>
      <w:r w:rsidRPr="00E97A2E">
        <w:rPr>
          <w:sz w:val="21"/>
          <w:szCs w:val="21"/>
        </w:rPr>
        <w:t>but vetëm për sigurimin shëndetësor, në masën 7 për qind të pagës mujore minimale, prej 16 120 (gjashtëmbëdhjetë mijë e njëqind e njëzet) lekësh.</w:t>
      </w:r>
    </w:p>
    <w:p w:rsidR="005E0DEF" w:rsidRDefault="0097596F" w:rsidP="005E0DEF">
      <w:pPr>
        <w:pStyle w:val="Paragrafi"/>
        <w:rPr>
          <w:sz w:val="21"/>
          <w:szCs w:val="21"/>
        </w:rPr>
      </w:pPr>
      <w:r w:rsidRPr="00E97A2E">
        <w:rPr>
          <w:sz w:val="21"/>
          <w:szCs w:val="21"/>
        </w:rPr>
        <w:t> 11. Të vetëpunësuarit në bujqësi, nga data 1.5.2009 e  në vazhdim, të derdhin kontribut vjetor për sigurimet shoqërore, në masën 14 400 (katërmbëdhjetë mijë e katërqind) lekë, me përjashtim të të vetëpunësuarve, që banojnë në rrethet Bulqizë, Dibër, Gramsh, Has, Kolonjë, Kukës, Librazhd, Malësi e Madhe, Mat, Mirditë, Pukë, Skrapar, Tepelenë dhe Tropojë, për të cilët ma</w:t>
      </w:r>
      <w:r w:rsidR="00567099" w:rsidRPr="00E97A2E">
        <w:rPr>
          <w:sz w:val="21"/>
          <w:szCs w:val="21"/>
        </w:rPr>
        <w:t>sa e kontributit vjetor është 9</w:t>
      </w:r>
      <w:r w:rsidRPr="00E97A2E">
        <w:rPr>
          <w:sz w:val="21"/>
          <w:szCs w:val="21"/>
        </w:rPr>
        <w:t>360 (nëntë mijë e treqind e gjashtëdhjetë) lekë.</w:t>
      </w:r>
    </w:p>
    <w:p w:rsidR="0097596F" w:rsidRPr="005E0DEF" w:rsidRDefault="0097596F" w:rsidP="005E0DEF">
      <w:pPr>
        <w:pStyle w:val="Paragrafi"/>
        <w:rPr>
          <w:sz w:val="16"/>
          <w:szCs w:val="16"/>
        </w:rPr>
      </w:pPr>
      <w:r w:rsidRPr="005E0DEF">
        <w:rPr>
          <w:sz w:val="16"/>
          <w:szCs w:val="16"/>
        </w:rPr>
        <w:t xml:space="preserve">… </w:t>
      </w:r>
    </w:p>
    <w:p w:rsidR="0097596F" w:rsidRPr="00E97A2E" w:rsidRDefault="0097596F" w:rsidP="00312202">
      <w:pPr>
        <w:pStyle w:val="Paragrafi"/>
        <w:rPr>
          <w:sz w:val="21"/>
          <w:szCs w:val="21"/>
        </w:rPr>
      </w:pPr>
      <w:r w:rsidRPr="00E97A2E">
        <w:rPr>
          <w:sz w:val="21"/>
          <w:szCs w:val="21"/>
        </w:rPr>
        <w:t> 13. Kontributi i detyrueshëm për sigurimet shoqërore, për personat, që punojnë si punëtorë shtëpie, sip</w:t>
      </w:r>
      <w:r w:rsidR="003A16D8" w:rsidRPr="00E97A2E">
        <w:rPr>
          <w:sz w:val="21"/>
          <w:szCs w:val="21"/>
        </w:rPr>
        <w:t>as përcaktimit në shkronjën “g” të pikës 1</w:t>
      </w:r>
      <w:r w:rsidRPr="00E97A2E">
        <w:rPr>
          <w:sz w:val="21"/>
          <w:szCs w:val="21"/>
        </w:rPr>
        <w:t xml:space="preserve"> të këtij vendimi,</w:t>
      </w:r>
      <w:r w:rsidR="003A16D8" w:rsidRPr="00E97A2E">
        <w:rPr>
          <w:sz w:val="21"/>
          <w:szCs w:val="21"/>
        </w:rPr>
        <w:t xml:space="preserve"> të jetë 1</w:t>
      </w:r>
      <w:r w:rsidRPr="00E97A2E">
        <w:rPr>
          <w:sz w:val="21"/>
          <w:szCs w:val="21"/>
        </w:rPr>
        <w:t>200  (një mijë e dyqind) lekë në muaj.</w:t>
      </w:r>
    </w:p>
    <w:p w:rsidR="0097596F" w:rsidRPr="00E97A2E" w:rsidRDefault="0097596F" w:rsidP="00312202">
      <w:pPr>
        <w:pStyle w:val="Paragrafi"/>
        <w:rPr>
          <w:sz w:val="21"/>
          <w:szCs w:val="21"/>
        </w:rPr>
      </w:pPr>
      <w:r w:rsidRPr="00E97A2E">
        <w:rPr>
          <w:sz w:val="21"/>
          <w:szCs w:val="21"/>
        </w:rPr>
        <w:t> 14. Kontributi i detyrueshëm për aksidente dhe sëmundje profesionale, për kohën e formimit profesional, të personave të punësuar në subjekte, që punojnë me material të porositësit, të jetë 0,3 për qind e pagës bruto minimale, dhe paguhet totalisht nga punëdhënësi.”.</w:t>
      </w:r>
    </w:p>
    <w:p w:rsidR="0097596F" w:rsidRDefault="00735392" w:rsidP="00CF187B">
      <w:pPr>
        <w:pStyle w:val="Paragrafi"/>
        <w:rPr>
          <w:sz w:val="21"/>
          <w:szCs w:val="21"/>
        </w:rPr>
      </w:pPr>
      <w:r w:rsidRPr="00E97A2E">
        <w:rPr>
          <w:sz w:val="21"/>
          <w:szCs w:val="21"/>
        </w:rPr>
        <w:t> 3.  Kapitulli  VIII</w:t>
      </w:r>
      <w:r w:rsidR="0097596F" w:rsidRPr="00E97A2E">
        <w:rPr>
          <w:sz w:val="21"/>
          <w:szCs w:val="21"/>
        </w:rPr>
        <w:t xml:space="preserve"> “Shuma bazë e përfitimeve”, ndryshohet, si më poshtë vijon:</w:t>
      </w:r>
    </w:p>
    <w:p w:rsidR="00F44EE5" w:rsidRPr="00A00A2F" w:rsidRDefault="00F44EE5" w:rsidP="00CF187B">
      <w:pPr>
        <w:pStyle w:val="Paragrafi"/>
        <w:rPr>
          <w:sz w:val="8"/>
          <w:szCs w:val="21"/>
        </w:rPr>
      </w:pPr>
    </w:p>
    <w:p w:rsidR="0097596F" w:rsidRPr="00E97A2E" w:rsidRDefault="00F44EE5" w:rsidP="00CF187B">
      <w:pPr>
        <w:pStyle w:val="Paragrafi"/>
        <w:jc w:val="center"/>
      </w:pPr>
      <w:r w:rsidRPr="00E97A2E">
        <w:t xml:space="preserve">“Kapitulli  </w:t>
      </w:r>
      <w:r>
        <w:t>VIII</w:t>
      </w:r>
    </w:p>
    <w:p w:rsidR="0097596F" w:rsidRDefault="00F44EE5" w:rsidP="00CF187B">
      <w:pPr>
        <w:pStyle w:val="KreuTitull"/>
        <w:keepNext w:val="0"/>
        <w:ind w:firstLine="720"/>
        <w:rPr>
          <w:caps w:val="0"/>
          <w:sz w:val="21"/>
          <w:szCs w:val="21"/>
        </w:rPr>
      </w:pPr>
      <w:r w:rsidRPr="00E97A2E">
        <w:rPr>
          <w:caps w:val="0"/>
          <w:sz w:val="21"/>
          <w:szCs w:val="21"/>
        </w:rPr>
        <w:t>Shuma bazë e përfitimeve</w:t>
      </w:r>
    </w:p>
    <w:p w:rsidR="00F44EE5" w:rsidRPr="00A00A2F" w:rsidRDefault="00F44EE5" w:rsidP="00CF187B">
      <w:pPr>
        <w:pStyle w:val="KapitulliTitull"/>
        <w:keepNext w:val="0"/>
        <w:rPr>
          <w:sz w:val="6"/>
          <w:lang w:val="en-US"/>
        </w:rPr>
      </w:pPr>
    </w:p>
    <w:p w:rsidR="00735392" w:rsidRPr="00E97A2E" w:rsidRDefault="0097596F" w:rsidP="00CF187B">
      <w:pPr>
        <w:pStyle w:val="Paragrafi"/>
        <w:rPr>
          <w:sz w:val="21"/>
          <w:szCs w:val="21"/>
        </w:rPr>
      </w:pPr>
      <w:r w:rsidRPr="00E97A2E">
        <w:rPr>
          <w:sz w:val="21"/>
          <w:szCs w:val="21"/>
        </w:rPr>
        <w:t> 1. Në mbës</w:t>
      </w:r>
      <w:r w:rsidR="00735392" w:rsidRPr="00E97A2E">
        <w:rPr>
          <w:sz w:val="21"/>
          <w:szCs w:val="21"/>
        </w:rPr>
        <w:t>htetje të neneve 2, 32, 36 e 48</w:t>
      </w:r>
      <w:r w:rsidRPr="00E97A2E">
        <w:rPr>
          <w:sz w:val="21"/>
          <w:szCs w:val="21"/>
        </w:rPr>
        <w:t xml:space="preserve"> të ligjit nr.7703, datë 11</w:t>
      </w:r>
      <w:r w:rsidR="00735392" w:rsidRPr="00E97A2E">
        <w:rPr>
          <w:sz w:val="21"/>
          <w:szCs w:val="21"/>
        </w:rPr>
        <w:t>.5.1993</w:t>
      </w:r>
      <w:r w:rsidRPr="00E97A2E">
        <w:rPr>
          <w:sz w:val="21"/>
          <w:szCs w:val="21"/>
        </w:rPr>
        <w:t xml:space="preserve"> “Për sigurimet shoqërore në Republikën e Shqipërisë”, të ndryshuar, shuma bazë e përfitimit nga data 1.5.2009  e në vazhdim, të jetë 10 276 (dhjetë mijë e dyqind e shtatëdhjetë e gjashtë) lekë në muaj.</w:t>
      </w:r>
    </w:p>
    <w:p w:rsidR="0097596F" w:rsidRPr="00E97A2E" w:rsidRDefault="00DF1252" w:rsidP="00CF187B">
      <w:pPr>
        <w:pStyle w:val="Paragrafi"/>
        <w:rPr>
          <w:sz w:val="21"/>
          <w:szCs w:val="21"/>
        </w:rPr>
      </w:pPr>
      <w:r w:rsidRPr="00E97A2E">
        <w:rPr>
          <w:sz w:val="21"/>
          <w:szCs w:val="21"/>
        </w:rPr>
        <w:t>2. Në mbështetje të nenit 96</w:t>
      </w:r>
      <w:r w:rsidR="0097596F" w:rsidRPr="00E97A2E">
        <w:rPr>
          <w:sz w:val="21"/>
          <w:szCs w:val="21"/>
        </w:rPr>
        <w:t xml:space="preserve"> të ligjit nr.77</w:t>
      </w:r>
      <w:r w:rsidRPr="00E97A2E">
        <w:rPr>
          <w:sz w:val="21"/>
          <w:szCs w:val="21"/>
        </w:rPr>
        <w:t>03, datë 11.5.1993</w:t>
      </w:r>
      <w:r w:rsidR="0097596F" w:rsidRPr="00E97A2E">
        <w:rPr>
          <w:sz w:val="21"/>
          <w:szCs w:val="21"/>
        </w:rPr>
        <w:t xml:space="preserve"> “Për sigurimet shoqërore në Republikën e Shqipërisë”, të ndryshuar, shuma e përfitimit, për personat, që nuk plotësojnë kushtet për përfitimin e masës së pensionit, të </w:t>
      </w:r>
      <w:r w:rsidRPr="00E97A2E">
        <w:rPr>
          <w:sz w:val="21"/>
          <w:szCs w:val="21"/>
        </w:rPr>
        <w:t>përcaktuar në paragrafin e parë</w:t>
      </w:r>
      <w:r w:rsidR="0097596F" w:rsidRPr="00E97A2E">
        <w:rPr>
          <w:sz w:val="21"/>
          <w:szCs w:val="21"/>
        </w:rPr>
        <w:t xml:space="preserve"> të këtij neni, nga data 1.5.2009 e </w:t>
      </w:r>
      <w:r w:rsidRPr="00E97A2E">
        <w:rPr>
          <w:sz w:val="21"/>
          <w:szCs w:val="21"/>
        </w:rPr>
        <w:t>në vazhdim, është 6</w:t>
      </w:r>
      <w:r w:rsidR="0097596F" w:rsidRPr="00E97A2E">
        <w:rPr>
          <w:sz w:val="21"/>
          <w:szCs w:val="21"/>
        </w:rPr>
        <w:t>344 (gjashtë mijë e treqind e dyzet e katër) lekë në muaj.</w:t>
      </w:r>
    </w:p>
    <w:p w:rsidR="0097596F" w:rsidRPr="00E97A2E" w:rsidRDefault="00DF1252" w:rsidP="00CF187B">
      <w:pPr>
        <w:pStyle w:val="Paragrafi"/>
        <w:rPr>
          <w:sz w:val="21"/>
          <w:szCs w:val="21"/>
        </w:rPr>
      </w:pPr>
      <w:r w:rsidRPr="00E97A2E">
        <w:rPr>
          <w:sz w:val="21"/>
          <w:szCs w:val="21"/>
        </w:rPr>
        <w:t> 3. Në mbështetje të pikës 4 të nenit 27</w:t>
      </w:r>
      <w:r w:rsidR="0097596F" w:rsidRPr="00E97A2E">
        <w:rPr>
          <w:sz w:val="21"/>
          <w:szCs w:val="21"/>
        </w:rPr>
        <w:t xml:space="preserve"> të</w:t>
      </w:r>
      <w:r w:rsidRPr="00E97A2E">
        <w:rPr>
          <w:sz w:val="21"/>
          <w:szCs w:val="21"/>
        </w:rPr>
        <w:t xml:space="preserve"> ligjit nr.7703, datë 11.5.1993</w:t>
      </w:r>
      <w:r w:rsidR="0097596F" w:rsidRPr="00E97A2E">
        <w:rPr>
          <w:sz w:val="21"/>
          <w:szCs w:val="21"/>
        </w:rPr>
        <w:t xml:space="preserve"> “Për sigurimet shoqërore në Republikën e Shqipërisë”, të ndryshuar, shuma bazë e përfitimit për gratë, të cilat e kanë periudhën e fundit të sigurimit si të vetëpunësuara në bujqësi, nga data</w:t>
      </w:r>
      <w:r w:rsidRPr="00E97A2E">
        <w:rPr>
          <w:sz w:val="21"/>
          <w:szCs w:val="21"/>
        </w:rPr>
        <w:t xml:space="preserve"> 1.5.2009 e në vazhdim, është 6</w:t>
      </w:r>
      <w:r w:rsidR="0097596F" w:rsidRPr="00E97A2E">
        <w:rPr>
          <w:sz w:val="21"/>
          <w:szCs w:val="21"/>
        </w:rPr>
        <w:t>344 (gjashtë mijë e treqind e dyzet e katër) lekë në muaj.”.</w:t>
      </w:r>
    </w:p>
    <w:p w:rsidR="0097596F" w:rsidRDefault="0097596F" w:rsidP="00CF187B">
      <w:pPr>
        <w:pStyle w:val="Paragrafi"/>
        <w:rPr>
          <w:sz w:val="21"/>
          <w:szCs w:val="21"/>
        </w:rPr>
      </w:pPr>
      <w:r w:rsidRPr="00E97A2E">
        <w:rPr>
          <w:sz w:val="21"/>
          <w:szCs w:val="21"/>
        </w:rPr>
        <w:t> Ky ven</w:t>
      </w:r>
      <w:r w:rsidR="00261ED8" w:rsidRPr="00E97A2E">
        <w:rPr>
          <w:sz w:val="21"/>
          <w:szCs w:val="21"/>
        </w:rPr>
        <w:t>dim hyn në fuqi pas botimit në Fletoren Zyrtare</w:t>
      </w:r>
      <w:r w:rsidRPr="00E97A2E">
        <w:rPr>
          <w:sz w:val="21"/>
          <w:szCs w:val="21"/>
        </w:rPr>
        <w:t xml:space="preserve"> dhe i shtrin efektet nga data 1.5.2009.</w:t>
      </w:r>
    </w:p>
    <w:p w:rsidR="005E0DEF" w:rsidRDefault="005E0DEF" w:rsidP="00CF187B">
      <w:pPr>
        <w:pStyle w:val="Paragrafi"/>
        <w:rPr>
          <w:sz w:val="21"/>
          <w:szCs w:val="21"/>
        </w:rPr>
      </w:pPr>
    </w:p>
    <w:p w:rsidR="0097596F" w:rsidRPr="00E97A2E" w:rsidRDefault="0097596F" w:rsidP="00CF187B">
      <w:pPr>
        <w:pStyle w:val="Autoriteti"/>
        <w:keepNext w:val="0"/>
      </w:pPr>
      <w:r w:rsidRPr="00E97A2E">
        <w:t>  </w:t>
      </w:r>
      <w:r w:rsidR="00872C8B" w:rsidRPr="00E97A2E">
        <w:rPr>
          <w:rFonts w:eastAsia="MS Mincho"/>
        </w:rPr>
        <w:t>KRYEMINISTR</w:t>
      </w:r>
      <w:r w:rsidRPr="00E97A2E">
        <w:rPr>
          <w:rFonts w:eastAsia="MS Mincho"/>
        </w:rPr>
        <w:t>I</w:t>
      </w:r>
    </w:p>
    <w:p w:rsidR="0097596F" w:rsidRPr="00E97A2E" w:rsidRDefault="00872C8B" w:rsidP="00CF187B">
      <w:pPr>
        <w:pStyle w:val="AutoritetiEmer"/>
        <w:rPr>
          <w:sz w:val="21"/>
          <w:szCs w:val="21"/>
        </w:rPr>
      </w:pPr>
      <w:r w:rsidRPr="00E97A2E">
        <w:rPr>
          <w:rFonts w:eastAsia="MS Mincho"/>
          <w:sz w:val="21"/>
          <w:szCs w:val="21"/>
        </w:rPr>
        <w:t> Sali Berisha</w:t>
      </w:r>
    </w:p>
    <w:sectPr w:rsidR="0097596F" w:rsidRPr="00E97A2E" w:rsidSect="00DE4655">
      <w:footerReference w:type="even" r:id="rId7"/>
      <w:footerReference w:type="default" r:id="rId8"/>
      <w:pgSz w:w="11907" w:h="16840" w:code="9"/>
      <w:pgMar w:top="1418" w:right="1418" w:bottom="1418" w:left="1418" w:header="1304" w:footer="1134" w:gutter="0"/>
      <w:pgNumType w:start="41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11D" w:rsidRDefault="004C011D" w:rsidP="004C011D">
      <w:r>
        <w:separator/>
      </w:r>
    </w:p>
  </w:endnote>
  <w:endnote w:type="continuationSeparator" w:id="0">
    <w:p w:rsidR="004C011D" w:rsidRDefault="004C011D" w:rsidP="004C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7EA" w:rsidRDefault="005837EA" w:rsidP="004C01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837EA" w:rsidRDefault="005837EA" w:rsidP="00320D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7EA" w:rsidRDefault="005837EA" w:rsidP="004C01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90EB3">
      <w:rPr>
        <w:rStyle w:val="PageNumber"/>
        <w:noProof/>
      </w:rPr>
      <w:t>4147</w:t>
    </w:r>
    <w:r>
      <w:rPr>
        <w:rStyle w:val="PageNumber"/>
      </w:rPr>
      <w:fldChar w:fldCharType="end"/>
    </w:r>
  </w:p>
  <w:p w:rsidR="005837EA" w:rsidRDefault="005837EA" w:rsidP="00320DF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11D" w:rsidRDefault="004C011D" w:rsidP="004C011D">
      <w:r>
        <w:separator/>
      </w:r>
    </w:p>
  </w:footnote>
  <w:footnote w:type="continuationSeparator" w:id="0">
    <w:p w:rsidR="004C011D" w:rsidRDefault="004C011D" w:rsidP="004C011D">
      <w:r>
        <w:continuationSeparator/>
      </w:r>
    </w:p>
  </w:footnote>
  <w:footnote w:id="1">
    <w:p w:rsidR="005837EA" w:rsidRPr="00FB13C3" w:rsidRDefault="005837EA" w:rsidP="00F83A91">
      <w:pPr>
        <w:pStyle w:val="FootnoteText"/>
        <w:rPr>
          <w:rFonts w:ascii="CG Times" w:hAnsi="CG Times"/>
        </w:rPr>
      </w:pPr>
      <w:r w:rsidRPr="00FB13C3">
        <w:rPr>
          <w:rStyle w:val="FootnoteReference"/>
          <w:rFonts w:ascii="CG Times" w:hAnsi="CG Times"/>
        </w:rPr>
        <w:footnoteRef/>
      </w:r>
      <w:r w:rsidRPr="00FB13C3">
        <w:rPr>
          <w:rFonts w:ascii="CG Times" w:hAnsi="CG Times"/>
        </w:rPr>
        <w:t xml:space="preserve"> Kancelar në fakultetet që kanë fituar autonominë financiare.</w:t>
      </w:r>
    </w:p>
  </w:footnote>
  <w:footnote w:id="2">
    <w:p w:rsidR="005837EA" w:rsidRDefault="005837EA" w:rsidP="00F83A91">
      <w:pPr>
        <w:pStyle w:val="FootnoteText"/>
      </w:pPr>
      <w:r w:rsidRPr="00FB13C3">
        <w:rPr>
          <w:rStyle w:val="FootnoteReference"/>
          <w:rFonts w:ascii="CG Times" w:hAnsi="CG Times"/>
        </w:rPr>
        <w:footnoteRef/>
      </w:r>
      <w:r w:rsidRPr="00FB13C3">
        <w:rPr>
          <w:rFonts w:ascii="CG Times" w:hAnsi="CG Times"/>
        </w:rPr>
        <w:t xml:space="preserve"> Kancelar në fakultetet që nuk kanë fituar autonominë financiare.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7596F"/>
    <w:rsid w:val="00001FB7"/>
    <w:rsid w:val="000035A1"/>
    <w:rsid w:val="00005ABF"/>
    <w:rsid w:val="00005C90"/>
    <w:rsid w:val="000069EE"/>
    <w:rsid w:val="00010540"/>
    <w:rsid w:val="0001134C"/>
    <w:rsid w:val="00013C3E"/>
    <w:rsid w:val="00014D19"/>
    <w:rsid w:val="0001603C"/>
    <w:rsid w:val="00021A13"/>
    <w:rsid w:val="00021D79"/>
    <w:rsid w:val="00023D44"/>
    <w:rsid w:val="00023DAE"/>
    <w:rsid w:val="0002410D"/>
    <w:rsid w:val="0002593D"/>
    <w:rsid w:val="00026F9F"/>
    <w:rsid w:val="0003077C"/>
    <w:rsid w:val="00032E3F"/>
    <w:rsid w:val="00034875"/>
    <w:rsid w:val="00035487"/>
    <w:rsid w:val="000377FC"/>
    <w:rsid w:val="00040F4C"/>
    <w:rsid w:val="00041F28"/>
    <w:rsid w:val="00045DD0"/>
    <w:rsid w:val="0004622E"/>
    <w:rsid w:val="000469BE"/>
    <w:rsid w:val="0004769B"/>
    <w:rsid w:val="000500C0"/>
    <w:rsid w:val="00050D03"/>
    <w:rsid w:val="00056150"/>
    <w:rsid w:val="00057001"/>
    <w:rsid w:val="000575EF"/>
    <w:rsid w:val="000577E2"/>
    <w:rsid w:val="00060A2F"/>
    <w:rsid w:val="000611F9"/>
    <w:rsid w:val="00062A5C"/>
    <w:rsid w:val="000638CF"/>
    <w:rsid w:val="00064FD0"/>
    <w:rsid w:val="00065059"/>
    <w:rsid w:val="000658DF"/>
    <w:rsid w:val="00066D3B"/>
    <w:rsid w:val="00072469"/>
    <w:rsid w:val="00072D77"/>
    <w:rsid w:val="0007362F"/>
    <w:rsid w:val="00074622"/>
    <w:rsid w:val="00074FF4"/>
    <w:rsid w:val="00075AFE"/>
    <w:rsid w:val="00077BF3"/>
    <w:rsid w:val="00080104"/>
    <w:rsid w:val="00081D9E"/>
    <w:rsid w:val="000821EF"/>
    <w:rsid w:val="00083214"/>
    <w:rsid w:val="00084565"/>
    <w:rsid w:val="000872B9"/>
    <w:rsid w:val="000925FC"/>
    <w:rsid w:val="00095089"/>
    <w:rsid w:val="000951AE"/>
    <w:rsid w:val="000968BC"/>
    <w:rsid w:val="00097BE7"/>
    <w:rsid w:val="000A0895"/>
    <w:rsid w:val="000A51B0"/>
    <w:rsid w:val="000A58D9"/>
    <w:rsid w:val="000A5A97"/>
    <w:rsid w:val="000A5DA0"/>
    <w:rsid w:val="000A62A3"/>
    <w:rsid w:val="000A6507"/>
    <w:rsid w:val="000B1872"/>
    <w:rsid w:val="000B4752"/>
    <w:rsid w:val="000B5FBD"/>
    <w:rsid w:val="000B6362"/>
    <w:rsid w:val="000B72D9"/>
    <w:rsid w:val="000C09BB"/>
    <w:rsid w:val="000C09DC"/>
    <w:rsid w:val="000C1587"/>
    <w:rsid w:val="000C4196"/>
    <w:rsid w:val="000C6080"/>
    <w:rsid w:val="000C7045"/>
    <w:rsid w:val="000D0F6F"/>
    <w:rsid w:val="000D176C"/>
    <w:rsid w:val="000D27C1"/>
    <w:rsid w:val="000D3B35"/>
    <w:rsid w:val="000D3E55"/>
    <w:rsid w:val="000D4883"/>
    <w:rsid w:val="000D70DC"/>
    <w:rsid w:val="000D7287"/>
    <w:rsid w:val="000E0792"/>
    <w:rsid w:val="000E39EC"/>
    <w:rsid w:val="000E5FB6"/>
    <w:rsid w:val="000E6C90"/>
    <w:rsid w:val="000E7159"/>
    <w:rsid w:val="000E77B1"/>
    <w:rsid w:val="000E7BAB"/>
    <w:rsid w:val="000F1A6A"/>
    <w:rsid w:val="000F1E2A"/>
    <w:rsid w:val="000F2BBE"/>
    <w:rsid w:val="000F4AA7"/>
    <w:rsid w:val="000F56CC"/>
    <w:rsid w:val="000F59B4"/>
    <w:rsid w:val="000F7541"/>
    <w:rsid w:val="00100FFC"/>
    <w:rsid w:val="00101E44"/>
    <w:rsid w:val="00104ED2"/>
    <w:rsid w:val="001050BB"/>
    <w:rsid w:val="001057A6"/>
    <w:rsid w:val="001101F4"/>
    <w:rsid w:val="00113990"/>
    <w:rsid w:val="00115A50"/>
    <w:rsid w:val="001160EF"/>
    <w:rsid w:val="00117576"/>
    <w:rsid w:val="001177AC"/>
    <w:rsid w:val="00117E84"/>
    <w:rsid w:val="001205CC"/>
    <w:rsid w:val="00127105"/>
    <w:rsid w:val="00127315"/>
    <w:rsid w:val="0012784F"/>
    <w:rsid w:val="00127AE0"/>
    <w:rsid w:val="00130749"/>
    <w:rsid w:val="00130A17"/>
    <w:rsid w:val="00132FF4"/>
    <w:rsid w:val="001339CA"/>
    <w:rsid w:val="00134698"/>
    <w:rsid w:val="00135C59"/>
    <w:rsid w:val="0013730D"/>
    <w:rsid w:val="00140DA6"/>
    <w:rsid w:val="0014367F"/>
    <w:rsid w:val="00143F2D"/>
    <w:rsid w:val="00144577"/>
    <w:rsid w:val="001464F8"/>
    <w:rsid w:val="001474E9"/>
    <w:rsid w:val="001477E3"/>
    <w:rsid w:val="00150809"/>
    <w:rsid w:val="001528E0"/>
    <w:rsid w:val="0015460C"/>
    <w:rsid w:val="00155D3F"/>
    <w:rsid w:val="001563DD"/>
    <w:rsid w:val="001571D1"/>
    <w:rsid w:val="001579F5"/>
    <w:rsid w:val="001600B7"/>
    <w:rsid w:val="001601FE"/>
    <w:rsid w:val="00161CD2"/>
    <w:rsid w:val="00164A18"/>
    <w:rsid w:val="00167AEA"/>
    <w:rsid w:val="0017066C"/>
    <w:rsid w:val="001712C9"/>
    <w:rsid w:val="00171BA3"/>
    <w:rsid w:val="001729E8"/>
    <w:rsid w:val="00172FDA"/>
    <w:rsid w:val="0017357E"/>
    <w:rsid w:val="0017449C"/>
    <w:rsid w:val="00174841"/>
    <w:rsid w:val="001763D3"/>
    <w:rsid w:val="0017706E"/>
    <w:rsid w:val="00177575"/>
    <w:rsid w:val="00177916"/>
    <w:rsid w:val="00177A08"/>
    <w:rsid w:val="00177E6A"/>
    <w:rsid w:val="00181E36"/>
    <w:rsid w:val="00182272"/>
    <w:rsid w:val="00183799"/>
    <w:rsid w:val="001850A6"/>
    <w:rsid w:val="00185C0B"/>
    <w:rsid w:val="00185E56"/>
    <w:rsid w:val="00186589"/>
    <w:rsid w:val="00186F1D"/>
    <w:rsid w:val="001876D7"/>
    <w:rsid w:val="001905C4"/>
    <w:rsid w:val="00190F19"/>
    <w:rsid w:val="0019379D"/>
    <w:rsid w:val="00193A05"/>
    <w:rsid w:val="00194539"/>
    <w:rsid w:val="00194A8A"/>
    <w:rsid w:val="00194B8B"/>
    <w:rsid w:val="0019541A"/>
    <w:rsid w:val="00196527"/>
    <w:rsid w:val="00196CAC"/>
    <w:rsid w:val="00197E4B"/>
    <w:rsid w:val="001A02D8"/>
    <w:rsid w:val="001A08A4"/>
    <w:rsid w:val="001A0E84"/>
    <w:rsid w:val="001A17ED"/>
    <w:rsid w:val="001A20E0"/>
    <w:rsid w:val="001A2BF0"/>
    <w:rsid w:val="001A3E7B"/>
    <w:rsid w:val="001A45B1"/>
    <w:rsid w:val="001A77B1"/>
    <w:rsid w:val="001B0717"/>
    <w:rsid w:val="001B0ACF"/>
    <w:rsid w:val="001B1BF1"/>
    <w:rsid w:val="001B2995"/>
    <w:rsid w:val="001B3C22"/>
    <w:rsid w:val="001B4DFA"/>
    <w:rsid w:val="001B5147"/>
    <w:rsid w:val="001B53C5"/>
    <w:rsid w:val="001B6A5B"/>
    <w:rsid w:val="001C4C71"/>
    <w:rsid w:val="001C579C"/>
    <w:rsid w:val="001C7C14"/>
    <w:rsid w:val="001D0130"/>
    <w:rsid w:val="001D2145"/>
    <w:rsid w:val="001D21FC"/>
    <w:rsid w:val="001D24E2"/>
    <w:rsid w:val="001D3B21"/>
    <w:rsid w:val="001D3F5F"/>
    <w:rsid w:val="001D4D40"/>
    <w:rsid w:val="001D5ADB"/>
    <w:rsid w:val="001D5DDE"/>
    <w:rsid w:val="001E1CEA"/>
    <w:rsid w:val="001E1D8A"/>
    <w:rsid w:val="001E340C"/>
    <w:rsid w:val="001E463C"/>
    <w:rsid w:val="001E628D"/>
    <w:rsid w:val="001E67D3"/>
    <w:rsid w:val="001E6CF4"/>
    <w:rsid w:val="001E76A3"/>
    <w:rsid w:val="001E77F8"/>
    <w:rsid w:val="001F139B"/>
    <w:rsid w:val="001F149D"/>
    <w:rsid w:val="001F44BC"/>
    <w:rsid w:val="001F44FA"/>
    <w:rsid w:val="001F4A24"/>
    <w:rsid w:val="001F4AB7"/>
    <w:rsid w:val="001F4B94"/>
    <w:rsid w:val="001F5B63"/>
    <w:rsid w:val="001F65FC"/>
    <w:rsid w:val="001F76D0"/>
    <w:rsid w:val="00201499"/>
    <w:rsid w:val="002015EA"/>
    <w:rsid w:val="00206B0F"/>
    <w:rsid w:val="00207133"/>
    <w:rsid w:val="00213C4F"/>
    <w:rsid w:val="00214A90"/>
    <w:rsid w:val="00215383"/>
    <w:rsid w:val="002153D6"/>
    <w:rsid w:val="00216346"/>
    <w:rsid w:val="00216BC2"/>
    <w:rsid w:val="00220876"/>
    <w:rsid w:val="00220BEF"/>
    <w:rsid w:val="00221298"/>
    <w:rsid w:val="002221F6"/>
    <w:rsid w:val="00224947"/>
    <w:rsid w:val="002259B2"/>
    <w:rsid w:val="00231078"/>
    <w:rsid w:val="00231A03"/>
    <w:rsid w:val="00232B7D"/>
    <w:rsid w:val="00233359"/>
    <w:rsid w:val="00233FC1"/>
    <w:rsid w:val="0023430B"/>
    <w:rsid w:val="00235371"/>
    <w:rsid w:val="002359BA"/>
    <w:rsid w:val="00237A5A"/>
    <w:rsid w:val="002400DA"/>
    <w:rsid w:val="002420F6"/>
    <w:rsid w:val="0024349A"/>
    <w:rsid w:val="002472FF"/>
    <w:rsid w:val="002503D8"/>
    <w:rsid w:val="00251DDA"/>
    <w:rsid w:val="00252C71"/>
    <w:rsid w:val="00253830"/>
    <w:rsid w:val="00253D8A"/>
    <w:rsid w:val="00256339"/>
    <w:rsid w:val="00257B22"/>
    <w:rsid w:val="00260AE0"/>
    <w:rsid w:val="00261ED8"/>
    <w:rsid w:val="002620EA"/>
    <w:rsid w:val="00262C86"/>
    <w:rsid w:val="002659B4"/>
    <w:rsid w:val="00266BF7"/>
    <w:rsid w:val="002679A4"/>
    <w:rsid w:val="00270007"/>
    <w:rsid w:val="002718C9"/>
    <w:rsid w:val="002722F5"/>
    <w:rsid w:val="00273EAF"/>
    <w:rsid w:val="00275183"/>
    <w:rsid w:val="0027725C"/>
    <w:rsid w:val="002802BB"/>
    <w:rsid w:val="0028345B"/>
    <w:rsid w:val="002853E4"/>
    <w:rsid w:val="00290085"/>
    <w:rsid w:val="0029058C"/>
    <w:rsid w:val="00291353"/>
    <w:rsid w:val="002914F8"/>
    <w:rsid w:val="00291A06"/>
    <w:rsid w:val="002924F5"/>
    <w:rsid w:val="002929BE"/>
    <w:rsid w:val="00293064"/>
    <w:rsid w:val="00293390"/>
    <w:rsid w:val="002933CE"/>
    <w:rsid w:val="00293473"/>
    <w:rsid w:val="0029392C"/>
    <w:rsid w:val="00293D59"/>
    <w:rsid w:val="00294F1A"/>
    <w:rsid w:val="00297CF2"/>
    <w:rsid w:val="002A0F32"/>
    <w:rsid w:val="002A103A"/>
    <w:rsid w:val="002A204D"/>
    <w:rsid w:val="002A249E"/>
    <w:rsid w:val="002A4109"/>
    <w:rsid w:val="002A5AAB"/>
    <w:rsid w:val="002A675C"/>
    <w:rsid w:val="002A7179"/>
    <w:rsid w:val="002A71A6"/>
    <w:rsid w:val="002A76F6"/>
    <w:rsid w:val="002A7C51"/>
    <w:rsid w:val="002B0EAD"/>
    <w:rsid w:val="002B1F11"/>
    <w:rsid w:val="002B20CC"/>
    <w:rsid w:val="002B2F99"/>
    <w:rsid w:val="002B3916"/>
    <w:rsid w:val="002B4691"/>
    <w:rsid w:val="002B4918"/>
    <w:rsid w:val="002B5261"/>
    <w:rsid w:val="002C137C"/>
    <w:rsid w:val="002C16E9"/>
    <w:rsid w:val="002C1A8F"/>
    <w:rsid w:val="002C1D21"/>
    <w:rsid w:val="002C2937"/>
    <w:rsid w:val="002C2A71"/>
    <w:rsid w:val="002C349F"/>
    <w:rsid w:val="002C36A1"/>
    <w:rsid w:val="002C4583"/>
    <w:rsid w:val="002C5980"/>
    <w:rsid w:val="002C5D63"/>
    <w:rsid w:val="002C5F16"/>
    <w:rsid w:val="002C6FFE"/>
    <w:rsid w:val="002C7FB4"/>
    <w:rsid w:val="002D37ED"/>
    <w:rsid w:val="002D4556"/>
    <w:rsid w:val="002D46B3"/>
    <w:rsid w:val="002D4A5E"/>
    <w:rsid w:val="002D620B"/>
    <w:rsid w:val="002D6B92"/>
    <w:rsid w:val="002E1D4B"/>
    <w:rsid w:val="002E1F81"/>
    <w:rsid w:val="002E20CE"/>
    <w:rsid w:val="002E2F46"/>
    <w:rsid w:val="002E3BB4"/>
    <w:rsid w:val="002E534F"/>
    <w:rsid w:val="002E6781"/>
    <w:rsid w:val="002E6C78"/>
    <w:rsid w:val="002E71FA"/>
    <w:rsid w:val="002E7340"/>
    <w:rsid w:val="002E7D94"/>
    <w:rsid w:val="002F13F4"/>
    <w:rsid w:val="002F3C27"/>
    <w:rsid w:val="002F40CE"/>
    <w:rsid w:val="002F4A13"/>
    <w:rsid w:val="00301466"/>
    <w:rsid w:val="00301961"/>
    <w:rsid w:val="00301C7B"/>
    <w:rsid w:val="0030210D"/>
    <w:rsid w:val="00302623"/>
    <w:rsid w:val="00303A67"/>
    <w:rsid w:val="00303BED"/>
    <w:rsid w:val="00305429"/>
    <w:rsid w:val="00305DE0"/>
    <w:rsid w:val="00306E15"/>
    <w:rsid w:val="003076F3"/>
    <w:rsid w:val="00310484"/>
    <w:rsid w:val="00310A51"/>
    <w:rsid w:val="003113A2"/>
    <w:rsid w:val="00312202"/>
    <w:rsid w:val="003137FB"/>
    <w:rsid w:val="00313FD4"/>
    <w:rsid w:val="00317C48"/>
    <w:rsid w:val="00320DF0"/>
    <w:rsid w:val="003222B6"/>
    <w:rsid w:val="00322C9F"/>
    <w:rsid w:val="00322EFD"/>
    <w:rsid w:val="00324F69"/>
    <w:rsid w:val="00325C90"/>
    <w:rsid w:val="00326F55"/>
    <w:rsid w:val="00327C6D"/>
    <w:rsid w:val="00332931"/>
    <w:rsid w:val="00333BD4"/>
    <w:rsid w:val="00333C10"/>
    <w:rsid w:val="003340BE"/>
    <w:rsid w:val="003351C5"/>
    <w:rsid w:val="00335419"/>
    <w:rsid w:val="003357F1"/>
    <w:rsid w:val="00336758"/>
    <w:rsid w:val="00336C49"/>
    <w:rsid w:val="00336D00"/>
    <w:rsid w:val="0033752C"/>
    <w:rsid w:val="00337676"/>
    <w:rsid w:val="00340B71"/>
    <w:rsid w:val="0034114C"/>
    <w:rsid w:val="00341F72"/>
    <w:rsid w:val="0034392D"/>
    <w:rsid w:val="003440B2"/>
    <w:rsid w:val="003441D0"/>
    <w:rsid w:val="00345AAE"/>
    <w:rsid w:val="00346700"/>
    <w:rsid w:val="00346B51"/>
    <w:rsid w:val="00346C1F"/>
    <w:rsid w:val="00346C5E"/>
    <w:rsid w:val="00347228"/>
    <w:rsid w:val="0035047E"/>
    <w:rsid w:val="00351256"/>
    <w:rsid w:val="00351774"/>
    <w:rsid w:val="0035179F"/>
    <w:rsid w:val="003518D6"/>
    <w:rsid w:val="00352614"/>
    <w:rsid w:val="00352C5C"/>
    <w:rsid w:val="00354597"/>
    <w:rsid w:val="0035543C"/>
    <w:rsid w:val="00356009"/>
    <w:rsid w:val="00357FBE"/>
    <w:rsid w:val="003601FF"/>
    <w:rsid w:val="00360545"/>
    <w:rsid w:val="00360EF8"/>
    <w:rsid w:val="0036373C"/>
    <w:rsid w:val="00363ABA"/>
    <w:rsid w:val="003647A4"/>
    <w:rsid w:val="00365239"/>
    <w:rsid w:val="00365310"/>
    <w:rsid w:val="00377155"/>
    <w:rsid w:val="00377CEE"/>
    <w:rsid w:val="003810E5"/>
    <w:rsid w:val="003825B8"/>
    <w:rsid w:val="00383213"/>
    <w:rsid w:val="003835B2"/>
    <w:rsid w:val="0038375B"/>
    <w:rsid w:val="00383AC9"/>
    <w:rsid w:val="00384C92"/>
    <w:rsid w:val="00385095"/>
    <w:rsid w:val="00385749"/>
    <w:rsid w:val="00385A14"/>
    <w:rsid w:val="003861BB"/>
    <w:rsid w:val="003872A0"/>
    <w:rsid w:val="003877AB"/>
    <w:rsid w:val="003879D0"/>
    <w:rsid w:val="0039124D"/>
    <w:rsid w:val="003924A1"/>
    <w:rsid w:val="00392EDE"/>
    <w:rsid w:val="00393D5D"/>
    <w:rsid w:val="00394964"/>
    <w:rsid w:val="00395412"/>
    <w:rsid w:val="00395F3F"/>
    <w:rsid w:val="003974B2"/>
    <w:rsid w:val="00397643"/>
    <w:rsid w:val="00397E94"/>
    <w:rsid w:val="003A00B2"/>
    <w:rsid w:val="003A0B07"/>
    <w:rsid w:val="003A0C32"/>
    <w:rsid w:val="003A0DC6"/>
    <w:rsid w:val="003A16D8"/>
    <w:rsid w:val="003A1B6B"/>
    <w:rsid w:val="003A206E"/>
    <w:rsid w:val="003A23D1"/>
    <w:rsid w:val="003A3528"/>
    <w:rsid w:val="003A3CAE"/>
    <w:rsid w:val="003A6CD1"/>
    <w:rsid w:val="003A7DE1"/>
    <w:rsid w:val="003B0C24"/>
    <w:rsid w:val="003B195C"/>
    <w:rsid w:val="003B1ED4"/>
    <w:rsid w:val="003B3A2E"/>
    <w:rsid w:val="003B3A7A"/>
    <w:rsid w:val="003B5539"/>
    <w:rsid w:val="003B5E0E"/>
    <w:rsid w:val="003C1D1A"/>
    <w:rsid w:val="003C20FC"/>
    <w:rsid w:val="003C25DC"/>
    <w:rsid w:val="003C3AE9"/>
    <w:rsid w:val="003C4E2B"/>
    <w:rsid w:val="003C75CB"/>
    <w:rsid w:val="003C794B"/>
    <w:rsid w:val="003C7E89"/>
    <w:rsid w:val="003D1A92"/>
    <w:rsid w:val="003D2323"/>
    <w:rsid w:val="003D2AB5"/>
    <w:rsid w:val="003D303D"/>
    <w:rsid w:val="003D3A02"/>
    <w:rsid w:val="003D64B8"/>
    <w:rsid w:val="003D738F"/>
    <w:rsid w:val="003D7D16"/>
    <w:rsid w:val="003D7F10"/>
    <w:rsid w:val="003E04F4"/>
    <w:rsid w:val="003E1F96"/>
    <w:rsid w:val="003E3221"/>
    <w:rsid w:val="003E3539"/>
    <w:rsid w:val="003E4BA8"/>
    <w:rsid w:val="003E53C6"/>
    <w:rsid w:val="003E5CF7"/>
    <w:rsid w:val="003E5FBC"/>
    <w:rsid w:val="003E6A95"/>
    <w:rsid w:val="003E6EB3"/>
    <w:rsid w:val="003F01EE"/>
    <w:rsid w:val="003F0D25"/>
    <w:rsid w:val="003F3568"/>
    <w:rsid w:val="003F57C5"/>
    <w:rsid w:val="003F5851"/>
    <w:rsid w:val="003F5F16"/>
    <w:rsid w:val="003F6014"/>
    <w:rsid w:val="003F63BA"/>
    <w:rsid w:val="003F79B7"/>
    <w:rsid w:val="004001D0"/>
    <w:rsid w:val="004025BF"/>
    <w:rsid w:val="00403429"/>
    <w:rsid w:val="00403660"/>
    <w:rsid w:val="00403DA5"/>
    <w:rsid w:val="004063BA"/>
    <w:rsid w:val="00406B0A"/>
    <w:rsid w:val="00407038"/>
    <w:rsid w:val="00407B8A"/>
    <w:rsid w:val="00410AE8"/>
    <w:rsid w:val="004133B8"/>
    <w:rsid w:val="0041395D"/>
    <w:rsid w:val="0041510C"/>
    <w:rsid w:val="0041518B"/>
    <w:rsid w:val="00416CF4"/>
    <w:rsid w:val="00417362"/>
    <w:rsid w:val="0042070D"/>
    <w:rsid w:val="00420C03"/>
    <w:rsid w:val="0042123A"/>
    <w:rsid w:val="004222A5"/>
    <w:rsid w:val="004229D3"/>
    <w:rsid w:val="00425910"/>
    <w:rsid w:val="00425FB1"/>
    <w:rsid w:val="00426CC5"/>
    <w:rsid w:val="00426E8A"/>
    <w:rsid w:val="00427135"/>
    <w:rsid w:val="00427396"/>
    <w:rsid w:val="00431CB5"/>
    <w:rsid w:val="00433084"/>
    <w:rsid w:val="004342F4"/>
    <w:rsid w:val="0043440F"/>
    <w:rsid w:val="004362CC"/>
    <w:rsid w:val="004404D3"/>
    <w:rsid w:val="00441134"/>
    <w:rsid w:val="004412F5"/>
    <w:rsid w:val="004424FA"/>
    <w:rsid w:val="00443240"/>
    <w:rsid w:val="00445148"/>
    <w:rsid w:val="00446A2B"/>
    <w:rsid w:val="00446B0A"/>
    <w:rsid w:val="0044766D"/>
    <w:rsid w:val="004477B2"/>
    <w:rsid w:val="00451412"/>
    <w:rsid w:val="00451DBD"/>
    <w:rsid w:val="00453079"/>
    <w:rsid w:val="00453248"/>
    <w:rsid w:val="00453EA4"/>
    <w:rsid w:val="00460F74"/>
    <w:rsid w:val="00462D2A"/>
    <w:rsid w:val="004645C0"/>
    <w:rsid w:val="00466F5A"/>
    <w:rsid w:val="004673B7"/>
    <w:rsid w:val="0047126C"/>
    <w:rsid w:val="00472759"/>
    <w:rsid w:val="00473F3E"/>
    <w:rsid w:val="00474484"/>
    <w:rsid w:val="004747BB"/>
    <w:rsid w:val="004756D3"/>
    <w:rsid w:val="00475E77"/>
    <w:rsid w:val="00480A95"/>
    <w:rsid w:val="00481CC9"/>
    <w:rsid w:val="00483087"/>
    <w:rsid w:val="00484FD0"/>
    <w:rsid w:val="00485093"/>
    <w:rsid w:val="00485132"/>
    <w:rsid w:val="00490634"/>
    <w:rsid w:val="00490EF4"/>
    <w:rsid w:val="00491B6D"/>
    <w:rsid w:val="00493E57"/>
    <w:rsid w:val="004943C3"/>
    <w:rsid w:val="00494CB8"/>
    <w:rsid w:val="004955B4"/>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323"/>
    <w:rsid w:val="004B3842"/>
    <w:rsid w:val="004B50C0"/>
    <w:rsid w:val="004B5683"/>
    <w:rsid w:val="004B7E14"/>
    <w:rsid w:val="004C011D"/>
    <w:rsid w:val="004C0725"/>
    <w:rsid w:val="004C103D"/>
    <w:rsid w:val="004C2AAB"/>
    <w:rsid w:val="004C401B"/>
    <w:rsid w:val="004C43B0"/>
    <w:rsid w:val="004C538D"/>
    <w:rsid w:val="004C6053"/>
    <w:rsid w:val="004C6F6F"/>
    <w:rsid w:val="004D0EA3"/>
    <w:rsid w:val="004D4C12"/>
    <w:rsid w:val="004D4E62"/>
    <w:rsid w:val="004D4ED9"/>
    <w:rsid w:val="004D5A94"/>
    <w:rsid w:val="004D79D6"/>
    <w:rsid w:val="004E1DCE"/>
    <w:rsid w:val="004E2B9F"/>
    <w:rsid w:val="004E32DF"/>
    <w:rsid w:val="004F24E3"/>
    <w:rsid w:val="004F331E"/>
    <w:rsid w:val="004F7823"/>
    <w:rsid w:val="0050029B"/>
    <w:rsid w:val="00501C89"/>
    <w:rsid w:val="00502381"/>
    <w:rsid w:val="00502460"/>
    <w:rsid w:val="00502FD6"/>
    <w:rsid w:val="005065CE"/>
    <w:rsid w:val="005066CF"/>
    <w:rsid w:val="00506DB2"/>
    <w:rsid w:val="00507E9B"/>
    <w:rsid w:val="005102AE"/>
    <w:rsid w:val="00511E40"/>
    <w:rsid w:val="00511FCF"/>
    <w:rsid w:val="00512460"/>
    <w:rsid w:val="00513379"/>
    <w:rsid w:val="00514A57"/>
    <w:rsid w:val="00514BB1"/>
    <w:rsid w:val="00516CD0"/>
    <w:rsid w:val="00517B17"/>
    <w:rsid w:val="0052069C"/>
    <w:rsid w:val="00520DE7"/>
    <w:rsid w:val="005237C2"/>
    <w:rsid w:val="0052442D"/>
    <w:rsid w:val="00525B1F"/>
    <w:rsid w:val="00525CE9"/>
    <w:rsid w:val="005265DE"/>
    <w:rsid w:val="005276BD"/>
    <w:rsid w:val="00531B8D"/>
    <w:rsid w:val="00531D82"/>
    <w:rsid w:val="00532A58"/>
    <w:rsid w:val="00532F4C"/>
    <w:rsid w:val="00533892"/>
    <w:rsid w:val="00533937"/>
    <w:rsid w:val="00533BB6"/>
    <w:rsid w:val="00534818"/>
    <w:rsid w:val="0053507B"/>
    <w:rsid w:val="00537982"/>
    <w:rsid w:val="00537D68"/>
    <w:rsid w:val="00540377"/>
    <w:rsid w:val="00540B8C"/>
    <w:rsid w:val="00542B30"/>
    <w:rsid w:val="00542F96"/>
    <w:rsid w:val="005434C9"/>
    <w:rsid w:val="005444BF"/>
    <w:rsid w:val="00547ACA"/>
    <w:rsid w:val="00552504"/>
    <w:rsid w:val="00553356"/>
    <w:rsid w:val="00553491"/>
    <w:rsid w:val="005538AA"/>
    <w:rsid w:val="005546AE"/>
    <w:rsid w:val="00554A08"/>
    <w:rsid w:val="00556BF4"/>
    <w:rsid w:val="00560C11"/>
    <w:rsid w:val="00562DA4"/>
    <w:rsid w:val="005642DE"/>
    <w:rsid w:val="005644D8"/>
    <w:rsid w:val="00566BC8"/>
    <w:rsid w:val="00567099"/>
    <w:rsid w:val="005671DD"/>
    <w:rsid w:val="005701E8"/>
    <w:rsid w:val="00572738"/>
    <w:rsid w:val="00573B22"/>
    <w:rsid w:val="00575585"/>
    <w:rsid w:val="0057579B"/>
    <w:rsid w:val="0058009F"/>
    <w:rsid w:val="005807B0"/>
    <w:rsid w:val="00580899"/>
    <w:rsid w:val="005827C2"/>
    <w:rsid w:val="005837EA"/>
    <w:rsid w:val="00584AB0"/>
    <w:rsid w:val="00585799"/>
    <w:rsid w:val="00586E83"/>
    <w:rsid w:val="00587205"/>
    <w:rsid w:val="00587862"/>
    <w:rsid w:val="00590CED"/>
    <w:rsid w:val="005914C8"/>
    <w:rsid w:val="00593609"/>
    <w:rsid w:val="0059431C"/>
    <w:rsid w:val="00596962"/>
    <w:rsid w:val="005979FF"/>
    <w:rsid w:val="00597DEE"/>
    <w:rsid w:val="005A03E6"/>
    <w:rsid w:val="005A13C1"/>
    <w:rsid w:val="005A1B82"/>
    <w:rsid w:val="005A1E73"/>
    <w:rsid w:val="005A21CF"/>
    <w:rsid w:val="005A2729"/>
    <w:rsid w:val="005A3224"/>
    <w:rsid w:val="005A53F8"/>
    <w:rsid w:val="005A55A3"/>
    <w:rsid w:val="005A6A54"/>
    <w:rsid w:val="005A6AF8"/>
    <w:rsid w:val="005B1E55"/>
    <w:rsid w:val="005B2051"/>
    <w:rsid w:val="005B5FC3"/>
    <w:rsid w:val="005B65FE"/>
    <w:rsid w:val="005B7E7B"/>
    <w:rsid w:val="005C0539"/>
    <w:rsid w:val="005C4850"/>
    <w:rsid w:val="005C61B2"/>
    <w:rsid w:val="005D1118"/>
    <w:rsid w:val="005D2188"/>
    <w:rsid w:val="005D2C9B"/>
    <w:rsid w:val="005D2F21"/>
    <w:rsid w:val="005D36B0"/>
    <w:rsid w:val="005D497F"/>
    <w:rsid w:val="005D7B90"/>
    <w:rsid w:val="005E061E"/>
    <w:rsid w:val="005E088F"/>
    <w:rsid w:val="005E0DEF"/>
    <w:rsid w:val="005E2A8F"/>
    <w:rsid w:val="005E532A"/>
    <w:rsid w:val="005E5A2D"/>
    <w:rsid w:val="005E712B"/>
    <w:rsid w:val="005F0E74"/>
    <w:rsid w:val="005F11E2"/>
    <w:rsid w:val="005F1351"/>
    <w:rsid w:val="005F4482"/>
    <w:rsid w:val="005F4EB2"/>
    <w:rsid w:val="005F571A"/>
    <w:rsid w:val="005F5A78"/>
    <w:rsid w:val="005F6ED9"/>
    <w:rsid w:val="00603392"/>
    <w:rsid w:val="00605D8B"/>
    <w:rsid w:val="00606C2B"/>
    <w:rsid w:val="00607BAB"/>
    <w:rsid w:val="00607FFD"/>
    <w:rsid w:val="00610104"/>
    <w:rsid w:val="0061145B"/>
    <w:rsid w:val="006127FD"/>
    <w:rsid w:val="00613004"/>
    <w:rsid w:val="00614ACD"/>
    <w:rsid w:val="00614B6D"/>
    <w:rsid w:val="0061627E"/>
    <w:rsid w:val="0061736C"/>
    <w:rsid w:val="00620D4E"/>
    <w:rsid w:val="00621E44"/>
    <w:rsid w:val="0062499E"/>
    <w:rsid w:val="00624A58"/>
    <w:rsid w:val="00631077"/>
    <w:rsid w:val="00632849"/>
    <w:rsid w:val="0063374A"/>
    <w:rsid w:val="00633FFA"/>
    <w:rsid w:val="006340F1"/>
    <w:rsid w:val="0063421E"/>
    <w:rsid w:val="006349FA"/>
    <w:rsid w:val="00635821"/>
    <w:rsid w:val="00635EEF"/>
    <w:rsid w:val="00637737"/>
    <w:rsid w:val="00637A51"/>
    <w:rsid w:val="00637BC9"/>
    <w:rsid w:val="00637F76"/>
    <w:rsid w:val="00640080"/>
    <w:rsid w:val="00640616"/>
    <w:rsid w:val="00641D36"/>
    <w:rsid w:val="00642A13"/>
    <w:rsid w:val="006463BC"/>
    <w:rsid w:val="006464B5"/>
    <w:rsid w:val="006503A9"/>
    <w:rsid w:val="00652A54"/>
    <w:rsid w:val="00652B5E"/>
    <w:rsid w:val="00653B58"/>
    <w:rsid w:val="006547A2"/>
    <w:rsid w:val="00657FFE"/>
    <w:rsid w:val="006608BA"/>
    <w:rsid w:val="00661569"/>
    <w:rsid w:val="00661CAA"/>
    <w:rsid w:val="00661DB7"/>
    <w:rsid w:val="0066222B"/>
    <w:rsid w:val="00662690"/>
    <w:rsid w:val="00662DE0"/>
    <w:rsid w:val="006650F3"/>
    <w:rsid w:val="00665E03"/>
    <w:rsid w:val="00667474"/>
    <w:rsid w:val="00667D4F"/>
    <w:rsid w:val="00671599"/>
    <w:rsid w:val="00672645"/>
    <w:rsid w:val="006739B5"/>
    <w:rsid w:val="006739E8"/>
    <w:rsid w:val="00676422"/>
    <w:rsid w:val="0067657F"/>
    <w:rsid w:val="00676F17"/>
    <w:rsid w:val="00677719"/>
    <w:rsid w:val="00680446"/>
    <w:rsid w:val="006812ED"/>
    <w:rsid w:val="006817FB"/>
    <w:rsid w:val="00684254"/>
    <w:rsid w:val="00685B9D"/>
    <w:rsid w:val="00686558"/>
    <w:rsid w:val="00686E7B"/>
    <w:rsid w:val="0068769B"/>
    <w:rsid w:val="00687D9A"/>
    <w:rsid w:val="00691473"/>
    <w:rsid w:val="00691F3A"/>
    <w:rsid w:val="00692150"/>
    <w:rsid w:val="0069285B"/>
    <w:rsid w:val="00692CE2"/>
    <w:rsid w:val="00693154"/>
    <w:rsid w:val="00693ACE"/>
    <w:rsid w:val="00694740"/>
    <w:rsid w:val="00694D04"/>
    <w:rsid w:val="00694E8B"/>
    <w:rsid w:val="00694F62"/>
    <w:rsid w:val="00695311"/>
    <w:rsid w:val="00697A3A"/>
    <w:rsid w:val="006A09D8"/>
    <w:rsid w:val="006A13AF"/>
    <w:rsid w:val="006A330C"/>
    <w:rsid w:val="006A3709"/>
    <w:rsid w:val="006A4EE4"/>
    <w:rsid w:val="006A5105"/>
    <w:rsid w:val="006A75C0"/>
    <w:rsid w:val="006A7A6D"/>
    <w:rsid w:val="006B0406"/>
    <w:rsid w:val="006B0721"/>
    <w:rsid w:val="006B2114"/>
    <w:rsid w:val="006B2624"/>
    <w:rsid w:val="006B3747"/>
    <w:rsid w:val="006B5631"/>
    <w:rsid w:val="006B60A4"/>
    <w:rsid w:val="006B649A"/>
    <w:rsid w:val="006B6CFE"/>
    <w:rsid w:val="006C06D0"/>
    <w:rsid w:val="006C0773"/>
    <w:rsid w:val="006C16AE"/>
    <w:rsid w:val="006C24CB"/>
    <w:rsid w:val="006C37B1"/>
    <w:rsid w:val="006C4254"/>
    <w:rsid w:val="006C46CF"/>
    <w:rsid w:val="006C5A89"/>
    <w:rsid w:val="006C66FA"/>
    <w:rsid w:val="006D1503"/>
    <w:rsid w:val="006D1BC1"/>
    <w:rsid w:val="006D700A"/>
    <w:rsid w:val="006E1C29"/>
    <w:rsid w:val="006E2577"/>
    <w:rsid w:val="006E3A8B"/>
    <w:rsid w:val="006E53E6"/>
    <w:rsid w:val="006E5C98"/>
    <w:rsid w:val="006E68A2"/>
    <w:rsid w:val="006E6947"/>
    <w:rsid w:val="006E7F67"/>
    <w:rsid w:val="006F380C"/>
    <w:rsid w:val="006F4469"/>
    <w:rsid w:val="006F4E23"/>
    <w:rsid w:val="006F5810"/>
    <w:rsid w:val="006F5D9A"/>
    <w:rsid w:val="006F63C4"/>
    <w:rsid w:val="006F6C6C"/>
    <w:rsid w:val="0070070C"/>
    <w:rsid w:val="00701B54"/>
    <w:rsid w:val="007020BE"/>
    <w:rsid w:val="007053E9"/>
    <w:rsid w:val="00705A1C"/>
    <w:rsid w:val="00706EE0"/>
    <w:rsid w:val="007100B4"/>
    <w:rsid w:val="00712A4B"/>
    <w:rsid w:val="007130FE"/>
    <w:rsid w:val="007143F6"/>
    <w:rsid w:val="00715920"/>
    <w:rsid w:val="00715E49"/>
    <w:rsid w:val="0071633C"/>
    <w:rsid w:val="0072167F"/>
    <w:rsid w:val="00721F1D"/>
    <w:rsid w:val="00722C02"/>
    <w:rsid w:val="007245A3"/>
    <w:rsid w:val="007247B7"/>
    <w:rsid w:val="00724FCA"/>
    <w:rsid w:val="00726C10"/>
    <w:rsid w:val="00730A49"/>
    <w:rsid w:val="00733628"/>
    <w:rsid w:val="007346E8"/>
    <w:rsid w:val="0073504F"/>
    <w:rsid w:val="00735392"/>
    <w:rsid w:val="00735D31"/>
    <w:rsid w:val="00736565"/>
    <w:rsid w:val="007377C3"/>
    <w:rsid w:val="00740C36"/>
    <w:rsid w:val="00741BD3"/>
    <w:rsid w:val="00742277"/>
    <w:rsid w:val="0074472A"/>
    <w:rsid w:val="0074583F"/>
    <w:rsid w:val="007471AE"/>
    <w:rsid w:val="00747C5F"/>
    <w:rsid w:val="0075042E"/>
    <w:rsid w:val="00750D0A"/>
    <w:rsid w:val="00751439"/>
    <w:rsid w:val="00751A4A"/>
    <w:rsid w:val="0075259F"/>
    <w:rsid w:val="00754D62"/>
    <w:rsid w:val="00754E19"/>
    <w:rsid w:val="007574BD"/>
    <w:rsid w:val="0076035F"/>
    <w:rsid w:val="00761D98"/>
    <w:rsid w:val="00763379"/>
    <w:rsid w:val="007663B3"/>
    <w:rsid w:val="007712ED"/>
    <w:rsid w:val="007734A1"/>
    <w:rsid w:val="00774D08"/>
    <w:rsid w:val="00775B58"/>
    <w:rsid w:val="00776452"/>
    <w:rsid w:val="0077685D"/>
    <w:rsid w:val="00777102"/>
    <w:rsid w:val="00783F6E"/>
    <w:rsid w:val="0078405A"/>
    <w:rsid w:val="007854C7"/>
    <w:rsid w:val="00787D38"/>
    <w:rsid w:val="00790025"/>
    <w:rsid w:val="0079055D"/>
    <w:rsid w:val="00790BD1"/>
    <w:rsid w:val="00792E16"/>
    <w:rsid w:val="0079344A"/>
    <w:rsid w:val="00793965"/>
    <w:rsid w:val="0079541E"/>
    <w:rsid w:val="007A4865"/>
    <w:rsid w:val="007A4E3D"/>
    <w:rsid w:val="007A4FB5"/>
    <w:rsid w:val="007A6860"/>
    <w:rsid w:val="007A68C7"/>
    <w:rsid w:val="007A76F3"/>
    <w:rsid w:val="007B15B9"/>
    <w:rsid w:val="007B1863"/>
    <w:rsid w:val="007B1ED5"/>
    <w:rsid w:val="007B53B9"/>
    <w:rsid w:val="007B54FF"/>
    <w:rsid w:val="007B5ADD"/>
    <w:rsid w:val="007B5D49"/>
    <w:rsid w:val="007B6BC4"/>
    <w:rsid w:val="007C1C85"/>
    <w:rsid w:val="007C1FE6"/>
    <w:rsid w:val="007C25CB"/>
    <w:rsid w:val="007C4CAE"/>
    <w:rsid w:val="007C5AAE"/>
    <w:rsid w:val="007C6801"/>
    <w:rsid w:val="007C73A4"/>
    <w:rsid w:val="007C7C7C"/>
    <w:rsid w:val="007C7EEA"/>
    <w:rsid w:val="007D1BBA"/>
    <w:rsid w:val="007D2FF2"/>
    <w:rsid w:val="007D3D0F"/>
    <w:rsid w:val="007D5BCC"/>
    <w:rsid w:val="007D7266"/>
    <w:rsid w:val="007E06AA"/>
    <w:rsid w:val="007E1416"/>
    <w:rsid w:val="007E4277"/>
    <w:rsid w:val="007E495A"/>
    <w:rsid w:val="007E54A5"/>
    <w:rsid w:val="007F1E95"/>
    <w:rsid w:val="007F2F04"/>
    <w:rsid w:val="007F32CF"/>
    <w:rsid w:val="007F4E47"/>
    <w:rsid w:val="007F7183"/>
    <w:rsid w:val="008006D4"/>
    <w:rsid w:val="0080096A"/>
    <w:rsid w:val="0080197A"/>
    <w:rsid w:val="008036E2"/>
    <w:rsid w:val="008044E3"/>
    <w:rsid w:val="00805146"/>
    <w:rsid w:val="00805D1E"/>
    <w:rsid w:val="0080765E"/>
    <w:rsid w:val="008112E9"/>
    <w:rsid w:val="00811645"/>
    <w:rsid w:val="008129D3"/>
    <w:rsid w:val="0081358A"/>
    <w:rsid w:val="00813607"/>
    <w:rsid w:val="0081563F"/>
    <w:rsid w:val="00817194"/>
    <w:rsid w:val="0082030E"/>
    <w:rsid w:val="00821104"/>
    <w:rsid w:val="008225E0"/>
    <w:rsid w:val="008227B0"/>
    <w:rsid w:val="00822D57"/>
    <w:rsid w:val="00824D50"/>
    <w:rsid w:val="00825480"/>
    <w:rsid w:val="00827C28"/>
    <w:rsid w:val="00830AAB"/>
    <w:rsid w:val="0083233E"/>
    <w:rsid w:val="00832EC1"/>
    <w:rsid w:val="008333BB"/>
    <w:rsid w:val="00833A39"/>
    <w:rsid w:val="0083425C"/>
    <w:rsid w:val="00834506"/>
    <w:rsid w:val="008377EF"/>
    <w:rsid w:val="00837B6C"/>
    <w:rsid w:val="00840459"/>
    <w:rsid w:val="00840AE7"/>
    <w:rsid w:val="00841C0F"/>
    <w:rsid w:val="008434A2"/>
    <w:rsid w:val="0084450F"/>
    <w:rsid w:val="008452FD"/>
    <w:rsid w:val="00847C5D"/>
    <w:rsid w:val="00850B34"/>
    <w:rsid w:val="0085192B"/>
    <w:rsid w:val="008527ED"/>
    <w:rsid w:val="00853856"/>
    <w:rsid w:val="00855443"/>
    <w:rsid w:val="00856A25"/>
    <w:rsid w:val="00861555"/>
    <w:rsid w:val="00861CCD"/>
    <w:rsid w:val="0086382B"/>
    <w:rsid w:val="00863CD3"/>
    <w:rsid w:val="00863EAC"/>
    <w:rsid w:val="00864F4E"/>
    <w:rsid w:val="00865074"/>
    <w:rsid w:val="008655C0"/>
    <w:rsid w:val="0087052B"/>
    <w:rsid w:val="00871888"/>
    <w:rsid w:val="00871BB1"/>
    <w:rsid w:val="008728FE"/>
    <w:rsid w:val="00872C8B"/>
    <w:rsid w:val="00872D49"/>
    <w:rsid w:val="00873BB3"/>
    <w:rsid w:val="00873E4C"/>
    <w:rsid w:val="008749B2"/>
    <w:rsid w:val="008759CE"/>
    <w:rsid w:val="00875B32"/>
    <w:rsid w:val="0087669C"/>
    <w:rsid w:val="00876758"/>
    <w:rsid w:val="00876936"/>
    <w:rsid w:val="008777A7"/>
    <w:rsid w:val="0087783C"/>
    <w:rsid w:val="008813BA"/>
    <w:rsid w:val="0088184C"/>
    <w:rsid w:val="008818E9"/>
    <w:rsid w:val="008822AB"/>
    <w:rsid w:val="008822B1"/>
    <w:rsid w:val="008824FF"/>
    <w:rsid w:val="00882B95"/>
    <w:rsid w:val="00882EB6"/>
    <w:rsid w:val="00883203"/>
    <w:rsid w:val="00883965"/>
    <w:rsid w:val="0088405F"/>
    <w:rsid w:val="00884688"/>
    <w:rsid w:val="008851C5"/>
    <w:rsid w:val="00886825"/>
    <w:rsid w:val="00887175"/>
    <w:rsid w:val="0088747E"/>
    <w:rsid w:val="00891187"/>
    <w:rsid w:val="00891286"/>
    <w:rsid w:val="00891A66"/>
    <w:rsid w:val="0089378A"/>
    <w:rsid w:val="00894526"/>
    <w:rsid w:val="0089534A"/>
    <w:rsid w:val="0089560D"/>
    <w:rsid w:val="00896826"/>
    <w:rsid w:val="00896F26"/>
    <w:rsid w:val="008A3757"/>
    <w:rsid w:val="008A59DF"/>
    <w:rsid w:val="008A7DB1"/>
    <w:rsid w:val="008B0381"/>
    <w:rsid w:val="008B121F"/>
    <w:rsid w:val="008B2D6B"/>
    <w:rsid w:val="008B44AE"/>
    <w:rsid w:val="008B4A1C"/>
    <w:rsid w:val="008B69A5"/>
    <w:rsid w:val="008B7E38"/>
    <w:rsid w:val="008C1F0A"/>
    <w:rsid w:val="008C3539"/>
    <w:rsid w:val="008C3A42"/>
    <w:rsid w:val="008C45D5"/>
    <w:rsid w:val="008D0729"/>
    <w:rsid w:val="008D0D33"/>
    <w:rsid w:val="008D2F49"/>
    <w:rsid w:val="008D3614"/>
    <w:rsid w:val="008D570E"/>
    <w:rsid w:val="008D6B9B"/>
    <w:rsid w:val="008D6CC2"/>
    <w:rsid w:val="008D7AAA"/>
    <w:rsid w:val="008E0737"/>
    <w:rsid w:val="008E1A7A"/>
    <w:rsid w:val="008E2141"/>
    <w:rsid w:val="008E24FF"/>
    <w:rsid w:val="008E53C1"/>
    <w:rsid w:val="008E634E"/>
    <w:rsid w:val="008E7E9A"/>
    <w:rsid w:val="008F085C"/>
    <w:rsid w:val="008F3A93"/>
    <w:rsid w:val="008F3C2C"/>
    <w:rsid w:val="008F5799"/>
    <w:rsid w:val="008F600E"/>
    <w:rsid w:val="008F7A42"/>
    <w:rsid w:val="008F7E4A"/>
    <w:rsid w:val="00901B1B"/>
    <w:rsid w:val="0090233B"/>
    <w:rsid w:val="00902893"/>
    <w:rsid w:val="00905AEB"/>
    <w:rsid w:val="00905D25"/>
    <w:rsid w:val="00906397"/>
    <w:rsid w:val="0091077B"/>
    <w:rsid w:val="00913270"/>
    <w:rsid w:val="00913DC4"/>
    <w:rsid w:val="00916E00"/>
    <w:rsid w:val="00917472"/>
    <w:rsid w:val="00924382"/>
    <w:rsid w:val="009245EC"/>
    <w:rsid w:val="00924757"/>
    <w:rsid w:val="00924D14"/>
    <w:rsid w:val="00924F9C"/>
    <w:rsid w:val="00925289"/>
    <w:rsid w:val="00925BD5"/>
    <w:rsid w:val="0093180E"/>
    <w:rsid w:val="0093538E"/>
    <w:rsid w:val="009353D1"/>
    <w:rsid w:val="00935CA1"/>
    <w:rsid w:val="009362FE"/>
    <w:rsid w:val="00936E99"/>
    <w:rsid w:val="00937A60"/>
    <w:rsid w:val="00937E87"/>
    <w:rsid w:val="00940593"/>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5BBE"/>
    <w:rsid w:val="0095796C"/>
    <w:rsid w:val="0096277C"/>
    <w:rsid w:val="00964F4E"/>
    <w:rsid w:val="00965BB6"/>
    <w:rsid w:val="0096642B"/>
    <w:rsid w:val="00966E19"/>
    <w:rsid w:val="00973F21"/>
    <w:rsid w:val="00974E77"/>
    <w:rsid w:val="009751FF"/>
    <w:rsid w:val="00975682"/>
    <w:rsid w:val="0097596F"/>
    <w:rsid w:val="00975B24"/>
    <w:rsid w:val="0097672D"/>
    <w:rsid w:val="00981433"/>
    <w:rsid w:val="009840EA"/>
    <w:rsid w:val="00987AA2"/>
    <w:rsid w:val="00990019"/>
    <w:rsid w:val="0099015A"/>
    <w:rsid w:val="00990B39"/>
    <w:rsid w:val="00990EB3"/>
    <w:rsid w:val="00996E2F"/>
    <w:rsid w:val="009A0C5A"/>
    <w:rsid w:val="009A229E"/>
    <w:rsid w:val="009A2545"/>
    <w:rsid w:val="009A29C2"/>
    <w:rsid w:val="009A3A86"/>
    <w:rsid w:val="009A69C0"/>
    <w:rsid w:val="009A6E63"/>
    <w:rsid w:val="009A7C40"/>
    <w:rsid w:val="009A7DE2"/>
    <w:rsid w:val="009B0903"/>
    <w:rsid w:val="009B1955"/>
    <w:rsid w:val="009B2D98"/>
    <w:rsid w:val="009B3483"/>
    <w:rsid w:val="009B4D88"/>
    <w:rsid w:val="009B5189"/>
    <w:rsid w:val="009B79BF"/>
    <w:rsid w:val="009C06A2"/>
    <w:rsid w:val="009C0884"/>
    <w:rsid w:val="009C0965"/>
    <w:rsid w:val="009C2BC5"/>
    <w:rsid w:val="009C4155"/>
    <w:rsid w:val="009C465E"/>
    <w:rsid w:val="009C4D10"/>
    <w:rsid w:val="009C5D85"/>
    <w:rsid w:val="009C725E"/>
    <w:rsid w:val="009C7ED1"/>
    <w:rsid w:val="009D053C"/>
    <w:rsid w:val="009D07C6"/>
    <w:rsid w:val="009D1328"/>
    <w:rsid w:val="009D74B9"/>
    <w:rsid w:val="009D7636"/>
    <w:rsid w:val="009D7C31"/>
    <w:rsid w:val="009E11A2"/>
    <w:rsid w:val="009E1AAD"/>
    <w:rsid w:val="009E1C47"/>
    <w:rsid w:val="009E21D3"/>
    <w:rsid w:val="009E244C"/>
    <w:rsid w:val="009E2499"/>
    <w:rsid w:val="009E3030"/>
    <w:rsid w:val="009E5312"/>
    <w:rsid w:val="009E5ABC"/>
    <w:rsid w:val="009E5C68"/>
    <w:rsid w:val="009E60B3"/>
    <w:rsid w:val="009E6606"/>
    <w:rsid w:val="009F0E69"/>
    <w:rsid w:val="009F11F0"/>
    <w:rsid w:val="009F20C3"/>
    <w:rsid w:val="009F2B5E"/>
    <w:rsid w:val="009F358F"/>
    <w:rsid w:val="009F44D7"/>
    <w:rsid w:val="009F45AB"/>
    <w:rsid w:val="009F5F9D"/>
    <w:rsid w:val="009F64F7"/>
    <w:rsid w:val="009F68C2"/>
    <w:rsid w:val="009F6C0C"/>
    <w:rsid w:val="009F763E"/>
    <w:rsid w:val="00A00A2F"/>
    <w:rsid w:val="00A028A8"/>
    <w:rsid w:val="00A063D5"/>
    <w:rsid w:val="00A069F2"/>
    <w:rsid w:val="00A11EC4"/>
    <w:rsid w:val="00A126D1"/>
    <w:rsid w:val="00A1272A"/>
    <w:rsid w:val="00A12BBB"/>
    <w:rsid w:val="00A12E7B"/>
    <w:rsid w:val="00A15633"/>
    <w:rsid w:val="00A1680E"/>
    <w:rsid w:val="00A17BF5"/>
    <w:rsid w:val="00A208C5"/>
    <w:rsid w:val="00A2193C"/>
    <w:rsid w:val="00A24FC5"/>
    <w:rsid w:val="00A26679"/>
    <w:rsid w:val="00A30218"/>
    <w:rsid w:val="00A3040F"/>
    <w:rsid w:val="00A3176B"/>
    <w:rsid w:val="00A32B94"/>
    <w:rsid w:val="00A32BDD"/>
    <w:rsid w:val="00A32BED"/>
    <w:rsid w:val="00A34C85"/>
    <w:rsid w:val="00A351A5"/>
    <w:rsid w:val="00A360B8"/>
    <w:rsid w:val="00A3651C"/>
    <w:rsid w:val="00A40695"/>
    <w:rsid w:val="00A415AA"/>
    <w:rsid w:val="00A41EBF"/>
    <w:rsid w:val="00A423D2"/>
    <w:rsid w:val="00A44083"/>
    <w:rsid w:val="00A445A4"/>
    <w:rsid w:val="00A449BB"/>
    <w:rsid w:val="00A455D4"/>
    <w:rsid w:val="00A4628B"/>
    <w:rsid w:val="00A46799"/>
    <w:rsid w:val="00A5048A"/>
    <w:rsid w:val="00A50A28"/>
    <w:rsid w:val="00A50F2A"/>
    <w:rsid w:val="00A514AF"/>
    <w:rsid w:val="00A51E3E"/>
    <w:rsid w:val="00A5347C"/>
    <w:rsid w:val="00A53A1D"/>
    <w:rsid w:val="00A53E51"/>
    <w:rsid w:val="00A55A3D"/>
    <w:rsid w:val="00A600BF"/>
    <w:rsid w:val="00A60B57"/>
    <w:rsid w:val="00A60F8F"/>
    <w:rsid w:val="00A615EA"/>
    <w:rsid w:val="00A62F1A"/>
    <w:rsid w:val="00A64531"/>
    <w:rsid w:val="00A64555"/>
    <w:rsid w:val="00A65BC5"/>
    <w:rsid w:val="00A6629B"/>
    <w:rsid w:val="00A669BB"/>
    <w:rsid w:val="00A6752A"/>
    <w:rsid w:val="00A70EBE"/>
    <w:rsid w:val="00A72248"/>
    <w:rsid w:val="00A72594"/>
    <w:rsid w:val="00A74ED6"/>
    <w:rsid w:val="00A80FAC"/>
    <w:rsid w:val="00A813B9"/>
    <w:rsid w:val="00A814C1"/>
    <w:rsid w:val="00A82A9F"/>
    <w:rsid w:val="00A835F6"/>
    <w:rsid w:val="00A83D70"/>
    <w:rsid w:val="00A8475B"/>
    <w:rsid w:val="00A85D68"/>
    <w:rsid w:val="00A861D4"/>
    <w:rsid w:val="00A86E4C"/>
    <w:rsid w:val="00A8704F"/>
    <w:rsid w:val="00A904BE"/>
    <w:rsid w:val="00A911A1"/>
    <w:rsid w:val="00A91DC5"/>
    <w:rsid w:val="00A925E9"/>
    <w:rsid w:val="00A9282E"/>
    <w:rsid w:val="00A942BD"/>
    <w:rsid w:val="00A94D08"/>
    <w:rsid w:val="00A94DD6"/>
    <w:rsid w:val="00A95D4B"/>
    <w:rsid w:val="00AA0CE4"/>
    <w:rsid w:val="00AA0D96"/>
    <w:rsid w:val="00AA1195"/>
    <w:rsid w:val="00AA1D9B"/>
    <w:rsid w:val="00AA41C8"/>
    <w:rsid w:val="00AA52BB"/>
    <w:rsid w:val="00AB01C8"/>
    <w:rsid w:val="00AB093C"/>
    <w:rsid w:val="00AB0ABB"/>
    <w:rsid w:val="00AB1A3B"/>
    <w:rsid w:val="00AB1C3F"/>
    <w:rsid w:val="00AB40B1"/>
    <w:rsid w:val="00AB52F9"/>
    <w:rsid w:val="00AB55F7"/>
    <w:rsid w:val="00AB7917"/>
    <w:rsid w:val="00AB7D4D"/>
    <w:rsid w:val="00AC1BD1"/>
    <w:rsid w:val="00AC261A"/>
    <w:rsid w:val="00AC2D2D"/>
    <w:rsid w:val="00AC688E"/>
    <w:rsid w:val="00AC6BF2"/>
    <w:rsid w:val="00AC6FC5"/>
    <w:rsid w:val="00AC7625"/>
    <w:rsid w:val="00AD12B6"/>
    <w:rsid w:val="00AD12D6"/>
    <w:rsid w:val="00AD27FD"/>
    <w:rsid w:val="00AD483B"/>
    <w:rsid w:val="00AD5AFF"/>
    <w:rsid w:val="00AD5C5A"/>
    <w:rsid w:val="00AD60A0"/>
    <w:rsid w:val="00AD6CB8"/>
    <w:rsid w:val="00AD793B"/>
    <w:rsid w:val="00AE33EC"/>
    <w:rsid w:val="00AE690E"/>
    <w:rsid w:val="00AE76D9"/>
    <w:rsid w:val="00AF0B57"/>
    <w:rsid w:val="00AF0D03"/>
    <w:rsid w:val="00AF0FAD"/>
    <w:rsid w:val="00AF16A4"/>
    <w:rsid w:val="00AF19BE"/>
    <w:rsid w:val="00AF1D28"/>
    <w:rsid w:val="00AF2631"/>
    <w:rsid w:val="00AF4956"/>
    <w:rsid w:val="00B001A2"/>
    <w:rsid w:val="00B0123F"/>
    <w:rsid w:val="00B0309B"/>
    <w:rsid w:val="00B03476"/>
    <w:rsid w:val="00B03BA6"/>
    <w:rsid w:val="00B03E36"/>
    <w:rsid w:val="00B04CF8"/>
    <w:rsid w:val="00B05F2F"/>
    <w:rsid w:val="00B07A02"/>
    <w:rsid w:val="00B132A6"/>
    <w:rsid w:val="00B13C4A"/>
    <w:rsid w:val="00B1467A"/>
    <w:rsid w:val="00B15CF7"/>
    <w:rsid w:val="00B16025"/>
    <w:rsid w:val="00B162E6"/>
    <w:rsid w:val="00B209BF"/>
    <w:rsid w:val="00B21494"/>
    <w:rsid w:val="00B2228C"/>
    <w:rsid w:val="00B223E2"/>
    <w:rsid w:val="00B22729"/>
    <w:rsid w:val="00B23EFF"/>
    <w:rsid w:val="00B23FF2"/>
    <w:rsid w:val="00B2626F"/>
    <w:rsid w:val="00B2684F"/>
    <w:rsid w:val="00B2742D"/>
    <w:rsid w:val="00B30735"/>
    <w:rsid w:val="00B32B9A"/>
    <w:rsid w:val="00B32D55"/>
    <w:rsid w:val="00B33747"/>
    <w:rsid w:val="00B342A8"/>
    <w:rsid w:val="00B349B3"/>
    <w:rsid w:val="00B35B2A"/>
    <w:rsid w:val="00B35F60"/>
    <w:rsid w:val="00B375E0"/>
    <w:rsid w:val="00B3772F"/>
    <w:rsid w:val="00B403F5"/>
    <w:rsid w:val="00B408B5"/>
    <w:rsid w:val="00B41856"/>
    <w:rsid w:val="00B4200B"/>
    <w:rsid w:val="00B4259A"/>
    <w:rsid w:val="00B43BA0"/>
    <w:rsid w:val="00B43E45"/>
    <w:rsid w:val="00B4442A"/>
    <w:rsid w:val="00B52410"/>
    <w:rsid w:val="00B525B8"/>
    <w:rsid w:val="00B540FA"/>
    <w:rsid w:val="00B54F6A"/>
    <w:rsid w:val="00B55D58"/>
    <w:rsid w:val="00B561AE"/>
    <w:rsid w:val="00B605CC"/>
    <w:rsid w:val="00B63522"/>
    <w:rsid w:val="00B635C4"/>
    <w:rsid w:val="00B638E8"/>
    <w:rsid w:val="00B6547D"/>
    <w:rsid w:val="00B654DB"/>
    <w:rsid w:val="00B67A39"/>
    <w:rsid w:val="00B67C33"/>
    <w:rsid w:val="00B72743"/>
    <w:rsid w:val="00B7295B"/>
    <w:rsid w:val="00B72D94"/>
    <w:rsid w:val="00B741C6"/>
    <w:rsid w:val="00B752E0"/>
    <w:rsid w:val="00B7606D"/>
    <w:rsid w:val="00B81100"/>
    <w:rsid w:val="00B81B27"/>
    <w:rsid w:val="00B84C38"/>
    <w:rsid w:val="00B851B7"/>
    <w:rsid w:val="00B8650A"/>
    <w:rsid w:val="00B86A09"/>
    <w:rsid w:val="00B90C45"/>
    <w:rsid w:val="00B9297D"/>
    <w:rsid w:val="00B92B11"/>
    <w:rsid w:val="00B94630"/>
    <w:rsid w:val="00B96259"/>
    <w:rsid w:val="00BA07C2"/>
    <w:rsid w:val="00BA13C6"/>
    <w:rsid w:val="00BA1B39"/>
    <w:rsid w:val="00BA3A25"/>
    <w:rsid w:val="00BA4F53"/>
    <w:rsid w:val="00BA52B8"/>
    <w:rsid w:val="00BA5D7F"/>
    <w:rsid w:val="00BA61CA"/>
    <w:rsid w:val="00BA62ED"/>
    <w:rsid w:val="00BB153C"/>
    <w:rsid w:val="00BB219C"/>
    <w:rsid w:val="00BB22D0"/>
    <w:rsid w:val="00BB2F1E"/>
    <w:rsid w:val="00BB55DD"/>
    <w:rsid w:val="00BB6C9E"/>
    <w:rsid w:val="00BB768C"/>
    <w:rsid w:val="00BB7951"/>
    <w:rsid w:val="00BC0866"/>
    <w:rsid w:val="00BC195B"/>
    <w:rsid w:val="00BC1A29"/>
    <w:rsid w:val="00BC22BB"/>
    <w:rsid w:val="00BC238B"/>
    <w:rsid w:val="00BC278E"/>
    <w:rsid w:val="00BC4C4B"/>
    <w:rsid w:val="00BC5234"/>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78"/>
    <w:rsid w:val="00BE56DD"/>
    <w:rsid w:val="00BE628C"/>
    <w:rsid w:val="00BF09FA"/>
    <w:rsid w:val="00BF36AF"/>
    <w:rsid w:val="00BF411E"/>
    <w:rsid w:val="00BF59E0"/>
    <w:rsid w:val="00BF5ADA"/>
    <w:rsid w:val="00BF66D9"/>
    <w:rsid w:val="00BF7507"/>
    <w:rsid w:val="00C000D3"/>
    <w:rsid w:val="00C00E38"/>
    <w:rsid w:val="00C03483"/>
    <w:rsid w:val="00C0421A"/>
    <w:rsid w:val="00C0562F"/>
    <w:rsid w:val="00C06E46"/>
    <w:rsid w:val="00C07002"/>
    <w:rsid w:val="00C07724"/>
    <w:rsid w:val="00C07F08"/>
    <w:rsid w:val="00C1071B"/>
    <w:rsid w:val="00C11B19"/>
    <w:rsid w:val="00C12FD4"/>
    <w:rsid w:val="00C157BA"/>
    <w:rsid w:val="00C16537"/>
    <w:rsid w:val="00C16D09"/>
    <w:rsid w:val="00C17146"/>
    <w:rsid w:val="00C1732C"/>
    <w:rsid w:val="00C20115"/>
    <w:rsid w:val="00C206CB"/>
    <w:rsid w:val="00C21CB9"/>
    <w:rsid w:val="00C2403A"/>
    <w:rsid w:val="00C24BE3"/>
    <w:rsid w:val="00C25D84"/>
    <w:rsid w:val="00C27102"/>
    <w:rsid w:val="00C3090C"/>
    <w:rsid w:val="00C33253"/>
    <w:rsid w:val="00C33678"/>
    <w:rsid w:val="00C33A7F"/>
    <w:rsid w:val="00C40312"/>
    <w:rsid w:val="00C4090C"/>
    <w:rsid w:val="00C4148A"/>
    <w:rsid w:val="00C41674"/>
    <w:rsid w:val="00C41693"/>
    <w:rsid w:val="00C418EB"/>
    <w:rsid w:val="00C42384"/>
    <w:rsid w:val="00C42E75"/>
    <w:rsid w:val="00C443C5"/>
    <w:rsid w:val="00C44556"/>
    <w:rsid w:val="00C44ED5"/>
    <w:rsid w:val="00C45964"/>
    <w:rsid w:val="00C459B4"/>
    <w:rsid w:val="00C4712B"/>
    <w:rsid w:val="00C51431"/>
    <w:rsid w:val="00C51513"/>
    <w:rsid w:val="00C53F50"/>
    <w:rsid w:val="00C545C4"/>
    <w:rsid w:val="00C54AAE"/>
    <w:rsid w:val="00C5527A"/>
    <w:rsid w:val="00C56BB8"/>
    <w:rsid w:val="00C57DB6"/>
    <w:rsid w:val="00C6077A"/>
    <w:rsid w:val="00C6212D"/>
    <w:rsid w:val="00C62A25"/>
    <w:rsid w:val="00C640F4"/>
    <w:rsid w:val="00C6452A"/>
    <w:rsid w:val="00C661EF"/>
    <w:rsid w:val="00C6664C"/>
    <w:rsid w:val="00C677C7"/>
    <w:rsid w:val="00C67D77"/>
    <w:rsid w:val="00C74ACF"/>
    <w:rsid w:val="00C75FB9"/>
    <w:rsid w:val="00C7644E"/>
    <w:rsid w:val="00C76F33"/>
    <w:rsid w:val="00C83DBE"/>
    <w:rsid w:val="00C87ACA"/>
    <w:rsid w:val="00C87CC5"/>
    <w:rsid w:val="00C90F5C"/>
    <w:rsid w:val="00C913D4"/>
    <w:rsid w:val="00C92159"/>
    <w:rsid w:val="00C926D4"/>
    <w:rsid w:val="00C93D95"/>
    <w:rsid w:val="00C942B3"/>
    <w:rsid w:val="00C9430A"/>
    <w:rsid w:val="00C94904"/>
    <w:rsid w:val="00C953F5"/>
    <w:rsid w:val="00C96FE6"/>
    <w:rsid w:val="00CA0192"/>
    <w:rsid w:val="00CA0716"/>
    <w:rsid w:val="00CA0B9B"/>
    <w:rsid w:val="00CA1DEB"/>
    <w:rsid w:val="00CA39F9"/>
    <w:rsid w:val="00CA3A97"/>
    <w:rsid w:val="00CA44E2"/>
    <w:rsid w:val="00CA450C"/>
    <w:rsid w:val="00CA73DC"/>
    <w:rsid w:val="00CA7738"/>
    <w:rsid w:val="00CB0CD8"/>
    <w:rsid w:val="00CB1B79"/>
    <w:rsid w:val="00CB1E36"/>
    <w:rsid w:val="00CB223E"/>
    <w:rsid w:val="00CB374C"/>
    <w:rsid w:val="00CB4773"/>
    <w:rsid w:val="00CB4C3F"/>
    <w:rsid w:val="00CB5BD6"/>
    <w:rsid w:val="00CB68CC"/>
    <w:rsid w:val="00CC1663"/>
    <w:rsid w:val="00CC1FEA"/>
    <w:rsid w:val="00CC22C4"/>
    <w:rsid w:val="00CC327E"/>
    <w:rsid w:val="00CC426F"/>
    <w:rsid w:val="00CC66A3"/>
    <w:rsid w:val="00CC6A93"/>
    <w:rsid w:val="00CC7905"/>
    <w:rsid w:val="00CC7A39"/>
    <w:rsid w:val="00CD02C8"/>
    <w:rsid w:val="00CD0FE0"/>
    <w:rsid w:val="00CD10DF"/>
    <w:rsid w:val="00CD2E4A"/>
    <w:rsid w:val="00CD7144"/>
    <w:rsid w:val="00CD7538"/>
    <w:rsid w:val="00CD7BE6"/>
    <w:rsid w:val="00CE002B"/>
    <w:rsid w:val="00CE03B1"/>
    <w:rsid w:val="00CE04FF"/>
    <w:rsid w:val="00CE06CB"/>
    <w:rsid w:val="00CE0FC8"/>
    <w:rsid w:val="00CE32BC"/>
    <w:rsid w:val="00CE4930"/>
    <w:rsid w:val="00CE4A39"/>
    <w:rsid w:val="00CE5573"/>
    <w:rsid w:val="00CE5E90"/>
    <w:rsid w:val="00CE691C"/>
    <w:rsid w:val="00CE6C70"/>
    <w:rsid w:val="00CE7797"/>
    <w:rsid w:val="00CF04F9"/>
    <w:rsid w:val="00CF11A9"/>
    <w:rsid w:val="00CF187B"/>
    <w:rsid w:val="00CF2119"/>
    <w:rsid w:val="00CF4AD8"/>
    <w:rsid w:val="00CF4C88"/>
    <w:rsid w:val="00CF5D89"/>
    <w:rsid w:val="00D010D6"/>
    <w:rsid w:val="00D016DF"/>
    <w:rsid w:val="00D018B7"/>
    <w:rsid w:val="00D02076"/>
    <w:rsid w:val="00D03910"/>
    <w:rsid w:val="00D04901"/>
    <w:rsid w:val="00D0561E"/>
    <w:rsid w:val="00D05F65"/>
    <w:rsid w:val="00D0615B"/>
    <w:rsid w:val="00D133DC"/>
    <w:rsid w:val="00D1347E"/>
    <w:rsid w:val="00D1428E"/>
    <w:rsid w:val="00D15C76"/>
    <w:rsid w:val="00D15E7D"/>
    <w:rsid w:val="00D17C81"/>
    <w:rsid w:val="00D208A2"/>
    <w:rsid w:val="00D20FC5"/>
    <w:rsid w:val="00D2204D"/>
    <w:rsid w:val="00D22250"/>
    <w:rsid w:val="00D23373"/>
    <w:rsid w:val="00D24090"/>
    <w:rsid w:val="00D2411F"/>
    <w:rsid w:val="00D24592"/>
    <w:rsid w:val="00D24AF6"/>
    <w:rsid w:val="00D27106"/>
    <w:rsid w:val="00D3058B"/>
    <w:rsid w:val="00D31213"/>
    <w:rsid w:val="00D31A95"/>
    <w:rsid w:val="00D31F39"/>
    <w:rsid w:val="00D320CD"/>
    <w:rsid w:val="00D33671"/>
    <w:rsid w:val="00D33A2A"/>
    <w:rsid w:val="00D33FBA"/>
    <w:rsid w:val="00D34D46"/>
    <w:rsid w:val="00D35EEE"/>
    <w:rsid w:val="00D401D2"/>
    <w:rsid w:val="00D415AB"/>
    <w:rsid w:val="00D438B2"/>
    <w:rsid w:val="00D43DD7"/>
    <w:rsid w:val="00D4479E"/>
    <w:rsid w:val="00D45887"/>
    <w:rsid w:val="00D4608C"/>
    <w:rsid w:val="00D50187"/>
    <w:rsid w:val="00D52EE4"/>
    <w:rsid w:val="00D53B2D"/>
    <w:rsid w:val="00D54D40"/>
    <w:rsid w:val="00D562BD"/>
    <w:rsid w:val="00D609BE"/>
    <w:rsid w:val="00D60A7A"/>
    <w:rsid w:val="00D61304"/>
    <w:rsid w:val="00D61F32"/>
    <w:rsid w:val="00D629DE"/>
    <w:rsid w:val="00D62C9E"/>
    <w:rsid w:val="00D63438"/>
    <w:rsid w:val="00D63C12"/>
    <w:rsid w:val="00D67254"/>
    <w:rsid w:val="00D676A7"/>
    <w:rsid w:val="00D67D06"/>
    <w:rsid w:val="00D71EB2"/>
    <w:rsid w:val="00D73CFE"/>
    <w:rsid w:val="00D73F38"/>
    <w:rsid w:val="00D7458E"/>
    <w:rsid w:val="00D7556E"/>
    <w:rsid w:val="00D758F0"/>
    <w:rsid w:val="00D75F57"/>
    <w:rsid w:val="00D76FD8"/>
    <w:rsid w:val="00D77A62"/>
    <w:rsid w:val="00D8077E"/>
    <w:rsid w:val="00D80984"/>
    <w:rsid w:val="00D80BDF"/>
    <w:rsid w:val="00D827BD"/>
    <w:rsid w:val="00D83594"/>
    <w:rsid w:val="00D83BE9"/>
    <w:rsid w:val="00D85DDD"/>
    <w:rsid w:val="00D86086"/>
    <w:rsid w:val="00D8758A"/>
    <w:rsid w:val="00D877A7"/>
    <w:rsid w:val="00D877A9"/>
    <w:rsid w:val="00D87F2A"/>
    <w:rsid w:val="00D94017"/>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51D"/>
    <w:rsid w:val="00DB0720"/>
    <w:rsid w:val="00DB10C9"/>
    <w:rsid w:val="00DB2354"/>
    <w:rsid w:val="00DB2A43"/>
    <w:rsid w:val="00DB2CC7"/>
    <w:rsid w:val="00DB5590"/>
    <w:rsid w:val="00DB5F27"/>
    <w:rsid w:val="00DB6355"/>
    <w:rsid w:val="00DB7CC9"/>
    <w:rsid w:val="00DC0C20"/>
    <w:rsid w:val="00DC0C46"/>
    <w:rsid w:val="00DC14F6"/>
    <w:rsid w:val="00DC1FE4"/>
    <w:rsid w:val="00DC268A"/>
    <w:rsid w:val="00DC4099"/>
    <w:rsid w:val="00DC4DA3"/>
    <w:rsid w:val="00DC5983"/>
    <w:rsid w:val="00DC7FDE"/>
    <w:rsid w:val="00DD050A"/>
    <w:rsid w:val="00DD065E"/>
    <w:rsid w:val="00DD0B6D"/>
    <w:rsid w:val="00DD15FE"/>
    <w:rsid w:val="00DD34B3"/>
    <w:rsid w:val="00DD3FD5"/>
    <w:rsid w:val="00DD631B"/>
    <w:rsid w:val="00DD6B4F"/>
    <w:rsid w:val="00DD716A"/>
    <w:rsid w:val="00DD79FE"/>
    <w:rsid w:val="00DE2085"/>
    <w:rsid w:val="00DE22AB"/>
    <w:rsid w:val="00DE251D"/>
    <w:rsid w:val="00DE25E8"/>
    <w:rsid w:val="00DE28A4"/>
    <w:rsid w:val="00DE31DF"/>
    <w:rsid w:val="00DE4655"/>
    <w:rsid w:val="00DE6425"/>
    <w:rsid w:val="00DE7A50"/>
    <w:rsid w:val="00DF0B50"/>
    <w:rsid w:val="00DF1252"/>
    <w:rsid w:val="00DF17FD"/>
    <w:rsid w:val="00DF41F6"/>
    <w:rsid w:val="00DF45B7"/>
    <w:rsid w:val="00DF5A74"/>
    <w:rsid w:val="00DF647D"/>
    <w:rsid w:val="00DF7939"/>
    <w:rsid w:val="00E004B7"/>
    <w:rsid w:val="00E010A8"/>
    <w:rsid w:val="00E015C5"/>
    <w:rsid w:val="00E018E3"/>
    <w:rsid w:val="00E03DA0"/>
    <w:rsid w:val="00E04239"/>
    <w:rsid w:val="00E04B72"/>
    <w:rsid w:val="00E04DC7"/>
    <w:rsid w:val="00E050E4"/>
    <w:rsid w:val="00E0586C"/>
    <w:rsid w:val="00E06A54"/>
    <w:rsid w:val="00E07E4D"/>
    <w:rsid w:val="00E1127D"/>
    <w:rsid w:val="00E13606"/>
    <w:rsid w:val="00E13805"/>
    <w:rsid w:val="00E2044C"/>
    <w:rsid w:val="00E21D04"/>
    <w:rsid w:val="00E226EA"/>
    <w:rsid w:val="00E2624E"/>
    <w:rsid w:val="00E26C69"/>
    <w:rsid w:val="00E316AB"/>
    <w:rsid w:val="00E370C0"/>
    <w:rsid w:val="00E375AB"/>
    <w:rsid w:val="00E37CB5"/>
    <w:rsid w:val="00E40C42"/>
    <w:rsid w:val="00E41424"/>
    <w:rsid w:val="00E42121"/>
    <w:rsid w:val="00E42A99"/>
    <w:rsid w:val="00E42CD5"/>
    <w:rsid w:val="00E430E3"/>
    <w:rsid w:val="00E43AE4"/>
    <w:rsid w:val="00E43BA4"/>
    <w:rsid w:val="00E45585"/>
    <w:rsid w:val="00E45A52"/>
    <w:rsid w:val="00E4643D"/>
    <w:rsid w:val="00E47332"/>
    <w:rsid w:val="00E47BC1"/>
    <w:rsid w:val="00E47CD1"/>
    <w:rsid w:val="00E53CEB"/>
    <w:rsid w:val="00E54C75"/>
    <w:rsid w:val="00E54DF7"/>
    <w:rsid w:val="00E60ADA"/>
    <w:rsid w:val="00E62689"/>
    <w:rsid w:val="00E64370"/>
    <w:rsid w:val="00E64386"/>
    <w:rsid w:val="00E646BB"/>
    <w:rsid w:val="00E663C6"/>
    <w:rsid w:val="00E72B7B"/>
    <w:rsid w:val="00E751E0"/>
    <w:rsid w:val="00E769DD"/>
    <w:rsid w:val="00E778CC"/>
    <w:rsid w:val="00E7796E"/>
    <w:rsid w:val="00E8178C"/>
    <w:rsid w:val="00E831A9"/>
    <w:rsid w:val="00E83C6D"/>
    <w:rsid w:val="00E849CF"/>
    <w:rsid w:val="00E864B4"/>
    <w:rsid w:val="00E87391"/>
    <w:rsid w:val="00E87D61"/>
    <w:rsid w:val="00E917B8"/>
    <w:rsid w:val="00E91B30"/>
    <w:rsid w:val="00E92875"/>
    <w:rsid w:val="00E94702"/>
    <w:rsid w:val="00E94F5F"/>
    <w:rsid w:val="00E97138"/>
    <w:rsid w:val="00E97A2E"/>
    <w:rsid w:val="00E97A4D"/>
    <w:rsid w:val="00EA0070"/>
    <w:rsid w:val="00EA00AD"/>
    <w:rsid w:val="00EA0E55"/>
    <w:rsid w:val="00EA12B0"/>
    <w:rsid w:val="00EA3D12"/>
    <w:rsid w:val="00EA408E"/>
    <w:rsid w:val="00EA4D45"/>
    <w:rsid w:val="00EA5858"/>
    <w:rsid w:val="00EA6958"/>
    <w:rsid w:val="00EA72E9"/>
    <w:rsid w:val="00EB0E00"/>
    <w:rsid w:val="00EB1E5F"/>
    <w:rsid w:val="00EB3985"/>
    <w:rsid w:val="00EB53C2"/>
    <w:rsid w:val="00EB5E39"/>
    <w:rsid w:val="00EB7B6F"/>
    <w:rsid w:val="00EC1333"/>
    <w:rsid w:val="00EC3815"/>
    <w:rsid w:val="00EC426D"/>
    <w:rsid w:val="00EC4D22"/>
    <w:rsid w:val="00EC7C7A"/>
    <w:rsid w:val="00ED02F7"/>
    <w:rsid w:val="00ED1B75"/>
    <w:rsid w:val="00ED33EC"/>
    <w:rsid w:val="00ED5FE6"/>
    <w:rsid w:val="00ED673C"/>
    <w:rsid w:val="00EE10A5"/>
    <w:rsid w:val="00EE17C1"/>
    <w:rsid w:val="00EE1953"/>
    <w:rsid w:val="00EE1C75"/>
    <w:rsid w:val="00EE358F"/>
    <w:rsid w:val="00EE3995"/>
    <w:rsid w:val="00EE3A5B"/>
    <w:rsid w:val="00EE639B"/>
    <w:rsid w:val="00EE7916"/>
    <w:rsid w:val="00EE7ED9"/>
    <w:rsid w:val="00EF0088"/>
    <w:rsid w:val="00EF125D"/>
    <w:rsid w:val="00EF1CB1"/>
    <w:rsid w:val="00EF42F0"/>
    <w:rsid w:val="00EF4382"/>
    <w:rsid w:val="00EF48E6"/>
    <w:rsid w:val="00EF5115"/>
    <w:rsid w:val="00EF5383"/>
    <w:rsid w:val="00EF7EC5"/>
    <w:rsid w:val="00F012B0"/>
    <w:rsid w:val="00F012F5"/>
    <w:rsid w:val="00F021E1"/>
    <w:rsid w:val="00F02C56"/>
    <w:rsid w:val="00F03B74"/>
    <w:rsid w:val="00F04371"/>
    <w:rsid w:val="00F04598"/>
    <w:rsid w:val="00F04ACE"/>
    <w:rsid w:val="00F0731A"/>
    <w:rsid w:val="00F10327"/>
    <w:rsid w:val="00F112B2"/>
    <w:rsid w:val="00F11354"/>
    <w:rsid w:val="00F12A22"/>
    <w:rsid w:val="00F12BB5"/>
    <w:rsid w:val="00F1321A"/>
    <w:rsid w:val="00F14D6D"/>
    <w:rsid w:val="00F202E5"/>
    <w:rsid w:val="00F22306"/>
    <w:rsid w:val="00F22A14"/>
    <w:rsid w:val="00F22AD1"/>
    <w:rsid w:val="00F22EF2"/>
    <w:rsid w:val="00F23B25"/>
    <w:rsid w:val="00F245CC"/>
    <w:rsid w:val="00F26AC9"/>
    <w:rsid w:val="00F26DED"/>
    <w:rsid w:val="00F270D6"/>
    <w:rsid w:val="00F27DFA"/>
    <w:rsid w:val="00F302B6"/>
    <w:rsid w:val="00F30DCD"/>
    <w:rsid w:val="00F3197B"/>
    <w:rsid w:val="00F32D18"/>
    <w:rsid w:val="00F334BF"/>
    <w:rsid w:val="00F3376F"/>
    <w:rsid w:val="00F33E8E"/>
    <w:rsid w:val="00F356D6"/>
    <w:rsid w:val="00F36AD2"/>
    <w:rsid w:val="00F410E8"/>
    <w:rsid w:val="00F4123C"/>
    <w:rsid w:val="00F42F37"/>
    <w:rsid w:val="00F42F3F"/>
    <w:rsid w:val="00F44085"/>
    <w:rsid w:val="00F44EE5"/>
    <w:rsid w:val="00F46757"/>
    <w:rsid w:val="00F50033"/>
    <w:rsid w:val="00F517F6"/>
    <w:rsid w:val="00F552EC"/>
    <w:rsid w:val="00F55464"/>
    <w:rsid w:val="00F55F3F"/>
    <w:rsid w:val="00F56667"/>
    <w:rsid w:val="00F617DE"/>
    <w:rsid w:val="00F61CAF"/>
    <w:rsid w:val="00F6296B"/>
    <w:rsid w:val="00F638A1"/>
    <w:rsid w:val="00F65C75"/>
    <w:rsid w:val="00F6639B"/>
    <w:rsid w:val="00F6714F"/>
    <w:rsid w:val="00F727B4"/>
    <w:rsid w:val="00F73206"/>
    <w:rsid w:val="00F7354E"/>
    <w:rsid w:val="00F73F60"/>
    <w:rsid w:val="00F75D45"/>
    <w:rsid w:val="00F77854"/>
    <w:rsid w:val="00F77918"/>
    <w:rsid w:val="00F80576"/>
    <w:rsid w:val="00F80757"/>
    <w:rsid w:val="00F815F3"/>
    <w:rsid w:val="00F83A91"/>
    <w:rsid w:val="00F855DB"/>
    <w:rsid w:val="00F86976"/>
    <w:rsid w:val="00F8768E"/>
    <w:rsid w:val="00F90DD4"/>
    <w:rsid w:val="00F9165C"/>
    <w:rsid w:val="00F91699"/>
    <w:rsid w:val="00F946EB"/>
    <w:rsid w:val="00F95C70"/>
    <w:rsid w:val="00F95D84"/>
    <w:rsid w:val="00F97064"/>
    <w:rsid w:val="00F97BFA"/>
    <w:rsid w:val="00FA0212"/>
    <w:rsid w:val="00FA156E"/>
    <w:rsid w:val="00FA1F3D"/>
    <w:rsid w:val="00FA4F32"/>
    <w:rsid w:val="00FA574B"/>
    <w:rsid w:val="00FA5FAA"/>
    <w:rsid w:val="00FA6848"/>
    <w:rsid w:val="00FA7A6C"/>
    <w:rsid w:val="00FB03BF"/>
    <w:rsid w:val="00FB18D0"/>
    <w:rsid w:val="00FB199C"/>
    <w:rsid w:val="00FB2997"/>
    <w:rsid w:val="00FB66BF"/>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52A1"/>
    <w:rsid w:val="00FE5606"/>
    <w:rsid w:val="00FE611B"/>
    <w:rsid w:val="00FE7A8F"/>
    <w:rsid w:val="00FE7F98"/>
    <w:rsid w:val="00FF0724"/>
    <w:rsid w:val="00FF0DCA"/>
    <w:rsid w:val="00FF17CF"/>
    <w:rsid w:val="00FF255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5A97DCB-9873-4DDC-8EFF-48024877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A91"/>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F83A91"/>
    <w:rPr>
      <w:rFonts w:ascii="CG Times" w:hAnsi="CG Times"/>
      <w:caps/>
      <w:sz w:val="22"/>
      <w:szCs w:val="22"/>
      <w:lang w:val="en-GB" w:eastAsia="en-US" w:bidi="ar-SA"/>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Strong">
    <w:name w:val="Strong"/>
    <w:basedOn w:val="DefaultParagraphFont"/>
    <w:qFormat/>
    <w:rsid w:val="0097596F"/>
    <w:rPr>
      <w:b/>
      <w:bCs/>
    </w:rPr>
  </w:style>
  <w:style w:type="paragraph" w:styleId="Footer">
    <w:name w:val="footer"/>
    <w:basedOn w:val="Normal"/>
    <w:rsid w:val="00320DF0"/>
    <w:pPr>
      <w:tabs>
        <w:tab w:val="center" w:pos="4320"/>
        <w:tab w:val="right" w:pos="8640"/>
      </w:tabs>
    </w:pPr>
  </w:style>
  <w:style w:type="character" w:styleId="PageNumber">
    <w:name w:val="page number"/>
    <w:basedOn w:val="DefaultParagraphFont"/>
    <w:rsid w:val="00320DF0"/>
  </w:style>
  <w:style w:type="table" w:styleId="TableGrid">
    <w:name w:val="Table Grid"/>
    <w:basedOn w:val="TableNormal"/>
    <w:rsid w:val="00ED3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F83A91"/>
    <w:rPr>
      <w:vertAlign w:val="superscript"/>
    </w:rPr>
  </w:style>
  <w:style w:type="paragraph" w:styleId="FootnoteText">
    <w:name w:val="footnote text"/>
    <w:basedOn w:val="Normal"/>
    <w:semiHidden/>
    <w:rsid w:val="00F83A9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0967">
      <w:bodyDiv w:val="1"/>
      <w:marLeft w:val="0"/>
      <w:marRight w:val="0"/>
      <w:marTop w:val="0"/>
      <w:marBottom w:val="0"/>
      <w:divBdr>
        <w:top w:val="none" w:sz="0" w:space="0" w:color="auto"/>
        <w:left w:val="none" w:sz="0" w:space="0" w:color="auto"/>
        <w:bottom w:val="none" w:sz="0" w:space="0" w:color="auto"/>
        <w:right w:val="none" w:sz="0" w:space="0" w:color="auto"/>
      </w:divBdr>
      <w:divsChild>
        <w:div w:id="807817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7061</Words>
  <Characters>40250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47217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g.cicako</dc:creator>
  <cp:keywords/>
  <dc:description/>
  <cp:lastModifiedBy>Inida Noga</cp:lastModifiedBy>
  <cp:revision>2</cp:revision>
  <cp:lastPrinted>2009-06-24T14:14:00Z</cp:lastPrinted>
  <dcterms:created xsi:type="dcterms:W3CDTF">2019-02-20T18:00:00Z</dcterms:created>
  <dcterms:modified xsi:type="dcterms:W3CDTF">2019-02-20T18:00:00Z</dcterms:modified>
</cp:coreProperties>
</file>