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F05" w:rsidRDefault="00842F05" w:rsidP="00176F03">
      <w:pPr>
        <w:pStyle w:val="Akti"/>
        <w:keepNext w:val="0"/>
      </w:pPr>
      <w:bookmarkStart w:id="0" w:name="_GoBack"/>
      <w:bookmarkEnd w:id="0"/>
      <w:r>
        <w:t>VENDIM</w:t>
      </w:r>
    </w:p>
    <w:p w:rsidR="00842F05" w:rsidRPr="00380640" w:rsidRDefault="00842F05" w:rsidP="00176F03">
      <w:pPr>
        <w:pStyle w:val="NumriData"/>
        <w:keepNext w:val="0"/>
      </w:pPr>
      <w:r w:rsidRPr="00380640">
        <w:t>Nr.565, d</w:t>
      </w:r>
      <w:r>
        <w:t>a</w:t>
      </w:r>
      <w:r w:rsidRPr="00380640">
        <w:t>t</w:t>
      </w:r>
      <w:r w:rsidR="00A13CDD">
        <w:t xml:space="preserve">ë </w:t>
      </w:r>
      <w:r>
        <w:t>28.</w:t>
      </w:r>
      <w:r w:rsidRPr="00380640">
        <w:t>5.2009</w:t>
      </w:r>
    </w:p>
    <w:p w:rsidR="00842F05" w:rsidRDefault="00842F05" w:rsidP="00176F03">
      <w:pPr>
        <w:pStyle w:val="Paragrafi"/>
      </w:pPr>
    </w:p>
    <w:p w:rsidR="00842F05" w:rsidRPr="00380640" w:rsidRDefault="00842F05" w:rsidP="00176F03">
      <w:pPr>
        <w:pStyle w:val="Titulli"/>
        <w:keepNext w:val="0"/>
      </w:pPr>
      <w:r w:rsidRPr="00380640">
        <w:t>PËR HAPJEN E PROGRAMEVE TË REJA TË STUDIMIT, PRANË SHKOLLËS SË LARTË PRIVATE “ISSAT”</w:t>
      </w:r>
    </w:p>
    <w:p w:rsidR="00842F05" w:rsidRPr="00380640" w:rsidRDefault="00842F05" w:rsidP="00176F03">
      <w:pPr>
        <w:pStyle w:val="Paragrafi"/>
      </w:pPr>
      <w:r w:rsidRPr="00380640">
        <w:t> </w:t>
      </w:r>
    </w:p>
    <w:p w:rsidR="00842F05" w:rsidRPr="00380640" w:rsidRDefault="00842F05" w:rsidP="00176F03">
      <w:pPr>
        <w:pStyle w:val="Paragrafi"/>
      </w:pPr>
      <w:r w:rsidRPr="00380640">
        <w:t>Në mbështetje të nenit 100 të Kushtetutës dhe t</w:t>
      </w:r>
      <w:r>
        <w:t>ë neneve 4, pika 2, 43, 44 e 45</w:t>
      </w:r>
      <w:r w:rsidRPr="00380640">
        <w:t xml:space="preserve"> të</w:t>
      </w:r>
      <w:r>
        <w:t xml:space="preserve"> ligjit nr.9741, datë 21.5.2007</w:t>
      </w:r>
      <w:r w:rsidRPr="00380640">
        <w:t xml:space="preserve"> “Për arsimin e lartë në Republikën e Shqipërisë”, të ndryshuar, me propozimin e Ministrit të Arsimit dhe Shkencës, Këshilli i Ministrave</w:t>
      </w:r>
    </w:p>
    <w:p w:rsidR="00842F05" w:rsidRPr="00380640" w:rsidRDefault="00842F05" w:rsidP="00176F03">
      <w:pPr>
        <w:pStyle w:val="Paragrafi"/>
      </w:pPr>
      <w:r w:rsidRPr="00380640">
        <w:t> </w:t>
      </w:r>
    </w:p>
    <w:p w:rsidR="00842F05" w:rsidRPr="00380640" w:rsidRDefault="00842F05" w:rsidP="00176F03">
      <w:pPr>
        <w:pStyle w:val="VENDOSI"/>
        <w:keepNext w:val="0"/>
      </w:pPr>
      <w:r>
        <w:t>VENDOS</w:t>
      </w:r>
      <w:r w:rsidRPr="00380640">
        <w:t>I:</w:t>
      </w:r>
    </w:p>
    <w:p w:rsidR="00842F05" w:rsidRPr="00380640" w:rsidRDefault="00842F05" w:rsidP="00176F03">
      <w:pPr>
        <w:pStyle w:val="Paragrafi"/>
      </w:pPr>
      <w:r w:rsidRPr="00380640">
        <w:t xml:space="preserve">                                                      </w:t>
      </w:r>
    </w:p>
    <w:p w:rsidR="00842F05" w:rsidRPr="00380640" w:rsidRDefault="00842F05" w:rsidP="00176F03">
      <w:pPr>
        <w:pStyle w:val="Paragrafi"/>
      </w:pPr>
      <w:r>
        <w:t>1.  </w:t>
      </w:r>
      <w:r w:rsidRPr="00380640">
        <w:t>Lejimin e shkollës së lartë private “ISSAT”, Tiranë, për hapjen e programeve të studimit “Master i nivelit të parë”, në fushat: </w:t>
      </w:r>
    </w:p>
    <w:p w:rsidR="00842F05" w:rsidRPr="00380640" w:rsidRDefault="00842F05" w:rsidP="00176F03">
      <w:pPr>
        <w:pStyle w:val="Paragrafi"/>
      </w:pPr>
      <w:r>
        <w:t>a)  </w:t>
      </w:r>
      <w:r w:rsidRPr="00380640">
        <w:t>E drejtë ndërkombëtare;</w:t>
      </w:r>
    </w:p>
    <w:p w:rsidR="00842F05" w:rsidRPr="00380640" w:rsidRDefault="00842F05" w:rsidP="00176F03">
      <w:pPr>
        <w:pStyle w:val="Paragrafi"/>
      </w:pPr>
      <w:r>
        <w:t>b)  Studime eu</w:t>
      </w:r>
      <w:r w:rsidRPr="00380640">
        <w:t>ropiane dhe diplomaci;</w:t>
      </w:r>
    </w:p>
    <w:p w:rsidR="00842F05" w:rsidRPr="00380640" w:rsidRDefault="00842F05" w:rsidP="00176F03">
      <w:pPr>
        <w:pStyle w:val="Paragrafi"/>
      </w:pPr>
      <w:r>
        <w:t>c)  </w:t>
      </w:r>
      <w:r w:rsidRPr="00380640">
        <w:t>Menaxhim shëndetësor;</w:t>
      </w:r>
    </w:p>
    <w:p w:rsidR="00842F05" w:rsidRPr="00380640" w:rsidRDefault="00842F05" w:rsidP="00176F03">
      <w:pPr>
        <w:pStyle w:val="Paragrafi"/>
      </w:pPr>
      <w:r w:rsidRPr="00380640">
        <w:t>ç)  Psikologji sociale dhe e komunikimit. </w:t>
      </w:r>
    </w:p>
    <w:p w:rsidR="00842F05" w:rsidRPr="00380640" w:rsidRDefault="00842F05" w:rsidP="00176F03">
      <w:pPr>
        <w:pStyle w:val="Paragrafi"/>
      </w:pPr>
      <w:r w:rsidRPr="00380640">
        <w:t>2. Programet e studimit “Master i nivelit të parë” janë pjesë e studimeve të ciklit të dytë, me, së paku, plotësimin e 60 krediteve. Në mbarim të programeve të studimit lëshohet diplomë “Masteri i nivelit të parë” (MNP), në: </w:t>
      </w:r>
    </w:p>
    <w:p w:rsidR="00842F05" w:rsidRPr="00380640" w:rsidRDefault="00842F05" w:rsidP="00176F03">
      <w:pPr>
        <w:pStyle w:val="Paragrafi"/>
      </w:pPr>
      <w:r>
        <w:t>a)  E drejtë ndërkombëtare</w:t>
      </w:r>
      <w:r w:rsidRPr="00380640">
        <w:t>;</w:t>
      </w:r>
    </w:p>
    <w:p w:rsidR="00842F05" w:rsidRPr="00380640" w:rsidRDefault="00842F05" w:rsidP="00176F03">
      <w:pPr>
        <w:pStyle w:val="Paragrafi"/>
      </w:pPr>
      <w:r>
        <w:t>b)  Studime europiane dhe diplomaci</w:t>
      </w:r>
      <w:r w:rsidRPr="00380640">
        <w:t>;</w:t>
      </w:r>
    </w:p>
    <w:p w:rsidR="00842F05" w:rsidRPr="00380640" w:rsidRDefault="00842F05" w:rsidP="00176F03">
      <w:pPr>
        <w:pStyle w:val="Paragrafi"/>
      </w:pPr>
      <w:r>
        <w:t>c)  </w:t>
      </w:r>
      <w:r w:rsidRPr="00380640">
        <w:t>Menaxhim shën</w:t>
      </w:r>
      <w:r>
        <w:t>detësor</w:t>
      </w:r>
      <w:r w:rsidRPr="00380640">
        <w:t>;</w:t>
      </w:r>
    </w:p>
    <w:p w:rsidR="00842F05" w:rsidRPr="00380640" w:rsidRDefault="00842F05" w:rsidP="00176F03">
      <w:pPr>
        <w:pStyle w:val="Paragrafi"/>
      </w:pPr>
      <w:r>
        <w:t xml:space="preserve">ç)  </w:t>
      </w:r>
      <w:r w:rsidRPr="00380640">
        <w:t>Psiko</w:t>
      </w:r>
      <w:r>
        <w:t>logji sociale dhe e komunikimit</w:t>
      </w:r>
      <w:r w:rsidRPr="00380640">
        <w:t>. </w:t>
      </w:r>
    </w:p>
    <w:p w:rsidR="00842F05" w:rsidRPr="00380640" w:rsidRDefault="00842F05" w:rsidP="00176F03">
      <w:pPr>
        <w:pStyle w:val="Paragrafi"/>
      </w:pPr>
      <w:r w:rsidRPr="00380640">
        <w:t>3. Lejimin e shkollës së lartë private “ISSAT”, Tiranë, për hapjen e programeve të studimit “Master i nivelit të dytë”, në fushat: </w:t>
      </w:r>
    </w:p>
    <w:p w:rsidR="00842F05" w:rsidRPr="00380640" w:rsidRDefault="00842F05" w:rsidP="00176F03">
      <w:pPr>
        <w:pStyle w:val="Paragrafi"/>
      </w:pPr>
      <w:r>
        <w:t>a)  </w:t>
      </w:r>
      <w:r w:rsidRPr="00380640">
        <w:t xml:space="preserve">Administrim-biznes, me profile:                   </w:t>
      </w:r>
    </w:p>
    <w:p w:rsidR="00842F05" w:rsidRPr="00380640" w:rsidRDefault="00842F05" w:rsidP="00176F03">
      <w:pPr>
        <w:pStyle w:val="Paragrafi"/>
      </w:pPr>
      <w:r>
        <w:t>i)   </w:t>
      </w:r>
      <w:r w:rsidRPr="00380640">
        <w:t>Menaxhim biznesi;</w:t>
      </w:r>
    </w:p>
    <w:p w:rsidR="00842F05" w:rsidRPr="00380640" w:rsidRDefault="00842F05" w:rsidP="00176F03">
      <w:pPr>
        <w:pStyle w:val="Paragrafi"/>
      </w:pPr>
      <w:r w:rsidRPr="00380640">
        <w:t>ii)  Financë-kontabilitet;</w:t>
      </w:r>
    </w:p>
    <w:p w:rsidR="00842F05" w:rsidRPr="00380640" w:rsidRDefault="00842F05" w:rsidP="00176F03">
      <w:pPr>
        <w:pStyle w:val="Paragrafi"/>
      </w:pPr>
      <w:r w:rsidRPr="00380640">
        <w:t>iii)  Menaxhim i sistemeve të informacionit;</w:t>
      </w:r>
    </w:p>
    <w:p w:rsidR="00842F05" w:rsidRPr="00380640" w:rsidRDefault="00842F05" w:rsidP="00176F03">
      <w:pPr>
        <w:pStyle w:val="Paragrafi"/>
      </w:pPr>
      <w:r>
        <w:t>iv)   </w:t>
      </w:r>
      <w:r w:rsidRPr="00380640">
        <w:t>Menaxhim turizmi. </w:t>
      </w:r>
    </w:p>
    <w:p w:rsidR="00842F05" w:rsidRPr="00380640" w:rsidRDefault="00842F05" w:rsidP="00176F03">
      <w:pPr>
        <w:pStyle w:val="Paragrafi"/>
      </w:pPr>
      <w:r>
        <w:t>b)  Studime eu</w:t>
      </w:r>
      <w:r w:rsidRPr="00380640">
        <w:t>ropiane dhe diplomaci;</w:t>
      </w:r>
    </w:p>
    <w:p w:rsidR="00842F05" w:rsidRPr="00380640" w:rsidRDefault="00842F05" w:rsidP="00176F03">
      <w:pPr>
        <w:pStyle w:val="Paragrafi"/>
      </w:pPr>
      <w:r>
        <w:t>c) </w:t>
      </w:r>
      <w:r w:rsidRPr="00380640">
        <w:t xml:space="preserve"> E drejtë ndërkombëtare;</w:t>
      </w:r>
    </w:p>
    <w:p w:rsidR="00842F05" w:rsidRPr="00380640" w:rsidRDefault="00842F05" w:rsidP="00176F03">
      <w:pPr>
        <w:pStyle w:val="Paragrafi"/>
      </w:pPr>
      <w:r w:rsidRPr="00380640">
        <w:t>ç)  Menaxhim shëndetësor;</w:t>
      </w:r>
    </w:p>
    <w:p w:rsidR="00842F05" w:rsidRPr="00380640" w:rsidRDefault="00842F05" w:rsidP="00176F03">
      <w:pPr>
        <w:pStyle w:val="Paragrafi"/>
      </w:pPr>
      <w:r w:rsidRPr="00380640">
        <w:t>d)  Psikologji sociale dhe e komunikimit. </w:t>
      </w:r>
    </w:p>
    <w:p w:rsidR="00842F05" w:rsidRPr="00380640" w:rsidRDefault="00842F05" w:rsidP="00176F03">
      <w:pPr>
        <w:pStyle w:val="Paragrafi"/>
      </w:pPr>
      <w:r>
        <w:t>4.  </w:t>
      </w:r>
      <w:r w:rsidRPr="00380640">
        <w:t>Programet e studimit “Master i nivelit të dytë” do të jenë programe studimi të ciklit të tretë, në plotësimin e, të paktën, 60 krediteve. Në mbarim të programeve të studimit lëshohet diplomë “Master i nivelit të dytë” (MND), në: </w:t>
      </w:r>
    </w:p>
    <w:p w:rsidR="00842F05" w:rsidRPr="00380640" w:rsidRDefault="00842F05" w:rsidP="00176F03">
      <w:pPr>
        <w:pStyle w:val="Paragrafi"/>
      </w:pPr>
      <w:r>
        <w:t>a)  Administrim biznes</w:t>
      </w:r>
      <w:r w:rsidRPr="00380640">
        <w:t>, me profile: </w:t>
      </w:r>
    </w:p>
    <w:p w:rsidR="00842F05" w:rsidRPr="00380640" w:rsidRDefault="00842F05" w:rsidP="00176F03">
      <w:pPr>
        <w:pStyle w:val="Paragrafi"/>
      </w:pPr>
      <w:r>
        <w:t>i)   </w:t>
      </w:r>
      <w:r w:rsidRPr="00380640">
        <w:t>Menaxhim biznesi;</w:t>
      </w:r>
    </w:p>
    <w:p w:rsidR="00842F05" w:rsidRPr="00380640" w:rsidRDefault="00842F05" w:rsidP="00176F03">
      <w:pPr>
        <w:pStyle w:val="Paragrafi"/>
      </w:pPr>
      <w:r>
        <w:t>ii)   </w:t>
      </w:r>
      <w:r w:rsidRPr="00380640">
        <w:t>Financë-kontabilitet;</w:t>
      </w:r>
    </w:p>
    <w:p w:rsidR="00842F05" w:rsidRPr="00380640" w:rsidRDefault="00842F05" w:rsidP="00176F03">
      <w:pPr>
        <w:pStyle w:val="Paragrafi"/>
      </w:pPr>
      <w:r>
        <w:t>iii)   </w:t>
      </w:r>
      <w:r w:rsidRPr="00380640">
        <w:t>Menaxhim i sistemeve të informacionit;</w:t>
      </w:r>
    </w:p>
    <w:p w:rsidR="00842F05" w:rsidRPr="00380640" w:rsidRDefault="00842F05" w:rsidP="00176F03">
      <w:pPr>
        <w:pStyle w:val="Paragrafi"/>
      </w:pPr>
      <w:r>
        <w:t>iv)  </w:t>
      </w:r>
      <w:r w:rsidRPr="00380640">
        <w:t>Menaxhim turizmi. </w:t>
      </w:r>
    </w:p>
    <w:p w:rsidR="00842F05" w:rsidRPr="00380640" w:rsidRDefault="00842F05" w:rsidP="00176F03">
      <w:pPr>
        <w:pStyle w:val="Paragrafi"/>
      </w:pPr>
      <w:r>
        <w:t>b)  Studime europiane dhe diplomaci</w:t>
      </w:r>
      <w:r w:rsidRPr="00380640">
        <w:t>;</w:t>
      </w:r>
    </w:p>
    <w:p w:rsidR="00842F05" w:rsidRPr="00380640" w:rsidRDefault="00842F05" w:rsidP="00176F03">
      <w:pPr>
        <w:pStyle w:val="Paragrafi"/>
      </w:pPr>
      <w:r>
        <w:t>c)  E drejtë ndërkombëtare</w:t>
      </w:r>
      <w:r w:rsidRPr="00380640">
        <w:t>;</w:t>
      </w:r>
    </w:p>
    <w:p w:rsidR="00842F05" w:rsidRPr="00380640" w:rsidRDefault="00842F05" w:rsidP="00176F03">
      <w:pPr>
        <w:pStyle w:val="Paragrafi"/>
      </w:pPr>
      <w:r>
        <w:t>ç)  Menaxhim shëndetësor</w:t>
      </w:r>
      <w:r w:rsidRPr="00380640">
        <w:t>;</w:t>
      </w:r>
    </w:p>
    <w:p w:rsidR="00842F05" w:rsidRPr="00380640" w:rsidRDefault="00842F05" w:rsidP="00176F03">
      <w:pPr>
        <w:pStyle w:val="Paragrafi"/>
      </w:pPr>
      <w:r>
        <w:t xml:space="preserve">d)  </w:t>
      </w:r>
      <w:r w:rsidRPr="00380640">
        <w:t>Psiko</w:t>
      </w:r>
      <w:r>
        <w:t>logji sociale dhe e komunikimit</w:t>
      </w:r>
      <w:r w:rsidRPr="00380640">
        <w:t>. </w:t>
      </w:r>
    </w:p>
    <w:p w:rsidR="00842F05" w:rsidRDefault="00842F05" w:rsidP="00176F03">
      <w:pPr>
        <w:pStyle w:val="Paragrafi"/>
      </w:pPr>
      <w:r>
        <w:t>5.  </w:t>
      </w:r>
      <w:r w:rsidRPr="00380640">
        <w:t>Shkolla e lartë private “ISSAT” do ta fillojë veprimtarinë mësimore për programet e studimit,</w:t>
      </w:r>
      <w:r>
        <w:t>  të përcaktuara në pikat 1 e 3</w:t>
      </w:r>
      <w:r w:rsidRPr="00380640">
        <w:t xml:space="preserve"> të këtij vendimi, pasi të ketë marrë, jo më vonë se dy javë para fillimit të vitit akademik, lejen përkatëse nga Ministri i Arsimit dhe Shkencës.  </w:t>
      </w:r>
    </w:p>
    <w:p w:rsidR="00546D06" w:rsidRPr="00380640" w:rsidRDefault="00546D06" w:rsidP="00176F03">
      <w:pPr>
        <w:pStyle w:val="Paragrafi"/>
      </w:pPr>
    </w:p>
    <w:p w:rsidR="00842F05" w:rsidRPr="00380640" w:rsidRDefault="00842F05" w:rsidP="00176F03">
      <w:pPr>
        <w:pStyle w:val="Paragrafi"/>
      </w:pPr>
      <w:r w:rsidRPr="00380640">
        <w:t>Ministri e lëshon lejen pasi vlerëson se institucioni mësimor ka përmbushur angazhimet e deklaruara, në përputhje me udhëzimin e tij për këtë qëllim. </w:t>
      </w:r>
    </w:p>
    <w:p w:rsidR="00842F05" w:rsidRPr="00380640" w:rsidRDefault="00842F05" w:rsidP="00176F03">
      <w:pPr>
        <w:pStyle w:val="Paragrafi"/>
      </w:pPr>
      <w:r>
        <w:t>6.  </w:t>
      </w:r>
      <w:r w:rsidRPr="00380640">
        <w:t xml:space="preserve">Ndryshimet në vendndodhje, forma studimi, plane dhe programe, si dhe në elemente të </w:t>
      </w:r>
      <w:r w:rsidRPr="00380640">
        <w:lastRenderedPageBreak/>
        <w:t>tjera, të miratuara, bëhen pas miratimit nga Ministria e Arsimit dhe Shkencës. </w:t>
      </w:r>
    </w:p>
    <w:p w:rsidR="00842F05" w:rsidRPr="00380640" w:rsidRDefault="00842F05" w:rsidP="00176F03">
      <w:pPr>
        <w:pStyle w:val="Paragrafi"/>
      </w:pPr>
      <w:r>
        <w:t>7.  </w:t>
      </w:r>
      <w:r w:rsidRPr="00380640">
        <w:t>Shkolla e lartë private “ISSAT” duhet t’u nënshtrohet procesit të akreditimit institucional dhe të këtyre programeve të studimit, brenda afateve të përcaktuara në ligjin në fuqi. </w:t>
      </w:r>
    </w:p>
    <w:p w:rsidR="00842F05" w:rsidRPr="00380640" w:rsidRDefault="00842F05" w:rsidP="00176F03">
      <w:pPr>
        <w:pStyle w:val="Paragrafi"/>
      </w:pPr>
      <w:r>
        <w:t>8.  </w:t>
      </w:r>
      <w:r w:rsidRPr="00380640">
        <w:t>Ngarkohet Ministria e Arsimit dhe Shkencës për kontrollin periodik të ligjshmërisë në institucion dhe për zbatimin e këtij vendimi. </w:t>
      </w:r>
    </w:p>
    <w:p w:rsidR="00842F05" w:rsidRPr="00380640" w:rsidRDefault="00842F05" w:rsidP="00176F03">
      <w:pPr>
        <w:pStyle w:val="Paragrafi"/>
      </w:pPr>
      <w:r w:rsidRPr="00380640">
        <w:t>Ky vendim hyn në fuqi p</w:t>
      </w:r>
      <w:r>
        <w:t>as botimit në Fletoren Zyrtare</w:t>
      </w:r>
      <w:r w:rsidRPr="00380640">
        <w:t>.</w:t>
      </w:r>
    </w:p>
    <w:p w:rsidR="00842F05" w:rsidRPr="00380640" w:rsidRDefault="00842F05" w:rsidP="00176F03">
      <w:pPr>
        <w:pStyle w:val="Paragrafi"/>
      </w:pPr>
      <w:r w:rsidRPr="00380640">
        <w:t> </w:t>
      </w:r>
    </w:p>
    <w:p w:rsidR="00842F05" w:rsidRPr="00380640" w:rsidRDefault="00842F05" w:rsidP="00176F03">
      <w:pPr>
        <w:pStyle w:val="Autoriteti"/>
        <w:keepNext w:val="0"/>
      </w:pPr>
      <w:r>
        <w:t>KRYEMINISTR</w:t>
      </w:r>
      <w:r w:rsidRPr="00380640">
        <w:t>I</w:t>
      </w:r>
    </w:p>
    <w:p w:rsidR="00842F05" w:rsidRPr="00380640" w:rsidRDefault="00842F05" w:rsidP="00176F03">
      <w:pPr>
        <w:pStyle w:val="AutoritetiEmer"/>
      </w:pPr>
      <w:r w:rsidRPr="00380640">
        <w:t>Sali  Berisha</w:t>
      </w:r>
    </w:p>
    <w:p w:rsidR="00842F05" w:rsidRPr="00380640" w:rsidRDefault="00842F05" w:rsidP="00176F03">
      <w:pPr>
        <w:pStyle w:val="Paragrafi"/>
      </w:pPr>
    </w:p>
    <w:p w:rsidR="00966DB8" w:rsidRDefault="00966DB8" w:rsidP="00176F03">
      <w:pPr>
        <w:pStyle w:val="Akti"/>
        <w:keepNext w:val="0"/>
        <w:jc w:val="left"/>
      </w:pPr>
    </w:p>
    <w:p w:rsidR="003D7886" w:rsidRDefault="003D7886" w:rsidP="00176F03">
      <w:pPr>
        <w:pStyle w:val="Akti"/>
        <w:keepNext w:val="0"/>
      </w:pPr>
      <w:r>
        <w:t>VENDI</w:t>
      </w:r>
      <w:r w:rsidRPr="009968D5">
        <w:t>M </w:t>
      </w:r>
    </w:p>
    <w:p w:rsidR="003D7886" w:rsidRPr="009968D5" w:rsidRDefault="003D7886" w:rsidP="00176F03">
      <w:pPr>
        <w:pStyle w:val="NumriData"/>
        <w:keepNext w:val="0"/>
      </w:pPr>
      <w:r>
        <w:t>Nr.607, datë 11.6.2009</w:t>
      </w:r>
    </w:p>
    <w:p w:rsidR="003D7886" w:rsidRDefault="003D7886" w:rsidP="00176F03">
      <w:pPr>
        <w:pStyle w:val="Paragrafi"/>
      </w:pPr>
    </w:p>
    <w:p w:rsidR="003D7886" w:rsidRPr="009968D5" w:rsidRDefault="003D7886" w:rsidP="00176F03">
      <w:pPr>
        <w:pStyle w:val="Titulli"/>
        <w:keepNext w:val="0"/>
      </w:pPr>
      <w:r w:rsidRPr="009968D5">
        <w:t>PËR</w:t>
      </w:r>
      <w:r>
        <w:t xml:space="preserve"> </w:t>
      </w:r>
      <w:r w:rsidRPr="009968D5">
        <w:t>MIRATIMIN E STRUKTURËS DHE TË NIVELEVE TË PAGAVE TË PUNONJËSVE ME ARSIM TË LARTË TË ADMINISTRATËS GJYQËSORE, TË GJYKATAVE TË SHKALLËS SË PARË DHE TË GJYKATAVE TË APELIT, SI DHE TË PUNONJËSVE ME ARSIM TË LARTË TË ADMINISTRATËS SË PROKURORIVE, PRANË GJYKATAVE TË SHKALLËS SË PARË DHE GJYKATAVE TË APELIT</w:t>
      </w:r>
    </w:p>
    <w:p w:rsidR="003D7886" w:rsidRPr="009968D5" w:rsidRDefault="003D7886" w:rsidP="00176F03">
      <w:pPr>
        <w:pStyle w:val="Paragrafi"/>
      </w:pPr>
      <w:r w:rsidRPr="009968D5">
        <w:t> </w:t>
      </w:r>
    </w:p>
    <w:p w:rsidR="003D7886" w:rsidRPr="009968D5" w:rsidRDefault="003D7886" w:rsidP="00176F03">
      <w:pPr>
        <w:pStyle w:val="Paragrafi"/>
      </w:pPr>
      <w:r w:rsidRPr="009968D5">
        <w:t>Në mbështetje të nenit 100 të</w:t>
      </w:r>
      <w:r>
        <w:t xml:space="preserve"> Kushtetutës, të neneve 2 e 5/1</w:t>
      </w:r>
      <w:r w:rsidRPr="009968D5">
        <w:t xml:space="preserve"> të</w:t>
      </w:r>
      <w:r>
        <w:t xml:space="preserve"> ligjit nr.8487, datë 13.5.1999</w:t>
      </w:r>
      <w:r w:rsidRPr="009968D5">
        <w:t xml:space="preserve"> “Për kompetencat për caktimin e pagave të punës”, të ndryshuar, dhe të li</w:t>
      </w:r>
      <w:r w:rsidR="0037013D">
        <w:t xml:space="preserve">gjit nr.10025, datë 27.11.2008 </w:t>
      </w:r>
      <w:r w:rsidRPr="009968D5">
        <w:t xml:space="preserve">“Për buxhetin </w:t>
      </w:r>
      <w:r>
        <w:t>e vitit 2009”, me propozimin e Ministrit të Financave dhe të M</w:t>
      </w:r>
      <w:r w:rsidRPr="009968D5">
        <w:t>inistrit të Brendshëm, Këshilli i Ministrave</w:t>
      </w:r>
    </w:p>
    <w:p w:rsidR="003D7886" w:rsidRPr="009968D5" w:rsidRDefault="003D7886" w:rsidP="00176F03">
      <w:pPr>
        <w:pStyle w:val="Paragrafi"/>
      </w:pPr>
      <w:r w:rsidRPr="009968D5">
        <w:t> </w:t>
      </w:r>
    </w:p>
    <w:p w:rsidR="003D7886" w:rsidRPr="009968D5" w:rsidRDefault="003D7886" w:rsidP="00176F03">
      <w:pPr>
        <w:pStyle w:val="VENDOSI"/>
        <w:keepNext w:val="0"/>
      </w:pPr>
      <w:r>
        <w:t>VENDOS</w:t>
      </w:r>
      <w:r w:rsidRPr="009968D5">
        <w:t>I:</w:t>
      </w:r>
    </w:p>
    <w:p w:rsidR="003D7886" w:rsidRPr="009968D5" w:rsidRDefault="003D7886" w:rsidP="00176F03">
      <w:pPr>
        <w:pStyle w:val="Paragrafi"/>
      </w:pPr>
      <w:r w:rsidRPr="009968D5">
        <w:t> </w:t>
      </w:r>
    </w:p>
    <w:p w:rsidR="003D7886" w:rsidRPr="009968D5" w:rsidRDefault="003D7886" w:rsidP="00176F03">
      <w:pPr>
        <w:pStyle w:val="Paragrafi"/>
      </w:pPr>
      <w:r w:rsidRPr="009968D5">
        <w:t>1. Në fushën e veprimit të këtij vendimi përfshihen punonjësit me arsim të lartë të administratës gjyqësore, në gjykatat e shkallës së parë dhe gjykatat e apelit, si dhe punonjësit e administratës së prokurorive, pranë gjykatave të shkallës së parë dhe gjykatave të apelit.</w:t>
      </w:r>
    </w:p>
    <w:p w:rsidR="003D7886" w:rsidRPr="009968D5" w:rsidRDefault="003D7886" w:rsidP="00176F03">
      <w:pPr>
        <w:pStyle w:val="Paragrafi"/>
      </w:pPr>
      <w:r w:rsidRPr="009968D5">
        <w:t>2. Struktura dhe nivelet e pagave të punonjësve me arsim të lartë të administratës gjyqësore, në pozicionin nga “Specialist” deri në “Përgjegjës i shërbimeve mbështetëse”, në gjykatat e shkallës së parë dhe në gjykatat e apelit, si dhe të punonjësve me arsim të lartë të administratës së prokurorive, në pozicionet nga “Specialist” deri në “Kryetar dege”, pranë këtyre gjykatave, të jenë sipas lidhjes nr.1, që i bashkëlidhet këtij vendimi dhe është pjesë përbërëse e tij.</w:t>
      </w:r>
    </w:p>
    <w:p w:rsidR="003D7886" w:rsidRPr="009968D5" w:rsidRDefault="003D7886" w:rsidP="00176F03">
      <w:pPr>
        <w:pStyle w:val="Paragrafi"/>
      </w:pPr>
      <w:r w:rsidRPr="009968D5">
        <w:t>3. Paga e</w:t>
      </w:r>
      <w:r w:rsidR="0037013D">
        <w:t xml:space="preserve"> grupit (kolona 1, lidhja nr.1)</w:t>
      </w:r>
      <w:r w:rsidRPr="009968D5">
        <w:t xml:space="preserve"> “Diplomë e shkollës së lartë”, është 12 000 (dymbëdhjetë mijë) lekë në muaj.</w:t>
      </w:r>
    </w:p>
    <w:p w:rsidR="0037013D" w:rsidRDefault="003D7886" w:rsidP="00176F03">
      <w:pPr>
        <w:pStyle w:val="Paragrafi"/>
      </w:pPr>
      <w:r w:rsidRPr="009968D5">
        <w:t>4. Shtesa për vjetërsi në punë (kolona 2, lidhja nr.1), e cila llogaritet mbi pagën e grupit, jepet në masën 2 për qind, pas çdo viti pune, por jo më shumë se për 25 vjet.</w:t>
      </w:r>
    </w:p>
    <w:p w:rsidR="003D7886" w:rsidRPr="009968D5" w:rsidRDefault="003D7886" w:rsidP="00176F03">
      <w:pPr>
        <w:pStyle w:val="Paragrafi"/>
      </w:pPr>
      <w:r w:rsidRPr="009968D5">
        <w:t>5. Shtesa për</w:t>
      </w:r>
      <w:r>
        <w:t xml:space="preserve"> pozicion është sipas kolonës 4</w:t>
      </w:r>
      <w:r w:rsidRPr="009968D5">
        <w:t xml:space="preserve"> të lidhjes nr.1, që i bashkëlidhet këtij vendimi.</w:t>
      </w:r>
    </w:p>
    <w:p w:rsidR="003D7886" w:rsidRPr="009968D5" w:rsidRDefault="003D7886" w:rsidP="00176F03">
      <w:pPr>
        <w:pStyle w:val="Paragrafi"/>
      </w:pPr>
      <w:r w:rsidRPr="009968D5">
        <w:t>6. Kategorizimi për çdo pozicion pune përcaktohet në urdhrin e miratimit të strukturës dhe të organikës së çdo gjykate dhe çdo prokurorie.</w:t>
      </w:r>
    </w:p>
    <w:p w:rsidR="003D7886" w:rsidRDefault="003D7886" w:rsidP="00176F03">
      <w:pPr>
        <w:pStyle w:val="Paragrafi"/>
      </w:pPr>
      <w:r w:rsidRPr="009968D5">
        <w:t>7. “Specialistët”, në institu</w:t>
      </w:r>
      <w:r>
        <w:t>cionet e përcaktuara në pikën 1</w:t>
      </w:r>
      <w:r w:rsidRPr="009968D5">
        <w:t xml:space="preserve"> të këtij vendimi, që punojnë në pozicione, që lidhen me procesin e informatizimit të veprimtarisë së administratës gjyqësore e të administratës së prokurorive, pranë gjykatave, dhe që kërkojnë, në mënyrë të detyrueshme, arsimin e lartë, në degët “Inxhinieri elektronike” apo “Informatikë”, përfitojnë një shtesë, për kushte pune, prej 10 000 (dhjetë mijë) lekësh, mbi pagën mujore të kategorisë përkatëse. Miratimi i kësaj shtese do të bëhet rast pas rasti nga Zyra e Administrimit të Buxhetit Gjyqësor dhe nga Prokuroria e Përgjithshme, në përputhje me përshkrimin e pozicionit të punës.</w:t>
      </w:r>
    </w:p>
    <w:p w:rsidR="003A0D88" w:rsidRPr="009968D5" w:rsidRDefault="003A0D88" w:rsidP="00176F03">
      <w:pPr>
        <w:pStyle w:val="Paragrafi"/>
      </w:pPr>
    </w:p>
    <w:p w:rsidR="003D7886" w:rsidRPr="009968D5" w:rsidRDefault="003D7886" w:rsidP="00176F03">
      <w:pPr>
        <w:pStyle w:val="Paragrafi"/>
      </w:pPr>
      <w:r w:rsidRPr="009968D5">
        <w:t>8. Punonjësit, që nuk përmbushin kriterin e arsimit të lartë, kur vendi i punës e kërkon, do të trajtohen në pagë në përputhje me vendimin  e Këshillit të Ministrave, për pagat e punonjësve mbështetës të institucioneve buxhetore.</w:t>
      </w:r>
    </w:p>
    <w:p w:rsidR="003D7886" w:rsidRPr="009968D5" w:rsidRDefault="003D7886" w:rsidP="00176F03">
      <w:pPr>
        <w:pStyle w:val="Paragrafi"/>
      </w:pPr>
      <w:r w:rsidRPr="009968D5">
        <w:t> 9.  Punonjësit e tjerë mbështetës, të administratës së gjykatave dhe të administratës së prokurorive, pranë gjykatave, që nuk përfshihen në lidhjen nr.1, që i bashkëlidhet këti</w:t>
      </w:r>
      <w:r>
        <w:t>j</w:t>
      </w:r>
      <w:r w:rsidRPr="009968D5">
        <w:t xml:space="preserve"> vendimi, do të </w:t>
      </w:r>
      <w:r w:rsidRPr="009968D5">
        <w:lastRenderedPageBreak/>
        <w:t>trajtohen në pagë, në përputhje me vendimin e Këshillit të Ministrave, për pagat e punonjësve mbështetës të institucioneve buxhetore.</w:t>
      </w:r>
    </w:p>
    <w:p w:rsidR="003D7886" w:rsidRPr="009968D5" w:rsidRDefault="003D7886" w:rsidP="00176F03">
      <w:pPr>
        <w:pStyle w:val="Paragrafi"/>
      </w:pPr>
      <w:r w:rsidRPr="009968D5">
        <w:t> 10. Efektet financiare për vitin 2009, që rrjedhin nga zbatimi i këtij vendimi, të përballohen nga fondet e buxhetit të këtij viti, miratuar për rritjen e pagave.</w:t>
      </w:r>
    </w:p>
    <w:p w:rsidR="003D7886" w:rsidRPr="009968D5" w:rsidRDefault="003D7886" w:rsidP="00176F03">
      <w:pPr>
        <w:pStyle w:val="Paragrafi"/>
      </w:pPr>
      <w:r w:rsidRPr="009968D5">
        <w:t> 11. Ngarkohen Ministria e Financave, Ministria e Drejtësisë, Zyra e Administrimit të Buxhetit Gjyqësor dhe Prokuroria e Përgjithshme për zbatimin e këtij vendimi.</w:t>
      </w:r>
    </w:p>
    <w:p w:rsidR="003D7886" w:rsidRPr="009968D5" w:rsidRDefault="003D7886" w:rsidP="00176F03">
      <w:pPr>
        <w:pStyle w:val="Paragrafi"/>
      </w:pPr>
      <w:r w:rsidRPr="009968D5">
        <w:t> 12.  Vendimi nr.20, datë 14.1.</w:t>
      </w:r>
      <w:r>
        <w:t>2009 i Këshillit të Ministrave</w:t>
      </w:r>
      <w:r w:rsidRPr="009968D5">
        <w:t xml:space="preserve"> “Për miratimin e strukturës dhe të niveleve të pagave të punonjësve të administratës gjyqësore, të gjykatave të shkallës së parë dhe të gjykatave të apelit”, si dhe dispozitat e tjera, që bien në kundërshtim me këtë vendim, shfuqizohen.</w:t>
      </w:r>
    </w:p>
    <w:p w:rsidR="003D7886" w:rsidRPr="009968D5" w:rsidRDefault="003D7886" w:rsidP="00176F03">
      <w:pPr>
        <w:pStyle w:val="Paragrafi"/>
      </w:pPr>
      <w:r w:rsidRPr="009968D5">
        <w:t> Ky ven</w:t>
      </w:r>
      <w:r>
        <w:t>dim hyn në fuqi pas botimit në Fletoren Zyrtare</w:t>
      </w:r>
      <w:r w:rsidRPr="009968D5">
        <w:t xml:space="preserve"> dhe i shtrin efektet financiare nga data 1 maj 2009.</w:t>
      </w:r>
    </w:p>
    <w:p w:rsidR="003D7886" w:rsidRDefault="003D7886" w:rsidP="00176F03">
      <w:pPr>
        <w:pStyle w:val="Paragrafi"/>
      </w:pPr>
    </w:p>
    <w:p w:rsidR="003D7886" w:rsidRDefault="003D7886" w:rsidP="00176F03">
      <w:pPr>
        <w:pStyle w:val="Autoriteti"/>
        <w:keepNext w:val="0"/>
      </w:pPr>
      <w:r>
        <w:t>Kryeministri</w:t>
      </w:r>
    </w:p>
    <w:p w:rsidR="003D7886" w:rsidRDefault="003D7886" w:rsidP="00176F03">
      <w:pPr>
        <w:pStyle w:val="AutoritetiEmer"/>
      </w:pPr>
      <w:r>
        <w:t>Sali Berisha</w:t>
      </w:r>
    </w:p>
    <w:p w:rsidR="003D7886" w:rsidRDefault="003D7886" w:rsidP="00176F03">
      <w:pPr>
        <w:pStyle w:val="Paragrafi"/>
      </w:pPr>
    </w:p>
    <w:p w:rsidR="003D7886" w:rsidRDefault="003A0D88" w:rsidP="00176F03">
      <w:pPr>
        <w:pStyle w:val="TitulliTitull"/>
        <w:keepNext w:val="0"/>
        <w:jc w:val="right"/>
      </w:pPr>
      <w:r>
        <w:rPr>
          <w:caps w:val="0"/>
        </w:rPr>
        <w:t>Lidhja nr.1</w:t>
      </w:r>
    </w:p>
    <w:p w:rsidR="003D7886" w:rsidRDefault="003D7886" w:rsidP="00176F03">
      <w:pPr>
        <w:pStyle w:val="Paragrafi"/>
      </w:pPr>
    </w:p>
    <w:p w:rsidR="003D7886" w:rsidRDefault="003D7886" w:rsidP="00176F03">
      <w:pPr>
        <w:pStyle w:val="TitulliTitull"/>
        <w:keepNext w:val="0"/>
      </w:pPr>
      <w:r>
        <w:t>Struktura dhe nivelet e pagave të punonjësve me arsim të lartë të administratës gjyqës</w:t>
      </w:r>
      <w:r w:rsidR="008D289D">
        <w:t>ore në gjykatat e shkallës së pa</w:t>
      </w:r>
      <w:r>
        <w:t>r</w:t>
      </w:r>
      <w:r w:rsidR="008D289D">
        <w:t>Ë</w:t>
      </w:r>
      <w:r>
        <w:t xml:space="preserve"> dhe në gjykatat e apelit dhe të administratës së prokurorive pranë gjykatave të shkallës së parë dhe pranë gjykatave të apelit</w:t>
      </w:r>
    </w:p>
    <w:p w:rsidR="003D7886" w:rsidRDefault="003D7886" w:rsidP="00176F0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157"/>
        <w:gridCol w:w="1260"/>
        <w:gridCol w:w="1031"/>
        <w:gridCol w:w="1195"/>
        <w:gridCol w:w="1188"/>
      </w:tblGrid>
      <w:tr w:rsidR="003D7886" w:rsidTr="00DD75D1">
        <w:tc>
          <w:tcPr>
            <w:tcW w:w="3164" w:type="dxa"/>
            <w:shd w:val="clear" w:color="auto" w:fill="auto"/>
          </w:tcPr>
          <w:p w:rsidR="003D7886" w:rsidRPr="00DD75D1" w:rsidRDefault="003D7886" w:rsidP="00DD75D1">
            <w:pPr>
              <w:pStyle w:val="Paragrafi"/>
              <w:ind w:firstLine="0"/>
              <w:jc w:val="center"/>
              <w:rPr>
                <w:b/>
              </w:rPr>
            </w:pPr>
          </w:p>
        </w:tc>
        <w:tc>
          <w:tcPr>
            <w:tcW w:w="5692" w:type="dxa"/>
            <w:gridSpan w:val="5"/>
            <w:shd w:val="clear" w:color="auto" w:fill="auto"/>
          </w:tcPr>
          <w:p w:rsidR="003D7886" w:rsidRPr="00DD75D1" w:rsidRDefault="003D7886" w:rsidP="00DD75D1">
            <w:pPr>
              <w:pStyle w:val="Paragrafi"/>
              <w:ind w:firstLine="0"/>
              <w:jc w:val="center"/>
              <w:rPr>
                <w:b/>
              </w:rPr>
            </w:pPr>
            <w:r w:rsidRPr="00DD75D1">
              <w:rPr>
                <w:b/>
              </w:rPr>
              <w:t>Paga mujore</w:t>
            </w:r>
          </w:p>
        </w:tc>
      </w:tr>
      <w:tr w:rsidR="003D7886" w:rsidTr="00DD75D1">
        <w:tc>
          <w:tcPr>
            <w:tcW w:w="3164" w:type="dxa"/>
            <w:shd w:val="clear" w:color="auto" w:fill="auto"/>
          </w:tcPr>
          <w:p w:rsidR="003D7886" w:rsidRPr="00DD75D1" w:rsidRDefault="003D7886" w:rsidP="00DD75D1">
            <w:pPr>
              <w:pStyle w:val="Paragrafi"/>
              <w:ind w:firstLine="0"/>
              <w:jc w:val="center"/>
              <w:rPr>
                <w:b/>
              </w:rPr>
            </w:pPr>
            <w:r w:rsidRPr="00DD75D1">
              <w:rPr>
                <w:b/>
              </w:rPr>
              <w:t>Pozicioni</w:t>
            </w:r>
          </w:p>
        </w:tc>
        <w:tc>
          <w:tcPr>
            <w:tcW w:w="1084" w:type="dxa"/>
            <w:shd w:val="clear" w:color="auto" w:fill="auto"/>
          </w:tcPr>
          <w:p w:rsidR="003D7886" w:rsidRPr="00DD75D1" w:rsidRDefault="003D7886" w:rsidP="00DD75D1">
            <w:pPr>
              <w:pStyle w:val="Paragrafi"/>
              <w:ind w:firstLine="0"/>
              <w:jc w:val="center"/>
              <w:rPr>
                <w:b/>
              </w:rPr>
            </w:pPr>
            <w:r w:rsidRPr="00DD75D1">
              <w:rPr>
                <w:b/>
              </w:rPr>
              <w:t>Kategoria</w:t>
            </w:r>
          </w:p>
        </w:tc>
        <w:tc>
          <w:tcPr>
            <w:tcW w:w="3420" w:type="dxa"/>
            <w:gridSpan w:val="3"/>
            <w:shd w:val="clear" w:color="auto" w:fill="auto"/>
          </w:tcPr>
          <w:p w:rsidR="003D7886" w:rsidRPr="00DD75D1" w:rsidRDefault="003D7886" w:rsidP="00DD75D1">
            <w:pPr>
              <w:pStyle w:val="Paragrafi"/>
              <w:ind w:firstLine="0"/>
              <w:jc w:val="center"/>
              <w:rPr>
                <w:b/>
              </w:rPr>
            </w:pPr>
            <w:r w:rsidRPr="00DD75D1">
              <w:rPr>
                <w:b/>
              </w:rPr>
              <w:t>Paga individuale</w:t>
            </w:r>
          </w:p>
          <w:p w:rsidR="003D7886" w:rsidRPr="00DD75D1" w:rsidRDefault="003D7886" w:rsidP="00DD75D1">
            <w:pPr>
              <w:pStyle w:val="Paragrafi"/>
              <w:ind w:firstLine="0"/>
              <w:jc w:val="center"/>
              <w:rPr>
                <w:b/>
              </w:rPr>
            </w:pPr>
            <w:r w:rsidRPr="00DD75D1">
              <w:rPr>
                <w:b/>
              </w:rPr>
              <w:t>(Paga bazë)</w:t>
            </w:r>
          </w:p>
        </w:tc>
        <w:tc>
          <w:tcPr>
            <w:tcW w:w="1188" w:type="dxa"/>
            <w:shd w:val="clear" w:color="auto" w:fill="auto"/>
          </w:tcPr>
          <w:p w:rsidR="003D7886" w:rsidRPr="00DD75D1" w:rsidRDefault="003D7886" w:rsidP="00DD75D1">
            <w:pPr>
              <w:pStyle w:val="Paragrafi"/>
              <w:ind w:firstLine="0"/>
              <w:jc w:val="center"/>
              <w:rPr>
                <w:b/>
              </w:rPr>
            </w:pPr>
            <w:r w:rsidRPr="00DD75D1">
              <w:rPr>
                <w:b/>
              </w:rPr>
              <w:t>Shtesa e pozicionit (SHP)</w:t>
            </w:r>
          </w:p>
        </w:tc>
      </w:tr>
      <w:tr w:rsidR="003D7886" w:rsidTr="00DD75D1">
        <w:tc>
          <w:tcPr>
            <w:tcW w:w="3164" w:type="dxa"/>
            <w:shd w:val="clear" w:color="auto" w:fill="auto"/>
          </w:tcPr>
          <w:p w:rsidR="003D7886" w:rsidRPr="00DD75D1" w:rsidRDefault="003D7886" w:rsidP="00DD75D1">
            <w:pPr>
              <w:pStyle w:val="Paragrafi"/>
              <w:ind w:firstLine="0"/>
              <w:jc w:val="center"/>
              <w:rPr>
                <w:b/>
              </w:rPr>
            </w:pPr>
          </w:p>
        </w:tc>
        <w:tc>
          <w:tcPr>
            <w:tcW w:w="1084" w:type="dxa"/>
            <w:shd w:val="clear" w:color="auto" w:fill="auto"/>
          </w:tcPr>
          <w:p w:rsidR="003D7886" w:rsidRPr="00DD75D1" w:rsidRDefault="003D7886" w:rsidP="00DD75D1">
            <w:pPr>
              <w:pStyle w:val="Paragrafi"/>
              <w:ind w:firstLine="0"/>
              <w:jc w:val="center"/>
              <w:rPr>
                <w:b/>
              </w:rPr>
            </w:pPr>
          </w:p>
        </w:tc>
        <w:tc>
          <w:tcPr>
            <w:tcW w:w="1260" w:type="dxa"/>
            <w:shd w:val="clear" w:color="auto" w:fill="auto"/>
          </w:tcPr>
          <w:p w:rsidR="003D7886" w:rsidRPr="00DD75D1" w:rsidRDefault="003D7886" w:rsidP="00DD75D1">
            <w:pPr>
              <w:pStyle w:val="Paragrafi"/>
              <w:ind w:firstLine="0"/>
              <w:jc w:val="center"/>
              <w:rPr>
                <w:b/>
              </w:rPr>
            </w:pPr>
            <w:r w:rsidRPr="00DD75D1">
              <w:rPr>
                <w:b/>
              </w:rPr>
              <w:t>1</w:t>
            </w:r>
          </w:p>
        </w:tc>
        <w:tc>
          <w:tcPr>
            <w:tcW w:w="1031" w:type="dxa"/>
            <w:shd w:val="clear" w:color="auto" w:fill="auto"/>
          </w:tcPr>
          <w:p w:rsidR="003D7886" w:rsidRPr="00DD75D1" w:rsidRDefault="003D7886" w:rsidP="00DD75D1">
            <w:pPr>
              <w:pStyle w:val="Paragrafi"/>
              <w:ind w:firstLine="0"/>
              <w:jc w:val="center"/>
              <w:rPr>
                <w:b/>
              </w:rPr>
            </w:pPr>
            <w:r w:rsidRPr="00DD75D1">
              <w:rPr>
                <w:b/>
              </w:rPr>
              <w:t>2</w:t>
            </w:r>
          </w:p>
        </w:tc>
        <w:tc>
          <w:tcPr>
            <w:tcW w:w="1129" w:type="dxa"/>
            <w:shd w:val="clear" w:color="auto" w:fill="auto"/>
          </w:tcPr>
          <w:p w:rsidR="003D7886" w:rsidRPr="00DD75D1" w:rsidRDefault="003D7886" w:rsidP="00DD75D1">
            <w:pPr>
              <w:pStyle w:val="Paragrafi"/>
              <w:ind w:firstLine="0"/>
              <w:jc w:val="center"/>
              <w:rPr>
                <w:b/>
              </w:rPr>
            </w:pPr>
            <w:r w:rsidRPr="00DD75D1">
              <w:rPr>
                <w:b/>
              </w:rPr>
              <w:t>3</w:t>
            </w:r>
          </w:p>
        </w:tc>
        <w:tc>
          <w:tcPr>
            <w:tcW w:w="1188" w:type="dxa"/>
            <w:shd w:val="clear" w:color="auto" w:fill="auto"/>
          </w:tcPr>
          <w:p w:rsidR="003D7886" w:rsidRPr="00DD75D1" w:rsidRDefault="003D7886" w:rsidP="00DD75D1">
            <w:pPr>
              <w:pStyle w:val="Paragrafi"/>
              <w:ind w:firstLine="0"/>
              <w:jc w:val="center"/>
              <w:rPr>
                <w:b/>
              </w:rPr>
            </w:pPr>
            <w:r w:rsidRPr="00DD75D1">
              <w:rPr>
                <w:b/>
              </w:rPr>
              <w:t>4</w:t>
            </w:r>
          </w:p>
        </w:tc>
      </w:tr>
      <w:tr w:rsidR="003D7886" w:rsidTr="00DD75D1">
        <w:tc>
          <w:tcPr>
            <w:tcW w:w="3164" w:type="dxa"/>
            <w:shd w:val="clear" w:color="auto" w:fill="auto"/>
          </w:tcPr>
          <w:p w:rsidR="003D7886" w:rsidRPr="00DD75D1" w:rsidRDefault="003D7886" w:rsidP="00DD75D1">
            <w:pPr>
              <w:pStyle w:val="Paragrafi"/>
              <w:ind w:firstLine="0"/>
              <w:jc w:val="center"/>
              <w:rPr>
                <w:b/>
              </w:rPr>
            </w:pPr>
          </w:p>
        </w:tc>
        <w:tc>
          <w:tcPr>
            <w:tcW w:w="1084" w:type="dxa"/>
            <w:shd w:val="clear" w:color="auto" w:fill="auto"/>
          </w:tcPr>
          <w:p w:rsidR="003D7886" w:rsidRPr="00DD75D1" w:rsidRDefault="003D7886" w:rsidP="00DD75D1">
            <w:pPr>
              <w:pStyle w:val="Paragrafi"/>
              <w:ind w:firstLine="0"/>
              <w:jc w:val="center"/>
              <w:rPr>
                <w:b/>
              </w:rPr>
            </w:pPr>
          </w:p>
        </w:tc>
        <w:tc>
          <w:tcPr>
            <w:tcW w:w="1260" w:type="dxa"/>
            <w:shd w:val="clear" w:color="auto" w:fill="auto"/>
          </w:tcPr>
          <w:p w:rsidR="003D7886" w:rsidRPr="00DD75D1" w:rsidRDefault="003D7886" w:rsidP="00DD75D1">
            <w:pPr>
              <w:pStyle w:val="Paragrafi"/>
              <w:ind w:firstLine="0"/>
              <w:jc w:val="center"/>
              <w:rPr>
                <w:b/>
              </w:rPr>
            </w:pPr>
            <w:r w:rsidRPr="00DD75D1">
              <w:rPr>
                <w:b/>
              </w:rPr>
              <w:t>Paga e Grupit (PG)</w:t>
            </w:r>
          </w:p>
        </w:tc>
        <w:tc>
          <w:tcPr>
            <w:tcW w:w="1031" w:type="dxa"/>
            <w:shd w:val="clear" w:color="auto" w:fill="auto"/>
          </w:tcPr>
          <w:p w:rsidR="003D7886" w:rsidRPr="00DD75D1" w:rsidRDefault="003D7886" w:rsidP="00DD75D1">
            <w:pPr>
              <w:pStyle w:val="Paragrafi"/>
              <w:ind w:firstLine="0"/>
              <w:jc w:val="center"/>
              <w:rPr>
                <w:b/>
              </w:rPr>
            </w:pPr>
            <w:r w:rsidRPr="00DD75D1">
              <w:rPr>
                <w:b/>
              </w:rPr>
              <w:t>Shtesa vjetore për vjetërsi (SHV)</w:t>
            </w:r>
          </w:p>
        </w:tc>
        <w:tc>
          <w:tcPr>
            <w:tcW w:w="1129" w:type="dxa"/>
            <w:shd w:val="clear" w:color="auto" w:fill="auto"/>
          </w:tcPr>
          <w:p w:rsidR="003D7886" w:rsidRPr="00DD75D1" w:rsidRDefault="003D7886" w:rsidP="00DD75D1">
            <w:pPr>
              <w:pStyle w:val="Paragrafi"/>
              <w:ind w:firstLine="0"/>
              <w:jc w:val="center"/>
              <w:rPr>
                <w:b/>
              </w:rPr>
            </w:pPr>
            <w:r w:rsidRPr="00DD75D1">
              <w:rPr>
                <w:b/>
              </w:rPr>
              <w:t>Shetsa për kualifikim (SHK)</w:t>
            </w:r>
          </w:p>
        </w:tc>
        <w:tc>
          <w:tcPr>
            <w:tcW w:w="1188" w:type="dxa"/>
            <w:shd w:val="clear" w:color="auto" w:fill="auto"/>
          </w:tcPr>
          <w:p w:rsidR="003D7886" w:rsidRPr="00DD75D1" w:rsidRDefault="003D7886" w:rsidP="00DD75D1">
            <w:pPr>
              <w:pStyle w:val="Paragrafi"/>
              <w:ind w:firstLine="0"/>
              <w:jc w:val="center"/>
              <w:rPr>
                <w:b/>
              </w:rPr>
            </w:pPr>
            <w:r w:rsidRPr="00DD75D1">
              <w:rPr>
                <w:b/>
              </w:rPr>
              <w:t>Shtesa e pozicionit (SHP)</w:t>
            </w:r>
          </w:p>
        </w:tc>
      </w:tr>
      <w:tr w:rsidR="003D7886" w:rsidTr="00DD75D1">
        <w:tc>
          <w:tcPr>
            <w:tcW w:w="3164" w:type="dxa"/>
            <w:shd w:val="clear" w:color="auto" w:fill="auto"/>
          </w:tcPr>
          <w:p w:rsidR="003D7886" w:rsidRDefault="003D7886" w:rsidP="00DD75D1">
            <w:pPr>
              <w:pStyle w:val="Paragrafi"/>
              <w:ind w:firstLine="0"/>
            </w:pPr>
            <w:r>
              <w:t>Përgjegjës i shërbimeve mbështetëse në Gjykatën e Krimeve të Rënda</w:t>
            </w:r>
          </w:p>
        </w:tc>
        <w:tc>
          <w:tcPr>
            <w:tcW w:w="1084" w:type="dxa"/>
            <w:shd w:val="clear" w:color="auto" w:fill="auto"/>
          </w:tcPr>
          <w:p w:rsidR="003D7886" w:rsidRDefault="003D7886" w:rsidP="00DD75D1">
            <w:pPr>
              <w:pStyle w:val="Paragrafi"/>
              <w:ind w:firstLine="0"/>
            </w:pPr>
            <w:r>
              <w:t>III-a</w:t>
            </w:r>
          </w:p>
        </w:tc>
        <w:tc>
          <w:tcPr>
            <w:tcW w:w="1260" w:type="dxa"/>
            <w:shd w:val="clear" w:color="auto" w:fill="auto"/>
          </w:tcPr>
          <w:p w:rsidR="003D7886" w:rsidRDefault="003D7886" w:rsidP="00DD75D1">
            <w:pPr>
              <w:pStyle w:val="Paragrafi"/>
              <w:ind w:firstLine="0"/>
            </w:pPr>
            <w:r>
              <w:t>12 000</w:t>
            </w:r>
          </w:p>
        </w:tc>
        <w:tc>
          <w:tcPr>
            <w:tcW w:w="1031" w:type="dxa"/>
            <w:shd w:val="clear" w:color="auto" w:fill="auto"/>
          </w:tcPr>
          <w:p w:rsidR="003D7886" w:rsidRDefault="003D7886" w:rsidP="00DD75D1">
            <w:pPr>
              <w:pStyle w:val="Paragrafi"/>
              <w:ind w:firstLine="0"/>
            </w:pPr>
            <w:r>
              <w:t>2 %</w:t>
            </w:r>
          </w:p>
        </w:tc>
        <w:tc>
          <w:tcPr>
            <w:tcW w:w="1129" w:type="dxa"/>
            <w:shd w:val="clear" w:color="auto" w:fill="auto"/>
          </w:tcPr>
          <w:p w:rsidR="003D7886" w:rsidRDefault="003D7886" w:rsidP="00DD75D1">
            <w:pPr>
              <w:pStyle w:val="Paragrafi"/>
              <w:ind w:firstLine="0"/>
            </w:pPr>
          </w:p>
        </w:tc>
        <w:tc>
          <w:tcPr>
            <w:tcW w:w="1188" w:type="dxa"/>
            <w:shd w:val="clear" w:color="auto" w:fill="auto"/>
          </w:tcPr>
          <w:p w:rsidR="003D7886" w:rsidRDefault="003D7886" w:rsidP="00DD75D1">
            <w:pPr>
              <w:pStyle w:val="Paragrafi"/>
              <w:ind w:firstLine="0"/>
            </w:pPr>
            <w:r>
              <w:t>69 000</w:t>
            </w:r>
          </w:p>
        </w:tc>
      </w:tr>
      <w:tr w:rsidR="003D7886" w:rsidTr="00DD75D1">
        <w:tc>
          <w:tcPr>
            <w:tcW w:w="3164" w:type="dxa"/>
            <w:shd w:val="clear" w:color="auto" w:fill="auto"/>
          </w:tcPr>
          <w:p w:rsidR="003D7886" w:rsidRDefault="003D7886" w:rsidP="00DD75D1">
            <w:pPr>
              <w:pStyle w:val="Paragrafi"/>
              <w:ind w:firstLine="0"/>
            </w:pPr>
            <w:r>
              <w:t>Kryesekretar gjyqësor</w:t>
            </w:r>
          </w:p>
          <w:p w:rsidR="003D7886" w:rsidRDefault="003D7886" w:rsidP="00DD75D1">
            <w:pPr>
              <w:pStyle w:val="Paragrafi"/>
              <w:ind w:firstLine="0"/>
            </w:pPr>
            <w:r>
              <w:t>Kryesekretar në prokurori</w:t>
            </w:r>
          </w:p>
          <w:p w:rsidR="003D7886" w:rsidRDefault="003D7886" w:rsidP="00DD75D1">
            <w:pPr>
              <w:pStyle w:val="Paragrafi"/>
              <w:ind w:firstLine="0"/>
            </w:pPr>
            <w:r>
              <w:t>Kryetar dege</w:t>
            </w:r>
          </w:p>
        </w:tc>
        <w:tc>
          <w:tcPr>
            <w:tcW w:w="1084" w:type="dxa"/>
            <w:shd w:val="clear" w:color="auto" w:fill="auto"/>
          </w:tcPr>
          <w:p w:rsidR="003D7886" w:rsidRDefault="003D7886" w:rsidP="00DD75D1">
            <w:pPr>
              <w:pStyle w:val="Paragrafi"/>
              <w:ind w:firstLine="0"/>
            </w:pPr>
            <w:r>
              <w:t>III-b</w:t>
            </w:r>
          </w:p>
        </w:tc>
        <w:tc>
          <w:tcPr>
            <w:tcW w:w="1260" w:type="dxa"/>
            <w:shd w:val="clear" w:color="auto" w:fill="auto"/>
          </w:tcPr>
          <w:p w:rsidR="003D7886" w:rsidRDefault="003D7886" w:rsidP="00DD75D1">
            <w:pPr>
              <w:pStyle w:val="Paragrafi"/>
              <w:ind w:firstLine="0"/>
            </w:pPr>
            <w:r>
              <w:t>12 000</w:t>
            </w:r>
          </w:p>
        </w:tc>
        <w:tc>
          <w:tcPr>
            <w:tcW w:w="1031" w:type="dxa"/>
            <w:shd w:val="clear" w:color="auto" w:fill="auto"/>
          </w:tcPr>
          <w:p w:rsidR="003D7886" w:rsidRDefault="003D7886" w:rsidP="00DD75D1">
            <w:pPr>
              <w:pStyle w:val="Paragrafi"/>
              <w:ind w:firstLine="0"/>
            </w:pPr>
            <w:r>
              <w:t>2 %</w:t>
            </w:r>
          </w:p>
        </w:tc>
        <w:tc>
          <w:tcPr>
            <w:tcW w:w="1129" w:type="dxa"/>
            <w:shd w:val="clear" w:color="auto" w:fill="auto"/>
          </w:tcPr>
          <w:p w:rsidR="003D7886" w:rsidRDefault="003D7886" w:rsidP="00DD75D1">
            <w:pPr>
              <w:pStyle w:val="Paragrafi"/>
              <w:ind w:firstLine="0"/>
            </w:pPr>
          </w:p>
        </w:tc>
        <w:tc>
          <w:tcPr>
            <w:tcW w:w="1188" w:type="dxa"/>
            <w:shd w:val="clear" w:color="auto" w:fill="auto"/>
          </w:tcPr>
          <w:p w:rsidR="003D7886" w:rsidRDefault="003D7886" w:rsidP="00DD75D1">
            <w:pPr>
              <w:pStyle w:val="Paragrafi"/>
              <w:ind w:firstLine="0"/>
            </w:pPr>
            <w:r>
              <w:t>52 000</w:t>
            </w:r>
          </w:p>
        </w:tc>
      </w:tr>
      <w:tr w:rsidR="003D7886" w:rsidTr="00DD75D1">
        <w:tc>
          <w:tcPr>
            <w:tcW w:w="3164" w:type="dxa"/>
            <w:shd w:val="clear" w:color="auto" w:fill="auto"/>
          </w:tcPr>
          <w:p w:rsidR="003D7886" w:rsidRDefault="003D7886" w:rsidP="00DD75D1">
            <w:pPr>
              <w:pStyle w:val="Paragrafi"/>
              <w:ind w:firstLine="0"/>
            </w:pPr>
            <w:r>
              <w:t>Sekretar gjyqësor</w:t>
            </w:r>
          </w:p>
          <w:p w:rsidR="003D7886" w:rsidRDefault="003D7886" w:rsidP="00DD75D1">
            <w:pPr>
              <w:pStyle w:val="Paragrafi"/>
              <w:ind w:firstLine="0"/>
            </w:pPr>
            <w:r>
              <w:t>Sekretar pranë prokurorëve</w:t>
            </w:r>
          </w:p>
          <w:p w:rsidR="003D7886" w:rsidRDefault="003D7886" w:rsidP="00DD75D1">
            <w:pPr>
              <w:pStyle w:val="Paragrafi"/>
              <w:ind w:firstLine="0"/>
            </w:pPr>
            <w:r>
              <w:t>Specialist</w:t>
            </w:r>
          </w:p>
        </w:tc>
        <w:tc>
          <w:tcPr>
            <w:tcW w:w="1084" w:type="dxa"/>
            <w:shd w:val="clear" w:color="auto" w:fill="auto"/>
          </w:tcPr>
          <w:p w:rsidR="003D7886" w:rsidRDefault="003D7886" w:rsidP="00DD75D1">
            <w:pPr>
              <w:pStyle w:val="Paragrafi"/>
              <w:ind w:firstLine="0"/>
            </w:pPr>
            <w:r>
              <w:t>IV-a</w:t>
            </w:r>
          </w:p>
        </w:tc>
        <w:tc>
          <w:tcPr>
            <w:tcW w:w="1260" w:type="dxa"/>
            <w:shd w:val="clear" w:color="auto" w:fill="auto"/>
          </w:tcPr>
          <w:p w:rsidR="003D7886" w:rsidRDefault="003D7886" w:rsidP="00DD75D1">
            <w:pPr>
              <w:pStyle w:val="Paragrafi"/>
              <w:ind w:firstLine="0"/>
            </w:pPr>
            <w:r>
              <w:t>12 000</w:t>
            </w:r>
          </w:p>
        </w:tc>
        <w:tc>
          <w:tcPr>
            <w:tcW w:w="1031" w:type="dxa"/>
            <w:shd w:val="clear" w:color="auto" w:fill="auto"/>
          </w:tcPr>
          <w:p w:rsidR="003D7886" w:rsidRDefault="003D7886" w:rsidP="00DD75D1">
            <w:pPr>
              <w:pStyle w:val="Paragrafi"/>
              <w:ind w:firstLine="0"/>
            </w:pPr>
            <w:r>
              <w:t>2 %</w:t>
            </w:r>
          </w:p>
        </w:tc>
        <w:tc>
          <w:tcPr>
            <w:tcW w:w="1129" w:type="dxa"/>
            <w:shd w:val="clear" w:color="auto" w:fill="auto"/>
          </w:tcPr>
          <w:p w:rsidR="003D7886" w:rsidRDefault="003D7886" w:rsidP="00DD75D1">
            <w:pPr>
              <w:pStyle w:val="Paragrafi"/>
              <w:ind w:firstLine="0"/>
            </w:pPr>
          </w:p>
        </w:tc>
        <w:tc>
          <w:tcPr>
            <w:tcW w:w="1188" w:type="dxa"/>
            <w:shd w:val="clear" w:color="auto" w:fill="auto"/>
          </w:tcPr>
          <w:p w:rsidR="003D7886" w:rsidRDefault="003D7886" w:rsidP="00DD75D1">
            <w:pPr>
              <w:pStyle w:val="Paragrafi"/>
              <w:ind w:firstLine="0"/>
            </w:pPr>
            <w:r>
              <w:t>41 000</w:t>
            </w:r>
          </w:p>
        </w:tc>
      </w:tr>
      <w:tr w:rsidR="003D7886" w:rsidTr="00DD75D1">
        <w:tc>
          <w:tcPr>
            <w:tcW w:w="3164" w:type="dxa"/>
            <w:shd w:val="clear" w:color="auto" w:fill="auto"/>
          </w:tcPr>
          <w:p w:rsidR="003D7886" w:rsidRDefault="003D7886" w:rsidP="00DD75D1">
            <w:pPr>
              <w:pStyle w:val="Paragrafi"/>
              <w:ind w:firstLine="0"/>
            </w:pPr>
            <w:r>
              <w:t>Specialist</w:t>
            </w:r>
          </w:p>
        </w:tc>
        <w:tc>
          <w:tcPr>
            <w:tcW w:w="1084" w:type="dxa"/>
            <w:shd w:val="clear" w:color="auto" w:fill="auto"/>
          </w:tcPr>
          <w:p w:rsidR="003D7886" w:rsidRDefault="003D7886" w:rsidP="00DD75D1">
            <w:pPr>
              <w:pStyle w:val="Paragrafi"/>
              <w:ind w:firstLine="0"/>
            </w:pPr>
            <w:r>
              <w:t>IV-b</w:t>
            </w:r>
          </w:p>
        </w:tc>
        <w:tc>
          <w:tcPr>
            <w:tcW w:w="1260" w:type="dxa"/>
            <w:shd w:val="clear" w:color="auto" w:fill="auto"/>
          </w:tcPr>
          <w:p w:rsidR="003D7886" w:rsidRDefault="003D7886" w:rsidP="00DD75D1">
            <w:pPr>
              <w:pStyle w:val="Paragrafi"/>
              <w:ind w:firstLine="0"/>
            </w:pPr>
            <w:r>
              <w:t>12 000</w:t>
            </w:r>
          </w:p>
        </w:tc>
        <w:tc>
          <w:tcPr>
            <w:tcW w:w="1031" w:type="dxa"/>
            <w:shd w:val="clear" w:color="auto" w:fill="auto"/>
          </w:tcPr>
          <w:p w:rsidR="003D7886" w:rsidRDefault="003D7886" w:rsidP="00DD75D1">
            <w:pPr>
              <w:pStyle w:val="Paragrafi"/>
              <w:ind w:firstLine="0"/>
            </w:pPr>
            <w:r>
              <w:t>2 %</w:t>
            </w:r>
          </w:p>
        </w:tc>
        <w:tc>
          <w:tcPr>
            <w:tcW w:w="1129" w:type="dxa"/>
            <w:shd w:val="clear" w:color="auto" w:fill="auto"/>
          </w:tcPr>
          <w:p w:rsidR="003D7886" w:rsidRDefault="003D7886" w:rsidP="00DD75D1">
            <w:pPr>
              <w:pStyle w:val="Paragrafi"/>
              <w:ind w:firstLine="0"/>
            </w:pPr>
          </w:p>
        </w:tc>
        <w:tc>
          <w:tcPr>
            <w:tcW w:w="1188" w:type="dxa"/>
            <w:shd w:val="clear" w:color="auto" w:fill="auto"/>
          </w:tcPr>
          <w:p w:rsidR="003D7886" w:rsidRDefault="003D7886" w:rsidP="00DD75D1">
            <w:pPr>
              <w:pStyle w:val="Paragrafi"/>
              <w:ind w:firstLine="0"/>
            </w:pPr>
            <w:r>
              <w:t>31 000</w:t>
            </w:r>
          </w:p>
        </w:tc>
      </w:tr>
    </w:tbl>
    <w:p w:rsidR="00524150" w:rsidRDefault="00524150" w:rsidP="00176F03">
      <w:pPr>
        <w:pStyle w:val="Akti"/>
        <w:keepNext w:val="0"/>
        <w:jc w:val="left"/>
      </w:pPr>
    </w:p>
    <w:p w:rsidR="00176F03" w:rsidRDefault="00176F03" w:rsidP="00176F03">
      <w:pPr>
        <w:pStyle w:val="Akti"/>
        <w:keepNext w:val="0"/>
        <w:jc w:val="left"/>
      </w:pPr>
    </w:p>
    <w:p w:rsidR="00176F03" w:rsidRDefault="00176F03" w:rsidP="00176F03">
      <w:pPr>
        <w:pStyle w:val="Akti"/>
        <w:keepNext w:val="0"/>
        <w:jc w:val="left"/>
      </w:pPr>
    </w:p>
    <w:p w:rsidR="004D5336" w:rsidRDefault="00F57C1D" w:rsidP="00176F03">
      <w:pPr>
        <w:pStyle w:val="Akti"/>
        <w:keepNext w:val="0"/>
      </w:pPr>
      <w:r>
        <w:t>Vendim</w:t>
      </w:r>
    </w:p>
    <w:p w:rsidR="00F57C1D" w:rsidRDefault="00F57C1D" w:rsidP="00176F03">
      <w:pPr>
        <w:pStyle w:val="NumriData"/>
        <w:keepNext w:val="0"/>
      </w:pPr>
      <w:r>
        <w:t>Nr.717, dat</w:t>
      </w:r>
      <w:r w:rsidR="00C05DD8">
        <w:t>ë</w:t>
      </w:r>
      <w:r>
        <w:t xml:space="preserve"> 23.6.2009</w:t>
      </w:r>
    </w:p>
    <w:p w:rsidR="00F57C1D" w:rsidRDefault="00F57C1D" w:rsidP="00176F03">
      <w:pPr>
        <w:pStyle w:val="Paragrafi"/>
      </w:pPr>
    </w:p>
    <w:p w:rsidR="00F57C1D" w:rsidRDefault="00F57C1D" w:rsidP="00176F03">
      <w:pPr>
        <w:pStyle w:val="Titulli"/>
        <w:keepNext w:val="0"/>
      </w:pPr>
      <w:r>
        <w:t>P</w:t>
      </w:r>
      <w:r w:rsidR="00C05DD8">
        <w:t>ë</w:t>
      </w:r>
      <w:r>
        <w:t>r pagat e punonj</w:t>
      </w:r>
      <w:r w:rsidR="00C05DD8">
        <w:t>ë</w:t>
      </w:r>
      <w:r>
        <w:t>sve mb</w:t>
      </w:r>
      <w:r w:rsidR="00C05DD8">
        <w:t>ë</w:t>
      </w:r>
      <w:r>
        <w:t>shtet</w:t>
      </w:r>
      <w:r w:rsidR="00C05DD8">
        <w:t>ë</w:t>
      </w:r>
      <w:r>
        <w:t>s t</w:t>
      </w:r>
      <w:r w:rsidR="00C05DD8">
        <w:t>ë</w:t>
      </w:r>
      <w:r>
        <w:t xml:space="preserve"> institucioneve buxhetore dhe t</w:t>
      </w:r>
      <w:r w:rsidR="00C05DD8">
        <w:t>ë</w:t>
      </w:r>
      <w:r>
        <w:t xml:space="preserve"> n</w:t>
      </w:r>
      <w:r w:rsidR="00C05DD8">
        <w:t>ë</w:t>
      </w:r>
      <w:r>
        <w:t>pun</w:t>
      </w:r>
      <w:r w:rsidR="00C05DD8">
        <w:t>ë</w:t>
      </w:r>
      <w:r>
        <w:t>sve t</w:t>
      </w:r>
      <w:r w:rsidR="00C05DD8">
        <w:t>ë</w:t>
      </w:r>
      <w:r>
        <w:t xml:space="preserve"> disa institucioneve buxhetore</w:t>
      </w:r>
    </w:p>
    <w:p w:rsidR="00F57C1D" w:rsidRDefault="00F57C1D" w:rsidP="00176F03">
      <w:pPr>
        <w:pStyle w:val="Paragrafi"/>
      </w:pPr>
    </w:p>
    <w:p w:rsidR="00F57C1D" w:rsidRDefault="00F57C1D" w:rsidP="00176F03">
      <w:pPr>
        <w:pStyle w:val="Paragrafi"/>
      </w:pPr>
      <w:r>
        <w:t>N</w:t>
      </w:r>
      <w:r w:rsidR="00C05DD8">
        <w:t>ë</w:t>
      </w:r>
      <w:r>
        <w:t xml:space="preserve"> mb</w:t>
      </w:r>
      <w:r w:rsidR="00C05DD8">
        <w:t>ë</w:t>
      </w:r>
      <w:r>
        <w:t>shtetje t</w:t>
      </w:r>
      <w:r w:rsidR="00C05DD8">
        <w:t>ë</w:t>
      </w:r>
      <w:r>
        <w:t xml:space="preserve"> nenit 100 t</w:t>
      </w:r>
      <w:r w:rsidR="00C05DD8">
        <w:t>ë</w:t>
      </w:r>
      <w:r>
        <w:t xml:space="preserve"> Kushtetut</w:t>
      </w:r>
      <w:r w:rsidR="00C05DD8">
        <w:t>ë</w:t>
      </w:r>
      <w:r>
        <w:t>s, t</w:t>
      </w:r>
      <w:r w:rsidR="00C05DD8">
        <w:t>ë</w:t>
      </w:r>
      <w:r w:rsidR="008D1F73">
        <w:t xml:space="preserve"> nenit 5/1</w:t>
      </w:r>
      <w:r>
        <w:t xml:space="preserve"> t</w:t>
      </w:r>
      <w:r w:rsidR="00C05DD8">
        <w:t>ë</w:t>
      </w:r>
      <w:r>
        <w:t xml:space="preserve"> ligjit nr.8487, dat</w:t>
      </w:r>
      <w:r w:rsidR="00C05DD8">
        <w:t>ë</w:t>
      </w:r>
      <w:r>
        <w:t xml:space="preserve"> 13.5.1999 “P</w:t>
      </w:r>
      <w:r w:rsidR="00C05DD8">
        <w:t>ë</w:t>
      </w:r>
      <w:r>
        <w:t>r kompetencat p</w:t>
      </w:r>
      <w:r w:rsidR="00C05DD8">
        <w:t>ë</w:t>
      </w:r>
      <w:r>
        <w:t>r caktimin e pagave t</w:t>
      </w:r>
      <w:r w:rsidR="00C05DD8">
        <w:t>ë</w:t>
      </w:r>
      <w:r>
        <w:t xml:space="preserve"> pun</w:t>
      </w:r>
      <w:r w:rsidR="00C05DD8">
        <w:t>ë</w:t>
      </w:r>
      <w:r>
        <w:t>s”, t</w:t>
      </w:r>
      <w:r w:rsidR="00C05DD8">
        <w:t>ë</w:t>
      </w:r>
      <w:r>
        <w:t xml:space="preserve"> ndryshuar, dhe t</w:t>
      </w:r>
      <w:r w:rsidR="00C05DD8">
        <w:t>ë</w:t>
      </w:r>
      <w:r>
        <w:t xml:space="preserve"> ligjit nr.10 025, dat</w:t>
      </w:r>
      <w:r w:rsidR="00C05DD8">
        <w:t>ë</w:t>
      </w:r>
      <w:r>
        <w:t xml:space="preserve"> 27.11.2008 “P</w:t>
      </w:r>
      <w:r w:rsidR="00C05DD8">
        <w:t>ë</w:t>
      </w:r>
      <w:r>
        <w:t>r buxhetin e vitit 2009”, me propozimin e Ministrit t</w:t>
      </w:r>
      <w:r w:rsidR="00C05DD8">
        <w:t>ë</w:t>
      </w:r>
      <w:r>
        <w:t xml:space="preserve"> Brendsh</w:t>
      </w:r>
      <w:r w:rsidR="00C05DD8">
        <w:t>ë</w:t>
      </w:r>
      <w:r>
        <w:t>m dhe t</w:t>
      </w:r>
      <w:r w:rsidR="00C05DD8">
        <w:t>ë</w:t>
      </w:r>
      <w:r>
        <w:t xml:space="preserve"> Ministrit t</w:t>
      </w:r>
      <w:r w:rsidR="00C05DD8">
        <w:t>ë</w:t>
      </w:r>
      <w:r>
        <w:t xml:space="preserve"> Financ</w:t>
      </w:r>
      <w:r w:rsidR="00C05DD8">
        <w:t>a</w:t>
      </w:r>
      <w:r>
        <w:t xml:space="preserve">ve, </w:t>
      </w:r>
      <w:r>
        <w:lastRenderedPageBreak/>
        <w:t>K</w:t>
      </w:r>
      <w:r w:rsidR="00C05DD8">
        <w:t>ë</w:t>
      </w:r>
      <w:r>
        <w:t>shilli i Ministrave</w:t>
      </w:r>
    </w:p>
    <w:p w:rsidR="00F57C1D" w:rsidRDefault="00F57C1D" w:rsidP="00176F03">
      <w:pPr>
        <w:pStyle w:val="Paragrafi"/>
      </w:pPr>
    </w:p>
    <w:p w:rsidR="00F57C1D" w:rsidRDefault="00F57C1D" w:rsidP="00176F03">
      <w:pPr>
        <w:pStyle w:val="VENDOSI"/>
        <w:keepNext w:val="0"/>
      </w:pPr>
      <w:r>
        <w:t>Vendosi:</w:t>
      </w:r>
    </w:p>
    <w:p w:rsidR="00F57C1D" w:rsidRDefault="00F57C1D" w:rsidP="00176F03">
      <w:pPr>
        <w:pStyle w:val="Paragrafi"/>
      </w:pPr>
    </w:p>
    <w:p w:rsidR="00F57C1D" w:rsidRDefault="00F57C1D" w:rsidP="00176F03">
      <w:pPr>
        <w:pStyle w:val="Paragrafi"/>
      </w:pPr>
      <w:r>
        <w:t>1.</w:t>
      </w:r>
      <w:r w:rsidR="00273779">
        <w:t xml:space="preserve"> </w:t>
      </w:r>
      <w:r>
        <w:t>Klasat dhe nivelet e pagave p</w:t>
      </w:r>
      <w:r w:rsidR="00C05DD8">
        <w:t>ë</w:t>
      </w:r>
      <w:r>
        <w:t>r klas</w:t>
      </w:r>
      <w:r w:rsidR="00C05DD8">
        <w:t>ë</w:t>
      </w:r>
      <w:r>
        <w:t xml:space="preserve"> t</w:t>
      </w:r>
      <w:r w:rsidR="00C05DD8">
        <w:t>ë</w:t>
      </w:r>
      <w:r>
        <w:t xml:space="preserve"> punonj</w:t>
      </w:r>
      <w:r w:rsidR="00C05DD8">
        <w:t>ë</w:t>
      </w:r>
      <w:r>
        <w:t>sve mb</w:t>
      </w:r>
      <w:r w:rsidR="00C05DD8">
        <w:t>ë</w:t>
      </w:r>
      <w:r>
        <w:t>shtet</w:t>
      </w:r>
      <w:r w:rsidR="00C05DD8">
        <w:t>ë</w:t>
      </w:r>
      <w:r>
        <w:t>s t</w:t>
      </w:r>
      <w:r w:rsidR="00C05DD8">
        <w:t>ë</w:t>
      </w:r>
      <w:r>
        <w:t xml:space="preserve"> instituc</w:t>
      </w:r>
      <w:r w:rsidR="00030F51">
        <w:t>i</w:t>
      </w:r>
      <w:r w:rsidR="006C6CBF">
        <w:t>oneve bu</w:t>
      </w:r>
      <w:r>
        <w:t>xhetore qendrore, t</w:t>
      </w:r>
      <w:r w:rsidR="00C05DD8">
        <w:t>ë</w:t>
      </w:r>
      <w:r>
        <w:t xml:space="preserve"> cil</w:t>
      </w:r>
      <w:r w:rsidR="00C05DD8">
        <w:t>ë</w:t>
      </w:r>
      <w:r>
        <w:t>t nuk trajtohen n</w:t>
      </w:r>
      <w:r w:rsidR="00C05DD8">
        <w:t>ë</w:t>
      </w:r>
      <w:r>
        <w:t xml:space="preserve"> pag</w:t>
      </w:r>
      <w:r w:rsidR="00C05DD8">
        <w:t>ë</w:t>
      </w:r>
      <w:r>
        <w:t xml:space="preserve"> me struktur</w:t>
      </w:r>
      <w:r w:rsidR="00C05DD8">
        <w:t>ë</w:t>
      </w:r>
      <w:r>
        <w:t>n e pagave t</w:t>
      </w:r>
      <w:r w:rsidR="00C05DD8">
        <w:t>ë</w:t>
      </w:r>
      <w:r>
        <w:t xml:space="preserve"> n</w:t>
      </w:r>
      <w:r w:rsidR="00C05DD8">
        <w:t>ë</w:t>
      </w:r>
      <w:r>
        <w:t>pun</w:t>
      </w:r>
      <w:r w:rsidR="00C05DD8">
        <w:t>ë</w:t>
      </w:r>
      <w:r>
        <w:t>sve t</w:t>
      </w:r>
      <w:r w:rsidR="00C05DD8">
        <w:t>ë</w:t>
      </w:r>
      <w:r>
        <w:t xml:space="preserve"> sh</w:t>
      </w:r>
      <w:r w:rsidR="00C05DD8">
        <w:t>ë</w:t>
      </w:r>
      <w:r>
        <w:t>rbimit civil, jan</w:t>
      </w:r>
      <w:r w:rsidR="00C05DD8">
        <w:t>ë</w:t>
      </w:r>
      <w:r w:rsidR="008D1F73">
        <w:t xml:space="preserve"> sipas lidhjes nr.I</w:t>
      </w:r>
      <w:r>
        <w:t xml:space="preserve"> “Nivelet e pag</w:t>
      </w:r>
      <w:r w:rsidR="00C05DD8">
        <w:t>ë</w:t>
      </w:r>
      <w:r>
        <w:t>s baz</w:t>
      </w:r>
      <w:r w:rsidR="00C05DD8">
        <w:t>ë</w:t>
      </w:r>
      <w:r>
        <w:t xml:space="preserve"> p</w:t>
      </w:r>
      <w:r w:rsidR="00C05DD8">
        <w:t>ë</w:t>
      </w:r>
      <w:r>
        <w:t>r klas</w:t>
      </w:r>
      <w:r w:rsidR="00C05DD8">
        <w:t>ë</w:t>
      </w:r>
      <w:r>
        <w:t xml:space="preserve"> n</w:t>
      </w:r>
      <w:r w:rsidR="00C05DD8">
        <w:t>ë</w:t>
      </w:r>
      <w:r>
        <w:t xml:space="preserve"> administrat</w:t>
      </w:r>
      <w:r w:rsidR="00C05DD8">
        <w:t>ë</w:t>
      </w:r>
      <w:r>
        <w:t>n e Presidentit, Kuv</w:t>
      </w:r>
      <w:r w:rsidR="00030F51">
        <w:t>e</w:t>
      </w:r>
      <w:r>
        <w:t>ndit, n</w:t>
      </w:r>
      <w:r w:rsidR="00C05DD8">
        <w:t>ë</w:t>
      </w:r>
      <w:r>
        <w:t xml:space="preserve"> Kryeministri, instituc</w:t>
      </w:r>
      <w:r w:rsidR="00030F51">
        <w:t>i</w:t>
      </w:r>
      <w:r>
        <w:t>one t</w:t>
      </w:r>
      <w:r w:rsidR="00C05DD8">
        <w:t>ë</w:t>
      </w:r>
      <w:r w:rsidR="008D1F73">
        <w:t xml:space="preserve"> pavarura, aparatet e ministri</w:t>
      </w:r>
      <w:r>
        <w:t>ve t</w:t>
      </w:r>
      <w:r w:rsidR="00C05DD8">
        <w:t>ë</w:t>
      </w:r>
      <w:r>
        <w:t xml:space="preserve"> linj</w:t>
      </w:r>
      <w:r w:rsidR="00C05DD8">
        <w:t>ë</w:t>
      </w:r>
      <w:r w:rsidR="00AD48CA">
        <w:t>s, instituc</w:t>
      </w:r>
      <w:r>
        <w:t>ione qendrore, n</w:t>
      </w:r>
      <w:r w:rsidR="00C05DD8">
        <w:t>ë</w:t>
      </w:r>
      <w:r>
        <w:t xml:space="preserve"> var</w:t>
      </w:r>
      <w:r w:rsidR="00C05DD8">
        <w:t>ë</w:t>
      </w:r>
      <w:r>
        <w:t>si t</w:t>
      </w:r>
      <w:r w:rsidR="00C05DD8">
        <w:t>ë</w:t>
      </w:r>
      <w:r>
        <w:t xml:space="preserve"> Kryeministrit/ministrave t</w:t>
      </w:r>
      <w:r w:rsidR="00C05DD8">
        <w:t>ë</w:t>
      </w:r>
      <w:r>
        <w:t xml:space="preserve"> linj</w:t>
      </w:r>
      <w:r w:rsidR="00C05DD8">
        <w:t>ë</w:t>
      </w:r>
      <w:r>
        <w:t>s dhe n</w:t>
      </w:r>
      <w:r w:rsidR="00C05DD8">
        <w:t>ë</w:t>
      </w:r>
      <w:r>
        <w:t xml:space="preserve"> prefektura”, me 10 klasa.</w:t>
      </w:r>
    </w:p>
    <w:p w:rsidR="00F57C1D" w:rsidRDefault="00F57C1D" w:rsidP="00176F03">
      <w:pPr>
        <w:pStyle w:val="Paragrafi"/>
      </w:pPr>
      <w:r>
        <w:t>2.</w:t>
      </w:r>
      <w:r w:rsidR="00273779">
        <w:t xml:space="preserve"> </w:t>
      </w:r>
      <w:r>
        <w:t>Klasat dhe nivelet e pagave p</w:t>
      </w:r>
      <w:r w:rsidR="00C05DD8">
        <w:t>ë</w:t>
      </w:r>
      <w:r>
        <w:t>r klas</w:t>
      </w:r>
      <w:r w:rsidR="00C05DD8">
        <w:t>ë</w:t>
      </w:r>
      <w:r>
        <w:t xml:space="preserve"> t</w:t>
      </w:r>
      <w:r w:rsidR="00C05DD8">
        <w:t>ë</w:t>
      </w:r>
      <w:r w:rsidR="00C063F9">
        <w:t xml:space="preserve"> punonjës</w:t>
      </w:r>
      <w:r>
        <w:t>ve mb</w:t>
      </w:r>
      <w:r w:rsidR="00C05DD8">
        <w:t>ë</w:t>
      </w:r>
      <w:r>
        <w:t>shtet</w:t>
      </w:r>
      <w:r w:rsidR="00C05DD8">
        <w:t>ë</w:t>
      </w:r>
      <w:r>
        <w:t>s t</w:t>
      </w:r>
      <w:r w:rsidR="00C05DD8">
        <w:t>ë</w:t>
      </w:r>
      <w:r w:rsidR="00C063F9">
        <w:t xml:space="preserve"> institucione</w:t>
      </w:r>
      <w:r>
        <w:t>ve buxhetore, rajonale e vendore, si dhe t</w:t>
      </w:r>
      <w:r w:rsidR="00C05DD8">
        <w:t>ë</w:t>
      </w:r>
      <w:r w:rsidR="000327EE">
        <w:t xml:space="preserve"> ins</w:t>
      </w:r>
      <w:r w:rsidR="007811D0">
        <w:t>t</w:t>
      </w:r>
      <w:r w:rsidR="000327EE">
        <w:t>i</w:t>
      </w:r>
      <w:r>
        <w:t>tucioneve qendrore, t</w:t>
      </w:r>
      <w:r w:rsidR="00C05DD8">
        <w:t>ë</w:t>
      </w:r>
      <w:r>
        <w:t xml:space="preserve"> grupit t</w:t>
      </w:r>
      <w:r w:rsidR="00C05DD8">
        <w:t>ë</w:t>
      </w:r>
      <w:r>
        <w:t xml:space="preserve"> tret</w:t>
      </w:r>
      <w:r w:rsidR="00C05DD8">
        <w:t>ë</w:t>
      </w:r>
      <w:r>
        <w:t>, t</w:t>
      </w:r>
      <w:r w:rsidR="00C05DD8">
        <w:t>ë</w:t>
      </w:r>
      <w:r>
        <w:t xml:space="preserve"> sistemit t</w:t>
      </w:r>
      <w:r w:rsidR="00C05DD8">
        <w:t>ë</w:t>
      </w:r>
      <w:r>
        <w:t xml:space="preserve"> Min</w:t>
      </w:r>
      <w:r w:rsidR="000327EE">
        <w:t>i</w:t>
      </w:r>
      <w:r>
        <w:t>stris</w:t>
      </w:r>
      <w:r w:rsidR="00C05DD8">
        <w:t>ë</w:t>
      </w:r>
      <w:r>
        <w:t xml:space="preserve"> s</w:t>
      </w:r>
      <w:r w:rsidR="00C05DD8">
        <w:t>ë</w:t>
      </w:r>
      <w:r>
        <w:t xml:space="preserve"> Mbrojtje</w:t>
      </w:r>
      <w:r w:rsidR="00B70E97">
        <w:t>s, caktohen sipas lidhjes nr.II</w:t>
      </w:r>
      <w:r>
        <w:t xml:space="preserve"> “Nivelet e pag</w:t>
      </w:r>
      <w:r w:rsidR="00C05DD8">
        <w:t>ë</w:t>
      </w:r>
      <w:r>
        <w:t>s baz</w:t>
      </w:r>
      <w:r w:rsidR="00C05DD8">
        <w:t>ë</w:t>
      </w:r>
      <w:r>
        <w:t xml:space="preserve"> p</w:t>
      </w:r>
      <w:r w:rsidR="00C05DD8">
        <w:t>ë</w:t>
      </w:r>
      <w:r>
        <w:t>r klas</w:t>
      </w:r>
      <w:r w:rsidR="00C05DD8">
        <w:t>ë</w:t>
      </w:r>
      <w:r>
        <w:t xml:space="preserve"> n</w:t>
      </w:r>
      <w:r w:rsidR="00C05DD8">
        <w:t>ë</w:t>
      </w:r>
      <w:r>
        <w:t xml:space="preserve"> instit</w:t>
      </w:r>
      <w:r w:rsidR="000327EE">
        <w:t>u</w:t>
      </w:r>
      <w:r>
        <w:t>cionet rajonale e vendore”, me 14 klasa.</w:t>
      </w:r>
    </w:p>
    <w:p w:rsidR="00F57C1D" w:rsidRDefault="000327EE" w:rsidP="00176F03">
      <w:pPr>
        <w:pStyle w:val="Paragrafi"/>
      </w:pPr>
      <w:r>
        <w:t>3.</w:t>
      </w:r>
      <w:r w:rsidR="00273779">
        <w:t xml:space="preserve"> </w:t>
      </w:r>
      <w:r>
        <w:t>Rendi</w:t>
      </w:r>
      <w:r w:rsidR="00F57C1D">
        <w:t>tja e pozicioneve t</w:t>
      </w:r>
      <w:r w:rsidR="00C05DD8">
        <w:t>ë</w:t>
      </w:r>
      <w:r w:rsidR="00F57C1D">
        <w:t xml:space="preserve"> p</w:t>
      </w:r>
      <w:r w:rsidR="00C05DD8">
        <w:t>ë</w:t>
      </w:r>
      <w:r w:rsidR="00F57C1D">
        <w:t>rgjithshme t</w:t>
      </w:r>
      <w:r w:rsidR="00C05DD8">
        <w:t>ë</w:t>
      </w:r>
      <w:r w:rsidR="00F57C1D">
        <w:t xml:space="preserve"> pun</w:t>
      </w:r>
      <w:r w:rsidR="00C05DD8">
        <w:t>ë</w:t>
      </w:r>
      <w:r w:rsidR="00F57C1D">
        <w:t>s p</w:t>
      </w:r>
      <w:r w:rsidR="00C05DD8">
        <w:t>ë</w:t>
      </w:r>
      <w:r w:rsidR="00F57C1D">
        <w:t>r punonj</w:t>
      </w:r>
      <w:r w:rsidR="00C05DD8">
        <w:t>ë</w:t>
      </w:r>
      <w:r>
        <w:t>sit mb</w:t>
      </w:r>
      <w:r w:rsidR="00C05DD8">
        <w:t>ë</w:t>
      </w:r>
      <w:r>
        <w:t>s</w:t>
      </w:r>
      <w:r w:rsidR="00F57C1D">
        <w:t>htet</w:t>
      </w:r>
      <w:r w:rsidR="00C05DD8">
        <w:t>ë</w:t>
      </w:r>
      <w:r w:rsidR="00F57C1D">
        <w:t>s, n</w:t>
      </w:r>
      <w:r w:rsidR="00C05DD8">
        <w:t>ë</w:t>
      </w:r>
      <w:r>
        <w:t xml:space="preserve"> institucionet bux</w:t>
      </w:r>
      <w:r w:rsidR="00F57C1D">
        <w:t>hetore, t</w:t>
      </w:r>
      <w:r w:rsidR="00C05DD8">
        <w:t>ë</w:t>
      </w:r>
      <w:r w:rsidR="00F57C1D">
        <w:t xml:space="preserve"> </w:t>
      </w:r>
      <w:r>
        <w:t>p</w:t>
      </w:r>
      <w:r w:rsidR="00C05DD8">
        <w:t>ë</w:t>
      </w:r>
      <w:r w:rsidR="00F57C1D">
        <w:t>rmendura n</w:t>
      </w:r>
      <w:r w:rsidR="00C05DD8">
        <w:t>ë</w:t>
      </w:r>
      <w:r w:rsidR="00F57C1D">
        <w:t xml:space="preserve"> pik</w:t>
      </w:r>
      <w:r w:rsidR="00C05DD8">
        <w:t>ë</w:t>
      </w:r>
      <w:r w:rsidR="00B70E97">
        <w:t>n 1</w:t>
      </w:r>
      <w:r w:rsidR="00F57C1D">
        <w:t xml:space="preserve"> t</w:t>
      </w:r>
      <w:r w:rsidR="00C05DD8">
        <w:t>ë</w:t>
      </w:r>
      <w:r w:rsidR="003036DD">
        <w:t xml:space="preserve"> </w:t>
      </w:r>
      <w:r w:rsidR="00F57C1D">
        <w:t>k</w:t>
      </w:r>
      <w:r w:rsidR="00C05DD8">
        <w:t>ë</w:t>
      </w:r>
      <w:r w:rsidR="00F57C1D">
        <w:t>tij vendimi, t</w:t>
      </w:r>
      <w:r w:rsidR="00C05DD8">
        <w:t>ë</w:t>
      </w:r>
      <w:r w:rsidR="00F57C1D">
        <w:t xml:space="preserve"> jet</w:t>
      </w:r>
      <w:r w:rsidR="00C05DD8">
        <w:t>ë</w:t>
      </w:r>
      <w:r w:rsidR="00B70E97">
        <w:t xml:space="preserve"> sipas lidhjes I/1</w:t>
      </w:r>
      <w:r w:rsidR="00F57C1D">
        <w:t xml:space="preserve"> “Renditja e pozicioneve t</w:t>
      </w:r>
      <w:r w:rsidR="00C05DD8">
        <w:t>ë</w:t>
      </w:r>
      <w:r w:rsidR="00F57C1D">
        <w:t xml:space="preserve"> p</w:t>
      </w:r>
      <w:r w:rsidR="00C05DD8">
        <w:t>ë</w:t>
      </w:r>
      <w:r w:rsidR="00F57C1D">
        <w:t>rgjithshme t</w:t>
      </w:r>
      <w:r w:rsidR="00C05DD8">
        <w:t>ë</w:t>
      </w:r>
      <w:r w:rsidR="00F57C1D">
        <w:t xml:space="preserve"> pun</w:t>
      </w:r>
      <w:r w:rsidR="00C05DD8">
        <w:t>ë</w:t>
      </w:r>
      <w:r w:rsidR="00F57C1D">
        <w:t>s p</w:t>
      </w:r>
      <w:r w:rsidR="00C05DD8">
        <w:t>ë</w:t>
      </w:r>
      <w:r w:rsidR="00F57C1D">
        <w:t>r çdo klas</w:t>
      </w:r>
      <w:r w:rsidR="00C05DD8">
        <w:t>ë</w:t>
      </w:r>
      <w:r w:rsidR="00F57C1D">
        <w:t>, p</w:t>
      </w:r>
      <w:r w:rsidR="00C05DD8">
        <w:t>ë</w:t>
      </w:r>
      <w:r w:rsidR="00F57C1D">
        <w:t>r punonj</w:t>
      </w:r>
      <w:r w:rsidR="00C05DD8">
        <w:t>ë</w:t>
      </w:r>
      <w:r w:rsidR="00F57C1D">
        <w:t>sit mb</w:t>
      </w:r>
      <w:r w:rsidR="00C05DD8">
        <w:t>ë</w:t>
      </w:r>
      <w:r w:rsidR="003036DD">
        <w:t>s</w:t>
      </w:r>
      <w:r w:rsidR="00F57C1D">
        <w:t>h</w:t>
      </w:r>
      <w:r w:rsidR="003036DD">
        <w:t>t</w:t>
      </w:r>
      <w:r w:rsidR="00F57C1D">
        <w:t>et</w:t>
      </w:r>
      <w:r w:rsidR="00C05DD8">
        <w:t>ë</w:t>
      </w:r>
      <w:r w:rsidR="00F57C1D">
        <w:t>s n</w:t>
      </w:r>
      <w:r w:rsidR="00C05DD8">
        <w:t>ë</w:t>
      </w:r>
      <w:r w:rsidR="00F57C1D">
        <w:t xml:space="preserve"> administrat</w:t>
      </w:r>
      <w:r w:rsidR="00C05DD8">
        <w:t>ë</w:t>
      </w:r>
      <w:r w:rsidR="00B70E97">
        <w:t>n e ministri</w:t>
      </w:r>
      <w:r w:rsidR="00F57C1D">
        <w:t>ve t</w:t>
      </w:r>
      <w:r w:rsidR="00C05DD8">
        <w:t>ë</w:t>
      </w:r>
      <w:r w:rsidR="00F57C1D">
        <w:t xml:space="preserve"> linj</w:t>
      </w:r>
      <w:r w:rsidR="00C05DD8">
        <w:t>ë</w:t>
      </w:r>
      <w:r w:rsidR="00EA3D5E">
        <w:t>s, institu</w:t>
      </w:r>
      <w:r w:rsidR="0022493F">
        <w:t>cion</w:t>
      </w:r>
      <w:r w:rsidR="00F57C1D">
        <w:t>eve t</w:t>
      </w:r>
      <w:r w:rsidR="00C05DD8">
        <w:t>ë</w:t>
      </w:r>
      <w:r w:rsidR="00F57C1D">
        <w:t xml:space="preserve"> pavarura, institucioneve qendrore, n</w:t>
      </w:r>
      <w:r w:rsidR="00C05DD8">
        <w:t>ë</w:t>
      </w:r>
      <w:r w:rsidR="00F57C1D">
        <w:t xml:space="preserve"> var</w:t>
      </w:r>
      <w:r w:rsidR="00C05DD8">
        <w:t>ë</w:t>
      </w:r>
      <w:r w:rsidR="00F57C1D">
        <w:t>si t</w:t>
      </w:r>
      <w:r w:rsidR="00C05DD8">
        <w:t>ë</w:t>
      </w:r>
      <w:r w:rsidR="00F57C1D">
        <w:t xml:space="preserve"> Kryeministrit/ministrave t</w:t>
      </w:r>
      <w:r w:rsidR="00C05DD8">
        <w:t>ë</w:t>
      </w:r>
      <w:r w:rsidR="00F57C1D">
        <w:t xml:space="preserve"> linj</w:t>
      </w:r>
      <w:r w:rsidR="00C05DD8">
        <w:t>ë</w:t>
      </w:r>
      <w:r w:rsidR="00F57C1D">
        <w:t>s dhe n</w:t>
      </w:r>
      <w:r w:rsidR="00C05DD8">
        <w:t>ë</w:t>
      </w:r>
      <w:r w:rsidR="00F57C1D">
        <w:t xml:space="preserve"> pr</w:t>
      </w:r>
      <w:r w:rsidR="004736D6">
        <w:t>e</w:t>
      </w:r>
      <w:r w:rsidR="00F57C1D">
        <w:t>fektura”, q</w:t>
      </w:r>
      <w:r w:rsidR="00C05DD8">
        <w:t>ë</w:t>
      </w:r>
      <w:r w:rsidR="00F57C1D">
        <w:t xml:space="preserve"> i bashk</w:t>
      </w:r>
      <w:r w:rsidR="00C05DD8">
        <w:t>ë</w:t>
      </w:r>
      <w:r w:rsidR="00F57C1D">
        <w:t>lidhet k</w:t>
      </w:r>
      <w:r w:rsidR="00C05DD8">
        <w:t>ë</w:t>
      </w:r>
      <w:r w:rsidR="00F57C1D">
        <w:t>tij vendimi dhe jan</w:t>
      </w:r>
      <w:r w:rsidR="00C05DD8">
        <w:t>ë</w:t>
      </w:r>
      <w:r w:rsidR="00F57C1D">
        <w:t xml:space="preserve"> pjes</w:t>
      </w:r>
      <w:r w:rsidR="00C05DD8">
        <w:t>ë</w:t>
      </w:r>
      <w:r w:rsidR="00F57C1D">
        <w:t xml:space="preserve"> p</w:t>
      </w:r>
      <w:r w:rsidR="00C05DD8">
        <w:t>ë</w:t>
      </w:r>
      <w:r w:rsidR="00F57C1D">
        <w:t>rb</w:t>
      </w:r>
      <w:r w:rsidR="00C05DD8">
        <w:t>ë</w:t>
      </w:r>
      <w:r w:rsidR="00F57C1D">
        <w:t>r</w:t>
      </w:r>
      <w:r w:rsidR="00C05DD8">
        <w:t>ë</w:t>
      </w:r>
      <w:r w:rsidR="00F57C1D">
        <w:t>se e tij.</w:t>
      </w:r>
    </w:p>
    <w:p w:rsidR="00F57C1D" w:rsidRDefault="00F57C1D" w:rsidP="00176F03">
      <w:pPr>
        <w:pStyle w:val="Paragrafi"/>
      </w:pPr>
      <w:r>
        <w:t>4.</w:t>
      </w:r>
      <w:r w:rsidR="00273779">
        <w:t xml:space="preserve"> </w:t>
      </w:r>
      <w:r>
        <w:t>Renditja e pozicioneve t</w:t>
      </w:r>
      <w:r w:rsidR="00C05DD8">
        <w:t>ë</w:t>
      </w:r>
      <w:r>
        <w:t xml:space="preserve"> veçanta t</w:t>
      </w:r>
      <w:r w:rsidR="00C05DD8">
        <w:t>ë</w:t>
      </w:r>
      <w:r>
        <w:t xml:space="preserve"> pun</w:t>
      </w:r>
      <w:r w:rsidR="00C05DD8">
        <w:t>ë</w:t>
      </w:r>
      <w:r>
        <w:t>s p</w:t>
      </w:r>
      <w:r w:rsidR="00C05DD8">
        <w:t>ë</w:t>
      </w:r>
      <w:r>
        <w:t>r punonj</w:t>
      </w:r>
      <w:r w:rsidR="00C05DD8">
        <w:t>ë</w:t>
      </w:r>
      <w:r>
        <w:t>sit mb</w:t>
      </w:r>
      <w:r w:rsidR="00C05DD8">
        <w:t>ë</w:t>
      </w:r>
      <w:r>
        <w:t>shtet</w:t>
      </w:r>
      <w:r w:rsidR="00C05DD8">
        <w:t>ë</w:t>
      </w:r>
      <w:r>
        <w:t>s n</w:t>
      </w:r>
      <w:r w:rsidR="00C05DD8">
        <w:t>ë</w:t>
      </w:r>
      <w:r w:rsidR="0009716E">
        <w:t xml:space="preserve"> instituci</w:t>
      </w:r>
      <w:r w:rsidR="0087329E">
        <w:t>onet</w:t>
      </w:r>
      <w:r>
        <w:t xml:space="preserve"> buxhetore, t</w:t>
      </w:r>
      <w:r w:rsidR="00C05DD8">
        <w:t>ë</w:t>
      </w:r>
      <w:r>
        <w:t xml:space="preserve"> p</w:t>
      </w:r>
      <w:r w:rsidR="00C05DD8">
        <w:t>ë</w:t>
      </w:r>
      <w:r>
        <w:t>rmendura n</w:t>
      </w:r>
      <w:r w:rsidR="00C05DD8">
        <w:t>ë</w:t>
      </w:r>
      <w:r>
        <w:t xml:space="preserve"> pik</w:t>
      </w:r>
      <w:r w:rsidR="00C05DD8">
        <w:t>ë</w:t>
      </w:r>
      <w:r w:rsidR="006C44F2">
        <w:t>n 1</w:t>
      </w:r>
      <w:r>
        <w:t xml:space="preserve"> t</w:t>
      </w:r>
      <w:r w:rsidR="00C05DD8">
        <w:t>ë</w:t>
      </w:r>
      <w:r w:rsidR="00AC2CAD">
        <w:t xml:space="preserve"> </w:t>
      </w:r>
      <w:r>
        <w:t>k</w:t>
      </w:r>
      <w:r w:rsidR="00C05DD8">
        <w:t>ë</w:t>
      </w:r>
      <w:r>
        <w:t>tij vendimi, t</w:t>
      </w:r>
      <w:r w:rsidR="00C05DD8">
        <w:t>ë</w:t>
      </w:r>
      <w:r>
        <w:t xml:space="preserve"> jet</w:t>
      </w:r>
      <w:r w:rsidR="00C05DD8">
        <w:t>ë</w:t>
      </w:r>
      <w:r>
        <w:t xml:space="preserve"> sipas lidhjeve p</w:t>
      </w:r>
      <w:r w:rsidR="00C05DD8">
        <w:t>ë</w:t>
      </w:r>
      <w:r>
        <w:t>rkat</w:t>
      </w:r>
      <w:r w:rsidR="00C05DD8">
        <w:t>ë</w:t>
      </w:r>
      <w:r>
        <w:t>se, si n</w:t>
      </w:r>
      <w:r w:rsidR="00C05DD8">
        <w:t>ë</w:t>
      </w:r>
      <w:r>
        <w:t>nlidhje t</w:t>
      </w:r>
      <w:r w:rsidR="00C05DD8">
        <w:t>ë</w:t>
      </w:r>
      <w:r>
        <w:t xml:space="preserve"> lidhjes nr.1, q</w:t>
      </w:r>
      <w:r w:rsidR="00C05DD8">
        <w:t>ë</w:t>
      </w:r>
      <w:r>
        <w:t xml:space="preserve"> i bashk</w:t>
      </w:r>
      <w:r w:rsidR="00C05DD8">
        <w:t>ë</w:t>
      </w:r>
      <w:r w:rsidR="00AC2CAD">
        <w:t>l</w:t>
      </w:r>
      <w:r>
        <w:t>idhen k</w:t>
      </w:r>
      <w:r w:rsidR="00C05DD8">
        <w:t>ë</w:t>
      </w:r>
      <w:r>
        <w:t>tij vendimi dhe jan</w:t>
      </w:r>
      <w:r w:rsidR="00C05DD8">
        <w:t>ë</w:t>
      </w:r>
      <w:r w:rsidR="00AC2CAD">
        <w:t xml:space="preserve"> pje</w:t>
      </w:r>
      <w:r>
        <w:t>s</w:t>
      </w:r>
      <w:r w:rsidR="00C05DD8">
        <w:t>ë</w:t>
      </w:r>
      <w:r>
        <w:t xml:space="preserve"> p</w:t>
      </w:r>
      <w:r w:rsidR="00C05DD8">
        <w:t>ë</w:t>
      </w:r>
      <w:r>
        <w:t>r</w:t>
      </w:r>
      <w:r w:rsidR="00AC2CAD">
        <w:t>b</w:t>
      </w:r>
      <w:r w:rsidR="00C05DD8">
        <w:t>ë</w:t>
      </w:r>
      <w:r>
        <w:t>r</w:t>
      </w:r>
      <w:r w:rsidR="00C05DD8">
        <w:t>ë</w:t>
      </w:r>
      <w:r w:rsidR="00692088">
        <w:t>se të</w:t>
      </w:r>
      <w:r w:rsidR="00AC2CAD">
        <w:t xml:space="preserve"> tij</w:t>
      </w:r>
      <w:r>
        <w:t>.</w:t>
      </w:r>
    </w:p>
    <w:p w:rsidR="00F57C1D" w:rsidRDefault="00F57C1D" w:rsidP="00176F03">
      <w:pPr>
        <w:pStyle w:val="Paragrafi"/>
      </w:pPr>
      <w:r>
        <w:t>5.</w:t>
      </w:r>
      <w:r w:rsidR="00273779">
        <w:t xml:space="preserve"> </w:t>
      </w:r>
      <w:r>
        <w:t>Renditja e pozicioneve t</w:t>
      </w:r>
      <w:r w:rsidR="00C05DD8">
        <w:t>ë</w:t>
      </w:r>
      <w:r>
        <w:t xml:space="preserve"> p</w:t>
      </w:r>
      <w:r w:rsidR="00C05DD8">
        <w:t>ë</w:t>
      </w:r>
      <w:r>
        <w:t>rgjithshme t</w:t>
      </w:r>
      <w:r w:rsidR="00C05DD8">
        <w:t>ë</w:t>
      </w:r>
      <w:r>
        <w:t xml:space="preserve"> pun</w:t>
      </w:r>
      <w:r w:rsidR="00C05DD8">
        <w:t>ë</w:t>
      </w:r>
      <w:r>
        <w:t>s p</w:t>
      </w:r>
      <w:r w:rsidR="00C05DD8">
        <w:t>ë</w:t>
      </w:r>
      <w:r>
        <w:t>r punonj</w:t>
      </w:r>
      <w:r w:rsidR="00C05DD8">
        <w:t>ë</w:t>
      </w:r>
      <w:r>
        <w:t>sit mb</w:t>
      </w:r>
      <w:r w:rsidR="00C05DD8">
        <w:t>ë</w:t>
      </w:r>
      <w:r>
        <w:t>shtet</w:t>
      </w:r>
      <w:r w:rsidR="00C05DD8">
        <w:t>ë</w:t>
      </w:r>
      <w:r>
        <w:t>s n</w:t>
      </w:r>
      <w:r w:rsidR="00C05DD8">
        <w:t>ë</w:t>
      </w:r>
      <w:r>
        <w:t xml:space="preserve"> institucionet buxhetore, t</w:t>
      </w:r>
      <w:r w:rsidR="00C05DD8">
        <w:t>ë</w:t>
      </w:r>
      <w:r>
        <w:t xml:space="preserve"> p</w:t>
      </w:r>
      <w:r w:rsidR="00C05DD8">
        <w:t>ë</w:t>
      </w:r>
      <w:r>
        <w:t>rmendura n</w:t>
      </w:r>
      <w:r w:rsidR="00C05DD8">
        <w:t>ë</w:t>
      </w:r>
      <w:r>
        <w:t xml:space="preserve"> pik</w:t>
      </w:r>
      <w:r w:rsidR="00C05DD8">
        <w:t>ë</w:t>
      </w:r>
      <w:r w:rsidR="003F765F">
        <w:t>n 2</w:t>
      </w:r>
      <w:r>
        <w:t xml:space="preserve"> t</w:t>
      </w:r>
      <w:r w:rsidR="00C05DD8">
        <w:t>ë</w:t>
      </w:r>
      <w:r>
        <w:t xml:space="preserve"> k</w:t>
      </w:r>
      <w:r w:rsidR="00C05DD8">
        <w:t>ë</w:t>
      </w:r>
      <w:r>
        <w:t>tij vendimi, t</w:t>
      </w:r>
      <w:r w:rsidR="00C05DD8">
        <w:t>ë</w:t>
      </w:r>
      <w:r>
        <w:t xml:space="preserve"> jet</w:t>
      </w:r>
      <w:r w:rsidR="00C05DD8">
        <w:t>ë</w:t>
      </w:r>
      <w:r w:rsidR="003F765F">
        <w:t xml:space="preserve"> sipas lidhjes II/1</w:t>
      </w:r>
      <w:r>
        <w:t xml:space="preserve"> “Renditja e pozicioneve t</w:t>
      </w:r>
      <w:r w:rsidR="00C05DD8">
        <w:t>ë</w:t>
      </w:r>
      <w:r>
        <w:t xml:space="preserve"> p</w:t>
      </w:r>
      <w:r w:rsidR="00C05DD8">
        <w:t>ë</w:t>
      </w:r>
      <w:r>
        <w:t>rgjithshme t</w:t>
      </w:r>
      <w:r w:rsidR="00C05DD8">
        <w:t>ë</w:t>
      </w:r>
      <w:r>
        <w:t xml:space="preserve"> pun</w:t>
      </w:r>
      <w:r w:rsidR="00C05DD8">
        <w:t>ë</w:t>
      </w:r>
      <w:r>
        <w:t>s p</w:t>
      </w:r>
      <w:r w:rsidR="00C05DD8">
        <w:t>ë</w:t>
      </w:r>
      <w:r>
        <w:t>r çdo klas</w:t>
      </w:r>
      <w:r w:rsidR="00C05DD8">
        <w:t>ë</w:t>
      </w:r>
      <w:r>
        <w:t xml:space="preserve"> p</w:t>
      </w:r>
      <w:r w:rsidR="00C05DD8">
        <w:t>ë</w:t>
      </w:r>
      <w:r>
        <w:t>r punonj</w:t>
      </w:r>
      <w:r w:rsidR="00C05DD8">
        <w:t>ë</w:t>
      </w:r>
      <w:r>
        <w:t>sit mb</w:t>
      </w:r>
      <w:r w:rsidR="00C05DD8">
        <w:t>ë</w:t>
      </w:r>
      <w:r>
        <w:t>shtet</w:t>
      </w:r>
      <w:r w:rsidR="00C05DD8">
        <w:t>ë</w:t>
      </w:r>
      <w:r>
        <w:t>s n</w:t>
      </w:r>
      <w:r w:rsidR="00C05DD8">
        <w:t>ë</w:t>
      </w:r>
      <w:r>
        <w:t xml:space="preserve"> administrat</w:t>
      </w:r>
      <w:r w:rsidR="00C05DD8">
        <w:t>ë</w:t>
      </w:r>
      <w:r>
        <w:t xml:space="preserve">n e </w:t>
      </w:r>
      <w:r w:rsidR="003F765F">
        <w:t>institucioneve</w:t>
      </w:r>
      <w:r>
        <w:t xml:space="preserve"> rajonale dhe vendore, si dhe t</w:t>
      </w:r>
      <w:r w:rsidR="00C05DD8">
        <w:t>ë</w:t>
      </w:r>
      <w:r>
        <w:t xml:space="preserve"> institucioneve qendrore, t</w:t>
      </w:r>
      <w:r w:rsidR="00C05DD8">
        <w:t>ë</w:t>
      </w:r>
      <w:r>
        <w:t xml:space="preserve"> grupit t</w:t>
      </w:r>
      <w:r w:rsidR="00C05DD8">
        <w:t>ë</w:t>
      </w:r>
      <w:r>
        <w:t xml:space="preserve"> tret</w:t>
      </w:r>
      <w:r w:rsidR="00C05DD8">
        <w:t>ë</w:t>
      </w:r>
      <w:r>
        <w:t>, t</w:t>
      </w:r>
      <w:r w:rsidR="00C05DD8">
        <w:t>ë</w:t>
      </w:r>
      <w:r>
        <w:t xml:space="preserve"> sistemit t</w:t>
      </w:r>
      <w:r w:rsidR="00C05DD8">
        <w:t>ë</w:t>
      </w:r>
      <w:r>
        <w:t xml:space="preserve"> Ministris</w:t>
      </w:r>
      <w:r w:rsidR="00C05DD8">
        <w:t>ë</w:t>
      </w:r>
      <w:r>
        <w:t xml:space="preserve"> s</w:t>
      </w:r>
      <w:r w:rsidR="00C05DD8">
        <w:t>ë</w:t>
      </w:r>
      <w:r>
        <w:t xml:space="preserve"> Mbrojtjes”, q</w:t>
      </w:r>
      <w:r w:rsidR="00C05DD8">
        <w:t>ë</w:t>
      </w:r>
      <w:r>
        <w:t xml:space="preserve"> i bashk</w:t>
      </w:r>
      <w:r w:rsidR="00C05DD8">
        <w:t>ë</w:t>
      </w:r>
      <w:r>
        <w:t>lidhet k</w:t>
      </w:r>
      <w:r w:rsidR="00C05DD8">
        <w:t>ë</w:t>
      </w:r>
      <w:r>
        <w:t>tij vendi</w:t>
      </w:r>
      <w:r w:rsidR="00E631AF">
        <w:t>m</w:t>
      </w:r>
      <w:r>
        <w:t xml:space="preserve">i dhe </w:t>
      </w:r>
      <w:r w:rsidR="00C05DD8">
        <w:t>ë</w:t>
      </w:r>
      <w:r>
        <w:t>sht</w:t>
      </w:r>
      <w:r w:rsidR="00C05DD8">
        <w:t>ë</w:t>
      </w:r>
      <w:r>
        <w:t xml:space="preserve"> pjes</w:t>
      </w:r>
      <w:r w:rsidR="00C05DD8">
        <w:t>ë</w:t>
      </w:r>
      <w:r>
        <w:t xml:space="preserve"> p</w:t>
      </w:r>
      <w:r w:rsidR="00C05DD8">
        <w:t>ë</w:t>
      </w:r>
      <w:r>
        <w:t>rb</w:t>
      </w:r>
      <w:r w:rsidR="00C05DD8">
        <w:t>ë</w:t>
      </w:r>
      <w:r>
        <w:t>r</w:t>
      </w:r>
      <w:r w:rsidR="00C05DD8">
        <w:t>ë</w:t>
      </w:r>
      <w:r>
        <w:t>se e tij.</w:t>
      </w:r>
    </w:p>
    <w:p w:rsidR="00F57C1D" w:rsidRDefault="00F57C1D" w:rsidP="00176F03">
      <w:pPr>
        <w:pStyle w:val="Paragrafi"/>
      </w:pPr>
      <w:r>
        <w:t>6.</w:t>
      </w:r>
      <w:r w:rsidR="00273779">
        <w:t xml:space="preserve"> </w:t>
      </w:r>
      <w:r>
        <w:t>Renditja e pozicioneve t</w:t>
      </w:r>
      <w:r w:rsidR="00C05DD8">
        <w:t>ë</w:t>
      </w:r>
      <w:r>
        <w:t xml:space="preserve"> veçanta t</w:t>
      </w:r>
      <w:r w:rsidR="00C05DD8">
        <w:t>ë</w:t>
      </w:r>
      <w:r>
        <w:t xml:space="preserve"> pun</w:t>
      </w:r>
      <w:r w:rsidR="00C05DD8">
        <w:t>ë</w:t>
      </w:r>
      <w:r>
        <w:t>s p</w:t>
      </w:r>
      <w:r w:rsidR="00C05DD8">
        <w:t>ë</w:t>
      </w:r>
      <w:r>
        <w:t>r punonj</w:t>
      </w:r>
      <w:r w:rsidR="00C05DD8">
        <w:t>ë</w:t>
      </w:r>
      <w:r>
        <w:t>sit mb</w:t>
      </w:r>
      <w:r w:rsidR="00C05DD8">
        <w:t>ë</w:t>
      </w:r>
      <w:r>
        <w:t>shtet</w:t>
      </w:r>
      <w:r w:rsidR="00C05DD8">
        <w:t>ë</w:t>
      </w:r>
      <w:r>
        <w:t>s n</w:t>
      </w:r>
      <w:r w:rsidR="00C05DD8">
        <w:t>ë</w:t>
      </w:r>
      <w:r>
        <w:t xml:space="preserve"> institucionet buxhetore, t</w:t>
      </w:r>
      <w:r w:rsidR="00C05DD8">
        <w:t>ë</w:t>
      </w:r>
      <w:r>
        <w:t xml:space="preserve"> p</w:t>
      </w:r>
      <w:r w:rsidR="00C05DD8">
        <w:t>ë</w:t>
      </w:r>
      <w:r>
        <w:t>rmendura n</w:t>
      </w:r>
      <w:r w:rsidR="00C05DD8">
        <w:t>ë</w:t>
      </w:r>
      <w:r>
        <w:t xml:space="preserve"> pik</w:t>
      </w:r>
      <w:r w:rsidR="00C05DD8">
        <w:t>ë</w:t>
      </w:r>
      <w:r w:rsidR="00394E69">
        <w:t>n 2</w:t>
      </w:r>
      <w:r>
        <w:t xml:space="preserve"> t</w:t>
      </w:r>
      <w:r w:rsidR="00C05DD8">
        <w:t>ë</w:t>
      </w:r>
      <w:r>
        <w:t xml:space="preserve"> k</w:t>
      </w:r>
      <w:r w:rsidR="00C05DD8">
        <w:t>ë</w:t>
      </w:r>
      <w:r>
        <w:t>tij vendimi, t</w:t>
      </w:r>
      <w:r w:rsidR="00C05DD8">
        <w:t>ë</w:t>
      </w:r>
      <w:r>
        <w:t xml:space="preserve"> jet</w:t>
      </w:r>
      <w:r w:rsidR="00C05DD8">
        <w:t>ë</w:t>
      </w:r>
      <w:r w:rsidR="0011368D">
        <w:t xml:space="preserve"> sipa</w:t>
      </w:r>
      <w:r>
        <w:t>s</w:t>
      </w:r>
      <w:r w:rsidR="0011368D">
        <w:t xml:space="preserve"> </w:t>
      </w:r>
      <w:r>
        <w:t>lidhjeve p</w:t>
      </w:r>
      <w:r w:rsidR="00C05DD8">
        <w:t>ë</w:t>
      </w:r>
      <w:r>
        <w:t>rkat</w:t>
      </w:r>
      <w:r w:rsidR="00C05DD8">
        <w:t>ë</w:t>
      </w:r>
      <w:r>
        <w:t>se, si n</w:t>
      </w:r>
      <w:r w:rsidR="00C05DD8">
        <w:t>ë</w:t>
      </w:r>
      <w:r>
        <w:t>nlidhje t</w:t>
      </w:r>
      <w:r w:rsidR="00C05DD8">
        <w:t>ë</w:t>
      </w:r>
      <w:r>
        <w:t xml:space="preserve"> lidhjes nr.II, q</w:t>
      </w:r>
      <w:r w:rsidR="00C05DD8">
        <w:t>ë</w:t>
      </w:r>
      <w:r>
        <w:t xml:space="preserve"> i bashk</w:t>
      </w:r>
      <w:r w:rsidR="00C05DD8">
        <w:t>ë</w:t>
      </w:r>
      <w:r>
        <w:t>lidhen k</w:t>
      </w:r>
      <w:r w:rsidR="00C05DD8">
        <w:t>ë</w:t>
      </w:r>
      <w:r>
        <w:t>tij vendimi dhe jan</w:t>
      </w:r>
      <w:r w:rsidR="00C05DD8">
        <w:t>ë</w:t>
      </w:r>
      <w:r>
        <w:t xml:space="preserve"> pjes</w:t>
      </w:r>
      <w:r w:rsidR="00C05DD8">
        <w:t>ë</w:t>
      </w:r>
      <w:r>
        <w:t xml:space="preserve"> p</w:t>
      </w:r>
      <w:r w:rsidR="00C05DD8">
        <w:t>ë</w:t>
      </w:r>
      <w:r>
        <w:t>rb</w:t>
      </w:r>
      <w:r w:rsidR="00C05DD8">
        <w:t>ë</w:t>
      </w:r>
      <w:r>
        <w:t>r</w:t>
      </w:r>
      <w:r w:rsidR="00C05DD8">
        <w:t>ë</w:t>
      </w:r>
      <w:r>
        <w:t>se t</w:t>
      </w:r>
      <w:r w:rsidR="00C05DD8">
        <w:t>ë</w:t>
      </w:r>
      <w:r w:rsidR="0011368D">
        <w:t xml:space="preserve"> </w:t>
      </w:r>
      <w:r>
        <w:t>ti</w:t>
      </w:r>
      <w:r w:rsidR="0011368D">
        <w:t>j</w:t>
      </w:r>
      <w:r>
        <w:t>.</w:t>
      </w:r>
    </w:p>
    <w:p w:rsidR="00F57C1D" w:rsidRDefault="00F57C1D" w:rsidP="00176F03">
      <w:pPr>
        <w:pStyle w:val="Paragrafi"/>
      </w:pPr>
      <w:r>
        <w:t>7.</w:t>
      </w:r>
      <w:r w:rsidR="00273779">
        <w:t xml:space="preserve"> </w:t>
      </w:r>
      <w:r>
        <w:t>N</w:t>
      </w:r>
      <w:r w:rsidR="00C05DD8">
        <w:t>ë</w:t>
      </w:r>
      <w:r>
        <w:t>pun</w:t>
      </w:r>
      <w:r w:rsidR="00C05DD8">
        <w:t>ë</w:t>
      </w:r>
      <w:r>
        <w:t>sve/punonj</w:t>
      </w:r>
      <w:r w:rsidR="00C05DD8">
        <w:t>ë</w:t>
      </w:r>
      <w:r>
        <w:t>sve, pagat e t</w:t>
      </w:r>
      <w:r w:rsidR="00C05DD8">
        <w:t>ë</w:t>
      </w:r>
      <w:r>
        <w:t xml:space="preserve"> cil</w:t>
      </w:r>
      <w:r w:rsidR="00C05DD8">
        <w:t>ë</w:t>
      </w:r>
      <w:r>
        <w:t>ve caktohen sipas lidhjeve nr.I e nr.II dhe n</w:t>
      </w:r>
      <w:r w:rsidR="00C05DD8">
        <w:t>ë</w:t>
      </w:r>
      <w:r>
        <w:t>nlidhjeve p</w:t>
      </w:r>
      <w:r w:rsidR="00C05DD8">
        <w:t>ë</w:t>
      </w:r>
      <w:r>
        <w:t>rkat</w:t>
      </w:r>
      <w:r w:rsidR="00C05DD8">
        <w:t>ë</w:t>
      </w:r>
      <w:r>
        <w:t>se,</w:t>
      </w:r>
      <w:r w:rsidR="002D4263">
        <w:t xml:space="preserve"> pas çdo viti pune, u jepet sht</w:t>
      </w:r>
      <w:r>
        <w:t>es</w:t>
      </w:r>
      <w:r w:rsidR="00C05DD8">
        <w:t>ë</w:t>
      </w:r>
      <w:r>
        <w:t xml:space="preserve"> p</w:t>
      </w:r>
      <w:r w:rsidR="00C05DD8">
        <w:t>ë</w:t>
      </w:r>
      <w:r>
        <w:t>r</w:t>
      </w:r>
      <w:r w:rsidR="002D4263">
        <w:t xml:space="preserve"> </w:t>
      </w:r>
      <w:r>
        <w:t>vjet</w:t>
      </w:r>
      <w:r w:rsidR="00C05DD8">
        <w:t>ë</w:t>
      </w:r>
      <w:r>
        <w:t>rsi pune, n</w:t>
      </w:r>
      <w:r w:rsidR="00C05DD8">
        <w:t>ë</w:t>
      </w:r>
      <w:r>
        <w:t xml:space="preserve"> mas</w:t>
      </w:r>
      <w:r w:rsidR="00C05DD8">
        <w:t>ë</w:t>
      </w:r>
      <w:r>
        <w:t xml:space="preserve">n 1 </w:t>
      </w:r>
      <w:r w:rsidR="002D4263">
        <w:t>p</w:t>
      </w:r>
      <w:r w:rsidR="00C05DD8">
        <w:t>ë</w:t>
      </w:r>
      <w:r>
        <w:t>r qind mbi pag</w:t>
      </w:r>
      <w:r w:rsidR="00C05DD8">
        <w:t>ë</w:t>
      </w:r>
      <w:r>
        <w:t>n baz</w:t>
      </w:r>
      <w:r w:rsidR="00C05DD8">
        <w:t>ë</w:t>
      </w:r>
      <w:r>
        <w:t xml:space="preserve"> p</w:t>
      </w:r>
      <w:r w:rsidR="00C05DD8">
        <w:t>ë</w:t>
      </w:r>
      <w:r>
        <w:t>r klas</w:t>
      </w:r>
      <w:r w:rsidR="00C05DD8">
        <w:t>ë</w:t>
      </w:r>
      <w:r>
        <w:t>, por jo m</w:t>
      </w:r>
      <w:r w:rsidR="00C05DD8">
        <w:t>ë</w:t>
      </w:r>
      <w:r>
        <w:t xml:space="preserve"> shum</w:t>
      </w:r>
      <w:r w:rsidR="00C05DD8">
        <w:t>ë</w:t>
      </w:r>
      <w:r>
        <w:t xml:space="preserve"> se 25 p</w:t>
      </w:r>
      <w:r w:rsidR="00C05DD8">
        <w:t>ë</w:t>
      </w:r>
      <w:r>
        <w:t>r qind. P</w:t>
      </w:r>
      <w:r w:rsidR="00C05DD8">
        <w:t>ë</w:t>
      </w:r>
      <w:r>
        <w:t>r llogaritjen e k</w:t>
      </w:r>
      <w:r w:rsidR="00C05DD8">
        <w:t>ë</w:t>
      </w:r>
      <w:r>
        <w:t>saj shtese njihet vjet</w:t>
      </w:r>
      <w:r w:rsidR="00C05DD8">
        <w:t>ë</w:t>
      </w:r>
      <w:r>
        <w:t>rsia e p</w:t>
      </w:r>
      <w:r w:rsidR="00C05DD8">
        <w:t>ë</w:t>
      </w:r>
      <w:r>
        <w:t>rgjithshme n</w:t>
      </w:r>
      <w:r w:rsidR="00C05DD8">
        <w:t>ë</w:t>
      </w:r>
      <w:r w:rsidR="00394E69">
        <w:t xml:space="preserve"> punë</w:t>
      </w:r>
      <w:r>
        <w:t>.</w:t>
      </w:r>
    </w:p>
    <w:p w:rsidR="00F57C1D" w:rsidRDefault="00F57C1D" w:rsidP="00176F03">
      <w:pPr>
        <w:pStyle w:val="Paragrafi"/>
      </w:pPr>
      <w:r>
        <w:t>8.</w:t>
      </w:r>
      <w:r w:rsidR="00273779">
        <w:t xml:space="preserve"> </w:t>
      </w:r>
      <w:r>
        <w:t>P</w:t>
      </w:r>
      <w:r w:rsidR="00C05DD8">
        <w:t>ë</w:t>
      </w:r>
      <w:r>
        <w:t>r punonj</w:t>
      </w:r>
      <w:r w:rsidR="00C05DD8">
        <w:t>ë</w:t>
      </w:r>
      <w:r>
        <w:t>sit n</w:t>
      </w:r>
      <w:r w:rsidR="00C05DD8">
        <w:t>ë</w:t>
      </w:r>
      <w:r>
        <w:t xml:space="preserve"> funksione drejtuese jepet shtes</w:t>
      </w:r>
      <w:r w:rsidR="00C05DD8">
        <w:t>ë</w:t>
      </w:r>
      <w:r>
        <w:t xml:space="preserve"> mbi pag</w:t>
      </w:r>
      <w:r w:rsidR="00C05DD8">
        <w:t>ë</w:t>
      </w:r>
      <w:r>
        <w:t>n baz</w:t>
      </w:r>
      <w:r w:rsidR="00C05DD8">
        <w:t>ë</w:t>
      </w:r>
      <w:r>
        <w:t xml:space="preserve"> p</w:t>
      </w:r>
      <w:r w:rsidR="00C05DD8">
        <w:t>ë</w:t>
      </w:r>
      <w:r>
        <w:t>r klas</w:t>
      </w:r>
      <w:r w:rsidR="00C05DD8">
        <w:t>ë</w:t>
      </w:r>
      <w:r w:rsidR="0083216B">
        <w:t>,</w:t>
      </w:r>
      <w:r>
        <w:t xml:space="preserve"> n</w:t>
      </w:r>
      <w:r w:rsidR="00C05DD8">
        <w:t>ë</w:t>
      </w:r>
      <w:r>
        <w:t xml:space="preserve"> p</w:t>
      </w:r>
      <w:r w:rsidR="00C05DD8">
        <w:t>ë</w:t>
      </w:r>
      <w:r>
        <w:t>rqindje, sipas shkall</w:t>
      </w:r>
      <w:r w:rsidR="00C05DD8">
        <w:t>ë</w:t>
      </w:r>
      <w:r>
        <w:t>zimit, n</w:t>
      </w:r>
      <w:r w:rsidR="00C05DD8">
        <w:t>ë</w:t>
      </w:r>
      <w:r>
        <w:t xml:space="preserve"> 5 grupe, si m</w:t>
      </w:r>
      <w:r w:rsidR="00C05DD8">
        <w:t>ë</w:t>
      </w:r>
      <w:r>
        <w:t xml:space="preserve"> posht</w:t>
      </w:r>
      <w:r w:rsidR="00C05DD8">
        <w:t>ë</w:t>
      </w:r>
      <w:r>
        <w:t xml:space="preserve"> vijon:</w:t>
      </w:r>
    </w:p>
    <w:p w:rsidR="00F57C1D" w:rsidRDefault="00F57C1D" w:rsidP="00176F03">
      <w:pPr>
        <w:pStyle w:val="Paragrafi"/>
      </w:pPr>
      <w:r>
        <w:t>Grupi i par</w:t>
      </w:r>
      <w:r w:rsidR="00C05DD8">
        <w:t>ë</w:t>
      </w:r>
      <w:r>
        <w:tab/>
      </w:r>
      <w:r>
        <w:tab/>
      </w:r>
      <w:r>
        <w:tab/>
      </w:r>
      <w:r>
        <w:tab/>
        <w:t>deri n</w:t>
      </w:r>
      <w:r w:rsidR="00C05DD8">
        <w:t>ë</w:t>
      </w:r>
      <w:r>
        <w:t xml:space="preserve"> 5%;</w:t>
      </w:r>
    </w:p>
    <w:p w:rsidR="00F57C1D" w:rsidRDefault="00F57C1D" w:rsidP="00176F03">
      <w:pPr>
        <w:pStyle w:val="Paragrafi"/>
      </w:pPr>
      <w:r>
        <w:t>Grupi i dyt</w:t>
      </w:r>
      <w:r w:rsidR="00C05DD8">
        <w:t>ë</w:t>
      </w:r>
      <w:r>
        <w:tab/>
      </w:r>
      <w:r>
        <w:tab/>
      </w:r>
      <w:r>
        <w:tab/>
      </w:r>
      <w:r>
        <w:tab/>
        <w:t>5 deri n</w:t>
      </w:r>
      <w:r w:rsidR="00C05DD8">
        <w:t>ë</w:t>
      </w:r>
      <w:r>
        <w:t xml:space="preserve"> 10%;</w:t>
      </w:r>
    </w:p>
    <w:p w:rsidR="00F57C1D" w:rsidRDefault="00F57C1D" w:rsidP="00176F03">
      <w:pPr>
        <w:pStyle w:val="Paragrafi"/>
      </w:pPr>
      <w:r>
        <w:t>Grupi i tret</w:t>
      </w:r>
      <w:r w:rsidR="00C05DD8">
        <w:t>ë</w:t>
      </w:r>
      <w:r>
        <w:tab/>
      </w:r>
      <w:r>
        <w:tab/>
      </w:r>
      <w:r>
        <w:tab/>
      </w:r>
      <w:r>
        <w:tab/>
        <w:t>10 deri n</w:t>
      </w:r>
      <w:r w:rsidR="00C05DD8">
        <w:t>ë</w:t>
      </w:r>
      <w:r>
        <w:t xml:space="preserve"> 15%;</w:t>
      </w:r>
    </w:p>
    <w:p w:rsidR="00F57C1D" w:rsidRDefault="00F57C1D" w:rsidP="00176F03">
      <w:pPr>
        <w:pStyle w:val="Paragrafi"/>
      </w:pPr>
      <w:r>
        <w:t>Grupi i kat</w:t>
      </w:r>
      <w:r w:rsidR="00C05DD8">
        <w:t>ë</w:t>
      </w:r>
      <w:r>
        <w:t>rt</w:t>
      </w:r>
      <w:r>
        <w:tab/>
      </w:r>
      <w:r>
        <w:tab/>
      </w:r>
      <w:r>
        <w:tab/>
      </w:r>
      <w:r>
        <w:tab/>
        <w:t>15 deri n</w:t>
      </w:r>
      <w:r w:rsidR="00C05DD8">
        <w:t>ë</w:t>
      </w:r>
      <w:r>
        <w:t xml:space="preserve"> 20%</w:t>
      </w:r>
      <w:r w:rsidR="005A5C71">
        <w:t>;</w:t>
      </w:r>
    </w:p>
    <w:p w:rsidR="00F57C1D" w:rsidRDefault="00F57C1D" w:rsidP="00176F03">
      <w:pPr>
        <w:pStyle w:val="Paragrafi"/>
      </w:pPr>
      <w:r>
        <w:t>Grupi i pest</w:t>
      </w:r>
      <w:r w:rsidR="00C05DD8">
        <w:t>ë</w:t>
      </w:r>
      <w:r>
        <w:tab/>
      </w:r>
      <w:r>
        <w:tab/>
      </w:r>
      <w:r>
        <w:tab/>
      </w:r>
      <w:r>
        <w:tab/>
        <w:t>20</w:t>
      </w:r>
      <w:r w:rsidR="00103B84">
        <w:t xml:space="preserve"> d</w:t>
      </w:r>
      <w:r>
        <w:t>eri n</w:t>
      </w:r>
      <w:r w:rsidR="00C05DD8">
        <w:t>ë</w:t>
      </w:r>
      <w:r>
        <w:t xml:space="preserve"> 30%.</w:t>
      </w:r>
    </w:p>
    <w:p w:rsidR="007A500C" w:rsidRDefault="007A500C" w:rsidP="00176F03">
      <w:pPr>
        <w:pStyle w:val="Paragrafi"/>
      </w:pPr>
    </w:p>
    <w:p w:rsidR="00546D06" w:rsidRDefault="00546D06" w:rsidP="006847F7">
      <w:pPr>
        <w:pStyle w:val="Paragrafi"/>
        <w:ind w:firstLine="0"/>
      </w:pPr>
    </w:p>
    <w:p w:rsidR="00F57C1D" w:rsidRDefault="00F57C1D" w:rsidP="00176F03">
      <w:pPr>
        <w:pStyle w:val="Paragrafi"/>
      </w:pPr>
      <w:r>
        <w:t>P</w:t>
      </w:r>
      <w:r w:rsidR="00C05DD8">
        <w:t>ë</w:t>
      </w:r>
      <w:r>
        <w:t>rcaktimi i mas</w:t>
      </w:r>
      <w:r w:rsidR="00C05DD8">
        <w:t>ë</w:t>
      </w:r>
      <w:r>
        <w:t>s s</w:t>
      </w:r>
      <w:r w:rsidR="00C05DD8">
        <w:t>ë</w:t>
      </w:r>
      <w:r>
        <w:t xml:space="preserve"> shtes</w:t>
      </w:r>
      <w:r w:rsidR="00C05DD8">
        <w:t>ë</w:t>
      </w:r>
      <w:r>
        <w:t>s, sipas grupit p</w:t>
      </w:r>
      <w:r w:rsidR="00C05DD8">
        <w:t>ë</w:t>
      </w:r>
      <w:r>
        <w:t>rkat</w:t>
      </w:r>
      <w:r w:rsidR="00C05DD8">
        <w:t>ë</w:t>
      </w:r>
      <w:r>
        <w:t>s, t</w:t>
      </w:r>
      <w:r w:rsidR="00C05DD8">
        <w:t>ë</w:t>
      </w:r>
      <w:r>
        <w:t xml:space="preserve"> b</w:t>
      </w:r>
      <w:r w:rsidR="00C05DD8">
        <w:t>ë</w:t>
      </w:r>
      <w:r>
        <w:t>het n</w:t>
      </w:r>
      <w:r w:rsidR="00C05DD8">
        <w:t>ë</w:t>
      </w:r>
      <w:r>
        <w:t xml:space="preserve"> l</w:t>
      </w:r>
      <w:r w:rsidR="0083216B">
        <w:t>i</w:t>
      </w:r>
      <w:r>
        <w:t>dhjen p</w:t>
      </w:r>
      <w:r w:rsidR="00C05DD8">
        <w:t>ë</w:t>
      </w:r>
      <w:r>
        <w:t>rkat</w:t>
      </w:r>
      <w:r w:rsidR="00C05DD8">
        <w:t>ë</w:t>
      </w:r>
      <w:r>
        <w:t>se t</w:t>
      </w:r>
      <w:r w:rsidR="00C05DD8">
        <w:t>ë</w:t>
      </w:r>
      <w:r>
        <w:t xml:space="preserve"> pagave, q</w:t>
      </w:r>
      <w:r w:rsidR="00C05DD8">
        <w:t>ë</w:t>
      </w:r>
      <w:r>
        <w:t xml:space="preserve"> i</w:t>
      </w:r>
      <w:r w:rsidR="00FF614A">
        <w:t xml:space="preserve"> bash</w:t>
      </w:r>
      <w:r>
        <w:t>k</w:t>
      </w:r>
      <w:r w:rsidR="00C05DD8">
        <w:t>ë</w:t>
      </w:r>
      <w:r>
        <w:t>lidhet k</w:t>
      </w:r>
      <w:r w:rsidR="00C05DD8">
        <w:t>ë</w:t>
      </w:r>
      <w:r w:rsidR="002B167D">
        <w:t>tij vendimi, nd</w:t>
      </w:r>
      <w:r w:rsidR="00C05DD8">
        <w:t>ë</w:t>
      </w:r>
      <w:r w:rsidR="002B167D">
        <w:t>r</w:t>
      </w:r>
      <w:r>
        <w:t>sa p</w:t>
      </w:r>
      <w:r w:rsidR="00C05DD8">
        <w:t>ë</w:t>
      </w:r>
      <w:r>
        <w:t xml:space="preserve">rcaktimi  </w:t>
      </w:r>
      <w:r w:rsidR="0083229B">
        <w:t>i mas</w:t>
      </w:r>
      <w:r w:rsidR="00C05DD8">
        <w:t>ë</w:t>
      </w:r>
      <w:r w:rsidR="0083229B">
        <w:t>s n</w:t>
      </w:r>
      <w:r w:rsidR="00C05DD8">
        <w:t>ë</w:t>
      </w:r>
      <w:r w:rsidR="0083229B">
        <w:t xml:space="preserve"> p</w:t>
      </w:r>
      <w:r w:rsidR="00C05DD8">
        <w:t>ë</w:t>
      </w:r>
      <w:r w:rsidR="0083229B">
        <w:t>rqindje t</w:t>
      </w:r>
      <w:r w:rsidR="00C05DD8">
        <w:t>ë</w:t>
      </w:r>
      <w:r w:rsidR="0083229B">
        <w:t xml:space="preserve"> b</w:t>
      </w:r>
      <w:r w:rsidR="00C05DD8">
        <w:t>ë</w:t>
      </w:r>
      <w:r w:rsidR="00BD7E27">
        <w:t>he</w:t>
      </w:r>
      <w:r w:rsidR="0083229B">
        <w:t>t n</w:t>
      </w:r>
      <w:r w:rsidR="00C05DD8">
        <w:t>ë</w:t>
      </w:r>
      <w:r w:rsidR="0083229B">
        <w:t xml:space="preserve"> urdhrin p</w:t>
      </w:r>
      <w:r w:rsidR="00C05DD8">
        <w:t>ë</w:t>
      </w:r>
      <w:r w:rsidR="0083229B">
        <w:t>rkat</w:t>
      </w:r>
      <w:r w:rsidR="00C05DD8">
        <w:t>ë</w:t>
      </w:r>
      <w:r w:rsidR="0083229B">
        <w:t>s t</w:t>
      </w:r>
      <w:r w:rsidR="00C05DD8">
        <w:t>ë</w:t>
      </w:r>
      <w:r w:rsidR="00BD7E27">
        <w:t xml:space="preserve"> Kryemi</w:t>
      </w:r>
      <w:r w:rsidR="0083229B">
        <w:t>nistrit/minis</w:t>
      </w:r>
      <w:r w:rsidR="00621FA6">
        <w:t>t</w:t>
      </w:r>
      <w:r w:rsidR="0083229B">
        <w:t>rit t</w:t>
      </w:r>
      <w:r w:rsidR="00C05DD8">
        <w:t>ë</w:t>
      </w:r>
      <w:r w:rsidR="0083229B">
        <w:t xml:space="preserve"> linj</w:t>
      </w:r>
      <w:r w:rsidR="00C05DD8">
        <w:t>ë</w:t>
      </w:r>
      <w:r w:rsidR="0083229B">
        <w:t>s, p</w:t>
      </w:r>
      <w:r w:rsidR="00C05DD8">
        <w:t>ë</w:t>
      </w:r>
      <w:r w:rsidR="0083229B">
        <w:t>r</w:t>
      </w:r>
      <w:r w:rsidR="00BD7E27">
        <w:t xml:space="preserve"> </w:t>
      </w:r>
      <w:r w:rsidR="0083229B">
        <w:t>mir</w:t>
      </w:r>
      <w:r w:rsidR="00BD7E27">
        <w:t>a</w:t>
      </w:r>
      <w:r w:rsidR="0083229B">
        <w:t>timin e struktur</w:t>
      </w:r>
      <w:r w:rsidR="00C05DD8">
        <w:t>ë</w:t>
      </w:r>
      <w:r w:rsidR="0083229B">
        <w:t>s s</w:t>
      </w:r>
      <w:r w:rsidR="00C05DD8">
        <w:t>ë</w:t>
      </w:r>
      <w:r w:rsidR="0083229B">
        <w:t xml:space="preserve"> institucionit.</w:t>
      </w:r>
    </w:p>
    <w:p w:rsidR="0083229B" w:rsidRDefault="0083229B" w:rsidP="00176F03">
      <w:pPr>
        <w:pStyle w:val="Paragrafi"/>
      </w:pPr>
      <w:r>
        <w:t>9.</w:t>
      </w:r>
      <w:r w:rsidR="00273779">
        <w:t xml:space="preserve"> </w:t>
      </w:r>
      <w:r>
        <w:t>P</w:t>
      </w:r>
      <w:r w:rsidR="00C05DD8">
        <w:t>ë</w:t>
      </w:r>
      <w:r>
        <w:t>r pun</w:t>
      </w:r>
      <w:r w:rsidR="00C05DD8">
        <w:t>ë</w:t>
      </w:r>
      <w:r>
        <w:t xml:space="preserve"> t</w:t>
      </w:r>
      <w:r w:rsidR="00C05DD8">
        <w:t>ë</w:t>
      </w:r>
      <w:r>
        <w:t xml:space="preserve"> v</w:t>
      </w:r>
      <w:r w:rsidR="00C05DD8">
        <w:t>ë</w:t>
      </w:r>
      <w:r>
        <w:t>shtira e t</w:t>
      </w:r>
      <w:r w:rsidR="00C05DD8">
        <w:t>ë</w:t>
      </w:r>
      <w:r>
        <w:t xml:space="preserve"> d</w:t>
      </w:r>
      <w:r w:rsidR="00C05DD8">
        <w:t>ë</w:t>
      </w:r>
      <w:r>
        <w:t>mshme p</w:t>
      </w:r>
      <w:r w:rsidR="00C05DD8">
        <w:t>ë</w:t>
      </w:r>
      <w:r>
        <w:t>r sh</w:t>
      </w:r>
      <w:r w:rsidR="00C05DD8">
        <w:t>ë</w:t>
      </w:r>
      <w:r>
        <w:t>ndetin, punonj</w:t>
      </w:r>
      <w:r w:rsidR="00C05DD8">
        <w:t>ë</w:t>
      </w:r>
      <w:r>
        <w:t>sve, pagat e t</w:t>
      </w:r>
      <w:r w:rsidR="00C05DD8">
        <w:t>ë</w:t>
      </w:r>
      <w:r>
        <w:t xml:space="preserve"> cil</w:t>
      </w:r>
      <w:r w:rsidR="00C05DD8">
        <w:t>ë</w:t>
      </w:r>
      <w:r>
        <w:t>ve caktohen, sipas lidhjeve nr.I e nr.II dhe n</w:t>
      </w:r>
      <w:r w:rsidR="00C05DD8">
        <w:t>ë</w:t>
      </w:r>
      <w:r>
        <w:t>nlidhjeve p</w:t>
      </w:r>
      <w:r w:rsidR="00C05DD8">
        <w:t>ë</w:t>
      </w:r>
      <w:r>
        <w:t>rkat</w:t>
      </w:r>
      <w:r w:rsidR="00C05DD8">
        <w:t>ë</w:t>
      </w:r>
      <w:r>
        <w:t>se, u jepen shtesa mbi pag</w:t>
      </w:r>
      <w:r w:rsidR="00C05DD8">
        <w:t>ë</w:t>
      </w:r>
      <w:r>
        <w:t>, sipas shkall</w:t>
      </w:r>
      <w:r w:rsidR="00C05DD8">
        <w:t>ë</w:t>
      </w:r>
      <w:r>
        <w:t>ve t</w:t>
      </w:r>
      <w:r w:rsidR="00C05DD8">
        <w:t>ë</w:t>
      </w:r>
      <w:r w:rsidR="00BD7E27">
        <w:t xml:space="preserve"> </w:t>
      </w:r>
      <w:r>
        <w:t>v</w:t>
      </w:r>
      <w:r w:rsidR="00C05DD8">
        <w:t>ë</w:t>
      </w:r>
      <w:r>
        <w:t>shtir</w:t>
      </w:r>
      <w:r w:rsidR="00C05DD8">
        <w:t>ë</w:t>
      </w:r>
      <w:r>
        <w:t>sis</w:t>
      </w:r>
      <w:r w:rsidR="00C05DD8">
        <w:t>ë</w:t>
      </w:r>
      <w:r>
        <w:t xml:space="preserve"> e t</w:t>
      </w:r>
      <w:r w:rsidR="00C05DD8">
        <w:t>ë</w:t>
      </w:r>
      <w:r>
        <w:t xml:space="preserve"> d</w:t>
      </w:r>
      <w:r w:rsidR="00C05DD8">
        <w:t>ë</w:t>
      </w:r>
      <w:r>
        <w:t>mshm</w:t>
      </w:r>
      <w:r w:rsidR="00C05DD8">
        <w:t>ë</w:t>
      </w:r>
      <w:r>
        <w:t>ris</w:t>
      </w:r>
      <w:r w:rsidR="00C05DD8">
        <w:t>ë</w:t>
      </w:r>
      <w:r>
        <w:t>, si m</w:t>
      </w:r>
      <w:r w:rsidR="00C05DD8">
        <w:t>ë</w:t>
      </w:r>
      <w:r>
        <w:t xml:space="preserve"> posht</w:t>
      </w:r>
      <w:r w:rsidR="00C05DD8">
        <w:t>ë</w:t>
      </w:r>
      <w:r>
        <w:t xml:space="preserve"> vijon:</w:t>
      </w:r>
    </w:p>
    <w:p w:rsidR="0083229B" w:rsidRDefault="0083229B" w:rsidP="00176F03">
      <w:pPr>
        <w:pStyle w:val="Paragrafi"/>
      </w:pPr>
      <w:r>
        <w:t>-N</w:t>
      </w:r>
      <w:r w:rsidR="00C05DD8">
        <w:t>ë</w:t>
      </w:r>
      <w:r>
        <w:t xml:space="preserve"> shkall</w:t>
      </w:r>
      <w:r w:rsidR="00C05DD8">
        <w:t>ë</w:t>
      </w:r>
      <w:r>
        <w:t>n e par</w:t>
      </w:r>
      <w:r w:rsidR="00C05DD8">
        <w:t>ë</w:t>
      </w:r>
      <w:r>
        <w:t xml:space="preserve"> </w:t>
      </w:r>
      <w:r>
        <w:tab/>
        <w:t>n</w:t>
      </w:r>
      <w:r w:rsidR="00C05DD8">
        <w:t>ë</w:t>
      </w:r>
      <w:r>
        <w:t xml:space="preserve"> mas</w:t>
      </w:r>
      <w:r w:rsidR="00C05DD8">
        <w:t>ë</w:t>
      </w:r>
      <w:r w:rsidR="008D4D8F">
        <w:t xml:space="preserve">n </w:t>
      </w:r>
      <w:r>
        <w:t>5</w:t>
      </w:r>
      <w:r w:rsidR="008D4D8F">
        <w:t>%</w:t>
      </w:r>
      <w:r>
        <w:t>;</w:t>
      </w:r>
    </w:p>
    <w:p w:rsidR="0083229B" w:rsidRDefault="0083229B" w:rsidP="00176F03">
      <w:pPr>
        <w:pStyle w:val="Paragrafi"/>
      </w:pPr>
      <w:r>
        <w:t>-N</w:t>
      </w:r>
      <w:r w:rsidR="00C05DD8">
        <w:t>ë</w:t>
      </w:r>
      <w:r>
        <w:t xml:space="preserve"> shkall</w:t>
      </w:r>
      <w:r w:rsidR="00C05DD8">
        <w:t>ë</w:t>
      </w:r>
      <w:r>
        <w:t>n e dyt</w:t>
      </w:r>
      <w:r w:rsidR="00C05DD8">
        <w:t>ë</w:t>
      </w:r>
      <w:r>
        <w:tab/>
        <w:t>n</w:t>
      </w:r>
      <w:r w:rsidR="00C05DD8">
        <w:t>ë</w:t>
      </w:r>
      <w:r>
        <w:t xml:space="preserve"> mas</w:t>
      </w:r>
      <w:r w:rsidR="00BD7E27">
        <w:t>ë</w:t>
      </w:r>
      <w:r>
        <w:t>n 15%;</w:t>
      </w:r>
    </w:p>
    <w:p w:rsidR="0083229B" w:rsidRDefault="0083229B" w:rsidP="00176F03">
      <w:pPr>
        <w:pStyle w:val="Paragrafi"/>
      </w:pPr>
      <w:r>
        <w:t>-N</w:t>
      </w:r>
      <w:r w:rsidR="00C05DD8">
        <w:t>ë</w:t>
      </w:r>
      <w:r>
        <w:t xml:space="preserve"> shkall</w:t>
      </w:r>
      <w:r w:rsidR="00C05DD8">
        <w:t>ë</w:t>
      </w:r>
      <w:r>
        <w:t>n e tr</w:t>
      </w:r>
      <w:r w:rsidR="00DB31AD">
        <w:t>e</w:t>
      </w:r>
      <w:r>
        <w:t>t</w:t>
      </w:r>
      <w:r w:rsidR="00C05DD8">
        <w:t>ë</w:t>
      </w:r>
      <w:r>
        <w:tab/>
        <w:t>n</w:t>
      </w:r>
      <w:r w:rsidR="00C05DD8">
        <w:t>ë</w:t>
      </w:r>
      <w:r>
        <w:t xml:space="preserve"> mas</w:t>
      </w:r>
      <w:r w:rsidR="00C05DD8">
        <w:t>ë</w:t>
      </w:r>
      <w:r>
        <w:t>n 20%;</w:t>
      </w:r>
    </w:p>
    <w:p w:rsidR="0083229B" w:rsidRDefault="0083229B" w:rsidP="00176F03">
      <w:pPr>
        <w:pStyle w:val="Paragrafi"/>
      </w:pPr>
      <w:r>
        <w:t>-N</w:t>
      </w:r>
      <w:r w:rsidR="00C05DD8">
        <w:t>ë</w:t>
      </w:r>
      <w:r>
        <w:t xml:space="preserve"> shkall</w:t>
      </w:r>
      <w:r w:rsidR="00C05DD8">
        <w:t>ë</w:t>
      </w:r>
      <w:r>
        <w:t>n e kat</w:t>
      </w:r>
      <w:r w:rsidR="00C05DD8">
        <w:t>ë</w:t>
      </w:r>
      <w:r>
        <w:t>rt</w:t>
      </w:r>
      <w:r>
        <w:tab/>
        <w:t>n</w:t>
      </w:r>
      <w:r w:rsidR="00C05DD8">
        <w:t>ë</w:t>
      </w:r>
      <w:r>
        <w:t xml:space="preserve"> mas</w:t>
      </w:r>
      <w:r w:rsidR="00C05DD8">
        <w:t>ë</w:t>
      </w:r>
      <w:r>
        <w:t>n 25%.</w:t>
      </w:r>
    </w:p>
    <w:p w:rsidR="0083229B" w:rsidRDefault="0083229B" w:rsidP="00176F03">
      <w:pPr>
        <w:pStyle w:val="Paragrafi"/>
      </w:pPr>
      <w:r>
        <w:t>K</w:t>
      </w:r>
      <w:r w:rsidR="00C05DD8">
        <w:t>ë</w:t>
      </w:r>
      <w:r w:rsidR="00BF2958">
        <w:t>to shtesa, p</w:t>
      </w:r>
      <w:r w:rsidR="00C05DD8">
        <w:t>ë</w:t>
      </w:r>
      <w:r w:rsidR="00BF2958">
        <w:t>r</w:t>
      </w:r>
      <w:r>
        <w:t xml:space="preserve"> t</w:t>
      </w:r>
      <w:r w:rsidR="00C05DD8">
        <w:t>ë</w:t>
      </w:r>
      <w:r>
        <w:t xml:space="preserve"> kat</w:t>
      </w:r>
      <w:r w:rsidR="00C05DD8">
        <w:t>ë</w:t>
      </w:r>
      <w:r>
        <w:t>r shkall</w:t>
      </w:r>
      <w:r w:rsidR="00C05DD8">
        <w:t>ë</w:t>
      </w:r>
      <w:r>
        <w:t>t, llogariten mbi pag</w:t>
      </w:r>
      <w:r w:rsidR="00C05DD8">
        <w:t>ë</w:t>
      </w:r>
      <w:r>
        <w:t>n baz</w:t>
      </w:r>
      <w:r w:rsidR="00C05DD8">
        <w:t>ë</w:t>
      </w:r>
      <w:r>
        <w:t xml:space="preserve"> t</w:t>
      </w:r>
      <w:r w:rsidR="00C05DD8">
        <w:t>ë</w:t>
      </w:r>
      <w:r>
        <w:t xml:space="preserve"> klas</w:t>
      </w:r>
      <w:r w:rsidR="00C05DD8">
        <w:t>ë</w:t>
      </w:r>
      <w:r>
        <w:t>s VI, t</w:t>
      </w:r>
      <w:r w:rsidR="00C05DD8">
        <w:t>ë</w:t>
      </w:r>
      <w:r>
        <w:t xml:space="preserve"> lidhjeve p</w:t>
      </w:r>
      <w:r w:rsidR="00C05DD8">
        <w:t>ë</w:t>
      </w:r>
      <w:r>
        <w:t>rkat</w:t>
      </w:r>
      <w:r w:rsidR="00C05DD8">
        <w:t>ë</w:t>
      </w:r>
      <w:r>
        <w:t>se, nd</w:t>
      </w:r>
      <w:r w:rsidR="00C05DD8">
        <w:t>ë</w:t>
      </w:r>
      <w:r>
        <w:t xml:space="preserve">rsa </w:t>
      </w:r>
      <w:r w:rsidR="00361EA7">
        <w:t>p</w:t>
      </w:r>
      <w:r w:rsidR="00C05DD8">
        <w:t>ë</w:t>
      </w:r>
      <w:r>
        <w:t>r punonj</w:t>
      </w:r>
      <w:r w:rsidR="00C05DD8">
        <w:t>ë</w:t>
      </w:r>
      <w:r>
        <w:t>sit e repartit t</w:t>
      </w:r>
      <w:r w:rsidR="00C05DD8">
        <w:t>ë</w:t>
      </w:r>
      <w:r>
        <w:t xml:space="preserve"> inspektim-minierave, llogariten mbi pag</w:t>
      </w:r>
      <w:r w:rsidR="00C05DD8">
        <w:t>ë</w:t>
      </w:r>
      <w:r>
        <w:t>n baz</w:t>
      </w:r>
      <w:r w:rsidR="00C05DD8">
        <w:t>ë</w:t>
      </w:r>
      <w:r>
        <w:t xml:space="preserve"> mujore t</w:t>
      </w:r>
      <w:r w:rsidR="00C05DD8">
        <w:t>ë</w:t>
      </w:r>
      <w:r>
        <w:t xml:space="preserve"> klas</w:t>
      </w:r>
      <w:r w:rsidR="00C05DD8">
        <w:t>ë</w:t>
      </w:r>
      <w:r w:rsidR="00273779">
        <w:t>s VIII</w:t>
      </w:r>
      <w:r>
        <w:t xml:space="preserve"> t</w:t>
      </w:r>
      <w:r w:rsidR="00C05DD8">
        <w:t>ë</w:t>
      </w:r>
      <w:r>
        <w:t xml:space="preserve"> lidhjes nr.I.</w:t>
      </w:r>
    </w:p>
    <w:p w:rsidR="0083229B" w:rsidRDefault="0083229B" w:rsidP="00176F03">
      <w:pPr>
        <w:pStyle w:val="Paragrafi"/>
      </w:pPr>
      <w:r>
        <w:lastRenderedPageBreak/>
        <w:t>Ndarja e pun</w:t>
      </w:r>
      <w:r w:rsidR="00C05DD8">
        <w:t>ë</w:t>
      </w:r>
      <w:r>
        <w:t xml:space="preserve">ve, sipas </w:t>
      </w:r>
      <w:r w:rsidR="00361EA7">
        <w:t>s</w:t>
      </w:r>
      <w:r>
        <w:t>hkall</w:t>
      </w:r>
      <w:r w:rsidR="00C05DD8">
        <w:t>ë</w:t>
      </w:r>
      <w:r>
        <w:t>ve t</w:t>
      </w:r>
      <w:r w:rsidR="00C05DD8">
        <w:t>ë</w:t>
      </w:r>
      <w:r>
        <w:t xml:space="preserve"> v</w:t>
      </w:r>
      <w:r w:rsidR="00C05DD8">
        <w:t>ë</w:t>
      </w:r>
      <w:r w:rsidR="00F63CEE">
        <w:t>sht</w:t>
      </w:r>
      <w:r>
        <w:t>ir</w:t>
      </w:r>
      <w:r w:rsidR="00C05DD8">
        <w:t>ë</w:t>
      </w:r>
      <w:r>
        <w:t>sis</w:t>
      </w:r>
      <w:r w:rsidR="00C05DD8">
        <w:t>ë</w:t>
      </w:r>
      <w:r>
        <w:t xml:space="preserve"> e t</w:t>
      </w:r>
      <w:r w:rsidR="00C05DD8">
        <w:t>ë</w:t>
      </w:r>
      <w:r>
        <w:t xml:space="preserve"> d</w:t>
      </w:r>
      <w:r w:rsidR="00C05DD8">
        <w:t>ë</w:t>
      </w:r>
      <w:r>
        <w:t>mshm</w:t>
      </w:r>
      <w:r w:rsidR="00C05DD8">
        <w:t>ë</w:t>
      </w:r>
      <w:r>
        <w:t>ris</w:t>
      </w:r>
      <w:r w:rsidR="00C05DD8">
        <w:t>ë</w:t>
      </w:r>
      <w:r>
        <w:t>, b</w:t>
      </w:r>
      <w:r w:rsidR="00C05DD8">
        <w:t>ë</w:t>
      </w:r>
      <w:r>
        <w:t>het sipas lidhjes nr.III, q</w:t>
      </w:r>
      <w:r w:rsidR="00C05DD8">
        <w:t>ë</w:t>
      </w:r>
      <w:r>
        <w:t xml:space="preserve"> i</w:t>
      </w:r>
      <w:r w:rsidR="00F63CEE">
        <w:t xml:space="preserve"> bash</w:t>
      </w:r>
      <w:r>
        <w:t>k</w:t>
      </w:r>
      <w:r w:rsidR="00C05DD8">
        <w:t>ë</w:t>
      </w:r>
      <w:r>
        <w:t>lidhet k</w:t>
      </w:r>
      <w:r w:rsidR="00C05DD8">
        <w:t>ë</w:t>
      </w:r>
      <w:r>
        <w:t xml:space="preserve">tij vendimi dhe </w:t>
      </w:r>
      <w:r w:rsidR="00C05DD8">
        <w:t>ë</w:t>
      </w:r>
      <w:r>
        <w:t>sht</w:t>
      </w:r>
      <w:r w:rsidR="00C05DD8">
        <w:t>ë</w:t>
      </w:r>
      <w:r>
        <w:t xml:space="preserve"> pjes</w:t>
      </w:r>
      <w:r w:rsidR="00C05DD8">
        <w:t>ë</w:t>
      </w:r>
      <w:r>
        <w:t xml:space="preserve"> p</w:t>
      </w:r>
      <w:r w:rsidR="00C05DD8">
        <w:t>ë</w:t>
      </w:r>
      <w:r>
        <w:t>rb</w:t>
      </w:r>
      <w:r w:rsidR="00C05DD8">
        <w:t>ë</w:t>
      </w:r>
      <w:r>
        <w:t>r</w:t>
      </w:r>
      <w:r w:rsidR="00C05DD8">
        <w:t>ë</w:t>
      </w:r>
      <w:r>
        <w:t>se e tij.</w:t>
      </w:r>
    </w:p>
    <w:p w:rsidR="0083229B" w:rsidRDefault="0083229B" w:rsidP="00176F03">
      <w:pPr>
        <w:pStyle w:val="Paragrafi"/>
      </w:pPr>
      <w:r>
        <w:t>Zbatimi i k</w:t>
      </w:r>
      <w:r w:rsidR="00C05DD8">
        <w:t>ë</w:t>
      </w:r>
      <w:r w:rsidR="00273779">
        <w:t>saj shtese</w:t>
      </w:r>
      <w:r>
        <w:t xml:space="preserve"> b</w:t>
      </w:r>
      <w:r w:rsidR="00C05DD8">
        <w:t>ë</w:t>
      </w:r>
      <w:r>
        <w:t>het si m</w:t>
      </w:r>
      <w:r w:rsidR="00C05DD8">
        <w:t>ë</w:t>
      </w:r>
      <w:r>
        <w:t xml:space="preserve"> posht</w:t>
      </w:r>
      <w:r w:rsidR="00C05DD8">
        <w:t>ë</w:t>
      </w:r>
      <w:r>
        <w:t xml:space="preserve"> vijon:</w:t>
      </w:r>
    </w:p>
    <w:p w:rsidR="0083229B" w:rsidRDefault="0083229B" w:rsidP="00176F03">
      <w:pPr>
        <w:pStyle w:val="Paragrafi"/>
      </w:pPr>
      <w:r>
        <w:t>a)</w:t>
      </w:r>
      <w:r w:rsidR="00A7557C">
        <w:t xml:space="preserve"> </w:t>
      </w:r>
      <w:r>
        <w:t>Drejtorit</w:t>
      </w:r>
      <w:r w:rsidR="00C05DD8">
        <w:t>ë</w:t>
      </w:r>
      <w:r>
        <w:t>/nj</w:t>
      </w:r>
      <w:r w:rsidR="00C05DD8">
        <w:t>ë</w:t>
      </w:r>
      <w:r>
        <w:t>sit</w:t>
      </w:r>
      <w:r w:rsidR="00C05DD8">
        <w:t>ë</w:t>
      </w:r>
      <w:r>
        <w:t xml:space="preserve"> e menaxhimit t</w:t>
      </w:r>
      <w:r w:rsidR="00C05DD8">
        <w:t>ë</w:t>
      </w:r>
      <w:r>
        <w:t xml:space="preserve"> burimeve njer</w:t>
      </w:r>
      <w:r w:rsidR="00C05DD8">
        <w:t>ë</w:t>
      </w:r>
      <w:r>
        <w:t>zore, t</w:t>
      </w:r>
      <w:r w:rsidR="00C05DD8">
        <w:t>ë</w:t>
      </w:r>
      <w:r w:rsidR="001A211E">
        <w:t xml:space="preserve"> institu</w:t>
      </w:r>
      <w:r>
        <w:t>cioneve buxhetore, n</w:t>
      </w:r>
      <w:r w:rsidR="00C05DD8">
        <w:t>ë</w:t>
      </w:r>
      <w:r w:rsidR="00001482">
        <w:t xml:space="preserve"> zba</w:t>
      </w:r>
      <w:r>
        <w:t>tim t</w:t>
      </w:r>
      <w:r w:rsidR="00C05DD8">
        <w:t>ë</w:t>
      </w:r>
      <w:r>
        <w:t xml:space="preserve"> k</w:t>
      </w:r>
      <w:r w:rsidR="00C05DD8">
        <w:t>ë</w:t>
      </w:r>
      <w:r>
        <w:t>saj pike, i paraqesin k</w:t>
      </w:r>
      <w:r w:rsidR="00C05DD8">
        <w:t>ë</w:t>
      </w:r>
      <w:r>
        <w:t>rkes</w:t>
      </w:r>
      <w:r w:rsidR="00C05DD8">
        <w:t>ë</w:t>
      </w:r>
      <w:r>
        <w:t>n e tyre drejtorive t</w:t>
      </w:r>
      <w:r w:rsidR="00C05DD8">
        <w:t>ë</w:t>
      </w:r>
      <w:r>
        <w:t xml:space="preserve"> sh</w:t>
      </w:r>
      <w:r w:rsidR="00C05DD8">
        <w:t>ë</w:t>
      </w:r>
      <w:r>
        <w:t>ndetit publik, t</w:t>
      </w:r>
      <w:r w:rsidR="00C05DD8">
        <w:t>ë</w:t>
      </w:r>
      <w:r>
        <w:t xml:space="preserve"> cilat p</w:t>
      </w:r>
      <w:r w:rsidR="00C05DD8">
        <w:t>ë</w:t>
      </w:r>
      <w:r>
        <w:t>rcaktojn</w:t>
      </w:r>
      <w:r w:rsidR="00C05DD8">
        <w:t>ë</w:t>
      </w:r>
      <w:r>
        <w:t xml:space="preserve"> vendet e pun</w:t>
      </w:r>
      <w:r w:rsidR="00C05DD8">
        <w:t>ë</w:t>
      </w:r>
      <w:r>
        <w:t>s, t</w:t>
      </w:r>
      <w:r w:rsidR="00C05DD8">
        <w:t>ë</w:t>
      </w:r>
      <w:r>
        <w:t xml:space="preserve"> v</w:t>
      </w:r>
      <w:r w:rsidR="00C05DD8">
        <w:t>ë</w:t>
      </w:r>
      <w:r>
        <w:t>sh</w:t>
      </w:r>
      <w:r w:rsidR="00001482">
        <w:t>t</w:t>
      </w:r>
      <w:r>
        <w:t>i</w:t>
      </w:r>
      <w:r w:rsidR="00001482">
        <w:t>r</w:t>
      </w:r>
      <w:r>
        <w:t>a e t</w:t>
      </w:r>
      <w:r w:rsidR="00C05DD8">
        <w:t>ë</w:t>
      </w:r>
      <w:r>
        <w:t xml:space="preserve"> d</w:t>
      </w:r>
      <w:r w:rsidR="00C05DD8">
        <w:t>ë</w:t>
      </w:r>
      <w:r>
        <w:t>mshme p</w:t>
      </w:r>
      <w:r w:rsidR="00C05DD8">
        <w:t>ë</w:t>
      </w:r>
      <w:r>
        <w:t>r sh</w:t>
      </w:r>
      <w:r w:rsidR="00C05DD8">
        <w:t>ë</w:t>
      </w:r>
      <w:r>
        <w:t>ndetin e pun</w:t>
      </w:r>
      <w:r w:rsidR="00C05DD8">
        <w:t>ë</w:t>
      </w:r>
      <w:r>
        <w:t>marr</w:t>
      </w:r>
      <w:r w:rsidR="00C05DD8">
        <w:t>ë</w:t>
      </w:r>
      <w:r>
        <w:t>sve, si</w:t>
      </w:r>
      <w:r w:rsidR="00DF65B4">
        <w:t xml:space="preserve"> d</w:t>
      </w:r>
      <w:r>
        <w:t>he shkall</w:t>
      </w:r>
      <w:r w:rsidR="00C05DD8">
        <w:t>ë</w:t>
      </w:r>
      <w:r>
        <w:t>n e v</w:t>
      </w:r>
      <w:r w:rsidR="00C05DD8">
        <w:t>ë</w:t>
      </w:r>
      <w:r>
        <w:t>shtir</w:t>
      </w:r>
      <w:r w:rsidR="00C05DD8">
        <w:t>ë</w:t>
      </w:r>
      <w:r>
        <w:t>sis</w:t>
      </w:r>
      <w:r w:rsidR="00C05DD8">
        <w:t>ë</w:t>
      </w:r>
      <w:r>
        <w:t xml:space="preserve"> e t</w:t>
      </w:r>
      <w:r w:rsidR="00C05DD8">
        <w:t>ë</w:t>
      </w:r>
      <w:r>
        <w:t xml:space="preserve"> d</w:t>
      </w:r>
      <w:r w:rsidR="00C05DD8">
        <w:t>ë</w:t>
      </w:r>
      <w:r>
        <w:t>mshm</w:t>
      </w:r>
      <w:r w:rsidR="00C05DD8">
        <w:t>ë</w:t>
      </w:r>
      <w:r>
        <w:t>ris</w:t>
      </w:r>
      <w:r w:rsidR="00C05DD8">
        <w:t>ë</w:t>
      </w:r>
      <w:r w:rsidR="00DF65B4">
        <w:t>, p</w:t>
      </w:r>
      <w:r w:rsidR="00C05DD8">
        <w:t>ë</w:t>
      </w:r>
      <w:r w:rsidR="00DF65B4">
        <w:t>r</w:t>
      </w:r>
      <w:r>
        <w:t xml:space="preserve"> çdo vend pune.</w:t>
      </w:r>
    </w:p>
    <w:p w:rsidR="0083229B" w:rsidRDefault="0083229B" w:rsidP="00176F03">
      <w:pPr>
        <w:pStyle w:val="Paragrafi"/>
      </w:pPr>
      <w:r>
        <w:t>b)</w:t>
      </w:r>
      <w:r w:rsidR="00A7557C">
        <w:t xml:space="preserve"> </w:t>
      </w:r>
      <w:r>
        <w:t>Pas p</w:t>
      </w:r>
      <w:r w:rsidR="00C05DD8">
        <w:t>ë</w:t>
      </w:r>
      <w:r>
        <w:t>rcaktimit t</w:t>
      </w:r>
      <w:r w:rsidR="00C05DD8">
        <w:t>ë</w:t>
      </w:r>
      <w:r>
        <w:t xml:space="preserve"> shkall</w:t>
      </w:r>
      <w:r w:rsidR="00C05DD8">
        <w:t>ë</w:t>
      </w:r>
      <w:r>
        <w:t>s s</w:t>
      </w:r>
      <w:r w:rsidR="00C05DD8">
        <w:t>ë</w:t>
      </w:r>
      <w:r>
        <w:t xml:space="preserve"> v</w:t>
      </w:r>
      <w:r w:rsidR="00C05DD8">
        <w:t>ë</w:t>
      </w:r>
      <w:r>
        <w:t>shtir</w:t>
      </w:r>
      <w:r w:rsidR="00C05DD8">
        <w:t>ë</w:t>
      </w:r>
      <w:r>
        <w:t>s</w:t>
      </w:r>
      <w:r w:rsidR="00EC506A">
        <w:t>i</w:t>
      </w:r>
      <w:r>
        <w:t>s</w:t>
      </w:r>
      <w:r w:rsidR="00C05DD8">
        <w:t>ë</w:t>
      </w:r>
      <w:r>
        <w:t xml:space="preserve"> e d</w:t>
      </w:r>
      <w:r w:rsidR="00C05DD8">
        <w:t>ë</w:t>
      </w:r>
      <w:r>
        <w:t>mshm</w:t>
      </w:r>
      <w:r w:rsidR="00C05DD8">
        <w:t>ë</w:t>
      </w:r>
      <w:r>
        <w:t>ris</w:t>
      </w:r>
      <w:r w:rsidR="00C05DD8">
        <w:t>ë</w:t>
      </w:r>
      <w:r>
        <w:t>, titullar</w:t>
      </w:r>
      <w:r w:rsidR="00C05DD8">
        <w:t>ë</w:t>
      </w:r>
      <w:r w:rsidR="00EC506A">
        <w:t>t e instituci</w:t>
      </w:r>
      <w:r>
        <w:t>o</w:t>
      </w:r>
      <w:r w:rsidR="00EC506A">
        <w:t>ne</w:t>
      </w:r>
      <w:r>
        <w:t xml:space="preserve">ve </w:t>
      </w:r>
      <w:r w:rsidR="00412AD9">
        <w:t xml:space="preserve">buxhetore </w:t>
      </w:r>
      <w:r>
        <w:t>paraqesin k</w:t>
      </w:r>
      <w:r w:rsidR="00C05DD8">
        <w:t>ë</w:t>
      </w:r>
      <w:r>
        <w:t>rkes</w:t>
      </w:r>
      <w:r w:rsidR="00C05DD8">
        <w:t>ë</w:t>
      </w:r>
      <w:r>
        <w:t>n p</w:t>
      </w:r>
      <w:r w:rsidR="00C05DD8">
        <w:t>ë</w:t>
      </w:r>
      <w:r>
        <w:t>r</w:t>
      </w:r>
      <w:r w:rsidR="00EC506A">
        <w:t xml:space="preserve"> </w:t>
      </w:r>
      <w:r>
        <w:t>miratim n</w:t>
      </w:r>
      <w:r w:rsidR="00C05DD8">
        <w:t>ë</w:t>
      </w:r>
      <w:r>
        <w:t xml:space="preserve"> Ministrin</w:t>
      </w:r>
      <w:r w:rsidR="00C05DD8">
        <w:t>ë</w:t>
      </w:r>
      <w:r>
        <w:t xml:space="preserve"> e Sh</w:t>
      </w:r>
      <w:r w:rsidR="00C05DD8">
        <w:t>ë</w:t>
      </w:r>
      <w:r>
        <w:t>ndet</w:t>
      </w:r>
      <w:r w:rsidR="00C05DD8">
        <w:t>ë</w:t>
      </w:r>
      <w:r w:rsidR="00EC506A">
        <w:t>si</w:t>
      </w:r>
      <w:r>
        <w:t>s</w:t>
      </w:r>
      <w:r w:rsidR="00C05DD8">
        <w:t>ë</w:t>
      </w:r>
      <w:r>
        <w:t xml:space="preserve"> dhe n</w:t>
      </w:r>
      <w:r w:rsidR="00C05DD8">
        <w:t>ë</w:t>
      </w:r>
      <w:r>
        <w:t xml:space="preserve"> Ministrin</w:t>
      </w:r>
      <w:r w:rsidR="00C05DD8">
        <w:t>ë</w:t>
      </w:r>
      <w:r>
        <w:t xml:space="preserve"> e Pun</w:t>
      </w:r>
      <w:r w:rsidR="00C05DD8">
        <w:t>ë</w:t>
      </w:r>
      <w:r w:rsidR="00EC506A">
        <w:t>s, Ç</w:t>
      </w:r>
      <w:r w:rsidR="00C05DD8">
        <w:t>ë</w:t>
      </w:r>
      <w:r w:rsidR="00D0076A">
        <w:t xml:space="preserve">shtjeve </w:t>
      </w:r>
      <w:r>
        <w:t>Sociale dhe Shanseve t</w:t>
      </w:r>
      <w:r w:rsidR="00C05DD8">
        <w:t>ë</w:t>
      </w:r>
      <w:r>
        <w:t xml:space="preserve"> Barabarta.</w:t>
      </w:r>
    </w:p>
    <w:p w:rsidR="0083229B" w:rsidRDefault="0083229B" w:rsidP="00176F03">
      <w:pPr>
        <w:pStyle w:val="Paragrafi"/>
      </w:pPr>
      <w:r>
        <w:t>c)</w:t>
      </w:r>
      <w:r w:rsidR="00412AD9">
        <w:t xml:space="preserve"> </w:t>
      </w:r>
      <w:r>
        <w:t>Pas marrjes s</w:t>
      </w:r>
      <w:r w:rsidR="00C05DD8">
        <w:t>ë</w:t>
      </w:r>
      <w:r w:rsidR="00D0076A">
        <w:t xml:space="preserve"> mirati</w:t>
      </w:r>
      <w:r>
        <w:t>mit nga dy ministrit</w:t>
      </w:r>
      <w:r w:rsidR="00C05DD8">
        <w:t>ë</w:t>
      </w:r>
      <w:r>
        <w:t xml:space="preserve"> e p</w:t>
      </w:r>
      <w:r w:rsidR="00C05DD8">
        <w:t>ë</w:t>
      </w:r>
      <w:r>
        <w:t>rmendura n</w:t>
      </w:r>
      <w:r w:rsidR="00C05DD8">
        <w:t>ë</w:t>
      </w:r>
      <w:r>
        <w:t xml:space="preserve"> shkronj</w:t>
      </w:r>
      <w:r w:rsidR="00C05DD8">
        <w:t>ë</w:t>
      </w:r>
      <w:r w:rsidR="00412AD9">
        <w:t>n “b”</w:t>
      </w:r>
      <w:r>
        <w:t xml:space="preserve"> t</w:t>
      </w:r>
      <w:r w:rsidR="00C05DD8">
        <w:t>ë</w:t>
      </w:r>
      <w:r>
        <w:t xml:space="preserve"> k</w:t>
      </w:r>
      <w:r w:rsidR="00C05DD8">
        <w:t>ë</w:t>
      </w:r>
      <w:r>
        <w:t>saj pike, titullar</w:t>
      </w:r>
      <w:r w:rsidR="00C05DD8">
        <w:t>ë</w:t>
      </w:r>
      <w:r w:rsidR="00A37F95">
        <w:t>t e institucioneve m</w:t>
      </w:r>
      <w:r>
        <w:t>i</w:t>
      </w:r>
      <w:r w:rsidR="00A37F95">
        <w:t>ra</w:t>
      </w:r>
      <w:r>
        <w:t>tojn</w:t>
      </w:r>
      <w:r w:rsidR="00C05DD8">
        <w:t>ë</w:t>
      </w:r>
      <w:r>
        <w:t xml:space="preserve"> dh</w:t>
      </w:r>
      <w:r w:rsidR="00C05DD8">
        <w:t>ë</w:t>
      </w:r>
      <w:r>
        <w:t>nien e k</w:t>
      </w:r>
      <w:r w:rsidR="00C05DD8">
        <w:t>ë</w:t>
      </w:r>
      <w:r w:rsidR="00A37F95">
        <w:t>tyre sht</w:t>
      </w:r>
      <w:r>
        <w:t>esave p</w:t>
      </w:r>
      <w:r w:rsidR="00C05DD8">
        <w:t>ë</w:t>
      </w:r>
      <w:r>
        <w:t>r punonj</w:t>
      </w:r>
      <w:r w:rsidR="00C05DD8">
        <w:t>ë</w:t>
      </w:r>
      <w:r>
        <w:t>sit e institucioneve t</w:t>
      </w:r>
      <w:r w:rsidR="00C05DD8">
        <w:t>ë</w:t>
      </w:r>
      <w:r>
        <w:t xml:space="preserve"> sistemit t</w:t>
      </w:r>
      <w:r w:rsidR="00C05DD8">
        <w:t>ë</w:t>
      </w:r>
      <w:r>
        <w:t xml:space="preserve"> tyre. P</w:t>
      </w:r>
      <w:r w:rsidR="00C05DD8">
        <w:t>ë</w:t>
      </w:r>
      <w:r>
        <w:t>r institucionet qendrore, n</w:t>
      </w:r>
      <w:r w:rsidR="00C05DD8">
        <w:t>ë</w:t>
      </w:r>
      <w:r w:rsidR="00A37F95">
        <w:t xml:space="preserve"> v</w:t>
      </w:r>
      <w:r>
        <w:t>ar</w:t>
      </w:r>
      <w:r w:rsidR="00C05DD8">
        <w:t>ë</w:t>
      </w:r>
      <w:r>
        <w:t>si t</w:t>
      </w:r>
      <w:r w:rsidR="00C05DD8">
        <w:t>ë</w:t>
      </w:r>
      <w:r w:rsidR="00A37F95">
        <w:t xml:space="preserve"> </w:t>
      </w:r>
      <w:r>
        <w:t>ministrave t</w:t>
      </w:r>
      <w:r w:rsidR="00C05DD8">
        <w:t>ë</w:t>
      </w:r>
      <w:r>
        <w:t xml:space="preserve"> linj</w:t>
      </w:r>
      <w:r w:rsidR="00C05DD8">
        <w:t>ë</w:t>
      </w:r>
      <w:r>
        <w:t>s, si dh</w:t>
      </w:r>
      <w:r w:rsidR="00A37F95">
        <w:t>e ato, rajonale e vendore, ky m</w:t>
      </w:r>
      <w:r>
        <w:t>i</w:t>
      </w:r>
      <w:r w:rsidR="00A37F95">
        <w:t>r</w:t>
      </w:r>
      <w:r>
        <w:t>atim b</w:t>
      </w:r>
      <w:r w:rsidR="00C05DD8">
        <w:t>ë</w:t>
      </w:r>
      <w:r>
        <w:t>het nga ministri p</w:t>
      </w:r>
      <w:r w:rsidR="00C05DD8">
        <w:t>ë</w:t>
      </w:r>
      <w:r>
        <w:t>rkat</w:t>
      </w:r>
      <w:r w:rsidR="00C05DD8">
        <w:t>ë</w:t>
      </w:r>
      <w:r>
        <w:t>s, n</w:t>
      </w:r>
      <w:r w:rsidR="00C05DD8">
        <w:t>ë</w:t>
      </w:r>
      <w:r w:rsidR="005958FB">
        <w:t xml:space="preserve"> v</w:t>
      </w:r>
      <w:r>
        <w:t>ar</w:t>
      </w:r>
      <w:r w:rsidR="00C05DD8">
        <w:t>ë</w:t>
      </w:r>
      <w:r>
        <w:t>si t</w:t>
      </w:r>
      <w:r w:rsidR="00C05DD8">
        <w:t>ë</w:t>
      </w:r>
      <w:r>
        <w:t xml:space="preserve"> t</w:t>
      </w:r>
      <w:r w:rsidR="00C05DD8">
        <w:t>ë</w:t>
      </w:r>
      <w:r>
        <w:t xml:space="preserve"> cilit jan</w:t>
      </w:r>
      <w:r w:rsidR="00C05DD8">
        <w:t>ë</w:t>
      </w:r>
      <w:r>
        <w:t xml:space="preserve"> k</w:t>
      </w:r>
      <w:r w:rsidR="00C05DD8">
        <w:t>ë</w:t>
      </w:r>
      <w:r>
        <w:t>to institucione.</w:t>
      </w:r>
    </w:p>
    <w:p w:rsidR="0083229B" w:rsidRDefault="005958FB" w:rsidP="00176F03">
      <w:pPr>
        <w:pStyle w:val="Paragrafi"/>
      </w:pPr>
      <w:r>
        <w:t>ç</w:t>
      </w:r>
      <w:r w:rsidR="0083229B">
        <w:t>)</w:t>
      </w:r>
      <w:r w:rsidR="00412AD9">
        <w:t xml:space="preserve"> </w:t>
      </w:r>
      <w:r w:rsidR="0083229B">
        <w:t>Kur punonj</w:t>
      </w:r>
      <w:r w:rsidR="00C05DD8">
        <w:t>ë</w:t>
      </w:r>
      <w:r w:rsidR="0083229B">
        <w:t>sit i takon t</w:t>
      </w:r>
      <w:r w:rsidR="00C05DD8">
        <w:t>ë</w:t>
      </w:r>
      <w:r w:rsidR="00103A1A">
        <w:t xml:space="preserve"> </w:t>
      </w:r>
      <w:r w:rsidR="0083229B">
        <w:t>marr</w:t>
      </w:r>
      <w:r w:rsidR="00C05DD8">
        <w:t>ë</w:t>
      </w:r>
      <w:r w:rsidR="0083229B">
        <w:t xml:space="preserve"> dy a m</w:t>
      </w:r>
      <w:r w:rsidR="00C05DD8">
        <w:t>ë</w:t>
      </w:r>
      <w:r w:rsidR="0083229B">
        <w:t xml:space="preserve"> sh</w:t>
      </w:r>
      <w:r w:rsidR="00103A1A">
        <w:t>u</w:t>
      </w:r>
      <w:r w:rsidR="0083229B">
        <w:t>m</w:t>
      </w:r>
      <w:r w:rsidR="00C05DD8">
        <w:t>ë</w:t>
      </w:r>
      <w:r w:rsidR="0083229B">
        <w:t xml:space="preserve"> shtesa p</w:t>
      </w:r>
      <w:r w:rsidR="00C05DD8">
        <w:t>ë</w:t>
      </w:r>
      <w:r w:rsidR="0083229B">
        <w:t>r v</w:t>
      </w:r>
      <w:r w:rsidR="00C05DD8">
        <w:t>ë</w:t>
      </w:r>
      <w:r w:rsidR="0083229B">
        <w:t>shtir</w:t>
      </w:r>
      <w:r w:rsidR="00C05DD8">
        <w:t>ë</w:t>
      </w:r>
      <w:r w:rsidR="0083229B">
        <w:t>si e d</w:t>
      </w:r>
      <w:r w:rsidR="00C05DD8">
        <w:t>ë</w:t>
      </w:r>
      <w:r w:rsidR="0083229B">
        <w:t>mshm</w:t>
      </w:r>
      <w:r w:rsidR="00C05DD8">
        <w:t>ë</w:t>
      </w:r>
      <w:r w:rsidR="0083229B">
        <w:t>ri, ai do t</w:t>
      </w:r>
      <w:r w:rsidR="00C05DD8">
        <w:t>ë</w:t>
      </w:r>
      <w:r w:rsidR="00E35BEA">
        <w:t xml:space="preserve"> </w:t>
      </w:r>
      <w:r w:rsidR="0083229B">
        <w:t>marr</w:t>
      </w:r>
      <w:r w:rsidR="00C05DD8">
        <w:t>ë</w:t>
      </w:r>
      <w:r w:rsidR="0083229B">
        <w:t xml:space="preserve"> nga nj</w:t>
      </w:r>
      <w:r w:rsidR="00C05DD8">
        <w:t>ë</w:t>
      </w:r>
      <w:r w:rsidR="0083229B">
        <w:t xml:space="preserve"> v</w:t>
      </w:r>
      <w:r w:rsidR="00C05DD8">
        <w:t>ë</w:t>
      </w:r>
      <w:r w:rsidR="0083229B">
        <w:t>shtir</w:t>
      </w:r>
      <w:r w:rsidR="00C05DD8">
        <w:t>ë</w:t>
      </w:r>
      <w:r w:rsidR="00E35BEA">
        <w:t>si, p</w:t>
      </w:r>
      <w:r w:rsidR="00C05DD8">
        <w:t>ë</w:t>
      </w:r>
      <w:r w:rsidR="00E35BEA">
        <w:t>r</w:t>
      </w:r>
      <w:r w:rsidR="0083229B">
        <w:t xml:space="preserve"> çdo shkall</w:t>
      </w:r>
      <w:r w:rsidR="00C05DD8">
        <w:t>ë</w:t>
      </w:r>
      <w:r w:rsidR="0083229B">
        <w:t>, por jo m</w:t>
      </w:r>
      <w:r w:rsidR="00C05DD8">
        <w:t>ë</w:t>
      </w:r>
      <w:r w:rsidR="0083229B">
        <w:t xml:space="preserve"> shum</w:t>
      </w:r>
      <w:r w:rsidR="00C05DD8">
        <w:t>ë</w:t>
      </w:r>
      <w:r w:rsidR="0083229B">
        <w:t xml:space="preserve"> se 60 p</w:t>
      </w:r>
      <w:r w:rsidR="00C05DD8">
        <w:t>ë</w:t>
      </w:r>
      <w:r w:rsidR="0083229B">
        <w:t>r qind.</w:t>
      </w:r>
    </w:p>
    <w:p w:rsidR="0083229B" w:rsidRDefault="0083229B" w:rsidP="00176F03">
      <w:pPr>
        <w:pStyle w:val="Paragrafi"/>
      </w:pPr>
      <w:r>
        <w:t>d)</w:t>
      </w:r>
      <w:r w:rsidR="00412AD9">
        <w:t xml:space="preserve"> </w:t>
      </w:r>
      <w:r>
        <w:t>K</w:t>
      </w:r>
      <w:r w:rsidR="00C05DD8">
        <w:t>ë</w:t>
      </w:r>
      <w:r>
        <w:t>to shtesa u rekomandohen edhe pun</w:t>
      </w:r>
      <w:r w:rsidR="00C05DD8">
        <w:t>ë</w:t>
      </w:r>
      <w:r>
        <w:t>dh</w:t>
      </w:r>
      <w:r w:rsidR="00C05DD8">
        <w:t>ë</w:t>
      </w:r>
      <w:r>
        <w:t>n</w:t>
      </w:r>
      <w:r w:rsidR="00C05DD8">
        <w:t>ë</w:t>
      </w:r>
      <w:r>
        <w:t>sve t</w:t>
      </w:r>
      <w:r w:rsidR="00C05DD8">
        <w:t>ë</w:t>
      </w:r>
      <w:r>
        <w:t xml:space="preserve"> tjer</w:t>
      </w:r>
      <w:r w:rsidR="00C05DD8">
        <w:t>ë</w:t>
      </w:r>
      <w:r>
        <w:t xml:space="preserve"> t</w:t>
      </w:r>
      <w:r w:rsidR="00C05DD8">
        <w:t>ë</w:t>
      </w:r>
      <w:r>
        <w:t xml:space="preserve"> nd</w:t>
      </w:r>
      <w:r w:rsidR="00C05DD8">
        <w:t>ë</w:t>
      </w:r>
      <w:r>
        <w:t>rmarrjeve e instituc</w:t>
      </w:r>
      <w:r w:rsidR="00FF6021">
        <w:t>i</w:t>
      </w:r>
      <w:r>
        <w:t>oneve shtet</w:t>
      </w:r>
      <w:r w:rsidR="00C05DD8">
        <w:t>ë</w:t>
      </w:r>
      <w:r>
        <w:t>rore jobuxhetore apo subjekteve private.</w:t>
      </w:r>
    </w:p>
    <w:p w:rsidR="0083229B" w:rsidRDefault="0083229B" w:rsidP="00176F03">
      <w:pPr>
        <w:pStyle w:val="Paragrafi"/>
      </w:pPr>
      <w:r>
        <w:t>10.</w:t>
      </w:r>
      <w:r w:rsidR="00412AD9">
        <w:t xml:space="preserve"> </w:t>
      </w:r>
      <w:r>
        <w:t>Mjek</w:t>
      </w:r>
      <w:r w:rsidR="00C05DD8">
        <w:t>ë</w:t>
      </w:r>
      <w:r>
        <w:t>t, q</w:t>
      </w:r>
      <w:r w:rsidR="00C05DD8">
        <w:t>ë</w:t>
      </w:r>
      <w:r>
        <w:t xml:space="preserve"> jan</w:t>
      </w:r>
      <w:r w:rsidR="00C05DD8">
        <w:t>ë</w:t>
      </w:r>
      <w:r>
        <w:t xml:space="preserve"> an</w:t>
      </w:r>
      <w:r w:rsidR="00C05DD8">
        <w:t>ë</w:t>
      </w:r>
      <w:r>
        <w:t>tar</w:t>
      </w:r>
      <w:r w:rsidR="00C05DD8">
        <w:t>ë</w:t>
      </w:r>
      <w:r>
        <w:t xml:space="preserve"> t</w:t>
      </w:r>
      <w:r w:rsidR="00C05DD8">
        <w:t>ë</w:t>
      </w:r>
      <w:r>
        <w:t xml:space="preserve"> komisioneve t</w:t>
      </w:r>
      <w:r w:rsidR="00C05DD8">
        <w:t>ë</w:t>
      </w:r>
      <w:r>
        <w:t xml:space="preserve"> ndryshme t</w:t>
      </w:r>
      <w:r w:rsidR="00C05DD8">
        <w:t>ë</w:t>
      </w:r>
      <w:r w:rsidR="00125AE8">
        <w:t xml:space="preserve"> </w:t>
      </w:r>
      <w:r>
        <w:t>vler</w:t>
      </w:r>
      <w:r w:rsidR="00C05DD8">
        <w:t>ë</w:t>
      </w:r>
      <w:r>
        <w:t>simit dhe p</w:t>
      </w:r>
      <w:r w:rsidR="00C05DD8">
        <w:t>ë</w:t>
      </w:r>
      <w:r>
        <w:t>rcaktimit t</w:t>
      </w:r>
      <w:r w:rsidR="00C05DD8">
        <w:t>ë</w:t>
      </w:r>
      <w:r w:rsidR="00125AE8">
        <w:t xml:space="preserve"> shka</w:t>
      </w:r>
      <w:r>
        <w:t>ll</w:t>
      </w:r>
      <w:r w:rsidR="00C05DD8">
        <w:t>ë</w:t>
      </w:r>
      <w:r>
        <w:t>s s</w:t>
      </w:r>
      <w:r w:rsidR="00C05DD8">
        <w:t>ë</w:t>
      </w:r>
      <w:r>
        <w:t xml:space="preserve"> aft</w:t>
      </w:r>
      <w:r w:rsidR="00C05DD8">
        <w:t>ë</w:t>
      </w:r>
      <w:r>
        <w:t>sis</w:t>
      </w:r>
      <w:r w:rsidR="00C05DD8">
        <w:t>ë</w:t>
      </w:r>
      <w:r>
        <w:t xml:space="preserve"> p</w:t>
      </w:r>
      <w:r w:rsidR="00C05DD8">
        <w:t>ë</w:t>
      </w:r>
      <w:r>
        <w:t>r pun</w:t>
      </w:r>
      <w:r w:rsidR="00C05DD8">
        <w:t>ë</w:t>
      </w:r>
      <w:r>
        <w:t xml:space="preserve"> t</w:t>
      </w:r>
      <w:r w:rsidR="00C05DD8">
        <w:t>ë</w:t>
      </w:r>
      <w:r>
        <w:t xml:space="preserve"> shtetasve, p</w:t>
      </w:r>
      <w:r w:rsidR="00C05DD8">
        <w:t>ë</w:t>
      </w:r>
      <w:r w:rsidR="00125AE8">
        <w:t>r punë</w:t>
      </w:r>
      <w:r w:rsidR="00412AD9">
        <w:t>n</w:t>
      </w:r>
      <w:r>
        <w:t xml:space="preserve"> q</w:t>
      </w:r>
      <w:r w:rsidR="00C05DD8">
        <w:t>ë</w:t>
      </w:r>
      <w:r>
        <w:t xml:space="preserve"> b</w:t>
      </w:r>
      <w:r w:rsidR="00C05DD8">
        <w:t>ë</w:t>
      </w:r>
      <w:r>
        <w:t>jn</w:t>
      </w:r>
      <w:r w:rsidR="00C05DD8">
        <w:t>ë</w:t>
      </w:r>
      <w:r>
        <w:t>, pavar</w:t>
      </w:r>
      <w:r w:rsidR="00C05DD8">
        <w:t>ë</w:t>
      </w:r>
      <w:r>
        <w:t>sisht numrit t</w:t>
      </w:r>
      <w:r w:rsidR="00C05DD8">
        <w:t>ë</w:t>
      </w:r>
      <w:r>
        <w:t xml:space="preserve"> mbledhjeve n</w:t>
      </w:r>
      <w:r w:rsidR="00C05DD8">
        <w:t>ë</w:t>
      </w:r>
      <w:r>
        <w:t xml:space="preserve"> nj</w:t>
      </w:r>
      <w:r w:rsidR="00C05DD8">
        <w:t>ë</w:t>
      </w:r>
      <w:r>
        <w:t xml:space="preserve"> muaj, marrin shp</w:t>
      </w:r>
      <w:r w:rsidR="00C05DD8">
        <w:t>ë</w:t>
      </w:r>
      <w:r>
        <w:t>rblim mujor, n</w:t>
      </w:r>
      <w:r w:rsidR="00C05DD8">
        <w:t>ë</w:t>
      </w:r>
      <w:r>
        <w:t xml:space="preserve"> p</w:t>
      </w:r>
      <w:r w:rsidR="00C05DD8">
        <w:t>ë</w:t>
      </w:r>
      <w:r>
        <w:t>rqindje, n</w:t>
      </w:r>
      <w:r w:rsidR="00C05DD8">
        <w:t>ë</w:t>
      </w:r>
      <w:r>
        <w:t xml:space="preserve"> mas</w:t>
      </w:r>
      <w:r w:rsidR="00C05DD8">
        <w:t>ë</w:t>
      </w:r>
      <w:r>
        <w:t>n, si m</w:t>
      </w:r>
      <w:r w:rsidR="00C05DD8">
        <w:t>ë</w:t>
      </w:r>
      <w:r>
        <w:t xml:space="preserve"> posht</w:t>
      </w:r>
      <w:r w:rsidR="00C05DD8">
        <w:t>ë</w:t>
      </w:r>
      <w:r>
        <w:t xml:space="preserve"> vijon:</w:t>
      </w:r>
    </w:p>
    <w:p w:rsidR="0083229B" w:rsidRDefault="0083229B" w:rsidP="00176F03">
      <w:pPr>
        <w:pStyle w:val="Paragrafi"/>
      </w:pPr>
      <w:r>
        <w:t>a)</w:t>
      </w:r>
      <w:r w:rsidR="00CC6AC3">
        <w:t xml:space="preserve"> </w:t>
      </w:r>
      <w:r>
        <w:t>P</w:t>
      </w:r>
      <w:r w:rsidR="00C05DD8">
        <w:t>ë</w:t>
      </w:r>
      <w:r>
        <w:t>r komisionin epror dhe komisionet e rretheve t</w:t>
      </w:r>
      <w:r w:rsidR="00C05DD8">
        <w:t>ë</w:t>
      </w:r>
      <w:r>
        <w:t xml:space="preserve"> grupit t</w:t>
      </w:r>
      <w:r w:rsidR="00C05DD8">
        <w:t>ë</w:t>
      </w:r>
      <w:r>
        <w:t xml:space="preserve"> par</w:t>
      </w:r>
      <w:r w:rsidR="00C05DD8">
        <w:t>ë</w:t>
      </w:r>
      <w:r>
        <w:t>:</w:t>
      </w:r>
    </w:p>
    <w:p w:rsidR="0083229B" w:rsidRDefault="004761E1" w:rsidP="00176F03">
      <w:pPr>
        <w:pStyle w:val="Paragrafi"/>
      </w:pPr>
      <w:r>
        <w:t>-</w:t>
      </w:r>
      <w:r w:rsidR="00CC6AC3">
        <w:t xml:space="preserve"> </w:t>
      </w:r>
      <w:r>
        <w:t>Kryetari</w:t>
      </w:r>
      <w:r>
        <w:tab/>
      </w:r>
      <w:r>
        <w:tab/>
        <w:t>36 p</w:t>
      </w:r>
      <w:r w:rsidR="00C05DD8">
        <w:t>ë</w:t>
      </w:r>
      <w:r>
        <w:t>r</w:t>
      </w:r>
      <w:r w:rsidR="0083229B">
        <w:t xml:space="preserve"> qind;</w:t>
      </w:r>
    </w:p>
    <w:p w:rsidR="0083229B" w:rsidRDefault="0083229B" w:rsidP="00176F03">
      <w:pPr>
        <w:pStyle w:val="Paragrafi"/>
      </w:pPr>
      <w:r>
        <w:t>-</w:t>
      </w:r>
      <w:r w:rsidR="00CC6AC3">
        <w:t xml:space="preserve"> </w:t>
      </w:r>
      <w:r>
        <w:t>An</w:t>
      </w:r>
      <w:r w:rsidR="00C05DD8">
        <w:t>ë</w:t>
      </w:r>
      <w:r>
        <w:t>tar</w:t>
      </w:r>
      <w:r w:rsidR="00C05DD8">
        <w:t>ë</w:t>
      </w:r>
      <w:r>
        <w:t>t</w:t>
      </w:r>
      <w:r>
        <w:tab/>
      </w:r>
      <w:r>
        <w:tab/>
        <w:t>31 p</w:t>
      </w:r>
      <w:r w:rsidR="00C05DD8">
        <w:t>ë</w:t>
      </w:r>
      <w:r>
        <w:t>r qind.</w:t>
      </w:r>
    </w:p>
    <w:p w:rsidR="0083229B" w:rsidRDefault="0083229B" w:rsidP="00176F03">
      <w:pPr>
        <w:pStyle w:val="Paragrafi"/>
      </w:pPr>
      <w:r>
        <w:t>K</w:t>
      </w:r>
      <w:r w:rsidR="00C05DD8">
        <w:t>ë</w:t>
      </w:r>
      <w:r>
        <w:t>to p</w:t>
      </w:r>
      <w:r w:rsidR="00C05DD8">
        <w:t>ë</w:t>
      </w:r>
      <w:r>
        <w:t>rqindje zbatohen mbi pag</w:t>
      </w:r>
      <w:r w:rsidR="00C05DD8">
        <w:t>ë</w:t>
      </w:r>
      <w:r>
        <w:t>n mujore t</w:t>
      </w:r>
      <w:r w:rsidR="00C05DD8">
        <w:t>ë</w:t>
      </w:r>
      <w:r>
        <w:t xml:space="preserve"> mjekut t</w:t>
      </w:r>
      <w:r w:rsidR="00C05DD8">
        <w:t>ë</w:t>
      </w:r>
      <w:r>
        <w:t xml:space="preserve"> p</w:t>
      </w:r>
      <w:r w:rsidR="00C05DD8">
        <w:t>ë</w:t>
      </w:r>
      <w:r>
        <w:t>rgjithsh</w:t>
      </w:r>
      <w:r w:rsidR="00C05DD8">
        <w:t>ë</w:t>
      </w:r>
      <w:r>
        <w:t>m, n</w:t>
      </w:r>
      <w:r w:rsidR="00C05DD8">
        <w:t>ë</w:t>
      </w:r>
      <w:r>
        <w:t xml:space="preserve"> Qendr</w:t>
      </w:r>
      <w:r w:rsidR="00C05DD8">
        <w:t>ë</w:t>
      </w:r>
      <w:r w:rsidR="00342F23">
        <w:t>n Spitalo</w:t>
      </w:r>
      <w:r>
        <w:t>re Universitare “N</w:t>
      </w:r>
      <w:r w:rsidR="00C05DD8">
        <w:t>ë</w:t>
      </w:r>
      <w:r>
        <w:t>n</w:t>
      </w:r>
      <w:r w:rsidR="00C05DD8">
        <w:t>ë</w:t>
      </w:r>
      <w:r w:rsidR="00DC66AF">
        <w:t xml:space="preserve"> Tereza”, Tiranë</w:t>
      </w:r>
      <w:r>
        <w:t>.</w:t>
      </w:r>
    </w:p>
    <w:p w:rsidR="0083229B" w:rsidRDefault="0083229B" w:rsidP="00176F03">
      <w:pPr>
        <w:pStyle w:val="Paragrafi"/>
      </w:pPr>
      <w:r>
        <w:t>b)</w:t>
      </w:r>
      <w:r w:rsidR="00CC6AC3">
        <w:t xml:space="preserve"> </w:t>
      </w:r>
      <w:r>
        <w:t>P</w:t>
      </w:r>
      <w:r w:rsidR="00C05DD8">
        <w:t>ë</w:t>
      </w:r>
      <w:r>
        <w:t>r rrethet e tjera:</w:t>
      </w:r>
    </w:p>
    <w:p w:rsidR="0083229B" w:rsidRDefault="0083229B" w:rsidP="00176F03">
      <w:pPr>
        <w:pStyle w:val="Paragrafi"/>
      </w:pPr>
      <w:r>
        <w:t>-Kry</w:t>
      </w:r>
      <w:r w:rsidR="00DB79C4">
        <w:t>e</w:t>
      </w:r>
      <w:r w:rsidR="0088077E">
        <w:t>tari</w:t>
      </w:r>
      <w:r w:rsidR="0088077E">
        <w:tab/>
      </w:r>
      <w:r w:rsidR="0088077E">
        <w:tab/>
      </w:r>
      <w:r>
        <w:t>31 p</w:t>
      </w:r>
      <w:r w:rsidR="00C05DD8">
        <w:t>ë</w:t>
      </w:r>
      <w:r>
        <w:t>r qind;</w:t>
      </w:r>
    </w:p>
    <w:p w:rsidR="0083229B" w:rsidRDefault="0083229B" w:rsidP="00176F03">
      <w:pPr>
        <w:pStyle w:val="Paragrafi"/>
      </w:pPr>
      <w:r>
        <w:t>-An</w:t>
      </w:r>
      <w:r w:rsidR="00C05DD8">
        <w:t>ë</w:t>
      </w:r>
      <w:r>
        <w:t>tar</w:t>
      </w:r>
      <w:r w:rsidR="00C05DD8">
        <w:t>ë</w:t>
      </w:r>
      <w:r>
        <w:t>t</w:t>
      </w:r>
      <w:r>
        <w:tab/>
      </w:r>
      <w:r>
        <w:tab/>
        <w:t>26 p</w:t>
      </w:r>
      <w:r w:rsidR="00C05DD8">
        <w:t>ë</w:t>
      </w:r>
      <w:r>
        <w:t>r qind.</w:t>
      </w:r>
    </w:p>
    <w:p w:rsidR="0083229B" w:rsidRDefault="0083229B" w:rsidP="00176F03">
      <w:pPr>
        <w:pStyle w:val="Paragrafi"/>
      </w:pPr>
      <w:r>
        <w:t>K</w:t>
      </w:r>
      <w:r w:rsidR="00C05DD8">
        <w:t>ë</w:t>
      </w:r>
      <w:r>
        <w:t>to p</w:t>
      </w:r>
      <w:r w:rsidR="00C05DD8">
        <w:t>ë</w:t>
      </w:r>
      <w:r>
        <w:t>rqindje zbatohen mbi pag</w:t>
      </w:r>
      <w:r w:rsidR="00C05DD8">
        <w:t>ë</w:t>
      </w:r>
      <w:r>
        <w:t>n mujor</w:t>
      </w:r>
      <w:r w:rsidR="00CC6AC3">
        <w:t>e</w:t>
      </w:r>
      <w:r>
        <w:t xml:space="preserve"> t</w:t>
      </w:r>
      <w:r w:rsidR="00C05DD8">
        <w:t>ë</w:t>
      </w:r>
      <w:r>
        <w:t xml:space="preserve"> mjekut t</w:t>
      </w:r>
      <w:r w:rsidR="00C05DD8">
        <w:t>ë</w:t>
      </w:r>
      <w:r>
        <w:t xml:space="preserve"> p</w:t>
      </w:r>
      <w:r w:rsidR="00C05DD8">
        <w:t>ë</w:t>
      </w:r>
      <w:r w:rsidR="0088077E">
        <w:t>rgjith</w:t>
      </w:r>
      <w:r>
        <w:t>sh</w:t>
      </w:r>
      <w:r w:rsidR="00C05DD8">
        <w:t>ë</w:t>
      </w:r>
      <w:r>
        <w:t>m, n</w:t>
      </w:r>
      <w:r w:rsidR="00C05DD8">
        <w:t>ë</w:t>
      </w:r>
      <w:r>
        <w:t xml:space="preserve"> qendrat e sh</w:t>
      </w:r>
      <w:r w:rsidR="00C05DD8">
        <w:t>ë</w:t>
      </w:r>
      <w:r>
        <w:t>rbimit spitalor n</w:t>
      </w:r>
      <w:r w:rsidR="00C05DD8">
        <w:t>ë</w:t>
      </w:r>
      <w:r>
        <w:t xml:space="preserve"> rrethe.</w:t>
      </w:r>
    </w:p>
    <w:p w:rsidR="0083229B" w:rsidRDefault="0083229B" w:rsidP="00176F03">
      <w:pPr>
        <w:pStyle w:val="Paragrafi"/>
      </w:pPr>
      <w:r>
        <w:t>11.a)</w:t>
      </w:r>
      <w:r w:rsidR="002173F2">
        <w:t xml:space="preserve"> </w:t>
      </w:r>
      <w:r>
        <w:t>Shofer</w:t>
      </w:r>
      <w:r w:rsidR="00C05DD8">
        <w:t>ë</w:t>
      </w:r>
      <w:r>
        <w:t>t e titullar</w:t>
      </w:r>
      <w:r w:rsidR="00C05DD8">
        <w:t>ë</w:t>
      </w:r>
      <w:r>
        <w:t>ve, t</w:t>
      </w:r>
      <w:r w:rsidR="00C05DD8">
        <w:t>ë</w:t>
      </w:r>
      <w:r>
        <w:t xml:space="preserve"> klasifikuar n</w:t>
      </w:r>
      <w:r w:rsidR="00C05DD8">
        <w:t>ë</w:t>
      </w:r>
      <w:r w:rsidR="0088077E">
        <w:t xml:space="preserve"> grupin “A”, p</w:t>
      </w:r>
      <w:r w:rsidR="00C05DD8">
        <w:t>ë</w:t>
      </w:r>
      <w:r w:rsidR="0088077E">
        <w:t>r</w:t>
      </w:r>
      <w:r>
        <w:t xml:space="preserve"> efekt t</w:t>
      </w:r>
      <w:r w:rsidR="00C05DD8">
        <w:t>ë</w:t>
      </w:r>
      <w:r>
        <w:t xml:space="preserve"> ligjit nr.9584, dat</w:t>
      </w:r>
      <w:r w:rsidR="00C05DD8">
        <w:t>ë</w:t>
      </w:r>
      <w:r>
        <w:t xml:space="preserve"> 17.7.2006 “P</w:t>
      </w:r>
      <w:r w:rsidR="00C05DD8">
        <w:t>ë</w:t>
      </w:r>
      <w:r>
        <w:t>r pagat, shp</w:t>
      </w:r>
      <w:r w:rsidR="00C05DD8">
        <w:t>ë</w:t>
      </w:r>
      <w:r>
        <w:t>rb</w:t>
      </w:r>
      <w:r w:rsidR="00A7557C">
        <w:t>limet dhe strukturat e institu</w:t>
      </w:r>
      <w:r w:rsidR="006A6328">
        <w:t>ci</w:t>
      </w:r>
      <w:r>
        <w:t>oneve t</w:t>
      </w:r>
      <w:r w:rsidR="00C05DD8">
        <w:t>ë</w:t>
      </w:r>
      <w:r>
        <w:t xml:space="preserve"> pavarura kushtetuese dhe t</w:t>
      </w:r>
      <w:r w:rsidR="00C05DD8">
        <w:t>ë</w:t>
      </w:r>
      <w:r>
        <w:t xml:space="preserve"> instituc</w:t>
      </w:r>
      <w:r w:rsidR="006A6328">
        <w:t>i</w:t>
      </w:r>
      <w:r>
        <w:t>oneve t</w:t>
      </w:r>
      <w:r w:rsidR="00C05DD8">
        <w:t>ë</w:t>
      </w:r>
      <w:r>
        <w:t xml:space="preserve"> t</w:t>
      </w:r>
      <w:r w:rsidR="00541D76">
        <w:t>j</w:t>
      </w:r>
      <w:r>
        <w:t>era t</w:t>
      </w:r>
      <w:r w:rsidR="00C05DD8">
        <w:t>ë</w:t>
      </w:r>
      <w:r>
        <w:t xml:space="preserve"> pavarura, t</w:t>
      </w:r>
      <w:r w:rsidR="00C05DD8">
        <w:t>ë</w:t>
      </w:r>
      <w:r>
        <w:t xml:space="preserve"> krijuara me ligj”, kur nuk jan</w:t>
      </w:r>
      <w:r w:rsidR="00C05DD8">
        <w:t>ë</w:t>
      </w:r>
      <w:r>
        <w:t xml:space="preserve"> punonj</w:t>
      </w:r>
      <w:r w:rsidR="00C05DD8">
        <w:t>ë</w:t>
      </w:r>
      <w:r>
        <w:t>s t</w:t>
      </w:r>
      <w:r w:rsidR="00C05DD8">
        <w:t>ë</w:t>
      </w:r>
      <w:r>
        <w:t xml:space="preserve"> Gard</w:t>
      </w:r>
      <w:r w:rsidR="00C05DD8">
        <w:t>ë</w:t>
      </w:r>
      <w:r>
        <w:t>s s</w:t>
      </w:r>
      <w:r w:rsidR="00C05DD8">
        <w:t>ë</w:t>
      </w:r>
      <w:r>
        <w:t xml:space="preserve"> Republik</w:t>
      </w:r>
      <w:r w:rsidR="00C05DD8">
        <w:t>ë</w:t>
      </w:r>
      <w:r>
        <w:t>s, por jan</w:t>
      </w:r>
      <w:r w:rsidR="00C05DD8">
        <w:t>ë</w:t>
      </w:r>
      <w:r>
        <w:t xml:space="preserve"> punonj</w:t>
      </w:r>
      <w:r w:rsidR="00C05DD8">
        <w:t>ë</w:t>
      </w:r>
      <w:r>
        <w:t>s</w:t>
      </w:r>
      <w:r w:rsidR="00541D76">
        <w:t xml:space="preserve"> civilë</w:t>
      </w:r>
      <w:r w:rsidR="00B27384">
        <w:t>, p</w:t>
      </w:r>
      <w:r w:rsidR="00C05DD8">
        <w:t>ë</w:t>
      </w:r>
      <w:r w:rsidR="00B27384">
        <w:t>rfitojn</w:t>
      </w:r>
      <w:r w:rsidR="00C05DD8">
        <w:t>ë</w:t>
      </w:r>
      <w:r w:rsidR="00B27384">
        <w:t xml:space="preserve"> pag</w:t>
      </w:r>
      <w:r w:rsidR="00C05DD8">
        <w:t>ë</w:t>
      </w:r>
      <w:r w:rsidR="00B27384">
        <w:t>n sipas klas</w:t>
      </w:r>
      <w:r w:rsidR="00C05DD8">
        <w:t>ë</w:t>
      </w:r>
      <w:r w:rsidR="00E80659">
        <w:t>s VII</w:t>
      </w:r>
      <w:r w:rsidR="00B27384">
        <w:t xml:space="preserve"> t</w:t>
      </w:r>
      <w:r w:rsidR="00C05DD8">
        <w:t>ë</w:t>
      </w:r>
      <w:r w:rsidR="00B27384">
        <w:t xml:space="preserve"> lidhjes nr.I, q</w:t>
      </w:r>
      <w:r w:rsidR="00C05DD8">
        <w:t>ë</w:t>
      </w:r>
      <w:r w:rsidR="00B27384">
        <w:t xml:space="preserve"> i bashk</w:t>
      </w:r>
      <w:r w:rsidR="00C05DD8">
        <w:t>ë</w:t>
      </w:r>
      <w:r w:rsidR="00B27384">
        <w:t>l</w:t>
      </w:r>
      <w:r w:rsidR="00AF418A">
        <w:t>i</w:t>
      </w:r>
      <w:r w:rsidR="00B27384">
        <w:t>dhet k</w:t>
      </w:r>
      <w:r w:rsidR="00C05DD8">
        <w:t>ë</w:t>
      </w:r>
      <w:r w:rsidR="00B27384">
        <w:t>tij vendimi, dhe 50 p</w:t>
      </w:r>
      <w:r w:rsidR="00C05DD8">
        <w:t>ë</w:t>
      </w:r>
      <w:r w:rsidR="00B27384">
        <w:t>r qind shtes</w:t>
      </w:r>
      <w:r w:rsidR="00C05DD8">
        <w:t>ë</w:t>
      </w:r>
      <w:r w:rsidR="00B27384">
        <w:t xml:space="preserve"> mbi pag</w:t>
      </w:r>
      <w:r w:rsidR="00C05DD8">
        <w:t>ë</w:t>
      </w:r>
      <w:r w:rsidR="00B27384">
        <w:t>n baz</w:t>
      </w:r>
      <w:r w:rsidR="00C05DD8">
        <w:t>ë</w:t>
      </w:r>
      <w:r w:rsidR="00B27384">
        <w:t xml:space="preserve"> t</w:t>
      </w:r>
      <w:r w:rsidR="00C05DD8">
        <w:t>ë</w:t>
      </w:r>
      <w:r w:rsidR="00B27384">
        <w:t xml:space="preserve"> klas</w:t>
      </w:r>
      <w:r w:rsidR="00C05DD8">
        <w:t>ë</w:t>
      </w:r>
      <w:r w:rsidR="00B27384">
        <w:t>s p</w:t>
      </w:r>
      <w:r w:rsidR="00C05DD8">
        <w:t>ë</w:t>
      </w:r>
      <w:r w:rsidR="00B27384">
        <w:t>rkat</w:t>
      </w:r>
      <w:r w:rsidR="00C05DD8">
        <w:t>ë</w:t>
      </w:r>
      <w:r w:rsidR="00B27384">
        <w:t>se.</w:t>
      </w:r>
    </w:p>
    <w:p w:rsidR="006847F7" w:rsidRDefault="006847F7" w:rsidP="00176F03">
      <w:pPr>
        <w:pStyle w:val="Paragrafi"/>
      </w:pPr>
    </w:p>
    <w:p w:rsidR="006847F7" w:rsidRDefault="006847F7" w:rsidP="00176F03">
      <w:pPr>
        <w:pStyle w:val="Paragrafi"/>
      </w:pPr>
    </w:p>
    <w:p w:rsidR="006847F7" w:rsidRDefault="006847F7" w:rsidP="00176F03">
      <w:pPr>
        <w:pStyle w:val="Paragrafi"/>
      </w:pPr>
    </w:p>
    <w:p w:rsidR="00B27384" w:rsidRDefault="00B27384" w:rsidP="00176F03">
      <w:pPr>
        <w:pStyle w:val="Paragrafi"/>
      </w:pPr>
      <w:r>
        <w:t>b)</w:t>
      </w:r>
      <w:r w:rsidR="002173F2">
        <w:t xml:space="preserve"> </w:t>
      </w:r>
      <w:r>
        <w:t>Shofer</w:t>
      </w:r>
      <w:r w:rsidR="00C05DD8">
        <w:t>ë</w:t>
      </w:r>
      <w:r>
        <w:t>t e titullar</w:t>
      </w:r>
      <w:r w:rsidR="00C05DD8">
        <w:t>ë</w:t>
      </w:r>
      <w:r>
        <w:t>ve, t</w:t>
      </w:r>
      <w:r w:rsidR="00C05DD8">
        <w:t>ë</w:t>
      </w:r>
      <w:r>
        <w:t xml:space="preserve"> klasifikuar n</w:t>
      </w:r>
      <w:r w:rsidR="00C05DD8">
        <w:t>ë</w:t>
      </w:r>
      <w:r w:rsidR="00AF418A">
        <w:t xml:space="preserve"> g</w:t>
      </w:r>
      <w:r>
        <w:t>rupet “B” dhe “C”, p</w:t>
      </w:r>
      <w:r w:rsidR="00C05DD8">
        <w:t>ë</w:t>
      </w:r>
      <w:r>
        <w:t>r efekt t</w:t>
      </w:r>
      <w:r w:rsidR="00C05DD8">
        <w:t>ë</w:t>
      </w:r>
      <w:r>
        <w:t xml:space="preserve"> ligjit nr.9584, dat</w:t>
      </w:r>
      <w:r w:rsidR="00C05DD8">
        <w:t>ë</w:t>
      </w:r>
      <w:r>
        <w:t xml:space="preserve"> 17.7.2006, si dhe shoferi i kryetarit t</w:t>
      </w:r>
      <w:r w:rsidR="00C05DD8">
        <w:t>ë</w:t>
      </w:r>
      <w:r>
        <w:t xml:space="preserve"> Akademis</w:t>
      </w:r>
      <w:r w:rsidR="00C05DD8">
        <w:t>ë</w:t>
      </w:r>
      <w:r>
        <w:t xml:space="preserve"> s</w:t>
      </w:r>
      <w:r w:rsidR="00C05DD8">
        <w:t>ë</w:t>
      </w:r>
      <w:r>
        <w:t xml:space="preserve"> Shkencave e shofer</w:t>
      </w:r>
      <w:r w:rsidR="00C05DD8">
        <w:t>ë</w:t>
      </w:r>
      <w:r>
        <w:t>t e funksionar</w:t>
      </w:r>
      <w:r w:rsidR="00C05DD8">
        <w:t>ë</w:t>
      </w:r>
      <w:r>
        <w:t>ve, t</w:t>
      </w:r>
      <w:r w:rsidR="00C05DD8">
        <w:t>ë</w:t>
      </w:r>
      <w:r w:rsidR="00AF418A">
        <w:t xml:space="preserve"> </w:t>
      </w:r>
      <w:r>
        <w:t>barazuar me ta n</w:t>
      </w:r>
      <w:r w:rsidR="00C05DD8">
        <w:t>ë</w:t>
      </w:r>
      <w:r>
        <w:t xml:space="preserve"> pag</w:t>
      </w:r>
      <w:r w:rsidR="00C05DD8">
        <w:t>ë</w:t>
      </w:r>
      <w:r>
        <w:t>, sipas ligjeve t</w:t>
      </w:r>
      <w:r w:rsidR="00C05DD8">
        <w:t>ë</w:t>
      </w:r>
      <w:r>
        <w:t xml:space="preserve"> veçanta, p</w:t>
      </w:r>
      <w:r w:rsidR="00C05DD8">
        <w:t>ë</w:t>
      </w:r>
      <w:r>
        <w:t>rfitojn</w:t>
      </w:r>
      <w:r w:rsidR="00C05DD8">
        <w:t>ë</w:t>
      </w:r>
      <w:r>
        <w:t xml:space="preserve"> pag</w:t>
      </w:r>
      <w:r w:rsidR="00C05DD8">
        <w:t>ë</w:t>
      </w:r>
      <w:r>
        <w:t>n sipas klas</w:t>
      </w:r>
      <w:r w:rsidR="00C05DD8">
        <w:t>ë</w:t>
      </w:r>
      <w:r w:rsidR="00E80659">
        <w:t>s VI</w:t>
      </w:r>
      <w:r>
        <w:t xml:space="preserve"> t</w:t>
      </w:r>
      <w:r w:rsidR="00C05DD8">
        <w:t>ë</w:t>
      </w:r>
      <w:r>
        <w:t xml:space="preserve"> lidhjes nr.I, q</w:t>
      </w:r>
      <w:r w:rsidR="00C05DD8">
        <w:t>ë</w:t>
      </w:r>
      <w:r>
        <w:t xml:space="preserve"> i bashk</w:t>
      </w:r>
      <w:r w:rsidR="00C05DD8">
        <w:t>ë</w:t>
      </w:r>
      <w:r>
        <w:t>lidhet k</w:t>
      </w:r>
      <w:r w:rsidR="00C05DD8">
        <w:t>ë</w:t>
      </w:r>
      <w:r w:rsidR="00AF418A">
        <w:t>tij vendimi,</w:t>
      </w:r>
      <w:r>
        <w:t xml:space="preserve"> dhe 40 p</w:t>
      </w:r>
      <w:r w:rsidR="00C05DD8">
        <w:t>ë</w:t>
      </w:r>
      <w:r>
        <w:t>r qind shtes</w:t>
      </w:r>
      <w:r w:rsidR="00C05DD8">
        <w:t>ë</w:t>
      </w:r>
      <w:r>
        <w:t xml:space="preserve"> mbi pag</w:t>
      </w:r>
      <w:r w:rsidR="00C05DD8">
        <w:t>ë</w:t>
      </w:r>
      <w:r>
        <w:t>n b</w:t>
      </w:r>
      <w:r w:rsidR="00AF418A">
        <w:t>a</w:t>
      </w:r>
      <w:r>
        <w:t>z</w:t>
      </w:r>
      <w:r w:rsidR="00C05DD8">
        <w:t>ë</w:t>
      </w:r>
      <w:r>
        <w:t xml:space="preserve"> t</w:t>
      </w:r>
      <w:r w:rsidR="00C05DD8">
        <w:t>ë</w:t>
      </w:r>
      <w:r>
        <w:t xml:space="preserve"> klas</w:t>
      </w:r>
      <w:r w:rsidR="00C05DD8">
        <w:t>ë</w:t>
      </w:r>
      <w:r>
        <w:t>s p</w:t>
      </w:r>
      <w:r w:rsidR="00C05DD8">
        <w:t>ë</w:t>
      </w:r>
      <w:r w:rsidR="00C45035">
        <w:t>rka</w:t>
      </w:r>
      <w:r w:rsidR="00A34046">
        <w:t>të</w:t>
      </w:r>
      <w:r>
        <w:t>se.</w:t>
      </w:r>
    </w:p>
    <w:p w:rsidR="00B27384" w:rsidRDefault="00B27384" w:rsidP="00176F03">
      <w:pPr>
        <w:pStyle w:val="Paragrafi"/>
        <w:rPr>
          <w:rFonts w:eastAsia="Times New Roman"/>
          <w:lang w:eastAsia="ja-JP"/>
        </w:rPr>
      </w:pPr>
      <w:r>
        <w:t>c)</w:t>
      </w:r>
      <w:r w:rsidR="00E80659">
        <w:t xml:space="preserve"> </w:t>
      </w:r>
      <w:r>
        <w:t>Shofer</w:t>
      </w:r>
      <w:r w:rsidR="00C05DD8">
        <w:t>ë</w:t>
      </w:r>
      <w:r>
        <w:t>t e titullar</w:t>
      </w:r>
      <w:r w:rsidR="00C05DD8">
        <w:t>ë</w:t>
      </w:r>
      <w:r>
        <w:t>ve, t</w:t>
      </w:r>
      <w:r w:rsidR="00C05DD8">
        <w:t>ë</w:t>
      </w:r>
      <w:r w:rsidR="00A34046">
        <w:t xml:space="preserve"> klasifi</w:t>
      </w:r>
      <w:r>
        <w:t>kuar n</w:t>
      </w:r>
      <w:r w:rsidR="00C05DD8">
        <w:t>ë</w:t>
      </w:r>
      <w:r w:rsidR="00C236C9">
        <w:t xml:space="preserve"> grupet “D” e “E”, p</w:t>
      </w:r>
      <w:r w:rsidR="00C05DD8">
        <w:t>ë</w:t>
      </w:r>
      <w:r w:rsidR="00C236C9">
        <w:t>r</w:t>
      </w:r>
      <w:r>
        <w:t xml:space="preserve"> efekt t</w:t>
      </w:r>
      <w:r w:rsidR="00C05DD8">
        <w:t>ë</w:t>
      </w:r>
      <w:r>
        <w:t xml:space="preserve"> ligjit nr.9584, dat</w:t>
      </w:r>
      <w:r w:rsidR="00C05DD8">
        <w:t>ë</w:t>
      </w:r>
      <w:r>
        <w:t xml:space="preserve"> 17.7.2006, si dhe shofer</w:t>
      </w:r>
      <w:r w:rsidR="00C05DD8">
        <w:t>ë</w:t>
      </w:r>
      <w:r>
        <w:t>t e titullar</w:t>
      </w:r>
      <w:r w:rsidR="00C05DD8">
        <w:t>ë</w:t>
      </w:r>
      <w:r>
        <w:t>ve t</w:t>
      </w:r>
      <w:r w:rsidR="00C05DD8">
        <w:t>ë</w:t>
      </w:r>
      <w:r>
        <w:t xml:space="preserve"> tjer</w:t>
      </w:r>
      <w:r w:rsidR="00C05DD8">
        <w:t>ë</w:t>
      </w:r>
      <w:r>
        <w:t>, p</w:t>
      </w:r>
      <w:r w:rsidR="00C05DD8">
        <w:t>ë</w:t>
      </w:r>
      <w:r>
        <w:t>r</w:t>
      </w:r>
      <w:r w:rsidR="004E1A6F">
        <w:t>k</w:t>
      </w:r>
      <w:r>
        <w:t>at</w:t>
      </w:r>
      <w:r w:rsidR="00C05DD8">
        <w:t>ë</w:t>
      </w:r>
      <w:r>
        <w:t>sisht, t</w:t>
      </w:r>
      <w:r w:rsidR="00C05DD8">
        <w:t>ë</w:t>
      </w:r>
      <w:r>
        <w:t xml:space="preserve"> z</w:t>
      </w:r>
      <w:r w:rsidR="00C05DD8">
        <w:t>ë</w:t>
      </w:r>
      <w:r>
        <w:t>vend</w:t>
      </w:r>
      <w:r w:rsidR="00C05DD8">
        <w:t>ë</w:t>
      </w:r>
      <w:r>
        <w:t>sministrave, t</w:t>
      </w:r>
      <w:r w:rsidR="00C05DD8">
        <w:t>ë</w:t>
      </w:r>
      <w:r>
        <w:t xml:space="preserve"> drejtorit t</w:t>
      </w:r>
      <w:r w:rsidR="00C05DD8">
        <w:t>ë</w:t>
      </w:r>
      <w:r>
        <w:t xml:space="preserve"> </w:t>
      </w:r>
      <w:r w:rsidRPr="00B27384">
        <w:t>kabinetit t</w:t>
      </w:r>
      <w:r w:rsidR="00C05DD8">
        <w:t>ë</w:t>
      </w:r>
      <w:r w:rsidRPr="00B27384">
        <w:t xml:space="preserve"> Presidentit, kryetarit t</w:t>
      </w:r>
      <w:r w:rsidR="00C05DD8">
        <w:t>ë</w:t>
      </w:r>
      <w:r w:rsidRPr="00B27384">
        <w:t xml:space="preserve"> Kuvendit dhe Kryeminis</w:t>
      </w:r>
      <w:r w:rsidR="004E1A6F">
        <w:t>t</w:t>
      </w:r>
      <w:r w:rsidRPr="00B27384">
        <w:t>rit, t</w:t>
      </w:r>
      <w:r w:rsidR="00C05DD8">
        <w:t>ë</w:t>
      </w:r>
      <w:r w:rsidRPr="00B27384">
        <w:t xml:space="preserve"> sekretar</w:t>
      </w:r>
      <w:r w:rsidR="00C05DD8">
        <w:t>ë</w:t>
      </w:r>
      <w:r w:rsidRPr="00B27384">
        <w:t>ve t</w:t>
      </w:r>
      <w:r w:rsidR="00C05DD8">
        <w:t>ë</w:t>
      </w:r>
      <w:r w:rsidRPr="00B27384">
        <w:t xml:space="preserve"> P</w:t>
      </w:r>
      <w:r w:rsidR="00C05DD8">
        <w:t>ë</w:t>
      </w:r>
      <w:r w:rsidRPr="00B27384">
        <w:t>rgjiths</w:t>
      </w:r>
      <w:r w:rsidR="00073341">
        <w:t>h</w:t>
      </w:r>
      <w:r w:rsidR="00C05DD8">
        <w:t>ë</w:t>
      </w:r>
      <w:r w:rsidRPr="00B27384">
        <w:t>m, n</w:t>
      </w:r>
      <w:r w:rsidR="00C05DD8">
        <w:t>ë</w:t>
      </w:r>
      <w:r w:rsidR="00073341">
        <w:t xml:space="preserve"> ministri</w:t>
      </w:r>
      <w:r w:rsidRPr="00B27384">
        <w:t>t</w:t>
      </w:r>
      <w:r w:rsidR="00C05DD8">
        <w:t>ë</w:t>
      </w:r>
      <w:r w:rsidRPr="00B27384">
        <w:t xml:space="preserve"> e linj</w:t>
      </w:r>
      <w:r w:rsidR="00C05DD8">
        <w:t>ë</w:t>
      </w:r>
      <w:r w:rsidRPr="00B27384">
        <w:t>s, t</w:t>
      </w:r>
      <w:r w:rsidR="00C05DD8">
        <w:t>ë</w:t>
      </w:r>
      <w:r w:rsidRPr="00B27384">
        <w:t xml:space="preserve"> sekretar</w:t>
      </w:r>
      <w:r w:rsidR="00C05DD8">
        <w:t>ë</w:t>
      </w:r>
      <w:r w:rsidRPr="00B27384">
        <w:t>ve t</w:t>
      </w:r>
      <w:r w:rsidR="00C05DD8">
        <w:t>ë</w:t>
      </w:r>
      <w:r w:rsidRPr="00B27384">
        <w:t xml:space="preserve"> P</w:t>
      </w:r>
      <w:r w:rsidR="00C05DD8">
        <w:t>ë</w:t>
      </w:r>
      <w:r w:rsidRPr="00B27384">
        <w:t>rgjithsh</w:t>
      </w:r>
      <w:r w:rsidR="00C05DD8">
        <w:t>ë</w:t>
      </w:r>
      <w:r w:rsidR="002173F2">
        <w:t>m n</w:t>
      </w:r>
      <w:r w:rsidR="00B00CBF">
        <w:t>ë</w:t>
      </w:r>
      <w:r w:rsidR="002173F2">
        <w:t xml:space="preserve"> institucionet e pavarura kushtetuese</w:t>
      </w:r>
      <w:r w:rsidR="00C1371B">
        <w:t>,</w:t>
      </w:r>
      <w:r w:rsidR="002173F2">
        <w:t xml:space="preserve"> t</w:t>
      </w:r>
      <w:r w:rsidR="00B00CBF">
        <w:t>ë</w:t>
      </w:r>
      <w:r w:rsidR="002173F2">
        <w:t xml:space="preserve"> sekretar</w:t>
      </w:r>
      <w:r w:rsidR="00B00CBF">
        <w:t>ë</w:t>
      </w:r>
      <w:r w:rsidR="002173F2">
        <w:t>ve t</w:t>
      </w:r>
      <w:r w:rsidR="00B00CBF">
        <w:t>ë</w:t>
      </w:r>
      <w:r w:rsidR="002173F2">
        <w:t xml:space="preserve"> P</w:t>
      </w:r>
      <w:r w:rsidR="00B00CBF">
        <w:t>ë</w:t>
      </w:r>
      <w:r w:rsidR="002173F2">
        <w:t>rgjithsh</w:t>
      </w:r>
      <w:r w:rsidR="00B00CBF">
        <w:t>ë</w:t>
      </w:r>
      <w:r w:rsidR="002173F2">
        <w:t>m,</w:t>
      </w:r>
      <w:r w:rsidRPr="00B27384">
        <w:t xml:space="preserve"> n</w:t>
      </w:r>
      <w:r w:rsidR="00C05DD8">
        <w:t>ë</w:t>
      </w:r>
      <w:r w:rsidR="00A44762">
        <w:t xml:space="preserve"> institucione</w:t>
      </w:r>
      <w:r w:rsidRPr="00B27384">
        <w:t>t e tjera t</w:t>
      </w:r>
      <w:r w:rsidR="00C05DD8">
        <w:t>ë</w:t>
      </w:r>
      <w:r w:rsidRPr="00B27384">
        <w:t xml:space="preserve"> pavarura, t</w:t>
      </w:r>
      <w:r w:rsidR="00C05DD8">
        <w:t>ë</w:t>
      </w:r>
      <w:r w:rsidRPr="00B27384">
        <w:t xml:space="preserve"> krijuara me ligje t</w:t>
      </w:r>
      <w:r w:rsidR="00C05DD8">
        <w:t>ë</w:t>
      </w:r>
      <w:r w:rsidRPr="00B27384">
        <w:t xml:space="preserve"> ve</w:t>
      </w:r>
      <w:r w:rsidRPr="00B27384">
        <w:rPr>
          <w:rFonts w:eastAsia="Times New Roman"/>
          <w:lang w:eastAsia="ja-JP"/>
        </w:rPr>
        <w:t>çanta, t</w:t>
      </w:r>
      <w:r w:rsidR="00C05DD8">
        <w:rPr>
          <w:rFonts w:eastAsia="Times New Roman"/>
          <w:lang w:eastAsia="ja-JP"/>
        </w:rPr>
        <w:t>ë</w:t>
      </w:r>
      <w:r w:rsidRPr="00B27384">
        <w:rPr>
          <w:rFonts w:eastAsia="Times New Roman"/>
          <w:lang w:eastAsia="ja-JP"/>
        </w:rPr>
        <w:t xml:space="preserve"> prefektit t</w:t>
      </w:r>
      <w:r w:rsidR="00C05DD8">
        <w:rPr>
          <w:rFonts w:eastAsia="Times New Roman"/>
          <w:lang w:eastAsia="ja-JP"/>
        </w:rPr>
        <w:t>ë</w:t>
      </w:r>
      <w:r w:rsidRPr="00B27384">
        <w:rPr>
          <w:rFonts w:eastAsia="Times New Roman"/>
          <w:lang w:eastAsia="ja-JP"/>
        </w:rPr>
        <w:t xml:space="preserve"> qarkut t</w:t>
      </w:r>
      <w:r w:rsidR="00C05DD8">
        <w:rPr>
          <w:rFonts w:eastAsia="Times New Roman"/>
          <w:lang w:eastAsia="ja-JP"/>
        </w:rPr>
        <w:t>ë</w:t>
      </w:r>
      <w:r w:rsidRPr="00B27384">
        <w:rPr>
          <w:rFonts w:eastAsia="Times New Roman"/>
          <w:lang w:eastAsia="ja-JP"/>
        </w:rPr>
        <w:t xml:space="preserve"> Tiran</w:t>
      </w:r>
      <w:r w:rsidR="00C05DD8">
        <w:rPr>
          <w:rFonts w:eastAsia="Times New Roman"/>
          <w:lang w:eastAsia="ja-JP"/>
        </w:rPr>
        <w:t>ë</w:t>
      </w:r>
      <w:r w:rsidRPr="00B27384">
        <w:rPr>
          <w:rFonts w:eastAsia="Times New Roman"/>
          <w:lang w:eastAsia="ja-JP"/>
        </w:rPr>
        <w:t>s, t</w:t>
      </w:r>
      <w:r w:rsidR="00C05DD8">
        <w:rPr>
          <w:rFonts w:eastAsia="Times New Roman"/>
          <w:lang w:eastAsia="ja-JP"/>
        </w:rPr>
        <w:t>ë</w:t>
      </w:r>
      <w:r w:rsidRPr="00B27384">
        <w:rPr>
          <w:rFonts w:eastAsia="Times New Roman"/>
          <w:lang w:eastAsia="ja-JP"/>
        </w:rPr>
        <w:t xml:space="preserve"> rektorit t</w:t>
      </w:r>
      <w:r w:rsidR="00C05DD8">
        <w:rPr>
          <w:rFonts w:eastAsia="Times New Roman"/>
          <w:lang w:eastAsia="ja-JP"/>
        </w:rPr>
        <w:t>ë</w:t>
      </w:r>
      <w:r w:rsidR="00C53BCB">
        <w:rPr>
          <w:rFonts w:eastAsia="Times New Roman"/>
          <w:lang w:eastAsia="ja-JP"/>
        </w:rPr>
        <w:t xml:space="preserve"> un</w:t>
      </w:r>
      <w:r w:rsidRPr="00B27384">
        <w:rPr>
          <w:rFonts w:eastAsia="Times New Roman"/>
          <w:lang w:eastAsia="ja-JP"/>
        </w:rPr>
        <w:t>i</w:t>
      </w:r>
      <w:r w:rsidR="00C53BCB">
        <w:rPr>
          <w:rFonts w:eastAsia="Times New Roman"/>
          <w:lang w:eastAsia="ja-JP"/>
        </w:rPr>
        <w:t>v</w:t>
      </w:r>
      <w:r w:rsidRPr="00B27384">
        <w:rPr>
          <w:rFonts w:eastAsia="Times New Roman"/>
          <w:lang w:eastAsia="ja-JP"/>
        </w:rPr>
        <w:t>ersitetit, t</w:t>
      </w:r>
      <w:r w:rsidR="00C05DD8">
        <w:rPr>
          <w:rFonts w:eastAsia="Times New Roman"/>
          <w:lang w:eastAsia="ja-JP"/>
        </w:rPr>
        <w:t>ë</w:t>
      </w:r>
      <w:r w:rsidRPr="00B27384">
        <w:rPr>
          <w:rFonts w:eastAsia="Times New Roman"/>
          <w:lang w:eastAsia="ja-JP"/>
        </w:rPr>
        <w:t xml:space="preserve"> titullar</w:t>
      </w:r>
      <w:r w:rsidR="00C05DD8">
        <w:rPr>
          <w:rFonts w:eastAsia="Times New Roman"/>
          <w:lang w:eastAsia="ja-JP"/>
        </w:rPr>
        <w:t>ë</w:t>
      </w:r>
      <w:r w:rsidRPr="00B27384">
        <w:rPr>
          <w:rFonts w:eastAsia="Times New Roman"/>
          <w:lang w:eastAsia="ja-JP"/>
        </w:rPr>
        <w:t>ve t</w:t>
      </w:r>
      <w:r w:rsidR="00C05DD8">
        <w:rPr>
          <w:rFonts w:eastAsia="Times New Roman"/>
          <w:lang w:eastAsia="ja-JP"/>
        </w:rPr>
        <w:t>ë</w:t>
      </w:r>
      <w:r w:rsidR="00893AAF">
        <w:rPr>
          <w:rFonts w:eastAsia="Times New Roman"/>
          <w:lang w:eastAsia="ja-JP"/>
        </w:rPr>
        <w:t xml:space="preserve"> instituc</w:t>
      </w:r>
      <w:r w:rsidR="004E4C4B">
        <w:rPr>
          <w:rFonts w:eastAsia="Times New Roman"/>
          <w:lang w:eastAsia="ja-JP"/>
        </w:rPr>
        <w:t>ione</w:t>
      </w:r>
      <w:r w:rsidRPr="00B27384">
        <w:rPr>
          <w:rFonts w:eastAsia="Times New Roman"/>
          <w:lang w:eastAsia="ja-JP"/>
        </w:rPr>
        <w:t>ve qendrore, n</w:t>
      </w:r>
      <w:r w:rsidR="00C05DD8">
        <w:rPr>
          <w:rFonts w:eastAsia="Times New Roman"/>
          <w:lang w:eastAsia="ja-JP"/>
        </w:rPr>
        <w:t>ë</w:t>
      </w:r>
      <w:r w:rsidR="004E4C4B">
        <w:rPr>
          <w:rFonts w:eastAsia="Times New Roman"/>
          <w:lang w:eastAsia="ja-JP"/>
        </w:rPr>
        <w:t xml:space="preserve"> v</w:t>
      </w:r>
      <w:r w:rsidRPr="00B27384">
        <w:rPr>
          <w:rFonts w:eastAsia="Times New Roman"/>
          <w:lang w:eastAsia="ja-JP"/>
        </w:rPr>
        <w:t>ar</w:t>
      </w:r>
      <w:r w:rsidR="00C05DD8">
        <w:rPr>
          <w:rFonts w:eastAsia="Times New Roman"/>
          <w:lang w:eastAsia="ja-JP"/>
        </w:rPr>
        <w:t>ë</w:t>
      </w:r>
      <w:r w:rsidR="004E4C4B">
        <w:rPr>
          <w:rFonts w:eastAsia="Times New Roman"/>
          <w:lang w:eastAsia="ja-JP"/>
        </w:rPr>
        <w:t>si</w:t>
      </w:r>
      <w:r w:rsidRPr="00B27384">
        <w:rPr>
          <w:rFonts w:eastAsia="Times New Roman"/>
          <w:lang w:eastAsia="ja-JP"/>
        </w:rPr>
        <w:t xml:space="preserve"> t</w:t>
      </w:r>
      <w:r w:rsidR="00C05DD8">
        <w:rPr>
          <w:rFonts w:eastAsia="Times New Roman"/>
          <w:lang w:eastAsia="ja-JP"/>
        </w:rPr>
        <w:t>ë</w:t>
      </w:r>
      <w:r w:rsidRPr="00B27384">
        <w:rPr>
          <w:rFonts w:eastAsia="Times New Roman"/>
          <w:lang w:eastAsia="ja-JP"/>
        </w:rPr>
        <w:t xml:space="preserve"> K</w:t>
      </w:r>
      <w:r w:rsidR="00C05DD8">
        <w:rPr>
          <w:rFonts w:eastAsia="Times New Roman"/>
          <w:lang w:eastAsia="ja-JP"/>
        </w:rPr>
        <w:t>ë</w:t>
      </w:r>
      <w:r w:rsidRPr="00B27384">
        <w:rPr>
          <w:rFonts w:eastAsia="Times New Roman"/>
          <w:lang w:eastAsia="ja-JP"/>
        </w:rPr>
        <w:t>shillit t</w:t>
      </w:r>
      <w:r w:rsidR="00C05DD8">
        <w:rPr>
          <w:rFonts w:eastAsia="Times New Roman"/>
          <w:lang w:eastAsia="ja-JP"/>
        </w:rPr>
        <w:t>ë</w:t>
      </w:r>
      <w:r w:rsidR="004E4C4B">
        <w:rPr>
          <w:rFonts w:eastAsia="Times New Roman"/>
          <w:lang w:eastAsia="ja-JP"/>
        </w:rPr>
        <w:t xml:space="preserve"> Ministrave/Kryemi</w:t>
      </w:r>
      <w:r w:rsidRPr="00B27384">
        <w:rPr>
          <w:rFonts w:eastAsia="Times New Roman"/>
          <w:lang w:eastAsia="ja-JP"/>
        </w:rPr>
        <w:t>nistrit dhe n</w:t>
      </w:r>
      <w:r w:rsidR="00C05DD8">
        <w:rPr>
          <w:rFonts w:eastAsia="Times New Roman"/>
          <w:lang w:eastAsia="ja-JP"/>
        </w:rPr>
        <w:t>ë</w:t>
      </w:r>
      <w:r w:rsidRPr="00B27384">
        <w:rPr>
          <w:rFonts w:eastAsia="Times New Roman"/>
          <w:lang w:eastAsia="ja-JP"/>
        </w:rPr>
        <w:t xml:space="preserve"> var</w:t>
      </w:r>
      <w:r w:rsidR="00C05DD8">
        <w:rPr>
          <w:rFonts w:eastAsia="Times New Roman"/>
          <w:lang w:eastAsia="ja-JP"/>
        </w:rPr>
        <w:t>ë</w:t>
      </w:r>
      <w:r w:rsidRPr="00B27384">
        <w:rPr>
          <w:rFonts w:eastAsia="Times New Roman"/>
          <w:lang w:eastAsia="ja-JP"/>
        </w:rPr>
        <w:t>si t</w:t>
      </w:r>
      <w:r w:rsidR="00C05DD8">
        <w:rPr>
          <w:rFonts w:eastAsia="Times New Roman"/>
          <w:lang w:eastAsia="ja-JP"/>
        </w:rPr>
        <w:t>ë</w:t>
      </w:r>
      <w:r w:rsidRPr="00B27384">
        <w:rPr>
          <w:rFonts w:eastAsia="Times New Roman"/>
          <w:lang w:eastAsia="ja-JP"/>
        </w:rPr>
        <w:t xml:space="preserve"> ministrave t</w:t>
      </w:r>
      <w:r w:rsidR="00C05DD8">
        <w:rPr>
          <w:rFonts w:eastAsia="Times New Roman"/>
          <w:lang w:eastAsia="ja-JP"/>
        </w:rPr>
        <w:t>ë</w:t>
      </w:r>
      <w:r w:rsidRPr="00B27384">
        <w:rPr>
          <w:rFonts w:eastAsia="Times New Roman"/>
          <w:lang w:eastAsia="ja-JP"/>
        </w:rPr>
        <w:t xml:space="preserve"> linj</w:t>
      </w:r>
      <w:r w:rsidR="00C05DD8">
        <w:rPr>
          <w:rFonts w:eastAsia="Times New Roman"/>
          <w:lang w:eastAsia="ja-JP"/>
        </w:rPr>
        <w:t>ë</w:t>
      </w:r>
      <w:r w:rsidRPr="00B27384">
        <w:rPr>
          <w:rFonts w:eastAsia="Times New Roman"/>
          <w:lang w:eastAsia="ja-JP"/>
        </w:rPr>
        <w:t>s, t</w:t>
      </w:r>
      <w:r w:rsidR="00C05DD8">
        <w:rPr>
          <w:rFonts w:eastAsia="Times New Roman"/>
          <w:lang w:eastAsia="ja-JP"/>
        </w:rPr>
        <w:t>ë</w:t>
      </w:r>
      <w:r w:rsidRPr="00B27384">
        <w:rPr>
          <w:rFonts w:eastAsia="Times New Roman"/>
          <w:lang w:eastAsia="ja-JP"/>
        </w:rPr>
        <w:t xml:space="preserve"> titullar</w:t>
      </w:r>
      <w:r w:rsidR="00C05DD8">
        <w:rPr>
          <w:rFonts w:eastAsia="Times New Roman"/>
          <w:lang w:eastAsia="ja-JP"/>
        </w:rPr>
        <w:t>ë</w:t>
      </w:r>
      <w:r w:rsidRPr="00B27384">
        <w:rPr>
          <w:rFonts w:eastAsia="Times New Roman"/>
          <w:lang w:eastAsia="ja-JP"/>
        </w:rPr>
        <w:t>ve t</w:t>
      </w:r>
      <w:r w:rsidR="00C05DD8">
        <w:rPr>
          <w:rFonts w:eastAsia="Times New Roman"/>
          <w:lang w:eastAsia="ja-JP"/>
        </w:rPr>
        <w:t>ë</w:t>
      </w:r>
      <w:r w:rsidRPr="00B27384">
        <w:rPr>
          <w:rFonts w:eastAsia="Times New Roman"/>
          <w:lang w:eastAsia="ja-JP"/>
        </w:rPr>
        <w:t xml:space="preserve"> gjykatave t</w:t>
      </w:r>
      <w:r w:rsidR="00C05DD8">
        <w:rPr>
          <w:rFonts w:eastAsia="Times New Roman"/>
          <w:lang w:eastAsia="ja-JP"/>
        </w:rPr>
        <w:t>ë</w:t>
      </w:r>
      <w:r w:rsidRPr="00B27384">
        <w:rPr>
          <w:rFonts w:eastAsia="Times New Roman"/>
          <w:lang w:eastAsia="ja-JP"/>
        </w:rPr>
        <w:t xml:space="preserve"> apelit, t</w:t>
      </w:r>
      <w:r w:rsidR="00C05DD8">
        <w:rPr>
          <w:rFonts w:eastAsia="Times New Roman"/>
          <w:lang w:eastAsia="ja-JP"/>
        </w:rPr>
        <w:t>ë</w:t>
      </w:r>
      <w:r w:rsidRPr="00B27384">
        <w:rPr>
          <w:rFonts w:eastAsia="Times New Roman"/>
          <w:lang w:eastAsia="ja-JP"/>
        </w:rPr>
        <w:t xml:space="preserve"> g</w:t>
      </w:r>
      <w:r w:rsidR="004E4C4B">
        <w:rPr>
          <w:rFonts w:eastAsia="Times New Roman"/>
          <w:lang w:eastAsia="ja-JP"/>
        </w:rPr>
        <w:t>j</w:t>
      </w:r>
      <w:r w:rsidRPr="00B27384">
        <w:rPr>
          <w:rFonts w:eastAsia="Times New Roman"/>
          <w:lang w:eastAsia="ja-JP"/>
        </w:rPr>
        <w:t>ykatave t</w:t>
      </w:r>
      <w:r w:rsidR="00C05DD8">
        <w:rPr>
          <w:rFonts w:eastAsia="Times New Roman"/>
          <w:lang w:eastAsia="ja-JP"/>
        </w:rPr>
        <w:t>ë</w:t>
      </w:r>
      <w:r w:rsidRPr="00B27384">
        <w:rPr>
          <w:rFonts w:eastAsia="Times New Roman"/>
          <w:lang w:eastAsia="ja-JP"/>
        </w:rPr>
        <w:t xml:space="preserve"> apelit p</w:t>
      </w:r>
      <w:r w:rsidR="00C05DD8">
        <w:rPr>
          <w:rFonts w:eastAsia="Times New Roman"/>
          <w:lang w:eastAsia="ja-JP"/>
        </w:rPr>
        <w:t>ë</w:t>
      </w:r>
      <w:r w:rsidRPr="00B27384">
        <w:rPr>
          <w:rFonts w:eastAsia="Times New Roman"/>
          <w:lang w:eastAsia="ja-JP"/>
        </w:rPr>
        <w:t>r krimet e r</w:t>
      </w:r>
      <w:r w:rsidR="00C05DD8">
        <w:rPr>
          <w:rFonts w:eastAsia="Times New Roman"/>
          <w:lang w:eastAsia="ja-JP"/>
        </w:rPr>
        <w:t>ë</w:t>
      </w:r>
      <w:r w:rsidRPr="00B27384">
        <w:rPr>
          <w:rFonts w:eastAsia="Times New Roman"/>
          <w:lang w:eastAsia="ja-JP"/>
        </w:rPr>
        <w:t>nda, t</w:t>
      </w:r>
      <w:r w:rsidR="00C05DD8">
        <w:rPr>
          <w:rFonts w:eastAsia="Times New Roman"/>
          <w:lang w:eastAsia="ja-JP"/>
        </w:rPr>
        <w:t>ë</w:t>
      </w:r>
      <w:r w:rsidRPr="00B27384">
        <w:rPr>
          <w:rFonts w:eastAsia="Times New Roman"/>
          <w:lang w:eastAsia="ja-JP"/>
        </w:rPr>
        <w:t xml:space="preserve"> gjykatave t</w:t>
      </w:r>
      <w:r w:rsidR="00C05DD8">
        <w:rPr>
          <w:rFonts w:eastAsia="Times New Roman"/>
          <w:lang w:eastAsia="ja-JP"/>
        </w:rPr>
        <w:t>ë</w:t>
      </w:r>
      <w:r w:rsidRPr="00B27384">
        <w:rPr>
          <w:rFonts w:eastAsia="Times New Roman"/>
          <w:lang w:eastAsia="ja-JP"/>
        </w:rPr>
        <w:t xml:space="preserve"> r</w:t>
      </w:r>
      <w:r w:rsidR="00A90394">
        <w:rPr>
          <w:rFonts w:eastAsia="Times New Roman"/>
          <w:lang w:eastAsia="ja-JP"/>
        </w:rPr>
        <w:t>r</w:t>
      </w:r>
      <w:r w:rsidRPr="00B27384">
        <w:rPr>
          <w:rFonts w:eastAsia="Times New Roman"/>
          <w:lang w:eastAsia="ja-JP"/>
        </w:rPr>
        <w:t>etheve gjyq</w:t>
      </w:r>
      <w:r w:rsidR="00C05DD8">
        <w:rPr>
          <w:rFonts w:eastAsia="Times New Roman"/>
          <w:lang w:eastAsia="ja-JP"/>
        </w:rPr>
        <w:t>ë</w:t>
      </w:r>
      <w:r w:rsidRPr="00B27384">
        <w:rPr>
          <w:rFonts w:eastAsia="Times New Roman"/>
          <w:lang w:eastAsia="ja-JP"/>
        </w:rPr>
        <w:t>sore, t</w:t>
      </w:r>
      <w:r w:rsidR="00C05DD8">
        <w:rPr>
          <w:rFonts w:eastAsia="Times New Roman"/>
          <w:lang w:eastAsia="ja-JP"/>
        </w:rPr>
        <w:t>ë</w:t>
      </w:r>
      <w:r w:rsidRPr="00B27384">
        <w:rPr>
          <w:rFonts w:eastAsia="Times New Roman"/>
          <w:lang w:eastAsia="ja-JP"/>
        </w:rPr>
        <w:t xml:space="preserve"> gjykatave p</w:t>
      </w:r>
      <w:r w:rsidR="00C05DD8">
        <w:rPr>
          <w:rFonts w:eastAsia="Times New Roman"/>
          <w:lang w:eastAsia="ja-JP"/>
        </w:rPr>
        <w:t>ë</w:t>
      </w:r>
      <w:r w:rsidRPr="00B27384">
        <w:rPr>
          <w:rFonts w:eastAsia="Times New Roman"/>
          <w:lang w:eastAsia="ja-JP"/>
        </w:rPr>
        <w:t>r krimet e r</w:t>
      </w:r>
      <w:r w:rsidR="00C05DD8">
        <w:rPr>
          <w:rFonts w:eastAsia="Times New Roman"/>
          <w:lang w:eastAsia="ja-JP"/>
        </w:rPr>
        <w:t>ë</w:t>
      </w:r>
      <w:r w:rsidRPr="00B27384">
        <w:rPr>
          <w:rFonts w:eastAsia="Times New Roman"/>
          <w:lang w:eastAsia="ja-JP"/>
        </w:rPr>
        <w:t>nda, t</w:t>
      </w:r>
      <w:r w:rsidR="00C05DD8">
        <w:rPr>
          <w:rFonts w:eastAsia="Times New Roman"/>
          <w:lang w:eastAsia="ja-JP"/>
        </w:rPr>
        <w:t>ë</w:t>
      </w:r>
      <w:r w:rsidRPr="00B27384">
        <w:rPr>
          <w:rFonts w:eastAsia="Times New Roman"/>
          <w:lang w:eastAsia="ja-JP"/>
        </w:rPr>
        <w:t xml:space="preserve"> drejtorit t</w:t>
      </w:r>
      <w:r w:rsidR="00C05DD8">
        <w:rPr>
          <w:rFonts w:eastAsia="Times New Roman"/>
          <w:lang w:eastAsia="ja-JP"/>
        </w:rPr>
        <w:t>ë</w:t>
      </w:r>
      <w:r>
        <w:rPr>
          <w:rFonts w:eastAsia="Times New Roman"/>
          <w:lang w:eastAsia="ja-JP"/>
        </w:rPr>
        <w:t xml:space="preserve"> </w:t>
      </w:r>
      <w:r w:rsidRPr="00B27384">
        <w:rPr>
          <w:rFonts w:eastAsia="Times New Roman"/>
          <w:lang w:eastAsia="ja-JP"/>
        </w:rPr>
        <w:t>Zyr</w:t>
      </w:r>
      <w:r w:rsidR="00C05DD8">
        <w:rPr>
          <w:rFonts w:eastAsia="Times New Roman"/>
          <w:lang w:eastAsia="ja-JP"/>
        </w:rPr>
        <w:t>ë</w:t>
      </w:r>
      <w:r w:rsidRPr="00B27384">
        <w:rPr>
          <w:rFonts w:eastAsia="Times New Roman"/>
          <w:lang w:eastAsia="ja-JP"/>
        </w:rPr>
        <w:t>s s</w:t>
      </w:r>
      <w:r w:rsidR="00C05DD8">
        <w:rPr>
          <w:rFonts w:eastAsia="Times New Roman"/>
          <w:lang w:eastAsia="ja-JP"/>
        </w:rPr>
        <w:t>ë</w:t>
      </w:r>
      <w:r w:rsidR="00932584">
        <w:rPr>
          <w:rFonts w:eastAsia="Times New Roman"/>
          <w:lang w:eastAsia="ja-JP"/>
        </w:rPr>
        <w:t xml:space="preserve"> </w:t>
      </w:r>
      <w:r w:rsidRPr="00B27384">
        <w:rPr>
          <w:rFonts w:eastAsia="Times New Roman"/>
          <w:lang w:eastAsia="ja-JP"/>
        </w:rPr>
        <w:t>Adminis</w:t>
      </w:r>
      <w:r w:rsidR="00932584">
        <w:rPr>
          <w:rFonts w:eastAsia="Times New Roman"/>
          <w:lang w:eastAsia="ja-JP"/>
        </w:rPr>
        <w:t>t</w:t>
      </w:r>
      <w:r>
        <w:rPr>
          <w:rFonts w:eastAsia="Times New Roman"/>
          <w:lang w:eastAsia="ja-JP"/>
        </w:rPr>
        <w:t>rimit t</w:t>
      </w:r>
      <w:r w:rsidR="00C05DD8">
        <w:rPr>
          <w:rFonts w:eastAsia="Times New Roman"/>
          <w:lang w:eastAsia="ja-JP"/>
        </w:rPr>
        <w:t>ë</w:t>
      </w:r>
      <w:r>
        <w:rPr>
          <w:rFonts w:eastAsia="Times New Roman"/>
          <w:lang w:eastAsia="ja-JP"/>
        </w:rPr>
        <w:t xml:space="preserve"> Bu</w:t>
      </w:r>
      <w:r w:rsidRPr="00B27384">
        <w:rPr>
          <w:rFonts w:eastAsia="Times New Roman"/>
          <w:lang w:eastAsia="ja-JP"/>
        </w:rPr>
        <w:t>xh</w:t>
      </w:r>
      <w:r>
        <w:rPr>
          <w:rFonts w:eastAsia="Times New Roman"/>
          <w:lang w:eastAsia="ja-JP"/>
        </w:rPr>
        <w:t>etit Gjyq</w:t>
      </w:r>
      <w:r w:rsidR="00C05DD8">
        <w:rPr>
          <w:rFonts w:eastAsia="Times New Roman"/>
          <w:lang w:eastAsia="ja-JP"/>
        </w:rPr>
        <w:t>ë</w:t>
      </w:r>
      <w:r>
        <w:rPr>
          <w:rFonts w:eastAsia="Times New Roman"/>
          <w:lang w:eastAsia="ja-JP"/>
        </w:rPr>
        <w:t>sor p</w:t>
      </w:r>
      <w:r w:rsidR="00C05DD8">
        <w:rPr>
          <w:rFonts w:eastAsia="Times New Roman"/>
          <w:lang w:eastAsia="ja-JP"/>
        </w:rPr>
        <w:t>ë</w:t>
      </w:r>
      <w:r>
        <w:rPr>
          <w:rFonts w:eastAsia="Times New Roman"/>
          <w:lang w:eastAsia="ja-JP"/>
        </w:rPr>
        <w:t>rfitojn</w:t>
      </w:r>
      <w:r w:rsidR="00C05DD8">
        <w:rPr>
          <w:rFonts w:eastAsia="Times New Roman"/>
          <w:lang w:eastAsia="ja-JP"/>
        </w:rPr>
        <w:t>ë</w:t>
      </w:r>
      <w:r>
        <w:rPr>
          <w:rFonts w:eastAsia="Times New Roman"/>
          <w:lang w:eastAsia="ja-JP"/>
        </w:rPr>
        <w:t xml:space="preserve"> pag</w:t>
      </w:r>
      <w:r w:rsidR="00C05DD8">
        <w:rPr>
          <w:rFonts w:eastAsia="Times New Roman"/>
          <w:lang w:eastAsia="ja-JP"/>
        </w:rPr>
        <w:t>ë</w:t>
      </w:r>
      <w:r>
        <w:rPr>
          <w:rFonts w:eastAsia="Times New Roman"/>
          <w:lang w:eastAsia="ja-JP"/>
        </w:rPr>
        <w:t>n sipas klas</w:t>
      </w:r>
      <w:r w:rsidR="00C05DD8">
        <w:rPr>
          <w:rFonts w:eastAsia="Times New Roman"/>
          <w:lang w:eastAsia="ja-JP"/>
        </w:rPr>
        <w:t>ë</w:t>
      </w:r>
      <w:r w:rsidR="00DC31B7">
        <w:rPr>
          <w:rFonts w:eastAsia="Times New Roman"/>
          <w:lang w:eastAsia="ja-JP"/>
        </w:rPr>
        <w:t>s V</w:t>
      </w:r>
      <w:r>
        <w:rPr>
          <w:rFonts w:eastAsia="Times New Roman"/>
          <w:lang w:eastAsia="ja-JP"/>
        </w:rPr>
        <w:t xml:space="preserve"> t</w:t>
      </w:r>
      <w:r w:rsidR="00C05DD8">
        <w:rPr>
          <w:rFonts w:eastAsia="Times New Roman"/>
          <w:lang w:eastAsia="ja-JP"/>
        </w:rPr>
        <w:t>ë</w:t>
      </w:r>
      <w:r>
        <w:rPr>
          <w:rFonts w:eastAsia="Times New Roman"/>
          <w:lang w:eastAsia="ja-JP"/>
        </w:rPr>
        <w:t xml:space="preserve"> lidhjes nr.I, q</w:t>
      </w:r>
      <w:r w:rsidR="00C05DD8">
        <w:rPr>
          <w:rFonts w:eastAsia="Times New Roman"/>
          <w:lang w:eastAsia="ja-JP"/>
        </w:rPr>
        <w:t>ë</w:t>
      </w:r>
      <w:r>
        <w:rPr>
          <w:rFonts w:eastAsia="Times New Roman"/>
          <w:lang w:eastAsia="ja-JP"/>
        </w:rPr>
        <w:t xml:space="preserve"> i</w:t>
      </w:r>
      <w:r w:rsidR="00932584">
        <w:rPr>
          <w:rFonts w:eastAsia="Times New Roman"/>
          <w:lang w:eastAsia="ja-JP"/>
        </w:rPr>
        <w:t xml:space="preserve"> bash</w:t>
      </w:r>
      <w:r>
        <w:rPr>
          <w:rFonts w:eastAsia="Times New Roman"/>
          <w:lang w:eastAsia="ja-JP"/>
        </w:rPr>
        <w:t>k</w:t>
      </w:r>
      <w:r w:rsidR="00C05DD8">
        <w:rPr>
          <w:rFonts w:eastAsia="Times New Roman"/>
          <w:lang w:eastAsia="ja-JP"/>
        </w:rPr>
        <w:t>ë</w:t>
      </w:r>
      <w:r>
        <w:rPr>
          <w:rFonts w:eastAsia="Times New Roman"/>
          <w:lang w:eastAsia="ja-JP"/>
        </w:rPr>
        <w:t>lidhet k</w:t>
      </w:r>
      <w:r w:rsidR="00C05DD8">
        <w:rPr>
          <w:rFonts w:eastAsia="Times New Roman"/>
          <w:lang w:eastAsia="ja-JP"/>
        </w:rPr>
        <w:t>ë</w:t>
      </w:r>
      <w:r>
        <w:rPr>
          <w:rFonts w:eastAsia="Times New Roman"/>
          <w:lang w:eastAsia="ja-JP"/>
        </w:rPr>
        <w:t>tij vendimi, si dhe 30 p</w:t>
      </w:r>
      <w:r w:rsidR="00C05DD8">
        <w:rPr>
          <w:rFonts w:eastAsia="Times New Roman"/>
          <w:lang w:eastAsia="ja-JP"/>
        </w:rPr>
        <w:t>ë</w:t>
      </w:r>
      <w:r>
        <w:rPr>
          <w:rFonts w:eastAsia="Times New Roman"/>
          <w:lang w:eastAsia="ja-JP"/>
        </w:rPr>
        <w:t>r qind shtes</w:t>
      </w:r>
      <w:r w:rsidR="00C05DD8">
        <w:rPr>
          <w:rFonts w:eastAsia="Times New Roman"/>
          <w:lang w:eastAsia="ja-JP"/>
        </w:rPr>
        <w:t>ë</w:t>
      </w:r>
      <w:r>
        <w:rPr>
          <w:rFonts w:eastAsia="Times New Roman"/>
          <w:lang w:eastAsia="ja-JP"/>
        </w:rPr>
        <w:t xml:space="preserve"> mbi pag</w:t>
      </w:r>
      <w:r w:rsidR="00C05DD8">
        <w:rPr>
          <w:rFonts w:eastAsia="Times New Roman"/>
          <w:lang w:eastAsia="ja-JP"/>
        </w:rPr>
        <w:t>ë</w:t>
      </w:r>
      <w:r>
        <w:rPr>
          <w:rFonts w:eastAsia="Times New Roman"/>
          <w:lang w:eastAsia="ja-JP"/>
        </w:rPr>
        <w:t>n baz</w:t>
      </w:r>
      <w:r w:rsidR="00C05DD8">
        <w:rPr>
          <w:rFonts w:eastAsia="Times New Roman"/>
          <w:lang w:eastAsia="ja-JP"/>
        </w:rPr>
        <w:t>ë</w:t>
      </w:r>
      <w:r>
        <w:rPr>
          <w:rFonts w:eastAsia="Times New Roman"/>
          <w:lang w:eastAsia="ja-JP"/>
        </w:rPr>
        <w:t xml:space="preserve"> t</w:t>
      </w:r>
      <w:r w:rsidR="00C05DD8">
        <w:rPr>
          <w:rFonts w:eastAsia="Times New Roman"/>
          <w:lang w:eastAsia="ja-JP"/>
        </w:rPr>
        <w:t>ë</w:t>
      </w:r>
      <w:r>
        <w:rPr>
          <w:rFonts w:eastAsia="Times New Roman"/>
          <w:lang w:eastAsia="ja-JP"/>
        </w:rPr>
        <w:t xml:space="preserve"> klas</w:t>
      </w:r>
      <w:r w:rsidR="00C05DD8">
        <w:rPr>
          <w:rFonts w:eastAsia="Times New Roman"/>
          <w:lang w:eastAsia="ja-JP"/>
        </w:rPr>
        <w:t>ë</w:t>
      </w:r>
      <w:r>
        <w:rPr>
          <w:rFonts w:eastAsia="Times New Roman"/>
          <w:lang w:eastAsia="ja-JP"/>
        </w:rPr>
        <w:t>s p</w:t>
      </w:r>
      <w:r w:rsidR="00C05DD8">
        <w:rPr>
          <w:rFonts w:eastAsia="Times New Roman"/>
          <w:lang w:eastAsia="ja-JP"/>
        </w:rPr>
        <w:t>ë</w:t>
      </w:r>
      <w:r>
        <w:rPr>
          <w:rFonts w:eastAsia="Times New Roman"/>
          <w:lang w:eastAsia="ja-JP"/>
        </w:rPr>
        <w:t>rkat</w:t>
      </w:r>
      <w:r w:rsidR="00C05DD8">
        <w:rPr>
          <w:rFonts w:eastAsia="Times New Roman"/>
          <w:lang w:eastAsia="ja-JP"/>
        </w:rPr>
        <w:t>ë</w:t>
      </w:r>
      <w:r>
        <w:rPr>
          <w:rFonts w:eastAsia="Times New Roman"/>
          <w:lang w:eastAsia="ja-JP"/>
        </w:rPr>
        <w:t>se.</w:t>
      </w:r>
    </w:p>
    <w:p w:rsidR="00B27384" w:rsidRDefault="00DC7425" w:rsidP="00176F03">
      <w:pPr>
        <w:pStyle w:val="Paragrafi"/>
        <w:rPr>
          <w:rFonts w:eastAsia="Times New Roman"/>
          <w:lang w:eastAsia="ja-JP"/>
        </w:rPr>
      </w:pPr>
      <w:r>
        <w:rPr>
          <w:rFonts w:eastAsia="Times New Roman"/>
          <w:lang w:eastAsia="ja-JP"/>
        </w:rPr>
        <w:t>ç)</w:t>
      </w:r>
      <w:r w:rsidR="00DC31B7">
        <w:rPr>
          <w:rFonts w:eastAsia="Times New Roman"/>
          <w:lang w:eastAsia="ja-JP"/>
        </w:rPr>
        <w:t xml:space="preserve"> </w:t>
      </w:r>
      <w:r>
        <w:rPr>
          <w:rFonts w:eastAsia="Times New Roman"/>
          <w:lang w:eastAsia="ja-JP"/>
        </w:rPr>
        <w:t>shofer</w:t>
      </w:r>
      <w:r w:rsidR="00C05DD8">
        <w:rPr>
          <w:rFonts w:eastAsia="Times New Roman"/>
          <w:lang w:eastAsia="ja-JP"/>
        </w:rPr>
        <w:t>ë</w:t>
      </w:r>
      <w:r w:rsidR="00B27384">
        <w:rPr>
          <w:rFonts w:eastAsia="Times New Roman"/>
          <w:lang w:eastAsia="ja-JP"/>
        </w:rPr>
        <w:t>t e prefekt</w:t>
      </w:r>
      <w:r w:rsidR="00C05DD8">
        <w:rPr>
          <w:rFonts w:eastAsia="Times New Roman"/>
          <w:lang w:eastAsia="ja-JP"/>
        </w:rPr>
        <w:t>ë</w:t>
      </w:r>
      <w:r w:rsidR="00B27384">
        <w:rPr>
          <w:rFonts w:eastAsia="Times New Roman"/>
          <w:lang w:eastAsia="ja-JP"/>
        </w:rPr>
        <w:t>ve t</w:t>
      </w:r>
      <w:r w:rsidR="00C05DD8">
        <w:rPr>
          <w:rFonts w:eastAsia="Times New Roman"/>
          <w:lang w:eastAsia="ja-JP"/>
        </w:rPr>
        <w:t>ë</w:t>
      </w:r>
      <w:r w:rsidR="00B27384">
        <w:rPr>
          <w:rFonts w:eastAsia="Times New Roman"/>
          <w:lang w:eastAsia="ja-JP"/>
        </w:rPr>
        <w:t xml:space="preserve"> qarqeve t</w:t>
      </w:r>
      <w:r w:rsidR="00C05DD8">
        <w:rPr>
          <w:rFonts w:eastAsia="Times New Roman"/>
          <w:lang w:eastAsia="ja-JP"/>
        </w:rPr>
        <w:t>ë</w:t>
      </w:r>
      <w:r w:rsidR="00B27384">
        <w:rPr>
          <w:rFonts w:eastAsia="Times New Roman"/>
          <w:lang w:eastAsia="ja-JP"/>
        </w:rPr>
        <w:t xml:space="preserve"> tje</w:t>
      </w:r>
      <w:r w:rsidR="00AC15FC">
        <w:rPr>
          <w:rFonts w:eastAsia="Times New Roman"/>
          <w:lang w:eastAsia="ja-JP"/>
        </w:rPr>
        <w:t>r</w:t>
      </w:r>
      <w:r w:rsidR="00B27384">
        <w:rPr>
          <w:rFonts w:eastAsia="Times New Roman"/>
          <w:lang w:eastAsia="ja-JP"/>
        </w:rPr>
        <w:t>a p</w:t>
      </w:r>
      <w:r w:rsidR="00C05DD8">
        <w:rPr>
          <w:rFonts w:eastAsia="Times New Roman"/>
          <w:lang w:eastAsia="ja-JP"/>
        </w:rPr>
        <w:t>ë</w:t>
      </w:r>
      <w:r w:rsidR="00B27384">
        <w:rPr>
          <w:rFonts w:eastAsia="Times New Roman"/>
          <w:lang w:eastAsia="ja-JP"/>
        </w:rPr>
        <w:t>rfitojn</w:t>
      </w:r>
      <w:r w:rsidR="00C05DD8">
        <w:rPr>
          <w:rFonts w:eastAsia="Times New Roman"/>
          <w:lang w:eastAsia="ja-JP"/>
        </w:rPr>
        <w:t>ë</w:t>
      </w:r>
      <w:r w:rsidR="00B27384">
        <w:rPr>
          <w:rFonts w:eastAsia="Times New Roman"/>
          <w:lang w:eastAsia="ja-JP"/>
        </w:rPr>
        <w:t xml:space="preserve"> 20 p</w:t>
      </w:r>
      <w:r w:rsidR="00C05DD8">
        <w:rPr>
          <w:rFonts w:eastAsia="Times New Roman"/>
          <w:lang w:eastAsia="ja-JP"/>
        </w:rPr>
        <w:t>ë</w:t>
      </w:r>
      <w:r w:rsidR="00B27384">
        <w:rPr>
          <w:rFonts w:eastAsia="Times New Roman"/>
          <w:lang w:eastAsia="ja-JP"/>
        </w:rPr>
        <w:t>r q</w:t>
      </w:r>
      <w:r w:rsidR="00E72ACF">
        <w:rPr>
          <w:rFonts w:eastAsia="Times New Roman"/>
          <w:lang w:eastAsia="ja-JP"/>
        </w:rPr>
        <w:t>i</w:t>
      </w:r>
      <w:r w:rsidR="00B27384">
        <w:rPr>
          <w:rFonts w:eastAsia="Times New Roman"/>
          <w:lang w:eastAsia="ja-JP"/>
        </w:rPr>
        <w:t>nd shtes</w:t>
      </w:r>
      <w:r w:rsidR="00C05DD8">
        <w:rPr>
          <w:rFonts w:eastAsia="Times New Roman"/>
          <w:lang w:eastAsia="ja-JP"/>
        </w:rPr>
        <w:t>ë</w:t>
      </w:r>
      <w:r w:rsidR="00B27384">
        <w:rPr>
          <w:rFonts w:eastAsia="Times New Roman"/>
          <w:lang w:eastAsia="ja-JP"/>
        </w:rPr>
        <w:t xml:space="preserve"> mbi pag</w:t>
      </w:r>
      <w:r w:rsidR="00C05DD8">
        <w:rPr>
          <w:rFonts w:eastAsia="Times New Roman"/>
          <w:lang w:eastAsia="ja-JP"/>
        </w:rPr>
        <w:t>ë</w:t>
      </w:r>
      <w:r w:rsidR="00B27384">
        <w:rPr>
          <w:rFonts w:eastAsia="Times New Roman"/>
          <w:lang w:eastAsia="ja-JP"/>
        </w:rPr>
        <w:t>n b</w:t>
      </w:r>
      <w:r w:rsidR="00E419D3">
        <w:rPr>
          <w:rFonts w:eastAsia="Times New Roman"/>
          <w:lang w:eastAsia="ja-JP"/>
        </w:rPr>
        <w:t>a</w:t>
      </w:r>
      <w:r w:rsidR="00B27384">
        <w:rPr>
          <w:rFonts w:eastAsia="Times New Roman"/>
          <w:lang w:eastAsia="ja-JP"/>
        </w:rPr>
        <w:t>z</w:t>
      </w:r>
      <w:r w:rsidR="00C05DD8">
        <w:rPr>
          <w:rFonts w:eastAsia="Times New Roman"/>
          <w:lang w:eastAsia="ja-JP"/>
        </w:rPr>
        <w:t>ë</w:t>
      </w:r>
      <w:r w:rsidR="00B27384">
        <w:rPr>
          <w:rFonts w:eastAsia="Times New Roman"/>
          <w:lang w:eastAsia="ja-JP"/>
        </w:rPr>
        <w:t xml:space="preserve"> t</w:t>
      </w:r>
      <w:r w:rsidR="00C05DD8">
        <w:rPr>
          <w:rFonts w:eastAsia="Times New Roman"/>
          <w:lang w:eastAsia="ja-JP"/>
        </w:rPr>
        <w:t>ë</w:t>
      </w:r>
      <w:r w:rsidR="00B27384">
        <w:rPr>
          <w:rFonts w:eastAsia="Times New Roman"/>
          <w:lang w:eastAsia="ja-JP"/>
        </w:rPr>
        <w:t xml:space="preserve"> </w:t>
      </w:r>
      <w:r w:rsidR="00B27384">
        <w:rPr>
          <w:rFonts w:eastAsia="Times New Roman"/>
          <w:lang w:eastAsia="ja-JP"/>
        </w:rPr>
        <w:lastRenderedPageBreak/>
        <w:t>klas</w:t>
      </w:r>
      <w:r w:rsidR="00C05DD8">
        <w:rPr>
          <w:rFonts w:eastAsia="Times New Roman"/>
          <w:lang w:eastAsia="ja-JP"/>
        </w:rPr>
        <w:t>ë</w:t>
      </w:r>
      <w:r w:rsidR="00B27384">
        <w:rPr>
          <w:rFonts w:eastAsia="Times New Roman"/>
          <w:lang w:eastAsia="ja-JP"/>
        </w:rPr>
        <w:t>s p</w:t>
      </w:r>
      <w:r w:rsidR="00C05DD8">
        <w:rPr>
          <w:rFonts w:eastAsia="Times New Roman"/>
          <w:lang w:eastAsia="ja-JP"/>
        </w:rPr>
        <w:t>ë</w:t>
      </w:r>
      <w:r w:rsidR="00B27384">
        <w:rPr>
          <w:rFonts w:eastAsia="Times New Roman"/>
          <w:lang w:eastAsia="ja-JP"/>
        </w:rPr>
        <w:t>rkat</w:t>
      </w:r>
      <w:r w:rsidR="00C05DD8">
        <w:rPr>
          <w:rFonts w:eastAsia="Times New Roman"/>
          <w:lang w:eastAsia="ja-JP"/>
        </w:rPr>
        <w:t>ë</w:t>
      </w:r>
      <w:r w:rsidR="00B27384">
        <w:rPr>
          <w:rFonts w:eastAsia="Times New Roman"/>
          <w:lang w:eastAsia="ja-JP"/>
        </w:rPr>
        <w:t>se.”.</w:t>
      </w:r>
    </w:p>
    <w:p w:rsidR="00B27384" w:rsidRDefault="00B27384" w:rsidP="00176F03">
      <w:pPr>
        <w:pStyle w:val="Paragrafi"/>
        <w:rPr>
          <w:rFonts w:eastAsia="Times New Roman"/>
          <w:lang w:eastAsia="ja-JP"/>
        </w:rPr>
      </w:pPr>
      <w:r>
        <w:rPr>
          <w:rFonts w:eastAsia="Times New Roman"/>
          <w:lang w:eastAsia="ja-JP"/>
        </w:rPr>
        <w:t>12.</w:t>
      </w:r>
      <w:r w:rsidR="00DC31B7">
        <w:rPr>
          <w:rFonts w:eastAsia="Times New Roman"/>
          <w:lang w:eastAsia="ja-JP"/>
        </w:rPr>
        <w:t xml:space="preserve"> </w:t>
      </w:r>
      <w:r>
        <w:rPr>
          <w:rFonts w:eastAsia="Times New Roman"/>
          <w:lang w:eastAsia="ja-JP"/>
        </w:rPr>
        <w:t>P</w:t>
      </w:r>
      <w:r w:rsidR="00C05DD8">
        <w:rPr>
          <w:rFonts w:eastAsia="Times New Roman"/>
          <w:lang w:eastAsia="ja-JP"/>
        </w:rPr>
        <w:t>ë</w:t>
      </w:r>
      <w:r>
        <w:rPr>
          <w:rFonts w:eastAsia="Times New Roman"/>
          <w:lang w:eastAsia="ja-JP"/>
        </w:rPr>
        <w:t>r nj</w:t>
      </w:r>
      <w:r w:rsidR="00C05DD8">
        <w:rPr>
          <w:rFonts w:eastAsia="Times New Roman"/>
          <w:lang w:eastAsia="ja-JP"/>
        </w:rPr>
        <w:t>ë</w:t>
      </w:r>
      <w:r>
        <w:rPr>
          <w:rFonts w:eastAsia="Times New Roman"/>
          <w:lang w:eastAsia="ja-JP"/>
        </w:rPr>
        <w:t xml:space="preserve"> periudh</w:t>
      </w:r>
      <w:r w:rsidR="00C05DD8">
        <w:rPr>
          <w:rFonts w:eastAsia="Times New Roman"/>
          <w:lang w:eastAsia="ja-JP"/>
        </w:rPr>
        <w:t>ë</w:t>
      </w:r>
      <w:r>
        <w:rPr>
          <w:rFonts w:eastAsia="Times New Roman"/>
          <w:lang w:eastAsia="ja-JP"/>
        </w:rPr>
        <w:t xml:space="preserve"> tranzitore, punonj</w:t>
      </w:r>
      <w:r w:rsidR="00C05DD8">
        <w:rPr>
          <w:rFonts w:eastAsia="Times New Roman"/>
          <w:lang w:eastAsia="ja-JP"/>
        </w:rPr>
        <w:t>ë</w:t>
      </w:r>
      <w:r>
        <w:rPr>
          <w:rFonts w:eastAsia="Times New Roman"/>
          <w:lang w:eastAsia="ja-JP"/>
        </w:rPr>
        <w:t>sit, q</w:t>
      </w:r>
      <w:r w:rsidR="00C05DD8">
        <w:rPr>
          <w:rFonts w:eastAsia="Times New Roman"/>
          <w:lang w:eastAsia="ja-JP"/>
        </w:rPr>
        <w:t>ë</w:t>
      </w:r>
      <w:r>
        <w:rPr>
          <w:rFonts w:eastAsia="Times New Roman"/>
          <w:lang w:eastAsia="ja-JP"/>
        </w:rPr>
        <w:t xml:space="preserve"> p</w:t>
      </w:r>
      <w:r w:rsidR="00C05DD8">
        <w:rPr>
          <w:rFonts w:eastAsia="Times New Roman"/>
          <w:lang w:eastAsia="ja-JP"/>
        </w:rPr>
        <w:t>ë</w:t>
      </w:r>
      <w:r>
        <w:rPr>
          <w:rFonts w:eastAsia="Times New Roman"/>
          <w:lang w:eastAsia="ja-JP"/>
        </w:rPr>
        <w:t>rfshihen n</w:t>
      </w:r>
      <w:r w:rsidR="00C05DD8">
        <w:rPr>
          <w:rFonts w:eastAsia="Times New Roman"/>
          <w:lang w:eastAsia="ja-JP"/>
        </w:rPr>
        <w:t>ë</w:t>
      </w:r>
      <w:r>
        <w:rPr>
          <w:rFonts w:eastAsia="Times New Roman"/>
          <w:lang w:eastAsia="ja-JP"/>
        </w:rPr>
        <w:t xml:space="preserve"> nj</w:t>
      </w:r>
      <w:r w:rsidR="00C05DD8">
        <w:rPr>
          <w:rFonts w:eastAsia="Times New Roman"/>
          <w:lang w:eastAsia="ja-JP"/>
        </w:rPr>
        <w:t>ë</w:t>
      </w:r>
      <w:r>
        <w:rPr>
          <w:rFonts w:eastAsia="Times New Roman"/>
          <w:lang w:eastAsia="ja-JP"/>
        </w:rPr>
        <w:t>sit</w:t>
      </w:r>
      <w:r w:rsidR="00C05DD8">
        <w:rPr>
          <w:rFonts w:eastAsia="Times New Roman"/>
          <w:lang w:eastAsia="ja-JP"/>
        </w:rPr>
        <w:t>ë</w:t>
      </w:r>
      <w:r>
        <w:rPr>
          <w:rFonts w:eastAsia="Times New Roman"/>
          <w:lang w:eastAsia="ja-JP"/>
        </w:rPr>
        <w:t xml:space="preserve"> ose drejtorit</w:t>
      </w:r>
      <w:r w:rsidR="00C05DD8">
        <w:rPr>
          <w:rFonts w:eastAsia="Times New Roman"/>
          <w:lang w:eastAsia="ja-JP"/>
        </w:rPr>
        <w:t>ë</w:t>
      </w:r>
      <w:r>
        <w:rPr>
          <w:rFonts w:eastAsia="Times New Roman"/>
          <w:lang w:eastAsia="ja-JP"/>
        </w:rPr>
        <w:t xml:space="preserve"> e zbatimit t</w:t>
      </w:r>
      <w:r w:rsidR="00C05DD8">
        <w:rPr>
          <w:rFonts w:eastAsia="Times New Roman"/>
          <w:lang w:eastAsia="ja-JP"/>
        </w:rPr>
        <w:t>ë</w:t>
      </w:r>
      <w:r>
        <w:rPr>
          <w:rFonts w:eastAsia="Times New Roman"/>
          <w:lang w:eastAsia="ja-JP"/>
        </w:rPr>
        <w:t xml:space="preserve"> projekteve, kr</w:t>
      </w:r>
      <w:r w:rsidR="007B2C9E">
        <w:rPr>
          <w:rFonts w:eastAsia="Times New Roman"/>
          <w:lang w:eastAsia="ja-JP"/>
        </w:rPr>
        <w:t>e</w:t>
      </w:r>
      <w:r>
        <w:rPr>
          <w:rFonts w:eastAsia="Times New Roman"/>
          <w:lang w:eastAsia="ja-JP"/>
        </w:rPr>
        <w:t>dive a ndihmave, q</w:t>
      </w:r>
      <w:r w:rsidR="00C05DD8">
        <w:rPr>
          <w:rFonts w:eastAsia="Times New Roman"/>
          <w:lang w:eastAsia="ja-JP"/>
        </w:rPr>
        <w:t>ë</w:t>
      </w:r>
      <w:r>
        <w:rPr>
          <w:rFonts w:eastAsia="Times New Roman"/>
          <w:lang w:eastAsia="ja-JP"/>
        </w:rPr>
        <w:t xml:space="preserve"> p</w:t>
      </w:r>
      <w:r w:rsidR="00C05DD8">
        <w:rPr>
          <w:rFonts w:eastAsia="Times New Roman"/>
          <w:lang w:eastAsia="ja-JP"/>
        </w:rPr>
        <w:t>ë</w:t>
      </w:r>
      <w:r>
        <w:rPr>
          <w:rFonts w:eastAsia="Times New Roman"/>
          <w:lang w:eastAsia="ja-JP"/>
        </w:rPr>
        <w:t>rfiton Re</w:t>
      </w:r>
      <w:r w:rsidR="00C5551C">
        <w:rPr>
          <w:rFonts w:eastAsia="Times New Roman"/>
          <w:lang w:eastAsia="ja-JP"/>
        </w:rPr>
        <w:t>p</w:t>
      </w:r>
      <w:r>
        <w:rPr>
          <w:rFonts w:eastAsia="Times New Roman"/>
          <w:lang w:eastAsia="ja-JP"/>
        </w:rPr>
        <w:t>ublika e Shqip</w:t>
      </w:r>
      <w:r w:rsidR="00C05DD8">
        <w:rPr>
          <w:rFonts w:eastAsia="Times New Roman"/>
          <w:lang w:eastAsia="ja-JP"/>
        </w:rPr>
        <w:t>ë</w:t>
      </w:r>
      <w:r>
        <w:rPr>
          <w:rFonts w:eastAsia="Times New Roman"/>
          <w:lang w:eastAsia="ja-JP"/>
        </w:rPr>
        <w:t>ris</w:t>
      </w:r>
      <w:r w:rsidR="00C05DD8">
        <w:rPr>
          <w:rFonts w:eastAsia="Times New Roman"/>
          <w:lang w:eastAsia="ja-JP"/>
        </w:rPr>
        <w:t>ë</w:t>
      </w:r>
      <w:r>
        <w:rPr>
          <w:rFonts w:eastAsia="Times New Roman"/>
          <w:lang w:eastAsia="ja-JP"/>
        </w:rPr>
        <w:t xml:space="preserve"> ng</w:t>
      </w:r>
      <w:r w:rsidR="00653F10">
        <w:rPr>
          <w:rFonts w:eastAsia="Times New Roman"/>
          <w:lang w:eastAsia="ja-JP"/>
        </w:rPr>
        <w:t xml:space="preserve">a </w:t>
      </w:r>
      <w:r>
        <w:rPr>
          <w:rFonts w:eastAsia="Times New Roman"/>
          <w:lang w:eastAsia="ja-JP"/>
        </w:rPr>
        <w:t>institucionet nd</w:t>
      </w:r>
      <w:r w:rsidR="00C05DD8">
        <w:rPr>
          <w:rFonts w:eastAsia="Times New Roman"/>
          <w:lang w:eastAsia="ja-JP"/>
        </w:rPr>
        <w:t>ë</w:t>
      </w:r>
      <w:r w:rsidR="00653F10">
        <w:rPr>
          <w:rFonts w:eastAsia="Times New Roman"/>
          <w:lang w:eastAsia="ja-JP"/>
        </w:rPr>
        <w:t>rkomb</w:t>
      </w:r>
      <w:r w:rsidR="00C05DD8">
        <w:rPr>
          <w:rFonts w:eastAsia="Times New Roman"/>
          <w:lang w:eastAsia="ja-JP"/>
        </w:rPr>
        <w:t>ë</w:t>
      </w:r>
      <w:r w:rsidR="00653F10">
        <w:rPr>
          <w:rFonts w:eastAsia="Times New Roman"/>
          <w:lang w:eastAsia="ja-JP"/>
        </w:rPr>
        <w:t>t</w:t>
      </w:r>
      <w:r>
        <w:rPr>
          <w:rFonts w:eastAsia="Times New Roman"/>
          <w:lang w:eastAsia="ja-JP"/>
        </w:rPr>
        <w:t>are ose qeverit</w:t>
      </w:r>
      <w:r w:rsidR="00C05DD8">
        <w:rPr>
          <w:rFonts w:eastAsia="Times New Roman"/>
          <w:lang w:eastAsia="ja-JP"/>
        </w:rPr>
        <w:t>ë</w:t>
      </w:r>
      <w:r>
        <w:rPr>
          <w:rFonts w:eastAsia="Times New Roman"/>
          <w:lang w:eastAsia="ja-JP"/>
        </w:rPr>
        <w:t xml:space="preserve"> e vendeve t</w:t>
      </w:r>
      <w:r w:rsidR="00C05DD8">
        <w:rPr>
          <w:rFonts w:eastAsia="Times New Roman"/>
          <w:lang w:eastAsia="ja-JP"/>
        </w:rPr>
        <w:t>ë</w:t>
      </w:r>
      <w:r>
        <w:rPr>
          <w:rFonts w:eastAsia="Times New Roman"/>
          <w:lang w:eastAsia="ja-JP"/>
        </w:rPr>
        <w:t xml:space="preserve"> ndryshme, do t</w:t>
      </w:r>
      <w:r w:rsidR="00C05DD8">
        <w:rPr>
          <w:rFonts w:eastAsia="Times New Roman"/>
          <w:lang w:eastAsia="ja-JP"/>
        </w:rPr>
        <w:t>ë</w:t>
      </w:r>
      <w:r>
        <w:rPr>
          <w:rFonts w:eastAsia="Times New Roman"/>
          <w:lang w:eastAsia="ja-JP"/>
        </w:rPr>
        <w:t xml:space="preserve"> trajtohen me pag</w:t>
      </w:r>
      <w:r w:rsidR="00C05DD8">
        <w:rPr>
          <w:rFonts w:eastAsia="Times New Roman"/>
          <w:lang w:eastAsia="ja-JP"/>
        </w:rPr>
        <w:t>ë</w:t>
      </w:r>
      <w:r>
        <w:rPr>
          <w:rFonts w:eastAsia="Times New Roman"/>
          <w:lang w:eastAsia="ja-JP"/>
        </w:rPr>
        <w:t>, s</w:t>
      </w:r>
      <w:r w:rsidR="009A533A">
        <w:rPr>
          <w:rFonts w:eastAsia="Times New Roman"/>
          <w:lang w:eastAsia="ja-JP"/>
        </w:rPr>
        <w:t>i</w:t>
      </w:r>
      <w:r>
        <w:rPr>
          <w:rFonts w:eastAsia="Times New Roman"/>
          <w:lang w:eastAsia="ja-JP"/>
        </w:rPr>
        <w:t xml:space="preserve"> m</w:t>
      </w:r>
      <w:r w:rsidR="00C05DD8">
        <w:rPr>
          <w:rFonts w:eastAsia="Times New Roman"/>
          <w:lang w:eastAsia="ja-JP"/>
        </w:rPr>
        <w:t>ë</w:t>
      </w:r>
      <w:r>
        <w:rPr>
          <w:rFonts w:eastAsia="Times New Roman"/>
          <w:lang w:eastAsia="ja-JP"/>
        </w:rPr>
        <w:t xml:space="preserve"> posht</w:t>
      </w:r>
      <w:r w:rsidR="00C05DD8">
        <w:rPr>
          <w:rFonts w:eastAsia="Times New Roman"/>
          <w:lang w:eastAsia="ja-JP"/>
        </w:rPr>
        <w:t>ë</w:t>
      </w:r>
      <w:r>
        <w:rPr>
          <w:rFonts w:eastAsia="Times New Roman"/>
          <w:lang w:eastAsia="ja-JP"/>
        </w:rPr>
        <w:t xml:space="preserve"> vijon:</w:t>
      </w:r>
    </w:p>
    <w:p w:rsidR="00B27384" w:rsidRDefault="00B27384" w:rsidP="00176F03">
      <w:pPr>
        <w:pStyle w:val="Paragrafi"/>
        <w:rPr>
          <w:rFonts w:eastAsia="Times New Roman"/>
          <w:lang w:eastAsia="ja-JP"/>
        </w:rPr>
      </w:pPr>
      <w:r>
        <w:rPr>
          <w:rFonts w:eastAsia="Times New Roman"/>
          <w:lang w:eastAsia="ja-JP"/>
        </w:rPr>
        <w:t>a)</w:t>
      </w:r>
      <w:r w:rsidR="00A24B4B">
        <w:rPr>
          <w:rFonts w:eastAsia="Times New Roman"/>
          <w:lang w:eastAsia="ja-JP"/>
        </w:rPr>
        <w:t xml:space="preserve"> </w:t>
      </w:r>
      <w:r>
        <w:rPr>
          <w:rFonts w:eastAsia="Times New Roman"/>
          <w:lang w:eastAsia="ja-JP"/>
        </w:rPr>
        <w:t>P</w:t>
      </w:r>
      <w:r w:rsidR="00C05DD8">
        <w:rPr>
          <w:rFonts w:eastAsia="Times New Roman"/>
          <w:lang w:eastAsia="ja-JP"/>
        </w:rPr>
        <w:t>ë</w:t>
      </w:r>
      <w:r>
        <w:rPr>
          <w:rFonts w:eastAsia="Times New Roman"/>
          <w:lang w:eastAsia="ja-JP"/>
        </w:rPr>
        <w:t>r projektet me r</w:t>
      </w:r>
      <w:r w:rsidR="00C05DD8">
        <w:rPr>
          <w:rFonts w:eastAsia="Times New Roman"/>
          <w:lang w:eastAsia="ja-JP"/>
        </w:rPr>
        <w:t>ë</w:t>
      </w:r>
      <w:r>
        <w:rPr>
          <w:rFonts w:eastAsia="Times New Roman"/>
          <w:lang w:eastAsia="ja-JP"/>
        </w:rPr>
        <w:t>nd</w:t>
      </w:r>
      <w:r w:rsidR="00C05DD8">
        <w:rPr>
          <w:rFonts w:eastAsia="Times New Roman"/>
          <w:lang w:eastAsia="ja-JP"/>
        </w:rPr>
        <w:t>ë</w:t>
      </w:r>
      <w:r>
        <w:rPr>
          <w:rFonts w:eastAsia="Times New Roman"/>
          <w:lang w:eastAsia="ja-JP"/>
        </w:rPr>
        <w:t>si t</w:t>
      </w:r>
      <w:r w:rsidR="00C05DD8">
        <w:rPr>
          <w:rFonts w:eastAsia="Times New Roman"/>
          <w:lang w:eastAsia="ja-JP"/>
        </w:rPr>
        <w:t>ë</w:t>
      </w:r>
      <w:r w:rsidR="0012570B">
        <w:rPr>
          <w:rFonts w:eastAsia="Times New Roman"/>
          <w:lang w:eastAsia="ja-JP"/>
        </w:rPr>
        <w:t xml:space="preserve"> veçantë</w:t>
      </w:r>
      <w:r>
        <w:rPr>
          <w:rFonts w:eastAsia="Times New Roman"/>
          <w:lang w:eastAsia="ja-JP"/>
        </w:rPr>
        <w:t xml:space="preserve">, drejtuesi </w:t>
      </w:r>
      <w:r w:rsidR="0044359D">
        <w:rPr>
          <w:rFonts w:eastAsia="Times New Roman"/>
          <w:lang w:eastAsia="ja-JP"/>
        </w:rPr>
        <w:t xml:space="preserve">i </w:t>
      </w:r>
      <w:r>
        <w:rPr>
          <w:rFonts w:eastAsia="Times New Roman"/>
          <w:lang w:eastAsia="ja-JP"/>
        </w:rPr>
        <w:t>projektit barazohet n</w:t>
      </w:r>
      <w:r w:rsidR="00C05DD8">
        <w:rPr>
          <w:rFonts w:eastAsia="Times New Roman"/>
          <w:lang w:eastAsia="ja-JP"/>
        </w:rPr>
        <w:t>ë</w:t>
      </w:r>
      <w:r>
        <w:rPr>
          <w:rFonts w:eastAsia="Times New Roman"/>
          <w:lang w:eastAsia="ja-JP"/>
        </w:rPr>
        <w:t xml:space="preserve"> pag</w:t>
      </w:r>
      <w:r w:rsidR="00C05DD8">
        <w:rPr>
          <w:rFonts w:eastAsia="Times New Roman"/>
          <w:lang w:eastAsia="ja-JP"/>
        </w:rPr>
        <w:t>ë</w:t>
      </w:r>
      <w:r>
        <w:rPr>
          <w:rFonts w:eastAsia="Times New Roman"/>
          <w:lang w:eastAsia="ja-JP"/>
        </w:rPr>
        <w:t xml:space="preserve"> me n</w:t>
      </w:r>
      <w:r w:rsidR="00C05DD8">
        <w:rPr>
          <w:rFonts w:eastAsia="Times New Roman"/>
          <w:lang w:eastAsia="ja-JP"/>
        </w:rPr>
        <w:t>ë</w:t>
      </w:r>
      <w:r>
        <w:rPr>
          <w:rFonts w:eastAsia="Times New Roman"/>
          <w:lang w:eastAsia="ja-JP"/>
        </w:rPr>
        <w:t>pun</w:t>
      </w:r>
      <w:r w:rsidR="00C05DD8">
        <w:rPr>
          <w:rFonts w:eastAsia="Times New Roman"/>
          <w:lang w:eastAsia="ja-JP"/>
        </w:rPr>
        <w:t>ë</w:t>
      </w:r>
      <w:r>
        <w:rPr>
          <w:rFonts w:eastAsia="Times New Roman"/>
          <w:lang w:eastAsia="ja-JP"/>
        </w:rPr>
        <w:t>sin civil t</w:t>
      </w:r>
      <w:r w:rsidR="00C05DD8">
        <w:rPr>
          <w:rFonts w:eastAsia="Times New Roman"/>
          <w:lang w:eastAsia="ja-JP"/>
        </w:rPr>
        <w:t>ë</w:t>
      </w:r>
      <w:r>
        <w:rPr>
          <w:rFonts w:eastAsia="Times New Roman"/>
          <w:lang w:eastAsia="ja-JP"/>
        </w:rPr>
        <w:t xml:space="preserve"> kategoris</w:t>
      </w:r>
      <w:r w:rsidR="00C05DD8">
        <w:rPr>
          <w:rFonts w:eastAsia="Times New Roman"/>
          <w:lang w:eastAsia="ja-JP"/>
        </w:rPr>
        <w:t>ë</w:t>
      </w:r>
      <w:r>
        <w:rPr>
          <w:rFonts w:eastAsia="Times New Roman"/>
          <w:lang w:eastAsia="ja-JP"/>
        </w:rPr>
        <w:t xml:space="preserve"> I</w:t>
      </w:r>
      <w:r w:rsidR="0044359D">
        <w:rPr>
          <w:rFonts w:eastAsia="Times New Roman"/>
          <w:lang w:eastAsia="ja-JP"/>
        </w:rPr>
        <w:t>-b, në</w:t>
      </w:r>
      <w:r w:rsidR="001235BC">
        <w:rPr>
          <w:rFonts w:eastAsia="Times New Roman"/>
          <w:lang w:eastAsia="ja-JP"/>
        </w:rPr>
        <w:t xml:space="preserve"> ministri. R</w:t>
      </w:r>
      <w:r w:rsidR="00C05DD8">
        <w:rPr>
          <w:rFonts w:eastAsia="Times New Roman"/>
          <w:lang w:eastAsia="ja-JP"/>
        </w:rPr>
        <w:t>ë</w:t>
      </w:r>
      <w:r>
        <w:rPr>
          <w:rFonts w:eastAsia="Times New Roman"/>
          <w:lang w:eastAsia="ja-JP"/>
        </w:rPr>
        <w:t>nd</w:t>
      </w:r>
      <w:r w:rsidR="00C05DD8">
        <w:rPr>
          <w:rFonts w:eastAsia="Times New Roman"/>
          <w:lang w:eastAsia="ja-JP"/>
        </w:rPr>
        <w:t>ë</w:t>
      </w:r>
      <w:r>
        <w:rPr>
          <w:rFonts w:eastAsia="Times New Roman"/>
          <w:lang w:eastAsia="ja-JP"/>
        </w:rPr>
        <w:t>sia e projektit caktohet nga Kryeministri.</w:t>
      </w:r>
    </w:p>
    <w:p w:rsidR="00B27384" w:rsidRDefault="00B27384" w:rsidP="00176F03">
      <w:pPr>
        <w:pStyle w:val="Paragrafi"/>
        <w:rPr>
          <w:rFonts w:eastAsia="Times New Roman"/>
          <w:lang w:eastAsia="ja-JP"/>
        </w:rPr>
      </w:pPr>
      <w:r>
        <w:rPr>
          <w:rFonts w:eastAsia="Times New Roman"/>
          <w:lang w:eastAsia="ja-JP"/>
        </w:rPr>
        <w:t>b)</w:t>
      </w:r>
      <w:r w:rsidR="00A24B4B">
        <w:rPr>
          <w:rFonts w:eastAsia="Times New Roman"/>
          <w:lang w:eastAsia="ja-JP"/>
        </w:rPr>
        <w:t xml:space="preserve"> </w:t>
      </w:r>
      <w:r>
        <w:rPr>
          <w:rFonts w:eastAsia="Times New Roman"/>
          <w:lang w:eastAsia="ja-JP"/>
        </w:rPr>
        <w:t>P</w:t>
      </w:r>
      <w:r w:rsidR="00C05DD8">
        <w:rPr>
          <w:rFonts w:eastAsia="Times New Roman"/>
          <w:lang w:eastAsia="ja-JP"/>
        </w:rPr>
        <w:t>ë</w:t>
      </w:r>
      <w:r>
        <w:rPr>
          <w:rFonts w:eastAsia="Times New Roman"/>
          <w:lang w:eastAsia="ja-JP"/>
        </w:rPr>
        <w:t>r projektet e tjera, drejtuesi i projektit barazohet n</w:t>
      </w:r>
      <w:r w:rsidR="00C05DD8">
        <w:rPr>
          <w:rFonts w:eastAsia="Times New Roman"/>
          <w:lang w:eastAsia="ja-JP"/>
        </w:rPr>
        <w:t>ë</w:t>
      </w:r>
      <w:r>
        <w:rPr>
          <w:rFonts w:eastAsia="Times New Roman"/>
          <w:lang w:eastAsia="ja-JP"/>
        </w:rPr>
        <w:t xml:space="preserve"> pag</w:t>
      </w:r>
      <w:r w:rsidR="00C05DD8">
        <w:rPr>
          <w:rFonts w:eastAsia="Times New Roman"/>
          <w:lang w:eastAsia="ja-JP"/>
        </w:rPr>
        <w:t>ë</w:t>
      </w:r>
      <w:r>
        <w:rPr>
          <w:rFonts w:eastAsia="Times New Roman"/>
          <w:lang w:eastAsia="ja-JP"/>
        </w:rPr>
        <w:t xml:space="preserve"> me n</w:t>
      </w:r>
      <w:r w:rsidR="00C05DD8">
        <w:rPr>
          <w:rFonts w:eastAsia="Times New Roman"/>
          <w:lang w:eastAsia="ja-JP"/>
        </w:rPr>
        <w:t>ë</w:t>
      </w:r>
      <w:r>
        <w:rPr>
          <w:rFonts w:eastAsia="Times New Roman"/>
          <w:lang w:eastAsia="ja-JP"/>
        </w:rPr>
        <w:t>pun</w:t>
      </w:r>
      <w:r w:rsidR="00C05DD8">
        <w:rPr>
          <w:rFonts w:eastAsia="Times New Roman"/>
          <w:lang w:eastAsia="ja-JP"/>
        </w:rPr>
        <w:t>ë</w:t>
      </w:r>
      <w:r>
        <w:rPr>
          <w:rFonts w:eastAsia="Times New Roman"/>
          <w:lang w:eastAsia="ja-JP"/>
        </w:rPr>
        <w:t>sin civil t</w:t>
      </w:r>
      <w:r w:rsidR="00C05DD8">
        <w:rPr>
          <w:rFonts w:eastAsia="Times New Roman"/>
          <w:lang w:eastAsia="ja-JP"/>
        </w:rPr>
        <w:t>ë</w:t>
      </w:r>
      <w:r>
        <w:rPr>
          <w:rFonts w:eastAsia="Times New Roman"/>
          <w:lang w:eastAsia="ja-JP"/>
        </w:rPr>
        <w:t xml:space="preserve"> kategoris</w:t>
      </w:r>
      <w:r w:rsidR="00C05DD8">
        <w:rPr>
          <w:rFonts w:eastAsia="Times New Roman"/>
          <w:lang w:eastAsia="ja-JP"/>
        </w:rPr>
        <w:t>ë</w:t>
      </w:r>
      <w:r>
        <w:rPr>
          <w:rFonts w:eastAsia="Times New Roman"/>
          <w:lang w:eastAsia="ja-JP"/>
        </w:rPr>
        <w:t xml:space="preserve"> II-a, n</w:t>
      </w:r>
      <w:r w:rsidR="00C05DD8">
        <w:rPr>
          <w:rFonts w:eastAsia="Times New Roman"/>
          <w:lang w:eastAsia="ja-JP"/>
        </w:rPr>
        <w:t>ë</w:t>
      </w:r>
      <w:r>
        <w:rPr>
          <w:rFonts w:eastAsia="Times New Roman"/>
          <w:lang w:eastAsia="ja-JP"/>
        </w:rPr>
        <w:t xml:space="preserve"> ministri.</w:t>
      </w:r>
    </w:p>
    <w:p w:rsidR="00B27384" w:rsidRDefault="00B27384" w:rsidP="00176F03">
      <w:pPr>
        <w:pStyle w:val="Paragrafi"/>
        <w:rPr>
          <w:rFonts w:eastAsia="Times New Roman"/>
          <w:lang w:eastAsia="ja-JP"/>
        </w:rPr>
      </w:pPr>
      <w:r>
        <w:rPr>
          <w:rFonts w:eastAsia="Times New Roman"/>
          <w:lang w:eastAsia="ja-JP"/>
        </w:rPr>
        <w:t>c)</w:t>
      </w:r>
      <w:r w:rsidR="00A24B4B">
        <w:rPr>
          <w:rFonts w:eastAsia="Times New Roman"/>
          <w:lang w:eastAsia="ja-JP"/>
        </w:rPr>
        <w:t xml:space="preserve"> </w:t>
      </w:r>
      <w:r>
        <w:rPr>
          <w:rFonts w:eastAsia="Times New Roman"/>
          <w:lang w:eastAsia="ja-JP"/>
        </w:rPr>
        <w:t>N</w:t>
      </w:r>
      <w:r w:rsidR="00C05DD8">
        <w:rPr>
          <w:rFonts w:eastAsia="Times New Roman"/>
          <w:lang w:eastAsia="ja-JP"/>
        </w:rPr>
        <w:t>ë</w:t>
      </w:r>
      <w:r>
        <w:rPr>
          <w:rFonts w:eastAsia="Times New Roman"/>
          <w:lang w:eastAsia="ja-JP"/>
        </w:rPr>
        <w:t xml:space="preserve"> rastet e p</w:t>
      </w:r>
      <w:r w:rsidR="00C05DD8">
        <w:rPr>
          <w:rFonts w:eastAsia="Times New Roman"/>
          <w:lang w:eastAsia="ja-JP"/>
        </w:rPr>
        <w:t>ë</w:t>
      </w:r>
      <w:r w:rsidR="00D059FA">
        <w:rPr>
          <w:rFonts w:eastAsia="Times New Roman"/>
          <w:lang w:eastAsia="ja-JP"/>
        </w:rPr>
        <w:t>rme</w:t>
      </w:r>
      <w:r>
        <w:rPr>
          <w:rFonts w:eastAsia="Times New Roman"/>
          <w:lang w:eastAsia="ja-JP"/>
        </w:rPr>
        <w:t>ndura n</w:t>
      </w:r>
      <w:r w:rsidR="00C05DD8">
        <w:rPr>
          <w:rFonts w:eastAsia="Times New Roman"/>
          <w:lang w:eastAsia="ja-JP"/>
        </w:rPr>
        <w:t>ë</w:t>
      </w:r>
      <w:r>
        <w:rPr>
          <w:rFonts w:eastAsia="Times New Roman"/>
          <w:lang w:eastAsia="ja-JP"/>
        </w:rPr>
        <w:t xml:space="preserve"> shkr</w:t>
      </w:r>
      <w:r w:rsidR="00D059FA">
        <w:rPr>
          <w:rFonts w:eastAsia="Times New Roman"/>
          <w:lang w:eastAsia="ja-JP"/>
        </w:rPr>
        <w:t>o</w:t>
      </w:r>
      <w:r w:rsidR="00275481">
        <w:rPr>
          <w:rFonts w:eastAsia="Times New Roman"/>
          <w:lang w:eastAsia="ja-JP"/>
        </w:rPr>
        <w:t>njat “a” dhe “b”</w:t>
      </w:r>
      <w:r>
        <w:rPr>
          <w:rFonts w:eastAsia="Times New Roman"/>
          <w:lang w:eastAsia="ja-JP"/>
        </w:rPr>
        <w:t xml:space="preserve"> t</w:t>
      </w:r>
      <w:r w:rsidR="00C05DD8">
        <w:rPr>
          <w:rFonts w:eastAsia="Times New Roman"/>
          <w:lang w:eastAsia="ja-JP"/>
        </w:rPr>
        <w:t>ë</w:t>
      </w:r>
      <w:r>
        <w:rPr>
          <w:rFonts w:eastAsia="Times New Roman"/>
          <w:lang w:eastAsia="ja-JP"/>
        </w:rPr>
        <w:t xml:space="preserve"> k</w:t>
      </w:r>
      <w:r w:rsidR="00C05DD8">
        <w:rPr>
          <w:rFonts w:eastAsia="Times New Roman"/>
          <w:lang w:eastAsia="ja-JP"/>
        </w:rPr>
        <w:t>ë</w:t>
      </w:r>
      <w:r>
        <w:rPr>
          <w:rFonts w:eastAsia="Times New Roman"/>
          <w:lang w:eastAsia="ja-JP"/>
        </w:rPr>
        <w:t>saj pike, specialist</w:t>
      </w:r>
      <w:r w:rsidR="00C05DD8">
        <w:rPr>
          <w:rFonts w:eastAsia="Times New Roman"/>
          <w:lang w:eastAsia="ja-JP"/>
        </w:rPr>
        <w:t>ë</w:t>
      </w:r>
      <w:r>
        <w:rPr>
          <w:rFonts w:eastAsia="Times New Roman"/>
          <w:lang w:eastAsia="ja-JP"/>
        </w:rPr>
        <w:t>t e projekteve barazohen n</w:t>
      </w:r>
      <w:r w:rsidR="00C05DD8">
        <w:rPr>
          <w:rFonts w:eastAsia="Times New Roman"/>
          <w:lang w:eastAsia="ja-JP"/>
        </w:rPr>
        <w:t>ë</w:t>
      </w:r>
      <w:r>
        <w:rPr>
          <w:rFonts w:eastAsia="Times New Roman"/>
          <w:lang w:eastAsia="ja-JP"/>
        </w:rPr>
        <w:t xml:space="preserve"> pag</w:t>
      </w:r>
      <w:r w:rsidR="00C05DD8">
        <w:rPr>
          <w:rFonts w:eastAsia="Times New Roman"/>
          <w:lang w:eastAsia="ja-JP"/>
        </w:rPr>
        <w:t>ë</w:t>
      </w:r>
      <w:r>
        <w:rPr>
          <w:rFonts w:eastAsia="Times New Roman"/>
          <w:lang w:eastAsia="ja-JP"/>
        </w:rPr>
        <w:t xml:space="preserve"> me n</w:t>
      </w:r>
      <w:r w:rsidR="00C05DD8">
        <w:rPr>
          <w:rFonts w:eastAsia="Times New Roman"/>
          <w:lang w:eastAsia="ja-JP"/>
        </w:rPr>
        <w:t>ë</w:t>
      </w:r>
      <w:r>
        <w:rPr>
          <w:rFonts w:eastAsia="Times New Roman"/>
          <w:lang w:eastAsia="ja-JP"/>
        </w:rPr>
        <w:t>pun</w:t>
      </w:r>
      <w:r w:rsidR="00C05DD8">
        <w:rPr>
          <w:rFonts w:eastAsia="Times New Roman"/>
          <w:lang w:eastAsia="ja-JP"/>
        </w:rPr>
        <w:t>ë</w:t>
      </w:r>
      <w:r>
        <w:rPr>
          <w:rFonts w:eastAsia="Times New Roman"/>
          <w:lang w:eastAsia="ja-JP"/>
        </w:rPr>
        <w:t>sin civil t</w:t>
      </w:r>
      <w:r w:rsidR="00C05DD8">
        <w:rPr>
          <w:rFonts w:eastAsia="Times New Roman"/>
          <w:lang w:eastAsia="ja-JP"/>
        </w:rPr>
        <w:t>ë</w:t>
      </w:r>
      <w:r>
        <w:rPr>
          <w:rFonts w:eastAsia="Times New Roman"/>
          <w:lang w:eastAsia="ja-JP"/>
        </w:rPr>
        <w:t xml:space="preserve"> kategoris</w:t>
      </w:r>
      <w:r w:rsidR="00C05DD8">
        <w:rPr>
          <w:rFonts w:eastAsia="Times New Roman"/>
          <w:lang w:eastAsia="ja-JP"/>
        </w:rPr>
        <w:t>ë</w:t>
      </w:r>
      <w:r>
        <w:rPr>
          <w:rFonts w:eastAsia="Times New Roman"/>
          <w:lang w:eastAsia="ja-JP"/>
        </w:rPr>
        <w:t xml:space="preserve"> III-b, n</w:t>
      </w:r>
      <w:r w:rsidR="00C05DD8">
        <w:rPr>
          <w:rFonts w:eastAsia="Times New Roman"/>
          <w:lang w:eastAsia="ja-JP"/>
        </w:rPr>
        <w:t>ë</w:t>
      </w:r>
      <w:r>
        <w:rPr>
          <w:rFonts w:eastAsia="Times New Roman"/>
          <w:lang w:eastAsia="ja-JP"/>
        </w:rPr>
        <w:t xml:space="preserve"> ministri, nd</w:t>
      </w:r>
      <w:r w:rsidR="00C05DD8">
        <w:rPr>
          <w:rFonts w:eastAsia="Times New Roman"/>
          <w:lang w:eastAsia="ja-JP"/>
        </w:rPr>
        <w:t>ë</w:t>
      </w:r>
      <w:r>
        <w:rPr>
          <w:rFonts w:eastAsia="Times New Roman"/>
          <w:lang w:eastAsia="ja-JP"/>
        </w:rPr>
        <w:t>rsa punonj</w:t>
      </w:r>
      <w:r w:rsidR="00C05DD8">
        <w:rPr>
          <w:rFonts w:eastAsia="Times New Roman"/>
          <w:lang w:eastAsia="ja-JP"/>
        </w:rPr>
        <w:t>ë</w:t>
      </w:r>
      <w:r>
        <w:rPr>
          <w:rFonts w:eastAsia="Times New Roman"/>
          <w:lang w:eastAsia="ja-JP"/>
        </w:rPr>
        <w:t>sit mb</w:t>
      </w:r>
      <w:r w:rsidR="00C05DD8">
        <w:rPr>
          <w:rFonts w:eastAsia="Times New Roman"/>
          <w:lang w:eastAsia="ja-JP"/>
        </w:rPr>
        <w:t>ë</w:t>
      </w:r>
      <w:r>
        <w:rPr>
          <w:rFonts w:eastAsia="Times New Roman"/>
          <w:lang w:eastAsia="ja-JP"/>
        </w:rPr>
        <w:t>s</w:t>
      </w:r>
      <w:r w:rsidR="00EB7797">
        <w:rPr>
          <w:rFonts w:eastAsia="Times New Roman"/>
          <w:lang w:eastAsia="ja-JP"/>
        </w:rPr>
        <w:t>h</w:t>
      </w:r>
      <w:r>
        <w:rPr>
          <w:rFonts w:eastAsia="Times New Roman"/>
          <w:lang w:eastAsia="ja-JP"/>
        </w:rPr>
        <w:t>tet</w:t>
      </w:r>
      <w:r w:rsidR="00C05DD8">
        <w:rPr>
          <w:rFonts w:eastAsia="Times New Roman"/>
          <w:lang w:eastAsia="ja-JP"/>
        </w:rPr>
        <w:t>ë</w:t>
      </w:r>
      <w:r>
        <w:rPr>
          <w:rFonts w:eastAsia="Times New Roman"/>
          <w:lang w:eastAsia="ja-JP"/>
        </w:rPr>
        <w:t>s trajtohen n</w:t>
      </w:r>
      <w:r w:rsidR="00C05DD8">
        <w:rPr>
          <w:rFonts w:eastAsia="Times New Roman"/>
          <w:lang w:eastAsia="ja-JP"/>
        </w:rPr>
        <w:t>ë</w:t>
      </w:r>
      <w:r>
        <w:rPr>
          <w:rFonts w:eastAsia="Times New Roman"/>
          <w:lang w:eastAsia="ja-JP"/>
        </w:rPr>
        <w:t xml:space="preserve"> t</w:t>
      </w:r>
      <w:r w:rsidR="00C05DD8">
        <w:rPr>
          <w:rFonts w:eastAsia="Times New Roman"/>
          <w:lang w:eastAsia="ja-JP"/>
        </w:rPr>
        <w:t>ë</w:t>
      </w:r>
      <w:r>
        <w:rPr>
          <w:rFonts w:eastAsia="Times New Roman"/>
          <w:lang w:eastAsia="ja-JP"/>
        </w:rPr>
        <w:t xml:space="preserve"> nj</w:t>
      </w:r>
      <w:r w:rsidR="00C05DD8">
        <w:rPr>
          <w:rFonts w:eastAsia="Times New Roman"/>
          <w:lang w:eastAsia="ja-JP"/>
        </w:rPr>
        <w:t>ë</w:t>
      </w:r>
      <w:r>
        <w:rPr>
          <w:rFonts w:eastAsia="Times New Roman"/>
          <w:lang w:eastAsia="ja-JP"/>
        </w:rPr>
        <w:t>jt</w:t>
      </w:r>
      <w:r w:rsidR="00C05DD8">
        <w:rPr>
          <w:rFonts w:eastAsia="Times New Roman"/>
          <w:lang w:eastAsia="ja-JP"/>
        </w:rPr>
        <w:t>ë</w:t>
      </w:r>
      <w:r>
        <w:rPr>
          <w:rFonts w:eastAsia="Times New Roman"/>
          <w:lang w:eastAsia="ja-JP"/>
        </w:rPr>
        <w:t>n m</w:t>
      </w:r>
      <w:r w:rsidR="00C05DD8">
        <w:rPr>
          <w:rFonts w:eastAsia="Times New Roman"/>
          <w:lang w:eastAsia="ja-JP"/>
        </w:rPr>
        <w:t>ë</w:t>
      </w:r>
      <w:r>
        <w:rPr>
          <w:rFonts w:eastAsia="Times New Roman"/>
          <w:lang w:eastAsia="ja-JP"/>
        </w:rPr>
        <w:t>nyr</w:t>
      </w:r>
      <w:r w:rsidR="00C05DD8">
        <w:rPr>
          <w:rFonts w:eastAsia="Times New Roman"/>
          <w:lang w:eastAsia="ja-JP"/>
        </w:rPr>
        <w:t>ë</w:t>
      </w:r>
      <w:r>
        <w:rPr>
          <w:rFonts w:eastAsia="Times New Roman"/>
          <w:lang w:eastAsia="ja-JP"/>
        </w:rPr>
        <w:t xml:space="preserve"> si punonj</w:t>
      </w:r>
      <w:r w:rsidR="00C05DD8">
        <w:rPr>
          <w:rFonts w:eastAsia="Times New Roman"/>
          <w:lang w:eastAsia="ja-JP"/>
        </w:rPr>
        <w:t>ë</w:t>
      </w:r>
      <w:r>
        <w:rPr>
          <w:rFonts w:eastAsia="Times New Roman"/>
          <w:lang w:eastAsia="ja-JP"/>
        </w:rPr>
        <w:t>sit mb</w:t>
      </w:r>
      <w:r w:rsidR="00C05DD8">
        <w:rPr>
          <w:rFonts w:eastAsia="Times New Roman"/>
          <w:lang w:eastAsia="ja-JP"/>
        </w:rPr>
        <w:t>ë</w:t>
      </w:r>
      <w:r>
        <w:rPr>
          <w:rFonts w:eastAsia="Times New Roman"/>
          <w:lang w:eastAsia="ja-JP"/>
        </w:rPr>
        <w:t>shtet</w:t>
      </w:r>
      <w:r w:rsidR="00C05DD8">
        <w:rPr>
          <w:rFonts w:eastAsia="Times New Roman"/>
          <w:lang w:eastAsia="ja-JP"/>
        </w:rPr>
        <w:t>ë</w:t>
      </w:r>
      <w:r>
        <w:rPr>
          <w:rFonts w:eastAsia="Times New Roman"/>
          <w:lang w:eastAsia="ja-JP"/>
        </w:rPr>
        <w:t>s n</w:t>
      </w:r>
      <w:r w:rsidR="00C05DD8">
        <w:rPr>
          <w:rFonts w:eastAsia="Times New Roman"/>
          <w:lang w:eastAsia="ja-JP"/>
        </w:rPr>
        <w:t>ë</w:t>
      </w:r>
      <w:r>
        <w:rPr>
          <w:rFonts w:eastAsia="Times New Roman"/>
          <w:lang w:eastAsia="ja-JP"/>
        </w:rPr>
        <w:t xml:space="preserve"> ministrit</w:t>
      </w:r>
      <w:r w:rsidR="00C05DD8">
        <w:rPr>
          <w:rFonts w:eastAsia="Times New Roman"/>
          <w:lang w:eastAsia="ja-JP"/>
        </w:rPr>
        <w:t>ë</w:t>
      </w:r>
      <w:r>
        <w:rPr>
          <w:rFonts w:eastAsia="Times New Roman"/>
          <w:lang w:eastAsia="ja-JP"/>
        </w:rPr>
        <w:t xml:space="preserve"> e linj</w:t>
      </w:r>
      <w:r w:rsidR="00C05DD8">
        <w:rPr>
          <w:rFonts w:eastAsia="Times New Roman"/>
          <w:lang w:eastAsia="ja-JP"/>
        </w:rPr>
        <w:t>ë</w:t>
      </w:r>
      <w:r>
        <w:rPr>
          <w:rFonts w:eastAsia="Times New Roman"/>
          <w:lang w:eastAsia="ja-JP"/>
        </w:rPr>
        <w:t>s</w:t>
      </w:r>
      <w:r w:rsidR="00702110">
        <w:rPr>
          <w:rFonts w:eastAsia="Times New Roman"/>
          <w:lang w:eastAsia="ja-JP"/>
        </w:rPr>
        <w:t>.</w:t>
      </w:r>
    </w:p>
    <w:p w:rsidR="00702110" w:rsidRDefault="00702110" w:rsidP="00176F03">
      <w:pPr>
        <w:pStyle w:val="Paragrafi"/>
        <w:rPr>
          <w:rFonts w:eastAsia="Times New Roman"/>
          <w:lang w:eastAsia="ja-JP"/>
        </w:rPr>
      </w:pPr>
      <w:r>
        <w:rPr>
          <w:rFonts w:eastAsia="Times New Roman"/>
          <w:lang w:eastAsia="ja-JP"/>
        </w:rPr>
        <w:t>13.</w:t>
      </w:r>
      <w:r w:rsidR="00A24B4B">
        <w:rPr>
          <w:rFonts w:eastAsia="Times New Roman"/>
          <w:lang w:eastAsia="ja-JP"/>
        </w:rPr>
        <w:t xml:space="preserve"> </w:t>
      </w:r>
      <w:r>
        <w:rPr>
          <w:rFonts w:eastAsia="Times New Roman"/>
          <w:lang w:eastAsia="ja-JP"/>
        </w:rPr>
        <w:t>Punonj</w:t>
      </w:r>
      <w:r w:rsidR="00C05DD8">
        <w:rPr>
          <w:rFonts w:eastAsia="Times New Roman"/>
          <w:lang w:eastAsia="ja-JP"/>
        </w:rPr>
        <w:t>ë</w:t>
      </w:r>
      <w:r>
        <w:rPr>
          <w:rFonts w:eastAsia="Times New Roman"/>
          <w:lang w:eastAsia="ja-JP"/>
        </w:rPr>
        <w:t>sve t</w:t>
      </w:r>
      <w:r w:rsidR="00C05DD8">
        <w:rPr>
          <w:rFonts w:eastAsia="Times New Roman"/>
          <w:lang w:eastAsia="ja-JP"/>
        </w:rPr>
        <w:t>ë</w:t>
      </w:r>
      <w:r>
        <w:rPr>
          <w:rFonts w:eastAsia="Times New Roman"/>
          <w:lang w:eastAsia="ja-JP"/>
        </w:rPr>
        <w:t xml:space="preserve"> sektorit t</w:t>
      </w:r>
      <w:r w:rsidR="00C05DD8">
        <w:rPr>
          <w:rFonts w:eastAsia="Times New Roman"/>
          <w:lang w:eastAsia="ja-JP"/>
        </w:rPr>
        <w:t>ë</w:t>
      </w:r>
      <w:r>
        <w:rPr>
          <w:rFonts w:eastAsia="Times New Roman"/>
          <w:lang w:eastAsia="ja-JP"/>
        </w:rPr>
        <w:t xml:space="preserve"> teknik</w:t>
      </w:r>
      <w:r w:rsidR="00C05DD8">
        <w:rPr>
          <w:rFonts w:eastAsia="Times New Roman"/>
          <w:lang w:eastAsia="ja-JP"/>
        </w:rPr>
        <w:t>ë</w:t>
      </w:r>
      <w:r w:rsidR="00275481">
        <w:rPr>
          <w:rFonts w:eastAsia="Times New Roman"/>
          <w:lang w:eastAsia="ja-JP"/>
        </w:rPr>
        <w:t>s</w:t>
      </w:r>
      <w:r>
        <w:rPr>
          <w:rFonts w:eastAsia="Times New Roman"/>
          <w:lang w:eastAsia="ja-JP"/>
        </w:rPr>
        <w:t xml:space="preserve"> </w:t>
      </w:r>
      <w:r w:rsidR="00A24B4B">
        <w:rPr>
          <w:rFonts w:eastAsia="Times New Roman"/>
          <w:lang w:eastAsia="ja-JP"/>
        </w:rPr>
        <w:t xml:space="preserve">e </w:t>
      </w:r>
      <w:r>
        <w:rPr>
          <w:rFonts w:eastAsia="Times New Roman"/>
          <w:lang w:eastAsia="ja-JP"/>
        </w:rPr>
        <w:t>shtypshkrimit, n</w:t>
      </w:r>
      <w:r w:rsidR="00C05DD8">
        <w:rPr>
          <w:rFonts w:eastAsia="Times New Roman"/>
          <w:lang w:eastAsia="ja-JP"/>
        </w:rPr>
        <w:t>ë</w:t>
      </w:r>
      <w:r>
        <w:rPr>
          <w:rFonts w:eastAsia="Times New Roman"/>
          <w:lang w:eastAsia="ja-JP"/>
        </w:rPr>
        <w:t xml:space="preserve"> administr</w:t>
      </w:r>
      <w:r w:rsidR="000D7563">
        <w:rPr>
          <w:rFonts w:eastAsia="Times New Roman"/>
          <w:lang w:eastAsia="ja-JP"/>
        </w:rPr>
        <w:t>a</w:t>
      </w:r>
      <w:r>
        <w:rPr>
          <w:rFonts w:eastAsia="Times New Roman"/>
          <w:lang w:eastAsia="ja-JP"/>
        </w:rPr>
        <w:t>t</w:t>
      </w:r>
      <w:r w:rsidR="00C05DD8">
        <w:rPr>
          <w:rFonts w:eastAsia="Times New Roman"/>
          <w:lang w:eastAsia="ja-JP"/>
        </w:rPr>
        <w:t>ë</w:t>
      </w:r>
      <w:r>
        <w:rPr>
          <w:rFonts w:eastAsia="Times New Roman"/>
          <w:lang w:eastAsia="ja-JP"/>
        </w:rPr>
        <w:t>n e Qendr</w:t>
      </w:r>
      <w:r w:rsidR="00C05DD8">
        <w:rPr>
          <w:rFonts w:eastAsia="Times New Roman"/>
          <w:lang w:eastAsia="ja-JP"/>
        </w:rPr>
        <w:t>ë</w:t>
      </w:r>
      <w:r>
        <w:rPr>
          <w:rFonts w:eastAsia="Times New Roman"/>
          <w:lang w:eastAsia="ja-JP"/>
        </w:rPr>
        <w:t>s s</w:t>
      </w:r>
      <w:r w:rsidR="00C05DD8">
        <w:rPr>
          <w:rFonts w:eastAsia="Times New Roman"/>
          <w:lang w:eastAsia="ja-JP"/>
        </w:rPr>
        <w:t>ë</w:t>
      </w:r>
      <w:r>
        <w:rPr>
          <w:rFonts w:eastAsia="Times New Roman"/>
          <w:lang w:eastAsia="ja-JP"/>
        </w:rPr>
        <w:t xml:space="preserve"> Publikimeve Zyrtare, pagat e t</w:t>
      </w:r>
      <w:r w:rsidR="00C05DD8">
        <w:rPr>
          <w:rFonts w:eastAsia="Times New Roman"/>
          <w:lang w:eastAsia="ja-JP"/>
        </w:rPr>
        <w:t>ë</w:t>
      </w:r>
      <w:r>
        <w:rPr>
          <w:rFonts w:eastAsia="Times New Roman"/>
          <w:lang w:eastAsia="ja-JP"/>
        </w:rPr>
        <w:t xml:space="preserve"> cil</w:t>
      </w:r>
      <w:r w:rsidR="00C05DD8">
        <w:rPr>
          <w:rFonts w:eastAsia="Times New Roman"/>
          <w:lang w:eastAsia="ja-JP"/>
        </w:rPr>
        <w:t>ë</w:t>
      </w:r>
      <w:r>
        <w:rPr>
          <w:rFonts w:eastAsia="Times New Roman"/>
          <w:lang w:eastAsia="ja-JP"/>
        </w:rPr>
        <w:t>ve rregullohen sipas lidhjes p</w:t>
      </w:r>
      <w:r w:rsidR="00C05DD8">
        <w:rPr>
          <w:rFonts w:eastAsia="Times New Roman"/>
          <w:lang w:eastAsia="ja-JP"/>
        </w:rPr>
        <w:t>ë</w:t>
      </w:r>
      <w:r>
        <w:rPr>
          <w:rFonts w:eastAsia="Times New Roman"/>
          <w:lang w:eastAsia="ja-JP"/>
        </w:rPr>
        <w:t>rkat</w:t>
      </w:r>
      <w:r w:rsidR="00C05DD8">
        <w:rPr>
          <w:rFonts w:eastAsia="Times New Roman"/>
          <w:lang w:eastAsia="ja-JP"/>
        </w:rPr>
        <w:t>ë</w:t>
      </w:r>
      <w:r>
        <w:rPr>
          <w:rFonts w:eastAsia="Times New Roman"/>
          <w:lang w:eastAsia="ja-JP"/>
        </w:rPr>
        <w:t>se t</w:t>
      </w:r>
      <w:r w:rsidR="00C05DD8">
        <w:rPr>
          <w:rFonts w:eastAsia="Times New Roman"/>
          <w:lang w:eastAsia="ja-JP"/>
        </w:rPr>
        <w:t>ë</w:t>
      </w:r>
      <w:r>
        <w:rPr>
          <w:rFonts w:eastAsia="Times New Roman"/>
          <w:lang w:eastAsia="ja-JP"/>
        </w:rPr>
        <w:t xml:space="preserve"> k</w:t>
      </w:r>
      <w:r w:rsidR="00C05DD8">
        <w:rPr>
          <w:rFonts w:eastAsia="Times New Roman"/>
          <w:lang w:eastAsia="ja-JP"/>
        </w:rPr>
        <w:t>ë</w:t>
      </w:r>
      <w:r>
        <w:rPr>
          <w:rFonts w:eastAsia="Times New Roman"/>
          <w:lang w:eastAsia="ja-JP"/>
        </w:rPr>
        <w:t>tij vendimi, p</w:t>
      </w:r>
      <w:r w:rsidR="00C05DD8">
        <w:rPr>
          <w:rFonts w:eastAsia="Times New Roman"/>
          <w:lang w:eastAsia="ja-JP"/>
        </w:rPr>
        <w:t>ë</w:t>
      </w:r>
      <w:r>
        <w:rPr>
          <w:rFonts w:eastAsia="Times New Roman"/>
          <w:lang w:eastAsia="ja-JP"/>
        </w:rPr>
        <w:t>rfitojn</w:t>
      </w:r>
      <w:r w:rsidR="00C05DD8">
        <w:rPr>
          <w:rFonts w:eastAsia="Times New Roman"/>
          <w:lang w:eastAsia="ja-JP"/>
        </w:rPr>
        <w:t>ë</w:t>
      </w:r>
      <w:r>
        <w:rPr>
          <w:rFonts w:eastAsia="Times New Roman"/>
          <w:lang w:eastAsia="ja-JP"/>
        </w:rPr>
        <w:t xml:space="preserve"> shtes</w:t>
      </w:r>
      <w:r w:rsidR="00C05DD8">
        <w:rPr>
          <w:rFonts w:eastAsia="Times New Roman"/>
          <w:lang w:eastAsia="ja-JP"/>
        </w:rPr>
        <w:t>ë</w:t>
      </w:r>
      <w:r>
        <w:rPr>
          <w:rFonts w:eastAsia="Times New Roman"/>
          <w:lang w:eastAsia="ja-JP"/>
        </w:rPr>
        <w:t xml:space="preserve"> mbi pag</w:t>
      </w:r>
      <w:r w:rsidR="00C05DD8">
        <w:rPr>
          <w:rFonts w:eastAsia="Times New Roman"/>
          <w:lang w:eastAsia="ja-JP"/>
        </w:rPr>
        <w:t>ë</w:t>
      </w:r>
      <w:r>
        <w:rPr>
          <w:rFonts w:eastAsia="Times New Roman"/>
          <w:lang w:eastAsia="ja-JP"/>
        </w:rPr>
        <w:t xml:space="preserve"> p</w:t>
      </w:r>
      <w:r w:rsidR="00C05DD8">
        <w:rPr>
          <w:rFonts w:eastAsia="Times New Roman"/>
          <w:lang w:eastAsia="ja-JP"/>
        </w:rPr>
        <w:t>ë</w:t>
      </w:r>
      <w:r>
        <w:rPr>
          <w:rFonts w:eastAsia="Times New Roman"/>
          <w:lang w:eastAsia="ja-JP"/>
        </w:rPr>
        <w:t>r natyr</w:t>
      </w:r>
      <w:r w:rsidR="00C05DD8">
        <w:rPr>
          <w:rFonts w:eastAsia="Times New Roman"/>
          <w:lang w:eastAsia="ja-JP"/>
        </w:rPr>
        <w:t>ë</w:t>
      </w:r>
      <w:r>
        <w:rPr>
          <w:rFonts w:eastAsia="Times New Roman"/>
          <w:lang w:eastAsia="ja-JP"/>
        </w:rPr>
        <w:t xml:space="preserve"> t</w:t>
      </w:r>
      <w:r w:rsidR="00C05DD8">
        <w:rPr>
          <w:rFonts w:eastAsia="Times New Roman"/>
          <w:lang w:eastAsia="ja-JP"/>
        </w:rPr>
        <w:t>ë</w:t>
      </w:r>
      <w:r>
        <w:rPr>
          <w:rFonts w:eastAsia="Times New Roman"/>
          <w:lang w:eastAsia="ja-JP"/>
        </w:rPr>
        <w:t xml:space="preserve"> veçant</w:t>
      </w:r>
      <w:r w:rsidR="00C05DD8">
        <w:rPr>
          <w:rFonts w:eastAsia="Times New Roman"/>
          <w:lang w:eastAsia="ja-JP"/>
        </w:rPr>
        <w:t>ë</w:t>
      </w:r>
      <w:r>
        <w:rPr>
          <w:rFonts w:eastAsia="Times New Roman"/>
          <w:lang w:eastAsia="ja-JP"/>
        </w:rPr>
        <w:t xml:space="preserve"> pune, n</w:t>
      </w:r>
      <w:r w:rsidR="00C05DD8">
        <w:rPr>
          <w:rFonts w:eastAsia="Times New Roman"/>
          <w:lang w:eastAsia="ja-JP"/>
        </w:rPr>
        <w:t>ë</w:t>
      </w:r>
      <w:r>
        <w:rPr>
          <w:rFonts w:eastAsia="Times New Roman"/>
          <w:lang w:eastAsia="ja-JP"/>
        </w:rPr>
        <w:t xml:space="preserve"> ma</w:t>
      </w:r>
      <w:r w:rsidR="00624250">
        <w:rPr>
          <w:rFonts w:eastAsia="Times New Roman"/>
          <w:lang w:eastAsia="ja-JP"/>
        </w:rPr>
        <w:t>së</w:t>
      </w:r>
      <w:r>
        <w:rPr>
          <w:rFonts w:eastAsia="Times New Roman"/>
          <w:lang w:eastAsia="ja-JP"/>
        </w:rPr>
        <w:t>n 10 000 (dhjet</w:t>
      </w:r>
      <w:r w:rsidR="00C05DD8">
        <w:rPr>
          <w:rFonts w:eastAsia="Times New Roman"/>
          <w:lang w:eastAsia="ja-JP"/>
        </w:rPr>
        <w:t>ë</w:t>
      </w:r>
      <w:r>
        <w:rPr>
          <w:rFonts w:eastAsia="Times New Roman"/>
          <w:lang w:eastAsia="ja-JP"/>
        </w:rPr>
        <w:t xml:space="preserve"> mij</w:t>
      </w:r>
      <w:r w:rsidR="00C05DD8">
        <w:rPr>
          <w:rFonts w:eastAsia="Times New Roman"/>
          <w:lang w:eastAsia="ja-JP"/>
        </w:rPr>
        <w:t>ë</w:t>
      </w:r>
      <w:r>
        <w:rPr>
          <w:rFonts w:eastAsia="Times New Roman"/>
          <w:lang w:eastAsia="ja-JP"/>
        </w:rPr>
        <w:t>) lek</w:t>
      </w:r>
      <w:r w:rsidR="00C05DD8">
        <w:rPr>
          <w:rFonts w:eastAsia="Times New Roman"/>
          <w:lang w:eastAsia="ja-JP"/>
        </w:rPr>
        <w:t>ë</w:t>
      </w:r>
      <w:r>
        <w:rPr>
          <w:rFonts w:eastAsia="Times New Roman"/>
          <w:lang w:eastAsia="ja-JP"/>
        </w:rPr>
        <w:t>.</w:t>
      </w:r>
    </w:p>
    <w:p w:rsidR="009457BD" w:rsidRDefault="009457BD" w:rsidP="00176F03">
      <w:pPr>
        <w:pStyle w:val="Paragrafi"/>
      </w:pPr>
      <w:r>
        <w:t>14.</w:t>
      </w:r>
      <w:r w:rsidR="00A24B4B">
        <w:t xml:space="preserve"> </w:t>
      </w:r>
      <w:r>
        <w:t>Punonjësit shpëtues të sekto</w:t>
      </w:r>
      <w:r w:rsidR="00DF03AC">
        <w:t>rit të emergjencave dhe të shpë</w:t>
      </w:r>
      <w:r>
        <w:t xml:space="preserve">timit, të repartit të inspektim-shpëtimit të minierave, të cilët punojnë në kushte të vështira për jetën, përfitojnë </w:t>
      </w:r>
      <w:r w:rsidR="00A24B4B">
        <w:t>një shtesë mbi pagë, në masën 5</w:t>
      </w:r>
      <w:r w:rsidR="00C1371B">
        <w:t xml:space="preserve"> </w:t>
      </w:r>
      <w:r>
        <w:t>000 (pesë mijë) lekë në muaj.</w:t>
      </w:r>
    </w:p>
    <w:p w:rsidR="009457BD" w:rsidRDefault="009457BD" w:rsidP="00176F03">
      <w:pPr>
        <w:pStyle w:val="Paragrafi"/>
      </w:pPr>
      <w:r>
        <w:t>15.</w:t>
      </w:r>
      <w:r w:rsidR="00B60309">
        <w:t xml:space="preserve"> </w:t>
      </w:r>
      <w:r>
        <w:t>Teknikët e mesëm, të cilët punojnë në repartet e prodhimit, të ndërtimit e riparimit të anijeve në qendrën e ndërtimit dhe riparimit</w:t>
      </w:r>
      <w:r w:rsidR="00A24B4B">
        <w:t xml:space="preserve"> të anijeve patrulluese për Roj</w:t>
      </w:r>
      <w:r w:rsidR="00B00CBF">
        <w:t>ë</w:t>
      </w:r>
      <w:r>
        <w:t>n Bregdetare të Shqipërisë, përfitojnë një shte</w:t>
      </w:r>
      <w:r w:rsidR="00B60309">
        <w:t>së, për kushte pune, në masën 6</w:t>
      </w:r>
      <w:r w:rsidR="00C1371B">
        <w:t xml:space="preserve"> </w:t>
      </w:r>
      <w:r>
        <w:t>000 (gjashtë mijë) lekë në muaj.</w:t>
      </w:r>
    </w:p>
    <w:p w:rsidR="009457BD" w:rsidRDefault="009457BD" w:rsidP="00176F03">
      <w:pPr>
        <w:pStyle w:val="Paragrafi"/>
      </w:pPr>
      <w:r>
        <w:t>16.</w:t>
      </w:r>
      <w:r w:rsidR="00B60309">
        <w:t xml:space="preserve"> </w:t>
      </w:r>
      <w:r>
        <w:t xml:space="preserve">Punonjësit e qendrës së shërbimeve dhe administrimit të mjeteve të transportit, në pozicionin “Shofer”, kur emërohen në dispozicion të </w:t>
      </w:r>
      <w:r w:rsidR="00674D2F">
        <w:t>titullarëve të Ministrisë së Br</w:t>
      </w:r>
      <w:r>
        <w:t>e</w:t>
      </w:r>
      <w:r w:rsidR="00674D2F">
        <w:t>n</w:t>
      </w:r>
      <w:r>
        <w:t>dshme, trajtohen në pagë sipas parashikimit të bërë në këtë vendim, për pagat e shoferëve të titullarëve, ndërsa punonjësit e kësaj qendre, në pozicionin “Shofer-mekanik”, përfitojnë një shtesë mbi pagë, në masën 5</w:t>
      </w:r>
      <w:r w:rsidR="00D167BA">
        <w:t xml:space="preserve"> </w:t>
      </w:r>
      <w:r>
        <w:t>000 (pesë mijë) lekë në muaj.</w:t>
      </w:r>
    </w:p>
    <w:p w:rsidR="009457BD" w:rsidRDefault="009457BD" w:rsidP="00176F03">
      <w:pPr>
        <w:pStyle w:val="Paragrafi"/>
      </w:pPr>
      <w:r>
        <w:t>17.</w:t>
      </w:r>
      <w:r w:rsidR="00B60309">
        <w:t xml:space="preserve"> </w:t>
      </w:r>
      <w:r>
        <w:t>Punonjësit mbështetës, të cilët punojnë në shërbimet e shëndetit mendor, e që janë në kontakt të drejtpërdrejtë me këta të sëmurë, përfitojnë shtesë, për natyrë të veçantë pune, në masën 5</w:t>
      </w:r>
      <w:r w:rsidR="00D167BA">
        <w:t xml:space="preserve"> </w:t>
      </w:r>
      <w:r>
        <w:t>000 (pesë m</w:t>
      </w:r>
      <w:r w:rsidR="00D3334D">
        <w:t>ijë) lekë në muaj. Ministri i Sh</w:t>
      </w:r>
      <w:r>
        <w:t>ëndetësisë përcakton vendet e punës, që e përfitojnë këtë shtesë, me miratimin e strukturave të institucioneve shëndetësore përkatëse.</w:t>
      </w:r>
    </w:p>
    <w:p w:rsidR="009457BD" w:rsidRDefault="003540B3" w:rsidP="00176F03">
      <w:pPr>
        <w:pStyle w:val="Paragrafi"/>
      </w:pPr>
      <w:r>
        <w:t>18.</w:t>
      </w:r>
      <w:r w:rsidR="00544D1F">
        <w:t xml:space="preserve"> </w:t>
      </w:r>
      <w:r>
        <w:t>Punonjësit mbështe</w:t>
      </w:r>
      <w:r w:rsidR="009457BD">
        <w:t>tës, të cilët punojnë në institucionet e ekzekutimit të vendimeve penale dhe që janë</w:t>
      </w:r>
      <w:r w:rsidR="00BB6806">
        <w:t xml:space="preserve"> në kontakt të drejtpërdrejtë me</w:t>
      </w:r>
      <w:r w:rsidR="009457BD">
        <w:t xml:space="preserve"> të dënuarit, pë</w:t>
      </w:r>
      <w:r w:rsidR="005357BD">
        <w:t>r</w:t>
      </w:r>
      <w:r w:rsidR="00DC678D">
        <w:t>fitojnë shtesë</w:t>
      </w:r>
      <w:r w:rsidR="009457BD">
        <w:t>, për kushte të veçanta pune, në masën 5</w:t>
      </w:r>
      <w:r w:rsidR="00D167BA">
        <w:t xml:space="preserve"> </w:t>
      </w:r>
      <w:r w:rsidR="009457BD">
        <w:t>000 (pesë mijë) lekë në muaj. Kjo shtesë zbatohet pas miratimit të strukturave të institucioneve të ekzekutimit të veprave penale përkatëse, sipas propozimit të Ministrit të Drejtësisë.</w:t>
      </w:r>
    </w:p>
    <w:p w:rsidR="009457BD" w:rsidRDefault="009457BD" w:rsidP="00176F03">
      <w:pPr>
        <w:pStyle w:val="Paragrafi"/>
      </w:pPr>
      <w:r>
        <w:t>19.</w:t>
      </w:r>
      <w:r w:rsidR="00544D1F">
        <w:t xml:space="preserve"> </w:t>
      </w:r>
      <w:r>
        <w:t xml:space="preserve">Për një periudhë kalimtare, punonjësve të cilët deri në datën 1 korrik 2007, përfitonin një pagë më të lartë, se sa parashikohet në lidhjet përkatëse të pagave, që i bashkëlidhen këtij vendimi dhe janë pjesë përbërëse të tij, u jepet pagë në ruajtje, por jo më shumë se dy vjet nga data e hyrjes në fuqi të këtij vendimi. Me pagë në ruajtje trajtohen dhe punonjësit civilë të Policisë së Shtetit, të cilët nuk trajtohen </w:t>
      </w:r>
      <w:r w:rsidR="00544D1F">
        <w:t xml:space="preserve">më </w:t>
      </w:r>
      <w:r>
        <w:t>me sistemin pagë-gradë.</w:t>
      </w:r>
    </w:p>
    <w:p w:rsidR="009457BD" w:rsidRDefault="009457BD" w:rsidP="00176F03">
      <w:pPr>
        <w:pStyle w:val="Paragrafi"/>
      </w:pPr>
      <w:r>
        <w:t>Kjo pagë l</w:t>
      </w:r>
      <w:r w:rsidR="00D167BA">
        <w:t>logaritet si diferencë ndërmje</w:t>
      </w:r>
      <w:r>
        <w:t>t pagës bruto, të llogaritur sipas këtij vendimi, dhe pagës bruto, që këta punonj</w:t>
      </w:r>
      <w:r w:rsidR="00DC678D">
        <w:t>ës përfitonin para miratimit të</w:t>
      </w:r>
      <w:r>
        <w:t xml:space="preserve"> ve</w:t>
      </w:r>
      <w:r w:rsidR="000B2A00">
        <w:t>ndimit nr.1231, datë 2.7.2008</w:t>
      </w:r>
      <w:r>
        <w:t xml:space="preserve"> të Këshillit të Ministrave.</w:t>
      </w:r>
    </w:p>
    <w:p w:rsidR="009457BD" w:rsidRDefault="009457BD" w:rsidP="00176F03">
      <w:pPr>
        <w:pStyle w:val="Paragrafi"/>
      </w:pPr>
      <w:r>
        <w:t>Punonjësit, të cilët fillojnë punë për herë të parë, trajtohen në pagë, sipas parashikimeve dhe lidhjeve përkatëse të këtij vendimi dhe nuk përfitojnë pagë në ruajtje.</w:t>
      </w:r>
    </w:p>
    <w:p w:rsidR="009457BD" w:rsidRDefault="009457BD" w:rsidP="00176F03">
      <w:pPr>
        <w:pStyle w:val="Paragrafi"/>
      </w:pPr>
      <w:r>
        <w:t>20.</w:t>
      </w:r>
      <w:r w:rsidR="00F70A61">
        <w:t xml:space="preserve"> </w:t>
      </w:r>
      <w:r>
        <w:t>Efektet financiare, që rrjedhin nga zbatimi i këtij vendimi, për punonjësit e Policisë së Shtetit fillojnë nga data 1 janar 2009. Efektet financiare për punonjësit e tjerë fillojnë nga data 1 maj 2009.</w:t>
      </w:r>
    </w:p>
    <w:p w:rsidR="009457BD" w:rsidRDefault="009457BD" w:rsidP="00176F03">
      <w:pPr>
        <w:pStyle w:val="Paragrafi"/>
      </w:pPr>
      <w:r>
        <w:t>21.</w:t>
      </w:r>
      <w:r w:rsidR="00F70A61">
        <w:t xml:space="preserve"> </w:t>
      </w:r>
      <w:r>
        <w:t>Efektet financiare, që rrjedhin nga zbatimi i këtij vendimi, për vitin 2009, të përball</w:t>
      </w:r>
      <w:r w:rsidR="00236BA1">
        <w:t>ohen nga fondet e miratuara në Buxhetin e S</w:t>
      </w:r>
      <w:r>
        <w:t>h</w:t>
      </w:r>
      <w:r w:rsidR="0041742E">
        <w:t>t</w:t>
      </w:r>
      <w:r w:rsidR="00E10D8F">
        <w:t>e</w:t>
      </w:r>
      <w:r>
        <w:t>tit, për rritjen e pagave të punonjësve buxhetorë, për këtë vit.</w:t>
      </w:r>
    </w:p>
    <w:p w:rsidR="009457BD" w:rsidRDefault="009457BD" w:rsidP="00176F03">
      <w:pPr>
        <w:pStyle w:val="Paragrafi"/>
      </w:pPr>
      <w:r>
        <w:t>2</w:t>
      </w:r>
      <w:r w:rsidR="00D54D9E">
        <w:t>2.Vendimi nr.1231, datë 2.7.2008</w:t>
      </w:r>
      <w:r>
        <w:t xml:space="preserve">, i Këshillit të Ministrave “Për pagat e punonjësve mbështetës në institucionet buxhetore dhe të nëpunësve, </w:t>
      </w:r>
      <w:r w:rsidR="00443A76">
        <w:t>në disa institucione buxhetore”</w:t>
      </w:r>
      <w:r>
        <w:t>, shfuqizohet.</w:t>
      </w:r>
    </w:p>
    <w:p w:rsidR="009457BD" w:rsidRDefault="009457BD" w:rsidP="00176F03">
      <w:pPr>
        <w:pStyle w:val="Paragrafi"/>
      </w:pPr>
      <w:r>
        <w:t>Ky vendim hyn në fuqi pas botimit në Fletoren Zyrtare.</w:t>
      </w:r>
    </w:p>
    <w:p w:rsidR="009457BD" w:rsidRDefault="009457BD" w:rsidP="00176F03">
      <w:pPr>
        <w:pStyle w:val="Paragrafi"/>
      </w:pPr>
    </w:p>
    <w:p w:rsidR="009457BD" w:rsidRDefault="009457BD" w:rsidP="009E7338">
      <w:pPr>
        <w:pStyle w:val="Autoriteti"/>
      </w:pPr>
      <w:r>
        <w:t>Kryeministri</w:t>
      </w:r>
    </w:p>
    <w:p w:rsidR="009457BD" w:rsidRDefault="009457BD" w:rsidP="009E7338">
      <w:pPr>
        <w:pStyle w:val="AutoritetiEmer"/>
      </w:pPr>
      <w:r>
        <w:t>Sali Berisha</w:t>
      </w:r>
    </w:p>
    <w:p w:rsidR="009457BD" w:rsidRDefault="009457BD" w:rsidP="00176F03">
      <w:pPr>
        <w:pStyle w:val="Paragrafi"/>
      </w:pPr>
    </w:p>
    <w:p w:rsidR="009457BD" w:rsidRDefault="00D54D9E" w:rsidP="00176F03">
      <w:pPr>
        <w:pStyle w:val="Paragrafi"/>
        <w:jc w:val="right"/>
      </w:pPr>
      <w:r>
        <w:t>Lidhja nr.I</w:t>
      </w:r>
    </w:p>
    <w:p w:rsidR="009457BD" w:rsidRDefault="009457BD" w:rsidP="00176F03">
      <w:pPr>
        <w:pStyle w:val="TitulliTitull"/>
        <w:keepNext w:val="0"/>
      </w:pPr>
      <w:r>
        <w:t>Nivelet e pagës bazë për klasë në administratën e Presidentit, Kuvendit, në Kryeministri, institucione të pavarura, aparatet e ministrive të linjës, institucione qendrore në varësi të Kryeministrit/ministrave të linjës dhe në prefektura</w:t>
      </w:r>
    </w:p>
    <w:p w:rsidR="009457BD" w:rsidRDefault="009457BD" w:rsidP="00176F0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36"/>
        <w:gridCol w:w="2952"/>
      </w:tblGrid>
      <w:tr w:rsidR="009457BD" w:rsidRPr="00DD75D1" w:rsidTr="00DD75D1">
        <w:tc>
          <w:tcPr>
            <w:tcW w:w="2268" w:type="dxa"/>
            <w:shd w:val="clear" w:color="auto" w:fill="auto"/>
          </w:tcPr>
          <w:p w:rsidR="009457BD" w:rsidRPr="00DD75D1" w:rsidRDefault="009457BD" w:rsidP="00DD75D1">
            <w:pPr>
              <w:pStyle w:val="Paragrafi"/>
              <w:ind w:firstLine="0"/>
              <w:jc w:val="center"/>
              <w:rPr>
                <w:b/>
              </w:rPr>
            </w:pPr>
            <w:r w:rsidRPr="00DD75D1">
              <w:rPr>
                <w:b/>
              </w:rPr>
              <w:t>Nr.rendor</w:t>
            </w:r>
          </w:p>
        </w:tc>
        <w:tc>
          <w:tcPr>
            <w:tcW w:w="3636" w:type="dxa"/>
            <w:shd w:val="clear" w:color="auto" w:fill="auto"/>
          </w:tcPr>
          <w:p w:rsidR="009457BD" w:rsidRPr="00DD75D1" w:rsidRDefault="009457BD" w:rsidP="00DD75D1">
            <w:pPr>
              <w:pStyle w:val="Paragrafi"/>
              <w:ind w:firstLine="0"/>
              <w:jc w:val="center"/>
              <w:rPr>
                <w:b/>
              </w:rPr>
            </w:pPr>
            <w:r w:rsidRPr="00DD75D1">
              <w:rPr>
                <w:b/>
              </w:rPr>
              <w:t>Klasa</w:t>
            </w:r>
          </w:p>
        </w:tc>
        <w:tc>
          <w:tcPr>
            <w:tcW w:w="2952" w:type="dxa"/>
            <w:shd w:val="clear" w:color="auto" w:fill="auto"/>
          </w:tcPr>
          <w:p w:rsidR="009457BD" w:rsidRPr="00DD75D1" w:rsidRDefault="009457BD" w:rsidP="00DD75D1">
            <w:pPr>
              <w:pStyle w:val="Paragrafi"/>
              <w:ind w:firstLine="0"/>
              <w:jc w:val="center"/>
              <w:rPr>
                <w:b/>
              </w:rPr>
            </w:pPr>
            <w:r w:rsidRPr="00DD75D1">
              <w:rPr>
                <w:b/>
              </w:rPr>
              <w:t>Paga bazë mujore në lekë</w:t>
            </w:r>
          </w:p>
        </w:tc>
      </w:tr>
      <w:tr w:rsidR="009457BD" w:rsidTr="00DD75D1">
        <w:tc>
          <w:tcPr>
            <w:tcW w:w="2268" w:type="dxa"/>
            <w:shd w:val="clear" w:color="auto" w:fill="auto"/>
          </w:tcPr>
          <w:p w:rsidR="009457BD" w:rsidRDefault="009457BD" w:rsidP="00DD75D1">
            <w:pPr>
              <w:pStyle w:val="Paragrafi"/>
              <w:ind w:firstLine="0"/>
            </w:pPr>
            <w:r>
              <w:t>1</w:t>
            </w:r>
          </w:p>
        </w:tc>
        <w:tc>
          <w:tcPr>
            <w:tcW w:w="3636" w:type="dxa"/>
            <w:shd w:val="clear" w:color="auto" w:fill="auto"/>
          </w:tcPr>
          <w:p w:rsidR="009457BD" w:rsidRDefault="009457BD" w:rsidP="00DD75D1">
            <w:pPr>
              <w:pStyle w:val="Paragrafi"/>
              <w:ind w:firstLine="0"/>
            </w:pPr>
            <w:r>
              <w:t>I</w:t>
            </w:r>
          </w:p>
        </w:tc>
        <w:tc>
          <w:tcPr>
            <w:tcW w:w="2952" w:type="dxa"/>
            <w:shd w:val="clear" w:color="auto" w:fill="auto"/>
          </w:tcPr>
          <w:p w:rsidR="009457BD" w:rsidRDefault="009457BD" w:rsidP="00DD75D1">
            <w:pPr>
              <w:pStyle w:val="Paragrafi"/>
              <w:ind w:firstLine="0"/>
            </w:pPr>
            <w:r>
              <w:t>18000</w:t>
            </w:r>
          </w:p>
        </w:tc>
      </w:tr>
      <w:tr w:rsidR="009457BD" w:rsidTr="00DD75D1">
        <w:tc>
          <w:tcPr>
            <w:tcW w:w="2268" w:type="dxa"/>
            <w:shd w:val="clear" w:color="auto" w:fill="auto"/>
          </w:tcPr>
          <w:p w:rsidR="009457BD" w:rsidRDefault="009457BD" w:rsidP="00DD75D1">
            <w:pPr>
              <w:pStyle w:val="Paragrafi"/>
              <w:ind w:firstLine="0"/>
            </w:pPr>
            <w:r>
              <w:t>2</w:t>
            </w:r>
          </w:p>
        </w:tc>
        <w:tc>
          <w:tcPr>
            <w:tcW w:w="3636" w:type="dxa"/>
            <w:shd w:val="clear" w:color="auto" w:fill="auto"/>
          </w:tcPr>
          <w:p w:rsidR="009457BD" w:rsidRDefault="009457BD" w:rsidP="00DD75D1">
            <w:pPr>
              <w:pStyle w:val="Paragrafi"/>
              <w:ind w:firstLine="0"/>
            </w:pPr>
            <w:r>
              <w:t>II</w:t>
            </w:r>
          </w:p>
        </w:tc>
        <w:tc>
          <w:tcPr>
            <w:tcW w:w="2952" w:type="dxa"/>
            <w:shd w:val="clear" w:color="auto" w:fill="auto"/>
          </w:tcPr>
          <w:p w:rsidR="009457BD" w:rsidRDefault="009457BD" w:rsidP="00DD75D1">
            <w:pPr>
              <w:pStyle w:val="Paragrafi"/>
              <w:ind w:firstLine="0"/>
            </w:pPr>
            <w:r>
              <w:t>19600</w:t>
            </w:r>
          </w:p>
        </w:tc>
      </w:tr>
      <w:tr w:rsidR="009457BD" w:rsidTr="00DD75D1">
        <w:tc>
          <w:tcPr>
            <w:tcW w:w="2268" w:type="dxa"/>
            <w:shd w:val="clear" w:color="auto" w:fill="auto"/>
          </w:tcPr>
          <w:p w:rsidR="009457BD" w:rsidRDefault="009457BD" w:rsidP="00DD75D1">
            <w:pPr>
              <w:pStyle w:val="Paragrafi"/>
              <w:ind w:firstLine="0"/>
            </w:pPr>
            <w:r>
              <w:t>3</w:t>
            </w:r>
          </w:p>
        </w:tc>
        <w:tc>
          <w:tcPr>
            <w:tcW w:w="3636" w:type="dxa"/>
            <w:shd w:val="clear" w:color="auto" w:fill="auto"/>
          </w:tcPr>
          <w:p w:rsidR="009457BD" w:rsidRDefault="009457BD" w:rsidP="00DD75D1">
            <w:pPr>
              <w:pStyle w:val="Paragrafi"/>
              <w:ind w:firstLine="0"/>
            </w:pPr>
            <w:r>
              <w:t>III</w:t>
            </w:r>
          </w:p>
        </w:tc>
        <w:tc>
          <w:tcPr>
            <w:tcW w:w="2952" w:type="dxa"/>
            <w:shd w:val="clear" w:color="auto" w:fill="auto"/>
          </w:tcPr>
          <w:p w:rsidR="009457BD" w:rsidRDefault="009457BD" w:rsidP="00DD75D1">
            <w:pPr>
              <w:pStyle w:val="Paragrafi"/>
              <w:ind w:firstLine="0"/>
            </w:pPr>
            <w:r>
              <w:t>20500</w:t>
            </w:r>
          </w:p>
        </w:tc>
      </w:tr>
      <w:tr w:rsidR="009457BD" w:rsidTr="00DD75D1">
        <w:tc>
          <w:tcPr>
            <w:tcW w:w="2268" w:type="dxa"/>
            <w:shd w:val="clear" w:color="auto" w:fill="auto"/>
          </w:tcPr>
          <w:p w:rsidR="009457BD" w:rsidRDefault="009457BD" w:rsidP="00DD75D1">
            <w:pPr>
              <w:pStyle w:val="Paragrafi"/>
              <w:ind w:firstLine="0"/>
            </w:pPr>
            <w:r>
              <w:t>4</w:t>
            </w:r>
          </w:p>
        </w:tc>
        <w:tc>
          <w:tcPr>
            <w:tcW w:w="3636" w:type="dxa"/>
            <w:shd w:val="clear" w:color="auto" w:fill="auto"/>
          </w:tcPr>
          <w:p w:rsidR="009457BD" w:rsidRDefault="009457BD" w:rsidP="00DD75D1">
            <w:pPr>
              <w:pStyle w:val="Paragrafi"/>
              <w:ind w:firstLine="0"/>
            </w:pPr>
            <w:r>
              <w:t>IV</w:t>
            </w:r>
          </w:p>
        </w:tc>
        <w:tc>
          <w:tcPr>
            <w:tcW w:w="2952" w:type="dxa"/>
            <w:shd w:val="clear" w:color="auto" w:fill="auto"/>
          </w:tcPr>
          <w:p w:rsidR="009457BD" w:rsidRDefault="009457BD" w:rsidP="00DD75D1">
            <w:pPr>
              <w:pStyle w:val="Paragrafi"/>
              <w:ind w:firstLine="0"/>
            </w:pPr>
            <w:r>
              <w:t>21100</w:t>
            </w:r>
          </w:p>
        </w:tc>
      </w:tr>
      <w:tr w:rsidR="009457BD" w:rsidTr="00DD75D1">
        <w:tc>
          <w:tcPr>
            <w:tcW w:w="2268" w:type="dxa"/>
            <w:shd w:val="clear" w:color="auto" w:fill="auto"/>
          </w:tcPr>
          <w:p w:rsidR="009457BD" w:rsidRDefault="009457BD" w:rsidP="00DD75D1">
            <w:pPr>
              <w:pStyle w:val="Paragrafi"/>
              <w:ind w:firstLine="0"/>
            </w:pPr>
            <w:r>
              <w:t>5</w:t>
            </w:r>
          </w:p>
        </w:tc>
        <w:tc>
          <w:tcPr>
            <w:tcW w:w="3636" w:type="dxa"/>
            <w:shd w:val="clear" w:color="auto" w:fill="auto"/>
          </w:tcPr>
          <w:p w:rsidR="009457BD" w:rsidRDefault="009457BD" w:rsidP="00DD75D1">
            <w:pPr>
              <w:pStyle w:val="Paragrafi"/>
              <w:ind w:firstLine="0"/>
            </w:pPr>
            <w:r>
              <w:t>V</w:t>
            </w:r>
          </w:p>
        </w:tc>
        <w:tc>
          <w:tcPr>
            <w:tcW w:w="2952" w:type="dxa"/>
            <w:shd w:val="clear" w:color="auto" w:fill="auto"/>
          </w:tcPr>
          <w:p w:rsidR="009457BD" w:rsidRDefault="009457BD" w:rsidP="00DD75D1">
            <w:pPr>
              <w:pStyle w:val="Paragrafi"/>
              <w:ind w:firstLine="0"/>
            </w:pPr>
            <w:r>
              <w:t>21800</w:t>
            </w:r>
          </w:p>
        </w:tc>
      </w:tr>
      <w:tr w:rsidR="009457BD" w:rsidTr="00DD75D1">
        <w:tc>
          <w:tcPr>
            <w:tcW w:w="2268" w:type="dxa"/>
            <w:shd w:val="clear" w:color="auto" w:fill="auto"/>
          </w:tcPr>
          <w:p w:rsidR="009457BD" w:rsidRDefault="009457BD" w:rsidP="00DD75D1">
            <w:pPr>
              <w:pStyle w:val="Paragrafi"/>
              <w:ind w:firstLine="0"/>
            </w:pPr>
            <w:r>
              <w:t>6</w:t>
            </w:r>
          </w:p>
        </w:tc>
        <w:tc>
          <w:tcPr>
            <w:tcW w:w="3636" w:type="dxa"/>
            <w:shd w:val="clear" w:color="auto" w:fill="auto"/>
          </w:tcPr>
          <w:p w:rsidR="009457BD" w:rsidRDefault="009457BD" w:rsidP="00DD75D1">
            <w:pPr>
              <w:pStyle w:val="Paragrafi"/>
              <w:ind w:firstLine="0"/>
            </w:pPr>
            <w:r>
              <w:t>VI</w:t>
            </w:r>
          </w:p>
        </w:tc>
        <w:tc>
          <w:tcPr>
            <w:tcW w:w="2952" w:type="dxa"/>
            <w:shd w:val="clear" w:color="auto" w:fill="auto"/>
          </w:tcPr>
          <w:p w:rsidR="009457BD" w:rsidRDefault="009457BD" w:rsidP="00DD75D1">
            <w:pPr>
              <w:pStyle w:val="Paragrafi"/>
              <w:ind w:firstLine="0"/>
            </w:pPr>
            <w:r>
              <w:t>23500</w:t>
            </w:r>
          </w:p>
        </w:tc>
      </w:tr>
      <w:tr w:rsidR="009457BD" w:rsidTr="00DD75D1">
        <w:tc>
          <w:tcPr>
            <w:tcW w:w="2268" w:type="dxa"/>
            <w:shd w:val="clear" w:color="auto" w:fill="auto"/>
          </w:tcPr>
          <w:p w:rsidR="009457BD" w:rsidRDefault="009457BD" w:rsidP="00DD75D1">
            <w:pPr>
              <w:pStyle w:val="Paragrafi"/>
              <w:ind w:firstLine="0"/>
            </w:pPr>
            <w:r>
              <w:t>7</w:t>
            </w:r>
          </w:p>
        </w:tc>
        <w:tc>
          <w:tcPr>
            <w:tcW w:w="3636" w:type="dxa"/>
            <w:shd w:val="clear" w:color="auto" w:fill="auto"/>
          </w:tcPr>
          <w:p w:rsidR="009457BD" w:rsidRDefault="009457BD" w:rsidP="00DD75D1">
            <w:pPr>
              <w:pStyle w:val="Paragrafi"/>
              <w:ind w:firstLine="0"/>
            </w:pPr>
            <w:r>
              <w:t>VII</w:t>
            </w:r>
          </w:p>
        </w:tc>
        <w:tc>
          <w:tcPr>
            <w:tcW w:w="2952" w:type="dxa"/>
            <w:shd w:val="clear" w:color="auto" w:fill="auto"/>
          </w:tcPr>
          <w:p w:rsidR="009457BD" w:rsidRDefault="009457BD" w:rsidP="00DD75D1">
            <w:pPr>
              <w:pStyle w:val="Paragrafi"/>
              <w:ind w:firstLine="0"/>
            </w:pPr>
            <w:r>
              <w:t>26500</w:t>
            </w:r>
          </w:p>
        </w:tc>
      </w:tr>
      <w:tr w:rsidR="009457BD" w:rsidTr="00DD75D1">
        <w:tc>
          <w:tcPr>
            <w:tcW w:w="2268" w:type="dxa"/>
            <w:shd w:val="clear" w:color="auto" w:fill="auto"/>
          </w:tcPr>
          <w:p w:rsidR="009457BD" w:rsidRDefault="009457BD" w:rsidP="00DD75D1">
            <w:pPr>
              <w:pStyle w:val="Paragrafi"/>
              <w:ind w:firstLine="0"/>
            </w:pPr>
            <w:r>
              <w:t>8</w:t>
            </w:r>
          </w:p>
        </w:tc>
        <w:tc>
          <w:tcPr>
            <w:tcW w:w="3636" w:type="dxa"/>
            <w:shd w:val="clear" w:color="auto" w:fill="auto"/>
          </w:tcPr>
          <w:p w:rsidR="009457BD" w:rsidRDefault="009457BD" w:rsidP="00DD75D1">
            <w:pPr>
              <w:pStyle w:val="Paragrafi"/>
              <w:ind w:firstLine="0"/>
            </w:pPr>
            <w:r>
              <w:t>VIII</w:t>
            </w:r>
          </w:p>
        </w:tc>
        <w:tc>
          <w:tcPr>
            <w:tcW w:w="2952" w:type="dxa"/>
            <w:shd w:val="clear" w:color="auto" w:fill="auto"/>
          </w:tcPr>
          <w:p w:rsidR="009457BD" w:rsidRDefault="009457BD" w:rsidP="00DD75D1">
            <w:pPr>
              <w:pStyle w:val="Paragrafi"/>
              <w:ind w:firstLine="0"/>
            </w:pPr>
            <w:r>
              <w:t>29500</w:t>
            </w:r>
          </w:p>
        </w:tc>
      </w:tr>
      <w:tr w:rsidR="009457BD" w:rsidTr="00DD75D1">
        <w:tc>
          <w:tcPr>
            <w:tcW w:w="2268" w:type="dxa"/>
            <w:shd w:val="clear" w:color="auto" w:fill="auto"/>
          </w:tcPr>
          <w:p w:rsidR="009457BD" w:rsidRDefault="009457BD" w:rsidP="00DD75D1">
            <w:pPr>
              <w:pStyle w:val="Paragrafi"/>
              <w:ind w:firstLine="0"/>
            </w:pPr>
            <w:r>
              <w:t>9</w:t>
            </w:r>
          </w:p>
        </w:tc>
        <w:tc>
          <w:tcPr>
            <w:tcW w:w="3636" w:type="dxa"/>
            <w:shd w:val="clear" w:color="auto" w:fill="auto"/>
          </w:tcPr>
          <w:p w:rsidR="009457BD" w:rsidRDefault="009457BD" w:rsidP="00DD75D1">
            <w:pPr>
              <w:pStyle w:val="Paragrafi"/>
              <w:ind w:firstLine="0"/>
            </w:pPr>
            <w:r>
              <w:t>IX</w:t>
            </w:r>
          </w:p>
        </w:tc>
        <w:tc>
          <w:tcPr>
            <w:tcW w:w="2952" w:type="dxa"/>
            <w:shd w:val="clear" w:color="auto" w:fill="auto"/>
          </w:tcPr>
          <w:p w:rsidR="009457BD" w:rsidRDefault="009457BD" w:rsidP="00DD75D1">
            <w:pPr>
              <w:pStyle w:val="Paragrafi"/>
              <w:ind w:firstLine="0"/>
            </w:pPr>
            <w:r>
              <w:t>33000</w:t>
            </w:r>
          </w:p>
        </w:tc>
      </w:tr>
      <w:tr w:rsidR="009457BD" w:rsidTr="00DD75D1">
        <w:tc>
          <w:tcPr>
            <w:tcW w:w="2268" w:type="dxa"/>
            <w:shd w:val="clear" w:color="auto" w:fill="auto"/>
          </w:tcPr>
          <w:p w:rsidR="009457BD" w:rsidRDefault="009457BD" w:rsidP="00DD75D1">
            <w:pPr>
              <w:pStyle w:val="Paragrafi"/>
              <w:ind w:firstLine="0"/>
            </w:pPr>
            <w:r>
              <w:t>10</w:t>
            </w:r>
          </w:p>
        </w:tc>
        <w:tc>
          <w:tcPr>
            <w:tcW w:w="3636" w:type="dxa"/>
            <w:shd w:val="clear" w:color="auto" w:fill="auto"/>
          </w:tcPr>
          <w:p w:rsidR="009457BD" w:rsidRDefault="009457BD" w:rsidP="00DD75D1">
            <w:pPr>
              <w:pStyle w:val="Paragrafi"/>
              <w:ind w:firstLine="0"/>
            </w:pPr>
            <w:r>
              <w:t>X</w:t>
            </w:r>
          </w:p>
        </w:tc>
        <w:tc>
          <w:tcPr>
            <w:tcW w:w="2952" w:type="dxa"/>
            <w:shd w:val="clear" w:color="auto" w:fill="auto"/>
          </w:tcPr>
          <w:p w:rsidR="009457BD" w:rsidRDefault="009457BD" w:rsidP="00DD75D1">
            <w:pPr>
              <w:pStyle w:val="Paragrafi"/>
              <w:ind w:firstLine="0"/>
            </w:pPr>
            <w:r>
              <w:t>36000</w:t>
            </w:r>
          </w:p>
        </w:tc>
      </w:tr>
    </w:tbl>
    <w:p w:rsidR="009457BD" w:rsidRDefault="009457BD" w:rsidP="00176F03">
      <w:pPr>
        <w:pStyle w:val="Paragrafi"/>
        <w:ind w:firstLine="0"/>
      </w:pPr>
    </w:p>
    <w:p w:rsidR="009457BD" w:rsidRDefault="00D54D9E" w:rsidP="00176F03">
      <w:pPr>
        <w:pStyle w:val="Paragrafi"/>
        <w:jc w:val="right"/>
      </w:pPr>
      <w:r>
        <w:t>Lidhja nr.II</w:t>
      </w:r>
    </w:p>
    <w:p w:rsidR="009457BD" w:rsidRDefault="009457BD" w:rsidP="00176F03">
      <w:pPr>
        <w:pStyle w:val="Paragrafi"/>
      </w:pPr>
    </w:p>
    <w:p w:rsidR="009457BD" w:rsidRDefault="009457BD" w:rsidP="00176F03">
      <w:pPr>
        <w:pStyle w:val="TitulliTitull"/>
        <w:keepNext w:val="0"/>
      </w:pPr>
      <w:r>
        <w:t>Nivelet e pagës bazë për klasë në institucionet rajonale dhe vendore</w:t>
      </w:r>
    </w:p>
    <w:p w:rsidR="009457BD" w:rsidRDefault="009457BD" w:rsidP="00176F0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36"/>
        <w:gridCol w:w="2952"/>
      </w:tblGrid>
      <w:tr w:rsidR="009457BD" w:rsidRPr="00DD75D1" w:rsidTr="00DD75D1">
        <w:tc>
          <w:tcPr>
            <w:tcW w:w="2268" w:type="dxa"/>
            <w:shd w:val="clear" w:color="auto" w:fill="auto"/>
          </w:tcPr>
          <w:p w:rsidR="009457BD" w:rsidRPr="00DD75D1" w:rsidRDefault="009457BD" w:rsidP="00DD75D1">
            <w:pPr>
              <w:pStyle w:val="Paragrafi"/>
              <w:ind w:firstLine="0"/>
              <w:jc w:val="center"/>
              <w:rPr>
                <w:b/>
              </w:rPr>
            </w:pPr>
            <w:r w:rsidRPr="00DD75D1">
              <w:rPr>
                <w:b/>
              </w:rPr>
              <w:t>Nr.rendor</w:t>
            </w:r>
          </w:p>
        </w:tc>
        <w:tc>
          <w:tcPr>
            <w:tcW w:w="3636" w:type="dxa"/>
            <w:shd w:val="clear" w:color="auto" w:fill="auto"/>
          </w:tcPr>
          <w:p w:rsidR="009457BD" w:rsidRPr="00DD75D1" w:rsidRDefault="009457BD" w:rsidP="00DD75D1">
            <w:pPr>
              <w:pStyle w:val="Paragrafi"/>
              <w:ind w:firstLine="0"/>
              <w:jc w:val="center"/>
              <w:rPr>
                <w:b/>
              </w:rPr>
            </w:pPr>
            <w:r w:rsidRPr="00DD75D1">
              <w:rPr>
                <w:b/>
              </w:rPr>
              <w:t>Klasa</w:t>
            </w:r>
          </w:p>
        </w:tc>
        <w:tc>
          <w:tcPr>
            <w:tcW w:w="2952" w:type="dxa"/>
            <w:shd w:val="clear" w:color="auto" w:fill="auto"/>
          </w:tcPr>
          <w:p w:rsidR="009457BD" w:rsidRPr="00DD75D1" w:rsidRDefault="009457BD" w:rsidP="00DD75D1">
            <w:pPr>
              <w:pStyle w:val="Paragrafi"/>
              <w:ind w:firstLine="0"/>
              <w:jc w:val="center"/>
              <w:rPr>
                <w:b/>
              </w:rPr>
            </w:pPr>
            <w:r w:rsidRPr="00DD75D1">
              <w:rPr>
                <w:b/>
              </w:rPr>
              <w:t>Paga bazë mujore në lekë</w:t>
            </w:r>
          </w:p>
        </w:tc>
      </w:tr>
      <w:tr w:rsidR="009457BD" w:rsidTr="00DD75D1">
        <w:tc>
          <w:tcPr>
            <w:tcW w:w="2268" w:type="dxa"/>
            <w:shd w:val="clear" w:color="auto" w:fill="auto"/>
          </w:tcPr>
          <w:p w:rsidR="009457BD" w:rsidRDefault="009457BD" w:rsidP="00DD75D1">
            <w:pPr>
              <w:pStyle w:val="Paragrafi"/>
              <w:ind w:firstLine="0"/>
            </w:pPr>
            <w:r>
              <w:t>1</w:t>
            </w:r>
          </w:p>
        </w:tc>
        <w:tc>
          <w:tcPr>
            <w:tcW w:w="3636" w:type="dxa"/>
            <w:shd w:val="clear" w:color="auto" w:fill="auto"/>
          </w:tcPr>
          <w:p w:rsidR="009457BD" w:rsidRDefault="009457BD" w:rsidP="00DD75D1">
            <w:pPr>
              <w:pStyle w:val="Paragrafi"/>
              <w:ind w:firstLine="0"/>
            </w:pPr>
            <w:r>
              <w:t>I</w:t>
            </w:r>
          </w:p>
        </w:tc>
        <w:tc>
          <w:tcPr>
            <w:tcW w:w="2952" w:type="dxa"/>
            <w:shd w:val="clear" w:color="auto" w:fill="auto"/>
          </w:tcPr>
          <w:p w:rsidR="009457BD" w:rsidRDefault="009457BD" w:rsidP="00DD75D1">
            <w:pPr>
              <w:pStyle w:val="Paragrafi"/>
              <w:ind w:firstLine="0"/>
            </w:pPr>
            <w:r>
              <w:t>18000</w:t>
            </w:r>
          </w:p>
        </w:tc>
      </w:tr>
      <w:tr w:rsidR="009457BD" w:rsidTr="00DD75D1">
        <w:tc>
          <w:tcPr>
            <w:tcW w:w="2268" w:type="dxa"/>
            <w:shd w:val="clear" w:color="auto" w:fill="auto"/>
          </w:tcPr>
          <w:p w:rsidR="009457BD" w:rsidRDefault="009457BD" w:rsidP="00DD75D1">
            <w:pPr>
              <w:pStyle w:val="Paragrafi"/>
              <w:ind w:firstLine="0"/>
            </w:pPr>
            <w:r>
              <w:t>2</w:t>
            </w:r>
          </w:p>
        </w:tc>
        <w:tc>
          <w:tcPr>
            <w:tcW w:w="3636" w:type="dxa"/>
            <w:shd w:val="clear" w:color="auto" w:fill="auto"/>
          </w:tcPr>
          <w:p w:rsidR="009457BD" w:rsidRDefault="009457BD" w:rsidP="00DD75D1">
            <w:pPr>
              <w:pStyle w:val="Paragrafi"/>
              <w:ind w:firstLine="0"/>
            </w:pPr>
            <w:r>
              <w:t>II</w:t>
            </w:r>
          </w:p>
        </w:tc>
        <w:tc>
          <w:tcPr>
            <w:tcW w:w="2952" w:type="dxa"/>
            <w:shd w:val="clear" w:color="auto" w:fill="auto"/>
          </w:tcPr>
          <w:p w:rsidR="009457BD" w:rsidRDefault="009457BD" w:rsidP="00DD75D1">
            <w:pPr>
              <w:pStyle w:val="Paragrafi"/>
              <w:ind w:firstLine="0"/>
            </w:pPr>
            <w:r>
              <w:t>19600</w:t>
            </w:r>
          </w:p>
        </w:tc>
      </w:tr>
      <w:tr w:rsidR="009457BD" w:rsidTr="00DD75D1">
        <w:tc>
          <w:tcPr>
            <w:tcW w:w="2268" w:type="dxa"/>
            <w:shd w:val="clear" w:color="auto" w:fill="auto"/>
          </w:tcPr>
          <w:p w:rsidR="009457BD" w:rsidRDefault="009457BD" w:rsidP="00DD75D1">
            <w:pPr>
              <w:pStyle w:val="Paragrafi"/>
              <w:ind w:firstLine="0"/>
            </w:pPr>
            <w:r>
              <w:t>3</w:t>
            </w:r>
          </w:p>
        </w:tc>
        <w:tc>
          <w:tcPr>
            <w:tcW w:w="3636" w:type="dxa"/>
            <w:shd w:val="clear" w:color="auto" w:fill="auto"/>
          </w:tcPr>
          <w:p w:rsidR="009457BD" w:rsidRDefault="009457BD" w:rsidP="00DD75D1">
            <w:pPr>
              <w:pStyle w:val="Paragrafi"/>
              <w:ind w:firstLine="0"/>
            </w:pPr>
            <w:r>
              <w:t>III</w:t>
            </w:r>
          </w:p>
        </w:tc>
        <w:tc>
          <w:tcPr>
            <w:tcW w:w="2952" w:type="dxa"/>
            <w:shd w:val="clear" w:color="auto" w:fill="auto"/>
          </w:tcPr>
          <w:p w:rsidR="009457BD" w:rsidRDefault="009457BD" w:rsidP="00DD75D1">
            <w:pPr>
              <w:pStyle w:val="Paragrafi"/>
              <w:ind w:firstLine="0"/>
            </w:pPr>
            <w:r>
              <w:t>20500</w:t>
            </w:r>
          </w:p>
        </w:tc>
      </w:tr>
      <w:tr w:rsidR="009457BD" w:rsidTr="00DD75D1">
        <w:tc>
          <w:tcPr>
            <w:tcW w:w="2268" w:type="dxa"/>
            <w:shd w:val="clear" w:color="auto" w:fill="auto"/>
          </w:tcPr>
          <w:p w:rsidR="009457BD" w:rsidRDefault="009457BD" w:rsidP="00DD75D1">
            <w:pPr>
              <w:pStyle w:val="Paragrafi"/>
              <w:ind w:firstLine="0"/>
            </w:pPr>
            <w:r>
              <w:t>4</w:t>
            </w:r>
          </w:p>
        </w:tc>
        <w:tc>
          <w:tcPr>
            <w:tcW w:w="3636" w:type="dxa"/>
            <w:shd w:val="clear" w:color="auto" w:fill="auto"/>
          </w:tcPr>
          <w:p w:rsidR="009457BD" w:rsidRDefault="009457BD" w:rsidP="00DD75D1">
            <w:pPr>
              <w:pStyle w:val="Paragrafi"/>
              <w:ind w:firstLine="0"/>
            </w:pPr>
            <w:r>
              <w:t>IV</w:t>
            </w:r>
          </w:p>
        </w:tc>
        <w:tc>
          <w:tcPr>
            <w:tcW w:w="2952" w:type="dxa"/>
            <w:shd w:val="clear" w:color="auto" w:fill="auto"/>
          </w:tcPr>
          <w:p w:rsidR="009457BD" w:rsidRDefault="009457BD" w:rsidP="00DD75D1">
            <w:pPr>
              <w:pStyle w:val="Paragrafi"/>
              <w:ind w:firstLine="0"/>
            </w:pPr>
            <w:r>
              <w:t>21100</w:t>
            </w:r>
          </w:p>
        </w:tc>
      </w:tr>
      <w:tr w:rsidR="009457BD" w:rsidTr="00DD75D1">
        <w:tc>
          <w:tcPr>
            <w:tcW w:w="2268" w:type="dxa"/>
            <w:shd w:val="clear" w:color="auto" w:fill="auto"/>
          </w:tcPr>
          <w:p w:rsidR="009457BD" w:rsidRDefault="009457BD" w:rsidP="00DD75D1">
            <w:pPr>
              <w:pStyle w:val="Paragrafi"/>
              <w:ind w:firstLine="0"/>
            </w:pPr>
            <w:r>
              <w:t>5</w:t>
            </w:r>
          </w:p>
        </w:tc>
        <w:tc>
          <w:tcPr>
            <w:tcW w:w="3636" w:type="dxa"/>
            <w:shd w:val="clear" w:color="auto" w:fill="auto"/>
          </w:tcPr>
          <w:p w:rsidR="009457BD" w:rsidRDefault="009457BD" w:rsidP="00DD75D1">
            <w:pPr>
              <w:pStyle w:val="Paragrafi"/>
              <w:ind w:firstLine="0"/>
            </w:pPr>
            <w:r>
              <w:t>V</w:t>
            </w:r>
          </w:p>
        </w:tc>
        <w:tc>
          <w:tcPr>
            <w:tcW w:w="2952" w:type="dxa"/>
            <w:shd w:val="clear" w:color="auto" w:fill="auto"/>
          </w:tcPr>
          <w:p w:rsidR="009457BD" w:rsidRDefault="009457BD" w:rsidP="00DD75D1">
            <w:pPr>
              <w:pStyle w:val="Paragrafi"/>
              <w:ind w:firstLine="0"/>
            </w:pPr>
            <w:r>
              <w:t>21800</w:t>
            </w:r>
          </w:p>
        </w:tc>
      </w:tr>
      <w:tr w:rsidR="009457BD" w:rsidTr="00DD75D1">
        <w:tc>
          <w:tcPr>
            <w:tcW w:w="2268" w:type="dxa"/>
            <w:shd w:val="clear" w:color="auto" w:fill="auto"/>
          </w:tcPr>
          <w:p w:rsidR="009457BD" w:rsidRDefault="009457BD" w:rsidP="00DD75D1">
            <w:pPr>
              <w:pStyle w:val="Paragrafi"/>
              <w:ind w:firstLine="0"/>
            </w:pPr>
            <w:r>
              <w:t>6</w:t>
            </w:r>
          </w:p>
        </w:tc>
        <w:tc>
          <w:tcPr>
            <w:tcW w:w="3636" w:type="dxa"/>
            <w:shd w:val="clear" w:color="auto" w:fill="auto"/>
          </w:tcPr>
          <w:p w:rsidR="009457BD" w:rsidRDefault="009457BD" w:rsidP="00DD75D1">
            <w:pPr>
              <w:pStyle w:val="Paragrafi"/>
              <w:ind w:firstLine="0"/>
            </w:pPr>
            <w:r>
              <w:t>VI</w:t>
            </w:r>
          </w:p>
        </w:tc>
        <w:tc>
          <w:tcPr>
            <w:tcW w:w="2952" w:type="dxa"/>
            <w:shd w:val="clear" w:color="auto" w:fill="auto"/>
          </w:tcPr>
          <w:p w:rsidR="009457BD" w:rsidRDefault="0009477E" w:rsidP="00DD75D1">
            <w:pPr>
              <w:pStyle w:val="Paragrafi"/>
              <w:ind w:firstLine="0"/>
            </w:pPr>
            <w:r>
              <w:t>230</w:t>
            </w:r>
            <w:r w:rsidR="009457BD">
              <w:t>00</w:t>
            </w:r>
          </w:p>
        </w:tc>
      </w:tr>
      <w:tr w:rsidR="009457BD" w:rsidTr="00DD75D1">
        <w:tc>
          <w:tcPr>
            <w:tcW w:w="2268" w:type="dxa"/>
            <w:shd w:val="clear" w:color="auto" w:fill="auto"/>
          </w:tcPr>
          <w:p w:rsidR="009457BD" w:rsidRDefault="009457BD" w:rsidP="00DD75D1">
            <w:pPr>
              <w:pStyle w:val="Paragrafi"/>
              <w:ind w:firstLine="0"/>
            </w:pPr>
            <w:r>
              <w:t>7</w:t>
            </w:r>
          </w:p>
        </w:tc>
        <w:tc>
          <w:tcPr>
            <w:tcW w:w="3636" w:type="dxa"/>
            <w:shd w:val="clear" w:color="auto" w:fill="auto"/>
          </w:tcPr>
          <w:p w:rsidR="009457BD" w:rsidRDefault="009457BD" w:rsidP="00DD75D1">
            <w:pPr>
              <w:pStyle w:val="Paragrafi"/>
              <w:ind w:firstLine="0"/>
            </w:pPr>
            <w:r>
              <w:t>VII</w:t>
            </w:r>
          </w:p>
        </w:tc>
        <w:tc>
          <w:tcPr>
            <w:tcW w:w="2952" w:type="dxa"/>
            <w:shd w:val="clear" w:color="auto" w:fill="auto"/>
          </w:tcPr>
          <w:p w:rsidR="009457BD" w:rsidRDefault="009457BD" w:rsidP="00DD75D1">
            <w:pPr>
              <w:pStyle w:val="Paragrafi"/>
              <w:ind w:firstLine="0"/>
            </w:pPr>
            <w:r>
              <w:t>23800</w:t>
            </w:r>
          </w:p>
        </w:tc>
      </w:tr>
      <w:tr w:rsidR="009457BD" w:rsidTr="00DD75D1">
        <w:tc>
          <w:tcPr>
            <w:tcW w:w="2268" w:type="dxa"/>
            <w:shd w:val="clear" w:color="auto" w:fill="auto"/>
          </w:tcPr>
          <w:p w:rsidR="009457BD" w:rsidRDefault="009457BD" w:rsidP="00DD75D1">
            <w:pPr>
              <w:pStyle w:val="Paragrafi"/>
              <w:ind w:firstLine="0"/>
            </w:pPr>
            <w:r>
              <w:t>8</w:t>
            </w:r>
          </w:p>
        </w:tc>
        <w:tc>
          <w:tcPr>
            <w:tcW w:w="3636" w:type="dxa"/>
            <w:shd w:val="clear" w:color="auto" w:fill="auto"/>
          </w:tcPr>
          <w:p w:rsidR="009457BD" w:rsidRDefault="009457BD" w:rsidP="00DD75D1">
            <w:pPr>
              <w:pStyle w:val="Paragrafi"/>
              <w:ind w:firstLine="0"/>
            </w:pPr>
            <w:r>
              <w:t>VIII</w:t>
            </w:r>
          </w:p>
        </w:tc>
        <w:tc>
          <w:tcPr>
            <w:tcW w:w="2952" w:type="dxa"/>
            <w:shd w:val="clear" w:color="auto" w:fill="auto"/>
          </w:tcPr>
          <w:p w:rsidR="009457BD" w:rsidRDefault="009457BD" w:rsidP="00DD75D1">
            <w:pPr>
              <w:pStyle w:val="Paragrafi"/>
              <w:ind w:firstLine="0"/>
            </w:pPr>
            <w:r>
              <w:t>24500</w:t>
            </w:r>
          </w:p>
        </w:tc>
      </w:tr>
      <w:tr w:rsidR="009457BD" w:rsidTr="00DD75D1">
        <w:tc>
          <w:tcPr>
            <w:tcW w:w="2268" w:type="dxa"/>
            <w:shd w:val="clear" w:color="auto" w:fill="auto"/>
          </w:tcPr>
          <w:p w:rsidR="009457BD" w:rsidRDefault="009457BD" w:rsidP="00DD75D1">
            <w:pPr>
              <w:pStyle w:val="Paragrafi"/>
              <w:ind w:firstLine="0"/>
            </w:pPr>
            <w:r>
              <w:t>9</w:t>
            </w:r>
          </w:p>
        </w:tc>
        <w:tc>
          <w:tcPr>
            <w:tcW w:w="3636" w:type="dxa"/>
            <w:shd w:val="clear" w:color="auto" w:fill="auto"/>
          </w:tcPr>
          <w:p w:rsidR="009457BD" w:rsidRDefault="009457BD" w:rsidP="00DD75D1">
            <w:pPr>
              <w:pStyle w:val="Paragrafi"/>
              <w:ind w:firstLine="0"/>
            </w:pPr>
            <w:r>
              <w:t>IX</w:t>
            </w:r>
          </w:p>
        </w:tc>
        <w:tc>
          <w:tcPr>
            <w:tcW w:w="2952" w:type="dxa"/>
            <w:shd w:val="clear" w:color="auto" w:fill="auto"/>
          </w:tcPr>
          <w:p w:rsidR="009457BD" w:rsidRDefault="009457BD" w:rsidP="00DD75D1">
            <w:pPr>
              <w:pStyle w:val="Paragrafi"/>
              <w:ind w:firstLine="0"/>
            </w:pPr>
            <w:r>
              <w:t>26000</w:t>
            </w:r>
          </w:p>
        </w:tc>
      </w:tr>
      <w:tr w:rsidR="009457BD" w:rsidTr="00DD75D1">
        <w:tc>
          <w:tcPr>
            <w:tcW w:w="2268" w:type="dxa"/>
            <w:shd w:val="clear" w:color="auto" w:fill="auto"/>
          </w:tcPr>
          <w:p w:rsidR="009457BD" w:rsidRDefault="009457BD" w:rsidP="00DD75D1">
            <w:pPr>
              <w:pStyle w:val="Paragrafi"/>
              <w:ind w:firstLine="0"/>
            </w:pPr>
            <w:r>
              <w:t>10</w:t>
            </w:r>
          </w:p>
        </w:tc>
        <w:tc>
          <w:tcPr>
            <w:tcW w:w="3636" w:type="dxa"/>
            <w:shd w:val="clear" w:color="auto" w:fill="auto"/>
          </w:tcPr>
          <w:p w:rsidR="009457BD" w:rsidRDefault="009457BD" w:rsidP="00DD75D1">
            <w:pPr>
              <w:pStyle w:val="Paragrafi"/>
              <w:ind w:firstLine="0"/>
            </w:pPr>
            <w:r>
              <w:t>X</w:t>
            </w:r>
          </w:p>
        </w:tc>
        <w:tc>
          <w:tcPr>
            <w:tcW w:w="2952" w:type="dxa"/>
            <w:shd w:val="clear" w:color="auto" w:fill="auto"/>
          </w:tcPr>
          <w:p w:rsidR="009457BD" w:rsidRDefault="009457BD" w:rsidP="00DD75D1">
            <w:pPr>
              <w:pStyle w:val="Paragrafi"/>
              <w:ind w:firstLine="0"/>
            </w:pPr>
            <w:r>
              <w:t>27500</w:t>
            </w:r>
          </w:p>
        </w:tc>
      </w:tr>
      <w:tr w:rsidR="009457BD" w:rsidTr="00DD75D1">
        <w:tc>
          <w:tcPr>
            <w:tcW w:w="2268" w:type="dxa"/>
            <w:shd w:val="clear" w:color="auto" w:fill="auto"/>
          </w:tcPr>
          <w:p w:rsidR="009457BD" w:rsidRDefault="009457BD" w:rsidP="00DD75D1">
            <w:pPr>
              <w:pStyle w:val="Paragrafi"/>
              <w:ind w:firstLine="0"/>
            </w:pPr>
            <w:r>
              <w:t>11</w:t>
            </w:r>
          </w:p>
        </w:tc>
        <w:tc>
          <w:tcPr>
            <w:tcW w:w="3636" w:type="dxa"/>
            <w:shd w:val="clear" w:color="auto" w:fill="auto"/>
          </w:tcPr>
          <w:p w:rsidR="009457BD" w:rsidRPr="00F3034C" w:rsidRDefault="009457BD" w:rsidP="00DD75D1">
            <w:pPr>
              <w:pStyle w:val="Paragrafi"/>
              <w:ind w:firstLine="0"/>
            </w:pPr>
            <w:r>
              <w:t>XI</w:t>
            </w:r>
          </w:p>
        </w:tc>
        <w:tc>
          <w:tcPr>
            <w:tcW w:w="2952" w:type="dxa"/>
            <w:shd w:val="clear" w:color="auto" w:fill="auto"/>
          </w:tcPr>
          <w:p w:rsidR="009457BD" w:rsidRDefault="009457BD" w:rsidP="00DD75D1">
            <w:pPr>
              <w:pStyle w:val="Paragrafi"/>
              <w:ind w:firstLine="0"/>
            </w:pPr>
            <w:r>
              <w:t>28500</w:t>
            </w:r>
          </w:p>
        </w:tc>
      </w:tr>
      <w:tr w:rsidR="009457BD" w:rsidTr="00DD75D1">
        <w:tc>
          <w:tcPr>
            <w:tcW w:w="2268" w:type="dxa"/>
            <w:shd w:val="clear" w:color="auto" w:fill="auto"/>
          </w:tcPr>
          <w:p w:rsidR="009457BD" w:rsidRDefault="009457BD" w:rsidP="00DD75D1">
            <w:pPr>
              <w:pStyle w:val="Paragrafi"/>
              <w:ind w:firstLine="0"/>
            </w:pPr>
            <w:r>
              <w:t>12</w:t>
            </w:r>
          </w:p>
        </w:tc>
        <w:tc>
          <w:tcPr>
            <w:tcW w:w="3636" w:type="dxa"/>
            <w:shd w:val="clear" w:color="auto" w:fill="auto"/>
          </w:tcPr>
          <w:p w:rsidR="009457BD" w:rsidRPr="00F3034C" w:rsidRDefault="009457BD" w:rsidP="00DD75D1">
            <w:pPr>
              <w:pStyle w:val="Paragrafi"/>
              <w:ind w:firstLine="0"/>
            </w:pPr>
            <w:r>
              <w:t>XII</w:t>
            </w:r>
          </w:p>
        </w:tc>
        <w:tc>
          <w:tcPr>
            <w:tcW w:w="2952" w:type="dxa"/>
            <w:shd w:val="clear" w:color="auto" w:fill="auto"/>
          </w:tcPr>
          <w:p w:rsidR="009457BD" w:rsidRDefault="009457BD" w:rsidP="00DD75D1">
            <w:pPr>
              <w:pStyle w:val="Paragrafi"/>
              <w:ind w:firstLine="0"/>
            </w:pPr>
            <w:r>
              <w:t>30500</w:t>
            </w:r>
          </w:p>
        </w:tc>
      </w:tr>
      <w:tr w:rsidR="009457BD" w:rsidTr="00DD75D1">
        <w:tc>
          <w:tcPr>
            <w:tcW w:w="2268" w:type="dxa"/>
            <w:shd w:val="clear" w:color="auto" w:fill="auto"/>
          </w:tcPr>
          <w:p w:rsidR="009457BD" w:rsidRDefault="009457BD" w:rsidP="00DD75D1">
            <w:pPr>
              <w:pStyle w:val="Paragrafi"/>
              <w:ind w:firstLine="0"/>
            </w:pPr>
            <w:r>
              <w:t>13</w:t>
            </w:r>
          </w:p>
        </w:tc>
        <w:tc>
          <w:tcPr>
            <w:tcW w:w="3636" w:type="dxa"/>
            <w:shd w:val="clear" w:color="auto" w:fill="auto"/>
          </w:tcPr>
          <w:p w:rsidR="009457BD" w:rsidRDefault="009457BD" w:rsidP="00DD75D1">
            <w:pPr>
              <w:pStyle w:val="Paragrafi"/>
              <w:ind w:firstLine="0"/>
            </w:pPr>
            <w:r>
              <w:t>XIII</w:t>
            </w:r>
          </w:p>
        </w:tc>
        <w:tc>
          <w:tcPr>
            <w:tcW w:w="2952" w:type="dxa"/>
            <w:shd w:val="clear" w:color="auto" w:fill="auto"/>
          </w:tcPr>
          <w:p w:rsidR="009457BD" w:rsidRDefault="009457BD" w:rsidP="00DD75D1">
            <w:pPr>
              <w:pStyle w:val="Paragrafi"/>
              <w:ind w:firstLine="0"/>
            </w:pPr>
            <w:r>
              <w:t>32000</w:t>
            </w:r>
          </w:p>
        </w:tc>
      </w:tr>
      <w:tr w:rsidR="009457BD" w:rsidTr="00DD75D1">
        <w:tc>
          <w:tcPr>
            <w:tcW w:w="2268" w:type="dxa"/>
            <w:shd w:val="clear" w:color="auto" w:fill="auto"/>
          </w:tcPr>
          <w:p w:rsidR="009457BD" w:rsidRDefault="009457BD" w:rsidP="00DD75D1">
            <w:pPr>
              <w:pStyle w:val="Paragrafi"/>
              <w:ind w:firstLine="0"/>
            </w:pPr>
            <w:r>
              <w:t>14</w:t>
            </w:r>
          </w:p>
        </w:tc>
        <w:tc>
          <w:tcPr>
            <w:tcW w:w="3636" w:type="dxa"/>
            <w:shd w:val="clear" w:color="auto" w:fill="auto"/>
          </w:tcPr>
          <w:p w:rsidR="009457BD" w:rsidRDefault="009457BD" w:rsidP="00DD75D1">
            <w:pPr>
              <w:pStyle w:val="Paragrafi"/>
              <w:ind w:firstLine="0"/>
            </w:pPr>
            <w:r>
              <w:t>XIV</w:t>
            </w:r>
          </w:p>
        </w:tc>
        <w:tc>
          <w:tcPr>
            <w:tcW w:w="2952" w:type="dxa"/>
            <w:shd w:val="clear" w:color="auto" w:fill="auto"/>
          </w:tcPr>
          <w:p w:rsidR="009457BD" w:rsidRDefault="009457BD" w:rsidP="00DD75D1">
            <w:pPr>
              <w:pStyle w:val="Paragrafi"/>
              <w:ind w:firstLine="0"/>
            </w:pPr>
            <w:r>
              <w:t>34000</w:t>
            </w:r>
          </w:p>
        </w:tc>
      </w:tr>
    </w:tbl>
    <w:p w:rsidR="000F1760" w:rsidRDefault="000F1760" w:rsidP="00176F03">
      <w:pPr>
        <w:pStyle w:val="Paragrafi"/>
      </w:pPr>
    </w:p>
    <w:p w:rsidR="009457BD" w:rsidRDefault="009457BD" w:rsidP="00176F03">
      <w:pPr>
        <w:pStyle w:val="Paragrafi"/>
        <w:jc w:val="right"/>
      </w:pPr>
      <w:r>
        <w:t>Lidhja nr.III</w:t>
      </w:r>
    </w:p>
    <w:p w:rsidR="009457BD" w:rsidRDefault="009457BD" w:rsidP="00176F03">
      <w:pPr>
        <w:pStyle w:val="Paragrafi"/>
      </w:pPr>
    </w:p>
    <w:p w:rsidR="009457BD" w:rsidRDefault="009457BD" w:rsidP="00176F03">
      <w:pPr>
        <w:pStyle w:val="TitulliTitull"/>
        <w:keepNext w:val="0"/>
      </w:pPr>
      <w:r>
        <w:t>Kritere për dhënien e shtesës mbi pagë për punë të vështira e të dëmshme për shëndetin</w:t>
      </w:r>
    </w:p>
    <w:p w:rsidR="009457BD" w:rsidRDefault="009457BD" w:rsidP="00176F03">
      <w:pPr>
        <w:pStyle w:val="Paragrafi"/>
      </w:pPr>
    </w:p>
    <w:p w:rsidR="009457BD" w:rsidRDefault="000F1760" w:rsidP="00176F03">
      <w:pPr>
        <w:pStyle w:val="Paragrafi"/>
      </w:pPr>
      <w:r>
        <w:t>Në zbatim të pikës nr.8</w:t>
      </w:r>
      <w:r w:rsidR="009457BD">
        <w:t xml:space="preserve"> të këtij vendim</w:t>
      </w:r>
      <w:r>
        <w:t xml:space="preserve">i, punë që kryhen në kushte të </w:t>
      </w:r>
      <w:r w:rsidR="009457BD">
        <w:t>vështira e të dëmshme për shëndetin, konsiderohen ato punë që kryhen në ambiente që kapërcejnë kufijtë e lejueshëm të faktorëve të dëmshëm për shëndetin, të cilët përcaktohen në dispozita të veçanta ose në norma të detyrueshme higj</w:t>
      </w:r>
      <w:r w:rsidR="00C83B1D">
        <w:t>i</w:t>
      </w:r>
      <w:r w:rsidR="009457BD">
        <w:t>eno-sanitare.</w:t>
      </w:r>
    </w:p>
    <w:p w:rsidR="00B00CBF" w:rsidRDefault="00B00CBF" w:rsidP="00176F03">
      <w:pPr>
        <w:pStyle w:val="Paragrafi"/>
      </w:pPr>
      <w:r>
        <w:t xml:space="preserve">Ndarja e punëve sipas shkallës së vështirësisë dhe dëmshmërisë </w:t>
      </w:r>
      <w:r w:rsidR="00EB28C2">
        <w:t>p</w:t>
      </w:r>
      <w:r w:rsidR="00BA0B31">
        <w:t>ë</w:t>
      </w:r>
      <w:r w:rsidR="00EB28C2">
        <w:t>r sh</w:t>
      </w:r>
      <w:r w:rsidR="00BA0B31">
        <w:t>ë</w:t>
      </w:r>
      <w:r w:rsidR="00EB28C2">
        <w:t xml:space="preserve">ndetin </w:t>
      </w:r>
      <w:r>
        <w:t>është si vijon:</w:t>
      </w:r>
    </w:p>
    <w:p w:rsidR="009457BD" w:rsidRDefault="009457BD" w:rsidP="00176F03">
      <w:pPr>
        <w:pStyle w:val="Paragrafi"/>
      </w:pPr>
      <w:r>
        <w:t>1.Në shkallën e parë përfshihen punët që kryhen:</w:t>
      </w:r>
    </w:p>
    <w:p w:rsidR="009457BD" w:rsidRDefault="00B00CBF" w:rsidP="00176F03">
      <w:pPr>
        <w:pStyle w:val="Paragrafi"/>
      </w:pPr>
      <w:r>
        <w:t xml:space="preserve">a) </w:t>
      </w:r>
      <w:r w:rsidR="009457BD">
        <w:t>në kushtet e ekspozimit ndaj veprimit të pluhurave, që nuk shkaktojnë dëmtime të mushkërisë;</w:t>
      </w:r>
    </w:p>
    <w:p w:rsidR="009457BD" w:rsidRDefault="00B00CBF" w:rsidP="00176F03">
      <w:pPr>
        <w:pStyle w:val="Paragrafi"/>
      </w:pPr>
      <w:r>
        <w:t xml:space="preserve">b) </w:t>
      </w:r>
      <w:r w:rsidR="009457BD">
        <w:t>në kushtet e ekspozimit ndaj veprimit të substancave toksike, që nuk depozitohen në organizëm;</w:t>
      </w:r>
    </w:p>
    <w:p w:rsidR="009457BD" w:rsidRDefault="00B00CBF" w:rsidP="00176F03">
      <w:pPr>
        <w:pStyle w:val="Paragrafi"/>
      </w:pPr>
      <w:r>
        <w:t xml:space="preserve">c) </w:t>
      </w:r>
      <w:r w:rsidR="009457BD">
        <w:t xml:space="preserve">në ambientet e mbyllura, në të cilat për arsye teknologjike mbahet </w:t>
      </w:r>
      <w:r>
        <w:t>konstante temperatura mbi 25 grad</w:t>
      </w:r>
      <w:r w:rsidR="00DC662B">
        <w:t>ë</w:t>
      </w:r>
      <w:r w:rsidR="009457BD">
        <w:t xml:space="preserve"> ose nën 10 gradë;</w:t>
      </w:r>
    </w:p>
    <w:p w:rsidR="009457BD" w:rsidRDefault="00DC662B" w:rsidP="00176F03">
      <w:pPr>
        <w:pStyle w:val="Paragrafi"/>
      </w:pPr>
      <w:r>
        <w:t xml:space="preserve">d) </w:t>
      </w:r>
      <w:r w:rsidR="009457BD">
        <w:t>në një ambient të lagët me lagështi relative të</w:t>
      </w:r>
      <w:r>
        <w:t xml:space="preserve"> ajrit mbi 80 për qind, në baltë ose në kontakt direkt me ujin;</w:t>
      </w:r>
    </w:p>
    <w:p w:rsidR="009457BD" w:rsidRDefault="00342ABA" w:rsidP="00176F03">
      <w:pPr>
        <w:pStyle w:val="Paragrafi"/>
      </w:pPr>
      <w:r>
        <w:t>e) në kushtet e ekspozimit ndaj</w:t>
      </w:r>
      <w:r w:rsidR="009457BD">
        <w:t xml:space="preserve"> rrezatimit ultraviolet ose infra të kuqe, për shembull saldimi, farkëtimi etj;</w:t>
      </w:r>
    </w:p>
    <w:p w:rsidR="009457BD" w:rsidRDefault="00DF43CD" w:rsidP="00176F03">
      <w:pPr>
        <w:pStyle w:val="Paragrafi"/>
      </w:pPr>
      <w:r>
        <w:t xml:space="preserve">f) </w:t>
      </w:r>
      <w:r w:rsidR="009457BD">
        <w:t>në kushtet e vibrimit të përgjithshëm;</w:t>
      </w:r>
    </w:p>
    <w:p w:rsidR="009457BD" w:rsidRDefault="00DF43CD" w:rsidP="00176F03">
      <w:pPr>
        <w:pStyle w:val="Paragrafi"/>
      </w:pPr>
      <w:r>
        <w:t>g) në ambientet në të c</w:t>
      </w:r>
      <w:r w:rsidR="009457BD">
        <w:t>ilat është i domosdoshëm përdorimi i ndriçimit artificial;</w:t>
      </w:r>
    </w:p>
    <w:p w:rsidR="009457BD" w:rsidRDefault="00660481" w:rsidP="00176F03">
      <w:pPr>
        <w:pStyle w:val="Paragrafi"/>
      </w:pPr>
      <w:r>
        <w:t>gj) pranë monitorëve elektrik</w:t>
      </w:r>
      <w:r w:rsidR="00BD24F6">
        <w:t>ë</w:t>
      </w:r>
      <w:r w:rsidR="009457BD">
        <w:t xml:space="preserve"> me ekran (kur punon mbi 4 orë në ditë).</w:t>
      </w:r>
    </w:p>
    <w:p w:rsidR="009457BD" w:rsidRDefault="009457BD" w:rsidP="00176F03">
      <w:pPr>
        <w:pStyle w:val="Paragrafi"/>
      </w:pPr>
      <w:r>
        <w:t>2.</w:t>
      </w:r>
      <w:r w:rsidR="00FE3EB1">
        <w:t xml:space="preserve"> </w:t>
      </w:r>
      <w:r>
        <w:t>Në shkallën e dytë përfshihen punët që kryhen:</w:t>
      </w:r>
    </w:p>
    <w:p w:rsidR="009457BD" w:rsidRDefault="0091312A" w:rsidP="00176F03">
      <w:pPr>
        <w:pStyle w:val="Paragrafi"/>
      </w:pPr>
      <w:r>
        <w:t xml:space="preserve">a) </w:t>
      </w:r>
      <w:r w:rsidR="009457BD">
        <w:t>në kushtet e ekspozimit ndaj veprimit t</w:t>
      </w:r>
      <w:r>
        <w:t>ë pluhurave që shkaktojnë dëmti</w:t>
      </w:r>
      <w:r w:rsidR="009457BD">
        <w:t>m të mushkërisë;</w:t>
      </w:r>
    </w:p>
    <w:p w:rsidR="009457BD" w:rsidRDefault="0091312A" w:rsidP="00176F03">
      <w:pPr>
        <w:pStyle w:val="Paragrafi"/>
      </w:pPr>
      <w:r>
        <w:t xml:space="preserve">b) </w:t>
      </w:r>
      <w:r w:rsidR="009457BD">
        <w:t>në kushtet e ekspozimit ndaj veprimit të substancave toksike që depërtohen në organizëm;</w:t>
      </w:r>
    </w:p>
    <w:p w:rsidR="009457BD" w:rsidRDefault="0091312A" w:rsidP="00176F03">
      <w:pPr>
        <w:pStyle w:val="Paragrafi"/>
      </w:pPr>
      <w:r>
        <w:t xml:space="preserve">c) </w:t>
      </w:r>
      <w:r w:rsidR="009457BD">
        <w:t>në kushtet e ekspozimit ndaj zhurmave;</w:t>
      </w:r>
    </w:p>
    <w:p w:rsidR="00212BB2" w:rsidRDefault="00212BB2" w:rsidP="00176F03">
      <w:pPr>
        <w:pStyle w:val="Paragrafi"/>
      </w:pPr>
      <w:r>
        <w:t>d)</w:t>
      </w:r>
      <w:r w:rsidR="00BD24F6">
        <w:t xml:space="preserve"> </w:t>
      </w:r>
      <w:r w:rsidR="00FE3EB1">
        <w:t>n</w:t>
      </w:r>
      <w:r w:rsidR="00BA0B31">
        <w:t>ë</w:t>
      </w:r>
      <w:r w:rsidR="00FE3EB1">
        <w:t xml:space="preserve"> kushtet e presionit t</w:t>
      </w:r>
      <w:r w:rsidR="00BA0B31">
        <w:t>ë</w:t>
      </w:r>
      <w:r w:rsidR="00FE3EB1">
        <w:t xml:space="preserve"> ulur ose t</w:t>
      </w:r>
      <w:r w:rsidR="00BA0B31">
        <w:t>ë</w:t>
      </w:r>
      <w:r w:rsidR="00FE3EB1">
        <w:t xml:space="preserve"> ngritur p</w:t>
      </w:r>
      <w:r w:rsidR="00BA0B31">
        <w:t>ë</w:t>
      </w:r>
      <w:r w:rsidR="00FE3EB1">
        <w:t>r arsye t</w:t>
      </w:r>
      <w:r w:rsidR="00BA0B31">
        <w:t>ë</w:t>
      </w:r>
      <w:r w:rsidR="00FE3EB1">
        <w:t xml:space="preserve"> procesit teknologjik;</w:t>
      </w:r>
    </w:p>
    <w:p w:rsidR="00212BB2" w:rsidRDefault="0091312A" w:rsidP="00176F03">
      <w:pPr>
        <w:pStyle w:val="Paragrafi"/>
      </w:pPr>
      <w:r>
        <w:t xml:space="preserve">e) </w:t>
      </w:r>
      <w:r w:rsidR="009457BD">
        <w:t>në kushtet e ekspozimit ndaj veprimit të vibrimit lokal, p</w:t>
      </w:r>
      <w:r w:rsidR="00B16F60">
        <w:t>.</w:t>
      </w:r>
      <w:r w:rsidR="009457BD">
        <w:t>sh</w:t>
      </w:r>
      <w:r w:rsidR="00B16F60">
        <w:t>.</w:t>
      </w:r>
      <w:r w:rsidR="009457BD">
        <w:t xml:space="preserve"> përdorimi i pajisjeve pneumatike me dorë;</w:t>
      </w:r>
    </w:p>
    <w:p w:rsidR="009457BD" w:rsidRDefault="00BD24F6" w:rsidP="00176F03">
      <w:pPr>
        <w:pStyle w:val="Paragrafi"/>
      </w:pPr>
      <w:r>
        <w:t xml:space="preserve">f) </w:t>
      </w:r>
      <w:r w:rsidR="009457BD">
        <w:t>në kushtet e një m</w:t>
      </w:r>
      <w:r w:rsidR="00DC348A">
        <w:t>bingarkese fizike të llogaritur</w:t>
      </w:r>
      <w:r w:rsidR="009457BD">
        <w:t xml:space="preserve"> të paktën 1100 kilokalori për burrat dhe 600 kilokalori për gratë ose që kërkojnë një pozicion të detyruar për trupin;</w:t>
      </w:r>
    </w:p>
    <w:p w:rsidR="009457BD" w:rsidRDefault="003208EF" w:rsidP="00176F03">
      <w:pPr>
        <w:pStyle w:val="Paragrafi"/>
      </w:pPr>
      <w:r>
        <w:t>g)</w:t>
      </w:r>
      <w:r w:rsidR="00B36371">
        <w:t xml:space="preserve"> </w:t>
      </w:r>
      <w:r w:rsidR="005D2DD6">
        <w:t>në praninë efiç</w:t>
      </w:r>
      <w:r w:rsidR="009457BD">
        <w:t>ente potencialisht me burime infeksioni të rrezik</w:t>
      </w:r>
      <w:r w:rsidR="005A7989">
        <w:t>shme, në kushtet e ekspozimit nd</w:t>
      </w:r>
      <w:r w:rsidR="009457BD">
        <w:t>aj veprimit të hormoneve d</w:t>
      </w:r>
      <w:r w:rsidR="005A7989">
        <w:t>he antibiotikëve që shkaktojnë ç</w:t>
      </w:r>
      <w:r w:rsidR="009457BD">
        <w:t>rregullime të veprimtarisë fiziologjike të organizmit</w:t>
      </w:r>
      <w:r w:rsidR="005B255D">
        <w:t>,</w:t>
      </w:r>
      <w:r w:rsidR="009457BD">
        <w:t xml:space="preserve"> si dhe faktorëve të tjerë me veprim të njëjtë si hormonet dhe antibiotikët, në qoftë se kjo do të njihet nga </w:t>
      </w:r>
      <w:r w:rsidR="005B255D">
        <w:t>Instituti i Higjienës dhe Epide</w:t>
      </w:r>
      <w:r w:rsidR="009457BD">
        <w:t>miologjisë.</w:t>
      </w:r>
    </w:p>
    <w:p w:rsidR="009457BD" w:rsidRDefault="009457BD" w:rsidP="00176F03">
      <w:pPr>
        <w:pStyle w:val="Paragrafi"/>
      </w:pPr>
      <w:r>
        <w:t>3.</w:t>
      </w:r>
      <w:r w:rsidR="00152C95">
        <w:t xml:space="preserve"> </w:t>
      </w:r>
      <w:r>
        <w:t>Në shkallën e tretë përfshihen punët që kryhen:</w:t>
      </w:r>
    </w:p>
    <w:p w:rsidR="009457BD" w:rsidRDefault="003208EF" w:rsidP="00176F03">
      <w:pPr>
        <w:pStyle w:val="Paragrafi"/>
      </w:pPr>
      <w:r>
        <w:t>a)</w:t>
      </w:r>
      <w:r w:rsidR="00E305D1">
        <w:t xml:space="preserve"> </w:t>
      </w:r>
      <w:r w:rsidR="009457BD">
        <w:t>në kushtet e ekspozimit ndaj veprimit të fushave elektromagnetike me frekuen</w:t>
      </w:r>
      <w:r w:rsidR="00E305D1">
        <w:t>cë të lartë në intervalin nga 0,</w:t>
      </w:r>
      <w:r w:rsidR="009457BD">
        <w:t>1 deri 300 000 MhZ në zonën e rrezikut;</w:t>
      </w:r>
    </w:p>
    <w:p w:rsidR="009457BD" w:rsidRDefault="00E305D1" w:rsidP="00176F03">
      <w:pPr>
        <w:pStyle w:val="Paragrafi"/>
      </w:pPr>
      <w:r>
        <w:t xml:space="preserve">b) </w:t>
      </w:r>
      <w:r w:rsidR="009457BD">
        <w:t>në kushte veçanërisht të rrezikshme;</w:t>
      </w:r>
    </w:p>
    <w:p w:rsidR="009457BD" w:rsidRDefault="009457BD" w:rsidP="00176F03">
      <w:pPr>
        <w:pStyle w:val="Paragrafi"/>
      </w:pPr>
      <w:r>
        <w:t>-</w:t>
      </w:r>
      <w:r w:rsidR="00152C95">
        <w:t xml:space="preserve"> </w:t>
      </w:r>
      <w:r>
        <w:t>në lartësinë mbi 2 m ose në thellësinë nën 2 m kur punohet në prani të rr</w:t>
      </w:r>
      <w:r w:rsidR="00E305D1">
        <w:t>ezi</w:t>
      </w:r>
      <w:r>
        <w:t>kut;</w:t>
      </w:r>
    </w:p>
    <w:p w:rsidR="009457BD" w:rsidRDefault="009457BD" w:rsidP="00176F03">
      <w:pPr>
        <w:pStyle w:val="Paragrafi"/>
      </w:pPr>
      <w:r>
        <w:t>-</w:t>
      </w:r>
      <w:r w:rsidR="00152C95">
        <w:t xml:space="preserve"> </w:t>
      </w:r>
      <w:r>
        <w:t>që lidhen me prodhimin, përdorimin, magazinimin dhe transportimin e gazeve dhe materialeve shpërthyese;</w:t>
      </w:r>
    </w:p>
    <w:p w:rsidR="009457BD" w:rsidRDefault="009457BD" w:rsidP="00176F03">
      <w:pPr>
        <w:pStyle w:val="Paragrafi"/>
      </w:pPr>
      <w:r>
        <w:t>-</w:t>
      </w:r>
      <w:r w:rsidR="00152C95">
        <w:t xml:space="preserve"> </w:t>
      </w:r>
      <w:r>
        <w:t>brenda rezervuarëve, aparateve, kanaleve, puseve etj., kryerja e të cilave kërkon leje speciale nga drejtuesi i ndërmarrjes ose institucioni;</w:t>
      </w:r>
    </w:p>
    <w:p w:rsidR="009457BD" w:rsidRDefault="009457BD" w:rsidP="00176F03">
      <w:pPr>
        <w:pStyle w:val="Paragrafi"/>
      </w:pPr>
      <w:r>
        <w:t>-</w:t>
      </w:r>
      <w:r w:rsidR="00152C95">
        <w:t xml:space="preserve"> </w:t>
      </w:r>
      <w:r>
        <w:t xml:space="preserve">në pajisjet elektroenergjetike që ndodhen nën tension mbi 220 V, që kryhen në përputhje </w:t>
      </w:r>
      <w:r w:rsidR="003128A5">
        <w:t>me udhëzimet për mbrojtj</w:t>
      </w:r>
      <w:r>
        <w:t>en në punë;</w:t>
      </w:r>
    </w:p>
    <w:p w:rsidR="00F66861" w:rsidRDefault="00F66861" w:rsidP="00176F03">
      <w:pPr>
        <w:pStyle w:val="Paragrafi"/>
      </w:pPr>
      <w:r>
        <w:t>-</w:t>
      </w:r>
      <w:r w:rsidR="00152C95">
        <w:t xml:space="preserve"> </w:t>
      </w:r>
      <w:r>
        <w:t>q</w:t>
      </w:r>
      <w:r w:rsidR="00B03F60">
        <w:t>ë</w:t>
      </w:r>
      <w:r w:rsidR="00152C95">
        <w:t xml:space="preserve"> </w:t>
      </w:r>
      <w:r>
        <w:t>lidhen me ngarkimin dhe shkarkimin e l</w:t>
      </w:r>
      <w:r w:rsidR="00B03F60">
        <w:t>ë</w:t>
      </w:r>
      <w:r>
        <w:t>nd</w:t>
      </w:r>
      <w:r w:rsidR="00B03F60">
        <w:t>ë</w:t>
      </w:r>
      <w:r>
        <w:t>ve djeg</w:t>
      </w:r>
      <w:r w:rsidR="00B03F60">
        <w:t>ë</w:t>
      </w:r>
      <w:r>
        <w:t>se t</w:t>
      </w:r>
      <w:r w:rsidR="00B03F60">
        <w:t>ë</w:t>
      </w:r>
      <w:r>
        <w:t xml:space="preserve"> l</w:t>
      </w:r>
      <w:r w:rsidR="00B03F60">
        <w:t>ë</w:t>
      </w:r>
      <w:r>
        <w:t>ng</w:t>
      </w:r>
      <w:r w:rsidR="00B03F60">
        <w:t>ë</w:t>
      </w:r>
      <w:r>
        <w:t>ta</w:t>
      </w:r>
      <w:r w:rsidR="00B36371">
        <w:t>,</w:t>
      </w:r>
      <w:r>
        <w:t xml:space="preserve"> si dhe transportimin e tyre</w:t>
      </w:r>
      <w:r w:rsidR="00B03F60">
        <w:t>;</w:t>
      </w:r>
    </w:p>
    <w:p w:rsidR="00B03F60" w:rsidRDefault="00B03F60" w:rsidP="00176F03">
      <w:pPr>
        <w:pStyle w:val="Paragrafi"/>
      </w:pPr>
      <w:r>
        <w:t>-</w:t>
      </w:r>
      <w:r w:rsidR="00152C95">
        <w:t xml:space="preserve"> </w:t>
      </w:r>
      <w:r>
        <w:t>nën tokë ose nën ujë;</w:t>
      </w:r>
    </w:p>
    <w:p w:rsidR="009457BD" w:rsidRDefault="009457BD" w:rsidP="00176F03">
      <w:pPr>
        <w:pStyle w:val="Paragrafi"/>
      </w:pPr>
      <w:r>
        <w:t>-</w:t>
      </w:r>
      <w:r w:rsidR="00152C95">
        <w:t xml:space="preserve"> </w:t>
      </w:r>
      <w:r>
        <w:t>në punët me të sëmurët psikikë e me të meta men</w:t>
      </w:r>
      <w:r w:rsidR="00414BED">
        <w:t xml:space="preserve">dore, në shërbimin e anatomisë </w:t>
      </w:r>
      <w:r>
        <w:t>patologjike e mjekësisë ligjore, në</w:t>
      </w:r>
      <w:r w:rsidR="008C2868">
        <w:t xml:space="preserve"> repartet me rrezikshmëri të la</w:t>
      </w:r>
      <w:r w:rsidR="008A5ACC">
        <w:t>rtë infekt</w:t>
      </w:r>
      <w:r>
        <w:t>ive, në repartet e sëmundjeve onkologjike;</w:t>
      </w:r>
    </w:p>
    <w:p w:rsidR="009457BD" w:rsidRDefault="009457BD" w:rsidP="00176F03">
      <w:pPr>
        <w:pStyle w:val="Paragrafi"/>
      </w:pPr>
      <w:r>
        <w:t>4.</w:t>
      </w:r>
      <w:r w:rsidR="00483A2A">
        <w:t xml:space="preserve"> </w:t>
      </w:r>
      <w:r>
        <w:t>Në shkallën e katërt përfshihen punët që kryhen:</w:t>
      </w:r>
    </w:p>
    <w:p w:rsidR="009457BD" w:rsidRDefault="009457BD" w:rsidP="00176F03">
      <w:pPr>
        <w:pStyle w:val="Paragrafi"/>
      </w:pPr>
      <w:r>
        <w:t>-</w:t>
      </w:r>
      <w:r w:rsidR="00483A2A">
        <w:t xml:space="preserve"> </w:t>
      </w:r>
      <w:r>
        <w:t>me ben</w:t>
      </w:r>
      <w:r w:rsidR="00B025DA">
        <w:t>zidin</w:t>
      </w:r>
      <w:r w:rsidR="00793726">
        <w:t>ë</w:t>
      </w:r>
      <w:r>
        <w:t>, alfa dhe beta naftiloamine, klorvinil,</w:t>
      </w:r>
    </w:p>
    <w:p w:rsidR="009457BD" w:rsidRDefault="00B025DA" w:rsidP="00176F03">
      <w:pPr>
        <w:pStyle w:val="Paragrafi"/>
      </w:pPr>
      <w:r>
        <w:t>-</w:t>
      </w:r>
      <w:r w:rsidR="00483A2A">
        <w:t xml:space="preserve"> </w:t>
      </w:r>
      <w:r>
        <w:t>në kushtet e ekspozimit ndaj</w:t>
      </w:r>
      <w:r w:rsidR="009457BD">
        <w:t xml:space="preserve"> </w:t>
      </w:r>
      <w:r>
        <w:t>r</w:t>
      </w:r>
      <w:r w:rsidR="009457BD">
        <w:t>rezatimit jonizues</w:t>
      </w:r>
      <w:r w:rsidR="00643BF9">
        <w:t>,</w:t>
      </w:r>
      <w:r w:rsidR="009457BD">
        <w:t xml:space="preserve"> si dhe faktorë</w:t>
      </w:r>
      <w:r w:rsidR="00643BF9">
        <w:t>,</w:t>
      </w:r>
      <w:r w:rsidR="009457BD">
        <w:t xml:space="preserve"> të tjerë me veprime analogjike në qoftë se kjo do të njihet nga Instituti i Shëndetit Publik.</w:t>
      </w:r>
    </w:p>
    <w:p w:rsidR="009457BD" w:rsidRDefault="009457BD" w:rsidP="00176F03">
      <w:pPr>
        <w:pStyle w:val="Paragrafi"/>
      </w:pPr>
    </w:p>
    <w:p w:rsidR="009457BD" w:rsidRDefault="009457BD" w:rsidP="00176F03">
      <w:pPr>
        <w:pStyle w:val="Paragrafi"/>
        <w:jc w:val="right"/>
      </w:pPr>
      <w:r>
        <w:t>Lidhja I/1</w:t>
      </w:r>
    </w:p>
    <w:p w:rsidR="009457BD" w:rsidRDefault="009457BD" w:rsidP="00176F03">
      <w:pPr>
        <w:pStyle w:val="Paragrafi"/>
      </w:pPr>
    </w:p>
    <w:p w:rsidR="009457BD" w:rsidRDefault="009457BD" w:rsidP="00176F03">
      <w:pPr>
        <w:pStyle w:val="TitulliTitull"/>
        <w:keepNext w:val="0"/>
      </w:pPr>
      <w:r>
        <w:t>Renditja e pozicioneve të përgjithshme të punës për çdo klasë për punonjësit mbështetës në administratën e ministrive të linjës, institucioneve të pavarura e kushtetuese, institucioneve qendrore në varësi të Kryeministrit/ministrave të linjës dhe në prefektura</w:t>
      </w:r>
    </w:p>
    <w:p w:rsidR="009457BD" w:rsidRDefault="009457BD" w:rsidP="00176F0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2214"/>
        <w:gridCol w:w="2214"/>
      </w:tblGrid>
      <w:tr w:rsidR="009457BD" w:rsidRPr="00DD75D1" w:rsidTr="00DD75D1">
        <w:tc>
          <w:tcPr>
            <w:tcW w:w="648" w:type="dxa"/>
            <w:shd w:val="clear" w:color="auto" w:fill="auto"/>
          </w:tcPr>
          <w:p w:rsidR="009457BD" w:rsidRPr="00DD75D1" w:rsidRDefault="009457BD" w:rsidP="00DD75D1">
            <w:pPr>
              <w:pStyle w:val="Paragrafi"/>
              <w:ind w:firstLine="0"/>
              <w:jc w:val="center"/>
              <w:rPr>
                <w:b/>
              </w:rPr>
            </w:pPr>
            <w:r w:rsidRPr="00DD75D1">
              <w:rPr>
                <w:b/>
              </w:rPr>
              <w:t>Nr.</w:t>
            </w:r>
          </w:p>
        </w:tc>
        <w:tc>
          <w:tcPr>
            <w:tcW w:w="3780" w:type="dxa"/>
            <w:shd w:val="clear" w:color="auto" w:fill="auto"/>
          </w:tcPr>
          <w:p w:rsidR="009457BD" w:rsidRPr="00DD75D1" w:rsidRDefault="009457BD" w:rsidP="00DD75D1">
            <w:pPr>
              <w:pStyle w:val="Paragrafi"/>
              <w:ind w:firstLine="0"/>
              <w:jc w:val="center"/>
              <w:rPr>
                <w:b/>
              </w:rPr>
            </w:pPr>
            <w:r w:rsidRPr="00DD75D1">
              <w:rPr>
                <w:b/>
              </w:rPr>
              <w:t>Emërtimi i punonjësit</w:t>
            </w:r>
          </w:p>
        </w:tc>
        <w:tc>
          <w:tcPr>
            <w:tcW w:w="2214" w:type="dxa"/>
            <w:shd w:val="clear" w:color="auto" w:fill="auto"/>
          </w:tcPr>
          <w:p w:rsidR="009457BD" w:rsidRPr="00DD75D1" w:rsidRDefault="009457BD" w:rsidP="00DD75D1">
            <w:pPr>
              <w:pStyle w:val="Paragrafi"/>
              <w:ind w:firstLine="0"/>
              <w:jc w:val="center"/>
              <w:rPr>
                <w:b/>
              </w:rPr>
            </w:pPr>
            <w:r w:rsidRPr="00DD75D1">
              <w:rPr>
                <w:b/>
              </w:rPr>
              <w:t>Niveli i pagës</w:t>
            </w:r>
          </w:p>
          <w:p w:rsidR="009457BD" w:rsidRPr="00DD75D1" w:rsidRDefault="009457BD" w:rsidP="00DD75D1">
            <w:pPr>
              <w:pStyle w:val="Paragrafi"/>
              <w:ind w:firstLine="0"/>
              <w:jc w:val="center"/>
              <w:rPr>
                <w:b/>
              </w:rPr>
            </w:pPr>
            <w:r w:rsidRPr="00DD75D1">
              <w:rPr>
                <w:b/>
              </w:rPr>
              <w:t>klasa</w:t>
            </w:r>
          </w:p>
        </w:tc>
        <w:tc>
          <w:tcPr>
            <w:tcW w:w="2214" w:type="dxa"/>
            <w:shd w:val="clear" w:color="auto" w:fill="auto"/>
          </w:tcPr>
          <w:p w:rsidR="009457BD" w:rsidRPr="00DD75D1" w:rsidRDefault="009457BD" w:rsidP="00DD75D1">
            <w:pPr>
              <w:pStyle w:val="Paragrafi"/>
              <w:ind w:firstLine="0"/>
              <w:jc w:val="center"/>
              <w:rPr>
                <w:b/>
              </w:rPr>
            </w:pPr>
            <w:r w:rsidRPr="00DD75D1">
              <w:rPr>
                <w:b/>
              </w:rPr>
              <w:t>Shtesë për funksion (grupi)</w:t>
            </w:r>
          </w:p>
        </w:tc>
      </w:tr>
      <w:tr w:rsidR="009457BD" w:rsidTr="00DD75D1">
        <w:tc>
          <w:tcPr>
            <w:tcW w:w="648" w:type="dxa"/>
            <w:shd w:val="clear" w:color="auto" w:fill="auto"/>
          </w:tcPr>
          <w:p w:rsidR="009457BD" w:rsidRDefault="009457BD" w:rsidP="00DD75D1">
            <w:pPr>
              <w:pStyle w:val="Paragrafi"/>
              <w:ind w:firstLine="0"/>
            </w:pPr>
            <w:r>
              <w:t>1</w:t>
            </w:r>
          </w:p>
        </w:tc>
        <w:tc>
          <w:tcPr>
            <w:tcW w:w="3780" w:type="dxa"/>
            <w:shd w:val="clear" w:color="auto" w:fill="auto"/>
          </w:tcPr>
          <w:p w:rsidR="009457BD" w:rsidRDefault="009457BD" w:rsidP="00DD75D1">
            <w:pPr>
              <w:pStyle w:val="Paragrafi"/>
              <w:ind w:firstLine="0"/>
            </w:pPr>
            <w:r>
              <w:t>Përgjegjës i sektorit të teknikës n</w:t>
            </w:r>
            <w:r w:rsidR="009F099E">
              <w:t>ë Qendrën e Publikimeve Zyrtare</w:t>
            </w:r>
          </w:p>
        </w:tc>
        <w:tc>
          <w:tcPr>
            <w:tcW w:w="2214" w:type="dxa"/>
            <w:shd w:val="clear" w:color="auto" w:fill="auto"/>
          </w:tcPr>
          <w:p w:rsidR="009457BD" w:rsidRDefault="009457BD" w:rsidP="00DD75D1">
            <w:pPr>
              <w:pStyle w:val="Paragrafi"/>
              <w:ind w:firstLine="0"/>
            </w:pPr>
            <w:r>
              <w:t>X</w:t>
            </w:r>
          </w:p>
        </w:tc>
        <w:tc>
          <w:tcPr>
            <w:tcW w:w="2214" w:type="dxa"/>
            <w:shd w:val="clear" w:color="auto" w:fill="auto"/>
          </w:tcPr>
          <w:p w:rsidR="009457BD" w:rsidRDefault="009457BD" w:rsidP="00DD75D1">
            <w:pPr>
              <w:pStyle w:val="Paragrafi"/>
              <w:ind w:firstLine="0"/>
            </w:pPr>
            <w:r>
              <w:t>5</w:t>
            </w:r>
          </w:p>
        </w:tc>
      </w:tr>
      <w:tr w:rsidR="009457BD" w:rsidTr="00DD75D1">
        <w:tc>
          <w:tcPr>
            <w:tcW w:w="648" w:type="dxa"/>
            <w:shd w:val="clear" w:color="auto" w:fill="auto"/>
          </w:tcPr>
          <w:p w:rsidR="009457BD" w:rsidRDefault="009457BD" w:rsidP="00DD75D1">
            <w:pPr>
              <w:pStyle w:val="Paragrafi"/>
              <w:ind w:firstLine="0"/>
            </w:pPr>
            <w:r>
              <w:t>2</w:t>
            </w:r>
          </w:p>
        </w:tc>
        <w:tc>
          <w:tcPr>
            <w:tcW w:w="3780" w:type="dxa"/>
            <w:shd w:val="clear" w:color="auto" w:fill="auto"/>
          </w:tcPr>
          <w:p w:rsidR="009457BD" w:rsidRDefault="009457BD" w:rsidP="00DD75D1">
            <w:pPr>
              <w:pStyle w:val="Paragrafi"/>
              <w:ind w:firstLine="0"/>
            </w:pPr>
            <w:r>
              <w:t>Offsetist në Qendrën e Publikimeve Zyrtare</w:t>
            </w:r>
          </w:p>
        </w:tc>
        <w:tc>
          <w:tcPr>
            <w:tcW w:w="2214" w:type="dxa"/>
            <w:shd w:val="clear" w:color="auto" w:fill="auto"/>
          </w:tcPr>
          <w:p w:rsidR="009457BD" w:rsidRDefault="009457BD" w:rsidP="00DD75D1">
            <w:pPr>
              <w:pStyle w:val="Paragrafi"/>
              <w:ind w:firstLine="0"/>
            </w:pPr>
            <w:r>
              <w:t>X</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3</w:t>
            </w:r>
          </w:p>
        </w:tc>
        <w:tc>
          <w:tcPr>
            <w:tcW w:w="3780" w:type="dxa"/>
            <w:shd w:val="clear" w:color="auto" w:fill="auto"/>
          </w:tcPr>
          <w:p w:rsidR="009457BD" w:rsidRDefault="009457BD" w:rsidP="00DD75D1">
            <w:pPr>
              <w:pStyle w:val="Paragrafi"/>
              <w:ind w:firstLine="0"/>
            </w:pPr>
            <w:r>
              <w:t>Përgjegjës zyre</w:t>
            </w:r>
          </w:p>
        </w:tc>
        <w:tc>
          <w:tcPr>
            <w:tcW w:w="2214" w:type="dxa"/>
            <w:shd w:val="clear" w:color="auto" w:fill="auto"/>
          </w:tcPr>
          <w:p w:rsidR="009457BD" w:rsidRDefault="009457BD" w:rsidP="00DD75D1">
            <w:pPr>
              <w:pStyle w:val="Paragrafi"/>
              <w:ind w:firstLine="0"/>
            </w:pPr>
            <w:r>
              <w:t>IX</w:t>
            </w:r>
          </w:p>
        </w:tc>
        <w:tc>
          <w:tcPr>
            <w:tcW w:w="2214" w:type="dxa"/>
            <w:shd w:val="clear" w:color="auto" w:fill="auto"/>
          </w:tcPr>
          <w:p w:rsidR="009457BD" w:rsidRDefault="009457BD" w:rsidP="00DD75D1">
            <w:pPr>
              <w:pStyle w:val="Paragrafi"/>
              <w:ind w:firstLine="0"/>
            </w:pPr>
            <w:r>
              <w:t>5</w:t>
            </w:r>
          </w:p>
        </w:tc>
      </w:tr>
      <w:tr w:rsidR="009457BD" w:rsidTr="00DD75D1">
        <w:tc>
          <w:tcPr>
            <w:tcW w:w="648" w:type="dxa"/>
            <w:shd w:val="clear" w:color="auto" w:fill="auto"/>
          </w:tcPr>
          <w:p w:rsidR="009457BD" w:rsidRDefault="009457BD" w:rsidP="00DD75D1">
            <w:pPr>
              <w:pStyle w:val="Paragrafi"/>
              <w:ind w:firstLine="0"/>
            </w:pPr>
            <w:r>
              <w:t>4</w:t>
            </w:r>
          </w:p>
        </w:tc>
        <w:tc>
          <w:tcPr>
            <w:tcW w:w="3780" w:type="dxa"/>
            <w:shd w:val="clear" w:color="auto" w:fill="auto"/>
          </w:tcPr>
          <w:p w:rsidR="009457BD" w:rsidRDefault="009457BD" w:rsidP="00DD75D1">
            <w:pPr>
              <w:pStyle w:val="Paragrafi"/>
              <w:ind w:firstLine="0"/>
            </w:pPr>
            <w:r>
              <w:t>Sekretar rektori</w:t>
            </w:r>
          </w:p>
          <w:p w:rsidR="009457BD" w:rsidRDefault="009457BD" w:rsidP="00DD75D1">
            <w:pPr>
              <w:pStyle w:val="Paragrafi"/>
              <w:ind w:firstLine="0"/>
            </w:pPr>
            <w:r>
              <w:t>Teknik shtypshkronje, faqosës në Qendrën e Publikimeve Zyrtare</w:t>
            </w:r>
          </w:p>
        </w:tc>
        <w:tc>
          <w:tcPr>
            <w:tcW w:w="2214" w:type="dxa"/>
            <w:shd w:val="clear" w:color="auto" w:fill="auto"/>
          </w:tcPr>
          <w:p w:rsidR="009457BD" w:rsidRDefault="009457BD" w:rsidP="00DD75D1">
            <w:pPr>
              <w:pStyle w:val="Paragrafi"/>
              <w:ind w:firstLine="0"/>
            </w:pPr>
            <w:r>
              <w:t>IX</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5</w:t>
            </w:r>
          </w:p>
        </w:tc>
        <w:tc>
          <w:tcPr>
            <w:tcW w:w="3780" w:type="dxa"/>
            <w:shd w:val="clear" w:color="auto" w:fill="auto"/>
          </w:tcPr>
          <w:p w:rsidR="009457BD" w:rsidRDefault="009457BD" w:rsidP="00DD75D1">
            <w:pPr>
              <w:pStyle w:val="Paragrafi"/>
              <w:ind w:firstLine="0"/>
            </w:pPr>
            <w:r>
              <w:t>Përgjegjës ofiçine e transporti</w:t>
            </w:r>
          </w:p>
        </w:tc>
        <w:tc>
          <w:tcPr>
            <w:tcW w:w="2214" w:type="dxa"/>
            <w:shd w:val="clear" w:color="auto" w:fill="auto"/>
          </w:tcPr>
          <w:p w:rsidR="009457BD" w:rsidRDefault="009457BD" w:rsidP="00DD75D1">
            <w:pPr>
              <w:pStyle w:val="Paragrafi"/>
              <w:ind w:firstLine="0"/>
            </w:pPr>
            <w:r>
              <w:t>VIII</w:t>
            </w:r>
          </w:p>
        </w:tc>
        <w:tc>
          <w:tcPr>
            <w:tcW w:w="2214" w:type="dxa"/>
            <w:shd w:val="clear" w:color="auto" w:fill="auto"/>
          </w:tcPr>
          <w:p w:rsidR="009457BD" w:rsidRDefault="009457BD" w:rsidP="00DD75D1">
            <w:pPr>
              <w:pStyle w:val="Paragrafi"/>
              <w:ind w:firstLine="0"/>
            </w:pPr>
            <w:r>
              <w:t>1</w:t>
            </w:r>
          </w:p>
        </w:tc>
      </w:tr>
      <w:tr w:rsidR="009457BD" w:rsidTr="00DD75D1">
        <w:tc>
          <w:tcPr>
            <w:tcW w:w="648" w:type="dxa"/>
            <w:shd w:val="clear" w:color="auto" w:fill="auto"/>
          </w:tcPr>
          <w:p w:rsidR="009457BD" w:rsidRDefault="009457BD" w:rsidP="00DD75D1">
            <w:pPr>
              <w:pStyle w:val="Paragrafi"/>
              <w:ind w:firstLine="0"/>
            </w:pPr>
            <w:r>
              <w:t>6</w:t>
            </w:r>
          </w:p>
        </w:tc>
        <w:tc>
          <w:tcPr>
            <w:tcW w:w="3780" w:type="dxa"/>
            <w:shd w:val="clear" w:color="auto" w:fill="auto"/>
          </w:tcPr>
          <w:p w:rsidR="009457BD" w:rsidRDefault="009457BD" w:rsidP="00DD75D1">
            <w:pPr>
              <w:pStyle w:val="Paragrafi"/>
              <w:ind w:firstLine="0"/>
            </w:pPr>
            <w:r>
              <w:t>Sekretar i titullarëve të tjerë</w:t>
            </w:r>
          </w:p>
          <w:p w:rsidR="009457BD" w:rsidRDefault="009457BD" w:rsidP="00DD75D1">
            <w:pPr>
              <w:pStyle w:val="Paragrafi"/>
              <w:ind w:firstLine="0"/>
            </w:pPr>
            <w:r>
              <w:t>Bib</w:t>
            </w:r>
            <w:r w:rsidR="009F099E">
              <w:t>liotekar në ministritë e linjës</w:t>
            </w:r>
          </w:p>
          <w:p w:rsidR="009457BD" w:rsidRDefault="009457BD" w:rsidP="00DD75D1">
            <w:pPr>
              <w:pStyle w:val="Paragrafi"/>
              <w:ind w:firstLine="0"/>
            </w:pPr>
            <w:r>
              <w:t>Bibliotekar në bibliotekën shkencore të universitetit</w:t>
            </w:r>
          </w:p>
          <w:p w:rsidR="009457BD" w:rsidRDefault="009457BD" w:rsidP="00DD75D1">
            <w:pPr>
              <w:pStyle w:val="Paragrafi"/>
              <w:ind w:firstLine="0"/>
            </w:pPr>
            <w:r>
              <w:t>Ndihmësinspektor</w:t>
            </w:r>
          </w:p>
          <w:p w:rsidR="009457BD" w:rsidRDefault="009457BD" w:rsidP="00DD75D1">
            <w:pPr>
              <w:pStyle w:val="Paragrafi"/>
              <w:ind w:firstLine="0"/>
            </w:pPr>
            <w:r>
              <w:t>Ndihmësspecialist</w:t>
            </w:r>
          </w:p>
        </w:tc>
        <w:tc>
          <w:tcPr>
            <w:tcW w:w="2214" w:type="dxa"/>
            <w:shd w:val="clear" w:color="auto" w:fill="auto"/>
          </w:tcPr>
          <w:p w:rsidR="009457BD" w:rsidRDefault="009457BD" w:rsidP="00DD75D1">
            <w:pPr>
              <w:pStyle w:val="Paragrafi"/>
              <w:ind w:firstLine="0"/>
            </w:pPr>
            <w:r>
              <w:t>VIII</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7</w:t>
            </w:r>
          </w:p>
        </w:tc>
        <w:tc>
          <w:tcPr>
            <w:tcW w:w="3780" w:type="dxa"/>
            <w:shd w:val="clear" w:color="auto" w:fill="auto"/>
          </w:tcPr>
          <w:p w:rsidR="009457BD" w:rsidRDefault="009457BD" w:rsidP="00DD75D1">
            <w:pPr>
              <w:pStyle w:val="Paragrafi"/>
              <w:ind w:firstLine="0"/>
            </w:pPr>
            <w:r>
              <w:t>Bibliotekar në bibli</w:t>
            </w:r>
            <w:r w:rsidR="009F099E">
              <w:t>otek</w:t>
            </w:r>
            <w:r>
              <w:t>at e fakultetit dhe Akademisë së Mbrojtjes</w:t>
            </w:r>
          </w:p>
          <w:p w:rsidR="009457BD" w:rsidRDefault="009457BD" w:rsidP="00DD75D1">
            <w:pPr>
              <w:pStyle w:val="Paragrafi"/>
              <w:ind w:firstLine="0"/>
            </w:pPr>
            <w:r>
              <w:t>Restaurator</w:t>
            </w:r>
          </w:p>
          <w:p w:rsidR="009457BD" w:rsidRDefault="009F099E" w:rsidP="00DD75D1">
            <w:pPr>
              <w:pStyle w:val="Paragrafi"/>
              <w:ind w:firstLine="0"/>
            </w:pPr>
            <w:r>
              <w:t>Arkivist.Protokollist</w:t>
            </w:r>
          </w:p>
          <w:p w:rsidR="009457BD" w:rsidRDefault="0019075A" w:rsidP="00DD75D1">
            <w:pPr>
              <w:pStyle w:val="Paragrafi"/>
              <w:ind w:firstLine="0"/>
            </w:pPr>
            <w:r>
              <w:t>Laborant</w:t>
            </w:r>
          </w:p>
          <w:p w:rsidR="009457BD" w:rsidRDefault="009457BD" w:rsidP="00DD75D1">
            <w:pPr>
              <w:pStyle w:val="Paragrafi"/>
              <w:ind w:firstLine="0"/>
            </w:pPr>
            <w:r>
              <w:t>Llogaritar</w:t>
            </w:r>
          </w:p>
          <w:p w:rsidR="009457BD" w:rsidRDefault="009457BD" w:rsidP="00DD75D1">
            <w:pPr>
              <w:pStyle w:val="Paragrafi"/>
              <w:ind w:firstLine="0"/>
            </w:pPr>
            <w:r>
              <w:t>Kontrollor anketimi</w:t>
            </w:r>
          </w:p>
        </w:tc>
        <w:tc>
          <w:tcPr>
            <w:tcW w:w="2214" w:type="dxa"/>
            <w:shd w:val="clear" w:color="auto" w:fill="auto"/>
          </w:tcPr>
          <w:p w:rsidR="009457BD" w:rsidRDefault="009457BD" w:rsidP="00DD75D1">
            <w:pPr>
              <w:pStyle w:val="Paragrafi"/>
              <w:ind w:firstLine="0"/>
            </w:pPr>
            <w:r>
              <w:t>VII</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8</w:t>
            </w:r>
          </w:p>
        </w:tc>
        <w:tc>
          <w:tcPr>
            <w:tcW w:w="3780" w:type="dxa"/>
            <w:shd w:val="clear" w:color="auto" w:fill="auto"/>
          </w:tcPr>
          <w:p w:rsidR="009457BD" w:rsidRDefault="009457BD" w:rsidP="00DD75D1">
            <w:pPr>
              <w:pStyle w:val="Paragrafi"/>
              <w:ind w:firstLine="0"/>
            </w:pPr>
            <w:r>
              <w:t>Teknik i mesëm i specialiteteve të ndryshme</w:t>
            </w:r>
          </w:p>
          <w:p w:rsidR="009457BD" w:rsidRDefault="009457BD" w:rsidP="00DD75D1">
            <w:pPr>
              <w:pStyle w:val="Paragrafi"/>
              <w:ind w:firstLine="0"/>
            </w:pPr>
            <w:r>
              <w:t>Operator në INSTAT</w:t>
            </w:r>
          </w:p>
          <w:p w:rsidR="009457BD" w:rsidRDefault="00340A2F" w:rsidP="00DD75D1">
            <w:pPr>
              <w:pStyle w:val="Paragrafi"/>
              <w:ind w:firstLine="0"/>
            </w:pPr>
            <w:r>
              <w:t>Administrator dokumentesh në drejtoritë e a</w:t>
            </w:r>
            <w:r w:rsidR="009457BD">
              <w:t>rkivave në qarqe</w:t>
            </w:r>
          </w:p>
        </w:tc>
        <w:tc>
          <w:tcPr>
            <w:tcW w:w="2214" w:type="dxa"/>
            <w:shd w:val="clear" w:color="auto" w:fill="auto"/>
          </w:tcPr>
          <w:p w:rsidR="009457BD" w:rsidRDefault="009457BD" w:rsidP="00DD75D1">
            <w:pPr>
              <w:pStyle w:val="Paragrafi"/>
              <w:ind w:firstLine="0"/>
            </w:pPr>
            <w:r>
              <w:t>VI</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9</w:t>
            </w:r>
          </w:p>
        </w:tc>
        <w:tc>
          <w:tcPr>
            <w:tcW w:w="3780" w:type="dxa"/>
            <w:shd w:val="clear" w:color="auto" w:fill="auto"/>
          </w:tcPr>
          <w:p w:rsidR="009457BD" w:rsidRDefault="009457BD" w:rsidP="00DD75D1">
            <w:pPr>
              <w:pStyle w:val="Paragrafi"/>
              <w:ind w:firstLine="0"/>
            </w:pPr>
            <w:r>
              <w:t xml:space="preserve">Operator </w:t>
            </w:r>
          </w:p>
          <w:p w:rsidR="009457BD" w:rsidRDefault="009457BD" w:rsidP="00DD75D1">
            <w:pPr>
              <w:pStyle w:val="Paragrafi"/>
              <w:ind w:firstLine="0"/>
            </w:pPr>
            <w:r>
              <w:t>Magazinier</w:t>
            </w:r>
          </w:p>
          <w:p w:rsidR="009457BD" w:rsidRDefault="009457BD" w:rsidP="00DD75D1">
            <w:pPr>
              <w:pStyle w:val="Paragrafi"/>
              <w:ind w:firstLine="0"/>
            </w:pPr>
            <w:r>
              <w:t>Preparator</w:t>
            </w:r>
          </w:p>
          <w:p w:rsidR="009457BD" w:rsidRDefault="009457BD" w:rsidP="00DD75D1">
            <w:pPr>
              <w:pStyle w:val="Paragrafi"/>
              <w:ind w:firstLine="0"/>
            </w:pPr>
            <w:r>
              <w:t>Kolektor</w:t>
            </w:r>
          </w:p>
          <w:p w:rsidR="009457BD" w:rsidRDefault="003D2C8F" w:rsidP="00DD75D1">
            <w:pPr>
              <w:pStyle w:val="Paragrafi"/>
              <w:ind w:firstLine="0"/>
            </w:pPr>
            <w:r>
              <w:t>Punonjës blegtorie</w:t>
            </w:r>
          </w:p>
        </w:tc>
        <w:tc>
          <w:tcPr>
            <w:tcW w:w="2214" w:type="dxa"/>
            <w:shd w:val="clear" w:color="auto" w:fill="auto"/>
          </w:tcPr>
          <w:p w:rsidR="009457BD" w:rsidRDefault="009457BD" w:rsidP="00DD75D1">
            <w:pPr>
              <w:pStyle w:val="Paragrafi"/>
              <w:ind w:firstLine="0"/>
            </w:pPr>
            <w:r>
              <w:t>V</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10</w:t>
            </w:r>
          </w:p>
        </w:tc>
        <w:tc>
          <w:tcPr>
            <w:tcW w:w="3780" w:type="dxa"/>
            <w:shd w:val="clear" w:color="auto" w:fill="auto"/>
          </w:tcPr>
          <w:p w:rsidR="009457BD" w:rsidRDefault="009457BD" w:rsidP="00DD75D1">
            <w:pPr>
              <w:pStyle w:val="Paragrafi"/>
              <w:ind w:firstLine="0"/>
            </w:pPr>
            <w:r>
              <w:t>Shofer</w:t>
            </w:r>
          </w:p>
          <w:p w:rsidR="009457BD" w:rsidRDefault="009457BD" w:rsidP="00DD75D1">
            <w:pPr>
              <w:pStyle w:val="Paragrafi"/>
              <w:ind w:firstLine="0"/>
            </w:pPr>
            <w:r>
              <w:t>Shaptilografist</w:t>
            </w:r>
          </w:p>
          <w:p w:rsidR="009457BD" w:rsidRDefault="009457BD" w:rsidP="00DD75D1">
            <w:pPr>
              <w:pStyle w:val="Paragrafi"/>
              <w:ind w:firstLine="0"/>
            </w:pPr>
            <w:r>
              <w:t>Fotokopjuese</w:t>
            </w:r>
          </w:p>
          <w:p w:rsidR="009457BD" w:rsidRDefault="009457BD" w:rsidP="00DD75D1">
            <w:pPr>
              <w:pStyle w:val="Paragrafi"/>
              <w:ind w:firstLine="0"/>
            </w:pPr>
            <w:r>
              <w:t>Kaldaist</w:t>
            </w:r>
          </w:p>
        </w:tc>
        <w:tc>
          <w:tcPr>
            <w:tcW w:w="2214" w:type="dxa"/>
            <w:shd w:val="clear" w:color="auto" w:fill="auto"/>
          </w:tcPr>
          <w:p w:rsidR="009457BD" w:rsidRDefault="009457BD" w:rsidP="00DD75D1">
            <w:pPr>
              <w:pStyle w:val="Paragrafi"/>
              <w:ind w:firstLine="0"/>
            </w:pPr>
            <w:r>
              <w:t>IV</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11</w:t>
            </w:r>
          </w:p>
        </w:tc>
        <w:tc>
          <w:tcPr>
            <w:tcW w:w="3780" w:type="dxa"/>
            <w:shd w:val="clear" w:color="auto" w:fill="auto"/>
          </w:tcPr>
          <w:p w:rsidR="009457BD" w:rsidRDefault="009457BD" w:rsidP="00DD75D1">
            <w:pPr>
              <w:pStyle w:val="Paragrafi"/>
              <w:ind w:firstLine="0"/>
            </w:pPr>
            <w:r>
              <w:t>Nëpunës informacioni.Centralist</w:t>
            </w:r>
          </w:p>
          <w:p w:rsidR="009457BD" w:rsidRDefault="009457BD" w:rsidP="00DD75D1">
            <w:pPr>
              <w:pStyle w:val="Paragrafi"/>
              <w:ind w:firstLine="0"/>
            </w:pPr>
            <w:r>
              <w:t>Punëtor mirëmbajtës</w:t>
            </w:r>
          </w:p>
        </w:tc>
        <w:tc>
          <w:tcPr>
            <w:tcW w:w="2214" w:type="dxa"/>
            <w:shd w:val="clear" w:color="auto" w:fill="auto"/>
          </w:tcPr>
          <w:p w:rsidR="009457BD" w:rsidRDefault="009457BD" w:rsidP="00DD75D1">
            <w:pPr>
              <w:pStyle w:val="Paragrafi"/>
              <w:ind w:firstLine="0"/>
            </w:pPr>
            <w:r>
              <w:t>III</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12</w:t>
            </w:r>
          </w:p>
        </w:tc>
        <w:tc>
          <w:tcPr>
            <w:tcW w:w="3780" w:type="dxa"/>
            <w:shd w:val="clear" w:color="auto" w:fill="auto"/>
          </w:tcPr>
          <w:p w:rsidR="009457BD" w:rsidRDefault="00EB75C8" w:rsidP="00DD75D1">
            <w:pPr>
              <w:pStyle w:val="Paragrafi"/>
              <w:ind w:firstLine="0"/>
            </w:pPr>
            <w:r>
              <w:t>Rojë</w:t>
            </w:r>
          </w:p>
        </w:tc>
        <w:tc>
          <w:tcPr>
            <w:tcW w:w="2214" w:type="dxa"/>
            <w:shd w:val="clear" w:color="auto" w:fill="auto"/>
          </w:tcPr>
          <w:p w:rsidR="009457BD" w:rsidRDefault="009457BD" w:rsidP="00DD75D1">
            <w:pPr>
              <w:pStyle w:val="Paragrafi"/>
              <w:ind w:firstLine="0"/>
            </w:pPr>
            <w:r>
              <w:t>II</w:t>
            </w:r>
          </w:p>
        </w:tc>
        <w:tc>
          <w:tcPr>
            <w:tcW w:w="2214" w:type="dxa"/>
            <w:shd w:val="clear" w:color="auto" w:fill="auto"/>
          </w:tcPr>
          <w:p w:rsidR="009457BD" w:rsidRDefault="009457BD" w:rsidP="00DD75D1">
            <w:pPr>
              <w:pStyle w:val="Paragrafi"/>
              <w:ind w:firstLine="0"/>
            </w:pPr>
          </w:p>
        </w:tc>
      </w:tr>
      <w:tr w:rsidR="009457BD" w:rsidTr="00DD75D1">
        <w:tc>
          <w:tcPr>
            <w:tcW w:w="648" w:type="dxa"/>
            <w:shd w:val="clear" w:color="auto" w:fill="auto"/>
          </w:tcPr>
          <w:p w:rsidR="009457BD" w:rsidRDefault="009457BD" w:rsidP="00DD75D1">
            <w:pPr>
              <w:pStyle w:val="Paragrafi"/>
              <w:ind w:firstLine="0"/>
            </w:pPr>
            <w:r>
              <w:t>13</w:t>
            </w:r>
          </w:p>
        </w:tc>
        <w:tc>
          <w:tcPr>
            <w:tcW w:w="3780" w:type="dxa"/>
            <w:shd w:val="clear" w:color="auto" w:fill="auto"/>
          </w:tcPr>
          <w:p w:rsidR="009457BD" w:rsidRDefault="009457BD" w:rsidP="00DD75D1">
            <w:pPr>
              <w:pStyle w:val="Paragrafi"/>
              <w:ind w:firstLine="0"/>
            </w:pPr>
            <w:r>
              <w:t>Pastrues/sanitar</w:t>
            </w:r>
          </w:p>
          <w:p w:rsidR="009457BD" w:rsidRDefault="009457BD" w:rsidP="00DD75D1">
            <w:pPr>
              <w:pStyle w:val="Paragrafi"/>
              <w:ind w:firstLine="0"/>
            </w:pPr>
            <w:r>
              <w:t>Korrier.Postier</w:t>
            </w:r>
          </w:p>
        </w:tc>
        <w:tc>
          <w:tcPr>
            <w:tcW w:w="2214" w:type="dxa"/>
            <w:shd w:val="clear" w:color="auto" w:fill="auto"/>
          </w:tcPr>
          <w:p w:rsidR="009457BD" w:rsidRDefault="009457BD" w:rsidP="00DD75D1">
            <w:pPr>
              <w:pStyle w:val="Paragrafi"/>
              <w:ind w:firstLine="0"/>
            </w:pPr>
            <w:r>
              <w:t>I</w:t>
            </w:r>
          </w:p>
        </w:tc>
        <w:tc>
          <w:tcPr>
            <w:tcW w:w="2214" w:type="dxa"/>
            <w:shd w:val="clear" w:color="auto" w:fill="auto"/>
          </w:tcPr>
          <w:p w:rsidR="009457BD" w:rsidRDefault="009457BD" w:rsidP="00DD75D1">
            <w:pPr>
              <w:pStyle w:val="Paragrafi"/>
              <w:ind w:firstLine="0"/>
            </w:pPr>
          </w:p>
        </w:tc>
      </w:tr>
    </w:tbl>
    <w:p w:rsidR="009457BD" w:rsidRDefault="009457BD" w:rsidP="00176F03">
      <w:pPr>
        <w:widowControl w:val="0"/>
        <w:rPr>
          <w:rFonts w:ascii="CG Times" w:hAnsi="CG Times"/>
          <w:sz w:val="22"/>
          <w:szCs w:val="20"/>
        </w:rPr>
      </w:pPr>
    </w:p>
    <w:p w:rsidR="009457BD" w:rsidRDefault="009457BD" w:rsidP="00176F03">
      <w:pPr>
        <w:widowControl w:val="0"/>
        <w:rPr>
          <w:rFonts w:ascii="CG Times" w:hAnsi="CG Times"/>
          <w:sz w:val="22"/>
          <w:szCs w:val="20"/>
        </w:rPr>
      </w:pPr>
    </w:p>
    <w:p w:rsidR="009457BD" w:rsidRDefault="009457BD" w:rsidP="00176F03">
      <w:pPr>
        <w:widowControl w:val="0"/>
        <w:jc w:val="right"/>
        <w:rPr>
          <w:rFonts w:ascii="CG Times" w:hAnsi="CG Times"/>
          <w:sz w:val="22"/>
          <w:szCs w:val="20"/>
        </w:rPr>
      </w:pPr>
      <w:r>
        <w:rPr>
          <w:rFonts w:ascii="CG Times" w:hAnsi="CG Times"/>
          <w:sz w:val="22"/>
          <w:szCs w:val="20"/>
        </w:rPr>
        <w:t>Lidhja I/2</w:t>
      </w:r>
    </w:p>
    <w:p w:rsidR="009457BD" w:rsidRDefault="009457BD" w:rsidP="00176F03">
      <w:pPr>
        <w:widowControl w:val="0"/>
        <w:rPr>
          <w:rFonts w:ascii="CG Times" w:hAnsi="CG Times"/>
          <w:sz w:val="22"/>
          <w:szCs w:val="20"/>
        </w:rPr>
      </w:pPr>
    </w:p>
    <w:p w:rsidR="009457BD" w:rsidRDefault="009457BD" w:rsidP="00176F03">
      <w:pPr>
        <w:pStyle w:val="TitulliTitull"/>
        <w:keepNext w:val="0"/>
      </w:pPr>
      <w:r>
        <w:t>Renditja e pozicioneve</w:t>
      </w:r>
      <w:r w:rsidR="00BE1A69">
        <w:t xml:space="preserve"> të punës për punonjësit  mbësh</w:t>
      </w:r>
      <w:r>
        <w:t>t</w:t>
      </w:r>
      <w:r w:rsidR="00BE1A69">
        <w:t>e</w:t>
      </w:r>
      <w:r>
        <w:t xml:space="preserve">tës në Presidencë, </w:t>
      </w:r>
      <w:r w:rsidR="00417D5A">
        <w:t>K</w:t>
      </w:r>
      <w:r>
        <w:t>uvend, Kryeministri</w:t>
      </w:r>
    </w:p>
    <w:p w:rsidR="009457BD" w:rsidRDefault="009457BD" w:rsidP="00176F03">
      <w:pPr>
        <w:widowControl w:val="0"/>
        <w:rPr>
          <w:rFonts w:ascii="CG Times" w:hAnsi="CG Times"/>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420"/>
        <w:gridCol w:w="2214"/>
        <w:gridCol w:w="2214"/>
      </w:tblGrid>
      <w:tr w:rsidR="009457BD" w:rsidRPr="00DD75D1" w:rsidTr="00DD75D1">
        <w:tc>
          <w:tcPr>
            <w:tcW w:w="1008"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Nr.</w:t>
            </w:r>
          </w:p>
        </w:tc>
        <w:tc>
          <w:tcPr>
            <w:tcW w:w="3420" w:type="dxa"/>
            <w:shd w:val="clear" w:color="auto" w:fill="auto"/>
          </w:tcPr>
          <w:p w:rsidR="009457BD" w:rsidRPr="00DD75D1" w:rsidRDefault="00540DA0" w:rsidP="00DD75D1">
            <w:pPr>
              <w:widowControl w:val="0"/>
              <w:jc w:val="center"/>
              <w:rPr>
                <w:rFonts w:ascii="CG Times" w:hAnsi="CG Times"/>
                <w:b/>
                <w:sz w:val="22"/>
                <w:szCs w:val="20"/>
              </w:rPr>
            </w:pPr>
            <w:r w:rsidRPr="00DD75D1">
              <w:rPr>
                <w:rFonts w:ascii="CG Times" w:hAnsi="CG Times"/>
                <w:b/>
                <w:sz w:val="22"/>
                <w:szCs w:val="20"/>
              </w:rPr>
              <w:t>Emërtimi/p</w:t>
            </w:r>
            <w:r w:rsidR="009457BD" w:rsidRPr="00DD75D1">
              <w:rPr>
                <w:rFonts w:ascii="CG Times" w:hAnsi="CG Times"/>
                <w:b/>
                <w:sz w:val="22"/>
                <w:szCs w:val="20"/>
              </w:rPr>
              <w:t>ozicioni</w:t>
            </w:r>
          </w:p>
        </w:tc>
        <w:tc>
          <w:tcPr>
            <w:tcW w:w="2214"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Klasa e pagës</w:t>
            </w:r>
          </w:p>
        </w:tc>
        <w:tc>
          <w:tcPr>
            <w:tcW w:w="2214"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Shtesa për funksion drejtues</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1</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Përgjegjës</w:t>
            </w:r>
            <w:r w:rsidR="00BE1A69" w:rsidRPr="00DD75D1">
              <w:rPr>
                <w:rFonts w:ascii="CG Times" w:hAnsi="CG Times"/>
                <w:sz w:val="22"/>
                <w:szCs w:val="20"/>
              </w:rPr>
              <w:t xml:space="preserve"> arkivi.Përgjegjës administrate</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IX</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4</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2</w:t>
            </w:r>
          </w:p>
        </w:tc>
        <w:tc>
          <w:tcPr>
            <w:tcW w:w="3420" w:type="dxa"/>
            <w:shd w:val="clear" w:color="auto" w:fill="auto"/>
          </w:tcPr>
          <w:p w:rsidR="009457BD" w:rsidRPr="00DD75D1" w:rsidRDefault="00BE1A69" w:rsidP="00DD75D1">
            <w:pPr>
              <w:widowControl w:val="0"/>
              <w:rPr>
                <w:rFonts w:ascii="CG Times" w:hAnsi="CG Times"/>
                <w:sz w:val="22"/>
                <w:szCs w:val="20"/>
              </w:rPr>
            </w:pPr>
            <w:r w:rsidRPr="00DD75D1">
              <w:rPr>
                <w:rFonts w:ascii="CG Times" w:hAnsi="CG Times"/>
                <w:sz w:val="22"/>
                <w:szCs w:val="20"/>
              </w:rPr>
              <w:t>Përgjegj</w:t>
            </w:r>
            <w:r w:rsidR="00793726" w:rsidRPr="00DD75D1">
              <w:rPr>
                <w:rFonts w:ascii="CG Times" w:hAnsi="CG Times"/>
                <w:sz w:val="22"/>
                <w:szCs w:val="20"/>
              </w:rPr>
              <w:t>ë</w:t>
            </w:r>
            <w:r w:rsidR="009457BD" w:rsidRPr="00DD75D1">
              <w:rPr>
                <w:rFonts w:ascii="CG Times" w:hAnsi="CG Times"/>
                <w:sz w:val="22"/>
                <w:szCs w:val="20"/>
              </w:rPr>
              <w:t>s i teknikës së shumëfishimit</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3</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3</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Arkivist</w:t>
            </w:r>
          </w:p>
          <w:p w:rsidR="009457BD" w:rsidRPr="00DD75D1" w:rsidRDefault="009457BD" w:rsidP="00DD75D1">
            <w:pPr>
              <w:widowControl w:val="0"/>
              <w:rPr>
                <w:rFonts w:ascii="CG Times" w:hAnsi="CG Times"/>
                <w:sz w:val="22"/>
                <w:szCs w:val="20"/>
              </w:rPr>
            </w:pPr>
            <w:r w:rsidRPr="00DD75D1">
              <w:rPr>
                <w:rFonts w:ascii="CG Times" w:hAnsi="CG Times"/>
                <w:sz w:val="22"/>
                <w:szCs w:val="20"/>
              </w:rPr>
              <w:t>Llogaritar</w:t>
            </w:r>
          </w:p>
          <w:p w:rsidR="009457BD" w:rsidRPr="00DD75D1" w:rsidRDefault="009457BD" w:rsidP="00DD75D1">
            <w:pPr>
              <w:widowControl w:val="0"/>
              <w:rPr>
                <w:rFonts w:ascii="CG Times" w:hAnsi="CG Times"/>
                <w:sz w:val="22"/>
                <w:szCs w:val="20"/>
              </w:rPr>
            </w:pPr>
            <w:r w:rsidRPr="00DD75D1">
              <w:rPr>
                <w:rFonts w:ascii="CG Times" w:hAnsi="CG Times"/>
                <w:sz w:val="22"/>
                <w:szCs w:val="20"/>
              </w:rPr>
              <w:t>Operator</w:t>
            </w:r>
          </w:p>
          <w:p w:rsidR="009457BD" w:rsidRPr="00DD75D1" w:rsidRDefault="009457BD" w:rsidP="00DD75D1">
            <w:pPr>
              <w:widowControl w:val="0"/>
              <w:rPr>
                <w:rFonts w:ascii="CG Times" w:hAnsi="CG Times"/>
                <w:sz w:val="22"/>
                <w:szCs w:val="20"/>
              </w:rPr>
            </w:pPr>
            <w:r w:rsidRPr="00DD75D1">
              <w:rPr>
                <w:rFonts w:ascii="CG Times" w:hAnsi="CG Times"/>
                <w:sz w:val="22"/>
                <w:szCs w:val="20"/>
              </w:rPr>
              <w:t>Kameraman.Fotograf</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Punonjës shtypshkronje, shumëfishimi</w:t>
            </w:r>
          </w:p>
          <w:p w:rsidR="009457BD" w:rsidRPr="00DD75D1" w:rsidRDefault="009457BD" w:rsidP="00DD75D1">
            <w:pPr>
              <w:widowControl w:val="0"/>
              <w:rPr>
                <w:rFonts w:ascii="CG Times" w:hAnsi="CG Times"/>
                <w:sz w:val="22"/>
                <w:szCs w:val="20"/>
              </w:rPr>
            </w:pPr>
            <w:r w:rsidRPr="00DD75D1">
              <w:rPr>
                <w:rFonts w:ascii="CG Times" w:hAnsi="CG Times"/>
                <w:sz w:val="22"/>
                <w:szCs w:val="20"/>
              </w:rPr>
              <w:t>Teknik</w:t>
            </w:r>
            <w:r w:rsidR="00A56D74" w:rsidRPr="00DD75D1">
              <w:rPr>
                <w:rFonts w:ascii="CG Times" w:hAnsi="CG Times"/>
                <w:sz w:val="22"/>
                <w:szCs w:val="20"/>
              </w:rPr>
              <w:t>ë</w:t>
            </w:r>
            <w:r w:rsidRPr="00DD75D1">
              <w:rPr>
                <w:rFonts w:ascii="CG Times" w:hAnsi="CG Times"/>
                <w:sz w:val="22"/>
                <w:szCs w:val="20"/>
              </w:rPr>
              <w:t xml:space="preserve"> të ndryshëm</w:t>
            </w:r>
          </w:p>
          <w:p w:rsidR="009457BD" w:rsidRPr="00DD75D1" w:rsidRDefault="009457BD" w:rsidP="00DD75D1">
            <w:pPr>
              <w:widowControl w:val="0"/>
              <w:rPr>
                <w:rFonts w:ascii="CG Times" w:hAnsi="CG Times"/>
                <w:sz w:val="22"/>
                <w:szCs w:val="20"/>
              </w:rPr>
            </w:pPr>
            <w:r w:rsidRPr="00DD75D1">
              <w:rPr>
                <w:rFonts w:ascii="CG Times" w:hAnsi="CG Times"/>
                <w:sz w:val="22"/>
                <w:szCs w:val="20"/>
              </w:rPr>
              <w:t>Magazinier</w:t>
            </w:r>
          </w:p>
          <w:p w:rsidR="009457BD" w:rsidRPr="00DD75D1" w:rsidRDefault="009457BD" w:rsidP="00DD75D1">
            <w:pPr>
              <w:widowControl w:val="0"/>
              <w:rPr>
                <w:rFonts w:ascii="CG Times" w:hAnsi="CG Times"/>
                <w:sz w:val="22"/>
                <w:szCs w:val="20"/>
              </w:rPr>
            </w:pPr>
            <w:r w:rsidRPr="00DD75D1">
              <w:rPr>
                <w:rFonts w:ascii="CG Times" w:hAnsi="CG Times"/>
                <w:sz w:val="22"/>
                <w:szCs w:val="20"/>
              </w:rPr>
              <w:t>Recepsionist</w:t>
            </w:r>
          </w:p>
          <w:p w:rsidR="009457BD" w:rsidRPr="00DD75D1" w:rsidRDefault="00BE1A69" w:rsidP="00DD75D1">
            <w:pPr>
              <w:widowControl w:val="0"/>
              <w:rPr>
                <w:rFonts w:ascii="CG Times" w:hAnsi="CG Times"/>
                <w:sz w:val="22"/>
                <w:szCs w:val="20"/>
              </w:rPr>
            </w:pPr>
            <w:r w:rsidRPr="00DD75D1">
              <w:rPr>
                <w:rFonts w:ascii="CG Times" w:hAnsi="CG Times"/>
                <w:sz w:val="22"/>
                <w:szCs w:val="20"/>
              </w:rPr>
              <w:t>Shofer-k</w:t>
            </w:r>
            <w:r w:rsidR="009457BD" w:rsidRPr="00DD75D1">
              <w:rPr>
                <w:rFonts w:ascii="CG Times" w:hAnsi="CG Times"/>
                <w:sz w:val="22"/>
                <w:szCs w:val="20"/>
              </w:rPr>
              <w:t>or</w:t>
            </w:r>
            <w:r w:rsidRPr="00DD75D1">
              <w:rPr>
                <w:rFonts w:ascii="CG Times" w:hAnsi="CG Times"/>
                <w:sz w:val="22"/>
                <w:szCs w:val="20"/>
              </w:rPr>
              <w:t>r</w:t>
            </w:r>
            <w:r w:rsidR="009457BD" w:rsidRPr="00DD75D1">
              <w:rPr>
                <w:rFonts w:ascii="CG Times" w:hAnsi="CG Times"/>
                <w:sz w:val="22"/>
                <w:szCs w:val="20"/>
              </w:rPr>
              <w:t>ier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0</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4</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Punëtor</w:t>
            </w:r>
            <w:r w:rsidR="00793726" w:rsidRPr="00DD75D1">
              <w:rPr>
                <w:rFonts w:ascii="CG Times" w:hAnsi="CG Times"/>
                <w:sz w:val="22"/>
                <w:szCs w:val="20"/>
              </w:rPr>
              <w:t>ë</w:t>
            </w:r>
            <w:r w:rsidRPr="00DD75D1">
              <w:rPr>
                <w:rFonts w:ascii="CG Times" w:hAnsi="CG Times"/>
                <w:sz w:val="22"/>
                <w:szCs w:val="20"/>
              </w:rPr>
              <w:t xml:space="preserve"> të tjerë.</w:t>
            </w:r>
            <w:r w:rsidR="0010075B" w:rsidRPr="00DD75D1">
              <w:rPr>
                <w:rFonts w:ascii="CG Times" w:hAnsi="CG Times"/>
                <w:sz w:val="22"/>
                <w:szCs w:val="20"/>
              </w:rPr>
              <w:t xml:space="preserve"> </w:t>
            </w:r>
            <w:r w:rsidRPr="00DD75D1">
              <w:rPr>
                <w:rFonts w:ascii="CG Times" w:hAnsi="CG Times"/>
                <w:sz w:val="22"/>
                <w:szCs w:val="20"/>
              </w:rPr>
              <w:t>Shofer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0</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5</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Punonjës pastrimi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III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0</w:t>
            </w:r>
          </w:p>
        </w:tc>
      </w:tr>
    </w:tbl>
    <w:p w:rsidR="009457BD" w:rsidRDefault="009457BD" w:rsidP="00176F03">
      <w:pPr>
        <w:widowControl w:val="0"/>
        <w:rPr>
          <w:rFonts w:ascii="CG Times" w:hAnsi="CG Times"/>
          <w:sz w:val="22"/>
          <w:szCs w:val="20"/>
        </w:rPr>
      </w:pPr>
    </w:p>
    <w:p w:rsidR="009457BD" w:rsidRDefault="00BE1A69" w:rsidP="00176F03">
      <w:pPr>
        <w:widowControl w:val="0"/>
        <w:rPr>
          <w:rFonts w:ascii="CG Times" w:hAnsi="CG Times"/>
          <w:sz w:val="22"/>
          <w:szCs w:val="20"/>
        </w:rPr>
      </w:pPr>
      <w:r>
        <w:rPr>
          <w:rFonts w:ascii="CG Times" w:hAnsi="CG Times"/>
          <w:sz w:val="22"/>
          <w:szCs w:val="20"/>
        </w:rPr>
        <w:t>Shënim.</w:t>
      </w:r>
      <w:r w:rsidR="009457BD">
        <w:rPr>
          <w:rFonts w:ascii="CG Times" w:hAnsi="CG Times"/>
          <w:sz w:val="22"/>
          <w:szCs w:val="20"/>
        </w:rPr>
        <w:t xml:space="preserve"> Për emërtesa të tjera, kur janë të njëjta me in</w:t>
      </w:r>
      <w:r w:rsidR="00274A6A">
        <w:rPr>
          <w:rFonts w:ascii="CG Times" w:hAnsi="CG Times"/>
          <w:sz w:val="22"/>
          <w:szCs w:val="20"/>
        </w:rPr>
        <w:t>stitucionet e tjera qendrore, p</w:t>
      </w:r>
      <w:r w:rsidR="009457BD">
        <w:rPr>
          <w:rFonts w:ascii="CG Times" w:hAnsi="CG Times"/>
          <w:sz w:val="22"/>
          <w:szCs w:val="20"/>
        </w:rPr>
        <w:t>ë</w:t>
      </w:r>
      <w:r w:rsidR="00274A6A">
        <w:rPr>
          <w:rFonts w:ascii="CG Times" w:hAnsi="CG Times"/>
          <w:sz w:val="22"/>
          <w:szCs w:val="20"/>
        </w:rPr>
        <w:t>r</w:t>
      </w:r>
      <w:r w:rsidR="009457BD">
        <w:rPr>
          <w:rFonts w:ascii="CG Times" w:hAnsi="CG Times"/>
          <w:sz w:val="22"/>
          <w:szCs w:val="20"/>
        </w:rPr>
        <w:t>doret lidhja I/1 e vendimit</w:t>
      </w:r>
      <w:r>
        <w:rPr>
          <w:rFonts w:ascii="CG Times" w:hAnsi="CG Times"/>
          <w:sz w:val="22"/>
          <w:szCs w:val="20"/>
        </w:rPr>
        <w:t>.</w:t>
      </w:r>
    </w:p>
    <w:p w:rsidR="009457BD" w:rsidRDefault="009457BD"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476B40" w:rsidRDefault="00476B40" w:rsidP="00176F03">
      <w:pPr>
        <w:widowControl w:val="0"/>
        <w:rPr>
          <w:rFonts w:ascii="CG Times" w:hAnsi="CG Times"/>
          <w:sz w:val="22"/>
          <w:szCs w:val="20"/>
        </w:rPr>
      </w:pPr>
    </w:p>
    <w:p w:rsidR="009457BD" w:rsidRDefault="009457BD" w:rsidP="00176F03">
      <w:pPr>
        <w:widowControl w:val="0"/>
        <w:jc w:val="right"/>
        <w:rPr>
          <w:rFonts w:ascii="CG Times" w:hAnsi="CG Times"/>
          <w:sz w:val="22"/>
          <w:szCs w:val="20"/>
        </w:rPr>
      </w:pPr>
      <w:r>
        <w:rPr>
          <w:rFonts w:ascii="CG Times" w:hAnsi="CG Times"/>
          <w:sz w:val="22"/>
          <w:szCs w:val="20"/>
        </w:rPr>
        <w:t>Lidhja I/3</w:t>
      </w:r>
    </w:p>
    <w:p w:rsidR="009457BD" w:rsidRPr="00793726" w:rsidRDefault="00793726" w:rsidP="00176F03">
      <w:pPr>
        <w:pStyle w:val="TitulliTitull"/>
        <w:keepNext w:val="0"/>
      </w:pPr>
      <w:r w:rsidRPr="00793726">
        <w:t>Renditja e pozicioneve t</w:t>
      </w:r>
      <w:r>
        <w:t>ë</w:t>
      </w:r>
      <w:r w:rsidRPr="00793726">
        <w:t xml:space="preserve"> veçanta t</w:t>
      </w:r>
      <w:r>
        <w:t>ë</w:t>
      </w:r>
      <w:r w:rsidRPr="00793726">
        <w:t xml:space="preserve"> pun</w:t>
      </w:r>
      <w:r>
        <w:t>ë</w:t>
      </w:r>
      <w:r w:rsidRPr="00793726">
        <w:t>s p</w:t>
      </w:r>
      <w:r>
        <w:t>ë</w:t>
      </w:r>
      <w:r w:rsidRPr="00793726">
        <w:t xml:space="preserve">r </w:t>
      </w:r>
      <w:r>
        <w:t>çd</w:t>
      </w:r>
      <w:r w:rsidRPr="00793726">
        <w:t>o klas</w:t>
      </w:r>
      <w:r>
        <w:t>ë</w:t>
      </w:r>
      <w:r w:rsidRPr="00793726">
        <w:t xml:space="preserve"> p</w:t>
      </w:r>
      <w:r>
        <w:t>ë</w:t>
      </w:r>
      <w:r w:rsidRPr="00793726">
        <w:t>r punonj</w:t>
      </w:r>
      <w:r>
        <w:t>ë</w:t>
      </w:r>
      <w:r w:rsidRPr="00793726">
        <w:t>sit mb</w:t>
      </w:r>
      <w:r>
        <w:t>ë</w:t>
      </w:r>
      <w:r w:rsidRPr="00793726">
        <w:t>shtet</w:t>
      </w:r>
      <w:r>
        <w:t>ë</w:t>
      </w:r>
      <w:r w:rsidRPr="00793726">
        <w:t>s t</w:t>
      </w:r>
      <w:r w:rsidR="007B2853">
        <w:t>Ë</w:t>
      </w:r>
      <w:r w:rsidRPr="00793726">
        <w:t xml:space="preserve"> Gjykat</w:t>
      </w:r>
      <w:r>
        <w:t>ë</w:t>
      </w:r>
      <w:r w:rsidRPr="00793726">
        <w:t xml:space="preserve">s Kushtetuese dhe </w:t>
      </w:r>
      <w:r w:rsidR="00756250">
        <w:t>n</w:t>
      </w:r>
      <w:r>
        <w:t>ë</w:t>
      </w:r>
      <w:r w:rsidRPr="00793726">
        <w:t xml:space="preserve"> Gjykat</w:t>
      </w:r>
      <w:r>
        <w:t>ë</w:t>
      </w:r>
      <w:r w:rsidRPr="00793726">
        <w:t>n e Lart</w:t>
      </w:r>
      <w:r>
        <w:t>ë</w:t>
      </w:r>
    </w:p>
    <w:p w:rsidR="009457BD" w:rsidRDefault="009457BD" w:rsidP="00176F03">
      <w:pPr>
        <w:widowControl w:val="0"/>
        <w:rPr>
          <w:rFonts w:ascii="CG Times" w:hAnsi="CG Times"/>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420"/>
        <w:gridCol w:w="2214"/>
        <w:gridCol w:w="2214"/>
      </w:tblGrid>
      <w:tr w:rsidR="009457BD" w:rsidRPr="00DD75D1" w:rsidTr="00DD75D1">
        <w:tc>
          <w:tcPr>
            <w:tcW w:w="1008"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Nr.</w:t>
            </w:r>
          </w:p>
        </w:tc>
        <w:tc>
          <w:tcPr>
            <w:tcW w:w="3420" w:type="dxa"/>
            <w:shd w:val="clear" w:color="auto" w:fill="auto"/>
          </w:tcPr>
          <w:p w:rsidR="009457BD" w:rsidRPr="00DD75D1" w:rsidRDefault="005A269D" w:rsidP="00DD75D1">
            <w:pPr>
              <w:widowControl w:val="0"/>
              <w:jc w:val="center"/>
              <w:rPr>
                <w:rFonts w:ascii="CG Times" w:hAnsi="CG Times"/>
                <w:b/>
                <w:sz w:val="22"/>
                <w:szCs w:val="20"/>
              </w:rPr>
            </w:pPr>
            <w:r w:rsidRPr="00DD75D1">
              <w:rPr>
                <w:rFonts w:ascii="CG Times" w:hAnsi="CG Times"/>
                <w:b/>
                <w:sz w:val="22"/>
                <w:szCs w:val="20"/>
              </w:rPr>
              <w:t>P</w:t>
            </w:r>
            <w:r w:rsidR="009457BD" w:rsidRPr="00DD75D1">
              <w:rPr>
                <w:rFonts w:ascii="CG Times" w:hAnsi="CG Times"/>
                <w:b/>
                <w:sz w:val="22"/>
                <w:szCs w:val="20"/>
              </w:rPr>
              <w:t>ozicioni</w:t>
            </w:r>
          </w:p>
        </w:tc>
        <w:tc>
          <w:tcPr>
            <w:tcW w:w="2214"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Klasa</w:t>
            </w:r>
          </w:p>
        </w:tc>
        <w:tc>
          <w:tcPr>
            <w:tcW w:w="2214" w:type="dxa"/>
            <w:shd w:val="clear" w:color="auto" w:fill="auto"/>
          </w:tcPr>
          <w:p w:rsidR="009457BD" w:rsidRPr="00DD75D1" w:rsidRDefault="00910570" w:rsidP="00DD75D1">
            <w:pPr>
              <w:widowControl w:val="0"/>
              <w:jc w:val="center"/>
              <w:rPr>
                <w:rFonts w:ascii="CG Times" w:hAnsi="CG Times"/>
                <w:b/>
                <w:sz w:val="22"/>
                <w:szCs w:val="20"/>
              </w:rPr>
            </w:pPr>
            <w:r w:rsidRPr="00DD75D1">
              <w:rPr>
                <w:rFonts w:ascii="CG Times" w:hAnsi="CG Times"/>
                <w:b/>
                <w:sz w:val="22"/>
                <w:szCs w:val="20"/>
              </w:rPr>
              <w:t>Shtesa për funks</w:t>
            </w:r>
            <w:r w:rsidR="009457BD" w:rsidRPr="00DD75D1">
              <w:rPr>
                <w:rFonts w:ascii="CG Times" w:hAnsi="CG Times"/>
                <w:b/>
                <w:sz w:val="22"/>
                <w:szCs w:val="20"/>
              </w:rPr>
              <w:t>ion drejtues sipas grupit përkatës</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1</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Punonjës i ruajtjes së</w:t>
            </w:r>
            <w:r w:rsidR="005A269D" w:rsidRPr="00DD75D1">
              <w:rPr>
                <w:rFonts w:ascii="CG Times" w:hAnsi="CG Times"/>
                <w:sz w:val="22"/>
                <w:szCs w:val="20"/>
              </w:rPr>
              <w:t xml:space="preserve"> r</w:t>
            </w:r>
            <w:r w:rsidRPr="00DD75D1">
              <w:rPr>
                <w:rFonts w:ascii="CG Times" w:hAnsi="CG Times"/>
                <w:sz w:val="22"/>
                <w:szCs w:val="20"/>
              </w:rPr>
              <w:t>endit</w:t>
            </w:r>
          </w:p>
          <w:p w:rsidR="009457BD" w:rsidRPr="00DD75D1" w:rsidRDefault="009457BD" w:rsidP="00DD75D1">
            <w:pPr>
              <w:widowControl w:val="0"/>
              <w:rPr>
                <w:rFonts w:ascii="CG Times" w:hAnsi="CG Times"/>
                <w:sz w:val="22"/>
                <w:szCs w:val="20"/>
              </w:rPr>
            </w:pPr>
            <w:r w:rsidRPr="00DD75D1">
              <w:rPr>
                <w:rFonts w:ascii="CG Times" w:hAnsi="CG Times"/>
                <w:sz w:val="22"/>
                <w:szCs w:val="20"/>
              </w:rPr>
              <w:t>Sekretare gjyqësore</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2</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Teknik mirëmbajtje</w:t>
            </w:r>
            <w:r w:rsidR="00847D5D" w:rsidRPr="00DD75D1">
              <w:rPr>
                <w:rFonts w:ascii="CG Times" w:hAnsi="CG Times"/>
                <w:sz w:val="22"/>
                <w:szCs w:val="20"/>
              </w:rPr>
              <w:t>je</w:t>
            </w:r>
          </w:p>
          <w:p w:rsidR="009457BD" w:rsidRPr="00DD75D1" w:rsidRDefault="009457BD" w:rsidP="00DD75D1">
            <w:pPr>
              <w:widowControl w:val="0"/>
              <w:rPr>
                <w:rFonts w:ascii="CG Times" w:hAnsi="CG Times"/>
                <w:sz w:val="22"/>
                <w:szCs w:val="20"/>
              </w:rPr>
            </w:pPr>
            <w:r w:rsidRPr="00DD75D1">
              <w:rPr>
                <w:rFonts w:ascii="CG Times" w:hAnsi="CG Times"/>
                <w:sz w:val="22"/>
                <w:szCs w:val="20"/>
              </w:rPr>
              <w:t>Operatorë</w:t>
            </w:r>
          </w:p>
          <w:p w:rsidR="009457BD" w:rsidRPr="00DD75D1" w:rsidRDefault="009457BD" w:rsidP="00DD75D1">
            <w:pPr>
              <w:widowControl w:val="0"/>
              <w:rPr>
                <w:rFonts w:ascii="CG Times" w:hAnsi="CG Times"/>
                <w:sz w:val="22"/>
                <w:szCs w:val="20"/>
              </w:rPr>
            </w:pPr>
            <w:r w:rsidRPr="00DD75D1">
              <w:rPr>
                <w:rFonts w:ascii="CG Times" w:hAnsi="CG Times"/>
                <w:sz w:val="22"/>
                <w:szCs w:val="20"/>
              </w:rPr>
              <w:t xml:space="preserve">Sekretarë gjyqësor në Gjykatën e </w:t>
            </w:r>
            <w:r w:rsidR="00DD2E64" w:rsidRPr="00DD75D1">
              <w:rPr>
                <w:rFonts w:ascii="CG Times" w:hAnsi="CG Times"/>
                <w:sz w:val="22"/>
                <w:szCs w:val="20"/>
              </w:rPr>
              <w:t>L</w:t>
            </w:r>
            <w:r w:rsidRPr="00DD75D1">
              <w:rPr>
                <w:rFonts w:ascii="CG Times" w:hAnsi="CG Times"/>
                <w:sz w:val="22"/>
                <w:szCs w:val="20"/>
              </w:rPr>
              <w:t>artë</w:t>
            </w:r>
          </w:p>
          <w:p w:rsidR="009457BD" w:rsidRPr="00DD75D1" w:rsidRDefault="009457BD" w:rsidP="00DD75D1">
            <w:pPr>
              <w:widowControl w:val="0"/>
              <w:rPr>
                <w:rFonts w:ascii="CG Times" w:hAnsi="CG Times"/>
                <w:sz w:val="22"/>
                <w:szCs w:val="20"/>
              </w:rPr>
            </w:pPr>
            <w:r w:rsidRPr="00DD75D1">
              <w:rPr>
                <w:rFonts w:ascii="CG Times" w:hAnsi="CG Times"/>
                <w:sz w:val="22"/>
                <w:szCs w:val="20"/>
              </w:rPr>
              <w:t>Magazinier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3</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Shofer i kryetarit</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p>
        </w:tc>
        <w:tc>
          <w:tcPr>
            <w:tcW w:w="3420" w:type="dxa"/>
            <w:shd w:val="clear" w:color="auto" w:fill="auto"/>
          </w:tcPr>
          <w:p w:rsidR="009457BD" w:rsidRPr="00DD75D1" w:rsidRDefault="005A269D" w:rsidP="00DD75D1">
            <w:pPr>
              <w:widowControl w:val="0"/>
              <w:rPr>
                <w:rFonts w:ascii="CG Times" w:hAnsi="CG Times"/>
                <w:sz w:val="22"/>
                <w:szCs w:val="20"/>
              </w:rPr>
            </w:pPr>
            <w:r w:rsidRPr="00DD75D1">
              <w:rPr>
                <w:rFonts w:ascii="CG Times" w:hAnsi="CG Times"/>
                <w:sz w:val="22"/>
                <w:szCs w:val="20"/>
              </w:rPr>
              <w:t>Shofer i gjyqtarit të G</w:t>
            </w:r>
            <w:r w:rsidR="009457BD" w:rsidRPr="00DD75D1">
              <w:rPr>
                <w:rFonts w:ascii="CG Times" w:hAnsi="CG Times"/>
                <w:sz w:val="22"/>
                <w:szCs w:val="20"/>
              </w:rPr>
              <w:t>jykatë</w:t>
            </w:r>
            <w:r w:rsidRPr="00DD75D1">
              <w:rPr>
                <w:rFonts w:ascii="CG Times" w:hAnsi="CG Times"/>
                <w:sz w:val="22"/>
                <w:szCs w:val="20"/>
              </w:rPr>
              <w:t>s</w:t>
            </w:r>
            <w:r w:rsidR="00F45BBC" w:rsidRPr="00DD75D1">
              <w:rPr>
                <w:rFonts w:ascii="CG Times" w:hAnsi="CG Times"/>
                <w:sz w:val="22"/>
                <w:szCs w:val="20"/>
              </w:rPr>
              <w:t xml:space="preserve"> Kushtetuese dhe i g</w:t>
            </w:r>
            <w:r w:rsidR="009316F5" w:rsidRPr="00DD75D1">
              <w:rPr>
                <w:rFonts w:ascii="CG Times" w:hAnsi="CG Times"/>
                <w:sz w:val="22"/>
                <w:szCs w:val="20"/>
              </w:rPr>
              <w:t>jyqtarit të Gjykatës së Lartë</w:t>
            </w:r>
          </w:p>
          <w:p w:rsidR="009457BD" w:rsidRPr="00DD75D1" w:rsidRDefault="009457BD" w:rsidP="00DD75D1">
            <w:pPr>
              <w:widowControl w:val="0"/>
              <w:rPr>
                <w:rFonts w:ascii="CG Times" w:hAnsi="CG Times"/>
                <w:sz w:val="22"/>
                <w:szCs w:val="20"/>
              </w:rPr>
            </w:pPr>
            <w:r w:rsidRPr="00DD75D1">
              <w:rPr>
                <w:rFonts w:ascii="CG Times" w:hAnsi="CG Times"/>
                <w:sz w:val="22"/>
                <w:szCs w:val="20"/>
              </w:rPr>
              <w:t>Shofer-korrier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4</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Shofer</w:t>
            </w:r>
            <w:r w:rsidR="00841EDD" w:rsidRPr="00DD75D1">
              <w:rPr>
                <w:rFonts w:ascii="CG Times" w:hAnsi="CG Times"/>
                <w:sz w:val="22"/>
                <w:szCs w:val="20"/>
              </w:rPr>
              <w:t>ë</w:t>
            </w:r>
            <w:r w:rsidRPr="00DD75D1">
              <w:rPr>
                <w:rFonts w:ascii="CG Times" w:hAnsi="CG Times"/>
                <w:sz w:val="22"/>
                <w:szCs w:val="20"/>
              </w:rPr>
              <w:t xml:space="preserve"> të tjerë</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5</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Punonjës pastrimi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III</w:t>
            </w:r>
          </w:p>
        </w:tc>
        <w:tc>
          <w:tcPr>
            <w:tcW w:w="2214" w:type="dxa"/>
            <w:shd w:val="clear" w:color="auto" w:fill="auto"/>
          </w:tcPr>
          <w:p w:rsidR="009457BD" w:rsidRPr="00DD75D1" w:rsidRDefault="009457BD" w:rsidP="00DD75D1">
            <w:pPr>
              <w:widowControl w:val="0"/>
              <w:rPr>
                <w:rFonts w:ascii="CG Times" w:hAnsi="CG Times"/>
                <w:sz w:val="22"/>
                <w:szCs w:val="20"/>
              </w:rPr>
            </w:pPr>
          </w:p>
        </w:tc>
      </w:tr>
    </w:tbl>
    <w:p w:rsidR="00274A6A" w:rsidRDefault="00274A6A" w:rsidP="00176F03">
      <w:pPr>
        <w:widowControl w:val="0"/>
        <w:rPr>
          <w:rFonts w:ascii="CG Times" w:hAnsi="CG Times"/>
          <w:sz w:val="22"/>
          <w:szCs w:val="20"/>
        </w:rPr>
      </w:pPr>
    </w:p>
    <w:p w:rsidR="009457BD" w:rsidRDefault="00D6368C" w:rsidP="00176F03">
      <w:pPr>
        <w:widowControl w:val="0"/>
        <w:rPr>
          <w:rFonts w:ascii="CG Times" w:hAnsi="CG Times"/>
          <w:sz w:val="22"/>
          <w:szCs w:val="20"/>
        </w:rPr>
      </w:pPr>
      <w:r>
        <w:rPr>
          <w:rFonts w:ascii="CG Times" w:hAnsi="CG Times"/>
          <w:sz w:val="22"/>
          <w:szCs w:val="20"/>
        </w:rPr>
        <w:t>Shënim.</w:t>
      </w:r>
      <w:r w:rsidR="009457BD">
        <w:rPr>
          <w:rFonts w:ascii="CG Times" w:hAnsi="CG Times"/>
          <w:sz w:val="22"/>
          <w:szCs w:val="20"/>
        </w:rPr>
        <w:t xml:space="preserve"> Për emërtesa të tjera, kur janë të njëjta me in</w:t>
      </w:r>
      <w:r w:rsidR="00CC2A44">
        <w:rPr>
          <w:rFonts w:ascii="CG Times" w:hAnsi="CG Times"/>
          <w:sz w:val="22"/>
          <w:szCs w:val="20"/>
        </w:rPr>
        <w:t>stitucionet e tjera qendrore, p</w:t>
      </w:r>
      <w:r w:rsidR="009457BD">
        <w:rPr>
          <w:rFonts w:ascii="CG Times" w:hAnsi="CG Times"/>
          <w:sz w:val="22"/>
          <w:szCs w:val="20"/>
        </w:rPr>
        <w:t>ë</w:t>
      </w:r>
      <w:r w:rsidR="00CC2A44">
        <w:rPr>
          <w:rFonts w:ascii="CG Times" w:hAnsi="CG Times"/>
          <w:sz w:val="22"/>
          <w:szCs w:val="20"/>
        </w:rPr>
        <w:t>r</w:t>
      </w:r>
      <w:r w:rsidR="009457BD">
        <w:rPr>
          <w:rFonts w:ascii="CG Times" w:hAnsi="CG Times"/>
          <w:sz w:val="22"/>
          <w:szCs w:val="20"/>
        </w:rPr>
        <w:t>doret lidhja I/1 e vendimit</w:t>
      </w:r>
      <w:r>
        <w:rPr>
          <w:rFonts w:ascii="CG Times" w:hAnsi="CG Times"/>
          <w:sz w:val="22"/>
          <w:szCs w:val="20"/>
        </w:rPr>
        <w:t>.</w:t>
      </w:r>
    </w:p>
    <w:p w:rsidR="009457BD" w:rsidRDefault="009457BD" w:rsidP="00176F03">
      <w:pPr>
        <w:widowControl w:val="0"/>
        <w:rPr>
          <w:rFonts w:ascii="CG Times" w:hAnsi="CG Times"/>
          <w:sz w:val="22"/>
          <w:szCs w:val="20"/>
        </w:rPr>
      </w:pPr>
    </w:p>
    <w:p w:rsidR="009457BD" w:rsidRDefault="009457BD" w:rsidP="00176F03">
      <w:pPr>
        <w:widowControl w:val="0"/>
        <w:rPr>
          <w:rFonts w:ascii="CG Times" w:hAnsi="CG Times"/>
          <w:sz w:val="22"/>
          <w:szCs w:val="20"/>
        </w:rPr>
      </w:pPr>
    </w:p>
    <w:p w:rsidR="009457BD" w:rsidRDefault="009457BD" w:rsidP="00176F03">
      <w:pPr>
        <w:widowControl w:val="0"/>
        <w:jc w:val="right"/>
        <w:rPr>
          <w:rFonts w:ascii="CG Times" w:hAnsi="CG Times"/>
          <w:sz w:val="22"/>
          <w:szCs w:val="20"/>
        </w:rPr>
      </w:pPr>
      <w:r>
        <w:rPr>
          <w:rFonts w:ascii="CG Times" w:hAnsi="CG Times"/>
          <w:sz w:val="22"/>
          <w:szCs w:val="20"/>
        </w:rPr>
        <w:t>Lidhja nr.I/4</w:t>
      </w:r>
    </w:p>
    <w:p w:rsidR="009457BD" w:rsidRDefault="009457BD" w:rsidP="00176F03">
      <w:pPr>
        <w:widowControl w:val="0"/>
        <w:rPr>
          <w:rFonts w:ascii="CG Times" w:hAnsi="CG Times"/>
          <w:sz w:val="22"/>
          <w:szCs w:val="20"/>
        </w:rPr>
      </w:pPr>
    </w:p>
    <w:p w:rsidR="009457BD" w:rsidRDefault="009457BD" w:rsidP="00176F03">
      <w:pPr>
        <w:pStyle w:val="TitulliTitull"/>
        <w:keepNext w:val="0"/>
      </w:pPr>
      <w:r>
        <w:t>Renditja e pozicioneve të punës për çdo klasë për nëpunësit dhe punonjësit mbështetës në administratën e Prokurorisë së Përgjithshme</w:t>
      </w:r>
    </w:p>
    <w:p w:rsidR="009457BD" w:rsidRDefault="009457BD" w:rsidP="00176F03">
      <w:pPr>
        <w:widowControl w:val="0"/>
        <w:rPr>
          <w:rFonts w:ascii="CG Times" w:hAnsi="CG Times"/>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420"/>
        <w:gridCol w:w="2214"/>
        <w:gridCol w:w="2214"/>
      </w:tblGrid>
      <w:tr w:rsidR="009457BD" w:rsidRPr="00DD75D1" w:rsidTr="00DD75D1">
        <w:tc>
          <w:tcPr>
            <w:tcW w:w="1008"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Nr.</w:t>
            </w:r>
          </w:p>
        </w:tc>
        <w:tc>
          <w:tcPr>
            <w:tcW w:w="3420" w:type="dxa"/>
            <w:shd w:val="clear" w:color="auto" w:fill="auto"/>
          </w:tcPr>
          <w:p w:rsidR="009457BD" w:rsidRPr="00DD75D1" w:rsidRDefault="0058158C" w:rsidP="00DD75D1">
            <w:pPr>
              <w:widowControl w:val="0"/>
              <w:jc w:val="center"/>
              <w:rPr>
                <w:rFonts w:ascii="CG Times" w:hAnsi="CG Times"/>
                <w:b/>
                <w:sz w:val="22"/>
                <w:szCs w:val="20"/>
              </w:rPr>
            </w:pPr>
            <w:r w:rsidRPr="00DD75D1">
              <w:rPr>
                <w:rFonts w:ascii="CG Times" w:hAnsi="CG Times"/>
                <w:b/>
                <w:sz w:val="22"/>
                <w:szCs w:val="20"/>
              </w:rPr>
              <w:t>Emërtimi/p</w:t>
            </w:r>
            <w:r w:rsidR="009457BD" w:rsidRPr="00DD75D1">
              <w:rPr>
                <w:rFonts w:ascii="CG Times" w:hAnsi="CG Times"/>
                <w:b/>
                <w:sz w:val="22"/>
                <w:szCs w:val="20"/>
              </w:rPr>
              <w:t>ozicioni</w:t>
            </w:r>
          </w:p>
        </w:tc>
        <w:tc>
          <w:tcPr>
            <w:tcW w:w="2214"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Klasa e pagës</w:t>
            </w:r>
          </w:p>
        </w:tc>
        <w:tc>
          <w:tcPr>
            <w:tcW w:w="2214"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Shtesa për funksion drejtues</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1</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Oficer informacioni dhe i ruajtjes së rendit</w:t>
            </w:r>
          </w:p>
          <w:p w:rsidR="009457BD" w:rsidRPr="00DD75D1" w:rsidRDefault="009457BD" w:rsidP="00DD75D1">
            <w:pPr>
              <w:widowControl w:val="0"/>
              <w:rPr>
                <w:rFonts w:ascii="CG Times" w:hAnsi="CG Times"/>
                <w:sz w:val="22"/>
                <w:szCs w:val="20"/>
              </w:rPr>
            </w:pPr>
            <w:r w:rsidRPr="00DD75D1">
              <w:rPr>
                <w:rFonts w:ascii="CG Times" w:hAnsi="CG Times"/>
                <w:sz w:val="22"/>
                <w:szCs w:val="20"/>
              </w:rPr>
              <w:t>Sekretare</w:t>
            </w:r>
          </w:p>
          <w:p w:rsidR="009457BD" w:rsidRPr="00DD75D1" w:rsidRDefault="009A4458" w:rsidP="00DD75D1">
            <w:pPr>
              <w:widowControl w:val="0"/>
              <w:rPr>
                <w:rFonts w:ascii="CG Times" w:hAnsi="CG Times"/>
                <w:sz w:val="22"/>
                <w:szCs w:val="20"/>
              </w:rPr>
            </w:pPr>
            <w:r w:rsidRPr="00DD75D1">
              <w:rPr>
                <w:rFonts w:ascii="CG Times" w:hAnsi="CG Times"/>
                <w:sz w:val="22"/>
                <w:szCs w:val="20"/>
              </w:rPr>
              <w:t>Punonjë</w:t>
            </w:r>
            <w:r w:rsidR="009457BD" w:rsidRPr="00DD75D1">
              <w:rPr>
                <w:rFonts w:ascii="CG Times" w:hAnsi="CG Times"/>
                <w:sz w:val="22"/>
                <w:szCs w:val="20"/>
              </w:rPr>
              <w:t>s i postës sekrete</w:t>
            </w:r>
          </w:p>
        </w:tc>
        <w:tc>
          <w:tcPr>
            <w:tcW w:w="2214" w:type="dxa"/>
            <w:shd w:val="clear" w:color="auto" w:fill="auto"/>
          </w:tcPr>
          <w:p w:rsidR="009457BD" w:rsidRPr="00DD75D1" w:rsidRDefault="00FE58AC" w:rsidP="00DD75D1">
            <w:pPr>
              <w:widowControl w:val="0"/>
              <w:rPr>
                <w:rFonts w:ascii="CG Times" w:hAnsi="CG Times"/>
                <w:sz w:val="22"/>
                <w:szCs w:val="20"/>
              </w:rPr>
            </w:pPr>
            <w:r w:rsidRPr="00DD75D1">
              <w:rPr>
                <w:rFonts w:ascii="CG Times" w:hAnsi="CG Times"/>
                <w:sz w:val="22"/>
                <w:szCs w:val="20"/>
              </w:rPr>
              <w:t>VIII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2</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Teknik mirëmbajtje</w:t>
            </w:r>
            <w:r w:rsidR="0058158C" w:rsidRPr="00DD75D1">
              <w:rPr>
                <w:rFonts w:ascii="CG Times" w:hAnsi="CG Times"/>
                <w:sz w:val="22"/>
                <w:szCs w:val="20"/>
              </w:rPr>
              <w:t>je</w:t>
            </w:r>
          </w:p>
          <w:p w:rsidR="009457BD" w:rsidRPr="00DD75D1" w:rsidRDefault="009457BD" w:rsidP="00DD75D1">
            <w:pPr>
              <w:widowControl w:val="0"/>
              <w:rPr>
                <w:rFonts w:ascii="CG Times" w:hAnsi="CG Times"/>
                <w:sz w:val="22"/>
                <w:szCs w:val="20"/>
              </w:rPr>
            </w:pPr>
            <w:r w:rsidRPr="00DD75D1">
              <w:rPr>
                <w:rFonts w:ascii="CG Times" w:hAnsi="CG Times"/>
                <w:sz w:val="22"/>
                <w:szCs w:val="20"/>
              </w:rPr>
              <w:t>Operator</w:t>
            </w:r>
          </w:p>
          <w:p w:rsidR="009457BD" w:rsidRPr="00DD75D1" w:rsidRDefault="009457BD" w:rsidP="00DD75D1">
            <w:pPr>
              <w:widowControl w:val="0"/>
              <w:rPr>
                <w:rFonts w:ascii="CG Times" w:hAnsi="CG Times"/>
                <w:sz w:val="22"/>
                <w:szCs w:val="20"/>
              </w:rPr>
            </w:pPr>
            <w:r w:rsidRPr="00DD75D1">
              <w:rPr>
                <w:rFonts w:ascii="CG Times" w:hAnsi="CG Times"/>
                <w:sz w:val="22"/>
                <w:szCs w:val="20"/>
              </w:rPr>
              <w:t>Magazinier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p>
        </w:tc>
        <w:tc>
          <w:tcPr>
            <w:tcW w:w="3420" w:type="dxa"/>
            <w:shd w:val="clear" w:color="auto" w:fill="auto"/>
          </w:tcPr>
          <w:p w:rsidR="009457BD" w:rsidRPr="00DD75D1" w:rsidRDefault="00782695" w:rsidP="00DD75D1">
            <w:pPr>
              <w:widowControl w:val="0"/>
              <w:rPr>
                <w:rFonts w:ascii="CG Times" w:hAnsi="CG Times"/>
                <w:sz w:val="22"/>
                <w:szCs w:val="20"/>
              </w:rPr>
            </w:pPr>
            <w:r w:rsidRPr="00DD75D1">
              <w:rPr>
                <w:rFonts w:ascii="CG Times" w:hAnsi="CG Times"/>
                <w:sz w:val="22"/>
                <w:szCs w:val="20"/>
              </w:rPr>
              <w:t>Shofer i</w:t>
            </w:r>
            <w:r w:rsidR="009457BD" w:rsidRPr="00DD75D1">
              <w:rPr>
                <w:rFonts w:ascii="CG Times" w:hAnsi="CG Times"/>
                <w:sz w:val="22"/>
                <w:szCs w:val="20"/>
              </w:rPr>
              <w:t xml:space="preserve"> postës sekrete</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4C4FDE" w:rsidP="00DD75D1">
            <w:pPr>
              <w:widowControl w:val="0"/>
              <w:rPr>
                <w:rFonts w:ascii="CG Times" w:hAnsi="CG Times"/>
                <w:sz w:val="22"/>
                <w:szCs w:val="20"/>
              </w:rPr>
            </w:pPr>
            <w:r w:rsidRPr="00DD75D1">
              <w:rPr>
                <w:rFonts w:ascii="CG Times" w:hAnsi="CG Times"/>
                <w:sz w:val="22"/>
                <w:szCs w:val="20"/>
              </w:rPr>
              <w:t>3</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Shofer</w:t>
            </w:r>
            <w:r w:rsidR="007B2C0F" w:rsidRPr="00DD75D1">
              <w:rPr>
                <w:rFonts w:ascii="CG Times" w:hAnsi="CG Times"/>
                <w:sz w:val="22"/>
                <w:szCs w:val="20"/>
              </w:rPr>
              <w:t>ë</w:t>
            </w:r>
            <w:r w:rsidRPr="00DD75D1">
              <w:rPr>
                <w:rFonts w:ascii="CG Times" w:hAnsi="CG Times"/>
                <w:sz w:val="22"/>
                <w:szCs w:val="20"/>
              </w:rPr>
              <w:t xml:space="preserve"> të tjerë të institucionit</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4</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Punonjës pastrimi</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III</w:t>
            </w:r>
          </w:p>
        </w:tc>
        <w:tc>
          <w:tcPr>
            <w:tcW w:w="2214" w:type="dxa"/>
            <w:shd w:val="clear" w:color="auto" w:fill="auto"/>
          </w:tcPr>
          <w:p w:rsidR="009457BD" w:rsidRPr="00DD75D1" w:rsidRDefault="009457BD" w:rsidP="00DD75D1">
            <w:pPr>
              <w:widowControl w:val="0"/>
              <w:rPr>
                <w:rFonts w:ascii="CG Times" w:hAnsi="CG Times"/>
                <w:sz w:val="22"/>
                <w:szCs w:val="20"/>
              </w:rPr>
            </w:pPr>
          </w:p>
        </w:tc>
      </w:tr>
    </w:tbl>
    <w:p w:rsidR="0040423F" w:rsidRDefault="0040423F" w:rsidP="00176F03">
      <w:pPr>
        <w:widowControl w:val="0"/>
        <w:rPr>
          <w:rFonts w:ascii="CG Times" w:hAnsi="CG Times"/>
          <w:sz w:val="22"/>
          <w:szCs w:val="20"/>
        </w:rPr>
      </w:pPr>
    </w:p>
    <w:p w:rsidR="009457BD" w:rsidRDefault="004C4FDE" w:rsidP="00176F03">
      <w:pPr>
        <w:widowControl w:val="0"/>
        <w:rPr>
          <w:rFonts w:ascii="CG Times" w:hAnsi="CG Times"/>
          <w:sz w:val="22"/>
          <w:szCs w:val="20"/>
        </w:rPr>
      </w:pPr>
      <w:r>
        <w:rPr>
          <w:rFonts w:ascii="CG Times" w:hAnsi="CG Times"/>
          <w:sz w:val="22"/>
          <w:szCs w:val="20"/>
        </w:rPr>
        <w:t>Shënim.</w:t>
      </w:r>
      <w:r w:rsidR="009457BD">
        <w:rPr>
          <w:rFonts w:ascii="CG Times" w:hAnsi="CG Times"/>
          <w:sz w:val="22"/>
          <w:szCs w:val="20"/>
        </w:rPr>
        <w:t xml:space="preserve"> Për emërtesa të tjera, kur janë të njëjta me institucionet e tjera qendr</w:t>
      </w:r>
      <w:r w:rsidR="00BD565E">
        <w:rPr>
          <w:rFonts w:ascii="CG Times" w:hAnsi="CG Times"/>
          <w:sz w:val="22"/>
          <w:szCs w:val="20"/>
        </w:rPr>
        <w:t>ore, p</w:t>
      </w:r>
      <w:r w:rsidR="009457BD">
        <w:rPr>
          <w:rFonts w:ascii="CG Times" w:hAnsi="CG Times"/>
          <w:sz w:val="22"/>
          <w:szCs w:val="20"/>
        </w:rPr>
        <w:t>ë</w:t>
      </w:r>
      <w:r w:rsidR="00BD565E">
        <w:rPr>
          <w:rFonts w:ascii="CG Times" w:hAnsi="CG Times"/>
          <w:sz w:val="22"/>
          <w:szCs w:val="20"/>
        </w:rPr>
        <w:t>r</w:t>
      </w:r>
      <w:r w:rsidR="009457BD">
        <w:rPr>
          <w:rFonts w:ascii="CG Times" w:hAnsi="CG Times"/>
          <w:sz w:val="22"/>
          <w:szCs w:val="20"/>
        </w:rPr>
        <w:t>doret lidhja I/1 e vendimit</w:t>
      </w:r>
      <w:r>
        <w:rPr>
          <w:rFonts w:ascii="CG Times" w:hAnsi="CG Times"/>
          <w:sz w:val="22"/>
          <w:szCs w:val="20"/>
        </w:rPr>
        <w:t>.</w:t>
      </w:r>
    </w:p>
    <w:p w:rsidR="009457BD" w:rsidRDefault="009457BD" w:rsidP="00176F03">
      <w:pPr>
        <w:widowControl w:val="0"/>
        <w:rPr>
          <w:rFonts w:ascii="CG Times" w:hAnsi="CG Times"/>
          <w:sz w:val="22"/>
          <w:szCs w:val="20"/>
        </w:rPr>
      </w:pPr>
    </w:p>
    <w:p w:rsidR="0040423F" w:rsidRDefault="0040423F" w:rsidP="00176F03">
      <w:pPr>
        <w:widowControl w:val="0"/>
        <w:rPr>
          <w:rFonts w:ascii="CG Times" w:hAnsi="CG Times"/>
          <w:sz w:val="22"/>
          <w:szCs w:val="20"/>
        </w:rPr>
      </w:pPr>
    </w:p>
    <w:p w:rsidR="0040423F" w:rsidRDefault="0040423F" w:rsidP="00176F03">
      <w:pPr>
        <w:widowControl w:val="0"/>
        <w:rPr>
          <w:rFonts w:ascii="CG Times" w:hAnsi="CG Times"/>
          <w:sz w:val="22"/>
          <w:szCs w:val="20"/>
        </w:rPr>
      </w:pPr>
    </w:p>
    <w:p w:rsidR="0040423F" w:rsidRDefault="0040423F" w:rsidP="00176F03">
      <w:pPr>
        <w:widowControl w:val="0"/>
        <w:rPr>
          <w:rFonts w:ascii="CG Times" w:hAnsi="CG Times"/>
          <w:sz w:val="22"/>
          <w:szCs w:val="20"/>
        </w:rPr>
      </w:pPr>
    </w:p>
    <w:p w:rsidR="0040423F" w:rsidRDefault="0040423F" w:rsidP="00176F03">
      <w:pPr>
        <w:widowControl w:val="0"/>
        <w:rPr>
          <w:rFonts w:ascii="CG Times" w:hAnsi="CG Times"/>
          <w:sz w:val="22"/>
          <w:szCs w:val="20"/>
        </w:rPr>
      </w:pPr>
    </w:p>
    <w:p w:rsidR="009457BD" w:rsidRDefault="009457BD" w:rsidP="00176F03">
      <w:pPr>
        <w:widowControl w:val="0"/>
        <w:rPr>
          <w:rFonts w:ascii="CG Times" w:hAnsi="CG Times"/>
          <w:sz w:val="22"/>
          <w:szCs w:val="20"/>
        </w:rPr>
      </w:pPr>
    </w:p>
    <w:p w:rsidR="009457BD" w:rsidRDefault="009457BD" w:rsidP="00176F03">
      <w:pPr>
        <w:widowControl w:val="0"/>
        <w:jc w:val="right"/>
        <w:rPr>
          <w:rFonts w:ascii="CG Times" w:hAnsi="CG Times"/>
          <w:sz w:val="22"/>
          <w:szCs w:val="20"/>
        </w:rPr>
      </w:pPr>
      <w:r>
        <w:rPr>
          <w:rFonts w:ascii="CG Times" w:hAnsi="CG Times"/>
          <w:sz w:val="22"/>
          <w:szCs w:val="20"/>
        </w:rPr>
        <w:t>Lidhja nr.I/5</w:t>
      </w:r>
    </w:p>
    <w:p w:rsidR="00366DB5" w:rsidRDefault="00366DB5" w:rsidP="00176F03">
      <w:pPr>
        <w:widowControl w:val="0"/>
        <w:rPr>
          <w:rFonts w:ascii="CG Times" w:hAnsi="CG Times"/>
          <w:sz w:val="22"/>
          <w:szCs w:val="20"/>
        </w:rPr>
      </w:pPr>
    </w:p>
    <w:p w:rsidR="009457BD" w:rsidRDefault="009457BD" w:rsidP="00176F03">
      <w:pPr>
        <w:pStyle w:val="TitulliTitull"/>
        <w:keepNext w:val="0"/>
      </w:pPr>
      <w:r>
        <w:t>Renditja e pozicioneve të veçanta të punës për çdo klasë për punonjësit mbështetës në sistemin e Ministrisë së Ekonomisë, Tregtisë dhe Energjetikës</w:t>
      </w:r>
    </w:p>
    <w:p w:rsidR="009457BD" w:rsidRDefault="009457BD" w:rsidP="00176F03">
      <w:pPr>
        <w:widowControl w:val="0"/>
        <w:rPr>
          <w:rFonts w:ascii="CG Times" w:hAnsi="CG Times"/>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176"/>
        <w:gridCol w:w="2952"/>
      </w:tblGrid>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1</w:t>
            </w:r>
          </w:p>
        </w:tc>
        <w:tc>
          <w:tcPr>
            <w:tcW w:w="4176" w:type="dxa"/>
            <w:shd w:val="clear" w:color="auto" w:fill="auto"/>
          </w:tcPr>
          <w:p w:rsidR="009457BD" w:rsidRPr="00DD75D1" w:rsidRDefault="008174DF" w:rsidP="00DD75D1">
            <w:pPr>
              <w:widowControl w:val="0"/>
              <w:rPr>
                <w:rFonts w:ascii="CG Times" w:hAnsi="CG Times"/>
                <w:b/>
                <w:sz w:val="22"/>
                <w:szCs w:val="20"/>
              </w:rPr>
            </w:pPr>
            <w:r w:rsidRPr="00DD75D1">
              <w:rPr>
                <w:rFonts w:ascii="CG Times" w:hAnsi="CG Times"/>
                <w:b/>
                <w:sz w:val="22"/>
                <w:szCs w:val="20"/>
              </w:rPr>
              <w:t>Për punonjësit në Sh</w:t>
            </w:r>
            <w:r w:rsidR="009457BD" w:rsidRPr="00DD75D1">
              <w:rPr>
                <w:rFonts w:ascii="CG Times" w:hAnsi="CG Times"/>
                <w:b/>
                <w:sz w:val="22"/>
                <w:szCs w:val="20"/>
              </w:rPr>
              <w:t>ërbimin Gjeologjik Shqiptar</w:t>
            </w:r>
          </w:p>
        </w:tc>
        <w:tc>
          <w:tcPr>
            <w:tcW w:w="2952" w:type="dxa"/>
            <w:shd w:val="clear" w:color="auto" w:fill="auto"/>
          </w:tcPr>
          <w:p w:rsidR="009457BD" w:rsidRPr="00DD75D1" w:rsidRDefault="009457BD" w:rsidP="00DD75D1">
            <w:pPr>
              <w:widowControl w:val="0"/>
              <w:rPr>
                <w:rFonts w:ascii="CG Times" w:hAnsi="CG Times"/>
                <w:b/>
                <w:sz w:val="22"/>
                <w:szCs w:val="20"/>
              </w:rPr>
            </w:pPr>
          </w:p>
        </w:tc>
      </w:tr>
      <w:tr w:rsidR="009457BD" w:rsidRPr="00DD75D1" w:rsidTr="00DD75D1">
        <w:tc>
          <w:tcPr>
            <w:tcW w:w="1728"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Nr.</w:t>
            </w:r>
          </w:p>
        </w:tc>
        <w:tc>
          <w:tcPr>
            <w:tcW w:w="4176" w:type="dxa"/>
            <w:shd w:val="clear" w:color="auto" w:fill="auto"/>
          </w:tcPr>
          <w:p w:rsidR="009457BD" w:rsidRPr="00DD75D1" w:rsidRDefault="00CA426A" w:rsidP="00DD75D1">
            <w:pPr>
              <w:widowControl w:val="0"/>
              <w:jc w:val="center"/>
              <w:rPr>
                <w:rFonts w:ascii="CG Times" w:hAnsi="CG Times"/>
                <w:b/>
                <w:sz w:val="22"/>
                <w:szCs w:val="20"/>
              </w:rPr>
            </w:pPr>
            <w:r w:rsidRPr="00DD75D1">
              <w:rPr>
                <w:rFonts w:ascii="CG Times" w:hAnsi="CG Times"/>
                <w:b/>
                <w:sz w:val="22"/>
                <w:szCs w:val="20"/>
              </w:rPr>
              <w:t>Emërtimi/p</w:t>
            </w:r>
            <w:r w:rsidR="009457BD" w:rsidRPr="00DD75D1">
              <w:rPr>
                <w:rFonts w:ascii="CG Times" w:hAnsi="CG Times"/>
                <w:b/>
                <w:sz w:val="22"/>
                <w:szCs w:val="20"/>
              </w:rPr>
              <w:t>ozicioni</w:t>
            </w:r>
          </w:p>
        </w:tc>
        <w:tc>
          <w:tcPr>
            <w:tcW w:w="2952"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Klasa e pagës</w:t>
            </w:r>
          </w:p>
        </w:tc>
      </w:tr>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p>
        </w:tc>
        <w:tc>
          <w:tcPr>
            <w:tcW w:w="4176"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Teknik gjeolog dhe të specialiteteve të ndryshme</w:t>
            </w:r>
          </w:p>
          <w:p w:rsidR="009457BD" w:rsidRPr="00DD75D1" w:rsidRDefault="009457BD" w:rsidP="00DD75D1">
            <w:pPr>
              <w:widowControl w:val="0"/>
              <w:rPr>
                <w:rFonts w:ascii="CG Times" w:hAnsi="CG Times"/>
                <w:sz w:val="22"/>
                <w:szCs w:val="20"/>
              </w:rPr>
            </w:pPr>
            <w:r w:rsidRPr="00DD75D1">
              <w:rPr>
                <w:rFonts w:ascii="CG Times" w:hAnsi="CG Times"/>
                <w:sz w:val="22"/>
                <w:szCs w:val="20"/>
              </w:rPr>
              <w:t>Punëtor (mjeshtër shpimi, sondist, m</w:t>
            </w:r>
            <w:r w:rsidR="008174DF" w:rsidRPr="00DD75D1">
              <w:rPr>
                <w:rFonts w:ascii="CG Times" w:hAnsi="CG Times"/>
                <w:sz w:val="22"/>
                <w:szCs w:val="20"/>
              </w:rPr>
              <w:t>inator, armator, mekanik, motor</w:t>
            </w:r>
            <w:r w:rsidRPr="00DD75D1">
              <w:rPr>
                <w:rFonts w:ascii="CG Times" w:hAnsi="CG Times"/>
                <w:sz w:val="22"/>
                <w:szCs w:val="20"/>
              </w:rPr>
              <w:t>ist, elektricist, tornitor, saldator, axhustator, llamarinist)</w:t>
            </w:r>
          </w:p>
        </w:tc>
        <w:tc>
          <w:tcPr>
            <w:tcW w:w="2952"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r>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p>
        </w:tc>
        <w:tc>
          <w:tcPr>
            <w:tcW w:w="4176" w:type="dxa"/>
            <w:shd w:val="clear" w:color="auto" w:fill="auto"/>
          </w:tcPr>
          <w:p w:rsidR="00B83606" w:rsidRPr="00DD75D1" w:rsidRDefault="009457BD" w:rsidP="00DD75D1">
            <w:pPr>
              <w:widowControl w:val="0"/>
              <w:rPr>
                <w:rFonts w:ascii="CG Times" w:hAnsi="CG Times"/>
                <w:sz w:val="22"/>
                <w:szCs w:val="20"/>
              </w:rPr>
            </w:pPr>
            <w:r w:rsidRPr="00DD75D1">
              <w:rPr>
                <w:rFonts w:ascii="CG Times" w:hAnsi="CG Times"/>
                <w:sz w:val="22"/>
                <w:szCs w:val="20"/>
              </w:rPr>
              <w:t>Oper</w:t>
            </w:r>
            <w:r w:rsidR="009F2C1C" w:rsidRPr="00DD75D1">
              <w:rPr>
                <w:rFonts w:ascii="CG Times" w:hAnsi="CG Times"/>
                <w:sz w:val="22"/>
                <w:szCs w:val="20"/>
              </w:rPr>
              <w:t>ator, k</w:t>
            </w:r>
            <w:r w:rsidR="00B83606" w:rsidRPr="00DD75D1">
              <w:rPr>
                <w:rFonts w:ascii="CG Times" w:hAnsi="CG Times"/>
                <w:sz w:val="22"/>
                <w:szCs w:val="20"/>
              </w:rPr>
              <w:t>ompjuterist, heliografist, disenjator, kopist</w:t>
            </w:r>
          </w:p>
          <w:p w:rsidR="009457BD" w:rsidRPr="00DD75D1" w:rsidRDefault="009457BD" w:rsidP="00DD75D1">
            <w:pPr>
              <w:widowControl w:val="0"/>
              <w:rPr>
                <w:rFonts w:ascii="CG Times" w:hAnsi="CG Times"/>
                <w:sz w:val="22"/>
                <w:szCs w:val="20"/>
              </w:rPr>
            </w:pPr>
            <w:r w:rsidRPr="00DD75D1">
              <w:rPr>
                <w:rFonts w:ascii="CG Times" w:hAnsi="CG Times"/>
                <w:sz w:val="22"/>
                <w:szCs w:val="20"/>
              </w:rPr>
              <w:t>Shofer të ekspeditave</w:t>
            </w:r>
          </w:p>
        </w:tc>
        <w:tc>
          <w:tcPr>
            <w:tcW w:w="2952"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w:t>
            </w:r>
          </w:p>
        </w:tc>
      </w:tr>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p>
        </w:tc>
        <w:tc>
          <w:tcPr>
            <w:tcW w:w="4176"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Ndihmëssondist</w:t>
            </w:r>
          </w:p>
          <w:p w:rsidR="009457BD" w:rsidRPr="00DD75D1" w:rsidRDefault="009457BD" w:rsidP="00DD75D1">
            <w:pPr>
              <w:widowControl w:val="0"/>
              <w:rPr>
                <w:rFonts w:ascii="CG Times" w:hAnsi="CG Times"/>
                <w:sz w:val="22"/>
                <w:szCs w:val="20"/>
              </w:rPr>
            </w:pPr>
            <w:r w:rsidRPr="00DD75D1">
              <w:rPr>
                <w:rFonts w:ascii="CG Times" w:hAnsi="CG Times"/>
                <w:sz w:val="22"/>
                <w:szCs w:val="20"/>
              </w:rPr>
              <w:t>Ndihmësminator</w:t>
            </w:r>
          </w:p>
          <w:p w:rsidR="009457BD" w:rsidRPr="00DD75D1" w:rsidRDefault="009457BD" w:rsidP="00DD75D1">
            <w:pPr>
              <w:widowControl w:val="0"/>
              <w:rPr>
                <w:rFonts w:ascii="CG Times" w:hAnsi="CG Times"/>
                <w:sz w:val="22"/>
                <w:szCs w:val="20"/>
              </w:rPr>
            </w:pPr>
            <w:r w:rsidRPr="00DD75D1">
              <w:rPr>
                <w:rFonts w:ascii="CG Times" w:hAnsi="CG Times"/>
                <w:sz w:val="22"/>
                <w:szCs w:val="20"/>
              </w:rPr>
              <w:t>Ndihmësarmator</w:t>
            </w:r>
          </w:p>
          <w:p w:rsidR="009457BD" w:rsidRPr="00DD75D1" w:rsidRDefault="009457BD" w:rsidP="00DD75D1">
            <w:pPr>
              <w:widowControl w:val="0"/>
              <w:rPr>
                <w:rFonts w:ascii="CG Times" w:hAnsi="CG Times"/>
                <w:sz w:val="22"/>
                <w:szCs w:val="20"/>
              </w:rPr>
            </w:pPr>
            <w:r w:rsidRPr="00DD75D1">
              <w:rPr>
                <w:rFonts w:ascii="CG Times" w:hAnsi="CG Times"/>
                <w:sz w:val="22"/>
                <w:szCs w:val="20"/>
              </w:rPr>
              <w:t>Ndihmësteknik</w:t>
            </w:r>
          </w:p>
        </w:tc>
        <w:tc>
          <w:tcPr>
            <w:tcW w:w="2952"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IV</w:t>
            </w:r>
          </w:p>
        </w:tc>
      </w:tr>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2</w:t>
            </w:r>
          </w:p>
        </w:tc>
        <w:tc>
          <w:tcPr>
            <w:tcW w:w="4176" w:type="dxa"/>
            <w:shd w:val="clear" w:color="auto" w:fill="auto"/>
          </w:tcPr>
          <w:p w:rsidR="009457BD" w:rsidRPr="00DD75D1" w:rsidRDefault="00B83606" w:rsidP="00DD75D1">
            <w:pPr>
              <w:widowControl w:val="0"/>
              <w:rPr>
                <w:rFonts w:ascii="CG Times" w:hAnsi="CG Times"/>
                <w:b/>
                <w:sz w:val="22"/>
                <w:szCs w:val="20"/>
              </w:rPr>
            </w:pPr>
            <w:r w:rsidRPr="00DD75D1">
              <w:rPr>
                <w:rFonts w:ascii="CG Times" w:hAnsi="CG Times"/>
                <w:b/>
                <w:sz w:val="22"/>
                <w:szCs w:val="20"/>
              </w:rPr>
              <w:t>Në repartin e inspektim-s</w:t>
            </w:r>
            <w:r w:rsidR="009457BD" w:rsidRPr="00DD75D1">
              <w:rPr>
                <w:rFonts w:ascii="CG Times" w:hAnsi="CG Times"/>
                <w:b/>
                <w:sz w:val="22"/>
                <w:szCs w:val="20"/>
              </w:rPr>
              <w:t>hpëtimit në miniera</w:t>
            </w:r>
          </w:p>
        </w:tc>
        <w:tc>
          <w:tcPr>
            <w:tcW w:w="2952"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p>
        </w:tc>
        <w:tc>
          <w:tcPr>
            <w:tcW w:w="4176"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Teknikë të mesëm në:</w:t>
            </w:r>
          </w:p>
          <w:p w:rsidR="009457BD" w:rsidRPr="00DD75D1" w:rsidRDefault="009457BD" w:rsidP="00DD75D1">
            <w:pPr>
              <w:widowControl w:val="0"/>
              <w:rPr>
                <w:rFonts w:ascii="CG Times" w:hAnsi="CG Times"/>
                <w:sz w:val="22"/>
                <w:szCs w:val="20"/>
              </w:rPr>
            </w:pPr>
            <w:r w:rsidRPr="00DD75D1">
              <w:rPr>
                <w:rFonts w:ascii="CG Times" w:hAnsi="CG Times"/>
                <w:sz w:val="22"/>
                <w:szCs w:val="20"/>
              </w:rPr>
              <w:t>-Laboratorin e provave të litarëve të çelikut</w:t>
            </w:r>
            <w:r w:rsidR="00631CBE" w:rsidRPr="00DD75D1">
              <w:rPr>
                <w:rFonts w:ascii="CG Times" w:hAnsi="CG Times"/>
                <w:sz w:val="22"/>
                <w:szCs w:val="20"/>
              </w:rPr>
              <w:t>;</w:t>
            </w:r>
          </w:p>
          <w:p w:rsidR="009457BD" w:rsidRPr="00DD75D1" w:rsidRDefault="009457BD" w:rsidP="00DD75D1">
            <w:pPr>
              <w:widowControl w:val="0"/>
              <w:rPr>
                <w:rFonts w:ascii="CG Times" w:hAnsi="CG Times"/>
                <w:sz w:val="22"/>
                <w:szCs w:val="20"/>
              </w:rPr>
            </w:pPr>
            <w:r w:rsidRPr="00DD75D1">
              <w:rPr>
                <w:rFonts w:ascii="CG Times" w:hAnsi="CG Times"/>
                <w:sz w:val="22"/>
                <w:szCs w:val="20"/>
              </w:rPr>
              <w:t>-Emergjencën dhe shpëtimin</w:t>
            </w:r>
            <w:r w:rsidR="00631CBE" w:rsidRPr="00DD75D1">
              <w:rPr>
                <w:rFonts w:ascii="CG Times" w:hAnsi="CG Times"/>
                <w:sz w:val="22"/>
                <w:szCs w:val="20"/>
              </w:rPr>
              <w:t>;</w:t>
            </w:r>
          </w:p>
          <w:p w:rsidR="009457BD" w:rsidRPr="00DD75D1" w:rsidRDefault="009457BD" w:rsidP="00DD75D1">
            <w:pPr>
              <w:widowControl w:val="0"/>
              <w:rPr>
                <w:rFonts w:ascii="CG Times" w:hAnsi="CG Times"/>
                <w:sz w:val="22"/>
                <w:szCs w:val="20"/>
              </w:rPr>
            </w:pPr>
            <w:r w:rsidRPr="00DD75D1">
              <w:rPr>
                <w:rFonts w:ascii="CG Times" w:hAnsi="CG Times"/>
                <w:sz w:val="22"/>
                <w:szCs w:val="20"/>
              </w:rPr>
              <w:t>-Mirëmbajtjen (kolaudimin) e pajisjeve shpëtuese</w:t>
            </w:r>
            <w:r w:rsidR="00631CBE" w:rsidRPr="00DD75D1">
              <w:rPr>
                <w:rFonts w:ascii="CG Times" w:hAnsi="CG Times"/>
                <w:sz w:val="22"/>
                <w:szCs w:val="20"/>
              </w:rPr>
              <w:t>;</w:t>
            </w:r>
          </w:p>
          <w:p w:rsidR="009457BD" w:rsidRPr="00DD75D1" w:rsidRDefault="009457BD" w:rsidP="00DD75D1">
            <w:pPr>
              <w:widowControl w:val="0"/>
              <w:rPr>
                <w:rFonts w:ascii="CG Times" w:hAnsi="CG Times"/>
                <w:sz w:val="22"/>
                <w:szCs w:val="20"/>
              </w:rPr>
            </w:pPr>
            <w:r w:rsidRPr="00DD75D1">
              <w:rPr>
                <w:rFonts w:ascii="CG Times" w:hAnsi="CG Times"/>
                <w:sz w:val="22"/>
                <w:szCs w:val="20"/>
              </w:rPr>
              <w:t>-Mirëmbajtjen dhe kolaudimin e automjeteve</w:t>
            </w:r>
            <w:r w:rsidR="00631CBE" w:rsidRPr="00DD75D1">
              <w:rPr>
                <w:rFonts w:ascii="CG Times" w:hAnsi="CG Times"/>
                <w:sz w:val="22"/>
                <w:szCs w:val="20"/>
              </w:rPr>
              <w:t>.</w:t>
            </w:r>
          </w:p>
        </w:tc>
        <w:tc>
          <w:tcPr>
            <w:tcW w:w="2952"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IX</w:t>
            </w:r>
          </w:p>
        </w:tc>
      </w:tr>
      <w:tr w:rsidR="009457BD" w:rsidRPr="00DD75D1" w:rsidTr="00DD75D1">
        <w:tc>
          <w:tcPr>
            <w:tcW w:w="1728" w:type="dxa"/>
            <w:shd w:val="clear" w:color="auto" w:fill="auto"/>
          </w:tcPr>
          <w:p w:rsidR="009457BD" w:rsidRPr="00DD75D1" w:rsidRDefault="009457BD" w:rsidP="00DD75D1">
            <w:pPr>
              <w:widowControl w:val="0"/>
              <w:rPr>
                <w:rFonts w:ascii="CG Times" w:hAnsi="CG Times"/>
                <w:sz w:val="22"/>
                <w:szCs w:val="20"/>
              </w:rPr>
            </w:pPr>
          </w:p>
        </w:tc>
        <w:tc>
          <w:tcPr>
            <w:tcW w:w="4176"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Teknik të mesëm për komunikimin, informacionin dhe ruajtjen e institucionit</w:t>
            </w:r>
          </w:p>
          <w:p w:rsidR="009457BD" w:rsidRPr="00DD75D1" w:rsidRDefault="009457BD" w:rsidP="00DD75D1">
            <w:pPr>
              <w:widowControl w:val="0"/>
              <w:rPr>
                <w:rFonts w:ascii="CG Times" w:hAnsi="CG Times"/>
                <w:sz w:val="22"/>
                <w:szCs w:val="20"/>
              </w:rPr>
            </w:pPr>
            <w:r w:rsidRPr="00DD75D1">
              <w:rPr>
                <w:rFonts w:ascii="CG Times" w:hAnsi="CG Times"/>
                <w:sz w:val="22"/>
                <w:szCs w:val="20"/>
              </w:rPr>
              <w:t>Shofer i automjeteve të gatishmërisë</w:t>
            </w:r>
          </w:p>
        </w:tc>
        <w:tc>
          <w:tcPr>
            <w:tcW w:w="2952"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r>
    </w:tbl>
    <w:p w:rsidR="00846BF2" w:rsidRDefault="00846BF2"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AF2CBE" w:rsidRDefault="00AF2CBE" w:rsidP="00176F03">
      <w:pPr>
        <w:widowControl w:val="0"/>
        <w:rPr>
          <w:rFonts w:ascii="CG Times" w:hAnsi="CG Times"/>
          <w:sz w:val="22"/>
          <w:szCs w:val="20"/>
        </w:rPr>
      </w:pPr>
    </w:p>
    <w:p w:rsidR="009457BD" w:rsidRDefault="009457BD" w:rsidP="00176F03">
      <w:pPr>
        <w:widowControl w:val="0"/>
        <w:jc w:val="right"/>
        <w:rPr>
          <w:rFonts w:ascii="CG Times" w:hAnsi="CG Times"/>
          <w:sz w:val="22"/>
          <w:szCs w:val="20"/>
        </w:rPr>
      </w:pPr>
      <w:r>
        <w:rPr>
          <w:rFonts w:ascii="CG Times" w:hAnsi="CG Times"/>
          <w:sz w:val="22"/>
          <w:szCs w:val="20"/>
        </w:rPr>
        <w:t>Lidhja nr.I/6</w:t>
      </w:r>
    </w:p>
    <w:p w:rsidR="009457BD" w:rsidRDefault="009457BD" w:rsidP="00176F03">
      <w:pPr>
        <w:widowControl w:val="0"/>
        <w:rPr>
          <w:rFonts w:ascii="CG Times" w:hAnsi="CG Times"/>
          <w:sz w:val="22"/>
          <w:szCs w:val="20"/>
        </w:rPr>
      </w:pPr>
    </w:p>
    <w:p w:rsidR="009457BD" w:rsidRDefault="009457BD" w:rsidP="00176F03">
      <w:pPr>
        <w:pStyle w:val="TitulliTitull"/>
        <w:keepNext w:val="0"/>
      </w:pPr>
      <w:r>
        <w:t>Renditja e pozicioneve të veçanta të punës për çdo klasë për punonjësit mbështetës në Drejtorinë e Përgjithshme të Policisë së Shtetit, në Isntitutin e Pol</w:t>
      </w:r>
      <w:r w:rsidR="00540669">
        <w:t>icisë Shkencore dhe Qendrën e Sh</w:t>
      </w:r>
      <w:r>
        <w:t>ërbimeve të teknologjisë së Informacionit</w:t>
      </w:r>
    </w:p>
    <w:p w:rsidR="009457BD" w:rsidRDefault="009457BD" w:rsidP="00176F03">
      <w:pPr>
        <w:widowControl w:val="0"/>
        <w:rPr>
          <w:rFonts w:ascii="CG Times" w:hAnsi="CG Times"/>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420"/>
        <w:gridCol w:w="2214"/>
        <w:gridCol w:w="2214"/>
      </w:tblGrid>
      <w:tr w:rsidR="009457BD" w:rsidRPr="00DD75D1" w:rsidTr="00DD75D1">
        <w:tc>
          <w:tcPr>
            <w:tcW w:w="1008"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Nr.</w:t>
            </w:r>
          </w:p>
        </w:tc>
        <w:tc>
          <w:tcPr>
            <w:tcW w:w="3420" w:type="dxa"/>
            <w:shd w:val="clear" w:color="auto" w:fill="auto"/>
          </w:tcPr>
          <w:p w:rsidR="009457BD" w:rsidRPr="00DD75D1" w:rsidRDefault="00631CBE" w:rsidP="00DD75D1">
            <w:pPr>
              <w:widowControl w:val="0"/>
              <w:jc w:val="center"/>
              <w:rPr>
                <w:rFonts w:ascii="CG Times" w:hAnsi="CG Times"/>
                <w:b/>
                <w:sz w:val="22"/>
                <w:szCs w:val="20"/>
              </w:rPr>
            </w:pPr>
            <w:r w:rsidRPr="00DD75D1">
              <w:rPr>
                <w:rFonts w:ascii="CG Times" w:hAnsi="CG Times"/>
                <w:b/>
                <w:sz w:val="22"/>
                <w:szCs w:val="20"/>
              </w:rPr>
              <w:t>P</w:t>
            </w:r>
            <w:r w:rsidR="009457BD" w:rsidRPr="00DD75D1">
              <w:rPr>
                <w:rFonts w:ascii="CG Times" w:hAnsi="CG Times"/>
                <w:b/>
                <w:sz w:val="22"/>
                <w:szCs w:val="20"/>
              </w:rPr>
              <w:t>ozicioni</w:t>
            </w:r>
          </w:p>
        </w:tc>
        <w:tc>
          <w:tcPr>
            <w:tcW w:w="2214" w:type="dxa"/>
            <w:shd w:val="clear" w:color="auto" w:fill="auto"/>
          </w:tcPr>
          <w:p w:rsidR="009457BD" w:rsidRPr="00DD75D1" w:rsidRDefault="009457BD" w:rsidP="00DD75D1">
            <w:pPr>
              <w:widowControl w:val="0"/>
              <w:jc w:val="center"/>
              <w:rPr>
                <w:rFonts w:ascii="CG Times" w:hAnsi="CG Times"/>
                <w:b/>
                <w:sz w:val="22"/>
                <w:szCs w:val="20"/>
              </w:rPr>
            </w:pPr>
            <w:r w:rsidRPr="00DD75D1">
              <w:rPr>
                <w:rFonts w:ascii="CG Times" w:hAnsi="CG Times"/>
                <w:b/>
                <w:sz w:val="22"/>
                <w:szCs w:val="20"/>
              </w:rPr>
              <w:t>Klasa</w:t>
            </w:r>
          </w:p>
        </w:tc>
        <w:tc>
          <w:tcPr>
            <w:tcW w:w="2214" w:type="dxa"/>
            <w:shd w:val="clear" w:color="auto" w:fill="auto"/>
          </w:tcPr>
          <w:p w:rsidR="009457BD" w:rsidRPr="00DD75D1" w:rsidRDefault="00E42C5B" w:rsidP="00DD75D1">
            <w:pPr>
              <w:widowControl w:val="0"/>
              <w:jc w:val="center"/>
              <w:rPr>
                <w:rFonts w:ascii="CG Times" w:hAnsi="CG Times"/>
                <w:b/>
                <w:sz w:val="22"/>
                <w:szCs w:val="20"/>
              </w:rPr>
            </w:pPr>
            <w:r w:rsidRPr="00DD75D1">
              <w:rPr>
                <w:rFonts w:ascii="CG Times" w:hAnsi="CG Times"/>
                <w:b/>
                <w:sz w:val="22"/>
                <w:szCs w:val="20"/>
              </w:rPr>
              <w:t>Shtesa për funks</w:t>
            </w:r>
            <w:r w:rsidR="009457BD" w:rsidRPr="00DD75D1">
              <w:rPr>
                <w:rFonts w:ascii="CG Times" w:hAnsi="CG Times"/>
                <w:b/>
                <w:sz w:val="22"/>
                <w:szCs w:val="20"/>
              </w:rPr>
              <w:t>ion drejtues sipas grupit përkatës</w:t>
            </w: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2</w:t>
            </w:r>
          </w:p>
        </w:tc>
        <w:tc>
          <w:tcPr>
            <w:tcW w:w="3420" w:type="dxa"/>
            <w:shd w:val="clear" w:color="auto" w:fill="auto"/>
          </w:tcPr>
          <w:p w:rsidR="009457BD" w:rsidRPr="00DD75D1" w:rsidRDefault="00C100F9" w:rsidP="00DD75D1">
            <w:pPr>
              <w:widowControl w:val="0"/>
              <w:rPr>
                <w:rFonts w:ascii="CG Times" w:hAnsi="CG Times"/>
                <w:sz w:val="22"/>
                <w:szCs w:val="20"/>
              </w:rPr>
            </w:pPr>
            <w:r w:rsidRPr="00DD75D1">
              <w:rPr>
                <w:rFonts w:ascii="CG Times" w:hAnsi="CG Times"/>
                <w:sz w:val="22"/>
                <w:szCs w:val="20"/>
              </w:rPr>
              <w:t>Ndihmës</w:t>
            </w:r>
            <w:r w:rsidR="009457BD" w:rsidRPr="00DD75D1">
              <w:rPr>
                <w:rFonts w:ascii="CG Times" w:hAnsi="CG Times"/>
                <w:sz w:val="22"/>
                <w:szCs w:val="20"/>
              </w:rPr>
              <w:t>mjek</w:t>
            </w:r>
          </w:p>
          <w:p w:rsidR="009457BD" w:rsidRPr="00DD75D1" w:rsidRDefault="00E51410" w:rsidP="00DD75D1">
            <w:pPr>
              <w:widowControl w:val="0"/>
              <w:rPr>
                <w:rFonts w:ascii="CG Times" w:hAnsi="CG Times"/>
                <w:sz w:val="22"/>
                <w:szCs w:val="20"/>
              </w:rPr>
            </w:pPr>
            <w:r w:rsidRPr="00DD75D1">
              <w:rPr>
                <w:rFonts w:ascii="CG Times" w:hAnsi="CG Times"/>
                <w:sz w:val="22"/>
                <w:szCs w:val="20"/>
              </w:rPr>
              <w:t>B</w:t>
            </w:r>
            <w:r w:rsidR="00D442DF" w:rsidRPr="00DD75D1">
              <w:rPr>
                <w:rFonts w:ascii="CG Times" w:hAnsi="CG Times"/>
                <w:sz w:val="22"/>
                <w:szCs w:val="20"/>
              </w:rPr>
              <w:t>i</w:t>
            </w:r>
            <w:r w:rsidR="00F44FCB" w:rsidRPr="00DD75D1">
              <w:rPr>
                <w:rFonts w:ascii="CG Times" w:hAnsi="CG Times"/>
                <w:sz w:val="22"/>
                <w:szCs w:val="20"/>
              </w:rPr>
              <w:t>b</w:t>
            </w:r>
            <w:r w:rsidR="009457BD" w:rsidRPr="00DD75D1">
              <w:rPr>
                <w:rFonts w:ascii="CG Times" w:hAnsi="CG Times"/>
                <w:sz w:val="22"/>
                <w:szCs w:val="20"/>
              </w:rPr>
              <w:t>liotekar</w:t>
            </w:r>
          </w:p>
          <w:p w:rsidR="009457BD" w:rsidRPr="00DD75D1" w:rsidRDefault="009457BD" w:rsidP="00DD75D1">
            <w:pPr>
              <w:widowControl w:val="0"/>
              <w:rPr>
                <w:rFonts w:ascii="CG Times" w:hAnsi="CG Times"/>
                <w:sz w:val="22"/>
                <w:szCs w:val="20"/>
              </w:rPr>
            </w:pPr>
            <w:r w:rsidRPr="00DD75D1">
              <w:rPr>
                <w:rFonts w:ascii="CG Times" w:hAnsi="CG Times"/>
                <w:sz w:val="22"/>
                <w:szCs w:val="20"/>
              </w:rPr>
              <w:t>Sekretar</w:t>
            </w:r>
          </w:p>
          <w:p w:rsidR="009457BD" w:rsidRPr="00DD75D1" w:rsidRDefault="009457BD" w:rsidP="00DD75D1">
            <w:pPr>
              <w:widowControl w:val="0"/>
              <w:rPr>
                <w:rFonts w:ascii="CG Times" w:hAnsi="CG Times"/>
                <w:sz w:val="22"/>
                <w:szCs w:val="20"/>
              </w:rPr>
            </w:pPr>
            <w:r w:rsidRPr="00DD75D1">
              <w:rPr>
                <w:rFonts w:ascii="CG Times" w:hAnsi="CG Times"/>
                <w:sz w:val="22"/>
                <w:szCs w:val="20"/>
              </w:rPr>
              <w:t>Kryekuzhinier</w:t>
            </w:r>
          </w:p>
          <w:p w:rsidR="009457BD" w:rsidRPr="00DD75D1" w:rsidRDefault="009457BD" w:rsidP="00DD75D1">
            <w:pPr>
              <w:widowControl w:val="0"/>
              <w:rPr>
                <w:rFonts w:ascii="CG Times" w:hAnsi="CG Times"/>
                <w:sz w:val="22"/>
                <w:szCs w:val="20"/>
              </w:rPr>
            </w:pPr>
            <w:r w:rsidRPr="00DD75D1">
              <w:rPr>
                <w:rFonts w:ascii="CG Times" w:hAnsi="CG Times"/>
                <w:sz w:val="22"/>
                <w:szCs w:val="20"/>
              </w:rPr>
              <w:t>Ndihmësfarmacist</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3</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Teknik armatimi</w:t>
            </w:r>
          </w:p>
          <w:p w:rsidR="009457BD" w:rsidRPr="00DD75D1" w:rsidRDefault="009457BD" w:rsidP="00DD75D1">
            <w:pPr>
              <w:widowControl w:val="0"/>
              <w:rPr>
                <w:rFonts w:ascii="CG Times" w:hAnsi="CG Times"/>
                <w:sz w:val="22"/>
                <w:szCs w:val="20"/>
              </w:rPr>
            </w:pPr>
            <w:r w:rsidRPr="00DD75D1">
              <w:rPr>
                <w:rFonts w:ascii="CG Times" w:hAnsi="CG Times"/>
                <w:sz w:val="22"/>
                <w:szCs w:val="20"/>
              </w:rPr>
              <w:t>Teknik ndërtimi</w:t>
            </w:r>
          </w:p>
          <w:p w:rsidR="009457BD" w:rsidRPr="00DD75D1" w:rsidRDefault="009457BD" w:rsidP="00DD75D1">
            <w:pPr>
              <w:widowControl w:val="0"/>
              <w:rPr>
                <w:rFonts w:ascii="CG Times" w:hAnsi="CG Times"/>
                <w:sz w:val="22"/>
                <w:szCs w:val="20"/>
              </w:rPr>
            </w:pPr>
            <w:r w:rsidRPr="00DD75D1">
              <w:rPr>
                <w:rFonts w:ascii="CG Times" w:hAnsi="CG Times"/>
                <w:sz w:val="22"/>
                <w:szCs w:val="20"/>
              </w:rPr>
              <w:t>Kujdestar – magazinier (për armatime dhe të tjera)</w:t>
            </w:r>
          </w:p>
          <w:p w:rsidR="009457BD" w:rsidRPr="00DD75D1" w:rsidRDefault="009457BD" w:rsidP="00DD75D1">
            <w:pPr>
              <w:widowControl w:val="0"/>
              <w:rPr>
                <w:rFonts w:ascii="CG Times" w:hAnsi="CG Times"/>
                <w:sz w:val="22"/>
                <w:szCs w:val="20"/>
              </w:rPr>
            </w:pPr>
            <w:r w:rsidRPr="00DD75D1">
              <w:rPr>
                <w:rFonts w:ascii="CG Times" w:hAnsi="CG Times"/>
                <w:sz w:val="22"/>
                <w:szCs w:val="20"/>
              </w:rPr>
              <w:t>Infermier</w:t>
            </w:r>
          </w:p>
          <w:p w:rsidR="009457BD" w:rsidRPr="00DD75D1" w:rsidRDefault="009457BD" w:rsidP="00DD75D1">
            <w:pPr>
              <w:widowControl w:val="0"/>
              <w:rPr>
                <w:rFonts w:ascii="CG Times" w:hAnsi="CG Times"/>
                <w:sz w:val="22"/>
                <w:szCs w:val="20"/>
              </w:rPr>
            </w:pPr>
            <w:r w:rsidRPr="00DD75D1">
              <w:rPr>
                <w:rFonts w:ascii="CG Times" w:hAnsi="CG Times"/>
                <w:sz w:val="22"/>
                <w:szCs w:val="20"/>
              </w:rPr>
              <w:t>Kuzhinier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4</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Shofer autoambulance</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V</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5</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Kartelist. Evidencier</w:t>
            </w:r>
          </w:p>
          <w:p w:rsidR="009457BD" w:rsidRPr="00DD75D1" w:rsidRDefault="009457BD" w:rsidP="00DD75D1">
            <w:pPr>
              <w:widowControl w:val="0"/>
              <w:rPr>
                <w:rFonts w:ascii="CG Times" w:hAnsi="CG Times"/>
                <w:sz w:val="22"/>
                <w:szCs w:val="20"/>
              </w:rPr>
            </w:pPr>
            <w:r w:rsidRPr="00DD75D1">
              <w:rPr>
                <w:rFonts w:ascii="CG Times" w:hAnsi="CG Times"/>
                <w:sz w:val="22"/>
                <w:szCs w:val="20"/>
              </w:rPr>
              <w:t>Inventarizues</w:t>
            </w:r>
          </w:p>
          <w:p w:rsidR="009457BD" w:rsidRPr="00DD75D1" w:rsidRDefault="009457BD" w:rsidP="00DD75D1">
            <w:pPr>
              <w:widowControl w:val="0"/>
              <w:rPr>
                <w:rFonts w:ascii="CG Times" w:hAnsi="CG Times"/>
                <w:sz w:val="22"/>
                <w:szCs w:val="20"/>
              </w:rPr>
            </w:pPr>
            <w:r w:rsidRPr="00DD75D1">
              <w:rPr>
                <w:rFonts w:ascii="CG Times" w:hAnsi="CG Times"/>
                <w:sz w:val="22"/>
                <w:szCs w:val="20"/>
              </w:rPr>
              <w:t>Rrobaqepës</w:t>
            </w:r>
          </w:p>
          <w:p w:rsidR="009457BD" w:rsidRPr="00DD75D1" w:rsidRDefault="00CB1CB0" w:rsidP="00DD75D1">
            <w:pPr>
              <w:widowControl w:val="0"/>
              <w:rPr>
                <w:rFonts w:ascii="CG Times" w:hAnsi="CG Times"/>
                <w:sz w:val="22"/>
                <w:szCs w:val="20"/>
              </w:rPr>
            </w:pPr>
            <w:r w:rsidRPr="00DD75D1">
              <w:rPr>
                <w:rFonts w:ascii="CG Times" w:hAnsi="CG Times"/>
                <w:sz w:val="22"/>
                <w:szCs w:val="20"/>
              </w:rPr>
              <w:t>Kame</w:t>
            </w:r>
            <w:r w:rsidR="009457BD" w:rsidRPr="00DD75D1">
              <w:rPr>
                <w:rFonts w:ascii="CG Times" w:hAnsi="CG Times"/>
                <w:sz w:val="22"/>
                <w:szCs w:val="20"/>
              </w:rPr>
              <w:t>rier</w:t>
            </w:r>
          </w:p>
          <w:p w:rsidR="009457BD" w:rsidRPr="00DD75D1" w:rsidRDefault="009457BD" w:rsidP="00DD75D1">
            <w:pPr>
              <w:widowControl w:val="0"/>
              <w:rPr>
                <w:rFonts w:ascii="CG Times" w:hAnsi="CG Times"/>
                <w:sz w:val="22"/>
                <w:szCs w:val="20"/>
              </w:rPr>
            </w:pPr>
            <w:r w:rsidRPr="00DD75D1">
              <w:rPr>
                <w:rFonts w:ascii="CG Times" w:hAnsi="CG Times"/>
                <w:sz w:val="22"/>
                <w:szCs w:val="20"/>
              </w:rPr>
              <w:t>Kolaudator.Furnitor</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IV</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6</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Mirëmbajtës ushqimi</w:t>
            </w:r>
          </w:p>
          <w:p w:rsidR="009457BD" w:rsidRPr="00DD75D1" w:rsidRDefault="009457BD" w:rsidP="00DD75D1">
            <w:pPr>
              <w:widowControl w:val="0"/>
              <w:rPr>
                <w:rFonts w:ascii="CG Times" w:hAnsi="CG Times"/>
                <w:sz w:val="22"/>
                <w:szCs w:val="20"/>
              </w:rPr>
            </w:pPr>
            <w:r w:rsidRPr="00DD75D1">
              <w:rPr>
                <w:rFonts w:ascii="CG Times" w:hAnsi="CG Times"/>
                <w:sz w:val="22"/>
                <w:szCs w:val="20"/>
              </w:rPr>
              <w:t>Ndihmëskuzhinier</w:t>
            </w:r>
          </w:p>
          <w:p w:rsidR="009457BD" w:rsidRPr="00DD75D1" w:rsidRDefault="006D568F" w:rsidP="00DD75D1">
            <w:pPr>
              <w:widowControl w:val="0"/>
              <w:rPr>
                <w:rFonts w:ascii="CG Times" w:hAnsi="CG Times"/>
                <w:sz w:val="22"/>
                <w:szCs w:val="20"/>
              </w:rPr>
            </w:pPr>
            <w:r w:rsidRPr="00DD75D1">
              <w:rPr>
                <w:rFonts w:ascii="CG Times" w:hAnsi="CG Times"/>
                <w:sz w:val="22"/>
                <w:szCs w:val="20"/>
              </w:rPr>
              <w:t>Punonjë</w:t>
            </w:r>
            <w:r w:rsidR="00000EC9" w:rsidRPr="00DD75D1">
              <w:rPr>
                <w:rFonts w:ascii="CG Times" w:hAnsi="CG Times"/>
                <w:sz w:val="22"/>
                <w:szCs w:val="20"/>
              </w:rPr>
              <w:t>s n</w:t>
            </w:r>
            <w:r w:rsidR="009457BD" w:rsidRPr="00DD75D1">
              <w:rPr>
                <w:rFonts w:ascii="CG Times" w:hAnsi="CG Times"/>
                <w:sz w:val="22"/>
                <w:szCs w:val="20"/>
              </w:rPr>
              <w:t>g</w:t>
            </w:r>
            <w:r w:rsidR="00000EC9" w:rsidRPr="00DD75D1">
              <w:rPr>
                <w:rFonts w:ascii="CG Times" w:hAnsi="CG Times"/>
                <w:sz w:val="22"/>
                <w:szCs w:val="20"/>
              </w:rPr>
              <w:t>a</w:t>
            </w:r>
            <w:r w:rsidR="009457BD" w:rsidRPr="00DD75D1">
              <w:rPr>
                <w:rFonts w:ascii="CG Times" w:hAnsi="CG Times"/>
                <w:sz w:val="22"/>
                <w:szCs w:val="20"/>
              </w:rPr>
              <w:t>rkim-shkarkimi</w:t>
            </w:r>
          </w:p>
          <w:p w:rsidR="009457BD" w:rsidRPr="00DD75D1" w:rsidRDefault="00CC3759" w:rsidP="00DD75D1">
            <w:pPr>
              <w:widowControl w:val="0"/>
              <w:rPr>
                <w:rFonts w:ascii="CG Times" w:hAnsi="CG Times"/>
                <w:sz w:val="22"/>
                <w:szCs w:val="20"/>
              </w:rPr>
            </w:pPr>
            <w:r w:rsidRPr="00DD75D1">
              <w:rPr>
                <w:rFonts w:ascii="CG Times" w:hAnsi="CG Times"/>
                <w:sz w:val="22"/>
                <w:szCs w:val="20"/>
              </w:rPr>
              <w:t>Zh</w:t>
            </w:r>
            <w:r w:rsidR="009457BD" w:rsidRPr="00DD75D1">
              <w:rPr>
                <w:rFonts w:ascii="CG Times" w:hAnsi="CG Times"/>
                <w:sz w:val="22"/>
                <w:szCs w:val="20"/>
              </w:rPr>
              <w:t>bllokues</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III</w:t>
            </w:r>
          </w:p>
        </w:tc>
        <w:tc>
          <w:tcPr>
            <w:tcW w:w="2214" w:type="dxa"/>
            <w:shd w:val="clear" w:color="auto" w:fill="auto"/>
          </w:tcPr>
          <w:p w:rsidR="009457BD" w:rsidRPr="00DD75D1" w:rsidRDefault="009457BD" w:rsidP="00DD75D1">
            <w:pPr>
              <w:widowControl w:val="0"/>
              <w:rPr>
                <w:rFonts w:ascii="CG Times" w:hAnsi="CG Times"/>
                <w:sz w:val="22"/>
                <w:szCs w:val="20"/>
              </w:rPr>
            </w:pPr>
          </w:p>
        </w:tc>
      </w:tr>
      <w:tr w:rsidR="009457BD" w:rsidRPr="00DD75D1" w:rsidTr="00DD75D1">
        <w:tc>
          <w:tcPr>
            <w:tcW w:w="1008"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7</w:t>
            </w:r>
          </w:p>
        </w:tc>
        <w:tc>
          <w:tcPr>
            <w:tcW w:w="3420"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Lulishtar</w:t>
            </w:r>
          </w:p>
          <w:p w:rsidR="009457BD" w:rsidRPr="00DD75D1" w:rsidRDefault="009457BD" w:rsidP="00DD75D1">
            <w:pPr>
              <w:widowControl w:val="0"/>
              <w:rPr>
                <w:rFonts w:ascii="CG Times" w:hAnsi="CG Times"/>
                <w:sz w:val="22"/>
                <w:szCs w:val="20"/>
              </w:rPr>
            </w:pPr>
            <w:r w:rsidRPr="00DD75D1">
              <w:rPr>
                <w:rFonts w:ascii="CG Times" w:hAnsi="CG Times"/>
                <w:sz w:val="22"/>
                <w:szCs w:val="20"/>
              </w:rPr>
              <w:t>Mirëmbajtës</w:t>
            </w:r>
          </w:p>
        </w:tc>
        <w:tc>
          <w:tcPr>
            <w:tcW w:w="2214" w:type="dxa"/>
            <w:shd w:val="clear" w:color="auto" w:fill="auto"/>
          </w:tcPr>
          <w:p w:rsidR="009457BD" w:rsidRPr="00DD75D1" w:rsidRDefault="009457BD" w:rsidP="00DD75D1">
            <w:pPr>
              <w:widowControl w:val="0"/>
              <w:rPr>
                <w:rFonts w:ascii="CG Times" w:hAnsi="CG Times"/>
                <w:sz w:val="22"/>
                <w:szCs w:val="20"/>
              </w:rPr>
            </w:pPr>
            <w:r w:rsidRPr="00DD75D1">
              <w:rPr>
                <w:rFonts w:ascii="CG Times" w:hAnsi="CG Times"/>
                <w:sz w:val="22"/>
                <w:szCs w:val="20"/>
              </w:rPr>
              <w:t>II</w:t>
            </w:r>
          </w:p>
        </w:tc>
        <w:tc>
          <w:tcPr>
            <w:tcW w:w="2214" w:type="dxa"/>
            <w:shd w:val="clear" w:color="auto" w:fill="auto"/>
          </w:tcPr>
          <w:p w:rsidR="009457BD" w:rsidRPr="00DD75D1" w:rsidRDefault="009457BD" w:rsidP="00DD75D1">
            <w:pPr>
              <w:widowControl w:val="0"/>
              <w:rPr>
                <w:rFonts w:ascii="CG Times" w:hAnsi="CG Times"/>
                <w:sz w:val="22"/>
                <w:szCs w:val="20"/>
              </w:rPr>
            </w:pPr>
          </w:p>
        </w:tc>
      </w:tr>
    </w:tbl>
    <w:p w:rsidR="009457BD" w:rsidRDefault="009457BD" w:rsidP="00176F03">
      <w:pPr>
        <w:widowControl w:val="0"/>
        <w:rPr>
          <w:rFonts w:ascii="CG Times" w:hAnsi="CG Times"/>
          <w:sz w:val="22"/>
          <w:szCs w:val="20"/>
        </w:rPr>
      </w:pPr>
    </w:p>
    <w:p w:rsidR="009457BD" w:rsidRDefault="004F0927" w:rsidP="00176F03">
      <w:pPr>
        <w:widowControl w:val="0"/>
        <w:rPr>
          <w:rFonts w:ascii="CG Times" w:hAnsi="CG Times"/>
          <w:sz w:val="22"/>
          <w:szCs w:val="20"/>
        </w:rPr>
      </w:pPr>
      <w:r>
        <w:rPr>
          <w:rFonts w:ascii="CG Times" w:hAnsi="CG Times"/>
          <w:sz w:val="22"/>
          <w:szCs w:val="20"/>
        </w:rPr>
        <w:t>Shënim.</w:t>
      </w:r>
      <w:r w:rsidR="009457BD">
        <w:rPr>
          <w:rFonts w:ascii="CG Times" w:hAnsi="CG Times"/>
          <w:sz w:val="22"/>
          <w:szCs w:val="20"/>
        </w:rPr>
        <w:t xml:space="preserve"> Për emërtesa të tjera, kur janë të njëjta me in</w:t>
      </w:r>
      <w:r w:rsidR="00837314">
        <w:rPr>
          <w:rFonts w:ascii="CG Times" w:hAnsi="CG Times"/>
          <w:sz w:val="22"/>
          <w:szCs w:val="20"/>
        </w:rPr>
        <w:t>stitucionet e tjera qendrore, p</w:t>
      </w:r>
      <w:r w:rsidR="009457BD">
        <w:rPr>
          <w:rFonts w:ascii="CG Times" w:hAnsi="CG Times"/>
          <w:sz w:val="22"/>
          <w:szCs w:val="20"/>
        </w:rPr>
        <w:t>ë</w:t>
      </w:r>
      <w:r w:rsidR="00837314">
        <w:rPr>
          <w:rFonts w:ascii="CG Times" w:hAnsi="CG Times"/>
          <w:sz w:val="22"/>
          <w:szCs w:val="20"/>
        </w:rPr>
        <w:t>r</w:t>
      </w:r>
      <w:r w:rsidR="009457BD">
        <w:rPr>
          <w:rFonts w:ascii="CG Times" w:hAnsi="CG Times"/>
          <w:sz w:val="22"/>
          <w:szCs w:val="20"/>
        </w:rPr>
        <w:t>doret lidhja I/1 e vendimit</w:t>
      </w:r>
      <w:r>
        <w:rPr>
          <w:rFonts w:ascii="CG Times" w:hAnsi="CG Times"/>
          <w:sz w:val="22"/>
          <w:szCs w:val="20"/>
        </w:rPr>
        <w:t>.</w:t>
      </w:r>
    </w:p>
    <w:p w:rsidR="009457BD" w:rsidRDefault="009457BD" w:rsidP="00176F03">
      <w:pPr>
        <w:widowControl w:val="0"/>
        <w:rPr>
          <w:rFonts w:ascii="CG Times" w:hAnsi="CG Times"/>
          <w:sz w:val="22"/>
          <w:szCs w:val="20"/>
        </w:rPr>
      </w:pPr>
    </w:p>
    <w:p w:rsidR="009457BD" w:rsidRDefault="009457BD" w:rsidP="00176F03">
      <w:pPr>
        <w:pStyle w:val="Paragrafi"/>
        <w:rPr>
          <w:rFonts w:eastAsia="Times New Roman"/>
          <w:lang w:eastAsia="ja-JP"/>
        </w:rPr>
      </w:pPr>
    </w:p>
    <w:p w:rsidR="004F0927" w:rsidRDefault="004F0927"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A86666" w:rsidRDefault="00A86666" w:rsidP="00176F03">
      <w:pPr>
        <w:pStyle w:val="Paragrafi"/>
        <w:jc w:val="right"/>
      </w:pPr>
    </w:p>
    <w:p w:rsidR="004F0927" w:rsidRDefault="004F0927" w:rsidP="00176F03">
      <w:pPr>
        <w:pStyle w:val="Paragrafi"/>
        <w:jc w:val="right"/>
      </w:pPr>
    </w:p>
    <w:p w:rsidR="00046080" w:rsidRDefault="00046080" w:rsidP="00176F03">
      <w:pPr>
        <w:pStyle w:val="Paragrafi"/>
        <w:jc w:val="right"/>
      </w:pPr>
      <w:r>
        <w:t>Lidhja nr.I/7</w:t>
      </w:r>
    </w:p>
    <w:p w:rsidR="00046080" w:rsidRDefault="00046080" w:rsidP="00176F03">
      <w:pPr>
        <w:pStyle w:val="Paragrafi"/>
      </w:pPr>
    </w:p>
    <w:p w:rsidR="00046080" w:rsidRDefault="00046080" w:rsidP="00176F03">
      <w:pPr>
        <w:pStyle w:val="TitulliTitull"/>
        <w:keepNext w:val="0"/>
      </w:pPr>
      <w:r>
        <w:t xml:space="preserve">Renditja e pozicioneve </w:t>
      </w:r>
      <w:r w:rsidR="00F110C5">
        <w:t xml:space="preserve">tË veÇanta </w:t>
      </w:r>
      <w:r>
        <w:t>të punës për çdo klasë për punonjësit mbështetës në sistemin e Ministrisë së Turizmit</w:t>
      </w:r>
      <w:r w:rsidR="00841EDD">
        <w:t>, kulturës, rinisë dhe sporteve</w:t>
      </w:r>
    </w:p>
    <w:p w:rsidR="00046080" w:rsidRDefault="00046080" w:rsidP="00176F0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02"/>
        <w:gridCol w:w="2154"/>
        <w:gridCol w:w="2994"/>
      </w:tblGrid>
      <w:tr w:rsidR="00841EDD" w:rsidTr="00DD75D1">
        <w:tc>
          <w:tcPr>
            <w:tcW w:w="8998" w:type="dxa"/>
            <w:gridSpan w:val="4"/>
            <w:shd w:val="clear" w:color="auto" w:fill="auto"/>
          </w:tcPr>
          <w:p w:rsidR="00841EDD" w:rsidRPr="00DD75D1" w:rsidRDefault="00841EDD" w:rsidP="00DD75D1">
            <w:pPr>
              <w:pStyle w:val="Tabele"/>
              <w:widowControl w:val="0"/>
              <w:jc w:val="both"/>
              <w:rPr>
                <w:b/>
              </w:rPr>
            </w:pPr>
            <w:r w:rsidRPr="00DD75D1">
              <w:rPr>
                <w:b/>
              </w:rPr>
              <w:t>Në administratën e</w:t>
            </w:r>
            <w:r w:rsidR="007653ED" w:rsidRPr="00DD75D1">
              <w:rPr>
                <w:b/>
              </w:rPr>
              <w:t xml:space="preserve"> Teatrit të Oper</w:t>
            </w:r>
            <w:r w:rsidR="00BA0B31" w:rsidRPr="00DD75D1">
              <w:rPr>
                <w:b/>
              </w:rPr>
              <w:t>ë</w:t>
            </w:r>
            <w:r w:rsidRPr="00DD75D1">
              <w:rPr>
                <w:b/>
              </w:rPr>
              <w:t>s dhe Baletit dhe Teatrit Kombëtar</w:t>
            </w:r>
          </w:p>
        </w:tc>
      </w:tr>
      <w:tr w:rsidR="00046080" w:rsidRPr="00DD75D1" w:rsidTr="00DD75D1">
        <w:tc>
          <w:tcPr>
            <w:tcW w:w="648" w:type="dxa"/>
            <w:shd w:val="clear" w:color="auto" w:fill="auto"/>
          </w:tcPr>
          <w:p w:rsidR="00046080" w:rsidRPr="00DD75D1" w:rsidRDefault="00046080" w:rsidP="00DD75D1">
            <w:pPr>
              <w:pStyle w:val="Tabele"/>
              <w:widowControl w:val="0"/>
              <w:jc w:val="center"/>
              <w:rPr>
                <w:b/>
              </w:rPr>
            </w:pPr>
            <w:r w:rsidRPr="00DD75D1">
              <w:rPr>
                <w:b/>
              </w:rPr>
              <w:t>Nr.</w:t>
            </w:r>
          </w:p>
        </w:tc>
        <w:tc>
          <w:tcPr>
            <w:tcW w:w="3202" w:type="dxa"/>
            <w:shd w:val="clear" w:color="auto" w:fill="auto"/>
          </w:tcPr>
          <w:p w:rsidR="00046080" w:rsidRPr="00DD75D1" w:rsidRDefault="00841EDD" w:rsidP="00DD75D1">
            <w:pPr>
              <w:pStyle w:val="Tabele"/>
              <w:widowControl w:val="0"/>
              <w:jc w:val="center"/>
              <w:rPr>
                <w:b/>
              </w:rPr>
            </w:pPr>
            <w:r w:rsidRPr="00DD75D1">
              <w:rPr>
                <w:b/>
              </w:rPr>
              <w:t>Em</w:t>
            </w:r>
            <w:r w:rsidR="00046080" w:rsidRPr="00DD75D1">
              <w:rPr>
                <w:b/>
              </w:rPr>
              <w:t>ë</w:t>
            </w:r>
            <w:r w:rsidRPr="00DD75D1">
              <w:rPr>
                <w:b/>
              </w:rPr>
              <w:t>r</w:t>
            </w:r>
            <w:r w:rsidR="00046080" w:rsidRPr="00DD75D1">
              <w:rPr>
                <w:b/>
              </w:rPr>
              <w:t>timi/pozicioni</w:t>
            </w:r>
          </w:p>
        </w:tc>
        <w:tc>
          <w:tcPr>
            <w:tcW w:w="2154" w:type="dxa"/>
            <w:shd w:val="clear" w:color="auto" w:fill="auto"/>
          </w:tcPr>
          <w:p w:rsidR="00046080" w:rsidRPr="00DD75D1" w:rsidRDefault="00BB57FF" w:rsidP="00DD75D1">
            <w:pPr>
              <w:pStyle w:val="Tabele"/>
              <w:widowControl w:val="0"/>
              <w:jc w:val="center"/>
              <w:rPr>
                <w:b/>
              </w:rPr>
            </w:pPr>
            <w:r w:rsidRPr="00DD75D1">
              <w:rPr>
                <w:b/>
              </w:rPr>
              <w:t>Klasa e p</w:t>
            </w:r>
            <w:r w:rsidR="00046080" w:rsidRPr="00DD75D1">
              <w:rPr>
                <w:b/>
              </w:rPr>
              <w:t>agës</w:t>
            </w:r>
          </w:p>
        </w:tc>
        <w:tc>
          <w:tcPr>
            <w:tcW w:w="2994" w:type="dxa"/>
            <w:shd w:val="clear" w:color="auto" w:fill="auto"/>
          </w:tcPr>
          <w:p w:rsidR="00046080" w:rsidRPr="00DD75D1" w:rsidRDefault="00046080" w:rsidP="00DD75D1">
            <w:pPr>
              <w:pStyle w:val="Tabele"/>
              <w:widowControl w:val="0"/>
              <w:jc w:val="center"/>
              <w:rPr>
                <w:b/>
              </w:rPr>
            </w:pPr>
            <w:r w:rsidRPr="00DD75D1">
              <w:rPr>
                <w:b/>
              </w:rPr>
              <w:t>Shtesa për funksion drejtues</w:t>
            </w:r>
          </w:p>
          <w:p w:rsidR="00046080" w:rsidRPr="00DD75D1" w:rsidRDefault="00046080" w:rsidP="00DD75D1">
            <w:pPr>
              <w:pStyle w:val="Tabele"/>
              <w:widowControl w:val="0"/>
              <w:jc w:val="center"/>
              <w:rPr>
                <w:b/>
              </w:rPr>
            </w:pPr>
          </w:p>
        </w:tc>
      </w:tr>
      <w:tr w:rsidR="00046080" w:rsidTr="00DD75D1">
        <w:tc>
          <w:tcPr>
            <w:tcW w:w="648" w:type="dxa"/>
            <w:shd w:val="clear" w:color="auto" w:fill="auto"/>
          </w:tcPr>
          <w:p w:rsidR="00046080" w:rsidRDefault="00046080" w:rsidP="00DD75D1">
            <w:pPr>
              <w:pStyle w:val="Tabele"/>
              <w:widowControl w:val="0"/>
            </w:pPr>
            <w:r>
              <w:t>1.</w:t>
            </w:r>
          </w:p>
        </w:tc>
        <w:tc>
          <w:tcPr>
            <w:tcW w:w="3202" w:type="dxa"/>
            <w:shd w:val="clear" w:color="auto" w:fill="auto"/>
          </w:tcPr>
          <w:p w:rsidR="00046080" w:rsidRDefault="00046080" w:rsidP="00DD75D1">
            <w:pPr>
              <w:pStyle w:val="Tabele"/>
              <w:widowControl w:val="0"/>
            </w:pPr>
            <w:r>
              <w:t>Përgjegjës për bibl</w:t>
            </w:r>
            <w:r w:rsidR="002940AD">
              <w:t>i</w:t>
            </w:r>
            <w:r>
              <w:t>otekën muzikore në TOB</w:t>
            </w:r>
          </w:p>
          <w:p w:rsidR="00046080" w:rsidRDefault="00046080" w:rsidP="00DD75D1">
            <w:pPr>
              <w:pStyle w:val="Tabele"/>
              <w:widowControl w:val="0"/>
            </w:pPr>
            <w:r>
              <w:t>Mjeshtër skene</w:t>
            </w:r>
          </w:p>
          <w:p w:rsidR="00046080" w:rsidRDefault="00BA0B31" w:rsidP="00DD75D1">
            <w:pPr>
              <w:pStyle w:val="Tabele"/>
              <w:widowControl w:val="0"/>
            </w:pPr>
            <w:r>
              <w:t>Mjeshtër ndriçim</w:t>
            </w:r>
            <w:r w:rsidR="00046080">
              <w:t xml:space="preserve"> fonie</w:t>
            </w:r>
          </w:p>
          <w:p w:rsidR="00046080" w:rsidRDefault="00852B2B" w:rsidP="00DD75D1">
            <w:pPr>
              <w:pStyle w:val="Tabele"/>
              <w:widowControl w:val="0"/>
            </w:pPr>
            <w:r>
              <w:t>Mjeshtër p</w:t>
            </w:r>
            <w:r w:rsidR="00BA0B31">
              <w:t>aruki</w:t>
            </w:r>
            <w:r w:rsidR="00046080">
              <w:t>e</w:t>
            </w:r>
            <w:r w:rsidR="00BA0B31">
              <w:t>r</w:t>
            </w:r>
            <w:r w:rsidR="00046080">
              <w:t>-grimier</w:t>
            </w:r>
          </w:p>
          <w:p w:rsidR="00046080" w:rsidRDefault="00852B2B" w:rsidP="00DD75D1">
            <w:pPr>
              <w:pStyle w:val="Tabele"/>
              <w:widowControl w:val="0"/>
            </w:pPr>
            <w:r>
              <w:t>Mjeshtër r</w:t>
            </w:r>
            <w:r w:rsidR="00046080">
              <w:t>robaqepës</w:t>
            </w:r>
          </w:p>
          <w:p w:rsidR="00046080" w:rsidRDefault="00046080" w:rsidP="00DD75D1">
            <w:pPr>
              <w:pStyle w:val="Tabele"/>
              <w:widowControl w:val="0"/>
            </w:pPr>
            <w:r>
              <w:t>Mjeshtër garderobier</w:t>
            </w:r>
          </w:p>
          <w:p w:rsidR="00046080" w:rsidRDefault="00046080" w:rsidP="00DD75D1">
            <w:pPr>
              <w:pStyle w:val="Tabele"/>
              <w:widowControl w:val="0"/>
            </w:pPr>
            <w:r>
              <w:t xml:space="preserve">Mjeshtër </w:t>
            </w:r>
            <w:r w:rsidR="00852B2B">
              <w:t>i d</w:t>
            </w:r>
            <w:r>
              <w:t>ekorit</w:t>
            </w:r>
          </w:p>
          <w:p w:rsidR="00046080" w:rsidRDefault="00046080" w:rsidP="00DD75D1">
            <w:pPr>
              <w:pStyle w:val="Tabele"/>
              <w:widowControl w:val="0"/>
            </w:pPr>
            <w:r>
              <w:t>M</w:t>
            </w:r>
            <w:r w:rsidR="00852B2B">
              <w:t>jeshtër m</w:t>
            </w:r>
            <w:r w:rsidR="000D0DDC">
              <w:t>arangozerie</w:t>
            </w:r>
          </w:p>
          <w:p w:rsidR="00046080" w:rsidRDefault="00DE304C" w:rsidP="00DD75D1">
            <w:pPr>
              <w:pStyle w:val="Tabele"/>
              <w:widowControl w:val="0"/>
            </w:pPr>
            <w:r>
              <w:t>Mjeshtë</w:t>
            </w:r>
            <w:r w:rsidR="00D53AAF">
              <w:t>r</w:t>
            </w:r>
            <w:r>
              <w:t xml:space="preserve"> k</w:t>
            </w:r>
            <w:r w:rsidR="00046080">
              <w:t>ëpucar</w:t>
            </w:r>
          </w:p>
        </w:tc>
        <w:tc>
          <w:tcPr>
            <w:tcW w:w="2154" w:type="dxa"/>
            <w:shd w:val="clear" w:color="auto" w:fill="auto"/>
          </w:tcPr>
          <w:p w:rsidR="00046080" w:rsidRDefault="00046080" w:rsidP="00DD75D1">
            <w:pPr>
              <w:pStyle w:val="Tabele"/>
              <w:widowControl w:val="0"/>
            </w:pPr>
            <w:r>
              <w:t>IX</w:t>
            </w:r>
          </w:p>
        </w:tc>
        <w:tc>
          <w:tcPr>
            <w:tcW w:w="299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3.</w:t>
            </w:r>
          </w:p>
        </w:tc>
        <w:tc>
          <w:tcPr>
            <w:tcW w:w="3202" w:type="dxa"/>
            <w:shd w:val="clear" w:color="auto" w:fill="auto"/>
          </w:tcPr>
          <w:p w:rsidR="00046080" w:rsidRDefault="00DE304C" w:rsidP="00DD75D1">
            <w:pPr>
              <w:pStyle w:val="Tabele"/>
              <w:widowControl w:val="0"/>
            </w:pPr>
            <w:r>
              <w:t>Ndihmësmjeshtër</w:t>
            </w:r>
            <w:r w:rsidR="00BA0B31">
              <w:t>:</w:t>
            </w:r>
          </w:p>
          <w:p w:rsidR="00046080" w:rsidRDefault="00076287" w:rsidP="00DD75D1">
            <w:pPr>
              <w:pStyle w:val="Tabele"/>
              <w:widowControl w:val="0"/>
            </w:pPr>
            <w:r>
              <w:t>G</w:t>
            </w:r>
            <w:r w:rsidR="00DE304C">
              <w:t>rimier/rrobaqepës/r</w:t>
            </w:r>
            <w:r w:rsidR="00046080">
              <w:t>ekuizitier/</w:t>
            </w:r>
          </w:p>
          <w:p w:rsidR="00046080" w:rsidRDefault="00DE304C" w:rsidP="00DD75D1">
            <w:pPr>
              <w:pStyle w:val="Tabele"/>
              <w:widowControl w:val="0"/>
            </w:pPr>
            <w:r>
              <w:t xml:space="preserve">këpucar/marangozerie/ </w:t>
            </w:r>
            <w:r w:rsidR="00076287">
              <w:t xml:space="preserve">i </w:t>
            </w:r>
            <w:r>
              <w:t>m</w:t>
            </w:r>
            <w:r w:rsidR="00046080">
              <w:t>ekanikës skenike.</w:t>
            </w:r>
          </w:p>
          <w:p w:rsidR="00046080" w:rsidRDefault="00046080" w:rsidP="00DD75D1">
            <w:pPr>
              <w:pStyle w:val="Tabele"/>
              <w:widowControl w:val="0"/>
            </w:pPr>
            <w:r>
              <w:t>Punonjës marketingu</w:t>
            </w:r>
          </w:p>
        </w:tc>
        <w:tc>
          <w:tcPr>
            <w:tcW w:w="2154" w:type="dxa"/>
            <w:shd w:val="clear" w:color="auto" w:fill="auto"/>
          </w:tcPr>
          <w:p w:rsidR="00046080" w:rsidRDefault="00046080" w:rsidP="00DD75D1">
            <w:pPr>
              <w:pStyle w:val="Tabele"/>
              <w:widowControl w:val="0"/>
            </w:pPr>
            <w:r>
              <w:t>VIII</w:t>
            </w:r>
          </w:p>
        </w:tc>
        <w:tc>
          <w:tcPr>
            <w:tcW w:w="299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4.</w:t>
            </w:r>
          </w:p>
        </w:tc>
        <w:tc>
          <w:tcPr>
            <w:tcW w:w="3202" w:type="dxa"/>
            <w:shd w:val="clear" w:color="auto" w:fill="auto"/>
          </w:tcPr>
          <w:p w:rsidR="00046080" w:rsidRDefault="00076287" w:rsidP="00DD75D1">
            <w:pPr>
              <w:pStyle w:val="Tabele"/>
              <w:widowControl w:val="0"/>
            </w:pPr>
            <w:r>
              <w:t xml:space="preserve">Ndimësmjeshtër ndriçim </w:t>
            </w:r>
            <w:r w:rsidR="00046080">
              <w:t>foni/rekuizitier/dekorator</w:t>
            </w:r>
          </w:p>
        </w:tc>
        <w:tc>
          <w:tcPr>
            <w:tcW w:w="2154" w:type="dxa"/>
            <w:shd w:val="clear" w:color="auto" w:fill="auto"/>
          </w:tcPr>
          <w:p w:rsidR="00046080" w:rsidRDefault="00046080" w:rsidP="00DD75D1">
            <w:pPr>
              <w:pStyle w:val="Tabele"/>
              <w:widowControl w:val="0"/>
            </w:pPr>
            <w:r>
              <w:t>VII</w:t>
            </w:r>
          </w:p>
        </w:tc>
        <w:tc>
          <w:tcPr>
            <w:tcW w:w="299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5.</w:t>
            </w:r>
          </w:p>
        </w:tc>
        <w:tc>
          <w:tcPr>
            <w:tcW w:w="3202" w:type="dxa"/>
            <w:shd w:val="clear" w:color="auto" w:fill="auto"/>
          </w:tcPr>
          <w:p w:rsidR="00046080" w:rsidRDefault="00046080" w:rsidP="00DD75D1">
            <w:pPr>
              <w:pStyle w:val="Tabele"/>
              <w:widowControl w:val="0"/>
            </w:pPr>
            <w:r>
              <w:t>Punëtor skene</w:t>
            </w:r>
          </w:p>
        </w:tc>
        <w:tc>
          <w:tcPr>
            <w:tcW w:w="2154" w:type="dxa"/>
            <w:shd w:val="clear" w:color="auto" w:fill="auto"/>
          </w:tcPr>
          <w:p w:rsidR="00046080" w:rsidRDefault="00046080" w:rsidP="00DD75D1">
            <w:pPr>
              <w:pStyle w:val="Tabele"/>
              <w:widowControl w:val="0"/>
            </w:pPr>
            <w:r>
              <w:t>IV</w:t>
            </w:r>
          </w:p>
        </w:tc>
        <w:tc>
          <w:tcPr>
            <w:tcW w:w="299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6.</w:t>
            </w:r>
          </w:p>
        </w:tc>
        <w:tc>
          <w:tcPr>
            <w:tcW w:w="3202" w:type="dxa"/>
            <w:shd w:val="clear" w:color="auto" w:fill="auto"/>
          </w:tcPr>
          <w:p w:rsidR="00046080" w:rsidRDefault="00046080" w:rsidP="00DD75D1">
            <w:pPr>
              <w:pStyle w:val="Tabele"/>
              <w:widowControl w:val="0"/>
            </w:pPr>
            <w:r>
              <w:t>Punëtor shërbimi</w:t>
            </w:r>
          </w:p>
        </w:tc>
        <w:tc>
          <w:tcPr>
            <w:tcW w:w="2154" w:type="dxa"/>
            <w:shd w:val="clear" w:color="auto" w:fill="auto"/>
          </w:tcPr>
          <w:p w:rsidR="00046080" w:rsidRDefault="00046080" w:rsidP="00DD75D1">
            <w:pPr>
              <w:pStyle w:val="Tabele"/>
              <w:widowControl w:val="0"/>
            </w:pPr>
            <w:r>
              <w:t>III</w:t>
            </w:r>
          </w:p>
        </w:tc>
        <w:tc>
          <w:tcPr>
            <w:tcW w:w="299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7.</w:t>
            </w:r>
          </w:p>
        </w:tc>
        <w:tc>
          <w:tcPr>
            <w:tcW w:w="3202" w:type="dxa"/>
            <w:shd w:val="clear" w:color="auto" w:fill="auto"/>
          </w:tcPr>
          <w:p w:rsidR="00046080" w:rsidRDefault="00046080" w:rsidP="00DD75D1">
            <w:pPr>
              <w:pStyle w:val="Tabele"/>
              <w:widowControl w:val="0"/>
            </w:pPr>
            <w:r>
              <w:t>Biletashitës</w:t>
            </w:r>
          </w:p>
        </w:tc>
        <w:tc>
          <w:tcPr>
            <w:tcW w:w="2154" w:type="dxa"/>
            <w:shd w:val="clear" w:color="auto" w:fill="auto"/>
          </w:tcPr>
          <w:p w:rsidR="00046080" w:rsidRDefault="00046080" w:rsidP="00DD75D1">
            <w:pPr>
              <w:pStyle w:val="Tabele"/>
              <w:widowControl w:val="0"/>
            </w:pPr>
            <w:r>
              <w:t>II</w:t>
            </w:r>
          </w:p>
        </w:tc>
        <w:tc>
          <w:tcPr>
            <w:tcW w:w="2994" w:type="dxa"/>
            <w:shd w:val="clear" w:color="auto" w:fill="auto"/>
          </w:tcPr>
          <w:p w:rsidR="00046080" w:rsidRDefault="00046080" w:rsidP="00DD75D1">
            <w:pPr>
              <w:pStyle w:val="Tabele"/>
              <w:widowControl w:val="0"/>
            </w:pPr>
          </w:p>
        </w:tc>
      </w:tr>
    </w:tbl>
    <w:p w:rsidR="00046080" w:rsidRDefault="00046080" w:rsidP="00176F03">
      <w:pPr>
        <w:pStyle w:val="Paragrafi"/>
        <w:rPr>
          <w:rFonts w:cs="Sylfaen"/>
        </w:rPr>
      </w:pPr>
    </w:p>
    <w:p w:rsidR="00046080" w:rsidRDefault="00DE304C" w:rsidP="00176F03">
      <w:pPr>
        <w:pStyle w:val="Paragrafi"/>
        <w:rPr>
          <w:rFonts w:cs="Sylfaen"/>
        </w:rPr>
      </w:pPr>
      <w:r>
        <w:rPr>
          <w:rFonts w:cs="Sylfaen"/>
        </w:rPr>
        <w:t>Shënim. P</w:t>
      </w:r>
      <w:r w:rsidR="00046080">
        <w:rPr>
          <w:rFonts w:cs="Sylfaen"/>
        </w:rPr>
        <w:t>ër emërtesat të tjera, kur janë të njëjta me institucionet e tjera qendrore, përdoret lidhja I/1 e vendimit.</w:t>
      </w:r>
    </w:p>
    <w:p w:rsidR="00046080" w:rsidRDefault="00046080" w:rsidP="00176F03">
      <w:pPr>
        <w:pStyle w:val="Paragrafi"/>
        <w:rPr>
          <w:rFonts w:cs="Sylfa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178"/>
        <w:gridCol w:w="2114"/>
        <w:gridCol w:w="2923"/>
      </w:tblGrid>
      <w:tr w:rsidR="00046080" w:rsidTr="00DD75D1">
        <w:tc>
          <w:tcPr>
            <w:tcW w:w="8856" w:type="dxa"/>
            <w:gridSpan w:val="4"/>
            <w:shd w:val="clear" w:color="auto" w:fill="auto"/>
          </w:tcPr>
          <w:p w:rsidR="00046080" w:rsidRPr="00DD75D1" w:rsidRDefault="00046080" w:rsidP="00DD75D1">
            <w:pPr>
              <w:pStyle w:val="Tabele"/>
              <w:widowControl w:val="0"/>
              <w:jc w:val="center"/>
              <w:rPr>
                <w:b/>
              </w:rPr>
            </w:pPr>
            <w:r w:rsidRPr="00DD75D1">
              <w:rPr>
                <w:b/>
              </w:rPr>
              <w:t>Në administratën e Galerisë Kombët</w:t>
            </w:r>
            <w:r w:rsidR="00076287" w:rsidRPr="00DD75D1">
              <w:rPr>
                <w:b/>
              </w:rPr>
              <w:t>are të Arteve, Muzeut Historik Kombëtar, B</w:t>
            </w:r>
            <w:r w:rsidRPr="00DD75D1">
              <w:rPr>
                <w:b/>
              </w:rPr>
              <w:t>iblotekës Kombëtare, Qendrës Kombëtare të Kulturës për Fëmijë</w:t>
            </w:r>
            <w:r w:rsidR="00DE304C" w:rsidRPr="00DD75D1">
              <w:rPr>
                <w:b/>
              </w:rPr>
              <w:t>,</w:t>
            </w:r>
            <w:r w:rsidRPr="00DD75D1">
              <w:rPr>
                <w:b/>
              </w:rPr>
              <w:t xml:space="preserve"> Muzeut të Artit Mesjetar, </w:t>
            </w:r>
            <w:r w:rsidR="00DE304C" w:rsidRPr="00DD75D1">
              <w:rPr>
                <w:b/>
              </w:rPr>
              <w:t xml:space="preserve">Korçë, </w:t>
            </w:r>
            <w:r w:rsidRPr="00DD75D1">
              <w:rPr>
                <w:b/>
              </w:rPr>
              <w:t>Muzeut “Onufri” Be</w:t>
            </w:r>
            <w:r w:rsidR="00DE304C" w:rsidRPr="00DD75D1">
              <w:rPr>
                <w:b/>
              </w:rPr>
              <w:t>rat,</w:t>
            </w:r>
            <w:r w:rsidR="00076287" w:rsidRPr="00DD75D1">
              <w:rPr>
                <w:b/>
              </w:rPr>
              <w:t xml:space="preserve"> Muzeut “Gjergj Kastrioti Skënde</w:t>
            </w:r>
            <w:r w:rsidR="00DE304C" w:rsidRPr="00DD75D1">
              <w:rPr>
                <w:b/>
              </w:rPr>
              <w:t>rbeu” K</w:t>
            </w:r>
            <w:r w:rsidRPr="00DD75D1">
              <w:rPr>
                <w:b/>
              </w:rPr>
              <w:t>ruj</w:t>
            </w:r>
            <w:r w:rsidR="00076287" w:rsidRPr="00DD75D1">
              <w:rPr>
                <w:b/>
              </w:rPr>
              <w:t>ë, F</w:t>
            </w:r>
            <w:r w:rsidR="00DE304C" w:rsidRPr="00DD75D1">
              <w:rPr>
                <w:b/>
              </w:rPr>
              <w:t>ototekës “Marubi” S</w:t>
            </w:r>
            <w:r w:rsidR="00076287" w:rsidRPr="00DD75D1">
              <w:rPr>
                <w:b/>
              </w:rPr>
              <w:t>hkodër</w:t>
            </w:r>
            <w:r w:rsidRPr="00DD75D1">
              <w:rPr>
                <w:b/>
              </w:rPr>
              <w:t xml:space="preserve"> dhe Institutit të Monumenteve të Kulturës Tiranë</w:t>
            </w:r>
          </w:p>
        </w:tc>
      </w:tr>
      <w:tr w:rsidR="00046080" w:rsidTr="00DD75D1">
        <w:tc>
          <w:tcPr>
            <w:tcW w:w="641" w:type="dxa"/>
            <w:shd w:val="clear" w:color="auto" w:fill="auto"/>
          </w:tcPr>
          <w:p w:rsidR="00046080" w:rsidRDefault="00046080" w:rsidP="00DD75D1">
            <w:pPr>
              <w:pStyle w:val="Tabele"/>
              <w:widowControl w:val="0"/>
            </w:pPr>
          </w:p>
        </w:tc>
        <w:tc>
          <w:tcPr>
            <w:tcW w:w="3178" w:type="dxa"/>
            <w:shd w:val="clear" w:color="auto" w:fill="auto"/>
          </w:tcPr>
          <w:p w:rsidR="00046080" w:rsidRDefault="00046080" w:rsidP="00DD75D1">
            <w:pPr>
              <w:pStyle w:val="Tabele"/>
              <w:widowControl w:val="0"/>
            </w:pPr>
            <w:r>
              <w:t>Restaurator për Institutin e Monumenteve të Kulturës Tiranë</w:t>
            </w:r>
          </w:p>
        </w:tc>
        <w:tc>
          <w:tcPr>
            <w:tcW w:w="2114" w:type="dxa"/>
            <w:shd w:val="clear" w:color="auto" w:fill="auto"/>
          </w:tcPr>
          <w:p w:rsidR="00046080" w:rsidRDefault="00046080" w:rsidP="00DD75D1">
            <w:pPr>
              <w:pStyle w:val="Tabele"/>
              <w:widowControl w:val="0"/>
            </w:pPr>
            <w:r>
              <w:t>VIII</w:t>
            </w:r>
          </w:p>
        </w:tc>
        <w:tc>
          <w:tcPr>
            <w:tcW w:w="2923" w:type="dxa"/>
            <w:shd w:val="clear" w:color="auto" w:fill="auto"/>
          </w:tcPr>
          <w:p w:rsidR="00046080" w:rsidRDefault="00046080" w:rsidP="00DD75D1">
            <w:pPr>
              <w:pStyle w:val="Tabele"/>
              <w:widowControl w:val="0"/>
            </w:pPr>
          </w:p>
        </w:tc>
      </w:tr>
      <w:tr w:rsidR="00046080" w:rsidTr="00DD75D1">
        <w:tc>
          <w:tcPr>
            <w:tcW w:w="641" w:type="dxa"/>
            <w:shd w:val="clear" w:color="auto" w:fill="auto"/>
          </w:tcPr>
          <w:p w:rsidR="00046080" w:rsidRDefault="00046080" w:rsidP="00DD75D1">
            <w:pPr>
              <w:pStyle w:val="Tabele"/>
              <w:widowControl w:val="0"/>
            </w:pPr>
          </w:p>
        </w:tc>
        <w:tc>
          <w:tcPr>
            <w:tcW w:w="3178" w:type="dxa"/>
            <w:shd w:val="clear" w:color="auto" w:fill="auto"/>
          </w:tcPr>
          <w:p w:rsidR="00046080" w:rsidRDefault="00046080" w:rsidP="00DD75D1">
            <w:pPr>
              <w:pStyle w:val="Tabele"/>
              <w:widowControl w:val="0"/>
            </w:pPr>
            <w:r>
              <w:t>Ndihmësbibl</w:t>
            </w:r>
            <w:r w:rsidR="008B4608">
              <w:t>i</w:t>
            </w:r>
            <w:r>
              <w:t>otekar.</w:t>
            </w:r>
          </w:p>
          <w:p w:rsidR="00046080" w:rsidRDefault="00A344E2" w:rsidP="00DD75D1">
            <w:pPr>
              <w:pStyle w:val="Tabele"/>
              <w:widowControl w:val="0"/>
            </w:pPr>
            <w:r>
              <w:t>P</w:t>
            </w:r>
            <w:r w:rsidR="008B4608">
              <w:t>iktor/skulptor/p</w:t>
            </w:r>
            <w:r>
              <w:t>iktor ekzekut</w:t>
            </w:r>
            <w:r w:rsidR="00046080">
              <w:t>ues në QKK</w:t>
            </w:r>
          </w:p>
        </w:tc>
        <w:tc>
          <w:tcPr>
            <w:tcW w:w="2114" w:type="dxa"/>
            <w:shd w:val="clear" w:color="auto" w:fill="auto"/>
          </w:tcPr>
          <w:p w:rsidR="00046080" w:rsidRDefault="00046080" w:rsidP="00DD75D1">
            <w:pPr>
              <w:pStyle w:val="Tabele"/>
              <w:widowControl w:val="0"/>
            </w:pPr>
            <w:r>
              <w:t>VII</w:t>
            </w:r>
          </w:p>
        </w:tc>
        <w:tc>
          <w:tcPr>
            <w:tcW w:w="2923" w:type="dxa"/>
            <w:shd w:val="clear" w:color="auto" w:fill="auto"/>
          </w:tcPr>
          <w:p w:rsidR="00046080" w:rsidRDefault="00046080" w:rsidP="00DD75D1">
            <w:pPr>
              <w:pStyle w:val="Tabele"/>
              <w:widowControl w:val="0"/>
            </w:pPr>
          </w:p>
        </w:tc>
      </w:tr>
      <w:tr w:rsidR="00046080" w:rsidTr="00DD75D1">
        <w:tc>
          <w:tcPr>
            <w:tcW w:w="641" w:type="dxa"/>
            <w:shd w:val="clear" w:color="auto" w:fill="auto"/>
          </w:tcPr>
          <w:p w:rsidR="00046080" w:rsidRDefault="00046080" w:rsidP="00DD75D1">
            <w:pPr>
              <w:pStyle w:val="Tabele"/>
              <w:widowControl w:val="0"/>
            </w:pPr>
          </w:p>
        </w:tc>
        <w:tc>
          <w:tcPr>
            <w:tcW w:w="3178" w:type="dxa"/>
            <w:shd w:val="clear" w:color="auto" w:fill="auto"/>
          </w:tcPr>
          <w:p w:rsidR="00046080" w:rsidRDefault="00A344E2" w:rsidP="00DD75D1">
            <w:pPr>
              <w:pStyle w:val="Tabele"/>
              <w:widowControl w:val="0"/>
            </w:pPr>
            <w:r>
              <w:t>Elektric</w:t>
            </w:r>
            <w:r w:rsidR="00046080">
              <w:t>ist. Fonist. Butaforist</w:t>
            </w:r>
          </w:p>
        </w:tc>
        <w:tc>
          <w:tcPr>
            <w:tcW w:w="2114" w:type="dxa"/>
            <w:shd w:val="clear" w:color="auto" w:fill="auto"/>
          </w:tcPr>
          <w:p w:rsidR="00046080" w:rsidRDefault="00046080" w:rsidP="00DD75D1">
            <w:pPr>
              <w:pStyle w:val="Tabele"/>
              <w:widowControl w:val="0"/>
            </w:pPr>
            <w:r>
              <w:t>VI</w:t>
            </w:r>
          </w:p>
        </w:tc>
        <w:tc>
          <w:tcPr>
            <w:tcW w:w="2923" w:type="dxa"/>
            <w:shd w:val="clear" w:color="auto" w:fill="auto"/>
          </w:tcPr>
          <w:p w:rsidR="00046080" w:rsidRDefault="00046080" w:rsidP="00DD75D1">
            <w:pPr>
              <w:pStyle w:val="Tabele"/>
              <w:widowControl w:val="0"/>
            </w:pPr>
          </w:p>
        </w:tc>
      </w:tr>
      <w:tr w:rsidR="00046080" w:rsidTr="00DD75D1">
        <w:trPr>
          <w:trHeight w:val="56"/>
        </w:trPr>
        <w:tc>
          <w:tcPr>
            <w:tcW w:w="641" w:type="dxa"/>
            <w:shd w:val="clear" w:color="auto" w:fill="auto"/>
          </w:tcPr>
          <w:p w:rsidR="00046080" w:rsidRDefault="00046080" w:rsidP="00DD75D1">
            <w:pPr>
              <w:pStyle w:val="Tabele"/>
              <w:widowControl w:val="0"/>
            </w:pPr>
          </w:p>
        </w:tc>
        <w:tc>
          <w:tcPr>
            <w:tcW w:w="3178" w:type="dxa"/>
            <w:shd w:val="clear" w:color="auto" w:fill="auto"/>
          </w:tcPr>
          <w:p w:rsidR="00046080" w:rsidRDefault="00046080" w:rsidP="00DD75D1">
            <w:pPr>
              <w:pStyle w:val="Tabele"/>
              <w:widowControl w:val="0"/>
            </w:pPr>
            <w:r>
              <w:t>Vëzhgues salle. Ruajtës fondesh</w:t>
            </w:r>
          </w:p>
          <w:p w:rsidR="00046080" w:rsidRDefault="00046080" w:rsidP="00DD75D1">
            <w:pPr>
              <w:pStyle w:val="Tabele"/>
              <w:widowControl w:val="0"/>
            </w:pPr>
            <w:r>
              <w:t>Fototekist. Katalogues</w:t>
            </w:r>
          </w:p>
          <w:p w:rsidR="00046080" w:rsidRDefault="00046080" w:rsidP="00DD75D1">
            <w:pPr>
              <w:pStyle w:val="Tabele"/>
              <w:widowControl w:val="0"/>
            </w:pPr>
            <w:r>
              <w:t>Punëtor restaurimesh</w:t>
            </w:r>
          </w:p>
        </w:tc>
        <w:tc>
          <w:tcPr>
            <w:tcW w:w="2114" w:type="dxa"/>
            <w:shd w:val="clear" w:color="auto" w:fill="auto"/>
          </w:tcPr>
          <w:p w:rsidR="00046080" w:rsidRDefault="00046080" w:rsidP="00DD75D1">
            <w:pPr>
              <w:pStyle w:val="Tabele"/>
              <w:widowControl w:val="0"/>
            </w:pPr>
            <w:r>
              <w:t>IV</w:t>
            </w:r>
          </w:p>
        </w:tc>
        <w:tc>
          <w:tcPr>
            <w:tcW w:w="2923" w:type="dxa"/>
            <w:shd w:val="clear" w:color="auto" w:fill="auto"/>
          </w:tcPr>
          <w:p w:rsidR="00046080" w:rsidRDefault="00046080" w:rsidP="00DD75D1">
            <w:pPr>
              <w:pStyle w:val="Tabele"/>
              <w:widowControl w:val="0"/>
            </w:pPr>
          </w:p>
        </w:tc>
      </w:tr>
      <w:tr w:rsidR="00046080" w:rsidTr="00DD75D1">
        <w:tc>
          <w:tcPr>
            <w:tcW w:w="641" w:type="dxa"/>
            <w:shd w:val="clear" w:color="auto" w:fill="auto"/>
          </w:tcPr>
          <w:p w:rsidR="00046080" w:rsidRDefault="00046080" w:rsidP="00DD75D1">
            <w:pPr>
              <w:pStyle w:val="Tabele"/>
              <w:widowControl w:val="0"/>
            </w:pPr>
          </w:p>
        </w:tc>
        <w:tc>
          <w:tcPr>
            <w:tcW w:w="3178" w:type="dxa"/>
            <w:shd w:val="clear" w:color="auto" w:fill="auto"/>
          </w:tcPr>
          <w:p w:rsidR="00046080" w:rsidRDefault="00081ABE" w:rsidP="00DD75D1">
            <w:pPr>
              <w:pStyle w:val="Tabele"/>
              <w:widowControl w:val="0"/>
            </w:pPr>
            <w:r>
              <w:t>P</w:t>
            </w:r>
            <w:r w:rsidR="00046080">
              <w:t>unëtor skene. Garderobier</w:t>
            </w:r>
          </w:p>
        </w:tc>
        <w:tc>
          <w:tcPr>
            <w:tcW w:w="2114" w:type="dxa"/>
            <w:shd w:val="clear" w:color="auto" w:fill="auto"/>
          </w:tcPr>
          <w:p w:rsidR="00046080" w:rsidRDefault="00046080" w:rsidP="00DD75D1">
            <w:pPr>
              <w:pStyle w:val="Tabele"/>
              <w:widowControl w:val="0"/>
            </w:pPr>
            <w:r>
              <w:t>III</w:t>
            </w:r>
          </w:p>
        </w:tc>
        <w:tc>
          <w:tcPr>
            <w:tcW w:w="2923" w:type="dxa"/>
            <w:shd w:val="clear" w:color="auto" w:fill="auto"/>
          </w:tcPr>
          <w:p w:rsidR="00046080" w:rsidRDefault="00046080" w:rsidP="00DD75D1">
            <w:pPr>
              <w:pStyle w:val="Tabele"/>
              <w:widowControl w:val="0"/>
            </w:pPr>
          </w:p>
        </w:tc>
      </w:tr>
      <w:tr w:rsidR="00046080" w:rsidTr="00DD75D1">
        <w:tc>
          <w:tcPr>
            <w:tcW w:w="641" w:type="dxa"/>
            <w:shd w:val="clear" w:color="auto" w:fill="auto"/>
          </w:tcPr>
          <w:p w:rsidR="00046080" w:rsidRDefault="00046080" w:rsidP="00DD75D1">
            <w:pPr>
              <w:pStyle w:val="Tabele"/>
              <w:widowControl w:val="0"/>
            </w:pPr>
          </w:p>
        </w:tc>
        <w:tc>
          <w:tcPr>
            <w:tcW w:w="3178" w:type="dxa"/>
            <w:shd w:val="clear" w:color="auto" w:fill="auto"/>
          </w:tcPr>
          <w:p w:rsidR="00046080" w:rsidRDefault="00046080" w:rsidP="00DD75D1">
            <w:pPr>
              <w:pStyle w:val="Tabele"/>
              <w:widowControl w:val="0"/>
            </w:pPr>
            <w:r>
              <w:t>Biletashitës</w:t>
            </w:r>
          </w:p>
        </w:tc>
        <w:tc>
          <w:tcPr>
            <w:tcW w:w="2114" w:type="dxa"/>
            <w:shd w:val="clear" w:color="auto" w:fill="auto"/>
          </w:tcPr>
          <w:p w:rsidR="00046080" w:rsidRDefault="00046080" w:rsidP="00DD75D1">
            <w:pPr>
              <w:pStyle w:val="Tabele"/>
              <w:widowControl w:val="0"/>
            </w:pPr>
            <w:r>
              <w:t>II</w:t>
            </w:r>
          </w:p>
        </w:tc>
        <w:tc>
          <w:tcPr>
            <w:tcW w:w="2923" w:type="dxa"/>
            <w:shd w:val="clear" w:color="auto" w:fill="auto"/>
          </w:tcPr>
          <w:p w:rsidR="00046080" w:rsidRDefault="00046080" w:rsidP="00DD75D1">
            <w:pPr>
              <w:pStyle w:val="Tabele"/>
              <w:widowControl w:val="0"/>
            </w:pPr>
          </w:p>
        </w:tc>
      </w:tr>
    </w:tbl>
    <w:p w:rsidR="00046080" w:rsidRDefault="00046080" w:rsidP="00176F03">
      <w:pPr>
        <w:pStyle w:val="Paragrafi"/>
        <w:rPr>
          <w:rFonts w:cs="Sylfaen"/>
        </w:rPr>
      </w:pPr>
    </w:p>
    <w:p w:rsidR="00046080" w:rsidRDefault="0049508D" w:rsidP="008A74A9">
      <w:pPr>
        <w:pStyle w:val="Paragrafi"/>
        <w:rPr>
          <w:rFonts w:cs="Sylfaen"/>
        </w:rPr>
      </w:pPr>
      <w:r>
        <w:rPr>
          <w:rFonts w:cs="Sylfaen"/>
        </w:rPr>
        <w:t>Shënim.</w:t>
      </w:r>
      <w:r w:rsidR="00046080">
        <w:rPr>
          <w:rFonts w:cs="Sylfaen"/>
        </w:rPr>
        <w:t xml:space="preserve"> Për emërtesat të tjera, kur janë të njëjta me</w:t>
      </w:r>
      <w:r>
        <w:rPr>
          <w:rFonts w:cs="Sylfaen"/>
        </w:rPr>
        <w:t xml:space="preserve"> </w:t>
      </w:r>
      <w:r w:rsidR="00046080">
        <w:rPr>
          <w:rFonts w:cs="Sylfaen"/>
        </w:rPr>
        <w:t>institucio</w:t>
      </w:r>
      <w:r>
        <w:rPr>
          <w:rFonts w:cs="Sylfaen"/>
        </w:rPr>
        <w:t>net e tjera qendrore, përdoret l</w:t>
      </w:r>
      <w:r w:rsidR="00046080">
        <w:rPr>
          <w:rFonts w:cs="Sylfaen"/>
        </w:rPr>
        <w:t>idhja I/1 e vendimit.</w:t>
      </w:r>
    </w:p>
    <w:p w:rsidR="00046080" w:rsidRDefault="00046080" w:rsidP="00176F03">
      <w:pPr>
        <w:pStyle w:val="Paragrafi"/>
        <w:jc w:val="right"/>
        <w:rPr>
          <w:rFonts w:cs="Sylfaen"/>
        </w:rPr>
      </w:pPr>
      <w:r>
        <w:rPr>
          <w:rFonts w:cs="Sylfaen"/>
        </w:rPr>
        <w:t>Lidhja nr.1/8</w:t>
      </w:r>
    </w:p>
    <w:p w:rsidR="00046080" w:rsidRDefault="00046080" w:rsidP="00176F03">
      <w:pPr>
        <w:pStyle w:val="Paragrafi"/>
        <w:rPr>
          <w:rFonts w:cs="Sylfaen"/>
        </w:rPr>
      </w:pPr>
    </w:p>
    <w:p w:rsidR="00046080" w:rsidRDefault="008A74A9" w:rsidP="00176F03">
      <w:pPr>
        <w:pStyle w:val="TitulliTitull"/>
        <w:keepNext w:val="0"/>
      </w:pPr>
      <w:r>
        <w:t>Renditja e pozicioneve</w:t>
      </w:r>
      <w:r w:rsidR="00046080">
        <w:t xml:space="preserve"> të veçanta të punës për çdo klasë për punonjësit mbështetës në Institucionet qendrore në varësi të Ministrit të Mbrojtjes</w:t>
      </w:r>
      <w:r w:rsidR="00DC36CD">
        <w:t>,</w:t>
      </w:r>
      <w:r w:rsidR="00046080">
        <w:t xml:space="preserve"> të grupit të parë e të dytë</w:t>
      </w:r>
    </w:p>
    <w:p w:rsidR="00046080" w:rsidRDefault="00046080" w:rsidP="00176F03">
      <w:pPr>
        <w:pStyle w:val="Paragrafi"/>
        <w:rPr>
          <w:rFonts w:cs="Sylfa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60"/>
        <w:gridCol w:w="1134"/>
        <w:gridCol w:w="2214"/>
      </w:tblGrid>
      <w:tr w:rsidR="00046080" w:rsidRPr="00DD75D1" w:rsidTr="00DD75D1">
        <w:tc>
          <w:tcPr>
            <w:tcW w:w="648" w:type="dxa"/>
            <w:shd w:val="clear" w:color="auto" w:fill="auto"/>
          </w:tcPr>
          <w:p w:rsidR="00046080" w:rsidRPr="00DD75D1" w:rsidRDefault="00046080" w:rsidP="00DD75D1">
            <w:pPr>
              <w:pStyle w:val="Paragrafi"/>
              <w:ind w:firstLine="0"/>
              <w:jc w:val="center"/>
              <w:rPr>
                <w:rFonts w:cs="Sylfaen"/>
                <w:b/>
              </w:rPr>
            </w:pPr>
            <w:r w:rsidRPr="00DD75D1">
              <w:rPr>
                <w:rFonts w:cs="Sylfaen"/>
                <w:b/>
              </w:rPr>
              <w:t>Nr.</w:t>
            </w:r>
          </w:p>
        </w:tc>
        <w:tc>
          <w:tcPr>
            <w:tcW w:w="4860" w:type="dxa"/>
            <w:shd w:val="clear" w:color="auto" w:fill="auto"/>
          </w:tcPr>
          <w:p w:rsidR="00046080" w:rsidRPr="00DD75D1" w:rsidRDefault="00046080" w:rsidP="00DD75D1">
            <w:pPr>
              <w:pStyle w:val="Paragrafi"/>
              <w:ind w:firstLine="0"/>
              <w:jc w:val="center"/>
              <w:rPr>
                <w:rFonts w:cs="Sylfaen"/>
                <w:b/>
              </w:rPr>
            </w:pPr>
            <w:r w:rsidRPr="00DD75D1">
              <w:rPr>
                <w:rFonts w:cs="Sylfaen"/>
                <w:b/>
              </w:rPr>
              <w:t>Pozicioni</w:t>
            </w:r>
          </w:p>
        </w:tc>
        <w:tc>
          <w:tcPr>
            <w:tcW w:w="1134" w:type="dxa"/>
            <w:shd w:val="clear" w:color="auto" w:fill="auto"/>
          </w:tcPr>
          <w:p w:rsidR="00046080" w:rsidRPr="00DD75D1" w:rsidRDefault="00046080" w:rsidP="00DD75D1">
            <w:pPr>
              <w:pStyle w:val="Paragrafi"/>
              <w:ind w:firstLine="0"/>
              <w:jc w:val="center"/>
              <w:rPr>
                <w:rFonts w:cs="Sylfaen"/>
                <w:b/>
              </w:rPr>
            </w:pPr>
            <w:r w:rsidRPr="00DD75D1">
              <w:rPr>
                <w:rFonts w:cs="Sylfaen"/>
                <w:b/>
              </w:rPr>
              <w:t>Klasa</w:t>
            </w:r>
          </w:p>
        </w:tc>
        <w:tc>
          <w:tcPr>
            <w:tcW w:w="2214" w:type="dxa"/>
            <w:shd w:val="clear" w:color="auto" w:fill="auto"/>
          </w:tcPr>
          <w:p w:rsidR="00046080" w:rsidRPr="00DD75D1" w:rsidRDefault="00046080" w:rsidP="00DD75D1">
            <w:pPr>
              <w:pStyle w:val="Paragrafi"/>
              <w:ind w:firstLine="0"/>
              <w:jc w:val="center"/>
              <w:rPr>
                <w:rFonts w:cs="Sylfaen"/>
                <w:b/>
              </w:rPr>
            </w:pPr>
            <w:r w:rsidRPr="00DD75D1">
              <w:rPr>
                <w:rFonts w:cs="Sylfaen"/>
                <w:b/>
              </w:rPr>
              <w:t>Shtesa për funksion drejtues sipas grupit përkatës</w:t>
            </w: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p>
        </w:tc>
        <w:tc>
          <w:tcPr>
            <w:tcW w:w="4860" w:type="dxa"/>
            <w:shd w:val="clear" w:color="auto" w:fill="auto"/>
          </w:tcPr>
          <w:p w:rsidR="00046080" w:rsidRPr="00DD75D1" w:rsidRDefault="00916AD9" w:rsidP="00DD75D1">
            <w:pPr>
              <w:pStyle w:val="Paragrafi"/>
              <w:ind w:firstLine="0"/>
              <w:rPr>
                <w:rFonts w:cs="Sylfaen"/>
              </w:rPr>
            </w:pPr>
            <w:r w:rsidRPr="00DD75D1">
              <w:rPr>
                <w:rFonts w:cs="Sylfaen"/>
              </w:rPr>
              <w:t>Kontrollor cilësie, m</w:t>
            </w:r>
            <w:r w:rsidR="00046080" w:rsidRPr="00DD75D1">
              <w:rPr>
                <w:rFonts w:cs="Sylfaen"/>
              </w:rPr>
              <w:t>bikëqyrës riparim</w:t>
            </w:r>
            <w:r w:rsidR="00EF525C" w:rsidRPr="00DD75D1">
              <w:rPr>
                <w:rFonts w:cs="Sylfaen"/>
              </w:rPr>
              <w:t>i</w:t>
            </w:r>
            <w:r w:rsidRPr="00DD75D1">
              <w:rPr>
                <w:rFonts w:cs="Sylfaen"/>
              </w:rPr>
              <w:t xml:space="preserve"> në qendrën e riparimit të nivelit të k</w:t>
            </w:r>
            <w:r w:rsidR="00046080" w:rsidRPr="00DD75D1">
              <w:rPr>
                <w:rFonts w:cs="Sylfaen"/>
              </w:rPr>
              <w:t>atërt</w:t>
            </w:r>
            <w:r w:rsidRPr="00DD75D1">
              <w:rPr>
                <w:rFonts w:cs="Sylfaen"/>
              </w:rPr>
              <w:t xml:space="preserve"> të pajisjeve tokësore e në b</w:t>
            </w:r>
            <w:r w:rsidR="00046080" w:rsidRPr="00DD75D1">
              <w:rPr>
                <w:rFonts w:cs="Sylfaen"/>
              </w:rPr>
              <w:t>azën</w:t>
            </w:r>
            <w:r w:rsidRPr="00DD75D1">
              <w:rPr>
                <w:rFonts w:cs="Sylfaen"/>
              </w:rPr>
              <w:t xml:space="preserve"> e riparimit të a</w:t>
            </w:r>
            <w:r w:rsidR="00EF525C" w:rsidRPr="00DD75D1">
              <w:rPr>
                <w:rFonts w:cs="Sylfaen"/>
              </w:rPr>
              <w:t>via</w:t>
            </w:r>
            <w:r w:rsidR="00834E20" w:rsidRPr="00DD75D1">
              <w:rPr>
                <w:rFonts w:cs="Sylfaen"/>
              </w:rPr>
              <w:t>cionit</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IX</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p>
        </w:tc>
        <w:tc>
          <w:tcPr>
            <w:tcW w:w="4860" w:type="dxa"/>
            <w:shd w:val="clear" w:color="auto" w:fill="auto"/>
          </w:tcPr>
          <w:p w:rsidR="00046080" w:rsidRPr="00DD75D1" w:rsidRDefault="00046080" w:rsidP="00DD75D1">
            <w:pPr>
              <w:pStyle w:val="Paragrafi"/>
              <w:ind w:firstLine="0"/>
              <w:rPr>
                <w:rFonts w:cs="Sylfaen"/>
              </w:rPr>
            </w:pPr>
            <w:r w:rsidRPr="00DD75D1">
              <w:rPr>
                <w:rFonts w:cs="Sylfaen"/>
              </w:rPr>
              <w:t>Montazhier grafist</w:t>
            </w:r>
          </w:p>
          <w:p w:rsidR="00046080" w:rsidRPr="00DD75D1" w:rsidRDefault="00024973" w:rsidP="00DD75D1">
            <w:pPr>
              <w:pStyle w:val="Paragrafi"/>
              <w:ind w:firstLine="0"/>
              <w:rPr>
                <w:rFonts w:cs="Sylfaen"/>
              </w:rPr>
            </w:pPr>
            <w:r w:rsidRPr="00DD75D1">
              <w:rPr>
                <w:rFonts w:cs="Sylfaen"/>
              </w:rPr>
              <w:t>Ndihmës</w:t>
            </w:r>
            <w:r w:rsidR="0022069C" w:rsidRPr="00DD75D1">
              <w:rPr>
                <w:rFonts w:cs="Sylfaen"/>
              </w:rPr>
              <w:t>specialist në prodhim</w:t>
            </w:r>
            <w:r w:rsidR="00046080" w:rsidRPr="00DD75D1">
              <w:rPr>
                <w:rFonts w:cs="Sylfaen"/>
              </w:rPr>
              <w:t xml:space="preserve"> e riparim të nivelit të IV-ët</w:t>
            </w:r>
            <w:r w:rsidR="00554C3F" w:rsidRPr="00DD75D1">
              <w:rPr>
                <w:rFonts w:cs="Sylfaen"/>
              </w:rPr>
              <w:t>, në</w:t>
            </w:r>
            <w:r w:rsidR="00046080" w:rsidRPr="00DD75D1">
              <w:rPr>
                <w:rFonts w:cs="Sylfaen"/>
              </w:rPr>
              <w:t xml:space="preserve"> pajisjet tokësore dhe t</w:t>
            </w:r>
            <w:r w:rsidR="0022069C" w:rsidRPr="00DD75D1">
              <w:rPr>
                <w:rFonts w:cs="Sylfaen"/>
              </w:rPr>
              <w:t>ë nivelit të III</w:t>
            </w:r>
            <w:r w:rsidR="00046080" w:rsidRPr="00DD75D1">
              <w:rPr>
                <w:rFonts w:cs="Sylfaen"/>
              </w:rPr>
              <w:t>-të në pajisjet ajrore</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VIII</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r w:rsidRPr="00DD75D1">
              <w:rPr>
                <w:rFonts w:cs="Sylfaen"/>
              </w:rPr>
              <w:t xml:space="preserve">2. </w:t>
            </w:r>
          </w:p>
        </w:tc>
        <w:tc>
          <w:tcPr>
            <w:tcW w:w="4860" w:type="dxa"/>
            <w:shd w:val="clear" w:color="auto" w:fill="auto"/>
          </w:tcPr>
          <w:p w:rsidR="00046080" w:rsidRPr="00DD75D1" w:rsidRDefault="00046080" w:rsidP="00DD75D1">
            <w:pPr>
              <w:pStyle w:val="Paragrafi"/>
              <w:ind w:firstLine="0"/>
              <w:rPr>
                <w:rFonts w:cs="Sylfaen"/>
              </w:rPr>
            </w:pPr>
            <w:r w:rsidRPr="00DD75D1">
              <w:rPr>
                <w:rFonts w:cs="Sylfaen"/>
              </w:rPr>
              <w:t>Bibl</w:t>
            </w:r>
            <w:r w:rsidR="00916AD9" w:rsidRPr="00DD75D1">
              <w:rPr>
                <w:rFonts w:cs="Sylfaen"/>
              </w:rPr>
              <w:t>i</w:t>
            </w:r>
            <w:r w:rsidRPr="00DD75D1">
              <w:rPr>
                <w:rFonts w:cs="Sylfaen"/>
              </w:rPr>
              <w:t>otekar</w:t>
            </w:r>
          </w:p>
          <w:p w:rsidR="00046080" w:rsidRPr="00DD75D1" w:rsidRDefault="00046080" w:rsidP="00DD75D1">
            <w:pPr>
              <w:pStyle w:val="Paragrafi"/>
              <w:ind w:firstLine="0"/>
              <w:rPr>
                <w:rFonts w:cs="Sylfaen"/>
              </w:rPr>
            </w:pPr>
            <w:r w:rsidRPr="00DD75D1">
              <w:rPr>
                <w:rFonts w:cs="Sylfaen"/>
              </w:rPr>
              <w:t>Sekretar</w:t>
            </w:r>
          </w:p>
          <w:p w:rsidR="00046080" w:rsidRPr="00DD75D1" w:rsidRDefault="00046080" w:rsidP="00DD75D1">
            <w:pPr>
              <w:pStyle w:val="Paragrafi"/>
              <w:ind w:firstLine="0"/>
              <w:rPr>
                <w:rFonts w:cs="Sylfaen"/>
              </w:rPr>
            </w:pPr>
            <w:r w:rsidRPr="00DD75D1">
              <w:rPr>
                <w:rFonts w:cs="Sylfaen"/>
              </w:rPr>
              <w:t>Kryekuzhinier</w:t>
            </w:r>
          </w:p>
          <w:p w:rsidR="00046080" w:rsidRPr="00DD75D1" w:rsidRDefault="00046080" w:rsidP="00DD75D1">
            <w:pPr>
              <w:pStyle w:val="Paragrafi"/>
              <w:ind w:firstLine="0"/>
              <w:rPr>
                <w:rFonts w:cs="Sylfaen"/>
              </w:rPr>
            </w:pPr>
            <w:r w:rsidRPr="00DD75D1">
              <w:rPr>
                <w:rFonts w:cs="Sylfaen"/>
              </w:rPr>
              <w:t>Farmacist</w:t>
            </w:r>
          </w:p>
          <w:p w:rsidR="00931A0F" w:rsidRPr="00DD75D1" w:rsidRDefault="00931A0F" w:rsidP="00DD75D1">
            <w:pPr>
              <w:pStyle w:val="Paragrafi"/>
              <w:ind w:firstLine="0"/>
              <w:rPr>
                <w:rFonts w:cs="Sylfaen"/>
              </w:rPr>
            </w:pPr>
            <w:r w:rsidRPr="00DD75D1">
              <w:rPr>
                <w:rFonts w:cs="Sylfaen"/>
              </w:rPr>
              <w:t>Topograf</w:t>
            </w:r>
          </w:p>
          <w:p w:rsidR="00046080" w:rsidRPr="00DD75D1" w:rsidRDefault="00EB0391" w:rsidP="00DD75D1">
            <w:pPr>
              <w:pStyle w:val="Paragrafi"/>
              <w:ind w:firstLine="0"/>
              <w:rPr>
                <w:rFonts w:cs="Sylfaen"/>
              </w:rPr>
            </w:pPr>
            <w:r w:rsidRPr="00DD75D1">
              <w:rPr>
                <w:rFonts w:cs="Sylfaen"/>
              </w:rPr>
              <w:t>Kryeinf</w:t>
            </w:r>
            <w:r w:rsidR="00046080" w:rsidRPr="00DD75D1">
              <w:rPr>
                <w:rFonts w:cs="Sylfaen"/>
              </w:rPr>
              <w:t>ermier</w:t>
            </w:r>
          </w:p>
          <w:p w:rsidR="00046080" w:rsidRPr="00DD75D1" w:rsidRDefault="00046080" w:rsidP="00DD75D1">
            <w:pPr>
              <w:pStyle w:val="Paragrafi"/>
              <w:ind w:firstLine="0"/>
              <w:rPr>
                <w:rFonts w:cs="Sylfaen"/>
              </w:rPr>
            </w:pPr>
            <w:r w:rsidRPr="00DD75D1">
              <w:rPr>
                <w:rFonts w:cs="Sylfaen"/>
              </w:rPr>
              <w:t>Operator audioviziv</w:t>
            </w:r>
          </w:p>
          <w:p w:rsidR="00046080" w:rsidRPr="00DD75D1" w:rsidRDefault="00931A0F" w:rsidP="00DD75D1">
            <w:pPr>
              <w:pStyle w:val="Paragrafi"/>
              <w:ind w:firstLine="0"/>
              <w:rPr>
                <w:rFonts w:cs="Sylfaen"/>
              </w:rPr>
            </w:pPr>
            <w:r w:rsidRPr="00DD75D1">
              <w:rPr>
                <w:rFonts w:cs="Sylfaen"/>
              </w:rPr>
              <w:t>Ndihmësspecielist në prodhim</w:t>
            </w:r>
            <w:r w:rsidR="00046080" w:rsidRPr="00DD75D1">
              <w:rPr>
                <w:rFonts w:cs="Sylfaen"/>
              </w:rPr>
              <w:t xml:space="preserve"> e riparim të nivelit të III-të në pajisjet tokësore dhe të nive</w:t>
            </w:r>
            <w:r w:rsidR="00C477FE" w:rsidRPr="00DD75D1">
              <w:rPr>
                <w:rFonts w:cs="Sylfaen"/>
              </w:rPr>
              <w:t>lit të II-të në pajisjet ajrore</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VII</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r w:rsidRPr="00DD75D1">
              <w:rPr>
                <w:rFonts w:cs="Sylfaen"/>
              </w:rPr>
              <w:t>3.</w:t>
            </w:r>
          </w:p>
        </w:tc>
        <w:tc>
          <w:tcPr>
            <w:tcW w:w="4860" w:type="dxa"/>
            <w:shd w:val="clear" w:color="auto" w:fill="auto"/>
          </w:tcPr>
          <w:p w:rsidR="00046080" w:rsidRPr="00DD75D1" w:rsidRDefault="00046080" w:rsidP="00DD75D1">
            <w:pPr>
              <w:pStyle w:val="Paragrafi"/>
              <w:ind w:firstLine="0"/>
              <w:rPr>
                <w:rFonts w:cs="Sylfaen"/>
              </w:rPr>
            </w:pPr>
            <w:r w:rsidRPr="00DD75D1">
              <w:rPr>
                <w:rFonts w:cs="Sylfaen"/>
              </w:rPr>
              <w:t>Teknik armatimi</w:t>
            </w:r>
          </w:p>
          <w:p w:rsidR="00046080" w:rsidRPr="00DD75D1" w:rsidRDefault="00046080" w:rsidP="00DD75D1">
            <w:pPr>
              <w:pStyle w:val="Paragrafi"/>
              <w:ind w:firstLine="0"/>
              <w:rPr>
                <w:rFonts w:cs="Sylfaen"/>
              </w:rPr>
            </w:pPr>
            <w:r w:rsidRPr="00DD75D1">
              <w:rPr>
                <w:rFonts w:cs="Sylfaen"/>
              </w:rPr>
              <w:t>Teknik ndërtimi</w:t>
            </w:r>
          </w:p>
          <w:p w:rsidR="00046080" w:rsidRPr="00DD75D1" w:rsidRDefault="00046080" w:rsidP="00DD75D1">
            <w:pPr>
              <w:pStyle w:val="Paragrafi"/>
              <w:ind w:firstLine="0"/>
              <w:rPr>
                <w:rFonts w:cs="Sylfaen"/>
              </w:rPr>
            </w:pPr>
            <w:r w:rsidRPr="00DD75D1">
              <w:rPr>
                <w:rFonts w:cs="Sylfaen"/>
              </w:rPr>
              <w:t>Kujdestar-magazinier (për armatime dhe të tjera)</w:t>
            </w:r>
          </w:p>
          <w:p w:rsidR="00046080" w:rsidRPr="00DD75D1" w:rsidRDefault="00046080" w:rsidP="00DD75D1">
            <w:pPr>
              <w:pStyle w:val="Paragrafi"/>
              <w:ind w:firstLine="0"/>
              <w:rPr>
                <w:rFonts w:cs="Sylfaen"/>
              </w:rPr>
            </w:pPr>
            <w:r w:rsidRPr="00DD75D1">
              <w:rPr>
                <w:rFonts w:cs="Sylfaen"/>
              </w:rPr>
              <w:t>Infermier</w:t>
            </w:r>
          </w:p>
          <w:p w:rsidR="00046080" w:rsidRPr="00DD75D1" w:rsidRDefault="00046080" w:rsidP="00DD75D1">
            <w:pPr>
              <w:pStyle w:val="Paragrafi"/>
              <w:ind w:firstLine="0"/>
              <w:rPr>
                <w:rFonts w:cs="Sylfaen"/>
              </w:rPr>
            </w:pPr>
            <w:r w:rsidRPr="00DD75D1">
              <w:rPr>
                <w:rFonts w:cs="Sylfaen"/>
              </w:rPr>
              <w:t>Kuzhinier</w:t>
            </w:r>
          </w:p>
          <w:p w:rsidR="00046080" w:rsidRPr="00DD75D1" w:rsidRDefault="00046080" w:rsidP="00DD75D1">
            <w:pPr>
              <w:pStyle w:val="Paragrafi"/>
              <w:ind w:firstLine="0"/>
              <w:rPr>
                <w:rFonts w:cs="Sylfaen"/>
              </w:rPr>
            </w:pPr>
            <w:r w:rsidRPr="00DD75D1">
              <w:rPr>
                <w:rFonts w:cs="Sylfaen"/>
              </w:rPr>
              <w:t>Faqosës</w:t>
            </w:r>
          </w:p>
          <w:p w:rsidR="00046080" w:rsidRPr="00DD75D1" w:rsidRDefault="00046080" w:rsidP="00DD75D1">
            <w:pPr>
              <w:pStyle w:val="Paragrafi"/>
              <w:ind w:firstLine="0"/>
              <w:rPr>
                <w:rFonts w:cs="Sylfaen"/>
              </w:rPr>
            </w:pPr>
            <w:r w:rsidRPr="00DD75D1">
              <w:rPr>
                <w:rFonts w:cs="Sylfaen"/>
              </w:rPr>
              <w:t>Provokopist</w:t>
            </w:r>
          </w:p>
          <w:p w:rsidR="00046080" w:rsidRPr="00DD75D1" w:rsidRDefault="00046080" w:rsidP="00DD75D1">
            <w:pPr>
              <w:pStyle w:val="Paragrafi"/>
              <w:ind w:firstLine="0"/>
              <w:rPr>
                <w:rFonts w:cs="Sylfaen"/>
              </w:rPr>
            </w:pPr>
            <w:r w:rsidRPr="00DD75D1">
              <w:rPr>
                <w:rFonts w:cs="Sylfaen"/>
              </w:rPr>
              <w:t>Fotograf e kopist</w:t>
            </w:r>
          </w:p>
          <w:p w:rsidR="00046080" w:rsidRPr="00DD75D1" w:rsidRDefault="00046080" w:rsidP="00DD75D1">
            <w:pPr>
              <w:pStyle w:val="Paragrafi"/>
              <w:ind w:firstLine="0"/>
              <w:rPr>
                <w:rFonts w:cs="Sylfaen"/>
              </w:rPr>
            </w:pPr>
            <w:r w:rsidRPr="00DD75D1">
              <w:rPr>
                <w:rFonts w:cs="Sylfaen"/>
              </w:rPr>
              <w:t>Ar</w:t>
            </w:r>
            <w:r w:rsidR="007921FF" w:rsidRPr="00DD75D1">
              <w:rPr>
                <w:rFonts w:cs="Sylfaen"/>
              </w:rPr>
              <w:t>ki</w:t>
            </w:r>
            <w:r w:rsidRPr="00DD75D1">
              <w:rPr>
                <w:rFonts w:cs="Sylfaen"/>
              </w:rPr>
              <w:t xml:space="preserve">vist </w:t>
            </w:r>
            <w:r w:rsidR="007921FF" w:rsidRPr="00DD75D1">
              <w:rPr>
                <w:rFonts w:cs="Sylfaen"/>
              </w:rPr>
              <w:t xml:space="preserve">i </w:t>
            </w:r>
            <w:r w:rsidRPr="00DD75D1">
              <w:rPr>
                <w:rFonts w:cs="Sylfaen"/>
              </w:rPr>
              <w:t>fondeve filmik</w:t>
            </w:r>
            <w:r w:rsidR="00C477FE" w:rsidRPr="00DD75D1">
              <w:rPr>
                <w:rFonts w:cs="Sylfaen"/>
              </w:rPr>
              <w:t>e</w:t>
            </w:r>
            <w:r w:rsidRPr="00DD75D1">
              <w:rPr>
                <w:rFonts w:cs="Sylfaen"/>
              </w:rPr>
              <w:t xml:space="preserve"> e fotografik</w:t>
            </w:r>
            <w:r w:rsidR="007921FF" w:rsidRPr="00DD75D1">
              <w:rPr>
                <w:rFonts w:cs="Sylfaen"/>
              </w:rPr>
              <w:t>e</w:t>
            </w:r>
          </w:p>
          <w:p w:rsidR="00046080" w:rsidRPr="00DD75D1" w:rsidRDefault="00046080" w:rsidP="00DD75D1">
            <w:pPr>
              <w:pStyle w:val="Paragrafi"/>
              <w:ind w:firstLine="0"/>
              <w:rPr>
                <w:rFonts w:cs="Sylfaen"/>
              </w:rPr>
            </w:pPr>
            <w:r w:rsidRPr="00DD75D1">
              <w:rPr>
                <w:rFonts w:cs="Sylfaen"/>
              </w:rPr>
              <w:t>Fotoreporte</w:t>
            </w:r>
            <w:r w:rsidR="00E150BA" w:rsidRPr="00DD75D1">
              <w:rPr>
                <w:rFonts w:cs="Sylfaen"/>
              </w:rPr>
              <w:t>r</w:t>
            </w:r>
            <w:r w:rsidRPr="00DD75D1">
              <w:rPr>
                <w:rFonts w:cs="Sylfaen"/>
              </w:rPr>
              <w:t xml:space="preserve"> </w:t>
            </w:r>
          </w:p>
          <w:p w:rsidR="00046080" w:rsidRPr="00DD75D1" w:rsidRDefault="00C477FE" w:rsidP="00DD75D1">
            <w:pPr>
              <w:pStyle w:val="Paragrafi"/>
              <w:ind w:firstLine="0"/>
              <w:rPr>
                <w:rFonts w:cs="Sylfaen"/>
              </w:rPr>
            </w:pPr>
            <w:r w:rsidRPr="00DD75D1">
              <w:rPr>
                <w:rFonts w:cs="Sylfaen"/>
              </w:rPr>
              <w:t>Furnitor/k</w:t>
            </w:r>
            <w:r w:rsidR="007921FF" w:rsidRPr="00DD75D1">
              <w:rPr>
                <w:rFonts w:cs="Sylfaen"/>
              </w:rPr>
              <w:t>ol</w:t>
            </w:r>
            <w:r w:rsidR="00046080" w:rsidRPr="00DD75D1">
              <w:rPr>
                <w:rFonts w:cs="Sylfaen"/>
              </w:rPr>
              <w:t>au</w:t>
            </w:r>
            <w:r w:rsidR="00834E20" w:rsidRPr="00DD75D1">
              <w:rPr>
                <w:rFonts w:cs="Sylfaen"/>
              </w:rPr>
              <w:t>dator në qendrën</w:t>
            </w:r>
            <w:r w:rsidR="000F4F9D" w:rsidRPr="00DD75D1">
              <w:rPr>
                <w:rFonts w:cs="Sylfaen"/>
              </w:rPr>
              <w:t xml:space="preserve"> e riparimit të nivelit të k</w:t>
            </w:r>
            <w:r w:rsidR="00046080" w:rsidRPr="00DD75D1">
              <w:rPr>
                <w:rFonts w:cs="Sylfaen"/>
              </w:rPr>
              <w:t>atërt</w:t>
            </w:r>
            <w:r w:rsidR="000F4F9D" w:rsidRPr="00DD75D1">
              <w:rPr>
                <w:rFonts w:cs="Sylfaen"/>
              </w:rPr>
              <w:t xml:space="preserve"> të pajisjeve tokësore e në b</w:t>
            </w:r>
            <w:r w:rsidR="00881506" w:rsidRPr="00DD75D1">
              <w:rPr>
                <w:rFonts w:cs="Sylfaen"/>
              </w:rPr>
              <w:t>az</w:t>
            </w:r>
            <w:r w:rsidR="000F4F9D" w:rsidRPr="00DD75D1">
              <w:rPr>
                <w:rFonts w:cs="Sylfaen"/>
              </w:rPr>
              <w:t>ën e riparimit të a</w:t>
            </w:r>
            <w:r w:rsidR="00046080" w:rsidRPr="00DD75D1">
              <w:rPr>
                <w:rFonts w:cs="Sylfaen"/>
              </w:rPr>
              <w:t>viacionit</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VI</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r w:rsidRPr="00DD75D1">
              <w:rPr>
                <w:rFonts w:cs="Sylfaen"/>
              </w:rPr>
              <w:t xml:space="preserve">4. </w:t>
            </w:r>
          </w:p>
        </w:tc>
        <w:tc>
          <w:tcPr>
            <w:tcW w:w="4860" w:type="dxa"/>
            <w:shd w:val="clear" w:color="auto" w:fill="auto"/>
          </w:tcPr>
          <w:p w:rsidR="00046080" w:rsidRPr="00DD75D1" w:rsidRDefault="00046080" w:rsidP="00DD75D1">
            <w:pPr>
              <w:pStyle w:val="Paragrafi"/>
              <w:ind w:firstLine="0"/>
              <w:rPr>
                <w:rFonts w:cs="Sylfaen"/>
              </w:rPr>
            </w:pPr>
            <w:r w:rsidRPr="00DD75D1">
              <w:rPr>
                <w:rFonts w:cs="Sylfaen"/>
              </w:rPr>
              <w:t>Shofer autoambulance</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V</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r w:rsidRPr="00DD75D1">
              <w:rPr>
                <w:rFonts w:cs="Sylfaen"/>
              </w:rPr>
              <w:t xml:space="preserve">5. </w:t>
            </w:r>
          </w:p>
        </w:tc>
        <w:tc>
          <w:tcPr>
            <w:tcW w:w="4860" w:type="dxa"/>
            <w:shd w:val="clear" w:color="auto" w:fill="auto"/>
          </w:tcPr>
          <w:p w:rsidR="00046080" w:rsidRPr="00DD75D1" w:rsidRDefault="00046080" w:rsidP="00DD75D1">
            <w:pPr>
              <w:pStyle w:val="Paragrafi"/>
              <w:ind w:firstLine="0"/>
              <w:rPr>
                <w:rFonts w:cs="Sylfaen"/>
              </w:rPr>
            </w:pPr>
            <w:r w:rsidRPr="00DD75D1">
              <w:rPr>
                <w:rFonts w:cs="Sylfaen"/>
              </w:rPr>
              <w:t>Kartelist. Evidencier</w:t>
            </w:r>
          </w:p>
          <w:p w:rsidR="00046080" w:rsidRPr="00DD75D1" w:rsidRDefault="00046080" w:rsidP="00DD75D1">
            <w:pPr>
              <w:pStyle w:val="Paragrafi"/>
              <w:ind w:firstLine="0"/>
              <w:rPr>
                <w:rFonts w:cs="Sylfaen"/>
              </w:rPr>
            </w:pPr>
            <w:r w:rsidRPr="00DD75D1">
              <w:rPr>
                <w:rFonts w:cs="Sylfaen"/>
              </w:rPr>
              <w:t>Inventarizues</w:t>
            </w:r>
          </w:p>
          <w:p w:rsidR="00046080" w:rsidRPr="00DD75D1" w:rsidRDefault="00046080" w:rsidP="00DD75D1">
            <w:pPr>
              <w:pStyle w:val="Paragrafi"/>
              <w:ind w:firstLine="0"/>
              <w:rPr>
                <w:rFonts w:cs="Sylfaen"/>
              </w:rPr>
            </w:pPr>
            <w:r w:rsidRPr="00DD75D1">
              <w:rPr>
                <w:rFonts w:cs="Sylfaen"/>
              </w:rPr>
              <w:t>Rrobaqepës</w:t>
            </w:r>
          </w:p>
          <w:p w:rsidR="00046080" w:rsidRPr="00DD75D1" w:rsidRDefault="00CF605B" w:rsidP="00DD75D1">
            <w:pPr>
              <w:pStyle w:val="Paragrafi"/>
              <w:ind w:firstLine="0"/>
              <w:rPr>
                <w:rFonts w:cs="Sylfaen"/>
              </w:rPr>
            </w:pPr>
            <w:r w:rsidRPr="00DD75D1">
              <w:rPr>
                <w:rFonts w:cs="Sylfaen"/>
              </w:rPr>
              <w:t>Ndihmës</w:t>
            </w:r>
            <w:r w:rsidR="00046080" w:rsidRPr="00DD75D1">
              <w:rPr>
                <w:rFonts w:cs="Sylfaen"/>
              </w:rPr>
              <w:t>instruktor</w:t>
            </w:r>
          </w:p>
          <w:p w:rsidR="00046080" w:rsidRPr="00DD75D1" w:rsidRDefault="00046080" w:rsidP="00DD75D1">
            <w:pPr>
              <w:pStyle w:val="Paragrafi"/>
              <w:ind w:firstLine="0"/>
              <w:rPr>
                <w:rFonts w:cs="Sylfaen"/>
              </w:rPr>
            </w:pPr>
            <w:r w:rsidRPr="00DD75D1">
              <w:rPr>
                <w:rFonts w:cs="Sylfaen"/>
              </w:rPr>
              <w:t>Libralidhës. Fu</w:t>
            </w:r>
            <w:r w:rsidR="00C54F75" w:rsidRPr="00DD75D1">
              <w:rPr>
                <w:rFonts w:cs="Sylfaen"/>
              </w:rPr>
              <w:t>r</w:t>
            </w:r>
            <w:r w:rsidRPr="00DD75D1">
              <w:rPr>
                <w:rFonts w:cs="Sylfaen"/>
              </w:rPr>
              <w:t>nitor</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IV</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r w:rsidRPr="00DD75D1">
              <w:rPr>
                <w:rFonts w:cs="Sylfaen"/>
              </w:rPr>
              <w:t xml:space="preserve">6. </w:t>
            </w:r>
          </w:p>
        </w:tc>
        <w:tc>
          <w:tcPr>
            <w:tcW w:w="4860" w:type="dxa"/>
            <w:shd w:val="clear" w:color="auto" w:fill="auto"/>
          </w:tcPr>
          <w:p w:rsidR="00046080" w:rsidRPr="00DD75D1" w:rsidRDefault="005F78E3" w:rsidP="00DD75D1">
            <w:pPr>
              <w:pStyle w:val="Paragrafi"/>
              <w:ind w:firstLine="0"/>
              <w:rPr>
                <w:rFonts w:cs="Sylfaen"/>
              </w:rPr>
            </w:pPr>
            <w:r w:rsidRPr="00DD75D1">
              <w:rPr>
                <w:rFonts w:cs="Sylfaen"/>
              </w:rPr>
              <w:t>Mirëmbajtës</w:t>
            </w:r>
            <w:r w:rsidR="00046080" w:rsidRPr="00DD75D1">
              <w:rPr>
                <w:rFonts w:cs="Sylfaen"/>
              </w:rPr>
              <w:t xml:space="preserve"> ushqimi</w:t>
            </w:r>
          </w:p>
          <w:p w:rsidR="00046080" w:rsidRPr="00DD75D1" w:rsidRDefault="00E150BA" w:rsidP="00DD75D1">
            <w:pPr>
              <w:pStyle w:val="Paragrafi"/>
              <w:ind w:firstLine="0"/>
              <w:rPr>
                <w:rFonts w:cs="Sylfaen"/>
              </w:rPr>
            </w:pPr>
            <w:r w:rsidRPr="00DD75D1">
              <w:rPr>
                <w:rFonts w:cs="Sylfaen"/>
              </w:rPr>
              <w:t>Ndihmës</w:t>
            </w:r>
            <w:r w:rsidR="00046080" w:rsidRPr="00DD75D1">
              <w:rPr>
                <w:rFonts w:cs="Sylfaen"/>
              </w:rPr>
              <w:t>kuzhinier</w:t>
            </w:r>
          </w:p>
          <w:p w:rsidR="00046080" w:rsidRPr="00DD75D1" w:rsidRDefault="00046080" w:rsidP="00DD75D1">
            <w:pPr>
              <w:pStyle w:val="Paragrafi"/>
              <w:ind w:firstLine="0"/>
              <w:rPr>
                <w:rFonts w:cs="Sylfaen"/>
              </w:rPr>
            </w:pPr>
            <w:r w:rsidRPr="00DD75D1">
              <w:rPr>
                <w:rFonts w:cs="Sylfaen"/>
              </w:rPr>
              <w:t>Punonjës ngarkim</w:t>
            </w:r>
            <w:r w:rsidR="00CF605B" w:rsidRPr="00DD75D1">
              <w:rPr>
                <w:rFonts w:cs="Sylfaen"/>
              </w:rPr>
              <w:t>-</w:t>
            </w:r>
            <w:r w:rsidRPr="00DD75D1">
              <w:rPr>
                <w:rFonts w:cs="Sylfaen"/>
              </w:rPr>
              <w:t>shkarkimi</w:t>
            </w:r>
          </w:p>
          <w:p w:rsidR="00046080" w:rsidRPr="00DD75D1" w:rsidRDefault="005F78E3" w:rsidP="00DD75D1">
            <w:pPr>
              <w:pStyle w:val="Paragrafi"/>
              <w:ind w:firstLine="0"/>
              <w:rPr>
                <w:rFonts w:cs="Sylfaen"/>
              </w:rPr>
            </w:pPr>
            <w:r w:rsidRPr="00DD75D1">
              <w:rPr>
                <w:rFonts w:cs="Sylfaen"/>
              </w:rPr>
              <w:t>zh</w:t>
            </w:r>
            <w:r w:rsidR="00046080" w:rsidRPr="00DD75D1">
              <w:rPr>
                <w:rFonts w:cs="Sylfaen"/>
              </w:rPr>
              <w:t>bllokues. Rrobalarës</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III</w:t>
            </w:r>
          </w:p>
        </w:tc>
        <w:tc>
          <w:tcPr>
            <w:tcW w:w="2214" w:type="dxa"/>
            <w:shd w:val="clear" w:color="auto" w:fill="auto"/>
          </w:tcPr>
          <w:p w:rsidR="00046080" w:rsidRPr="00DD75D1" w:rsidRDefault="00046080" w:rsidP="00DD75D1">
            <w:pPr>
              <w:pStyle w:val="Paragrafi"/>
              <w:ind w:firstLine="0"/>
              <w:rPr>
                <w:rFonts w:cs="Sylfaen"/>
              </w:rPr>
            </w:pPr>
          </w:p>
        </w:tc>
      </w:tr>
      <w:tr w:rsidR="00046080" w:rsidRPr="00DD75D1" w:rsidTr="00DD75D1">
        <w:tc>
          <w:tcPr>
            <w:tcW w:w="648" w:type="dxa"/>
            <w:shd w:val="clear" w:color="auto" w:fill="auto"/>
          </w:tcPr>
          <w:p w:rsidR="00046080" w:rsidRPr="00DD75D1" w:rsidRDefault="00046080" w:rsidP="00DD75D1">
            <w:pPr>
              <w:pStyle w:val="Paragrafi"/>
              <w:ind w:firstLine="0"/>
              <w:rPr>
                <w:rFonts w:cs="Sylfaen"/>
              </w:rPr>
            </w:pPr>
            <w:r w:rsidRPr="00DD75D1">
              <w:rPr>
                <w:rFonts w:cs="Sylfaen"/>
              </w:rPr>
              <w:t>7.</w:t>
            </w:r>
          </w:p>
        </w:tc>
        <w:tc>
          <w:tcPr>
            <w:tcW w:w="4860" w:type="dxa"/>
            <w:shd w:val="clear" w:color="auto" w:fill="auto"/>
          </w:tcPr>
          <w:p w:rsidR="00046080" w:rsidRPr="00DD75D1" w:rsidRDefault="00046080" w:rsidP="00DD75D1">
            <w:pPr>
              <w:pStyle w:val="Paragrafi"/>
              <w:ind w:firstLine="0"/>
              <w:rPr>
                <w:rFonts w:cs="Sylfaen"/>
              </w:rPr>
            </w:pPr>
            <w:r w:rsidRPr="00DD75D1">
              <w:rPr>
                <w:rFonts w:cs="Sylfaen"/>
              </w:rPr>
              <w:t>Lulishtar</w:t>
            </w:r>
          </w:p>
          <w:p w:rsidR="00046080" w:rsidRPr="00DD75D1" w:rsidRDefault="00046080" w:rsidP="00DD75D1">
            <w:pPr>
              <w:pStyle w:val="Paragrafi"/>
              <w:ind w:firstLine="0"/>
              <w:rPr>
                <w:rFonts w:cs="Sylfaen"/>
              </w:rPr>
            </w:pPr>
            <w:r w:rsidRPr="00DD75D1">
              <w:rPr>
                <w:rFonts w:cs="Sylfaen"/>
              </w:rPr>
              <w:t>Mirëmbajtës</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II</w:t>
            </w:r>
          </w:p>
        </w:tc>
        <w:tc>
          <w:tcPr>
            <w:tcW w:w="2214" w:type="dxa"/>
            <w:shd w:val="clear" w:color="auto" w:fill="auto"/>
          </w:tcPr>
          <w:p w:rsidR="00046080" w:rsidRPr="00DD75D1" w:rsidRDefault="00046080" w:rsidP="00DD75D1">
            <w:pPr>
              <w:pStyle w:val="Paragrafi"/>
              <w:ind w:firstLine="0"/>
              <w:rPr>
                <w:rFonts w:cs="Sylfaen"/>
              </w:rPr>
            </w:pPr>
          </w:p>
        </w:tc>
      </w:tr>
    </w:tbl>
    <w:p w:rsidR="00046080" w:rsidRDefault="00046080" w:rsidP="00176F03">
      <w:pPr>
        <w:pStyle w:val="Paragrafi"/>
        <w:rPr>
          <w:rFonts w:cs="Sylfaen"/>
        </w:rPr>
      </w:pPr>
    </w:p>
    <w:p w:rsidR="00046080" w:rsidRDefault="00046080" w:rsidP="00176F03">
      <w:pPr>
        <w:pStyle w:val="Paragrafi"/>
        <w:jc w:val="right"/>
        <w:rPr>
          <w:rFonts w:cs="Sylfaen"/>
        </w:rPr>
      </w:pPr>
      <w:r>
        <w:rPr>
          <w:rFonts w:cs="Sylfaen"/>
        </w:rPr>
        <w:t>Lidhja I/9</w:t>
      </w:r>
    </w:p>
    <w:p w:rsidR="00046080" w:rsidRDefault="00046080" w:rsidP="00176F03">
      <w:pPr>
        <w:pStyle w:val="Paragrafi"/>
        <w:rPr>
          <w:rFonts w:cs="Sylfaen"/>
        </w:rPr>
      </w:pPr>
    </w:p>
    <w:p w:rsidR="00046080" w:rsidRDefault="00046080" w:rsidP="00176F03">
      <w:pPr>
        <w:pStyle w:val="TitulliTitull"/>
        <w:keepNext w:val="0"/>
      </w:pPr>
      <w:r>
        <w:t>Renditja e pozicioneve të veçanta të punës për</w:t>
      </w:r>
      <w:r w:rsidR="005A1672">
        <w:t xml:space="preserve"> çdo klasë për punonjësit civilË</w:t>
      </w:r>
      <w:r>
        <w:t xml:space="preserve"> në Qendrën e Ndërtimit dhe riparimit</w:t>
      </w:r>
      <w:r w:rsidR="005C7FDA">
        <w:t xml:space="preserve"> të Anijeve Patrulluese për RojË</w:t>
      </w:r>
      <w:r>
        <w:t>n Bregdetare të</w:t>
      </w:r>
      <w:r w:rsidR="007D3809">
        <w:t xml:space="preserve"> Shqipërisë, të sistemit të Min</w:t>
      </w:r>
      <w:r>
        <w:t>i</w:t>
      </w:r>
      <w:r w:rsidR="007D3809">
        <w:t>s</w:t>
      </w:r>
      <w:r>
        <w:t>trisë së Mbrojtjes</w:t>
      </w:r>
    </w:p>
    <w:p w:rsidR="00046080" w:rsidRDefault="00046080" w:rsidP="00176F03">
      <w:pPr>
        <w:pStyle w:val="Paragrafi"/>
        <w:rPr>
          <w:rFonts w:cs="Sylfaen"/>
        </w:rPr>
      </w:pPr>
    </w:p>
    <w:tbl>
      <w:tblPr>
        <w:tblW w:w="8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120"/>
        <w:gridCol w:w="1134"/>
      </w:tblGrid>
      <w:tr w:rsidR="00046080" w:rsidRPr="00DD75D1" w:rsidTr="00DD75D1">
        <w:tc>
          <w:tcPr>
            <w:tcW w:w="1728" w:type="dxa"/>
            <w:shd w:val="clear" w:color="auto" w:fill="auto"/>
          </w:tcPr>
          <w:p w:rsidR="00046080" w:rsidRPr="00DD75D1" w:rsidRDefault="00046080" w:rsidP="00DD75D1">
            <w:pPr>
              <w:pStyle w:val="Paragrafi"/>
              <w:ind w:firstLine="0"/>
              <w:jc w:val="center"/>
              <w:rPr>
                <w:rFonts w:cs="Sylfaen"/>
                <w:b/>
              </w:rPr>
            </w:pPr>
            <w:r w:rsidRPr="00DD75D1">
              <w:rPr>
                <w:rFonts w:cs="Sylfaen"/>
                <w:b/>
              </w:rPr>
              <w:t>Nr.</w:t>
            </w:r>
          </w:p>
        </w:tc>
        <w:tc>
          <w:tcPr>
            <w:tcW w:w="6120" w:type="dxa"/>
            <w:shd w:val="clear" w:color="auto" w:fill="auto"/>
          </w:tcPr>
          <w:p w:rsidR="00046080" w:rsidRPr="00DD75D1" w:rsidRDefault="00046080" w:rsidP="00DD75D1">
            <w:pPr>
              <w:pStyle w:val="Paragrafi"/>
              <w:ind w:firstLine="0"/>
              <w:jc w:val="center"/>
              <w:rPr>
                <w:rFonts w:cs="Sylfaen"/>
                <w:b/>
              </w:rPr>
            </w:pPr>
            <w:r w:rsidRPr="00DD75D1">
              <w:rPr>
                <w:rFonts w:cs="Sylfaen"/>
                <w:b/>
              </w:rPr>
              <w:t>Pozicioni</w:t>
            </w:r>
          </w:p>
        </w:tc>
        <w:tc>
          <w:tcPr>
            <w:tcW w:w="1134" w:type="dxa"/>
            <w:shd w:val="clear" w:color="auto" w:fill="auto"/>
          </w:tcPr>
          <w:p w:rsidR="00046080" w:rsidRPr="00DD75D1" w:rsidRDefault="00046080" w:rsidP="00DD75D1">
            <w:pPr>
              <w:pStyle w:val="Paragrafi"/>
              <w:ind w:firstLine="0"/>
              <w:jc w:val="center"/>
              <w:rPr>
                <w:rFonts w:cs="Sylfaen"/>
                <w:b/>
              </w:rPr>
            </w:pPr>
            <w:r w:rsidRPr="00DD75D1">
              <w:rPr>
                <w:rFonts w:cs="Sylfaen"/>
                <w:b/>
              </w:rPr>
              <w:t>Klasa</w:t>
            </w:r>
          </w:p>
        </w:tc>
      </w:tr>
      <w:tr w:rsidR="00046080" w:rsidRPr="00DD75D1" w:rsidTr="00DD75D1">
        <w:tc>
          <w:tcPr>
            <w:tcW w:w="1728" w:type="dxa"/>
            <w:shd w:val="clear" w:color="auto" w:fill="auto"/>
          </w:tcPr>
          <w:p w:rsidR="00046080" w:rsidRPr="00DD75D1" w:rsidRDefault="00046080" w:rsidP="00DD75D1">
            <w:pPr>
              <w:pStyle w:val="Paragrafi"/>
              <w:ind w:firstLine="0"/>
              <w:rPr>
                <w:rFonts w:cs="Sylfaen"/>
              </w:rPr>
            </w:pPr>
            <w:r w:rsidRPr="00DD75D1">
              <w:rPr>
                <w:rFonts w:cs="Sylfaen"/>
              </w:rPr>
              <w:t xml:space="preserve">1. </w:t>
            </w:r>
          </w:p>
        </w:tc>
        <w:tc>
          <w:tcPr>
            <w:tcW w:w="6120" w:type="dxa"/>
            <w:shd w:val="clear" w:color="auto" w:fill="auto"/>
          </w:tcPr>
          <w:p w:rsidR="00046080" w:rsidRPr="00DD75D1" w:rsidRDefault="00046080" w:rsidP="00DD75D1">
            <w:pPr>
              <w:pStyle w:val="Paragrafi"/>
              <w:ind w:firstLine="0"/>
              <w:rPr>
                <w:rFonts w:cs="Sylfaen"/>
              </w:rPr>
            </w:pPr>
            <w:r w:rsidRPr="00DD75D1">
              <w:rPr>
                <w:rFonts w:cs="Sylfaen"/>
              </w:rPr>
              <w:t>Tek</w:t>
            </w:r>
            <w:r w:rsidR="00FF1BE8" w:rsidRPr="00DD75D1">
              <w:rPr>
                <w:rFonts w:cs="Sylfaen"/>
              </w:rPr>
              <w:t>nikë të kualifikuar në repartet</w:t>
            </w:r>
            <w:r w:rsidRPr="00DD75D1">
              <w:rPr>
                <w:rFonts w:cs="Sylfaen"/>
              </w:rPr>
              <w:t xml:space="preserve"> e prodhimit të anijeve</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IX</w:t>
            </w:r>
          </w:p>
        </w:tc>
      </w:tr>
      <w:tr w:rsidR="00046080" w:rsidRPr="00DD75D1" w:rsidTr="00DD75D1">
        <w:tc>
          <w:tcPr>
            <w:tcW w:w="1728" w:type="dxa"/>
            <w:shd w:val="clear" w:color="auto" w:fill="auto"/>
          </w:tcPr>
          <w:p w:rsidR="00046080" w:rsidRPr="00DD75D1" w:rsidRDefault="00046080" w:rsidP="00DD75D1">
            <w:pPr>
              <w:pStyle w:val="Paragrafi"/>
              <w:ind w:firstLine="0"/>
              <w:rPr>
                <w:rFonts w:cs="Sylfaen"/>
              </w:rPr>
            </w:pPr>
            <w:r w:rsidRPr="00DD75D1">
              <w:rPr>
                <w:rFonts w:cs="Sylfaen"/>
              </w:rPr>
              <w:t>2.</w:t>
            </w:r>
          </w:p>
        </w:tc>
        <w:tc>
          <w:tcPr>
            <w:tcW w:w="6120" w:type="dxa"/>
            <w:shd w:val="clear" w:color="auto" w:fill="auto"/>
          </w:tcPr>
          <w:p w:rsidR="00046080" w:rsidRPr="00DD75D1" w:rsidRDefault="00BD70FD" w:rsidP="00DD75D1">
            <w:pPr>
              <w:pStyle w:val="Paragrafi"/>
              <w:ind w:firstLine="0"/>
              <w:rPr>
                <w:rFonts w:cs="Sylfaen"/>
              </w:rPr>
            </w:pPr>
            <w:r w:rsidRPr="00DD75D1">
              <w:rPr>
                <w:rFonts w:cs="Sylfaen"/>
              </w:rPr>
              <w:t>Teknikë</w:t>
            </w:r>
            <w:r w:rsidR="00046080" w:rsidRPr="00DD75D1">
              <w:rPr>
                <w:rFonts w:cs="Sylfaen"/>
              </w:rPr>
              <w:t xml:space="preserve"> të kualifikuar në repartet e riparimit të anijeve</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IX</w:t>
            </w:r>
          </w:p>
        </w:tc>
      </w:tr>
      <w:tr w:rsidR="00046080" w:rsidRPr="00DD75D1" w:rsidTr="00DD75D1">
        <w:tc>
          <w:tcPr>
            <w:tcW w:w="1728" w:type="dxa"/>
            <w:shd w:val="clear" w:color="auto" w:fill="auto"/>
          </w:tcPr>
          <w:p w:rsidR="00046080" w:rsidRPr="00DD75D1" w:rsidRDefault="00046080" w:rsidP="00DD75D1">
            <w:pPr>
              <w:pStyle w:val="Paragrafi"/>
              <w:ind w:firstLine="0"/>
              <w:rPr>
                <w:rFonts w:cs="Sylfaen"/>
              </w:rPr>
            </w:pPr>
            <w:r w:rsidRPr="00DD75D1">
              <w:rPr>
                <w:rFonts w:cs="Sylfaen"/>
              </w:rPr>
              <w:t>3.</w:t>
            </w:r>
          </w:p>
        </w:tc>
        <w:tc>
          <w:tcPr>
            <w:tcW w:w="6120" w:type="dxa"/>
            <w:shd w:val="clear" w:color="auto" w:fill="auto"/>
          </w:tcPr>
          <w:p w:rsidR="00046080" w:rsidRPr="00DD75D1" w:rsidRDefault="00046080" w:rsidP="00DD75D1">
            <w:pPr>
              <w:pStyle w:val="Paragrafi"/>
              <w:ind w:firstLine="0"/>
              <w:rPr>
                <w:rFonts w:cs="Sylfaen"/>
              </w:rPr>
            </w:pPr>
            <w:r w:rsidRPr="00DD75D1">
              <w:rPr>
                <w:rFonts w:cs="Sylfaen"/>
              </w:rPr>
              <w:t>Përpunues të projekteve</w:t>
            </w:r>
            <w:r w:rsidR="00F8682E" w:rsidRPr="00DD75D1">
              <w:rPr>
                <w:rFonts w:cs="Sylfaen"/>
              </w:rPr>
              <w:t xml:space="preserve"> e skicave</w:t>
            </w:r>
          </w:p>
          <w:p w:rsidR="00046080" w:rsidRPr="00DD75D1" w:rsidRDefault="00046080" w:rsidP="00DD75D1">
            <w:pPr>
              <w:pStyle w:val="Paragrafi"/>
              <w:ind w:firstLine="0"/>
              <w:rPr>
                <w:rFonts w:cs="Sylfaen"/>
              </w:rPr>
            </w:pPr>
            <w:r w:rsidRPr="00DD75D1">
              <w:rPr>
                <w:rFonts w:cs="Sylfaen"/>
              </w:rPr>
              <w:t>Sekretar</w:t>
            </w:r>
          </w:p>
          <w:p w:rsidR="00046080" w:rsidRPr="00DD75D1" w:rsidRDefault="00046080" w:rsidP="00DD75D1">
            <w:pPr>
              <w:pStyle w:val="Paragrafi"/>
              <w:ind w:firstLine="0"/>
              <w:rPr>
                <w:rFonts w:cs="Sylfaen"/>
              </w:rPr>
            </w:pPr>
            <w:r w:rsidRPr="00DD75D1">
              <w:rPr>
                <w:rFonts w:cs="Sylfaen"/>
              </w:rPr>
              <w:t>Përkthyes</w:t>
            </w:r>
          </w:p>
          <w:p w:rsidR="00046080" w:rsidRPr="00DD75D1" w:rsidRDefault="00046080" w:rsidP="00DD75D1">
            <w:pPr>
              <w:pStyle w:val="Paragrafi"/>
              <w:ind w:firstLine="0"/>
              <w:rPr>
                <w:rFonts w:cs="Sylfaen"/>
              </w:rPr>
            </w:pPr>
            <w:r w:rsidRPr="00DD75D1">
              <w:rPr>
                <w:rFonts w:cs="Sylfaen"/>
              </w:rPr>
              <w:t>Kostoist normist</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VIII</w:t>
            </w:r>
          </w:p>
        </w:tc>
      </w:tr>
      <w:tr w:rsidR="00046080" w:rsidRPr="00DD75D1" w:rsidTr="00DD75D1">
        <w:tc>
          <w:tcPr>
            <w:tcW w:w="1728" w:type="dxa"/>
            <w:shd w:val="clear" w:color="auto" w:fill="auto"/>
          </w:tcPr>
          <w:p w:rsidR="00046080" w:rsidRPr="00DD75D1" w:rsidRDefault="00046080" w:rsidP="00DD75D1">
            <w:pPr>
              <w:pStyle w:val="Paragrafi"/>
              <w:ind w:firstLine="0"/>
              <w:rPr>
                <w:rFonts w:cs="Sylfaen"/>
              </w:rPr>
            </w:pPr>
            <w:r w:rsidRPr="00DD75D1">
              <w:rPr>
                <w:rFonts w:cs="Sylfaen"/>
              </w:rPr>
              <w:t>4.</w:t>
            </w:r>
          </w:p>
        </w:tc>
        <w:tc>
          <w:tcPr>
            <w:tcW w:w="6120" w:type="dxa"/>
            <w:shd w:val="clear" w:color="auto" w:fill="auto"/>
          </w:tcPr>
          <w:p w:rsidR="00046080" w:rsidRPr="00DD75D1" w:rsidRDefault="00046080" w:rsidP="00DD75D1">
            <w:pPr>
              <w:pStyle w:val="Paragrafi"/>
              <w:ind w:firstLine="0"/>
              <w:rPr>
                <w:rFonts w:cs="Sylfaen"/>
              </w:rPr>
            </w:pPr>
            <w:r w:rsidRPr="00DD75D1">
              <w:rPr>
                <w:rFonts w:cs="Sylfaen"/>
              </w:rPr>
              <w:t>Protokol</w:t>
            </w:r>
            <w:r w:rsidR="00834E20" w:rsidRPr="00DD75D1">
              <w:rPr>
                <w:rFonts w:cs="Sylfaen"/>
              </w:rPr>
              <w:t>l-arkiv</w:t>
            </w:r>
            <w:r w:rsidRPr="00DD75D1">
              <w:rPr>
                <w:rFonts w:cs="Sylfaen"/>
              </w:rPr>
              <w:t>/sekretar/operator</w:t>
            </w:r>
          </w:p>
          <w:p w:rsidR="00046080" w:rsidRPr="00DD75D1" w:rsidRDefault="00046080" w:rsidP="00DD75D1">
            <w:pPr>
              <w:pStyle w:val="Paragrafi"/>
              <w:ind w:firstLine="0"/>
              <w:rPr>
                <w:rFonts w:cs="Sylfaen"/>
              </w:rPr>
            </w:pPr>
            <w:r w:rsidRPr="00DD75D1">
              <w:rPr>
                <w:rFonts w:cs="Sylfaen"/>
              </w:rPr>
              <w:t>Magazinier për karburantet</w:t>
            </w:r>
          </w:p>
        </w:tc>
        <w:tc>
          <w:tcPr>
            <w:tcW w:w="1134" w:type="dxa"/>
            <w:shd w:val="clear" w:color="auto" w:fill="auto"/>
          </w:tcPr>
          <w:p w:rsidR="00046080" w:rsidRPr="00DD75D1" w:rsidRDefault="00046080" w:rsidP="00DD75D1">
            <w:pPr>
              <w:pStyle w:val="Paragrafi"/>
              <w:ind w:firstLine="0"/>
              <w:rPr>
                <w:rFonts w:cs="Sylfaen"/>
              </w:rPr>
            </w:pPr>
            <w:r w:rsidRPr="00DD75D1">
              <w:rPr>
                <w:rFonts w:cs="Sylfaen"/>
              </w:rPr>
              <w:t>VII</w:t>
            </w:r>
          </w:p>
        </w:tc>
      </w:tr>
    </w:tbl>
    <w:p w:rsidR="00046080" w:rsidRDefault="00046080" w:rsidP="00176F03">
      <w:pPr>
        <w:pStyle w:val="Paragrafi"/>
        <w:rPr>
          <w:rFonts w:cs="Sylfaen"/>
        </w:rPr>
      </w:pPr>
    </w:p>
    <w:p w:rsidR="00490D44" w:rsidRDefault="00FA02C4" w:rsidP="00176F03">
      <w:pPr>
        <w:pStyle w:val="Paragrafi"/>
        <w:rPr>
          <w:rFonts w:cs="Sylfaen"/>
        </w:rPr>
      </w:pPr>
      <w:r>
        <w:rPr>
          <w:rFonts w:cs="Sylfaen"/>
        </w:rPr>
        <w:t>Shënim. Për emërtesa të tjera, ku</w:t>
      </w:r>
      <w:r w:rsidR="00490D44">
        <w:rPr>
          <w:rFonts w:cs="Sylfaen"/>
        </w:rPr>
        <w:t>r janë të njëjta me institucionet e tjera qendrore, përdoret lidhja I/1 e vendimit.</w:t>
      </w:r>
    </w:p>
    <w:p w:rsidR="00046080" w:rsidRDefault="00046080" w:rsidP="00176F03">
      <w:pPr>
        <w:pStyle w:val="Paragrafi"/>
        <w:rPr>
          <w:rFonts w:cs="Sylfaen"/>
        </w:rPr>
      </w:pPr>
    </w:p>
    <w:p w:rsidR="00046080" w:rsidRDefault="00046080" w:rsidP="00176F03">
      <w:pPr>
        <w:pStyle w:val="Paragrafi"/>
        <w:ind w:firstLine="0"/>
        <w:jc w:val="right"/>
        <w:rPr>
          <w:rFonts w:cs="Sylfaen"/>
        </w:rPr>
      </w:pPr>
      <w:r>
        <w:rPr>
          <w:rFonts w:cs="Sylfaen"/>
        </w:rPr>
        <w:t>Lidhja II/1</w:t>
      </w:r>
    </w:p>
    <w:p w:rsidR="00046080" w:rsidRDefault="00046080" w:rsidP="00176F03">
      <w:pPr>
        <w:pStyle w:val="Paragrafi"/>
        <w:ind w:firstLine="0"/>
        <w:rPr>
          <w:rFonts w:cs="Sylfaen"/>
        </w:rPr>
      </w:pPr>
    </w:p>
    <w:p w:rsidR="00046080" w:rsidRDefault="00046080" w:rsidP="00176F03">
      <w:pPr>
        <w:pStyle w:val="TitulliTitull"/>
        <w:keepNext w:val="0"/>
      </w:pPr>
      <w:r>
        <w:t>Renditja e pozicioneve të përgjithshme të punës për çdo klasë për punonjësit mbështetës në ad</w:t>
      </w:r>
      <w:r w:rsidR="00490D44">
        <w:t>ministratën e institucioneve ra</w:t>
      </w:r>
      <w:r>
        <w:t>jonale dhe vendore, si dhe të institucioneve qendrore të grupit të tretë të sist</w:t>
      </w:r>
      <w:r w:rsidR="00067080">
        <w:t>emit të ministrisë së mbrojtjes</w:t>
      </w:r>
    </w:p>
    <w:p w:rsidR="00046080" w:rsidRDefault="00046080" w:rsidP="00176F03">
      <w:pPr>
        <w:pStyle w:val="Paragrafi"/>
        <w:ind w:firstLine="0"/>
        <w:rPr>
          <w:rFonts w:cs="Sylfa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60"/>
        <w:gridCol w:w="1134"/>
        <w:gridCol w:w="2214"/>
      </w:tblGrid>
      <w:tr w:rsidR="00046080" w:rsidRPr="00DD75D1" w:rsidTr="00DD75D1">
        <w:tc>
          <w:tcPr>
            <w:tcW w:w="648" w:type="dxa"/>
            <w:shd w:val="clear" w:color="auto" w:fill="auto"/>
          </w:tcPr>
          <w:p w:rsidR="00046080" w:rsidRPr="00DD75D1" w:rsidRDefault="00046080" w:rsidP="00DD75D1">
            <w:pPr>
              <w:pStyle w:val="Tabele"/>
              <w:widowControl w:val="0"/>
              <w:jc w:val="center"/>
              <w:rPr>
                <w:b/>
              </w:rPr>
            </w:pPr>
            <w:r w:rsidRPr="00DD75D1">
              <w:rPr>
                <w:b/>
              </w:rPr>
              <w:t>Nr.</w:t>
            </w:r>
          </w:p>
        </w:tc>
        <w:tc>
          <w:tcPr>
            <w:tcW w:w="4860" w:type="dxa"/>
            <w:shd w:val="clear" w:color="auto" w:fill="auto"/>
          </w:tcPr>
          <w:p w:rsidR="00046080" w:rsidRPr="00DD75D1" w:rsidRDefault="00046080" w:rsidP="00DD75D1">
            <w:pPr>
              <w:pStyle w:val="Tabele"/>
              <w:widowControl w:val="0"/>
              <w:jc w:val="center"/>
              <w:rPr>
                <w:b/>
              </w:rPr>
            </w:pPr>
            <w:r w:rsidRPr="00DD75D1">
              <w:rPr>
                <w:b/>
              </w:rPr>
              <w:t>Pozicioni</w:t>
            </w:r>
          </w:p>
        </w:tc>
        <w:tc>
          <w:tcPr>
            <w:tcW w:w="1134" w:type="dxa"/>
            <w:shd w:val="clear" w:color="auto" w:fill="auto"/>
          </w:tcPr>
          <w:p w:rsidR="00046080" w:rsidRPr="00DD75D1" w:rsidRDefault="00046080" w:rsidP="00DD75D1">
            <w:pPr>
              <w:pStyle w:val="Tabele"/>
              <w:widowControl w:val="0"/>
              <w:jc w:val="center"/>
              <w:rPr>
                <w:b/>
              </w:rPr>
            </w:pPr>
            <w:r w:rsidRPr="00DD75D1">
              <w:rPr>
                <w:b/>
              </w:rPr>
              <w:t>Klasa</w:t>
            </w:r>
          </w:p>
        </w:tc>
        <w:tc>
          <w:tcPr>
            <w:tcW w:w="2214" w:type="dxa"/>
            <w:shd w:val="clear" w:color="auto" w:fill="auto"/>
          </w:tcPr>
          <w:p w:rsidR="00046080" w:rsidRPr="00DD75D1" w:rsidRDefault="00046080" w:rsidP="00DD75D1">
            <w:pPr>
              <w:pStyle w:val="Tabele"/>
              <w:widowControl w:val="0"/>
              <w:jc w:val="center"/>
              <w:rPr>
                <w:b/>
              </w:rPr>
            </w:pPr>
            <w:r w:rsidRPr="00DD75D1">
              <w:rPr>
                <w:b/>
              </w:rPr>
              <w:t>Shtesa për funksion drejtues sipas grupit përkatës</w:t>
            </w:r>
          </w:p>
        </w:tc>
      </w:tr>
      <w:tr w:rsidR="00046080" w:rsidTr="00DD75D1">
        <w:tc>
          <w:tcPr>
            <w:tcW w:w="648" w:type="dxa"/>
            <w:shd w:val="clear" w:color="auto" w:fill="auto"/>
          </w:tcPr>
          <w:p w:rsidR="00046080" w:rsidRDefault="00046080" w:rsidP="00DD75D1">
            <w:pPr>
              <w:pStyle w:val="Tabele"/>
              <w:widowControl w:val="0"/>
            </w:pPr>
          </w:p>
        </w:tc>
        <w:tc>
          <w:tcPr>
            <w:tcW w:w="4860" w:type="dxa"/>
            <w:shd w:val="clear" w:color="auto" w:fill="auto"/>
          </w:tcPr>
          <w:p w:rsidR="00046080" w:rsidRDefault="00067080" w:rsidP="00DD75D1">
            <w:pPr>
              <w:pStyle w:val="Tabele"/>
              <w:widowControl w:val="0"/>
            </w:pPr>
            <w:r>
              <w:t>Manovrator i ma</w:t>
            </w:r>
            <w:r w:rsidR="00046080">
              <w:t>kinerive të rënda</w:t>
            </w:r>
          </w:p>
        </w:tc>
        <w:tc>
          <w:tcPr>
            <w:tcW w:w="1134" w:type="dxa"/>
            <w:shd w:val="clear" w:color="auto" w:fill="auto"/>
          </w:tcPr>
          <w:p w:rsidR="00046080" w:rsidRDefault="00046080" w:rsidP="00DD75D1">
            <w:pPr>
              <w:pStyle w:val="Tabele"/>
              <w:widowControl w:val="0"/>
            </w:pPr>
            <w:r>
              <w:t>XIV</w:t>
            </w:r>
          </w:p>
        </w:tc>
        <w:tc>
          <w:tcPr>
            <w:tcW w:w="221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p>
        </w:tc>
        <w:tc>
          <w:tcPr>
            <w:tcW w:w="4860" w:type="dxa"/>
            <w:shd w:val="clear" w:color="auto" w:fill="auto"/>
          </w:tcPr>
          <w:p w:rsidR="00046080" w:rsidRDefault="00046080" w:rsidP="00DD75D1">
            <w:pPr>
              <w:pStyle w:val="Tabele"/>
              <w:widowControl w:val="0"/>
            </w:pPr>
            <w:r>
              <w:t>Ndihmësmanovrator i makinerive të rënda</w:t>
            </w:r>
          </w:p>
        </w:tc>
        <w:tc>
          <w:tcPr>
            <w:tcW w:w="1134" w:type="dxa"/>
            <w:shd w:val="clear" w:color="auto" w:fill="auto"/>
          </w:tcPr>
          <w:p w:rsidR="00046080" w:rsidRDefault="00046080" w:rsidP="00DD75D1">
            <w:pPr>
              <w:pStyle w:val="Tabele"/>
              <w:widowControl w:val="0"/>
            </w:pPr>
            <w:r>
              <w:t>XIII</w:t>
            </w:r>
          </w:p>
        </w:tc>
        <w:tc>
          <w:tcPr>
            <w:tcW w:w="221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p>
        </w:tc>
        <w:tc>
          <w:tcPr>
            <w:tcW w:w="4860" w:type="dxa"/>
            <w:shd w:val="clear" w:color="auto" w:fill="auto"/>
          </w:tcPr>
          <w:p w:rsidR="00046080" w:rsidRDefault="00067080" w:rsidP="00DD75D1">
            <w:pPr>
              <w:pStyle w:val="Tabele"/>
              <w:widowControl w:val="0"/>
            </w:pPr>
            <w:r>
              <w:t>Kryetar d</w:t>
            </w:r>
            <w:r w:rsidR="00046080">
              <w:t>ege n</w:t>
            </w:r>
            <w:r>
              <w:t>ë arsimin p</w:t>
            </w:r>
            <w:r w:rsidR="00046080">
              <w:t>arauniversitar</w:t>
            </w:r>
          </w:p>
          <w:p w:rsidR="00046080" w:rsidRDefault="00067080" w:rsidP="00DD75D1">
            <w:pPr>
              <w:pStyle w:val="Tabele"/>
              <w:widowControl w:val="0"/>
            </w:pPr>
            <w:r>
              <w:t>Kujdestar në qendrat e përkujdesit s</w:t>
            </w:r>
            <w:r w:rsidR="00046080">
              <w:t>ocial</w:t>
            </w:r>
          </w:p>
          <w:p w:rsidR="00046080" w:rsidRDefault="003122E9" w:rsidP="00DD75D1">
            <w:pPr>
              <w:pStyle w:val="Tabele"/>
              <w:widowControl w:val="0"/>
            </w:pPr>
            <w:r>
              <w:t>Përgjegjës ofiç</w:t>
            </w:r>
            <w:r w:rsidR="00067080">
              <w:t>ine e t</w:t>
            </w:r>
            <w:r w:rsidR="00046080">
              <w:t>ra</w:t>
            </w:r>
            <w:r w:rsidR="00067080">
              <w:t>n</w:t>
            </w:r>
            <w:r w:rsidR="00046080">
              <w:t>sporti</w:t>
            </w:r>
          </w:p>
          <w:p w:rsidR="00046080" w:rsidRDefault="00924890" w:rsidP="00DD75D1">
            <w:pPr>
              <w:pStyle w:val="Tabele"/>
              <w:widowControl w:val="0"/>
            </w:pPr>
            <w:r>
              <w:t>Përgjegjës</w:t>
            </w:r>
            <w:r w:rsidR="003122E9">
              <w:t xml:space="preserve"> g</w:t>
            </w:r>
            <w:r w:rsidR="000A4AC7">
              <w:t>rupi në drejtoritë rajonale të mirëmbajtjes së rrugëve  dhe drejtorinë riparimit të makinerive të f</w:t>
            </w:r>
            <w:r w:rsidR="00046080">
              <w:t>urnizimit në Tiranë</w:t>
            </w:r>
          </w:p>
        </w:tc>
        <w:tc>
          <w:tcPr>
            <w:tcW w:w="1134" w:type="dxa"/>
            <w:shd w:val="clear" w:color="auto" w:fill="auto"/>
          </w:tcPr>
          <w:p w:rsidR="00046080" w:rsidRDefault="00046080" w:rsidP="00DD75D1">
            <w:pPr>
              <w:pStyle w:val="Tabele"/>
              <w:widowControl w:val="0"/>
            </w:pPr>
            <w:r>
              <w:t>XI</w:t>
            </w:r>
          </w:p>
        </w:tc>
        <w:tc>
          <w:tcPr>
            <w:tcW w:w="2214" w:type="dxa"/>
            <w:shd w:val="clear" w:color="auto" w:fill="auto"/>
          </w:tcPr>
          <w:p w:rsidR="00046080" w:rsidRDefault="000A4AC7" w:rsidP="00DD75D1">
            <w:pPr>
              <w:pStyle w:val="Tabele"/>
              <w:widowControl w:val="0"/>
            </w:pPr>
            <w:r>
              <w:t>3</w:t>
            </w:r>
          </w:p>
        </w:tc>
      </w:tr>
      <w:tr w:rsidR="00046080" w:rsidTr="00DD75D1">
        <w:tc>
          <w:tcPr>
            <w:tcW w:w="648" w:type="dxa"/>
            <w:shd w:val="clear" w:color="auto" w:fill="auto"/>
          </w:tcPr>
          <w:p w:rsidR="00046080" w:rsidRDefault="00046080" w:rsidP="00DD75D1">
            <w:pPr>
              <w:pStyle w:val="Tabele"/>
              <w:widowControl w:val="0"/>
            </w:pPr>
          </w:p>
        </w:tc>
        <w:tc>
          <w:tcPr>
            <w:tcW w:w="4860" w:type="dxa"/>
            <w:shd w:val="clear" w:color="auto" w:fill="auto"/>
          </w:tcPr>
          <w:p w:rsidR="00046080" w:rsidRDefault="00046080" w:rsidP="00DD75D1">
            <w:pPr>
              <w:pStyle w:val="Tabele"/>
              <w:widowControl w:val="0"/>
            </w:pPr>
            <w:r>
              <w:t>Sekretar</w:t>
            </w:r>
            <w:r w:rsidR="000A4AC7">
              <w:t>e</w:t>
            </w:r>
            <w:r>
              <w:t xml:space="preserve"> në prokuroritë pranë gjykatave të shkallës së parë dhe pranë gjykatave të apelit</w:t>
            </w:r>
          </w:p>
          <w:p w:rsidR="00046080" w:rsidRDefault="00046080" w:rsidP="00DD75D1">
            <w:pPr>
              <w:pStyle w:val="Tabele"/>
              <w:widowControl w:val="0"/>
            </w:pPr>
            <w:r>
              <w:t xml:space="preserve">Shofer </w:t>
            </w:r>
            <w:r w:rsidR="000A4AC7">
              <w:t xml:space="preserve">me </w:t>
            </w:r>
            <w:r>
              <w:t>automjete speciale</w:t>
            </w:r>
          </w:p>
          <w:p w:rsidR="00046080" w:rsidRDefault="00046080" w:rsidP="00DD75D1">
            <w:pPr>
              <w:pStyle w:val="Tabele"/>
              <w:widowControl w:val="0"/>
            </w:pPr>
            <w:r>
              <w:t>Kryesondist</w:t>
            </w:r>
          </w:p>
        </w:tc>
        <w:tc>
          <w:tcPr>
            <w:tcW w:w="1134" w:type="dxa"/>
            <w:shd w:val="clear" w:color="auto" w:fill="auto"/>
          </w:tcPr>
          <w:p w:rsidR="00046080" w:rsidRDefault="00046080" w:rsidP="00DD75D1">
            <w:pPr>
              <w:pStyle w:val="Tabele"/>
              <w:widowControl w:val="0"/>
            </w:pPr>
            <w:r>
              <w:t>X</w:t>
            </w:r>
          </w:p>
        </w:tc>
        <w:tc>
          <w:tcPr>
            <w:tcW w:w="221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p>
        </w:tc>
        <w:tc>
          <w:tcPr>
            <w:tcW w:w="4860" w:type="dxa"/>
            <w:shd w:val="clear" w:color="auto" w:fill="auto"/>
          </w:tcPr>
          <w:p w:rsidR="00046080" w:rsidRDefault="000A4AC7" w:rsidP="00DD75D1">
            <w:pPr>
              <w:pStyle w:val="Tabele"/>
              <w:widowControl w:val="0"/>
            </w:pPr>
            <w:r>
              <w:t>Ndihmës</w:t>
            </w:r>
            <w:r w:rsidR="00046080">
              <w:t>specialist</w:t>
            </w:r>
          </w:p>
          <w:p w:rsidR="00046080" w:rsidRDefault="00046080" w:rsidP="00DD75D1">
            <w:pPr>
              <w:pStyle w:val="Tabele"/>
              <w:widowControl w:val="0"/>
            </w:pPr>
            <w:r>
              <w:t>Meteorolog</w:t>
            </w:r>
          </w:p>
          <w:p w:rsidR="00046080" w:rsidRDefault="000A4AC7" w:rsidP="00DD75D1">
            <w:pPr>
              <w:pStyle w:val="Tabele"/>
              <w:widowControl w:val="0"/>
            </w:pPr>
            <w:r>
              <w:t>Ndihmës</w:t>
            </w:r>
            <w:r w:rsidR="00046080">
              <w:t>mjek</w:t>
            </w:r>
          </w:p>
          <w:p w:rsidR="00046080" w:rsidRDefault="00046080" w:rsidP="00DD75D1">
            <w:pPr>
              <w:pStyle w:val="Tabele"/>
              <w:widowControl w:val="0"/>
            </w:pPr>
            <w:r>
              <w:t>Laborant</w:t>
            </w:r>
          </w:p>
          <w:p w:rsidR="00D84536" w:rsidRDefault="00D84536" w:rsidP="00DD75D1">
            <w:pPr>
              <w:pStyle w:val="Tabele"/>
              <w:widowControl w:val="0"/>
            </w:pPr>
            <w:r>
              <w:t>Sekretar</w:t>
            </w:r>
          </w:p>
          <w:p w:rsidR="00046080" w:rsidRDefault="00046080" w:rsidP="00DD75D1">
            <w:pPr>
              <w:pStyle w:val="Tabele"/>
              <w:widowControl w:val="0"/>
            </w:pPr>
            <w:r>
              <w:t>Sekretar s</w:t>
            </w:r>
            <w:r w:rsidR="00402594">
              <w:t>hkolle në arsimin parauniversitar</w:t>
            </w:r>
            <w:r>
              <w:t>, në shkollat e mesme</w:t>
            </w:r>
          </w:p>
          <w:p w:rsidR="00046080" w:rsidRDefault="00046080" w:rsidP="00DD75D1">
            <w:pPr>
              <w:pStyle w:val="Tabele"/>
              <w:widowControl w:val="0"/>
            </w:pPr>
            <w:r>
              <w:t>Kryekuzhinier</w:t>
            </w:r>
          </w:p>
          <w:p w:rsidR="00046080" w:rsidRDefault="00046080" w:rsidP="00DD75D1">
            <w:pPr>
              <w:pStyle w:val="Tabele"/>
              <w:widowControl w:val="0"/>
            </w:pPr>
            <w:r>
              <w:t>Kryeinfermier</w:t>
            </w:r>
          </w:p>
          <w:p w:rsidR="00046080" w:rsidRDefault="00046080" w:rsidP="00DD75D1">
            <w:pPr>
              <w:pStyle w:val="Tabele"/>
              <w:widowControl w:val="0"/>
            </w:pPr>
            <w:r>
              <w:t>Farmacist</w:t>
            </w:r>
          </w:p>
          <w:p w:rsidR="00046080" w:rsidRDefault="00402594" w:rsidP="00DD75D1">
            <w:pPr>
              <w:pStyle w:val="Tabele"/>
              <w:widowControl w:val="0"/>
            </w:pPr>
            <w:r>
              <w:t>Arkivist</w:t>
            </w:r>
          </w:p>
          <w:p w:rsidR="00046080" w:rsidRDefault="00402594" w:rsidP="00DD75D1">
            <w:pPr>
              <w:pStyle w:val="Tabele"/>
              <w:widowControl w:val="0"/>
            </w:pPr>
            <w:r>
              <w:t>Llogaritar</w:t>
            </w:r>
            <w:r w:rsidR="00046080">
              <w:t>, Ekonomist i mesëm</w:t>
            </w:r>
          </w:p>
          <w:p w:rsidR="00046080" w:rsidRDefault="00046080" w:rsidP="00DD75D1">
            <w:pPr>
              <w:pStyle w:val="Tabele"/>
              <w:widowControl w:val="0"/>
            </w:pPr>
            <w:r>
              <w:t xml:space="preserve">Shofer automjeti </w:t>
            </w:r>
            <w:r w:rsidR="00402594">
              <w:t xml:space="preserve"> transporti </w:t>
            </w:r>
            <w:r>
              <w:t xml:space="preserve">mbi 2.5 ton dhe </w:t>
            </w:r>
            <w:r w:rsidR="00A74541">
              <w:t xml:space="preserve">i </w:t>
            </w:r>
            <w:r>
              <w:t>mjeteve speciale</w:t>
            </w:r>
          </w:p>
          <w:p w:rsidR="00046080" w:rsidRDefault="00046080" w:rsidP="00DD75D1">
            <w:pPr>
              <w:pStyle w:val="Tabele"/>
              <w:widowControl w:val="0"/>
            </w:pPr>
            <w:r>
              <w:t>Anketues</w:t>
            </w:r>
          </w:p>
          <w:p w:rsidR="00046080" w:rsidRDefault="00046080" w:rsidP="00DD75D1">
            <w:pPr>
              <w:pStyle w:val="Tabele"/>
              <w:widowControl w:val="0"/>
            </w:pPr>
            <w:r>
              <w:t>Motopompist</w:t>
            </w:r>
          </w:p>
        </w:tc>
        <w:tc>
          <w:tcPr>
            <w:tcW w:w="1134" w:type="dxa"/>
            <w:shd w:val="clear" w:color="auto" w:fill="auto"/>
          </w:tcPr>
          <w:p w:rsidR="00046080" w:rsidRDefault="00046080" w:rsidP="00DD75D1">
            <w:pPr>
              <w:pStyle w:val="Tabele"/>
              <w:widowControl w:val="0"/>
            </w:pPr>
            <w:r>
              <w:t>IX</w:t>
            </w:r>
          </w:p>
        </w:tc>
        <w:tc>
          <w:tcPr>
            <w:tcW w:w="221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3.</w:t>
            </w:r>
          </w:p>
        </w:tc>
        <w:tc>
          <w:tcPr>
            <w:tcW w:w="4860" w:type="dxa"/>
            <w:shd w:val="clear" w:color="auto" w:fill="auto"/>
          </w:tcPr>
          <w:p w:rsidR="00046080" w:rsidRDefault="00046080" w:rsidP="00DD75D1">
            <w:pPr>
              <w:pStyle w:val="Tabele"/>
              <w:widowControl w:val="0"/>
            </w:pPr>
            <w:r>
              <w:t>Sekretar shkolle në arsimin parauniversitar në shkollat 9</w:t>
            </w:r>
            <w:r w:rsidR="00445BA7">
              <w:t>-</w:t>
            </w:r>
            <w:r>
              <w:t>vjeçare</w:t>
            </w:r>
          </w:p>
          <w:p w:rsidR="00046080" w:rsidRDefault="00046080" w:rsidP="00DD75D1">
            <w:pPr>
              <w:pStyle w:val="Tabele"/>
              <w:widowControl w:val="0"/>
            </w:pPr>
            <w:r>
              <w:t>Arkivist</w:t>
            </w:r>
            <w:r w:rsidR="00445BA7">
              <w:t>e gj</w:t>
            </w:r>
            <w:r>
              <w:t>yqësor</w:t>
            </w:r>
            <w:r w:rsidR="00445BA7">
              <w:t>e</w:t>
            </w:r>
            <w:r>
              <w:t xml:space="preserve"> në gjykatat e shkallës së parë dhe në gjy</w:t>
            </w:r>
            <w:r w:rsidR="002F2B05">
              <w:t>katat e ap</w:t>
            </w:r>
            <w:r>
              <w:t>e</w:t>
            </w:r>
            <w:r w:rsidR="002F2B05">
              <w:t>l</w:t>
            </w:r>
            <w:r>
              <w:t>it</w:t>
            </w:r>
          </w:p>
          <w:p w:rsidR="00046080" w:rsidRDefault="00046080" w:rsidP="00DD75D1">
            <w:pPr>
              <w:pStyle w:val="Tabele"/>
              <w:widowControl w:val="0"/>
            </w:pPr>
            <w:r>
              <w:t>Bibl</w:t>
            </w:r>
            <w:r w:rsidR="00473CCE">
              <w:t>i</w:t>
            </w:r>
            <w:r>
              <w:t>otekar</w:t>
            </w:r>
          </w:p>
          <w:p w:rsidR="00046080" w:rsidRDefault="00046080" w:rsidP="00DD75D1">
            <w:pPr>
              <w:pStyle w:val="Tabele"/>
              <w:widowControl w:val="0"/>
            </w:pPr>
            <w:r>
              <w:t>Programist</w:t>
            </w:r>
          </w:p>
          <w:p w:rsidR="00046080" w:rsidRDefault="00046080" w:rsidP="00DD75D1">
            <w:pPr>
              <w:pStyle w:val="Tabele"/>
              <w:widowControl w:val="0"/>
            </w:pPr>
            <w:r>
              <w:t>Instruktor</w:t>
            </w:r>
          </w:p>
          <w:p w:rsidR="00046080" w:rsidRDefault="00046080" w:rsidP="00DD75D1">
            <w:pPr>
              <w:pStyle w:val="Tabele"/>
              <w:widowControl w:val="0"/>
            </w:pPr>
            <w:r>
              <w:t>Metodist</w:t>
            </w:r>
          </w:p>
          <w:p w:rsidR="00046080" w:rsidRDefault="00473CCE" w:rsidP="00DD75D1">
            <w:pPr>
              <w:pStyle w:val="Tabele"/>
              <w:widowControl w:val="0"/>
            </w:pPr>
            <w:r>
              <w:t>Kujdestar</w:t>
            </w:r>
            <w:r w:rsidR="00046080">
              <w:t xml:space="preserve"> në qendrat e përkujdesit social</w:t>
            </w:r>
          </w:p>
          <w:p w:rsidR="00046080" w:rsidRDefault="00046080" w:rsidP="00DD75D1">
            <w:pPr>
              <w:pStyle w:val="Tabele"/>
              <w:widowControl w:val="0"/>
            </w:pPr>
            <w:r>
              <w:t>Shofer tra</w:t>
            </w:r>
            <w:r w:rsidR="00284FB7">
              <w:t>n</w:t>
            </w:r>
            <w:r>
              <w:t>sporti me automjet mbi 2.5 tonë</w:t>
            </w:r>
          </w:p>
          <w:p w:rsidR="00046080" w:rsidRDefault="00046080" w:rsidP="00DD75D1">
            <w:pPr>
              <w:pStyle w:val="Tabele"/>
              <w:widowControl w:val="0"/>
            </w:pPr>
            <w:r>
              <w:t>Administrator i si</w:t>
            </w:r>
            <w:r w:rsidR="00284FB7">
              <w:t>s</w:t>
            </w:r>
            <w:r w:rsidR="00026732">
              <w:t>temeve</w:t>
            </w:r>
            <w:r>
              <w:t xml:space="preserve"> të ndërlidhjes</w:t>
            </w:r>
          </w:p>
          <w:p w:rsidR="00046080" w:rsidRDefault="00046080" w:rsidP="00DD75D1">
            <w:pPr>
              <w:pStyle w:val="Tabele"/>
              <w:widowControl w:val="0"/>
            </w:pPr>
            <w:r>
              <w:t>Polombar</w:t>
            </w:r>
          </w:p>
        </w:tc>
        <w:tc>
          <w:tcPr>
            <w:tcW w:w="1134" w:type="dxa"/>
            <w:shd w:val="clear" w:color="auto" w:fill="auto"/>
          </w:tcPr>
          <w:p w:rsidR="00046080" w:rsidRDefault="00046080" w:rsidP="00DD75D1">
            <w:pPr>
              <w:pStyle w:val="Tabele"/>
              <w:widowControl w:val="0"/>
            </w:pPr>
            <w:r>
              <w:t>VIII</w:t>
            </w:r>
          </w:p>
        </w:tc>
        <w:tc>
          <w:tcPr>
            <w:tcW w:w="2214" w:type="dxa"/>
            <w:shd w:val="clear" w:color="auto" w:fill="auto"/>
          </w:tcPr>
          <w:p w:rsidR="00046080" w:rsidRDefault="00046080" w:rsidP="00DD75D1">
            <w:pPr>
              <w:pStyle w:val="Tabele"/>
              <w:widowControl w:val="0"/>
            </w:pPr>
          </w:p>
        </w:tc>
      </w:tr>
      <w:tr w:rsidR="00046080" w:rsidTr="00DD75D1">
        <w:tc>
          <w:tcPr>
            <w:tcW w:w="648" w:type="dxa"/>
            <w:shd w:val="clear" w:color="auto" w:fill="auto"/>
          </w:tcPr>
          <w:p w:rsidR="00046080" w:rsidRDefault="00046080" w:rsidP="00DD75D1">
            <w:pPr>
              <w:pStyle w:val="Tabele"/>
              <w:widowControl w:val="0"/>
            </w:pPr>
            <w:r>
              <w:t xml:space="preserve">4.  </w:t>
            </w:r>
          </w:p>
        </w:tc>
        <w:tc>
          <w:tcPr>
            <w:tcW w:w="4860" w:type="dxa"/>
            <w:shd w:val="clear" w:color="auto" w:fill="auto"/>
          </w:tcPr>
          <w:p w:rsidR="00046080" w:rsidRDefault="00046080" w:rsidP="00DD75D1">
            <w:pPr>
              <w:pStyle w:val="Tabele"/>
              <w:widowControl w:val="0"/>
            </w:pPr>
            <w:r>
              <w:t>Teknik i mirëmbajtjes së pajisjeve tokësore, ajrore, detare, n</w:t>
            </w:r>
            <w:r w:rsidR="00815F9F">
              <w:t>ë sis</w:t>
            </w:r>
            <w:r>
              <w:t>temin e Ministrisë së Mbrojtjes</w:t>
            </w:r>
          </w:p>
          <w:p w:rsidR="00046080" w:rsidRDefault="00046080" w:rsidP="00DD75D1">
            <w:pPr>
              <w:pStyle w:val="Tabele"/>
              <w:widowControl w:val="0"/>
            </w:pPr>
            <w:r>
              <w:t>Minator</w:t>
            </w:r>
          </w:p>
          <w:p w:rsidR="00046080" w:rsidRDefault="00046080" w:rsidP="00DD75D1">
            <w:pPr>
              <w:pStyle w:val="Tabele"/>
              <w:widowControl w:val="0"/>
            </w:pPr>
            <w:r>
              <w:t>Ndërlidhës</w:t>
            </w:r>
          </w:p>
          <w:p w:rsidR="00046080" w:rsidRDefault="00046080" w:rsidP="00DD75D1">
            <w:pPr>
              <w:pStyle w:val="Tabele"/>
              <w:widowControl w:val="0"/>
            </w:pPr>
            <w:r>
              <w:t>Piktor</w:t>
            </w:r>
          </w:p>
          <w:p w:rsidR="00046080" w:rsidRDefault="00046080" w:rsidP="00DD75D1">
            <w:pPr>
              <w:pStyle w:val="Tabele"/>
              <w:widowControl w:val="0"/>
            </w:pPr>
            <w:r>
              <w:t xml:space="preserve">Disenjator </w:t>
            </w:r>
          </w:p>
          <w:p w:rsidR="00046080" w:rsidRDefault="00046080" w:rsidP="00DD75D1">
            <w:pPr>
              <w:pStyle w:val="Tabele"/>
              <w:widowControl w:val="0"/>
            </w:pPr>
            <w:r>
              <w:t>Punonjës sekretarie</w:t>
            </w:r>
          </w:p>
        </w:tc>
        <w:tc>
          <w:tcPr>
            <w:tcW w:w="1134" w:type="dxa"/>
            <w:shd w:val="clear" w:color="auto" w:fill="auto"/>
          </w:tcPr>
          <w:p w:rsidR="00046080" w:rsidRDefault="00046080" w:rsidP="00DD75D1">
            <w:pPr>
              <w:pStyle w:val="Tabele"/>
              <w:widowControl w:val="0"/>
            </w:pPr>
            <w:r>
              <w:t>VII</w:t>
            </w:r>
          </w:p>
        </w:tc>
        <w:tc>
          <w:tcPr>
            <w:tcW w:w="2214" w:type="dxa"/>
            <w:shd w:val="clear" w:color="auto" w:fill="auto"/>
          </w:tcPr>
          <w:p w:rsidR="00046080" w:rsidRDefault="00046080" w:rsidP="00DD75D1">
            <w:pPr>
              <w:pStyle w:val="Tabele"/>
              <w:widowControl w:val="0"/>
            </w:pPr>
          </w:p>
        </w:tc>
      </w:tr>
      <w:tr w:rsidR="00046080" w:rsidTr="00DD75D1">
        <w:trPr>
          <w:trHeight w:val="422"/>
        </w:trPr>
        <w:tc>
          <w:tcPr>
            <w:tcW w:w="648" w:type="dxa"/>
            <w:shd w:val="clear" w:color="auto" w:fill="auto"/>
          </w:tcPr>
          <w:p w:rsidR="00046080" w:rsidRDefault="00046080" w:rsidP="00DD75D1">
            <w:pPr>
              <w:pStyle w:val="Tabele"/>
              <w:widowControl w:val="0"/>
            </w:pPr>
            <w:r>
              <w:t>5.</w:t>
            </w:r>
          </w:p>
        </w:tc>
        <w:tc>
          <w:tcPr>
            <w:tcW w:w="4860" w:type="dxa"/>
            <w:shd w:val="clear" w:color="auto" w:fill="auto"/>
          </w:tcPr>
          <w:p w:rsidR="00046080" w:rsidRDefault="00046080" w:rsidP="00DD75D1">
            <w:pPr>
              <w:pStyle w:val="Tabele"/>
              <w:widowControl w:val="0"/>
            </w:pPr>
            <w:r>
              <w:t>Teknik</w:t>
            </w:r>
            <w:r w:rsidR="00434F4C">
              <w:t>ë</w:t>
            </w:r>
            <w:r>
              <w:t xml:space="preserve"> të mesëm të specialiteteve të ndryshme </w:t>
            </w:r>
          </w:p>
          <w:p w:rsidR="00046080" w:rsidRDefault="00046080" w:rsidP="00DD75D1">
            <w:pPr>
              <w:pStyle w:val="Tabele"/>
              <w:widowControl w:val="0"/>
            </w:pPr>
            <w:r>
              <w:t>Teknik armatimi</w:t>
            </w:r>
          </w:p>
          <w:p w:rsidR="00046080" w:rsidRDefault="00046080" w:rsidP="00DD75D1">
            <w:pPr>
              <w:pStyle w:val="Tabele"/>
              <w:widowControl w:val="0"/>
            </w:pPr>
            <w:r>
              <w:t>Kujdestar-magazinier (për a</w:t>
            </w:r>
            <w:r w:rsidR="00FF145E">
              <w:t>r</w:t>
            </w:r>
            <w:r>
              <w:t>matime dhe të tjera)</w:t>
            </w:r>
          </w:p>
          <w:p w:rsidR="00046080" w:rsidRDefault="00046080" w:rsidP="00DD75D1">
            <w:pPr>
              <w:pStyle w:val="Tabele"/>
              <w:widowControl w:val="0"/>
            </w:pPr>
            <w:r>
              <w:t>Përgjegjë</w:t>
            </w:r>
            <w:r w:rsidR="00432C40">
              <w:t>s i godinave të shtëpive të p</w:t>
            </w:r>
            <w:r w:rsidR="00677027">
              <w:t>ushimit</w:t>
            </w:r>
          </w:p>
          <w:p w:rsidR="00046080" w:rsidRDefault="00046080" w:rsidP="00DD75D1">
            <w:pPr>
              <w:pStyle w:val="Tabele"/>
              <w:widowControl w:val="0"/>
            </w:pPr>
            <w:r>
              <w:t>Teknik ndërtimi</w:t>
            </w:r>
          </w:p>
          <w:p w:rsidR="00046080" w:rsidRDefault="00046080" w:rsidP="00DD75D1">
            <w:pPr>
              <w:pStyle w:val="Tabele"/>
              <w:widowControl w:val="0"/>
            </w:pPr>
            <w:r>
              <w:t>Fenerist detar</w:t>
            </w:r>
          </w:p>
          <w:p w:rsidR="00046080" w:rsidRDefault="00046080" w:rsidP="00DD75D1">
            <w:pPr>
              <w:pStyle w:val="Tabele"/>
              <w:widowControl w:val="0"/>
            </w:pPr>
            <w:r>
              <w:t>Ekspeditor</w:t>
            </w:r>
          </w:p>
          <w:p w:rsidR="00046080" w:rsidRDefault="00046080" w:rsidP="00DD75D1">
            <w:pPr>
              <w:pStyle w:val="Tabele"/>
              <w:widowControl w:val="0"/>
            </w:pPr>
            <w:r>
              <w:t>Dispeçer</w:t>
            </w:r>
          </w:p>
          <w:p w:rsidR="00046080" w:rsidRDefault="00046080" w:rsidP="00DD75D1">
            <w:pPr>
              <w:pStyle w:val="Tabele"/>
              <w:widowControl w:val="0"/>
            </w:pPr>
            <w:r>
              <w:t>Infermier</w:t>
            </w:r>
          </w:p>
          <w:p w:rsidR="00046080" w:rsidRDefault="00046080" w:rsidP="00DD75D1">
            <w:pPr>
              <w:pStyle w:val="Tabele"/>
              <w:widowControl w:val="0"/>
            </w:pPr>
            <w:r>
              <w:t>Kuzhinier</w:t>
            </w:r>
          </w:p>
          <w:p w:rsidR="00046080" w:rsidRDefault="00046080" w:rsidP="00DD75D1">
            <w:pPr>
              <w:pStyle w:val="Tabele"/>
              <w:widowControl w:val="0"/>
            </w:pPr>
            <w:r>
              <w:t>Fotograf</w:t>
            </w:r>
          </w:p>
          <w:p w:rsidR="00046080" w:rsidRDefault="00046080" w:rsidP="00DD75D1">
            <w:pPr>
              <w:pStyle w:val="Tabele"/>
              <w:widowControl w:val="0"/>
            </w:pPr>
            <w:r>
              <w:t>Fotoreporter</w:t>
            </w:r>
          </w:p>
          <w:p w:rsidR="00046080" w:rsidRDefault="001A33A3" w:rsidP="00DD75D1">
            <w:pPr>
              <w:pStyle w:val="Tabele"/>
              <w:widowControl w:val="0"/>
            </w:pPr>
            <w:r>
              <w:t>Telekr</w:t>
            </w:r>
            <w:r w:rsidR="00046080">
              <w:t>onist</w:t>
            </w:r>
          </w:p>
          <w:p w:rsidR="00046080" w:rsidRDefault="00046080" w:rsidP="00DD75D1">
            <w:pPr>
              <w:pStyle w:val="Tabele"/>
              <w:widowControl w:val="0"/>
            </w:pPr>
            <w:r>
              <w:t>Zetorist</w:t>
            </w:r>
          </w:p>
          <w:p w:rsidR="00046080" w:rsidRDefault="00046080" w:rsidP="00DD75D1">
            <w:pPr>
              <w:pStyle w:val="Tabele"/>
              <w:widowControl w:val="0"/>
            </w:pPr>
            <w:r>
              <w:t>Operator audi</w:t>
            </w:r>
            <w:r w:rsidR="001A33A3">
              <w:t>o</w:t>
            </w:r>
            <w:r>
              <w:t>viziv</w:t>
            </w:r>
          </w:p>
          <w:p w:rsidR="00046080" w:rsidRDefault="00046080" w:rsidP="00DD75D1">
            <w:pPr>
              <w:pStyle w:val="Tabele"/>
              <w:widowControl w:val="0"/>
            </w:pPr>
            <w:r>
              <w:t xml:space="preserve">Montazhier grafist </w:t>
            </w:r>
          </w:p>
        </w:tc>
        <w:tc>
          <w:tcPr>
            <w:tcW w:w="1134" w:type="dxa"/>
            <w:shd w:val="clear" w:color="auto" w:fill="auto"/>
          </w:tcPr>
          <w:p w:rsidR="00046080" w:rsidRDefault="00046080" w:rsidP="00DD75D1">
            <w:pPr>
              <w:pStyle w:val="Tabele"/>
              <w:widowControl w:val="0"/>
            </w:pPr>
            <w:r>
              <w:t>VI</w:t>
            </w:r>
          </w:p>
          <w:p w:rsidR="00046080" w:rsidRDefault="00046080" w:rsidP="00DD75D1">
            <w:pPr>
              <w:pStyle w:val="Tabele"/>
              <w:widowControl w:val="0"/>
            </w:pPr>
          </w:p>
        </w:tc>
        <w:tc>
          <w:tcPr>
            <w:tcW w:w="2214" w:type="dxa"/>
            <w:shd w:val="clear" w:color="auto" w:fill="auto"/>
          </w:tcPr>
          <w:p w:rsidR="00046080" w:rsidRDefault="00046080" w:rsidP="00DD75D1">
            <w:pPr>
              <w:pStyle w:val="Tabele"/>
              <w:widowControl w:val="0"/>
            </w:pPr>
          </w:p>
        </w:tc>
      </w:tr>
      <w:tr w:rsidR="00046080" w:rsidTr="00DD75D1">
        <w:trPr>
          <w:trHeight w:val="422"/>
        </w:trPr>
        <w:tc>
          <w:tcPr>
            <w:tcW w:w="648" w:type="dxa"/>
            <w:shd w:val="clear" w:color="auto" w:fill="auto"/>
          </w:tcPr>
          <w:p w:rsidR="00046080" w:rsidRDefault="00046080" w:rsidP="00DD75D1">
            <w:pPr>
              <w:pStyle w:val="Tabele"/>
              <w:widowControl w:val="0"/>
            </w:pPr>
            <w:r>
              <w:t xml:space="preserve">4. </w:t>
            </w:r>
          </w:p>
        </w:tc>
        <w:tc>
          <w:tcPr>
            <w:tcW w:w="4860" w:type="dxa"/>
            <w:shd w:val="clear" w:color="auto" w:fill="auto"/>
          </w:tcPr>
          <w:p w:rsidR="00046080" w:rsidRDefault="00046080" w:rsidP="00DD75D1">
            <w:pPr>
              <w:pStyle w:val="Tabele"/>
              <w:widowControl w:val="0"/>
            </w:pPr>
            <w:r>
              <w:t>Operator</w:t>
            </w:r>
          </w:p>
          <w:p w:rsidR="00046080" w:rsidRDefault="00046080" w:rsidP="00DD75D1">
            <w:pPr>
              <w:pStyle w:val="Tabele"/>
              <w:widowControl w:val="0"/>
            </w:pPr>
            <w:r>
              <w:t>Shofer autoambulance</w:t>
            </w:r>
          </w:p>
        </w:tc>
        <w:tc>
          <w:tcPr>
            <w:tcW w:w="1134" w:type="dxa"/>
            <w:shd w:val="clear" w:color="auto" w:fill="auto"/>
          </w:tcPr>
          <w:p w:rsidR="00046080" w:rsidRDefault="00046080" w:rsidP="00DD75D1">
            <w:pPr>
              <w:pStyle w:val="Tabele"/>
              <w:widowControl w:val="0"/>
            </w:pPr>
            <w:r>
              <w:t>V</w:t>
            </w:r>
          </w:p>
        </w:tc>
        <w:tc>
          <w:tcPr>
            <w:tcW w:w="2214" w:type="dxa"/>
            <w:shd w:val="clear" w:color="auto" w:fill="auto"/>
          </w:tcPr>
          <w:p w:rsidR="00046080" w:rsidRDefault="00046080" w:rsidP="00DD75D1">
            <w:pPr>
              <w:pStyle w:val="Tabele"/>
              <w:widowControl w:val="0"/>
            </w:pPr>
          </w:p>
        </w:tc>
      </w:tr>
      <w:tr w:rsidR="00046080" w:rsidTr="00DD75D1">
        <w:trPr>
          <w:trHeight w:val="422"/>
        </w:trPr>
        <w:tc>
          <w:tcPr>
            <w:tcW w:w="648" w:type="dxa"/>
            <w:shd w:val="clear" w:color="auto" w:fill="auto"/>
          </w:tcPr>
          <w:p w:rsidR="00046080" w:rsidRDefault="00046080" w:rsidP="00DD75D1">
            <w:pPr>
              <w:pStyle w:val="Tabele"/>
              <w:widowControl w:val="0"/>
            </w:pPr>
            <w:r>
              <w:t xml:space="preserve">5. </w:t>
            </w:r>
          </w:p>
        </w:tc>
        <w:tc>
          <w:tcPr>
            <w:tcW w:w="4860" w:type="dxa"/>
            <w:shd w:val="clear" w:color="auto" w:fill="auto"/>
          </w:tcPr>
          <w:p w:rsidR="00046080" w:rsidRDefault="00046080" w:rsidP="00DD75D1">
            <w:pPr>
              <w:pStyle w:val="Tabele"/>
              <w:widowControl w:val="0"/>
            </w:pPr>
            <w:r>
              <w:t>Kartelist</w:t>
            </w:r>
          </w:p>
          <w:p w:rsidR="00046080" w:rsidRDefault="00046080" w:rsidP="00DD75D1">
            <w:pPr>
              <w:pStyle w:val="Tabele"/>
              <w:widowControl w:val="0"/>
            </w:pPr>
            <w:r>
              <w:t>Magazinier</w:t>
            </w:r>
          </w:p>
          <w:p w:rsidR="00046080" w:rsidRDefault="00046080" w:rsidP="00DD75D1">
            <w:pPr>
              <w:pStyle w:val="Tabele"/>
              <w:widowControl w:val="0"/>
            </w:pPr>
            <w:r>
              <w:t>Evidencier</w:t>
            </w:r>
          </w:p>
          <w:p w:rsidR="00046080" w:rsidRDefault="00046080" w:rsidP="00DD75D1">
            <w:pPr>
              <w:pStyle w:val="Tabele"/>
              <w:widowControl w:val="0"/>
            </w:pPr>
            <w:r>
              <w:t>Inventarizues</w:t>
            </w:r>
          </w:p>
          <w:p w:rsidR="00046080" w:rsidRDefault="00046080" w:rsidP="00DD75D1">
            <w:pPr>
              <w:pStyle w:val="Tabele"/>
              <w:widowControl w:val="0"/>
            </w:pPr>
            <w:r>
              <w:t>Rrobaqepës</w:t>
            </w:r>
          </w:p>
          <w:p w:rsidR="00046080" w:rsidRDefault="006E75D1" w:rsidP="00DD75D1">
            <w:pPr>
              <w:pStyle w:val="Tabele"/>
              <w:widowControl w:val="0"/>
            </w:pPr>
            <w:r>
              <w:t>Kame</w:t>
            </w:r>
            <w:r w:rsidR="00046080">
              <w:t>rier</w:t>
            </w:r>
          </w:p>
          <w:p w:rsidR="00046080" w:rsidRDefault="00046080" w:rsidP="00DD75D1">
            <w:pPr>
              <w:pStyle w:val="Tabele"/>
              <w:widowControl w:val="0"/>
            </w:pPr>
            <w:r>
              <w:t>Kolaudator</w:t>
            </w:r>
          </w:p>
          <w:p w:rsidR="00046080" w:rsidRDefault="00A07493" w:rsidP="00DD75D1">
            <w:pPr>
              <w:pStyle w:val="Tabele"/>
              <w:widowControl w:val="0"/>
            </w:pPr>
            <w:r>
              <w:t>Kopjues n</w:t>
            </w:r>
            <w:r w:rsidR="00046080">
              <w:t>otash</w:t>
            </w:r>
          </w:p>
          <w:p w:rsidR="00046080" w:rsidRDefault="002A76D9" w:rsidP="00DD75D1">
            <w:pPr>
              <w:pStyle w:val="Tabele"/>
              <w:widowControl w:val="0"/>
            </w:pPr>
            <w:r>
              <w:t>Daktilografist, f</w:t>
            </w:r>
            <w:r w:rsidR="00046080">
              <w:t>otokopjues</w:t>
            </w:r>
          </w:p>
          <w:p w:rsidR="00046080" w:rsidRDefault="00046080" w:rsidP="00DD75D1">
            <w:pPr>
              <w:pStyle w:val="Tabele"/>
              <w:widowControl w:val="0"/>
            </w:pPr>
            <w:r>
              <w:t>Punonjës mirëmbajtës të profesi</w:t>
            </w:r>
            <w:r w:rsidR="002A76D9">
              <w:t>o</w:t>
            </w:r>
            <w:r>
              <w:t>neve të ndryshme</w:t>
            </w:r>
          </w:p>
          <w:p w:rsidR="00046080" w:rsidRDefault="00046080" w:rsidP="00DD75D1">
            <w:pPr>
              <w:pStyle w:val="Tabele"/>
              <w:widowControl w:val="0"/>
            </w:pPr>
            <w:r>
              <w:t>Punëtor</w:t>
            </w:r>
            <w:r w:rsidR="00C6017A">
              <w:t>ë</w:t>
            </w:r>
            <w:r>
              <w:t xml:space="preserve"> të bazave prodhuese</w:t>
            </w:r>
          </w:p>
          <w:p w:rsidR="00046080" w:rsidRDefault="00046080" w:rsidP="00DD75D1">
            <w:pPr>
              <w:pStyle w:val="Tabele"/>
              <w:widowControl w:val="0"/>
            </w:pPr>
            <w:r>
              <w:t>Shofer autoveture</w:t>
            </w:r>
          </w:p>
          <w:p w:rsidR="00046080" w:rsidRDefault="00046080" w:rsidP="00DD75D1">
            <w:pPr>
              <w:pStyle w:val="Tabele"/>
              <w:widowControl w:val="0"/>
            </w:pPr>
            <w:r>
              <w:t>Shofer automjeti tra</w:t>
            </w:r>
            <w:r w:rsidR="001F5845">
              <w:t>n</w:t>
            </w:r>
            <w:r>
              <w:t>sporti deri 2.5 ton</w:t>
            </w:r>
          </w:p>
          <w:p w:rsidR="00046080" w:rsidRDefault="00ED31FE" w:rsidP="00DD75D1">
            <w:pPr>
              <w:pStyle w:val="Tabele"/>
              <w:widowControl w:val="0"/>
            </w:pPr>
            <w:r>
              <w:t>Rojë</w:t>
            </w:r>
            <w:r w:rsidR="00046080">
              <w:t xml:space="preserve"> me armë</w:t>
            </w:r>
          </w:p>
          <w:p w:rsidR="00046080" w:rsidRDefault="00046080" w:rsidP="00DD75D1">
            <w:pPr>
              <w:pStyle w:val="Tabele"/>
              <w:widowControl w:val="0"/>
            </w:pPr>
            <w:r>
              <w:t>Ftues</w:t>
            </w:r>
          </w:p>
          <w:p w:rsidR="00046080" w:rsidRDefault="00046080" w:rsidP="00DD75D1">
            <w:pPr>
              <w:pStyle w:val="Tabele"/>
              <w:widowControl w:val="0"/>
            </w:pPr>
            <w:r>
              <w:t>Furnitor</w:t>
            </w:r>
          </w:p>
          <w:p w:rsidR="00046080" w:rsidRDefault="00046080" w:rsidP="00DD75D1">
            <w:pPr>
              <w:pStyle w:val="Tabele"/>
              <w:widowControl w:val="0"/>
            </w:pPr>
            <w:r>
              <w:t xml:space="preserve">Fillrojtës </w:t>
            </w:r>
          </w:p>
        </w:tc>
        <w:tc>
          <w:tcPr>
            <w:tcW w:w="1134" w:type="dxa"/>
            <w:shd w:val="clear" w:color="auto" w:fill="auto"/>
          </w:tcPr>
          <w:p w:rsidR="00046080" w:rsidRDefault="00046080" w:rsidP="00DD75D1">
            <w:pPr>
              <w:pStyle w:val="Tabele"/>
              <w:widowControl w:val="0"/>
            </w:pPr>
            <w:r>
              <w:t>IV</w:t>
            </w:r>
          </w:p>
        </w:tc>
        <w:tc>
          <w:tcPr>
            <w:tcW w:w="2214" w:type="dxa"/>
            <w:shd w:val="clear" w:color="auto" w:fill="auto"/>
          </w:tcPr>
          <w:p w:rsidR="00046080" w:rsidRDefault="00046080" w:rsidP="00DD75D1">
            <w:pPr>
              <w:pStyle w:val="Tabele"/>
              <w:widowControl w:val="0"/>
            </w:pPr>
          </w:p>
        </w:tc>
      </w:tr>
      <w:tr w:rsidR="00046080" w:rsidTr="00DD75D1">
        <w:trPr>
          <w:trHeight w:val="422"/>
        </w:trPr>
        <w:tc>
          <w:tcPr>
            <w:tcW w:w="648" w:type="dxa"/>
            <w:shd w:val="clear" w:color="auto" w:fill="auto"/>
          </w:tcPr>
          <w:p w:rsidR="00046080" w:rsidRDefault="00046080" w:rsidP="00DD75D1">
            <w:pPr>
              <w:pStyle w:val="Tabele"/>
              <w:widowControl w:val="0"/>
            </w:pPr>
            <w:r>
              <w:t>6.</w:t>
            </w:r>
          </w:p>
        </w:tc>
        <w:tc>
          <w:tcPr>
            <w:tcW w:w="4860" w:type="dxa"/>
            <w:shd w:val="clear" w:color="auto" w:fill="auto"/>
          </w:tcPr>
          <w:p w:rsidR="00046080" w:rsidRDefault="00046080" w:rsidP="00DD75D1">
            <w:pPr>
              <w:pStyle w:val="Tabele"/>
              <w:widowControl w:val="0"/>
            </w:pPr>
            <w:r>
              <w:t>Ndihmëskuzhinier</w:t>
            </w:r>
          </w:p>
          <w:p w:rsidR="00046080" w:rsidRDefault="00046080" w:rsidP="00DD75D1">
            <w:pPr>
              <w:pStyle w:val="Tabele"/>
              <w:widowControl w:val="0"/>
            </w:pPr>
            <w:r>
              <w:t>Kalda</w:t>
            </w:r>
            <w:r w:rsidR="001E6768">
              <w:t>j</w:t>
            </w:r>
            <w:r>
              <w:t>ist</w:t>
            </w:r>
          </w:p>
          <w:p w:rsidR="00046080" w:rsidRDefault="00BD1FBA" w:rsidP="00DD75D1">
            <w:pPr>
              <w:pStyle w:val="Tabele"/>
              <w:widowControl w:val="0"/>
            </w:pPr>
            <w:r>
              <w:t>Drejtues të motoç</w:t>
            </w:r>
            <w:r w:rsidR="00046080">
              <w:t>ikletave dhe motokarrove</w:t>
            </w:r>
          </w:p>
          <w:p w:rsidR="00046080" w:rsidRDefault="00046080" w:rsidP="00DD75D1">
            <w:pPr>
              <w:pStyle w:val="Tabele"/>
              <w:widowControl w:val="0"/>
            </w:pPr>
            <w:r>
              <w:t>Punonjës ngarkim</w:t>
            </w:r>
            <w:r w:rsidR="003F7CB5">
              <w:t>-</w:t>
            </w:r>
            <w:r>
              <w:t>shkarkimi</w:t>
            </w:r>
          </w:p>
          <w:p w:rsidR="00046080" w:rsidRDefault="00FD2CA2" w:rsidP="00DD75D1">
            <w:pPr>
              <w:pStyle w:val="Tabele"/>
              <w:widowControl w:val="0"/>
            </w:pPr>
            <w:r>
              <w:t>Zh</w:t>
            </w:r>
            <w:r w:rsidR="00046080">
              <w:t>bllokues</w:t>
            </w:r>
          </w:p>
          <w:p w:rsidR="00046080" w:rsidRDefault="00046080" w:rsidP="00DD75D1">
            <w:pPr>
              <w:pStyle w:val="Tabele"/>
              <w:widowControl w:val="0"/>
            </w:pPr>
            <w:r>
              <w:t>Garderobier</w:t>
            </w:r>
          </w:p>
          <w:p w:rsidR="00046080" w:rsidRDefault="00046080" w:rsidP="00DD75D1">
            <w:pPr>
              <w:pStyle w:val="Tabele"/>
              <w:widowControl w:val="0"/>
            </w:pPr>
            <w:r>
              <w:t>Këpucar</w:t>
            </w:r>
          </w:p>
          <w:p w:rsidR="00046080" w:rsidRDefault="00046080" w:rsidP="00DD75D1">
            <w:pPr>
              <w:pStyle w:val="Tabele"/>
              <w:widowControl w:val="0"/>
            </w:pPr>
            <w:r>
              <w:t>Berber</w:t>
            </w:r>
          </w:p>
        </w:tc>
        <w:tc>
          <w:tcPr>
            <w:tcW w:w="1134" w:type="dxa"/>
            <w:shd w:val="clear" w:color="auto" w:fill="auto"/>
          </w:tcPr>
          <w:p w:rsidR="00046080" w:rsidRDefault="00046080" w:rsidP="00DD75D1">
            <w:pPr>
              <w:pStyle w:val="Tabele"/>
              <w:widowControl w:val="0"/>
            </w:pPr>
            <w:r>
              <w:t>III</w:t>
            </w:r>
          </w:p>
        </w:tc>
        <w:tc>
          <w:tcPr>
            <w:tcW w:w="2214" w:type="dxa"/>
            <w:shd w:val="clear" w:color="auto" w:fill="auto"/>
          </w:tcPr>
          <w:p w:rsidR="00046080" w:rsidRDefault="00046080" w:rsidP="00DD75D1">
            <w:pPr>
              <w:pStyle w:val="Tabele"/>
              <w:widowControl w:val="0"/>
            </w:pPr>
          </w:p>
        </w:tc>
      </w:tr>
      <w:tr w:rsidR="00046080" w:rsidTr="00DD75D1">
        <w:trPr>
          <w:trHeight w:val="422"/>
        </w:trPr>
        <w:tc>
          <w:tcPr>
            <w:tcW w:w="648" w:type="dxa"/>
            <w:shd w:val="clear" w:color="auto" w:fill="auto"/>
          </w:tcPr>
          <w:p w:rsidR="00046080" w:rsidRDefault="00046080" w:rsidP="00DD75D1">
            <w:pPr>
              <w:pStyle w:val="Tabele"/>
              <w:widowControl w:val="0"/>
            </w:pPr>
            <w:r>
              <w:t>7.</w:t>
            </w:r>
          </w:p>
        </w:tc>
        <w:tc>
          <w:tcPr>
            <w:tcW w:w="4860" w:type="dxa"/>
            <w:shd w:val="clear" w:color="auto" w:fill="auto"/>
          </w:tcPr>
          <w:p w:rsidR="00046080" w:rsidRDefault="00046080" w:rsidP="00DD75D1">
            <w:pPr>
              <w:pStyle w:val="Tabele"/>
              <w:widowControl w:val="0"/>
            </w:pPr>
            <w:r>
              <w:t>Lulishtar</w:t>
            </w:r>
          </w:p>
          <w:p w:rsidR="00046080" w:rsidRDefault="00046080" w:rsidP="00DD75D1">
            <w:pPr>
              <w:pStyle w:val="Tabele"/>
              <w:widowControl w:val="0"/>
            </w:pPr>
            <w:r>
              <w:t>Pjatalarës</w:t>
            </w:r>
          </w:p>
          <w:p w:rsidR="00046080" w:rsidRDefault="00046080" w:rsidP="00DD75D1">
            <w:pPr>
              <w:pStyle w:val="Tabele"/>
              <w:widowControl w:val="0"/>
            </w:pPr>
            <w:r>
              <w:t>Rrobalarës</w:t>
            </w:r>
          </w:p>
          <w:p w:rsidR="00046080" w:rsidRDefault="00046080" w:rsidP="00DD75D1">
            <w:pPr>
              <w:pStyle w:val="Tabele"/>
              <w:widowControl w:val="0"/>
            </w:pPr>
            <w:r>
              <w:t>Biletashitës</w:t>
            </w:r>
          </w:p>
          <w:p w:rsidR="00046080" w:rsidRDefault="005E6D12" w:rsidP="00DD75D1">
            <w:pPr>
              <w:pStyle w:val="Tabele"/>
              <w:widowControl w:val="0"/>
            </w:pPr>
            <w:r>
              <w:t>Rojë</w:t>
            </w:r>
            <w:r w:rsidR="00046080">
              <w:t xml:space="preserve"> pa armë</w:t>
            </w:r>
          </w:p>
          <w:p w:rsidR="00046080" w:rsidRDefault="00046080" w:rsidP="00DD75D1">
            <w:pPr>
              <w:pStyle w:val="Tabele"/>
              <w:widowControl w:val="0"/>
            </w:pPr>
            <w:r>
              <w:t>Punonjës shërbimi</w:t>
            </w:r>
          </w:p>
        </w:tc>
        <w:tc>
          <w:tcPr>
            <w:tcW w:w="1134" w:type="dxa"/>
            <w:shd w:val="clear" w:color="auto" w:fill="auto"/>
          </w:tcPr>
          <w:p w:rsidR="00046080" w:rsidRDefault="00046080" w:rsidP="00DD75D1">
            <w:pPr>
              <w:pStyle w:val="Tabele"/>
              <w:widowControl w:val="0"/>
            </w:pPr>
            <w:r>
              <w:t>II</w:t>
            </w:r>
          </w:p>
        </w:tc>
        <w:tc>
          <w:tcPr>
            <w:tcW w:w="2214" w:type="dxa"/>
            <w:shd w:val="clear" w:color="auto" w:fill="auto"/>
          </w:tcPr>
          <w:p w:rsidR="00046080" w:rsidRDefault="00046080" w:rsidP="00DD75D1">
            <w:pPr>
              <w:pStyle w:val="Tabele"/>
              <w:widowControl w:val="0"/>
            </w:pPr>
          </w:p>
        </w:tc>
      </w:tr>
      <w:tr w:rsidR="00046080" w:rsidTr="00DD75D1">
        <w:trPr>
          <w:trHeight w:val="422"/>
        </w:trPr>
        <w:tc>
          <w:tcPr>
            <w:tcW w:w="648" w:type="dxa"/>
            <w:shd w:val="clear" w:color="auto" w:fill="auto"/>
          </w:tcPr>
          <w:p w:rsidR="00046080" w:rsidRDefault="003F7CB5" w:rsidP="00DD75D1">
            <w:pPr>
              <w:pStyle w:val="Tabele"/>
              <w:widowControl w:val="0"/>
            </w:pPr>
            <w:r>
              <w:t>8</w:t>
            </w:r>
          </w:p>
        </w:tc>
        <w:tc>
          <w:tcPr>
            <w:tcW w:w="4860" w:type="dxa"/>
            <w:shd w:val="clear" w:color="auto" w:fill="auto"/>
          </w:tcPr>
          <w:p w:rsidR="00046080" w:rsidRDefault="00046080" w:rsidP="00DD75D1">
            <w:pPr>
              <w:pStyle w:val="Tabele"/>
              <w:widowControl w:val="0"/>
            </w:pPr>
            <w:r>
              <w:t>Sanitar/pastrues</w:t>
            </w:r>
          </w:p>
          <w:p w:rsidR="00046080" w:rsidRDefault="00046080" w:rsidP="00DD75D1">
            <w:pPr>
              <w:pStyle w:val="Tabele"/>
              <w:widowControl w:val="0"/>
            </w:pPr>
            <w:r>
              <w:t>Kor</w:t>
            </w:r>
            <w:r w:rsidR="003F7CB5">
              <w:t>r</w:t>
            </w:r>
            <w:r>
              <w:t xml:space="preserve">ier </w:t>
            </w:r>
          </w:p>
          <w:p w:rsidR="00046080" w:rsidRDefault="00046080" w:rsidP="00DD75D1">
            <w:pPr>
              <w:pStyle w:val="Tabele"/>
              <w:widowControl w:val="0"/>
            </w:pPr>
            <w:r>
              <w:t xml:space="preserve">Centralist </w:t>
            </w:r>
          </w:p>
        </w:tc>
        <w:tc>
          <w:tcPr>
            <w:tcW w:w="1134" w:type="dxa"/>
            <w:shd w:val="clear" w:color="auto" w:fill="auto"/>
          </w:tcPr>
          <w:p w:rsidR="00046080" w:rsidRDefault="00046080" w:rsidP="00DD75D1">
            <w:pPr>
              <w:pStyle w:val="Tabele"/>
              <w:widowControl w:val="0"/>
            </w:pPr>
            <w:r>
              <w:t>I</w:t>
            </w:r>
          </w:p>
        </w:tc>
        <w:tc>
          <w:tcPr>
            <w:tcW w:w="2214" w:type="dxa"/>
            <w:shd w:val="clear" w:color="auto" w:fill="auto"/>
          </w:tcPr>
          <w:p w:rsidR="00046080" w:rsidRDefault="00046080" w:rsidP="00DD75D1">
            <w:pPr>
              <w:pStyle w:val="Tabele"/>
              <w:widowControl w:val="0"/>
            </w:pPr>
          </w:p>
        </w:tc>
      </w:tr>
    </w:tbl>
    <w:p w:rsidR="00046080" w:rsidRDefault="00046080" w:rsidP="00176F03">
      <w:pPr>
        <w:pStyle w:val="Paragrafi"/>
        <w:rPr>
          <w:lang w:val="en-GB"/>
        </w:rPr>
      </w:pPr>
    </w:p>
    <w:p w:rsidR="00046080" w:rsidRDefault="0087602E" w:rsidP="00176F03">
      <w:pPr>
        <w:pStyle w:val="Paragrafi"/>
        <w:rPr>
          <w:lang w:val="en-GB"/>
        </w:rPr>
      </w:pPr>
      <w:r>
        <w:rPr>
          <w:lang w:val="en-GB"/>
        </w:rPr>
        <w:t>Shënim.</w:t>
      </w:r>
      <w:r w:rsidR="00A526F4">
        <w:rPr>
          <w:lang w:val="en-GB"/>
        </w:rPr>
        <w:t xml:space="preserve"> N</w:t>
      </w:r>
      <w:r w:rsidR="00046080">
        <w:rPr>
          <w:lang w:val="en-GB"/>
        </w:rPr>
        <w:t>ë institucione qendrore të grupit të tretë të sis</w:t>
      </w:r>
      <w:r>
        <w:rPr>
          <w:lang w:val="en-GB"/>
        </w:rPr>
        <w:t>temit të Ministrisë së Mbrojt</w:t>
      </w:r>
      <w:r w:rsidR="00D10B00">
        <w:rPr>
          <w:lang w:val="en-GB"/>
        </w:rPr>
        <w:t>j</w:t>
      </w:r>
      <w:r>
        <w:rPr>
          <w:lang w:val="en-GB"/>
        </w:rPr>
        <w:t>es</w:t>
      </w:r>
      <w:r w:rsidR="00046080">
        <w:rPr>
          <w:lang w:val="en-GB"/>
        </w:rPr>
        <w:t xml:space="preserve"> përfshihen të gjitha institucionet e klasifikuara në grupin e tretë në</w:t>
      </w:r>
      <w:r w:rsidR="004629E5">
        <w:rPr>
          <w:lang w:val="en-GB"/>
        </w:rPr>
        <w:t xml:space="preserve"> vendimin e pagave të punonjë</w:t>
      </w:r>
      <w:r w:rsidR="00046080">
        <w:rPr>
          <w:lang w:val="en-GB"/>
        </w:rPr>
        <w:t>sve me arsim të lartë.</w:t>
      </w:r>
    </w:p>
    <w:p w:rsidR="00046080" w:rsidRDefault="00046080" w:rsidP="00176F03">
      <w:pPr>
        <w:pStyle w:val="Paragrafi"/>
        <w:rPr>
          <w:lang w:val="en-GB"/>
        </w:rPr>
      </w:pPr>
    </w:p>
    <w:p w:rsidR="00046080" w:rsidRDefault="00046080" w:rsidP="00176F03">
      <w:pPr>
        <w:pStyle w:val="Paragrafi"/>
        <w:rPr>
          <w:lang w:val="en-GB"/>
        </w:rPr>
      </w:pPr>
      <w:r>
        <w:rPr>
          <w:lang w:val="en-GB"/>
        </w:rPr>
        <w:t xml:space="preserve">Renditja e pozicioneve të veçanta të punës për çdo klasë për punonjësit mbështetës </w:t>
      </w:r>
    </w:p>
    <w:p w:rsidR="00046080" w:rsidRDefault="00046080" w:rsidP="00176F03">
      <w:pPr>
        <w:pStyle w:val="Paragrafi"/>
        <w:rPr>
          <w:lang w:val="en-GB"/>
        </w:rPr>
      </w:pPr>
    </w:p>
    <w:p w:rsidR="00046080" w:rsidRDefault="00046080" w:rsidP="00176F03">
      <w:pPr>
        <w:pStyle w:val="Paragrafi"/>
        <w:jc w:val="right"/>
        <w:rPr>
          <w:lang w:val="en-GB"/>
        </w:rPr>
      </w:pPr>
      <w:r>
        <w:rPr>
          <w:lang w:val="en-GB"/>
        </w:rPr>
        <w:t>Lidhja II/2</w:t>
      </w:r>
    </w:p>
    <w:p w:rsidR="00046080" w:rsidRDefault="00046080" w:rsidP="00176F03">
      <w:pPr>
        <w:pStyle w:val="Paragrafi"/>
        <w:rPr>
          <w:lang w:val="en-GB"/>
        </w:rPr>
      </w:pPr>
    </w:p>
    <w:p w:rsidR="00046080" w:rsidRDefault="00046080" w:rsidP="00176F03">
      <w:pPr>
        <w:pStyle w:val="TitulliTitull"/>
        <w:keepNext w:val="0"/>
      </w:pPr>
      <w:r>
        <w:t>Për punonjësit e klubit sportiv “Studenti”</w:t>
      </w:r>
    </w:p>
    <w:p w:rsidR="00046080" w:rsidRDefault="00046080" w:rsidP="00176F03">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600"/>
        <w:gridCol w:w="2214"/>
        <w:gridCol w:w="2214"/>
      </w:tblGrid>
      <w:tr w:rsidR="00046080" w:rsidRPr="00DD75D1" w:rsidTr="00DD75D1">
        <w:tc>
          <w:tcPr>
            <w:tcW w:w="828" w:type="dxa"/>
            <w:shd w:val="clear" w:color="auto" w:fill="auto"/>
          </w:tcPr>
          <w:p w:rsidR="00046080" w:rsidRPr="00DD75D1" w:rsidRDefault="00046080" w:rsidP="00DD75D1">
            <w:pPr>
              <w:pStyle w:val="Tabele"/>
              <w:widowControl w:val="0"/>
              <w:jc w:val="center"/>
              <w:rPr>
                <w:b/>
              </w:rPr>
            </w:pPr>
            <w:r w:rsidRPr="00DD75D1">
              <w:rPr>
                <w:b/>
              </w:rPr>
              <w:t>Nr.</w:t>
            </w:r>
          </w:p>
        </w:tc>
        <w:tc>
          <w:tcPr>
            <w:tcW w:w="3600" w:type="dxa"/>
            <w:shd w:val="clear" w:color="auto" w:fill="auto"/>
          </w:tcPr>
          <w:p w:rsidR="00046080" w:rsidRPr="00DD75D1" w:rsidRDefault="00046080" w:rsidP="00DD75D1">
            <w:pPr>
              <w:pStyle w:val="Tabele"/>
              <w:widowControl w:val="0"/>
              <w:jc w:val="center"/>
              <w:rPr>
                <w:b/>
              </w:rPr>
            </w:pPr>
            <w:r w:rsidRPr="00DD75D1">
              <w:rPr>
                <w:b/>
              </w:rPr>
              <w:t>Emërtimi/pozicioni</w:t>
            </w:r>
          </w:p>
        </w:tc>
        <w:tc>
          <w:tcPr>
            <w:tcW w:w="2214" w:type="dxa"/>
            <w:shd w:val="clear" w:color="auto" w:fill="auto"/>
          </w:tcPr>
          <w:p w:rsidR="00046080" w:rsidRPr="00DD75D1" w:rsidRDefault="00046080" w:rsidP="00DD75D1">
            <w:pPr>
              <w:pStyle w:val="Tabele"/>
              <w:widowControl w:val="0"/>
              <w:jc w:val="center"/>
              <w:rPr>
                <w:b/>
              </w:rPr>
            </w:pPr>
            <w:r w:rsidRPr="00DD75D1">
              <w:rPr>
                <w:b/>
              </w:rPr>
              <w:t>Klasa e pagës</w:t>
            </w:r>
          </w:p>
        </w:tc>
        <w:tc>
          <w:tcPr>
            <w:tcW w:w="2214" w:type="dxa"/>
            <w:shd w:val="clear" w:color="auto" w:fill="auto"/>
          </w:tcPr>
          <w:p w:rsidR="00046080" w:rsidRPr="00DD75D1" w:rsidRDefault="00046080" w:rsidP="00DD75D1">
            <w:pPr>
              <w:pStyle w:val="Tabele"/>
              <w:widowControl w:val="0"/>
              <w:jc w:val="center"/>
              <w:rPr>
                <w:b/>
              </w:rPr>
            </w:pPr>
            <w:r w:rsidRPr="00DD75D1">
              <w:rPr>
                <w:b/>
              </w:rPr>
              <w:t>Shtesa për funksion drejtues</w:t>
            </w:r>
          </w:p>
        </w:tc>
      </w:tr>
      <w:tr w:rsidR="00046080" w:rsidTr="00DD75D1">
        <w:tc>
          <w:tcPr>
            <w:tcW w:w="828" w:type="dxa"/>
            <w:shd w:val="clear" w:color="auto" w:fill="auto"/>
          </w:tcPr>
          <w:p w:rsidR="00046080" w:rsidRDefault="00046080" w:rsidP="00DD75D1">
            <w:pPr>
              <w:pStyle w:val="Tabele"/>
              <w:widowControl w:val="0"/>
            </w:pPr>
            <w:r>
              <w:t>1</w:t>
            </w:r>
          </w:p>
        </w:tc>
        <w:tc>
          <w:tcPr>
            <w:tcW w:w="3600" w:type="dxa"/>
            <w:shd w:val="clear" w:color="auto" w:fill="auto"/>
          </w:tcPr>
          <w:p w:rsidR="00046080" w:rsidRDefault="00046080" w:rsidP="00DD75D1">
            <w:pPr>
              <w:pStyle w:val="Tabele"/>
              <w:widowControl w:val="0"/>
            </w:pPr>
            <w:r>
              <w:t>Përgjegjës klubi</w:t>
            </w:r>
          </w:p>
        </w:tc>
        <w:tc>
          <w:tcPr>
            <w:tcW w:w="2214" w:type="dxa"/>
            <w:shd w:val="clear" w:color="auto" w:fill="auto"/>
          </w:tcPr>
          <w:p w:rsidR="00046080" w:rsidRDefault="00046080" w:rsidP="00DD75D1">
            <w:pPr>
              <w:pStyle w:val="Tabele"/>
              <w:widowControl w:val="0"/>
            </w:pPr>
            <w:r>
              <w:t>XIV</w:t>
            </w:r>
          </w:p>
        </w:tc>
        <w:tc>
          <w:tcPr>
            <w:tcW w:w="2214" w:type="dxa"/>
            <w:shd w:val="clear" w:color="auto" w:fill="auto"/>
          </w:tcPr>
          <w:p w:rsidR="00046080" w:rsidRDefault="00046080" w:rsidP="00DD75D1">
            <w:pPr>
              <w:pStyle w:val="Tabele"/>
              <w:widowControl w:val="0"/>
            </w:pPr>
            <w:r>
              <w:t>4</w:t>
            </w:r>
          </w:p>
        </w:tc>
      </w:tr>
      <w:tr w:rsidR="00046080" w:rsidTr="00DD75D1">
        <w:tc>
          <w:tcPr>
            <w:tcW w:w="828" w:type="dxa"/>
            <w:shd w:val="clear" w:color="auto" w:fill="auto"/>
          </w:tcPr>
          <w:p w:rsidR="00046080" w:rsidRDefault="00046080" w:rsidP="00DD75D1">
            <w:pPr>
              <w:pStyle w:val="Tabele"/>
              <w:widowControl w:val="0"/>
            </w:pPr>
            <w:r>
              <w:t>2</w:t>
            </w:r>
          </w:p>
        </w:tc>
        <w:tc>
          <w:tcPr>
            <w:tcW w:w="3600" w:type="dxa"/>
            <w:shd w:val="clear" w:color="auto" w:fill="auto"/>
          </w:tcPr>
          <w:p w:rsidR="00046080" w:rsidRDefault="00046080" w:rsidP="00DD75D1">
            <w:pPr>
              <w:pStyle w:val="Tabele"/>
              <w:widowControl w:val="0"/>
            </w:pPr>
            <w:r>
              <w:t>Tra</w:t>
            </w:r>
            <w:r w:rsidR="00CF17B2">
              <w:t>jn</w:t>
            </w:r>
            <w:r>
              <w:t>er</w:t>
            </w:r>
          </w:p>
        </w:tc>
        <w:tc>
          <w:tcPr>
            <w:tcW w:w="2214" w:type="dxa"/>
            <w:shd w:val="clear" w:color="auto" w:fill="auto"/>
          </w:tcPr>
          <w:p w:rsidR="00046080" w:rsidRDefault="00046080" w:rsidP="00DD75D1">
            <w:pPr>
              <w:pStyle w:val="Tabele"/>
              <w:widowControl w:val="0"/>
            </w:pPr>
            <w:r>
              <w:t>XIV</w:t>
            </w:r>
          </w:p>
        </w:tc>
        <w:tc>
          <w:tcPr>
            <w:tcW w:w="2214" w:type="dxa"/>
            <w:shd w:val="clear" w:color="auto" w:fill="auto"/>
          </w:tcPr>
          <w:p w:rsidR="00046080" w:rsidRDefault="00046080" w:rsidP="00DD75D1">
            <w:pPr>
              <w:pStyle w:val="Tabele"/>
              <w:widowControl w:val="0"/>
            </w:pPr>
          </w:p>
        </w:tc>
      </w:tr>
      <w:tr w:rsidR="00046080" w:rsidTr="00DD75D1">
        <w:tc>
          <w:tcPr>
            <w:tcW w:w="828" w:type="dxa"/>
            <w:shd w:val="clear" w:color="auto" w:fill="auto"/>
          </w:tcPr>
          <w:p w:rsidR="00046080" w:rsidRDefault="00046080" w:rsidP="00DD75D1">
            <w:pPr>
              <w:pStyle w:val="Tabele"/>
              <w:widowControl w:val="0"/>
            </w:pPr>
            <w:r>
              <w:t>3</w:t>
            </w:r>
          </w:p>
        </w:tc>
        <w:tc>
          <w:tcPr>
            <w:tcW w:w="3600" w:type="dxa"/>
            <w:shd w:val="clear" w:color="auto" w:fill="auto"/>
          </w:tcPr>
          <w:p w:rsidR="00046080" w:rsidRDefault="00046080" w:rsidP="00DD75D1">
            <w:pPr>
              <w:pStyle w:val="Tabele"/>
              <w:widowControl w:val="0"/>
            </w:pPr>
            <w:r>
              <w:t>Inspek</w:t>
            </w:r>
            <w:r w:rsidR="0099537E">
              <w:t>tor s</w:t>
            </w:r>
            <w:r>
              <w:t>portiv</w:t>
            </w:r>
          </w:p>
        </w:tc>
        <w:tc>
          <w:tcPr>
            <w:tcW w:w="2214" w:type="dxa"/>
            <w:shd w:val="clear" w:color="auto" w:fill="auto"/>
          </w:tcPr>
          <w:p w:rsidR="00046080" w:rsidRDefault="00046080" w:rsidP="00DD75D1">
            <w:pPr>
              <w:pStyle w:val="Tabele"/>
              <w:widowControl w:val="0"/>
            </w:pPr>
            <w:r>
              <w:t>XI</w:t>
            </w:r>
          </w:p>
        </w:tc>
        <w:tc>
          <w:tcPr>
            <w:tcW w:w="2214" w:type="dxa"/>
            <w:shd w:val="clear" w:color="auto" w:fill="auto"/>
          </w:tcPr>
          <w:p w:rsidR="00046080" w:rsidRDefault="00046080" w:rsidP="00DD75D1">
            <w:pPr>
              <w:pStyle w:val="Tabele"/>
              <w:widowControl w:val="0"/>
            </w:pPr>
          </w:p>
        </w:tc>
      </w:tr>
      <w:tr w:rsidR="00046080" w:rsidTr="00DD75D1">
        <w:tc>
          <w:tcPr>
            <w:tcW w:w="828" w:type="dxa"/>
            <w:shd w:val="clear" w:color="auto" w:fill="auto"/>
          </w:tcPr>
          <w:p w:rsidR="00046080" w:rsidRDefault="00046080" w:rsidP="00DD75D1">
            <w:pPr>
              <w:pStyle w:val="Tabele"/>
              <w:widowControl w:val="0"/>
            </w:pPr>
            <w:r>
              <w:t>4.</w:t>
            </w:r>
          </w:p>
        </w:tc>
        <w:tc>
          <w:tcPr>
            <w:tcW w:w="3600" w:type="dxa"/>
            <w:shd w:val="clear" w:color="auto" w:fill="auto"/>
          </w:tcPr>
          <w:p w:rsidR="00046080" w:rsidRDefault="0099537E" w:rsidP="00DD75D1">
            <w:pPr>
              <w:pStyle w:val="Tabele"/>
              <w:widowControl w:val="0"/>
            </w:pPr>
            <w:r>
              <w:t>Kryetar i</w:t>
            </w:r>
            <w:r w:rsidR="00046080">
              <w:t xml:space="preserve"> degës së financës</w:t>
            </w:r>
          </w:p>
        </w:tc>
        <w:tc>
          <w:tcPr>
            <w:tcW w:w="2214" w:type="dxa"/>
            <w:shd w:val="clear" w:color="auto" w:fill="auto"/>
          </w:tcPr>
          <w:p w:rsidR="00046080" w:rsidRDefault="00046080" w:rsidP="00DD75D1">
            <w:pPr>
              <w:pStyle w:val="Tabele"/>
              <w:widowControl w:val="0"/>
            </w:pPr>
            <w:r>
              <w:t>IX</w:t>
            </w:r>
          </w:p>
        </w:tc>
        <w:tc>
          <w:tcPr>
            <w:tcW w:w="2214" w:type="dxa"/>
            <w:shd w:val="clear" w:color="auto" w:fill="auto"/>
          </w:tcPr>
          <w:p w:rsidR="00046080" w:rsidRDefault="00046080" w:rsidP="00DD75D1">
            <w:pPr>
              <w:pStyle w:val="Tabele"/>
              <w:widowControl w:val="0"/>
            </w:pPr>
            <w:r>
              <w:t>1</w:t>
            </w:r>
          </w:p>
        </w:tc>
      </w:tr>
      <w:tr w:rsidR="00046080" w:rsidTr="00DD75D1">
        <w:tc>
          <w:tcPr>
            <w:tcW w:w="828" w:type="dxa"/>
            <w:shd w:val="clear" w:color="auto" w:fill="auto"/>
          </w:tcPr>
          <w:p w:rsidR="00046080" w:rsidRDefault="00046080" w:rsidP="00DD75D1">
            <w:pPr>
              <w:pStyle w:val="Tabele"/>
              <w:widowControl w:val="0"/>
            </w:pPr>
            <w:r>
              <w:t xml:space="preserve">5. </w:t>
            </w:r>
          </w:p>
        </w:tc>
        <w:tc>
          <w:tcPr>
            <w:tcW w:w="3600" w:type="dxa"/>
            <w:shd w:val="clear" w:color="auto" w:fill="auto"/>
          </w:tcPr>
          <w:p w:rsidR="00046080" w:rsidRDefault="0099537E" w:rsidP="00DD75D1">
            <w:pPr>
              <w:pStyle w:val="Tabele"/>
              <w:widowControl w:val="0"/>
            </w:pPr>
            <w:r>
              <w:t>Përgjegjës i</w:t>
            </w:r>
            <w:r w:rsidR="00046080">
              <w:t xml:space="preserve"> objekteve sportive</w:t>
            </w:r>
          </w:p>
        </w:tc>
        <w:tc>
          <w:tcPr>
            <w:tcW w:w="2214" w:type="dxa"/>
            <w:shd w:val="clear" w:color="auto" w:fill="auto"/>
          </w:tcPr>
          <w:p w:rsidR="00046080" w:rsidRDefault="00046080" w:rsidP="00DD75D1">
            <w:pPr>
              <w:pStyle w:val="Tabele"/>
              <w:widowControl w:val="0"/>
            </w:pPr>
            <w:r>
              <w:t>V</w:t>
            </w:r>
          </w:p>
        </w:tc>
        <w:tc>
          <w:tcPr>
            <w:tcW w:w="2214" w:type="dxa"/>
            <w:shd w:val="clear" w:color="auto" w:fill="auto"/>
          </w:tcPr>
          <w:p w:rsidR="00046080" w:rsidRDefault="00046080" w:rsidP="00DD75D1">
            <w:pPr>
              <w:pStyle w:val="Tabele"/>
              <w:widowControl w:val="0"/>
            </w:pPr>
          </w:p>
        </w:tc>
      </w:tr>
    </w:tbl>
    <w:p w:rsidR="00046080" w:rsidRDefault="00046080" w:rsidP="00176F03">
      <w:pPr>
        <w:pStyle w:val="Paragrafi"/>
        <w:rPr>
          <w:lang w:val="en-GB"/>
        </w:rPr>
      </w:pPr>
    </w:p>
    <w:p w:rsidR="00046080" w:rsidRDefault="003F60D1" w:rsidP="00176F03">
      <w:pPr>
        <w:pStyle w:val="Paragrafi"/>
        <w:rPr>
          <w:lang w:val="en-GB"/>
        </w:rPr>
      </w:pPr>
      <w:r>
        <w:rPr>
          <w:lang w:val="en-GB"/>
        </w:rPr>
        <w:t>Shënim.</w:t>
      </w:r>
      <w:r w:rsidR="00046080">
        <w:rPr>
          <w:lang w:val="en-GB"/>
        </w:rPr>
        <w:t xml:space="preserve"> Për emërtesat të tjera, kur janë të njëjta me institucionet e tjera qendrore, përdoret lidhja II/1 e vendimit</w:t>
      </w:r>
      <w:r w:rsidR="008C6063">
        <w:rPr>
          <w:lang w:val="en-GB"/>
        </w:rPr>
        <w:t>.</w:t>
      </w:r>
    </w:p>
    <w:p w:rsidR="00046080" w:rsidRDefault="00046080" w:rsidP="00176F03">
      <w:pPr>
        <w:pStyle w:val="Paragrafi"/>
        <w:rPr>
          <w:lang w:val="en-GB"/>
        </w:rPr>
      </w:pPr>
    </w:p>
    <w:p w:rsidR="00FB1590" w:rsidRDefault="00FB1590" w:rsidP="00176F03">
      <w:pPr>
        <w:pStyle w:val="Paragrafi"/>
        <w:rPr>
          <w:lang w:val="en-GB"/>
        </w:rPr>
      </w:pPr>
    </w:p>
    <w:p w:rsidR="00FB1590" w:rsidRDefault="00FB1590" w:rsidP="00176F03">
      <w:pPr>
        <w:pStyle w:val="Paragrafi"/>
        <w:rPr>
          <w:lang w:val="en-GB"/>
        </w:rPr>
      </w:pPr>
    </w:p>
    <w:p w:rsidR="00FB1590" w:rsidRDefault="00FB1590" w:rsidP="00176F03">
      <w:pPr>
        <w:pStyle w:val="Paragrafi"/>
        <w:rPr>
          <w:lang w:val="en-GB"/>
        </w:rPr>
      </w:pPr>
    </w:p>
    <w:p w:rsidR="00FB1590" w:rsidRDefault="00FB1590" w:rsidP="00176F03">
      <w:pPr>
        <w:pStyle w:val="Paragrafi"/>
        <w:rPr>
          <w:lang w:val="en-GB"/>
        </w:rPr>
      </w:pPr>
    </w:p>
    <w:p w:rsidR="00FB1590" w:rsidRDefault="00FB1590" w:rsidP="00176F03">
      <w:pPr>
        <w:pStyle w:val="Paragrafi"/>
        <w:rPr>
          <w:lang w:val="en-GB"/>
        </w:rPr>
      </w:pPr>
    </w:p>
    <w:p w:rsidR="00FB1590" w:rsidRDefault="00FB1590" w:rsidP="00176F03">
      <w:pPr>
        <w:pStyle w:val="Paragrafi"/>
        <w:rPr>
          <w:lang w:val="en-GB"/>
        </w:rPr>
      </w:pPr>
    </w:p>
    <w:p w:rsidR="00046080" w:rsidRDefault="00046080" w:rsidP="00176F03">
      <w:pPr>
        <w:pStyle w:val="Paragrafi"/>
        <w:jc w:val="right"/>
        <w:rPr>
          <w:lang w:val="en-GB"/>
        </w:rPr>
      </w:pPr>
      <w:r>
        <w:rPr>
          <w:lang w:val="en-GB"/>
        </w:rPr>
        <w:t>Lidhja nr.II/3</w:t>
      </w:r>
    </w:p>
    <w:p w:rsidR="00046080" w:rsidRDefault="00046080" w:rsidP="00176F03">
      <w:pPr>
        <w:pStyle w:val="Paragrafi"/>
        <w:rPr>
          <w:lang w:val="en-GB"/>
        </w:rPr>
      </w:pPr>
    </w:p>
    <w:p w:rsidR="00046080" w:rsidRDefault="00046080" w:rsidP="00176F03">
      <w:pPr>
        <w:pStyle w:val="TitulliTitull"/>
        <w:keepNext w:val="0"/>
      </w:pPr>
      <w:r>
        <w:t>Në drejtoritë rajonale të rezervave Materiale të shtetit</w:t>
      </w:r>
    </w:p>
    <w:p w:rsidR="00046080" w:rsidRDefault="00046080" w:rsidP="00176F03">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176"/>
        <w:gridCol w:w="2952"/>
      </w:tblGrid>
      <w:tr w:rsidR="00046080" w:rsidRPr="00DD75D1" w:rsidTr="00DD75D1">
        <w:tc>
          <w:tcPr>
            <w:tcW w:w="1728" w:type="dxa"/>
            <w:shd w:val="clear" w:color="auto" w:fill="auto"/>
          </w:tcPr>
          <w:p w:rsidR="00046080" w:rsidRPr="00DD75D1" w:rsidRDefault="00046080" w:rsidP="00DD75D1">
            <w:pPr>
              <w:pStyle w:val="Tabele"/>
              <w:widowControl w:val="0"/>
              <w:jc w:val="center"/>
              <w:rPr>
                <w:b/>
              </w:rPr>
            </w:pPr>
            <w:r w:rsidRPr="00DD75D1">
              <w:rPr>
                <w:b/>
              </w:rPr>
              <w:t>Nr.rendor</w:t>
            </w:r>
          </w:p>
        </w:tc>
        <w:tc>
          <w:tcPr>
            <w:tcW w:w="4176" w:type="dxa"/>
            <w:shd w:val="clear" w:color="auto" w:fill="auto"/>
          </w:tcPr>
          <w:p w:rsidR="00046080" w:rsidRPr="00DD75D1" w:rsidRDefault="004714C9" w:rsidP="00DD75D1">
            <w:pPr>
              <w:pStyle w:val="Tabele"/>
              <w:widowControl w:val="0"/>
              <w:jc w:val="center"/>
              <w:rPr>
                <w:b/>
              </w:rPr>
            </w:pPr>
            <w:r w:rsidRPr="00DD75D1">
              <w:rPr>
                <w:b/>
              </w:rPr>
              <w:t>Emërtimi/p</w:t>
            </w:r>
            <w:r w:rsidR="00046080" w:rsidRPr="00DD75D1">
              <w:rPr>
                <w:b/>
              </w:rPr>
              <w:t>ozicioni</w:t>
            </w:r>
          </w:p>
        </w:tc>
        <w:tc>
          <w:tcPr>
            <w:tcW w:w="2952" w:type="dxa"/>
            <w:shd w:val="clear" w:color="auto" w:fill="auto"/>
          </w:tcPr>
          <w:p w:rsidR="00046080" w:rsidRPr="00DD75D1" w:rsidRDefault="00E421DE" w:rsidP="00DD75D1">
            <w:pPr>
              <w:pStyle w:val="Tabele"/>
              <w:widowControl w:val="0"/>
              <w:jc w:val="center"/>
              <w:rPr>
                <w:b/>
              </w:rPr>
            </w:pPr>
            <w:r w:rsidRPr="00DD75D1">
              <w:rPr>
                <w:b/>
              </w:rPr>
              <w:t>Klasa e p</w:t>
            </w:r>
            <w:r w:rsidR="00046080" w:rsidRPr="00DD75D1">
              <w:rPr>
                <w:b/>
              </w:rPr>
              <w:t>agës</w:t>
            </w:r>
          </w:p>
        </w:tc>
      </w:tr>
      <w:tr w:rsidR="00046080" w:rsidTr="00DD75D1">
        <w:tc>
          <w:tcPr>
            <w:tcW w:w="1728" w:type="dxa"/>
            <w:shd w:val="clear" w:color="auto" w:fill="auto"/>
          </w:tcPr>
          <w:p w:rsidR="00046080" w:rsidRDefault="00046080" w:rsidP="00DD75D1">
            <w:pPr>
              <w:pStyle w:val="Tabele"/>
              <w:widowControl w:val="0"/>
            </w:pPr>
          </w:p>
        </w:tc>
        <w:tc>
          <w:tcPr>
            <w:tcW w:w="4176" w:type="dxa"/>
            <w:shd w:val="clear" w:color="auto" w:fill="auto"/>
          </w:tcPr>
          <w:p w:rsidR="00046080" w:rsidRDefault="00046080" w:rsidP="00DD75D1">
            <w:pPr>
              <w:pStyle w:val="Tabele"/>
              <w:widowControl w:val="0"/>
            </w:pPr>
            <w:r>
              <w:t>Magazinier</w:t>
            </w:r>
          </w:p>
        </w:tc>
        <w:tc>
          <w:tcPr>
            <w:tcW w:w="2952" w:type="dxa"/>
            <w:shd w:val="clear" w:color="auto" w:fill="auto"/>
          </w:tcPr>
          <w:p w:rsidR="00046080" w:rsidRDefault="00046080" w:rsidP="00DD75D1">
            <w:pPr>
              <w:pStyle w:val="Tabele"/>
              <w:widowControl w:val="0"/>
            </w:pPr>
            <w:r>
              <w:t>VIII</w:t>
            </w:r>
          </w:p>
        </w:tc>
      </w:tr>
      <w:tr w:rsidR="00046080" w:rsidTr="00DD75D1">
        <w:tc>
          <w:tcPr>
            <w:tcW w:w="1728" w:type="dxa"/>
            <w:shd w:val="clear" w:color="auto" w:fill="auto"/>
          </w:tcPr>
          <w:p w:rsidR="00046080" w:rsidRDefault="00046080" w:rsidP="00DD75D1">
            <w:pPr>
              <w:pStyle w:val="Tabele"/>
              <w:widowControl w:val="0"/>
            </w:pPr>
          </w:p>
        </w:tc>
        <w:tc>
          <w:tcPr>
            <w:tcW w:w="4176" w:type="dxa"/>
            <w:shd w:val="clear" w:color="auto" w:fill="auto"/>
          </w:tcPr>
          <w:p w:rsidR="00046080" w:rsidRDefault="00046080" w:rsidP="00DD75D1">
            <w:pPr>
              <w:pStyle w:val="Tabele"/>
              <w:widowControl w:val="0"/>
            </w:pPr>
            <w:r>
              <w:t>Punëtor ngarkim</w:t>
            </w:r>
            <w:r w:rsidR="0099537E">
              <w:t>-</w:t>
            </w:r>
            <w:r>
              <w:t>shkarkimi</w:t>
            </w:r>
          </w:p>
        </w:tc>
        <w:tc>
          <w:tcPr>
            <w:tcW w:w="2952" w:type="dxa"/>
            <w:shd w:val="clear" w:color="auto" w:fill="auto"/>
          </w:tcPr>
          <w:p w:rsidR="00046080" w:rsidRDefault="00046080" w:rsidP="00DD75D1">
            <w:pPr>
              <w:pStyle w:val="Tabele"/>
              <w:widowControl w:val="0"/>
            </w:pPr>
            <w:r>
              <w:t>V</w:t>
            </w:r>
          </w:p>
        </w:tc>
      </w:tr>
      <w:tr w:rsidR="00046080" w:rsidTr="00DD75D1">
        <w:tc>
          <w:tcPr>
            <w:tcW w:w="1728" w:type="dxa"/>
            <w:shd w:val="clear" w:color="auto" w:fill="auto"/>
          </w:tcPr>
          <w:p w:rsidR="00046080" w:rsidRDefault="00046080" w:rsidP="00DD75D1">
            <w:pPr>
              <w:pStyle w:val="Tabele"/>
              <w:widowControl w:val="0"/>
            </w:pPr>
          </w:p>
        </w:tc>
        <w:tc>
          <w:tcPr>
            <w:tcW w:w="4176" w:type="dxa"/>
            <w:shd w:val="clear" w:color="auto" w:fill="auto"/>
          </w:tcPr>
          <w:p w:rsidR="00046080" w:rsidRDefault="00046080" w:rsidP="00DD75D1">
            <w:pPr>
              <w:pStyle w:val="Tabele"/>
              <w:widowControl w:val="0"/>
            </w:pPr>
            <w:r>
              <w:t>Inventarizues. Punëtor</w:t>
            </w:r>
          </w:p>
        </w:tc>
        <w:tc>
          <w:tcPr>
            <w:tcW w:w="2952" w:type="dxa"/>
            <w:shd w:val="clear" w:color="auto" w:fill="auto"/>
          </w:tcPr>
          <w:p w:rsidR="00046080" w:rsidRDefault="00046080" w:rsidP="00DD75D1">
            <w:pPr>
              <w:pStyle w:val="Tabele"/>
              <w:widowControl w:val="0"/>
            </w:pPr>
            <w:r>
              <w:t>III</w:t>
            </w:r>
          </w:p>
        </w:tc>
      </w:tr>
    </w:tbl>
    <w:p w:rsidR="00046080" w:rsidRDefault="00046080" w:rsidP="00176F03">
      <w:pPr>
        <w:pStyle w:val="Paragrafi"/>
        <w:rPr>
          <w:lang w:val="en-GB"/>
        </w:rPr>
      </w:pPr>
    </w:p>
    <w:p w:rsidR="00046080" w:rsidRDefault="00F61FDE" w:rsidP="00176F03">
      <w:pPr>
        <w:pStyle w:val="Paragrafi"/>
        <w:rPr>
          <w:lang w:val="en-GB"/>
        </w:rPr>
      </w:pPr>
      <w:r>
        <w:rPr>
          <w:lang w:val="en-GB"/>
        </w:rPr>
        <w:t>Shënim.</w:t>
      </w:r>
      <w:r w:rsidR="00692C3D">
        <w:rPr>
          <w:lang w:val="en-GB"/>
        </w:rPr>
        <w:t xml:space="preserve"> Për emërtesa</w:t>
      </w:r>
      <w:r w:rsidR="00046080">
        <w:rPr>
          <w:lang w:val="en-GB"/>
        </w:rPr>
        <w:t xml:space="preserve"> të tjera, kur janë të njëjta me institucionet e tjera qendrore, përdoret lidhja II/1 e vendimit</w:t>
      </w:r>
      <w:r w:rsidR="00E004EB">
        <w:rPr>
          <w:lang w:val="en-GB"/>
        </w:rPr>
        <w:t>.</w:t>
      </w:r>
    </w:p>
    <w:p w:rsidR="00046080" w:rsidRDefault="00046080" w:rsidP="00176F03">
      <w:pPr>
        <w:pStyle w:val="Paragrafi"/>
        <w:rPr>
          <w:lang w:val="en-GB"/>
        </w:rPr>
      </w:pPr>
    </w:p>
    <w:p w:rsidR="00046080" w:rsidRDefault="00D10B00" w:rsidP="00176F03">
      <w:pPr>
        <w:pStyle w:val="Paragrafi"/>
        <w:jc w:val="right"/>
        <w:rPr>
          <w:lang w:val="en-GB"/>
        </w:rPr>
      </w:pPr>
      <w:r>
        <w:rPr>
          <w:lang w:val="en-GB"/>
        </w:rPr>
        <w:t>Lidhja II/4</w:t>
      </w:r>
    </w:p>
    <w:p w:rsidR="00046080" w:rsidRDefault="00046080" w:rsidP="00176F03">
      <w:pPr>
        <w:pStyle w:val="Paragrafi"/>
        <w:rPr>
          <w:lang w:val="en-GB"/>
        </w:rPr>
      </w:pPr>
    </w:p>
    <w:p w:rsidR="00046080" w:rsidRDefault="00046080" w:rsidP="00176F03">
      <w:pPr>
        <w:pStyle w:val="TitulliTitull"/>
        <w:keepNext w:val="0"/>
      </w:pPr>
      <w:r>
        <w:t>Në administratën e institucioneve të ekzekutimit të vendimeve penale</w:t>
      </w:r>
    </w:p>
    <w:p w:rsidR="00046080" w:rsidRDefault="00046080" w:rsidP="00176F03">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716"/>
        <w:gridCol w:w="2952"/>
      </w:tblGrid>
      <w:tr w:rsidR="00046080" w:rsidRPr="00DD75D1" w:rsidTr="00DD75D1">
        <w:tc>
          <w:tcPr>
            <w:tcW w:w="1188" w:type="dxa"/>
            <w:shd w:val="clear" w:color="auto" w:fill="auto"/>
          </w:tcPr>
          <w:p w:rsidR="00046080" w:rsidRPr="00DD75D1" w:rsidRDefault="00046080" w:rsidP="00DD75D1">
            <w:pPr>
              <w:pStyle w:val="Tabele"/>
              <w:widowControl w:val="0"/>
              <w:jc w:val="center"/>
              <w:rPr>
                <w:b/>
              </w:rPr>
            </w:pPr>
            <w:r w:rsidRPr="00DD75D1">
              <w:rPr>
                <w:b/>
              </w:rPr>
              <w:t>Nr.</w:t>
            </w:r>
          </w:p>
        </w:tc>
        <w:tc>
          <w:tcPr>
            <w:tcW w:w="4716" w:type="dxa"/>
            <w:shd w:val="clear" w:color="auto" w:fill="auto"/>
          </w:tcPr>
          <w:p w:rsidR="00046080" w:rsidRPr="00DD75D1" w:rsidRDefault="00046080" w:rsidP="00DD75D1">
            <w:pPr>
              <w:pStyle w:val="Tabele"/>
              <w:widowControl w:val="0"/>
              <w:jc w:val="center"/>
              <w:rPr>
                <w:b/>
              </w:rPr>
            </w:pPr>
            <w:r w:rsidRPr="00DD75D1">
              <w:rPr>
                <w:b/>
              </w:rPr>
              <w:t>Emërtimi</w:t>
            </w:r>
          </w:p>
        </w:tc>
        <w:tc>
          <w:tcPr>
            <w:tcW w:w="2952" w:type="dxa"/>
            <w:shd w:val="clear" w:color="auto" w:fill="auto"/>
          </w:tcPr>
          <w:p w:rsidR="00046080" w:rsidRPr="00DD75D1" w:rsidRDefault="00046080" w:rsidP="00DD75D1">
            <w:pPr>
              <w:pStyle w:val="Tabele"/>
              <w:widowControl w:val="0"/>
              <w:jc w:val="center"/>
              <w:rPr>
                <w:b/>
              </w:rPr>
            </w:pPr>
            <w:r w:rsidRPr="00DD75D1">
              <w:rPr>
                <w:b/>
              </w:rPr>
              <w:t>Klasa e pagës</w:t>
            </w:r>
          </w:p>
        </w:tc>
      </w:tr>
      <w:tr w:rsidR="00046080" w:rsidTr="00DD75D1">
        <w:tc>
          <w:tcPr>
            <w:tcW w:w="1188" w:type="dxa"/>
            <w:shd w:val="clear" w:color="auto" w:fill="auto"/>
          </w:tcPr>
          <w:p w:rsidR="00046080" w:rsidRDefault="00046080" w:rsidP="00DD75D1">
            <w:pPr>
              <w:pStyle w:val="Tabele"/>
              <w:widowControl w:val="0"/>
            </w:pPr>
            <w:r>
              <w:t>1.</w:t>
            </w:r>
          </w:p>
        </w:tc>
        <w:tc>
          <w:tcPr>
            <w:tcW w:w="4716" w:type="dxa"/>
            <w:shd w:val="clear" w:color="auto" w:fill="auto"/>
          </w:tcPr>
          <w:p w:rsidR="00046080" w:rsidRDefault="00046080" w:rsidP="00DD75D1">
            <w:pPr>
              <w:pStyle w:val="Tabele"/>
              <w:widowControl w:val="0"/>
            </w:pPr>
            <w:r>
              <w:t>Shofer autoambulance, autoburgu</w:t>
            </w:r>
          </w:p>
          <w:p w:rsidR="00046080" w:rsidRDefault="00E421DE" w:rsidP="00DD75D1">
            <w:pPr>
              <w:pStyle w:val="Tabele"/>
              <w:widowControl w:val="0"/>
            </w:pPr>
            <w:r>
              <w:t>Ndihmës</w:t>
            </w:r>
            <w:r w:rsidR="00046080">
              <w:t>mjek</w:t>
            </w:r>
          </w:p>
        </w:tc>
        <w:tc>
          <w:tcPr>
            <w:tcW w:w="2952" w:type="dxa"/>
            <w:shd w:val="clear" w:color="auto" w:fill="auto"/>
          </w:tcPr>
          <w:p w:rsidR="00046080" w:rsidRDefault="00046080" w:rsidP="00DD75D1">
            <w:pPr>
              <w:pStyle w:val="Tabele"/>
              <w:widowControl w:val="0"/>
            </w:pPr>
            <w:r>
              <w:t>IX</w:t>
            </w:r>
          </w:p>
        </w:tc>
      </w:tr>
      <w:tr w:rsidR="00046080" w:rsidTr="00DD75D1">
        <w:tc>
          <w:tcPr>
            <w:tcW w:w="1188" w:type="dxa"/>
            <w:shd w:val="clear" w:color="auto" w:fill="auto"/>
          </w:tcPr>
          <w:p w:rsidR="00046080" w:rsidRDefault="00046080" w:rsidP="00DD75D1">
            <w:pPr>
              <w:pStyle w:val="Tabele"/>
              <w:widowControl w:val="0"/>
            </w:pPr>
            <w:r>
              <w:t>2.</w:t>
            </w:r>
          </w:p>
        </w:tc>
        <w:tc>
          <w:tcPr>
            <w:tcW w:w="4716" w:type="dxa"/>
            <w:shd w:val="clear" w:color="auto" w:fill="auto"/>
          </w:tcPr>
          <w:p w:rsidR="00046080" w:rsidRDefault="00046080" w:rsidP="00DD75D1">
            <w:pPr>
              <w:pStyle w:val="Tabele"/>
              <w:widowControl w:val="0"/>
            </w:pPr>
            <w:r>
              <w:t>Kujdestar. Infermier</w:t>
            </w:r>
          </w:p>
        </w:tc>
        <w:tc>
          <w:tcPr>
            <w:tcW w:w="2952" w:type="dxa"/>
            <w:shd w:val="clear" w:color="auto" w:fill="auto"/>
          </w:tcPr>
          <w:p w:rsidR="00046080" w:rsidRDefault="00046080" w:rsidP="00DD75D1">
            <w:pPr>
              <w:pStyle w:val="Tabele"/>
              <w:widowControl w:val="0"/>
            </w:pPr>
            <w:r>
              <w:t>VIII</w:t>
            </w:r>
          </w:p>
        </w:tc>
      </w:tr>
      <w:tr w:rsidR="00046080" w:rsidTr="00DD75D1">
        <w:tc>
          <w:tcPr>
            <w:tcW w:w="1188" w:type="dxa"/>
            <w:shd w:val="clear" w:color="auto" w:fill="auto"/>
          </w:tcPr>
          <w:p w:rsidR="00046080" w:rsidRDefault="00046080" w:rsidP="00DD75D1">
            <w:pPr>
              <w:pStyle w:val="Tabele"/>
              <w:widowControl w:val="0"/>
            </w:pPr>
            <w:r>
              <w:t>3.</w:t>
            </w:r>
          </w:p>
        </w:tc>
        <w:tc>
          <w:tcPr>
            <w:tcW w:w="4716" w:type="dxa"/>
            <w:shd w:val="clear" w:color="auto" w:fill="auto"/>
          </w:tcPr>
          <w:p w:rsidR="00046080" w:rsidRDefault="00046080" w:rsidP="00DD75D1">
            <w:pPr>
              <w:pStyle w:val="Tabele"/>
              <w:widowControl w:val="0"/>
            </w:pPr>
            <w:r>
              <w:t>Ndihmësfarmacist &amp; magazinier</w:t>
            </w:r>
          </w:p>
        </w:tc>
        <w:tc>
          <w:tcPr>
            <w:tcW w:w="2952" w:type="dxa"/>
            <w:shd w:val="clear" w:color="auto" w:fill="auto"/>
          </w:tcPr>
          <w:p w:rsidR="00046080" w:rsidRDefault="00046080" w:rsidP="00DD75D1">
            <w:pPr>
              <w:pStyle w:val="Tabele"/>
              <w:widowControl w:val="0"/>
            </w:pPr>
            <w:r>
              <w:t>VI</w:t>
            </w:r>
          </w:p>
        </w:tc>
      </w:tr>
    </w:tbl>
    <w:p w:rsidR="00046080" w:rsidRDefault="00046080" w:rsidP="00176F03">
      <w:pPr>
        <w:pStyle w:val="Paragrafi"/>
        <w:rPr>
          <w:lang w:val="en-GB"/>
        </w:rPr>
      </w:pPr>
    </w:p>
    <w:p w:rsidR="00046080" w:rsidRDefault="00E421DE" w:rsidP="00176F03">
      <w:pPr>
        <w:pStyle w:val="Paragrafi"/>
        <w:rPr>
          <w:lang w:val="en-GB"/>
        </w:rPr>
      </w:pPr>
      <w:r>
        <w:rPr>
          <w:lang w:val="en-GB"/>
        </w:rPr>
        <w:t>Shënim.</w:t>
      </w:r>
      <w:r w:rsidR="00046080">
        <w:rPr>
          <w:lang w:val="en-GB"/>
        </w:rPr>
        <w:t xml:space="preserve"> </w:t>
      </w:r>
      <w:r w:rsidR="004714C9">
        <w:rPr>
          <w:lang w:val="en-GB"/>
        </w:rPr>
        <w:t>Për emërtesa</w:t>
      </w:r>
      <w:r w:rsidR="00046080">
        <w:rPr>
          <w:lang w:val="en-GB"/>
        </w:rPr>
        <w:t xml:space="preserve"> të tjera, kur janë të njëjta me institucionet e tjera qendrore, përdoret lidhja II/1 e vendimit</w:t>
      </w:r>
      <w:r>
        <w:rPr>
          <w:lang w:val="en-GB"/>
        </w:rPr>
        <w:t>.</w:t>
      </w:r>
    </w:p>
    <w:p w:rsidR="00046080" w:rsidRDefault="00046080" w:rsidP="00176F03">
      <w:pPr>
        <w:pStyle w:val="Paragrafi"/>
        <w:rPr>
          <w:lang w:val="en-GB"/>
        </w:rPr>
      </w:pPr>
    </w:p>
    <w:p w:rsidR="00046080" w:rsidRDefault="00046080" w:rsidP="00176F03">
      <w:pPr>
        <w:pStyle w:val="Paragrafi"/>
        <w:rPr>
          <w:lang w:val="en-GB"/>
        </w:rPr>
      </w:pPr>
    </w:p>
    <w:p w:rsidR="00046080" w:rsidRDefault="00046080" w:rsidP="00176F03">
      <w:pPr>
        <w:pStyle w:val="Paragrafi"/>
        <w:jc w:val="right"/>
        <w:rPr>
          <w:lang w:val="en-GB"/>
        </w:rPr>
      </w:pPr>
      <w:r>
        <w:rPr>
          <w:lang w:val="en-GB"/>
        </w:rPr>
        <w:t>Lidhja nr.II/5</w:t>
      </w:r>
    </w:p>
    <w:p w:rsidR="00046080" w:rsidRDefault="00046080" w:rsidP="00176F03">
      <w:pPr>
        <w:pStyle w:val="Paragrafi"/>
        <w:rPr>
          <w:lang w:val="en-GB"/>
        </w:rPr>
      </w:pPr>
    </w:p>
    <w:p w:rsidR="00046080" w:rsidRDefault="00046080" w:rsidP="00176F03">
      <w:pPr>
        <w:pStyle w:val="TitulliTitull"/>
        <w:keepNext w:val="0"/>
      </w:pPr>
      <w:r>
        <w:t xml:space="preserve">Renditja e pozicioneve të veçanta të punës për çdo klasë për punonjësit </w:t>
      </w:r>
      <w:r w:rsidR="00B67B6E">
        <w:t xml:space="preserve">mbËshtetËs nË drejtoritË </w:t>
      </w:r>
      <w:r>
        <w:t>rajonale të Mirëmbajtjes së Rrugëve dhe Dr</w:t>
      </w:r>
      <w:r w:rsidR="008C524E">
        <w:t>ejtorinë e Riparimit të Makinerive</w:t>
      </w:r>
      <w:r>
        <w:t xml:space="preserve"> të Furnizimit në Tiranë</w:t>
      </w:r>
    </w:p>
    <w:p w:rsidR="00046080" w:rsidRDefault="00046080" w:rsidP="00176F03">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076"/>
        <w:gridCol w:w="2952"/>
      </w:tblGrid>
      <w:tr w:rsidR="00046080" w:rsidRPr="00DD75D1" w:rsidTr="00DD75D1">
        <w:tc>
          <w:tcPr>
            <w:tcW w:w="828" w:type="dxa"/>
            <w:shd w:val="clear" w:color="auto" w:fill="auto"/>
          </w:tcPr>
          <w:p w:rsidR="00046080" w:rsidRPr="00DD75D1" w:rsidRDefault="00046080" w:rsidP="00DD75D1">
            <w:pPr>
              <w:pStyle w:val="Tabele"/>
              <w:widowControl w:val="0"/>
              <w:jc w:val="center"/>
              <w:rPr>
                <w:b/>
              </w:rPr>
            </w:pPr>
            <w:r w:rsidRPr="00DD75D1">
              <w:rPr>
                <w:b/>
              </w:rPr>
              <w:t>Nr.</w:t>
            </w:r>
          </w:p>
        </w:tc>
        <w:tc>
          <w:tcPr>
            <w:tcW w:w="5076" w:type="dxa"/>
            <w:shd w:val="clear" w:color="auto" w:fill="auto"/>
          </w:tcPr>
          <w:p w:rsidR="00046080" w:rsidRPr="00DD75D1" w:rsidRDefault="00046080" w:rsidP="00DD75D1">
            <w:pPr>
              <w:pStyle w:val="Tabele"/>
              <w:widowControl w:val="0"/>
              <w:jc w:val="center"/>
              <w:rPr>
                <w:b/>
              </w:rPr>
            </w:pPr>
            <w:r w:rsidRPr="00DD75D1">
              <w:rPr>
                <w:b/>
              </w:rPr>
              <w:t>Emërtimi</w:t>
            </w:r>
            <w:r w:rsidR="00B67B6E" w:rsidRPr="00DD75D1">
              <w:rPr>
                <w:b/>
              </w:rPr>
              <w:t>/pozicioni</w:t>
            </w:r>
          </w:p>
        </w:tc>
        <w:tc>
          <w:tcPr>
            <w:tcW w:w="2952" w:type="dxa"/>
            <w:shd w:val="clear" w:color="auto" w:fill="auto"/>
          </w:tcPr>
          <w:p w:rsidR="00046080" w:rsidRPr="00DD75D1" w:rsidRDefault="00046080" w:rsidP="00DD75D1">
            <w:pPr>
              <w:pStyle w:val="Tabele"/>
              <w:widowControl w:val="0"/>
              <w:jc w:val="center"/>
              <w:rPr>
                <w:b/>
              </w:rPr>
            </w:pPr>
            <w:r w:rsidRPr="00DD75D1">
              <w:rPr>
                <w:b/>
              </w:rPr>
              <w:t>Klasa e pagës</w:t>
            </w:r>
          </w:p>
        </w:tc>
      </w:tr>
      <w:tr w:rsidR="00046080" w:rsidTr="00DD75D1">
        <w:tc>
          <w:tcPr>
            <w:tcW w:w="828" w:type="dxa"/>
            <w:shd w:val="clear" w:color="auto" w:fill="auto"/>
          </w:tcPr>
          <w:p w:rsidR="00046080" w:rsidRDefault="00046080" w:rsidP="00DD75D1">
            <w:pPr>
              <w:pStyle w:val="Tabele"/>
              <w:widowControl w:val="0"/>
            </w:pPr>
          </w:p>
        </w:tc>
        <w:tc>
          <w:tcPr>
            <w:tcW w:w="5076" w:type="dxa"/>
            <w:shd w:val="clear" w:color="auto" w:fill="auto"/>
          </w:tcPr>
          <w:p w:rsidR="00046080" w:rsidRDefault="00B67B6E" w:rsidP="00DD75D1">
            <w:pPr>
              <w:pStyle w:val="Tabele"/>
              <w:widowControl w:val="0"/>
            </w:pPr>
            <w:r>
              <w:t>Teknik i</w:t>
            </w:r>
            <w:r w:rsidR="00046080">
              <w:t xml:space="preserve"> mesëm. Normist</w:t>
            </w:r>
          </w:p>
        </w:tc>
        <w:tc>
          <w:tcPr>
            <w:tcW w:w="2952" w:type="dxa"/>
            <w:shd w:val="clear" w:color="auto" w:fill="auto"/>
          </w:tcPr>
          <w:p w:rsidR="00046080" w:rsidRDefault="00046080" w:rsidP="00DD75D1">
            <w:pPr>
              <w:pStyle w:val="Tabele"/>
              <w:widowControl w:val="0"/>
            </w:pPr>
            <w:r>
              <w:t>VII</w:t>
            </w:r>
          </w:p>
        </w:tc>
      </w:tr>
      <w:tr w:rsidR="00046080" w:rsidTr="00DD75D1">
        <w:tc>
          <w:tcPr>
            <w:tcW w:w="828" w:type="dxa"/>
            <w:shd w:val="clear" w:color="auto" w:fill="auto"/>
          </w:tcPr>
          <w:p w:rsidR="00046080" w:rsidRDefault="00046080" w:rsidP="00DD75D1">
            <w:pPr>
              <w:pStyle w:val="Tabele"/>
              <w:widowControl w:val="0"/>
            </w:pPr>
          </w:p>
        </w:tc>
        <w:tc>
          <w:tcPr>
            <w:tcW w:w="5076" w:type="dxa"/>
            <w:shd w:val="clear" w:color="auto" w:fill="auto"/>
          </w:tcPr>
          <w:p w:rsidR="00046080" w:rsidRDefault="00046080" w:rsidP="00DD75D1">
            <w:pPr>
              <w:pStyle w:val="Tabele"/>
              <w:widowControl w:val="0"/>
            </w:pPr>
            <w:r>
              <w:t>Punëtorë të mirëm</w:t>
            </w:r>
            <w:r w:rsidR="00B67B6E">
              <w:t>bajtjes së rrugëve. Punëtor ofiç</w:t>
            </w:r>
            <w:r>
              <w:t xml:space="preserve">ine </w:t>
            </w:r>
          </w:p>
        </w:tc>
        <w:tc>
          <w:tcPr>
            <w:tcW w:w="2952" w:type="dxa"/>
            <w:shd w:val="clear" w:color="auto" w:fill="auto"/>
          </w:tcPr>
          <w:p w:rsidR="00046080" w:rsidRDefault="00046080" w:rsidP="00DD75D1">
            <w:pPr>
              <w:pStyle w:val="Tabele"/>
              <w:widowControl w:val="0"/>
            </w:pPr>
            <w:r>
              <w:t>VI</w:t>
            </w:r>
          </w:p>
        </w:tc>
      </w:tr>
    </w:tbl>
    <w:p w:rsidR="00046080" w:rsidRDefault="00046080" w:rsidP="00176F03">
      <w:pPr>
        <w:pStyle w:val="Paragrafi"/>
        <w:rPr>
          <w:lang w:val="en-GB"/>
        </w:rPr>
      </w:pPr>
    </w:p>
    <w:p w:rsidR="00B27384" w:rsidRDefault="000B01F6" w:rsidP="00176F03">
      <w:pPr>
        <w:pStyle w:val="Paragrafi"/>
        <w:rPr>
          <w:lang w:eastAsia="ja-JP"/>
        </w:rPr>
      </w:pPr>
      <w:r>
        <w:rPr>
          <w:lang w:eastAsia="ja-JP"/>
        </w:rPr>
        <w:t>Shënim.</w:t>
      </w:r>
      <w:r w:rsidR="006C1B30">
        <w:rPr>
          <w:lang w:eastAsia="ja-JP"/>
        </w:rPr>
        <w:t>Për emërtesa të tjera, kur janë të njëjta me institucionet e tjera qendrore, përdoret lidhja II/1 e vendimit.</w:t>
      </w:r>
    </w:p>
    <w:p w:rsidR="004E4494" w:rsidRDefault="004E4494"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694AF0" w:rsidRDefault="00694AF0" w:rsidP="00176F03">
      <w:pPr>
        <w:pStyle w:val="Paragrafi"/>
        <w:rPr>
          <w:lang w:eastAsia="ja-JP"/>
        </w:rPr>
      </w:pPr>
    </w:p>
    <w:p w:rsidR="004E4494" w:rsidRDefault="004E4494" w:rsidP="00176F03">
      <w:pPr>
        <w:pStyle w:val="Akti"/>
        <w:keepNext w:val="0"/>
      </w:pPr>
      <w:r>
        <w:t>Vendim</w:t>
      </w:r>
    </w:p>
    <w:p w:rsidR="004E4494" w:rsidRDefault="004E4494" w:rsidP="00176F03">
      <w:pPr>
        <w:pStyle w:val="NumriData"/>
        <w:keepNext w:val="0"/>
      </w:pPr>
      <w:r>
        <w:t>Nr.720, datë 22.6.2009</w:t>
      </w:r>
    </w:p>
    <w:p w:rsidR="004E4494" w:rsidRDefault="004E4494" w:rsidP="00176F03">
      <w:pPr>
        <w:pStyle w:val="Paragrafi"/>
      </w:pPr>
    </w:p>
    <w:p w:rsidR="004E4494" w:rsidRDefault="004E4494" w:rsidP="00176F03">
      <w:pPr>
        <w:pStyle w:val="Titulli"/>
        <w:keepNext w:val="0"/>
      </w:pPr>
      <w:r>
        <w:t xml:space="preserve">Për kalimin e titullit </w:t>
      </w:r>
      <w:r w:rsidR="00843BC2">
        <w:t>të pronësisë së sip</w:t>
      </w:r>
      <w:r>
        <w:t>ë</w:t>
      </w:r>
      <w:r w:rsidR="00843BC2">
        <w:t>r</w:t>
      </w:r>
      <w:r>
        <w:t>faqeve</w:t>
      </w:r>
      <w:r w:rsidR="00A917CB">
        <w:t>, që do të tjetërsohen, në favor</w:t>
      </w:r>
      <w:r>
        <w:t xml:space="preserve"> të subjektit kërkues “Man</w:t>
      </w:r>
      <w:r w:rsidR="007C1FF6">
        <w:t>e TCI”</w:t>
      </w:r>
      <w:r>
        <w:t xml:space="preserve"> shpk, për llogari të fondit të kompensimit financiar</w:t>
      </w:r>
    </w:p>
    <w:p w:rsidR="004E4494" w:rsidRDefault="004E4494" w:rsidP="00176F03">
      <w:pPr>
        <w:pStyle w:val="Paragrafi"/>
      </w:pPr>
    </w:p>
    <w:p w:rsidR="004E4494" w:rsidRDefault="004E4494" w:rsidP="00176F03">
      <w:pPr>
        <w:pStyle w:val="Paragrafi"/>
      </w:pPr>
      <w:r>
        <w:t>Në mbështetje të nenit 100 të K</w:t>
      </w:r>
      <w:r w:rsidR="007C1FF6">
        <w:t>ushtetutës, të ligjit nr.9235, d</w:t>
      </w:r>
      <w:r>
        <w:t>atë 29.7.2004 “Për kthimin dhe kompensimin e pronës”, të ndryshu</w:t>
      </w:r>
      <w:r w:rsidR="00D633BA">
        <w:t>ar dhe të pikës 4</w:t>
      </w:r>
      <w:r>
        <w:t xml:space="preserve"> t</w:t>
      </w:r>
      <w:r w:rsidR="00F01ED3">
        <w:t>ë vendimit nr.12, datë 7.1.2009</w:t>
      </w:r>
      <w:r>
        <w:t xml:space="preserve"> të Këshillit të </w:t>
      </w:r>
      <w:r w:rsidR="005C156B">
        <w:t>Ministrave</w:t>
      </w:r>
      <w:r>
        <w:t xml:space="preserve"> “Për kushtet dhe procedurën e tjetërsimit të sipërfaqeve të tokës me cilësi të veçanta, për llogari të fon</w:t>
      </w:r>
      <w:r w:rsidR="00801E60">
        <w:t>dit të kompensimit financiar”, me pro</w:t>
      </w:r>
      <w:r>
        <w:t>pozimin e Ministrit të Drejtësisë, Këshilli i Ministrave</w:t>
      </w:r>
    </w:p>
    <w:p w:rsidR="004E4494" w:rsidRDefault="004E4494" w:rsidP="00176F03">
      <w:pPr>
        <w:pStyle w:val="Paragrafi"/>
      </w:pPr>
    </w:p>
    <w:p w:rsidR="004E4494" w:rsidRDefault="004E4494" w:rsidP="00176F03">
      <w:pPr>
        <w:pStyle w:val="VENDOSI"/>
        <w:keepNext w:val="0"/>
      </w:pPr>
      <w:r>
        <w:t>Vendosi:</w:t>
      </w:r>
    </w:p>
    <w:p w:rsidR="004E4494" w:rsidRDefault="004E4494" w:rsidP="00176F03">
      <w:pPr>
        <w:pStyle w:val="Paragrafi"/>
      </w:pPr>
    </w:p>
    <w:p w:rsidR="004E4494" w:rsidRDefault="004E4494" w:rsidP="00176F03">
      <w:pPr>
        <w:pStyle w:val="Paragrafi"/>
      </w:pPr>
      <w:r>
        <w:t>1. Kalimin e së drejtës së pronësisë së pa</w:t>
      </w:r>
      <w:r w:rsidR="00304E86">
        <w:t>surive të paluajtshme me nr.737</w:t>
      </w:r>
      <w:r>
        <w:t xml:space="preserve"> (vol.5, f.81, zona kadastrale 2529), me sipërfaqe 7 000 (shtatë mijë) m</w:t>
      </w:r>
      <w:r w:rsidRPr="00B30831">
        <w:rPr>
          <w:vertAlign w:val="superscript"/>
        </w:rPr>
        <w:t>2</w:t>
      </w:r>
      <w:r w:rsidR="00304E86">
        <w:t>, dhe nr.863</w:t>
      </w:r>
      <w:r>
        <w:t xml:space="preserve"> (vol.4, f.62</w:t>
      </w:r>
      <w:r w:rsidR="00304E86">
        <w:t>, zona kadastrale 2529), me sip</w:t>
      </w:r>
      <w:r w:rsidR="00D7097D">
        <w:t>ë</w:t>
      </w:r>
      <w:r>
        <w:t>rfaqe 2</w:t>
      </w:r>
      <w:r w:rsidR="00CD6674">
        <w:t xml:space="preserve"> </w:t>
      </w:r>
      <w:r>
        <w:t>400 (dy mijë e katërqind) m</w:t>
      </w:r>
      <w:r w:rsidRPr="00885EE1">
        <w:rPr>
          <w:vertAlign w:val="superscript"/>
        </w:rPr>
        <w:t>2</w:t>
      </w:r>
      <w:r w:rsidR="00CD6674">
        <w:t>, të regjis</w:t>
      </w:r>
      <w:r>
        <w:t>truara në ZRVPP, Tiranë, në favor të sub</w:t>
      </w:r>
      <w:r w:rsidR="00B725D8">
        <w:t>jektit kërkues “MANE TCI”</w:t>
      </w:r>
      <w:r>
        <w:t xml:space="preserve"> sh.p.k.</w:t>
      </w:r>
    </w:p>
    <w:p w:rsidR="004E4494" w:rsidRDefault="00B725D8" w:rsidP="00176F03">
      <w:pPr>
        <w:pStyle w:val="Paragrafi"/>
      </w:pPr>
      <w:r>
        <w:t>2. Vlera e sip</w:t>
      </w:r>
      <w:r w:rsidR="004E4494">
        <w:t>ë</w:t>
      </w:r>
      <w:r>
        <w:t>r</w:t>
      </w:r>
      <w:r w:rsidR="004E4494">
        <w:t xml:space="preserve">faqeve, që tjetërsohen, të përllogaritet sipas </w:t>
      </w:r>
      <w:r w:rsidR="00D7097D">
        <w:t>vendimit nr.139, datë 13.2.2008</w:t>
      </w:r>
      <w:r w:rsidR="004E4494">
        <w:t xml:space="preserve"> të Këshillit të Ministrave “Për miratimin e çmimeve të trojeve, të përcaktuar</w:t>
      </w:r>
      <w:r>
        <w:t>a</w:t>
      </w:r>
      <w:r w:rsidR="004E4494">
        <w:t xml:space="preserve"> në hartat përkatëse, për qarqet e Fierit, të Elbasanit, Tiranës, Vlorës, Durrësit dhe Shkodrës.</w:t>
      </w:r>
    </w:p>
    <w:p w:rsidR="004E4494" w:rsidRDefault="00AC0D57" w:rsidP="00176F03">
      <w:pPr>
        <w:pStyle w:val="Paragrafi"/>
      </w:pPr>
      <w:r>
        <w:t>3. Vlera e sipër</w:t>
      </w:r>
      <w:r w:rsidR="004E4494">
        <w:t>faqeve, që tjetërsohen, të paguhet n</w:t>
      </w:r>
      <w:r w:rsidR="00CC1944">
        <w:t xml:space="preserve">ga subjekti kërkues “MANE TCI” </w:t>
      </w:r>
      <w:r w:rsidR="004E4494">
        <w:t>sh.p.k., para lidhje</w:t>
      </w:r>
      <w:r w:rsidR="00B725D8">
        <w:t>s së kontratës dhe të derdhet p</w:t>
      </w:r>
      <w:r w:rsidR="004E4494">
        <w:t>ë</w:t>
      </w:r>
      <w:r w:rsidR="00B725D8">
        <w:t>r</w:t>
      </w:r>
      <w:r w:rsidR="004E4494">
        <w:t xml:space="preserve"> llogari të fondit të kompensimit financiar, të hapur pranë zyrës qendrore të Agjencisë së Kthimit dhe Kompensimit të Pronave.</w:t>
      </w:r>
    </w:p>
    <w:p w:rsidR="004E4494" w:rsidRDefault="004E4494" w:rsidP="00176F03">
      <w:pPr>
        <w:pStyle w:val="Paragrafi"/>
      </w:pPr>
      <w:r>
        <w:t xml:space="preserve">4. Për lidhjen e kontratës së kalimit të së drejtës së pronësisë autorizohet drejtori i Agjencisë së </w:t>
      </w:r>
      <w:r w:rsidR="00133B0F">
        <w:t>Kthimit dhe Kompensimit të Prona</w:t>
      </w:r>
      <w:r>
        <w:t>ve.</w:t>
      </w:r>
    </w:p>
    <w:p w:rsidR="004E4494" w:rsidRDefault="004E4494" w:rsidP="00176F03">
      <w:pPr>
        <w:pStyle w:val="Paragrafi"/>
      </w:pPr>
      <w:r>
        <w:t>5. Ngarkohen Ministri i Drejtësisë, drejtori i Agjencisë së Kthimit dhe Kompensimit të Pronave dhe kryeregjistruesi i Pasurive të Paluajtshme të Republikës së Shqipërisë për zb</w:t>
      </w:r>
      <w:r w:rsidR="00CC1944">
        <w:t>a</w:t>
      </w:r>
      <w:r>
        <w:t>timin e këtij vendimi.</w:t>
      </w:r>
    </w:p>
    <w:p w:rsidR="004E4494" w:rsidRDefault="004E4494" w:rsidP="00176F03">
      <w:pPr>
        <w:pStyle w:val="Paragrafi"/>
      </w:pPr>
      <w:r>
        <w:t xml:space="preserve">Ky vendim </w:t>
      </w:r>
      <w:r w:rsidR="00E71E5D">
        <w:t>hyn në fuqi menjëherë dhe botohe</w:t>
      </w:r>
      <w:r>
        <w:t>t në Fletoren Zyrtare.</w:t>
      </w:r>
    </w:p>
    <w:p w:rsidR="004E4494" w:rsidRDefault="004E4494" w:rsidP="00176F03">
      <w:pPr>
        <w:pStyle w:val="Paragrafi"/>
      </w:pPr>
    </w:p>
    <w:p w:rsidR="004E4494" w:rsidRDefault="004E4494" w:rsidP="00176F03">
      <w:pPr>
        <w:pStyle w:val="Autoriteti"/>
        <w:keepNext w:val="0"/>
      </w:pPr>
      <w:r>
        <w:t>Kryeministri</w:t>
      </w:r>
    </w:p>
    <w:p w:rsidR="004E4494" w:rsidRPr="00CF5AC6" w:rsidRDefault="004E4494" w:rsidP="00176F03">
      <w:pPr>
        <w:pStyle w:val="AutoritetiEmer"/>
      </w:pPr>
      <w:r>
        <w:t>Sali Berisha</w:t>
      </w:r>
    </w:p>
    <w:p w:rsidR="004E4494" w:rsidRPr="00B27384" w:rsidRDefault="004E4494" w:rsidP="00176F03">
      <w:pPr>
        <w:pStyle w:val="Paragrafi"/>
        <w:rPr>
          <w:lang w:eastAsia="ja-JP"/>
        </w:rPr>
      </w:pPr>
    </w:p>
    <w:sectPr w:rsidR="004E4494" w:rsidRPr="00B27384" w:rsidSect="00152372">
      <w:footerReference w:type="even" r:id="rId6"/>
      <w:footerReference w:type="default" r:id="rId7"/>
      <w:pgSz w:w="11907" w:h="16840" w:code="9"/>
      <w:pgMar w:top="1418" w:right="1418" w:bottom="1440" w:left="1418" w:header="1304" w:footer="1134" w:gutter="0"/>
      <w:pgNumType w:start="42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5D1" w:rsidRDefault="00DD75D1" w:rsidP="00D92CDA">
      <w:pPr>
        <w:pStyle w:val="Paragrafi"/>
      </w:pPr>
      <w:r>
        <w:separator/>
      </w:r>
    </w:p>
  </w:endnote>
  <w:endnote w:type="continuationSeparator" w:id="0">
    <w:p w:rsidR="00DD75D1" w:rsidRDefault="00DD75D1"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448" w:rsidRDefault="00874448" w:rsidP="00C344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4448" w:rsidRDefault="00874448" w:rsidP="005D52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448" w:rsidRDefault="00874448" w:rsidP="005D52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5D1" w:rsidRDefault="00DD75D1" w:rsidP="00D92CDA">
      <w:pPr>
        <w:pStyle w:val="Paragrafi"/>
      </w:pPr>
      <w:r>
        <w:separator/>
      </w:r>
    </w:p>
  </w:footnote>
  <w:footnote w:type="continuationSeparator" w:id="0">
    <w:p w:rsidR="00DD75D1" w:rsidRDefault="00DD75D1" w:rsidP="00D92CDA">
      <w:pPr>
        <w:pStyle w:val="Paragrafi"/>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0EC9"/>
    <w:rsid w:val="00001482"/>
    <w:rsid w:val="00024973"/>
    <w:rsid w:val="000250F1"/>
    <w:rsid w:val="00026732"/>
    <w:rsid w:val="00027C95"/>
    <w:rsid w:val="00030F51"/>
    <w:rsid w:val="000327EE"/>
    <w:rsid w:val="0003662C"/>
    <w:rsid w:val="000458C5"/>
    <w:rsid w:val="00045D68"/>
    <w:rsid w:val="00046080"/>
    <w:rsid w:val="00051175"/>
    <w:rsid w:val="00066458"/>
    <w:rsid w:val="00067080"/>
    <w:rsid w:val="00070DA5"/>
    <w:rsid w:val="00073341"/>
    <w:rsid w:val="00076287"/>
    <w:rsid w:val="00077EB5"/>
    <w:rsid w:val="00081ABE"/>
    <w:rsid w:val="00085E93"/>
    <w:rsid w:val="000929DA"/>
    <w:rsid w:val="0009477E"/>
    <w:rsid w:val="0009716E"/>
    <w:rsid w:val="000A0E04"/>
    <w:rsid w:val="000A3E77"/>
    <w:rsid w:val="000A4AC7"/>
    <w:rsid w:val="000B01F6"/>
    <w:rsid w:val="000B1A52"/>
    <w:rsid w:val="000B2A00"/>
    <w:rsid w:val="000B4FE1"/>
    <w:rsid w:val="000C1A1A"/>
    <w:rsid w:val="000C3936"/>
    <w:rsid w:val="000C7662"/>
    <w:rsid w:val="000C78C0"/>
    <w:rsid w:val="000D0DDC"/>
    <w:rsid w:val="000D7563"/>
    <w:rsid w:val="000D7D88"/>
    <w:rsid w:val="000E15B8"/>
    <w:rsid w:val="000E7BE3"/>
    <w:rsid w:val="000F1760"/>
    <w:rsid w:val="000F4F9D"/>
    <w:rsid w:val="0010075B"/>
    <w:rsid w:val="00103A1A"/>
    <w:rsid w:val="00103B84"/>
    <w:rsid w:val="00107B69"/>
    <w:rsid w:val="0011368D"/>
    <w:rsid w:val="001235BC"/>
    <w:rsid w:val="0012570B"/>
    <w:rsid w:val="00125AE8"/>
    <w:rsid w:val="00133293"/>
    <w:rsid w:val="00133B0F"/>
    <w:rsid w:val="001412F4"/>
    <w:rsid w:val="00141ABD"/>
    <w:rsid w:val="001445ED"/>
    <w:rsid w:val="001456E4"/>
    <w:rsid w:val="00152372"/>
    <w:rsid w:val="00152C95"/>
    <w:rsid w:val="0015337B"/>
    <w:rsid w:val="00161DCA"/>
    <w:rsid w:val="0016367F"/>
    <w:rsid w:val="0016482F"/>
    <w:rsid w:val="00175967"/>
    <w:rsid w:val="00176F03"/>
    <w:rsid w:val="0019075A"/>
    <w:rsid w:val="001A211E"/>
    <w:rsid w:val="001A33A3"/>
    <w:rsid w:val="001A3B26"/>
    <w:rsid w:val="001A6ED1"/>
    <w:rsid w:val="001B1FFB"/>
    <w:rsid w:val="001C4F78"/>
    <w:rsid w:val="001E2CA7"/>
    <w:rsid w:val="001E6768"/>
    <w:rsid w:val="001F2F72"/>
    <w:rsid w:val="001F3AA7"/>
    <w:rsid w:val="001F5845"/>
    <w:rsid w:val="00212BB2"/>
    <w:rsid w:val="00215F11"/>
    <w:rsid w:val="002173F2"/>
    <w:rsid w:val="0022058F"/>
    <w:rsid w:val="0022069C"/>
    <w:rsid w:val="0022493F"/>
    <w:rsid w:val="00236249"/>
    <w:rsid w:val="00236BA1"/>
    <w:rsid w:val="00240F3F"/>
    <w:rsid w:val="00247F7D"/>
    <w:rsid w:val="0025093A"/>
    <w:rsid w:val="00255642"/>
    <w:rsid w:val="00257049"/>
    <w:rsid w:val="00273779"/>
    <w:rsid w:val="00274A6A"/>
    <w:rsid w:val="00275481"/>
    <w:rsid w:val="00275BFE"/>
    <w:rsid w:val="00284FB7"/>
    <w:rsid w:val="00291F30"/>
    <w:rsid w:val="002940AD"/>
    <w:rsid w:val="002A2E24"/>
    <w:rsid w:val="002A76D9"/>
    <w:rsid w:val="002B167D"/>
    <w:rsid w:val="002B4326"/>
    <w:rsid w:val="002D06D9"/>
    <w:rsid w:val="002D4263"/>
    <w:rsid w:val="002E4420"/>
    <w:rsid w:val="002F1959"/>
    <w:rsid w:val="002F2AAB"/>
    <w:rsid w:val="002F2B05"/>
    <w:rsid w:val="002F2C23"/>
    <w:rsid w:val="002F3A4C"/>
    <w:rsid w:val="003036DD"/>
    <w:rsid w:val="00304E86"/>
    <w:rsid w:val="003122E9"/>
    <w:rsid w:val="00312739"/>
    <w:rsid w:val="003128A5"/>
    <w:rsid w:val="003157BE"/>
    <w:rsid w:val="003208EF"/>
    <w:rsid w:val="00333DC8"/>
    <w:rsid w:val="00336F9D"/>
    <w:rsid w:val="00340748"/>
    <w:rsid w:val="00340A2F"/>
    <w:rsid w:val="00342ABA"/>
    <w:rsid w:val="00342F23"/>
    <w:rsid w:val="003540B3"/>
    <w:rsid w:val="00361EA7"/>
    <w:rsid w:val="00363758"/>
    <w:rsid w:val="00366DB5"/>
    <w:rsid w:val="003673FA"/>
    <w:rsid w:val="0037013D"/>
    <w:rsid w:val="00370B2C"/>
    <w:rsid w:val="0037779C"/>
    <w:rsid w:val="00390E39"/>
    <w:rsid w:val="003949D1"/>
    <w:rsid w:val="00394BE7"/>
    <w:rsid w:val="00394E69"/>
    <w:rsid w:val="003A0BEC"/>
    <w:rsid w:val="003A0D88"/>
    <w:rsid w:val="003A6443"/>
    <w:rsid w:val="003B28F6"/>
    <w:rsid w:val="003B68CD"/>
    <w:rsid w:val="003B756A"/>
    <w:rsid w:val="003C1BA7"/>
    <w:rsid w:val="003C5F86"/>
    <w:rsid w:val="003D2C8F"/>
    <w:rsid w:val="003D7886"/>
    <w:rsid w:val="003E2A9D"/>
    <w:rsid w:val="003E4606"/>
    <w:rsid w:val="003E581F"/>
    <w:rsid w:val="003F5358"/>
    <w:rsid w:val="003F60D1"/>
    <w:rsid w:val="003F765F"/>
    <w:rsid w:val="003F7CB5"/>
    <w:rsid w:val="00402594"/>
    <w:rsid w:val="0040423F"/>
    <w:rsid w:val="00412AD9"/>
    <w:rsid w:val="00414BED"/>
    <w:rsid w:val="0041742E"/>
    <w:rsid w:val="00417D5A"/>
    <w:rsid w:val="00425308"/>
    <w:rsid w:val="00427BE1"/>
    <w:rsid w:val="00432C40"/>
    <w:rsid w:val="00434F4C"/>
    <w:rsid w:val="0044359D"/>
    <w:rsid w:val="00443A76"/>
    <w:rsid w:val="00445BA7"/>
    <w:rsid w:val="004629E5"/>
    <w:rsid w:val="00471257"/>
    <w:rsid w:val="004714C9"/>
    <w:rsid w:val="004736D6"/>
    <w:rsid w:val="0047377E"/>
    <w:rsid w:val="00473CCE"/>
    <w:rsid w:val="004761E1"/>
    <w:rsid w:val="00476B40"/>
    <w:rsid w:val="004772BB"/>
    <w:rsid w:val="00483A2A"/>
    <w:rsid w:val="00490D44"/>
    <w:rsid w:val="0049223E"/>
    <w:rsid w:val="0049508D"/>
    <w:rsid w:val="004B0406"/>
    <w:rsid w:val="004B3773"/>
    <w:rsid w:val="004B647C"/>
    <w:rsid w:val="004C4FDE"/>
    <w:rsid w:val="004D5336"/>
    <w:rsid w:val="004E1A6F"/>
    <w:rsid w:val="004E25B6"/>
    <w:rsid w:val="004E38E3"/>
    <w:rsid w:val="004E4494"/>
    <w:rsid w:val="004E4C4B"/>
    <w:rsid w:val="004E639C"/>
    <w:rsid w:val="004F0927"/>
    <w:rsid w:val="004F6F91"/>
    <w:rsid w:val="00512036"/>
    <w:rsid w:val="00517C35"/>
    <w:rsid w:val="00521589"/>
    <w:rsid w:val="00524150"/>
    <w:rsid w:val="00531CAF"/>
    <w:rsid w:val="005357BD"/>
    <w:rsid w:val="00540669"/>
    <w:rsid w:val="00540DA0"/>
    <w:rsid w:val="00541D76"/>
    <w:rsid w:val="00544D1F"/>
    <w:rsid w:val="00546D06"/>
    <w:rsid w:val="00550BF9"/>
    <w:rsid w:val="00554C3F"/>
    <w:rsid w:val="00554FDA"/>
    <w:rsid w:val="0058158C"/>
    <w:rsid w:val="00594F50"/>
    <w:rsid w:val="005952D0"/>
    <w:rsid w:val="005958FB"/>
    <w:rsid w:val="005A1672"/>
    <w:rsid w:val="005A269D"/>
    <w:rsid w:val="005A2B29"/>
    <w:rsid w:val="005A49B9"/>
    <w:rsid w:val="005A5C71"/>
    <w:rsid w:val="005A7989"/>
    <w:rsid w:val="005B255D"/>
    <w:rsid w:val="005B4F60"/>
    <w:rsid w:val="005B5A4B"/>
    <w:rsid w:val="005C156B"/>
    <w:rsid w:val="005C2664"/>
    <w:rsid w:val="005C79D4"/>
    <w:rsid w:val="005C7FDA"/>
    <w:rsid w:val="005D2DD6"/>
    <w:rsid w:val="005D5286"/>
    <w:rsid w:val="005D57B4"/>
    <w:rsid w:val="005E6D12"/>
    <w:rsid w:val="005F0BC5"/>
    <w:rsid w:val="005F78E3"/>
    <w:rsid w:val="00621FA6"/>
    <w:rsid w:val="00624250"/>
    <w:rsid w:val="0062752A"/>
    <w:rsid w:val="00631CBE"/>
    <w:rsid w:val="00643BF9"/>
    <w:rsid w:val="00653F10"/>
    <w:rsid w:val="00660481"/>
    <w:rsid w:val="00661412"/>
    <w:rsid w:val="00674D2F"/>
    <w:rsid w:val="00677027"/>
    <w:rsid w:val="0068001F"/>
    <w:rsid w:val="00680E0E"/>
    <w:rsid w:val="006847F7"/>
    <w:rsid w:val="00684D62"/>
    <w:rsid w:val="00690C81"/>
    <w:rsid w:val="00692088"/>
    <w:rsid w:val="00692C3D"/>
    <w:rsid w:val="00694AF0"/>
    <w:rsid w:val="006A6328"/>
    <w:rsid w:val="006C1B30"/>
    <w:rsid w:val="006C44F2"/>
    <w:rsid w:val="006C6CBF"/>
    <w:rsid w:val="006D0C30"/>
    <w:rsid w:val="006D568F"/>
    <w:rsid w:val="006E1C45"/>
    <w:rsid w:val="006E2035"/>
    <w:rsid w:val="006E75D1"/>
    <w:rsid w:val="006F2FF1"/>
    <w:rsid w:val="0070010D"/>
    <w:rsid w:val="00702110"/>
    <w:rsid w:val="007033FE"/>
    <w:rsid w:val="0072773D"/>
    <w:rsid w:val="00747DF4"/>
    <w:rsid w:val="007545A4"/>
    <w:rsid w:val="00756250"/>
    <w:rsid w:val="007653ED"/>
    <w:rsid w:val="00771C23"/>
    <w:rsid w:val="00777A1E"/>
    <w:rsid w:val="007811D0"/>
    <w:rsid w:val="00782695"/>
    <w:rsid w:val="007921FF"/>
    <w:rsid w:val="00793726"/>
    <w:rsid w:val="007A500C"/>
    <w:rsid w:val="007B00D8"/>
    <w:rsid w:val="007B2853"/>
    <w:rsid w:val="007B2C0F"/>
    <w:rsid w:val="007B2C9E"/>
    <w:rsid w:val="007B5A5A"/>
    <w:rsid w:val="007C1FF6"/>
    <w:rsid w:val="007C2B08"/>
    <w:rsid w:val="007C3E2E"/>
    <w:rsid w:val="007D3809"/>
    <w:rsid w:val="007D728D"/>
    <w:rsid w:val="00801E60"/>
    <w:rsid w:val="00804BDE"/>
    <w:rsid w:val="0081577D"/>
    <w:rsid w:val="00815F9F"/>
    <w:rsid w:val="008174DF"/>
    <w:rsid w:val="00823BEB"/>
    <w:rsid w:val="0083216B"/>
    <w:rsid w:val="0083229B"/>
    <w:rsid w:val="0083357D"/>
    <w:rsid w:val="00834E20"/>
    <w:rsid w:val="00837314"/>
    <w:rsid w:val="00841EDD"/>
    <w:rsid w:val="00842F05"/>
    <w:rsid w:val="00843BC2"/>
    <w:rsid w:val="00846BF2"/>
    <w:rsid w:val="00847D5D"/>
    <w:rsid w:val="00852B2B"/>
    <w:rsid w:val="00866E05"/>
    <w:rsid w:val="00872ED9"/>
    <w:rsid w:val="0087329E"/>
    <w:rsid w:val="00874448"/>
    <w:rsid w:val="0087602E"/>
    <w:rsid w:val="0088077E"/>
    <w:rsid w:val="00881506"/>
    <w:rsid w:val="00884054"/>
    <w:rsid w:val="00890577"/>
    <w:rsid w:val="00893AAF"/>
    <w:rsid w:val="00896C3B"/>
    <w:rsid w:val="00897ECE"/>
    <w:rsid w:val="008A32B8"/>
    <w:rsid w:val="008A5ACC"/>
    <w:rsid w:val="008A74A9"/>
    <w:rsid w:val="008B4608"/>
    <w:rsid w:val="008C1686"/>
    <w:rsid w:val="008C2868"/>
    <w:rsid w:val="008C524E"/>
    <w:rsid w:val="008C6063"/>
    <w:rsid w:val="008D1F73"/>
    <w:rsid w:val="008D289D"/>
    <w:rsid w:val="008D4D8F"/>
    <w:rsid w:val="008E52E5"/>
    <w:rsid w:val="008E72BE"/>
    <w:rsid w:val="008F1CED"/>
    <w:rsid w:val="008F57EF"/>
    <w:rsid w:val="00910570"/>
    <w:rsid w:val="0091312A"/>
    <w:rsid w:val="00916AD9"/>
    <w:rsid w:val="009230B3"/>
    <w:rsid w:val="00924890"/>
    <w:rsid w:val="009316F5"/>
    <w:rsid w:val="00931A0F"/>
    <w:rsid w:val="00932584"/>
    <w:rsid w:val="00936DBA"/>
    <w:rsid w:val="009457BD"/>
    <w:rsid w:val="00951FA7"/>
    <w:rsid w:val="009664FB"/>
    <w:rsid w:val="00966B5A"/>
    <w:rsid w:val="00966DB8"/>
    <w:rsid w:val="009749A0"/>
    <w:rsid w:val="009763A4"/>
    <w:rsid w:val="0099537E"/>
    <w:rsid w:val="0099610A"/>
    <w:rsid w:val="009A4458"/>
    <w:rsid w:val="009A533A"/>
    <w:rsid w:val="009B23A0"/>
    <w:rsid w:val="009D5402"/>
    <w:rsid w:val="009E5279"/>
    <w:rsid w:val="009E7338"/>
    <w:rsid w:val="009F099E"/>
    <w:rsid w:val="009F2C1C"/>
    <w:rsid w:val="00A04628"/>
    <w:rsid w:val="00A07493"/>
    <w:rsid w:val="00A13CDD"/>
    <w:rsid w:val="00A150DC"/>
    <w:rsid w:val="00A24B4B"/>
    <w:rsid w:val="00A25F6B"/>
    <w:rsid w:val="00A34046"/>
    <w:rsid w:val="00A344E2"/>
    <w:rsid w:val="00A37F95"/>
    <w:rsid w:val="00A41C83"/>
    <w:rsid w:val="00A41ED7"/>
    <w:rsid w:val="00A44762"/>
    <w:rsid w:val="00A463EA"/>
    <w:rsid w:val="00A51CE6"/>
    <w:rsid w:val="00A525E2"/>
    <w:rsid w:val="00A526F4"/>
    <w:rsid w:val="00A56D74"/>
    <w:rsid w:val="00A62E1D"/>
    <w:rsid w:val="00A74541"/>
    <w:rsid w:val="00A7557C"/>
    <w:rsid w:val="00A771C8"/>
    <w:rsid w:val="00A77ED0"/>
    <w:rsid w:val="00A83018"/>
    <w:rsid w:val="00A84797"/>
    <w:rsid w:val="00A86666"/>
    <w:rsid w:val="00A90394"/>
    <w:rsid w:val="00A917CB"/>
    <w:rsid w:val="00AA3947"/>
    <w:rsid w:val="00AA5C9D"/>
    <w:rsid w:val="00AB2D47"/>
    <w:rsid w:val="00AB36B6"/>
    <w:rsid w:val="00AC0D57"/>
    <w:rsid w:val="00AC15FC"/>
    <w:rsid w:val="00AC2CAD"/>
    <w:rsid w:val="00AC4A66"/>
    <w:rsid w:val="00AC75E8"/>
    <w:rsid w:val="00AD48CA"/>
    <w:rsid w:val="00AF2CBE"/>
    <w:rsid w:val="00AF418A"/>
    <w:rsid w:val="00B00CBF"/>
    <w:rsid w:val="00B025DA"/>
    <w:rsid w:val="00B03F60"/>
    <w:rsid w:val="00B05F76"/>
    <w:rsid w:val="00B139FB"/>
    <w:rsid w:val="00B16C1A"/>
    <w:rsid w:val="00B16F60"/>
    <w:rsid w:val="00B27384"/>
    <w:rsid w:val="00B31358"/>
    <w:rsid w:val="00B35BDA"/>
    <w:rsid w:val="00B36371"/>
    <w:rsid w:val="00B50353"/>
    <w:rsid w:val="00B60309"/>
    <w:rsid w:val="00B67B6E"/>
    <w:rsid w:val="00B70556"/>
    <w:rsid w:val="00B70E97"/>
    <w:rsid w:val="00B725D8"/>
    <w:rsid w:val="00B83606"/>
    <w:rsid w:val="00B838C0"/>
    <w:rsid w:val="00B839A6"/>
    <w:rsid w:val="00B8716F"/>
    <w:rsid w:val="00B939EC"/>
    <w:rsid w:val="00BA09FA"/>
    <w:rsid w:val="00BA0B31"/>
    <w:rsid w:val="00BA13BC"/>
    <w:rsid w:val="00BA1BC2"/>
    <w:rsid w:val="00BA2E6D"/>
    <w:rsid w:val="00BA3367"/>
    <w:rsid w:val="00BA5C73"/>
    <w:rsid w:val="00BB40CA"/>
    <w:rsid w:val="00BB57FF"/>
    <w:rsid w:val="00BB6806"/>
    <w:rsid w:val="00BC4122"/>
    <w:rsid w:val="00BC6111"/>
    <w:rsid w:val="00BD057C"/>
    <w:rsid w:val="00BD1FBA"/>
    <w:rsid w:val="00BD24F6"/>
    <w:rsid w:val="00BD565E"/>
    <w:rsid w:val="00BD70FD"/>
    <w:rsid w:val="00BD7E27"/>
    <w:rsid w:val="00BE1A69"/>
    <w:rsid w:val="00BF2958"/>
    <w:rsid w:val="00C00C1D"/>
    <w:rsid w:val="00C05D25"/>
    <w:rsid w:val="00C05DD8"/>
    <w:rsid w:val="00C063F9"/>
    <w:rsid w:val="00C100F9"/>
    <w:rsid w:val="00C1371B"/>
    <w:rsid w:val="00C139CD"/>
    <w:rsid w:val="00C236C9"/>
    <w:rsid w:val="00C32F63"/>
    <w:rsid w:val="00C34451"/>
    <w:rsid w:val="00C40285"/>
    <w:rsid w:val="00C42A68"/>
    <w:rsid w:val="00C4356B"/>
    <w:rsid w:val="00C45035"/>
    <w:rsid w:val="00C477FE"/>
    <w:rsid w:val="00C5239D"/>
    <w:rsid w:val="00C53BCB"/>
    <w:rsid w:val="00C54F75"/>
    <w:rsid w:val="00C5551C"/>
    <w:rsid w:val="00C6017A"/>
    <w:rsid w:val="00C66947"/>
    <w:rsid w:val="00C83B1D"/>
    <w:rsid w:val="00C97081"/>
    <w:rsid w:val="00CA2170"/>
    <w:rsid w:val="00CA426A"/>
    <w:rsid w:val="00CB0CFB"/>
    <w:rsid w:val="00CB1CB0"/>
    <w:rsid w:val="00CC1944"/>
    <w:rsid w:val="00CC2A44"/>
    <w:rsid w:val="00CC3759"/>
    <w:rsid w:val="00CC6AC3"/>
    <w:rsid w:val="00CD4125"/>
    <w:rsid w:val="00CD6674"/>
    <w:rsid w:val="00CE0948"/>
    <w:rsid w:val="00CE2C89"/>
    <w:rsid w:val="00CE579A"/>
    <w:rsid w:val="00CF17B2"/>
    <w:rsid w:val="00CF180C"/>
    <w:rsid w:val="00CF24E3"/>
    <w:rsid w:val="00CF605B"/>
    <w:rsid w:val="00D0076A"/>
    <w:rsid w:val="00D059FA"/>
    <w:rsid w:val="00D10A80"/>
    <w:rsid w:val="00D10B00"/>
    <w:rsid w:val="00D1271E"/>
    <w:rsid w:val="00D167BA"/>
    <w:rsid w:val="00D176C6"/>
    <w:rsid w:val="00D17B4D"/>
    <w:rsid w:val="00D30408"/>
    <w:rsid w:val="00D3334D"/>
    <w:rsid w:val="00D3351D"/>
    <w:rsid w:val="00D42D71"/>
    <w:rsid w:val="00D442DF"/>
    <w:rsid w:val="00D53AAF"/>
    <w:rsid w:val="00D54D9E"/>
    <w:rsid w:val="00D55CA7"/>
    <w:rsid w:val="00D56FDD"/>
    <w:rsid w:val="00D633BA"/>
    <w:rsid w:val="00D6368C"/>
    <w:rsid w:val="00D7097D"/>
    <w:rsid w:val="00D84536"/>
    <w:rsid w:val="00D9050E"/>
    <w:rsid w:val="00D92CDA"/>
    <w:rsid w:val="00D96E12"/>
    <w:rsid w:val="00DA5579"/>
    <w:rsid w:val="00DB31AD"/>
    <w:rsid w:val="00DB79C4"/>
    <w:rsid w:val="00DC31B7"/>
    <w:rsid w:val="00DC348A"/>
    <w:rsid w:val="00DC36CD"/>
    <w:rsid w:val="00DC56B1"/>
    <w:rsid w:val="00DC662B"/>
    <w:rsid w:val="00DC66AF"/>
    <w:rsid w:val="00DC678D"/>
    <w:rsid w:val="00DC7425"/>
    <w:rsid w:val="00DC76EB"/>
    <w:rsid w:val="00DD2298"/>
    <w:rsid w:val="00DD2E64"/>
    <w:rsid w:val="00DD75D1"/>
    <w:rsid w:val="00DE304C"/>
    <w:rsid w:val="00DE67C8"/>
    <w:rsid w:val="00DF03AC"/>
    <w:rsid w:val="00DF43CD"/>
    <w:rsid w:val="00DF65B4"/>
    <w:rsid w:val="00E004EB"/>
    <w:rsid w:val="00E03F86"/>
    <w:rsid w:val="00E0538A"/>
    <w:rsid w:val="00E05453"/>
    <w:rsid w:val="00E10D8F"/>
    <w:rsid w:val="00E150BA"/>
    <w:rsid w:val="00E235FB"/>
    <w:rsid w:val="00E305D1"/>
    <w:rsid w:val="00E35BEA"/>
    <w:rsid w:val="00E419D3"/>
    <w:rsid w:val="00E421DE"/>
    <w:rsid w:val="00E42C5B"/>
    <w:rsid w:val="00E4531E"/>
    <w:rsid w:val="00E45593"/>
    <w:rsid w:val="00E51410"/>
    <w:rsid w:val="00E6031A"/>
    <w:rsid w:val="00E623C9"/>
    <w:rsid w:val="00E631AF"/>
    <w:rsid w:val="00E71E5D"/>
    <w:rsid w:val="00E72ACF"/>
    <w:rsid w:val="00E80659"/>
    <w:rsid w:val="00E82050"/>
    <w:rsid w:val="00E84F55"/>
    <w:rsid w:val="00E872F8"/>
    <w:rsid w:val="00E95873"/>
    <w:rsid w:val="00EA19B0"/>
    <w:rsid w:val="00EA26CE"/>
    <w:rsid w:val="00EA3D5E"/>
    <w:rsid w:val="00EB0391"/>
    <w:rsid w:val="00EB28C2"/>
    <w:rsid w:val="00EB75C8"/>
    <w:rsid w:val="00EB7797"/>
    <w:rsid w:val="00EC3AD0"/>
    <w:rsid w:val="00EC506A"/>
    <w:rsid w:val="00ED31FE"/>
    <w:rsid w:val="00EF525C"/>
    <w:rsid w:val="00F00A0F"/>
    <w:rsid w:val="00F01ED3"/>
    <w:rsid w:val="00F110C5"/>
    <w:rsid w:val="00F23941"/>
    <w:rsid w:val="00F33C32"/>
    <w:rsid w:val="00F41915"/>
    <w:rsid w:val="00F44FCB"/>
    <w:rsid w:val="00F45BBC"/>
    <w:rsid w:val="00F47987"/>
    <w:rsid w:val="00F54579"/>
    <w:rsid w:val="00F57C1D"/>
    <w:rsid w:val="00F61FDE"/>
    <w:rsid w:val="00F63CEE"/>
    <w:rsid w:val="00F66861"/>
    <w:rsid w:val="00F70A61"/>
    <w:rsid w:val="00F74350"/>
    <w:rsid w:val="00F743EA"/>
    <w:rsid w:val="00F86229"/>
    <w:rsid w:val="00F8646B"/>
    <w:rsid w:val="00F8682E"/>
    <w:rsid w:val="00FA02C4"/>
    <w:rsid w:val="00FA080F"/>
    <w:rsid w:val="00FB1590"/>
    <w:rsid w:val="00FC5EBF"/>
    <w:rsid w:val="00FD2CA2"/>
    <w:rsid w:val="00FD6269"/>
    <w:rsid w:val="00FE3E32"/>
    <w:rsid w:val="00FE3EB1"/>
    <w:rsid w:val="00FE3FA0"/>
    <w:rsid w:val="00FE51E2"/>
    <w:rsid w:val="00FE58AC"/>
    <w:rsid w:val="00FF145E"/>
    <w:rsid w:val="00FF1BE8"/>
    <w:rsid w:val="00FF6021"/>
    <w:rsid w:val="00FF6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1E95E1-FF85-4885-B0F3-3A9485CC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7"/>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character" w:styleId="Strong">
    <w:name w:val="Strong"/>
    <w:qFormat/>
    <w:rsid w:val="009763A4"/>
    <w:rPr>
      <w:b/>
      <w:bCs/>
    </w:rPr>
  </w:style>
  <w:style w:type="paragraph" w:customStyle="1" w:styleId="CharCharCharChar">
    <w:name w:val=" Char Char Char Char"/>
    <w:basedOn w:val="Normal"/>
    <w:link w:val="DefaultParagraphFont"/>
    <w:rsid w:val="00842F05"/>
    <w:pPr>
      <w:spacing w:after="160" w:line="240" w:lineRule="exact"/>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 w:id="502208287">
      <w:bodyDiv w:val="1"/>
      <w:marLeft w:val="0"/>
      <w:marRight w:val="0"/>
      <w:marTop w:val="0"/>
      <w:marBottom w:val="0"/>
      <w:divBdr>
        <w:top w:val="none" w:sz="0" w:space="0" w:color="auto"/>
        <w:left w:val="none" w:sz="0" w:space="0" w:color="auto"/>
        <w:bottom w:val="none" w:sz="0" w:space="0" w:color="auto"/>
        <w:right w:val="none" w:sz="0" w:space="0" w:color="auto"/>
      </w:divBdr>
      <w:divsChild>
        <w:div w:id="1371804434">
          <w:marLeft w:val="0"/>
          <w:marRight w:val="0"/>
          <w:marTop w:val="0"/>
          <w:marBottom w:val="0"/>
          <w:divBdr>
            <w:top w:val="none" w:sz="0" w:space="0" w:color="auto"/>
            <w:left w:val="none" w:sz="0" w:space="0" w:color="auto"/>
            <w:bottom w:val="none" w:sz="0" w:space="0" w:color="auto"/>
            <w:right w:val="none" w:sz="0" w:space="0" w:color="auto"/>
          </w:divBdr>
        </w:div>
      </w:divsChild>
    </w:div>
    <w:div w:id="538200499">
      <w:bodyDiv w:val="1"/>
      <w:marLeft w:val="0"/>
      <w:marRight w:val="0"/>
      <w:marTop w:val="0"/>
      <w:marBottom w:val="0"/>
      <w:divBdr>
        <w:top w:val="none" w:sz="0" w:space="0" w:color="auto"/>
        <w:left w:val="none" w:sz="0" w:space="0" w:color="auto"/>
        <w:bottom w:val="none" w:sz="0" w:space="0" w:color="auto"/>
        <w:right w:val="none" w:sz="0" w:space="0" w:color="auto"/>
      </w:divBdr>
      <w:divsChild>
        <w:div w:id="1212111552">
          <w:marLeft w:val="0"/>
          <w:marRight w:val="0"/>
          <w:marTop w:val="0"/>
          <w:marBottom w:val="0"/>
          <w:divBdr>
            <w:top w:val="none" w:sz="0" w:space="0" w:color="auto"/>
            <w:left w:val="none" w:sz="0" w:space="0" w:color="auto"/>
            <w:bottom w:val="none" w:sz="0" w:space="0" w:color="auto"/>
            <w:right w:val="none" w:sz="0" w:space="0" w:color="auto"/>
          </w:divBdr>
        </w:div>
      </w:divsChild>
    </w:div>
    <w:div w:id="1078135714">
      <w:bodyDiv w:val="1"/>
      <w:marLeft w:val="0"/>
      <w:marRight w:val="0"/>
      <w:marTop w:val="0"/>
      <w:marBottom w:val="0"/>
      <w:divBdr>
        <w:top w:val="none" w:sz="0" w:space="0" w:color="auto"/>
        <w:left w:val="none" w:sz="0" w:space="0" w:color="auto"/>
        <w:bottom w:val="none" w:sz="0" w:space="0" w:color="auto"/>
        <w:right w:val="none" w:sz="0" w:space="0" w:color="auto"/>
      </w:divBdr>
      <w:divsChild>
        <w:div w:id="634220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5928</Words>
  <Characters>33792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2009-07-01T11:17:00Z</cp:lastPrinted>
  <dcterms:created xsi:type="dcterms:W3CDTF">2019-02-20T18:01:00Z</dcterms:created>
  <dcterms:modified xsi:type="dcterms:W3CDTF">2019-02-20T18:01:00Z</dcterms:modified>
</cp:coreProperties>
</file>