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8E4" w:rsidRPr="002C70C1" w:rsidRDefault="002C70C1" w:rsidP="00213571">
      <w:pPr>
        <w:pStyle w:val="Akti"/>
        <w:keepNext w:val="0"/>
      </w:pPr>
      <w:bookmarkStart w:id="0" w:name="_GoBack"/>
      <w:bookmarkEnd w:id="0"/>
      <w:r>
        <w:t>LIG</w:t>
      </w:r>
      <w:r w:rsidR="00DD58E4" w:rsidRPr="002C70C1">
        <w:t>J</w:t>
      </w:r>
    </w:p>
    <w:p w:rsidR="00DD58E4" w:rsidRPr="002C70C1" w:rsidRDefault="00DD58E4" w:rsidP="00213571">
      <w:pPr>
        <w:pStyle w:val="NumriData"/>
        <w:keepNext w:val="0"/>
      </w:pPr>
      <w:r w:rsidRPr="002C70C1">
        <w:t>Nr.10 302, datë 15.7.2010</w:t>
      </w:r>
    </w:p>
    <w:p w:rsidR="00DD58E4" w:rsidRPr="002C70C1" w:rsidRDefault="00DD58E4" w:rsidP="00213571">
      <w:pPr>
        <w:pStyle w:val="Paragrafi"/>
      </w:pPr>
    </w:p>
    <w:p w:rsidR="00DD58E4" w:rsidRPr="002C70C1" w:rsidRDefault="00DD58E4" w:rsidP="00213571">
      <w:pPr>
        <w:pStyle w:val="Titulli"/>
        <w:keepNext w:val="0"/>
      </w:pPr>
      <w:r w:rsidRPr="002C70C1">
        <w:t>PËR DISA SHTESA DHE NDRYSHIME NË LIGJIN NR. 8308, DATË 18.3.1998</w:t>
      </w:r>
    </w:p>
    <w:p w:rsidR="00DD58E4" w:rsidRPr="002C70C1" w:rsidRDefault="00DD58E4" w:rsidP="00213571">
      <w:pPr>
        <w:pStyle w:val="Titulli"/>
        <w:keepNext w:val="0"/>
      </w:pPr>
      <w:r w:rsidRPr="002C70C1">
        <w:t>“PËR TRANSPORTET RRUGORE”, TË NDRYSHUAR</w:t>
      </w:r>
    </w:p>
    <w:p w:rsidR="00DD58E4" w:rsidRPr="002C70C1" w:rsidRDefault="00DD58E4" w:rsidP="00213571">
      <w:pPr>
        <w:pStyle w:val="Paragrafi"/>
      </w:pPr>
    </w:p>
    <w:p w:rsidR="00DD58E4" w:rsidRPr="002C70C1" w:rsidRDefault="00DD58E4" w:rsidP="00213571">
      <w:pPr>
        <w:pStyle w:val="Paragrafi"/>
      </w:pPr>
      <w:r w:rsidRPr="002C70C1">
        <w:t>Në mbështetje të neneve 78 dhe 83 pika 1 të Kushtetutës, me propozimin e Këshillit të Ministrave,</w:t>
      </w:r>
    </w:p>
    <w:p w:rsidR="00DD58E4" w:rsidRPr="002C70C1" w:rsidRDefault="00DD58E4" w:rsidP="00213571">
      <w:pPr>
        <w:pStyle w:val="Paragrafi"/>
      </w:pPr>
    </w:p>
    <w:p w:rsidR="00DD58E4" w:rsidRPr="00D75F7C" w:rsidRDefault="002C70C1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KUVEND</w:t>
      </w:r>
      <w:r w:rsidR="00DD58E4" w:rsidRPr="00D75F7C">
        <w:rPr>
          <w:lang w:val="it-IT"/>
        </w:rPr>
        <w:t>I</w:t>
      </w:r>
    </w:p>
    <w:p w:rsidR="00DD58E4" w:rsidRPr="00D75F7C" w:rsidRDefault="00DD58E4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I REPUBLIKËS SË SHQIPËRISË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2C70C1" w:rsidP="00213571">
      <w:pPr>
        <w:pStyle w:val="VENDOSI"/>
        <w:keepNext w:val="0"/>
        <w:rPr>
          <w:lang w:val="it-IT"/>
        </w:rPr>
      </w:pPr>
      <w:r w:rsidRPr="00D75F7C">
        <w:rPr>
          <w:lang w:val="it-IT"/>
        </w:rPr>
        <w:t>VENDOS</w:t>
      </w:r>
      <w:r w:rsidR="00DD58E4" w:rsidRPr="00D75F7C">
        <w:rPr>
          <w:lang w:val="it-IT"/>
        </w:rPr>
        <w:t>I:</w:t>
      </w:r>
    </w:p>
    <w:p w:rsidR="00DD58E4" w:rsidRPr="00D75F7C" w:rsidRDefault="00DD58E4" w:rsidP="00213571">
      <w:pPr>
        <w:pStyle w:val="Paragrafi"/>
        <w:ind w:firstLine="0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Në ligjin nr. 8308, datë 18.3.1998 “Për transportet rrugore”, të ndryshuar, bëhen këto shtesa dhe ndryshime: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Në nenin 3 bëhen shtesat dhe ndryshimi si më poshtë: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rFonts w:eastAsia="Arial"/>
          <w:lang w:val="it-IT"/>
        </w:rPr>
        <w:t>1. N</w:t>
      </w:r>
      <w:r w:rsidRPr="00D75F7C">
        <w:rPr>
          <w:lang w:val="it-IT"/>
        </w:rPr>
        <w:t>ë pikën  3.18 pas shkronjës “b”  shtohet shkronja “c” me këtë përmbajtje:</w:t>
      </w:r>
    </w:p>
    <w:p w:rsidR="00DD58E4" w:rsidRPr="00D75F7C" w:rsidRDefault="002C70C1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  <w:r w:rsidR="00DD58E4" w:rsidRPr="00D75F7C">
        <w:rPr>
          <w:lang w:val="it-IT"/>
        </w:rPr>
        <w:t>“c) dokument që i jep të drejtën një mjeti për transportin e udhëtarëve, për llogari të vet, brenda dhe jashtë vendit.”.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rFonts w:eastAsia="Arial"/>
          <w:lang w:val="it-IT"/>
        </w:rPr>
        <w:t>2. </w:t>
      </w:r>
      <w:r w:rsidRPr="00D75F7C">
        <w:rPr>
          <w:lang w:val="it-IT"/>
        </w:rPr>
        <w:t>Në pikën 3.21, fjalët “me anë të një mjeti ose kombinimi mjetesh motorike” zëvendësohen me fjalët “me anë të mjeteve motorike ose kombinimeve të mjeteve.”.</w:t>
      </w:r>
    </w:p>
    <w:p w:rsidR="00DD58E4" w:rsidRPr="002C70C1" w:rsidRDefault="00DD58E4" w:rsidP="00213571">
      <w:pPr>
        <w:pStyle w:val="Paragrafi"/>
      </w:pPr>
      <w:r w:rsidRPr="002C70C1">
        <w:rPr>
          <w:rFonts w:eastAsia="Arial"/>
        </w:rPr>
        <w:t xml:space="preserve">3. </w:t>
      </w:r>
      <w:r w:rsidRPr="002C70C1">
        <w:t>Pas pikës 3.24 shtohet pika 3.25 me këtë përmbajtje:</w:t>
      </w:r>
    </w:p>
    <w:p w:rsidR="00DD58E4" w:rsidRPr="002C70C1" w:rsidRDefault="00DD58E4" w:rsidP="00213571">
      <w:pPr>
        <w:pStyle w:val="Paragrafi"/>
      </w:pPr>
      <w:r w:rsidRPr="002C70C1">
        <w:t>“3.25. Kabotazhi është operacioni i transportit të udhëtarëve ose të mallrave, të ngarkuara në një pikë të territorit të Republikës së Shqipërisë dhe shkarkimin  e tyre në një pikë tjetër të territorit të Republikës së Shqipërisë, me anë të një mjeti të regjistruar në territorin e një shteti tjetër.”.</w:t>
      </w:r>
    </w:p>
    <w:p w:rsidR="00DD58E4" w:rsidRPr="002C70C1" w:rsidRDefault="00DD58E4" w:rsidP="00213571">
      <w:pPr>
        <w:pStyle w:val="Paragrafi"/>
      </w:pPr>
      <w:r w:rsidRPr="002C70C1">
        <w:t> </w:t>
      </w:r>
    </w:p>
    <w:p w:rsidR="00DD58E4" w:rsidRPr="002C70C1" w:rsidRDefault="00DD58E4" w:rsidP="00213571">
      <w:pPr>
        <w:pStyle w:val="NeniNr"/>
        <w:keepNext w:val="0"/>
      </w:pPr>
      <w:r w:rsidRPr="002C70C1">
        <w:t>Neni 2</w:t>
      </w:r>
    </w:p>
    <w:p w:rsidR="00DD58E4" w:rsidRPr="002C70C1" w:rsidRDefault="00DD58E4" w:rsidP="00213571">
      <w:pPr>
        <w:pStyle w:val="Paragrafi"/>
      </w:pPr>
      <w:r w:rsidRPr="002C70C1">
        <w:t> </w:t>
      </w:r>
    </w:p>
    <w:p w:rsidR="00DD58E4" w:rsidRPr="002C70C1" w:rsidRDefault="00DD58E4" w:rsidP="00213571">
      <w:pPr>
        <w:pStyle w:val="Paragrafi"/>
      </w:pPr>
      <w:r w:rsidRPr="002C70C1">
        <w:t>Në nenin 5 paragrafi i tretë, fjalët “e transportit të mallrave për vete”   zëvendësohen me fjalët “e transportit të mallrave dhe udhëtarëve për vete.”.</w:t>
      </w:r>
    </w:p>
    <w:p w:rsidR="00DD58E4" w:rsidRPr="002C70C1" w:rsidRDefault="00DD58E4" w:rsidP="00213571">
      <w:pPr>
        <w:pStyle w:val="Paragrafi"/>
      </w:pPr>
      <w:r w:rsidRPr="002C70C1">
        <w:t> </w:t>
      </w:r>
    </w:p>
    <w:p w:rsidR="00DD58E4" w:rsidRPr="002C70C1" w:rsidRDefault="00DD58E4" w:rsidP="00213571">
      <w:pPr>
        <w:pStyle w:val="NeniNr"/>
        <w:keepNext w:val="0"/>
      </w:pPr>
      <w:r w:rsidRPr="002C70C1">
        <w:t>Neni 3</w:t>
      </w:r>
    </w:p>
    <w:p w:rsidR="00DD58E4" w:rsidRPr="002C70C1" w:rsidRDefault="00DD58E4" w:rsidP="00213571">
      <w:pPr>
        <w:pStyle w:val="Paragrafi"/>
      </w:pPr>
      <w:r w:rsidRPr="002C70C1">
        <w:t> </w:t>
      </w:r>
    </w:p>
    <w:p w:rsidR="00DD58E4" w:rsidRPr="002C70C1" w:rsidRDefault="00DD58E4" w:rsidP="00213571">
      <w:pPr>
        <w:pStyle w:val="Paragrafi"/>
      </w:pPr>
      <w:r w:rsidRPr="002C70C1">
        <w:t>Në nenin 8 bëhet ndryshimi dhe shtesa e mëposhtme: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 xml:space="preserve">1. Paragrafi i parë ndryshohet si më poshtë: 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“Licenca për veprimtarinë e transportit pezullohet ose hiqet, kur:”.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Në fund të nenit shtohet një paragraf me këtë përmbajtje: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“Procedurat për pezullimin dhe heqjen e licencës përcaktohen me vendim të Këshillit të Ministrave.”.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4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Në nenin 35 bëhen këto ndryshime: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1. Në paragrafin e parë, emërtimi “Këshilli bashkiak” zëvendësohet me emërtimin “Këshilli bashkiak ose komunal.”.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Paragrafi i dytë shfuqizohet.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3. Paragrafi i tretë ndryshohet si më poshtë:</w:t>
      </w:r>
    </w:p>
    <w:p w:rsidR="00853E70" w:rsidRPr="00D75F7C" w:rsidRDefault="00853E70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“Licenca për shërbimin taksi jepet nga kryetari i bashkisë ose i komunës përkatëse, në përputhje me rregullat e përcaktuara në vendimin e Këshillit të Ministrave.”.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lastRenderedPageBreak/>
        <w:t>Neni 5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Në nenin 36 paragrafi i dytë, emërtimi “Këshilli bashkiak” zëvendësohet me emërtimin “Këshilli bashkiak ose komunal.”.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6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Neni 46 ndryshohet si më poshtë: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“Neni 46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Dispozitat e këtij ligji nuk zbatohen për mjetet me kapacitet transportues nën 1500 kg.”.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7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Pas nenit 52 shtohet neni 52/1  me këtë përmbajtje: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“Neni 52/1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2C70C1" w:rsidP="00213571">
      <w:pPr>
        <w:pStyle w:val="Paragrafi"/>
        <w:rPr>
          <w:lang w:val="it-IT"/>
        </w:rPr>
      </w:pPr>
      <w:r w:rsidRPr="00D75F7C">
        <w:rPr>
          <w:lang w:val="it-IT"/>
        </w:rPr>
        <w:t xml:space="preserve">1. </w:t>
      </w:r>
      <w:r w:rsidR="00DD58E4" w:rsidRPr="00D75F7C">
        <w:rPr>
          <w:lang w:val="it-IT"/>
        </w:rPr>
        <w:t xml:space="preserve">Pa cenuar dispozitat e nenit 2 të këtij ligji, ministri lejon kryerjen e transportit brenda territorit të Republikës së Shqipërisë nga një transportues i huaj (kabotazh), që nuk e ka selinë në Shqipëri, edhe kur nuk parashikohet në marrëveshjen ndërkombëtare me shtetin, ku transportuesi i huaj ka selinë, vetëm për arsye të emergjencës civile dhe zgjat për sa kohë zgjatet gjendja e emergjencës. 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Kushtet e lëshimit, të refuzimit e të heqjes së lejes për kryerjen e kabotazhit, detyrimet e transportuesve e të drejtuesit të mjetit, përmbajtja e dokumentacionit që shoqëron mjetin gjatë kryerjes së kabotazhit përcaktohen me vendim të Këshillit të Ministrave. Ministri përgjegjës për transportin lëshon lejen për kryerjen e operacioneve të kabotazhit.”.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8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 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Në nenin 68 bëhet ndryshimi dhe shtesa si më poshtë:</w:t>
      </w:r>
    </w:p>
    <w:p w:rsidR="00DD58E4" w:rsidRPr="00D75F7C" w:rsidRDefault="002C70C1" w:rsidP="00213571">
      <w:pPr>
        <w:pStyle w:val="Paragrafi"/>
        <w:rPr>
          <w:lang w:val="it-IT"/>
        </w:rPr>
      </w:pPr>
      <w:r w:rsidRPr="00D75F7C">
        <w:rPr>
          <w:rFonts w:eastAsia="Arial"/>
          <w:lang w:val="it-IT"/>
        </w:rPr>
        <w:t>1. </w:t>
      </w:r>
      <w:r w:rsidR="00DD58E4" w:rsidRPr="00D75F7C">
        <w:rPr>
          <w:lang w:val="it-IT"/>
        </w:rPr>
        <w:t>Në paragrafin e parë dhe në shkronjat “b” dhe “c”, fjalët “lejes së transportit” zëvendësohen me fjalën “licencës”.</w:t>
      </w:r>
    </w:p>
    <w:p w:rsidR="00DD58E4" w:rsidRPr="00D75F7C" w:rsidRDefault="002C70C1" w:rsidP="00213571">
      <w:pPr>
        <w:pStyle w:val="Paragrafi"/>
        <w:rPr>
          <w:lang w:val="it-IT"/>
        </w:rPr>
      </w:pPr>
      <w:r w:rsidRPr="00D75F7C">
        <w:rPr>
          <w:rFonts w:eastAsia="Arial"/>
          <w:lang w:val="it-IT"/>
        </w:rPr>
        <w:t>2. </w:t>
      </w:r>
      <w:r w:rsidR="00DD58E4" w:rsidRPr="00D75F7C">
        <w:rPr>
          <w:lang w:val="it-IT"/>
        </w:rPr>
        <w:t>Pas shkronjës “c” shtohet shkronja “ç” me këtë përmbajtje: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“ç)   kur transporti i mallrave, kabotazhi, kryhet në kundërshtim me dispozitat e këtij ligji, transportuesi i huaj dënohet: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 xml:space="preserve">i) me gjobë 100 000 deri në 200 000 lekë; </w:t>
      </w:r>
    </w:p>
    <w:p w:rsidR="00DD58E4" w:rsidRPr="002C70C1" w:rsidRDefault="00DD58E4" w:rsidP="00213571">
      <w:pPr>
        <w:pStyle w:val="Paragrafi"/>
      </w:pPr>
      <w:r w:rsidRPr="002C70C1">
        <w:t>ii) me heqjen e lejes për kryerjen e kabotazhit.”.</w:t>
      </w:r>
    </w:p>
    <w:p w:rsidR="00DD58E4" w:rsidRPr="00FE2A1C" w:rsidRDefault="00DD58E4" w:rsidP="00213571">
      <w:pPr>
        <w:pStyle w:val="Paragrafi"/>
        <w:rPr>
          <w:sz w:val="14"/>
        </w:rPr>
      </w:pPr>
      <w:r w:rsidRPr="00FE2A1C">
        <w:rPr>
          <w:sz w:val="14"/>
        </w:rPr>
        <w:t> </w:t>
      </w:r>
    </w:p>
    <w:p w:rsidR="00DD58E4" w:rsidRPr="002C70C1" w:rsidRDefault="00DD58E4" w:rsidP="00213571">
      <w:pPr>
        <w:pStyle w:val="NeniNr"/>
        <w:keepNext w:val="0"/>
      </w:pPr>
      <w:r w:rsidRPr="002C70C1">
        <w:t>Neni 9</w:t>
      </w:r>
    </w:p>
    <w:p w:rsidR="00DD58E4" w:rsidRPr="002C70C1" w:rsidRDefault="00DD58E4" w:rsidP="00213571">
      <w:pPr>
        <w:pStyle w:val="NeniTitull"/>
        <w:keepNext w:val="0"/>
      </w:pPr>
      <w:r w:rsidRPr="002C70C1">
        <w:t>Dispozitë kalimtare</w:t>
      </w:r>
    </w:p>
    <w:p w:rsidR="00DD58E4" w:rsidRPr="002C70C1" w:rsidRDefault="00DD58E4" w:rsidP="00213571">
      <w:pPr>
        <w:pStyle w:val="Paragrafi"/>
      </w:pPr>
    </w:p>
    <w:p w:rsidR="00DD58E4" w:rsidRPr="002C70C1" w:rsidRDefault="00DD58E4" w:rsidP="00213571">
      <w:pPr>
        <w:pStyle w:val="Paragrafi"/>
      </w:pPr>
      <w:r w:rsidRPr="002C70C1">
        <w:t>Licencat e lëshuara për shërbimin taksi nga kryetarët e bashkive, para hyrjes në fuqi të këtij ligji, janë në fuqi deri në datën e përfundimit të tyre.</w:t>
      </w:r>
    </w:p>
    <w:p w:rsidR="00DD58E4" w:rsidRPr="00FE2A1C" w:rsidRDefault="00DD58E4" w:rsidP="00213571">
      <w:pPr>
        <w:pStyle w:val="Paragrafi"/>
        <w:rPr>
          <w:sz w:val="10"/>
        </w:rPr>
      </w:pPr>
      <w:r w:rsidRPr="00FE2A1C">
        <w:rPr>
          <w:sz w:val="16"/>
        </w:rPr>
        <w:t> </w:t>
      </w:r>
    </w:p>
    <w:p w:rsidR="00DD58E4" w:rsidRPr="002C70C1" w:rsidRDefault="00DD58E4" w:rsidP="00213571">
      <w:pPr>
        <w:pStyle w:val="NeniNr"/>
        <w:keepNext w:val="0"/>
      </w:pPr>
      <w:r w:rsidRPr="002C70C1">
        <w:t>Neni 10</w:t>
      </w:r>
    </w:p>
    <w:p w:rsidR="00DD58E4" w:rsidRPr="002C70C1" w:rsidRDefault="00DD58E4" w:rsidP="00213571">
      <w:pPr>
        <w:pStyle w:val="NeniTitull"/>
        <w:keepNext w:val="0"/>
      </w:pPr>
      <w:r w:rsidRPr="002C70C1">
        <w:t>Aktet nënligjore</w:t>
      </w:r>
    </w:p>
    <w:p w:rsidR="00DD58E4" w:rsidRPr="00FE2A1C" w:rsidRDefault="00DD58E4" w:rsidP="00213571">
      <w:pPr>
        <w:pStyle w:val="Paragrafi"/>
        <w:rPr>
          <w:sz w:val="14"/>
        </w:rPr>
      </w:pPr>
    </w:p>
    <w:p w:rsidR="00DD58E4" w:rsidRPr="002C70C1" w:rsidRDefault="00DD58E4" w:rsidP="00213571">
      <w:pPr>
        <w:pStyle w:val="Paragrafi"/>
      </w:pPr>
      <w:r w:rsidRPr="002C70C1">
        <w:t xml:space="preserve">Ngarkohet Këshilli i Ministrave që, brenda 6 muajve nga data e hyrjes në fuqi  të këtij ligji, të nxjerrë aktet e nevojshme nënligjore. </w:t>
      </w:r>
    </w:p>
    <w:p w:rsidR="00DD58E4" w:rsidRPr="002C70C1" w:rsidRDefault="00DD58E4" w:rsidP="00213571">
      <w:pPr>
        <w:pStyle w:val="NeniNr"/>
        <w:keepNext w:val="0"/>
      </w:pPr>
      <w:r w:rsidRPr="002C70C1">
        <w:t>Neni 11</w:t>
      </w:r>
    </w:p>
    <w:p w:rsidR="00DD58E4" w:rsidRPr="002C70C1" w:rsidRDefault="00DD58E4" w:rsidP="00213571">
      <w:pPr>
        <w:pStyle w:val="Paragrafi"/>
      </w:pPr>
    </w:p>
    <w:p w:rsidR="00DD58E4" w:rsidRPr="002C70C1" w:rsidRDefault="00DD58E4" w:rsidP="00213571">
      <w:pPr>
        <w:pStyle w:val="Paragrafi"/>
      </w:pPr>
      <w:r w:rsidRPr="002C70C1">
        <w:t>Ky ligj hyn në fuqi 15 ditë pas botimit në Fletoren Zyrtare.</w:t>
      </w:r>
    </w:p>
    <w:p w:rsidR="00DD58E4" w:rsidRPr="002C70C1" w:rsidRDefault="00DD58E4" w:rsidP="00213571">
      <w:pPr>
        <w:pStyle w:val="Paragrafi"/>
      </w:pPr>
    </w:p>
    <w:p w:rsidR="002A6813" w:rsidRPr="009E6281" w:rsidRDefault="002A6813" w:rsidP="00213571">
      <w:pPr>
        <w:pStyle w:val="Paragrafi"/>
        <w:ind w:firstLine="0"/>
        <w:rPr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>Shpallur me dekretin nr.6652, datë 26.7</w:t>
      </w:r>
      <w:r w:rsidRPr="009E6281">
        <w:rPr>
          <w:b/>
          <w:sz w:val="23"/>
          <w:szCs w:val="23"/>
          <w:lang w:val="sq-AL"/>
        </w:rPr>
        <w:t xml:space="preserve">.2010 të Presidentit të Republikës së Shqipërisë, </w:t>
      </w:r>
      <w:r w:rsidRPr="009E6281">
        <w:rPr>
          <w:b/>
          <w:sz w:val="23"/>
          <w:szCs w:val="23"/>
          <w:lang w:val="sq-AL"/>
        </w:rPr>
        <w:lastRenderedPageBreak/>
        <w:t>Bamir Topi</w:t>
      </w:r>
    </w:p>
    <w:p w:rsidR="00DD58E4" w:rsidRPr="002C70C1" w:rsidRDefault="00DD58E4" w:rsidP="00213571">
      <w:pPr>
        <w:pStyle w:val="Paragrafi"/>
      </w:pPr>
    </w:p>
    <w:p w:rsidR="00367DE6" w:rsidRDefault="00367DE6" w:rsidP="00213571">
      <w:pPr>
        <w:pStyle w:val="Akti"/>
        <w:keepNext w:val="0"/>
      </w:pPr>
    </w:p>
    <w:p w:rsidR="00DD58E4" w:rsidRPr="002C70C1" w:rsidRDefault="002C70C1" w:rsidP="00213571">
      <w:pPr>
        <w:pStyle w:val="Akti"/>
        <w:keepNext w:val="0"/>
      </w:pPr>
      <w:r>
        <w:t>LIG</w:t>
      </w:r>
      <w:r w:rsidR="00DD58E4" w:rsidRPr="002C70C1">
        <w:t>J</w:t>
      </w:r>
    </w:p>
    <w:p w:rsidR="00DD58E4" w:rsidRPr="002C70C1" w:rsidRDefault="00DD58E4" w:rsidP="00213571">
      <w:pPr>
        <w:pStyle w:val="NumriData"/>
        <w:keepNext w:val="0"/>
      </w:pPr>
      <w:r w:rsidRPr="002C70C1">
        <w:t>Nr.10 303, datë 15.7.2010</w:t>
      </w:r>
    </w:p>
    <w:p w:rsidR="00DD58E4" w:rsidRPr="00367DE6" w:rsidRDefault="00DD58E4" w:rsidP="00213571">
      <w:pPr>
        <w:pStyle w:val="Paragrafi"/>
        <w:ind w:firstLine="0"/>
        <w:rPr>
          <w:sz w:val="18"/>
        </w:rPr>
      </w:pPr>
    </w:p>
    <w:p w:rsidR="00DD58E4" w:rsidRPr="002C70C1" w:rsidRDefault="00DD58E4" w:rsidP="00213571">
      <w:pPr>
        <w:pStyle w:val="Titulli"/>
        <w:keepNext w:val="0"/>
      </w:pPr>
      <w:r w:rsidRPr="002C70C1">
        <w:t>PËR KRIJIMIN DHE MËNYRËN E ORGANIZIMIT E TË FUNKSIONIMIT TË AGJENCISË SHQIPTARE TË ZHVILLIMIT TË INVESTIMEVE</w:t>
      </w:r>
    </w:p>
    <w:p w:rsidR="00DD58E4" w:rsidRPr="00367DE6" w:rsidRDefault="00DD58E4" w:rsidP="00213571">
      <w:pPr>
        <w:pStyle w:val="Paragrafi"/>
        <w:ind w:firstLine="0"/>
        <w:rPr>
          <w:sz w:val="16"/>
        </w:rPr>
      </w:pPr>
    </w:p>
    <w:p w:rsidR="00DD58E4" w:rsidRPr="002C70C1" w:rsidRDefault="00DD58E4" w:rsidP="00213571">
      <w:pPr>
        <w:pStyle w:val="Paragrafi"/>
      </w:pPr>
      <w:r w:rsidRPr="002C70C1">
        <w:t xml:space="preserve">Në mbështetje të neneve 78 dhe 83 pika 1 të Kushtetutës, me propozimin e Këshillit të Ministrave, </w:t>
      </w:r>
    </w:p>
    <w:p w:rsidR="00DD58E4" w:rsidRPr="00367DE6" w:rsidRDefault="00DD58E4" w:rsidP="00213571">
      <w:pPr>
        <w:pStyle w:val="Paragrafi"/>
        <w:rPr>
          <w:sz w:val="14"/>
        </w:rPr>
      </w:pPr>
    </w:p>
    <w:p w:rsidR="00DD58E4" w:rsidRPr="00D75F7C" w:rsidRDefault="00DD58E4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KUVENDI</w:t>
      </w:r>
    </w:p>
    <w:p w:rsidR="00DD58E4" w:rsidRPr="00D75F7C" w:rsidRDefault="00DD58E4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I REPUBLIKËS SË SHQIPËRISË</w:t>
      </w:r>
    </w:p>
    <w:p w:rsidR="00DD58E4" w:rsidRPr="00D75F7C" w:rsidRDefault="00DD58E4" w:rsidP="00213571">
      <w:pPr>
        <w:pStyle w:val="Paragrafi"/>
        <w:rPr>
          <w:sz w:val="16"/>
          <w:lang w:val="it-IT"/>
        </w:rPr>
      </w:pPr>
    </w:p>
    <w:p w:rsidR="00DD58E4" w:rsidRPr="00D75F7C" w:rsidRDefault="002C70C1" w:rsidP="00213571">
      <w:pPr>
        <w:pStyle w:val="VENDOSI"/>
        <w:keepNext w:val="0"/>
        <w:rPr>
          <w:lang w:val="it-IT"/>
        </w:rPr>
      </w:pPr>
      <w:r w:rsidRPr="00D75F7C">
        <w:rPr>
          <w:lang w:val="it-IT"/>
        </w:rPr>
        <w:t>VENDO</w:t>
      </w:r>
      <w:r w:rsidR="00DD58E4" w:rsidRPr="00D75F7C">
        <w:rPr>
          <w:lang w:val="it-IT"/>
        </w:rPr>
        <w:t>SI:</w:t>
      </w:r>
    </w:p>
    <w:p w:rsidR="00DD58E4" w:rsidRPr="00D75F7C" w:rsidRDefault="00DD58E4" w:rsidP="00213571">
      <w:pPr>
        <w:pStyle w:val="Paragrafi"/>
        <w:rPr>
          <w:sz w:val="16"/>
          <w:lang w:val="it-IT"/>
        </w:rPr>
      </w:pPr>
    </w:p>
    <w:p w:rsidR="00DD58E4" w:rsidRPr="00D75F7C" w:rsidRDefault="00DD58E4" w:rsidP="00213571">
      <w:pPr>
        <w:pStyle w:val="KapitulliNr"/>
        <w:keepNext w:val="0"/>
        <w:rPr>
          <w:lang w:val="it-IT"/>
        </w:rPr>
      </w:pPr>
      <w:r w:rsidRPr="00D75F7C">
        <w:rPr>
          <w:lang w:val="it-IT"/>
        </w:rPr>
        <w:t>KREU I</w:t>
      </w:r>
    </w:p>
    <w:p w:rsidR="00DD58E4" w:rsidRPr="00D75F7C" w:rsidRDefault="00DD58E4" w:rsidP="00213571">
      <w:pPr>
        <w:pStyle w:val="KapitulliTitull"/>
        <w:keepNext w:val="0"/>
        <w:rPr>
          <w:lang w:val="it-IT"/>
        </w:rPr>
      </w:pPr>
      <w:r w:rsidRPr="00D75F7C">
        <w:rPr>
          <w:lang w:val="it-IT"/>
        </w:rPr>
        <w:t>DISPOZITA TË PËRGJITHSHME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Qëllimi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Ky ligj rregullon organizimin, funksionimin dhe veprimtarinë e  Agjencisë Shqiptare të Zhvillimit të Investimeve, më poshtë Agjencia.</w:t>
      </w:r>
    </w:p>
    <w:p w:rsidR="00DD58E4" w:rsidRPr="00D75F7C" w:rsidRDefault="00DD58E4" w:rsidP="00213571">
      <w:pPr>
        <w:pStyle w:val="Paragrafi"/>
        <w:rPr>
          <w:sz w:val="12"/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2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Krijimi dhe statusi juridik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1. Krijohet Agjencia Shqiptare e Zhvillimit të Investimeve, në vijim AIDA.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AIDA është person juridik, publik, buxhetor, në varësi të ministrit përgjegjës për ekonominë, dhe drejtohet nga bordi drejtues.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3. AIDA vepron për përmbushjen e qëllimeve të saj, në bazë të parimeve të përcaktuara në këtë ligj, në përputhje me legjislacionin në fuqi dhe me statutin e saj.</w:t>
      </w:r>
    </w:p>
    <w:p w:rsidR="00DD58E4" w:rsidRPr="00D75F7C" w:rsidRDefault="00DD58E4" w:rsidP="00213571">
      <w:pPr>
        <w:pStyle w:val="Paragrafi"/>
        <w:ind w:firstLine="0"/>
        <w:rPr>
          <w:sz w:val="12"/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3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Financimi</w:t>
      </w:r>
    </w:p>
    <w:p w:rsidR="00213571" w:rsidRPr="00D75F7C" w:rsidRDefault="00213571" w:rsidP="00213571">
      <w:pPr>
        <w:rPr>
          <w:lang w:val="it-IT"/>
        </w:rPr>
      </w:pPr>
    </w:p>
    <w:p w:rsidR="00DD58E4" w:rsidRPr="00D75F7C" w:rsidRDefault="00DD58E4" w:rsidP="00213571">
      <w:pPr>
        <w:pStyle w:val="Paragrafi"/>
        <w:rPr>
          <w:sz w:val="10"/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 xml:space="preserve">1. Burimet e financimit të Agjencisë janë:   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a) Buxheti i Shtetit/nënprogram i veçantë në buxhetin e ministrisë që mbulon ekonominë;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b) të ardhurat e krijuara nga veprimtaria e saj dhe donacionet.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Agjencia, në përputhje me ligjin, ka të drejtë të ofrojë shërbime dhe të realizojë të ardhura, në funksion të qëllimit e të veprimtarisë së saj.</w:t>
      </w:r>
    </w:p>
    <w:p w:rsidR="002C70C1" w:rsidRPr="00D75F7C" w:rsidRDefault="002C70C1" w:rsidP="00213571">
      <w:pPr>
        <w:pStyle w:val="Paragrafi"/>
        <w:ind w:firstLine="0"/>
        <w:rPr>
          <w:sz w:val="16"/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4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Administrata e Agjencisë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1. Marrëdhëniet e punës të punonjësve të Agjencisë i nënshtrohen legjislacionit shqiptar të punës. Emërimi i punonjësve të Agjencisë kryhet në bazë të procedurave konkurruese, të miratuara në statut.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Nivelet e pagës dhe të shpërblimeve të punonjësve të Agjencisë miratohen nga bordi drejtues, në bazë të legjislacionit shqiptar në fuqi për pagat për administratën publike.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KapitulliNr"/>
        <w:keepNext w:val="0"/>
        <w:rPr>
          <w:lang w:val="it-IT"/>
        </w:rPr>
      </w:pPr>
      <w:r w:rsidRPr="00D75F7C">
        <w:rPr>
          <w:lang w:val="it-IT"/>
        </w:rPr>
        <w:t>KREU II</w:t>
      </w:r>
    </w:p>
    <w:p w:rsidR="00DD58E4" w:rsidRPr="00D75F7C" w:rsidRDefault="00DD58E4" w:rsidP="00213571">
      <w:pPr>
        <w:pStyle w:val="KapitulliTitull"/>
        <w:keepNext w:val="0"/>
        <w:rPr>
          <w:lang w:val="it-IT"/>
        </w:rPr>
      </w:pPr>
      <w:r w:rsidRPr="00D75F7C">
        <w:rPr>
          <w:lang w:val="it-IT"/>
        </w:rPr>
        <w:t>FUSHA E VEPRIMIT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5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Veprimtaria e Agjencisë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1. Veprimtaria e Agjencisë përqendrohet, kryesisht, në këto drejtime: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a) në lehtësimin  dhe  mbështetjen  e  investimeve  të   drejtpërdrejta  në Republikën e Shqipërisë, nëpërmjet identifikimit e promovimit të mundësive për investime, duke i ofruar shërbime dhe mbështetje investitorëve ekzistues ose potencialë;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b) në rritjen e aftësisë konkurruese të ndërmarrjeve të vogla e të mesme, duke mundësuar rinovimin dhe përmirësimin e produkteve e të shërbimeve, si dhe të teknologjisë që ato përdorin, nëpërmjet ofrimit të mekanizmave që bazohen te rritja e kapaciteteve teknike dhe e aftësive rinovuese;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c) në nxitjen dhe ndihmën ndaj eksporteve të mallrave e të shërbimeve, nëpërmjet ofrimit të shërbimeve mbështetëse e dhënies së asistencës financiare për shoqëritë eksportuese dhe promovimin e eksporteve.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Agjencia, në funksion të veprimtarisë së saj, kryen të gjitha veprimet dhe ndërmerr të gjitha nismat e nevojshme në mbështetje të zhvillimit të sektorit privat dhe të përmirësimit të klimës së biznesit, duke ndjekur dhe duke ndihmuar subjektet tregtare private në të gjitha fazat e veprimtarisë së tyre ekonomike, si dhe duke ndërmjetësuar e duke bashkëpunuar me investitorët e organet shtetërore.</w:t>
      </w:r>
    </w:p>
    <w:p w:rsidR="00DD58E4" w:rsidRPr="00D75F7C" w:rsidRDefault="00DD58E4" w:rsidP="00213571">
      <w:pPr>
        <w:pStyle w:val="Paragrafi"/>
        <w:ind w:firstLine="0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6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Lehtësimi dhe mbështetja e investimeve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Agjencia, për tërheqjen dhe rritjen e investimeve në Republikën e Shqipërisë: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a)  identifikon dhe promovon mundësitë e investimeve në Shqipëri, si dhe zhvillon veprimtari në funksion të përmirësimit të imazhit të Shqipërisë, në nivel ndërkombëtar;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b) përgatit dhe zbaton dokumentin e politikave 3-vjeçare të promovimit të investimeve, e cila miratohet me vendim të bordit drejtues;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c) përgatit dhe zbaton planin vjetor të veprimit e të marketingut, ku përcaktohen grupet e interesit, të cilëve u drejtohet, sipas sektorëve dhe zonave gjeografike të interesit;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ç) nxit, tërheq dhe mbështet investimet e drejtpërdrejta, nëpërmjet ofrimit të asistencës dhe shërbimeve;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d)  ndërton dhe mban një bazë të dhënash, ku ruhen dhe përditësohen informacionet për investitorët e huaj e investimet e tyre, me qëllim identifikimin dhe ndihmën ndaj tyre, si dhe publikon të dhënat zyrtare për investimet e huaja;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dh) kryen funksion këshillimor dhe ofron ekspertizë për mundësitë për realizimin e investimeve, si për investitorët, ashtu edhe për organet e pushtetit qendror dhe vendor;</w:t>
      </w:r>
    </w:p>
    <w:p w:rsidR="00DD58E4" w:rsidRPr="00D75F7C" w:rsidRDefault="00DD58E4" w:rsidP="006F60A5">
      <w:pPr>
        <w:pStyle w:val="Paragrafi"/>
        <w:rPr>
          <w:lang w:val="it-IT"/>
        </w:rPr>
      </w:pPr>
      <w:r w:rsidRPr="00D75F7C">
        <w:rPr>
          <w:lang w:val="it-IT"/>
        </w:rPr>
        <w:t>e) ndërmjetëson në marrëdhëniet ndërmjet investitorëve dhe organeve</w:t>
      </w:r>
      <w:r w:rsidR="006F60A5" w:rsidRPr="00D75F7C">
        <w:rPr>
          <w:lang w:val="it-IT"/>
        </w:rPr>
        <w:t xml:space="preserve"> </w:t>
      </w:r>
      <w:r w:rsidRPr="00D75F7C">
        <w:rPr>
          <w:lang w:val="it-IT"/>
        </w:rPr>
        <w:t>shtetërore qendrore ose vendore. Me kërkesën e tyre, Agjencia mund të përfaqësojë investitorët e interesat e tyre kundrejt organeve dhe institucioneve shtetërore, me përjashtim të gjykatave të çdo niveli.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ë) krijon dhe zhvillon kapacitetet e nevojshme, me qëllim realizimin e fushatave të marketingut, nëpërmjet metodave tradicionale e moderne, në bazë të praktikave e përvojës më të mirë ndërkombëtare;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f) propozon hartimin e politikave që mundësojnë përmirësimin e klimës së investimeve në vend.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9306CD" w:rsidRPr="00D75F7C" w:rsidRDefault="009306CD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7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Ndërmarrjet e vogla dhe të mesme</w:t>
      </w:r>
    </w:p>
    <w:p w:rsidR="00DD58E4" w:rsidRPr="00D75F7C" w:rsidRDefault="00DD58E4" w:rsidP="00213571">
      <w:pPr>
        <w:pStyle w:val="Paragrafi"/>
        <w:rPr>
          <w:sz w:val="16"/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Agjencia, me qëllim fuqizimin dhe rritjen e aftësive konkurruese të ndërmarrjeve të vogla dhe të mesme: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a) ndihmon në hartimin dhe zbatimin e politikave e të strategjive të Qeverisë për ndërmarrjet e vogla dhe të mesme, duke hartuar, zhvilluar dhe koordinuar programe ose projekte për mundësimin e tyre;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b) ndihmon në hartimin dhe përmirësimin e strategjisë kombëtare të rinovimit dhe të përmirësimit të teknologjisë për ndërmarrjet e vogla dhe të mesme;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c) luan një rol  kryesor në mundësimin e  kësaj  strategjie,  duke  kryer funksionin e organit ekzekutiv, që ofron shërbime të drejtpërdrejta për ndërmarrjet e vogla dhe të mesme, si dhe mundëson përmirësimin e kapaciteteve  në  institucionet dhe  agjencitë  e  tjera,  në  mënyrë  që  të sigurohet një funksionim efektiv i sistemit të rinovimit në vend;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ç) bën përpjekje për rritjen e aftësive konkurruese të ndërmarrjeve të vogla dhe të mesme shqiptare e për zhvillimin e tyre, falë nxitjes së rinovimit, progresit teknologjik dhe shkëmbimeve të informacionit;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d) siguron të dhëna të nevojshme për bizneset dhe mundëson përhapjen e tyre, nëpërmjet ndërtimit të një rrjeti shkëmbimi të informacioneve, në të cilin publikohen studime, kërkime dhe analiza tregtare;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dh) promovon rritjen e pranisë së bizneseve shqiptare në tregjet ndërkombëtare, si dhe krijimin e lidhjeve e të mundësive të bashkëpunimit me bizneset e huaja, për të ndihmuar rritjen e dimensioneve të tyre edhe në nivel ndërkombëtar;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e) ndihmon ndërmarrjet e vogla dhe të mesme në shfrytëzimin e financimeve publike, kombëtare dhe ndërkombëtare;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ë) nxit përmirësimin e klimës së biznesit, rritjen e kapaciteteve menaxheriale te ndërmarrjet e vogla dhe të mesme, duke përshpejtuar futjen e teknologjisë së informacionit e të komunikimit, si dhe përmirësimin e prodhimtarisë në nivel ndërmarrjeje.</w:t>
      </w:r>
    </w:p>
    <w:p w:rsidR="00DD58E4" w:rsidRPr="00D75F7C" w:rsidRDefault="00DD58E4" w:rsidP="00213571">
      <w:pPr>
        <w:pStyle w:val="Paragrafi"/>
        <w:rPr>
          <w:sz w:val="12"/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8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Zhvillimi i eksportit</w:t>
      </w:r>
    </w:p>
    <w:p w:rsidR="00DD58E4" w:rsidRPr="00D75F7C" w:rsidRDefault="00DD58E4" w:rsidP="00213571">
      <w:pPr>
        <w:pStyle w:val="Paragrafi"/>
        <w:rPr>
          <w:sz w:val="12"/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Agjencia, me qëllim zhvillimin e eksporteve: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a) promovon produktet dhe shërbimet shqiptare në tregjet ndërkombëtare, për të reklamuar dhe për të lehtësuar eksportin e produkteve “Made in Albania”;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b) ndihmon në hartimin  dhe përmirësimin e strategjisë  kombëtare  të promovimit të eksporteve;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c)  mundëson gjetjen e burimeve të reja për eksport në Shqipëri, me synim rritjen e vlerës së shtuar;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ç) krijon një rrjet me organizata partnere dhe specialistë të fushës, me qëllim rritjen e njohjes së tregjeve të përshtatshme për eksport;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d) ofron shërbime mbështetëse dhe u jep asistencë bizneseve private, me qëllim rritjen e volumit të eksportit dhe të nxitjes së aftësive të marketingut për eksport;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dh) ndërmerr veprime konkrete për lehtësimin e investimeve të destinuara për prodhim mallrash dhe shërbime për eksport, duke dhënë mbështetje financiare për shoqëritë eksportuese;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e)  bashkëpunon me institucionet publike, financiare, organizatat e biznesit, të vendit dhe të huaja, për të krijuar një sistem shkëmbimi të dhënash, i cili lehtëson lidhjet tregtare dhe krijon mundësitë për shfrytëzimin e hapësirave të reja për shoqëritë e produktet shqiptare për eksport;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ë) organizon konferenca, ekspozita, panaire, si dhe veprimtari të tjera promocionale, me qëllim pjesëmarrjen e ndërmarrjeve shqiptare që prodhojnë mallra dhe ofrojnë shërbime, të destinuara për eksport;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f) identifikon, analizon dhe përllogarit faktorët që ndikojnë negativisht në eksportet e mallrave e të shërbimeve shqiptare, si dhe propozon hartimin e politikave për uljen e ndikimit të këtyre faktorëve.</w:t>
      </w: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9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Bashkëpunimi ndërinstitucional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1. Agjencia, gjatë veprimtarisë së saj, ka të drejtë të marrë nga organet e tjera shtetërore,  qendrore  dhe  vendore,  të  gjithë   ndihmën  dhe  të  dhënat  e nevojshme për ushtrimin e funksioneve që i janë caktuar.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Institucionet shtetërore janë të detyruara të bashkëpunojnë me Agjencinë, të shkëmbejnë të dhëna dhe të krijojnë të gjitha lehtësitë, për përmbushjen e qëllimeve e të funksioneve gjatë veprimtarisë së saj.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2C70C1" w:rsidRDefault="00DD58E4" w:rsidP="00213571">
      <w:pPr>
        <w:pStyle w:val="KapitulliNr"/>
        <w:keepNext w:val="0"/>
      </w:pPr>
      <w:r w:rsidRPr="002C70C1">
        <w:t>KREU III</w:t>
      </w:r>
    </w:p>
    <w:p w:rsidR="00DD58E4" w:rsidRPr="002C70C1" w:rsidRDefault="00DD58E4" w:rsidP="00213571">
      <w:pPr>
        <w:pStyle w:val="KapitulliTitull"/>
        <w:keepNext w:val="0"/>
      </w:pPr>
      <w:r w:rsidRPr="002C70C1">
        <w:t>ORGANET DREJTUESE TË AGJENCISË</w:t>
      </w:r>
    </w:p>
    <w:p w:rsidR="00DD58E4" w:rsidRPr="002C70C1" w:rsidRDefault="00DD58E4" w:rsidP="00213571">
      <w:pPr>
        <w:pStyle w:val="Paragrafi"/>
      </w:pPr>
    </w:p>
    <w:p w:rsidR="00DD58E4" w:rsidRPr="002C70C1" w:rsidRDefault="00DD58E4" w:rsidP="00213571">
      <w:pPr>
        <w:pStyle w:val="NeniNr"/>
        <w:keepNext w:val="0"/>
      </w:pPr>
      <w:r w:rsidRPr="002C70C1">
        <w:t>Neni 10</w:t>
      </w:r>
    </w:p>
    <w:p w:rsidR="00DD58E4" w:rsidRPr="002C70C1" w:rsidRDefault="00DD58E4" w:rsidP="00213571">
      <w:pPr>
        <w:pStyle w:val="NeniTitull"/>
        <w:keepNext w:val="0"/>
      </w:pPr>
      <w:r w:rsidRPr="002C70C1">
        <w:t>Organet drejtuese</w:t>
      </w:r>
    </w:p>
    <w:p w:rsidR="00DD58E4" w:rsidRPr="002C70C1" w:rsidRDefault="00DD58E4" w:rsidP="00213571">
      <w:pPr>
        <w:pStyle w:val="Paragrafi"/>
      </w:pPr>
    </w:p>
    <w:p w:rsidR="00DD58E4" w:rsidRPr="002C70C1" w:rsidRDefault="00DD58E4" w:rsidP="00213571">
      <w:pPr>
        <w:pStyle w:val="Paragrafi"/>
      </w:pPr>
      <w:r w:rsidRPr="002C70C1">
        <w:t>Organet drejtuese të Agjencisë janë:</w:t>
      </w:r>
    </w:p>
    <w:p w:rsidR="00DD58E4" w:rsidRPr="002C70C1" w:rsidRDefault="00DD58E4" w:rsidP="00213571">
      <w:pPr>
        <w:pStyle w:val="Paragrafi"/>
      </w:pPr>
      <w:r w:rsidRPr="002C70C1">
        <w:t>a) bordi drejtues;</w:t>
      </w:r>
    </w:p>
    <w:p w:rsidR="00DD58E4" w:rsidRPr="002C70C1" w:rsidRDefault="00DD58E4" w:rsidP="00213571">
      <w:pPr>
        <w:pStyle w:val="Paragrafi"/>
      </w:pPr>
      <w:r w:rsidRPr="002C70C1">
        <w:t>b) kryetari i bordit drejtues;</w:t>
      </w:r>
    </w:p>
    <w:p w:rsidR="00DD58E4" w:rsidRPr="002C70C1" w:rsidRDefault="00DD58E4" w:rsidP="00213571">
      <w:pPr>
        <w:pStyle w:val="Paragrafi"/>
      </w:pPr>
      <w:r w:rsidRPr="002C70C1">
        <w:t>c) drejtori ekzekutiv.</w:t>
      </w:r>
    </w:p>
    <w:p w:rsidR="00DD58E4" w:rsidRPr="002C70C1" w:rsidRDefault="00DD58E4" w:rsidP="00213571">
      <w:pPr>
        <w:pStyle w:val="Paragrafi"/>
        <w:ind w:firstLine="0"/>
      </w:pPr>
    </w:p>
    <w:p w:rsidR="00DD58E4" w:rsidRPr="002C70C1" w:rsidRDefault="00DD58E4" w:rsidP="00213571">
      <w:pPr>
        <w:pStyle w:val="NeniNr"/>
        <w:keepNext w:val="0"/>
      </w:pPr>
      <w:r w:rsidRPr="002C70C1">
        <w:t>Neni 11</w:t>
      </w:r>
    </w:p>
    <w:p w:rsidR="00DD58E4" w:rsidRPr="002C70C1" w:rsidRDefault="00DD58E4" w:rsidP="00213571">
      <w:pPr>
        <w:pStyle w:val="NeniTitull"/>
        <w:keepNext w:val="0"/>
      </w:pPr>
      <w:r w:rsidRPr="002C70C1">
        <w:t>Kompetencat e bordit drejtues</w:t>
      </w:r>
    </w:p>
    <w:p w:rsidR="00DD58E4" w:rsidRPr="002C70C1" w:rsidRDefault="00DD58E4" w:rsidP="00213571">
      <w:pPr>
        <w:pStyle w:val="Paragrafi"/>
      </w:pPr>
    </w:p>
    <w:p w:rsidR="00DD58E4" w:rsidRPr="002C70C1" w:rsidRDefault="00DD58E4" w:rsidP="00213571">
      <w:pPr>
        <w:pStyle w:val="Paragrafi"/>
      </w:pPr>
      <w:r w:rsidRPr="002C70C1">
        <w:t>Bordi drejtues ka këto kompetenca: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a) përshtat politikat qeveritare në veprimtarinë e Agjencisë;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b) propozon politika të reja, si dhe mbikëqyr zbatimin e tyre prej Agjencisë;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c) miraton statutin e Agjencisë, si dhe aktet më të rëndësishme për organizimin dhe funksionimin e saj;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ç) miraton buxhetin vjetor të Agjencisë, planet vjetore të biznesit, tarifat e shërbimit, planet e veprimit për zbatimin e strategjive, si dhe kontrollon zbatimin e tyre;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d) emëron dhe shkarkon drejtorin ekzekutiv, sipas procedurave të përcaktuara në statut, si dhe vendos për çështjet e tjera, të parashikuara në ligj ose në statut.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12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Përbërja e bordit drejtues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1. Bordi drejtues i Agjencisë përbëhet nga përfaqësues të   institucioneve qendrore dhe të sektorit ekonomik privat.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 Bordi drejtues i Agjencisë kryesohet nga Kryeministri i Republikës së Shqipërisë dhe ka në përbërje: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a) ministrin përgjegjës për ekonominë;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b) ministrin përgjegjës për financat;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c) ministrin përgjegjës për bujqësinë;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ç) ministrin përgjegjës për turizmin;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d) ministrin përgjegjës për punët publike.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3. Anëtarë  të  bordit drejtues  zgjidhen  dhe  katër përfaqësues  nga  sektori ekonomik privat. Procedurat dhe kriteret për përzgjedhjen e tyre, si dhe masa e shpërblimit të anëtarëve të bordit drejtues përcaktohen me vendim të Këshillit të Ministrave.</w:t>
      </w:r>
    </w:p>
    <w:p w:rsidR="002C70C1" w:rsidRPr="00D75F7C" w:rsidRDefault="002C70C1" w:rsidP="00213571">
      <w:pPr>
        <w:pStyle w:val="Paragrafi"/>
        <w:rPr>
          <w:lang w:val="it-IT"/>
        </w:rPr>
      </w:pPr>
    </w:p>
    <w:p w:rsidR="009838F9" w:rsidRPr="00D75F7C" w:rsidRDefault="009838F9" w:rsidP="00213571">
      <w:pPr>
        <w:pStyle w:val="Paragrafi"/>
        <w:rPr>
          <w:lang w:val="it-IT"/>
        </w:rPr>
      </w:pPr>
    </w:p>
    <w:p w:rsidR="009838F9" w:rsidRPr="00D75F7C" w:rsidRDefault="009838F9" w:rsidP="00213571">
      <w:pPr>
        <w:pStyle w:val="Paragrafi"/>
        <w:rPr>
          <w:lang w:val="it-IT"/>
        </w:rPr>
      </w:pPr>
    </w:p>
    <w:p w:rsidR="009838F9" w:rsidRPr="00D75F7C" w:rsidRDefault="009838F9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13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Vendimet e bordit drejtues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Bordi drejtues mund të marrë vendim vetëm kur janë të pranishëm më shumë se gjysma anëtarëve. Vendimmarrja e bordit bëhet me konsensus. Në rast se nuk arrihet konsensus, vendimet e bordit drejtues janë të vlefshme kur votojnë pro më shumë se gjysma e anëtarëve të pranishëm në mbledhje. Çdo anëtar gëzon të drejtën e një vote dhe secila votë është e barabartë. Në rast barazimi votash, vota e kryetarit të bordit është vendimtare.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14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Kryetari i bordit drejtues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1. Kryetari i bordit drejtues thërret dhe drejton mbledhjet e këtij bordi. Kryetari i propozon për miratim bordit drejtues strukturën dhe nivelin e pagave për punonjësit e Agjencisë. Ai mbikëqyr dhe kontrollon realizimin e rregullt të veprimtarisë së Agjencisë, në përputhje me planet vjetore, dokumentet e tjera politike të miratuara nga bordi drejtues, me statutin dhe me këtë ligj.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Kryetari i bordit drejtues mund t'ia delegojë kompetencat e tij njërit prej anëtarëve të këtij bordi.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15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Drejtori ekzekutiv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1. Drejtori ekzekutiv drejton veprimtarinë e përditshme të Agjencisë,   në përputhje me këtë ligj dhe me statutin. Drejtori ekzekutiv përfaqëson Agjencinë në marrëdhëniet me të tretët.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Gjatë ushtrimit të funksioneve të tij, drejtori ekzekutiv informon dhe i raporton, në mënyrë periodike, bordit drejtues. Me kërkesë të secilit prej anëtarëve të bordit drejtues, drejtori ekzekutiv raporton përpara bordit edhe për çështje specifike, që kanë të bëjnë me veprimtarinë e përditshme të Agjencisë.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16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Konflikti i interesave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Anëtarët e bordit drejtues, kryetari, drejtori ekzekutiv dhe punonjësit e Agjencisë, në ushtrimin e detyrave dhe të funksioneve të tyre, në përputhje me këtë ligj dhe me statutin, janë të detyruar të veprojnë duke zbatuar rregullat e procedurat e përcaktuara në ligjin nr. 9367, datë 7.4.2005 “Për parandalimin e konfliktit të interesave në ushtrimin e funksioneve publike”, si dhe në aktet nënligjore, të nxjerra në zbatim të tij.</w:t>
      </w:r>
    </w:p>
    <w:p w:rsidR="00DD58E4" w:rsidRPr="00D75F7C" w:rsidRDefault="00DD58E4" w:rsidP="00213571">
      <w:pPr>
        <w:pStyle w:val="Paragrafi"/>
        <w:ind w:firstLine="0"/>
        <w:rPr>
          <w:lang w:val="it-IT"/>
        </w:rPr>
      </w:pPr>
    </w:p>
    <w:p w:rsidR="00DD58E4" w:rsidRPr="00D75F7C" w:rsidRDefault="00DD58E4" w:rsidP="00213571">
      <w:pPr>
        <w:pStyle w:val="KapitulliNr"/>
        <w:keepNext w:val="0"/>
        <w:rPr>
          <w:lang w:val="it-IT"/>
        </w:rPr>
      </w:pPr>
      <w:r w:rsidRPr="00D75F7C">
        <w:rPr>
          <w:lang w:val="it-IT"/>
        </w:rPr>
        <w:t>KREU IV</w:t>
      </w:r>
    </w:p>
    <w:p w:rsidR="00DD58E4" w:rsidRPr="00D75F7C" w:rsidRDefault="00DD58E4" w:rsidP="00213571">
      <w:pPr>
        <w:pStyle w:val="KapitulliTitull"/>
        <w:keepNext w:val="0"/>
        <w:rPr>
          <w:lang w:val="it-IT"/>
        </w:rPr>
      </w:pPr>
      <w:r w:rsidRPr="00D75F7C">
        <w:rPr>
          <w:lang w:val="it-IT"/>
        </w:rPr>
        <w:t>DISPOZITA TË FUNDIT DHE KALIMTARE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17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Ndryshime në legjislacionin në fuqi dhe shfuqizime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1. Në ligjin nr. 8957, datë 17.10.2002 “Për ndërmarrjet e vogla dhe të mesme”, të ndryshuar, emërtimi “Agjencia Shqiptare e Investimeve dhe Biznesit” zëvendësohet me emërtimin “Agjencia Shqiptare e Zhvillimit të Investimeve”.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2. Ligji nr. 9497, datë 20.3.2006 “Për  krijimin e Agjencisë  Shqiptare të Investimeve dhe Biznesit” shfuqizohet.</w:t>
      </w: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3. Asetet kryesore dhe inventari ekzistues i Agjencisë Shqiptare të Investimeve dhe Biznesit kalojnë në administrim të Agjencisë Shqiptare të Zhvillimit të Investimeve.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AC139A" w:rsidRPr="00D75F7C" w:rsidRDefault="00AC139A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18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Aktet nënligjore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Ngarkohet Këshilli i Ministrave të nxjerrë aktet e nevojshme nënligjore, në zbatim të nenit 12 të këtij ligji.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19</w:t>
      </w:r>
    </w:p>
    <w:p w:rsidR="00DD58E4" w:rsidRPr="00D75F7C" w:rsidRDefault="00DD58E4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Hyrja në fuqi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D58E4" w:rsidRPr="00D75F7C" w:rsidRDefault="00DD58E4" w:rsidP="00213571">
      <w:pPr>
        <w:pStyle w:val="Paragrafi"/>
        <w:rPr>
          <w:lang w:val="it-IT"/>
        </w:rPr>
      </w:pPr>
      <w:r w:rsidRPr="00D75F7C">
        <w:rPr>
          <w:lang w:val="it-IT"/>
        </w:rPr>
        <w:t>Ky ligj hyn në fuqi 15 ditë pas botimit në Fletoren Zyrtare.</w:t>
      </w:r>
    </w:p>
    <w:p w:rsidR="00DD58E4" w:rsidRPr="00D75F7C" w:rsidRDefault="00DD58E4" w:rsidP="00213571">
      <w:pPr>
        <w:pStyle w:val="Paragrafi"/>
        <w:rPr>
          <w:lang w:val="it-IT"/>
        </w:rPr>
      </w:pPr>
    </w:p>
    <w:p w:rsidR="00DF5B93" w:rsidRPr="009E6281" w:rsidRDefault="00545F32" w:rsidP="00213571">
      <w:pPr>
        <w:pStyle w:val="Paragrafi"/>
        <w:ind w:firstLine="0"/>
        <w:rPr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>Shpallur me dekretin nr.6653</w:t>
      </w:r>
      <w:r w:rsidR="008425E1">
        <w:rPr>
          <w:b/>
          <w:sz w:val="23"/>
          <w:szCs w:val="23"/>
          <w:lang w:val="sq-AL"/>
        </w:rPr>
        <w:t>, datë 26</w:t>
      </w:r>
      <w:r w:rsidR="00DF5B93">
        <w:rPr>
          <w:b/>
          <w:sz w:val="23"/>
          <w:szCs w:val="23"/>
          <w:lang w:val="sq-AL"/>
        </w:rPr>
        <w:t>.7</w:t>
      </w:r>
      <w:r w:rsidR="00DF5B93" w:rsidRPr="009E6281">
        <w:rPr>
          <w:b/>
          <w:sz w:val="23"/>
          <w:szCs w:val="23"/>
          <w:lang w:val="sq-AL"/>
        </w:rPr>
        <w:t>.2010 të Presidentit të Republikës së Shqipërisë, Bamir Topi</w:t>
      </w:r>
    </w:p>
    <w:p w:rsidR="000D5F2E" w:rsidRDefault="000D5F2E" w:rsidP="00213571">
      <w:pPr>
        <w:pStyle w:val="Heading1"/>
        <w:keepNext w:val="0"/>
        <w:widowControl w:val="0"/>
        <w:rPr>
          <w:rFonts w:ascii="Times New Roman" w:hAnsi="Times New Roman"/>
          <w:sz w:val="24"/>
          <w:lang w:val="it-IT"/>
        </w:rPr>
      </w:pPr>
    </w:p>
    <w:p w:rsidR="000D5F2E" w:rsidRPr="00D75F7C" w:rsidRDefault="000D5F2E" w:rsidP="00213571">
      <w:pPr>
        <w:pStyle w:val="Akti"/>
        <w:keepNext w:val="0"/>
        <w:rPr>
          <w:lang w:val="it-IT"/>
        </w:rPr>
      </w:pPr>
      <w:r w:rsidRPr="00D75F7C">
        <w:rPr>
          <w:lang w:val="it-IT"/>
        </w:rPr>
        <w:t>LIGJ</w:t>
      </w:r>
    </w:p>
    <w:p w:rsidR="000D5F2E" w:rsidRPr="00D75F7C" w:rsidRDefault="000D5F2E" w:rsidP="00213571">
      <w:pPr>
        <w:pStyle w:val="NumriData"/>
        <w:keepNext w:val="0"/>
        <w:rPr>
          <w:lang w:val="it-IT"/>
        </w:rPr>
      </w:pPr>
      <w:r w:rsidRPr="00D75F7C">
        <w:rPr>
          <w:lang w:val="it-IT"/>
        </w:rPr>
        <w:t>Nr.10 305, datë 22.7.2010</w:t>
      </w:r>
    </w:p>
    <w:p w:rsidR="000D5F2E" w:rsidRPr="00D75F7C" w:rsidRDefault="000D5F2E" w:rsidP="00213571">
      <w:pPr>
        <w:pStyle w:val="Paragrafi"/>
        <w:rPr>
          <w:lang w:val="it-IT"/>
        </w:rPr>
      </w:pPr>
    </w:p>
    <w:p w:rsidR="000D5F2E" w:rsidRPr="00D75F7C" w:rsidRDefault="000D5F2E" w:rsidP="00213571">
      <w:pPr>
        <w:pStyle w:val="Titulli"/>
        <w:keepNext w:val="0"/>
        <w:rPr>
          <w:lang w:val="it-IT"/>
        </w:rPr>
      </w:pPr>
      <w:r w:rsidRPr="00D75F7C">
        <w:rPr>
          <w:lang w:val="it-IT"/>
        </w:rPr>
        <w:t>PËR RATIFIKIMIN E “MARRËVESHJES NDËRMJET KËSHILLIT TË MINISTRAVE TË REPUBLIKËS SË SHQIPËRISË DHE QEVERISË SË REPUBLIKËS SË SLLOVENISË PËR SHKËMBIMIN DHE MBROJTJEN RECIPROKE TË INFORMACIONIT TË KLASIFIKUAR”</w:t>
      </w:r>
    </w:p>
    <w:p w:rsidR="000D5F2E" w:rsidRPr="00D75F7C" w:rsidRDefault="000D5F2E" w:rsidP="00213571">
      <w:pPr>
        <w:pStyle w:val="Paragrafi"/>
        <w:rPr>
          <w:lang w:val="it-IT"/>
        </w:rPr>
      </w:pPr>
    </w:p>
    <w:p w:rsidR="000D5F2E" w:rsidRPr="00D75F7C" w:rsidRDefault="000D5F2E" w:rsidP="00213571">
      <w:pPr>
        <w:pStyle w:val="Paragrafi"/>
        <w:rPr>
          <w:lang w:val="it-IT"/>
        </w:rPr>
      </w:pPr>
      <w:r w:rsidRPr="00D75F7C">
        <w:rPr>
          <w:lang w:val="it-IT"/>
        </w:rPr>
        <w:t xml:space="preserve">Në mbështetje të neneve 78, 83 pika 1 dhe 121 të Kushtetutës, me propozimin Këshillit të Ministrave, </w:t>
      </w:r>
    </w:p>
    <w:p w:rsidR="000D5F2E" w:rsidRPr="00D75F7C" w:rsidRDefault="000D5F2E" w:rsidP="00213571">
      <w:pPr>
        <w:pStyle w:val="Paragrafi"/>
        <w:rPr>
          <w:lang w:val="it-IT"/>
        </w:rPr>
      </w:pPr>
    </w:p>
    <w:p w:rsidR="000D5F2E" w:rsidRPr="00D75F7C" w:rsidRDefault="000D5F2E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KUVENDI</w:t>
      </w:r>
    </w:p>
    <w:p w:rsidR="000D5F2E" w:rsidRPr="00D75F7C" w:rsidRDefault="000D5F2E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I REPUBLIKËS SË SHQIPËRISË</w:t>
      </w:r>
    </w:p>
    <w:p w:rsidR="000D5F2E" w:rsidRPr="00D75F7C" w:rsidRDefault="000D5F2E" w:rsidP="00213571">
      <w:pPr>
        <w:pStyle w:val="Paragrafi"/>
        <w:rPr>
          <w:lang w:val="it-IT"/>
        </w:rPr>
      </w:pPr>
    </w:p>
    <w:p w:rsidR="000D5F2E" w:rsidRPr="00D75F7C" w:rsidRDefault="000D5F2E" w:rsidP="00213571">
      <w:pPr>
        <w:pStyle w:val="VENDOSI"/>
        <w:keepNext w:val="0"/>
        <w:rPr>
          <w:lang w:val="it-IT"/>
        </w:rPr>
      </w:pPr>
      <w:r w:rsidRPr="00D75F7C">
        <w:rPr>
          <w:lang w:val="it-IT"/>
        </w:rPr>
        <w:t>VENDOSI:</w:t>
      </w:r>
    </w:p>
    <w:p w:rsidR="000D5F2E" w:rsidRPr="00D75F7C" w:rsidRDefault="000D5F2E" w:rsidP="00213571">
      <w:pPr>
        <w:pStyle w:val="Paragrafi"/>
        <w:rPr>
          <w:lang w:val="it-IT"/>
        </w:rPr>
      </w:pPr>
    </w:p>
    <w:p w:rsidR="000D5F2E" w:rsidRPr="00D75F7C" w:rsidRDefault="000D5F2E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</w:t>
      </w:r>
    </w:p>
    <w:p w:rsidR="000D5F2E" w:rsidRPr="00D75F7C" w:rsidRDefault="000D5F2E" w:rsidP="00213571">
      <w:pPr>
        <w:pStyle w:val="Paragrafi"/>
        <w:rPr>
          <w:lang w:val="it-IT"/>
        </w:rPr>
      </w:pPr>
    </w:p>
    <w:p w:rsidR="000D5F2E" w:rsidRPr="00D75F7C" w:rsidRDefault="000D5F2E" w:rsidP="00213571">
      <w:pPr>
        <w:pStyle w:val="Paragrafi"/>
        <w:rPr>
          <w:lang w:val="it-IT"/>
        </w:rPr>
      </w:pPr>
      <w:r w:rsidRPr="00D75F7C">
        <w:rPr>
          <w:lang w:val="it-IT"/>
        </w:rPr>
        <w:t>Ratifikohet “Marrëveshja ndërmjet Këshillit të Ministrave të Republikës së Shqipërisë dhe Qeverisë së Republikës së Sllovenisë për shkëmbimin dhe mbrojtjen reciproke të informacionit të klasifikuar”.</w:t>
      </w:r>
    </w:p>
    <w:p w:rsidR="000D5F2E" w:rsidRPr="00D75F7C" w:rsidRDefault="000D5F2E" w:rsidP="00213571">
      <w:pPr>
        <w:pStyle w:val="Paragrafi"/>
        <w:rPr>
          <w:lang w:val="it-IT"/>
        </w:rPr>
      </w:pPr>
    </w:p>
    <w:p w:rsidR="000D5F2E" w:rsidRPr="00D75F7C" w:rsidRDefault="000D5F2E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2</w:t>
      </w:r>
    </w:p>
    <w:p w:rsidR="000D5F2E" w:rsidRPr="00D75F7C" w:rsidRDefault="000D5F2E" w:rsidP="00213571">
      <w:pPr>
        <w:pStyle w:val="Paragrafi"/>
        <w:rPr>
          <w:lang w:val="it-IT"/>
        </w:rPr>
      </w:pPr>
    </w:p>
    <w:p w:rsidR="000D5F2E" w:rsidRPr="00D75F7C" w:rsidRDefault="000D5F2E" w:rsidP="00213571">
      <w:pPr>
        <w:pStyle w:val="Paragrafi"/>
        <w:rPr>
          <w:lang w:val="it-IT"/>
        </w:rPr>
      </w:pPr>
      <w:r w:rsidRPr="00D75F7C">
        <w:rPr>
          <w:lang w:val="it-IT"/>
        </w:rPr>
        <w:t>Ky ligj hyn në fuqi 15 ditë pas botimit në Fletoren Zyrtare.</w:t>
      </w:r>
    </w:p>
    <w:p w:rsidR="000D5F2E" w:rsidRPr="00D75F7C" w:rsidRDefault="000D5F2E" w:rsidP="00213571">
      <w:pPr>
        <w:pStyle w:val="Paragrafi"/>
        <w:rPr>
          <w:lang w:val="it-IT"/>
        </w:rPr>
      </w:pPr>
    </w:p>
    <w:p w:rsidR="00E66E20" w:rsidRPr="009E6281" w:rsidRDefault="008D3F98" w:rsidP="00213571">
      <w:pPr>
        <w:pStyle w:val="Paragrafi"/>
        <w:ind w:firstLine="0"/>
        <w:rPr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>Shpallur me dekretin nr.</w:t>
      </w:r>
      <w:r w:rsidR="0063648B">
        <w:rPr>
          <w:b/>
          <w:sz w:val="23"/>
          <w:szCs w:val="23"/>
          <w:lang w:val="sq-AL"/>
        </w:rPr>
        <w:t>6659, datë 30</w:t>
      </w:r>
      <w:r w:rsidR="00E66E20">
        <w:rPr>
          <w:b/>
          <w:sz w:val="23"/>
          <w:szCs w:val="23"/>
          <w:lang w:val="sq-AL"/>
        </w:rPr>
        <w:t>.7</w:t>
      </w:r>
      <w:r w:rsidR="00E66E20" w:rsidRPr="009E6281">
        <w:rPr>
          <w:b/>
          <w:sz w:val="23"/>
          <w:szCs w:val="23"/>
          <w:lang w:val="sq-AL"/>
        </w:rPr>
        <w:t>.2010 të Presidentit të Republikës së Shqipërisë, Bamir Topi</w:t>
      </w:r>
    </w:p>
    <w:p w:rsidR="000D5F2E" w:rsidRPr="00D75F7C" w:rsidRDefault="000D5F2E" w:rsidP="00213571">
      <w:pPr>
        <w:pStyle w:val="Paragrafi"/>
        <w:rPr>
          <w:lang w:val="it-IT"/>
        </w:rPr>
      </w:pPr>
    </w:p>
    <w:p w:rsidR="000D5F2E" w:rsidRPr="00D75F7C" w:rsidRDefault="000D5F2E" w:rsidP="00213571">
      <w:pPr>
        <w:pStyle w:val="Paragrafi"/>
        <w:ind w:firstLine="0"/>
        <w:rPr>
          <w:lang w:val="it-IT"/>
        </w:rPr>
      </w:pPr>
    </w:p>
    <w:p w:rsidR="000D5F2E" w:rsidRPr="00D75F7C" w:rsidRDefault="000D5F2E" w:rsidP="00213571">
      <w:pPr>
        <w:pStyle w:val="Paragrafi"/>
        <w:ind w:firstLine="0"/>
        <w:rPr>
          <w:lang w:val="it-IT"/>
        </w:rPr>
      </w:pPr>
    </w:p>
    <w:p w:rsidR="008D3F98" w:rsidRPr="00D75F7C" w:rsidRDefault="008D3F98" w:rsidP="00213571">
      <w:pPr>
        <w:pStyle w:val="Paragrafi"/>
        <w:ind w:firstLine="0"/>
        <w:rPr>
          <w:lang w:val="it-IT"/>
        </w:rPr>
      </w:pPr>
    </w:p>
    <w:p w:rsidR="005310CF" w:rsidRPr="00D75F7C" w:rsidRDefault="005310CF" w:rsidP="00213571">
      <w:pPr>
        <w:pStyle w:val="Paragrafi"/>
        <w:ind w:firstLine="0"/>
        <w:rPr>
          <w:lang w:val="it-IT"/>
        </w:rPr>
      </w:pPr>
    </w:p>
    <w:p w:rsidR="005310CF" w:rsidRPr="00D75F7C" w:rsidRDefault="005310CF" w:rsidP="00213571">
      <w:pPr>
        <w:pStyle w:val="Paragrafi"/>
        <w:ind w:firstLine="0"/>
        <w:rPr>
          <w:lang w:val="it-IT"/>
        </w:rPr>
      </w:pPr>
    </w:p>
    <w:p w:rsidR="001B6E91" w:rsidRPr="00D75F7C" w:rsidRDefault="001B6E91" w:rsidP="00213571">
      <w:pPr>
        <w:pStyle w:val="Paragrafi"/>
        <w:ind w:firstLine="0"/>
        <w:rPr>
          <w:lang w:val="it-IT"/>
        </w:rPr>
      </w:pPr>
    </w:p>
    <w:p w:rsidR="005310CF" w:rsidRPr="00D75F7C" w:rsidRDefault="005310CF" w:rsidP="00213571">
      <w:pPr>
        <w:pStyle w:val="Paragrafi"/>
        <w:ind w:firstLine="0"/>
        <w:rPr>
          <w:lang w:val="it-IT"/>
        </w:rPr>
      </w:pPr>
    </w:p>
    <w:p w:rsidR="005310CF" w:rsidRPr="00D75F7C" w:rsidRDefault="005310CF" w:rsidP="00213571">
      <w:pPr>
        <w:pStyle w:val="Paragrafi"/>
        <w:rPr>
          <w:b/>
          <w:lang w:val="it-IT"/>
        </w:rPr>
      </w:pPr>
    </w:p>
    <w:p w:rsidR="000F47C1" w:rsidRPr="00D75F7C" w:rsidRDefault="005310CF" w:rsidP="00213571">
      <w:pPr>
        <w:pStyle w:val="TitulliTitull"/>
        <w:keepNext w:val="0"/>
        <w:rPr>
          <w:lang w:val="it-IT"/>
        </w:rPr>
      </w:pPr>
      <w:r w:rsidRPr="00D75F7C">
        <w:rPr>
          <w:rStyle w:val="TitulliChar"/>
          <w:lang w:val="it-IT"/>
        </w:rPr>
        <w:t>Marrëveshje</w:t>
      </w:r>
      <w:r w:rsidRPr="00D75F7C">
        <w:rPr>
          <w:lang w:val="it-IT"/>
        </w:rPr>
        <w:t xml:space="preserve"> </w:t>
      </w:r>
    </w:p>
    <w:p w:rsidR="005310CF" w:rsidRPr="00D75F7C" w:rsidRDefault="005310CF" w:rsidP="00213571">
      <w:pPr>
        <w:pStyle w:val="TitulliTitull"/>
        <w:keepNext w:val="0"/>
        <w:rPr>
          <w:lang w:val="it-IT"/>
        </w:rPr>
      </w:pPr>
      <w:r w:rsidRPr="00D75F7C">
        <w:rPr>
          <w:lang w:val="it-IT"/>
        </w:rPr>
        <w:t>ndërmjet këshillit të ministrave të republikës së shqipërisë dhe qeverisë së republikës së sllovenisë mbi shkëmbimin dhe mbrojtjen reciproke të informacionit të klasifikuar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Këshilli i Ministrave i Republikës së Shqipërisë dhe Qeveria e Republikës së Sllovenisë, më poshtë referuar si “palët”;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i/>
          <w:lang w:val="it-IT"/>
        </w:rPr>
        <w:t>duke rënë dakord</w:t>
      </w:r>
      <w:r w:rsidRPr="00D75F7C">
        <w:rPr>
          <w:lang w:val="it-IT"/>
        </w:rPr>
        <w:t xml:space="preserve"> për të zhvilluar bisedime për çështjet e sigurisë dhe për të zgjeruar dhe forcuar bashkëpunimin e tyre reciprok;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i/>
          <w:lang w:val="it-IT"/>
        </w:rPr>
        <w:t>duke kuptuar</w:t>
      </w:r>
      <w:r w:rsidRPr="00D75F7C">
        <w:rPr>
          <w:lang w:val="it-IT"/>
        </w:rPr>
        <w:t xml:space="preserve"> që bashkëpunimi i mirë mund të kërkojë shkëmbimin e informacionit të klasifikuar ndërmjet palëve;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i/>
          <w:lang w:val="it-IT"/>
        </w:rPr>
        <w:t>me dëshirën</w:t>
      </w:r>
      <w:r w:rsidRPr="00D75F7C">
        <w:rPr>
          <w:lang w:val="it-IT"/>
        </w:rPr>
        <w:t xml:space="preserve"> për të siguruar mbrojtjen e informacionit të klasifikuar të shkëmbyer ndërmjet palëve ose ndërmjet subjekteve publike dhe private nën juridiksionin e tyre, në lidhje me interesat dhe sigurinë kombëtare,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kanë rënë dakord për sa më poshtë: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Default="005310CF" w:rsidP="00213571">
      <w:pPr>
        <w:pStyle w:val="NeniNr"/>
        <w:keepNext w:val="0"/>
      </w:pPr>
      <w:r>
        <w:t>Neni 1</w:t>
      </w:r>
    </w:p>
    <w:p w:rsidR="005310CF" w:rsidRDefault="005310CF" w:rsidP="00213571">
      <w:pPr>
        <w:pStyle w:val="NeniTitull"/>
        <w:keepNext w:val="0"/>
      </w:pPr>
      <w:r>
        <w:t>Përkufizime</w:t>
      </w:r>
    </w:p>
    <w:p w:rsidR="005310CF" w:rsidRDefault="005310CF" w:rsidP="00213571">
      <w:pPr>
        <w:pStyle w:val="Paragrafi"/>
      </w:pPr>
    </w:p>
    <w:p w:rsidR="005310CF" w:rsidRDefault="005310CF" w:rsidP="00213571">
      <w:pPr>
        <w:pStyle w:val="Paragrafi"/>
      </w:pPr>
      <w:r>
        <w:t>Për qëllime të kësaj Marrëveshjeje këto tema kanë kuptimet e mëposhtme:</w:t>
      </w:r>
    </w:p>
    <w:p w:rsidR="005310CF" w:rsidRDefault="005310CF" w:rsidP="00213571">
      <w:pPr>
        <w:pStyle w:val="Paragrafi"/>
      </w:pPr>
      <w:r>
        <w:t>“Informacion i klasifikuar”: çdo informacion, dokument ose material, pavarësisht nga forma e emërtuar dhe e shënuar si e tillë sipas legjislacionit të brendshëm të secilës palë dhe kërkon mbrojtje ndaj zbulimit të paautorizuar, abuzimit ose humbjes.</w:t>
      </w:r>
    </w:p>
    <w:p w:rsidR="005310CF" w:rsidRDefault="005310CF" w:rsidP="00213571">
      <w:pPr>
        <w:pStyle w:val="Paragrafi"/>
      </w:pPr>
      <w:r>
        <w:t>“Kontratë e klasifikuar”: një kontratë ose nënkontratë, duke përfshirë bisedimet parakontraktuale, që përmban informacion të klasifikuar ose ka të bëjë me aksesin e tij.</w:t>
      </w:r>
    </w:p>
    <w:p w:rsidR="005310CF" w:rsidRDefault="005310CF" w:rsidP="00213571">
      <w:pPr>
        <w:pStyle w:val="Paragrafi"/>
      </w:pPr>
      <w:r>
        <w:t>“Palë e origjinës”: palë, duke përfshirë çdo subjekt publik ose privat nën juridiksionin e saj, që i jep informacion të klasifikuar palës marrëse.</w:t>
      </w:r>
    </w:p>
    <w:p w:rsidR="005310CF" w:rsidRDefault="007E7F5A" w:rsidP="00213571">
      <w:pPr>
        <w:pStyle w:val="Paragrafi"/>
      </w:pPr>
      <w:r>
        <w:t>“Palë marrëse”: p</w:t>
      </w:r>
      <w:r w:rsidR="005310CF">
        <w:t>alë, duke përfshirë çdo subjekt publik ose privat nën juridiksionin e saj, që merr informacion të klasifikuar nga pala e origjinës.</w:t>
      </w:r>
    </w:p>
    <w:p w:rsidR="005310CF" w:rsidRDefault="005310CF" w:rsidP="00213571">
      <w:pPr>
        <w:pStyle w:val="Paragrafi"/>
      </w:pPr>
      <w:r>
        <w:t>“Palë e tretë”: një shtet, duke përfshirë çdo subjekt publik ose privat nën juridiksionin e tij, ose një organizatë ndërkombëtare që nuk është palë në këtë Marrëveshje.</w:t>
      </w:r>
    </w:p>
    <w:p w:rsidR="005310CF" w:rsidRDefault="005310CF" w:rsidP="00213571">
      <w:pPr>
        <w:pStyle w:val="Paragrafi"/>
      </w:pPr>
      <w:r>
        <w:t>“Nevoja për të ditur”: një parim, sipas të cilit mund t’i jepet akses në informacionin e klasifikuar, një individi vetëm në lidhje me detyrat e tij/saj zyrtare.</w:t>
      </w:r>
    </w:p>
    <w:p w:rsidR="005310CF" w:rsidRDefault="005310CF" w:rsidP="00213571">
      <w:pPr>
        <w:pStyle w:val="Paragrafi"/>
      </w:pPr>
      <w:r>
        <w:t>“Certifikatë sigurie e personelit”: vendimi nga një autoritet kompetent për sigurinë që një individ është i përshtatshëm për akses në informacionin e klasifikuar, në pajtim me legjislacionin e brendshëm.</w:t>
      </w:r>
    </w:p>
    <w:p w:rsidR="005310CF" w:rsidRDefault="00A945B9" w:rsidP="00213571">
      <w:pPr>
        <w:pStyle w:val="Paragrafi"/>
      </w:pPr>
      <w:r>
        <w:t>“</w:t>
      </w:r>
      <w:r w:rsidR="005310CF">
        <w:t>Certi</w:t>
      </w:r>
      <w:r w:rsidR="00EB2824">
        <w:t>fikatë sigurie e</w:t>
      </w:r>
      <w:r w:rsidR="007E7F5A">
        <w:t xml:space="preserve"> strukturës”: v</w:t>
      </w:r>
      <w:r w:rsidR="005310CF">
        <w:t>endimi nga një autoritet kompetent për sigurinë që një subjekt juridik ka aftësinë fizike dhe organizative për të përmbushur kushtet e përshkruara për trajtimin e informacionit të klasifikuar në pajtim me legjislacionin e brendshëm.</w:t>
      </w:r>
    </w:p>
    <w:p w:rsidR="005310CF" w:rsidRDefault="005310CF" w:rsidP="00213571">
      <w:pPr>
        <w:pStyle w:val="Paragrafi"/>
      </w:pPr>
      <w:r>
        <w:t>“Kontraktues”: një subjekt publik dhe/ose privat që ka zotësinë juridike për të lidhur një kontratë të klasifikuar.</w:t>
      </w:r>
    </w:p>
    <w:p w:rsidR="005310CF" w:rsidRDefault="005310CF" w:rsidP="00213571">
      <w:pPr>
        <w:pStyle w:val="Paragrafi"/>
      </w:pPr>
      <w:r>
        <w:t>“Vizitor”: përfaqësues i subjekteve publike ose private nën juridiksionin e një pale, që kërkon të vizitojë ambiente të palës tjetër të angazhuar në aktivitete që përfshijnë informacion të klasifikuar.</w:t>
      </w:r>
    </w:p>
    <w:p w:rsidR="005310CF" w:rsidRDefault="005310CF" w:rsidP="00213571">
      <w:pPr>
        <w:pStyle w:val="Paragrafi"/>
      </w:pPr>
    </w:p>
    <w:p w:rsidR="005310CF" w:rsidRDefault="005310CF" w:rsidP="00213571">
      <w:pPr>
        <w:pStyle w:val="NeniNr"/>
        <w:keepNext w:val="0"/>
      </w:pPr>
      <w:r>
        <w:t>Neni 2</w:t>
      </w:r>
    </w:p>
    <w:p w:rsidR="005310CF" w:rsidRDefault="005310CF" w:rsidP="00213571">
      <w:pPr>
        <w:pStyle w:val="NeniTitull"/>
        <w:keepNext w:val="0"/>
      </w:pPr>
      <w:r>
        <w:t>Qëllimi dhe objekti</w:t>
      </w:r>
    </w:p>
    <w:p w:rsidR="005310CF" w:rsidRDefault="005310CF" w:rsidP="00213571">
      <w:pPr>
        <w:pStyle w:val="Paragrafi"/>
      </w:pPr>
    </w:p>
    <w:p w:rsidR="005310CF" w:rsidRDefault="005310CF" w:rsidP="00213571">
      <w:pPr>
        <w:pStyle w:val="Paragrafi"/>
      </w:pPr>
      <w:r>
        <w:t xml:space="preserve">Në pajtim me legjislacionin e tyre të brendshëm, të dy palët marrin të gjitha masat e përshtatshme për të siguruar mbrojtjen e informacionit të klasifikuar që transmetohet ose prodhohet në pajtim me këtë </w:t>
      </w:r>
      <w:r w:rsidR="007157B3">
        <w:t>Marrëveshje</w:t>
      </w:r>
      <w:r>
        <w:t>.</w:t>
      </w:r>
    </w:p>
    <w:p w:rsidR="005310CF" w:rsidRDefault="005310CF" w:rsidP="00213571">
      <w:pPr>
        <w:pStyle w:val="Paragrafi"/>
      </w:pPr>
    </w:p>
    <w:p w:rsidR="00EA2C10" w:rsidRDefault="00EA2C10" w:rsidP="00213571">
      <w:pPr>
        <w:pStyle w:val="Paragrafi"/>
      </w:pPr>
    </w:p>
    <w:p w:rsidR="005310CF" w:rsidRDefault="005310CF" w:rsidP="00213571">
      <w:pPr>
        <w:pStyle w:val="NeniNr"/>
        <w:keepNext w:val="0"/>
      </w:pPr>
      <w:r>
        <w:t>Neni 3</w:t>
      </w:r>
    </w:p>
    <w:p w:rsidR="005310CF" w:rsidRDefault="005310CF" w:rsidP="00213571">
      <w:pPr>
        <w:pStyle w:val="NeniTitull"/>
        <w:keepNext w:val="0"/>
      </w:pPr>
      <w:r>
        <w:t>Autoritetet kompetente për sigurinë</w:t>
      </w:r>
    </w:p>
    <w:p w:rsidR="005310CF" w:rsidRDefault="005310CF" w:rsidP="00213571">
      <w:pPr>
        <w:pStyle w:val="Paragrafi"/>
      </w:pPr>
    </w:p>
    <w:p w:rsidR="005310CF" w:rsidRDefault="005310CF" w:rsidP="00213571">
      <w:pPr>
        <w:pStyle w:val="Paragrafi"/>
      </w:pPr>
      <w:r>
        <w:t>1. Autoritetet e sigurisë kombëtare të caktuara nga palët si përgjegjëse për zbatim në tërësi dhe k</w:t>
      </w:r>
      <w:r w:rsidR="00DB16CD">
        <w:t>ontrollet përkatëse të të gjitha</w:t>
      </w:r>
      <w:r>
        <w:t xml:space="preserve"> aspekteve të kësaj Marrëveshjeje janë:</w:t>
      </w:r>
    </w:p>
    <w:p w:rsidR="005310CF" w:rsidRDefault="005310CF" w:rsidP="00213571">
      <w:pPr>
        <w:pStyle w:val="Paragrafi"/>
      </w:pPr>
      <w:r>
        <w:t>Në Republikën e Shqipërisë:</w:t>
      </w:r>
    </w:p>
    <w:p w:rsidR="005310CF" w:rsidRDefault="005310CF" w:rsidP="00213571">
      <w:pPr>
        <w:pStyle w:val="Paragrafi"/>
      </w:pPr>
      <w:r>
        <w:t>Drejtoria e Sigurimit të Informacionit të Klasifikuar (Autoriteti i Sigurisë Kombëtare-NSA).</w:t>
      </w:r>
    </w:p>
    <w:p w:rsidR="005310CF" w:rsidRDefault="005310CF" w:rsidP="00213571">
      <w:pPr>
        <w:pStyle w:val="Paragrafi"/>
      </w:pPr>
      <w:r>
        <w:t>Në Republikën e Sllovenisë</w:t>
      </w:r>
      <w:r w:rsidR="009306CD">
        <w:t>.</w:t>
      </w:r>
    </w:p>
    <w:p w:rsidR="005310CF" w:rsidRDefault="005310CF" w:rsidP="00213571">
      <w:pPr>
        <w:pStyle w:val="Paragrafi"/>
      </w:pPr>
      <w:r>
        <w:t>Urad Vlade Republike Slovenije za varovanje tajnih podatkov (Autoriteti i Sigurisë Kombëtare-NSA).</w:t>
      </w:r>
    </w:p>
    <w:p w:rsidR="005310CF" w:rsidRDefault="005310CF" w:rsidP="00213571">
      <w:pPr>
        <w:pStyle w:val="Paragrafi"/>
      </w:pPr>
      <w:r>
        <w:t>2. Autoritetet e sigurisë kombëtare njoftojnë njëra-tjetrën për çdo autoritet tjetër kompetent për sigurinë që është përgjegjës për zbatimin e kësaj Marrëveshjeje.</w:t>
      </w:r>
    </w:p>
    <w:p w:rsidR="005310CF" w:rsidRDefault="005310CF" w:rsidP="00213571">
      <w:pPr>
        <w:pStyle w:val="Paragrafi"/>
      </w:pPr>
      <w:r>
        <w:t>3. Palët informojnë njëra-tjetrën për çdo ndryshim të mëvonshëm të autoriteteve të sigurisë kombëtare.</w:t>
      </w:r>
    </w:p>
    <w:p w:rsidR="005310CF" w:rsidRDefault="005310CF" w:rsidP="00213571">
      <w:pPr>
        <w:pStyle w:val="Paragrafi"/>
      </w:pPr>
    </w:p>
    <w:p w:rsidR="005310CF" w:rsidRDefault="005310CF" w:rsidP="00213571">
      <w:pPr>
        <w:pStyle w:val="NeniNr"/>
        <w:keepNext w:val="0"/>
      </w:pPr>
      <w:r>
        <w:t>Neni 4</w:t>
      </w:r>
    </w:p>
    <w:p w:rsidR="005310CF" w:rsidRDefault="005310CF" w:rsidP="00213571">
      <w:pPr>
        <w:pStyle w:val="NeniTitull"/>
        <w:keepNext w:val="0"/>
      </w:pPr>
      <w:r>
        <w:t>Klasifikimet e sigurisë</w:t>
      </w:r>
    </w:p>
    <w:p w:rsidR="005310CF" w:rsidRDefault="005310CF" w:rsidP="00213571">
      <w:pPr>
        <w:pStyle w:val="Paragrafi"/>
      </w:pPr>
    </w:p>
    <w:p w:rsidR="005310CF" w:rsidRDefault="005310CF" w:rsidP="00213571">
      <w:pPr>
        <w:pStyle w:val="Paragrafi"/>
      </w:pPr>
      <w:r>
        <w:t>1. Informacioni i klasifikuar i dhënë sipas kësaj Marrëveshjeje shënohet me nivelin e përshtatshëm të klasifikimit të sigurisë në bazë të legjislacionit të brendshëm të palëve.</w:t>
      </w:r>
    </w:p>
    <w:p w:rsidR="005310CF" w:rsidRDefault="005310CF" w:rsidP="00213571">
      <w:pPr>
        <w:pStyle w:val="Paragrafi"/>
      </w:pPr>
      <w:r>
        <w:t>2. Barasvlefshmëria e shënimeve të klasifikimit të sigurisë kombëtare është si më poshtë:</w:t>
      </w:r>
    </w:p>
    <w:p w:rsidR="005310CF" w:rsidRDefault="005310CF" w:rsidP="00213571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213571" w:rsidTr="00886948">
        <w:tc>
          <w:tcPr>
            <w:tcW w:w="3095" w:type="dxa"/>
          </w:tcPr>
          <w:p w:rsidR="00213571" w:rsidRDefault="00213571" w:rsidP="00886948">
            <w:pPr>
              <w:pStyle w:val="Paragrafi"/>
              <w:ind w:firstLine="0"/>
              <w:jc w:val="center"/>
            </w:pPr>
            <w:r w:rsidRPr="00886948">
              <w:rPr>
                <w:b/>
              </w:rPr>
              <w:t>Republika e Shqipërisë</w:t>
            </w:r>
          </w:p>
        </w:tc>
        <w:tc>
          <w:tcPr>
            <w:tcW w:w="3096" w:type="dxa"/>
          </w:tcPr>
          <w:p w:rsidR="00213571" w:rsidRDefault="00213571" w:rsidP="00886948">
            <w:pPr>
              <w:pStyle w:val="Paragrafi"/>
              <w:ind w:firstLine="0"/>
              <w:jc w:val="center"/>
            </w:pPr>
            <w:r w:rsidRPr="00886948">
              <w:rPr>
                <w:b/>
              </w:rPr>
              <w:t>Republika e Sllovenisë</w:t>
            </w:r>
          </w:p>
        </w:tc>
        <w:tc>
          <w:tcPr>
            <w:tcW w:w="3096" w:type="dxa"/>
          </w:tcPr>
          <w:p w:rsidR="00213571" w:rsidRDefault="00213571" w:rsidP="00886948">
            <w:pPr>
              <w:pStyle w:val="Paragrafi"/>
              <w:ind w:firstLine="0"/>
              <w:jc w:val="center"/>
            </w:pPr>
            <w:r w:rsidRPr="00886948">
              <w:rPr>
                <w:b/>
              </w:rPr>
              <w:t>Përkthimi anglisht</w:t>
            </w:r>
          </w:p>
        </w:tc>
      </w:tr>
      <w:tr w:rsidR="00213571" w:rsidTr="00886948">
        <w:tc>
          <w:tcPr>
            <w:tcW w:w="3095" w:type="dxa"/>
          </w:tcPr>
          <w:p w:rsidR="00213571" w:rsidRDefault="00213571" w:rsidP="00886948">
            <w:pPr>
              <w:pStyle w:val="Paragrafi"/>
              <w:ind w:firstLine="0"/>
            </w:pPr>
            <w:r>
              <w:t>TEPËR SEKRET</w:t>
            </w:r>
          </w:p>
        </w:tc>
        <w:tc>
          <w:tcPr>
            <w:tcW w:w="3096" w:type="dxa"/>
          </w:tcPr>
          <w:p w:rsidR="00213571" w:rsidRDefault="00213571" w:rsidP="00886948">
            <w:pPr>
              <w:pStyle w:val="Paragrafi"/>
              <w:ind w:firstLine="0"/>
            </w:pPr>
            <w:r>
              <w:t>STROGO TAJNO</w:t>
            </w:r>
          </w:p>
        </w:tc>
        <w:tc>
          <w:tcPr>
            <w:tcW w:w="3096" w:type="dxa"/>
          </w:tcPr>
          <w:p w:rsidR="00213571" w:rsidRDefault="00213571" w:rsidP="00886948">
            <w:pPr>
              <w:pStyle w:val="Paragrafi"/>
              <w:ind w:firstLine="0"/>
            </w:pPr>
            <w:r>
              <w:t>TOP SECRET</w:t>
            </w:r>
          </w:p>
        </w:tc>
      </w:tr>
      <w:tr w:rsidR="00213571" w:rsidTr="00886948">
        <w:tc>
          <w:tcPr>
            <w:tcW w:w="3095" w:type="dxa"/>
          </w:tcPr>
          <w:p w:rsidR="00213571" w:rsidRDefault="00213571" w:rsidP="00886948">
            <w:pPr>
              <w:pStyle w:val="Paragrafi"/>
              <w:ind w:firstLine="0"/>
            </w:pPr>
            <w:r>
              <w:t>SEKRET</w:t>
            </w:r>
          </w:p>
        </w:tc>
        <w:tc>
          <w:tcPr>
            <w:tcW w:w="3096" w:type="dxa"/>
          </w:tcPr>
          <w:p w:rsidR="00213571" w:rsidRDefault="00213571" w:rsidP="00886948">
            <w:pPr>
              <w:pStyle w:val="Paragrafi"/>
              <w:ind w:firstLine="0"/>
            </w:pPr>
            <w:r>
              <w:t>TAJNO</w:t>
            </w:r>
          </w:p>
        </w:tc>
        <w:tc>
          <w:tcPr>
            <w:tcW w:w="3096" w:type="dxa"/>
          </w:tcPr>
          <w:p w:rsidR="00213571" w:rsidRDefault="00213571" w:rsidP="00886948">
            <w:pPr>
              <w:pStyle w:val="Paragrafi"/>
              <w:ind w:firstLine="0"/>
            </w:pPr>
            <w:r>
              <w:t>SECRET</w:t>
            </w:r>
          </w:p>
        </w:tc>
      </w:tr>
      <w:tr w:rsidR="00213571" w:rsidTr="00886948">
        <w:tc>
          <w:tcPr>
            <w:tcW w:w="3095" w:type="dxa"/>
          </w:tcPr>
          <w:p w:rsidR="00213571" w:rsidRDefault="00213571" w:rsidP="00886948">
            <w:pPr>
              <w:pStyle w:val="Paragrafi"/>
              <w:ind w:firstLine="0"/>
            </w:pPr>
            <w:r>
              <w:t>KONFIDENCIAL</w:t>
            </w:r>
          </w:p>
        </w:tc>
        <w:tc>
          <w:tcPr>
            <w:tcW w:w="3096" w:type="dxa"/>
          </w:tcPr>
          <w:p w:rsidR="00213571" w:rsidRDefault="00213571" w:rsidP="00886948">
            <w:pPr>
              <w:pStyle w:val="Paragrafi"/>
              <w:ind w:firstLine="0"/>
            </w:pPr>
            <w:r>
              <w:t>ZAUPNO</w:t>
            </w:r>
          </w:p>
        </w:tc>
        <w:tc>
          <w:tcPr>
            <w:tcW w:w="3096" w:type="dxa"/>
          </w:tcPr>
          <w:p w:rsidR="00213571" w:rsidRDefault="00213571" w:rsidP="00886948">
            <w:pPr>
              <w:pStyle w:val="Paragrafi"/>
              <w:ind w:firstLine="0"/>
            </w:pPr>
            <w:r>
              <w:t>CONFIDENCIAL</w:t>
            </w:r>
          </w:p>
        </w:tc>
      </w:tr>
      <w:tr w:rsidR="00213571" w:rsidTr="00886948">
        <w:tc>
          <w:tcPr>
            <w:tcW w:w="3095" w:type="dxa"/>
          </w:tcPr>
          <w:p w:rsidR="00213571" w:rsidRDefault="00213571" w:rsidP="00886948">
            <w:pPr>
              <w:pStyle w:val="Paragrafi"/>
              <w:ind w:firstLine="0"/>
            </w:pPr>
            <w:r>
              <w:t>I KUFIZUAR</w:t>
            </w:r>
          </w:p>
        </w:tc>
        <w:tc>
          <w:tcPr>
            <w:tcW w:w="3096" w:type="dxa"/>
          </w:tcPr>
          <w:p w:rsidR="00213571" w:rsidRDefault="00213571" w:rsidP="00886948">
            <w:pPr>
              <w:pStyle w:val="Paragrafi"/>
              <w:ind w:firstLine="0"/>
            </w:pPr>
            <w:r>
              <w:t>INTERNO</w:t>
            </w:r>
          </w:p>
        </w:tc>
        <w:tc>
          <w:tcPr>
            <w:tcW w:w="3096" w:type="dxa"/>
          </w:tcPr>
          <w:p w:rsidR="00213571" w:rsidRDefault="00213571" w:rsidP="00886948">
            <w:pPr>
              <w:pStyle w:val="Paragrafi"/>
              <w:ind w:firstLine="0"/>
            </w:pPr>
            <w:r>
              <w:t>RESTRICED</w:t>
            </w:r>
          </w:p>
        </w:tc>
      </w:tr>
    </w:tbl>
    <w:p w:rsidR="005310CF" w:rsidRDefault="005310CF" w:rsidP="00213571">
      <w:pPr>
        <w:pStyle w:val="Paragrafi"/>
        <w:ind w:firstLine="0"/>
      </w:pPr>
    </w:p>
    <w:p w:rsidR="005310CF" w:rsidRDefault="005310CF" w:rsidP="00213571">
      <w:pPr>
        <w:pStyle w:val="NeniNr"/>
        <w:keepNext w:val="0"/>
      </w:pPr>
      <w:r>
        <w:t>Neni 5</w:t>
      </w:r>
    </w:p>
    <w:p w:rsidR="005310CF" w:rsidRDefault="005310CF" w:rsidP="00213571">
      <w:pPr>
        <w:pStyle w:val="NeniTitull"/>
        <w:keepNext w:val="0"/>
      </w:pPr>
      <w:r>
        <w:t>Aksesi në informacionin e klasifikuar</w:t>
      </w:r>
    </w:p>
    <w:p w:rsidR="005310CF" w:rsidRDefault="005310CF" w:rsidP="00213571">
      <w:pPr>
        <w:pStyle w:val="Paragrafi"/>
      </w:pPr>
    </w:p>
    <w:p w:rsidR="005310CF" w:rsidRDefault="005310CF" w:rsidP="00213571">
      <w:pPr>
        <w:pStyle w:val="Paragrafi"/>
      </w:pPr>
      <w:r>
        <w:t xml:space="preserve">1. Aksesi në </w:t>
      </w:r>
      <w:r w:rsidR="009306CD">
        <w:t xml:space="preserve">informacionin e klasifikuar si “I </w:t>
      </w:r>
      <w:r>
        <w:t>KUFIZUAR” kufizohet për personat që kanë nevojë për të ditur dhe që janë instruktuar përkatësisht.</w:t>
      </w:r>
    </w:p>
    <w:p w:rsidR="005310CF" w:rsidRDefault="005310CF" w:rsidP="00213571">
      <w:pPr>
        <w:pStyle w:val="Paragrafi"/>
      </w:pPr>
      <w:r>
        <w:t>2. Aksesi në informacionin e klasifikuar si “KONFIDENCIAL” dhe më lart kufizohet për personat që kanë nevojë për të ditur dhe që kanë një certifikatë sigurie të personelit përkatës.</w:t>
      </w:r>
    </w:p>
    <w:p w:rsidR="005310CF" w:rsidRDefault="005310CF" w:rsidP="00213571">
      <w:pPr>
        <w:pStyle w:val="Paragrafi"/>
      </w:pPr>
      <w:r>
        <w:t>3. Palët njohin bashkërisht certifikatat përkatëse të sigurisë së personelit dhe certifikatat e sigurisë së strukturës. Paragrafi 2 i nenit 4 zbatohet përkatësisht.</w:t>
      </w:r>
    </w:p>
    <w:p w:rsidR="005310CF" w:rsidRDefault="005310CF" w:rsidP="00213571">
      <w:pPr>
        <w:pStyle w:val="Paragrafi"/>
      </w:pPr>
    </w:p>
    <w:p w:rsidR="005310CF" w:rsidRDefault="005310CF" w:rsidP="00213571">
      <w:pPr>
        <w:pStyle w:val="NeniNr"/>
        <w:keepNext w:val="0"/>
      </w:pPr>
      <w:r>
        <w:t>Neni 6</w:t>
      </w:r>
    </w:p>
    <w:p w:rsidR="005310CF" w:rsidRDefault="005310CF" w:rsidP="00213571">
      <w:pPr>
        <w:pStyle w:val="NeniTitull"/>
        <w:keepNext w:val="0"/>
      </w:pPr>
      <w:r>
        <w:t>Parimet e sigurisë</w:t>
      </w:r>
    </w:p>
    <w:p w:rsidR="005310CF" w:rsidRDefault="005310CF" w:rsidP="00213571">
      <w:pPr>
        <w:pStyle w:val="Paragrafi"/>
      </w:pPr>
    </w:p>
    <w:p w:rsidR="005310CF" w:rsidRDefault="005310CF" w:rsidP="00213571">
      <w:pPr>
        <w:pStyle w:val="Paragrafi"/>
      </w:pPr>
      <w:r>
        <w:t>1. Palët i japin informacionit të klasifikuar të përmendur në këtë Marrëveshje të njëjtën mbrojtje, si edhe informacionit të tyre të nivelit përkatës të klasifikimit të sigurisë.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2. Autoriteti kompetent i sigurisë i palës së origjinës: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a) siguron që informacioni i klasifikuar të shënohet me një shënim të përshtatshëm të klasifikimit të sigurisë në pajtim me legjislacionin e tij të brendshëm dhe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b) informon palës marrëse: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- për çdo kusht të dhënies ose kufiz</w:t>
      </w:r>
      <w:r w:rsidR="006D50C4" w:rsidRPr="00A945B9">
        <w:rPr>
          <w:lang w:val="it-IT"/>
        </w:rPr>
        <w:t>im në përdorimin e informacionit të</w:t>
      </w:r>
      <w:r w:rsidRPr="00A945B9">
        <w:rPr>
          <w:lang w:val="it-IT"/>
        </w:rPr>
        <w:t xml:space="preserve"> klasifikuar dhe</w:t>
      </w:r>
    </w:p>
    <w:p w:rsidR="00213571" w:rsidRPr="00A945B9" w:rsidRDefault="005310CF" w:rsidP="00CC6FED">
      <w:pPr>
        <w:pStyle w:val="Paragrafi"/>
        <w:rPr>
          <w:lang w:val="it-IT"/>
        </w:rPr>
      </w:pPr>
      <w:r w:rsidRPr="00A945B9">
        <w:rPr>
          <w:lang w:val="it-IT"/>
        </w:rPr>
        <w:t>- për çdo ndryshim të mëvonshëm në nivelin e klasifikimit.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3.</w:t>
      </w:r>
      <w:r w:rsidR="005971DD">
        <w:rPr>
          <w:lang w:val="it-IT"/>
        </w:rPr>
        <w:t xml:space="preserve"> </w:t>
      </w:r>
      <w:r w:rsidRPr="00A945B9">
        <w:rPr>
          <w:lang w:val="it-IT"/>
        </w:rPr>
        <w:t>Autoriteti kompetent i sigurisë i palës marrëse:</w:t>
      </w:r>
    </w:p>
    <w:p w:rsidR="006D50C4" w:rsidRPr="00A945B9" w:rsidRDefault="006D50C4" w:rsidP="00213571">
      <w:pPr>
        <w:pStyle w:val="Paragrafi"/>
        <w:rPr>
          <w:lang w:val="it-IT"/>
        </w:rPr>
      </w:pPr>
    </w:p>
    <w:p w:rsidR="00985C64" w:rsidRPr="00A945B9" w:rsidRDefault="00985C64" w:rsidP="00213571">
      <w:pPr>
        <w:pStyle w:val="Paragrafi"/>
        <w:rPr>
          <w:lang w:val="it-IT"/>
        </w:rPr>
      </w:pP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a) siguron që informacioni i klasifikuar të shënohet me një shënim klasifikimi të barasvlefshëm në pajtim me paragrafin 2, neni 4;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b) siguron që niveli i klasifikimit nuk ndryshon, përveç kur autorizohet me shkrim nga pala e origjinës;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c) përdor informacionin e klasifikuar vetëm për qëllimin për të cilin është dhënë dhe brenda kufizimeve të caktuara nga pala e origjinës dhe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d) nuk ia jep informacionin e klasifikuar një pale të tretë pa pëlqimin paraprak me shkrim të palës së origjinës.</w:t>
      </w:r>
    </w:p>
    <w:p w:rsidR="005310CF" w:rsidRPr="00A945B9" w:rsidRDefault="005310CF" w:rsidP="00213571">
      <w:pPr>
        <w:pStyle w:val="Paragrafi"/>
        <w:rPr>
          <w:lang w:val="it-IT"/>
        </w:rPr>
      </w:pPr>
    </w:p>
    <w:p w:rsidR="005310CF" w:rsidRPr="00A945B9" w:rsidRDefault="005310CF" w:rsidP="00213571">
      <w:pPr>
        <w:pStyle w:val="NeniNr"/>
        <w:keepNext w:val="0"/>
        <w:rPr>
          <w:lang w:val="it-IT"/>
        </w:rPr>
      </w:pPr>
      <w:r w:rsidRPr="00A945B9">
        <w:rPr>
          <w:lang w:val="it-IT"/>
        </w:rPr>
        <w:t>Neni 7</w:t>
      </w:r>
    </w:p>
    <w:p w:rsidR="005310CF" w:rsidRPr="00A945B9" w:rsidRDefault="005310CF" w:rsidP="00213571">
      <w:pPr>
        <w:pStyle w:val="NeniTitull"/>
        <w:keepNext w:val="0"/>
        <w:rPr>
          <w:lang w:val="it-IT"/>
        </w:rPr>
      </w:pPr>
      <w:r w:rsidRPr="00A945B9">
        <w:rPr>
          <w:lang w:val="it-IT"/>
        </w:rPr>
        <w:t>Transmetimi i informacionit të klasifikuar</w:t>
      </w:r>
    </w:p>
    <w:p w:rsidR="005310CF" w:rsidRPr="00A945B9" w:rsidRDefault="005310CF" w:rsidP="00213571">
      <w:pPr>
        <w:pStyle w:val="Paragrafi"/>
        <w:rPr>
          <w:lang w:val="it-IT"/>
        </w:rPr>
      </w:pP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1. Informacioni i klasifikuar transmetohet ndërmjet palëve nëpërmjet kanaleve diplomatike ose ushtarake ose nëpërmjet kanaleve të tjera të aprovuara nga autoritetet e tyre kompetente të sigurisë në pajtim me legjislacionin e tyre të brendshëm.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2. Informacioni i klasifikuar si i kufizuar mund të transmetohet edhe me postë ose një shërbim tjetër dorëzimi në pajtim me legjislacionin e brendshëm.</w:t>
      </w:r>
    </w:p>
    <w:p w:rsidR="005310CF" w:rsidRPr="00A945B9" w:rsidRDefault="005310CF" w:rsidP="00213571">
      <w:pPr>
        <w:pStyle w:val="Paragrafi"/>
        <w:rPr>
          <w:lang w:val="it-IT"/>
        </w:rPr>
      </w:pPr>
    </w:p>
    <w:p w:rsidR="005310CF" w:rsidRPr="00A945B9" w:rsidRDefault="005310CF" w:rsidP="00213571">
      <w:pPr>
        <w:pStyle w:val="NeniNr"/>
        <w:keepNext w:val="0"/>
        <w:rPr>
          <w:lang w:val="it-IT"/>
        </w:rPr>
      </w:pPr>
      <w:r w:rsidRPr="00A945B9">
        <w:rPr>
          <w:lang w:val="it-IT"/>
        </w:rPr>
        <w:t>Neni 8</w:t>
      </w:r>
    </w:p>
    <w:p w:rsidR="005310CF" w:rsidRPr="00A945B9" w:rsidRDefault="005310CF" w:rsidP="00213571">
      <w:pPr>
        <w:pStyle w:val="NeniTitull"/>
        <w:keepNext w:val="0"/>
        <w:rPr>
          <w:lang w:val="it-IT"/>
        </w:rPr>
      </w:pPr>
      <w:r w:rsidRPr="00A945B9">
        <w:rPr>
          <w:lang w:val="it-IT"/>
        </w:rPr>
        <w:t>Riprodhimi, përkthimi dhe asgjësimi i informacionit të klasifikuar</w:t>
      </w:r>
    </w:p>
    <w:p w:rsidR="005310CF" w:rsidRPr="00A945B9" w:rsidRDefault="005310CF" w:rsidP="00213571">
      <w:pPr>
        <w:pStyle w:val="Paragrafi"/>
        <w:rPr>
          <w:lang w:val="it-IT"/>
        </w:rPr>
      </w:pP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1. Të gjitha riprodhimet dhe përkthimet kanë shënimet e përshtatshme të klasifikimit të sigurisë dhe ato mbrohen si informacioni i klasifikuar origjinal. Përkthimet dhe numri i riprodhimeve kufizohen në minimumin e kërkuar për një qëllim zyrtar.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2. Të gjitha përkthimet përmbajnë një shënim të përshtatshëm, në gjuhën e përkthimit, duke treguar që ato përmbajnë informacion të klasifikuar të palës së origjinës.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3. Informacioni i klasifikuar me shënimin “tepër sekret” përkthehet ose riprodhohet vetëm me lejen me shkrim të palës së origjinës.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4. Informacioni i klasifikuar me shënimin “tepër sekret” nuk asgjësohet. Ai i kthehet palës së origjinës. Nëse, në rastin e një situate krize, nuk është e mundur të mbrohet informacioni i klasifikuar me shënimin “tepër sekret” ose t’i kthehet palës së origjinës, ai asgjësohet menjëherë. Pala marrëse njofton palën e origjinës për asgjësimin e informacionit të klasifikuar.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5. Informacioni i klasifikuar si sekret ose më poshtë asgjësohet pasi të mos konsiderohet më i nevojshëm për palën marrëse, në pajtim me legjislacionin e brendshëm.</w:t>
      </w:r>
    </w:p>
    <w:p w:rsidR="005310CF" w:rsidRPr="00A945B9" w:rsidRDefault="005310CF" w:rsidP="00213571">
      <w:pPr>
        <w:pStyle w:val="Paragrafi"/>
        <w:rPr>
          <w:lang w:val="it-IT"/>
        </w:rPr>
      </w:pPr>
    </w:p>
    <w:p w:rsidR="005310CF" w:rsidRPr="00A945B9" w:rsidRDefault="005310CF" w:rsidP="00213571">
      <w:pPr>
        <w:pStyle w:val="NeniNr"/>
        <w:keepNext w:val="0"/>
        <w:rPr>
          <w:lang w:val="it-IT"/>
        </w:rPr>
      </w:pPr>
      <w:r w:rsidRPr="00A945B9">
        <w:rPr>
          <w:lang w:val="it-IT"/>
        </w:rPr>
        <w:t>Neni 9</w:t>
      </w:r>
    </w:p>
    <w:p w:rsidR="005310CF" w:rsidRPr="00A945B9" w:rsidRDefault="005310CF" w:rsidP="00213571">
      <w:pPr>
        <w:pStyle w:val="NeniTitull"/>
        <w:keepNext w:val="0"/>
        <w:rPr>
          <w:lang w:val="it-IT"/>
        </w:rPr>
      </w:pPr>
      <w:r w:rsidRPr="00A945B9">
        <w:rPr>
          <w:lang w:val="it-IT"/>
        </w:rPr>
        <w:t>Kontratat e klasifikuara</w:t>
      </w:r>
    </w:p>
    <w:p w:rsidR="005310CF" w:rsidRPr="00A945B9" w:rsidRDefault="005310CF" w:rsidP="00213571">
      <w:pPr>
        <w:pStyle w:val="Paragrafi"/>
        <w:rPr>
          <w:lang w:val="it-IT"/>
        </w:rPr>
      </w:pP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1. Nëse autoriteti kompetent për sigurinë e palës së origjinës synon të lejojë bisedime për lidhjen e një kontrate të klasifikuar me një kontraktues nën juridiksionin e palës marrëse, ai, me kërkesë, merr të gjitha certifikatat përkatëse të sigurisë së personelit dhe certifikatat e sigurisë së strukturës nga autoriteti kompetent i sigurisë i palës marrëse.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2. Në rastin e një tenderi të klasifikuar të hapur, autoriteti kompetent i sigurisë i palës marrëse mund t’i japë autoritetit kompetent të sigurisë së palës së origjinës certifikatat përkatëse të sigurisë së personelit dhe certifikatat e sigurisë së strukturës edhe pa një kërkesë.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3. Nënkontraktuesit u nënshtrohen të njëjtave kërkesa të sigurisë si kontraktuesi që ka lidhur kontratën kryesore të klasifikuar.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 xml:space="preserve">4. Autoriteti kompetent i sigurisë i palës së origjinës mund të propozojë dhe marrë pjesë në inspektimet e sigurisë që kryhen nga autoriteti kompetent i sigurisë i palës marrëse në ambiente për të siguruar respektimin e kësaj </w:t>
      </w:r>
      <w:r w:rsidR="00630C05" w:rsidRPr="00A945B9">
        <w:rPr>
          <w:lang w:val="it-IT"/>
        </w:rPr>
        <w:t>Marrëveshjeje</w:t>
      </w:r>
      <w:r w:rsidRPr="00A945B9">
        <w:rPr>
          <w:lang w:val="it-IT"/>
        </w:rPr>
        <w:t>.</w:t>
      </w:r>
    </w:p>
    <w:p w:rsidR="005310CF" w:rsidRPr="00A945B9" w:rsidRDefault="005310CF" w:rsidP="00213571">
      <w:pPr>
        <w:pStyle w:val="Paragrafi"/>
        <w:rPr>
          <w:lang w:val="it-IT"/>
        </w:rPr>
      </w:pPr>
    </w:p>
    <w:p w:rsidR="00213571" w:rsidRPr="00A945B9" w:rsidRDefault="00213571" w:rsidP="00213571">
      <w:pPr>
        <w:pStyle w:val="Paragrafi"/>
        <w:rPr>
          <w:lang w:val="it-IT"/>
        </w:rPr>
      </w:pPr>
    </w:p>
    <w:p w:rsidR="009306CD" w:rsidRPr="00A945B9" w:rsidRDefault="009306CD" w:rsidP="00213571">
      <w:pPr>
        <w:pStyle w:val="Paragrafi"/>
        <w:rPr>
          <w:lang w:val="it-IT"/>
        </w:rPr>
      </w:pPr>
    </w:p>
    <w:p w:rsidR="005310CF" w:rsidRPr="00A945B9" w:rsidRDefault="005310CF" w:rsidP="00213571">
      <w:pPr>
        <w:pStyle w:val="NeniNr"/>
        <w:keepNext w:val="0"/>
        <w:rPr>
          <w:lang w:val="it-IT"/>
        </w:rPr>
      </w:pPr>
      <w:r w:rsidRPr="00A945B9">
        <w:rPr>
          <w:lang w:val="it-IT"/>
        </w:rPr>
        <w:t>Neni 10</w:t>
      </w:r>
    </w:p>
    <w:p w:rsidR="005310CF" w:rsidRPr="00A945B9" w:rsidRDefault="005310CF" w:rsidP="00213571">
      <w:pPr>
        <w:pStyle w:val="NeniTitull"/>
        <w:keepNext w:val="0"/>
        <w:rPr>
          <w:lang w:val="it-IT"/>
        </w:rPr>
      </w:pPr>
      <w:r w:rsidRPr="00A945B9">
        <w:rPr>
          <w:lang w:val="it-IT"/>
        </w:rPr>
        <w:t>Vizitat</w:t>
      </w:r>
    </w:p>
    <w:p w:rsidR="005310CF" w:rsidRPr="00A945B9" w:rsidRDefault="005310CF" w:rsidP="00213571">
      <w:pPr>
        <w:pStyle w:val="Paragrafi"/>
        <w:rPr>
          <w:lang w:val="it-IT"/>
        </w:rPr>
      </w:pP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1. Vizitat që kërkojnë akses në informacionin e klasifikuar i nënshtrohen lejes paraprake të autoritetit kompetent të sigurisë së palës pritëse.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2. Një kërkesë për vizitë i paraqitet autoritetit kompetent të sigurisë të paktën 20 ditë para fillimit të vizitës. Të dhënat e mëposhtme përdoren vetëm për qëllim të vizitës. Kërkesa për vizitë përmban: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a) emrin, datën dhe vendin e lindjes, shtetësinë dhe numrin e kartës së identitetit/pasaportës së vizitorit;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b) pozicionin e vizitorit, me një specifikim të punëdhënësit që përfaqëson vizitori;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c) një përcaktim të projektit në të cilin merr pjesë vizitori;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d) vlefshmërinë dhe nivelin e certifikatës së sigurisë së personelit, nëse kërkohet;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e) emrin, adresën, numrin e telefonit dhe faksit, e-mail-in, pikën e kontaktit të strukturës që vizitohet;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f) qëllimin e vizitës, duke përfshirë nivelin më të lartë të informacionit të klasifikuar që përfshihet;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g) datën dhe kohëzgjatjen e vizitës. Në rastin e vizitave të përsëritura, cilësohet periudha e përgjithshme që mbulohet nga vizitat;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h)</w:t>
      </w:r>
      <w:r w:rsidR="00943A07" w:rsidRPr="00A945B9">
        <w:rPr>
          <w:lang w:val="it-IT"/>
        </w:rPr>
        <w:t xml:space="preserve"> </w:t>
      </w:r>
      <w:r w:rsidRPr="00A945B9">
        <w:rPr>
          <w:lang w:val="it-IT"/>
        </w:rPr>
        <w:t>datën dhe nënshkrimin e autoritetit dërgues kompetent të sigurisë.</w:t>
      </w:r>
    </w:p>
    <w:p w:rsidR="005310CF" w:rsidRPr="00A945B9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>3. Në rastet urgjente, autoritetet kompetente të sigurisë mund të bien dakord për një periudhë më të shkurtër të paraqitjes së kërkesës për vizitë.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A945B9">
        <w:rPr>
          <w:lang w:val="it-IT"/>
        </w:rPr>
        <w:t xml:space="preserve">4. Autoritetet kompetente të sigurisë mund të bien dakord për një listë të vizitorëve të caktuar për vizita të përsëritura. Lista e vlefshme për një periudhë jo më të gjatë se 12 muaj. </w:t>
      </w:r>
      <w:r w:rsidRPr="00D75F7C">
        <w:rPr>
          <w:lang w:val="it-IT"/>
        </w:rPr>
        <w:t>Një kërkesë për vizita të përsëritura paraqitet në pajtim me paragrafin 2 të këtij neni. Sapo të aprovohet një listë, vizitat mund të planifikohen drejtpërdrejt nga strukturat e interesuara.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5.</w:t>
      </w:r>
      <w:r w:rsidR="00AB13CA" w:rsidRPr="00D75F7C">
        <w:rPr>
          <w:lang w:val="it-IT"/>
        </w:rPr>
        <w:t xml:space="preserve"> </w:t>
      </w:r>
      <w:r w:rsidRPr="00D75F7C">
        <w:rPr>
          <w:lang w:val="it-IT"/>
        </w:rPr>
        <w:t>Çdo informacion i klasifikuar i përftuar nga një vizitor konsiderohet si informacion i klasifikuar sipas kësaj Marrëveshjeje.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11</w:t>
      </w:r>
    </w:p>
    <w:p w:rsidR="005310CF" w:rsidRPr="00D75F7C" w:rsidRDefault="005310CF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Bashkëpunimi i sigurisë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1. Me qëllim që të arrihen dhe ruhen standarde të krahasueshme të sigurisë, autoritetet kompetente të sigurisë, me kërkesë, i japin njëra-tjetrës informacion mbi standardet, procedurat dhe praktikat e tyre kombëtare të sigurisë për mbrojtjen e informacionit të klasifikuar. Për këtë qëllim, autoritetet kompetente të sigurisë mund të vizitojnë njëra-tjetrën.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2. Autoritetet kompete</w:t>
      </w:r>
      <w:r w:rsidR="00907522" w:rsidRPr="00D75F7C">
        <w:rPr>
          <w:lang w:val="it-IT"/>
        </w:rPr>
        <w:t>nte të sigurisë informojnë njëra-tjetrë</w:t>
      </w:r>
      <w:r w:rsidRPr="00D75F7C">
        <w:rPr>
          <w:lang w:val="it-IT"/>
        </w:rPr>
        <w:t>n për rreziqet përjashtimore të sigurisë që mund të rrezikojnë informacionin e klasifikuar të dhënë.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3. Me kërkesë</w:t>
      </w:r>
      <w:r w:rsidR="00427633" w:rsidRPr="00D75F7C">
        <w:rPr>
          <w:lang w:val="it-IT"/>
        </w:rPr>
        <w:t>,</w:t>
      </w:r>
      <w:r w:rsidRPr="00D75F7C">
        <w:rPr>
          <w:lang w:val="it-IT"/>
        </w:rPr>
        <w:t xml:space="preserve"> autoritetet kompetente të sigurisë, në pajtim me legjislacionin e brendshëm, asistojnë njëra-tjetrën në zbatimin e procedurave të certifikimit të sigurisë.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4. Autoritetet kompetente të sigurisë informojnë menjëherë njëra-tjetrën për çdo ndryshim në certifikatat e njohura bashkërisht të sigurisë së personelit dhe të sigurisë së strukturës.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5. Shërbimet e sigurisë të palëve mund të shkëmbejnë informacion operativ ose/dhe të fshehtë drejtpërdrejt në pajtim me legjislacionin kombëtar.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6. Bashkëpunimi sipas kësaj Marrëveshjeje do të kryhet në gjuhën angleze.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12</w:t>
      </w:r>
    </w:p>
    <w:p w:rsidR="005310CF" w:rsidRPr="00D75F7C" w:rsidRDefault="005310CF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Shkelja e sigurisë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1.</w:t>
      </w:r>
      <w:r w:rsidR="003A3B97" w:rsidRPr="00D75F7C">
        <w:rPr>
          <w:lang w:val="it-IT"/>
        </w:rPr>
        <w:t xml:space="preserve"> </w:t>
      </w:r>
      <w:r w:rsidRPr="00D75F7C">
        <w:rPr>
          <w:lang w:val="it-IT"/>
        </w:rPr>
        <w:t>Secila palë njofton menjëherë palën tjetër për çdo ndryshim ose zbulim të një shkeljeje ose kompromentimi të sigurisë së informacionit të klasifikuar.</w:t>
      </w:r>
    </w:p>
    <w:p w:rsidR="00213571" w:rsidRPr="00D75F7C" w:rsidRDefault="00213571" w:rsidP="00213571">
      <w:pPr>
        <w:pStyle w:val="Paragrafi"/>
        <w:rPr>
          <w:lang w:val="it-IT"/>
        </w:rPr>
      </w:pPr>
    </w:p>
    <w:p w:rsidR="00213571" w:rsidRPr="00D75F7C" w:rsidRDefault="00213571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2.</w:t>
      </w:r>
      <w:r w:rsidR="00943A07" w:rsidRPr="00D75F7C">
        <w:rPr>
          <w:lang w:val="it-IT"/>
        </w:rPr>
        <w:t xml:space="preserve"> </w:t>
      </w:r>
      <w:r w:rsidRPr="00D75F7C">
        <w:rPr>
          <w:lang w:val="it-IT"/>
        </w:rPr>
        <w:t>Pala kompetente merr të gjitha masat e përshtatshme të mundshme sipas legjislacionit të saj të brendshëm për të kufizuar pasojat e shkeljes ose kompromentimit të përmendur në paragrafin 1 të këtij neni dhe për të parandaluar shkeljet e mëtejshme. Me kërkesë, pala tjetër jep asistencë në hetim, ajo informohet për rezultatin e hetimit dhe masave të marra për shkak të shkeljes.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13</w:t>
      </w:r>
    </w:p>
    <w:p w:rsidR="005310CF" w:rsidRPr="00D75F7C" w:rsidRDefault="005310CF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Shpenzimet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Secila palë mbulon shpenzimet e veta që shkaktohen gjatë zbatimit të kësaj Marrëveshjeje.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14</w:t>
      </w:r>
    </w:p>
    <w:p w:rsidR="005310CF" w:rsidRPr="00D75F7C" w:rsidRDefault="005310CF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Zgjidhja e mosmarrëveshjeve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Çdo mosmarrëveshje në lidhje me interpretimin ose zbatimin e kësaj Marrëveshjeje zgjidhet me konsultime dhe bisedime ndërmjet palëve dhe nuk i paraqitet ndonjë gjykate ndërkombëtare apo pale të tretë.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NeniNr"/>
        <w:keepNext w:val="0"/>
        <w:rPr>
          <w:lang w:val="it-IT"/>
        </w:rPr>
      </w:pPr>
      <w:r w:rsidRPr="00D75F7C">
        <w:rPr>
          <w:lang w:val="it-IT"/>
        </w:rPr>
        <w:t>Neni 15</w:t>
      </w:r>
    </w:p>
    <w:p w:rsidR="005310CF" w:rsidRPr="00D75F7C" w:rsidRDefault="005310CF" w:rsidP="00213571">
      <w:pPr>
        <w:pStyle w:val="NeniTitull"/>
        <w:keepNext w:val="0"/>
        <w:rPr>
          <w:lang w:val="it-IT"/>
        </w:rPr>
      </w:pPr>
      <w:r w:rsidRPr="00D75F7C">
        <w:rPr>
          <w:lang w:val="it-IT"/>
        </w:rPr>
        <w:t>Dispozita të fundit</w:t>
      </w:r>
    </w:p>
    <w:p w:rsidR="005310CF" w:rsidRPr="00D75F7C" w:rsidRDefault="005310CF" w:rsidP="00213571">
      <w:pPr>
        <w:pStyle w:val="Paragrafi"/>
        <w:rPr>
          <w:lang w:val="it-IT"/>
        </w:rPr>
      </w:pP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1. Kjo Marrëveshje lidhet për një periudhë të pacaktur kohe. Ajo i nënshtrohet aprovimit në pajtim me procedurat e brendshme ligjore të palëve dhe hyn në fuqi në ditën e parë të muajit të dytë pas marrjes së njoftimit të fundit që kërkesat e nevojshme për hyrjen në fuqi të kësaj marrëveshjeje janë përmbushur.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2. Kjo Marrëveshje ndryshohet në çdo kohë me pëlqimin me shkrim të të dy palëve. Këto ndryshime hyjnë në fuqi në pajtim me paragrafin 1 të këtij neni.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3.</w:t>
      </w:r>
      <w:r w:rsidR="00E71206" w:rsidRPr="00D75F7C">
        <w:rPr>
          <w:lang w:val="it-IT"/>
        </w:rPr>
        <w:t xml:space="preserve"> </w:t>
      </w:r>
      <w:r w:rsidRPr="00D75F7C">
        <w:rPr>
          <w:lang w:val="it-IT"/>
        </w:rPr>
        <w:t>Çdo palë ka të drejtën për ta përfunduar këtë Marrëveshje me shkrim në çdo kohë. Në një rast të tillë, vlefshmëria e Marrëveshjes mbaron 6 muaj pas ditës në të cilën merret njoftimi për përfundimin nga pala tjetër.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4.</w:t>
      </w:r>
      <w:r w:rsidR="00E71206" w:rsidRPr="00D75F7C">
        <w:rPr>
          <w:lang w:val="it-IT"/>
        </w:rPr>
        <w:t xml:space="preserve"> </w:t>
      </w:r>
      <w:r w:rsidRPr="00D75F7C">
        <w:rPr>
          <w:lang w:val="it-IT"/>
        </w:rPr>
        <w:t>Pavarësisht përfundimit të Marrëveshjes, i gjithë informacioni i klasifikuar i dhënë sipas kësaj Marrëveshjeje vazhdon të mbrohet në pajtim me dispozitat e përcaktuar</w:t>
      </w:r>
      <w:r w:rsidR="008F0599" w:rsidRPr="00D75F7C">
        <w:rPr>
          <w:lang w:val="it-IT"/>
        </w:rPr>
        <w:t>a</w:t>
      </w:r>
      <w:r w:rsidRPr="00D75F7C">
        <w:rPr>
          <w:lang w:val="it-IT"/>
        </w:rPr>
        <w:t>, në këtë Marrëveshje derisa pala e origjinës e përjashton palën marrëse nga një detyrim i tillë.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5. Kjo Marrëveshje nuk cenon të drejtat dhe detyrimet e palëve që rrjedhin nga marrëveshjet e tjera ndërkombëtare.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6.</w:t>
      </w:r>
      <w:r w:rsidR="00E71206" w:rsidRPr="00D75F7C">
        <w:rPr>
          <w:lang w:val="it-IT"/>
        </w:rPr>
        <w:t xml:space="preserve"> </w:t>
      </w:r>
      <w:r w:rsidRPr="00D75F7C">
        <w:rPr>
          <w:lang w:val="it-IT"/>
        </w:rPr>
        <w:t>Për zbatimin e kësaj Marrëveshjeje mund të vendosen masa zbatuese.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Bërë në Tiranë, më 7.5.2010, në dy kopje orgjinale, në gjuhën sllovene, shqipe dhe angleze, ku secili tekst është njëlloj i barasvlefshëm. Në rast mospërputhjeje në interpretim, mbizotëron teksti në gjuhën angleze.</w:t>
      </w:r>
    </w:p>
    <w:p w:rsidR="005310CF" w:rsidRPr="00D75F7C" w:rsidRDefault="005310CF" w:rsidP="00213571">
      <w:pPr>
        <w:pStyle w:val="Paragrafi"/>
        <w:rPr>
          <w:lang w:val="it-IT"/>
        </w:rPr>
      </w:pPr>
      <w:r w:rsidRPr="00D75F7C">
        <w:rPr>
          <w:lang w:val="it-IT"/>
        </w:rPr>
        <w:t>Në dëshmi të kësaj</w:t>
      </w:r>
      <w:r w:rsidR="00E71206" w:rsidRPr="00D75F7C">
        <w:rPr>
          <w:lang w:val="it-IT"/>
        </w:rPr>
        <w:t>,</w:t>
      </w:r>
      <w:r w:rsidRPr="00D75F7C">
        <w:rPr>
          <w:lang w:val="it-IT"/>
        </w:rPr>
        <w:t xml:space="preserve"> të poshtëshënuarit, duke qenë rregullisht të autorizuar, kanë nënshkruar këtë Marrëveshje.</w:t>
      </w:r>
    </w:p>
    <w:p w:rsidR="008D3F98" w:rsidRPr="00D75F7C" w:rsidRDefault="008D3F98" w:rsidP="00213571">
      <w:pPr>
        <w:pStyle w:val="Paragrafi"/>
        <w:ind w:firstLine="0"/>
        <w:rPr>
          <w:lang w:val="it-IT"/>
        </w:rPr>
      </w:pPr>
    </w:p>
    <w:p w:rsidR="008D3F98" w:rsidRPr="00D75F7C" w:rsidRDefault="008D3F98" w:rsidP="00213571">
      <w:pPr>
        <w:pStyle w:val="Paragrafi"/>
        <w:ind w:firstLine="0"/>
        <w:rPr>
          <w:lang w:val="it-IT"/>
        </w:rPr>
      </w:pPr>
    </w:p>
    <w:p w:rsidR="00371485" w:rsidRPr="00D75F7C" w:rsidRDefault="00371485" w:rsidP="00213571">
      <w:pPr>
        <w:pStyle w:val="Paragrafi"/>
        <w:ind w:firstLine="0"/>
        <w:rPr>
          <w:lang w:val="it-IT"/>
        </w:rPr>
      </w:pPr>
    </w:p>
    <w:p w:rsidR="00371485" w:rsidRPr="00D75F7C" w:rsidRDefault="00371485" w:rsidP="00213571">
      <w:pPr>
        <w:pStyle w:val="Paragrafi"/>
        <w:ind w:firstLine="0"/>
        <w:rPr>
          <w:lang w:val="it-IT"/>
        </w:rPr>
      </w:pPr>
    </w:p>
    <w:p w:rsidR="00371485" w:rsidRPr="00D75F7C" w:rsidRDefault="00371485" w:rsidP="00213571">
      <w:pPr>
        <w:pStyle w:val="Paragrafi"/>
        <w:ind w:firstLine="0"/>
        <w:rPr>
          <w:lang w:val="it-IT"/>
        </w:rPr>
      </w:pPr>
    </w:p>
    <w:p w:rsidR="00371485" w:rsidRPr="00D75F7C" w:rsidRDefault="00371485" w:rsidP="00213571">
      <w:pPr>
        <w:pStyle w:val="Paragrafi"/>
        <w:ind w:firstLine="0"/>
        <w:rPr>
          <w:lang w:val="it-IT"/>
        </w:rPr>
      </w:pPr>
    </w:p>
    <w:p w:rsidR="00371485" w:rsidRPr="00D75F7C" w:rsidRDefault="00371485" w:rsidP="00213571">
      <w:pPr>
        <w:pStyle w:val="Paragrafi"/>
        <w:ind w:firstLine="0"/>
        <w:rPr>
          <w:lang w:val="it-IT"/>
        </w:rPr>
      </w:pPr>
    </w:p>
    <w:p w:rsidR="00371485" w:rsidRPr="00D75F7C" w:rsidRDefault="00371485" w:rsidP="00213571">
      <w:pPr>
        <w:pStyle w:val="Paragrafi"/>
        <w:ind w:firstLine="0"/>
        <w:rPr>
          <w:lang w:val="it-IT"/>
        </w:rPr>
      </w:pPr>
    </w:p>
    <w:p w:rsidR="00371485" w:rsidRPr="00D75F7C" w:rsidRDefault="00371485" w:rsidP="00213571">
      <w:pPr>
        <w:pStyle w:val="Paragrafi"/>
        <w:ind w:firstLine="0"/>
        <w:rPr>
          <w:lang w:val="it-IT"/>
        </w:rPr>
      </w:pPr>
    </w:p>
    <w:p w:rsidR="00371485" w:rsidRPr="00D75F7C" w:rsidRDefault="00371485" w:rsidP="00213571">
      <w:pPr>
        <w:pStyle w:val="Paragrafi"/>
        <w:ind w:firstLine="0"/>
        <w:rPr>
          <w:lang w:val="it-IT"/>
        </w:rPr>
      </w:pPr>
    </w:p>
    <w:p w:rsidR="00371485" w:rsidRPr="00D75F7C" w:rsidRDefault="00371485" w:rsidP="00213571">
      <w:pPr>
        <w:pStyle w:val="Paragrafi"/>
        <w:ind w:firstLine="0"/>
        <w:rPr>
          <w:lang w:val="it-IT"/>
        </w:rPr>
      </w:pPr>
    </w:p>
    <w:p w:rsidR="00371485" w:rsidRPr="00D75F7C" w:rsidRDefault="00371485" w:rsidP="00213571">
      <w:pPr>
        <w:pStyle w:val="Paragrafi"/>
        <w:ind w:firstLine="0"/>
        <w:rPr>
          <w:lang w:val="it-IT"/>
        </w:rPr>
      </w:pPr>
    </w:p>
    <w:p w:rsidR="00371485" w:rsidRPr="00D75F7C" w:rsidRDefault="00371485" w:rsidP="00213571">
      <w:pPr>
        <w:pStyle w:val="Paragrafi"/>
        <w:ind w:firstLine="0"/>
        <w:rPr>
          <w:lang w:val="it-IT"/>
        </w:rPr>
      </w:pPr>
    </w:p>
    <w:p w:rsidR="00E15262" w:rsidRPr="00D75F7C" w:rsidRDefault="00E15262" w:rsidP="00213571">
      <w:pPr>
        <w:pStyle w:val="Akti"/>
        <w:keepNext w:val="0"/>
        <w:rPr>
          <w:lang w:val="it-IT"/>
        </w:rPr>
      </w:pPr>
      <w:r w:rsidRPr="00D75F7C">
        <w:rPr>
          <w:lang w:val="it-IT"/>
        </w:rPr>
        <w:t>VENDIM</w:t>
      </w:r>
    </w:p>
    <w:p w:rsidR="00E15262" w:rsidRPr="00D75F7C" w:rsidRDefault="00AE12FA" w:rsidP="00213571">
      <w:pPr>
        <w:pStyle w:val="NumriData"/>
        <w:keepNext w:val="0"/>
        <w:rPr>
          <w:lang w:val="it-IT"/>
        </w:rPr>
      </w:pPr>
      <w:r w:rsidRPr="00D75F7C">
        <w:rPr>
          <w:lang w:val="it-IT"/>
        </w:rPr>
        <w:t>Nr.</w:t>
      </w:r>
      <w:r w:rsidR="00E15262" w:rsidRPr="00D75F7C">
        <w:rPr>
          <w:lang w:val="it-IT"/>
        </w:rPr>
        <w:t>51, datë 22.7.2010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Titulli"/>
        <w:keepNext w:val="0"/>
        <w:rPr>
          <w:lang w:val="it-IT"/>
        </w:rPr>
      </w:pPr>
      <w:r w:rsidRPr="00D75F7C">
        <w:rPr>
          <w:lang w:val="it-IT"/>
        </w:rPr>
        <w:t>PËR EMËRIMIN E NJË ANËTARI TË  BORDIT TË INSTITUTIT TË STUDIMEVE PËR KRIMET DHE PASOJAT E KOMUNIZMIT NË SHQIPËRI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 xml:space="preserve">Në mbështetje të nenit 78 të Kushtetutës, të nenit 8 të ligjit nr. 10 242, datë 25.2.2010 “Për Institutin e Studimeve për Krimet dhe Pasojat e Komunizmit në Shqipëri” dhe të nenit 111 të Rregullores së Kuvendit,  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AE12FA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KUVEND</w:t>
      </w:r>
      <w:r w:rsidR="00E15262" w:rsidRPr="00D75F7C">
        <w:rPr>
          <w:lang w:val="it-IT"/>
        </w:rPr>
        <w:t>I</w:t>
      </w:r>
    </w:p>
    <w:p w:rsidR="00E15262" w:rsidRPr="00D75F7C" w:rsidRDefault="00E15262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I REPUBLIKËS SË SHQIPËRISË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AE12FA" w:rsidP="00213571">
      <w:pPr>
        <w:pStyle w:val="VENDOSI"/>
        <w:keepNext w:val="0"/>
        <w:rPr>
          <w:lang w:val="it-IT"/>
        </w:rPr>
      </w:pPr>
      <w:r w:rsidRPr="00D75F7C">
        <w:rPr>
          <w:lang w:val="it-IT"/>
        </w:rPr>
        <w:t>VENDOS</w:t>
      </w:r>
      <w:r w:rsidR="00E15262" w:rsidRPr="00D75F7C">
        <w:rPr>
          <w:lang w:val="it-IT"/>
        </w:rPr>
        <w:t>I: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I. Zoti Romeo Gurakuqi emërohet anëtar i Bordit të Institutit të Studimeve për Krimet dhe Pasojat e Komunizmit në Shqipëri.</w:t>
      </w: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II. Ky vendim hyn në fuqi menjëherë.</w:t>
      </w:r>
    </w:p>
    <w:p w:rsidR="00AE12FA" w:rsidRPr="00D75F7C" w:rsidRDefault="00AE12FA" w:rsidP="00213571">
      <w:pPr>
        <w:pStyle w:val="Paragrafi"/>
        <w:rPr>
          <w:lang w:val="it-IT"/>
        </w:rPr>
      </w:pPr>
    </w:p>
    <w:p w:rsidR="00AE12FA" w:rsidRPr="00D75F7C" w:rsidRDefault="00AE12FA" w:rsidP="00213571">
      <w:pPr>
        <w:pStyle w:val="Autoriteti"/>
        <w:keepNext w:val="0"/>
        <w:rPr>
          <w:lang w:val="it-IT"/>
        </w:rPr>
      </w:pPr>
      <w:r w:rsidRPr="00D75F7C">
        <w:rPr>
          <w:lang w:val="it-IT"/>
        </w:rPr>
        <w:t>KRYETAR</w:t>
      </w:r>
      <w:r w:rsidR="00E15262" w:rsidRPr="00D75F7C">
        <w:rPr>
          <w:lang w:val="it-IT"/>
        </w:rPr>
        <w:t xml:space="preserve">E </w:t>
      </w:r>
    </w:p>
    <w:p w:rsidR="00E15262" w:rsidRPr="00D75F7C" w:rsidRDefault="00E15262" w:rsidP="00213571">
      <w:pPr>
        <w:pStyle w:val="AutoritetiEmer"/>
        <w:rPr>
          <w:lang w:val="it-IT"/>
        </w:rPr>
      </w:pPr>
      <w:r w:rsidRPr="00D75F7C">
        <w:rPr>
          <w:lang w:val="it-IT"/>
        </w:rPr>
        <w:t>Jozefina Topalli (Çoba)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4E4A05" w:rsidRPr="00D75F7C" w:rsidRDefault="004E4A05" w:rsidP="00213571">
      <w:pPr>
        <w:pStyle w:val="Akti"/>
        <w:keepNext w:val="0"/>
        <w:jc w:val="left"/>
        <w:rPr>
          <w:lang w:val="it-IT"/>
        </w:rPr>
      </w:pPr>
    </w:p>
    <w:p w:rsidR="004E4A05" w:rsidRPr="00D75F7C" w:rsidRDefault="004E4A05" w:rsidP="00213571">
      <w:pPr>
        <w:pStyle w:val="Akti"/>
        <w:keepNext w:val="0"/>
        <w:rPr>
          <w:lang w:val="it-IT"/>
        </w:rPr>
      </w:pPr>
    </w:p>
    <w:p w:rsidR="00E15262" w:rsidRPr="00D75F7C" w:rsidRDefault="00AE12FA" w:rsidP="00213571">
      <w:pPr>
        <w:pStyle w:val="Akti"/>
        <w:keepNext w:val="0"/>
        <w:rPr>
          <w:lang w:val="it-IT"/>
        </w:rPr>
      </w:pPr>
      <w:r w:rsidRPr="00D75F7C">
        <w:rPr>
          <w:lang w:val="it-IT"/>
        </w:rPr>
        <w:t>VENDI</w:t>
      </w:r>
      <w:r w:rsidR="00E15262" w:rsidRPr="00D75F7C">
        <w:rPr>
          <w:lang w:val="it-IT"/>
        </w:rPr>
        <w:t>M</w:t>
      </w:r>
    </w:p>
    <w:p w:rsidR="00E15262" w:rsidRPr="00D75F7C" w:rsidRDefault="00AE12FA" w:rsidP="00213571">
      <w:pPr>
        <w:pStyle w:val="NumriData"/>
        <w:keepNext w:val="0"/>
        <w:rPr>
          <w:lang w:val="it-IT"/>
        </w:rPr>
      </w:pPr>
      <w:r w:rsidRPr="00D75F7C">
        <w:rPr>
          <w:lang w:val="it-IT"/>
        </w:rPr>
        <w:t>Nr.</w:t>
      </w:r>
      <w:r w:rsidR="00E15262" w:rsidRPr="00D75F7C">
        <w:rPr>
          <w:lang w:val="it-IT"/>
        </w:rPr>
        <w:t>52, datë 22.7.2010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Titulli"/>
        <w:keepNext w:val="0"/>
        <w:rPr>
          <w:lang w:val="it-IT"/>
        </w:rPr>
      </w:pPr>
      <w:r w:rsidRPr="00D75F7C">
        <w:rPr>
          <w:lang w:val="it-IT"/>
        </w:rPr>
        <w:t>PËR EMËRIMIN E NJË ANËTARI TË  BORDIT TË INSTITUTIT TË STUDIMEVE PËR KRIMET DHE PASOJAT</w:t>
      </w:r>
      <w:r w:rsidR="00AE12FA" w:rsidRPr="00D75F7C">
        <w:rPr>
          <w:lang w:val="it-IT"/>
        </w:rPr>
        <w:t xml:space="preserve"> </w:t>
      </w:r>
      <w:r w:rsidRPr="00D75F7C">
        <w:rPr>
          <w:lang w:val="it-IT"/>
        </w:rPr>
        <w:t>E KOMUNIZMIT NË SHQIPËRI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 xml:space="preserve">Në mbështetje të nenit 78 të Kushtetutës, të nenit 8 të ligjit nr. 10 242, datë 25.2.2010 “Për Institutin e Studimeve për Krimet dhe Pasojat e Komunizmit në Shqipëri” dhe të nenit 111 të Rregullores së Kuvendit,  </w:t>
      </w:r>
    </w:p>
    <w:p w:rsidR="007D1060" w:rsidRPr="00D75F7C" w:rsidRDefault="007D1060" w:rsidP="00213571">
      <w:pPr>
        <w:pStyle w:val="Paragrafi"/>
        <w:ind w:firstLine="0"/>
        <w:rPr>
          <w:lang w:val="it-IT"/>
        </w:rPr>
      </w:pPr>
    </w:p>
    <w:p w:rsidR="00E15262" w:rsidRPr="00D75F7C" w:rsidRDefault="00AE12FA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KUVEND</w:t>
      </w:r>
      <w:r w:rsidR="00E15262" w:rsidRPr="00D75F7C">
        <w:rPr>
          <w:lang w:val="it-IT"/>
        </w:rPr>
        <w:t>I</w:t>
      </w:r>
    </w:p>
    <w:p w:rsidR="00E15262" w:rsidRPr="00D75F7C" w:rsidRDefault="00E15262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I REPUBLIKËS SË SHQIPËRISË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AE12FA" w:rsidP="00213571">
      <w:pPr>
        <w:pStyle w:val="VENDOSI"/>
        <w:keepNext w:val="0"/>
        <w:rPr>
          <w:lang w:val="it-IT"/>
        </w:rPr>
      </w:pPr>
      <w:r w:rsidRPr="00D75F7C">
        <w:rPr>
          <w:lang w:val="it-IT"/>
        </w:rPr>
        <w:t>VENDOS</w:t>
      </w:r>
      <w:r w:rsidR="00E15262" w:rsidRPr="00D75F7C">
        <w:rPr>
          <w:lang w:val="it-IT"/>
        </w:rPr>
        <w:t>I: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I. Zoti Alfred Lako emërohet anëtar i Bordit të Institutit të Studimeve për Krimet dhe Pasojat e Komunizmit në Shqipëri.</w:t>
      </w: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II. Ky vendim hyn në fuqi menjëherë.</w:t>
      </w:r>
    </w:p>
    <w:p w:rsidR="00E15262" w:rsidRPr="00D75F7C" w:rsidRDefault="00E15262" w:rsidP="00213571">
      <w:pPr>
        <w:pStyle w:val="Autoriteti"/>
        <w:keepNext w:val="0"/>
        <w:rPr>
          <w:lang w:val="it-IT"/>
        </w:rPr>
      </w:pPr>
      <w:r w:rsidRPr="00D75F7C">
        <w:rPr>
          <w:lang w:val="it-IT"/>
        </w:rPr>
        <w:t xml:space="preserve">                                                               </w:t>
      </w:r>
      <w:r w:rsidR="00AE12FA" w:rsidRPr="00D75F7C">
        <w:rPr>
          <w:lang w:val="it-IT"/>
        </w:rPr>
        <w:t xml:space="preserve">                      KRYET</w:t>
      </w:r>
      <w:r w:rsidRPr="00D75F7C">
        <w:rPr>
          <w:lang w:val="it-IT"/>
        </w:rPr>
        <w:t>A</w:t>
      </w:r>
      <w:r w:rsidR="00AE12FA" w:rsidRPr="00D75F7C">
        <w:rPr>
          <w:lang w:val="it-IT"/>
        </w:rPr>
        <w:t>R</w:t>
      </w:r>
      <w:r w:rsidRPr="00D75F7C">
        <w:rPr>
          <w:lang w:val="it-IT"/>
        </w:rPr>
        <w:t xml:space="preserve">E </w:t>
      </w:r>
    </w:p>
    <w:p w:rsidR="00E15262" w:rsidRPr="00D75F7C" w:rsidRDefault="00E15262" w:rsidP="00213571">
      <w:pPr>
        <w:pStyle w:val="AutoritetiEmer"/>
        <w:rPr>
          <w:lang w:val="it-IT"/>
        </w:rPr>
      </w:pPr>
      <w:r w:rsidRPr="00D75F7C">
        <w:rPr>
          <w:lang w:val="it-IT"/>
        </w:rPr>
        <w:t xml:space="preserve">                                                                                       Jozefina Topalli (Çoba)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D60EBA" w:rsidRPr="00D75F7C" w:rsidRDefault="00D60EBA" w:rsidP="00213571">
      <w:pPr>
        <w:pStyle w:val="Akti"/>
        <w:keepNext w:val="0"/>
        <w:rPr>
          <w:lang w:val="it-IT"/>
        </w:rPr>
      </w:pPr>
    </w:p>
    <w:p w:rsidR="00D60EBA" w:rsidRPr="00D75F7C" w:rsidRDefault="00D60EBA" w:rsidP="00213571">
      <w:pPr>
        <w:pStyle w:val="Akti"/>
        <w:keepNext w:val="0"/>
        <w:rPr>
          <w:lang w:val="it-IT"/>
        </w:rPr>
      </w:pPr>
    </w:p>
    <w:p w:rsidR="00D60EBA" w:rsidRPr="00D75F7C" w:rsidRDefault="00D60EBA" w:rsidP="00213571">
      <w:pPr>
        <w:pStyle w:val="Akti"/>
        <w:keepNext w:val="0"/>
        <w:rPr>
          <w:lang w:val="it-IT"/>
        </w:rPr>
      </w:pPr>
    </w:p>
    <w:p w:rsidR="00D60EBA" w:rsidRPr="00D75F7C" w:rsidRDefault="00D60EBA" w:rsidP="00213571">
      <w:pPr>
        <w:pStyle w:val="Akti"/>
        <w:keepNext w:val="0"/>
        <w:rPr>
          <w:lang w:val="it-IT"/>
        </w:rPr>
      </w:pPr>
    </w:p>
    <w:p w:rsidR="00D60EBA" w:rsidRPr="00D75F7C" w:rsidRDefault="00D60EBA" w:rsidP="00213571">
      <w:pPr>
        <w:pStyle w:val="Akti"/>
        <w:keepNext w:val="0"/>
        <w:rPr>
          <w:lang w:val="it-IT"/>
        </w:rPr>
      </w:pPr>
    </w:p>
    <w:p w:rsidR="00D60EBA" w:rsidRPr="00D75F7C" w:rsidRDefault="00D60EBA" w:rsidP="00213571">
      <w:pPr>
        <w:pStyle w:val="Akti"/>
        <w:keepNext w:val="0"/>
        <w:rPr>
          <w:lang w:val="it-IT"/>
        </w:rPr>
      </w:pPr>
    </w:p>
    <w:p w:rsidR="00D60EBA" w:rsidRPr="00D75F7C" w:rsidRDefault="00D60EBA" w:rsidP="00213571">
      <w:pPr>
        <w:pStyle w:val="Akti"/>
        <w:keepNext w:val="0"/>
        <w:rPr>
          <w:lang w:val="it-IT"/>
        </w:rPr>
      </w:pPr>
    </w:p>
    <w:p w:rsidR="00E15262" w:rsidRPr="00D75F7C" w:rsidRDefault="00AE12FA" w:rsidP="00213571">
      <w:pPr>
        <w:pStyle w:val="Akti"/>
        <w:keepNext w:val="0"/>
        <w:rPr>
          <w:lang w:val="it-IT"/>
        </w:rPr>
      </w:pPr>
      <w:r w:rsidRPr="00D75F7C">
        <w:rPr>
          <w:lang w:val="it-IT"/>
        </w:rPr>
        <w:t>VENDI</w:t>
      </w:r>
      <w:r w:rsidR="00E15262" w:rsidRPr="00D75F7C">
        <w:rPr>
          <w:lang w:val="it-IT"/>
        </w:rPr>
        <w:t>M</w:t>
      </w:r>
    </w:p>
    <w:p w:rsidR="00E15262" w:rsidRPr="00D75F7C" w:rsidRDefault="00AE12FA" w:rsidP="00213571">
      <w:pPr>
        <w:pStyle w:val="NumriData"/>
        <w:keepNext w:val="0"/>
        <w:rPr>
          <w:lang w:val="it-IT"/>
        </w:rPr>
      </w:pPr>
      <w:r w:rsidRPr="00D75F7C">
        <w:rPr>
          <w:lang w:val="it-IT"/>
        </w:rPr>
        <w:t>Nr.</w:t>
      </w:r>
      <w:r w:rsidR="00E15262" w:rsidRPr="00D75F7C">
        <w:rPr>
          <w:lang w:val="it-IT"/>
        </w:rPr>
        <w:t>53, datë 22.7.2010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Titulli"/>
        <w:keepNext w:val="0"/>
        <w:rPr>
          <w:lang w:val="it-IT"/>
        </w:rPr>
      </w:pPr>
      <w:r w:rsidRPr="00D75F7C">
        <w:rPr>
          <w:lang w:val="it-IT"/>
        </w:rPr>
        <w:t>PËR EMËRIMIN E NJË ANËTARI TË  BORDIT TË INSTITUTIT TË STUDIMEVE PËR KRIMET DHE PASOJAT</w:t>
      </w:r>
      <w:r w:rsidR="00AE12FA" w:rsidRPr="00D75F7C">
        <w:rPr>
          <w:lang w:val="it-IT"/>
        </w:rPr>
        <w:t xml:space="preserve"> </w:t>
      </w:r>
      <w:r w:rsidRPr="00D75F7C">
        <w:rPr>
          <w:lang w:val="it-IT"/>
        </w:rPr>
        <w:t>E KOMUNIZMIT NË SHQIPËRI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 xml:space="preserve">Në mbështetje të nenit 78 të Kushtetutës, të nenit 8 të ligjit nr. 10 242, datë 25.2.2010 “Për Institutin e Studimeve për Krimet dhe Pasojat e Komunizmit në Shqipëri” dhe të nenit 111 të Rregullores së Kuvendit,  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AE12FA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KUVEND</w:t>
      </w:r>
      <w:r w:rsidR="00E15262" w:rsidRPr="00D75F7C">
        <w:rPr>
          <w:lang w:val="it-IT"/>
        </w:rPr>
        <w:t>I</w:t>
      </w:r>
    </w:p>
    <w:p w:rsidR="00E15262" w:rsidRPr="00D75F7C" w:rsidRDefault="00E15262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I REPUBLIKËS SË SHQIPËRISË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AE12FA" w:rsidP="00213571">
      <w:pPr>
        <w:pStyle w:val="VENDOSI"/>
        <w:keepNext w:val="0"/>
        <w:rPr>
          <w:lang w:val="it-IT"/>
        </w:rPr>
      </w:pPr>
      <w:r w:rsidRPr="00D75F7C">
        <w:rPr>
          <w:lang w:val="it-IT"/>
        </w:rPr>
        <w:t>VENDOS</w:t>
      </w:r>
      <w:r w:rsidR="00E15262" w:rsidRPr="00D75F7C">
        <w:rPr>
          <w:lang w:val="it-IT"/>
        </w:rPr>
        <w:t>I: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I. Zoti Nebil Çika emërohet anëtar i Bordit të Institutit të Studimeve për Krimet dhe Pasojat e Komunizmit në Shqipëri.</w:t>
      </w: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II. Ky vendim hyn në fuqi menjëherë.</w:t>
      </w:r>
    </w:p>
    <w:p w:rsidR="00E15262" w:rsidRPr="00D75F7C" w:rsidRDefault="00E15262" w:rsidP="00213571">
      <w:pPr>
        <w:pStyle w:val="Autoriteti"/>
        <w:keepNext w:val="0"/>
        <w:rPr>
          <w:lang w:val="it-IT"/>
        </w:rPr>
      </w:pPr>
      <w:r w:rsidRPr="00D75F7C">
        <w:rPr>
          <w:lang w:val="it-IT"/>
        </w:rPr>
        <w:t xml:space="preserve">                                                       </w:t>
      </w:r>
      <w:r w:rsidR="00AE12FA" w:rsidRPr="00D75F7C">
        <w:rPr>
          <w:lang w:val="it-IT"/>
        </w:rPr>
        <w:t xml:space="preserve">                              KRYETAR</w:t>
      </w:r>
      <w:r w:rsidRPr="00D75F7C">
        <w:rPr>
          <w:lang w:val="it-IT"/>
        </w:rPr>
        <w:t xml:space="preserve">E </w:t>
      </w:r>
    </w:p>
    <w:p w:rsidR="00E15262" w:rsidRPr="00D75F7C" w:rsidRDefault="00E15262" w:rsidP="00213571">
      <w:pPr>
        <w:pStyle w:val="AutoritetiEmer"/>
        <w:rPr>
          <w:lang w:val="it-IT"/>
        </w:rPr>
      </w:pPr>
      <w:r w:rsidRPr="00D75F7C">
        <w:rPr>
          <w:lang w:val="it-IT"/>
        </w:rPr>
        <w:t xml:space="preserve">                                                                                       Jozefina Topalli (Çoba)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</w:p>
    <w:p w:rsidR="003C3BAD" w:rsidRPr="00D75F7C" w:rsidRDefault="003C3BAD" w:rsidP="00856D9E">
      <w:pPr>
        <w:pStyle w:val="Akti"/>
        <w:keepNext w:val="0"/>
        <w:jc w:val="left"/>
        <w:rPr>
          <w:lang w:val="it-IT"/>
        </w:rPr>
      </w:pPr>
    </w:p>
    <w:p w:rsidR="00E15262" w:rsidRPr="00D75F7C" w:rsidRDefault="00AE12FA" w:rsidP="00213571">
      <w:pPr>
        <w:pStyle w:val="Akti"/>
        <w:keepNext w:val="0"/>
        <w:rPr>
          <w:lang w:val="it-IT"/>
        </w:rPr>
      </w:pPr>
      <w:r w:rsidRPr="00D75F7C">
        <w:rPr>
          <w:lang w:val="it-IT"/>
        </w:rPr>
        <w:t>VENDI</w:t>
      </w:r>
      <w:r w:rsidR="00E15262" w:rsidRPr="00D75F7C">
        <w:rPr>
          <w:lang w:val="it-IT"/>
        </w:rPr>
        <w:t>M</w:t>
      </w:r>
    </w:p>
    <w:p w:rsidR="00E15262" w:rsidRPr="00D75F7C" w:rsidRDefault="00AE12FA" w:rsidP="00213571">
      <w:pPr>
        <w:pStyle w:val="NumriData"/>
        <w:keepNext w:val="0"/>
        <w:rPr>
          <w:lang w:val="it-IT"/>
        </w:rPr>
      </w:pPr>
      <w:r w:rsidRPr="00D75F7C">
        <w:rPr>
          <w:lang w:val="it-IT"/>
        </w:rPr>
        <w:t>Nr.</w:t>
      </w:r>
      <w:r w:rsidR="00E15262" w:rsidRPr="00D75F7C">
        <w:rPr>
          <w:lang w:val="it-IT"/>
        </w:rPr>
        <w:t>54, datë 22.7.2010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Titulli"/>
        <w:keepNext w:val="0"/>
        <w:rPr>
          <w:lang w:val="it-IT"/>
        </w:rPr>
      </w:pPr>
      <w:r w:rsidRPr="00D75F7C">
        <w:rPr>
          <w:lang w:val="it-IT"/>
        </w:rPr>
        <w:t>PËR ZGJEDHJEN E NJË ANËTARI TË KËSHILLIT KOMBËTAR TË RADIOS DHE TELEVIZIONIT</w:t>
      </w:r>
    </w:p>
    <w:p w:rsidR="00AE12FA" w:rsidRPr="00D75F7C" w:rsidRDefault="00AE12FA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Në mbështetje të nenit 78 pika 1 të Kushtetutës, të nenit 9 të ligjit</w:t>
      </w:r>
      <w:r w:rsidR="009376BB" w:rsidRPr="00D75F7C">
        <w:rPr>
          <w:lang w:val="it-IT"/>
        </w:rPr>
        <w:t xml:space="preserve"> nr. 8410, datë 30.9.1998 “Për r</w:t>
      </w:r>
      <w:r w:rsidRPr="00D75F7C">
        <w:rPr>
          <w:lang w:val="it-IT"/>
        </w:rPr>
        <w:t xml:space="preserve">adion dhe televizionin publik dhe privat në Republikën e Shqipërisë”, të ndryshuar, si dhe të nenit 111 të Rregullores së Kuvendit,  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AE12FA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KUVEND</w:t>
      </w:r>
      <w:r w:rsidR="00E15262" w:rsidRPr="00D75F7C">
        <w:rPr>
          <w:lang w:val="it-IT"/>
        </w:rPr>
        <w:t>I</w:t>
      </w:r>
    </w:p>
    <w:p w:rsidR="00E15262" w:rsidRPr="00D75F7C" w:rsidRDefault="00E15262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I REPUBLIKËS SË SHQIPËRISË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AE12FA" w:rsidP="00213571">
      <w:pPr>
        <w:pStyle w:val="VENDOSI"/>
        <w:keepNext w:val="0"/>
        <w:rPr>
          <w:lang w:val="it-IT"/>
        </w:rPr>
      </w:pPr>
      <w:r w:rsidRPr="00D75F7C">
        <w:rPr>
          <w:lang w:val="it-IT"/>
        </w:rPr>
        <w:t>VENDO</w:t>
      </w:r>
      <w:r w:rsidR="00E15262" w:rsidRPr="00D75F7C">
        <w:rPr>
          <w:lang w:val="it-IT"/>
        </w:rPr>
        <w:t>SI: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I. Zoti Zylyftar Bregu zgjidhet anëtar i Këshillit Kombëtar të Radios dhe Televizionit për një periudhë 5-vjeçare.</w:t>
      </w: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II. Ky vendim hyn në fuqi menjëherë.</w:t>
      </w:r>
    </w:p>
    <w:p w:rsidR="00AE12FA" w:rsidRPr="00D75F7C" w:rsidRDefault="00AE12FA" w:rsidP="00213571">
      <w:pPr>
        <w:pStyle w:val="Paragrafi"/>
        <w:rPr>
          <w:lang w:val="it-IT"/>
        </w:rPr>
      </w:pPr>
    </w:p>
    <w:p w:rsidR="00E15262" w:rsidRPr="00D75F7C" w:rsidRDefault="00203E2A" w:rsidP="00213571">
      <w:pPr>
        <w:pStyle w:val="Autoriteti"/>
        <w:keepNext w:val="0"/>
        <w:rPr>
          <w:lang w:val="it-IT"/>
        </w:rPr>
      </w:pPr>
      <w:r w:rsidRPr="00D75F7C">
        <w:rPr>
          <w:lang w:val="it-IT"/>
        </w:rPr>
        <w:t>KRYETAR</w:t>
      </w:r>
      <w:r w:rsidR="00E15262" w:rsidRPr="00D75F7C">
        <w:rPr>
          <w:lang w:val="it-IT"/>
        </w:rPr>
        <w:t xml:space="preserve">E </w:t>
      </w:r>
    </w:p>
    <w:p w:rsidR="00E15262" w:rsidRPr="00D75F7C" w:rsidRDefault="00E15262" w:rsidP="00213571">
      <w:pPr>
        <w:pStyle w:val="AutoritetiEmer"/>
        <w:rPr>
          <w:lang w:val="it-IT"/>
        </w:rPr>
      </w:pPr>
      <w:r w:rsidRPr="00D75F7C">
        <w:rPr>
          <w:lang w:val="it-IT"/>
        </w:rPr>
        <w:t xml:space="preserve">                                                   </w:t>
      </w:r>
      <w:r w:rsidRPr="00D75F7C">
        <w:rPr>
          <w:lang w:val="it-IT"/>
        </w:rPr>
        <w:tab/>
      </w:r>
      <w:r w:rsidRPr="00D75F7C">
        <w:rPr>
          <w:lang w:val="it-IT"/>
        </w:rPr>
        <w:tab/>
      </w:r>
      <w:r w:rsidRPr="00D75F7C">
        <w:rPr>
          <w:lang w:val="it-IT"/>
        </w:rPr>
        <w:tab/>
        <w:t xml:space="preserve">       </w:t>
      </w:r>
      <w:r w:rsidRPr="00D75F7C">
        <w:rPr>
          <w:lang w:val="it-IT"/>
        </w:rPr>
        <w:tab/>
        <w:t xml:space="preserve">   Jozefina Topalli (Çoba)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203E2A" w:rsidRPr="00D75F7C" w:rsidRDefault="00203E2A" w:rsidP="00213571">
      <w:pPr>
        <w:pStyle w:val="Paragrafi"/>
        <w:rPr>
          <w:lang w:val="it-IT"/>
        </w:rPr>
      </w:pPr>
    </w:p>
    <w:p w:rsidR="00856D9E" w:rsidRPr="00D75F7C" w:rsidRDefault="00856D9E" w:rsidP="00213571">
      <w:pPr>
        <w:pStyle w:val="Akti"/>
        <w:keepNext w:val="0"/>
        <w:rPr>
          <w:lang w:val="it-IT"/>
        </w:rPr>
      </w:pPr>
    </w:p>
    <w:p w:rsidR="00856D9E" w:rsidRPr="00D75F7C" w:rsidRDefault="00856D9E" w:rsidP="00213571">
      <w:pPr>
        <w:pStyle w:val="Akti"/>
        <w:keepNext w:val="0"/>
        <w:rPr>
          <w:lang w:val="it-IT"/>
        </w:rPr>
      </w:pPr>
    </w:p>
    <w:p w:rsidR="00856D9E" w:rsidRPr="00D75F7C" w:rsidRDefault="00856D9E" w:rsidP="00213571">
      <w:pPr>
        <w:pStyle w:val="Akti"/>
        <w:keepNext w:val="0"/>
        <w:rPr>
          <w:lang w:val="it-IT"/>
        </w:rPr>
      </w:pPr>
    </w:p>
    <w:p w:rsidR="00856D9E" w:rsidRPr="00D75F7C" w:rsidRDefault="00856D9E" w:rsidP="00213571">
      <w:pPr>
        <w:pStyle w:val="Akti"/>
        <w:keepNext w:val="0"/>
        <w:rPr>
          <w:lang w:val="it-IT"/>
        </w:rPr>
      </w:pPr>
    </w:p>
    <w:p w:rsidR="00856D9E" w:rsidRPr="00D75F7C" w:rsidRDefault="00856D9E" w:rsidP="00213571">
      <w:pPr>
        <w:pStyle w:val="Akti"/>
        <w:keepNext w:val="0"/>
        <w:rPr>
          <w:lang w:val="it-IT"/>
        </w:rPr>
      </w:pPr>
    </w:p>
    <w:p w:rsidR="00856D9E" w:rsidRPr="00D75F7C" w:rsidRDefault="00856D9E" w:rsidP="00213571">
      <w:pPr>
        <w:pStyle w:val="Akti"/>
        <w:keepNext w:val="0"/>
        <w:rPr>
          <w:lang w:val="it-IT"/>
        </w:rPr>
      </w:pPr>
    </w:p>
    <w:p w:rsidR="00856D9E" w:rsidRPr="00D75F7C" w:rsidRDefault="00856D9E" w:rsidP="00213571">
      <w:pPr>
        <w:pStyle w:val="Akti"/>
        <w:keepNext w:val="0"/>
        <w:rPr>
          <w:lang w:val="it-IT"/>
        </w:rPr>
      </w:pPr>
    </w:p>
    <w:p w:rsidR="00E15262" w:rsidRPr="00D75F7C" w:rsidRDefault="00AE12FA" w:rsidP="00213571">
      <w:pPr>
        <w:pStyle w:val="Akti"/>
        <w:keepNext w:val="0"/>
        <w:rPr>
          <w:lang w:val="it-IT"/>
        </w:rPr>
      </w:pPr>
      <w:r w:rsidRPr="00D75F7C">
        <w:rPr>
          <w:lang w:val="it-IT"/>
        </w:rPr>
        <w:t>VENDI</w:t>
      </w:r>
      <w:r w:rsidR="00E15262" w:rsidRPr="00D75F7C">
        <w:rPr>
          <w:lang w:val="it-IT"/>
        </w:rPr>
        <w:t>M</w:t>
      </w:r>
    </w:p>
    <w:p w:rsidR="00E15262" w:rsidRPr="00D75F7C" w:rsidRDefault="00203E2A" w:rsidP="00213571">
      <w:pPr>
        <w:pStyle w:val="NumriData"/>
        <w:keepNext w:val="0"/>
        <w:rPr>
          <w:lang w:val="it-IT"/>
        </w:rPr>
      </w:pPr>
      <w:r w:rsidRPr="00D75F7C">
        <w:rPr>
          <w:lang w:val="it-IT"/>
        </w:rPr>
        <w:t>Nr.</w:t>
      </w:r>
      <w:r w:rsidR="00E15262" w:rsidRPr="00D75F7C">
        <w:rPr>
          <w:lang w:val="it-IT"/>
        </w:rPr>
        <w:t>55, datë 22.7.2010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Titulli"/>
        <w:keepNext w:val="0"/>
        <w:rPr>
          <w:lang w:val="it-IT"/>
        </w:rPr>
      </w:pPr>
      <w:r w:rsidRPr="00D75F7C">
        <w:rPr>
          <w:lang w:val="it-IT"/>
        </w:rPr>
        <w:t>PËR ZGJEDHJEN E NJË ANËTARI TË KËSHILLIT KOMBËTAR TË RADIOS DHE TELEVIZIONIT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EB2824" w:rsidRDefault="00E15262" w:rsidP="00213571">
      <w:pPr>
        <w:pStyle w:val="Paragrafi"/>
        <w:rPr>
          <w:lang w:val="it-IT"/>
        </w:rPr>
      </w:pPr>
      <w:r w:rsidRPr="00EB2824">
        <w:rPr>
          <w:lang w:val="it-IT"/>
        </w:rPr>
        <w:t xml:space="preserve">Në mbështetje të nenit 78 pika 1 të Kushtetutës, të nenit 9 të ligjit nr. 8410, datë 30.9.1998 “Për </w:t>
      </w:r>
      <w:r w:rsidR="00D75F7C" w:rsidRPr="00EB2824">
        <w:rPr>
          <w:lang w:val="it-IT"/>
        </w:rPr>
        <w:t xml:space="preserve">radion </w:t>
      </w:r>
      <w:r w:rsidRPr="00EB2824">
        <w:rPr>
          <w:lang w:val="it-IT"/>
        </w:rPr>
        <w:t xml:space="preserve">dhe televizionin publik dhe privat në Republikën e Shqipërisë”, të ndryshuar, si dhe të nenit 111 të Rregullores së Kuvendit,  </w:t>
      </w:r>
    </w:p>
    <w:p w:rsidR="00E15262" w:rsidRPr="00EB2824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AE12FA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KUVEND</w:t>
      </w:r>
      <w:r w:rsidR="00E15262" w:rsidRPr="00D75F7C">
        <w:rPr>
          <w:lang w:val="it-IT"/>
        </w:rPr>
        <w:t>I</w:t>
      </w:r>
    </w:p>
    <w:p w:rsidR="00E15262" w:rsidRPr="00D75F7C" w:rsidRDefault="00E15262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I REPUBLIKËS SË SHQIPËRISË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AE12FA" w:rsidP="00213571">
      <w:pPr>
        <w:pStyle w:val="VENDOSI"/>
        <w:keepNext w:val="0"/>
        <w:rPr>
          <w:lang w:val="it-IT"/>
        </w:rPr>
      </w:pPr>
      <w:r w:rsidRPr="00D75F7C">
        <w:rPr>
          <w:lang w:val="it-IT"/>
        </w:rPr>
        <w:t>VENDOS</w:t>
      </w:r>
      <w:r w:rsidR="00E15262" w:rsidRPr="00D75F7C">
        <w:rPr>
          <w:lang w:val="it-IT"/>
        </w:rPr>
        <w:t>I: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I. Zoti Sami Neza zgjidhet anëtar i Këshillit Kombëtar të Radios dhe Televizionit për një periudhë 5-vjeçare.</w:t>
      </w: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II. Ky vendim hyn në fuqi menjëherë.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203E2A" w:rsidP="00213571">
      <w:pPr>
        <w:pStyle w:val="Autoriteti"/>
        <w:keepNext w:val="0"/>
        <w:rPr>
          <w:lang w:val="it-IT"/>
        </w:rPr>
      </w:pPr>
      <w:r w:rsidRPr="00D75F7C">
        <w:rPr>
          <w:lang w:val="it-IT"/>
        </w:rPr>
        <w:t>KRYETAR</w:t>
      </w:r>
      <w:r w:rsidR="00E15262" w:rsidRPr="00D75F7C">
        <w:rPr>
          <w:lang w:val="it-IT"/>
        </w:rPr>
        <w:t xml:space="preserve">E </w:t>
      </w:r>
    </w:p>
    <w:p w:rsidR="00E15262" w:rsidRPr="00D75F7C" w:rsidRDefault="00E15262" w:rsidP="00213571">
      <w:pPr>
        <w:pStyle w:val="AutoritetiEmer"/>
        <w:rPr>
          <w:lang w:val="it-IT"/>
        </w:rPr>
      </w:pPr>
      <w:r w:rsidRPr="00D75F7C">
        <w:rPr>
          <w:lang w:val="it-IT"/>
        </w:rPr>
        <w:t xml:space="preserve">                                                   </w:t>
      </w:r>
      <w:r w:rsidRPr="00D75F7C">
        <w:rPr>
          <w:lang w:val="it-IT"/>
        </w:rPr>
        <w:tab/>
      </w:r>
      <w:r w:rsidRPr="00D75F7C">
        <w:rPr>
          <w:lang w:val="it-IT"/>
        </w:rPr>
        <w:tab/>
      </w:r>
      <w:r w:rsidRPr="00D75F7C">
        <w:rPr>
          <w:lang w:val="it-IT"/>
        </w:rPr>
        <w:tab/>
        <w:t xml:space="preserve">       </w:t>
      </w:r>
      <w:r w:rsidRPr="00D75F7C">
        <w:rPr>
          <w:lang w:val="it-IT"/>
        </w:rPr>
        <w:tab/>
        <w:t xml:space="preserve">    Jozefina Topalli (Çoba)</w:t>
      </w:r>
    </w:p>
    <w:p w:rsidR="00FF3F09" w:rsidRPr="00D75F7C" w:rsidRDefault="00FF3F09" w:rsidP="00213571">
      <w:pPr>
        <w:pStyle w:val="Paragrafi"/>
        <w:ind w:firstLine="0"/>
        <w:rPr>
          <w:lang w:val="it-IT"/>
        </w:rPr>
      </w:pPr>
    </w:p>
    <w:p w:rsidR="00FF3F09" w:rsidRPr="00D75F7C" w:rsidRDefault="00FF3F09" w:rsidP="00213571">
      <w:pPr>
        <w:pStyle w:val="Paragrafi"/>
        <w:ind w:firstLine="0"/>
        <w:rPr>
          <w:lang w:val="it-IT"/>
        </w:rPr>
      </w:pPr>
    </w:p>
    <w:p w:rsidR="00E15262" w:rsidRPr="00D75F7C" w:rsidRDefault="00AE12FA" w:rsidP="00213571">
      <w:pPr>
        <w:pStyle w:val="Akti"/>
        <w:keepNext w:val="0"/>
        <w:rPr>
          <w:lang w:val="it-IT"/>
        </w:rPr>
      </w:pPr>
      <w:r w:rsidRPr="00D75F7C">
        <w:rPr>
          <w:lang w:val="it-IT"/>
        </w:rPr>
        <w:t>VENDI</w:t>
      </w:r>
      <w:r w:rsidR="00E15262" w:rsidRPr="00D75F7C">
        <w:rPr>
          <w:lang w:val="it-IT"/>
        </w:rPr>
        <w:t>M</w:t>
      </w:r>
    </w:p>
    <w:p w:rsidR="00E15262" w:rsidRPr="00D75F7C" w:rsidRDefault="00AE12FA" w:rsidP="00213571">
      <w:pPr>
        <w:pStyle w:val="NumriData"/>
        <w:keepNext w:val="0"/>
        <w:rPr>
          <w:lang w:val="it-IT"/>
        </w:rPr>
      </w:pPr>
      <w:r w:rsidRPr="00D75F7C">
        <w:rPr>
          <w:lang w:val="it-IT"/>
        </w:rPr>
        <w:t>Nr.</w:t>
      </w:r>
      <w:r w:rsidR="00E15262" w:rsidRPr="00D75F7C">
        <w:rPr>
          <w:lang w:val="it-IT"/>
        </w:rPr>
        <w:t>56, datë 22.7.2010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Titulli"/>
        <w:keepNext w:val="0"/>
        <w:rPr>
          <w:lang w:val="it-IT"/>
        </w:rPr>
      </w:pPr>
      <w:r w:rsidRPr="00D75F7C">
        <w:rPr>
          <w:lang w:val="it-IT"/>
        </w:rPr>
        <w:t>PËR ZGJEDHJEN E NJË ANËTARI TË KËSHILLIT KOMBËTAR TË RADIOS DHE TELEVIZIONIT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 xml:space="preserve">Në mbështetje të nenit 78 pika 1 të Kushtetutës, të nenit 9 të ligjit nr. 8410, datë 30.9.1998 “Për </w:t>
      </w:r>
      <w:r w:rsidR="00D75F7C" w:rsidRPr="00D75F7C">
        <w:rPr>
          <w:lang w:val="it-IT"/>
        </w:rPr>
        <w:t xml:space="preserve">radion </w:t>
      </w:r>
      <w:r w:rsidRPr="00D75F7C">
        <w:rPr>
          <w:lang w:val="it-IT"/>
        </w:rPr>
        <w:t xml:space="preserve">dhe televizionin publik dhe privat në Republikën e Shqipërisë”, të ndryshuar, si dhe të nenit 111 të Rregullores së Kuvendit,  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D75F7C" w:rsidRDefault="00AE12FA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KUVEND</w:t>
      </w:r>
      <w:r w:rsidR="00E15262" w:rsidRPr="00D75F7C">
        <w:rPr>
          <w:lang w:val="it-IT"/>
        </w:rPr>
        <w:t>I</w:t>
      </w:r>
    </w:p>
    <w:p w:rsidR="00E15262" w:rsidRPr="00D75F7C" w:rsidRDefault="00E15262" w:rsidP="00213571">
      <w:pPr>
        <w:pStyle w:val="Institucioni"/>
        <w:keepNext w:val="0"/>
        <w:rPr>
          <w:lang w:val="it-IT"/>
        </w:rPr>
      </w:pPr>
      <w:r w:rsidRPr="00D75F7C">
        <w:rPr>
          <w:lang w:val="it-IT"/>
        </w:rPr>
        <w:t>I REPUBLIKËS SË SHQIPËRISË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AE12FA" w:rsidP="00213571">
      <w:pPr>
        <w:pStyle w:val="VENDOSI"/>
        <w:keepNext w:val="0"/>
        <w:rPr>
          <w:lang w:val="it-IT"/>
        </w:rPr>
      </w:pPr>
      <w:r w:rsidRPr="00D75F7C">
        <w:rPr>
          <w:lang w:val="it-IT"/>
        </w:rPr>
        <w:t>VENDOS</w:t>
      </w:r>
      <w:r w:rsidR="00E15262" w:rsidRPr="00D75F7C">
        <w:rPr>
          <w:lang w:val="it-IT"/>
        </w:rPr>
        <w:t>I:</w:t>
      </w:r>
    </w:p>
    <w:p w:rsidR="00E15262" w:rsidRPr="00D75F7C" w:rsidRDefault="00E15262" w:rsidP="00213571">
      <w:pPr>
        <w:pStyle w:val="Paragrafi"/>
        <w:rPr>
          <w:lang w:val="it-IT"/>
        </w:rPr>
      </w:pP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I. Zonja Suela Musta zgjidhet anëtare e Këshillit Kombëtar të Radios dhe Televizionit për një periudhë 5-vjeçare.</w:t>
      </w:r>
    </w:p>
    <w:p w:rsidR="00E15262" w:rsidRPr="00D75F7C" w:rsidRDefault="00E15262" w:rsidP="00213571">
      <w:pPr>
        <w:pStyle w:val="Paragrafi"/>
        <w:rPr>
          <w:lang w:val="it-IT"/>
        </w:rPr>
      </w:pPr>
      <w:r w:rsidRPr="00D75F7C">
        <w:rPr>
          <w:lang w:val="it-IT"/>
        </w:rPr>
        <w:t>II. Ky vendim hyn në fuqi menjëherë.</w:t>
      </w:r>
    </w:p>
    <w:p w:rsidR="00E15262" w:rsidRPr="00D75F7C" w:rsidRDefault="00E15262" w:rsidP="00213571">
      <w:pPr>
        <w:pStyle w:val="Paragrafi"/>
        <w:ind w:firstLine="0"/>
        <w:rPr>
          <w:lang w:val="it-IT"/>
        </w:rPr>
      </w:pPr>
    </w:p>
    <w:p w:rsidR="00E15262" w:rsidRPr="00E15262" w:rsidRDefault="00203E2A" w:rsidP="00213571">
      <w:pPr>
        <w:pStyle w:val="Autoriteti"/>
        <w:keepNext w:val="0"/>
      </w:pPr>
      <w:r>
        <w:t>KRYETAR</w:t>
      </w:r>
      <w:r w:rsidR="00E15262" w:rsidRPr="00E15262">
        <w:t xml:space="preserve">E </w:t>
      </w:r>
    </w:p>
    <w:p w:rsidR="00E15262" w:rsidRPr="00874802" w:rsidRDefault="00E15262" w:rsidP="00213571">
      <w:pPr>
        <w:pStyle w:val="AutoritetiEmer"/>
        <w:rPr>
          <w:bCs/>
        </w:rPr>
      </w:pPr>
      <w:r w:rsidRPr="00874802">
        <w:t xml:space="preserve">                                                   </w:t>
      </w:r>
      <w:r>
        <w:tab/>
      </w:r>
      <w:r>
        <w:tab/>
      </w:r>
      <w:r>
        <w:tab/>
      </w:r>
      <w:r w:rsidRPr="00874802">
        <w:t xml:space="preserve">       </w:t>
      </w:r>
      <w:r>
        <w:tab/>
        <w:t xml:space="preserve">   </w:t>
      </w:r>
      <w:r w:rsidRPr="00874802">
        <w:t xml:space="preserve"> Jozefina Topalli (Çoba)</w:t>
      </w:r>
    </w:p>
    <w:p w:rsidR="00E15262" w:rsidRDefault="00E15262" w:rsidP="00213571">
      <w:pPr>
        <w:widowControl w:val="0"/>
      </w:pPr>
    </w:p>
    <w:p w:rsidR="00E15262" w:rsidRDefault="00E15262" w:rsidP="00213571">
      <w:pPr>
        <w:widowControl w:val="0"/>
        <w:ind w:left="120" w:firstLine="600"/>
      </w:pPr>
    </w:p>
    <w:p w:rsidR="00E15262" w:rsidRDefault="00E15262" w:rsidP="00213571">
      <w:pPr>
        <w:widowControl w:val="0"/>
        <w:ind w:left="120" w:firstLine="600"/>
      </w:pPr>
    </w:p>
    <w:p w:rsidR="00E15262" w:rsidRDefault="00E15262" w:rsidP="00213571">
      <w:pPr>
        <w:widowControl w:val="0"/>
        <w:ind w:left="120" w:firstLine="600"/>
      </w:pPr>
    </w:p>
    <w:p w:rsidR="00E15262" w:rsidRPr="00745FBE" w:rsidRDefault="00E15262" w:rsidP="00213571">
      <w:pPr>
        <w:widowControl w:val="0"/>
        <w:ind w:left="120" w:firstLine="600"/>
      </w:pPr>
    </w:p>
    <w:p w:rsidR="00E15262" w:rsidRDefault="00E15262" w:rsidP="00213571">
      <w:pPr>
        <w:widowControl w:val="0"/>
      </w:pPr>
    </w:p>
    <w:p w:rsidR="00E15262" w:rsidRDefault="00E15262" w:rsidP="00213571">
      <w:pPr>
        <w:widowControl w:val="0"/>
      </w:pPr>
    </w:p>
    <w:sectPr w:rsidR="00E15262" w:rsidSect="00B70897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527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185" w:rsidRDefault="00402185">
      <w:r>
        <w:separator/>
      </w:r>
    </w:p>
  </w:endnote>
  <w:endnote w:type="continuationSeparator" w:id="0">
    <w:p w:rsidR="00402185" w:rsidRDefault="0040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05" w:rsidRDefault="00630C05" w:rsidP="008F022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0C05" w:rsidRDefault="00630C05" w:rsidP="00CB1DC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05" w:rsidRPr="001222CE" w:rsidRDefault="00630C05" w:rsidP="008F022A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1222CE">
      <w:rPr>
        <w:rStyle w:val="PageNumber"/>
        <w:rFonts w:ascii="CG Times" w:hAnsi="CG Times"/>
      </w:rPr>
      <w:fldChar w:fldCharType="begin"/>
    </w:r>
    <w:r w:rsidRPr="001222CE">
      <w:rPr>
        <w:rStyle w:val="PageNumber"/>
        <w:rFonts w:ascii="CG Times" w:hAnsi="CG Times"/>
      </w:rPr>
      <w:instrText xml:space="preserve">PAGE  </w:instrText>
    </w:r>
    <w:r w:rsidRPr="001222CE">
      <w:rPr>
        <w:rStyle w:val="PageNumber"/>
        <w:rFonts w:ascii="CG Times" w:hAnsi="CG Times"/>
      </w:rPr>
      <w:fldChar w:fldCharType="separate"/>
    </w:r>
    <w:r w:rsidR="00066814">
      <w:rPr>
        <w:rStyle w:val="PageNumber"/>
        <w:rFonts w:ascii="CG Times" w:hAnsi="CG Times"/>
        <w:noProof/>
      </w:rPr>
      <w:t>5278</w:t>
    </w:r>
    <w:r w:rsidRPr="001222CE">
      <w:rPr>
        <w:rStyle w:val="PageNumber"/>
        <w:rFonts w:ascii="CG Times" w:hAnsi="CG Times"/>
      </w:rPr>
      <w:fldChar w:fldCharType="end"/>
    </w:r>
  </w:p>
  <w:p w:rsidR="00630C05" w:rsidRDefault="00630C05" w:rsidP="00CB1DC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185" w:rsidRDefault="00402185">
      <w:r>
        <w:separator/>
      </w:r>
    </w:p>
  </w:footnote>
  <w:footnote w:type="continuationSeparator" w:id="0">
    <w:p w:rsidR="00402185" w:rsidRDefault="00402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F82E8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040B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95225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AB2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68E64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EE9C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27409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Institucion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EC0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CC8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D462D4"/>
    <w:multiLevelType w:val="hybridMultilevel"/>
    <w:tmpl w:val="56C2D8DA"/>
    <w:lvl w:ilvl="0" w:tplc="041C0017">
      <w:start w:val="1"/>
      <w:numFmt w:val="lowerLetter"/>
      <w:lvlText w:val="%1)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49B6169"/>
    <w:multiLevelType w:val="hybridMultilevel"/>
    <w:tmpl w:val="87F8B78E"/>
    <w:lvl w:ilvl="0" w:tplc="E97E4A4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099F5998"/>
    <w:multiLevelType w:val="hybridMultilevel"/>
    <w:tmpl w:val="56A2DC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E9D4B92"/>
    <w:multiLevelType w:val="hybridMultilevel"/>
    <w:tmpl w:val="EFBC814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0F085C63"/>
    <w:multiLevelType w:val="hybridMultilevel"/>
    <w:tmpl w:val="CAEC7154"/>
    <w:lvl w:ilvl="0" w:tplc="149CF1B4">
      <w:start w:val="3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4112BD74">
      <w:start w:val="1"/>
      <w:numFmt w:val="lowerLetter"/>
      <w:lvlText w:val="%2)"/>
      <w:lvlJc w:val="left"/>
      <w:pPr>
        <w:tabs>
          <w:tab w:val="num" w:pos="1640"/>
        </w:tabs>
        <w:ind w:left="16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15">
    <w:nsid w:val="126B57EB"/>
    <w:multiLevelType w:val="hybridMultilevel"/>
    <w:tmpl w:val="3BBAAB9E"/>
    <w:lvl w:ilvl="0" w:tplc="8056C1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99112B"/>
    <w:multiLevelType w:val="hybridMultilevel"/>
    <w:tmpl w:val="665C374A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5B902FD4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13E14F8D"/>
    <w:multiLevelType w:val="hybridMultilevel"/>
    <w:tmpl w:val="875EA1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7B354D"/>
    <w:multiLevelType w:val="hybridMultilevel"/>
    <w:tmpl w:val="C07609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48365E"/>
    <w:multiLevelType w:val="hybridMultilevel"/>
    <w:tmpl w:val="F716AFFA"/>
    <w:lvl w:ilvl="0" w:tplc="A894A53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298763C7"/>
    <w:multiLevelType w:val="hybridMultilevel"/>
    <w:tmpl w:val="63E813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05C9580">
      <w:start w:val="8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DF00293"/>
    <w:multiLevelType w:val="hybridMultilevel"/>
    <w:tmpl w:val="C8B2F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FCA17D0"/>
    <w:multiLevelType w:val="hybridMultilevel"/>
    <w:tmpl w:val="5E625C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562DC6"/>
    <w:multiLevelType w:val="hybridMultilevel"/>
    <w:tmpl w:val="BC28E736"/>
    <w:lvl w:ilvl="0" w:tplc="C654F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862C77"/>
    <w:multiLevelType w:val="hybridMultilevel"/>
    <w:tmpl w:val="B3C4F2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F042E9"/>
    <w:multiLevelType w:val="hybridMultilevel"/>
    <w:tmpl w:val="71A66AA6"/>
    <w:lvl w:ilvl="0" w:tplc="F7702994">
      <w:start w:val="1"/>
      <w:numFmt w:val="lowerLetter"/>
      <w:lvlText w:val="%1)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B197A3D"/>
    <w:multiLevelType w:val="hybridMultilevel"/>
    <w:tmpl w:val="853A9C3C"/>
    <w:lvl w:ilvl="0" w:tplc="31668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60D2E6">
      <w:start w:val="1"/>
      <w:numFmt w:val="lowerLetter"/>
      <w:lvlText w:val="%2."/>
      <w:lvlJc w:val="left"/>
      <w:pPr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A715F2"/>
    <w:multiLevelType w:val="hybridMultilevel"/>
    <w:tmpl w:val="FA960858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688A74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AC3AC6"/>
    <w:multiLevelType w:val="hybridMultilevel"/>
    <w:tmpl w:val="573AB1F0"/>
    <w:lvl w:ilvl="0" w:tplc="06540B8C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AE1340"/>
    <w:multiLevelType w:val="hybridMultilevel"/>
    <w:tmpl w:val="41A4B082"/>
    <w:lvl w:ilvl="0" w:tplc="2C120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4534AD"/>
    <w:multiLevelType w:val="hybridMultilevel"/>
    <w:tmpl w:val="2FA07C00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9A84C23"/>
    <w:multiLevelType w:val="hybridMultilevel"/>
    <w:tmpl w:val="52087F3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5B7946"/>
    <w:multiLevelType w:val="hybridMultilevel"/>
    <w:tmpl w:val="907C8710"/>
    <w:lvl w:ilvl="0" w:tplc="CFB62062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B424E0"/>
    <w:multiLevelType w:val="hybridMultilevel"/>
    <w:tmpl w:val="E244F1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575955"/>
    <w:multiLevelType w:val="hybridMultilevel"/>
    <w:tmpl w:val="08B68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E957276"/>
    <w:multiLevelType w:val="hybridMultilevel"/>
    <w:tmpl w:val="D408E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5"/>
  </w:num>
  <w:num w:numId="3">
    <w:abstractNumId w:val="23"/>
  </w:num>
  <w:num w:numId="4">
    <w:abstractNumId w:val="21"/>
  </w:num>
  <w:num w:numId="5">
    <w:abstractNumId w:val="32"/>
  </w:num>
  <w:num w:numId="6">
    <w:abstractNumId w:val="16"/>
  </w:num>
  <w:num w:numId="7">
    <w:abstractNumId w:val="24"/>
  </w:num>
  <w:num w:numId="8">
    <w:abstractNumId w:val="15"/>
  </w:num>
  <w:num w:numId="9">
    <w:abstractNumId w:val="27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2"/>
  </w:num>
  <w:num w:numId="13">
    <w:abstractNumId w:val="13"/>
  </w:num>
  <w:num w:numId="14">
    <w:abstractNumId w:val="34"/>
  </w:num>
  <w:num w:numId="15">
    <w:abstractNumId w:val="18"/>
  </w:num>
  <w:num w:numId="16">
    <w:abstractNumId w:val="33"/>
  </w:num>
  <w:num w:numId="17">
    <w:abstractNumId w:val="22"/>
  </w:num>
  <w:num w:numId="18">
    <w:abstractNumId w:val="35"/>
  </w:num>
  <w:num w:numId="19">
    <w:abstractNumId w:val="19"/>
  </w:num>
  <w:num w:numId="20">
    <w:abstractNumId w:val="28"/>
  </w:num>
  <w:num w:numId="21">
    <w:abstractNumId w:val="29"/>
  </w:num>
  <w:num w:numId="22">
    <w:abstractNumId w:val="30"/>
  </w:num>
  <w:num w:numId="23">
    <w:abstractNumId w:val="20"/>
  </w:num>
  <w:num w:numId="24">
    <w:abstractNumId w:val="10"/>
  </w:num>
  <w:num w:numId="25">
    <w:abstractNumId w:val="14"/>
  </w:num>
  <w:num w:numId="26">
    <w:abstractNumId w:val="31"/>
  </w:num>
  <w:num w:numId="27">
    <w:abstractNumId w:val="11"/>
  </w:num>
  <w:num w:numId="28">
    <w:abstractNumId w:val="9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E3C71"/>
    <w:rsid w:val="000003D7"/>
    <w:rsid w:val="00000FDA"/>
    <w:rsid w:val="00001BC6"/>
    <w:rsid w:val="0000282E"/>
    <w:rsid w:val="000049D0"/>
    <w:rsid w:val="00006D45"/>
    <w:rsid w:val="00007A5A"/>
    <w:rsid w:val="00007EEC"/>
    <w:rsid w:val="00010028"/>
    <w:rsid w:val="00010360"/>
    <w:rsid w:val="000117D4"/>
    <w:rsid w:val="00011C94"/>
    <w:rsid w:val="00012F61"/>
    <w:rsid w:val="00014DD6"/>
    <w:rsid w:val="00015B89"/>
    <w:rsid w:val="00016727"/>
    <w:rsid w:val="00016CFD"/>
    <w:rsid w:val="000200D2"/>
    <w:rsid w:val="00020445"/>
    <w:rsid w:val="00020A6C"/>
    <w:rsid w:val="00021275"/>
    <w:rsid w:val="0002127E"/>
    <w:rsid w:val="00021A8D"/>
    <w:rsid w:val="0002384F"/>
    <w:rsid w:val="00024161"/>
    <w:rsid w:val="000247C6"/>
    <w:rsid w:val="00024F21"/>
    <w:rsid w:val="000257A5"/>
    <w:rsid w:val="000260B7"/>
    <w:rsid w:val="000261DF"/>
    <w:rsid w:val="00026546"/>
    <w:rsid w:val="0002723C"/>
    <w:rsid w:val="00027B41"/>
    <w:rsid w:val="00031B7D"/>
    <w:rsid w:val="00032027"/>
    <w:rsid w:val="0003345A"/>
    <w:rsid w:val="000342C6"/>
    <w:rsid w:val="0003527D"/>
    <w:rsid w:val="0003529A"/>
    <w:rsid w:val="00036C97"/>
    <w:rsid w:val="00036D8E"/>
    <w:rsid w:val="00041E23"/>
    <w:rsid w:val="000433E0"/>
    <w:rsid w:val="00043ADC"/>
    <w:rsid w:val="0004428E"/>
    <w:rsid w:val="000458E1"/>
    <w:rsid w:val="00046C9A"/>
    <w:rsid w:val="00046D87"/>
    <w:rsid w:val="000502B6"/>
    <w:rsid w:val="000510D4"/>
    <w:rsid w:val="00051140"/>
    <w:rsid w:val="00052A16"/>
    <w:rsid w:val="00052AE7"/>
    <w:rsid w:val="00052CF7"/>
    <w:rsid w:val="00053D2C"/>
    <w:rsid w:val="000547B1"/>
    <w:rsid w:val="00056B77"/>
    <w:rsid w:val="00056F8F"/>
    <w:rsid w:val="000610EC"/>
    <w:rsid w:val="000614DC"/>
    <w:rsid w:val="000622CE"/>
    <w:rsid w:val="00062AA0"/>
    <w:rsid w:val="00064004"/>
    <w:rsid w:val="00065258"/>
    <w:rsid w:val="000667DC"/>
    <w:rsid w:val="00066814"/>
    <w:rsid w:val="00066980"/>
    <w:rsid w:val="00067664"/>
    <w:rsid w:val="00067C02"/>
    <w:rsid w:val="0007140D"/>
    <w:rsid w:val="0007254A"/>
    <w:rsid w:val="000743CE"/>
    <w:rsid w:val="0007466A"/>
    <w:rsid w:val="000818A3"/>
    <w:rsid w:val="000818AF"/>
    <w:rsid w:val="00082410"/>
    <w:rsid w:val="00082484"/>
    <w:rsid w:val="00084E02"/>
    <w:rsid w:val="00085022"/>
    <w:rsid w:val="00085C6C"/>
    <w:rsid w:val="00085DC1"/>
    <w:rsid w:val="000864B8"/>
    <w:rsid w:val="0008701B"/>
    <w:rsid w:val="0008747D"/>
    <w:rsid w:val="0008773D"/>
    <w:rsid w:val="000877B7"/>
    <w:rsid w:val="00087B94"/>
    <w:rsid w:val="0009015C"/>
    <w:rsid w:val="0009140A"/>
    <w:rsid w:val="0009280E"/>
    <w:rsid w:val="00093E1F"/>
    <w:rsid w:val="00093EF9"/>
    <w:rsid w:val="000946FC"/>
    <w:rsid w:val="00095608"/>
    <w:rsid w:val="00096545"/>
    <w:rsid w:val="000965F2"/>
    <w:rsid w:val="000A065C"/>
    <w:rsid w:val="000A22D3"/>
    <w:rsid w:val="000A2EEC"/>
    <w:rsid w:val="000A2F9A"/>
    <w:rsid w:val="000A3790"/>
    <w:rsid w:val="000A4212"/>
    <w:rsid w:val="000A49E4"/>
    <w:rsid w:val="000A4BFB"/>
    <w:rsid w:val="000A609A"/>
    <w:rsid w:val="000A65EE"/>
    <w:rsid w:val="000A7823"/>
    <w:rsid w:val="000B07CB"/>
    <w:rsid w:val="000B0CE0"/>
    <w:rsid w:val="000B26A8"/>
    <w:rsid w:val="000B26C8"/>
    <w:rsid w:val="000B46BA"/>
    <w:rsid w:val="000B4962"/>
    <w:rsid w:val="000B53F1"/>
    <w:rsid w:val="000B5B5B"/>
    <w:rsid w:val="000B6C3B"/>
    <w:rsid w:val="000B6ED5"/>
    <w:rsid w:val="000B72F4"/>
    <w:rsid w:val="000B7F91"/>
    <w:rsid w:val="000C066B"/>
    <w:rsid w:val="000C2C33"/>
    <w:rsid w:val="000C3156"/>
    <w:rsid w:val="000C319A"/>
    <w:rsid w:val="000C4F55"/>
    <w:rsid w:val="000C5324"/>
    <w:rsid w:val="000C6979"/>
    <w:rsid w:val="000C6C2E"/>
    <w:rsid w:val="000C6E44"/>
    <w:rsid w:val="000C73C6"/>
    <w:rsid w:val="000D13E3"/>
    <w:rsid w:val="000D3552"/>
    <w:rsid w:val="000D37BC"/>
    <w:rsid w:val="000D38B7"/>
    <w:rsid w:val="000D3B7D"/>
    <w:rsid w:val="000D3BB1"/>
    <w:rsid w:val="000D4790"/>
    <w:rsid w:val="000D47D3"/>
    <w:rsid w:val="000D513C"/>
    <w:rsid w:val="000D5827"/>
    <w:rsid w:val="000D5F2E"/>
    <w:rsid w:val="000E0585"/>
    <w:rsid w:val="000E0D25"/>
    <w:rsid w:val="000E1117"/>
    <w:rsid w:val="000E1BD1"/>
    <w:rsid w:val="000E1EB5"/>
    <w:rsid w:val="000E2392"/>
    <w:rsid w:val="000E2708"/>
    <w:rsid w:val="000E32EF"/>
    <w:rsid w:val="000E34EA"/>
    <w:rsid w:val="000E503F"/>
    <w:rsid w:val="000E5284"/>
    <w:rsid w:val="000E541D"/>
    <w:rsid w:val="000E5FE0"/>
    <w:rsid w:val="000E6710"/>
    <w:rsid w:val="000E7255"/>
    <w:rsid w:val="000E78C1"/>
    <w:rsid w:val="000F079D"/>
    <w:rsid w:val="000F28D4"/>
    <w:rsid w:val="000F400C"/>
    <w:rsid w:val="000F47C1"/>
    <w:rsid w:val="000F51FE"/>
    <w:rsid w:val="000F6271"/>
    <w:rsid w:val="000F67E6"/>
    <w:rsid w:val="000F6BF1"/>
    <w:rsid w:val="000F7991"/>
    <w:rsid w:val="00100479"/>
    <w:rsid w:val="001005D1"/>
    <w:rsid w:val="00103AF2"/>
    <w:rsid w:val="0010600A"/>
    <w:rsid w:val="00106CED"/>
    <w:rsid w:val="00107E56"/>
    <w:rsid w:val="00111E5A"/>
    <w:rsid w:val="00112024"/>
    <w:rsid w:val="00114168"/>
    <w:rsid w:val="00114F9A"/>
    <w:rsid w:val="00117ACF"/>
    <w:rsid w:val="00120E72"/>
    <w:rsid w:val="00121CF2"/>
    <w:rsid w:val="001222CE"/>
    <w:rsid w:val="001231F9"/>
    <w:rsid w:val="001233B4"/>
    <w:rsid w:val="00123E68"/>
    <w:rsid w:val="001251C9"/>
    <w:rsid w:val="00125907"/>
    <w:rsid w:val="001267DF"/>
    <w:rsid w:val="001268D9"/>
    <w:rsid w:val="00126C9D"/>
    <w:rsid w:val="00126E2A"/>
    <w:rsid w:val="001275F5"/>
    <w:rsid w:val="00127B58"/>
    <w:rsid w:val="00130575"/>
    <w:rsid w:val="0013108F"/>
    <w:rsid w:val="00131D84"/>
    <w:rsid w:val="00131F6A"/>
    <w:rsid w:val="001327D8"/>
    <w:rsid w:val="00132F90"/>
    <w:rsid w:val="00135D17"/>
    <w:rsid w:val="00135EF0"/>
    <w:rsid w:val="001363CD"/>
    <w:rsid w:val="00136660"/>
    <w:rsid w:val="001372B2"/>
    <w:rsid w:val="00137610"/>
    <w:rsid w:val="00140630"/>
    <w:rsid w:val="001412FC"/>
    <w:rsid w:val="0014538C"/>
    <w:rsid w:val="00145CEC"/>
    <w:rsid w:val="00146598"/>
    <w:rsid w:val="00147BFF"/>
    <w:rsid w:val="00151753"/>
    <w:rsid w:val="00151852"/>
    <w:rsid w:val="001519CA"/>
    <w:rsid w:val="00151BDB"/>
    <w:rsid w:val="0015214D"/>
    <w:rsid w:val="00153981"/>
    <w:rsid w:val="00153F0A"/>
    <w:rsid w:val="001547AE"/>
    <w:rsid w:val="0015587A"/>
    <w:rsid w:val="0015666B"/>
    <w:rsid w:val="0016354D"/>
    <w:rsid w:val="00163C3D"/>
    <w:rsid w:val="00164C87"/>
    <w:rsid w:val="00165F5C"/>
    <w:rsid w:val="00171195"/>
    <w:rsid w:val="0017172E"/>
    <w:rsid w:val="0017228D"/>
    <w:rsid w:val="0017235D"/>
    <w:rsid w:val="00173331"/>
    <w:rsid w:val="0017645E"/>
    <w:rsid w:val="00176FAD"/>
    <w:rsid w:val="00177208"/>
    <w:rsid w:val="001772A5"/>
    <w:rsid w:val="001779B0"/>
    <w:rsid w:val="00182ED0"/>
    <w:rsid w:val="00183C54"/>
    <w:rsid w:val="0018412E"/>
    <w:rsid w:val="00184544"/>
    <w:rsid w:val="00187C6E"/>
    <w:rsid w:val="001905B1"/>
    <w:rsid w:val="00192DA7"/>
    <w:rsid w:val="001938A0"/>
    <w:rsid w:val="00193CAA"/>
    <w:rsid w:val="00194D7D"/>
    <w:rsid w:val="00194F14"/>
    <w:rsid w:val="0019512A"/>
    <w:rsid w:val="00195779"/>
    <w:rsid w:val="001958EC"/>
    <w:rsid w:val="001978FF"/>
    <w:rsid w:val="001A05EC"/>
    <w:rsid w:val="001A1387"/>
    <w:rsid w:val="001A1CB5"/>
    <w:rsid w:val="001A26AC"/>
    <w:rsid w:val="001A50EA"/>
    <w:rsid w:val="001A54D7"/>
    <w:rsid w:val="001A575C"/>
    <w:rsid w:val="001A59DF"/>
    <w:rsid w:val="001A6CFC"/>
    <w:rsid w:val="001A6D87"/>
    <w:rsid w:val="001A6EA6"/>
    <w:rsid w:val="001A7059"/>
    <w:rsid w:val="001A786E"/>
    <w:rsid w:val="001A7A03"/>
    <w:rsid w:val="001B0499"/>
    <w:rsid w:val="001B15A4"/>
    <w:rsid w:val="001B19DB"/>
    <w:rsid w:val="001B1FA9"/>
    <w:rsid w:val="001B2541"/>
    <w:rsid w:val="001B2CC8"/>
    <w:rsid w:val="001B567D"/>
    <w:rsid w:val="001B573C"/>
    <w:rsid w:val="001B5832"/>
    <w:rsid w:val="001B5867"/>
    <w:rsid w:val="001B6E91"/>
    <w:rsid w:val="001B71CA"/>
    <w:rsid w:val="001B7BA6"/>
    <w:rsid w:val="001C1A1E"/>
    <w:rsid w:val="001C1AA6"/>
    <w:rsid w:val="001C1FB8"/>
    <w:rsid w:val="001C2C95"/>
    <w:rsid w:val="001C3861"/>
    <w:rsid w:val="001C38C5"/>
    <w:rsid w:val="001C40CA"/>
    <w:rsid w:val="001C4423"/>
    <w:rsid w:val="001C4513"/>
    <w:rsid w:val="001C5379"/>
    <w:rsid w:val="001C6A5F"/>
    <w:rsid w:val="001C7792"/>
    <w:rsid w:val="001D31F9"/>
    <w:rsid w:val="001D366E"/>
    <w:rsid w:val="001E285A"/>
    <w:rsid w:val="001E292F"/>
    <w:rsid w:val="001E2EF7"/>
    <w:rsid w:val="001E5AE3"/>
    <w:rsid w:val="001E6532"/>
    <w:rsid w:val="001E72D0"/>
    <w:rsid w:val="001E7772"/>
    <w:rsid w:val="001F0D66"/>
    <w:rsid w:val="001F0E05"/>
    <w:rsid w:val="001F3CBF"/>
    <w:rsid w:val="001F78C3"/>
    <w:rsid w:val="002018E3"/>
    <w:rsid w:val="0020194E"/>
    <w:rsid w:val="00201A78"/>
    <w:rsid w:val="00203E2A"/>
    <w:rsid w:val="00203E3B"/>
    <w:rsid w:val="0020440A"/>
    <w:rsid w:val="0020455D"/>
    <w:rsid w:val="00204A7C"/>
    <w:rsid w:val="00205BDD"/>
    <w:rsid w:val="00206EF3"/>
    <w:rsid w:val="00210DE6"/>
    <w:rsid w:val="002114A0"/>
    <w:rsid w:val="00211B46"/>
    <w:rsid w:val="00211E7C"/>
    <w:rsid w:val="00213571"/>
    <w:rsid w:val="00214638"/>
    <w:rsid w:val="0021489E"/>
    <w:rsid w:val="00214F57"/>
    <w:rsid w:val="002153FD"/>
    <w:rsid w:val="0021743E"/>
    <w:rsid w:val="00223226"/>
    <w:rsid w:val="002232C5"/>
    <w:rsid w:val="00226753"/>
    <w:rsid w:val="00226F0B"/>
    <w:rsid w:val="00226FBF"/>
    <w:rsid w:val="002274D9"/>
    <w:rsid w:val="002322C2"/>
    <w:rsid w:val="002326B6"/>
    <w:rsid w:val="002359AC"/>
    <w:rsid w:val="0023634D"/>
    <w:rsid w:val="00236C8D"/>
    <w:rsid w:val="00237410"/>
    <w:rsid w:val="002407E9"/>
    <w:rsid w:val="002409A4"/>
    <w:rsid w:val="0024172E"/>
    <w:rsid w:val="00242093"/>
    <w:rsid w:val="002461DA"/>
    <w:rsid w:val="0024668B"/>
    <w:rsid w:val="00246D12"/>
    <w:rsid w:val="00247D0A"/>
    <w:rsid w:val="0025006D"/>
    <w:rsid w:val="002500EE"/>
    <w:rsid w:val="00252049"/>
    <w:rsid w:val="00253605"/>
    <w:rsid w:val="00253CB7"/>
    <w:rsid w:val="0025438E"/>
    <w:rsid w:val="00255F54"/>
    <w:rsid w:val="00257434"/>
    <w:rsid w:val="00257E9A"/>
    <w:rsid w:val="00260E0D"/>
    <w:rsid w:val="002625ED"/>
    <w:rsid w:val="002626FE"/>
    <w:rsid w:val="00263ECA"/>
    <w:rsid w:val="00266F59"/>
    <w:rsid w:val="002672DA"/>
    <w:rsid w:val="00270E2E"/>
    <w:rsid w:val="0027185E"/>
    <w:rsid w:val="00271BA5"/>
    <w:rsid w:val="00273316"/>
    <w:rsid w:val="00275963"/>
    <w:rsid w:val="00281F3D"/>
    <w:rsid w:val="00282C2D"/>
    <w:rsid w:val="00283DB1"/>
    <w:rsid w:val="00290D65"/>
    <w:rsid w:val="00290D95"/>
    <w:rsid w:val="00292499"/>
    <w:rsid w:val="00293F17"/>
    <w:rsid w:val="00294284"/>
    <w:rsid w:val="00295001"/>
    <w:rsid w:val="002959A4"/>
    <w:rsid w:val="00296113"/>
    <w:rsid w:val="002963A6"/>
    <w:rsid w:val="002973CB"/>
    <w:rsid w:val="00297749"/>
    <w:rsid w:val="002A0E94"/>
    <w:rsid w:val="002A1D9D"/>
    <w:rsid w:val="002A378F"/>
    <w:rsid w:val="002A3AEF"/>
    <w:rsid w:val="002A422D"/>
    <w:rsid w:val="002A6813"/>
    <w:rsid w:val="002A6BED"/>
    <w:rsid w:val="002A715E"/>
    <w:rsid w:val="002A7AEA"/>
    <w:rsid w:val="002B0582"/>
    <w:rsid w:val="002B08CA"/>
    <w:rsid w:val="002B3082"/>
    <w:rsid w:val="002B4BAB"/>
    <w:rsid w:val="002B5EF4"/>
    <w:rsid w:val="002B6D9F"/>
    <w:rsid w:val="002B7703"/>
    <w:rsid w:val="002B7E3F"/>
    <w:rsid w:val="002C0511"/>
    <w:rsid w:val="002C095E"/>
    <w:rsid w:val="002C0A7A"/>
    <w:rsid w:val="002C0C37"/>
    <w:rsid w:val="002C1297"/>
    <w:rsid w:val="002C2F06"/>
    <w:rsid w:val="002C338C"/>
    <w:rsid w:val="002C3CC9"/>
    <w:rsid w:val="002C4315"/>
    <w:rsid w:val="002C4E89"/>
    <w:rsid w:val="002C4F3B"/>
    <w:rsid w:val="002C51D5"/>
    <w:rsid w:val="002C6D9F"/>
    <w:rsid w:val="002C6ECB"/>
    <w:rsid w:val="002C70C1"/>
    <w:rsid w:val="002D0882"/>
    <w:rsid w:val="002D132C"/>
    <w:rsid w:val="002D14FD"/>
    <w:rsid w:val="002D191E"/>
    <w:rsid w:val="002D2C09"/>
    <w:rsid w:val="002D356B"/>
    <w:rsid w:val="002D4E07"/>
    <w:rsid w:val="002D74C1"/>
    <w:rsid w:val="002D778D"/>
    <w:rsid w:val="002E1596"/>
    <w:rsid w:val="002E1B70"/>
    <w:rsid w:val="002E22A6"/>
    <w:rsid w:val="002E2501"/>
    <w:rsid w:val="002E331B"/>
    <w:rsid w:val="002E34A3"/>
    <w:rsid w:val="002E4088"/>
    <w:rsid w:val="002E5EF0"/>
    <w:rsid w:val="002E5F2C"/>
    <w:rsid w:val="002E78B6"/>
    <w:rsid w:val="002E7B02"/>
    <w:rsid w:val="002F01B5"/>
    <w:rsid w:val="002F103C"/>
    <w:rsid w:val="002F10BB"/>
    <w:rsid w:val="002F2574"/>
    <w:rsid w:val="002F40BC"/>
    <w:rsid w:val="002F602A"/>
    <w:rsid w:val="003007AC"/>
    <w:rsid w:val="00302690"/>
    <w:rsid w:val="0030278A"/>
    <w:rsid w:val="003033FB"/>
    <w:rsid w:val="00304323"/>
    <w:rsid w:val="00304F1E"/>
    <w:rsid w:val="0030544A"/>
    <w:rsid w:val="00305C2C"/>
    <w:rsid w:val="00306D67"/>
    <w:rsid w:val="00310A60"/>
    <w:rsid w:val="00312732"/>
    <w:rsid w:val="003128AB"/>
    <w:rsid w:val="00312CFF"/>
    <w:rsid w:val="00313730"/>
    <w:rsid w:val="00313B4D"/>
    <w:rsid w:val="00314C3A"/>
    <w:rsid w:val="00314C8F"/>
    <w:rsid w:val="00314EA2"/>
    <w:rsid w:val="00315653"/>
    <w:rsid w:val="00315E5B"/>
    <w:rsid w:val="003167B1"/>
    <w:rsid w:val="00316BFE"/>
    <w:rsid w:val="00316E52"/>
    <w:rsid w:val="003178F2"/>
    <w:rsid w:val="00317ECE"/>
    <w:rsid w:val="00320F83"/>
    <w:rsid w:val="00321421"/>
    <w:rsid w:val="003229B5"/>
    <w:rsid w:val="00322AD5"/>
    <w:rsid w:val="00322D7D"/>
    <w:rsid w:val="003258EC"/>
    <w:rsid w:val="003269D7"/>
    <w:rsid w:val="00326E48"/>
    <w:rsid w:val="00326F2E"/>
    <w:rsid w:val="0032722A"/>
    <w:rsid w:val="00330CD4"/>
    <w:rsid w:val="0033135F"/>
    <w:rsid w:val="0033148E"/>
    <w:rsid w:val="00331886"/>
    <w:rsid w:val="00333F11"/>
    <w:rsid w:val="00334D6A"/>
    <w:rsid w:val="00335CBE"/>
    <w:rsid w:val="00336D6E"/>
    <w:rsid w:val="00340E70"/>
    <w:rsid w:val="0034107B"/>
    <w:rsid w:val="00341375"/>
    <w:rsid w:val="00341935"/>
    <w:rsid w:val="0034306A"/>
    <w:rsid w:val="003439AA"/>
    <w:rsid w:val="00344B6D"/>
    <w:rsid w:val="003478E1"/>
    <w:rsid w:val="00347FB7"/>
    <w:rsid w:val="0035043E"/>
    <w:rsid w:val="0035149D"/>
    <w:rsid w:val="003515D8"/>
    <w:rsid w:val="0035187C"/>
    <w:rsid w:val="00354A42"/>
    <w:rsid w:val="00354FD6"/>
    <w:rsid w:val="00356D8F"/>
    <w:rsid w:val="00360868"/>
    <w:rsid w:val="003610FB"/>
    <w:rsid w:val="00363550"/>
    <w:rsid w:val="00364C74"/>
    <w:rsid w:val="003664D2"/>
    <w:rsid w:val="003666F7"/>
    <w:rsid w:val="00367009"/>
    <w:rsid w:val="00367204"/>
    <w:rsid w:val="003676BF"/>
    <w:rsid w:val="00367ABC"/>
    <w:rsid w:val="00367DE6"/>
    <w:rsid w:val="00370F0B"/>
    <w:rsid w:val="00371485"/>
    <w:rsid w:val="003715D2"/>
    <w:rsid w:val="00375130"/>
    <w:rsid w:val="0037527F"/>
    <w:rsid w:val="00375669"/>
    <w:rsid w:val="00376182"/>
    <w:rsid w:val="003762D0"/>
    <w:rsid w:val="003767F5"/>
    <w:rsid w:val="00376975"/>
    <w:rsid w:val="0037761E"/>
    <w:rsid w:val="0038084A"/>
    <w:rsid w:val="003808CC"/>
    <w:rsid w:val="00385296"/>
    <w:rsid w:val="00387509"/>
    <w:rsid w:val="00387AF7"/>
    <w:rsid w:val="0039000A"/>
    <w:rsid w:val="00391400"/>
    <w:rsid w:val="0039202B"/>
    <w:rsid w:val="00392437"/>
    <w:rsid w:val="0039459F"/>
    <w:rsid w:val="003945C8"/>
    <w:rsid w:val="0039470F"/>
    <w:rsid w:val="00395D6A"/>
    <w:rsid w:val="0039669E"/>
    <w:rsid w:val="00396EA9"/>
    <w:rsid w:val="0039709B"/>
    <w:rsid w:val="003A0977"/>
    <w:rsid w:val="003A0A51"/>
    <w:rsid w:val="003A181F"/>
    <w:rsid w:val="003A3B27"/>
    <w:rsid w:val="003A3B97"/>
    <w:rsid w:val="003A3C57"/>
    <w:rsid w:val="003A3C6B"/>
    <w:rsid w:val="003A4A87"/>
    <w:rsid w:val="003A4DA8"/>
    <w:rsid w:val="003A4F13"/>
    <w:rsid w:val="003A6272"/>
    <w:rsid w:val="003A6AF7"/>
    <w:rsid w:val="003B06B1"/>
    <w:rsid w:val="003B1A63"/>
    <w:rsid w:val="003B3B67"/>
    <w:rsid w:val="003B53E4"/>
    <w:rsid w:val="003B5490"/>
    <w:rsid w:val="003B5507"/>
    <w:rsid w:val="003B5E5E"/>
    <w:rsid w:val="003B68FF"/>
    <w:rsid w:val="003B7778"/>
    <w:rsid w:val="003C0A44"/>
    <w:rsid w:val="003C1A30"/>
    <w:rsid w:val="003C3110"/>
    <w:rsid w:val="003C398C"/>
    <w:rsid w:val="003C3BAD"/>
    <w:rsid w:val="003C4791"/>
    <w:rsid w:val="003C5E0B"/>
    <w:rsid w:val="003C6090"/>
    <w:rsid w:val="003C6983"/>
    <w:rsid w:val="003C6AB0"/>
    <w:rsid w:val="003C6C79"/>
    <w:rsid w:val="003C7649"/>
    <w:rsid w:val="003D0F5E"/>
    <w:rsid w:val="003D2963"/>
    <w:rsid w:val="003D4FCD"/>
    <w:rsid w:val="003D5946"/>
    <w:rsid w:val="003D5B27"/>
    <w:rsid w:val="003D719B"/>
    <w:rsid w:val="003D7DBB"/>
    <w:rsid w:val="003D7F8F"/>
    <w:rsid w:val="003E04D9"/>
    <w:rsid w:val="003E1D2B"/>
    <w:rsid w:val="003E231B"/>
    <w:rsid w:val="003E3F1D"/>
    <w:rsid w:val="003E53A3"/>
    <w:rsid w:val="003E641F"/>
    <w:rsid w:val="003E6C7A"/>
    <w:rsid w:val="003E7CB2"/>
    <w:rsid w:val="003F062E"/>
    <w:rsid w:val="003F2545"/>
    <w:rsid w:val="003F2737"/>
    <w:rsid w:val="003F42FE"/>
    <w:rsid w:val="003F5CDC"/>
    <w:rsid w:val="003F640A"/>
    <w:rsid w:val="003F7B69"/>
    <w:rsid w:val="003F7BB3"/>
    <w:rsid w:val="003F7F60"/>
    <w:rsid w:val="00400263"/>
    <w:rsid w:val="00400BD4"/>
    <w:rsid w:val="00402185"/>
    <w:rsid w:val="00404052"/>
    <w:rsid w:val="00404B4B"/>
    <w:rsid w:val="0040510E"/>
    <w:rsid w:val="004051C8"/>
    <w:rsid w:val="00405954"/>
    <w:rsid w:val="004073CA"/>
    <w:rsid w:val="004075D3"/>
    <w:rsid w:val="004113C3"/>
    <w:rsid w:val="004117B6"/>
    <w:rsid w:val="00412155"/>
    <w:rsid w:val="00412910"/>
    <w:rsid w:val="00412EAD"/>
    <w:rsid w:val="00413483"/>
    <w:rsid w:val="0041469A"/>
    <w:rsid w:val="00415FD1"/>
    <w:rsid w:val="00417E53"/>
    <w:rsid w:val="00425CEE"/>
    <w:rsid w:val="00426506"/>
    <w:rsid w:val="004268F0"/>
    <w:rsid w:val="004269DE"/>
    <w:rsid w:val="00426A95"/>
    <w:rsid w:val="00426FB9"/>
    <w:rsid w:val="00427633"/>
    <w:rsid w:val="00430C03"/>
    <w:rsid w:val="0043113C"/>
    <w:rsid w:val="0043287D"/>
    <w:rsid w:val="0043384C"/>
    <w:rsid w:val="0044116C"/>
    <w:rsid w:val="00441846"/>
    <w:rsid w:val="00443348"/>
    <w:rsid w:val="004438A2"/>
    <w:rsid w:val="00444027"/>
    <w:rsid w:val="00445484"/>
    <w:rsid w:val="00445A9D"/>
    <w:rsid w:val="00446187"/>
    <w:rsid w:val="00446BBE"/>
    <w:rsid w:val="0044762E"/>
    <w:rsid w:val="00451536"/>
    <w:rsid w:val="00452C69"/>
    <w:rsid w:val="004557C5"/>
    <w:rsid w:val="00456F76"/>
    <w:rsid w:val="00460033"/>
    <w:rsid w:val="0046076C"/>
    <w:rsid w:val="00460924"/>
    <w:rsid w:val="0046124A"/>
    <w:rsid w:val="00461EE9"/>
    <w:rsid w:val="00461F16"/>
    <w:rsid w:val="00462030"/>
    <w:rsid w:val="00463323"/>
    <w:rsid w:val="004635F9"/>
    <w:rsid w:val="00463A29"/>
    <w:rsid w:val="00464812"/>
    <w:rsid w:val="00464F98"/>
    <w:rsid w:val="004654D6"/>
    <w:rsid w:val="0046563D"/>
    <w:rsid w:val="00465D0D"/>
    <w:rsid w:val="00466241"/>
    <w:rsid w:val="00466901"/>
    <w:rsid w:val="00467E1F"/>
    <w:rsid w:val="00470A2F"/>
    <w:rsid w:val="00470D2F"/>
    <w:rsid w:val="00471390"/>
    <w:rsid w:val="00472988"/>
    <w:rsid w:val="00473242"/>
    <w:rsid w:val="004741D2"/>
    <w:rsid w:val="00474432"/>
    <w:rsid w:val="004749F3"/>
    <w:rsid w:val="00475240"/>
    <w:rsid w:val="0047581C"/>
    <w:rsid w:val="00475A4C"/>
    <w:rsid w:val="00476559"/>
    <w:rsid w:val="00476B83"/>
    <w:rsid w:val="00476C17"/>
    <w:rsid w:val="00480B38"/>
    <w:rsid w:val="00481476"/>
    <w:rsid w:val="00481C65"/>
    <w:rsid w:val="00482DFC"/>
    <w:rsid w:val="00483B9E"/>
    <w:rsid w:val="004867A2"/>
    <w:rsid w:val="00487EC2"/>
    <w:rsid w:val="00490CAD"/>
    <w:rsid w:val="00490EB2"/>
    <w:rsid w:val="0049126F"/>
    <w:rsid w:val="00491621"/>
    <w:rsid w:val="00491B54"/>
    <w:rsid w:val="0049204D"/>
    <w:rsid w:val="004920FE"/>
    <w:rsid w:val="00492F79"/>
    <w:rsid w:val="0049370F"/>
    <w:rsid w:val="00493FD7"/>
    <w:rsid w:val="00494F83"/>
    <w:rsid w:val="0049502E"/>
    <w:rsid w:val="00495F96"/>
    <w:rsid w:val="00496494"/>
    <w:rsid w:val="00496DCD"/>
    <w:rsid w:val="00497DE9"/>
    <w:rsid w:val="004A2675"/>
    <w:rsid w:val="004A2F69"/>
    <w:rsid w:val="004A3BA6"/>
    <w:rsid w:val="004A49E8"/>
    <w:rsid w:val="004A594D"/>
    <w:rsid w:val="004A5EF1"/>
    <w:rsid w:val="004A6156"/>
    <w:rsid w:val="004A6DFB"/>
    <w:rsid w:val="004B013E"/>
    <w:rsid w:val="004B0259"/>
    <w:rsid w:val="004B08FE"/>
    <w:rsid w:val="004B0D8D"/>
    <w:rsid w:val="004B0DEF"/>
    <w:rsid w:val="004B185F"/>
    <w:rsid w:val="004B3A79"/>
    <w:rsid w:val="004B3F07"/>
    <w:rsid w:val="004B45A0"/>
    <w:rsid w:val="004B5477"/>
    <w:rsid w:val="004B7E00"/>
    <w:rsid w:val="004C028F"/>
    <w:rsid w:val="004C0BB3"/>
    <w:rsid w:val="004C14E5"/>
    <w:rsid w:val="004C2371"/>
    <w:rsid w:val="004C2615"/>
    <w:rsid w:val="004C4CFB"/>
    <w:rsid w:val="004C5533"/>
    <w:rsid w:val="004C56DB"/>
    <w:rsid w:val="004C57ED"/>
    <w:rsid w:val="004C60ED"/>
    <w:rsid w:val="004D088E"/>
    <w:rsid w:val="004D3579"/>
    <w:rsid w:val="004D5695"/>
    <w:rsid w:val="004D58D8"/>
    <w:rsid w:val="004D5E89"/>
    <w:rsid w:val="004D5FA9"/>
    <w:rsid w:val="004D6FFE"/>
    <w:rsid w:val="004E00F5"/>
    <w:rsid w:val="004E0770"/>
    <w:rsid w:val="004E083B"/>
    <w:rsid w:val="004E0DCE"/>
    <w:rsid w:val="004E19E3"/>
    <w:rsid w:val="004E40A1"/>
    <w:rsid w:val="004E4A05"/>
    <w:rsid w:val="004E538D"/>
    <w:rsid w:val="004E66F2"/>
    <w:rsid w:val="004E68D2"/>
    <w:rsid w:val="004E7AF3"/>
    <w:rsid w:val="004F12F6"/>
    <w:rsid w:val="004F143E"/>
    <w:rsid w:val="004F15DE"/>
    <w:rsid w:val="004F1D61"/>
    <w:rsid w:val="004F5424"/>
    <w:rsid w:val="004F62B4"/>
    <w:rsid w:val="004F6896"/>
    <w:rsid w:val="004F73AF"/>
    <w:rsid w:val="004F7562"/>
    <w:rsid w:val="005004A0"/>
    <w:rsid w:val="00500730"/>
    <w:rsid w:val="00500BD9"/>
    <w:rsid w:val="00501399"/>
    <w:rsid w:val="00501E28"/>
    <w:rsid w:val="005050AE"/>
    <w:rsid w:val="0050684F"/>
    <w:rsid w:val="005112CF"/>
    <w:rsid w:val="005116E6"/>
    <w:rsid w:val="00512E65"/>
    <w:rsid w:val="00513915"/>
    <w:rsid w:val="00514B4D"/>
    <w:rsid w:val="00515FB0"/>
    <w:rsid w:val="00516854"/>
    <w:rsid w:val="00517255"/>
    <w:rsid w:val="005172AB"/>
    <w:rsid w:val="0051750E"/>
    <w:rsid w:val="005211FA"/>
    <w:rsid w:val="00521BB5"/>
    <w:rsid w:val="005241D7"/>
    <w:rsid w:val="00526B2C"/>
    <w:rsid w:val="00526B57"/>
    <w:rsid w:val="00527829"/>
    <w:rsid w:val="0053001D"/>
    <w:rsid w:val="00530E3C"/>
    <w:rsid w:val="005310CF"/>
    <w:rsid w:val="00531747"/>
    <w:rsid w:val="0053183D"/>
    <w:rsid w:val="00531BC2"/>
    <w:rsid w:val="00534304"/>
    <w:rsid w:val="00535966"/>
    <w:rsid w:val="00536D2B"/>
    <w:rsid w:val="00537A73"/>
    <w:rsid w:val="0054024D"/>
    <w:rsid w:val="00541E32"/>
    <w:rsid w:val="00541EC2"/>
    <w:rsid w:val="005435C6"/>
    <w:rsid w:val="005443F8"/>
    <w:rsid w:val="00545869"/>
    <w:rsid w:val="00545DB6"/>
    <w:rsid w:val="00545F32"/>
    <w:rsid w:val="00546C74"/>
    <w:rsid w:val="005501B7"/>
    <w:rsid w:val="0055288E"/>
    <w:rsid w:val="00553970"/>
    <w:rsid w:val="00554E16"/>
    <w:rsid w:val="00555C36"/>
    <w:rsid w:val="00556E6F"/>
    <w:rsid w:val="00557443"/>
    <w:rsid w:val="00560CF1"/>
    <w:rsid w:val="00562B30"/>
    <w:rsid w:val="005630AB"/>
    <w:rsid w:val="00563177"/>
    <w:rsid w:val="00563463"/>
    <w:rsid w:val="00563584"/>
    <w:rsid w:val="00563DF8"/>
    <w:rsid w:val="005643A0"/>
    <w:rsid w:val="00565036"/>
    <w:rsid w:val="00566963"/>
    <w:rsid w:val="0056796A"/>
    <w:rsid w:val="00567B3B"/>
    <w:rsid w:val="00567C25"/>
    <w:rsid w:val="0057164C"/>
    <w:rsid w:val="00571FAD"/>
    <w:rsid w:val="0057233F"/>
    <w:rsid w:val="005724E3"/>
    <w:rsid w:val="00572AB5"/>
    <w:rsid w:val="00573415"/>
    <w:rsid w:val="005744C6"/>
    <w:rsid w:val="005765D2"/>
    <w:rsid w:val="0058087F"/>
    <w:rsid w:val="00580BFA"/>
    <w:rsid w:val="00580D8D"/>
    <w:rsid w:val="005819EF"/>
    <w:rsid w:val="00581EAF"/>
    <w:rsid w:val="005822F9"/>
    <w:rsid w:val="00583412"/>
    <w:rsid w:val="005837C5"/>
    <w:rsid w:val="005839E5"/>
    <w:rsid w:val="00583B2D"/>
    <w:rsid w:val="00584761"/>
    <w:rsid w:val="005872BD"/>
    <w:rsid w:val="00590336"/>
    <w:rsid w:val="00590849"/>
    <w:rsid w:val="0059300F"/>
    <w:rsid w:val="005938B8"/>
    <w:rsid w:val="00593DE6"/>
    <w:rsid w:val="005950B7"/>
    <w:rsid w:val="00595D53"/>
    <w:rsid w:val="00596ADD"/>
    <w:rsid w:val="00596BBF"/>
    <w:rsid w:val="005971DD"/>
    <w:rsid w:val="005A0E6A"/>
    <w:rsid w:val="005A2261"/>
    <w:rsid w:val="005A34F6"/>
    <w:rsid w:val="005A4117"/>
    <w:rsid w:val="005A4A16"/>
    <w:rsid w:val="005A565D"/>
    <w:rsid w:val="005A5C86"/>
    <w:rsid w:val="005A5E08"/>
    <w:rsid w:val="005A722E"/>
    <w:rsid w:val="005A73CD"/>
    <w:rsid w:val="005B0798"/>
    <w:rsid w:val="005B0B78"/>
    <w:rsid w:val="005B1621"/>
    <w:rsid w:val="005B2600"/>
    <w:rsid w:val="005B34C7"/>
    <w:rsid w:val="005B51C9"/>
    <w:rsid w:val="005B5BBA"/>
    <w:rsid w:val="005B6205"/>
    <w:rsid w:val="005C04BA"/>
    <w:rsid w:val="005C0C0E"/>
    <w:rsid w:val="005C1A9F"/>
    <w:rsid w:val="005C1C9B"/>
    <w:rsid w:val="005C4F5B"/>
    <w:rsid w:val="005C50E3"/>
    <w:rsid w:val="005C5246"/>
    <w:rsid w:val="005C5A42"/>
    <w:rsid w:val="005C7ED9"/>
    <w:rsid w:val="005D35ED"/>
    <w:rsid w:val="005D3624"/>
    <w:rsid w:val="005D5FEB"/>
    <w:rsid w:val="005D60A6"/>
    <w:rsid w:val="005D6D50"/>
    <w:rsid w:val="005E0281"/>
    <w:rsid w:val="005E02DE"/>
    <w:rsid w:val="005E0575"/>
    <w:rsid w:val="005E23F1"/>
    <w:rsid w:val="005E2FB0"/>
    <w:rsid w:val="005E38EE"/>
    <w:rsid w:val="005E3B44"/>
    <w:rsid w:val="005E4494"/>
    <w:rsid w:val="005E467A"/>
    <w:rsid w:val="005E4F40"/>
    <w:rsid w:val="005F03D9"/>
    <w:rsid w:val="005F05F1"/>
    <w:rsid w:val="005F16AF"/>
    <w:rsid w:val="005F3625"/>
    <w:rsid w:val="005F38ED"/>
    <w:rsid w:val="005F39D4"/>
    <w:rsid w:val="005F39ED"/>
    <w:rsid w:val="005F4A35"/>
    <w:rsid w:val="005F5231"/>
    <w:rsid w:val="005F6C7C"/>
    <w:rsid w:val="00600329"/>
    <w:rsid w:val="00600DDC"/>
    <w:rsid w:val="00600E2E"/>
    <w:rsid w:val="00601F3E"/>
    <w:rsid w:val="00602F38"/>
    <w:rsid w:val="0060324F"/>
    <w:rsid w:val="006032AE"/>
    <w:rsid w:val="00603B96"/>
    <w:rsid w:val="00605DDC"/>
    <w:rsid w:val="00606394"/>
    <w:rsid w:val="00606579"/>
    <w:rsid w:val="006065A7"/>
    <w:rsid w:val="00607346"/>
    <w:rsid w:val="00610345"/>
    <w:rsid w:val="00610846"/>
    <w:rsid w:val="00610DA8"/>
    <w:rsid w:val="00610EA0"/>
    <w:rsid w:val="006131EB"/>
    <w:rsid w:val="00613D56"/>
    <w:rsid w:val="00615D60"/>
    <w:rsid w:val="006168DD"/>
    <w:rsid w:val="00616E2A"/>
    <w:rsid w:val="006179E7"/>
    <w:rsid w:val="0062224F"/>
    <w:rsid w:val="006241D1"/>
    <w:rsid w:val="0062519E"/>
    <w:rsid w:val="0062523C"/>
    <w:rsid w:val="00625880"/>
    <w:rsid w:val="00627099"/>
    <w:rsid w:val="00627A26"/>
    <w:rsid w:val="0063039F"/>
    <w:rsid w:val="00630901"/>
    <w:rsid w:val="00630C05"/>
    <w:rsid w:val="0063114E"/>
    <w:rsid w:val="006319C2"/>
    <w:rsid w:val="00631AAE"/>
    <w:rsid w:val="00632216"/>
    <w:rsid w:val="006329A6"/>
    <w:rsid w:val="006336ED"/>
    <w:rsid w:val="006356CB"/>
    <w:rsid w:val="0063648B"/>
    <w:rsid w:val="0063689A"/>
    <w:rsid w:val="00636AB7"/>
    <w:rsid w:val="006409E7"/>
    <w:rsid w:val="006416AE"/>
    <w:rsid w:val="0064184B"/>
    <w:rsid w:val="00641D54"/>
    <w:rsid w:val="0064215C"/>
    <w:rsid w:val="006422C5"/>
    <w:rsid w:val="00642FB6"/>
    <w:rsid w:val="0064424C"/>
    <w:rsid w:val="006444CB"/>
    <w:rsid w:val="00644F56"/>
    <w:rsid w:val="00645121"/>
    <w:rsid w:val="006451CF"/>
    <w:rsid w:val="00645F76"/>
    <w:rsid w:val="00646BF0"/>
    <w:rsid w:val="0064701F"/>
    <w:rsid w:val="00650A74"/>
    <w:rsid w:val="0065185B"/>
    <w:rsid w:val="00651F40"/>
    <w:rsid w:val="006526D2"/>
    <w:rsid w:val="00655467"/>
    <w:rsid w:val="00656382"/>
    <w:rsid w:val="00656AED"/>
    <w:rsid w:val="006613E1"/>
    <w:rsid w:val="00661A9B"/>
    <w:rsid w:val="00661BD2"/>
    <w:rsid w:val="00664139"/>
    <w:rsid w:val="006642A1"/>
    <w:rsid w:val="0066476A"/>
    <w:rsid w:val="00664FE4"/>
    <w:rsid w:val="00665886"/>
    <w:rsid w:val="00665F44"/>
    <w:rsid w:val="006666D9"/>
    <w:rsid w:val="00666EBF"/>
    <w:rsid w:val="00670209"/>
    <w:rsid w:val="0067029A"/>
    <w:rsid w:val="006705CF"/>
    <w:rsid w:val="00670ECF"/>
    <w:rsid w:val="00671914"/>
    <w:rsid w:val="00671D2F"/>
    <w:rsid w:val="00672A2A"/>
    <w:rsid w:val="0067315E"/>
    <w:rsid w:val="006755F6"/>
    <w:rsid w:val="00676239"/>
    <w:rsid w:val="00681041"/>
    <w:rsid w:val="006811DD"/>
    <w:rsid w:val="00682920"/>
    <w:rsid w:val="00682A1C"/>
    <w:rsid w:val="00683470"/>
    <w:rsid w:val="00683A25"/>
    <w:rsid w:val="00684ADB"/>
    <w:rsid w:val="0068633D"/>
    <w:rsid w:val="00686E3D"/>
    <w:rsid w:val="00690A51"/>
    <w:rsid w:val="00693C52"/>
    <w:rsid w:val="00693EAE"/>
    <w:rsid w:val="0069573C"/>
    <w:rsid w:val="006A2420"/>
    <w:rsid w:val="006A5CD6"/>
    <w:rsid w:val="006B05E7"/>
    <w:rsid w:val="006B0FBA"/>
    <w:rsid w:val="006B13BA"/>
    <w:rsid w:val="006B2BDA"/>
    <w:rsid w:val="006B312A"/>
    <w:rsid w:val="006B3A16"/>
    <w:rsid w:val="006B4CF1"/>
    <w:rsid w:val="006B57A1"/>
    <w:rsid w:val="006C1071"/>
    <w:rsid w:val="006C14B0"/>
    <w:rsid w:val="006C16BA"/>
    <w:rsid w:val="006C24A4"/>
    <w:rsid w:val="006C2F03"/>
    <w:rsid w:val="006C3AD6"/>
    <w:rsid w:val="006C429E"/>
    <w:rsid w:val="006C48D3"/>
    <w:rsid w:val="006C6982"/>
    <w:rsid w:val="006D0A42"/>
    <w:rsid w:val="006D1476"/>
    <w:rsid w:val="006D382D"/>
    <w:rsid w:val="006D50C4"/>
    <w:rsid w:val="006D569B"/>
    <w:rsid w:val="006D5CE9"/>
    <w:rsid w:val="006D6CE0"/>
    <w:rsid w:val="006D7166"/>
    <w:rsid w:val="006E0475"/>
    <w:rsid w:val="006E083C"/>
    <w:rsid w:val="006E14D8"/>
    <w:rsid w:val="006E15A1"/>
    <w:rsid w:val="006E1821"/>
    <w:rsid w:val="006E1B0F"/>
    <w:rsid w:val="006E1C2A"/>
    <w:rsid w:val="006E29F1"/>
    <w:rsid w:val="006E404F"/>
    <w:rsid w:val="006E4FC1"/>
    <w:rsid w:val="006E5C30"/>
    <w:rsid w:val="006E6523"/>
    <w:rsid w:val="006E6DF3"/>
    <w:rsid w:val="006E6E8A"/>
    <w:rsid w:val="006E6FF4"/>
    <w:rsid w:val="006E7080"/>
    <w:rsid w:val="006E71DA"/>
    <w:rsid w:val="006E7806"/>
    <w:rsid w:val="006F0A07"/>
    <w:rsid w:val="006F3C82"/>
    <w:rsid w:val="006F4840"/>
    <w:rsid w:val="006F60A5"/>
    <w:rsid w:val="006F6FE3"/>
    <w:rsid w:val="006F7038"/>
    <w:rsid w:val="006F7AC3"/>
    <w:rsid w:val="006F7D43"/>
    <w:rsid w:val="006F7D93"/>
    <w:rsid w:val="006F7F82"/>
    <w:rsid w:val="00701289"/>
    <w:rsid w:val="00702995"/>
    <w:rsid w:val="00703456"/>
    <w:rsid w:val="00703F6B"/>
    <w:rsid w:val="0070428F"/>
    <w:rsid w:val="00705A29"/>
    <w:rsid w:val="00706942"/>
    <w:rsid w:val="00706B58"/>
    <w:rsid w:val="007111F3"/>
    <w:rsid w:val="007120C5"/>
    <w:rsid w:val="0071235E"/>
    <w:rsid w:val="00712871"/>
    <w:rsid w:val="00712A03"/>
    <w:rsid w:val="00713321"/>
    <w:rsid w:val="00713EFE"/>
    <w:rsid w:val="00714EFE"/>
    <w:rsid w:val="007157B3"/>
    <w:rsid w:val="0071670A"/>
    <w:rsid w:val="00716810"/>
    <w:rsid w:val="0071783A"/>
    <w:rsid w:val="00717F38"/>
    <w:rsid w:val="007203A9"/>
    <w:rsid w:val="00720EFF"/>
    <w:rsid w:val="0072100A"/>
    <w:rsid w:val="0072101E"/>
    <w:rsid w:val="00722855"/>
    <w:rsid w:val="00723476"/>
    <w:rsid w:val="00724207"/>
    <w:rsid w:val="0072483B"/>
    <w:rsid w:val="00724E52"/>
    <w:rsid w:val="00725738"/>
    <w:rsid w:val="007301AE"/>
    <w:rsid w:val="0073049D"/>
    <w:rsid w:val="0073057F"/>
    <w:rsid w:val="00730699"/>
    <w:rsid w:val="00731C7B"/>
    <w:rsid w:val="00732CE4"/>
    <w:rsid w:val="00733353"/>
    <w:rsid w:val="00733989"/>
    <w:rsid w:val="00733F8E"/>
    <w:rsid w:val="007367E3"/>
    <w:rsid w:val="00736EF7"/>
    <w:rsid w:val="00740381"/>
    <w:rsid w:val="00741912"/>
    <w:rsid w:val="00742144"/>
    <w:rsid w:val="007432C6"/>
    <w:rsid w:val="00743680"/>
    <w:rsid w:val="007443BB"/>
    <w:rsid w:val="007446B1"/>
    <w:rsid w:val="00744726"/>
    <w:rsid w:val="00744A4F"/>
    <w:rsid w:val="00744E24"/>
    <w:rsid w:val="0074545A"/>
    <w:rsid w:val="00746F0C"/>
    <w:rsid w:val="00746F2A"/>
    <w:rsid w:val="00750749"/>
    <w:rsid w:val="007522AB"/>
    <w:rsid w:val="007531E7"/>
    <w:rsid w:val="007547B9"/>
    <w:rsid w:val="00755B73"/>
    <w:rsid w:val="00756EA0"/>
    <w:rsid w:val="00760196"/>
    <w:rsid w:val="00760822"/>
    <w:rsid w:val="00760F1A"/>
    <w:rsid w:val="00761FD0"/>
    <w:rsid w:val="00765DC9"/>
    <w:rsid w:val="00766549"/>
    <w:rsid w:val="007701DF"/>
    <w:rsid w:val="00770444"/>
    <w:rsid w:val="00770E8B"/>
    <w:rsid w:val="007711D2"/>
    <w:rsid w:val="007717EF"/>
    <w:rsid w:val="00772428"/>
    <w:rsid w:val="00772A73"/>
    <w:rsid w:val="0077399D"/>
    <w:rsid w:val="00774902"/>
    <w:rsid w:val="0077558C"/>
    <w:rsid w:val="00775FF0"/>
    <w:rsid w:val="00781799"/>
    <w:rsid w:val="00781C0E"/>
    <w:rsid w:val="007826C4"/>
    <w:rsid w:val="0078378F"/>
    <w:rsid w:val="00785BE0"/>
    <w:rsid w:val="00791472"/>
    <w:rsid w:val="00791DFC"/>
    <w:rsid w:val="0079200C"/>
    <w:rsid w:val="007927B1"/>
    <w:rsid w:val="00792C45"/>
    <w:rsid w:val="007930AD"/>
    <w:rsid w:val="00793F89"/>
    <w:rsid w:val="00794238"/>
    <w:rsid w:val="00794BBD"/>
    <w:rsid w:val="00794E4B"/>
    <w:rsid w:val="00796027"/>
    <w:rsid w:val="007968C8"/>
    <w:rsid w:val="007977C8"/>
    <w:rsid w:val="00797F07"/>
    <w:rsid w:val="007A083F"/>
    <w:rsid w:val="007A0A05"/>
    <w:rsid w:val="007A1471"/>
    <w:rsid w:val="007A27CB"/>
    <w:rsid w:val="007A2D1A"/>
    <w:rsid w:val="007A4164"/>
    <w:rsid w:val="007A4BAD"/>
    <w:rsid w:val="007A5CC5"/>
    <w:rsid w:val="007B0111"/>
    <w:rsid w:val="007B0CE6"/>
    <w:rsid w:val="007B1D29"/>
    <w:rsid w:val="007B21E2"/>
    <w:rsid w:val="007B2B5E"/>
    <w:rsid w:val="007B418F"/>
    <w:rsid w:val="007B578D"/>
    <w:rsid w:val="007B5A16"/>
    <w:rsid w:val="007B7C8B"/>
    <w:rsid w:val="007C247E"/>
    <w:rsid w:val="007C2733"/>
    <w:rsid w:val="007C4061"/>
    <w:rsid w:val="007C49D9"/>
    <w:rsid w:val="007C4E57"/>
    <w:rsid w:val="007C5121"/>
    <w:rsid w:val="007C64FD"/>
    <w:rsid w:val="007C6985"/>
    <w:rsid w:val="007C74E5"/>
    <w:rsid w:val="007C7FD2"/>
    <w:rsid w:val="007D043E"/>
    <w:rsid w:val="007D0F58"/>
    <w:rsid w:val="007D1060"/>
    <w:rsid w:val="007D235A"/>
    <w:rsid w:val="007D3CB5"/>
    <w:rsid w:val="007D4E11"/>
    <w:rsid w:val="007D597A"/>
    <w:rsid w:val="007E0EA3"/>
    <w:rsid w:val="007E1AE0"/>
    <w:rsid w:val="007E2816"/>
    <w:rsid w:val="007E2F77"/>
    <w:rsid w:val="007E351F"/>
    <w:rsid w:val="007E3DDD"/>
    <w:rsid w:val="007E6584"/>
    <w:rsid w:val="007E6E51"/>
    <w:rsid w:val="007E7F5A"/>
    <w:rsid w:val="007F045F"/>
    <w:rsid w:val="007F0BA1"/>
    <w:rsid w:val="007F17AA"/>
    <w:rsid w:val="007F46FA"/>
    <w:rsid w:val="007F48E3"/>
    <w:rsid w:val="007F4F2B"/>
    <w:rsid w:val="007F64D8"/>
    <w:rsid w:val="007F75F4"/>
    <w:rsid w:val="007F771E"/>
    <w:rsid w:val="008004B4"/>
    <w:rsid w:val="0080193A"/>
    <w:rsid w:val="008029B9"/>
    <w:rsid w:val="00802E6A"/>
    <w:rsid w:val="00802E7B"/>
    <w:rsid w:val="008044E3"/>
    <w:rsid w:val="00804B0B"/>
    <w:rsid w:val="00805C28"/>
    <w:rsid w:val="00805CA5"/>
    <w:rsid w:val="00806B73"/>
    <w:rsid w:val="0080713E"/>
    <w:rsid w:val="00807980"/>
    <w:rsid w:val="008100CF"/>
    <w:rsid w:val="00812F75"/>
    <w:rsid w:val="008134C7"/>
    <w:rsid w:val="00820621"/>
    <w:rsid w:val="008208B0"/>
    <w:rsid w:val="00820B46"/>
    <w:rsid w:val="00822D08"/>
    <w:rsid w:val="00822F25"/>
    <w:rsid w:val="00825CD8"/>
    <w:rsid w:val="00826288"/>
    <w:rsid w:val="008263FB"/>
    <w:rsid w:val="0082642A"/>
    <w:rsid w:val="00826B54"/>
    <w:rsid w:val="00827477"/>
    <w:rsid w:val="00827ADC"/>
    <w:rsid w:val="00827CFE"/>
    <w:rsid w:val="00832173"/>
    <w:rsid w:val="00833558"/>
    <w:rsid w:val="00834BEA"/>
    <w:rsid w:val="00834F94"/>
    <w:rsid w:val="008370F5"/>
    <w:rsid w:val="0083765E"/>
    <w:rsid w:val="00840887"/>
    <w:rsid w:val="00841A70"/>
    <w:rsid w:val="008423CC"/>
    <w:rsid w:val="008425E1"/>
    <w:rsid w:val="00842F69"/>
    <w:rsid w:val="00843140"/>
    <w:rsid w:val="008439CD"/>
    <w:rsid w:val="00843B76"/>
    <w:rsid w:val="00844C37"/>
    <w:rsid w:val="008454C3"/>
    <w:rsid w:val="0084675D"/>
    <w:rsid w:val="00846F36"/>
    <w:rsid w:val="00847BDD"/>
    <w:rsid w:val="00850794"/>
    <w:rsid w:val="00850C35"/>
    <w:rsid w:val="00851C3F"/>
    <w:rsid w:val="00851D78"/>
    <w:rsid w:val="00851F42"/>
    <w:rsid w:val="00851FE7"/>
    <w:rsid w:val="00853508"/>
    <w:rsid w:val="00853E36"/>
    <w:rsid w:val="00853E70"/>
    <w:rsid w:val="0085409A"/>
    <w:rsid w:val="00854E0A"/>
    <w:rsid w:val="00856D9E"/>
    <w:rsid w:val="00857193"/>
    <w:rsid w:val="008571A4"/>
    <w:rsid w:val="00857268"/>
    <w:rsid w:val="00857C2D"/>
    <w:rsid w:val="008630F7"/>
    <w:rsid w:val="00864072"/>
    <w:rsid w:val="00864A79"/>
    <w:rsid w:val="00864CA0"/>
    <w:rsid w:val="008650BA"/>
    <w:rsid w:val="00866831"/>
    <w:rsid w:val="00866D7D"/>
    <w:rsid w:val="008711C9"/>
    <w:rsid w:val="008724DE"/>
    <w:rsid w:val="00872B55"/>
    <w:rsid w:val="00873A6E"/>
    <w:rsid w:val="00873E9C"/>
    <w:rsid w:val="00874BDF"/>
    <w:rsid w:val="008758D8"/>
    <w:rsid w:val="00875CE5"/>
    <w:rsid w:val="00876455"/>
    <w:rsid w:val="008767A5"/>
    <w:rsid w:val="00880E62"/>
    <w:rsid w:val="00882B77"/>
    <w:rsid w:val="008833E7"/>
    <w:rsid w:val="008834CE"/>
    <w:rsid w:val="00886948"/>
    <w:rsid w:val="00886B32"/>
    <w:rsid w:val="0088778C"/>
    <w:rsid w:val="0089059B"/>
    <w:rsid w:val="00890855"/>
    <w:rsid w:val="00890A23"/>
    <w:rsid w:val="00890AEE"/>
    <w:rsid w:val="008918B0"/>
    <w:rsid w:val="00892210"/>
    <w:rsid w:val="00892B6B"/>
    <w:rsid w:val="00893547"/>
    <w:rsid w:val="00894CF7"/>
    <w:rsid w:val="008950A9"/>
    <w:rsid w:val="00896F7F"/>
    <w:rsid w:val="008A1209"/>
    <w:rsid w:val="008A1C0A"/>
    <w:rsid w:val="008A29E5"/>
    <w:rsid w:val="008A35D8"/>
    <w:rsid w:val="008A3DD0"/>
    <w:rsid w:val="008A4BEB"/>
    <w:rsid w:val="008A734A"/>
    <w:rsid w:val="008A7A10"/>
    <w:rsid w:val="008B02DE"/>
    <w:rsid w:val="008B1422"/>
    <w:rsid w:val="008B226B"/>
    <w:rsid w:val="008B40CA"/>
    <w:rsid w:val="008B476F"/>
    <w:rsid w:val="008B6433"/>
    <w:rsid w:val="008B6B2B"/>
    <w:rsid w:val="008B6DBA"/>
    <w:rsid w:val="008C03DF"/>
    <w:rsid w:val="008C1212"/>
    <w:rsid w:val="008C290B"/>
    <w:rsid w:val="008C39B9"/>
    <w:rsid w:val="008C712D"/>
    <w:rsid w:val="008D0E79"/>
    <w:rsid w:val="008D3136"/>
    <w:rsid w:val="008D34D4"/>
    <w:rsid w:val="008D3F98"/>
    <w:rsid w:val="008D59AE"/>
    <w:rsid w:val="008D5D81"/>
    <w:rsid w:val="008D6228"/>
    <w:rsid w:val="008D67D1"/>
    <w:rsid w:val="008D67E9"/>
    <w:rsid w:val="008E01D7"/>
    <w:rsid w:val="008E11D2"/>
    <w:rsid w:val="008E3AF2"/>
    <w:rsid w:val="008E7595"/>
    <w:rsid w:val="008E7DCE"/>
    <w:rsid w:val="008F022A"/>
    <w:rsid w:val="008F0599"/>
    <w:rsid w:val="008F102C"/>
    <w:rsid w:val="008F2CD3"/>
    <w:rsid w:val="008F31EA"/>
    <w:rsid w:val="008F4126"/>
    <w:rsid w:val="008F67D0"/>
    <w:rsid w:val="008F6CD9"/>
    <w:rsid w:val="009010D4"/>
    <w:rsid w:val="009021BC"/>
    <w:rsid w:val="0090252C"/>
    <w:rsid w:val="00903A48"/>
    <w:rsid w:val="009061A8"/>
    <w:rsid w:val="00906884"/>
    <w:rsid w:val="00906D94"/>
    <w:rsid w:val="00907522"/>
    <w:rsid w:val="00907B01"/>
    <w:rsid w:val="00910074"/>
    <w:rsid w:val="00910DD2"/>
    <w:rsid w:val="00910E3C"/>
    <w:rsid w:val="00913394"/>
    <w:rsid w:val="00914580"/>
    <w:rsid w:val="00915921"/>
    <w:rsid w:val="009178FB"/>
    <w:rsid w:val="00917D42"/>
    <w:rsid w:val="00920AF9"/>
    <w:rsid w:val="00921A00"/>
    <w:rsid w:val="00924775"/>
    <w:rsid w:val="009256F2"/>
    <w:rsid w:val="00926B39"/>
    <w:rsid w:val="00926B5A"/>
    <w:rsid w:val="00927C53"/>
    <w:rsid w:val="009306CD"/>
    <w:rsid w:val="009310E7"/>
    <w:rsid w:val="00932BB0"/>
    <w:rsid w:val="00932F12"/>
    <w:rsid w:val="00932F43"/>
    <w:rsid w:val="00935498"/>
    <w:rsid w:val="0093607E"/>
    <w:rsid w:val="00936F32"/>
    <w:rsid w:val="009376BB"/>
    <w:rsid w:val="00942462"/>
    <w:rsid w:val="00942637"/>
    <w:rsid w:val="009429CD"/>
    <w:rsid w:val="00942DDE"/>
    <w:rsid w:val="00943380"/>
    <w:rsid w:val="00943A07"/>
    <w:rsid w:val="00944B96"/>
    <w:rsid w:val="00944C69"/>
    <w:rsid w:val="009460BC"/>
    <w:rsid w:val="00946D5A"/>
    <w:rsid w:val="00951020"/>
    <w:rsid w:val="009516D5"/>
    <w:rsid w:val="00951737"/>
    <w:rsid w:val="00952CC6"/>
    <w:rsid w:val="00954031"/>
    <w:rsid w:val="009554A5"/>
    <w:rsid w:val="00955B23"/>
    <w:rsid w:val="00956750"/>
    <w:rsid w:val="00960580"/>
    <w:rsid w:val="00960FA7"/>
    <w:rsid w:val="009614FA"/>
    <w:rsid w:val="009616BC"/>
    <w:rsid w:val="009634E9"/>
    <w:rsid w:val="00965751"/>
    <w:rsid w:val="00966DD5"/>
    <w:rsid w:val="0096770F"/>
    <w:rsid w:val="00967764"/>
    <w:rsid w:val="00970A02"/>
    <w:rsid w:val="00971570"/>
    <w:rsid w:val="00974398"/>
    <w:rsid w:val="00974477"/>
    <w:rsid w:val="009753DD"/>
    <w:rsid w:val="00976658"/>
    <w:rsid w:val="0098063B"/>
    <w:rsid w:val="00981620"/>
    <w:rsid w:val="00981DEF"/>
    <w:rsid w:val="00981EB6"/>
    <w:rsid w:val="00982380"/>
    <w:rsid w:val="00982389"/>
    <w:rsid w:val="0098302E"/>
    <w:rsid w:val="00983672"/>
    <w:rsid w:val="009838F9"/>
    <w:rsid w:val="00985AEE"/>
    <w:rsid w:val="00985C27"/>
    <w:rsid w:val="00985C64"/>
    <w:rsid w:val="009879B5"/>
    <w:rsid w:val="00987F4C"/>
    <w:rsid w:val="009901DB"/>
    <w:rsid w:val="0099022A"/>
    <w:rsid w:val="0099058C"/>
    <w:rsid w:val="0099070D"/>
    <w:rsid w:val="009914A0"/>
    <w:rsid w:val="00991FD6"/>
    <w:rsid w:val="0099225A"/>
    <w:rsid w:val="00993099"/>
    <w:rsid w:val="0099317A"/>
    <w:rsid w:val="009937A7"/>
    <w:rsid w:val="00995B1A"/>
    <w:rsid w:val="0099619D"/>
    <w:rsid w:val="00997C06"/>
    <w:rsid w:val="009A00FB"/>
    <w:rsid w:val="009A1128"/>
    <w:rsid w:val="009A30D3"/>
    <w:rsid w:val="009A39D1"/>
    <w:rsid w:val="009A3FB6"/>
    <w:rsid w:val="009A4272"/>
    <w:rsid w:val="009A4AAA"/>
    <w:rsid w:val="009A591E"/>
    <w:rsid w:val="009A743C"/>
    <w:rsid w:val="009A7CC6"/>
    <w:rsid w:val="009B2878"/>
    <w:rsid w:val="009B381A"/>
    <w:rsid w:val="009B43BE"/>
    <w:rsid w:val="009B5BF5"/>
    <w:rsid w:val="009B787C"/>
    <w:rsid w:val="009C16DC"/>
    <w:rsid w:val="009C1710"/>
    <w:rsid w:val="009C180B"/>
    <w:rsid w:val="009C1EBD"/>
    <w:rsid w:val="009C2C9D"/>
    <w:rsid w:val="009C341D"/>
    <w:rsid w:val="009C5691"/>
    <w:rsid w:val="009C5C21"/>
    <w:rsid w:val="009C72CF"/>
    <w:rsid w:val="009D0A85"/>
    <w:rsid w:val="009D1FCF"/>
    <w:rsid w:val="009D27B0"/>
    <w:rsid w:val="009D354B"/>
    <w:rsid w:val="009D3641"/>
    <w:rsid w:val="009D463A"/>
    <w:rsid w:val="009D6529"/>
    <w:rsid w:val="009E376D"/>
    <w:rsid w:val="009E61E0"/>
    <w:rsid w:val="009E6A06"/>
    <w:rsid w:val="009E6CF8"/>
    <w:rsid w:val="009E7F29"/>
    <w:rsid w:val="009F1213"/>
    <w:rsid w:val="009F174B"/>
    <w:rsid w:val="009F1844"/>
    <w:rsid w:val="009F2EE2"/>
    <w:rsid w:val="009F54A4"/>
    <w:rsid w:val="009F5C08"/>
    <w:rsid w:val="009F60DD"/>
    <w:rsid w:val="009F7CA0"/>
    <w:rsid w:val="00A00D1A"/>
    <w:rsid w:val="00A010E3"/>
    <w:rsid w:val="00A01B4C"/>
    <w:rsid w:val="00A0272C"/>
    <w:rsid w:val="00A02FF6"/>
    <w:rsid w:val="00A03915"/>
    <w:rsid w:val="00A052F9"/>
    <w:rsid w:val="00A05332"/>
    <w:rsid w:val="00A068EE"/>
    <w:rsid w:val="00A11C76"/>
    <w:rsid w:val="00A129BD"/>
    <w:rsid w:val="00A13118"/>
    <w:rsid w:val="00A13F0A"/>
    <w:rsid w:val="00A1425B"/>
    <w:rsid w:val="00A1586B"/>
    <w:rsid w:val="00A15D0E"/>
    <w:rsid w:val="00A16DA0"/>
    <w:rsid w:val="00A17368"/>
    <w:rsid w:val="00A219A0"/>
    <w:rsid w:val="00A221BE"/>
    <w:rsid w:val="00A23216"/>
    <w:rsid w:val="00A25319"/>
    <w:rsid w:val="00A30A90"/>
    <w:rsid w:val="00A31307"/>
    <w:rsid w:val="00A313D4"/>
    <w:rsid w:val="00A3233A"/>
    <w:rsid w:val="00A32B25"/>
    <w:rsid w:val="00A32C8D"/>
    <w:rsid w:val="00A33C73"/>
    <w:rsid w:val="00A3526A"/>
    <w:rsid w:val="00A35A4B"/>
    <w:rsid w:val="00A37B78"/>
    <w:rsid w:val="00A40983"/>
    <w:rsid w:val="00A40B02"/>
    <w:rsid w:val="00A414EB"/>
    <w:rsid w:val="00A417E5"/>
    <w:rsid w:val="00A41CAD"/>
    <w:rsid w:val="00A42CA0"/>
    <w:rsid w:val="00A46868"/>
    <w:rsid w:val="00A47C0A"/>
    <w:rsid w:val="00A50863"/>
    <w:rsid w:val="00A51294"/>
    <w:rsid w:val="00A538B9"/>
    <w:rsid w:val="00A553BD"/>
    <w:rsid w:val="00A55F65"/>
    <w:rsid w:val="00A560C0"/>
    <w:rsid w:val="00A57640"/>
    <w:rsid w:val="00A60CAD"/>
    <w:rsid w:val="00A617F6"/>
    <w:rsid w:val="00A63390"/>
    <w:rsid w:val="00A64CFA"/>
    <w:rsid w:val="00A665E4"/>
    <w:rsid w:val="00A6702D"/>
    <w:rsid w:val="00A703D1"/>
    <w:rsid w:val="00A706BB"/>
    <w:rsid w:val="00A70E92"/>
    <w:rsid w:val="00A715E1"/>
    <w:rsid w:val="00A72A9A"/>
    <w:rsid w:val="00A72BDC"/>
    <w:rsid w:val="00A72C98"/>
    <w:rsid w:val="00A7553C"/>
    <w:rsid w:val="00A76A50"/>
    <w:rsid w:val="00A8028D"/>
    <w:rsid w:val="00A80EB1"/>
    <w:rsid w:val="00A812B6"/>
    <w:rsid w:val="00A834D7"/>
    <w:rsid w:val="00A83C0B"/>
    <w:rsid w:val="00A848E3"/>
    <w:rsid w:val="00A85AB5"/>
    <w:rsid w:val="00A8686E"/>
    <w:rsid w:val="00A872CE"/>
    <w:rsid w:val="00A8783C"/>
    <w:rsid w:val="00A87BAA"/>
    <w:rsid w:val="00A87E44"/>
    <w:rsid w:val="00A9031D"/>
    <w:rsid w:val="00A90995"/>
    <w:rsid w:val="00A93553"/>
    <w:rsid w:val="00A93599"/>
    <w:rsid w:val="00A935C8"/>
    <w:rsid w:val="00A93BB7"/>
    <w:rsid w:val="00A945B9"/>
    <w:rsid w:val="00A96598"/>
    <w:rsid w:val="00A96A4A"/>
    <w:rsid w:val="00A96AE5"/>
    <w:rsid w:val="00A973AF"/>
    <w:rsid w:val="00A97E06"/>
    <w:rsid w:val="00AA0575"/>
    <w:rsid w:val="00AA0C65"/>
    <w:rsid w:val="00AA13D1"/>
    <w:rsid w:val="00AA1803"/>
    <w:rsid w:val="00AA1A33"/>
    <w:rsid w:val="00AA2938"/>
    <w:rsid w:val="00AA33B2"/>
    <w:rsid w:val="00AA3D45"/>
    <w:rsid w:val="00AA66C3"/>
    <w:rsid w:val="00AA6FCA"/>
    <w:rsid w:val="00AB1077"/>
    <w:rsid w:val="00AB13CA"/>
    <w:rsid w:val="00AB1970"/>
    <w:rsid w:val="00AB1D8D"/>
    <w:rsid w:val="00AB20A9"/>
    <w:rsid w:val="00AB2855"/>
    <w:rsid w:val="00AB3EAD"/>
    <w:rsid w:val="00AB49FA"/>
    <w:rsid w:val="00AB4CD5"/>
    <w:rsid w:val="00AB4FD8"/>
    <w:rsid w:val="00AB5ECE"/>
    <w:rsid w:val="00AB676F"/>
    <w:rsid w:val="00AB6D8D"/>
    <w:rsid w:val="00AB6DAA"/>
    <w:rsid w:val="00AC0C8D"/>
    <w:rsid w:val="00AC139A"/>
    <w:rsid w:val="00AC373C"/>
    <w:rsid w:val="00AC465F"/>
    <w:rsid w:val="00AC47B7"/>
    <w:rsid w:val="00AC60E8"/>
    <w:rsid w:val="00AC6162"/>
    <w:rsid w:val="00AC65BB"/>
    <w:rsid w:val="00AC6887"/>
    <w:rsid w:val="00AC6DD2"/>
    <w:rsid w:val="00AC7CF3"/>
    <w:rsid w:val="00AD146C"/>
    <w:rsid w:val="00AD4D60"/>
    <w:rsid w:val="00AD5E23"/>
    <w:rsid w:val="00AD7714"/>
    <w:rsid w:val="00AD7763"/>
    <w:rsid w:val="00AD7A72"/>
    <w:rsid w:val="00AE12FA"/>
    <w:rsid w:val="00AE167E"/>
    <w:rsid w:val="00AE2427"/>
    <w:rsid w:val="00AE2999"/>
    <w:rsid w:val="00AE2B78"/>
    <w:rsid w:val="00AE3209"/>
    <w:rsid w:val="00AE48B6"/>
    <w:rsid w:val="00AE4A86"/>
    <w:rsid w:val="00AE5738"/>
    <w:rsid w:val="00AE6F54"/>
    <w:rsid w:val="00AE7464"/>
    <w:rsid w:val="00AE790F"/>
    <w:rsid w:val="00AF0D90"/>
    <w:rsid w:val="00AF1AE3"/>
    <w:rsid w:val="00AF2055"/>
    <w:rsid w:val="00AF2120"/>
    <w:rsid w:val="00AF2890"/>
    <w:rsid w:val="00AF31D8"/>
    <w:rsid w:val="00AF33ED"/>
    <w:rsid w:val="00AF4274"/>
    <w:rsid w:val="00AF486D"/>
    <w:rsid w:val="00B02E7F"/>
    <w:rsid w:val="00B03081"/>
    <w:rsid w:val="00B040DE"/>
    <w:rsid w:val="00B0452A"/>
    <w:rsid w:val="00B054F3"/>
    <w:rsid w:val="00B0593A"/>
    <w:rsid w:val="00B0756E"/>
    <w:rsid w:val="00B10A55"/>
    <w:rsid w:val="00B11177"/>
    <w:rsid w:val="00B124F5"/>
    <w:rsid w:val="00B128FF"/>
    <w:rsid w:val="00B14C01"/>
    <w:rsid w:val="00B14F9D"/>
    <w:rsid w:val="00B15129"/>
    <w:rsid w:val="00B15957"/>
    <w:rsid w:val="00B167BF"/>
    <w:rsid w:val="00B177E5"/>
    <w:rsid w:val="00B212C9"/>
    <w:rsid w:val="00B224CD"/>
    <w:rsid w:val="00B23558"/>
    <w:rsid w:val="00B24875"/>
    <w:rsid w:val="00B24E93"/>
    <w:rsid w:val="00B25592"/>
    <w:rsid w:val="00B265B7"/>
    <w:rsid w:val="00B314C9"/>
    <w:rsid w:val="00B31B5A"/>
    <w:rsid w:val="00B3221A"/>
    <w:rsid w:val="00B34F2A"/>
    <w:rsid w:val="00B35708"/>
    <w:rsid w:val="00B373DC"/>
    <w:rsid w:val="00B401B2"/>
    <w:rsid w:val="00B4111D"/>
    <w:rsid w:val="00B411A9"/>
    <w:rsid w:val="00B413A4"/>
    <w:rsid w:val="00B4193C"/>
    <w:rsid w:val="00B44465"/>
    <w:rsid w:val="00B45318"/>
    <w:rsid w:val="00B47875"/>
    <w:rsid w:val="00B504BE"/>
    <w:rsid w:val="00B50E09"/>
    <w:rsid w:val="00B5270A"/>
    <w:rsid w:val="00B53472"/>
    <w:rsid w:val="00B53C8C"/>
    <w:rsid w:val="00B545CA"/>
    <w:rsid w:val="00B54ED2"/>
    <w:rsid w:val="00B5660E"/>
    <w:rsid w:val="00B56662"/>
    <w:rsid w:val="00B56E24"/>
    <w:rsid w:val="00B607B6"/>
    <w:rsid w:val="00B62DEB"/>
    <w:rsid w:val="00B645B9"/>
    <w:rsid w:val="00B64CDF"/>
    <w:rsid w:val="00B666CE"/>
    <w:rsid w:val="00B6709F"/>
    <w:rsid w:val="00B6770E"/>
    <w:rsid w:val="00B70897"/>
    <w:rsid w:val="00B71F97"/>
    <w:rsid w:val="00B72A34"/>
    <w:rsid w:val="00B72E1E"/>
    <w:rsid w:val="00B7338D"/>
    <w:rsid w:val="00B742BE"/>
    <w:rsid w:val="00B74BEA"/>
    <w:rsid w:val="00B74DA9"/>
    <w:rsid w:val="00B7596B"/>
    <w:rsid w:val="00B75B5A"/>
    <w:rsid w:val="00B775FF"/>
    <w:rsid w:val="00B8015E"/>
    <w:rsid w:val="00B81323"/>
    <w:rsid w:val="00B83C18"/>
    <w:rsid w:val="00B85CCB"/>
    <w:rsid w:val="00B8760C"/>
    <w:rsid w:val="00B8774A"/>
    <w:rsid w:val="00B92358"/>
    <w:rsid w:val="00B92436"/>
    <w:rsid w:val="00B93478"/>
    <w:rsid w:val="00B96541"/>
    <w:rsid w:val="00B966B4"/>
    <w:rsid w:val="00B9742F"/>
    <w:rsid w:val="00B97936"/>
    <w:rsid w:val="00BA148B"/>
    <w:rsid w:val="00BA32C4"/>
    <w:rsid w:val="00BA45DC"/>
    <w:rsid w:val="00BA53BD"/>
    <w:rsid w:val="00BA5C44"/>
    <w:rsid w:val="00BA6B7C"/>
    <w:rsid w:val="00BA700C"/>
    <w:rsid w:val="00BB160A"/>
    <w:rsid w:val="00BB160F"/>
    <w:rsid w:val="00BB1748"/>
    <w:rsid w:val="00BB183D"/>
    <w:rsid w:val="00BB1F14"/>
    <w:rsid w:val="00BB3559"/>
    <w:rsid w:val="00BB3A34"/>
    <w:rsid w:val="00BB4389"/>
    <w:rsid w:val="00BB4B04"/>
    <w:rsid w:val="00BB6020"/>
    <w:rsid w:val="00BB64E9"/>
    <w:rsid w:val="00BB6A41"/>
    <w:rsid w:val="00BB75BB"/>
    <w:rsid w:val="00BB7AA5"/>
    <w:rsid w:val="00BC1A17"/>
    <w:rsid w:val="00BC1D26"/>
    <w:rsid w:val="00BC3227"/>
    <w:rsid w:val="00BC334D"/>
    <w:rsid w:val="00BC4D5D"/>
    <w:rsid w:val="00BC4E6B"/>
    <w:rsid w:val="00BC5427"/>
    <w:rsid w:val="00BC6655"/>
    <w:rsid w:val="00BC6C81"/>
    <w:rsid w:val="00BC7B3A"/>
    <w:rsid w:val="00BD076A"/>
    <w:rsid w:val="00BD15A0"/>
    <w:rsid w:val="00BD33CE"/>
    <w:rsid w:val="00BD33E3"/>
    <w:rsid w:val="00BD3A06"/>
    <w:rsid w:val="00BD3B19"/>
    <w:rsid w:val="00BD4FB1"/>
    <w:rsid w:val="00BD552D"/>
    <w:rsid w:val="00BD6062"/>
    <w:rsid w:val="00BE011A"/>
    <w:rsid w:val="00BE0935"/>
    <w:rsid w:val="00BE0947"/>
    <w:rsid w:val="00BE1448"/>
    <w:rsid w:val="00BE25B2"/>
    <w:rsid w:val="00BE2A02"/>
    <w:rsid w:val="00BE2A3B"/>
    <w:rsid w:val="00BE4174"/>
    <w:rsid w:val="00BE41F5"/>
    <w:rsid w:val="00BE50F0"/>
    <w:rsid w:val="00BE54A6"/>
    <w:rsid w:val="00BE5E43"/>
    <w:rsid w:val="00BE6681"/>
    <w:rsid w:val="00BE6BB1"/>
    <w:rsid w:val="00BE78D2"/>
    <w:rsid w:val="00BF0621"/>
    <w:rsid w:val="00BF10FA"/>
    <w:rsid w:val="00BF1319"/>
    <w:rsid w:val="00BF1409"/>
    <w:rsid w:val="00BF219F"/>
    <w:rsid w:val="00BF2947"/>
    <w:rsid w:val="00BF4793"/>
    <w:rsid w:val="00BF6137"/>
    <w:rsid w:val="00BF6674"/>
    <w:rsid w:val="00BF729F"/>
    <w:rsid w:val="00C00A6B"/>
    <w:rsid w:val="00C0134D"/>
    <w:rsid w:val="00C01F60"/>
    <w:rsid w:val="00C02337"/>
    <w:rsid w:val="00C03917"/>
    <w:rsid w:val="00C03C44"/>
    <w:rsid w:val="00C043D3"/>
    <w:rsid w:val="00C06131"/>
    <w:rsid w:val="00C06D75"/>
    <w:rsid w:val="00C0701C"/>
    <w:rsid w:val="00C07AEF"/>
    <w:rsid w:val="00C07E31"/>
    <w:rsid w:val="00C1185C"/>
    <w:rsid w:val="00C13021"/>
    <w:rsid w:val="00C13720"/>
    <w:rsid w:val="00C139FD"/>
    <w:rsid w:val="00C13FF0"/>
    <w:rsid w:val="00C147FB"/>
    <w:rsid w:val="00C15619"/>
    <w:rsid w:val="00C17279"/>
    <w:rsid w:val="00C1746D"/>
    <w:rsid w:val="00C17F24"/>
    <w:rsid w:val="00C20369"/>
    <w:rsid w:val="00C21998"/>
    <w:rsid w:val="00C23602"/>
    <w:rsid w:val="00C243FD"/>
    <w:rsid w:val="00C2444D"/>
    <w:rsid w:val="00C2448B"/>
    <w:rsid w:val="00C24C41"/>
    <w:rsid w:val="00C24EC4"/>
    <w:rsid w:val="00C258DD"/>
    <w:rsid w:val="00C26D52"/>
    <w:rsid w:val="00C26EE3"/>
    <w:rsid w:val="00C273B0"/>
    <w:rsid w:val="00C30560"/>
    <w:rsid w:val="00C30D61"/>
    <w:rsid w:val="00C36D06"/>
    <w:rsid w:val="00C36E64"/>
    <w:rsid w:val="00C37C37"/>
    <w:rsid w:val="00C406CD"/>
    <w:rsid w:val="00C416E9"/>
    <w:rsid w:val="00C41DC9"/>
    <w:rsid w:val="00C41FB2"/>
    <w:rsid w:val="00C4404D"/>
    <w:rsid w:val="00C445E1"/>
    <w:rsid w:val="00C4511F"/>
    <w:rsid w:val="00C458CE"/>
    <w:rsid w:val="00C460CA"/>
    <w:rsid w:val="00C470CE"/>
    <w:rsid w:val="00C50D5C"/>
    <w:rsid w:val="00C521BA"/>
    <w:rsid w:val="00C52B17"/>
    <w:rsid w:val="00C53CC0"/>
    <w:rsid w:val="00C54CE4"/>
    <w:rsid w:val="00C558F5"/>
    <w:rsid w:val="00C56A6B"/>
    <w:rsid w:val="00C6554F"/>
    <w:rsid w:val="00C6560D"/>
    <w:rsid w:val="00C65E04"/>
    <w:rsid w:val="00C702D2"/>
    <w:rsid w:val="00C711E7"/>
    <w:rsid w:val="00C7312A"/>
    <w:rsid w:val="00C73986"/>
    <w:rsid w:val="00C74B02"/>
    <w:rsid w:val="00C74D95"/>
    <w:rsid w:val="00C74E5D"/>
    <w:rsid w:val="00C75C25"/>
    <w:rsid w:val="00C769D8"/>
    <w:rsid w:val="00C7739D"/>
    <w:rsid w:val="00C81158"/>
    <w:rsid w:val="00C83108"/>
    <w:rsid w:val="00C84164"/>
    <w:rsid w:val="00C8511C"/>
    <w:rsid w:val="00C869D1"/>
    <w:rsid w:val="00C869D9"/>
    <w:rsid w:val="00C8722D"/>
    <w:rsid w:val="00C875D4"/>
    <w:rsid w:val="00C87906"/>
    <w:rsid w:val="00C9161A"/>
    <w:rsid w:val="00C922CB"/>
    <w:rsid w:val="00C92368"/>
    <w:rsid w:val="00C923DE"/>
    <w:rsid w:val="00C924BC"/>
    <w:rsid w:val="00C92A6A"/>
    <w:rsid w:val="00C93EE3"/>
    <w:rsid w:val="00C94910"/>
    <w:rsid w:val="00C94C9A"/>
    <w:rsid w:val="00C953B3"/>
    <w:rsid w:val="00C95BFC"/>
    <w:rsid w:val="00CA2508"/>
    <w:rsid w:val="00CA2588"/>
    <w:rsid w:val="00CA4CA4"/>
    <w:rsid w:val="00CA7622"/>
    <w:rsid w:val="00CB04C1"/>
    <w:rsid w:val="00CB11C0"/>
    <w:rsid w:val="00CB1248"/>
    <w:rsid w:val="00CB1337"/>
    <w:rsid w:val="00CB1DC2"/>
    <w:rsid w:val="00CB1F76"/>
    <w:rsid w:val="00CB20D5"/>
    <w:rsid w:val="00CB24BA"/>
    <w:rsid w:val="00CB731E"/>
    <w:rsid w:val="00CC13A3"/>
    <w:rsid w:val="00CC3975"/>
    <w:rsid w:val="00CC453F"/>
    <w:rsid w:val="00CC6FED"/>
    <w:rsid w:val="00CD16A1"/>
    <w:rsid w:val="00CD2504"/>
    <w:rsid w:val="00CD2BAD"/>
    <w:rsid w:val="00CD2FE2"/>
    <w:rsid w:val="00CD4346"/>
    <w:rsid w:val="00CD4C5A"/>
    <w:rsid w:val="00CD5168"/>
    <w:rsid w:val="00CD5C42"/>
    <w:rsid w:val="00CD63BC"/>
    <w:rsid w:val="00CD76C7"/>
    <w:rsid w:val="00CD7CDD"/>
    <w:rsid w:val="00CE0967"/>
    <w:rsid w:val="00CE0A47"/>
    <w:rsid w:val="00CE1EBD"/>
    <w:rsid w:val="00CE2B07"/>
    <w:rsid w:val="00CE3E79"/>
    <w:rsid w:val="00CE4E6B"/>
    <w:rsid w:val="00CE55F2"/>
    <w:rsid w:val="00CE5880"/>
    <w:rsid w:val="00CE5E99"/>
    <w:rsid w:val="00CE62CB"/>
    <w:rsid w:val="00CE6C69"/>
    <w:rsid w:val="00CE6F44"/>
    <w:rsid w:val="00CF09FD"/>
    <w:rsid w:val="00CF164C"/>
    <w:rsid w:val="00CF252C"/>
    <w:rsid w:val="00CF2667"/>
    <w:rsid w:val="00CF39BC"/>
    <w:rsid w:val="00CF46FD"/>
    <w:rsid w:val="00CF484D"/>
    <w:rsid w:val="00CF553D"/>
    <w:rsid w:val="00CF5C86"/>
    <w:rsid w:val="00CF5E07"/>
    <w:rsid w:val="00CF7618"/>
    <w:rsid w:val="00D002AE"/>
    <w:rsid w:val="00D02A99"/>
    <w:rsid w:val="00D03439"/>
    <w:rsid w:val="00D03478"/>
    <w:rsid w:val="00D042B3"/>
    <w:rsid w:val="00D0547E"/>
    <w:rsid w:val="00D05A0D"/>
    <w:rsid w:val="00D06546"/>
    <w:rsid w:val="00D07620"/>
    <w:rsid w:val="00D077B9"/>
    <w:rsid w:val="00D07BB1"/>
    <w:rsid w:val="00D10396"/>
    <w:rsid w:val="00D118CA"/>
    <w:rsid w:val="00D12136"/>
    <w:rsid w:val="00D12D28"/>
    <w:rsid w:val="00D13359"/>
    <w:rsid w:val="00D1361B"/>
    <w:rsid w:val="00D14F36"/>
    <w:rsid w:val="00D15328"/>
    <w:rsid w:val="00D16929"/>
    <w:rsid w:val="00D1769A"/>
    <w:rsid w:val="00D17D49"/>
    <w:rsid w:val="00D20EE0"/>
    <w:rsid w:val="00D239B5"/>
    <w:rsid w:val="00D26181"/>
    <w:rsid w:val="00D272AB"/>
    <w:rsid w:val="00D278C1"/>
    <w:rsid w:val="00D32187"/>
    <w:rsid w:val="00D32A92"/>
    <w:rsid w:val="00D351A6"/>
    <w:rsid w:val="00D357B6"/>
    <w:rsid w:val="00D35BE7"/>
    <w:rsid w:val="00D35F54"/>
    <w:rsid w:val="00D36D2A"/>
    <w:rsid w:val="00D40F82"/>
    <w:rsid w:val="00D4170D"/>
    <w:rsid w:val="00D41B5C"/>
    <w:rsid w:val="00D427A8"/>
    <w:rsid w:val="00D4514F"/>
    <w:rsid w:val="00D45309"/>
    <w:rsid w:val="00D46141"/>
    <w:rsid w:val="00D51C0A"/>
    <w:rsid w:val="00D5259E"/>
    <w:rsid w:val="00D53358"/>
    <w:rsid w:val="00D571D4"/>
    <w:rsid w:val="00D57562"/>
    <w:rsid w:val="00D579E4"/>
    <w:rsid w:val="00D60EBA"/>
    <w:rsid w:val="00D61786"/>
    <w:rsid w:val="00D61C01"/>
    <w:rsid w:val="00D626E6"/>
    <w:rsid w:val="00D62953"/>
    <w:rsid w:val="00D62F73"/>
    <w:rsid w:val="00D63AB9"/>
    <w:rsid w:val="00D63F16"/>
    <w:rsid w:val="00D6499A"/>
    <w:rsid w:val="00D64AC6"/>
    <w:rsid w:val="00D64D6B"/>
    <w:rsid w:val="00D65A20"/>
    <w:rsid w:val="00D67206"/>
    <w:rsid w:val="00D67B74"/>
    <w:rsid w:val="00D67F15"/>
    <w:rsid w:val="00D70903"/>
    <w:rsid w:val="00D70F88"/>
    <w:rsid w:val="00D72656"/>
    <w:rsid w:val="00D72E61"/>
    <w:rsid w:val="00D74217"/>
    <w:rsid w:val="00D74ED1"/>
    <w:rsid w:val="00D755CD"/>
    <w:rsid w:val="00D75F7C"/>
    <w:rsid w:val="00D761DC"/>
    <w:rsid w:val="00D76DC7"/>
    <w:rsid w:val="00D807C5"/>
    <w:rsid w:val="00D807F2"/>
    <w:rsid w:val="00D80EB0"/>
    <w:rsid w:val="00D8211C"/>
    <w:rsid w:val="00D84F48"/>
    <w:rsid w:val="00D85FC1"/>
    <w:rsid w:val="00D87277"/>
    <w:rsid w:val="00D9005A"/>
    <w:rsid w:val="00D9224C"/>
    <w:rsid w:val="00D93CFF"/>
    <w:rsid w:val="00D94B1E"/>
    <w:rsid w:val="00D9579E"/>
    <w:rsid w:val="00DA1A16"/>
    <w:rsid w:val="00DA1CFE"/>
    <w:rsid w:val="00DA2E76"/>
    <w:rsid w:val="00DA30C3"/>
    <w:rsid w:val="00DA3407"/>
    <w:rsid w:val="00DA4D44"/>
    <w:rsid w:val="00DA5B47"/>
    <w:rsid w:val="00DA5C70"/>
    <w:rsid w:val="00DA6244"/>
    <w:rsid w:val="00DA6656"/>
    <w:rsid w:val="00DA7BE7"/>
    <w:rsid w:val="00DB06C8"/>
    <w:rsid w:val="00DB16CD"/>
    <w:rsid w:val="00DB181F"/>
    <w:rsid w:val="00DB4CCE"/>
    <w:rsid w:val="00DB4DD3"/>
    <w:rsid w:val="00DB7976"/>
    <w:rsid w:val="00DC0E6B"/>
    <w:rsid w:val="00DC0F3C"/>
    <w:rsid w:val="00DC111C"/>
    <w:rsid w:val="00DC1FFD"/>
    <w:rsid w:val="00DC2B78"/>
    <w:rsid w:val="00DC323C"/>
    <w:rsid w:val="00DC3C76"/>
    <w:rsid w:val="00DC4273"/>
    <w:rsid w:val="00DC4F94"/>
    <w:rsid w:val="00DC598A"/>
    <w:rsid w:val="00DC5AE4"/>
    <w:rsid w:val="00DC6DDC"/>
    <w:rsid w:val="00DC7EB2"/>
    <w:rsid w:val="00DD1B4E"/>
    <w:rsid w:val="00DD216C"/>
    <w:rsid w:val="00DD3069"/>
    <w:rsid w:val="00DD3363"/>
    <w:rsid w:val="00DD4452"/>
    <w:rsid w:val="00DD497A"/>
    <w:rsid w:val="00DD4F28"/>
    <w:rsid w:val="00DD587B"/>
    <w:rsid w:val="00DD58E4"/>
    <w:rsid w:val="00DD6104"/>
    <w:rsid w:val="00DD70ED"/>
    <w:rsid w:val="00DE0789"/>
    <w:rsid w:val="00DE1D7D"/>
    <w:rsid w:val="00DE28F0"/>
    <w:rsid w:val="00DE2B86"/>
    <w:rsid w:val="00DE30E3"/>
    <w:rsid w:val="00DE3103"/>
    <w:rsid w:val="00DE3106"/>
    <w:rsid w:val="00DE5DA5"/>
    <w:rsid w:val="00DE6F15"/>
    <w:rsid w:val="00DE7447"/>
    <w:rsid w:val="00DF0D8B"/>
    <w:rsid w:val="00DF14E8"/>
    <w:rsid w:val="00DF2006"/>
    <w:rsid w:val="00DF41CC"/>
    <w:rsid w:val="00DF5B93"/>
    <w:rsid w:val="00DF5BF3"/>
    <w:rsid w:val="00DF5D5F"/>
    <w:rsid w:val="00DF7739"/>
    <w:rsid w:val="00E0065F"/>
    <w:rsid w:val="00E00AA5"/>
    <w:rsid w:val="00E00FAA"/>
    <w:rsid w:val="00E015C1"/>
    <w:rsid w:val="00E01749"/>
    <w:rsid w:val="00E0381C"/>
    <w:rsid w:val="00E063EA"/>
    <w:rsid w:val="00E066A8"/>
    <w:rsid w:val="00E067AE"/>
    <w:rsid w:val="00E06C35"/>
    <w:rsid w:val="00E06D83"/>
    <w:rsid w:val="00E06DAE"/>
    <w:rsid w:val="00E073FE"/>
    <w:rsid w:val="00E07A9B"/>
    <w:rsid w:val="00E07B8E"/>
    <w:rsid w:val="00E10649"/>
    <w:rsid w:val="00E11060"/>
    <w:rsid w:val="00E1151A"/>
    <w:rsid w:val="00E120ED"/>
    <w:rsid w:val="00E121C1"/>
    <w:rsid w:val="00E12DEC"/>
    <w:rsid w:val="00E1395E"/>
    <w:rsid w:val="00E15262"/>
    <w:rsid w:val="00E15857"/>
    <w:rsid w:val="00E15EB3"/>
    <w:rsid w:val="00E17241"/>
    <w:rsid w:val="00E17B5A"/>
    <w:rsid w:val="00E2031B"/>
    <w:rsid w:val="00E2048D"/>
    <w:rsid w:val="00E22743"/>
    <w:rsid w:val="00E2286F"/>
    <w:rsid w:val="00E23B6D"/>
    <w:rsid w:val="00E25C7D"/>
    <w:rsid w:val="00E27B49"/>
    <w:rsid w:val="00E27C04"/>
    <w:rsid w:val="00E27DDB"/>
    <w:rsid w:val="00E3012C"/>
    <w:rsid w:val="00E33285"/>
    <w:rsid w:val="00E3382A"/>
    <w:rsid w:val="00E35A2C"/>
    <w:rsid w:val="00E35C61"/>
    <w:rsid w:val="00E35D93"/>
    <w:rsid w:val="00E37AD7"/>
    <w:rsid w:val="00E41231"/>
    <w:rsid w:val="00E42265"/>
    <w:rsid w:val="00E4266F"/>
    <w:rsid w:val="00E43E03"/>
    <w:rsid w:val="00E44B5C"/>
    <w:rsid w:val="00E44ECF"/>
    <w:rsid w:val="00E4658B"/>
    <w:rsid w:val="00E467D2"/>
    <w:rsid w:val="00E467E9"/>
    <w:rsid w:val="00E47D5B"/>
    <w:rsid w:val="00E52531"/>
    <w:rsid w:val="00E52B28"/>
    <w:rsid w:val="00E5427D"/>
    <w:rsid w:val="00E544A1"/>
    <w:rsid w:val="00E544E8"/>
    <w:rsid w:val="00E55466"/>
    <w:rsid w:val="00E56D95"/>
    <w:rsid w:val="00E57F2C"/>
    <w:rsid w:val="00E625D7"/>
    <w:rsid w:val="00E62949"/>
    <w:rsid w:val="00E63813"/>
    <w:rsid w:val="00E64ABA"/>
    <w:rsid w:val="00E669CA"/>
    <w:rsid w:val="00E66E20"/>
    <w:rsid w:val="00E67058"/>
    <w:rsid w:val="00E678CC"/>
    <w:rsid w:val="00E6798C"/>
    <w:rsid w:val="00E67DBF"/>
    <w:rsid w:val="00E71206"/>
    <w:rsid w:val="00E71991"/>
    <w:rsid w:val="00E723E0"/>
    <w:rsid w:val="00E73666"/>
    <w:rsid w:val="00E73ED8"/>
    <w:rsid w:val="00E74335"/>
    <w:rsid w:val="00E754B2"/>
    <w:rsid w:val="00E768D1"/>
    <w:rsid w:val="00E76D85"/>
    <w:rsid w:val="00E772E1"/>
    <w:rsid w:val="00E7748E"/>
    <w:rsid w:val="00E80967"/>
    <w:rsid w:val="00E82209"/>
    <w:rsid w:val="00E826EA"/>
    <w:rsid w:val="00E82C12"/>
    <w:rsid w:val="00E83BB0"/>
    <w:rsid w:val="00E848B8"/>
    <w:rsid w:val="00E85B8A"/>
    <w:rsid w:val="00E85DC6"/>
    <w:rsid w:val="00E85FE4"/>
    <w:rsid w:val="00E86979"/>
    <w:rsid w:val="00E86EEE"/>
    <w:rsid w:val="00E8798F"/>
    <w:rsid w:val="00E90459"/>
    <w:rsid w:val="00E918FA"/>
    <w:rsid w:val="00E91FFC"/>
    <w:rsid w:val="00E92104"/>
    <w:rsid w:val="00E93110"/>
    <w:rsid w:val="00E94D5A"/>
    <w:rsid w:val="00E97650"/>
    <w:rsid w:val="00E977FC"/>
    <w:rsid w:val="00EA0A9A"/>
    <w:rsid w:val="00EA0CCF"/>
    <w:rsid w:val="00EA101C"/>
    <w:rsid w:val="00EA27C8"/>
    <w:rsid w:val="00EA2C10"/>
    <w:rsid w:val="00EA339F"/>
    <w:rsid w:val="00EA34BF"/>
    <w:rsid w:val="00EA4C31"/>
    <w:rsid w:val="00EA59AB"/>
    <w:rsid w:val="00EA6276"/>
    <w:rsid w:val="00EA6FEA"/>
    <w:rsid w:val="00EA7D09"/>
    <w:rsid w:val="00EB2824"/>
    <w:rsid w:val="00EB2B47"/>
    <w:rsid w:val="00EB3F1E"/>
    <w:rsid w:val="00EB4865"/>
    <w:rsid w:val="00EB4AEA"/>
    <w:rsid w:val="00EB5034"/>
    <w:rsid w:val="00EB6971"/>
    <w:rsid w:val="00EB79DE"/>
    <w:rsid w:val="00EB7A90"/>
    <w:rsid w:val="00EC1FB6"/>
    <w:rsid w:val="00EC2C66"/>
    <w:rsid w:val="00EC694B"/>
    <w:rsid w:val="00EC6DE1"/>
    <w:rsid w:val="00EC76F1"/>
    <w:rsid w:val="00EC7C93"/>
    <w:rsid w:val="00EC7DA5"/>
    <w:rsid w:val="00EC7F8B"/>
    <w:rsid w:val="00ED0984"/>
    <w:rsid w:val="00ED172A"/>
    <w:rsid w:val="00ED3C24"/>
    <w:rsid w:val="00ED3EF9"/>
    <w:rsid w:val="00ED480A"/>
    <w:rsid w:val="00ED4F5C"/>
    <w:rsid w:val="00ED585E"/>
    <w:rsid w:val="00ED59F4"/>
    <w:rsid w:val="00ED6AF5"/>
    <w:rsid w:val="00ED75B5"/>
    <w:rsid w:val="00ED766F"/>
    <w:rsid w:val="00EE3387"/>
    <w:rsid w:val="00EE3C71"/>
    <w:rsid w:val="00EE42CF"/>
    <w:rsid w:val="00EE6967"/>
    <w:rsid w:val="00EE749E"/>
    <w:rsid w:val="00EE75A0"/>
    <w:rsid w:val="00EE7B94"/>
    <w:rsid w:val="00EF121D"/>
    <w:rsid w:val="00EF155A"/>
    <w:rsid w:val="00EF2139"/>
    <w:rsid w:val="00EF427D"/>
    <w:rsid w:val="00EF4DBA"/>
    <w:rsid w:val="00EF544C"/>
    <w:rsid w:val="00EF665F"/>
    <w:rsid w:val="00EF6F6F"/>
    <w:rsid w:val="00EF783A"/>
    <w:rsid w:val="00EF7BD1"/>
    <w:rsid w:val="00EF7D37"/>
    <w:rsid w:val="00F007BF"/>
    <w:rsid w:val="00F01354"/>
    <w:rsid w:val="00F01CB1"/>
    <w:rsid w:val="00F022B7"/>
    <w:rsid w:val="00F03DB8"/>
    <w:rsid w:val="00F0455C"/>
    <w:rsid w:val="00F06277"/>
    <w:rsid w:val="00F06359"/>
    <w:rsid w:val="00F07DEC"/>
    <w:rsid w:val="00F13331"/>
    <w:rsid w:val="00F1365F"/>
    <w:rsid w:val="00F14AB8"/>
    <w:rsid w:val="00F16266"/>
    <w:rsid w:val="00F17575"/>
    <w:rsid w:val="00F17D56"/>
    <w:rsid w:val="00F2208B"/>
    <w:rsid w:val="00F220D9"/>
    <w:rsid w:val="00F22E7E"/>
    <w:rsid w:val="00F237BE"/>
    <w:rsid w:val="00F237C6"/>
    <w:rsid w:val="00F27418"/>
    <w:rsid w:val="00F27C7B"/>
    <w:rsid w:val="00F31860"/>
    <w:rsid w:val="00F31F72"/>
    <w:rsid w:val="00F32721"/>
    <w:rsid w:val="00F328A0"/>
    <w:rsid w:val="00F32DE5"/>
    <w:rsid w:val="00F32E5F"/>
    <w:rsid w:val="00F34E76"/>
    <w:rsid w:val="00F358C6"/>
    <w:rsid w:val="00F35BDE"/>
    <w:rsid w:val="00F36BD5"/>
    <w:rsid w:val="00F37C19"/>
    <w:rsid w:val="00F43D0B"/>
    <w:rsid w:val="00F43FDB"/>
    <w:rsid w:val="00F458E7"/>
    <w:rsid w:val="00F46004"/>
    <w:rsid w:val="00F46F8F"/>
    <w:rsid w:val="00F47570"/>
    <w:rsid w:val="00F50B99"/>
    <w:rsid w:val="00F5465A"/>
    <w:rsid w:val="00F55BED"/>
    <w:rsid w:val="00F5632A"/>
    <w:rsid w:val="00F56808"/>
    <w:rsid w:val="00F56DF8"/>
    <w:rsid w:val="00F57192"/>
    <w:rsid w:val="00F579E3"/>
    <w:rsid w:val="00F57ED2"/>
    <w:rsid w:val="00F60340"/>
    <w:rsid w:val="00F61CBE"/>
    <w:rsid w:val="00F646CB"/>
    <w:rsid w:val="00F646E9"/>
    <w:rsid w:val="00F65F78"/>
    <w:rsid w:val="00F67A51"/>
    <w:rsid w:val="00F709F9"/>
    <w:rsid w:val="00F71162"/>
    <w:rsid w:val="00F72089"/>
    <w:rsid w:val="00F734BC"/>
    <w:rsid w:val="00F74072"/>
    <w:rsid w:val="00F746C5"/>
    <w:rsid w:val="00F7768D"/>
    <w:rsid w:val="00F803AA"/>
    <w:rsid w:val="00F8040B"/>
    <w:rsid w:val="00F8159A"/>
    <w:rsid w:val="00F84237"/>
    <w:rsid w:val="00F87C0F"/>
    <w:rsid w:val="00F87EB8"/>
    <w:rsid w:val="00F93D18"/>
    <w:rsid w:val="00F9465A"/>
    <w:rsid w:val="00F94FFD"/>
    <w:rsid w:val="00F96095"/>
    <w:rsid w:val="00F97D06"/>
    <w:rsid w:val="00FA01A6"/>
    <w:rsid w:val="00FA32FF"/>
    <w:rsid w:val="00FA3447"/>
    <w:rsid w:val="00FA3671"/>
    <w:rsid w:val="00FA41CD"/>
    <w:rsid w:val="00FA49A4"/>
    <w:rsid w:val="00FA5350"/>
    <w:rsid w:val="00FA54E9"/>
    <w:rsid w:val="00FA6DA8"/>
    <w:rsid w:val="00FA71DE"/>
    <w:rsid w:val="00FA786B"/>
    <w:rsid w:val="00FA78AB"/>
    <w:rsid w:val="00FB0D6C"/>
    <w:rsid w:val="00FB196C"/>
    <w:rsid w:val="00FB1E88"/>
    <w:rsid w:val="00FB2BA5"/>
    <w:rsid w:val="00FB37A9"/>
    <w:rsid w:val="00FB38AD"/>
    <w:rsid w:val="00FB3C80"/>
    <w:rsid w:val="00FB40EC"/>
    <w:rsid w:val="00FB411A"/>
    <w:rsid w:val="00FB4A53"/>
    <w:rsid w:val="00FB65A9"/>
    <w:rsid w:val="00FB71E1"/>
    <w:rsid w:val="00FC0814"/>
    <w:rsid w:val="00FC08C4"/>
    <w:rsid w:val="00FC16F2"/>
    <w:rsid w:val="00FC1DE6"/>
    <w:rsid w:val="00FC30A9"/>
    <w:rsid w:val="00FC463F"/>
    <w:rsid w:val="00FC5A87"/>
    <w:rsid w:val="00FC603F"/>
    <w:rsid w:val="00FC6504"/>
    <w:rsid w:val="00FC736A"/>
    <w:rsid w:val="00FC7B48"/>
    <w:rsid w:val="00FC7BEB"/>
    <w:rsid w:val="00FD0896"/>
    <w:rsid w:val="00FD2E1F"/>
    <w:rsid w:val="00FD39A9"/>
    <w:rsid w:val="00FD64D6"/>
    <w:rsid w:val="00FD65C2"/>
    <w:rsid w:val="00FD6C28"/>
    <w:rsid w:val="00FD7957"/>
    <w:rsid w:val="00FE078C"/>
    <w:rsid w:val="00FE12DB"/>
    <w:rsid w:val="00FE1E21"/>
    <w:rsid w:val="00FE2404"/>
    <w:rsid w:val="00FE2A1C"/>
    <w:rsid w:val="00FE3EC6"/>
    <w:rsid w:val="00FE45A6"/>
    <w:rsid w:val="00FE5A94"/>
    <w:rsid w:val="00FE6457"/>
    <w:rsid w:val="00FE653C"/>
    <w:rsid w:val="00FE7E63"/>
    <w:rsid w:val="00FE7FF5"/>
    <w:rsid w:val="00FF15DB"/>
    <w:rsid w:val="00FF389F"/>
    <w:rsid w:val="00FF3F09"/>
    <w:rsid w:val="00FF41A5"/>
    <w:rsid w:val="00FF5BC8"/>
    <w:rsid w:val="00FF60B3"/>
    <w:rsid w:val="00FF6F2D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B92F26-F359-4373-8AD3-85F8215F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0CF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547B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E15262"/>
    <w:pPr>
      <w:keepNext/>
      <w:ind w:firstLine="120"/>
      <w:jc w:val="right"/>
      <w:outlineLvl w:val="1"/>
    </w:pPr>
    <w:rPr>
      <w:szCs w:val="20"/>
      <w:lang w:val="sq-AL" w:eastAsia="en-GB"/>
    </w:rPr>
  </w:style>
  <w:style w:type="paragraph" w:styleId="Heading3">
    <w:name w:val="heading 3"/>
    <w:basedOn w:val="Normal"/>
    <w:next w:val="Normal"/>
    <w:link w:val="Heading3Char1"/>
    <w:qFormat/>
    <w:rsid w:val="005310CF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5310CF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5310CF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5310CF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5310CF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5310CF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5310CF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rsid w:val="005310CF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1">
    <w:name w:val="Heading 2 Char1"/>
    <w:basedOn w:val="DefaultParagraphFont"/>
    <w:link w:val="Heading2"/>
    <w:rsid w:val="005310CF"/>
    <w:rPr>
      <w:sz w:val="24"/>
      <w:lang w:val="sq-AL" w:eastAsia="en-GB" w:bidi="ar-SA"/>
    </w:rPr>
  </w:style>
  <w:style w:type="character" w:customStyle="1" w:styleId="Heading3Char1">
    <w:name w:val="Heading 3 Char1"/>
    <w:basedOn w:val="DefaultParagraphFont"/>
    <w:link w:val="Heading3"/>
    <w:rsid w:val="005310CF"/>
    <w:rPr>
      <w:rFonts w:ascii="Cambria" w:hAnsi="Cambria"/>
      <w:b/>
      <w:bCs/>
      <w:sz w:val="22"/>
      <w:szCs w:val="22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5310CF"/>
    <w:rPr>
      <w:rFonts w:ascii="Cambria" w:hAnsi="Cambria"/>
      <w:b/>
      <w:bCs/>
      <w:i/>
      <w:iCs/>
      <w:sz w:val="22"/>
      <w:szCs w:val="22"/>
      <w:lang w:val="en-GB" w:eastAsia="en-US" w:bidi="ar-SA"/>
    </w:rPr>
  </w:style>
  <w:style w:type="character" w:customStyle="1" w:styleId="Heading5Char">
    <w:name w:val="Heading 5 Char"/>
    <w:basedOn w:val="DefaultParagraphFont"/>
    <w:link w:val="Heading5"/>
    <w:semiHidden/>
    <w:rsid w:val="005310CF"/>
    <w:rPr>
      <w:rFonts w:ascii="Cambria" w:hAnsi="Cambria"/>
      <w:b/>
      <w:bCs/>
      <w:color w:val="7F7F7F"/>
      <w:sz w:val="22"/>
      <w:szCs w:val="22"/>
      <w:lang w:val="en-GB" w:eastAsia="en-US" w:bidi="ar-SA"/>
    </w:rPr>
  </w:style>
  <w:style w:type="character" w:customStyle="1" w:styleId="Heading6Char">
    <w:name w:val="Heading 6 Char"/>
    <w:basedOn w:val="DefaultParagraphFont"/>
    <w:link w:val="Heading6"/>
    <w:semiHidden/>
    <w:rsid w:val="005310CF"/>
    <w:rPr>
      <w:rFonts w:ascii="Cambria" w:hAnsi="Cambria"/>
      <w:b/>
      <w:bCs/>
      <w:i/>
      <w:iCs/>
      <w:color w:val="7F7F7F"/>
      <w:sz w:val="22"/>
      <w:szCs w:val="22"/>
      <w:lang w:val="en-GB" w:eastAsia="en-US" w:bidi="ar-SA"/>
    </w:rPr>
  </w:style>
  <w:style w:type="character" w:customStyle="1" w:styleId="Heading7Char">
    <w:name w:val="Heading 7 Char"/>
    <w:basedOn w:val="DefaultParagraphFont"/>
    <w:link w:val="Heading7"/>
    <w:semiHidden/>
    <w:rsid w:val="005310CF"/>
    <w:rPr>
      <w:rFonts w:ascii="Cambria" w:hAnsi="Cambria"/>
      <w:i/>
      <w:iCs/>
      <w:sz w:val="22"/>
      <w:szCs w:val="22"/>
      <w:lang w:val="en-GB" w:eastAsia="en-US" w:bidi="ar-SA"/>
    </w:rPr>
  </w:style>
  <w:style w:type="character" w:customStyle="1" w:styleId="Heading8Char">
    <w:name w:val="Heading 8 Char"/>
    <w:basedOn w:val="DefaultParagraphFont"/>
    <w:link w:val="Heading8"/>
    <w:semiHidden/>
    <w:rsid w:val="005310CF"/>
    <w:rPr>
      <w:rFonts w:ascii="Cambria" w:hAnsi="Cambria"/>
      <w:lang w:val="en-GB" w:eastAsia="en-US" w:bidi="ar-SA"/>
    </w:rPr>
  </w:style>
  <w:style w:type="character" w:customStyle="1" w:styleId="Heading9Char">
    <w:name w:val="Heading 9 Char"/>
    <w:basedOn w:val="DefaultParagraphFont"/>
    <w:link w:val="Heading9"/>
    <w:semiHidden/>
    <w:rsid w:val="005310CF"/>
    <w:rPr>
      <w:rFonts w:ascii="Cambria" w:hAnsi="Cambria"/>
      <w:i/>
      <w:iCs/>
      <w:spacing w:val="5"/>
      <w:lang w:val="en-GB" w:eastAsia="en-US" w:bidi="ar-SA"/>
    </w:rPr>
  </w:style>
  <w:style w:type="paragraph" w:styleId="Header">
    <w:name w:val="header"/>
    <w:basedOn w:val="Normal"/>
    <w:link w:val="HeaderChar"/>
    <w:rsid w:val="001222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310CF"/>
    <w:rPr>
      <w:sz w:val="24"/>
      <w:szCs w:val="24"/>
      <w:lang w:val="en-US" w:eastAsia="en-US" w:bidi="ar-SA"/>
    </w:rPr>
  </w:style>
  <w:style w:type="character" w:styleId="Strong">
    <w:name w:val="Strong"/>
    <w:basedOn w:val="DefaultParagraphFont"/>
    <w:qFormat/>
    <w:rsid w:val="00DD58E4"/>
    <w:rPr>
      <w:b/>
      <w:bCs/>
    </w:rPr>
  </w:style>
  <w:style w:type="character" w:styleId="CommentReference">
    <w:name w:val="annotation reference"/>
    <w:basedOn w:val="DefaultParagraphFont"/>
    <w:rsid w:val="00DD58E4"/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eastAsia="MS Mincho"/>
      <w:sz w:val="20"/>
      <w:szCs w:val="20"/>
    </w:rPr>
  </w:style>
  <w:style w:type="paragraph" w:customStyle="1" w:styleId="Akti">
    <w:name w:val="Akti"/>
    <w:link w:val="AktiChar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5B0B78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eastAsia="MS Mincho"/>
      <w:noProof/>
      <w:sz w:val="20"/>
      <w:szCs w:val="20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eastAsia="MS Mincho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eastAsia="MS Mincho"/>
      <w:sz w:val="20"/>
      <w:szCs w:val="20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eastAsia="MS Mincho"/>
      <w:noProof/>
      <w:sz w:val="20"/>
      <w:szCs w:val="20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eastAsia="MS Mincho"/>
      <w:sz w:val="20"/>
      <w:szCs w:val="20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eastAsia="MS Mincho"/>
      <w:sz w:val="20"/>
      <w:szCs w:val="20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5B0B78"/>
    <w:rPr>
      <w:rFonts w:ascii="CG Times" w:hAnsi="CG Times"/>
      <w:b/>
      <w:sz w:val="22"/>
      <w:lang w:val="en-GB" w:eastAsia="en-US" w:bidi="ar-SA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F87EB8"/>
    <w:rPr>
      <w:rFonts w:ascii="CG Times" w:hAnsi="CG Times"/>
      <w:sz w:val="22"/>
      <w:lang w:val="en-US" w:eastAsia="en-US" w:bidi="ar-SA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</w:rPr>
  </w:style>
  <w:style w:type="paragraph" w:customStyle="1" w:styleId="Tabele">
    <w:name w:val="Tabele"/>
    <w:rsid w:val="000547B1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styleId="BodyText">
    <w:name w:val="Body Text"/>
    <w:basedOn w:val="Normal"/>
    <w:link w:val="BodyTextChar"/>
    <w:rsid w:val="000547B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10CF"/>
    <w:rPr>
      <w:sz w:val="24"/>
      <w:szCs w:val="24"/>
      <w:lang w:val="en-US" w:eastAsia="en-US" w:bidi="ar-SA"/>
    </w:r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eastAsia="MS Mincho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7A0A0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lang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eastAsia="MS Mincho" w:cs="Arial"/>
      <w:b/>
      <w:bCs/>
      <w:lang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 w:cs="Arial"/>
      <w:sz w:val="18"/>
      <w:szCs w:val="18"/>
      <w:lang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 w:cs="Arial"/>
      <w:b/>
      <w:bCs/>
      <w:i/>
      <w:iCs/>
      <w:sz w:val="18"/>
      <w:szCs w:val="18"/>
      <w:lang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MS Mincho" w:cs="Arial"/>
      <w:b/>
      <w:bCs/>
      <w:sz w:val="18"/>
      <w:szCs w:val="18"/>
      <w:lang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MS Mincho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MS Mincho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eastAsia="MS Mincho" w:cs="Arial"/>
      <w:color w:val="000000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eastAsia="MS Mincho" w:cs="Arial"/>
      <w:color w:val="000000"/>
    </w:rPr>
  </w:style>
  <w:style w:type="table" w:styleId="TableGrid">
    <w:name w:val="Table Grid"/>
    <w:basedOn w:val="TableNormal"/>
    <w:rsid w:val="0016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CB1D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310CF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CB1DC2"/>
  </w:style>
  <w:style w:type="character" w:styleId="Emphasis">
    <w:name w:val="Emphasis"/>
    <w:basedOn w:val="DefaultParagraphFont"/>
    <w:qFormat/>
    <w:rsid w:val="00DD58E4"/>
    <w:rPr>
      <w:i/>
      <w:iCs/>
    </w:rPr>
  </w:style>
  <w:style w:type="paragraph" w:styleId="FootnoteText">
    <w:name w:val="footnote text"/>
    <w:basedOn w:val="Normal"/>
    <w:semiHidden/>
    <w:rsid w:val="003F2545"/>
    <w:rPr>
      <w:sz w:val="20"/>
      <w:szCs w:val="20"/>
      <w:lang w:val="sq-AL"/>
    </w:rPr>
  </w:style>
  <w:style w:type="character" w:styleId="FootnoteReference">
    <w:name w:val="footnote reference"/>
    <w:basedOn w:val="DefaultParagraphFont"/>
    <w:semiHidden/>
    <w:rsid w:val="003F2545"/>
    <w:rPr>
      <w:vertAlign w:val="superscript"/>
    </w:rPr>
  </w:style>
  <w:style w:type="paragraph" w:styleId="Title">
    <w:name w:val="Title"/>
    <w:basedOn w:val="Normal"/>
    <w:link w:val="TitleChar"/>
    <w:qFormat/>
    <w:rsid w:val="00E15262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5310CF"/>
    <w:rPr>
      <w:b/>
      <w:sz w:val="24"/>
      <w:lang w:val="en-US" w:eastAsia="en-US" w:bidi="ar-SA"/>
    </w:rPr>
  </w:style>
  <w:style w:type="paragraph" w:styleId="BodyText2">
    <w:name w:val="Body Text 2"/>
    <w:basedOn w:val="Normal"/>
    <w:rsid w:val="00E15262"/>
    <w:pPr>
      <w:spacing w:line="324" w:lineRule="atLeast"/>
      <w:jc w:val="center"/>
    </w:pPr>
    <w:rPr>
      <w:b/>
      <w:bCs/>
      <w:spacing w:val="4"/>
      <w:lang w:val="sq-AL" w:eastAsia="en-GB"/>
    </w:rPr>
  </w:style>
  <w:style w:type="paragraph" w:customStyle="1" w:styleId="CharCharCharChar">
    <w:name w:val="Char Char Char Char"/>
    <w:basedOn w:val="Normal"/>
    <w:rsid w:val="005310C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5310CF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5310CF"/>
    <w:pPr>
      <w:spacing w:after="160" w:line="240" w:lineRule="exact"/>
    </w:pPr>
    <w:rPr>
      <w:rFonts w:ascii="Tahoma" w:eastAsia="MS Mincho" w:hAnsi="Tahoma"/>
      <w:sz w:val="20"/>
      <w:szCs w:val="20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5310CF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310CF"/>
    <w:rPr>
      <w:rFonts w:ascii="Cambria" w:hAnsi="Cambria"/>
      <w:i/>
      <w:iCs/>
      <w:spacing w:val="13"/>
      <w:sz w:val="24"/>
      <w:szCs w:val="24"/>
      <w:lang w:val="en-GB" w:eastAsia="en-US" w:bidi="ar-SA"/>
    </w:rPr>
  </w:style>
  <w:style w:type="paragraph" w:styleId="NoSpacing">
    <w:name w:val="No Spacing"/>
    <w:basedOn w:val="Normal"/>
    <w:qFormat/>
    <w:rsid w:val="005310CF"/>
  </w:style>
  <w:style w:type="paragraph" w:styleId="Quote">
    <w:name w:val="Quote"/>
    <w:basedOn w:val="Normal"/>
    <w:next w:val="Normal"/>
    <w:link w:val="QuoteChar"/>
    <w:qFormat/>
    <w:rsid w:val="005310CF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5310CF"/>
    <w:rPr>
      <w:rFonts w:ascii="Arial" w:hAnsi="Arial"/>
      <w:i/>
      <w:iCs/>
      <w:sz w:val="22"/>
      <w:szCs w:val="22"/>
      <w:lang w:val="en-GB" w:eastAsia="en-US" w:bidi="ar-SA"/>
    </w:rPr>
  </w:style>
  <w:style w:type="paragraph" w:styleId="IntenseQuote">
    <w:name w:val="Intense Quote"/>
    <w:basedOn w:val="Normal"/>
    <w:next w:val="Normal"/>
    <w:link w:val="IntenseQuoteChar"/>
    <w:qFormat/>
    <w:rsid w:val="005310C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5310CF"/>
    <w:rPr>
      <w:rFonts w:ascii="Arial" w:hAnsi="Arial"/>
      <w:b/>
      <w:bCs/>
      <w:i/>
      <w:iCs/>
      <w:sz w:val="22"/>
      <w:szCs w:val="22"/>
      <w:lang w:val="en-GB" w:eastAsia="en-US" w:bidi="ar-SA"/>
    </w:rPr>
  </w:style>
  <w:style w:type="character" w:styleId="SubtleEmphasis">
    <w:name w:val="Subtle Emphasis"/>
    <w:qFormat/>
    <w:rsid w:val="005310CF"/>
    <w:rPr>
      <w:i/>
      <w:iCs/>
    </w:rPr>
  </w:style>
  <w:style w:type="character" w:styleId="IntenseEmphasis">
    <w:name w:val="Intense Emphasis"/>
    <w:qFormat/>
    <w:rsid w:val="005310CF"/>
    <w:rPr>
      <w:b/>
      <w:bCs/>
    </w:rPr>
  </w:style>
  <w:style w:type="character" w:styleId="SubtleReference">
    <w:name w:val="Subtle Reference"/>
    <w:qFormat/>
    <w:rsid w:val="005310CF"/>
    <w:rPr>
      <w:smallCaps/>
    </w:rPr>
  </w:style>
  <w:style w:type="character" w:styleId="IntenseReference">
    <w:name w:val="Intense Reference"/>
    <w:qFormat/>
    <w:rsid w:val="005310CF"/>
    <w:rPr>
      <w:smallCaps/>
      <w:spacing w:val="5"/>
      <w:u w:val="single"/>
    </w:rPr>
  </w:style>
  <w:style w:type="character" w:styleId="BookTitle">
    <w:name w:val="Book Title"/>
    <w:qFormat/>
    <w:rsid w:val="005310CF"/>
    <w:rPr>
      <w:i/>
      <w:i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5361</Words>
  <Characters>30559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 N D I M</vt:lpstr>
    </vt:vector>
  </TitlesOfParts>
  <Company/>
  <LinksUpToDate>false</LinksUpToDate>
  <CharactersWithSpaces>35849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N D I M</dc:title>
  <dc:subject/>
  <dc:creator>v.pacrami</dc:creator>
  <cp:keywords/>
  <dc:description/>
  <cp:lastModifiedBy>Inida Noga</cp:lastModifiedBy>
  <cp:revision>2</cp:revision>
  <cp:lastPrinted>2010-10-04T14:32:00Z</cp:lastPrinted>
  <dcterms:created xsi:type="dcterms:W3CDTF">2019-02-18T15:31:00Z</dcterms:created>
  <dcterms:modified xsi:type="dcterms:W3CDTF">2019-02-18T15:31:00Z</dcterms:modified>
</cp:coreProperties>
</file>