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8D8" w:rsidRPr="00FC78D8" w:rsidRDefault="00FC78D8" w:rsidP="00FC78D8">
      <w:pPr>
        <w:pStyle w:val="Akti"/>
      </w:pPr>
      <w:bookmarkStart w:id="0" w:name="_GoBack"/>
      <w:bookmarkEnd w:id="0"/>
      <w:r>
        <w:t>LIG</w:t>
      </w:r>
      <w:r w:rsidRPr="00FC78D8">
        <w:t>J</w:t>
      </w:r>
    </w:p>
    <w:p w:rsidR="00FC78D8" w:rsidRPr="00FC78D8" w:rsidRDefault="00FC78D8" w:rsidP="00FC78D8">
      <w:pPr>
        <w:pStyle w:val="NumriData"/>
      </w:pPr>
      <w:r>
        <w:t>Nr.</w:t>
      </w:r>
      <w:r w:rsidRPr="00FC78D8">
        <w:t>10 309, datë 22.7.2010</w:t>
      </w:r>
    </w:p>
    <w:p w:rsidR="00FC78D8" w:rsidRPr="00FC78D8" w:rsidRDefault="00FC78D8" w:rsidP="00FC78D8">
      <w:pPr>
        <w:pStyle w:val="Paragrafi"/>
      </w:pPr>
    </w:p>
    <w:p w:rsidR="00FC78D8" w:rsidRPr="00FC78D8" w:rsidRDefault="00FC78D8" w:rsidP="00FC78D8">
      <w:pPr>
        <w:pStyle w:val="Titulli"/>
      </w:pPr>
      <w:r w:rsidRPr="00FC78D8">
        <w:t>PËR MIRATIMIN E AKTIT NO</w:t>
      </w:r>
      <w:r>
        <w:t>RMATIV, ME FUQINË E LIGJIT, NR.</w:t>
      </w:r>
      <w:r w:rsidRPr="00FC78D8">
        <w:t>3, DATË 8.7.2010, TË KËSHILLIT TË MINISTRAVE “PËR DISA NDRYSHIME NË LIGJIN NR. 9643, DATË 20.11.2006 “PËR PROKURIMIN PUBLIK”, TË NDRYSHUAR”</w:t>
      </w:r>
    </w:p>
    <w:p w:rsidR="00FC78D8" w:rsidRPr="00FC78D8" w:rsidRDefault="00FC78D8" w:rsidP="00FC78D8">
      <w:pPr>
        <w:pStyle w:val="Paragrafi"/>
      </w:pPr>
    </w:p>
    <w:p w:rsidR="00FC78D8" w:rsidRPr="00FC78D8" w:rsidRDefault="00FC78D8" w:rsidP="00FC78D8">
      <w:pPr>
        <w:pStyle w:val="Paragrafi"/>
      </w:pPr>
      <w:r w:rsidRPr="00FC78D8">
        <w:t>Në mbështetje të neneve 78, 83 pika 1 dhe 101 të Kushtetutës, me propozimin e Këshillit të Ministrave,</w:t>
      </w:r>
    </w:p>
    <w:p w:rsidR="00FC78D8" w:rsidRPr="00FC78D8" w:rsidRDefault="00FC78D8" w:rsidP="00FC78D8">
      <w:pPr>
        <w:pStyle w:val="Paragrafi"/>
        <w:ind w:firstLine="0"/>
      </w:pPr>
    </w:p>
    <w:p w:rsidR="00FC78D8" w:rsidRPr="005A2313" w:rsidRDefault="00FC78D8" w:rsidP="00FC78D8">
      <w:pPr>
        <w:pStyle w:val="Institucioni"/>
        <w:rPr>
          <w:lang w:val="it-IT"/>
        </w:rPr>
      </w:pPr>
      <w:r w:rsidRPr="005A2313">
        <w:rPr>
          <w:lang w:val="it-IT"/>
        </w:rPr>
        <w:t>KUVENDI</w:t>
      </w:r>
    </w:p>
    <w:p w:rsidR="00FC78D8" w:rsidRPr="005A2313" w:rsidRDefault="00FC78D8" w:rsidP="00FC78D8">
      <w:pPr>
        <w:pStyle w:val="Institucioni"/>
        <w:rPr>
          <w:lang w:val="it-IT"/>
        </w:rPr>
      </w:pPr>
      <w:r w:rsidRPr="005A2313">
        <w:rPr>
          <w:lang w:val="it-IT"/>
        </w:rPr>
        <w:t>I REPUBLIKËS SË SHQIPËRISË</w:t>
      </w:r>
    </w:p>
    <w:p w:rsidR="00FC78D8" w:rsidRPr="005A2313" w:rsidRDefault="00FC78D8" w:rsidP="00FC78D8">
      <w:pPr>
        <w:pStyle w:val="Paragrafi"/>
        <w:rPr>
          <w:lang w:val="it-IT"/>
        </w:rPr>
      </w:pPr>
    </w:p>
    <w:p w:rsidR="00FC78D8" w:rsidRPr="005A2313" w:rsidRDefault="00FC78D8" w:rsidP="00FC78D8">
      <w:pPr>
        <w:pStyle w:val="VENDOSI"/>
        <w:rPr>
          <w:lang w:val="it-IT"/>
        </w:rPr>
      </w:pPr>
      <w:r w:rsidRPr="005A2313">
        <w:rPr>
          <w:lang w:val="it-IT"/>
        </w:rPr>
        <w:t>VENDOSI:</w:t>
      </w:r>
    </w:p>
    <w:p w:rsidR="00FC78D8" w:rsidRPr="005A2313" w:rsidRDefault="00FC78D8" w:rsidP="00FC78D8">
      <w:pPr>
        <w:pStyle w:val="Paragrafi"/>
        <w:ind w:firstLine="0"/>
        <w:rPr>
          <w:lang w:val="it-IT"/>
        </w:rPr>
      </w:pPr>
    </w:p>
    <w:p w:rsidR="00FC78D8" w:rsidRPr="005A2313" w:rsidRDefault="00FC78D8" w:rsidP="00FC78D8">
      <w:pPr>
        <w:pStyle w:val="Paragrafi"/>
        <w:rPr>
          <w:lang w:val="it-IT"/>
        </w:rPr>
      </w:pPr>
      <w:r w:rsidRPr="005A2313">
        <w:rPr>
          <w:lang w:val="it-IT"/>
        </w:rPr>
        <w:t>Miratohet akti normativ, me fuqinë e ligjit, nr. 3, datë 8.7.2010, i Këshillit të Ministrave “Për disa ndryshime në ligjin nr. 9643, datë 20.11.2006 “Për prokurimin publik”, të ndryshuar”.</w:t>
      </w:r>
    </w:p>
    <w:p w:rsidR="00FC78D8" w:rsidRPr="005A2313" w:rsidRDefault="00FC78D8" w:rsidP="00FC78D8">
      <w:pPr>
        <w:pStyle w:val="Paragrafi"/>
        <w:rPr>
          <w:lang w:val="it-IT"/>
        </w:rPr>
      </w:pPr>
    </w:p>
    <w:p w:rsidR="008B748A" w:rsidRPr="003055C4" w:rsidRDefault="008B748A" w:rsidP="008B748A">
      <w:pPr>
        <w:pStyle w:val="Shpallja"/>
        <w:rPr>
          <w:sz w:val="23"/>
          <w:szCs w:val="23"/>
        </w:rPr>
      </w:pPr>
      <w:bookmarkStart w:id="1" w:name="OLE_LINK1"/>
      <w:bookmarkStart w:id="2" w:name="OLE_LINK2"/>
      <w:r>
        <w:rPr>
          <w:sz w:val="23"/>
          <w:szCs w:val="23"/>
        </w:rPr>
        <w:t>Shpallur me dekretin nr.6661, datë 30.7</w:t>
      </w:r>
      <w:r w:rsidRPr="003055C4">
        <w:rPr>
          <w:sz w:val="23"/>
          <w:szCs w:val="23"/>
        </w:rPr>
        <w:t>.2010 të Presidentit të Republikës së Shqipërisë, Bamir Topi</w:t>
      </w:r>
    </w:p>
    <w:bookmarkEnd w:id="1"/>
    <w:bookmarkEnd w:id="2"/>
    <w:p w:rsidR="00FC78D8" w:rsidRPr="005A2313" w:rsidRDefault="00FC78D8" w:rsidP="00F45084">
      <w:pPr>
        <w:pStyle w:val="Akti"/>
        <w:keepNext w:val="0"/>
        <w:rPr>
          <w:lang w:val="it-IT"/>
        </w:rPr>
      </w:pPr>
    </w:p>
    <w:p w:rsidR="00650928" w:rsidRPr="005A2313" w:rsidRDefault="00650928" w:rsidP="006715F7">
      <w:pPr>
        <w:pStyle w:val="Akti"/>
        <w:rPr>
          <w:lang w:val="it-IT"/>
        </w:rPr>
      </w:pPr>
    </w:p>
    <w:p w:rsidR="006715F7" w:rsidRPr="005A2313" w:rsidRDefault="006715F7" w:rsidP="006715F7">
      <w:pPr>
        <w:pStyle w:val="Akti"/>
        <w:rPr>
          <w:lang w:val="it-IT"/>
        </w:rPr>
      </w:pPr>
      <w:r w:rsidRPr="005A2313">
        <w:rPr>
          <w:lang w:val="it-IT"/>
        </w:rPr>
        <w:t>Vendim</w:t>
      </w:r>
    </w:p>
    <w:p w:rsidR="006715F7" w:rsidRPr="005A2313" w:rsidRDefault="006715F7" w:rsidP="006715F7">
      <w:pPr>
        <w:pStyle w:val="NumriData"/>
        <w:rPr>
          <w:lang w:val="it-IT"/>
        </w:rPr>
      </w:pPr>
      <w:r w:rsidRPr="005A2313">
        <w:rPr>
          <w:lang w:val="it-IT"/>
        </w:rPr>
        <w:t>Nr.527, datë 17.6.2010</w:t>
      </w:r>
    </w:p>
    <w:p w:rsidR="006715F7" w:rsidRPr="005A2313" w:rsidRDefault="006715F7" w:rsidP="006715F7">
      <w:pPr>
        <w:pStyle w:val="Paragrafi"/>
        <w:rPr>
          <w:lang w:val="it-IT"/>
        </w:rPr>
      </w:pPr>
    </w:p>
    <w:p w:rsidR="006715F7" w:rsidRPr="005A2313" w:rsidRDefault="006715F7" w:rsidP="006715F7">
      <w:pPr>
        <w:pStyle w:val="Titulli"/>
        <w:rPr>
          <w:lang w:val="it-IT"/>
        </w:rPr>
      </w:pPr>
      <w:r w:rsidRPr="005A2313">
        <w:rPr>
          <w:lang w:val="it-IT"/>
        </w:rPr>
        <w:t xml:space="preserve">Për një shtesë </w:t>
      </w:r>
      <w:r w:rsidR="0071234A" w:rsidRPr="005A2313">
        <w:rPr>
          <w:lang w:val="it-IT"/>
        </w:rPr>
        <w:t xml:space="preserve">FONDI </w:t>
      </w:r>
      <w:r w:rsidRPr="005A2313">
        <w:rPr>
          <w:lang w:val="it-IT"/>
        </w:rPr>
        <w:t>në buxhetin e vitit 2010, miratuar për kryeministrinë</w:t>
      </w:r>
    </w:p>
    <w:p w:rsidR="006715F7" w:rsidRPr="005A2313" w:rsidRDefault="006715F7" w:rsidP="006715F7">
      <w:pPr>
        <w:pStyle w:val="Paragrafi"/>
        <w:rPr>
          <w:lang w:val="it-IT"/>
        </w:rPr>
      </w:pPr>
    </w:p>
    <w:p w:rsidR="006715F7" w:rsidRPr="005A2313" w:rsidRDefault="006715F7" w:rsidP="006715F7">
      <w:pPr>
        <w:pStyle w:val="Paragrafi"/>
        <w:rPr>
          <w:lang w:val="it-IT"/>
        </w:rPr>
      </w:pPr>
      <w:r w:rsidRPr="005A2313">
        <w:rPr>
          <w:lang w:val="it-IT"/>
        </w:rPr>
        <w:t xml:space="preserve">Në mbështetje të nenit 100 </w:t>
      </w:r>
      <w:r w:rsidR="00E26B59" w:rsidRPr="005A2313">
        <w:rPr>
          <w:lang w:val="it-IT"/>
        </w:rPr>
        <w:t>të Kushtetutës, të neneve 5 e 4</w:t>
      </w:r>
      <w:r w:rsidR="0072527D" w:rsidRPr="005A2313">
        <w:rPr>
          <w:lang w:val="it-IT"/>
        </w:rPr>
        <w:t>5</w:t>
      </w:r>
      <w:r w:rsidRPr="005A2313">
        <w:rPr>
          <w:lang w:val="it-IT"/>
        </w:rPr>
        <w:t xml:space="preserve">, të ligjit nr.9936, datë 26.6.2008 “Për menaxhimin e sistemit  buxhetor </w:t>
      </w:r>
      <w:r w:rsidR="00E26B59" w:rsidRPr="005A2313">
        <w:rPr>
          <w:lang w:val="it-IT"/>
        </w:rPr>
        <w:t xml:space="preserve"> në  Republikën  e  Shqipërisë” dhe të nenit 13</w:t>
      </w:r>
      <w:r w:rsidRPr="005A2313">
        <w:rPr>
          <w:lang w:val="it-IT"/>
        </w:rPr>
        <w:t xml:space="preserve"> </w:t>
      </w:r>
      <w:r w:rsidR="00731996" w:rsidRPr="005A2313">
        <w:rPr>
          <w:lang w:val="it-IT"/>
        </w:rPr>
        <w:t xml:space="preserve"> </w:t>
      </w:r>
      <w:r w:rsidRPr="005A2313">
        <w:rPr>
          <w:lang w:val="it-IT"/>
        </w:rPr>
        <w:t xml:space="preserve">të </w:t>
      </w:r>
      <w:r w:rsidR="00731996" w:rsidRPr="005A2313">
        <w:rPr>
          <w:lang w:val="it-IT"/>
        </w:rPr>
        <w:t xml:space="preserve"> </w:t>
      </w:r>
      <w:r w:rsidRPr="005A2313">
        <w:rPr>
          <w:lang w:val="it-IT"/>
        </w:rPr>
        <w:t>ligjit  nr.10 190, datë 26.11.2009 “Për buxhetin e vitit 2010”, me propozimin e Ministrit për Inovacionin dhe Tekn</w:t>
      </w:r>
      <w:r w:rsidR="00E26B59" w:rsidRPr="005A2313">
        <w:rPr>
          <w:lang w:val="it-IT"/>
        </w:rPr>
        <w:t>o</w:t>
      </w:r>
      <w:r w:rsidRPr="005A2313">
        <w:rPr>
          <w:lang w:val="it-IT"/>
        </w:rPr>
        <w:t>logjinë e Informacionit e të Komunikimit, Këshilli i Ministrave</w:t>
      </w:r>
    </w:p>
    <w:p w:rsidR="006715F7" w:rsidRPr="005A2313" w:rsidRDefault="006715F7" w:rsidP="006715F7">
      <w:pPr>
        <w:pStyle w:val="Paragrafi"/>
        <w:rPr>
          <w:lang w:val="it-IT"/>
        </w:rPr>
      </w:pPr>
    </w:p>
    <w:p w:rsidR="006715F7" w:rsidRPr="005A2313" w:rsidRDefault="006715F7" w:rsidP="006715F7">
      <w:pPr>
        <w:pStyle w:val="VENDOSI"/>
        <w:rPr>
          <w:lang w:val="it-IT"/>
        </w:rPr>
      </w:pPr>
      <w:r w:rsidRPr="005A2313">
        <w:rPr>
          <w:lang w:val="it-IT"/>
        </w:rPr>
        <w:t>Vendosi:</w:t>
      </w:r>
    </w:p>
    <w:p w:rsidR="006715F7" w:rsidRPr="005A2313" w:rsidRDefault="006715F7" w:rsidP="006715F7">
      <w:pPr>
        <w:pStyle w:val="Paragrafi"/>
        <w:rPr>
          <w:lang w:val="it-IT"/>
        </w:rPr>
      </w:pPr>
    </w:p>
    <w:p w:rsidR="006715F7" w:rsidRPr="005A2313" w:rsidRDefault="006715F7" w:rsidP="006715F7">
      <w:pPr>
        <w:pStyle w:val="Paragrafi"/>
        <w:rPr>
          <w:lang w:val="it-IT"/>
        </w:rPr>
      </w:pPr>
      <w:r w:rsidRPr="005A2313">
        <w:rPr>
          <w:lang w:val="it-IT"/>
        </w:rPr>
        <w:t>1. Kryeministrisë, në buxhetin e miratuar për vitin 2010, zëri “Shpenzime operative”, t’i shtohet fondi prej 27 500 000 (njëzet e shtatë milion</w:t>
      </w:r>
      <w:r w:rsidR="00E26B59" w:rsidRPr="005A2313">
        <w:rPr>
          <w:lang w:val="it-IT"/>
        </w:rPr>
        <w:t>ë</w:t>
      </w:r>
      <w:r w:rsidRPr="005A2313">
        <w:rPr>
          <w:lang w:val="it-IT"/>
        </w:rPr>
        <w:t xml:space="preserve"> e pesëqind mijë) lekësh, për realizimin, prodhimin, transmetimin e spotit, organizimin e veprimtarive kulturore e të tjera, në kuadër të 20</w:t>
      </w:r>
      <w:r w:rsidR="00E26B59" w:rsidRPr="005A2313">
        <w:rPr>
          <w:lang w:val="it-IT"/>
        </w:rPr>
        <w:t>-</w:t>
      </w:r>
      <w:r w:rsidRPr="005A2313">
        <w:rPr>
          <w:lang w:val="it-IT"/>
        </w:rPr>
        <w:t xml:space="preserve"> vjetorit të rënies së komunizmit.</w:t>
      </w:r>
    </w:p>
    <w:p w:rsidR="006715F7" w:rsidRPr="005A2313" w:rsidRDefault="006715F7" w:rsidP="006715F7">
      <w:pPr>
        <w:pStyle w:val="Paragrafi"/>
        <w:rPr>
          <w:lang w:val="it-IT"/>
        </w:rPr>
      </w:pPr>
      <w:r w:rsidRPr="005A2313">
        <w:rPr>
          <w:lang w:val="it-IT"/>
        </w:rPr>
        <w:t>2.</w:t>
      </w:r>
      <w:r w:rsidR="00B07096" w:rsidRPr="005A2313">
        <w:rPr>
          <w:lang w:val="it-IT"/>
        </w:rPr>
        <w:t xml:space="preserve"> </w:t>
      </w:r>
      <w:r w:rsidRPr="005A2313">
        <w:rPr>
          <w:lang w:val="it-IT"/>
        </w:rPr>
        <w:t xml:space="preserve">Ky fond të përballohet nga fondi rezervë i </w:t>
      </w:r>
      <w:r w:rsidR="00E26B59" w:rsidRPr="005A2313">
        <w:rPr>
          <w:lang w:val="it-IT"/>
        </w:rPr>
        <w:t>Buxhetit</w:t>
      </w:r>
      <w:r w:rsidRPr="005A2313">
        <w:rPr>
          <w:lang w:val="it-IT"/>
        </w:rPr>
        <w:t xml:space="preserve"> të </w:t>
      </w:r>
      <w:r w:rsidR="00E26B59" w:rsidRPr="005A2313">
        <w:rPr>
          <w:lang w:val="it-IT"/>
        </w:rPr>
        <w:t>Shtetit</w:t>
      </w:r>
      <w:r w:rsidRPr="005A2313">
        <w:rPr>
          <w:lang w:val="it-IT"/>
        </w:rPr>
        <w:t>.</w:t>
      </w:r>
    </w:p>
    <w:p w:rsidR="006715F7" w:rsidRPr="005A2313" w:rsidRDefault="006715F7" w:rsidP="006715F7">
      <w:pPr>
        <w:pStyle w:val="Paragrafi"/>
        <w:rPr>
          <w:lang w:val="it-IT"/>
        </w:rPr>
      </w:pPr>
      <w:r w:rsidRPr="005A2313">
        <w:rPr>
          <w:lang w:val="it-IT"/>
        </w:rPr>
        <w:t>3.</w:t>
      </w:r>
      <w:r w:rsidR="00B07096" w:rsidRPr="005A2313">
        <w:rPr>
          <w:lang w:val="it-IT"/>
        </w:rPr>
        <w:t xml:space="preserve"> </w:t>
      </w:r>
      <w:r w:rsidRPr="005A2313">
        <w:rPr>
          <w:lang w:val="it-IT"/>
        </w:rPr>
        <w:t>Ngarkohen Kryeministria dhe Ministra e Financave për zbatimin e këtij vendimi.</w:t>
      </w:r>
    </w:p>
    <w:p w:rsidR="006715F7" w:rsidRPr="005A2313" w:rsidRDefault="006715F7" w:rsidP="006715F7">
      <w:pPr>
        <w:pStyle w:val="Paragrafi"/>
        <w:rPr>
          <w:lang w:val="it-IT"/>
        </w:rPr>
      </w:pPr>
      <w:r w:rsidRPr="005A2313">
        <w:rPr>
          <w:lang w:val="it-IT"/>
        </w:rPr>
        <w:t>Ky vendim hyn në fuqi menjëherë.</w:t>
      </w:r>
    </w:p>
    <w:p w:rsidR="006715F7" w:rsidRPr="005A2313" w:rsidRDefault="006715F7" w:rsidP="006715F7">
      <w:pPr>
        <w:pStyle w:val="Paragrafi"/>
        <w:rPr>
          <w:lang w:val="it-IT"/>
        </w:rPr>
      </w:pPr>
    </w:p>
    <w:p w:rsidR="006715F7" w:rsidRPr="005A2313" w:rsidRDefault="006715F7" w:rsidP="006715F7">
      <w:pPr>
        <w:pStyle w:val="Autoriteti"/>
        <w:rPr>
          <w:lang w:val="it-IT"/>
        </w:rPr>
      </w:pPr>
      <w:r w:rsidRPr="005A2313">
        <w:rPr>
          <w:lang w:val="it-IT"/>
        </w:rPr>
        <w:t>Kryeministri</w:t>
      </w:r>
    </w:p>
    <w:p w:rsidR="006715F7" w:rsidRPr="005A2313" w:rsidRDefault="006715F7" w:rsidP="006715F7">
      <w:pPr>
        <w:pStyle w:val="AutoritetiEmer"/>
        <w:rPr>
          <w:lang w:val="it-IT"/>
        </w:rPr>
      </w:pPr>
      <w:r w:rsidRPr="005A2313">
        <w:rPr>
          <w:lang w:val="it-IT"/>
        </w:rPr>
        <w:t>Sali Berisha</w:t>
      </w:r>
    </w:p>
    <w:p w:rsidR="006715F7" w:rsidRPr="005A2313" w:rsidRDefault="006715F7" w:rsidP="006715F7">
      <w:pPr>
        <w:pStyle w:val="Paragrafi"/>
        <w:rPr>
          <w:lang w:val="it-IT"/>
        </w:rPr>
      </w:pPr>
    </w:p>
    <w:p w:rsidR="006715F7" w:rsidRPr="005A2313" w:rsidRDefault="006715F7" w:rsidP="00F45084">
      <w:pPr>
        <w:pStyle w:val="Akti"/>
        <w:keepNext w:val="0"/>
        <w:rPr>
          <w:lang w:val="it-IT"/>
        </w:rPr>
      </w:pPr>
    </w:p>
    <w:p w:rsidR="006715F7" w:rsidRPr="005A2313" w:rsidRDefault="006715F7" w:rsidP="00F45084">
      <w:pPr>
        <w:pStyle w:val="Akti"/>
        <w:keepNext w:val="0"/>
        <w:rPr>
          <w:lang w:val="it-IT"/>
        </w:rPr>
      </w:pPr>
    </w:p>
    <w:p w:rsidR="006715F7" w:rsidRPr="005A2313" w:rsidRDefault="006715F7" w:rsidP="00F45084">
      <w:pPr>
        <w:pStyle w:val="Akti"/>
        <w:keepNext w:val="0"/>
        <w:rPr>
          <w:lang w:val="it-IT"/>
        </w:rPr>
      </w:pPr>
    </w:p>
    <w:p w:rsidR="006715F7" w:rsidRPr="005A2313" w:rsidRDefault="006715F7" w:rsidP="00F45084">
      <w:pPr>
        <w:pStyle w:val="Akti"/>
        <w:keepNext w:val="0"/>
        <w:rPr>
          <w:lang w:val="it-IT"/>
        </w:rPr>
      </w:pPr>
    </w:p>
    <w:p w:rsidR="00237B71" w:rsidRPr="005A2313" w:rsidRDefault="00237B71" w:rsidP="00F45084">
      <w:pPr>
        <w:pStyle w:val="Akti"/>
        <w:keepNext w:val="0"/>
        <w:rPr>
          <w:lang w:val="it-IT"/>
        </w:rPr>
      </w:pPr>
      <w:r w:rsidRPr="005A2313">
        <w:rPr>
          <w:lang w:val="it-IT"/>
        </w:rPr>
        <w:t>VENDIM</w:t>
      </w:r>
    </w:p>
    <w:p w:rsidR="00237B71" w:rsidRPr="005A2313" w:rsidRDefault="00237B71" w:rsidP="00F45084">
      <w:pPr>
        <w:pStyle w:val="NumriData"/>
        <w:keepNext w:val="0"/>
        <w:rPr>
          <w:lang w:val="it-IT"/>
        </w:rPr>
      </w:pPr>
      <w:r w:rsidRPr="005A2313">
        <w:rPr>
          <w:lang w:val="it-IT"/>
        </w:rPr>
        <w:t>Nr.567, datë 14.7.2010</w:t>
      </w:r>
    </w:p>
    <w:p w:rsidR="00237B71" w:rsidRPr="005A2313" w:rsidRDefault="00237B71" w:rsidP="00F45084">
      <w:pPr>
        <w:pStyle w:val="Paragrafi"/>
        <w:rPr>
          <w:lang w:val="it-IT"/>
        </w:rPr>
      </w:pPr>
    </w:p>
    <w:p w:rsidR="00237B71" w:rsidRPr="005A2313" w:rsidRDefault="00237B71" w:rsidP="00F45084">
      <w:pPr>
        <w:pStyle w:val="Titulli"/>
        <w:keepNext w:val="0"/>
        <w:rPr>
          <w:lang w:val="it-IT"/>
        </w:rPr>
      </w:pPr>
      <w:r w:rsidRPr="005A2313">
        <w:rPr>
          <w:lang w:val="it-IT"/>
        </w:rPr>
        <w:t> P</w:t>
      </w:r>
      <w:r w:rsidR="00E26B59" w:rsidRPr="005A2313">
        <w:rPr>
          <w:lang w:val="it-IT"/>
        </w:rPr>
        <w:t>Ë</w:t>
      </w:r>
      <w:r w:rsidRPr="005A2313">
        <w:rPr>
          <w:lang w:val="it-IT"/>
        </w:rPr>
        <w:t>R TRANSFERIMIN E REZERVUARëVE DHE SKEMAVE UJITëSE PëRKATëSE  NGA MINISTRIA E BUJQ</w:t>
      </w:r>
      <w:r w:rsidR="00221271" w:rsidRPr="005A2313">
        <w:rPr>
          <w:lang w:val="it-IT"/>
        </w:rPr>
        <w:t>ëSISë, USHQIMIT DHE MBROJTJES SË</w:t>
      </w:r>
      <w:r w:rsidRPr="005A2313">
        <w:rPr>
          <w:lang w:val="it-IT"/>
        </w:rPr>
        <w:t xml:space="preserve">  KONSUMATORIT, Në PRONëSI Të NJëSIVE Të QEVERISJES VENDORE DHE P</w:t>
      </w:r>
      <w:r w:rsidR="00783AB2" w:rsidRPr="005A2313">
        <w:rPr>
          <w:lang w:val="it-IT"/>
        </w:rPr>
        <w:t>ËR NJË NDRYSHIM NË VENDIMIN NR.</w:t>
      </w:r>
      <w:r w:rsidRPr="005A2313">
        <w:rPr>
          <w:lang w:val="it-IT"/>
        </w:rPr>
        <w:t>1157, DATË 2</w:t>
      </w:r>
      <w:r w:rsidR="00783AB2" w:rsidRPr="005A2313">
        <w:rPr>
          <w:lang w:val="it-IT"/>
        </w:rPr>
        <w:t>5.11.2009 TË KËSHILLIT TË MINISTRAVE</w:t>
      </w:r>
      <w:r w:rsidRPr="005A2313">
        <w:rPr>
          <w:lang w:val="it-IT"/>
        </w:rPr>
        <w:t xml:space="preserve"> “PËR MIRATIMIN E LISTËS SË INVENTARIT TË PRONAVE TË PALUAJTSHME SHTETËRORE, TË BORDEVE TË KULLIMIT, TË CILAT I KALOJNË NË PËRGJEGJËSI ADMINISTRIMI MINISTRISË SË BUJQËSISË, USHQIMIT DHE MBROJTJES SË KONSUMATORIT”</w:t>
      </w:r>
    </w:p>
    <w:p w:rsidR="00237B71" w:rsidRPr="005A2313" w:rsidRDefault="00237B71" w:rsidP="00F45084">
      <w:pPr>
        <w:pStyle w:val="Paragrafi"/>
        <w:rPr>
          <w:lang w:val="it-IT"/>
        </w:rPr>
      </w:pPr>
    </w:p>
    <w:p w:rsidR="00237B71" w:rsidRPr="005A2313" w:rsidRDefault="00237B71" w:rsidP="00F45084">
      <w:pPr>
        <w:pStyle w:val="Paragrafi"/>
        <w:rPr>
          <w:lang w:val="it-IT"/>
        </w:rPr>
      </w:pPr>
      <w:r w:rsidRPr="005A2313">
        <w:rPr>
          <w:lang w:val="it-IT"/>
        </w:rPr>
        <w:t> Në mbështetje të nenit 100 të Ku</w:t>
      </w:r>
      <w:r w:rsidR="00783AB2" w:rsidRPr="005A2313">
        <w:rPr>
          <w:lang w:val="it-IT"/>
        </w:rPr>
        <w:t>shtetutës, të neneve 3, 5  e 17</w:t>
      </w:r>
      <w:r w:rsidRPr="005A2313">
        <w:rPr>
          <w:lang w:val="it-IT"/>
        </w:rPr>
        <w:t xml:space="preserve"> t</w:t>
      </w:r>
      <w:r w:rsidR="00783AB2" w:rsidRPr="005A2313">
        <w:rPr>
          <w:lang w:val="it-IT"/>
        </w:rPr>
        <w:t>ë ligjit nr.8744, datë 2.2.2001</w:t>
      </w:r>
      <w:r w:rsidRPr="005A2313">
        <w:rPr>
          <w:lang w:val="it-IT"/>
        </w:rPr>
        <w:t xml:space="preserve"> “Për transferimin e pronave të paluajtshme të shtetit në njësitë e qeverisjes vendore</w:t>
      </w:r>
      <w:r w:rsidR="00783AB2" w:rsidRPr="005A2313">
        <w:rPr>
          <w:lang w:val="it-IT"/>
        </w:rPr>
        <w:t>”, të ndryshuar, dhe të nenit 9 të  ligjit nr.8518, datë 30.7.1999</w:t>
      </w:r>
      <w:r w:rsidRPr="005A2313">
        <w:rPr>
          <w:lang w:val="it-IT"/>
        </w:rPr>
        <w:t xml:space="preserve"> “Për ujitjen dhe kullimin”,</w:t>
      </w:r>
      <w:r w:rsidR="00783AB2" w:rsidRPr="005A2313">
        <w:rPr>
          <w:lang w:val="it-IT"/>
        </w:rPr>
        <w:t xml:space="preserve"> të ndryshuar, me propozimin e M</w:t>
      </w:r>
      <w:r w:rsidRPr="005A2313">
        <w:rPr>
          <w:lang w:val="it-IT"/>
        </w:rPr>
        <w:t>inistrit të Bujqësisë, Ushqimit dhe Mbrojtjes së Konsumatorit, Këshilli i Ministrave</w:t>
      </w:r>
    </w:p>
    <w:p w:rsidR="00237B71" w:rsidRPr="005A2313" w:rsidRDefault="00237B71" w:rsidP="00F45084">
      <w:pPr>
        <w:pStyle w:val="Paragrafi"/>
        <w:rPr>
          <w:lang w:val="it-IT"/>
        </w:rPr>
      </w:pPr>
    </w:p>
    <w:p w:rsidR="00237B71" w:rsidRPr="005A2313" w:rsidRDefault="00237B71" w:rsidP="00F45084">
      <w:pPr>
        <w:pStyle w:val="VENDOSI"/>
        <w:keepNext w:val="0"/>
        <w:rPr>
          <w:lang w:val="it-IT"/>
        </w:rPr>
      </w:pPr>
      <w:r w:rsidRPr="005A2313">
        <w:rPr>
          <w:lang w:val="it-IT"/>
        </w:rPr>
        <w:t> VENDOSI:</w:t>
      </w:r>
    </w:p>
    <w:p w:rsidR="00237B71" w:rsidRPr="005A2313" w:rsidRDefault="00237B71" w:rsidP="00F45084">
      <w:pPr>
        <w:pStyle w:val="Paragrafi"/>
        <w:rPr>
          <w:lang w:val="it-IT"/>
        </w:rPr>
      </w:pP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1.  </w:t>
      </w:r>
      <w:r w:rsidR="00237B71" w:rsidRPr="005A2313">
        <w:rPr>
          <w:lang w:val="it-IT"/>
        </w:rPr>
        <w:t xml:space="preserve">Transferimin e rezervuarëve dhe skemave ujitëse përkatëse nga Ministria e Bujqësisë, Ushqimit dhe </w:t>
      </w:r>
      <w:r w:rsidR="00783AB2" w:rsidRPr="005A2313">
        <w:rPr>
          <w:lang w:val="it-IT"/>
        </w:rPr>
        <w:t>Mbrojtjes së Konsumatorit (bordet e k</w:t>
      </w:r>
      <w:r w:rsidR="00237B71" w:rsidRPr="005A2313">
        <w:rPr>
          <w:lang w:val="it-IT"/>
        </w:rPr>
        <w:t>ullimit), në pronësi të njësive të qeverisjes vendore, pa ndryshuar destinacionin, sipas listës nr.1</w:t>
      </w:r>
      <w:r w:rsidR="00783AB2" w:rsidRPr="005A2313">
        <w:rPr>
          <w:lang w:val="it-IT"/>
        </w:rPr>
        <w:t>,</w:t>
      </w:r>
      <w:r w:rsidR="00237B71" w:rsidRPr="005A2313">
        <w:rPr>
          <w:lang w:val="it-IT"/>
        </w:rPr>
        <w:t xml:space="preserve"> bashkëlidhur këtij vendimi.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2.  </w:t>
      </w:r>
      <w:r w:rsidR="00237B71" w:rsidRPr="005A2313">
        <w:rPr>
          <w:lang w:val="it-IT"/>
        </w:rPr>
        <w:t>Lista e inventarit të pronave të paluajtshme shtetërore, të bordeve të kullimit, e përcaktuar me ve</w:t>
      </w:r>
      <w:r w:rsidR="00783AB2" w:rsidRPr="005A2313">
        <w:rPr>
          <w:lang w:val="it-IT"/>
        </w:rPr>
        <w:t>ndimin nr.1157, datë 25.11.2009 të Këshillit të Ministrave</w:t>
      </w:r>
      <w:r w:rsidR="00237B71" w:rsidRPr="005A2313">
        <w:rPr>
          <w:lang w:val="it-IT"/>
        </w:rPr>
        <w:t xml:space="preserve"> “Për miratimin e listës së inventarit të pronave të paluajtshme shtetërore, të bordeve të kullimit, të cilat i kalojnë në përgjegjësi administrimi Ministrisë së Bujqësisë, Ushqimit dhe Mbrojtjes së Konsumatorit”, ndryshohet dhe bëhet sipas listës nr.2, që i bashkëlidhet këtij vendimi.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3.  </w:t>
      </w:r>
      <w:r w:rsidR="00237B71" w:rsidRPr="005A2313">
        <w:rPr>
          <w:lang w:val="it-IT"/>
        </w:rPr>
        <w:t>Ministria e Bujqësisë, Ushqimit dhe Mbrojtjes së Konsumatorit, brenda   3 (tre) muajve nga hyrja në fuqi e këtij vendimi, të bëjë përditësimin e skemave ujitëse për çdo rezervuar të pasqyruar n</w:t>
      </w:r>
      <w:r w:rsidR="006C6475" w:rsidRPr="005A2313">
        <w:rPr>
          <w:lang w:val="it-IT"/>
        </w:rPr>
        <w:t>ë listën e përmendur në pikën 1  të këtij vendimi</w:t>
      </w:r>
      <w:r w:rsidR="00237B71" w:rsidRPr="005A2313">
        <w:rPr>
          <w:lang w:val="it-IT"/>
        </w:rPr>
        <w:t xml:space="preserve"> dhe t’i propozojë Ministrisë së Brendshme përfshirjen e tyre në listat përfundimtare të pronave të paluajtshme shtetërore, që i transferohen në pronësi njësive të qeverisjes vendore.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4. </w:t>
      </w:r>
      <w:r w:rsidR="00237B71" w:rsidRPr="005A2313">
        <w:rPr>
          <w:lang w:val="it-IT"/>
        </w:rPr>
        <w:t xml:space="preserve"> Me hyrjen në fuqi të këtij vendimi, njësitë e qeverisjes vendore janë përgjegjësit kryesorë për sigurinë e objektit dhe për pasojat që rrjedhin nga prishja ose aksidentet e mundshme në digë, sipas legjislacionit në fuqi për sigurinë e digave.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5.  </w:t>
      </w:r>
      <w:r w:rsidR="00237B71" w:rsidRPr="005A2313">
        <w:rPr>
          <w:lang w:val="it-IT"/>
        </w:rPr>
        <w:t>Ministria e Bujqësisë, Ushqimit dhe Mbrojtjes së Konsumatorit t’ia kalojë njësive të qeverisjes vendore,  për çdo digë, sipas listës nr.1, të gjithë dokumentacionin teknik përkatës.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6.  </w:t>
      </w:r>
      <w:r w:rsidR="00237B71" w:rsidRPr="005A2313">
        <w:rPr>
          <w:lang w:val="it-IT"/>
        </w:rPr>
        <w:t>Në rastet kur rezervuari dhe skema ujitëse përkatëse humbin destinacionin për ujitje, për shkaqe të pavarura nga pronari i saj (njësia e qeverisjes vendore), Këshilli i Ministrave bën ndryshimin përkatës të destinacionit të pronës, sipas procedurës së mëposhtme: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a)  </w:t>
      </w:r>
      <w:r w:rsidR="00237B71" w:rsidRPr="005A2313">
        <w:rPr>
          <w:lang w:val="it-IT"/>
        </w:rPr>
        <w:t xml:space="preserve"> Njësia e qeverisjes vendore paraqet kërkesën pranë Ministrisë së Brendshme, shoqëruar me argumentimin përkatës;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b)  </w:t>
      </w:r>
      <w:r w:rsidR="00237B71" w:rsidRPr="005A2313">
        <w:rPr>
          <w:lang w:val="it-IT"/>
        </w:rPr>
        <w:t>Ministria e Brendshme propozon vendimin për Këshillin e  Ministrave, pas marrjes së mendimit nga:</w:t>
      </w:r>
    </w:p>
    <w:p w:rsidR="00237B71" w:rsidRPr="005A2313" w:rsidRDefault="00237B71" w:rsidP="00F45084">
      <w:pPr>
        <w:pStyle w:val="Paragrafi"/>
        <w:rPr>
          <w:lang w:val="it-IT"/>
        </w:rPr>
      </w:pPr>
      <w:r w:rsidRPr="005A2313">
        <w:rPr>
          <w:lang w:val="it-IT"/>
        </w:rPr>
        <w:t>- Ministria e Bujqësisë, Ushqimit dhe Mbrojtjes së Kons</w:t>
      </w:r>
      <w:r w:rsidR="00E26B59" w:rsidRPr="005A2313">
        <w:rPr>
          <w:lang w:val="it-IT"/>
        </w:rPr>
        <w:t>u</w:t>
      </w:r>
      <w:r w:rsidRPr="005A2313">
        <w:rPr>
          <w:lang w:val="it-IT"/>
        </w:rPr>
        <w:t>matorit;</w:t>
      </w:r>
    </w:p>
    <w:p w:rsidR="00237B71" w:rsidRPr="005A2313" w:rsidRDefault="00237B71" w:rsidP="00F45084">
      <w:pPr>
        <w:pStyle w:val="Paragrafi"/>
        <w:rPr>
          <w:lang w:val="it-IT"/>
        </w:rPr>
      </w:pPr>
      <w:r w:rsidRPr="005A2313">
        <w:rPr>
          <w:lang w:val="it-IT"/>
        </w:rPr>
        <w:t> - Ministria e Mjedisit, Pyjeve dhe Administrimit të  Ujërave;</w:t>
      </w:r>
    </w:p>
    <w:p w:rsidR="00237B71" w:rsidRPr="005A2313" w:rsidRDefault="006C6475" w:rsidP="00F45084">
      <w:pPr>
        <w:pStyle w:val="Paragrafi"/>
        <w:rPr>
          <w:lang w:val="it-IT"/>
        </w:rPr>
      </w:pPr>
      <w:r w:rsidRPr="005A2313">
        <w:rPr>
          <w:lang w:val="it-IT"/>
        </w:rPr>
        <w:t>-  </w:t>
      </w:r>
      <w:r w:rsidR="00237B71" w:rsidRPr="005A2313">
        <w:rPr>
          <w:lang w:val="it-IT"/>
        </w:rPr>
        <w:t>Ministria e Ekonomisë, Tregtisë dhe Energjetikës;</w:t>
      </w:r>
    </w:p>
    <w:p w:rsidR="00237B71" w:rsidRPr="005A2313" w:rsidRDefault="006C6475" w:rsidP="00F45084">
      <w:pPr>
        <w:pStyle w:val="Paragrafi"/>
        <w:rPr>
          <w:lang w:val="it-IT"/>
        </w:rPr>
      </w:pPr>
      <w:r w:rsidRPr="005A2313">
        <w:rPr>
          <w:lang w:val="it-IT"/>
        </w:rPr>
        <w:t>-  </w:t>
      </w:r>
      <w:r w:rsidR="00237B71" w:rsidRPr="005A2313">
        <w:rPr>
          <w:lang w:val="it-IT"/>
        </w:rPr>
        <w:t>Komiteti Kombëtar i Digave të Mëdha.</w:t>
      </w:r>
    </w:p>
    <w:p w:rsidR="00237B71" w:rsidRPr="005A2313" w:rsidRDefault="004E45FF" w:rsidP="00F45084">
      <w:pPr>
        <w:pStyle w:val="Paragrafi"/>
        <w:rPr>
          <w:lang w:val="it-IT"/>
        </w:rPr>
      </w:pPr>
      <w:r w:rsidRPr="005A2313">
        <w:rPr>
          <w:lang w:val="it-IT"/>
        </w:rPr>
        <w:t>7.  </w:t>
      </w:r>
      <w:r w:rsidR="00237B71" w:rsidRPr="005A2313">
        <w:rPr>
          <w:lang w:val="it-IT"/>
        </w:rPr>
        <w:t>Ngarkohen Ministria e Bujqësisë, Ushqimit dhe Mbrojtjes së Konsumatorit (bordet e kullimit), Ministria e Brendshme, njësitë përkatëse të qeverisjes vendore dhe kryeregjistruesi i Pasurive të Paluajtshme të Republikës së Shqipërisë të ndjekin procedurat e nevojshme për zbatimin e këtij vendimi.</w:t>
      </w:r>
    </w:p>
    <w:p w:rsidR="00237B71" w:rsidRPr="005A2313" w:rsidRDefault="00237B71" w:rsidP="00F45084">
      <w:pPr>
        <w:pStyle w:val="Paragrafi"/>
        <w:rPr>
          <w:lang w:val="it-IT"/>
        </w:rPr>
      </w:pPr>
      <w:r w:rsidRPr="005A2313">
        <w:rPr>
          <w:lang w:val="it-IT"/>
        </w:rPr>
        <w:t>Ky ven</w:t>
      </w:r>
      <w:r w:rsidR="004E45FF" w:rsidRPr="005A2313">
        <w:rPr>
          <w:lang w:val="it-IT"/>
        </w:rPr>
        <w:t>dim hyn në fuqi pas botimit në Fletoren Zyrtare</w:t>
      </w:r>
      <w:r w:rsidRPr="005A2313">
        <w:rPr>
          <w:lang w:val="it-IT"/>
        </w:rPr>
        <w:t>.</w:t>
      </w:r>
    </w:p>
    <w:p w:rsidR="00237B71" w:rsidRPr="005A2313" w:rsidRDefault="00237B71" w:rsidP="00F45084">
      <w:pPr>
        <w:pStyle w:val="Paragrafi"/>
        <w:rPr>
          <w:lang w:val="it-IT"/>
        </w:rPr>
      </w:pPr>
      <w:r w:rsidRPr="005A2313">
        <w:rPr>
          <w:lang w:val="it-IT"/>
        </w:rPr>
        <w:t> </w:t>
      </w:r>
    </w:p>
    <w:p w:rsidR="00237B71" w:rsidRPr="005A2313" w:rsidRDefault="004E45FF" w:rsidP="00F45084">
      <w:pPr>
        <w:pStyle w:val="Autoriteti"/>
        <w:keepNext w:val="0"/>
        <w:rPr>
          <w:lang w:val="it-IT"/>
        </w:rPr>
      </w:pPr>
      <w:r w:rsidRPr="005A2313">
        <w:rPr>
          <w:lang w:val="it-IT"/>
        </w:rPr>
        <w:lastRenderedPageBreak/>
        <w:t>KRYEMINI</w:t>
      </w:r>
      <w:r w:rsidR="00237B71" w:rsidRPr="005A2313">
        <w:rPr>
          <w:lang w:val="it-IT"/>
        </w:rPr>
        <w:t>S</w:t>
      </w:r>
      <w:r w:rsidRPr="005A2313">
        <w:rPr>
          <w:lang w:val="it-IT"/>
        </w:rPr>
        <w:t>TR</w:t>
      </w:r>
      <w:r w:rsidR="00237B71" w:rsidRPr="005A2313">
        <w:rPr>
          <w:lang w:val="it-IT"/>
        </w:rPr>
        <w:t>I</w:t>
      </w:r>
    </w:p>
    <w:p w:rsidR="00237B71" w:rsidRPr="005A2313" w:rsidRDefault="004E45FF" w:rsidP="00F45084">
      <w:pPr>
        <w:pStyle w:val="AutoritetiEmer"/>
        <w:rPr>
          <w:lang w:val="it-IT"/>
        </w:rPr>
      </w:pPr>
      <w:r w:rsidRPr="005A2313">
        <w:rPr>
          <w:lang w:val="it-IT"/>
        </w:rPr>
        <w:t>Sali  Berisha</w:t>
      </w:r>
    </w:p>
    <w:p w:rsidR="00477590" w:rsidRPr="005A2313" w:rsidRDefault="00477590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7915FD" w:rsidRPr="005A2313" w:rsidRDefault="007915FD" w:rsidP="00F45084">
      <w:pPr>
        <w:pStyle w:val="Paragrafi"/>
        <w:rPr>
          <w:lang w:val="it-IT"/>
        </w:rPr>
      </w:pPr>
    </w:p>
    <w:p w:rsidR="002F4077" w:rsidRPr="005A2313" w:rsidRDefault="002F4077" w:rsidP="00F45084">
      <w:pPr>
        <w:pStyle w:val="Paragrafi"/>
        <w:rPr>
          <w:lang w:val="it-IT"/>
        </w:rPr>
        <w:sectPr w:rsidR="002F4077" w:rsidRPr="005A2313" w:rsidSect="00B427B7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369"/>
          <w:cols w:space="720"/>
          <w:docGrid w:linePitch="360"/>
        </w:sectPr>
      </w:pPr>
    </w:p>
    <w:p w:rsidR="007915FD" w:rsidRPr="005A2313" w:rsidRDefault="007915FD" w:rsidP="00F45084">
      <w:pPr>
        <w:widowControl w:val="0"/>
        <w:ind w:firstLine="720"/>
        <w:rPr>
          <w:rFonts w:ascii="CG Times" w:hAnsi="CG Times" w:cs="Arial"/>
          <w:b/>
          <w:lang w:val="it-IT"/>
        </w:rPr>
      </w:pPr>
      <w:r w:rsidRPr="005A2313">
        <w:rPr>
          <w:rFonts w:ascii="CG Times" w:hAnsi="CG Times" w:cs="Arial"/>
          <w:b/>
          <w:lang w:val="it-IT"/>
        </w:rPr>
        <w:t>Lista nr. 1</w:t>
      </w:r>
    </w:p>
    <w:tbl>
      <w:tblPr>
        <w:tblW w:w="12441" w:type="dxa"/>
        <w:jc w:val="center"/>
        <w:tblLook w:val="0000" w:firstRow="0" w:lastRow="0" w:firstColumn="0" w:lastColumn="0" w:noHBand="0" w:noVBand="0"/>
      </w:tblPr>
      <w:tblGrid>
        <w:gridCol w:w="483"/>
        <w:gridCol w:w="4270"/>
        <w:gridCol w:w="3312"/>
        <w:gridCol w:w="2425"/>
        <w:gridCol w:w="1951"/>
      </w:tblGrid>
      <w:tr w:rsidR="007915FD" w:rsidRPr="005A2313">
        <w:trPr>
          <w:trHeight w:val="285"/>
          <w:jc w:val="center"/>
        </w:trPr>
        <w:tc>
          <w:tcPr>
            <w:tcW w:w="1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5FD" w:rsidRPr="005A2313" w:rsidRDefault="002159A3" w:rsidP="00E4501F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5A2313">
              <w:rPr>
                <w:rFonts w:ascii="CG Times" w:hAnsi="CG Times" w:cs="Arial"/>
                <w:sz w:val="18"/>
                <w:szCs w:val="18"/>
                <w:lang w:val="it-IT"/>
              </w:rPr>
              <w:t>LISTA E 315 REZERVUARËVE (PËRFSHI DHE SKEMAT UJITËSE PËRKATËSE), QË TRANSFEROHEN NË  PRONËSI TË NJËSIVE TË QEVERISJES VENDORE</w:t>
            </w:r>
          </w:p>
        </w:tc>
      </w:tr>
      <w:tr w:rsidR="007915FD" w:rsidRPr="005A2313">
        <w:trPr>
          <w:trHeight w:val="255"/>
          <w:jc w:val="center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</w:tr>
      <w:tr w:rsidR="007915FD" w:rsidRPr="005A2313">
        <w:trPr>
          <w:trHeight w:val="76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Nr.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5FD" w:rsidRPr="005A2313" w:rsidRDefault="002159A3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>Institucionet e MBUMK-së</w:t>
            </w:r>
            <w:r w:rsidR="00E24F55" w:rsidRPr="005A2313">
              <w:rPr>
                <w:rFonts w:ascii="CG Times" w:hAnsi="CG Times" w:cs="Arial"/>
                <w:sz w:val="18"/>
                <w:szCs w:val="18"/>
              </w:rPr>
              <w:t xml:space="preserve"> që kanë në inventar rezervuarët dhe skemat ujitëse përkatë</w:t>
            </w:r>
            <w:r w:rsidR="007915FD" w:rsidRPr="005A2313">
              <w:rPr>
                <w:rFonts w:ascii="CG Times" w:hAnsi="CG Times" w:cs="Arial"/>
                <w:sz w:val="18"/>
                <w:szCs w:val="18"/>
              </w:rPr>
              <w:t>se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Emri i</w:t>
            </w:r>
            <w:r w:rsidR="00E24F55">
              <w:rPr>
                <w:rFonts w:ascii="CG Times" w:hAnsi="CG Times" w:cs="Arial"/>
                <w:sz w:val="18"/>
                <w:szCs w:val="18"/>
              </w:rPr>
              <w:t xml:space="preserve"> rezervuarit (+ skema ujitë</w:t>
            </w:r>
            <w:r w:rsidR="00E4501F">
              <w:rPr>
                <w:rFonts w:ascii="CG Times" w:hAnsi="CG Times" w:cs="Arial"/>
                <w:sz w:val="18"/>
                <w:szCs w:val="18"/>
              </w:rPr>
              <w:t>se pë</w:t>
            </w:r>
            <w:r w:rsidR="000D6B8E">
              <w:rPr>
                <w:rFonts w:ascii="CG Times" w:hAnsi="CG Times" w:cs="Arial"/>
                <w:sz w:val="18"/>
                <w:szCs w:val="18"/>
              </w:rPr>
              <w:t>rkatese), që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transferohen</w:t>
            </w:r>
          </w:p>
        </w:tc>
        <w:tc>
          <w:tcPr>
            <w:tcW w:w="4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5FD" w:rsidRPr="005A2313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 xml:space="preserve">Emri </w:t>
            </w:r>
            <w:r w:rsidR="00C44055" w:rsidRPr="005A2313">
              <w:rPr>
                <w:rFonts w:ascii="CG Times" w:hAnsi="CG Times" w:cs="Arial"/>
                <w:sz w:val="18"/>
                <w:szCs w:val="18"/>
              </w:rPr>
              <w:t>i një</w:t>
            </w:r>
            <w:r w:rsidR="00E24F55" w:rsidRPr="005A2313">
              <w:rPr>
                <w:rFonts w:ascii="CG Times" w:hAnsi="CG Times" w:cs="Arial"/>
                <w:sz w:val="18"/>
                <w:szCs w:val="18"/>
              </w:rPr>
              <w:t>sisë së qeverisjes vendore që</w:t>
            </w:r>
            <w:r w:rsidRPr="005A2313">
              <w:rPr>
                <w:rFonts w:ascii="CG Times" w:hAnsi="CG Times" w:cs="Arial"/>
                <w:sz w:val="18"/>
                <w:szCs w:val="18"/>
              </w:rPr>
              <w:t xml:space="preserve"> i transferohe</w:t>
            </w:r>
            <w:r w:rsidR="00E24F55" w:rsidRPr="005A2313">
              <w:rPr>
                <w:rFonts w:ascii="CG Times" w:hAnsi="CG Times" w:cs="Arial"/>
                <w:sz w:val="18"/>
                <w:szCs w:val="18"/>
              </w:rPr>
              <w:t>t në</w:t>
            </w:r>
            <w:r w:rsidRPr="005A2313">
              <w:rPr>
                <w:rFonts w:ascii="CG Times" w:hAnsi="CG Times" w:cs="Arial"/>
                <w:sz w:val="18"/>
                <w:szCs w:val="18"/>
              </w:rPr>
              <w:t xml:space="preserve"> pr</w:t>
            </w:r>
            <w:r w:rsidR="00E24F55" w:rsidRPr="005A2313">
              <w:rPr>
                <w:rFonts w:ascii="CG Times" w:hAnsi="CG Times" w:cs="Arial"/>
                <w:sz w:val="18"/>
                <w:szCs w:val="18"/>
              </w:rPr>
              <w:t>onë</w:t>
            </w:r>
            <w:r w:rsidR="009D43D2" w:rsidRPr="005A2313">
              <w:rPr>
                <w:rFonts w:ascii="CG Times" w:hAnsi="CG Times" w:cs="Arial"/>
                <w:sz w:val="18"/>
                <w:szCs w:val="18"/>
              </w:rPr>
              <w:t>si rezervuari dhe skema ujitëse përkatë</w:t>
            </w:r>
            <w:r w:rsidRPr="005A2313">
              <w:rPr>
                <w:rFonts w:ascii="CG Times" w:hAnsi="CG Times" w:cs="Arial"/>
                <w:sz w:val="18"/>
                <w:szCs w:val="18"/>
              </w:rPr>
              <w:t>se</w:t>
            </w:r>
          </w:p>
        </w:tc>
      </w:tr>
      <w:tr w:rsidR="007915FD" w:rsidRPr="005A2313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5A2313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5A231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QARKU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 w:rsidR="00352A2D">
              <w:rPr>
                <w:rFonts w:ascii="CG Times" w:hAnsi="CG Times" w:cs="Arial"/>
                <w:sz w:val="18"/>
                <w:szCs w:val="18"/>
              </w:rPr>
              <w:t xml:space="preserve">i  </w:t>
            </w:r>
            <w:r w:rsidR="00B30090"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352A2D">
              <w:rPr>
                <w:rFonts w:ascii="CG Times" w:hAnsi="CG Times" w:cs="Arial"/>
                <w:sz w:val="18"/>
                <w:szCs w:val="18"/>
              </w:rPr>
              <w:t>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91A39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Bistovicë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Ura Vajgurore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B3009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E6F8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Uznovë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Berat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B3009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Mbj</w:t>
            </w:r>
            <w:r w:rsidR="00A11F73">
              <w:rPr>
                <w:rFonts w:ascii="CG Times" w:hAnsi="CG Times" w:cs="Arial"/>
                <w:sz w:val="18"/>
                <w:szCs w:val="18"/>
              </w:rPr>
              <w:t>eshovë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Sinje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Mbolan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Sinje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Paraspuar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Terpan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Terpan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Terpan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A20B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Vokopolë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Terpan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A20B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Sheqë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z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(Hauz)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Lumas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A20B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 xml:space="preserve">Starovë 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(Hauz)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Velabisht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A20B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Dorë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Nishicë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Polonicë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Muzhenckë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Çepan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Sevran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Çepan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Qafa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Qafa e Shelgut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Çepan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Zhepë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Zhepë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Kuç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Gjerbes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Strenecë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Koprenckë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Potom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Therepel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724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Vendreshë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Qeshibesh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Çepan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Strenecë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Çepan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Koprenckë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Potom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QARKU DURRË</w:t>
            </w:r>
            <w:r w:rsidR="007915FD"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1308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 </w:t>
            </w:r>
            <w:r w:rsidR="00562163"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>
              <w:rPr>
                <w:rFonts w:ascii="CG Times" w:hAnsi="CG Times" w:cs="Arial"/>
                <w:sz w:val="18"/>
                <w:szCs w:val="18"/>
              </w:rPr>
              <w:t>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Rada n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r.1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B.Manzë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Rada n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B.Manzë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Lagj.Popullore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Shijak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Spitallë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nr.1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Durrë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Spitallë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nr.2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Durrë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Kareç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Maminas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Koxhas,Helmë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Xhafzotaj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Pjeza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Xhafzotaj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Romanat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Memaj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Arapaj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Arapaj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Gjepalaj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Shtrazë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Çizmeli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Shetel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Shënpjetë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F618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Ishë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Buras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Nikel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Bord</w:t>
            </w:r>
            <w:r>
              <w:rPr>
                <w:rFonts w:ascii="CG Times" w:hAnsi="CG Times" w:cs="Arial"/>
                <w:sz w:val="18"/>
                <w:szCs w:val="18"/>
              </w:rPr>
              <w:t>i  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 </w:t>
            </w:r>
            <w:r w:rsidR="00DF6185">
              <w:rPr>
                <w:rFonts w:ascii="CG Times" w:hAnsi="CG Times" w:cs="Arial"/>
                <w:sz w:val="18"/>
                <w:szCs w:val="18"/>
              </w:rPr>
              <w:t>Durrë</w:t>
            </w:r>
            <w:r w:rsidR="00DF6185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Miciane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Thumane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QARKU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562163"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Belsh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C4BC8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Belë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sh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973E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Gjoli i Gjatë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C4BC8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Belë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sh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Itamthi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C4BC8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Belë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sh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C4BC8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Plevicë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C4BC8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Belë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sh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NB Cerrik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A11F7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Cë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rrik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Funar aksi 1/1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Funar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Kollogjesh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Funar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Mollogjesh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Funar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FB0C6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Plangaricë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Gracen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FB0C6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rroi i Buallit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Kajan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A11F7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Mlizë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Shushicë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Metaj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Rrasë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Qe</w:t>
            </w:r>
            <w:r w:rsidR="002C5926">
              <w:rPr>
                <w:rFonts w:ascii="CG Times" w:hAnsi="CG Times" w:cs="Arial"/>
                <w:sz w:val="18"/>
                <w:szCs w:val="18"/>
              </w:rPr>
              <w:t>ndër 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shiraj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Grekan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621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 xml:space="preserve">Rrasë 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(Hysgjokaj)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rmen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Gostime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Prrenjas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Tun</w:t>
            </w:r>
            <w:r w:rsidR="002C5926">
              <w:rPr>
                <w:rFonts w:ascii="CG Times" w:hAnsi="CG Times" w:cs="Arial"/>
                <w:sz w:val="18"/>
                <w:szCs w:val="18"/>
              </w:rPr>
              <w:t>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Tunjë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Tunjë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Floq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Orenjë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Hotolisht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Hotolisht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Vehçan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Hotolisht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Librazhd Katund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Gjocaj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Gjocaj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Shezë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Shezë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nr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Prroi i Z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i nr.2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947C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Prroi i Z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i nr.3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QARKU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color w:val="FF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8947C5"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CB73AB">
              <w:rPr>
                <w:rFonts w:ascii="CG Times" w:hAnsi="CG Times" w:cs="Arial"/>
                <w:sz w:val="18"/>
                <w:szCs w:val="18"/>
              </w:rPr>
              <w:t>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Çorrush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Kutë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B581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Greshicë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Greshicë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B581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Lalar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Portë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z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B581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Libofshë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Libofshë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B581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C592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Frakull e vogë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Frakull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B581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Ngjeqar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Kurjan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B581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Fier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Levan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Levan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3B5816">
              <w:rPr>
                <w:rFonts w:ascii="CG Times" w:hAnsi="CG Times" w:cs="Arial"/>
                <w:sz w:val="18"/>
                <w:szCs w:val="18"/>
              </w:rPr>
              <w:t>i k</w:t>
            </w:r>
            <w:r w:rsidR="00594F30">
              <w:rPr>
                <w:rFonts w:ascii="CG Times" w:hAnsi="CG Times" w:cs="Arial"/>
                <w:sz w:val="18"/>
                <w:szCs w:val="18"/>
              </w:rPr>
              <w:t>ullimit      Lushnjë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Xeng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Divjakë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Xeng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Divjakë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1D1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Mizë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Divjakë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Biçukas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Divjakë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Germenj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Divjakë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Dushk Can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Divjakë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Grabian n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Grabian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Golem i vogë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Golem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Gramsh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Dushk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Gjuzaj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Ballagat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Garunjas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Ballagat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Canakaj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Kurtina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Kurtina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Lekaj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Ardenicë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Kolonjë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63FD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Kolonjë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Kolonjë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Fierseman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Gradishtë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268A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594F30">
              <w:rPr>
                <w:rFonts w:ascii="CG Times" w:hAnsi="CG Times" w:cs="Arial"/>
                <w:sz w:val="18"/>
                <w:szCs w:val="18"/>
              </w:rPr>
              <w:t>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Spolat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594F3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Gradishtë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QARKU Gjirokaster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E268A7">
              <w:rPr>
                <w:rFonts w:ascii="CG Times" w:hAnsi="CG Times" w:cs="Arial"/>
                <w:sz w:val="18"/>
                <w:szCs w:val="18"/>
              </w:rPr>
              <w:t>i k</w:t>
            </w:r>
            <w:r w:rsidR="00594F30">
              <w:rPr>
                <w:rFonts w:ascii="CG Times" w:hAnsi="CG Times" w:cs="Arial"/>
                <w:sz w:val="18"/>
                <w:szCs w:val="18"/>
              </w:rPr>
              <w:t>ullimit      Gjirokastë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Kelcyrë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0BD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Kë</w:t>
            </w:r>
            <w:r w:rsidR="004F54E2">
              <w:rPr>
                <w:rFonts w:ascii="CG Times" w:hAnsi="CG Times" w:cs="Arial"/>
                <w:sz w:val="18"/>
                <w:szCs w:val="18"/>
              </w:rPr>
              <w:t>lcyrë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Selo-Klisharit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Llongo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Llovinë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Llovinë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Dropull i Siperm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Kakavijë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Kakavijë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 (Dritë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Pepel 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4F54E2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4F54E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Bodrishtë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Sipë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Qestorat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Lunxhë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Minguli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Lunxhë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ri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Minguli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Lunxhë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Gjatit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Lunxhë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Blanjë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Lunxhë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Çatistë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Pogon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Çatiste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Pogon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Polican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Pogon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Andon Poçi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Odrie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Hundkuqi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Odrie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Picar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Picar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Peshkë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pi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Dropull i Poshtë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Labovë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e Kryqit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3BA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Qender Libo</w:t>
            </w:r>
            <w:r w:rsidR="00691EC9">
              <w:rPr>
                <w:rFonts w:ascii="CG Times" w:hAnsi="CG Times" w:cs="Arial"/>
                <w:sz w:val="18"/>
                <w:szCs w:val="18"/>
              </w:rPr>
              <w:t>hovë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Asim  Zeneli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A1BF0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Antigonë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4F54E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Suka (Goricë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Sukë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Topojan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Sukë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Shelqi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Sukë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Varibob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Xhanaj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Sanican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Fratar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Ribanit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Vitan 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Pacomit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Piskovë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Tremisht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Petran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Qilarishtë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Petran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Iljar nr</w:t>
            </w:r>
            <w:r w:rsidR="00344847">
              <w:rPr>
                <w:rFonts w:ascii="CG Times" w:hAnsi="CG Times" w:cs="Arial"/>
                <w:sz w:val="18"/>
                <w:szCs w:val="18"/>
              </w:rPr>
              <w:t>.1(Strë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mbec)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Çarshovë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Iliara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Çarshovë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Zhepe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Çarshovë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Kenaj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Ballaban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Gjonkuç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Ballaban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Bubzi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Ballaban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Bubzi 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Ballaban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Krashovë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Frashë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344847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b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Vercisht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Frashë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Frashë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Frashë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si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Kalivaç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Turani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 Tepelen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Mamaj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064B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 Tepelen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Vasiar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Memaliaj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Cerila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Memaliaj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Sinanaj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Lopsit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mblan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Lopsit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Rexhin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Kurvelesh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Gusmar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Kurvelesh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Buzi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Buz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Rozeç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Buz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17AA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344847">
              <w:rPr>
                <w:rFonts w:ascii="CG Times" w:hAnsi="CG Times" w:cs="Arial"/>
                <w:sz w:val="18"/>
                <w:szCs w:val="18"/>
              </w:rPr>
              <w:t>Gjirokastë</w:t>
            </w:r>
            <w:r w:rsidR="00344847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484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Shalë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si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Buz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6C5A6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QARKU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617AA6">
              <w:rPr>
                <w:rFonts w:ascii="CG Times" w:hAnsi="CG Times" w:cs="Arial"/>
                <w:sz w:val="18"/>
                <w:szCs w:val="18"/>
              </w:rPr>
              <w:t>i k</w:t>
            </w:r>
            <w:r w:rsidR="006C5A6D">
              <w:rPr>
                <w:rFonts w:ascii="CG Times" w:hAnsi="CG Times" w:cs="Arial"/>
                <w:sz w:val="18"/>
                <w:szCs w:val="18"/>
              </w:rPr>
              <w:t>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Beras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Libonik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Kloce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Libonik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333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Boboshticë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333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Drenovë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333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Drenovë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8333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Drenovë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Zapet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Drenove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Floq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Kamenice 5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C5A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Hollm Vodicë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Pepellash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Shtike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Mollas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B84D9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Grabockë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6C5A6D">
              <w:rPr>
                <w:rFonts w:ascii="CG Times" w:hAnsi="CG Times" w:cs="Arial"/>
                <w:sz w:val="18"/>
                <w:szCs w:val="18"/>
              </w:rPr>
              <w:t>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Lubonja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Korç</w:t>
            </w:r>
            <w:r w:rsidR="009E0C18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Lubonja 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Panarit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Panarit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 Kroi i Kuq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 Makerz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Gopesh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Kucaka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Protopapë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Protopapë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Protopapë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Protopapë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Peshtan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Popçisht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Gopesh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Vrepckë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Varvara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Varvara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Zerec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Varavra 3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Nikollarë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Gopesh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Gropa Desmir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Liris</w:t>
            </w:r>
            <w:r w:rsidR="000612AB">
              <w:rPr>
                <w:rFonts w:ascii="CG Times" w:hAnsi="CG Times" w:cs="Arial"/>
                <w:sz w:val="18"/>
                <w:szCs w:val="18"/>
              </w:rPr>
              <w:t>htë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(Lozhan)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Tresovë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Gjonomadh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Gjergjevicë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 Zhombë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3-Krushor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Vliternë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Pirg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076336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076336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Kakac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Pirg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Liqenas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Liqenas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Liqenas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Liqenas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Liqenas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Liqenas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Koshnicë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Miras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Bradvicë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Hoçisht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Cipan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Hoçisht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Bitinckë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5811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Bilisht 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Gostivisht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Qendër Ersekë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Kabash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Qendër Ersekë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Starje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Qendër Ersekë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Kaltanj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74DB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Lenckë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Clirim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Orgockë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74DBF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Selenice e Pishë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59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Piskal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Novoselë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Zharkanj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Novoselë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Kullimit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Zharkanj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Novoselë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Kullimit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Radanj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Leskovik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Kullimit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Pusia Grabovicë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CD763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Çë</w:t>
            </w:r>
            <w:r w:rsidR="000612AB">
              <w:rPr>
                <w:rFonts w:ascii="CG Times" w:hAnsi="CG Times" w:cs="Arial"/>
                <w:sz w:val="18"/>
                <w:szCs w:val="18"/>
              </w:rPr>
              <w:t>rravë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Kullimit      </w:t>
            </w:r>
            <w:r w:rsidR="00874DBF" w:rsidRPr="007915FD">
              <w:rPr>
                <w:rFonts w:ascii="CG Times" w:hAnsi="CG Times" w:cs="Arial"/>
                <w:sz w:val="18"/>
                <w:szCs w:val="18"/>
              </w:rPr>
              <w:t>Korç</w:t>
            </w:r>
            <w:r w:rsidR="00874DBF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0612AB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Plloçë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Dardhas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E85811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QARKU Kukë</w:t>
            </w:r>
            <w:r w:rsidR="007915FD"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EC3F63"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Kullimit      Kukë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5811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Shtanë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Malzi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Bardhoc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5811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Tërthorë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Bardhoc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5811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Tërthorë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Pobreg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5811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Tërthorë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Helshan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Helshan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E85811">
              <w:rPr>
                <w:rFonts w:ascii="CG Times" w:hAnsi="CG Times" w:cs="Arial"/>
                <w:sz w:val="18"/>
                <w:szCs w:val="18"/>
              </w:rPr>
              <w:t>Kukë</w:t>
            </w:r>
            <w:r w:rsidR="00E85811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Helshan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Nikoliq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Nikoliq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Golaj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Berr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6D597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Krumë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Vranisht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Fajza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Tregtan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Fajza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Tregtan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Fajza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Zherka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Bytyç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Kullimit      </w:t>
            </w:r>
            <w:r w:rsidR="006D597E">
              <w:rPr>
                <w:rFonts w:ascii="CG Times" w:hAnsi="CG Times" w:cs="Arial"/>
                <w:sz w:val="18"/>
                <w:szCs w:val="18"/>
              </w:rPr>
              <w:t>Kukë</w:t>
            </w:r>
            <w:r w:rsidR="006D597E" w:rsidRPr="007915FD">
              <w:rPr>
                <w:rFonts w:ascii="CG Times" w:hAnsi="CG Times" w:cs="Arial"/>
                <w:sz w:val="18"/>
                <w:szCs w:val="18"/>
              </w:rPr>
              <w:t>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Berisha nr.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Bytyç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4E3350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QARKU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346CF1">
              <w:rPr>
                <w:rFonts w:ascii="CG Times" w:hAnsi="CG Times" w:cs="Arial"/>
                <w:sz w:val="18"/>
                <w:szCs w:val="18"/>
              </w:rPr>
              <w:t>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Lezh</w:t>
            </w:r>
            <w:r w:rsidR="00346CF1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346CF1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Fishtë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Blinisht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346CF1">
              <w:rPr>
                <w:rFonts w:ascii="CG Times" w:hAnsi="CG Times" w:cs="Arial"/>
                <w:sz w:val="18"/>
                <w:szCs w:val="18"/>
              </w:rPr>
              <w:t>k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ullimit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     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Lezh</w:t>
            </w:r>
            <w:r w:rsidR="00346CF1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Troshan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Blinisht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346CF1">
              <w:rPr>
                <w:rFonts w:ascii="CG Times" w:hAnsi="CG Times" w:cs="Arial"/>
                <w:sz w:val="18"/>
                <w:szCs w:val="18"/>
              </w:rPr>
              <w:t>k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ullimit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     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Lezh</w:t>
            </w:r>
            <w:r w:rsidR="00346CF1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Petalaj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Kolsh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346CF1">
              <w:rPr>
                <w:rFonts w:ascii="CG Times" w:hAnsi="CG Times" w:cs="Arial"/>
                <w:sz w:val="18"/>
                <w:szCs w:val="18"/>
              </w:rPr>
              <w:t>k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ullimit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    </w:t>
            </w:r>
            <w:r w:rsidR="004E3350">
              <w:rPr>
                <w:rFonts w:ascii="CG Times" w:hAnsi="CG Times" w:cs="Arial"/>
                <w:sz w:val="18"/>
                <w:szCs w:val="18"/>
              </w:rPr>
              <w:t xml:space="preserve"> 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Lezh</w:t>
            </w:r>
            <w:r w:rsidR="00346CF1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Kashnjet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Ungrej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C3F63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 xml:space="preserve">i </w:t>
            </w:r>
            <w:r w:rsidR="00346CF1">
              <w:rPr>
                <w:rFonts w:ascii="CG Times" w:hAnsi="CG Times" w:cs="Arial"/>
                <w:sz w:val="18"/>
                <w:szCs w:val="18"/>
              </w:rPr>
              <w:t>k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ullimit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  </w:t>
            </w:r>
            <w:r w:rsidR="004E3350">
              <w:rPr>
                <w:rFonts w:ascii="CG Times" w:hAnsi="CG Times" w:cs="Arial"/>
                <w:sz w:val="18"/>
                <w:szCs w:val="18"/>
              </w:rPr>
              <w:t xml:space="preserve">   </w:t>
            </w:r>
            <w:r w:rsidR="00346CF1" w:rsidRPr="007915FD">
              <w:rPr>
                <w:rFonts w:ascii="CG Times" w:hAnsi="CG Times" w:cs="Arial"/>
                <w:sz w:val="18"/>
                <w:szCs w:val="18"/>
              </w:rPr>
              <w:t>Lezh</w:t>
            </w:r>
            <w:r w:rsidR="00346CF1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Tarazh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653ED" w:rsidP="00F45084">
            <w:pPr>
              <w:widowControl w:val="0"/>
              <w:spacing w:after="0" w:line="240" w:lineRule="auto"/>
              <w:ind w:firstLineChars="100" w:firstLine="18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shen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color w:val="FF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20604B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QARKU Dibë</w:t>
            </w:r>
            <w:r w:rsidR="007915FD"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EC3F63"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Ballgjaj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Suc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A02A5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Blati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B23A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Ulë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z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A02A5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Burrel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Komsi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A02A56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Midhe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B23A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Kom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86732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M.bujqë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sore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Komsi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Derjan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Derjan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Derjan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Derjan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Derjan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Derjan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Fires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Mallunx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Shoshaj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1B23AE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Laçi n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  <w:r>
              <w:rPr>
                <w:rFonts w:ascii="CG Times" w:hAnsi="CG Times" w:cs="Arial"/>
                <w:sz w:val="18"/>
                <w:szCs w:val="18"/>
              </w:rPr>
              <w:t>.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Rukaj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86732">
              <w:rPr>
                <w:rFonts w:ascii="CG Times" w:hAnsi="CG Times" w:cs="Arial"/>
                <w:sz w:val="18"/>
                <w:szCs w:val="18"/>
              </w:rPr>
              <w:t>Dibë</w:t>
            </w:r>
            <w:r w:rsidR="00E86732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Macukull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Macukull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Vashkuqe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Baz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Brezhdan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Tomin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Catush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Tomin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Staravec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Tomin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Shimljan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Tomin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Cernetë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Maqellare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Maqellarë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Maqellare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Kastriot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Kastriot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Kander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Kastriot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Limjan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Kastriot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Lukan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Selishte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Qafëmurrë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Selishte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Ndërshenë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Rec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Vakuf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Muhurr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Ballenjë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Krastë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   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Liqeni Sopevë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Krastë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   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Rez. i Valit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Krastë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    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27667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777FC4">
              <w:rPr>
                <w:rFonts w:ascii="CG Times" w:hAnsi="CG Times" w:cs="Arial"/>
                <w:sz w:val="18"/>
                <w:szCs w:val="18"/>
              </w:rPr>
              <w:t>Dibë</w:t>
            </w:r>
            <w:r w:rsidR="00777FC4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77FC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Mazhicë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Shup</w:t>
            </w:r>
            <w:r w:rsidR="00777FC4">
              <w:rPr>
                <w:rFonts w:ascii="CG Times" w:hAnsi="CG Times" w:cs="Arial"/>
                <w:sz w:val="18"/>
                <w:szCs w:val="18"/>
              </w:rPr>
              <w:t>enzë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 w:rsidRPr="007915FD">
                  <w:rPr>
                    <w:rFonts w:ascii="CG Times" w:hAnsi="CG Times" w:cs="Arial"/>
                    <w:b/>
                    <w:bCs/>
                    <w:sz w:val="18"/>
                    <w:szCs w:val="18"/>
                  </w:rPr>
                  <w:t>Shkoder</w:t>
                </w:r>
              </w:smartTag>
            </w:smartTag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276677">
              <w:rPr>
                <w:rFonts w:ascii="CG Times" w:hAnsi="CG Times" w:cs="Arial"/>
                <w:sz w:val="18"/>
                <w:szCs w:val="18"/>
              </w:rPr>
              <w:t>i k</w:t>
            </w:r>
            <w:r w:rsidR="008B346A">
              <w:rPr>
                <w:rFonts w:ascii="CG Times" w:hAnsi="CG Times" w:cs="Arial"/>
                <w:sz w:val="18"/>
                <w:szCs w:val="18"/>
              </w:rPr>
              <w:t>ullimit      Shkodë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Zagore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Shkrel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F9168C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>
              <w:rPr>
                <w:rFonts w:ascii="CG Times" w:hAnsi="CG Times" w:cs="Arial"/>
                <w:sz w:val="18"/>
                <w:szCs w:val="18"/>
              </w:rPr>
              <w:t>Shkodë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Iballë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Iballë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 w:rsidRPr="007915FD">
                  <w:rPr>
                    <w:rFonts w:ascii="CG Times" w:hAnsi="CG Times" w:cs="Arial"/>
                    <w:b/>
                    <w:bCs/>
                    <w:sz w:val="18"/>
                    <w:szCs w:val="18"/>
                  </w:rPr>
                  <w:t>Tirane</w:t>
                </w:r>
              </w:smartTag>
            </w:smartTag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F9168C">
              <w:rPr>
                <w:rFonts w:ascii="CG Times" w:hAnsi="CG Times" w:cs="Arial"/>
                <w:sz w:val="18"/>
                <w:szCs w:val="18"/>
              </w:rPr>
              <w:t>i k</w:t>
            </w:r>
            <w:r w:rsidR="00E302F5">
              <w:rPr>
                <w:rFonts w:ascii="CG Times" w:hAnsi="CG Times" w:cs="Arial"/>
                <w:sz w:val="18"/>
                <w:szCs w:val="18"/>
              </w:rPr>
              <w:t>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302F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Pezë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 xml:space="preserve"> Gjyslikane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302F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302F5">
              <w:rPr>
                <w:rFonts w:ascii="CG Times" w:hAnsi="CG Times" w:cs="Arial"/>
                <w:sz w:val="18"/>
                <w:szCs w:val="18"/>
              </w:rPr>
              <w:t>Tiranë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Prroi i arave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302F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Pezë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302F5">
              <w:rPr>
                <w:rFonts w:ascii="CG Times" w:hAnsi="CG Times" w:cs="Arial"/>
                <w:sz w:val="18"/>
                <w:szCs w:val="18"/>
              </w:rPr>
              <w:t>Tiranë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Shpat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Baldushk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302F5">
              <w:rPr>
                <w:rFonts w:ascii="CG Times" w:hAnsi="CG Times" w:cs="Arial"/>
                <w:sz w:val="18"/>
                <w:szCs w:val="18"/>
              </w:rPr>
              <w:t>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Zaranika nr.1***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302F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Petrelë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302F5">
              <w:rPr>
                <w:rFonts w:ascii="CG Times" w:hAnsi="CG Times" w:cs="Arial"/>
                <w:sz w:val="18"/>
                <w:szCs w:val="18"/>
              </w:rPr>
              <w:t>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Zaranika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302F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Petrelë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E302F5">
              <w:rPr>
                <w:rFonts w:ascii="CG Times" w:hAnsi="CG Times" w:cs="Arial"/>
                <w:sz w:val="18"/>
                <w:szCs w:val="18"/>
              </w:rPr>
              <w:t>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E302F5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Tufinë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Dajt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Shkallë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Dajt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Kokli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Dajt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401D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Priskë</w:t>
            </w:r>
            <w:r w:rsidR="008B346A">
              <w:rPr>
                <w:rFonts w:ascii="CG Times" w:hAnsi="CG Times" w:cs="Arial"/>
                <w:sz w:val="18"/>
                <w:szCs w:val="18"/>
              </w:rPr>
              <w:t xml:space="preserve"> e Vogë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Dajt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Qafëmollë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Dajt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401D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Zall Her n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Zall Herr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401D4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Zall Her n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Zall Herr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Paskuqan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Paskuqan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Bizë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ngjergj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Sauk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Farkë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Farkë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Farkë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Kashar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Kashar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Çalaberzez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Kashar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Çalaberzez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Kashar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Fortuzaj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Vaqar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Lepur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ngjergj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Mihajas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Berzhitë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Sarakozë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Vorë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Vile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Gosë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Beden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8B346A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Luz i Vogë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Gjinaj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Helmas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Habilaj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Helmas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Habilaj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Helmas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Sinaballaj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Sinaballaj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Xinkular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Helmas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Xhabjan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Zambisht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Lekaj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8B346A" w:rsidRPr="007915FD">
              <w:rPr>
                <w:rFonts w:ascii="CG Times" w:hAnsi="CG Times" w:cs="Arial"/>
                <w:sz w:val="18"/>
                <w:szCs w:val="18"/>
              </w:rPr>
              <w:t>Tiran</w:t>
            </w:r>
            <w:r w:rsidR="008B346A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Momel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400" w:firstLine="72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300" w:firstLine="54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QARKU Vlorë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Bashkia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 w:rsidR="00950F6D"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Kanina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Qe</w:t>
            </w:r>
            <w:r w:rsidR="00D82837">
              <w:rPr>
                <w:rFonts w:ascii="CG Times" w:hAnsi="CG Times" w:cs="Arial"/>
                <w:sz w:val="18"/>
                <w:szCs w:val="18"/>
              </w:rPr>
              <w:t>ndë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ullimit      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Kanina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D82837" w:rsidRPr="007915FD">
              <w:rPr>
                <w:rFonts w:ascii="CG Times" w:hAnsi="CG Times" w:cs="Arial"/>
                <w:sz w:val="18"/>
                <w:szCs w:val="18"/>
              </w:rPr>
              <w:t>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Bestrova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D82837" w:rsidRPr="007915FD">
              <w:rPr>
                <w:rFonts w:ascii="CG Times" w:hAnsi="CG Times" w:cs="Arial"/>
                <w:sz w:val="18"/>
                <w:szCs w:val="18"/>
              </w:rPr>
              <w:t>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Zvë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rnec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Qendë</w:t>
            </w:r>
            <w:r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D82837" w:rsidRPr="007915FD">
              <w:rPr>
                <w:rFonts w:ascii="CG Times" w:hAnsi="CG Times" w:cs="Arial"/>
                <w:sz w:val="18"/>
                <w:szCs w:val="18"/>
              </w:rPr>
              <w:t>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Karroq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Livadhja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D82837" w:rsidRPr="007915FD">
              <w:rPr>
                <w:rFonts w:ascii="CG Times" w:hAnsi="CG Times" w:cs="Arial"/>
                <w:sz w:val="18"/>
                <w:szCs w:val="18"/>
              </w:rPr>
              <w:t>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Grava nr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Livadhja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D82837" w:rsidRPr="007915FD">
              <w:rPr>
                <w:rFonts w:ascii="CG Times" w:hAnsi="CG Times" w:cs="Arial"/>
                <w:sz w:val="18"/>
                <w:szCs w:val="18"/>
              </w:rPr>
              <w:t>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Leshnicë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Dhiver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915FD">
              <w:rPr>
                <w:rFonts w:ascii="CG Times" w:hAnsi="CG Times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950F6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 xml:space="preserve">Bordi  </w:t>
            </w:r>
            <w:r>
              <w:rPr>
                <w:rFonts w:ascii="CG Times" w:hAnsi="CG Times" w:cs="Arial"/>
                <w:sz w:val="18"/>
                <w:szCs w:val="18"/>
              </w:rPr>
              <w:t>i k</w:t>
            </w:r>
            <w:r w:rsidRPr="007915FD">
              <w:rPr>
                <w:rFonts w:ascii="CG Times" w:hAnsi="CG Times" w:cs="Arial"/>
                <w:sz w:val="18"/>
                <w:szCs w:val="18"/>
              </w:rPr>
              <w:t xml:space="preserve">ullimit      </w:t>
            </w:r>
            <w:r w:rsidR="00D82837" w:rsidRPr="007915FD">
              <w:rPr>
                <w:rFonts w:ascii="CG Times" w:hAnsi="CG Times" w:cs="Arial"/>
                <w:sz w:val="18"/>
                <w:szCs w:val="18"/>
              </w:rPr>
              <w:t>Vlor</w:t>
            </w:r>
            <w:r w:rsidR="00D82837">
              <w:rPr>
                <w:rFonts w:ascii="CG Times" w:hAnsi="CG Times" w:cs="Arial"/>
                <w:sz w:val="18"/>
                <w:szCs w:val="18"/>
              </w:rPr>
              <w:t>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Dhivë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D82837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Dhivë</w:t>
            </w:r>
            <w:r w:rsidR="007915FD" w:rsidRPr="007915FD">
              <w:rPr>
                <w:rFonts w:ascii="CG Times" w:hAnsi="CG Times" w:cs="Arial"/>
                <w:sz w:val="18"/>
                <w:szCs w:val="18"/>
              </w:rPr>
              <w:t>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ind w:firstLineChars="200" w:firstLine="360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915FD" w:rsidRPr="007915FD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915FD">
              <w:rPr>
                <w:rFonts w:ascii="CG Times" w:hAnsi="CG Times" w:cs="Arial"/>
                <w:b/>
                <w:bCs/>
                <w:sz w:val="18"/>
                <w:szCs w:val="18"/>
              </w:rPr>
              <w:t>To</w:t>
            </w:r>
            <w:r w:rsidR="00D82837">
              <w:rPr>
                <w:rFonts w:ascii="CG Times" w:hAnsi="CG Times" w:cs="Arial"/>
                <w:b/>
                <w:bCs/>
                <w:sz w:val="18"/>
                <w:szCs w:val="18"/>
              </w:rPr>
              <w:t>tali              315 rezervuarë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5FD" w:rsidRPr="007915FD" w:rsidRDefault="007915FD" w:rsidP="00F45084">
            <w:pPr>
              <w:widowControl w:val="0"/>
              <w:spacing w:after="0" w:line="240" w:lineRule="auto"/>
              <w:rPr>
                <w:rFonts w:ascii="CG Times" w:hAnsi="CG Times" w:cs="Arial"/>
                <w:sz w:val="18"/>
                <w:szCs w:val="18"/>
              </w:rPr>
            </w:pPr>
            <w:r w:rsidRPr="007915FD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</w:tbl>
    <w:p w:rsidR="007915FD" w:rsidRDefault="007915FD" w:rsidP="00F45084">
      <w:pPr>
        <w:widowControl w:val="0"/>
      </w:pPr>
    </w:p>
    <w:p w:rsidR="007915FD" w:rsidRDefault="007915FD" w:rsidP="00F45084">
      <w:pPr>
        <w:pStyle w:val="Paragrafi"/>
      </w:pPr>
    </w:p>
    <w:p w:rsidR="007915FD" w:rsidRDefault="007915FD" w:rsidP="00F45084">
      <w:pPr>
        <w:pStyle w:val="Paragrafi"/>
      </w:pPr>
    </w:p>
    <w:p w:rsidR="007915FD" w:rsidRDefault="007915FD" w:rsidP="00F45084">
      <w:pPr>
        <w:pStyle w:val="Paragrafi"/>
      </w:pPr>
    </w:p>
    <w:p w:rsidR="00257D87" w:rsidRDefault="00257D87" w:rsidP="00F45084">
      <w:pPr>
        <w:pStyle w:val="Paragrafi"/>
      </w:pPr>
    </w:p>
    <w:p w:rsidR="00257D87" w:rsidRDefault="00257D87" w:rsidP="00F45084">
      <w:pPr>
        <w:pStyle w:val="Paragrafi"/>
      </w:pPr>
    </w:p>
    <w:p w:rsidR="00E54BC3" w:rsidRDefault="00E54BC3" w:rsidP="00F45084">
      <w:pPr>
        <w:pStyle w:val="Paragrafi"/>
      </w:pPr>
    </w:p>
    <w:p w:rsidR="00E54BC3" w:rsidRDefault="00E54BC3" w:rsidP="00F45084">
      <w:pPr>
        <w:pStyle w:val="Paragrafi"/>
      </w:pPr>
    </w:p>
    <w:p w:rsidR="00E54BC3" w:rsidRDefault="00E54BC3" w:rsidP="00F45084">
      <w:pPr>
        <w:pStyle w:val="Paragrafi"/>
      </w:pPr>
    </w:p>
    <w:p w:rsidR="00E54BC3" w:rsidRDefault="00E54BC3" w:rsidP="00F45084">
      <w:pPr>
        <w:pStyle w:val="Paragrafi"/>
      </w:pPr>
    </w:p>
    <w:p w:rsidR="00E54BC3" w:rsidRDefault="00E54BC3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</w:pPr>
    </w:p>
    <w:p w:rsidR="00050DD6" w:rsidRDefault="00050DD6" w:rsidP="00F45084">
      <w:pPr>
        <w:pStyle w:val="Paragrafi"/>
        <w:sectPr w:rsidR="00050DD6" w:rsidSect="00050DD6">
          <w:footerReference w:type="even" r:id="rId9"/>
          <w:footerReference w:type="default" r:id="rId10"/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6715F7" w:rsidRDefault="006715F7" w:rsidP="006715F7">
      <w:pPr>
        <w:pStyle w:val="Akti"/>
      </w:pPr>
      <w:r>
        <w:t>Vendim</w:t>
      </w:r>
    </w:p>
    <w:p w:rsidR="006715F7" w:rsidRDefault="006715F7" w:rsidP="006715F7">
      <w:pPr>
        <w:pStyle w:val="NumriData"/>
      </w:pPr>
      <w:r>
        <w:t>Nr.585, datë 23.7.2010</w:t>
      </w:r>
    </w:p>
    <w:p w:rsidR="006715F7" w:rsidRDefault="006715F7" w:rsidP="006715F7">
      <w:pPr>
        <w:pStyle w:val="Paragrafi"/>
      </w:pPr>
    </w:p>
    <w:p w:rsidR="006715F7" w:rsidRDefault="006715F7" w:rsidP="006715F7">
      <w:pPr>
        <w:pStyle w:val="Titulli"/>
      </w:pPr>
      <w:r>
        <w:t>Për një përjashtim ng</w:t>
      </w:r>
      <w:r w:rsidR="008A4B0B">
        <w:t>a vendimi nr.53, datë 21.1.2009</w:t>
      </w:r>
      <w:r>
        <w:t xml:space="preserve"> i këshillit të ministrave “Për ngarkimin e ministrisë së brendshme për kryerjen e procedurave të prokurimit publik, në emër dhe për llogari të kryeministrisë, ministrive dhe institucioneve të varësisë, për disa mallra dhe shërbime</w:t>
      </w:r>
      <w:r w:rsidR="003467A5">
        <w:t>”</w:t>
      </w:r>
      <w:r>
        <w:t>, të ndryshuar</w:t>
      </w:r>
    </w:p>
    <w:p w:rsidR="006715F7" w:rsidRDefault="006715F7" w:rsidP="006715F7">
      <w:pPr>
        <w:pStyle w:val="Paragrafi"/>
      </w:pPr>
    </w:p>
    <w:p w:rsidR="006715F7" w:rsidRDefault="006715F7" w:rsidP="006715F7">
      <w:pPr>
        <w:pStyle w:val="Paragrafi"/>
      </w:pPr>
      <w:r>
        <w:t>Në mbështetje të nenit 100 të Kushtetutës dhe të l</w:t>
      </w:r>
      <w:r w:rsidR="008A4B0B">
        <w:t>igjit nr.9643, datë 21.11.2006</w:t>
      </w:r>
      <w:r>
        <w:t xml:space="preserve"> “Për prokurimin publik”, të ndryshuar, me propozimin e Ministrit të Brendshëm, Këshilli i Ministrave</w:t>
      </w:r>
    </w:p>
    <w:p w:rsidR="006715F7" w:rsidRDefault="006715F7" w:rsidP="006715F7">
      <w:pPr>
        <w:pStyle w:val="Paragrafi"/>
      </w:pPr>
    </w:p>
    <w:p w:rsidR="006715F7" w:rsidRDefault="006715F7" w:rsidP="006715F7">
      <w:pPr>
        <w:pStyle w:val="VENDOSI"/>
      </w:pPr>
      <w:r>
        <w:t>Vendosi:</w:t>
      </w:r>
    </w:p>
    <w:p w:rsidR="006715F7" w:rsidRDefault="006715F7" w:rsidP="006715F7">
      <w:pPr>
        <w:pStyle w:val="Paragrafi"/>
      </w:pPr>
    </w:p>
    <w:p w:rsidR="006715F7" w:rsidRDefault="006715F7" w:rsidP="006715F7">
      <w:pPr>
        <w:pStyle w:val="Paragrafi"/>
      </w:pPr>
      <w:r>
        <w:t>Përjashtimisht, për të gjithë vitin kalendarik 2010, procedurat e prokurimit për shërb</w:t>
      </w:r>
      <w:r w:rsidR="000C2BD6">
        <w:t>i</w:t>
      </w:r>
      <w:r>
        <w:t>min e ruajtjes me roje private të kryhen nga vetë autoritetet kontraktore.</w:t>
      </w:r>
    </w:p>
    <w:p w:rsidR="006715F7" w:rsidRDefault="006715F7" w:rsidP="006715F7">
      <w:pPr>
        <w:pStyle w:val="Paragrafi"/>
      </w:pPr>
      <w:r>
        <w:t>Ky vendim hyn në fuqi menjëherë.</w:t>
      </w:r>
    </w:p>
    <w:p w:rsidR="006715F7" w:rsidRDefault="006715F7" w:rsidP="006715F7">
      <w:pPr>
        <w:pStyle w:val="Paragrafi"/>
      </w:pPr>
    </w:p>
    <w:p w:rsidR="006715F7" w:rsidRPr="005A2313" w:rsidRDefault="006715F7" w:rsidP="006715F7">
      <w:pPr>
        <w:pStyle w:val="Autoriteti"/>
        <w:rPr>
          <w:lang w:val="it-IT"/>
        </w:rPr>
      </w:pPr>
      <w:r w:rsidRPr="005A2313">
        <w:rPr>
          <w:lang w:val="it-IT"/>
        </w:rPr>
        <w:t>Kryeministri</w:t>
      </w:r>
    </w:p>
    <w:p w:rsidR="006715F7" w:rsidRPr="005A2313" w:rsidRDefault="006715F7" w:rsidP="006715F7">
      <w:pPr>
        <w:pStyle w:val="AutoritetiEmer"/>
        <w:rPr>
          <w:lang w:val="it-IT"/>
        </w:rPr>
      </w:pPr>
      <w:r w:rsidRPr="005A2313">
        <w:rPr>
          <w:lang w:val="it-IT"/>
        </w:rPr>
        <w:t>Sali Berisha</w:t>
      </w:r>
    </w:p>
    <w:p w:rsidR="006715F7" w:rsidRPr="005A2313" w:rsidRDefault="006715F7" w:rsidP="006715F7">
      <w:pPr>
        <w:pStyle w:val="Akti"/>
        <w:keepNext w:val="0"/>
        <w:jc w:val="left"/>
        <w:rPr>
          <w:lang w:val="it-IT"/>
        </w:rPr>
      </w:pPr>
    </w:p>
    <w:p w:rsidR="006715F7" w:rsidRPr="005A2313" w:rsidRDefault="006715F7" w:rsidP="006715F7">
      <w:pPr>
        <w:pStyle w:val="Akti"/>
        <w:keepNext w:val="0"/>
        <w:jc w:val="left"/>
        <w:rPr>
          <w:lang w:val="it-IT"/>
        </w:rPr>
      </w:pPr>
    </w:p>
    <w:p w:rsidR="00E54BC3" w:rsidRPr="005A2313" w:rsidRDefault="00E54BC3" w:rsidP="00F45084">
      <w:pPr>
        <w:pStyle w:val="Akti"/>
        <w:keepNext w:val="0"/>
        <w:rPr>
          <w:lang w:val="it-IT"/>
        </w:rPr>
      </w:pPr>
      <w:r w:rsidRPr="005A2313">
        <w:rPr>
          <w:lang w:val="it-IT"/>
        </w:rPr>
        <w:t>Vendim</w:t>
      </w:r>
    </w:p>
    <w:p w:rsidR="00E54BC3" w:rsidRPr="005A2313" w:rsidRDefault="00E54BC3" w:rsidP="00F45084">
      <w:pPr>
        <w:pStyle w:val="NumriData"/>
        <w:keepNext w:val="0"/>
        <w:rPr>
          <w:lang w:val="it-IT"/>
        </w:rPr>
      </w:pPr>
      <w:r w:rsidRPr="005A2313">
        <w:rPr>
          <w:lang w:val="it-IT"/>
        </w:rPr>
        <w:t>Nr.586, datë 7.7.2010</w:t>
      </w: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Titulli"/>
        <w:keepNext w:val="0"/>
        <w:rPr>
          <w:lang w:val="it-IT"/>
        </w:rPr>
      </w:pPr>
      <w:r w:rsidRPr="005A2313">
        <w:rPr>
          <w:lang w:val="it-IT"/>
        </w:rPr>
        <w:t>Pë</w:t>
      </w:r>
      <w:r w:rsidR="004610B1" w:rsidRPr="005A2313">
        <w:rPr>
          <w:lang w:val="it-IT"/>
        </w:rPr>
        <w:t>r kuotat e pranimit në instituc</w:t>
      </w:r>
      <w:r w:rsidRPr="005A2313">
        <w:rPr>
          <w:lang w:val="it-IT"/>
        </w:rPr>
        <w:t>ionet publike të arsimit të lartë, cikli i parë i studimeve me kohë të plotë, si dhe për tarifat e shkollimit, për vitin akademik 2010-2011</w:t>
      </w: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 xml:space="preserve">Në mbështetje të nenit 100 të </w:t>
      </w:r>
      <w:r w:rsidR="000C2BD6" w:rsidRPr="005A2313">
        <w:rPr>
          <w:lang w:val="it-IT"/>
        </w:rPr>
        <w:t>Kushtetutës dhe të neneve 33, 35, 36 e 75</w:t>
      </w:r>
      <w:r w:rsidRPr="005A2313">
        <w:rPr>
          <w:lang w:val="it-IT"/>
        </w:rPr>
        <w:t xml:space="preserve"> të</w:t>
      </w:r>
      <w:r w:rsidR="000C2BD6" w:rsidRPr="005A2313">
        <w:rPr>
          <w:lang w:val="it-IT"/>
        </w:rPr>
        <w:t xml:space="preserve"> ligjit nr.9741, datë 21.5.2007</w:t>
      </w:r>
      <w:r w:rsidRPr="005A2313">
        <w:rPr>
          <w:lang w:val="it-IT"/>
        </w:rPr>
        <w:t xml:space="preserve"> “Për arsimin e l</w:t>
      </w:r>
      <w:r w:rsidR="000C2BD6" w:rsidRPr="005A2313">
        <w:rPr>
          <w:lang w:val="it-IT"/>
        </w:rPr>
        <w:t>artë në Republikën e Shqipërisë”</w:t>
      </w:r>
      <w:r w:rsidRPr="005A2313">
        <w:rPr>
          <w:lang w:val="it-IT"/>
        </w:rPr>
        <w:t>, të ndryshuar, me propozimin e Ministrit të Arsimit dhe Shkencës, Këshilli i Ministrave</w:t>
      </w: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VENDOSI"/>
        <w:keepNext w:val="0"/>
        <w:rPr>
          <w:lang w:val="it-IT"/>
        </w:rPr>
      </w:pPr>
      <w:r w:rsidRPr="005A2313">
        <w:rPr>
          <w:lang w:val="it-IT"/>
        </w:rPr>
        <w:t>Vendosi:</w:t>
      </w: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0C2BD6">
      <w:pPr>
        <w:pStyle w:val="Paragrafi"/>
        <w:rPr>
          <w:lang w:val="it-IT"/>
        </w:rPr>
      </w:pPr>
      <w:r w:rsidRPr="005A2313">
        <w:rPr>
          <w:lang w:val="it-IT"/>
        </w:rPr>
        <w:t>1. Kuotat e përgjithshme të pranimit në institucionet publike të arsimit të lartë, për vitin akademik 2010-2011, në ciklin e parë të studimeve me kohë të plotë, janë 23 534, të ndara, si më poshtë vijon: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9"/>
        <w:gridCol w:w="6284"/>
        <w:gridCol w:w="902"/>
      </w:tblGrid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a)</w:t>
            </w:r>
          </w:p>
        </w:tc>
        <w:tc>
          <w:tcPr>
            <w:tcW w:w="0" w:type="auto"/>
          </w:tcPr>
          <w:p w:rsidR="00E54BC3" w:rsidRPr="005A2313" w:rsidRDefault="00E54BC3" w:rsidP="00F45084">
            <w:pPr>
              <w:pStyle w:val="Paragrafi"/>
              <w:ind w:firstLine="0"/>
              <w:rPr>
                <w:lang w:val="it-IT"/>
              </w:rPr>
            </w:pPr>
            <w:r w:rsidRPr="005A2313">
              <w:rPr>
                <w:lang w:val="it-IT"/>
              </w:rPr>
              <w:t>Kuotat e pranimeve të reja për programet e studimit të ciklit të parë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23</w:t>
            </w:r>
            <w:r w:rsidR="000C2BD6">
              <w:t xml:space="preserve"> </w:t>
            </w:r>
            <w:r>
              <w:t>034;</w:t>
            </w:r>
          </w:p>
        </w:tc>
      </w:tr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b)</w:t>
            </w:r>
          </w:p>
        </w:tc>
        <w:tc>
          <w:tcPr>
            <w:tcW w:w="0" w:type="auto"/>
          </w:tcPr>
          <w:p w:rsidR="00E54BC3" w:rsidRPr="005A2313" w:rsidRDefault="00E54BC3" w:rsidP="00F45084">
            <w:pPr>
              <w:pStyle w:val="Paragrafi"/>
              <w:ind w:firstLine="0"/>
              <w:rPr>
                <w:lang w:val="it-IT"/>
              </w:rPr>
            </w:pPr>
            <w:r w:rsidRPr="005A2313">
              <w:rPr>
                <w:lang w:val="it-IT"/>
              </w:rPr>
              <w:t>Kuota për program të dytë studimi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100;</w:t>
            </w:r>
          </w:p>
        </w:tc>
      </w:tr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c)</w:t>
            </w:r>
          </w:p>
        </w:tc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Kuota për transferim studimesh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300;</w:t>
            </w:r>
          </w:p>
        </w:tc>
      </w:tr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ç)</w:t>
            </w:r>
          </w:p>
        </w:tc>
        <w:tc>
          <w:tcPr>
            <w:tcW w:w="0" w:type="auto"/>
          </w:tcPr>
          <w:p w:rsidR="00E54BC3" w:rsidRPr="005A2313" w:rsidRDefault="00E54BC3" w:rsidP="00F45084">
            <w:pPr>
              <w:pStyle w:val="Paragrafi"/>
              <w:ind w:firstLine="0"/>
              <w:rPr>
                <w:lang w:val="it-IT"/>
              </w:rPr>
            </w:pPr>
            <w:r w:rsidRPr="005A2313">
              <w:rPr>
                <w:lang w:val="it-IT"/>
              </w:rPr>
              <w:t>Kuota për shtetasit e huaj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100.</w:t>
            </w:r>
          </w:p>
        </w:tc>
      </w:tr>
    </w:tbl>
    <w:p w:rsidR="00E54BC3" w:rsidRDefault="00E54BC3" w:rsidP="00F45084">
      <w:pPr>
        <w:pStyle w:val="Paragrafi"/>
      </w:pPr>
    </w:p>
    <w:p w:rsidR="0072700D" w:rsidRDefault="0072700D" w:rsidP="00F45084">
      <w:pPr>
        <w:pStyle w:val="Paragrafi"/>
      </w:pPr>
    </w:p>
    <w:p w:rsidR="0072700D" w:rsidRDefault="0072700D" w:rsidP="00F45084">
      <w:pPr>
        <w:pStyle w:val="Paragrafi"/>
      </w:pPr>
    </w:p>
    <w:p w:rsidR="000C2BD6" w:rsidRDefault="000C2BD6" w:rsidP="00F45084">
      <w:pPr>
        <w:pStyle w:val="Paragrafi"/>
      </w:pPr>
    </w:p>
    <w:p w:rsidR="00E54BC3" w:rsidRDefault="00E54BC3" w:rsidP="00F45084">
      <w:pPr>
        <w:pStyle w:val="Paragrafi"/>
      </w:pPr>
      <w:r>
        <w:t>2. Kuota e pranimeve</w:t>
      </w:r>
      <w:r w:rsidR="005A2313">
        <w:t xml:space="preserve"> </w:t>
      </w:r>
      <w:r>
        <w:t>të reja për programet e studimit të ciklit të parë me kohë të plotë përbëhet nga: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9"/>
        <w:gridCol w:w="5441"/>
        <w:gridCol w:w="902"/>
      </w:tblGrid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a)</w:t>
            </w:r>
          </w:p>
        </w:tc>
        <w:tc>
          <w:tcPr>
            <w:tcW w:w="0" w:type="auto"/>
          </w:tcPr>
          <w:p w:rsidR="00E54BC3" w:rsidRPr="005A2313" w:rsidRDefault="00E54BC3" w:rsidP="00F45084">
            <w:pPr>
              <w:pStyle w:val="Paragrafi"/>
              <w:ind w:firstLine="0"/>
              <w:rPr>
                <w:lang w:val="it-IT"/>
              </w:rPr>
            </w:pPr>
            <w:r w:rsidRPr="005A2313">
              <w:rPr>
                <w:lang w:val="it-IT"/>
              </w:rPr>
              <w:t>Kuotat e pranimit për kandidatët brenda territorit të vendit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21</w:t>
            </w:r>
            <w:r w:rsidR="000C2BD6">
              <w:t xml:space="preserve"> </w:t>
            </w:r>
            <w:r>
              <w:t>725;</w:t>
            </w:r>
          </w:p>
        </w:tc>
      </w:tr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b)</w:t>
            </w:r>
          </w:p>
        </w:tc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Kuota për shqiptarët nga trojet jashtë kufijve të vendit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1264;</w:t>
            </w:r>
          </w:p>
        </w:tc>
      </w:tr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c)</w:t>
            </w:r>
          </w:p>
        </w:tc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Kuota për të verbërit (të veçanta)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20;</w:t>
            </w:r>
          </w:p>
        </w:tc>
      </w:tr>
      <w:tr w:rsidR="00E54BC3">
        <w:trPr>
          <w:jc w:val="center"/>
        </w:trPr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ç)</w:t>
            </w:r>
          </w:p>
        </w:tc>
        <w:tc>
          <w:tcPr>
            <w:tcW w:w="0" w:type="auto"/>
          </w:tcPr>
          <w:p w:rsidR="00E54BC3" w:rsidRDefault="00E54BC3" w:rsidP="00F45084">
            <w:pPr>
              <w:pStyle w:val="Paragrafi"/>
              <w:ind w:firstLine="0"/>
            </w:pPr>
            <w:r>
              <w:t>Kuota për romët (ballkano-egjiptianë)</w:t>
            </w:r>
          </w:p>
        </w:tc>
        <w:tc>
          <w:tcPr>
            <w:tcW w:w="0" w:type="auto"/>
          </w:tcPr>
          <w:p w:rsidR="00E54BC3" w:rsidRDefault="00E54BC3" w:rsidP="000C2BD6">
            <w:pPr>
              <w:pStyle w:val="Paragrafi"/>
              <w:ind w:firstLine="0"/>
              <w:jc w:val="right"/>
            </w:pPr>
            <w:r>
              <w:t>25.</w:t>
            </w:r>
          </w:p>
        </w:tc>
      </w:tr>
    </w:tbl>
    <w:p w:rsidR="00E54BC3" w:rsidRDefault="00E54BC3" w:rsidP="00F45084">
      <w:pPr>
        <w:pStyle w:val="Paragrafi"/>
      </w:pPr>
    </w:p>
    <w:p w:rsidR="00E54BC3" w:rsidRDefault="00E54BC3" w:rsidP="00F45084">
      <w:pPr>
        <w:pStyle w:val="Paragrafi"/>
      </w:pPr>
      <w:r>
        <w:t>3. Kuotat e pranimit për programet e studimit të cikl</w:t>
      </w:r>
      <w:r w:rsidR="005A2313">
        <w:t>i</w:t>
      </w:r>
      <w:r>
        <w:t xml:space="preserve">t të parë me kohë të plotë, </w:t>
      </w:r>
      <w:r w:rsidR="000C2BD6">
        <w:t>të përcaktuara në shkronjën “a” të pikës 2</w:t>
      </w:r>
      <w:r>
        <w:t xml:space="preserve"> të këtij vendimi, të ndara sipas programeve të studimit në institucionet publike të arsimi</w:t>
      </w:r>
      <w:r w:rsidR="000C2BD6">
        <w:t>t të lartë, pasqyrohen në tabelë</w:t>
      </w:r>
      <w:r>
        <w:t>n nr.1, bashkëlidhur këtij vendimi.</w:t>
      </w:r>
    </w:p>
    <w:p w:rsidR="00E54BC3" w:rsidRDefault="00E54BC3" w:rsidP="00F45084">
      <w:pPr>
        <w:pStyle w:val="Paragrafi"/>
      </w:pPr>
      <w:r>
        <w:t xml:space="preserve">4. Kuotat e pranimit për programet e studimit të ciklit të parë, </w:t>
      </w:r>
      <w:r w:rsidR="00002EE1">
        <w:t>të përcaktuara në shkronjën “b” të pikës 2</w:t>
      </w:r>
      <w:r>
        <w:t xml:space="preserve"> të këtij vendimi, ndahen ndërmjet kandidatëve shqiptarë nga trojet jashtë kufijve të vendit: Kosovë, Maqedoni, Mali i Zi, Preshevë, Bujanovc dhe Medvegjë. Administrimi i këtyre kuotave për kandidatët nga Republika e Maqedonisë, nga R</w:t>
      </w:r>
      <w:r w:rsidR="00002EE1">
        <w:t>epublika e Malit të Zi dhe nga p</w:t>
      </w:r>
      <w:r>
        <w:t>refektura e Preshevës, Bujanovcit dhe Medvegjës kryhet nga ministritë e arsimit dhe autoritetet përgjegjëse respektive, të cilat sjellin, në Ministrinë e Arsimit dhe Shkencës të Republikës së Shqipërisë, listat e kandidatëve fitues. Ministria e Arsimit dhe Shkencës ua përcjell listat institucioneve publike të arsimit të lartë.</w:t>
      </w:r>
    </w:p>
    <w:p w:rsidR="00E54BC3" w:rsidRDefault="00E54BC3" w:rsidP="00F45084">
      <w:pPr>
        <w:pStyle w:val="Paragrafi"/>
      </w:pPr>
      <w:r>
        <w:t>Në bazë të marrëveshjes ndërmjet Këshillit të Ministrave të Republikës së Shqipëris</w:t>
      </w:r>
      <w:r w:rsidR="00002EE1">
        <w:t>ë dhe Q</w:t>
      </w:r>
      <w:r>
        <w:t>everisë së Republikës së Kosovës për bashkëpunimin në fushën e arsimit dhe shkencës, kandidatët nga Republika e Kosovës aplikojnë direkt në institucionet publike të arsimit të lartë në Republikën e Shqipërisë, në programe të studimit të ciklit të parë me kohë të plotë. Kriteret e vlerësimit dhe të pranimit të tyre në këto programe studimi përcaktohen nga vetë institucionet publike të arsimit të lartë dhe bëhen të njohura në median e shkruar</w:t>
      </w:r>
      <w:r w:rsidR="00B07096">
        <w:t xml:space="preserve"> e</w:t>
      </w:r>
      <w:r>
        <w:t xml:space="preserve"> elektronike për të gjithë kandidatët e interesuar.</w:t>
      </w:r>
    </w:p>
    <w:p w:rsidR="00E54BC3" w:rsidRDefault="00E54BC3" w:rsidP="00F45084">
      <w:pPr>
        <w:pStyle w:val="Paragrafi"/>
      </w:pPr>
      <w:r>
        <w:t>Kuotat e</w:t>
      </w:r>
      <w:r w:rsidR="008A3CDA">
        <w:t xml:space="preserve"> </w:t>
      </w:r>
      <w:r>
        <w:t xml:space="preserve">pranimit, </w:t>
      </w:r>
      <w:r w:rsidR="008A3CDA">
        <w:t>të përcaktuara në shkronjën “b” të pikës 2</w:t>
      </w:r>
      <w:r>
        <w:t xml:space="preserve"> të këtij vendimi, të ndara sipas programeve të studimit në institucionet publike të arsimit të lartë, pasqyrohen në tabelën nr.2, bashkëlidhur këtij vendimi. </w:t>
      </w:r>
    </w:p>
    <w:p w:rsidR="00E54BC3" w:rsidRDefault="00E54BC3" w:rsidP="00F45084">
      <w:pPr>
        <w:pStyle w:val="Paragrafi"/>
      </w:pPr>
      <w:r>
        <w:t>5. Kuotat e pranimit për të verbërit ndahen për kandidatët me statusin e të verbërit nga Ministria e Arsimit dhe Shkencës, pasi merret mendimi i Shoqatës Kombëtare të të Verbërve.</w:t>
      </w:r>
    </w:p>
    <w:p w:rsidR="00E54BC3" w:rsidRDefault="00E54BC3" w:rsidP="00F45084">
      <w:pPr>
        <w:pStyle w:val="Paragrafi"/>
      </w:pPr>
      <w:r>
        <w:t>6. Kuotat e pranimit për romët ndahen nga Ministria e Arsimit dhe Shkencës, pasi merret mendimi i Shoqatës Kombëtare të Romëve.</w:t>
      </w:r>
    </w:p>
    <w:p w:rsidR="00E54BC3" w:rsidRDefault="00E54BC3" w:rsidP="00F45084">
      <w:pPr>
        <w:pStyle w:val="Paragrafi"/>
      </w:pPr>
      <w:r>
        <w:t>7. Kuotat e pranimeve për shtetasit e huaj, që do të studiojnë në institucionet publike të arsimit të lartë të Republikës së Shqipërisë, administrohen nga Ministria e Arsimit dhe Shkencës. Ato shpërndahen në bazë të marrëveshjeve dy apo shumëpalëshe, si dhe në bazë të kërkesave individuale, të paraqitura në ministri nga persona të interesuar.</w:t>
      </w:r>
    </w:p>
    <w:p w:rsidR="00E54BC3" w:rsidRDefault="00E54BC3" w:rsidP="00F45084">
      <w:pPr>
        <w:pStyle w:val="Paragrafi"/>
      </w:pPr>
      <w:r>
        <w:t>8. Tarifat vjetore të shkollimit për studentët, që regjistrohen në vitin e parë, në programet e studimit të ciklit të parë me kohë të plotë, në vitin akademik 2010-2011, pasqyrohen në tabelën nr.3, bashkëlidhur këtij vendimi.</w:t>
      </w:r>
    </w:p>
    <w:p w:rsidR="00E54BC3" w:rsidRDefault="00E54BC3" w:rsidP="00F45084">
      <w:pPr>
        <w:pStyle w:val="Paragrafi"/>
      </w:pPr>
      <w:r>
        <w:t>9. Kandidatët, që fitojnë të drejtën për të ndjekur një program studimi të ciklit të parë, në institucionet publike të arsimit të lartë, në vitin e ri akademik 2010-2011, dhe që vijnë nga këto shtresa sociale si: të verbër/të shurdhër, invalidë p</w:t>
      </w:r>
      <w:r w:rsidR="008A3CDA">
        <w:t>a</w:t>
      </w:r>
      <w:r>
        <w:t xml:space="preserve">raplegjikë dhe tetraplegjikë, studentë me aftësi të kufizuara, fëmijë romë, ballkano-egjiptianë apo fëmijë të policëve të rënë </w:t>
      </w:r>
      <w:r w:rsidR="00147B68">
        <w:t>ose</w:t>
      </w:r>
      <w:r>
        <w:t xml:space="preserve"> të plagosur </w:t>
      </w:r>
      <w:r w:rsidR="00147B68">
        <w:t>për shkak të detyrës, e të ish-</w:t>
      </w:r>
      <w:r>
        <w:t>të përndjekurve politikë, përjashtohen nga tarifa vjetore e shkollimit. Nga kjo tarifë vjetore shkollimi përjashtohen edhe studentët e viteve më të larta, që vijnë nga këto shtresa sociale.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10. Studenti i nënshtrohet vetëm një tarife vjetore shkollimi. Studenti përsëritës i nënshtrohet tarifës vjetore të shkollimit të vitit akademik, në të cilin vazhdon studimet.</w:t>
      </w:r>
    </w:p>
    <w:p w:rsidR="0072700D" w:rsidRPr="005A2313" w:rsidRDefault="0072700D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11. Në çdo program studimi, në ciklin e parë të studimeve me kohë të plotë, në vitin akademik 2010-2011, 5 (pesë) studentët e vitit të parë, me rezultatet më të larta në plotësimin e kritereve të pranimit (pikët e fituara në sistemin meritë-preferencë), në programin e studimit përkatës, përjashtohen nga tarifa vjetore e shkollimit. Këtë përjashtim, në asnjë rast, nuk e përfitojnë studentët me notën mesatare të shkollës së mesme më të ulët se nota 9 (nëntë).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12. Kuotat e pranimeve për një program të dytë studimi, të përcaktu</w:t>
      </w:r>
      <w:r w:rsidR="00147B68" w:rsidRPr="005A2313">
        <w:rPr>
          <w:lang w:val="it-IT"/>
        </w:rPr>
        <w:t>ara në shkronjën “b” të pikës 1</w:t>
      </w:r>
      <w:r w:rsidRPr="005A2313">
        <w:rPr>
          <w:lang w:val="it-IT"/>
        </w:rPr>
        <w:t xml:space="preserve"> të këtij vendimi, si edhe kuotat për transferim studimesh, të përcaktu</w:t>
      </w:r>
      <w:r w:rsidR="00B07096" w:rsidRPr="005A2313">
        <w:rPr>
          <w:lang w:val="it-IT"/>
        </w:rPr>
        <w:t>ara në shkronjën “c” të pikës 1</w:t>
      </w:r>
      <w:r w:rsidRPr="005A2313">
        <w:rPr>
          <w:lang w:val="it-IT"/>
        </w:rPr>
        <w:t xml:space="preserve"> të këtij vendimi, shpërndahen nga Ministria e Arsimit dhe Shkencës, mbështetur dhe në kërkesat e institucioneve publike të arsimit të lartë.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13. Transferimet e studentëve, në numrin përkatës të kuotës së përcaktuar nga Ministria e Arsimit dhe e Shkencës, bëhen nga vetë institucionet publike të arsimit të lartë, sipas kritereve të përcaktuara n</w:t>
      </w:r>
      <w:r w:rsidR="00147B68" w:rsidRPr="005A2313">
        <w:rPr>
          <w:lang w:val="it-IT"/>
        </w:rPr>
        <w:t>ë aktet nënligjore dhe në statut</w:t>
      </w:r>
      <w:r w:rsidRPr="005A2313">
        <w:rPr>
          <w:lang w:val="it-IT"/>
        </w:rPr>
        <w:t>in e rregulloret e tyre.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14. Studentët, që transferojnë studimet nga një program studimi apo nga programe të mëparshme studimi të ciklit të parë në një program tjetër studimi në institucionet publike të arsimit të lartë, i nënshtrohen tarifës së përgjithshme vjetore të shkollimit të programit të studimit përkatës, në të cilin ata kanë kërkuar të transferojnë studimet.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15. Kandidatët, që dëshirojnë të vijojnë studimet në një program të dytë studimi, e fitojnë këtë të drejtë, brenda numrit të kuotës së përcaktuar nga Ministria e Arsimit dhe Shkencës, sipas kritereve të përcaktuara nga vetë institucionet publike të</w:t>
      </w:r>
      <w:r w:rsidR="00147B68" w:rsidRPr="005A2313">
        <w:rPr>
          <w:lang w:val="it-IT"/>
        </w:rPr>
        <w:t xml:space="preserve"> a</w:t>
      </w:r>
      <w:r w:rsidRPr="005A2313">
        <w:rPr>
          <w:lang w:val="it-IT"/>
        </w:rPr>
        <w:t>rsimit të lartë për pranimet në një program të dytë st</w:t>
      </w:r>
      <w:r w:rsidR="00147B68" w:rsidRPr="005A2313">
        <w:rPr>
          <w:lang w:val="it-IT"/>
        </w:rPr>
        <w:t>udimi dhe pa iu nënshtruar dety</w:t>
      </w:r>
      <w:r w:rsidRPr="005A2313">
        <w:rPr>
          <w:lang w:val="it-IT"/>
        </w:rPr>
        <w:t>rimeve të “Maturës Shtetërore”.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 xml:space="preserve">16. Kandidatët, që kërkojnë të studiojnë në program </w:t>
      </w:r>
      <w:r w:rsidR="00121364" w:rsidRPr="005A2313">
        <w:rPr>
          <w:lang w:val="it-IT"/>
        </w:rPr>
        <w:t>të dytë studimi në Akademinë e A</w:t>
      </w:r>
      <w:r w:rsidRPr="005A2313">
        <w:rPr>
          <w:lang w:val="it-IT"/>
        </w:rPr>
        <w:t>rteve, në Universitetin e Sporteve të Tiranës, në programin e studimit të ciklit të parë “Edukim</w:t>
      </w:r>
      <w:r w:rsidR="00121364" w:rsidRPr="005A2313">
        <w:rPr>
          <w:lang w:val="it-IT"/>
        </w:rPr>
        <w:t xml:space="preserve"> fizik dhe sporte”</w:t>
      </w:r>
      <w:r w:rsidRPr="005A2313">
        <w:rPr>
          <w:lang w:val="it-IT"/>
        </w:rPr>
        <w:t xml:space="preserve"> të universi</w:t>
      </w:r>
      <w:r w:rsidR="00121364" w:rsidRPr="005A2313">
        <w:rPr>
          <w:lang w:val="it-IT"/>
        </w:rPr>
        <w:t>tetit “Luigj Gurakuqi”, Shkodër</w:t>
      </w:r>
      <w:r w:rsidRPr="005A2313">
        <w:rPr>
          <w:lang w:val="it-IT"/>
        </w:rPr>
        <w:t xml:space="preserve"> e të universitetit “Aleksandër Xhuvani”, Elbasan, në programin e studimit të ciklit të parë “Pedagogji e specializuar”, në universitetin “Ismail Qemali”, Vlorë, dhe në programin e studimit të “Arkitekturës” të Universitetit Politeknik të Tiranës, duhen të plotësojnë edhe kriteret e veçanta (përfshirë këtu konkur</w:t>
      </w:r>
      <w:r w:rsidR="00121364" w:rsidRPr="005A2313">
        <w:rPr>
          <w:lang w:val="it-IT"/>
        </w:rPr>
        <w:t>set e pranimit), të vendosura n</w:t>
      </w:r>
      <w:r w:rsidRPr="005A2313">
        <w:rPr>
          <w:lang w:val="it-IT"/>
        </w:rPr>
        <w:t>ga vetë këto institucione.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17. Studentët, që vijojnë një program të dytë studimi</w:t>
      </w:r>
      <w:r w:rsidR="00050056" w:rsidRPr="005A2313">
        <w:rPr>
          <w:lang w:val="it-IT"/>
        </w:rPr>
        <w:t>t</w:t>
      </w:r>
      <w:r w:rsidRPr="005A2313">
        <w:rPr>
          <w:lang w:val="it-IT"/>
        </w:rPr>
        <w:t xml:space="preserve"> i nënshtrohen tarifës vje</w:t>
      </w:r>
      <w:r w:rsidR="003F54CE" w:rsidRPr="005A2313">
        <w:rPr>
          <w:lang w:val="it-IT"/>
        </w:rPr>
        <w:t>t</w:t>
      </w:r>
      <w:r w:rsidRPr="005A2313">
        <w:rPr>
          <w:lang w:val="it-IT"/>
        </w:rPr>
        <w:t>ore të shkollimit të njëjtë me koston e pl</w:t>
      </w:r>
      <w:r w:rsidR="00050056" w:rsidRPr="005A2313">
        <w:rPr>
          <w:lang w:val="it-IT"/>
        </w:rPr>
        <w:t>otë të studimeve, të përcaktuar</w:t>
      </w:r>
      <w:r w:rsidRPr="005A2313">
        <w:rPr>
          <w:lang w:val="it-IT"/>
        </w:rPr>
        <w:t xml:space="preserve"> në tabelën nr.3, bashkëlidhur këtij vendimi (kolona 3). Nga ky rregull përjashtohen vetëm studentët e shkëlqyer.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18. Shtetasit e huaj, që vazhdojnë studimet në një program të dytë studimi në institucionet publike të arsimit të lartë, i nënshtrohen së njëjtës tarifë shkollimi, si shtetasit shqiptarë, me përjashtim të rasteve kur, me marrëveshje zyrtare shtetërore, janë vendosur mënyra të tjera të përcaktimit të tarifave të shkollimit.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19. Pranimi i studentëve në shkollat e larta publike bëhet vetëm në një raund dhe mbështetet në rezu</w:t>
      </w:r>
      <w:r w:rsidR="00050056" w:rsidRPr="005A2313">
        <w:rPr>
          <w:lang w:val="it-IT"/>
        </w:rPr>
        <w:t>ltatet e shkollës së mesme, të M</w:t>
      </w:r>
      <w:r w:rsidRPr="005A2313">
        <w:rPr>
          <w:lang w:val="it-IT"/>
        </w:rPr>
        <w:t>aturës Shtetërore (Merita)</w:t>
      </w:r>
      <w:r w:rsidR="009F7334" w:rsidRPr="005A2313">
        <w:rPr>
          <w:lang w:val="it-IT"/>
        </w:rPr>
        <w:t>,</w:t>
      </w:r>
      <w:r w:rsidRPr="005A2313">
        <w:rPr>
          <w:lang w:val="it-IT"/>
        </w:rPr>
        <w:t xml:space="preserve"> </w:t>
      </w:r>
      <w:r w:rsidR="009F7334" w:rsidRPr="005A2313">
        <w:rPr>
          <w:lang w:val="it-IT"/>
        </w:rPr>
        <w:t>si dhe përzgjedhjes së degëve (p</w:t>
      </w:r>
      <w:r w:rsidRPr="005A2313">
        <w:rPr>
          <w:lang w:val="it-IT"/>
        </w:rPr>
        <w:t>referenca) të bërë nga vetë kandidati/ja. Kuotat, që mbeten të parealizuara, nuk rishpërndahen.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20. Ngarkohen Ministria e Arsimit dhe Shkencës dhe institucionet publike të arsimit të lartë për zbatimin e këtij vendimi.</w:t>
      </w:r>
    </w:p>
    <w:p w:rsidR="00E54BC3" w:rsidRPr="005A2313" w:rsidRDefault="00E54BC3" w:rsidP="00F45084">
      <w:pPr>
        <w:pStyle w:val="Paragrafi"/>
        <w:rPr>
          <w:lang w:val="it-IT"/>
        </w:rPr>
      </w:pPr>
      <w:r w:rsidRPr="005A2313">
        <w:rPr>
          <w:lang w:val="it-IT"/>
        </w:rPr>
        <w:t>Ky vendim hyn në fuqi pas botimit në Fletoren Zyrtare.</w:t>
      </w: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Autoriteti"/>
        <w:keepNext w:val="0"/>
        <w:rPr>
          <w:lang w:val="it-IT"/>
        </w:rPr>
      </w:pPr>
      <w:r w:rsidRPr="005A2313">
        <w:rPr>
          <w:lang w:val="it-IT"/>
        </w:rPr>
        <w:t>Kryeministri</w:t>
      </w:r>
    </w:p>
    <w:p w:rsidR="00E54BC3" w:rsidRPr="005A2313" w:rsidRDefault="00E54BC3" w:rsidP="00F45084">
      <w:pPr>
        <w:pStyle w:val="AutoritetiEmer"/>
        <w:rPr>
          <w:lang w:val="it-IT"/>
        </w:rPr>
      </w:pPr>
      <w:r w:rsidRPr="005A2313">
        <w:rPr>
          <w:lang w:val="it-IT"/>
        </w:rPr>
        <w:t>Sali Berisha</w:t>
      </w: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Paragrafi"/>
        <w:rPr>
          <w:lang w:val="it-IT"/>
        </w:rPr>
      </w:pPr>
    </w:p>
    <w:p w:rsidR="00E54BC3" w:rsidRPr="005A2313" w:rsidRDefault="00E54BC3" w:rsidP="00F45084">
      <w:pPr>
        <w:pStyle w:val="Paragrafi"/>
        <w:rPr>
          <w:lang w:val="it-IT"/>
        </w:rPr>
      </w:pPr>
    </w:p>
    <w:p w:rsidR="004B66E5" w:rsidRPr="005A2313" w:rsidRDefault="004B66E5" w:rsidP="00F45084">
      <w:pPr>
        <w:pStyle w:val="Paragrafi"/>
        <w:rPr>
          <w:lang w:val="it-IT"/>
        </w:rPr>
        <w:sectPr w:rsidR="004B66E5" w:rsidRPr="005A2313" w:rsidSect="00050DD6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E54BC3" w:rsidRPr="005A2313" w:rsidRDefault="00906FD4" w:rsidP="00F45084">
      <w:pPr>
        <w:pStyle w:val="TitulliTitull"/>
        <w:keepNext w:val="0"/>
        <w:rPr>
          <w:lang w:val="it-IT"/>
        </w:rPr>
      </w:pPr>
      <w:r w:rsidRPr="005A2313">
        <w:rPr>
          <w:lang w:val="it-IT"/>
        </w:rPr>
        <w:t>Kuotat e pranimeve tË reja pËr vitin akademik 2010-2011</w:t>
      </w:r>
    </w:p>
    <w:p w:rsidR="00F36611" w:rsidRDefault="00F36611" w:rsidP="00F36611">
      <w:pPr>
        <w:pStyle w:val="TitulliTitull"/>
        <w:keepNext w:val="0"/>
        <w:jc w:val="right"/>
      </w:pPr>
      <w:r>
        <w:rPr>
          <w:caps w:val="0"/>
        </w:rPr>
        <w:t>Tabela nr.1</w:t>
      </w:r>
    </w:p>
    <w:p w:rsidR="00E54BC3" w:rsidRDefault="00E54BC3" w:rsidP="00F45084">
      <w:pPr>
        <w:pStyle w:val="Paragrafi"/>
      </w:pPr>
    </w:p>
    <w:tbl>
      <w:tblPr>
        <w:tblW w:w="14360" w:type="dxa"/>
        <w:jc w:val="center"/>
        <w:tblLook w:val="04A0" w:firstRow="1" w:lastRow="0" w:firstColumn="1" w:lastColumn="0" w:noHBand="0" w:noVBand="1"/>
      </w:tblPr>
      <w:tblGrid>
        <w:gridCol w:w="500"/>
        <w:gridCol w:w="3000"/>
        <w:gridCol w:w="880"/>
        <w:gridCol w:w="880"/>
        <w:gridCol w:w="840"/>
        <w:gridCol w:w="900"/>
        <w:gridCol w:w="1000"/>
        <w:gridCol w:w="820"/>
        <w:gridCol w:w="960"/>
        <w:gridCol w:w="800"/>
        <w:gridCol w:w="760"/>
        <w:gridCol w:w="880"/>
        <w:gridCol w:w="1020"/>
        <w:gridCol w:w="1120"/>
      </w:tblGrid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PROGRAMI I STUDIMIT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UT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UPT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UBT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UGJ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E0286">
                  <w:rPr>
                    <w:rFonts w:ascii="CG Times" w:eastAsia="Times New Roman" w:hAnsi="CG Times" w:cs="Arial"/>
                    <w:b/>
                    <w:bCs/>
                    <w:sz w:val="14"/>
                    <w:szCs w:val="14"/>
                    <w:lang w:bidi="ar-SA"/>
                  </w:rPr>
                  <w:t>UK</w:t>
                </w:r>
              </w:smartTag>
            </w:smartTag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USH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UV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AA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TOTAL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Histori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190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Gjeografi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190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Histori-Gjeografi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220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Histori dhe Gjuhë Gjermane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Gjeografi dhe Gjuhë Italiane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- Letërsi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550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Letërsi-Anglisht (Filiali 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Letërsi shqipe dhe frënge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shqipe dhe frënge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color w:val="000000"/>
                <w:sz w:val="14"/>
                <w:szCs w:val="14"/>
                <w:lang w:bidi="ar-SA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Gazetari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color w:val="000000"/>
                <w:sz w:val="14"/>
                <w:szCs w:val="14"/>
                <w:lang w:bidi="ar-SA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Gazetari dhe Komunikim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Edukate Qytetare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Angleze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680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  <w:r w:rsidR="00026D7E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Angleze (Filiali Sarande)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Angleze (Filiali Kukes)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Frenge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Italiane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Spanjolle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Ruse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Gjuhe Gjermane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220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Greke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Gjuhë letërsi dhe qyteterim grek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Gjuhë Turke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Cikli i Ulët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CU dhe Anglisht ne Ciklin fillor( Pogradec)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Cikli i Ulët Parashkollor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250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Shkenca të lëvizjes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Fushat eveprim. fiz., shënd.,rekreacion.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Edukim Fizik dhe Sporte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Matematikë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Matematikë( Matematikë- Fizikë)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Fizikë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Inxh. Matematike dhe Informatike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Matematikë-Fizikë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260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Matematikë-Fizikë (F. 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Biologji - Kimi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330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Biologji-Kimi(F. 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Bioteknologji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Biologji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220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Kimi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180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Kimi  ushqimore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Kimi Industriale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E54BC3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026D7E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Aktuaristikë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E0286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PROGRAMI I STUDIMIT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UPT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UBT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UGJ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E0286">
                  <w:rPr>
                    <w:rFonts w:ascii="CG Times" w:eastAsia="Times New Roman" w:hAnsi="CG Times" w:cs="Arial"/>
                    <w:b/>
                    <w:bCs/>
                    <w:sz w:val="14"/>
                    <w:szCs w:val="14"/>
                    <w:lang w:bidi="ar-SA"/>
                  </w:rPr>
                  <w:t>UK</w:t>
                </w:r>
              </w:smartTag>
            </w:smartTag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USH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UV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AA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TOTAL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Matematikë-Financë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Matematikë-Informatikë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Matematikë-Informatikë (F. Peshkopi)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Informatikë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Informatikë-Anglisht(F. Peshkopi)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Fizikë dhe Teknologji Informacioni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Teknologji Informacioni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710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Teknologji Informacioni dhe Komunikimi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Shkencat Kompjutacionale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Shkencat Kompjuterike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Sistemet e informacionit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Administrim dhe Pune sociale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Punë Sociale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Filozofi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Filozofi-Sociologji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Sociologji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Pedagogji e Specializuar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Psikologji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Psikologji-Sociologji(F. 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Shkencat Politike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Drejtësi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790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Regji Filmi dhe TV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Aktrim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Regji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Skenografi-Kostumografi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Koreografi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Pikture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Skulpture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Muzikologji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Kompozim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Dirigjim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Piano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Violine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Violonçel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Viole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Kitare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Kontrabas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Flaut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Oboe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Klarinete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Fagot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Korno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Trombe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Trombon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Bastub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Kengetar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Fizarmonike klasike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PROGRAMI I STUDIMIT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UPT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UBT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UGJ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E0286">
                  <w:rPr>
                    <w:rFonts w:ascii="CG Times" w:eastAsia="Times New Roman" w:hAnsi="CG Times" w:cs="Arial"/>
                    <w:b/>
                    <w:bCs/>
                    <w:sz w:val="14"/>
                    <w:szCs w:val="14"/>
                    <w:lang w:bidi="ar-SA"/>
                  </w:rPr>
                  <w:t>UK</w:t>
                </w:r>
              </w:smartTag>
            </w:smartTag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USH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UV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AA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TOTAL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Pedagogji muzikore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9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Shendeti Publik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Mjekësi e Pergjithshme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220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Stomatologji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Farmaci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Infermieri e Pergjithshme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Infermieri (Kukës)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Mami  (Infermieri)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Teknik i Larte Laboratori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Fizioterapi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75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Logopedi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Imazheri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Administrim Publik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Administrim-Biznes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Ekonomiks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Ekonomia dhe E drejta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Financë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Finance-Kontabilitet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980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Informatike Ekonomike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Administ-Biznes(Turizem)Fil.Sarande)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Administrim-Biznes (Fil.Kukës)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Turizëm (Menaxhim)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380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Turizem, filiali Pogradec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Marketing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Navigacioni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Navigacioni ( Peshkim Detar)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Mekanike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220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Mekanike ( Inxhinieri Navale)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Metalurgji Materiale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Tekstile dhe Mode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Inxhnieri ekonomike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Elektrike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Elektrike (Energjitike)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Elektrike (Aut. Industrise)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Elektronike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Informatike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Telekomunikacioni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Mekatronike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Ndertimi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Hidroteknike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Arkitekturë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Matematike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Fizike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Gjeodet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Mjedisi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Inxhinieri ne Shkencat e Tokes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PROGRAMI I STUDIMIT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UPT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UBT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UGJ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E0286">
                  <w:rPr>
                    <w:rFonts w:ascii="CG Times" w:eastAsia="Times New Roman" w:hAnsi="CG Times" w:cs="Arial"/>
                    <w:b/>
                    <w:bCs/>
                    <w:sz w:val="14"/>
                    <w:szCs w:val="14"/>
                    <w:lang w:bidi="ar-SA"/>
                  </w:rPr>
                  <w:t>UK</w:t>
                </w:r>
              </w:smartTag>
            </w:smartTag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USH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UV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AA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UST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UD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A90C3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TOTAL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 Inxhinieri Gjeoinformatike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i Gjeoburimeve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Agrobiznesi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210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Agrobiznesi(Fil.Lushnje)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Ekonomi dhe Politike Agrare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Finance-Kontabilitet(Filiali Lushnje)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Mbrojtje Bimësh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Hortikulturë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Hortikulturë (Filiali Lushnje)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Prodhim bimor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Zootekni dhe Biznes Blegtoral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Akuakulturë dhe Menaxh.. Peshkimi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Agromjedisi dhe Ekologji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Teknologji Agroushqimore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Vreshtari-Enologji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Pyjesh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Inxhinieri Perpunim Druri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Mjekesi Veterinare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Agromekanizim(Inxh.Agrare)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Agromekanizim(Inxh.Agr.Filiali. Lushnje.)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Teknologji e prodhimit bimor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Agroushqim(Inxh. Agronimike)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Shkenca të Administrimit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250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Turizmi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Cikli i Ulët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Ekspert në Proceset e Formimit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Ekspert në Proc.e Form.(Fil. Peshkopi.)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Informatikë(Spec. Rrjetash. Kompjuterike.)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Informatikë(Spec. Rrj. Komp. F. Peshkopi.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Ndërtimi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Shk.të Administ.(Menaxhim Transporti)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 Mekanike(Teknologji Automobilash)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Drejtësi(Asistent ligjor)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Drejtësi(Asistent ligjor)F. Peshkopi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Shken. të Admiistrimit.(As. Administrativ)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 xml:space="preserve">Infermieri e Pergjithshme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Infermieri e pergjithshme(F. 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A2313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</w:pPr>
            <w:r w:rsidRPr="005A2313">
              <w:rPr>
                <w:rFonts w:ascii="CG Times" w:eastAsia="Times New Roman" w:hAnsi="CG Times" w:cs="Arial"/>
                <w:sz w:val="14"/>
                <w:szCs w:val="14"/>
                <w:lang w:val="it-IT"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Ndihmës dentist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Shken. të Adm.(. Financ.-Kont.)Peshkopi)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Shkenc. të Adm. (Financ.Bank)Peshkopi.)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Shkenc. të Adm.(Men.. Mark)Peshkopi)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179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Shkenc. të Adm. (Admi. Biz.)Peshkopi)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Banka ( FASTIP)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181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Turizmi ( FASTIP)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A002F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182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Menaxhim i SME-ve ( FASTIP)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CC2609" w:rsidRPr="005E0286">
        <w:trPr>
          <w:trHeight w:val="13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bidi="ar-SA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sz w:val="14"/>
                <w:szCs w:val="14"/>
                <w:lang w:bidi="ar-SA"/>
              </w:rPr>
              <w:t>GJITHSEJ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5940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2170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1570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2090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1630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1580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2015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2750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1600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609" w:rsidRPr="005E0286" w:rsidRDefault="00CC2609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</w:pPr>
            <w:r w:rsidRPr="005E0286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bidi="ar-SA"/>
              </w:rPr>
              <w:t>21725</w:t>
            </w:r>
          </w:p>
        </w:tc>
      </w:tr>
    </w:tbl>
    <w:p w:rsidR="00E54BC3" w:rsidRDefault="00E54BC3" w:rsidP="00CC2609">
      <w:pPr>
        <w:pStyle w:val="Paragrafi"/>
        <w:ind w:firstLine="0"/>
      </w:pPr>
    </w:p>
    <w:p w:rsidR="00E54BC3" w:rsidRDefault="00E54BC3" w:rsidP="00F45084">
      <w:pPr>
        <w:pStyle w:val="TitulliTitull"/>
        <w:keepNext w:val="0"/>
      </w:pPr>
      <w:r>
        <w:t>Kuotat për kandidatët nga trojet për vitin akademik 2010-2011</w:t>
      </w:r>
    </w:p>
    <w:p w:rsidR="00E54BC3" w:rsidRDefault="00E54BC3" w:rsidP="00F36611">
      <w:pPr>
        <w:pStyle w:val="TitulliTitull"/>
        <w:keepNext w:val="0"/>
        <w:jc w:val="right"/>
      </w:pPr>
      <w:r>
        <w:rPr>
          <w:caps w:val="0"/>
        </w:rPr>
        <w:t>Tabela nr.2</w:t>
      </w:r>
    </w:p>
    <w:tbl>
      <w:tblPr>
        <w:tblW w:w="5033" w:type="pct"/>
        <w:jc w:val="center"/>
        <w:tblLook w:val="04A0" w:firstRow="1" w:lastRow="0" w:firstColumn="1" w:lastColumn="0" w:noHBand="0" w:noVBand="1"/>
      </w:tblPr>
      <w:tblGrid>
        <w:gridCol w:w="333"/>
        <w:gridCol w:w="1158"/>
        <w:gridCol w:w="310"/>
        <w:gridCol w:w="318"/>
        <w:gridCol w:w="360"/>
        <w:gridCol w:w="364"/>
        <w:gridCol w:w="314"/>
        <w:gridCol w:w="314"/>
        <w:gridCol w:w="318"/>
        <w:gridCol w:w="360"/>
        <w:gridCol w:w="356"/>
        <w:gridCol w:w="356"/>
        <w:gridCol w:w="310"/>
        <w:gridCol w:w="356"/>
        <w:gridCol w:w="360"/>
        <w:gridCol w:w="314"/>
        <w:gridCol w:w="314"/>
        <w:gridCol w:w="318"/>
        <w:gridCol w:w="318"/>
        <w:gridCol w:w="356"/>
        <w:gridCol w:w="333"/>
        <w:gridCol w:w="333"/>
        <w:gridCol w:w="356"/>
        <w:gridCol w:w="360"/>
        <w:gridCol w:w="364"/>
        <w:gridCol w:w="314"/>
        <w:gridCol w:w="356"/>
        <w:gridCol w:w="318"/>
        <w:gridCol w:w="318"/>
        <w:gridCol w:w="333"/>
        <w:gridCol w:w="356"/>
        <w:gridCol w:w="360"/>
        <w:gridCol w:w="318"/>
        <w:gridCol w:w="364"/>
        <w:gridCol w:w="318"/>
        <w:gridCol w:w="360"/>
        <w:gridCol w:w="314"/>
        <w:gridCol w:w="356"/>
        <w:gridCol w:w="314"/>
        <w:gridCol w:w="450"/>
      </w:tblGrid>
      <w:tr w:rsidR="00E54BC3" w:rsidRPr="004B66E5">
        <w:trPr>
          <w:trHeight w:val="139"/>
          <w:jc w:val="center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Nr.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PROGRAMI I STUDIMIT</w:t>
            </w:r>
          </w:p>
        </w:tc>
        <w:tc>
          <w:tcPr>
            <w:tcW w:w="120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KOSOVA</w:t>
            </w:r>
          </w:p>
        </w:tc>
        <w:tc>
          <w:tcPr>
            <w:tcW w:w="103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MAQEDONIA</w:t>
            </w:r>
          </w:p>
        </w:tc>
        <w:tc>
          <w:tcPr>
            <w:tcW w:w="9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 xml:space="preserve">    </w:t>
            </w:r>
            <w:smartTag w:uri="urn:schemas-microsoft-com:office:smarttags" w:element="place">
              <w:smartTag w:uri="urn:schemas-microsoft-com:office:smarttags" w:element="country-region">
                <w:r w:rsidRPr="004B66E5">
                  <w:rPr>
                    <w:rFonts w:ascii="Arial" w:eastAsia="Times New Roman" w:hAnsi="Arial" w:cs="Arial"/>
                    <w:b/>
                    <w:bCs/>
                    <w:sz w:val="7"/>
                    <w:szCs w:val="7"/>
                    <w:lang w:bidi="ar-SA"/>
                  </w:rPr>
                  <w:t>MALI</w:t>
                </w:r>
              </w:smartTag>
            </w:smartTag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 xml:space="preserve"> I ZI</w:t>
            </w:r>
          </w:p>
        </w:tc>
        <w:tc>
          <w:tcPr>
            <w:tcW w:w="11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PRESHEVA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TOTAL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UT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AA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UBT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USH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UE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UD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UGJ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UVL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UPT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UT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UPT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UBT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UE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UD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AA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UVL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4B66E5">
                  <w:rPr>
                    <w:rFonts w:ascii="Arial" w:eastAsia="Times New Roman" w:hAnsi="Arial" w:cs="Arial"/>
                    <w:b/>
                    <w:bCs/>
                    <w:sz w:val="7"/>
                    <w:szCs w:val="7"/>
                    <w:lang w:bidi="ar-SA"/>
                  </w:rPr>
                  <w:t>UK</w:t>
                </w:r>
              </w:smartTag>
            </w:smartTag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UT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UPT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UBT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USH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UVL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UD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AA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UT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UPT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UBT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AA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USH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UD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UGJ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UE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UVL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US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S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Histori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Gjeografi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9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Histori-Gjeografi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- Letersi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Edukim Qytetar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angleze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43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angleze(Fil. Kukes)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italiane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frenge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gjermane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greke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Inxh. Matem. dhe Informa.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Cikli i Ulet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Cikli i Ulet Parashkollor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Edukim Fizik dhe Sporte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19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 xml:space="preserve">Matematikë 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Matematike - Fizikë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Teknologji Informacioni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Inxh. Matem.dhe Informat.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Matematike-Informatikë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Fizikë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Biologji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Bioteknologji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Biologji-Kimi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 xml:space="preserve">Kimi 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Kimi Ushqimore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Kimi Industriale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Teknologji informacioni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Informatikë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Gazetari(Komunikim)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Punë Sociale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Sociologji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Filozofi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Filozofi (Sociologji)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8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Psikologji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Pedagogji e specializuar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Shkencat Politike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Drejtësi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28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Art Skenik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Arte Figurative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Muzikë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Mjekësi e Përgjithshme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Stomatologji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Farmaci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Shendet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Infermieri 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Mami(Infermieri)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Teknik i Larte Laboratori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Fizioterapi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Ekonomiks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Adm-Biznes(Turizem)Sarandë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Adminstrim-Biznesi(Kukës)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Gjuhe angleze(Kukes)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Administrim-Publik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Administrim.-Biznes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Finane-Kontabilitet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Informatike Ekonomike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Turizëm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Turizem, Fil. Pogradec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Marketing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Ekonomia dhe E drejta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Elektrike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Informatike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Inxh. Telekomunikacioni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Mekanike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Materiale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Gjeodezie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Inxh. Tekstile dhe Mode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Elektronike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Ndertimi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Arkitekturë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Hidroteknike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Mjedisi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Matematike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Fizike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Mekatronike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Inxh. Ne Shken. Tokes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Pedagogji e specializuar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Navigacioni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Menaxhim Agrobiznesi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Ekonomi dhe P. Agrare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Financë-Kontabilitet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Mbrojtje Bimësh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Hortikulturë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Agromekanizim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Agroushqim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Prodhim Bimor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Zootek. dhe Bizn. Blektoral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Akuakultu. Dhe M. Peshkimi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Inxh. Agromjedis dhe Ekologji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Teknologji Agroushqimore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Vreshtari-Enologji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Pyjesh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Inxhinieri Përpunim Druri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Mjekesi veterinare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Teknologji e prodh. Bimor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Shkenca të Administrimit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Menaxhim 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Ekspert në P. e Formimit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Asistent Ligjor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Asistent Administrativ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Infermieri 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Ndihmës Dentist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Spec. Rrjetash Kompjuterike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Menaxhim  Ndertimi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Menaxhim Transporti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107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Teknologji Automobilash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</w:tr>
      <w:tr w:rsidR="00F45084" w:rsidRPr="004B66E5">
        <w:trPr>
          <w:trHeight w:val="139"/>
          <w:jc w:val="center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sz w:val="7"/>
                <w:szCs w:val="7"/>
                <w:lang w:bidi="ar-SA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 xml:space="preserve">      GJITHSEJ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25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109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183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111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70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22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4B66E5" w:rsidRDefault="00E54BC3" w:rsidP="00F450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</w:pPr>
            <w:r w:rsidRPr="004B66E5">
              <w:rPr>
                <w:rFonts w:ascii="Arial" w:eastAsia="Times New Roman" w:hAnsi="Arial" w:cs="Arial"/>
                <w:b/>
                <w:bCs/>
                <w:sz w:val="7"/>
                <w:szCs w:val="7"/>
                <w:lang w:bidi="ar-SA"/>
              </w:rPr>
              <w:t>1264</w:t>
            </w:r>
          </w:p>
        </w:tc>
      </w:tr>
    </w:tbl>
    <w:p w:rsidR="00E54BC3" w:rsidRPr="006C0B16" w:rsidRDefault="00B33AC5" w:rsidP="006C0B16">
      <w:pPr>
        <w:pStyle w:val="Paragrafi"/>
        <w:ind w:firstLine="0"/>
        <w:rPr>
          <w:sz w:val="16"/>
          <w:szCs w:val="16"/>
        </w:rPr>
        <w:sectPr w:rsidR="00E54BC3" w:rsidRPr="006C0B16" w:rsidSect="004B66E5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  <w:r w:rsidRPr="006C0B16">
        <w:rPr>
          <w:sz w:val="16"/>
          <w:szCs w:val="16"/>
        </w:rPr>
        <w:t>1.Preshevë,Medvegjë,Bujanovc</w:t>
      </w:r>
    </w:p>
    <w:tbl>
      <w:tblPr>
        <w:tblW w:w="4790" w:type="pct"/>
        <w:jc w:val="center"/>
        <w:tblLook w:val="04A0" w:firstRow="1" w:lastRow="0" w:firstColumn="1" w:lastColumn="0" w:noHBand="0" w:noVBand="1"/>
      </w:tblPr>
      <w:tblGrid>
        <w:gridCol w:w="4151"/>
        <w:gridCol w:w="3794"/>
        <w:gridCol w:w="1614"/>
        <w:gridCol w:w="1416"/>
        <w:gridCol w:w="1690"/>
      </w:tblGrid>
      <w:tr w:rsidR="00E54BC3" w:rsidRPr="00A31225">
        <w:trPr>
          <w:trHeight w:val="255"/>
          <w:jc w:val="center"/>
        </w:trPr>
        <w:tc>
          <w:tcPr>
            <w:tcW w:w="43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MINISTRIA E ARSIMIT DHE SHKENCES</w:t>
            </w:r>
          </w:p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 xml:space="preserve"> (Tarifat per vitin akademik 2010-2011)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297C7D" w:rsidRDefault="00E54BC3" w:rsidP="00F45084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6"/>
                <w:szCs w:val="16"/>
                <w:lang w:val="it-IT"/>
              </w:rPr>
            </w:pPr>
            <w:r w:rsidRPr="00A31225">
              <w:rPr>
                <w:rFonts w:ascii="Arial" w:eastAsia="Times New Roman" w:hAnsi="Arial" w:cs="Arial"/>
                <w:sz w:val="16"/>
                <w:szCs w:val="16"/>
                <w:lang w:val="it-IT"/>
              </w:rPr>
              <w:t> </w:t>
            </w:r>
            <w:r w:rsidRPr="00297C7D">
              <w:rPr>
                <w:rFonts w:ascii="CG Times" w:eastAsia="Times New Roman" w:hAnsi="CG Times" w:cs="Arial"/>
                <w:b/>
                <w:sz w:val="16"/>
                <w:szCs w:val="16"/>
                <w:lang w:val="it-IT"/>
              </w:rPr>
              <w:t>Tabela nr.3</w:t>
            </w:r>
          </w:p>
        </w:tc>
      </w:tr>
      <w:tr w:rsidR="00E54BC3" w:rsidRPr="00A31225">
        <w:trPr>
          <w:trHeight w:val="883"/>
          <w:jc w:val="center"/>
        </w:trPr>
        <w:tc>
          <w:tcPr>
            <w:tcW w:w="163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/ Fakulteti</w:t>
            </w:r>
          </w:p>
        </w:tc>
        <w:tc>
          <w:tcPr>
            <w:tcW w:w="1498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Dega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Kostoja</w:t>
            </w: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br/>
              <w:t xml:space="preserve"> e vlerësuar e studimeve </w:t>
            </w: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br/>
              <w:t>(mijë lekë /vit)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</w:p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Tarifa ekzistuese</w:t>
            </w:r>
          </w:p>
          <w:p w:rsidR="00E54BC3" w:rsidRPr="00A31225" w:rsidRDefault="00E54BC3" w:rsidP="00F45084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4BC3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Tarifa e Vitit akademik</w:t>
            </w:r>
          </w:p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2010/2011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Politeknik i Tiranes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E54BC3" w:rsidRPr="00A31225">
        <w:trPr>
          <w:trHeight w:val="270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Inxhinierisë së Ndërtimit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</w:tr>
      <w:tr w:rsidR="00E54BC3" w:rsidRPr="00A31225">
        <w:trPr>
          <w:trHeight w:val="31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Ndërtimi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Hidroteknike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Mjedisi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Inxhinieri Gjeodet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Arkitekturë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Inxhinierisë Mekanike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Mekanike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Tekstile dhe Mode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Materiale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Inxhinierisë Elektrike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480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Inxhinieri elektrike, automatizim të Industrisë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31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Elektrike, energjitikë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mekatronike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5A2313">
        <w:trPr>
          <w:trHeight w:val="480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de-DE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de-DE"/>
              </w:rPr>
              <w:t>Fakulteti Inxhinierisë Matematike dhe Fizike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Matematike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Fizike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5A2313">
        <w:trPr>
          <w:trHeight w:val="480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Teknologjisë së Informacionit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Inxhineri Elektronike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Inxhinineri Informatike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Telekomunikacioni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 Gjeologji - Miniera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Inxhinieri në Shkencat e Tokës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Gjeoburimesh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Gjeoinformatike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metalurgji metalesh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Bujqësor i Tiranës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 xml:space="preserve"> Fakulteti i Bujqësisë dhe i Mjedisit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Hortikulturë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Mbrojtje Bimësh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Prodhim Bimor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8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Zootekni dhe Biznes Blegtoral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Akuakulturë dhe Menaxhim Peshkimi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Agromjedis dhe Ekologji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Inxhinieri Agromjedisi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5A2313">
        <w:trPr>
          <w:trHeight w:val="480"/>
          <w:jc w:val="center"/>
        </w:trPr>
        <w:tc>
          <w:tcPr>
            <w:tcW w:w="16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Ekonomisë dhe i Agrobiznesit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Menaxhim Agrobiznesi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Ekonomi dhe Politikë Agrare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Financë -Kontabilitet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Fakulteti i Shkencave Pyjore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Mbarështim Pyjesh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pyjesh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Përpunim Druri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Veterinarisë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Mjekësi Veterinare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5A2313">
        <w:trPr>
          <w:trHeight w:val="480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 xml:space="preserve"> </w:t>
            </w: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Bioteknologjisë dhe i Ushqimit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Teknologji Agroushqimore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Vreshtari Enologji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Tiranës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EKONOMISË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Financë-Kontabilitet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Administrim-Biznes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Ekonomiks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Informatikë ekonomike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Gjuheve te Huaja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angleze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frënge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italiane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gjermane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ruse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greke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turke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 spanjolle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Shkencave Natyrore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Matematikë 4-vjeçare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Fizikë 4- vjeçare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Informatikë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Kimi e përgjithshme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Kimi industriale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Kimi ushqimore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Biologji-Kimi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Biologji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480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Inxhinieri Matematike dhe Informatike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</w:rPr>
            </w:pPr>
            <w:r w:rsidRPr="00A31225">
              <w:rPr>
                <w:rFonts w:ascii="Arial Narrow" w:eastAsia="Times New Roman" w:hAnsi="Arial Narrow" w:cs="Arial"/>
                <w:sz w:val="16"/>
                <w:szCs w:val="16"/>
              </w:rPr>
              <w:t>Teknol. Informacioni dhe Komunik.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</w:rPr>
            </w:pPr>
            <w:r w:rsidRPr="00A31225">
              <w:rPr>
                <w:rFonts w:ascii="Arial Narrow" w:eastAsia="Times New Roman" w:hAnsi="Arial Narrow" w:cs="Arial"/>
                <w:sz w:val="16"/>
                <w:szCs w:val="16"/>
              </w:rPr>
              <w:t>Bioteknologji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Mjekësisë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Mjekësi e përgjithshme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Stomatologji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Farmaci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Shëndeti publik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Histori -Filologji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Gazetari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Histori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Gjeografi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Gjuhë-Letërsi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 Drejtësisë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Drejtësi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54,144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Shkencave Sociale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Filozofi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Sociologji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Psikologji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Punë Sociale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Shkencat Politike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Administrim dhe pune sociale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Fakuleti i Infermierisë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 e pergjithshme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Teknik i Lartë Laboratori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Logopedi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Imazheri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Fizioterapi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25,550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Gjirokastrës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Shkencave Shoqërore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 Parashkollor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Kontabilitet-Financë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Administrim Publik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Turizëm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Histori-Gjeografi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Gjuhë-Letërsi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Anglisht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Italisht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</w:t>
            </w:r>
            <w:r w:rsidR="000F4810">
              <w:rPr>
                <w:rFonts w:ascii="Times New Roman" w:eastAsia="Times New Roman" w:hAnsi="Times New Roman"/>
                <w:sz w:val="16"/>
                <w:szCs w:val="16"/>
              </w:rPr>
              <w:t>h</w:t>
            </w: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ë – Letërsi dhe Qytetërim Grek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Shkencave të Natyrës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Bio- Kimi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Matematikë - Fizikë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Matematikë - Informatikë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Vlorës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Administrim- Biznes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Menaxhim - Turizëm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Drejtësi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54,144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>Gjuhë e Huaj : Anglisht, Italisht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Korçës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Ekonomisë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Financë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Menaxhim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Marketing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Turizëm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Mësuesisë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 Parashkollor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Anglisht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Gjuhë-Letërsi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Filozofi-Sociologji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Matematikë-Informatikë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Matematikë - Fizikë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Departamenti i Infermierisë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 e përgjithshme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 - mami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Bujqësisë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Agrobiznes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Agroushqim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Hortikulturë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123,866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31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Elbasanit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Anglisht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Gazetari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Punonjës social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Ekonomia dhe E drejta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Psikologji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 e Përgjithshme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Filozofi-Sociologji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Italisht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Frëngjisht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Gjermanisht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Gjuhë-Letërsi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Histori-Gjeografi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Edukatë qytetare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Financë-Kontabilitet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Administrim-Biznes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 Parashkollor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Matematikë-Fizikë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Biologji-Kimi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Edukim Fizik dhe Sporte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Teknologji Informacioni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31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Shkodrës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Ekonomisë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Administrim-Biznes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Financë-Kontabilitet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Turizëm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Drejtësisë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Drejtësi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54,144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16,000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16,352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Shkencave të Edukimit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 Parashkollor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Punë Sociale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Edukim Fizik dhe Sporte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Psikologji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Shkencave të Natyrës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Fizikë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Biologji-Kimi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 e përgjithshme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Infermieri, Mami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Infermieri, Fizioterapi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Informatikë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Fakulteti i Shkencave Shoqërore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Gjuhë-Letërsi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Histori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Gjeografi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Gazetari dhe Komunikim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Gjuhëve të Huaja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Anglistikë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Gjermanistikë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Italianistikë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Frëngjisht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12,264</w:t>
            </w: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Universiteti I Sporteve I Tiranes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Edukim Fizik dhe Sporte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20,440</w:t>
            </w:r>
          </w:p>
        </w:tc>
      </w:tr>
      <w:tr w:rsidR="00E54BC3" w:rsidRPr="005A2313">
        <w:trPr>
          <w:trHeight w:val="255"/>
          <w:jc w:val="center"/>
        </w:trPr>
        <w:tc>
          <w:tcPr>
            <w:tcW w:w="163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AKADEMIA E ARTEVE (të gjitha programet e studimit)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10"/>
          <w:jc w:val="center"/>
        </w:trPr>
        <w:tc>
          <w:tcPr>
            <w:tcW w:w="163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373,941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30,660</w:t>
            </w:r>
          </w:p>
        </w:tc>
      </w:tr>
      <w:tr w:rsidR="00E54BC3" w:rsidRPr="00A31225">
        <w:trPr>
          <w:trHeight w:val="37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Regji filmi e Telev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373,941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80,000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81,760</w:t>
            </w:r>
          </w:p>
        </w:tc>
      </w:tr>
      <w:tr w:rsidR="00E54BC3" w:rsidRPr="00A31225">
        <w:trPr>
          <w:trHeight w:val="28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UNIVERSITETI I DURRËSIT</w:t>
            </w:r>
          </w:p>
        </w:tc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5A2313">
        <w:trPr>
          <w:trHeight w:val="34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/>
              </w:rPr>
              <w:t>Fakulteti i Ekonomisë dhe i Administ</w:t>
            </w:r>
          </w:p>
        </w:tc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5A2313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5A2313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5A2313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Shkenca të Administrimit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Menaxhim-Turizëm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Fakulteti i Edukimit 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Anglisht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116,023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Cikli i Ulët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it-IT"/>
              </w:rPr>
              <w:t>Ekspert në Proceset e Formimit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Shkolla e Lartë Profesionale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54BC3" w:rsidRPr="00A31225">
        <w:trPr>
          <w:trHeight w:val="25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Infermieri e Përgjithshme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199,952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Gjuhe e letersi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Matematik Fizik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Biologji-Kimi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Matematik Informatik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Informatik anglisht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Psikologji- Sociologji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2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Ekspert në Pro.e Form.(Fil. Peshk.)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95,548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34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Informatikë(Spec. Rrjet. Komjut.)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435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>Informatikë</w:t>
            </w:r>
            <w:r w:rsidR="007A6338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 xml:space="preserve"> </w:t>
            </w:r>
            <w:r w:rsidRPr="00A31225">
              <w:rPr>
                <w:rFonts w:ascii="Times New Roman" w:eastAsia="Times New Roman" w:hAnsi="Times New Roman"/>
                <w:sz w:val="16"/>
                <w:szCs w:val="16"/>
                <w:lang w:val="de-DE"/>
              </w:rPr>
              <w:t>(Sp.. Rrj. Kom.. F. Pesh).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33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Menaxhim Ndërtimi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65"/>
          <w:jc w:val="center"/>
        </w:trPr>
        <w:tc>
          <w:tcPr>
            <w:tcW w:w="16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Shk.të Administ.(Menaxhim Transp)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326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 xml:space="preserve"> Mekanike(Teknologji Automobilash)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174,115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19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Drejtësi(Asistent ligjor)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54,144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279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Drejtësi(Asistent ligjor)F. </w:t>
            </w: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Peshkopi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54,144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327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Shken. të Admiist.(As.</w:t>
            </w: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Administr.)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73,833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  <w:tr w:rsidR="00E54BC3" w:rsidRPr="00A31225">
        <w:trPr>
          <w:trHeight w:val="133"/>
          <w:jc w:val="center"/>
        </w:trPr>
        <w:tc>
          <w:tcPr>
            <w:tcW w:w="16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54BC3" w:rsidRPr="00A31225" w:rsidRDefault="00E54BC3" w:rsidP="00F450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Ndihmës dentist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299,928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54BC3" w:rsidRPr="00A31225" w:rsidRDefault="00E54BC3" w:rsidP="00F450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31225">
              <w:rPr>
                <w:rFonts w:ascii="Times New Roman" w:eastAsia="Times New Roman" w:hAnsi="Times New Roman"/>
                <w:sz w:val="16"/>
                <w:szCs w:val="16"/>
              </w:rPr>
              <w:t>15,330</w:t>
            </w:r>
          </w:p>
        </w:tc>
      </w:tr>
    </w:tbl>
    <w:p w:rsidR="00E54BC3" w:rsidRDefault="00E54BC3" w:rsidP="00F45084">
      <w:pPr>
        <w:pStyle w:val="TitulliTitull"/>
        <w:keepNext w:val="0"/>
        <w:ind w:left="5040" w:firstLine="720"/>
        <w:jc w:val="left"/>
      </w:pPr>
    </w:p>
    <w:p w:rsidR="00E54BC3" w:rsidRPr="00237B71" w:rsidRDefault="00E54BC3" w:rsidP="00F45084">
      <w:pPr>
        <w:pStyle w:val="Paragrafi"/>
      </w:pPr>
    </w:p>
    <w:sectPr w:rsidR="00E54BC3" w:rsidRPr="00237B71" w:rsidSect="004B66E5">
      <w:pgSz w:w="15840" w:h="12240" w:orient="landscape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EC3" w:rsidRDefault="00096EC3" w:rsidP="00796202">
      <w:pPr>
        <w:spacing w:after="0" w:line="240" w:lineRule="auto"/>
      </w:pPr>
      <w:r>
        <w:separator/>
      </w:r>
    </w:p>
  </w:endnote>
  <w:endnote w:type="continuationSeparator" w:id="0">
    <w:p w:rsidR="00096EC3" w:rsidRDefault="00096EC3" w:rsidP="0079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338" w:rsidRDefault="007A6338" w:rsidP="00A90C3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6338" w:rsidRDefault="007A6338" w:rsidP="00B427B7">
    <w:pPr>
      <w:pStyle w:val="Footer"/>
      <w:ind w:right="360" w:firstLine="360"/>
    </w:pPr>
  </w:p>
  <w:p w:rsidR="007A6338" w:rsidRDefault="007A63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338" w:rsidRPr="00D932E2" w:rsidRDefault="007A6338" w:rsidP="00A90C30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D932E2">
      <w:rPr>
        <w:rStyle w:val="PageNumber"/>
        <w:rFonts w:ascii="CG Times" w:hAnsi="CG Times"/>
      </w:rPr>
      <w:fldChar w:fldCharType="begin"/>
    </w:r>
    <w:r w:rsidRPr="00D932E2">
      <w:rPr>
        <w:rStyle w:val="PageNumber"/>
        <w:rFonts w:ascii="CG Times" w:hAnsi="CG Times"/>
      </w:rPr>
      <w:instrText xml:space="preserve">PAGE  </w:instrText>
    </w:r>
    <w:r w:rsidRPr="00D932E2">
      <w:rPr>
        <w:rStyle w:val="PageNumber"/>
        <w:rFonts w:ascii="CG Times" w:hAnsi="CG Times"/>
      </w:rPr>
      <w:fldChar w:fldCharType="separate"/>
    </w:r>
    <w:r w:rsidR="00AC75D6">
      <w:rPr>
        <w:rStyle w:val="PageNumber"/>
        <w:rFonts w:ascii="CG Times" w:hAnsi="CG Times"/>
        <w:noProof/>
      </w:rPr>
      <w:t>5370</w:t>
    </w:r>
    <w:r w:rsidRPr="00D932E2">
      <w:rPr>
        <w:rStyle w:val="PageNumber"/>
        <w:rFonts w:ascii="CG Times" w:hAnsi="CG Times"/>
      </w:rPr>
      <w:fldChar w:fldCharType="end"/>
    </w:r>
  </w:p>
  <w:p w:rsidR="007A6338" w:rsidRPr="006A1F1A" w:rsidRDefault="007A6338" w:rsidP="00B427B7">
    <w:pPr>
      <w:pStyle w:val="Footer"/>
      <w:tabs>
        <w:tab w:val="clear" w:pos="8640"/>
      </w:tabs>
      <w:ind w:right="360" w:firstLine="360"/>
      <w:jc w:val="right"/>
      <w:rPr>
        <w:rFonts w:ascii="CG Times" w:hAnsi="CG Times"/>
      </w:rPr>
    </w:pPr>
  </w:p>
  <w:p w:rsidR="007A6338" w:rsidRDefault="007A63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338" w:rsidRPr="006A1F1A" w:rsidRDefault="007A6338">
    <w:pPr>
      <w:pStyle w:val="Footer"/>
      <w:rPr>
        <w:rFonts w:ascii="CG Times" w:hAnsi="CG Times"/>
      </w:rPr>
    </w:pPr>
    <w:r w:rsidRPr="006A1F1A">
      <w:rPr>
        <w:rFonts w:ascii="CG Times" w:hAnsi="CG Times"/>
      </w:rPr>
      <w:fldChar w:fldCharType="begin"/>
    </w:r>
    <w:r w:rsidRPr="006A1F1A">
      <w:rPr>
        <w:rFonts w:ascii="CG Times" w:hAnsi="CG Times"/>
      </w:rPr>
      <w:instrText xml:space="preserve"> PAGE   \* MERGEFORMAT </w:instrText>
    </w:r>
    <w:r w:rsidRPr="006A1F1A">
      <w:rPr>
        <w:rFonts w:ascii="CG Times" w:hAnsi="CG Times"/>
      </w:rPr>
      <w:fldChar w:fldCharType="separate"/>
    </w:r>
    <w:r>
      <w:rPr>
        <w:rFonts w:ascii="CG Times" w:hAnsi="CG Times"/>
        <w:noProof/>
      </w:rPr>
      <w:t>30</w:t>
    </w:r>
    <w:r w:rsidRPr="006A1F1A">
      <w:rPr>
        <w:rFonts w:ascii="CG Times" w:hAnsi="CG Times"/>
      </w:rPr>
      <w:fldChar w:fldCharType="end"/>
    </w:r>
  </w:p>
  <w:p w:rsidR="007A6338" w:rsidRDefault="007A633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338" w:rsidRPr="006A1F1A" w:rsidRDefault="007A6338">
    <w:pPr>
      <w:pStyle w:val="Footer"/>
      <w:jc w:val="right"/>
      <w:rPr>
        <w:rFonts w:ascii="CG Times" w:hAnsi="CG Times"/>
      </w:rPr>
    </w:pPr>
    <w:r w:rsidRPr="006A1F1A">
      <w:rPr>
        <w:rFonts w:ascii="CG Times" w:hAnsi="CG Times"/>
      </w:rPr>
      <w:fldChar w:fldCharType="begin"/>
    </w:r>
    <w:r w:rsidRPr="006A1F1A">
      <w:rPr>
        <w:rFonts w:ascii="CG Times" w:hAnsi="CG Times"/>
      </w:rPr>
      <w:instrText xml:space="preserve"> PAGE   \* MERGEFORMAT </w:instrText>
    </w:r>
    <w:r w:rsidRPr="006A1F1A">
      <w:rPr>
        <w:rFonts w:ascii="CG Times" w:hAnsi="CG Times"/>
      </w:rPr>
      <w:fldChar w:fldCharType="separate"/>
    </w:r>
    <w:r w:rsidR="005A2313">
      <w:rPr>
        <w:rFonts w:ascii="CG Times" w:hAnsi="CG Times"/>
        <w:noProof/>
      </w:rPr>
      <w:t>5386</w:t>
    </w:r>
    <w:r w:rsidRPr="006A1F1A">
      <w:rPr>
        <w:rFonts w:ascii="CG Times" w:hAnsi="CG Times"/>
      </w:rPr>
      <w:fldChar w:fldCharType="end"/>
    </w:r>
  </w:p>
  <w:p w:rsidR="007A6338" w:rsidRDefault="007A6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EC3" w:rsidRDefault="00096EC3" w:rsidP="00796202">
      <w:pPr>
        <w:spacing w:after="0" w:line="240" w:lineRule="auto"/>
      </w:pPr>
      <w:r>
        <w:separator/>
      </w:r>
    </w:p>
  </w:footnote>
  <w:footnote w:type="continuationSeparator" w:id="0">
    <w:p w:rsidR="00096EC3" w:rsidRDefault="00096EC3" w:rsidP="00796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87CD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40C84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1EE15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438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5484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F72D4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FA9E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KapitulliN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685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98C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B71"/>
    <w:rsid w:val="00002EE1"/>
    <w:rsid w:val="00026D7E"/>
    <w:rsid w:val="000277EF"/>
    <w:rsid w:val="00050056"/>
    <w:rsid w:val="00050DD6"/>
    <w:rsid w:val="000612AB"/>
    <w:rsid w:val="000713B3"/>
    <w:rsid w:val="00076336"/>
    <w:rsid w:val="00096EC3"/>
    <w:rsid w:val="000C2BD6"/>
    <w:rsid w:val="000C616B"/>
    <w:rsid w:val="000D6B8E"/>
    <w:rsid w:val="000F4810"/>
    <w:rsid w:val="00121237"/>
    <w:rsid w:val="00121364"/>
    <w:rsid w:val="00147B68"/>
    <w:rsid w:val="001556C1"/>
    <w:rsid w:val="001653ED"/>
    <w:rsid w:val="00183335"/>
    <w:rsid w:val="00187242"/>
    <w:rsid w:val="001B23AE"/>
    <w:rsid w:val="0020604B"/>
    <w:rsid w:val="002159A3"/>
    <w:rsid w:val="00221271"/>
    <w:rsid w:val="00237B71"/>
    <w:rsid w:val="00257D87"/>
    <w:rsid w:val="00273BAE"/>
    <w:rsid w:val="00276677"/>
    <w:rsid w:val="002C5926"/>
    <w:rsid w:val="002F4077"/>
    <w:rsid w:val="00313083"/>
    <w:rsid w:val="003308A8"/>
    <w:rsid w:val="00344847"/>
    <w:rsid w:val="003467A5"/>
    <w:rsid w:val="00346CF1"/>
    <w:rsid w:val="00352A2D"/>
    <w:rsid w:val="003A0F4D"/>
    <w:rsid w:val="003A1BF0"/>
    <w:rsid w:val="003A20BF"/>
    <w:rsid w:val="003B5816"/>
    <w:rsid w:val="003F54CE"/>
    <w:rsid w:val="00441C16"/>
    <w:rsid w:val="00443285"/>
    <w:rsid w:val="004610B1"/>
    <w:rsid w:val="00477590"/>
    <w:rsid w:val="00491A39"/>
    <w:rsid w:val="00492CC6"/>
    <w:rsid w:val="004973E6"/>
    <w:rsid w:val="004B66E5"/>
    <w:rsid w:val="004C4BC8"/>
    <w:rsid w:val="004E3350"/>
    <w:rsid w:val="004E45FF"/>
    <w:rsid w:val="004F54E2"/>
    <w:rsid w:val="00562163"/>
    <w:rsid w:val="00594F30"/>
    <w:rsid w:val="005A2313"/>
    <w:rsid w:val="005F4346"/>
    <w:rsid w:val="006064BC"/>
    <w:rsid w:val="00617AA6"/>
    <w:rsid w:val="00622BF1"/>
    <w:rsid w:val="00650928"/>
    <w:rsid w:val="006715F7"/>
    <w:rsid w:val="00691EC9"/>
    <w:rsid w:val="006A1F1A"/>
    <w:rsid w:val="006C0B16"/>
    <w:rsid w:val="006C5A6D"/>
    <w:rsid w:val="006C6475"/>
    <w:rsid w:val="006D597E"/>
    <w:rsid w:val="0071234A"/>
    <w:rsid w:val="0072527D"/>
    <w:rsid w:val="0072700D"/>
    <w:rsid w:val="00731996"/>
    <w:rsid w:val="00733F0C"/>
    <w:rsid w:val="00767573"/>
    <w:rsid w:val="00777FC4"/>
    <w:rsid w:val="00783AB2"/>
    <w:rsid w:val="007915FD"/>
    <w:rsid w:val="00796202"/>
    <w:rsid w:val="007A6338"/>
    <w:rsid w:val="007A6F3F"/>
    <w:rsid w:val="007E6F8F"/>
    <w:rsid w:val="00825028"/>
    <w:rsid w:val="00874DBF"/>
    <w:rsid w:val="008947C5"/>
    <w:rsid w:val="008A3CDA"/>
    <w:rsid w:val="008A4B0B"/>
    <w:rsid w:val="008A6BF4"/>
    <w:rsid w:val="008B346A"/>
    <w:rsid w:val="008B748A"/>
    <w:rsid w:val="00906FD4"/>
    <w:rsid w:val="00946BB9"/>
    <w:rsid w:val="00950F6D"/>
    <w:rsid w:val="009D43D2"/>
    <w:rsid w:val="009E0C18"/>
    <w:rsid w:val="009F7334"/>
    <w:rsid w:val="00A020A7"/>
    <w:rsid w:val="00A02A56"/>
    <w:rsid w:val="00A11F73"/>
    <w:rsid w:val="00A51AF6"/>
    <w:rsid w:val="00A90C30"/>
    <w:rsid w:val="00AC75D6"/>
    <w:rsid w:val="00B07096"/>
    <w:rsid w:val="00B12AA7"/>
    <w:rsid w:val="00B24908"/>
    <w:rsid w:val="00B30090"/>
    <w:rsid w:val="00B33AC5"/>
    <w:rsid w:val="00B427B7"/>
    <w:rsid w:val="00B84D95"/>
    <w:rsid w:val="00B92231"/>
    <w:rsid w:val="00C161BD"/>
    <w:rsid w:val="00C44055"/>
    <w:rsid w:val="00CA002F"/>
    <w:rsid w:val="00CB73AB"/>
    <w:rsid w:val="00CC2609"/>
    <w:rsid w:val="00CD7636"/>
    <w:rsid w:val="00D401D4"/>
    <w:rsid w:val="00D63FDE"/>
    <w:rsid w:val="00D82837"/>
    <w:rsid w:val="00D90E2E"/>
    <w:rsid w:val="00D932E2"/>
    <w:rsid w:val="00DF6185"/>
    <w:rsid w:val="00E1136C"/>
    <w:rsid w:val="00E24F55"/>
    <w:rsid w:val="00E268A7"/>
    <w:rsid w:val="00E26B59"/>
    <w:rsid w:val="00E302F5"/>
    <w:rsid w:val="00E4501F"/>
    <w:rsid w:val="00E5189E"/>
    <w:rsid w:val="00E54BC3"/>
    <w:rsid w:val="00E80BD3"/>
    <w:rsid w:val="00E85811"/>
    <w:rsid w:val="00E86732"/>
    <w:rsid w:val="00E97A3C"/>
    <w:rsid w:val="00EC1D1E"/>
    <w:rsid w:val="00EC2149"/>
    <w:rsid w:val="00EC3F63"/>
    <w:rsid w:val="00F36611"/>
    <w:rsid w:val="00F45084"/>
    <w:rsid w:val="00F9168C"/>
    <w:rsid w:val="00F97491"/>
    <w:rsid w:val="00FB0C6F"/>
    <w:rsid w:val="00FC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A1442F-5D82-484F-8063-EB855CB9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796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202"/>
    <w:rPr>
      <w:sz w:val="22"/>
      <w:szCs w:val="22"/>
      <w:lang w:bidi="en-US"/>
    </w:rPr>
  </w:style>
  <w:style w:type="character" w:customStyle="1" w:styleId="CharChar15">
    <w:name w:val=" Char Char15"/>
    <w:basedOn w:val="DefaultParagraphFont"/>
    <w:locked/>
    <w:rsid w:val="00FC78D8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Char0">
    <w:name w:val=" Char"/>
    <w:basedOn w:val="Normal"/>
    <w:rsid w:val="006715F7"/>
    <w:pPr>
      <w:spacing w:after="160" w:line="240" w:lineRule="exact"/>
    </w:pPr>
    <w:rPr>
      <w:rFonts w:ascii="Tahoma" w:eastAsia="MS Mincho" w:hAnsi="Tahoma"/>
      <w:sz w:val="20"/>
      <w:szCs w:val="20"/>
      <w:lang w:val="en-GB" w:bidi="ar-SA"/>
    </w:rPr>
  </w:style>
  <w:style w:type="character" w:customStyle="1" w:styleId="NumriDataChar">
    <w:name w:val="Numri_Data Char"/>
    <w:basedOn w:val="DefaultParagraphFont"/>
    <w:link w:val="NumriData"/>
    <w:rsid w:val="006715F7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rsid w:val="006715F7"/>
    <w:rPr>
      <w:rFonts w:ascii="CG Times" w:eastAsia="Times New Roman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rsid w:val="006715F7"/>
    <w:rPr>
      <w:rFonts w:ascii="CG Times" w:eastAsia="Times New Roman" w:hAnsi="CG Times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9440</Words>
  <Characters>53812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63126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Inida Noga</cp:lastModifiedBy>
  <cp:revision>2</cp:revision>
  <cp:lastPrinted>2010-10-05T15:22:00Z</cp:lastPrinted>
  <dcterms:created xsi:type="dcterms:W3CDTF">2019-02-18T15:31:00Z</dcterms:created>
  <dcterms:modified xsi:type="dcterms:W3CDTF">2019-02-18T15:31:00Z</dcterms:modified>
</cp:coreProperties>
</file>