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7FB" w:rsidRPr="00151D8B" w:rsidRDefault="002967FB" w:rsidP="0050709F">
      <w:pPr>
        <w:pStyle w:val="Akti"/>
        <w:keepNext w:val="0"/>
        <w:tabs>
          <w:tab w:val="left" w:pos="5940"/>
        </w:tabs>
        <w:rPr>
          <w:lang w:val="sq-AL"/>
        </w:rPr>
      </w:pPr>
      <w:bookmarkStart w:id="0" w:name="_GoBack"/>
      <w:bookmarkEnd w:id="0"/>
      <w:r w:rsidRPr="00151D8B">
        <w:rPr>
          <w:lang w:val="sq-AL"/>
        </w:rPr>
        <w:t>VENDIM</w:t>
      </w:r>
    </w:p>
    <w:p w:rsidR="002967FB" w:rsidRPr="00151D8B" w:rsidRDefault="002967FB" w:rsidP="0050709F">
      <w:pPr>
        <w:pStyle w:val="NumriData"/>
        <w:keepNext w:val="0"/>
        <w:tabs>
          <w:tab w:val="left" w:pos="5940"/>
        </w:tabs>
        <w:rPr>
          <w:lang w:val="sq-AL"/>
        </w:rPr>
      </w:pPr>
      <w:r w:rsidRPr="00151D8B">
        <w:rPr>
          <w:lang w:val="sq-AL"/>
        </w:rPr>
        <w:t>Nr.712, datë 25.8.2010</w:t>
      </w:r>
    </w:p>
    <w:p w:rsidR="002967FB" w:rsidRPr="00151D8B" w:rsidRDefault="002967FB" w:rsidP="0050709F">
      <w:pPr>
        <w:pStyle w:val="Paragrafi"/>
        <w:tabs>
          <w:tab w:val="left" w:pos="5940"/>
        </w:tabs>
        <w:rPr>
          <w:lang w:val="sq-AL"/>
        </w:rPr>
      </w:pPr>
    </w:p>
    <w:p w:rsidR="002967FB" w:rsidRPr="00151D8B" w:rsidRDefault="002967FB" w:rsidP="0050709F">
      <w:pPr>
        <w:pStyle w:val="Titulli"/>
        <w:keepNext w:val="0"/>
        <w:tabs>
          <w:tab w:val="left" w:pos="5940"/>
        </w:tabs>
        <w:rPr>
          <w:lang w:val="sq-AL"/>
        </w:rPr>
      </w:pPr>
      <w:r w:rsidRPr="00151D8B">
        <w:rPr>
          <w:lang w:val="sq-AL"/>
        </w:rPr>
        <w:t>PËR MIRATIMIN, NË PARIM, TË MARRËVESHJES SË PARADHËNIES PËR PËRGATITJEN E PROJEKTIT TË PROPOZUAR PËR BURIMET UJORE DHE UJITJEN, NDËRMJET REPUBLIKËS SË SHQIPËRISË DHE BANKËS NDËRKOMBËTARE PËR RINDË</w:t>
      </w:r>
      <w:r w:rsidR="00D124D7" w:rsidRPr="00151D8B">
        <w:rPr>
          <w:lang w:val="sq-AL"/>
        </w:rPr>
        <w:t>RTIM DHE ZHVILLIM (IB</w:t>
      </w:r>
      <w:r w:rsidRPr="00151D8B">
        <w:rPr>
          <w:lang w:val="sq-AL"/>
        </w:rPr>
        <w:t>R</w:t>
      </w:r>
      <w:r w:rsidR="00D124D7" w:rsidRPr="00151D8B">
        <w:rPr>
          <w:lang w:val="sq-AL"/>
        </w:rPr>
        <w:t>D</w:t>
      </w:r>
      <w:r w:rsidRPr="00151D8B">
        <w:rPr>
          <w:lang w:val="sq-AL"/>
        </w:rPr>
        <w:t>)</w:t>
      </w:r>
    </w:p>
    <w:p w:rsidR="002967FB" w:rsidRPr="00151D8B" w:rsidRDefault="002967FB" w:rsidP="0050709F">
      <w:pPr>
        <w:pStyle w:val="Paragrafi"/>
        <w:tabs>
          <w:tab w:val="left" w:pos="5940"/>
        </w:tabs>
        <w:rPr>
          <w:lang w:val="sq-AL"/>
        </w:rPr>
      </w:pPr>
    </w:p>
    <w:p w:rsidR="002967FB" w:rsidRPr="00151D8B" w:rsidRDefault="002967FB" w:rsidP="0050709F">
      <w:pPr>
        <w:pStyle w:val="Paragrafi"/>
        <w:tabs>
          <w:tab w:val="left" w:pos="5940"/>
        </w:tabs>
        <w:rPr>
          <w:lang w:val="sq-AL"/>
        </w:rPr>
      </w:pPr>
      <w:r w:rsidRPr="00151D8B">
        <w:rPr>
          <w:lang w:val="sq-AL"/>
        </w:rPr>
        <w:t>Në mbështetje të nenit 100 të Kushtetutës, të nenit 26 të ligjit nr.9665, datë 18.12.2006 “Për huamarrjen shtetërore, borxhin shtetëror dhe garancitë shtetërore të hu</w:t>
      </w:r>
      <w:r w:rsidR="00EF48DA">
        <w:rPr>
          <w:lang w:val="sq-AL"/>
        </w:rPr>
        <w:t>asë në Republikën e Shqipërisë”</w:t>
      </w:r>
      <w:r w:rsidRPr="00151D8B">
        <w:rPr>
          <w:lang w:val="sq-AL"/>
        </w:rPr>
        <w:t xml:space="preserve"> dhe të</w:t>
      </w:r>
      <w:r w:rsidR="00D124D7" w:rsidRPr="00151D8B">
        <w:rPr>
          <w:lang w:val="sq-AL"/>
        </w:rPr>
        <w:t xml:space="preserve"> neneve 5 e 7</w:t>
      </w:r>
      <w:r w:rsidRPr="00151D8B">
        <w:rPr>
          <w:lang w:val="sq-AL"/>
        </w:rPr>
        <w:t xml:space="preserve"> të ligjit nr.8371, datë 9.7.1998 “Për lidhjen e traktateve dhe marrëveshjeve ndërkombëtare”, me propozimin e Ministrit të Bujqësisë, Ushqimit dhe Mbrojtjes së Konsumatorit, Ministrit të Mjedisit, Pyjeve dhe Administrimit të Ujërave dhe Ministrit të Financave, Këshilli i Ministrave</w:t>
      </w:r>
    </w:p>
    <w:p w:rsidR="002967FB" w:rsidRPr="00151D8B" w:rsidRDefault="002967FB" w:rsidP="0050709F">
      <w:pPr>
        <w:pStyle w:val="Paragrafi"/>
        <w:tabs>
          <w:tab w:val="left" w:pos="5940"/>
        </w:tabs>
        <w:rPr>
          <w:lang w:val="sq-AL"/>
        </w:rPr>
      </w:pPr>
    </w:p>
    <w:p w:rsidR="002967FB" w:rsidRPr="00151D8B" w:rsidRDefault="002967FB" w:rsidP="0050709F">
      <w:pPr>
        <w:pStyle w:val="VENDOSI"/>
        <w:keepNext w:val="0"/>
        <w:tabs>
          <w:tab w:val="left" w:pos="5940"/>
        </w:tabs>
        <w:rPr>
          <w:lang w:val="sq-AL"/>
        </w:rPr>
      </w:pPr>
      <w:r w:rsidRPr="00151D8B">
        <w:rPr>
          <w:lang w:val="sq-AL"/>
        </w:rPr>
        <w:t>VENDOSI:</w:t>
      </w:r>
    </w:p>
    <w:p w:rsidR="002967FB" w:rsidRPr="00151D8B" w:rsidRDefault="002967FB" w:rsidP="0050709F">
      <w:pPr>
        <w:pStyle w:val="Paragrafi"/>
        <w:tabs>
          <w:tab w:val="left" w:pos="5940"/>
        </w:tabs>
        <w:rPr>
          <w:lang w:val="sq-AL"/>
        </w:rPr>
      </w:pPr>
    </w:p>
    <w:p w:rsidR="002967FB" w:rsidRPr="00151D8B" w:rsidRDefault="002967FB" w:rsidP="0050709F">
      <w:pPr>
        <w:pStyle w:val="Paragrafi"/>
        <w:tabs>
          <w:tab w:val="left" w:pos="5940"/>
        </w:tabs>
        <w:rPr>
          <w:lang w:val="sq-AL"/>
        </w:rPr>
      </w:pPr>
      <w:r w:rsidRPr="00151D8B">
        <w:rPr>
          <w:lang w:val="sq-AL"/>
        </w:rPr>
        <w:t>Miratimin, në parim, të marrëveshjes së paradhënies për përgatitjen e projektit të propozuar për burimet ujore dhe ujitjen, ndërmjet Republikës së Shqipërisë dhe Bankës Ndërkombëtare për Rindërtim dhe Zhvillim (IBRD), në shumën prej 1 000 000 (një milion) USD.</w:t>
      </w:r>
    </w:p>
    <w:p w:rsidR="002967FB" w:rsidRPr="00151D8B" w:rsidRDefault="002967FB" w:rsidP="0050709F">
      <w:pPr>
        <w:pStyle w:val="Paragrafi"/>
        <w:tabs>
          <w:tab w:val="left" w:pos="5940"/>
        </w:tabs>
        <w:rPr>
          <w:lang w:val="sq-AL"/>
        </w:rPr>
      </w:pPr>
      <w:r w:rsidRPr="00151D8B">
        <w:rPr>
          <w:lang w:val="sq-AL"/>
        </w:rPr>
        <w:t>Ky vendim hyn në fuqi menjëherë.</w:t>
      </w:r>
    </w:p>
    <w:p w:rsidR="002967FB" w:rsidRPr="00151D8B" w:rsidRDefault="002967FB" w:rsidP="0050709F">
      <w:pPr>
        <w:pStyle w:val="Autoriteti"/>
        <w:keepNext w:val="0"/>
        <w:tabs>
          <w:tab w:val="left" w:pos="5940"/>
        </w:tabs>
        <w:rPr>
          <w:lang w:val="sq-AL"/>
        </w:rPr>
      </w:pPr>
      <w:r w:rsidRPr="00151D8B">
        <w:rPr>
          <w:lang w:val="sq-AL"/>
        </w:rPr>
        <w:t>KRYEMINISTRI</w:t>
      </w:r>
    </w:p>
    <w:p w:rsidR="002967FB" w:rsidRPr="00151D8B" w:rsidRDefault="002967FB" w:rsidP="0050709F">
      <w:pPr>
        <w:pStyle w:val="AutoritetiEmer"/>
        <w:tabs>
          <w:tab w:val="left" w:pos="5940"/>
        </w:tabs>
        <w:rPr>
          <w:lang w:val="sq-AL"/>
        </w:rPr>
      </w:pPr>
      <w:r w:rsidRPr="00151D8B">
        <w:rPr>
          <w:lang w:val="sq-AL"/>
        </w:rPr>
        <w:t>Sali Berisha</w:t>
      </w:r>
    </w:p>
    <w:p w:rsidR="002967FB" w:rsidRPr="00151D8B" w:rsidRDefault="002967FB" w:rsidP="0050709F">
      <w:pPr>
        <w:pStyle w:val="Paragrafi"/>
        <w:tabs>
          <w:tab w:val="left" w:pos="5940"/>
        </w:tabs>
        <w:rPr>
          <w:lang w:val="sq-AL"/>
        </w:rPr>
      </w:pPr>
    </w:p>
    <w:p w:rsidR="002967FB" w:rsidRPr="00151D8B" w:rsidRDefault="002967FB" w:rsidP="0050709F">
      <w:pPr>
        <w:pStyle w:val="Paragrafi"/>
        <w:tabs>
          <w:tab w:val="left" w:pos="5940"/>
        </w:tabs>
        <w:ind w:firstLine="0"/>
        <w:rPr>
          <w:lang w:val="sq-AL"/>
        </w:rPr>
      </w:pPr>
    </w:p>
    <w:p w:rsidR="00837370" w:rsidRPr="00AD2CA3" w:rsidRDefault="00837370" w:rsidP="0050709F">
      <w:pPr>
        <w:pStyle w:val="Akti"/>
        <w:keepNext w:val="0"/>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Nr.739, datë 8.9.2010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lang w:val="it-IT"/>
        </w:rPr>
        <w:t>PËR DHËNIE NDIHME FINANCIARE NJË KATEGORIE PERSONASH TË STREHUAR NË REPUBLIKËN E SHQIPËRISË</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Në mbështetje të nenit 100 të Kushtetutës, të neneve 5 e 45 të ligjit nr.9936, datë 26.6.2008 “Për menaxhimin e sistemit buxhetor në Republikën e Shqipërisë”, të nenit 13 të ligjit nr.10 190, datë 26.11.2009 “Për buxhetin e vitit 2010”, të ndryshuar, dhe të neneve 13, pika 2</w:t>
      </w:r>
      <w:r w:rsidR="002937EB" w:rsidRPr="00AD2CA3">
        <w:rPr>
          <w:lang w:val="it-IT"/>
        </w:rPr>
        <w:t>, e 20</w:t>
      </w:r>
      <w:r w:rsidRPr="00AD2CA3">
        <w:rPr>
          <w:lang w:val="it-IT"/>
        </w:rPr>
        <w:t xml:space="preserve"> të ligjit nr.9959, datë 17.7.2008 “Për të huajt”, me propozimin e Ministrit të Brendshëm, Këshilli i Ministrave</w:t>
      </w:r>
    </w:p>
    <w:p w:rsidR="00837370" w:rsidRPr="00AD2CA3" w:rsidRDefault="00837370" w:rsidP="0050709F">
      <w:pPr>
        <w:pStyle w:val="Paragrafi"/>
        <w:rPr>
          <w:lang w:val="it-IT"/>
        </w:rPr>
      </w:pPr>
    </w:p>
    <w:p w:rsidR="00837370" w:rsidRPr="00AD2CA3" w:rsidRDefault="00837370" w:rsidP="0050709F">
      <w:pPr>
        <w:pStyle w:val="VENDOSI"/>
        <w:keepNext w:val="0"/>
        <w:rPr>
          <w:lang w:val="it-IT"/>
        </w:rPr>
      </w:pPr>
      <w:r w:rsidRPr="00AD2CA3">
        <w:rPr>
          <w:lang w:val="it-IT"/>
        </w:rPr>
        <w:t>VENDOSI:</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1. Dhënien e një ndihme financiare, prej 78 000 (shtatëdhjetë e tetë mijë) lekësh në muaj, për pagesën e qirasë së banesës, të ushqimit, të energjisë elektrike e të ujit, çdo shtetasi të huaj, sipas lidhjes nr.1, që i bashkëlidhet këtij vendimi.</w:t>
      </w:r>
    </w:p>
    <w:p w:rsidR="00837370" w:rsidRPr="00AD2CA3" w:rsidRDefault="00837370" w:rsidP="0050709F">
      <w:pPr>
        <w:pStyle w:val="Paragrafi"/>
        <w:rPr>
          <w:lang w:val="it-IT"/>
        </w:rPr>
      </w:pPr>
      <w:r w:rsidRPr="00AD2CA3">
        <w:rPr>
          <w:lang w:val="it-IT"/>
        </w:rPr>
        <w:t>2. Pagesa të kryhet nga strukturat e Ministrisë së Brendshme, sipas udhëzimit të Ministrit të Brendshëm.</w:t>
      </w:r>
    </w:p>
    <w:p w:rsidR="00837370" w:rsidRPr="00AD2CA3" w:rsidRDefault="00837370" w:rsidP="0050709F">
      <w:pPr>
        <w:pStyle w:val="Paragrafi"/>
        <w:rPr>
          <w:lang w:val="it-IT"/>
        </w:rPr>
      </w:pPr>
      <w:r w:rsidRPr="00AD2CA3">
        <w:rPr>
          <w:lang w:val="it-IT"/>
        </w:rPr>
        <w:t>3. Efektet financiare, që rrjedhin nga zbatimi i këtij vendimi, të përballohen nga fondi rezervë i Buxhetit të Shtetit, në shumën e përcaktuar, sipas lidhjes nr.2, që i bashkëlidhet këtij vendimi.</w:t>
      </w:r>
    </w:p>
    <w:p w:rsidR="00837370" w:rsidRPr="007D664E" w:rsidRDefault="00837370" w:rsidP="0050709F">
      <w:pPr>
        <w:pStyle w:val="Paragrafi"/>
        <w:rPr>
          <w:lang w:val="it-IT"/>
        </w:rPr>
      </w:pPr>
      <w:r w:rsidRPr="007D664E">
        <w:rPr>
          <w:lang w:val="it-IT"/>
        </w:rPr>
        <w:t>4. Ngarkohen Ministria e Brendshme dhe Ministria e Financave për zbatimin e këtij vendimi.</w:t>
      </w:r>
    </w:p>
    <w:p w:rsidR="00837370" w:rsidRPr="007D664E" w:rsidRDefault="00837370" w:rsidP="0050709F">
      <w:pPr>
        <w:pStyle w:val="Paragrafi"/>
        <w:rPr>
          <w:lang w:val="it-IT"/>
        </w:rPr>
      </w:pPr>
      <w:r w:rsidRPr="007D664E">
        <w:rPr>
          <w:lang w:val="it-IT"/>
        </w:rPr>
        <w:t>Ky vendim hyn në fuqi menjëherë.</w:t>
      </w:r>
    </w:p>
    <w:p w:rsidR="00837370" w:rsidRPr="00AD2CA3" w:rsidRDefault="00837370" w:rsidP="0050709F">
      <w:pPr>
        <w:pStyle w:val="Autoriteti"/>
        <w:keepNext w:val="0"/>
        <w:rPr>
          <w:lang w:val="it-IT"/>
        </w:rPr>
      </w:pP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rPr>
          <w:lang w:val="it-IT"/>
        </w:rPr>
      </w:pPr>
      <w:r w:rsidRPr="00AD2CA3">
        <w:rPr>
          <w:lang w:val="it-IT"/>
        </w:rPr>
        <w:t>Lidhja nr.1</w:t>
      </w:r>
    </w:p>
    <w:p w:rsidR="002A11A7" w:rsidRPr="00AD2CA3" w:rsidRDefault="002A11A7" w:rsidP="0050709F">
      <w:pPr>
        <w:pStyle w:val="Paragrafi"/>
        <w:rPr>
          <w:lang w:val="it-IT"/>
        </w:rPr>
      </w:pPr>
    </w:p>
    <w:p w:rsidR="00837370" w:rsidRDefault="00837370" w:rsidP="0050709F">
      <w:pPr>
        <w:pStyle w:val="Paragrafi"/>
      </w:pPr>
      <w:r>
        <w:t>1. Ahmet Adil</w:t>
      </w:r>
    </w:p>
    <w:p w:rsidR="00837370" w:rsidRDefault="00837370" w:rsidP="0050709F">
      <w:pPr>
        <w:pStyle w:val="Paragrafi"/>
      </w:pPr>
      <w:r>
        <w:t>2. Abu Bakker Qassim</w:t>
      </w:r>
    </w:p>
    <w:p w:rsidR="00837370" w:rsidRDefault="00837370" w:rsidP="0050709F">
      <w:pPr>
        <w:pStyle w:val="Paragrafi"/>
      </w:pPr>
      <w:r>
        <w:t xml:space="preserve">3. </w:t>
      </w:r>
      <w:smartTag w:uri="urn:schemas-microsoft-com:office:smarttags" w:element="State">
        <w:smartTag w:uri="urn:schemas-microsoft-com:office:smarttags" w:element="place">
          <w:r>
            <w:t>Ala</w:t>
          </w:r>
        </w:smartTag>
      </w:smartTag>
      <w:r w:rsidR="002937EB">
        <w:t xml:space="preserve"> Abdul Maksud</w:t>
      </w:r>
    </w:p>
    <w:p w:rsidR="00837370" w:rsidRDefault="00837370" w:rsidP="0050709F">
      <w:pPr>
        <w:pStyle w:val="Paragrafi"/>
      </w:pPr>
      <w:r>
        <w:lastRenderedPageBreak/>
        <w:t>4. Akhadar Qassim Basit</w:t>
      </w:r>
    </w:p>
    <w:p w:rsidR="00837370" w:rsidRDefault="00837370" w:rsidP="0050709F">
      <w:pPr>
        <w:pStyle w:val="Paragrafi"/>
      </w:pPr>
      <w:r>
        <w:t>5. Ayoob Haji Mohammed</w:t>
      </w:r>
    </w:p>
    <w:p w:rsidR="00837370" w:rsidRDefault="00837370" w:rsidP="0050709F">
      <w:pPr>
        <w:pStyle w:val="Paragrafi"/>
      </w:pPr>
      <w:r>
        <w:t>6. Zakirjan Hassan</w:t>
      </w:r>
    </w:p>
    <w:p w:rsidR="00837370" w:rsidRDefault="00837370" w:rsidP="0050709F">
      <w:pPr>
        <w:pStyle w:val="Paragrafi"/>
      </w:pPr>
      <w:r>
        <w:t xml:space="preserve"> </w:t>
      </w:r>
    </w:p>
    <w:p w:rsidR="00837370" w:rsidRDefault="00837370" w:rsidP="0050709F">
      <w:pPr>
        <w:pStyle w:val="Paragrafi"/>
      </w:pPr>
      <w:r>
        <w:t>Lidhja nr.2 Efektet financiare</w:t>
      </w:r>
    </w:p>
    <w:p w:rsidR="00837370" w:rsidRDefault="00837370" w:rsidP="0050709F">
      <w:pPr>
        <w:pStyle w:val="Paragrafi"/>
      </w:pPr>
    </w:p>
    <w:tbl>
      <w:tblPr>
        <w:tblStyle w:val="Leve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2449"/>
        <w:gridCol w:w="1325"/>
        <w:gridCol w:w="1826"/>
        <w:gridCol w:w="730"/>
        <w:gridCol w:w="2415"/>
      </w:tblGrid>
      <w:tr w:rsidR="00837370" w:rsidRPr="00EF48DA">
        <w:tc>
          <w:tcPr>
            <w:tcW w:w="295" w:type="pct"/>
            <w:vAlign w:val="center"/>
          </w:tcPr>
          <w:p w:rsidR="00837370" w:rsidRPr="00EF48DA" w:rsidRDefault="00837370" w:rsidP="00EF48DA">
            <w:pPr>
              <w:pStyle w:val="Tabele"/>
              <w:keepLines w:val="0"/>
              <w:spacing w:after="0" w:line="240" w:lineRule="auto"/>
              <w:jc w:val="center"/>
              <w:rPr>
                <w:b/>
              </w:rPr>
            </w:pPr>
            <w:r w:rsidRPr="00EF48DA">
              <w:rPr>
                <w:b/>
              </w:rPr>
              <w:t>Nr.</w:t>
            </w:r>
          </w:p>
        </w:tc>
        <w:tc>
          <w:tcPr>
            <w:tcW w:w="1321" w:type="pct"/>
            <w:vAlign w:val="center"/>
          </w:tcPr>
          <w:p w:rsidR="00837370" w:rsidRPr="00EF48DA" w:rsidRDefault="00837370" w:rsidP="00EF48DA">
            <w:pPr>
              <w:pStyle w:val="Tabele"/>
              <w:keepLines w:val="0"/>
              <w:spacing w:after="0" w:line="240" w:lineRule="auto"/>
              <w:jc w:val="center"/>
              <w:rPr>
                <w:b/>
              </w:rPr>
            </w:pPr>
            <w:r w:rsidRPr="00EF48DA">
              <w:rPr>
                <w:b/>
              </w:rPr>
              <w:t>Emër, mbiemër</w:t>
            </w:r>
          </w:p>
        </w:tc>
        <w:tc>
          <w:tcPr>
            <w:tcW w:w="716" w:type="pct"/>
            <w:vAlign w:val="center"/>
          </w:tcPr>
          <w:p w:rsidR="00837370" w:rsidRPr="00EF48DA" w:rsidRDefault="00837370" w:rsidP="00EF48DA">
            <w:pPr>
              <w:pStyle w:val="Tabele"/>
              <w:keepLines w:val="0"/>
              <w:spacing w:after="0" w:line="240" w:lineRule="auto"/>
              <w:jc w:val="center"/>
              <w:rPr>
                <w:b/>
              </w:rPr>
            </w:pPr>
            <w:r w:rsidRPr="00EF48DA">
              <w:rPr>
                <w:b/>
              </w:rPr>
              <w:t>Qira</w:t>
            </w:r>
          </w:p>
        </w:tc>
        <w:tc>
          <w:tcPr>
            <w:tcW w:w="986" w:type="pct"/>
            <w:vAlign w:val="center"/>
          </w:tcPr>
          <w:p w:rsidR="00837370" w:rsidRPr="00EF48DA" w:rsidRDefault="00837370" w:rsidP="00EF48DA">
            <w:pPr>
              <w:pStyle w:val="Tabele"/>
              <w:keepLines w:val="0"/>
              <w:spacing w:after="0" w:line="240" w:lineRule="auto"/>
              <w:jc w:val="center"/>
              <w:rPr>
                <w:b/>
              </w:rPr>
            </w:pPr>
            <w:r w:rsidRPr="00EF48DA">
              <w:rPr>
                <w:b/>
              </w:rPr>
              <w:t>Ndihmë financiare</w:t>
            </w:r>
          </w:p>
        </w:tc>
        <w:tc>
          <w:tcPr>
            <w:tcW w:w="378" w:type="pct"/>
            <w:vAlign w:val="center"/>
          </w:tcPr>
          <w:p w:rsidR="00837370" w:rsidRPr="00EF48DA" w:rsidRDefault="00837370" w:rsidP="00EF48DA">
            <w:pPr>
              <w:pStyle w:val="Tabele"/>
              <w:keepLines w:val="0"/>
              <w:spacing w:after="0" w:line="240" w:lineRule="auto"/>
              <w:jc w:val="center"/>
              <w:rPr>
                <w:b/>
              </w:rPr>
            </w:pPr>
            <w:r w:rsidRPr="00EF48DA">
              <w:rPr>
                <w:b/>
              </w:rPr>
              <w:t>Muaj</w:t>
            </w:r>
          </w:p>
        </w:tc>
        <w:tc>
          <w:tcPr>
            <w:tcW w:w="1303" w:type="pct"/>
            <w:vAlign w:val="center"/>
          </w:tcPr>
          <w:p w:rsidR="00837370" w:rsidRPr="00EF48DA" w:rsidRDefault="00837370" w:rsidP="00EF48DA">
            <w:pPr>
              <w:pStyle w:val="Tabele"/>
              <w:keepLines w:val="0"/>
              <w:spacing w:after="0" w:line="240" w:lineRule="auto"/>
              <w:jc w:val="center"/>
              <w:rPr>
                <w:b/>
              </w:rPr>
            </w:pPr>
            <w:r w:rsidRPr="00EF48DA">
              <w:rPr>
                <w:b/>
              </w:rPr>
              <w:t>Total ndihmë financiare</w:t>
            </w:r>
          </w:p>
        </w:tc>
      </w:tr>
      <w:tr w:rsidR="00837370">
        <w:tc>
          <w:tcPr>
            <w:tcW w:w="295" w:type="pct"/>
          </w:tcPr>
          <w:p w:rsidR="00837370" w:rsidRDefault="00837370" w:rsidP="0050709F">
            <w:pPr>
              <w:pStyle w:val="Tabele"/>
              <w:keepLines w:val="0"/>
              <w:spacing w:after="0" w:line="240" w:lineRule="auto"/>
            </w:pPr>
            <w:r>
              <w:t>1</w:t>
            </w:r>
          </w:p>
        </w:tc>
        <w:tc>
          <w:tcPr>
            <w:tcW w:w="1321" w:type="pct"/>
          </w:tcPr>
          <w:p w:rsidR="00837370" w:rsidRDefault="00837370" w:rsidP="0050709F">
            <w:pPr>
              <w:pStyle w:val="Tabele"/>
              <w:keepLines w:val="0"/>
              <w:spacing w:after="0" w:line="240" w:lineRule="auto"/>
            </w:pPr>
            <w:r>
              <w:t>Ahmet Adil</w:t>
            </w:r>
          </w:p>
        </w:tc>
        <w:tc>
          <w:tcPr>
            <w:tcW w:w="716" w:type="pct"/>
          </w:tcPr>
          <w:p w:rsidR="00837370" w:rsidRDefault="00837370" w:rsidP="0050709F">
            <w:pPr>
              <w:pStyle w:val="Tabele"/>
              <w:keepLines w:val="0"/>
              <w:spacing w:after="0" w:line="240" w:lineRule="auto"/>
            </w:pPr>
            <w:r>
              <w:t>35 000</w:t>
            </w:r>
          </w:p>
        </w:tc>
        <w:tc>
          <w:tcPr>
            <w:tcW w:w="986" w:type="pct"/>
          </w:tcPr>
          <w:p w:rsidR="00837370" w:rsidRDefault="00837370" w:rsidP="0050709F">
            <w:pPr>
              <w:pStyle w:val="Tabele"/>
              <w:keepLines w:val="0"/>
              <w:spacing w:after="0" w:line="240" w:lineRule="auto"/>
            </w:pPr>
            <w:r>
              <w:t>43 000</w:t>
            </w:r>
          </w:p>
        </w:tc>
        <w:tc>
          <w:tcPr>
            <w:tcW w:w="378" w:type="pct"/>
          </w:tcPr>
          <w:p w:rsidR="00837370" w:rsidRDefault="00837370" w:rsidP="0050709F">
            <w:pPr>
              <w:pStyle w:val="Tabele"/>
              <w:keepLines w:val="0"/>
              <w:spacing w:after="0" w:line="240" w:lineRule="auto"/>
            </w:pPr>
            <w:r>
              <w:t>12</w:t>
            </w:r>
          </w:p>
        </w:tc>
        <w:tc>
          <w:tcPr>
            <w:tcW w:w="1303" w:type="pct"/>
          </w:tcPr>
          <w:p w:rsidR="00837370" w:rsidRDefault="00837370" w:rsidP="0050709F">
            <w:pPr>
              <w:pStyle w:val="Tabele"/>
              <w:keepLines w:val="0"/>
              <w:spacing w:after="0" w:line="240" w:lineRule="auto"/>
            </w:pPr>
            <w:r>
              <w:t>936 000</w:t>
            </w:r>
          </w:p>
        </w:tc>
      </w:tr>
      <w:tr w:rsidR="00837370">
        <w:tc>
          <w:tcPr>
            <w:tcW w:w="295" w:type="pct"/>
          </w:tcPr>
          <w:p w:rsidR="00837370" w:rsidRDefault="00837370" w:rsidP="0050709F">
            <w:pPr>
              <w:pStyle w:val="Tabele"/>
              <w:keepLines w:val="0"/>
              <w:spacing w:after="0" w:line="240" w:lineRule="auto"/>
            </w:pPr>
            <w:r>
              <w:t>2</w:t>
            </w:r>
          </w:p>
        </w:tc>
        <w:tc>
          <w:tcPr>
            <w:tcW w:w="1321" w:type="pct"/>
          </w:tcPr>
          <w:p w:rsidR="00837370" w:rsidRDefault="00837370" w:rsidP="0050709F">
            <w:pPr>
              <w:pStyle w:val="Tabele"/>
              <w:keepLines w:val="0"/>
              <w:spacing w:after="0" w:line="240" w:lineRule="auto"/>
            </w:pPr>
            <w:r>
              <w:t>Abu Bakker Qassim</w:t>
            </w:r>
          </w:p>
        </w:tc>
        <w:tc>
          <w:tcPr>
            <w:tcW w:w="716" w:type="pct"/>
          </w:tcPr>
          <w:p w:rsidR="00837370" w:rsidRDefault="00837370" w:rsidP="0050709F">
            <w:pPr>
              <w:pStyle w:val="Tabele"/>
              <w:keepLines w:val="0"/>
              <w:spacing w:after="0" w:line="240" w:lineRule="auto"/>
            </w:pPr>
            <w:r>
              <w:t>35 000</w:t>
            </w:r>
          </w:p>
        </w:tc>
        <w:tc>
          <w:tcPr>
            <w:tcW w:w="986" w:type="pct"/>
          </w:tcPr>
          <w:p w:rsidR="00837370" w:rsidRDefault="00837370" w:rsidP="0050709F">
            <w:pPr>
              <w:pStyle w:val="Tabele"/>
              <w:keepLines w:val="0"/>
              <w:spacing w:after="0" w:line="240" w:lineRule="auto"/>
            </w:pPr>
            <w:r>
              <w:t>43 000</w:t>
            </w:r>
          </w:p>
        </w:tc>
        <w:tc>
          <w:tcPr>
            <w:tcW w:w="378" w:type="pct"/>
          </w:tcPr>
          <w:p w:rsidR="00837370" w:rsidRDefault="00837370" w:rsidP="0050709F">
            <w:pPr>
              <w:pStyle w:val="Tabele"/>
              <w:keepLines w:val="0"/>
              <w:spacing w:after="0" w:line="240" w:lineRule="auto"/>
            </w:pPr>
            <w:r>
              <w:t>12</w:t>
            </w:r>
          </w:p>
        </w:tc>
        <w:tc>
          <w:tcPr>
            <w:tcW w:w="1303" w:type="pct"/>
          </w:tcPr>
          <w:p w:rsidR="00837370" w:rsidRDefault="00837370" w:rsidP="0050709F">
            <w:pPr>
              <w:pStyle w:val="Tabele"/>
              <w:keepLines w:val="0"/>
              <w:spacing w:after="0" w:line="240" w:lineRule="auto"/>
            </w:pPr>
            <w:r>
              <w:t>936 000</w:t>
            </w:r>
          </w:p>
        </w:tc>
      </w:tr>
      <w:tr w:rsidR="00837370">
        <w:tc>
          <w:tcPr>
            <w:tcW w:w="295" w:type="pct"/>
          </w:tcPr>
          <w:p w:rsidR="00837370" w:rsidRDefault="00837370" w:rsidP="0050709F">
            <w:pPr>
              <w:pStyle w:val="Tabele"/>
              <w:keepLines w:val="0"/>
              <w:spacing w:after="0" w:line="240" w:lineRule="auto"/>
            </w:pPr>
            <w:r>
              <w:t>3</w:t>
            </w:r>
          </w:p>
        </w:tc>
        <w:tc>
          <w:tcPr>
            <w:tcW w:w="1321" w:type="pct"/>
          </w:tcPr>
          <w:p w:rsidR="00837370" w:rsidRDefault="00837370" w:rsidP="0050709F">
            <w:pPr>
              <w:pStyle w:val="Tabele"/>
              <w:keepLines w:val="0"/>
              <w:spacing w:after="0" w:line="240" w:lineRule="auto"/>
            </w:pPr>
            <w:smartTag w:uri="urn:schemas-microsoft-com:office:smarttags" w:element="State">
              <w:smartTag w:uri="urn:schemas-microsoft-com:office:smarttags" w:element="place">
                <w:r>
                  <w:t>Ala</w:t>
                </w:r>
              </w:smartTag>
            </w:smartTag>
            <w:r w:rsidR="00A85E74">
              <w:t xml:space="preserve"> Abdul Maksud</w:t>
            </w:r>
          </w:p>
        </w:tc>
        <w:tc>
          <w:tcPr>
            <w:tcW w:w="716" w:type="pct"/>
          </w:tcPr>
          <w:p w:rsidR="00837370" w:rsidRDefault="00837370" w:rsidP="0050709F">
            <w:pPr>
              <w:pStyle w:val="Tabele"/>
              <w:keepLines w:val="0"/>
              <w:spacing w:after="0" w:line="240" w:lineRule="auto"/>
            </w:pPr>
            <w:r w:rsidRPr="0087549D">
              <w:t>35 000</w:t>
            </w:r>
          </w:p>
        </w:tc>
        <w:tc>
          <w:tcPr>
            <w:tcW w:w="986" w:type="pct"/>
          </w:tcPr>
          <w:p w:rsidR="00837370" w:rsidRDefault="00837370" w:rsidP="0050709F">
            <w:pPr>
              <w:pStyle w:val="Tabele"/>
              <w:keepLines w:val="0"/>
              <w:spacing w:after="0" w:line="240" w:lineRule="auto"/>
            </w:pPr>
            <w:r w:rsidRPr="005A7DF1">
              <w:t>43 000</w:t>
            </w:r>
          </w:p>
        </w:tc>
        <w:tc>
          <w:tcPr>
            <w:tcW w:w="378" w:type="pct"/>
          </w:tcPr>
          <w:p w:rsidR="00837370" w:rsidRDefault="00837370" w:rsidP="0050709F">
            <w:pPr>
              <w:pStyle w:val="Tabele"/>
              <w:keepLines w:val="0"/>
              <w:spacing w:after="0" w:line="240" w:lineRule="auto"/>
            </w:pPr>
            <w:r w:rsidRPr="00EC58CC">
              <w:t>12</w:t>
            </w:r>
          </w:p>
        </w:tc>
        <w:tc>
          <w:tcPr>
            <w:tcW w:w="1303" w:type="pct"/>
          </w:tcPr>
          <w:p w:rsidR="00837370" w:rsidRDefault="00837370" w:rsidP="0050709F">
            <w:pPr>
              <w:pStyle w:val="Tabele"/>
              <w:keepLines w:val="0"/>
              <w:spacing w:after="0" w:line="240" w:lineRule="auto"/>
            </w:pPr>
            <w:r w:rsidRPr="008E4BD2">
              <w:t>936 000</w:t>
            </w:r>
          </w:p>
        </w:tc>
      </w:tr>
      <w:tr w:rsidR="00837370">
        <w:tc>
          <w:tcPr>
            <w:tcW w:w="295" w:type="pct"/>
          </w:tcPr>
          <w:p w:rsidR="00837370" w:rsidRDefault="00837370" w:rsidP="0050709F">
            <w:pPr>
              <w:pStyle w:val="Tabele"/>
              <w:keepLines w:val="0"/>
              <w:spacing w:after="0" w:line="240" w:lineRule="auto"/>
            </w:pPr>
            <w:r>
              <w:t>4</w:t>
            </w:r>
          </w:p>
        </w:tc>
        <w:tc>
          <w:tcPr>
            <w:tcW w:w="1321" w:type="pct"/>
          </w:tcPr>
          <w:p w:rsidR="00837370" w:rsidRDefault="00837370" w:rsidP="0050709F">
            <w:pPr>
              <w:pStyle w:val="Tabele"/>
              <w:keepLines w:val="0"/>
              <w:spacing w:after="0" w:line="240" w:lineRule="auto"/>
            </w:pPr>
            <w:r>
              <w:t>Akhadar Qassim Basit</w:t>
            </w:r>
          </w:p>
        </w:tc>
        <w:tc>
          <w:tcPr>
            <w:tcW w:w="716" w:type="pct"/>
          </w:tcPr>
          <w:p w:rsidR="00837370" w:rsidRDefault="00837370" w:rsidP="0050709F">
            <w:pPr>
              <w:pStyle w:val="Tabele"/>
              <w:keepLines w:val="0"/>
              <w:spacing w:after="0" w:line="240" w:lineRule="auto"/>
            </w:pPr>
            <w:r w:rsidRPr="0087549D">
              <w:t>35 000</w:t>
            </w:r>
          </w:p>
        </w:tc>
        <w:tc>
          <w:tcPr>
            <w:tcW w:w="986" w:type="pct"/>
          </w:tcPr>
          <w:p w:rsidR="00837370" w:rsidRDefault="00837370" w:rsidP="0050709F">
            <w:pPr>
              <w:pStyle w:val="Tabele"/>
              <w:keepLines w:val="0"/>
              <w:spacing w:after="0" w:line="240" w:lineRule="auto"/>
            </w:pPr>
            <w:r w:rsidRPr="005A7DF1">
              <w:t>43 000</w:t>
            </w:r>
          </w:p>
        </w:tc>
        <w:tc>
          <w:tcPr>
            <w:tcW w:w="378" w:type="pct"/>
          </w:tcPr>
          <w:p w:rsidR="00837370" w:rsidRDefault="00837370" w:rsidP="0050709F">
            <w:pPr>
              <w:pStyle w:val="Tabele"/>
              <w:keepLines w:val="0"/>
              <w:spacing w:after="0" w:line="240" w:lineRule="auto"/>
            </w:pPr>
            <w:r w:rsidRPr="00EC58CC">
              <w:t>12</w:t>
            </w:r>
          </w:p>
        </w:tc>
        <w:tc>
          <w:tcPr>
            <w:tcW w:w="1303" w:type="pct"/>
          </w:tcPr>
          <w:p w:rsidR="00837370" w:rsidRDefault="00837370" w:rsidP="0050709F">
            <w:pPr>
              <w:pStyle w:val="Tabele"/>
              <w:keepLines w:val="0"/>
              <w:spacing w:after="0" w:line="240" w:lineRule="auto"/>
            </w:pPr>
            <w:r w:rsidRPr="008E4BD2">
              <w:t>936 000</w:t>
            </w:r>
          </w:p>
        </w:tc>
      </w:tr>
      <w:tr w:rsidR="00837370">
        <w:tc>
          <w:tcPr>
            <w:tcW w:w="295" w:type="pct"/>
          </w:tcPr>
          <w:p w:rsidR="00837370" w:rsidRDefault="00837370" w:rsidP="0050709F">
            <w:pPr>
              <w:pStyle w:val="Tabele"/>
              <w:keepLines w:val="0"/>
              <w:spacing w:after="0" w:line="240" w:lineRule="auto"/>
            </w:pPr>
            <w:r>
              <w:t>5</w:t>
            </w:r>
          </w:p>
        </w:tc>
        <w:tc>
          <w:tcPr>
            <w:tcW w:w="1321" w:type="pct"/>
          </w:tcPr>
          <w:p w:rsidR="00837370" w:rsidRDefault="00837370" w:rsidP="0050709F">
            <w:pPr>
              <w:pStyle w:val="Tabele"/>
              <w:keepLines w:val="0"/>
              <w:spacing w:after="0" w:line="240" w:lineRule="auto"/>
            </w:pPr>
            <w:r>
              <w:t>Ayoob Haji Mohammed</w:t>
            </w:r>
          </w:p>
        </w:tc>
        <w:tc>
          <w:tcPr>
            <w:tcW w:w="716" w:type="pct"/>
          </w:tcPr>
          <w:p w:rsidR="00837370" w:rsidRDefault="00837370" w:rsidP="0050709F">
            <w:pPr>
              <w:pStyle w:val="Tabele"/>
              <w:keepLines w:val="0"/>
              <w:spacing w:after="0" w:line="240" w:lineRule="auto"/>
            </w:pPr>
            <w:r w:rsidRPr="0087549D">
              <w:t>35 000</w:t>
            </w:r>
          </w:p>
        </w:tc>
        <w:tc>
          <w:tcPr>
            <w:tcW w:w="986" w:type="pct"/>
          </w:tcPr>
          <w:p w:rsidR="00837370" w:rsidRDefault="00837370" w:rsidP="0050709F">
            <w:pPr>
              <w:pStyle w:val="Tabele"/>
              <w:keepLines w:val="0"/>
              <w:spacing w:after="0" w:line="240" w:lineRule="auto"/>
            </w:pPr>
            <w:r w:rsidRPr="005A7DF1">
              <w:t>43 000</w:t>
            </w:r>
          </w:p>
        </w:tc>
        <w:tc>
          <w:tcPr>
            <w:tcW w:w="378" w:type="pct"/>
          </w:tcPr>
          <w:p w:rsidR="00837370" w:rsidRDefault="00837370" w:rsidP="0050709F">
            <w:pPr>
              <w:pStyle w:val="Tabele"/>
              <w:keepLines w:val="0"/>
              <w:spacing w:after="0" w:line="240" w:lineRule="auto"/>
            </w:pPr>
            <w:r w:rsidRPr="00EC58CC">
              <w:t>12</w:t>
            </w:r>
          </w:p>
        </w:tc>
        <w:tc>
          <w:tcPr>
            <w:tcW w:w="1303" w:type="pct"/>
          </w:tcPr>
          <w:p w:rsidR="00837370" w:rsidRDefault="00837370" w:rsidP="0050709F">
            <w:pPr>
              <w:pStyle w:val="Tabele"/>
              <w:keepLines w:val="0"/>
              <w:spacing w:after="0" w:line="240" w:lineRule="auto"/>
            </w:pPr>
            <w:r w:rsidRPr="008E4BD2">
              <w:t>936 000</w:t>
            </w:r>
          </w:p>
        </w:tc>
      </w:tr>
      <w:tr w:rsidR="00837370">
        <w:tc>
          <w:tcPr>
            <w:tcW w:w="295" w:type="pct"/>
          </w:tcPr>
          <w:p w:rsidR="00837370" w:rsidRDefault="00837370" w:rsidP="0050709F">
            <w:pPr>
              <w:pStyle w:val="Tabele"/>
              <w:keepLines w:val="0"/>
              <w:spacing w:after="0" w:line="240" w:lineRule="auto"/>
            </w:pPr>
            <w:r>
              <w:t>6</w:t>
            </w:r>
          </w:p>
        </w:tc>
        <w:tc>
          <w:tcPr>
            <w:tcW w:w="1321" w:type="pct"/>
          </w:tcPr>
          <w:p w:rsidR="00837370" w:rsidRDefault="00837370" w:rsidP="0050709F">
            <w:pPr>
              <w:pStyle w:val="Tabele"/>
              <w:keepLines w:val="0"/>
              <w:spacing w:after="0" w:line="240" w:lineRule="auto"/>
            </w:pPr>
            <w:r>
              <w:t>Zakirjan Hassan</w:t>
            </w:r>
          </w:p>
        </w:tc>
        <w:tc>
          <w:tcPr>
            <w:tcW w:w="716" w:type="pct"/>
          </w:tcPr>
          <w:p w:rsidR="00837370" w:rsidRDefault="00837370" w:rsidP="0050709F">
            <w:pPr>
              <w:pStyle w:val="Tabele"/>
              <w:keepLines w:val="0"/>
              <w:spacing w:after="0" w:line="240" w:lineRule="auto"/>
            </w:pPr>
            <w:r w:rsidRPr="0087549D">
              <w:t>35 000</w:t>
            </w:r>
          </w:p>
        </w:tc>
        <w:tc>
          <w:tcPr>
            <w:tcW w:w="986" w:type="pct"/>
          </w:tcPr>
          <w:p w:rsidR="00837370" w:rsidRDefault="00837370" w:rsidP="0050709F">
            <w:pPr>
              <w:pStyle w:val="Tabele"/>
              <w:keepLines w:val="0"/>
              <w:spacing w:after="0" w:line="240" w:lineRule="auto"/>
            </w:pPr>
            <w:r w:rsidRPr="005A7DF1">
              <w:t>43 000</w:t>
            </w:r>
          </w:p>
        </w:tc>
        <w:tc>
          <w:tcPr>
            <w:tcW w:w="378" w:type="pct"/>
          </w:tcPr>
          <w:p w:rsidR="00837370" w:rsidRDefault="00837370" w:rsidP="0050709F">
            <w:pPr>
              <w:pStyle w:val="Tabele"/>
              <w:keepLines w:val="0"/>
              <w:spacing w:after="0" w:line="240" w:lineRule="auto"/>
            </w:pPr>
            <w:r w:rsidRPr="00EC58CC">
              <w:t>12</w:t>
            </w:r>
          </w:p>
        </w:tc>
        <w:tc>
          <w:tcPr>
            <w:tcW w:w="1303" w:type="pct"/>
          </w:tcPr>
          <w:p w:rsidR="00837370" w:rsidRDefault="00837370" w:rsidP="0050709F">
            <w:pPr>
              <w:pStyle w:val="Tabele"/>
              <w:keepLines w:val="0"/>
              <w:spacing w:after="0" w:line="240" w:lineRule="auto"/>
            </w:pPr>
            <w:r w:rsidRPr="008E4BD2">
              <w:t>936 000</w:t>
            </w:r>
          </w:p>
        </w:tc>
      </w:tr>
      <w:tr w:rsidR="00837370" w:rsidRPr="00705B25">
        <w:tc>
          <w:tcPr>
            <w:tcW w:w="295" w:type="pct"/>
          </w:tcPr>
          <w:p w:rsidR="00837370" w:rsidRPr="00705B25" w:rsidRDefault="00837370" w:rsidP="0050709F">
            <w:pPr>
              <w:pStyle w:val="Tabele"/>
              <w:keepLines w:val="0"/>
              <w:spacing w:after="0" w:line="240" w:lineRule="auto"/>
              <w:rPr>
                <w:b/>
              </w:rPr>
            </w:pPr>
          </w:p>
        </w:tc>
        <w:tc>
          <w:tcPr>
            <w:tcW w:w="1321" w:type="pct"/>
          </w:tcPr>
          <w:p w:rsidR="00837370" w:rsidRPr="00705B25" w:rsidRDefault="00837370" w:rsidP="0050709F">
            <w:pPr>
              <w:pStyle w:val="Tabele"/>
              <w:keepLines w:val="0"/>
              <w:spacing w:after="0" w:line="240" w:lineRule="auto"/>
              <w:rPr>
                <w:b/>
              </w:rPr>
            </w:pPr>
            <w:r w:rsidRPr="00705B25">
              <w:rPr>
                <w:b/>
              </w:rPr>
              <w:t>Totali/lekë</w:t>
            </w:r>
          </w:p>
        </w:tc>
        <w:tc>
          <w:tcPr>
            <w:tcW w:w="716" w:type="pct"/>
          </w:tcPr>
          <w:p w:rsidR="00837370" w:rsidRPr="00705B25" w:rsidRDefault="00837370" w:rsidP="0050709F">
            <w:pPr>
              <w:pStyle w:val="Tabele"/>
              <w:keepLines w:val="0"/>
              <w:spacing w:after="0" w:line="240" w:lineRule="auto"/>
              <w:rPr>
                <w:b/>
              </w:rPr>
            </w:pPr>
          </w:p>
        </w:tc>
        <w:tc>
          <w:tcPr>
            <w:tcW w:w="986" w:type="pct"/>
          </w:tcPr>
          <w:p w:rsidR="00837370" w:rsidRPr="00705B25" w:rsidRDefault="00837370" w:rsidP="0050709F">
            <w:pPr>
              <w:pStyle w:val="Tabele"/>
              <w:keepLines w:val="0"/>
              <w:spacing w:after="0" w:line="240" w:lineRule="auto"/>
              <w:rPr>
                <w:b/>
              </w:rPr>
            </w:pPr>
          </w:p>
        </w:tc>
        <w:tc>
          <w:tcPr>
            <w:tcW w:w="378" w:type="pct"/>
          </w:tcPr>
          <w:p w:rsidR="00837370" w:rsidRPr="00705B25" w:rsidRDefault="00837370" w:rsidP="0050709F">
            <w:pPr>
              <w:pStyle w:val="Tabele"/>
              <w:keepLines w:val="0"/>
              <w:spacing w:after="0" w:line="240" w:lineRule="auto"/>
              <w:rPr>
                <w:b/>
              </w:rPr>
            </w:pPr>
          </w:p>
        </w:tc>
        <w:tc>
          <w:tcPr>
            <w:tcW w:w="1303" w:type="pct"/>
          </w:tcPr>
          <w:p w:rsidR="00837370" w:rsidRPr="00705B25" w:rsidRDefault="00837370" w:rsidP="0050709F">
            <w:pPr>
              <w:pStyle w:val="Tabele"/>
              <w:keepLines w:val="0"/>
              <w:spacing w:after="0" w:line="240" w:lineRule="auto"/>
              <w:rPr>
                <w:b/>
              </w:rPr>
            </w:pPr>
            <w:r w:rsidRPr="00705B25">
              <w:rPr>
                <w:b/>
              </w:rPr>
              <w:t>5 616 000</w:t>
            </w:r>
          </w:p>
        </w:tc>
      </w:tr>
    </w:tbl>
    <w:p w:rsidR="00837370" w:rsidRPr="00705B25" w:rsidRDefault="00837370" w:rsidP="002A11A7">
      <w:pPr>
        <w:pStyle w:val="Paragrafi"/>
        <w:ind w:firstLine="0"/>
        <w:rPr>
          <w:b/>
        </w:rPr>
      </w:pPr>
    </w:p>
    <w:p w:rsidR="00837370" w:rsidRPr="007F3EAE" w:rsidRDefault="00837370" w:rsidP="0050709F">
      <w:pPr>
        <w:pStyle w:val="Paragrafi"/>
      </w:pPr>
      <w:r w:rsidRPr="007F3EAE">
        <w:t>P</w:t>
      </w:r>
      <w:r>
        <w:t>ë</w:t>
      </w:r>
      <w:r w:rsidRPr="007F3EAE">
        <w:t>r t</w:t>
      </w:r>
      <w:r>
        <w:t>ë</w:t>
      </w:r>
      <w:r w:rsidRPr="007F3EAE">
        <w:t xml:space="preserve"> gjith</w:t>
      </w:r>
      <w:r>
        <w:t>ë</w:t>
      </w:r>
      <w:r w:rsidRPr="007F3EAE">
        <w:t xml:space="preserve"> shtetasit e sip</w:t>
      </w:r>
      <w:r>
        <w:t>ë</w:t>
      </w:r>
      <w:r w:rsidRPr="007F3EAE">
        <w:t>rp</w:t>
      </w:r>
      <w:r>
        <w:t>ë</w:t>
      </w:r>
      <w:r w:rsidRPr="007F3EAE">
        <w:t xml:space="preserve">rmendur </w:t>
      </w:r>
      <w:r>
        <w:t>ë</w:t>
      </w:r>
      <w:r w:rsidRPr="007F3EAE">
        <w:t>sht</w:t>
      </w:r>
      <w:r>
        <w:t>ë</w:t>
      </w:r>
      <w:r w:rsidRPr="007F3EAE">
        <w:t xml:space="preserve"> parashikuar mbulimi i shpenzimeve t</w:t>
      </w:r>
      <w:r>
        <w:t>ë qi</w:t>
      </w:r>
      <w:r w:rsidRPr="007F3EAE">
        <w:t>rave t</w:t>
      </w:r>
      <w:r>
        <w:t>ë</w:t>
      </w:r>
      <w:r w:rsidRPr="007F3EAE">
        <w:t xml:space="preserve"> banesave p</w:t>
      </w:r>
      <w:r>
        <w:t>ë</w:t>
      </w:r>
      <w:r w:rsidRPr="007F3EAE">
        <w:t>r nj</w:t>
      </w:r>
      <w:r>
        <w:t>ë</w:t>
      </w:r>
      <w:r w:rsidRPr="007F3EAE">
        <w:t xml:space="preserve"> periudh</w:t>
      </w:r>
      <w:r>
        <w:t>ë</w:t>
      </w:r>
      <w:r w:rsidRPr="007F3EAE">
        <w:t xml:space="preserve"> 12</w:t>
      </w:r>
      <w:r>
        <w:t>-</w:t>
      </w:r>
      <w:r w:rsidRPr="007F3EAE">
        <w:t>mujore. Kjo, pasi k</w:t>
      </w:r>
      <w:r>
        <w:t>ë</w:t>
      </w:r>
      <w:r w:rsidRPr="007F3EAE">
        <w:t>ta shtetas kan</w:t>
      </w:r>
      <w:r>
        <w:t>ë firmosur kontrata qi</w:t>
      </w:r>
      <w:r w:rsidRPr="007F3EAE">
        <w:t>raje banese nj</w:t>
      </w:r>
      <w:r>
        <w:t>ë</w:t>
      </w:r>
      <w:r w:rsidRPr="007F3EAE">
        <w:t>vjeçare me agjencin</w:t>
      </w:r>
      <w:r>
        <w:t>ë</w:t>
      </w:r>
      <w:r w:rsidRPr="007F3EAE">
        <w:t xml:space="preserve"> imobil</w:t>
      </w:r>
      <w:r w:rsidR="002246F8">
        <w:t>i</w:t>
      </w:r>
      <w:r w:rsidRPr="007F3EAE">
        <w:t>are dhe gjykojm</w:t>
      </w:r>
      <w:r>
        <w:t>ë</w:t>
      </w:r>
      <w:r w:rsidRPr="007F3EAE">
        <w:t xml:space="preserve"> q</w:t>
      </w:r>
      <w:r>
        <w:t>ë</w:t>
      </w:r>
      <w:r w:rsidRPr="007F3EAE">
        <w:t xml:space="preserve"> k</w:t>
      </w:r>
      <w:r>
        <w:t>ë</w:t>
      </w:r>
      <w:r w:rsidRPr="007F3EAE">
        <w:t>to kontrata t</w:t>
      </w:r>
      <w:r>
        <w:t>ë</w:t>
      </w:r>
      <w:r w:rsidRPr="007F3EAE">
        <w:t xml:space="preserve"> p</w:t>
      </w:r>
      <w:r>
        <w:t>ë</w:t>
      </w:r>
      <w:r w:rsidRPr="007F3EAE">
        <w:t>rs</w:t>
      </w:r>
      <w:r>
        <w:t>ë</w:t>
      </w:r>
      <w:r w:rsidRPr="007F3EAE">
        <w:t>riten p</w:t>
      </w:r>
      <w:r>
        <w:t>ë</w:t>
      </w:r>
      <w:r w:rsidRPr="007F3EAE">
        <w:t>r nj</w:t>
      </w:r>
      <w:r>
        <w:t>ë</w:t>
      </w:r>
      <w:r w:rsidRPr="007F3EAE">
        <w:t xml:space="preserve"> periudh</w:t>
      </w:r>
      <w:r>
        <w:t>ë</w:t>
      </w:r>
      <w:r w:rsidRPr="007F3EAE">
        <w:t xml:space="preserve"> nj</w:t>
      </w:r>
      <w:r>
        <w:t>ë</w:t>
      </w:r>
      <w:r w:rsidRPr="007F3EAE">
        <w:t>vjeçare.</w:t>
      </w:r>
    </w:p>
    <w:p w:rsidR="00837370" w:rsidRPr="007F3EAE" w:rsidRDefault="00837370" w:rsidP="0050709F">
      <w:pPr>
        <w:pStyle w:val="Paragrafi"/>
      </w:pPr>
      <w:r w:rsidRPr="007F3EAE">
        <w:t>P</w:t>
      </w:r>
      <w:r>
        <w:t>ë</w:t>
      </w:r>
      <w:r w:rsidRPr="007F3EAE">
        <w:t>r t</w:t>
      </w:r>
      <w:r>
        <w:t>ë</w:t>
      </w:r>
      <w:r w:rsidRPr="007F3EAE">
        <w:t xml:space="preserve"> gjith</w:t>
      </w:r>
      <w:r>
        <w:t>ë</w:t>
      </w:r>
      <w:r w:rsidRPr="007F3EAE">
        <w:t xml:space="preserve"> shtetasit e sip</w:t>
      </w:r>
      <w:r>
        <w:t>ë</w:t>
      </w:r>
      <w:r w:rsidRPr="007F3EAE">
        <w:t>rp</w:t>
      </w:r>
      <w:r>
        <w:t>ë</w:t>
      </w:r>
      <w:r w:rsidRPr="007F3EAE">
        <w:t xml:space="preserve">rmendur ndihma financiare </w:t>
      </w:r>
      <w:r>
        <w:t>ë</w:t>
      </w:r>
      <w:r w:rsidRPr="007F3EAE">
        <w:t>sht</w:t>
      </w:r>
      <w:r>
        <w:t>ë</w:t>
      </w:r>
      <w:r w:rsidRPr="007F3EAE">
        <w:t xml:space="preserve"> p</w:t>
      </w:r>
      <w:r>
        <w:t>ë</w:t>
      </w:r>
      <w:r w:rsidRPr="007F3EAE">
        <w:t>rllogaritur p</w:t>
      </w:r>
      <w:r>
        <w:t>ë</w:t>
      </w:r>
      <w:r w:rsidRPr="007F3EAE">
        <w:t>r t</w:t>
      </w:r>
      <w:r>
        <w:t>ë</w:t>
      </w:r>
      <w:r w:rsidRPr="007F3EAE">
        <w:t xml:space="preserve"> mbuluar periudh</w:t>
      </w:r>
      <w:r>
        <w:t>ë</w:t>
      </w:r>
      <w:r w:rsidRPr="007F3EAE">
        <w:t>n shtator 201</w:t>
      </w:r>
      <w:r>
        <w:t>0</w:t>
      </w:r>
      <w:r w:rsidRPr="007F3EAE">
        <w:t>-gusht 2011.</w:t>
      </w:r>
    </w:p>
    <w:p w:rsidR="00837370" w:rsidRPr="007F3EAE" w:rsidRDefault="00837370" w:rsidP="0050709F">
      <w:pPr>
        <w:pStyle w:val="Paragrafi"/>
      </w:pPr>
    </w:p>
    <w:p w:rsidR="00837370" w:rsidRPr="007F3EAE" w:rsidRDefault="00837370" w:rsidP="0050709F">
      <w:pPr>
        <w:pStyle w:val="Akti"/>
        <w:keepNext w:val="0"/>
      </w:pPr>
      <w:r w:rsidRPr="007F3EAE">
        <w:t>VENDIM</w:t>
      </w:r>
    </w:p>
    <w:p w:rsidR="00837370" w:rsidRPr="007F3EAE" w:rsidRDefault="00837370" w:rsidP="0050709F">
      <w:pPr>
        <w:pStyle w:val="NumriData"/>
        <w:keepNext w:val="0"/>
      </w:pPr>
      <w:r w:rsidRPr="007F3EAE">
        <w:t>Nr.740, dat</w:t>
      </w:r>
      <w:r>
        <w:t>ë</w:t>
      </w:r>
      <w:r w:rsidRPr="007F3EAE">
        <w:t xml:space="preserve"> 8.9.2010</w:t>
      </w:r>
    </w:p>
    <w:p w:rsidR="00837370" w:rsidRPr="007F3EAE" w:rsidRDefault="00837370" w:rsidP="0050709F">
      <w:pPr>
        <w:pStyle w:val="Paragrafi"/>
      </w:pPr>
    </w:p>
    <w:p w:rsidR="00837370" w:rsidRPr="007F3EAE" w:rsidRDefault="00837370" w:rsidP="0050709F">
      <w:pPr>
        <w:pStyle w:val="Titulli"/>
        <w:keepNext w:val="0"/>
      </w:pPr>
      <w:r w:rsidRPr="007F3EAE">
        <w:t>P</w:t>
      </w:r>
      <w:r>
        <w:t>Ë</w:t>
      </w:r>
      <w:r w:rsidRPr="007F3EAE">
        <w:t>R SHPRON</w:t>
      </w:r>
      <w:r>
        <w:t>Ë</w:t>
      </w:r>
      <w:r w:rsidRPr="007F3EAE">
        <w:t>SIM</w:t>
      </w:r>
      <w:r>
        <w:t>in</w:t>
      </w:r>
      <w:r w:rsidRPr="007F3EAE">
        <w:t>, P</w:t>
      </w:r>
      <w:r>
        <w:t>Ë</w:t>
      </w:r>
      <w:r w:rsidRPr="007F3EAE">
        <w:t>R INTERES PUBLIK, T</w:t>
      </w:r>
      <w:r>
        <w:t>Ë</w:t>
      </w:r>
      <w:r w:rsidRPr="007F3EAE">
        <w:t xml:space="preserve"> PRONAR</w:t>
      </w:r>
      <w:r>
        <w:t>Ë</w:t>
      </w:r>
      <w:r w:rsidRPr="007F3EAE">
        <w:t>VE T</w:t>
      </w:r>
      <w:r>
        <w:t>Ë</w:t>
      </w:r>
      <w:r w:rsidRPr="007F3EAE">
        <w:t xml:space="preserve"> PASURIVE T</w:t>
      </w:r>
      <w:r>
        <w:t>Ë</w:t>
      </w:r>
      <w:r w:rsidRPr="007F3EAE">
        <w:t xml:space="preserve"> PALUAJTSHME, T</w:t>
      </w:r>
      <w:r>
        <w:t>Ë</w:t>
      </w:r>
      <w:r w:rsidRPr="007F3EAE">
        <w:t xml:space="preserve"> CILAT PREKEN N</w:t>
      </w:r>
      <w:r w:rsidR="00EF48DA">
        <w:t>GA ZGJERIMI i VARREZAVE PUBLIKE</w:t>
      </w:r>
      <w:r w:rsidRPr="007F3EAE">
        <w:t xml:space="preserve"> N</w:t>
      </w:r>
      <w:r>
        <w:t>Ë</w:t>
      </w:r>
      <w:r w:rsidRPr="007F3EAE">
        <w:t xml:space="preserve"> BASHKIN</w:t>
      </w:r>
      <w:r>
        <w:t>Ë</w:t>
      </w:r>
      <w:r w:rsidRPr="007F3EAE">
        <w:t xml:space="preserve"> E BILISHTIT</w:t>
      </w:r>
    </w:p>
    <w:p w:rsidR="00837370" w:rsidRPr="007F3EAE" w:rsidRDefault="00837370" w:rsidP="0050709F">
      <w:pPr>
        <w:pStyle w:val="Paragrafi"/>
      </w:pPr>
    </w:p>
    <w:p w:rsidR="00837370" w:rsidRDefault="00837370" w:rsidP="0050709F">
      <w:pPr>
        <w:pStyle w:val="Paragrafi"/>
      </w:pPr>
      <w:r w:rsidRPr="007F3EAE">
        <w:t>N</w:t>
      </w:r>
      <w:r>
        <w:t>ë</w:t>
      </w:r>
      <w:r w:rsidRPr="007F3EAE">
        <w:t xml:space="preserve"> mb</w:t>
      </w:r>
      <w:r>
        <w:t>ë</w:t>
      </w:r>
      <w:r w:rsidRPr="007F3EAE">
        <w:t>shtetje t</w:t>
      </w:r>
      <w:r>
        <w:t>ë</w:t>
      </w:r>
      <w:r w:rsidRPr="007F3EAE">
        <w:t xml:space="preserve"> nenit 100</w:t>
      </w:r>
      <w:r>
        <w:t xml:space="preserve"> të Kushtetutës, të neneve 5/1, 20 dhe 21 të ligjit nr.8561, datë 22.12.1999 “Për shpronësimet dhe marrjen në përdorim të përkohshëm të pasurisë, pronë private, për interes publik”, me propozimin e Ministrit të Brendshëm, Këshilli i Ministrave</w:t>
      </w:r>
    </w:p>
    <w:p w:rsidR="00837370" w:rsidRDefault="00837370" w:rsidP="0050709F">
      <w:pPr>
        <w:pStyle w:val="Paragrafi"/>
      </w:pPr>
    </w:p>
    <w:p w:rsidR="00837370" w:rsidRDefault="00837370" w:rsidP="0050709F">
      <w:pPr>
        <w:pStyle w:val="VENDOSI"/>
        <w:keepNext w:val="0"/>
      </w:pPr>
      <w:r>
        <w:t>VENDOSI:</w:t>
      </w:r>
    </w:p>
    <w:p w:rsidR="00837370" w:rsidRDefault="00837370" w:rsidP="0050709F">
      <w:pPr>
        <w:pStyle w:val="Paragrafi"/>
      </w:pPr>
    </w:p>
    <w:p w:rsidR="00837370" w:rsidRDefault="00837370" w:rsidP="0050709F">
      <w:pPr>
        <w:pStyle w:val="Paragrafi"/>
      </w:pPr>
      <w:r>
        <w:t>1. Shpronësimin, për interes publik, të pronarëve të pasurive të paluajtshme, pronë private, që preken nga zgjerimi i varrezave publike, në bashkinë e Bilishtit.</w:t>
      </w:r>
    </w:p>
    <w:p w:rsidR="00837370" w:rsidRDefault="00837370" w:rsidP="0050709F">
      <w:pPr>
        <w:pStyle w:val="Paragrafi"/>
      </w:pPr>
      <w:r>
        <w:t>2. Shpronësimi bëhet në favor të bashkisë së Bilishtit.</w:t>
      </w:r>
    </w:p>
    <w:p w:rsidR="00837370" w:rsidRDefault="00837370" w:rsidP="0050709F">
      <w:pPr>
        <w:pStyle w:val="Paragrafi"/>
      </w:pPr>
      <w:r>
        <w:t>3. Pasuritë, në sipërfaqen prej 1800 (njëmijë e tetëqind) m</w:t>
      </w:r>
      <w:r w:rsidRPr="00A4585A">
        <w:rPr>
          <w:vertAlign w:val="superscript"/>
        </w:rPr>
        <w:t>2</w:t>
      </w:r>
      <w:r>
        <w:t xml:space="preserve"> tokë arë, pronë private, që shpronësohen, si dhe lista e pronarëve që shpronësohen, janë sipas tabelës bashkëlidhur këtij projektvendimi dhe pjesë përbërëse e tij.</w:t>
      </w:r>
    </w:p>
    <w:p w:rsidR="00837370" w:rsidRDefault="00837370" w:rsidP="0050709F">
      <w:pPr>
        <w:pStyle w:val="Paragrafi"/>
      </w:pPr>
      <w:r>
        <w:t>4. Masa e shpërblimit të pronarëve, pasuritë</w:t>
      </w:r>
      <w:r w:rsidR="002246F8">
        <w:t>,</w:t>
      </w:r>
      <w:r>
        <w:t xml:space="preserve"> pronë private të të cilëve shpronësohen, është 450 900 (katërqind e pesëdhjetë mijë e nëntëqind) lekë.</w:t>
      </w:r>
    </w:p>
    <w:p w:rsidR="00837370" w:rsidRDefault="00837370" w:rsidP="0050709F">
      <w:pPr>
        <w:pStyle w:val="Paragrafi"/>
      </w:pPr>
      <w:r>
        <w:t>5. Vlera e përgjithshme e shpronësimit të përballohet nga të ardhurat e bashkisë së Bilishtit, planifikuar në buxhetin e saj.</w:t>
      </w:r>
    </w:p>
    <w:p w:rsidR="00837370" w:rsidRDefault="00837370" w:rsidP="0050709F">
      <w:pPr>
        <w:pStyle w:val="Paragrafi"/>
      </w:pPr>
      <w:r>
        <w:t>6. Afati i përfundimit të procedurës së shpronësimit të jetë, 3 (tre) muaj pas datës së hyrjes në fuqi të këtij vendimi.</w:t>
      </w:r>
    </w:p>
    <w:p w:rsidR="00837370" w:rsidRPr="00705B25" w:rsidRDefault="00837370" w:rsidP="0050709F">
      <w:pPr>
        <w:pStyle w:val="Paragrafi"/>
        <w:rPr>
          <w:lang w:val="it-IT"/>
        </w:rPr>
      </w:pPr>
      <w:r w:rsidRPr="00705B25">
        <w:rPr>
          <w:lang w:val="it-IT"/>
        </w:rPr>
        <w:t>7. Vlera e shpenzimeve procedurale të përballohet nga bashkia e Bilishtit.</w:t>
      </w:r>
    </w:p>
    <w:p w:rsidR="00837370" w:rsidRPr="00705B25" w:rsidRDefault="00837370" w:rsidP="0050709F">
      <w:pPr>
        <w:pStyle w:val="Paragrafi"/>
        <w:rPr>
          <w:lang w:val="it-IT"/>
        </w:rPr>
      </w:pPr>
      <w:r w:rsidRPr="00705B25">
        <w:rPr>
          <w:lang w:val="it-IT"/>
        </w:rPr>
        <w:t>8. Afati i përfundimit të punimeve për këtë objekt të jetë në përputhje me afatet e parashikuara nga bashkia e Bilishtit për realizimin e tij.</w:t>
      </w:r>
    </w:p>
    <w:p w:rsidR="00837370" w:rsidRDefault="00837370" w:rsidP="0050709F">
      <w:pPr>
        <w:pStyle w:val="Paragrafi"/>
      </w:pPr>
      <w:r>
        <w:t>9. Regjistrimi i ri i pasurisë prej 1800 (një mijë e tetëqind) m</w:t>
      </w:r>
      <w:r w:rsidRPr="002020FC">
        <w:rPr>
          <w:vertAlign w:val="superscript"/>
        </w:rPr>
        <w:t>2</w:t>
      </w:r>
      <w:r>
        <w:t xml:space="preserve"> tokë arë, shpronësuar në favor të bashkisë së Bilishtit, të bëhet brenda 30 (tridhjetë) ditëve nga data e hyrjes në fuqi të këtij vendimi.</w:t>
      </w:r>
    </w:p>
    <w:p w:rsidR="00837370" w:rsidRPr="007D664E" w:rsidRDefault="00837370" w:rsidP="0050709F">
      <w:pPr>
        <w:pStyle w:val="Paragrafi"/>
        <w:rPr>
          <w:lang w:val="it-IT"/>
        </w:rPr>
      </w:pPr>
      <w:r w:rsidRPr="007D664E">
        <w:rPr>
          <w:lang w:val="it-IT"/>
        </w:rPr>
        <w:lastRenderedPageBreak/>
        <w:t>10. Ngarkohen Ministria e Brendshme dhe bashkia e Bilishtit për zbatimin e këtij vendimi.</w:t>
      </w:r>
    </w:p>
    <w:p w:rsidR="00837370" w:rsidRPr="007D664E" w:rsidRDefault="00837370" w:rsidP="0050709F">
      <w:pPr>
        <w:pStyle w:val="Paragrafi"/>
        <w:rPr>
          <w:lang w:val="it-IT"/>
        </w:rPr>
      </w:pPr>
      <w:r w:rsidRPr="007D664E">
        <w:rPr>
          <w:lang w:val="it-IT"/>
        </w:rPr>
        <w:t>Ky vendim hyn në fuqi menjëherë dhe botohet në Fletoren Zyrtare.</w:t>
      </w:r>
    </w:p>
    <w:p w:rsidR="00837370" w:rsidRPr="007D664E" w:rsidRDefault="00837370" w:rsidP="0050709F">
      <w:pPr>
        <w:pStyle w:val="Paragrafi"/>
        <w:rPr>
          <w:lang w:val="it-IT"/>
        </w:rPr>
      </w:pPr>
    </w:p>
    <w:p w:rsidR="00837370" w:rsidRPr="00705B25" w:rsidRDefault="00837370" w:rsidP="0050709F">
      <w:pPr>
        <w:pStyle w:val="Autoriteti"/>
        <w:keepNext w:val="0"/>
        <w:rPr>
          <w:lang w:val="it-IT"/>
        </w:rPr>
      </w:pPr>
      <w:r w:rsidRPr="00705B25">
        <w:rPr>
          <w:lang w:val="it-IT"/>
        </w:rPr>
        <w:t>KRYEMINISTRI</w:t>
      </w:r>
    </w:p>
    <w:p w:rsidR="00837370" w:rsidRPr="00705B25" w:rsidRDefault="00837370" w:rsidP="0050709F">
      <w:pPr>
        <w:pStyle w:val="AutoritetiEmer"/>
        <w:rPr>
          <w:lang w:val="it-IT"/>
        </w:rPr>
      </w:pPr>
      <w:r w:rsidRPr="00705B25">
        <w:rPr>
          <w:lang w:val="it-IT"/>
        </w:rPr>
        <w:t>Sali Berisha</w:t>
      </w:r>
    </w:p>
    <w:p w:rsidR="00C95613" w:rsidRPr="00705B25" w:rsidRDefault="00C95613" w:rsidP="002A11A7">
      <w:pPr>
        <w:pStyle w:val="TitulliTitull"/>
        <w:keepNext w:val="0"/>
        <w:jc w:val="left"/>
        <w:rPr>
          <w:lang w:val="it-IT"/>
        </w:rPr>
      </w:pPr>
    </w:p>
    <w:p w:rsidR="00837370" w:rsidRPr="00705B25" w:rsidRDefault="00837370" w:rsidP="0050709F">
      <w:pPr>
        <w:pStyle w:val="TitulliTitull"/>
        <w:keepNext w:val="0"/>
        <w:rPr>
          <w:lang w:val="it-IT"/>
        </w:rPr>
      </w:pPr>
      <w:r w:rsidRPr="00705B25">
        <w:rPr>
          <w:lang w:val="it-IT"/>
        </w:rPr>
        <w:t>TË DHËNAT MBI LISTËN EMËRORE TË PERSONAVE DHE PRO</w:t>
      </w:r>
      <w:r w:rsidR="00EF48DA" w:rsidRPr="00705B25">
        <w:rPr>
          <w:lang w:val="it-IT"/>
        </w:rPr>
        <w:t>NAVE QË DO TË SHPRONËSOHEN PËR ZGJERIMIN E VARREZAVE PUBLIKE</w:t>
      </w:r>
      <w:r w:rsidRPr="00705B25">
        <w:rPr>
          <w:lang w:val="it-IT"/>
        </w:rPr>
        <w:t>, NË BASHKINË E BILISHTIT</w:t>
      </w:r>
    </w:p>
    <w:p w:rsidR="00837370" w:rsidRPr="00705B25" w:rsidRDefault="00837370" w:rsidP="0050709F">
      <w:pPr>
        <w:pStyle w:val="Paragrafi"/>
        <w:rPr>
          <w:lang w:val="it-IT"/>
        </w:rPr>
      </w:pPr>
    </w:p>
    <w:tbl>
      <w:tblPr>
        <w:tblStyle w:val="Level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717"/>
        <w:gridCol w:w="1210"/>
        <w:gridCol w:w="999"/>
        <w:gridCol w:w="1182"/>
        <w:gridCol w:w="995"/>
        <w:gridCol w:w="1202"/>
      </w:tblGrid>
      <w:tr w:rsidR="00837370" w:rsidRPr="00EF48DA">
        <w:trPr>
          <w:jc w:val="center"/>
        </w:trPr>
        <w:tc>
          <w:tcPr>
            <w:tcW w:w="0" w:type="auto"/>
            <w:vAlign w:val="center"/>
          </w:tcPr>
          <w:p w:rsidR="00837370" w:rsidRPr="00EF48DA" w:rsidRDefault="00837370" w:rsidP="00EF48DA">
            <w:pPr>
              <w:pStyle w:val="Tabele"/>
              <w:keepLines w:val="0"/>
              <w:spacing w:after="0" w:line="240" w:lineRule="auto"/>
              <w:jc w:val="left"/>
              <w:rPr>
                <w:b/>
              </w:rPr>
            </w:pPr>
            <w:r w:rsidRPr="00EF48DA">
              <w:rPr>
                <w:b/>
              </w:rPr>
              <w:t>Nr.</w:t>
            </w:r>
          </w:p>
        </w:tc>
        <w:tc>
          <w:tcPr>
            <w:tcW w:w="0" w:type="auto"/>
            <w:vAlign w:val="center"/>
          </w:tcPr>
          <w:p w:rsidR="00837370" w:rsidRPr="00EF48DA" w:rsidRDefault="00837370" w:rsidP="00EF48DA">
            <w:pPr>
              <w:pStyle w:val="Tabele"/>
              <w:keepLines w:val="0"/>
              <w:spacing w:after="0" w:line="240" w:lineRule="auto"/>
              <w:jc w:val="left"/>
              <w:rPr>
                <w:b/>
              </w:rPr>
            </w:pPr>
            <w:r w:rsidRPr="00EF48DA">
              <w:rPr>
                <w:b/>
              </w:rPr>
              <w:t>Emër, mbiemër</w:t>
            </w:r>
          </w:p>
        </w:tc>
        <w:tc>
          <w:tcPr>
            <w:tcW w:w="0" w:type="auto"/>
            <w:vAlign w:val="center"/>
          </w:tcPr>
          <w:p w:rsidR="00837370" w:rsidRPr="00EF48DA" w:rsidRDefault="00837370" w:rsidP="00EF48DA">
            <w:pPr>
              <w:pStyle w:val="Tabele"/>
              <w:keepLines w:val="0"/>
              <w:spacing w:after="0" w:line="240" w:lineRule="auto"/>
              <w:jc w:val="left"/>
              <w:rPr>
                <w:b/>
              </w:rPr>
            </w:pPr>
            <w:r w:rsidRPr="00EF48DA">
              <w:rPr>
                <w:b/>
              </w:rPr>
              <w:t>Sip.arë m</w:t>
            </w:r>
            <w:r w:rsidRPr="00EF48DA">
              <w:rPr>
                <w:b/>
                <w:vertAlign w:val="superscript"/>
              </w:rPr>
              <w:t>2</w:t>
            </w:r>
          </w:p>
        </w:tc>
        <w:tc>
          <w:tcPr>
            <w:tcW w:w="999" w:type="dxa"/>
            <w:vAlign w:val="center"/>
          </w:tcPr>
          <w:p w:rsidR="00837370" w:rsidRPr="00EF48DA" w:rsidRDefault="00837370" w:rsidP="00EF48DA">
            <w:pPr>
              <w:pStyle w:val="Tabele"/>
              <w:keepLines w:val="0"/>
              <w:spacing w:after="0" w:line="240" w:lineRule="auto"/>
              <w:jc w:val="left"/>
              <w:rPr>
                <w:b/>
              </w:rPr>
            </w:pPr>
            <w:r w:rsidRPr="00EF48DA">
              <w:rPr>
                <w:b/>
              </w:rPr>
              <w:t>Çmimi</w:t>
            </w:r>
          </w:p>
          <w:p w:rsidR="00837370" w:rsidRPr="00EF48DA" w:rsidRDefault="00837370" w:rsidP="00EF48DA">
            <w:pPr>
              <w:pStyle w:val="Tabele"/>
              <w:keepLines w:val="0"/>
              <w:spacing w:after="0" w:line="240" w:lineRule="auto"/>
              <w:jc w:val="left"/>
              <w:rPr>
                <w:b/>
              </w:rPr>
            </w:pPr>
            <w:r w:rsidRPr="00EF48DA">
              <w:rPr>
                <w:b/>
              </w:rPr>
              <w:t>lekë/m</w:t>
            </w:r>
            <w:r w:rsidRPr="00EF48DA">
              <w:rPr>
                <w:b/>
                <w:vertAlign w:val="superscript"/>
              </w:rPr>
              <w:t>2</w:t>
            </w:r>
          </w:p>
        </w:tc>
        <w:tc>
          <w:tcPr>
            <w:tcW w:w="0" w:type="auto"/>
            <w:vAlign w:val="center"/>
          </w:tcPr>
          <w:p w:rsidR="00837370" w:rsidRPr="00EF48DA" w:rsidRDefault="00837370" w:rsidP="00EF48DA">
            <w:pPr>
              <w:pStyle w:val="Tabele"/>
              <w:keepLines w:val="0"/>
              <w:spacing w:after="0" w:line="240" w:lineRule="auto"/>
              <w:jc w:val="left"/>
              <w:rPr>
                <w:b/>
              </w:rPr>
            </w:pPr>
            <w:r w:rsidRPr="00EF48DA">
              <w:rPr>
                <w:b/>
              </w:rPr>
              <w:t>Vlera lekë</w:t>
            </w:r>
          </w:p>
        </w:tc>
        <w:tc>
          <w:tcPr>
            <w:tcW w:w="0" w:type="auto"/>
            <w:vAlign w:val="center"/>
          </w:tcPr>
          <w:p w:rsidR="00837370" w:rsidRPr="00EF48DA" w:rsidRDefault="00837370" w:rsidP="00EF48DA">
            <w:pPr>
              <w:pStyle w:val="Tabele"/>
              <w:keepLines w:val="0"/>
              <w:spacing w:after="0" w:line="240" w:lineRule="auto"/>
              <w:jc w:val="left"/>
              <w:rPr>
                <w:b/>
              </w:rPr>
            </w:pPr>
            <w:r w:rsidRPr="00EF48DA">
              <w:rPr>
                <w:b/>
              </w:rPr>
              <w:t>Numri i</w:t>
            </w:r>
          </w:p>
          <w:p w:rsidR="00837370" w:rsidRPr="00EF48DA" w:rsidRDefault="00837370" w:rsidP="00EF48DA">
            <w:pPr>
              <w:pStyle w:val="Tabele"/>
              <w:keepLines w:val="0"/>
              <w:spacing w:after="0" w:line="240" w:lineRule="auto"/>
              <w:jc w:val="left"/>
              <w:rPr>
                <w:b/>
              </w:rPr>
            </w:pPr>
            <w:r w:rsidRPr="00EF48DA">
              <w:rPr>
                <w:b/>
              </w:rPr>
              <w:t>pasurisë</w:t>
            </w:r>
          </w:p>
        </w:tc>
        <w:tc>
          <w:tcPr>
            <w:tcW w:w="0" w:type="auto"/>
            <w:vAlign w:val="center"/>
          </w:tcPr>
          <w:p w:rsidR="00837370" w:rsidRPr="00EF48DA" w:rsidRDefault="00837370" w:rsidP="00EF48DA">
            <w:pPr>
              <w:pStyle w:val="Tabele"/>
              <w:keepLines w:val="0"/>
              <w:spacing w:after="0" w:line="240" w:lineRule="auto"/>
              <w:jc w:val="left"/>
              <w:rPr>
                <w:b/>
              </w:rPr>
            </w:pPr>
            <w:r w:rsidRPr="00EF48DA">
              <w:rPr>
                <w:b/>
              </w:rPr>
              <w:t>Zona</w:t>
            </w:r>
          </w:p>
          <w:p w:rsidR="00837370" w:rsidRPr="00EF48DA" w:rsidRDefault="00837370" w:rsidP="00EF48DA">
            <w:pPr>
              <w:pStyle w:val="Tabele"/>
              <w:keepLines w:val="0"/>
              <w:spacing w:after="0" w:line="240" w:lineRule="auto"/>
              <w:jc w:val="left"/>
              <w:rPr>
                <w:b/>
              </w:rPr>
            </w:pPr>
            <w:r w:rsidRPr="00EF48DA">
              <w:rPr>
                <w:b/>
              </w:rPr>
              <w:t>kadastrale</w:t>
            </w:r>
          </w:p>
        </w:tc>
      </w:tr>
      <w:tr w:rsidR="00837370">
        <w:trPr>
          <w:jc w:val="center"/>
        </w:trPr>
        <w:tc>
          <w:tcPr>
            <w:tcW w:w="0" w:type="auto"/>
          </w:tcPr>
          <w:p w:rsidR="00837370" w:rsidRDefault="00837370" w:rsidP="0050709F">
            <w:pPr>
              <w:pStyle w:val="Tabele"/>
              <w:keepLines w:val="0"/>
              <w:spacing w:after="0" w:line="240" w:lineRule="auto"/>
            </w:pPr>
            <w:r>
              <w:t>1</w:t>
            </w:r>
          </w:p>
        </w:tc>
        <w:tc>
          <w:tcPr>
            <w:tcW w:w="0" w:type="auto"/>
          </w:tcPr>
          <w:p w:rsidR="00837370" w:rsidRDefault="00837370" w:rsidP="0050709F">
            <w:pPr>
              <w:pStyle w:val="Tabele"/>
              <w:keepLines w:val="0"/>
              <w:spacing w:after="0" w:line="240" w:lineRule="auto"/>
            </w:pPr>
            <w:r>
              <w:t>Nekton Piringu</w:t>
            </w:r>
          </w:p>
        </w:tc>
        <w:tc>
          <w:tcPr>
            <w:tcW w:w="0" w:type="auto"/>
          </w:tcPr>
          <w:p w:rsidR="00837370" w:rsidRDefault="00837370" w:rsidP="0050709F">
            <w:pPr>
              <w:pStyle w:val="Tabele"/>
              <w:keepLines w:val="0"/>
              <w:spacing w:after="0" w:line="240" w:lineRule="auto"/>
            </w:pPr>
            <w:r>
              <w:t>1800</w:t>
            </w:r>
          </w:p>
        </w:tc>
        <w:tc>
          <w:tcPr>
            <w:tcW w:w="999" w:type="dxa"/>
          </w:tcPr>
          <w:p w:rsidR="00837370" w:rsidRDefault="00837370" w:rsidP="0050709F">
            <w:pPr>
              <w:pStyle w:val="Tabele"/>
              <w:keepLines w:val="0"/>
              <w:spacing w:after="0" w:line="240" w:lineRule="auto"/>
            </w:pPr>
            <w:r>
              <w:t>250.5</w:t>
            </w:r>
          </w:p>
        </w:tc>
        <w:tc>
          <w:tcPr>
            <w:tcW w:w="0" w:type="auto"/>
          </w:tcPr>
          <w:p w:rsidR="00837370" w:rsidRDefault="00837370" w:rsidP="0050709F">
            <w:pPr>
              <w:pStyle w:val="Tabele"/>
              <w:keepLines w:val="0"/>
              <w:spacing w:after="0" w:line="240" w:lineRule="auto"/>
            </w:pPr>
            <w:r>
              <w:t>450 900</w:t>
            </w:r>
          </w:p>
        </w:tc>
        <w:tc>
          <w:tcPr>
            <w:tcW w:w="0" w:type="auto"/>
          </w:tcPr>
          <w:p w:rsidR="00837370" w:rsidRDefault="00837370" w:rsidP="0050709F">
            <w:pPr>
              <w:pStyle w:val="Tabele"/>
              <w:keepLines w:val="0"/>
              <w:spacing w:after="0" w:line="240" w:lineRule="auto"/>
            </w:pPr>
            <w:r>
              <w:t>858/15</w:t>
            </w:r>
          </w:p>
        </w:tc>
        <w:tc>
          <w:tcPr>
            <w:tcW w:w="0" w:type="auto"/>
          </w:tcPr>
          <w:p w:rsidR="00837370" w:rsidRDefault="00837370" w:rsidP="0050709F">
            <w:pPr>
              <w:pStyle w:val="Tabele"/>
              <w:keepLines w:val="0"/>
              <w:spacing w:after="0" w:line="240" w:lineRule="auto"/>
            </w:pPr>
            <w:r>
              <w:t>3804</w:t>
            </w:r>
          </w:p>
        </w:tc>
      </w:tr>
      <w:tr w:rsidR="00837370">
        <w:trPr>
          <w:jc w:val="center"/>
        </w:trPr>
        <w:tc>
          <w:tcPr>
            <w:tcW w:w="0" w:type="auto"/>
          </w:tcPr>
          <w:p w:rsidR="00837370" w:rsidRDefault="00837370" w:rsidP="0050709F">
            <w:pPr>
              <w:pStyle w:val="Tabele"/>
              <w:keepLines w:val="0"/>
              <w:spacing w:after="0" w:line="240" w:lineRule="auto"/>
            </w:pPr>
          </w:p>
        </w:tc>
        <w:tc>
          <w:tcPr>
            <w:tcW w:w="0" w:type="auto"/>
          </w:tcPr>
          <w:p w:rsidR="00837370" w:rsidRPr="007E3FAA" w:rsidRDefault="00837370" w:rsidP="0050709F">
            <w:pPr>
              <w:pStyle w:val="Tabele"/>
              <w:keepLines w:val="0"/>
              <w:spacing w:after="0" w:line="240" w:lineRule="auto"/>
            </w:pPr>
            <w:r w:rsidRPr="007E3FAA">
              <w:t>Totali</w:t>
            </w:r>
          </w:p>
        </w:tc>
        <w:tc>
          <w:tcPr>
            <w:tcW w:w="0" w:type="auto"/>
          </w:tcPr>
          <w:p w:rsidR="00837370" w:rsidRPr="007E3FAA" w:rsidRDefault="00837370" w:rsidP="0050709F">
            <w:pPr>
              <w:pStyle w:val="Tabele"/>
              <w:keepLines w:val="0"/>
              <w:spacing w:after="0" w:line="240" w:lineRule="auto"/>
            </w:pPr>
            <w:r w:rsidRPr="007E3FAA">
              <w:t>1800</w:t>
            </w:r>
          </w:p>
        </w:tc>
        <w:tc>
          <w:tcPr>
            <w:tcW w:w="999" w:type="dxa"/>
          </w:tcPr>
          <w:p w:rsidR="00837370" w:rsidRPr="007E3FAA" w:rsidRDefault="00837370" w:rsidP="0050709F">
            <w:pPr>
              <w:pStyle w:val="Tabele"/>
              <w:keepLines w:val="0"/>
              <w:spacing w:after="0" w:line="240" w:lineRule="auto"/>
            </w:pPr>
          </w:p>
        </w:tc>
        <w:tc>
          <w:tcPr>
            <w:tcW w:w="0" w:type="auto"/>
          </w:tcPr>
          <w:p w:rsidR="00837370" w:rsidRPr="00EF48DA" w:rsidRDefault="00837370" w:rsidP="0050709F">
            <w:pPr>
              <w:pStyle w:val="Tabele"/>
              <w:keepLines w:val="0"/>
              <w:spacing w:after="0" w:line="240" w:lineRule="auto"/>
              <w:rPr>
                <w:b/>
              </w:rPr>
            </w:pPr>
            <w:r w:rsidRPr="00EF48DA">
              <w:rPr>
                <w:b/>
              </w:rPr>
              <w:t>450 900</w:t>
            </w:r>
          </w:p>
        </w:tc>
        <w:tc>
          <w:tcPr>
            <w:tcW w:w="0" w:type="auto"/>
          </w:tcPr>
          <w:p w:rsidR="00837370" w:rsidRDefault="00837370" w:rsidP="0050709F">
            <w:pPr>
              <w:pStyle w:val="Tabele"/>
              <w:keepLines w:val="0"/>
              <w:spacing w:after="0" w:line="240" w:lineRule="auto"/>
            </w:pPr>
          </w:p>
        </w:tc>
        <w:tc>
          <w:tcPr>
            <w:tcW w:w="0" w:type="auto"/>
          </w:tcPr>
          <w:p w:rsidR="00837370" w:rsidRDefault="00837370" w:rsidP="0050709F">
            <w:pPr>
              <w:pStyle w:val="Tabele"/>
              <w:keepLines w:val="0"/>
              <w:spacing w:after="0" w:line="240" w:lineRule="auto"/>
            </w:pPr>
          </w:p>
        </w:tc>
      </w:tr>
    </w:tbl>
    <w:p w:rsidR="00C95613" w:rsidRDefault="00C95613" w:rsidP="0050709F">
      <w:pPr>
        <w:pStyle w:val="Akti"/>
        <w:keepNext w:val="0"/>
      </w:pPr>
    </w:p>
    <w:p w:rsidR="00837370" w:rsidRPr="004A17EC" w:rsidRDefault="00837370" w:rsidP="0050709F">
      <w:pPr>
        <w:pStyle w:val="Akti"/>
        <w:keepNext w:val="0"/>
      </w:pPr>
      <w:r>
        <w:t>VENDI</w:t>
      </w:r>
      <w:r w:rsidRPr="004A17EC">
        <w:t xml:space="preserve">M </w:t>
      </w:r>
    </w:p>
    <w:p w:rsidR="00837370" w:rsidRPr="004A17EC" w:rsidRDefault="00837370" w:rsidP="0050709F">
      <w:pPr>
        <w:pStyle w:val="NumriData"/>
        <w:keepNext w:val="0"/>
      </w:pPr>
      <w:r>
        <w:t>Nr.741</w:t>
      </w:r>
      <w:r w:rsidRPr="004A17EC">
        <w:t>, dat</w:t>
      </w:r>
      <w:r>
        <w:t>ë 8.9</w:t>
      </w:r>
      <w:r w:rsidRPr="004A17EC">
        <w:t>.2010</w:t>
      </w:r>
    </w:p>
    <w:p w:rsidR="00837370" w:rsidRDefault="00837370" w:rsidP="0050709F">
      <w:pPr>
        <w:pStyle w:val="Paragrafi"/>
        <w:ind w:firstLine="0"/>
      </w:pPr>
    </w:p>
    <w:p w:rsidR="00837370" w:rsidRPr="004A17EC" w:rsidRDefault="00837370" w:rsidP="0050709F">
      <w:pPr>
        <w:pStyle w:val="Titulli"/>
        <w:keepNext w:val="0"/>
      </w:pPr>
      <w:r>
        <w:t xml:space="preserve">PËR </w:t>
      </w:r>
      <w:r w:rsidRPr="004A17EC">
        <w:t>MIRATIMIN E LISTËS PËRFUNDIMTARE TË PRONAVE TË PALUAJTSHME PUBLIKE, SHTETËRORE, QË TRANSFEROH</w:t>
      </w:r>
      <w:r>
        <w:t xml:space="preserve">EN, NË PRONËSI OSE NË PËRDORIM, </w:t>
      </w:r>
      <w:r w:rsidRPr="004A17EC">
        <w:t>TË</w:t>
      </w:r>
      <w:r>
        <w:t xml:space="preserve"> KOMUNËS  KRYEVIDH TË QARKUT TË TIRANËS</w:t>
      </w:r>
    </w:p>
    <w:p w:rsidR="00837370" w:rsidRDefault="00837370" w:rsidP="0050709F">
      <w:pPr>
        <w:pStyle w:val="Paragrafi"/>
      </w:pPr>
    </w:p>
    <w:p w:rsidR="00837370" w:rsidRPr="004A17EC" w:rsidRDefault="00837370" w:rsidP="0050709F">
      <w:pPr>
        <w:pStyle w:val="Paragrafi"/>
      </w:pPr>
      <w:r w:rsidRPr="004A17EC">
        <w:t>Në mbështetje të nenit 100 të Ku</w:t>
      </w:r>
      <w:r>
        <w:t>shtetutës dhe të neneve 2, 3 e 17</w:t>
      </w:r>
      <w:r w:rsidRPr="004A17EC">
        <w:t xml:space="preserve"> të</w:t>
      </w:r>
      <w:r>
        <w:t xml:space="preserve"> ligjit nr.8744, datë 22.2.2001</w:t>
      </w:r>
      <w:r w:rsidRPr="004A17EC">
        <w:t xml:space="preserve"> “Për transferimin e pronave të paluajtshme publike të shtetit në njësitë e qeverisjes vendore”, të ndryshuar, me propozimin e Ministrit të Brendshëm, Këshilli i Ministrave </w:t>
      </w:r>
    </w:p>
    <w:p w:rsidR="00837370" w:rsidRPr="004A17EC" w:rsidRDefault="00837370" w:rsidP="0050709F">
      <w:pPr>
        <w:pStyle w:val="VENDOSI"/>
        <w:keepNext w:val="0"/>
      </w:pPr>
      <w:r w:rsidRPr="004A17EC">
        <w:br/>
        <w:t>VENDOSI:</w:t>
      </w:r>
    </w:p>
    <w:p w:rsidR="00837370" w:rsidRDefault="00837370" w:rsidP="0050709F">
      <w:pPr>
        <w:pStyle w:val="VENDOSI"/>
        <w:keepNext w:val="0"/>
      </w:pPr>
    </w:p>
    <w:p w:rsidR="00837370" w:rsidRPr="004A17EC" w:rsidRDefault="00837370" w:rsidP="0050709F">
      <w:pPr>
        <w:pStyle w:val="Paragrafi"/>
      </w:pPr>
      <w:r w:rsidRPr="004A17EC">
        <w:t>1. Miratimin e listës  përfundimtare të pronave të paluajtshme publike shtetërore, brenda juridiksionit territorial dhe administ</w:t>
      </w:r>
      <w:r>
        <w:t>rativ të komunës Kryevidh</w:t>
      </w:r>
      <w:r w:rsidRPr="004A17EC">
        <w:t xml:space="preserve"> të qa</w:t>
      </w:r>
      <w:r>
        <w:t>rkut të Tiranës, që transferohen në pronësi ose në përdorim</w:t>
      </w:r>
      <w:r w:rsidRPr="004A17EC">
        <w:t xml:space="preserve"> të kësaj komune, sipas lidhjes </w:t>
      </w:r>
      <w:r>
        <w:t>nr.</w:t>
      </w:r>
      <w:r w:rsidRPr="004A17EC">
        <w:t>1, që i bashkëlidhet këtij vendimi dhe është pjesë përbërëse e tij.</w:t>
      </w:r>
    </w:p>
    <w:p w:rsidR="00837370" w:rsidRPr="004A17EC" w:rsidRDefault="00837370" w:rsidP="0050709F">
      <w:pPr>
        <w:pStyle w:val="Paragrafi"/>
      </w:pPr>
      <w:r>
        <w:t>Lista me 113 (njëqind e trembëdhjetë</w:t>
      </w:r>
      <w:r w:rsidRPr="004A17EC">
        <w:t>) fletë, që i bashkëlidhet këtij vendimi, përfundon me numr</w:t>
      </w:r>
      <w:r>
        <w:t>in rendor 794 (shtatëqind e nëntëdhjetë e katër</w:t>
      </w:r>
      <w:r w:rsidRPr="004A17EC">
        <w:t>).</w:t>
      </w:r>
    </w:p>
    <w:p w:rsidR="00837370" w:rsidRDefault="00837370" w:rsidP="0050709F">
      <w:pPr>
        <w:pStyle w:val="Paragrafi"/>
      </w:pPr>
      <w:r>
        <w:t xml:space="preserve">2. </w:t>
      </w:r>
      <w:r w:rsidRPr="004A17EC">
        <w:t xml:space="preserve">Ngarkohen Ministri i Brendshëm, kryeregjistruesi i Pasurive të Paluajtshme të Republikës </w:t>
      </w:r>
      <w:r>
        <w:t>së Shqipërisë dhe  komuna Kryevidh</w:t>
      </w:r>
      <w:r w:rsidRPr="004A17EC">
        <w:t xml:space="preserve"> </w:t>
      </w:r>
      <w:r>
        <w:t>për zbatimin e këtij vendimi.</w:t>
      </w:r>
    </w:p>
    <w:p w:rsidR="00837370" w:rsidRDefault="00837370" w:rsidP="0050709F">
      <w:pPr>
        <w:pStyle w:val="Paragrafi"/>
      </w:pPr>
      <w:r w:rsidRPr="004A17EC">
        <w:t>Ky ven</w:t>
      </w:r>
      <w:r>
        <w:t xml:space="preserve">dim hyn në fuqi pas botimit në </w:t>
      </w:r>
      <w:r w:rsidRPr="004A17EC">
        <w:t>Fletoren Zyrtare.                           </w:t>
      </w:r>
      <w:r>
        <w:t>  </w:t>
      </w:r>
    </w:p>
    <w:p w:rsidR="00837370" w:rsidRDefault="00837370" w:rsidP="0050709F">
      <w:pPr>
        <w:pStyle w:val="Paragrafi"/>
      </w:pPr>
    </w:p>
    <w:p w:rsidR="00837370" w:rsidRPr="00705B25" w:rsidRDefault="00837370" w:rsidP="0050709F">
      <w:pPr>
        <w:pStyle w:val="Autoriteti"/>
        <w:keepNext w:val="0"/>
        <w:rPr>
          <w:lang w:val="it-IT"/>
        </w:rPr>
      </w:pPr>
      <w:r w:rsidRPr="00705B25">
        <w:rPr>
          <w:lang w:val="it-IT"/>
        </w:rPr>
        <w:t>KRYEMINISTRI</w:t>
      </w:r>
    </w:p>
    <w:p w:rsidR="00837370" w:rsidRPr="00705B25" w:rsidRDefault="00837370" w:rsidP="0050709F">
      <w:pPr>
        <w:pStyle w:val="AutoritetiEmer"/>
        <w:rPr>
          <w:lang w:val="it-IT"/>
        </w:rPr>
      </w:pPr>
      <w:r w:rsidRPr="00705B25">
        <w:rPr>
          <w:lang w:val="it-IT"/>
        </w:rPr>
        <w:t>Sali Berisha</w:t>
      </w:r>
    </w:p>
    <w:p w:rsidR="00837370" w:rsidRPr="00705B25" w:rsidRDefault="00837370" w:rsidP="0050709F">
      <w:pPr>
        <w:pStyle w:val="Paragrafi"/>
        <w:ind w:firstLine="0"/>
        <w:rPr>
          <w:lang w:val="it-IT"/>
        </w:rPr>
      </w:pPr>
    </w:p>
    <w:p w:rsidR="002A11A7" w:rsidRPr="00705B25" w:rsidRDefault="002A11A7" w:rsidP="0050709F">
      <w:pPr>
        <w:pStyle w:val="Paragrafi"/>
        <w:ind w:firstLine="0"/>
        <w:rPr>
          <w:lang w:val="it-IT"/>
        </w:rPr>
      </w:pPr>
    </w:p>
    <w:p w:rsidR="002A11A7" w:rsidRPr="00705B25" w:rsidRDefault="002A11A7" w:rsidP="0050709F">
      <w:pPr>
        <w:pStyle w:val="Paragrafi"/>
        <w:ind w:firstLine="0"/>
        <w:rPr>
          <w:lang w:val="it-IT"/>
        </w:rPr>
      </w:pPr>
    </w:p>
    <w:p w:rsidR="00EF48DA" w:rsidRPr="00705B25" w:rsidRDefault="00EF48DA" w:rsidP="0050709F">
      <w:pPr>
        <w:pStyle w:val="Paragrafi"/>
        <w:ind w:firstLine="0"/>
        <w:rPr>
          <w:lang w:val="it-IT"/>
        </w:rPr>
      </w:pPr>
    </w:p>
    <w:p w:rsidR="00837370" w:rsidRPr="00705B25" w:rsidRDefault="00837370" w:rsidP="0050709F">
      <w:pPr>
        <w:pStyle w:val="Paragrafi"/>
        <w:ind w:firstLine="0"/>
        <w:rPr>
          <w:lang w:val="it-IT"/>
        </w:rPr>
      </w:pPr>
      <w:r w:rsidRPr="00705B25">
        <w:rPr>
          <w:lang w:val="it-IT"/>
        </w:rPr>
        <w:t xml:space="preserve">Komuna Kryevidh                                                                                </w:t>
      </w:r>
      <w:r w:rsidRPr="00705B25">
        <w:rPr>
          <w:lang w:val="it-IT"/>
        </w:rPr>
        <w:tab/>
      </w:r>
      <w:r w:rsidRPr="00705B25">
        <w:rPr>
          <w:lang w:val="it-IT"/>
        </w:rPr>
        <w:tab/>
        <w:t>Lidhja nr.1</w:t>
      </w:r>
    </w:p>
    <w:p w:rsidR="00837370" w:rsidRPr="00705B25" w:rsidRDefault="00837370" w:rsidP="0050709F">
      <w:pPr>
        <w:pStyle w:val="Paragrafi"/>
        <w:rPr>
          <w:lang w:val="it-IT"/>
        </w:rPr>
      </w:pPr>
    </w:p>
    <w:tbl>
      <w:tblPr>
        <w:tblStyle w:val="Level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5097"/>
        <w:gridCol w:w="1623"/>
      </w:tblGrid>
      <w:tr w:rsidR="00837370" w:rsidRPr="002A11A7">
        <w:trPr>
          <w:jc w:val="center"/>
        </w:trPr>
        <w:tc>
          <w:tcPr>
            <w:tcW w:w="1382" w:type="pct"/>
            <w:vAlign w:val="center"/>
          </w:tcPr>
          <w:p w:rsidR="00837370" w:rsidRPr="00705B25" w:rsidRDefault="00837370" w:rsidP="0050709F">
            <w:pPr>
              <w:pStyle w:val="Paragrafi"/>
              <w:keepLines w:val="0"/>
              <w:spacing w:after="0" w:line="240" w:lineRule="auto"/>
              <w:ind w:firstLine="0"/>
              <w:jc w:val="center"/>
              <w:rPr>
                <w:b/>
                <w:sz w:val="21"/>
                <w:szCs w:val="21"/>
                <w:lang w:val="it-IT"/>
              </w:rPr>
            </w:pPr>
            <w:r w:rsidRPr="00705B25">
              <w:rPr>
                <w:b/>
                <w:sz w:val="21"/>
                <w:szCs w:val="21"/>
                <w:lang w:val="it-IT"/>
              </w:rPr>
              <w:t>Numrat rendorë të</w:t>
            </w:r>
          </w:p>
          <w:p w:rsidR="00837370" w:rsidRPr="00705B25" w:rsidRDefault="00837370" w:rsidP="0050709F">
            <w:pPr>
              <w:pStyle w:val="Paragrafi"/>
              <w:keepLines w:val="0"/>
              <w:spacing w:after="0" w:line="240" w:lineRule="auto"/>
              <w:ind w:firstLine="0"/>
              <w:jc w:val="center"/>
              <w:rPr>
                <w:b/>
                <w:sz w:val="21"/>
                <w:szCs w:val="21"/>
                <w:lang w:val="it-IT"/>
              </w:rPr>
            </w:pPr>
            <w:r w:rsidRPr="00705B25">
              <w:rPr>
                <w:b/>
                <w:sz w:val="21"/>
                <w:szCs w:val="21"/>
                <w:lang w:val="it-IT"/>
              </w:rPr>
              <w:t>pronave në listën e</w:t>
            </w:r>
          </w:p>
          <w:p w:rsidR="00837370" w:rsidRPr="002A11A7" w:rsidRDefault="00837370" w:rsidP="0050709F">
            <w:pPr>
              <w:pStyle w:val="Paragrafi"/>
              <w:keepLines w:val="0"/>
              <w:spacing w:after="0" w:line="240" w:lineRule="auto"/>
              <w:ind w:firstLine="0"/>
              <w:jc w:val="center"/>
              <w:rPr>
                <w:b/>
                <w:sz w:val="21"/>
                <w:szCs w:val="21"/>
              </w:rPr>
            </w:pPr>
            <w:r w:rsidRPr="002A11A7">
              <w:rPr>
                <w:b/>
                <w:sz w:val="21"/>
                <w:szCs w:val="21"/>
              </w:rPr>
              <w:t>inventarit</w:t>
            </w:r>
          </w:p>
        </w:tc>
        <w:tc>
          <w:tcPr>
            <w:tcW w:w="2744" w:type="pct"/>
            <w:vAlign w:val="center"/>
          </w:tcPr>
          <w:p w:rsidR="00837370" w:rsidRPr="00705B25" w:rsidRDefault="00837370" w:rsidP="0050709F">
            <w:pPr>
              <w:pStyle w:val="Paragrafi"/>
              <w:keepLines w:val="0"/>
              <w:spacing w:after="0" w:line="240" w:lineRule="auto"/>
              <w:ind w:firstLine="0"/>
              <w:jc w:val="center"/>
              <w:rPr>
                <w:b/>
                <w:sz w:val="21"/>
                <w:szCs w:val="21"/>
                <w:lang w:val="it-IT"/>
              </w:rPr>
            </w:pPr>
            <w:r w:rsidRPr="00705B25">
              <w:rPr>
                <w:b/>
                <w:sz w:val="21"/>
                <w:szCs w:val="21"/>
                <w:lang w:val="it-IT"/>
              </w:rPr>
              <w:t>Fusha e përdorimit të pronës</w:t>
            </w:r>
          </w:p>
        </w:tc>
        <w:tc>
          <w:tcPr>
            <w:tcW w:w="874" w:type="pct"/>
            <w:vAlign w:val="center"/>
          </w:tcPr>
          <w:p w:rsidR="00837370" w:rsidRPr="002A11A7" w:rsidRDefault="00837370" w:rsidP="0050709F">
            <w:pPr>
              <w:pStyle w:val="Paragrafi"/>
              <w:keepLines w:val="0"/>
              <w:spacing w:after="0" w:line="240" w:lineRule="auto"/>
              <w:ind w:firstLine="0"/>
              <w:jc w:val="center"/>
              <w:rPr>
                <w:b/>
                <w:sz w:val="21"/>
                <w:szCs w:val="21"/>
              </w:rPr>
            </w:pPr>
            <w:r w:rsidRPr="002A11A7">
              <w:rPr>
                <w:b/>
                <w:sz w:val="21"/>
                <w:szCs w:val="21"/>
              </w:rPr>
              <w:t>Lloji i</w:t>
            </w:r>
          </w:p>
          <w:p w:rsidR="00837370" w:rsidRPr="002A11A7" w:rsidRDefault="00837370" w:rsidP="0050709F">
            <w:pPr>
              <w:pStyle w:val="Paragrafi"/>
              <w:keepLines w:val="0"/>
              <w:spacing w:after="0" w:line="240" w:lineRule="auto"/>
              <w:ind w:firstLine="0"/>
              <w:jc w:val="center"/>
              <w:rPr>
                <w:b/>
                <w:sz w:val="21"/>
                <w:szCs w:val="21"/>
              </w:rPr>
            </w:pPr>
            <w:r w:rsidRPr="002A11A7">
              <w:rPr>
                <w:b/>
                <w:sz w:val="21"/>
                <w:szCs w:val="21"/>
              </w:rPr>
              <w:t>transferimit</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8-21</w:t>
            </w:r>
          </w:p>
        </w:tc>
        <w:tc>
          <w:tcPr>
            <w:tcW w:w="2744" w:type="pct"/>
          </w:tcPr>
          <w:p w:rsidR="00837370" w:rsidRPr="00705B25" w:rsidRDefault="00837370" w:rsidP="0050709F">
            <w:pPr>
              <w:pStyle w:val="Paragrafi"/>
              <w:keepLines w:val="0"/>
              <w:spacing w:after="0" w:line="240" w:lineRule="auto"/>
              <w:ind w:firstLine="0"/>
              <w:rPr>
                <w:sz w:val="21"/>
                <w:szCs w:val="21"/>
                <w:lang w:val="it-IT"/>
              </w:rPr>
            </w:pPr>
            <w:r w:rsidRPr="00705B25">
              <w:rPr>
                <w:sz w:val="21"/>
                <w:szCs w:val="21"/>
                <w:lang w:val="it-IT"/>
              </w:rPr>
              <w:t xml:space="preserve"> Prona që përdoren për realizimin e programeve arsimore.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22-29</w:t>
            </w:r>
          </w:p>
        </w:tc>
        <w:tc>
          <w:tcPr>
            <w:tcW w:w="2744" w:type="pct"/>
          </w:tcPr>
          <w:p w:rsidR="00837370" w:rsidRPr="00705B25" w:rsidRDefault="00837370" w:rsidP="0050709F">
            <w:pPr>
              <w:pStyle w:val="Paragrafi"/>
              <w:keepLines w:val="0"/>
              <w:spacing w:after="0" w:line="240" w:lineRule="auto"/>
              <w:ind w:firstLine="0"/>
              <w:rPr>
                <w:sz w:val="21"/>
                <w:szCs w:val="21"/>
                <w:lang w:val="it-IT"/>
              </w:rPr>
            </w:pPr>
            <w:r w:rsidRPr="00705B25">
              <w:rPr>
                <w:sz w:val="21"/>
                <w:szCs w:val="21"/>
                <w:lang w:val="it-IT"/>
              </w:rPr>
              <w:t>Prona që përdoren për realizimin e funksioneve në fushën e shëndetit publik.</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31-40</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realizimin e funksioneve në fushën e strehimit dhe mbrojtjes civile.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41-63</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Varreza publike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69,73,76,80,83,85,87,94,</w:t>
            </w:r>
          </w:p>
          <w:p w:rsidR="00837370" w:rsidRPr="002A11A7" w:rsidRDefault="00837370" w:rsidP="0050709F">
            <w:pPr>
              <w:pStyle w:val="Paragrafi"/>
              <w:keepLines w:val="0"/>
              <w:spacing w:after="0" w:line="240" w:lineRule="auto"/>
              <w:ind w:firstLine="0"/>
              <w:rPr>
                <w:sz w:val="21"/>
                <w:szCs w:val="21"/>
              </w:rPr>
            </w:pPr>
            <w:r w:rsidRPr="002A11A7">
              <w:rPr>
                <w:sz w:val="21"/>
                <w:szCs w:val="21"/>
              </w:rPr>
              <w:t>98,99,112,113,114</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bujqësisë dhe të ushqimit (kanale të treta dhe toka joproduktive).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108-109-110-111</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bujqësisë dhe të ushqimit (toka produktive).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përdorim</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115-580</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Infrastrukturë (sheshe, rrugë vendore, lulishte dhe shërbime publike)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rPr>
          <w:jc w:val="center"/>
        </w:trPr>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581-592</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realizimin e funksioneve në fushën e ujësjellës-kanalizimeve.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bl>
    <w:p w:rsidR="00837370" w:rsidRDefault="00837370" w:rsidP="002A11A7">
      <w:pPr>
        <w:pStyle w:val="Akti"/>
        <w:keepNext w:val="0"/>
        <w:jc w:val="left"/>
      </w:pPr>
    </w:p>
    <w:p w:rsidR="00837370" w:rsidRPr="004A17EC" w:rsidRDefault="00837370" w:rsidP="0050709F">
      <w:pPr>
        <w:pStyle w:val="Akti"/>
        <w:keepNext w:val="0"/>
      </w:pPr>
      <w:r>
        <w:t>VENDI</w:t>
      </w:r>
      <w:r w:rsidRPr="004A17EC">
        <w:t xml:space="preserve">M </w:t>
      </w:r>
    </w:p>
    <w:p w:rsidR="00837370" w:rsidRPr="004A17EC" w:rsidRDefault="00837370" w:rsidP="0050709F">
      <w:pPr>
        <w:pStyle w:val="NumriData"/>
        <w:keepNext w:val="0"/>
      </w:pPr>
      <w:r>
        <w:t>Nr.742</w:t>
      </w:r>
      <w:r w:rsidRPr="004A17EC">
        <w:t>, dat</w:t>
      </w:r>
      <w:r>
        <w:t>ë 8.9</w:t>
      </w:r>
      <w:r w:rsidRPr="004A17EC">
        <w:t>.2010</w:t>
      </w:r>
    </w:p>
    <w:p w:rsidR="00837370" w:rsidRDefault="00837370" w:rsidP="0050709F">
      <w:pPr>
        <w:pStyle w:val="Paragrafi"/>
        <w:ind w:firstLine="0"/>
      </w:pPr>
    </w:p>
    <w:p w:rsidR="00837370" w:rsidRPr="004A17EC" w:rsidRDefault="00837370" w:rsidP="0050709F">
      <w:pPr>
        <w:pStyle w:val="Titulli"/>
        <w:keepNext w:val="0"/>
      </w:pPr>
      <w:r>
        <w:t xml:space="preserve">PËR </w:t>
      </w:r>
      <w:r w:rsidRPr="004A17EC">
        <w:t>MIRATIMIN E LISTËS PËRFUNDIMTARE TË PRONAVE TË PALUAJTSHME PUBLIKE, SHTETËRORE, QË TRANSFEROH</w:t>
      </w:r>
      <w:r>
        <w:t xml:space="preserve">EN, NË PRONËSI OSE NË PËRDORIM, </w:t>
      </w:r>
      <w:r w:rsidRPr="004A17EC">
        <w:t>TË</w:t>
      </w:r>
      <w:r>
        <w:t xml:space="preserve"> KOMUNËS  drenovë të qarkut të korÇës</w:t>
      </w:r>
    </w:p>
    <w:p w:rsidR="00837370" w:rsidRDefault="00837370" w:rsidP="0050709F">
      <w:pPr>
        <w:pStyle w:val="Paragrafi"/>
      </w:pPr>
    </w:p>
    <w:p w:rsidR="00837370" w:rsidRPr="004A17EC" w:rsidRDefault="00837370" w:rsidP="0050709F">
      <w:pPr>
        <w:pStyle w:val="Paragrafi"/>
      </w:pPr>
      <w:r w:rsidRPr="004A17EC">
        <w:t>Në mbështetje të nenit 100 të Ku</w:t>
      </w:r>
      <w:r>
        <w:t>shtetutës dhe të neneve 2, 3 e 17</w:t>
      </w:r>
      <w:r w:rsidRPr="004A17EC">
        <w:t xml:space="preserve"> të</w:t>
      </w:r>
      <w:r>
        <w:t xml:space="preserve"> ligjit nr.8744, datë 22.2.2001</w:t>
      </w:r>
      <w:r w:rsidRPr="004A17EC">
        <w:t xml:space="preserve"> “Për transferimin e pronave të paluajtshme publike të shtetit në njësitë e qeverisjes vendore”, të ndryshuar, me propozimin e Ministrit të Brendshëm, Këshilli i Ministrave </w:t>
      </w:r>
    </w:p>
    <w:p w:rsidR="00837370" w:rsidRPr="004A17EC" w:rsidRDefault="00837370" w:rsidP="0050709F">
      <w:pPr>
        <w:pStyle w:val="VENDOSI"/>
        <w:keepNext w:val="0"/>
      </w:pPr>
      <w:r w:rsidRPr="004A17EC">
        <w:br/>
        <w:t>VENDOSI:</w:t>
      </w:r>
    </w:p>
    <w:p w:rsidR="00837370" w:rsidRDefault="00837370" w:rsidP="0050709F">
      <w:pPr>
        <w:pStyle w:val="VENDOSI"/>
        <w:keepNext w:val="0"/>
      </w:pPr>
    </w:p>
    <w:p w:rsidR="00837370" w:rsidRPr="004A17EC" w:rsidRDefault="00837370" w:rsidP="0050709F">
      <w:pPr>
        <w:pStyle w:val="Paragrafi"/>
      </w:pPr>
      <w:r w:rsidRPr="004A17EC">
        <w:t>1. Miratimin e listës  përfundimtare të pronave të paluajtshme publike shtetërore, brenda juridiksionit territorial dhe administ</w:t>
      </w:r>
      <w:r>
        <w:t>rativ të komunës Drenovë të qarkut të Korçës, që transferohen në pronësi ose në përdorim</w:t>
      </w:r>
      <w:r w:rsidRPr="004A17EC">
        <w:t xml:space="preserve"> të kësaj komune, sipas lidhjes </w:t>
      </w:r>
      <w:r>
        <w:t>nr.</w:t>
      </w:r>
      <w:r w:rsidRPr="004A17EC">
        <w:t>1, që i bashkëlidhet këtij vendimi dhe është pjesë përbërëse e tij.</w:t>
      </w:r>
    </w:p>
    <w:p w:rsidR="00837370" w:rsidRPr="007D664E" w:rsidRDefault="00837370" w:rsidP="0050709F">
      <w:pPr>
        <w:pStyle w:val="Paragrafi"/>
        <w:rPr>
          <w:lang w:val="it-IT"/>
        </w:rPr>
      </w:pPr>
      <w:r w:rsidRPr="007D664E">
        <w:rPr>
          <w:lang w:val="it-IT"/>
        </w:rPr>
        <w:t>Lista e inventarit me 88 (tetëdhjetë e tetë) fletë, që i bashkëlidhet këtij vendimi, përfundon me numrin rendor 534 (pesëqind e tridhjetë e katër).</w:t>
      </w:r>
    </w:p>
    <w:p w:rsidR="00837370" w:rsidRPr="007D664E" w:rsidRDefault="00837370" w:rsidP="0050709F">
      <w:pPr>
        <w:pStyle w:val="Paragrafi"/>
        <w:rPr>
          <w:lang w:val="it-IT"/>
        </w:rPr>
      </w:pPr>
      <w:r w:rsidRPr="007D664E">
        <w:rPr>
          <w:lang w:val="it-IT"/>
        </w:rPr>
        <w:t>2. Ngarkohen Ministri i Brendshëm, kryeregjistruesi i Pasurive të Paluajtshme të Republikës së Shqipërisë dhe  komuna Drenovë për zbatimin e këtij vendimi.</w:t>
      </w:r>
    </w:p>
    <w:p w:rsidR="00837370" w:rsidRPr="007D664E" w:rsidRDefault="00837370" w:rsidP="0050709F">
      <w:pPr>
        <w:pStyle w:val="Paragrafi"/>
        <w:rPr>
          <w:lang w:val="it-IT"/>
        </w:rPr>
      </w:pPr>
      <w:r w:rsidRPr="007D664E">
        <w:rPr>
          <w:lang w:val="it-IT"/>
        </w:rPr>
        <w:t>Ky vendim hyn në fuqi pas botimit në Fletoren Zyrtare.                             </w:t>
      </w:r>
    </w:p>
    <w:p w:rsidR="00837370" w:rsidRPr="007D664E" w:rsidRDefault="00837370" w:rsidP="0050709F">
      <w:pPr>
        <w:pStyle w:val="Paragrafi"/>
        <w:rPr>
          <w:lang w:val="it-IT"/>
        </w:rPr>
      </w:pPr>
    </w:p>
    <w:p w:rsidR="00837370" w:rsidRPr="00705B25" w:rsidRDefault="00837370" w:rsidP="0050709F">
      <w:pPr>
        <w:pStyle w:val="Autoriteti"/>
        <w:keepNext w:val="0"/>
        <w:rPr>
          <w:lang w:val="it-IT"/>
        </w:rPr>
      </w:pPr>
      <w:r w:rsidRPr="00705B25">
        <w:rPr>
          <w:lang w:val="it-IT"/>
        </w:rPr>
        <w:t>KRYEMINISTRI</w:t>
      </w:r>
    </w:p>
    <w:p w:rsidR="00837370" w:rsidRPr="00705B25" w:rsidRDefault="00837370" w:rsidP="0050709F">
      <w:pPr>
        <w:pStyle w:val="AutoritetiEmer"/>
        <w:rPr>
          <w:lang w:val="it-IT"/>
        </w:rPr>
      </w:pPr>
      <w:r w:rsidRPr="00705B25">
        <w:rPr>
          <w:lang w:val="it-IT"/>
        </w:rPr>
        <w:t>Sali Berisha</w:t>
      </w:r>
    </w:p>
    <w:p w:rsidR="00837370" w:rsidRPr="00705B25" w:rsidRDefault="00837370" w:rsidP="0050709F">
      <w:pPr>
        <w:pStyle w:val="Paragrafi"/>
        <w:ind w:firstLine="0"/>
        <w:rPr>
          <w:lang w:val="it-IT"/>
        </w:rPr>
      </w:pPr>
    </w:p>
    <w:p w:rsidR="002A11A7" w:rsidRPr="00705B25" w:rsidRDefault="002A11A7" w:rsidP="0050709F">
      <w:pPr>
        <w:pStyle w:val="Paragrafi"/>
        <w:ind w:firstLine="0"/>
        <w:rPr>
          <w:lang w:val="it-IT"/>
        </w:rPr>
      </w:pPr>
    </w:p>
    <w:p w:rsidR="002A11A7" w:rsidRPr="00705B25" w:rsidRDefault="002A11A7" w:rsidP="0050709F">
      <w:pPr>
        <w:pStyle w:val="Paragrafi"/>
        <w:ind w:firstLine="0"/>
        <w:rPr>
          <w:lang w:val="it-IT"/>
        </w:rPr>
      </w:pPr>
    </w:p>
    <w:p w:rsidR="002A11A7" w:rsidRPr="00705B25" w:rsidRDefault="002A11A7" w:rsidP="0050709F">
      <w:pPr>
        <w:pStyle w:val="Paragrafi"/>
        <w:ind w:firstLine="0"/>
        <w:rPr>
          <w:lang w:val="it-IT"/>
        </w:rPr>
      </w:pPr>
    </w:p>
    <w:p w:rsidR="002A11A7" w:rsidRPr="00705B25" w:rsidRDefault="002A11A7" w:rsidP="0050709F">
      <w:pPr>
        <w:pStyle w:val="Paragrafi"/>
        <w:ind w:firstLine="0"/>
        <w:rPr>
          <w:lang w:val="it-IT"/>
        </w:rPr>
      </w:pPr>
    </w:p>
    <w:p w:rsidR="00837370" w:rsidRPr="00705B25" w:rsidRDefault="00837370" w:rsidP="0050709F">
      <w:pPr>
        <w:pStyle w:val="Paragrafi"/>
        <w:ind w:firstLine="0"/>
        <w:rPr>
          <w:lang w:val="it-IT"/>
        </w:rPr>
      </w:pPr>
      <w:r w:rsidRPr="00705B25">
        <w:rPr>
          <w:lang w:val="it-IT"/>
        </w:rPr>
        <w:t xml:space="preserve">Komuna Drenovë                                                                                     </w:t>
      </w:r>
      <w:r w:rsidRPr="00705B25">
        <w:rPr>
          <w:lang w:val="it-IT"/>
        </w:rPr>
        <w:tab/>
      </w:r>
      <w:r w:rsidRPr="00705B25">
        <w:rPr>
          <w:lang w:val="it-IT"/>
        </w:rPr>
        <w:tab/>
        <w:t>Lidhja nr.1</w:t>
      </w:r>
    </w:p>
    <w:p w:rsidR="00837370" w:rsidRPr="00705B25" w:rsidRDefault="00837370" w:rsidP="0050709F">
      <w:pPr>
        <w:pStyle w:val="Paragrafi"/>
        <w:rPr>
          <w:sz w:val="10"/>
          <w:lang w:val="it-IT"/>
        </w:rPr>
      </w:pPr>
    </w:p>
    <w:tbl>
      <w:tblPr>
        <w:tblStyle w:val="Leve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5097"/>
        <w:gridCol w:w="1623"/>
      </w:tblGrid>
      <w:tr w:rsidR="00837370" w:rsidRPr="002A11A7">
        <w:tc>
          <w:tcPr>
            <w:tcW w:w="1382" w:type="pct"/>
            <w:vAlign w:val="center"/>
          </w:tcPr>
          <w:p w:rsidR="00837370" w:rsidRPr="00AD2CA3" w:rsidRDefault="00837370" w:rsidP="0050709F">
            <w:pPr>
              <w:pStyle w:val="Paragrafi"/>
              <w:keepLines w:val="0"/>
              <w:spacing w:after="0" w:line="240" w:lineRule="auto"/>
              <w:ind w:firstLine="0"/>
              <w:jc w:val="center"/>
              <w:rPr>
                <w:b/>
                <w:sz w:val="21"/>
                <w:szCs w:val="21"/>
                <w:lang w:val="it-IT"/>
              </w:rPr>
            </w:pPr>
            <w:r w:rsidRPr="00AD2CA3">
              <w:rPr>
                <w:b/>
                <w:sz w:val="21"/>
                <w:szCs w:val="21"/>
                <w:lang w:val="it-IT"/>
              </w:rPr>
              <w:t>Numrat rendorë të</w:t>
            </w:r>
          </w:p>
          <w:p w:rsidR="00837370" w:rsidRPr="00AD2CA3" w:rsidRDefault="00837370" w:rsidP="0050709F">
            <w:pPr>
              <w:pStyle w:val="Paragrafi"/>
              <w:keepLines w:val="0"/>
              <w:spacing w:after="0" w:line="240" w:lineRule="auto"/>
              <w:ind w:firstLine="0"/>
              <w:jc w:val="center"/>
              <w:rPr>
                <w:b/>
                <w:sz w:val="21"/>
                <w:szCs w:val="21"/>
                <w:lang w:val="it-IT"/>
              </w:rPr>
            </w:pPr>
            <w:r w:rsidRPr="00AD2CA3">
              <w:rPr>
                <w:b/>
                <w:sz w:val="21"/>
                <w:szCs w:val="21"/>
                <w:lang w:val="it-IT"/>
              </w:rPr>
              <w:t>pronave në listën e</w:t>
            </w:r>
          </w:p>
          <w:p w:rsidR="00837370" w:rsidRPr="002A11A7" w:rsidRDefault="00837370" w:rsidP="0050709F">
            <w:pPr>
              <w:pStyle w:val="Paragrafi"/>
              <w:keepLines w:val="0"/>
              <w:spacing w:after="0" w:line="240" w:lineRule="auto"/>
              <w:ind w:firstLine="0"/>
              <w:jc w:val="center"/>
              <w:rPr>
                <w:b/>
                <w:sz w:val="21"/>
                <w:szCs w:val="21"/>
              </w:rPr>
            </w:pPr>
            <w:r w:rsidRPr="002A11A7">
              <w:rPr>
                <w:b/>
                <w:sz w:val="21"/>
                <w:szCs w:val="21"/>
              </w:rPr>
              <w:t>inventarit</w:t>
            </w:r>
          </w:p>
        </w:tc>
        <w:tc>
          <w:tcPr>
            <w:tcW w:w="2744" w:type="pct"/>
            <w:vAlign w:val="center"/>
          </w:tcPr>
          <w:p w:rsidR="00837370" w:rsidRPr="00AD2CA3" w:rsidRDefault="00837370" w:rsidP="0050709F">
            <w:pPr>
              <w:pStyle w:val="Paragrafi"/>
              <w:keepLines w:val="0"/>
              <w:spacing w:after="0" w:line="240" w:lineRule="auto"/>
              <w:ind w:firstLine="0"/>
              <w:jc w:val="center"/>
              <w:rPr>
                <w:b/>
                <w:sz w:val="21"/>
                <w:szCs w:val="21"/>
                <w:lang w:val="it-IT"/>
              </w:rPr>
            </w:pPr>
            <w:r w:rsidRPr="00AD2CA3">
              <w:rPr>
                <w:b/>
                <w:sz w:val="21"/>
                <w:szCs w:val="21"/>
                <w:lang w:val="it-IT"/>
              </w:rPr>
              <w:t>Fusha e përdorimit të pronës</w:t>
            </w:r>
          </w:p>
        </w:tc>
        <w:tc>
          <w:tcPr>
            <w:tcW w:w="874" w:type="pct"/>
            <w:vAlign w:val="center"/>
          </w:tcPr>
          <w:p w:rsidR="00837370" w:rsidRPr="002A11A7" w:rsidRDefault="00837370" w:rsidP="0050709F">
            <w:pPr>
              <w:pStyle w:val="Paragrafi"/>
              <w:keepLines w:val="0"/>
              <w:spacing w:after="0" w:line="240" w:lineRule="auto"/>
              <w:ind w:firstLine="0"/>
              <w:jc w:val="center"/>
              <w:rPr>
                <w:b/>
                <w:sz w:val="21"/>
                <w:szCs w:val="21"/>
              </w:rPr>
            </w:pPr>
            <w:r w:rsidRPr="002A11A7">
              <w:rPr>
                <w:b/>
                <w:sz w:val="21"/>
                <w:szCs w:val="21"/>
              </w:rPr>
              <w:t>Lloji i</w:t>
            </w:r>
          </w:p>
          <w:p w:rsidR="00837370" w:rsidRPr="002A11A7" w:rsidRDefault="00837370" w:rsidP="0050709F">
            <w:pPr>
              <w:pStyle w:val="Paragrafi"/>
              <w:keepLines w:val="0"/>
              <w:spacing w:after="0" w:line="240" w:lineRule="auto"/>
              <w:ind w:firstLine="0"/>
              <w:jc w:val="center"/>
              <w:rPr>
                <w:b/>
                <w:sz w:val="21"/>
                <w:szCs w:val="21"/>
              </w:rPr>
            </w:pPr>
            <w:r w:rsidRPr="002A11A7">
              <w:rPr>
                <w:b/>
                <w:sz w:val="21"/>
                <w:szCs w:val="21"/>
              </w:rPr>
              <w:t>transferimit</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71-78</w:t>
            </w:r>
          </w:p>
        </w:tc>
        <w:tc>
          <w:tcPr>
            <w:tcW w:w="2744" w:type="pct"/>
          </w:tcPr>
          <w:p w:rsidR="00837370" w:rsidRPr="00AD2CA3" w:rsidRDefault="00837370" w:rsidP="0050709F">
            <w:pPr>
              <w:pStyle w:val="Paragrafi"/>
              <w:keepLines w:val="0"/>
              <w:spacing w:after="0" w:line="240" w:lineRule="auto"/>
              <w:ind w:firstLine="0"/>
              <w:rPr>
                <w:sz w:val="21"/>
                <w:szCs w:val="21"/>
                <w:lang w:val="it-IT"/>
              </w:rPr>
            </w:pPr>
            <w:r w:rsidRPr="00AD2CA3">
              <w:rPr>
                <w:sz w:val="21"/>
                <w:szCs w:val="21"/>
                <w:lang w:val="it-IT"/>
              </w:rPr>
              <w:t xml:space="preserve"> Prona që përdoren për realizimin e programeve arsimore.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87,95-100</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realizimin e funksioneve në  shëndetin publik.</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79-86,88,89,523-526</w:t>
            </w:r>
          </w:p>
        </w:tc>
        <w:tc>
          <w:tcPr>
            <w:tcW w:w="2744" w:type="pct"/>
          </w:tcPr>
          <w:p w:rsidR="00837370" w:rsidRPr="00AD2CA3" w:rsidRDefault="00837370" w:rsidP="0050709F">
            <w:pPr>
              <w:pStyle w:val="Paragrafi"/>
              <w:keepLines w:val="0"/>
              <w:spacing w:after="0" w:line="240" w:lineRule="auto"/>
              <w:ind w:firstLine="0"/>
              <w:rPr>
                <w:sz w:val="21"/>
                <w:szCs w:val="21"/>
                <w:lang w:val="it-IT"/>
              </w:rPr>
            </w:pPr>
            <w:r w:rsidRPr="00AD2CA3">
              <w:rPr>
                <w:sz w:val="21"/>
                <w:szCs w:val="21"/>
                <w:lang w:val="it-IT"/>
              </w:rPr>
              <w:t>Prona që përdoren për realizimin e veprimtarive social-kulturore e sportive.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102-110</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Varrezat publike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111-118 (vetëm trojet)</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 xml:space="preserve">Troje të </w:t>
            </w:r>
            <w:r w:rsidR="00ED3CB2">
              <w:rPr>
                <w:sz w:val="21"/>
                <w:szCs w:val="21"/>
              </w:rPr>
              <w:t>lira dhe hapësira publike të pa</w:t>
            </w:r>
            <w:r w:rsidRPr="002A11A7">
              <w:rPr>
                <w:sz w:val="21"/>
                <w:szCs w:val="21"/>
              </w:rPr>
              <w:t>zëna ndërmjet ndërtesave dhe objekteve të çdo lloji</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përdorim</w:t>
            </w:r>
          </w:p>
        </w:tc>
      </w:tr>
      <w:tr w:rsidR="00837370" w:rsidRPr="002A11A7">
        <w:tc>
          <w:tcPr>
            <w:tcW w:w="1382" w:type="pct"/>
          </w:tcPr>
          <w:p w:rsidR="00837370" w:rsidRPr="002A11A7" w:rsidRDefault="00B94175" w:rsidP="0050709F">
            <w:pPr>
              <w:pStyle w:val="Paragrafi"/>
              <w:keepLines w:val="0"/>
              <w:spacing w:after="0" w:line="240" w:lineRule="auto"/>
              <w:ind w:firstLine="0"/>
              <w:rPr>
                <w:sz w:val="21"/>
                <w:szCs w:val="21"/>
              </w:rPr>
            </w:pPr>
            <w:r>
              <w:rPr>
                <w:sz w:val="21"/>
                <w:szCs w:val="21"/>
              </w:rPr>
              <w:t>111-118 (vetëm sheshet)</w:t>
            </w:r>
            <w:r w:rsidR="00837370" w:rsidRPr="002A11A7">
              <w:rPr>
                <w:sz w:val="21"/>
                <w:szCs w:val="21"/>
              </w:rPr>
              <w:t xml:space="preserve"> 361,362,365,366</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Infrastrukturë (sheshe, rrugë vendore, lulishte dhe shërbime publike)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1-3,5,7,8,12-70,520-522</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bujqësisë dhe të ushqimit (toka produktive).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përdorim</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4,6,9-11,345,349,353,355,</w:t>
            </w:r>
          </w:p>
          <w:p w:rsidR="00837370" w:rsidRPr="002A11A7" w:rsidRDefault="00837370" w:rsidP="0050709F">
            <w:pPr>
              <w:pStyle w:val="Paragrafi"/>
              <w:keepLines w:val="0"/>
              <w:spacing w:after="0" w:line="240" w:lineRule="auto"/>
              <w:ind w:firstLine="0"/>
              <w:rPr>
                <w:sz w:val="21"/>
                <w:szCs w:val="21"/>
              </w:rPr>
            </w:pPr>
            <w:r w:rsidRPr="002A11A7">
              <w:rPr>
                <w:sz w:val="21"/>
                <w:szCs w:val="21"/>
              </w:rPr>
              <w:t>358, 360</w:t>
            </w:r>
          </w:p>
          <w:p w:rsidR="00837370" w:rsidRPr="002A11A7" w:rsidRDefault="00837370" w:rsidP="0050709F">
            <w:pPr>
              <w:pStyle w:val="Paragrafi"/>
              <w:keepLines w:val="0"/>
              <w:spacing w:after="0" w:line="240" w:lineRule="auto"/>
              <w:ind w:firstLine="0"/>
              <w:rPr>
                <w:sz w:val="21"/>
                <w:szCs w:val="21"/>
              </w:rPr>
            </w:pP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bujqësisë dhe të ushqimit (kanale të treta dhe toka joproduktive).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451-457</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ujësjellës-kanalizimeve.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500-519</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strehimit dhe mbrojtjes civile.</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r w:rsidR="00837370" w:rsidRPr="002A11A7">
        <w:tc>
          <w:tcPr>
            <w:tcW w:w="1382"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528-534</w:t>
            </w:r>
          </w:p>
        </w:tc>
        <w:tc>
          <w:tcPr>
            <w:tcW w:w="274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Prona që përdoren për ushtrimin e funksioneve në fushën e pyje &amp; kullota.</w:t>
            </w:r>
          </w:p>
        </w:tc>
        <w:tc>
          <w:tcPr>
            <w:tcW w:w="874" w:type="pct"/>
          </w:tcPr>
          <w:p w:rsidR="00837370" w:rsidRPr="002A11A7" w:rsidRDefault="00837370" w:rsidP="0050709F">
            <w:pPr>
              <w:pStyle w:val="Paragrafi"/>
              <w:keepLines w:val="0"/>
              <w:spacing w:after="0" w:line="240" w:lineRule="auto"/>
              <w:ind w:firstLine="0"/>
              <w:rPr>
                <w:sz w:val="21"/>
                <w:szCs w:val="21"/>
              </w:rPr>
            </w:pPr>
            <w:r w:rsidRPr="002A11A7">
              <w:rPr>
                <w:sz w:val="21"/>
                <w:szCs w:val="21"/>
              </w:rPr>
              <w:t>Në pronësi</w:t>
            </w:r>
          </w:p>
        </w:tc>
      </w:tr>
    </w:tbl>
    <w:p w:rsidR="00837370" w:rsidRDefault="00837370" w:rsidP="002A11A7">
      <w:pPr>
        <w:pStyle w:val="Akti"/>
        <w:keepNext w:val="0"/>
        <w:jc w:val="left"/>
      </w:pPr>
    </w:p>
    <w:p w:rsidR="00837370" w:rsidRPr="002C441A" w:rsidRDefault="00837370" w:rsidP="0050709F">
      <w:pPr>
        <w:pStyle w:val="Akti"/>
        <w:keepNext w:val="0"/>
      </w:pPr>
      <w:r w:rsidRPr="002C441A">
        <w:t>VENDIM</w:t>
      </w:r>
    </w:p>
    <w:p w:rsidR="00837370" w:rsidRPr="002C441A" w:rsidRDefault="00837370" w:rsidP="0050709F">
      <w:pPr>
        <w:pStyle w:val="NumriData"/>
        <w:keepNext w:val="0"/>
      </w:pPr>
      <w:r w:rsidRPr="002C441A">
        <w:t>Nr.743, dat</w:t>
      </w:r>
      <w:r>
        <w:t>ë</w:t>
      </w:r>
      <w:r w:rsidRPr="002C441A">
        <w:t xml:space="preserve"> 8.9.2010</w:t>
      </w:r>
    </w:p>
    <w:p w:rsidR="00837370" w:rsidRPr="00503913" w:rsidRDefault="00837370" w:rsidP="0050709F">
      <w:pPr>
        <w:pStyle w:val="Paragrafi"/>
        <w:rPr>
          <w:szCs w:val="22"/>
        </w:rPr>
      </w:pPr>
    </w:p>
    <w:p w:rsidR="00837370" w:rsidRDefault="00837370" w:rsidP="0050709F">
      <w:pPr>
        <w:pStyle w:val="Titulli"/>
        <w:keepNext w:val="0"/>
      </w:pPr>
      <w:r w:rsidRPr="002C441A">
        <w:t>P</w:t>
      </w:r>
      <w:r>
        <w:t>Ë</w:t>
      </w:r>
      <w:r w:rsidRPr="002C441A">
        <w:t>R NJ</w:t>
      </w:r>
      <w:r>
        <w:t>Ë</w:t>
      </w:r>
      <w:r w:rsidRPr="002C441A">
        <w:t xml:space="preserve"> SHTES</w:t>
      </w:r>
      <w:r>
        <w:t>Ë</w:t>
      </w:r>
      <w:r w:rsidRPr="002C441A">
        <w:t xml:space="preserve"> N</w:t>
      </w:r>
      <w:r>
        <w:t>Ë</w:t>
      </w:r>
      <w:r w:rsidRPr="002C441A">
        <w:t xml:space="preserve"> VENDIMIN NR.591, DAT</w:t>
      </w:r>
      <w:r>
        <w:t>Ë</w:t>
      </w:r>
      <w:r w:rsidRPr="002C441A">
        <w:t xml:space="preserve"> 23.7.20</w:t>
      </w:r>
      <w:r>
        <w:t>10</w:t>
      </w:r>
      <w:r w:rsidRPr="002C441A">
        <w:t xml:space="preserve"> T</w:t>
      </w:r>
      <w:r>
        <w:t>Ë</w:t>
      </w:r>
      <w:r w:rsidRPr="002C441A">
        <w:t xml:space="preserve"> K</w:t>
      </w:r>
      <w:r>
        <w:t>Ë</w:t>
      </w:r>
      <w:r w:rsidRPr="002C441A">
        <w:t>SHILLIT T</w:t>
      </w:r>
      <w:r>
        <w:t>Ë</w:t>
      </w:r>
      <w:r w:rsidRPr="002C441A">
        <w:t xml:space="preserve"> MINISTRAVE “P</w:t>
      </w:r>
      <w:r>
        <w:t>Ë</w:t>
      </w:r>
      <w:r w:rsidRPr="002C441A">
        <w:t>R DISIPLINIMIN E P</w:t>
      </w:r>
      <w:r>
        <w:t>Ë</w:t>
      </w:r>
      <w:r w:rsidRPr="002C441A">
        <w:t>RDORIMIT T</w:t>
      </w:r>
      <w:r>
        <w:t>Ë</w:t>
      </w:r>
      <w:r w:rsidRPr="002C441A">
        <w:t xml:space="preserve"> FONDEVE BUXHETORE”, T</w:t>
      </w:r>
      <w:r>
        <w:t>Ë</w:t>
      </w:r>
      <w:r w:rsidRPr="002C441A">
        <w:t xml:space="preserve"> NDRYSHUAR</w:t>
      </w:r>
    </w:p>
    <w:p w:rsidR="00837370" w:rsidRPr="00503913" w:rsidRDefault="00837370" w:rsidP="0050709F">
      <w:pPr>
        <w:pStyle w:val="Paragrafi"/>
        <w:rPr>
          <w:sz w:val="12"/>
        </w:rPr>
      </w:pPr>
    </w:p>
    <w:p w:rsidR="00837370" w:rsidRDefault="00837370" w:rsidP="0050709F">
      <w:pPr>
        <w:pStyle w:val="Paragrafi"/>
      </w:pPr>
      <w:r>
        <w:t>Në mbështetje të nenit 100 të Kushtetutës, të nenit 75 të ligjit nr.9643, datë 21.11.2006 “Për prokurimin publik”, të ndryshuar, dhe të nenit 10 të ligjit nr.10 190, datë 26.11.2009 “Për buxhetin e vitit 2010”, të ndryshuar, me propozimin e Ministrit të Punëve Publike dhe Transportit, Këshilli i Ministrave</w:t>
      </w:r>
    </w:p>
    <w:p w:rsidR="00837370" w:rsidRPr="00503913" w:rsidRDefault="00837370" w:rsidP="0050709F">
      <w:pPr>
        <w:pStyle w:val="Paragrafi"/>
        <w:rPr>
          <w:sz w:val="10"/>
        </w:rPr>
      </w:pPr>
    </w:p>
    <w:p w:rsidR="00837370" w:rsidRDefault="00837370" w:rsidP="0050709F">
      <w:pPr>
        <w:pStyle w:val="VENDOSI"/>
        <w:keepNext w:val="0"/>
      </w:pPr>
      <w:r>
        <w:t>VENDOSI:</w:t>
      </w:r>
    </w:p>
    <w:p w:rsidR="00837370" w:rsidRDefault="00837370" w:rsidP="0050709F">
      <w:pPr>
        <w:pStyle w:val="Paragrafi"/>
      </w:pPr>
    </w:p>
    <w:p w:rsidR="00837370" w:rsidRDefault="00837370" w:rsidP="0050709F">
      <w:pPr>
        <w:pStyle w:val="Paragrafi"/>
      </w:pPr>
      <w:r>
        <w:t>1. Në fund të shkronjës “dh” të pikës 1 të vendimit nr.591, datë 23.7.2010 të Këshillit të Ministrave, të ndryshuar, të shtohet një paragraf, me këtë përmbajtje:</w:t>
      </w:r>
    </w:p>
    <w:p w:rsidR="00837370" w:rsidRDefault="00837370" w:rsidP="0050709F">
      <w:pPr>
        <w:pStyle w:val="Paragrafi"/>
      </w:pPr>
      <w:r>
        <w:t xml:space="preserve">“Përjashtimisht, lejohet Drejtoria e Përgjithshme e Rrugëve, si autoritet kontraktor, të vijojë normalisht kryerjen e procedurave të prokurimeve, për objektet “Ndërtim rruge, </w:t>
      </w:r>
      <w:r w:rsidR="00B94175">
        <w:t>Unaza e Re e Tiranës – Mullet, l</w:t>
      </w:r>
      <w:r>
        <w:t>oti 1”, “Ndërtim rruge, Rruga e Arbërit (Segmenti D</w:t>
      </w:r>
      <w:r w:rsidR="00B94175">
        <w:t>alje, Ura e Vashës – Bulqizë), l</w:t>
      </w:r>
      <w:r>
        <w:t>oti 3” dhe “Ndërtim rruge, By Pas</w:t>
      </w:r>
      <w:r w:rsidR="00857046">
        <w:t>s Plepa – Kavajë – Rrogozhinë, l</w:t>
      </w:r>
      <w:r>
        <w:t>oti 4.”.</w:t>
      </w:r>
    </w:p>
    <w:p w:rsidR="00837370" w:rsidRPr="007D664E" w:rsidRDefault="00837370" w:rsidP="0050709F">
      <w:pPr>
        <w:pStyle w:val="Paragrafi"/>
        <w:rPr>
          <w:lang w:val="it-IT"/>
        </w:rPr>
      </w:pPr>
      <w:r w:rsidRPr="007D664E">
        <w:rPr>
          <w:lang w:val="it-IT"/>
        </w:rPr>
        <w:t xml:space="preserve">2. Ngarkohen Ministria e Financave, Drejtoria e Përgjithshme e Rrugëve dhe Agjencia e Prokurimit Publik për zbatimin e këtij vendimi. </w:t>
      </w:r>
    </w:p>
    <w:p w:rsidR="00857046" w:rsidRPr="007D664E" w:rsidRDefault="00857046" w:rsidP="0050709F">
      <w:pPr>
        <w:pStyle w:val="Paragrafi"/>
        <w:rPr>
          <w:lang w:val="it-IT"/>
        </w:rPr>
      </w:pPr>
      <w:r w:rsidRPr="007D664E">
        <w:rPr>
          <w:lang w:val="it-IT"/>
        </w:rPr>
        <w:t>Ky vendim hyn në fyqi menjëherë dhe botohet në Fletoren Zyrtare.</w:t>
      </w:r>
    </w:p>
    <w:p w:rsidR="00857046" w:rsidRPr="007D664E" w:rsidRDefault="00857046" w:rsidP="00503913">
      <w:pPr>
        <w:pStyle w:val="Paragrafi"/>
        <w:ind w:firstLine="0"/>
        <w:rPr>
          <w:lang w:val="it-IT"/>
        </w:rPr>
      </w:pPr>
    </w:p>
    <w:p w:rsidR="00837370" w:rsidRPr="00AD2CA3" w:rsidRDefault="00837370" w:rsidP="0050709F">
      <w:pPr>
        <w:pStyle w:val="Autoriteti"/>
        <w:keepNext w:val="0"/>
        <w:rPr>
          <w:lang w:val="it-IT"/>
        </w:rPr>
      </w:pP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Akti"/>
        <w:keepNext w:val="0"/>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Nr.745, datë 15.9.2010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lang w:val="it-IT"/>
        </w:rPr>
        <w:t>PËR DISA SHTESA NË VENDIMIN NR.591, DATË 23.7.2010 TË KËSHILLIT TË MINISTRAVE “PËR DISIPLINIMIN E PËRDORIMIT TË FONDEVE BUXHETORE”, TË NDRYSHUAR</w:t>
      </w:r>
    </w:p>
    <w:p w:rsidR="00837370" w:rsidRPr="00AD2CA3" w:rsidRDefault="00837370" w:rsidP="0050709F">
      <w:pPr>
        <w:pStyle w:val="Paragrafi"/>
        <w:rPr>
          <w:lang w:val="it-IT"/>
        </w:rPr>
      </w:pPr>
      <w:r w:rsidRPr="00AD2CA3">
        <w:rPr>
          <w:lang w:val="it-IT"/>
        </w:rPr>
        <w:br/>
        <w:t xml:space="preserve">           Në mbështetje të nenit 100 të Kushtetutës, të ligjit nr.9643, datë 21.11.2006 “Për prokurimin publik”, të ndryshuar, të ligjit nr.9936, datë 26.6.2008 “Për menaxhimin e sistemit buxhe</w:t>
      </w:r>
      <w:r w:rsidR="00B94175" w:rsidRPr="00AD2CA3">
        <w:rPr>
          <w:lang w:val="it-IT"/>
        </w:rPr>
        <w:t>tor në Republikën e Shqipërisë”</w:t>
      </w:r>
      <w:r w:rsidRPr="00AD2CA3">
        <w:rPr>
          <w:lang w:val="it-IT"/>
        </w:rPr>
        <w:t xml:space="preserve"> dhe të ligjit nr.10190, datë 26.11.2009 “Për buxhetin e vitit 2010”, të ndryshuar, me propozimin e Ministrit të Financave, të Ministrit të Brendshëm dhe të Ministrit të Drejtësisë, Këshilli i Ministrave</w:t>
      </w:r>
    </w:p>
    <w:p w:rsidR="00837370" w:rsidRPr="00AD2CA3" w:rsidRDefault="00837370" w:rsidP="0050709F">
      <w:pPr>
        <w:pStyle w:val="VENDOSI"/>
        <w:keepNext w:val="0"/>
        <w:rPr>
          <w:lang w:val="it-IT"/>
        </w:rPr>
      </w:pPr>
    </w:p>
    <w:p w:rsidR="00837370" w:rsidRPr="00AD2CA3" w:rsidRDefault="00837370" w:rsidP="0050709F">
      <w:pPr>
        <w:pStyle w:val="VENDOSI"/>
        <w:keepNext w:val="0"/>
        <w:rPr>
          <w:lang w:val="it-IT"/>
        </w:rPr>
      </w:pPr>
      <w:r w:rsidRPr="00AD2CA3">
        <w:rPr>
          <w:lang w:val="it-IT"/>
        </w:rPr>
        <w:t>VENDOSI:</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 xml:space="preserve">Në fund të shkronjës “dh” të pikës 1 të vendimit nr.591, datë 23.7.2010 të Këshillit të Ministrave, të ndryshuar, të shtohen paragrafët, me këtë përmbajtje: </w:t>
      </w:r>
    </w:p>
    <w:p w:rsidR="00837370" w:rsidRPr="00487084" w:rsidRDefault="00837370" w:rsidP="0050709F">
      <w:pPr>
        <w:pStyle w:val="Paragrafi"/>
      </w:pPr>
      <w:r w:rsidRPr="00487084">
        <w:t>“Përjashtimisht, lejohen të gjitha autoritetet kontraktore të vijojnë normalisht kryerjen e procedurave të prokurimit, për të gjitha blerjet me vlerë më të vogël se 400 000 (katërqind mijë) lekë.</w:t>
      </w:r>
    </w:p>
    <w:p w:rsidR="00837370" w:rsidRDefault="00001AA3" w:rsidP="0050709F">
      <w:pPr>
        <w:pStyle w:val="Paragrafi"/>
      </w:pPr>
      <w:r>
        <w:t>Përjashtimi</w:t>
      </w:r>
      <w:r w:rsidR="00837370" w:rsidRPr="00487084">
        <w:t>sht, lejohet Kuvendi i Republikës së Shqipërisë, si autoritet kontraktor, të vijojë normalisht kryerjen e procedurave të prokurimit për objektet e mëposhtme:</w:t>
      </w:r>
    </w:p>
    <w:p w:rsidR="00837370" w:rsidRPr="00AD2CA3" w:rsidRDefault="00B94175" w:rsidP="0050709F">
      <w:pPr>
        <w:pStyle w:val="Paragrafi"/>
        <w:rPr>
          <w:lang w:val="it-IT"/>
        </w:rPr>
      </w:pPr>
      <w:r w:rsidRPr="00AD2CA3">
        <w:rPr>
          <w:lang w:val="it-IT"/>
        </w:rPr>
        <w:t>i)</w:t>
      </w:r>
      <w:r w:rsidR="00837370" w:rsidRPr="00AD2CA3">
        <w:rPr>
          <w:lang w:val="it-IT"/>
        </w:rPr>
        <w:t xml:space="preserve"> “Blerje materialesh elektronike profesionale”;</w:t>
      </w:r>
    </w:p>
    <w:p w:rsidR="00837370" w:rsidRPr="00AD2CA3" w:rsidRDefault="00B94175" w:rsidP="0050709F">
      <w:pPr>
        <w:pStyle w:val="Paragrafi"/>
        <w:rPr>
          <w:lang w:val="it-IT"/>
        </w:rPr>
      </w:pPr>
      <w:r w:rsidRPr="00AD2CA3">
        <w:rPr>
          <w:lang w:val="it-IT"/>
        </w:rPr>
        <w:t>ii)</w:t>
      </w:r>
      <w:r w:rsidR="00837370" w:rsidRPr="00AD2CA3">
        <w:rPr>
          <w:lang w:val="it-IT"/>
        </w:rPr>
        <w:t xml:space="preserve"> “Blerje pjesësh këmbimi për automjete”;</w:t>
      </w:r>
    </w:p>
    <w:p w:rsidR="00837370" w:rsidRDefault="00B94175" w:rsidP="0050709F">
      <w:pPr>
        <w:pStyle w:val="Paragrafi"/>
      </w:pPr>
      <w:r>
        <w:t>iii)</w:t>
      </w:r>
      <w:r w:rsidR="00837370" w:rsidRPr="00487084">
        <w:t xml:space="preserve"> </w:t>
      </w:r>
      <w:r w:rsidR="00837370">
        <w:t>“Blerje materialesh elektrike”;</w:t>
      </w:r>
    </w:p>
    <w:p w:rsidR="00837370" w:rsidRPr="007D664E" w:rsidRDefault="00B94175" w:rsidP="0050709F">
      <w:pPr>
        <w:pStyle w:val="Paragrafi"/>
        <w:rPr>
          <w:lang w:val="it-IT"/>
        </w:rPr>
      </w:pPr>
      <w:r w:rsidRPr="007D664E">
        <w:rPr>
          <w:lang w:val="it-IT"/>
        </w:rPr>
        <w:t>iv)</w:t>
      </w:r>
      <w:r w:rsidR="00837370" w:rsidRPr="007D664E">
        <w:rPr>
          <w:lang w:val="it-IT"/>
        </w:rPr>
        <w:t xml:space="preserve"> “Kontrata për shërbimin e internetit, me kohëzgjatje 16 muaj”;</w:t>
      </w:r>
    </w:p>
    <w:p w:rsidR="00837370" w:rsidRPr="00AD2CA3" w:rsidRDefault="00837370" w:rsidP="0050709F">
      <w:pPr>
        <w:pStyle w:val="Paragrafi"/>
        <w:rPr>
          <w:lang w:val="it-IT"/>
        </w:rPr>
      </w:pPr>
      <w:r w:rsidRPr="00AD2CA3">
        <w:rPr>
          <w:lang w:val="it-IT"/>
        </w:rPr>
        <w:t>v</w:t>
      </w:r>
      <w:r w:rsidR="00B94175" w:rsidRPr="00AD2CA3">
        <w:rPr>
          <w:lang w:val="it-IT"/>
        </w:rPr>
        <w:t>)</w:t>
      </w:r>
      <w:r w:rsidRPr="00AD2CA3">
        <w:rPr>
          <w:lang w:val="it-IT"/>
        </w:rPr>
        <w:t xml:space="preserve"> “Shërbimi celular për administratën e Kuvendit”. </w:t>
      </w:r>
    </w:p>
    <w:p w:rsidR="00837370" w:rsidRPr="00AD2CA3" w:rsidRDefault="00837370" w:rsidP="0050709F">
      <w:pPr>
        <w:pStyle w:val="Paragrafi"/>
        <w:rPr>
          <w:lang w:val="it-IT"/>
        </w:rPr>
      </w:pPr>
      <w:r w:rsidRPr="00AD2CA3">
        <w:rPr>
          <w:lang w:val="it-IT"/>
        </w:rPr>
        <w:t>Përjashtimisht, lejohet Ministria e Shëndetësisë, si autoritet kontraktor, të vijojë normalisht kryerjen e procedurave të prokurimit, për objektet e mëposhtme:</w:t>
      </w:r>
    </w:p>
    <w:p w:rsidR="00837370" w:rsidRDefault="00B94175" w:rsidP="0050709F">
      <w:pPr>
        <w:pStyle w:val="Paragrafi"/>
      </w:pPr>
      <w:r>
        <w:t>i)</w:t>
      </w:r>
      <w:r w:rsidR="00837370" w:rsidRPr="00487084">
        <w:t> “Blerje materialesh konsumi mjekësor për Qendrën Kombëta</w:t>
      </w:r>
      <w:r w:rsidR="00837370">
        <w:t>re të Transfuzionit të Gjakut”;</w:t>
      </w:r>
    </w:p>
    <w:p w:rsidR="00837370" w:rsidRDefault="00B94175" w:rsidP="0050709F">
      <w:pPr>
        <w:pStyle w:val="Paragrafi"/>
      </w:pPr>
      <w:r>
        <w:t>ii)</w:t>
      </w:r>
      <w:r w:rsidR="00837370" w:rsidRPr="00487084">
        <w:t> “Blerje kit-esh dhe reagent-ësh për Qendrën Kombëta</w:t>
      </w:r>
      <w:r w:rsidR="00837370">
        <w:t>re të Transfuzionit të Gjakut”;</w:t>
      </w:r>
    </w:p>
    <w:p w:rsidR="00837370" w:rsidRDefault="00B94175" w:rsidP="0050709F">
      <w:pPr>
        <w:pStyle w:val="Paragrafi"/>
      </w:pPr>
      <w:r>
        <w:t>iii)</w:t>
      </w:r>
      <w:r w:rsidR="00837370" w:rsidRPr="00487084">
        <w:t> “Blerje kit-esh për agjentët infektivë të kontrollit të gjakut, për Qendrën Kombëta</w:t>
      </w:r>
      <w:r w:rsidR="00837370">
        <w:t>re të Transfuzionit të Gjakut”;</w:t>
      </w:r>
    </w:p>
    <w:p w:rsidR="00837370" w:rsidRDefault="00B94175" w:rsidP="0050709F">
      <w:pPr>
        <w:pStyle w:val="Paragrafi"/>
      </w:pPr>
      <w:r>
        <w:t>iv)</w:t>
      </w:r>
      <w:r w:rsidR="00837370" w:rsidRPr="00487084">
        <w:t> “Blerje kit-reagent-ësh dhe materialesh konsumi, për laboratorët e d</w:t>
      </w:r>
      <w:r w:rsidR="00837370">
        <w:t>rejtorive të shëndetit publik”;</w:t>
      </w:r>
    </w:p>
    <w:p w:rsidR="00837370" w:rsidRDefault="00B94175" w:rsidP="0050709F">
      <w:pPr>
        <w:pStyle w:val="Paragrafi"/>
      </w:pPr>
      <w:r>
        <w:t>v)</w:t>
      </w:r>
      <w:r w:rsidR="00837370" w:rsidRPr="00487084">
        <w:t> “Blerje vajguri JET A1, për helikopterët e Njësisë së Transportit Mjekësor me Helikopt</w:t>
      </w:r>
      <w:r w:rsidR="00837370">
        <w:t>er”;</w:t>
      </w:r>
    </w:p>
    <w:p w:rsidR="00837370" w:rsidRPr="00AD2CA3" w:rsidRDefault="00B94175" w:rsidP="0050709F">
      <w:pPr>
        <w:pStyle w:val="Paragrafi"/>
        <w:rPr>
          <w:lang w:val="it-IT"/>
        </w:rPr>
      </w:pPr>
      <w:r w:rsidRPr="00AD2CA3">
        <w:rPr>
          <w:lang w:val="it-IT"/>
        </w:rPr>
        <w:t>vi)</w:t>
      </w:r>
      <w:r w:rsidR="00837370" w:rsidRPr="00AD2CA3">
        <w:rPr>
          <w:lang w:val="it-IT"/>
        </w:rPr>
        <w:t> “Kryerje e implantit koklear për disa fëmijë”;</w:t>
      </w:r>
    </w:p>
    <w:p w:rsidR="00837370" w:rsidRPr="00AD2CA3" w:rsidRDefault="00B235E9" w:rsidP="0050709F">
      <w:pPr>
        <w:pStyle w:val="Paragrafi"/>
        <w:rPr>
          <w:lang w:val="it-IT"/>
        </w:rPr>
      </w:pPr>
      <w:r w:rsidRPr="00AD2CA3">
        <w:rPr>
          <w:lang w:val="it-IT"/>
        </w:rPr>
        <w:t>vii)</w:t>
      </w:r>
      <w:r w:rsidR="00837370" w:rsidRPr="00AD2CA3">
        <w:rPr>
          <w:lang w:val="it-IT"/>
        </w:rPr>
        <w:t xml:space="preserve"> “Blerje vaksinash të rralla antirabike dhe sezonale”. </w:t>
      </w:r>
    </w:p>
    <w:p w:rsidR="00837370" w:rsidRPr="00AD2CA3" w:rsidRDefault="00837370" w:rsidP="0050709F">
      <w:pPr>
        <w:pStyle w:val="Paragrafi"/>
        <w:rPr>
          <w:lang w:val="it-IT"/>
        </w:rPr>
      </w:pPr>
      <w:r w:rsidRPr="00AD2CA3">
        <w:rPr>
          <w:lang w:val="it-IT"/>
        </w:rPr>
        <w:t>Përjashtimisht, lejohet Drejtoria e Përgjithshme e Doganave, si autoritet kontraktor, të vijojë normalisht kryerjen e procedurave të prokurimit, për objektet e mëposhtme:</w:t>
      </w:r>
    </w:p>
    <w:p w:rsidR="00837370" w:rsidRPr="00AD2CA3" w:rsidRDefault="00B235E9" w:rsidP="0050709F">
      <w:pPr>
        <w:pStyle w:val="Paragrafi"/>
        <w:rPr>
          <w:lang w:val="it-IT"/>
        </w:rPr>
      </w:pPr>
      <w:r w:rsidRPr="00AD2CA3">
        <w:rPr>
          <w:lang w:val="it-IT"/>
        </w:rPr>
        <w:t>i)</w:t>
      </w:r>
      <w:r w:rsidR="00837370" w:rsidRPr="00AD2CA3">
        <w:rPr>
          <w:lang w:val="it-IT"/>
        </w:rPr>
        <w:t xml:space="preserve"> “Mirëmbajtje e sistemeve të peshimit”; </w:t>
      </w:r>
    </w:p>
    <w:p w:rsidR="00837370" w:rsidRPr="00487084" w:rsidRDefault="00B235E9" w:rsidP="0050709F">
      <w:pPr>
        <w:pStyle w:val="Paragrafi"/>
      </w:pPr>
      <w:r>
        <w:t>ii)</w:t>
      </w:r>
      <w:r w:rsidR="00837370" w:rsidRPr="00487084">
        <w:t xml:space="preserve"> “Blerje vulash metalike për maunet, plumbçe”.</w:t>
      </w:r>
    </w:p>
    <w:p w:rsidR="00837370" w:rsidRPr="00487084" w:rsidRDefault="00837370" w:rsidP="0050709F">
      <w:pPr>
        <w:pStyle w:val="Paragrafi"/>
      </w:pPr>
      <w:r w:rsidRPr="00487084">
        <w:t>Përjashtimisht, lejohet Drejtoria e Përgjithshme e Tatimeve, si autoritet kontraktor, të vijojë normalisht kryerjen e procedurave të prokurimit, për objektin: “Shërbim i ruajtjes me rojë private”.</w:t>
      </w:r>
    </w:p>
    <w:p w:rsidR="00837370" w:rsidRPr="00487084" w:rsidRDefault="00837370" w:rsidP="0050709F">
      <w:pPr>
        <w:pStyle w:val="Paragrafi"/>
      </w:pPr>
      <w:r w:rsidRPr="00487084">
        <w:t>Përjashtimisht, lejohet Gjykata e Lartë, si autoritet kontraktor, të vijojë normalisht    kryerjen e procedurave të prokurimit, për objektet e mëposhtme:</w:t>
      </w:r>
    </w:p>
    <w:p w:rsidR="00837370" w:rsidRPr="00AD2CA3" w:rsidRDefault="00B235E9" w:rsidP="0050709F">
      <w:pPr>
        <w:pStyle w:val="Paragrafi"/>
        <w:rPr>
          <w:lang w:val="it-IT"/>
        </w:rPr>
      </w:pPr>
      <w:r w:rsidRPr="00AD2CA3">
        <w:rPr>
          <w:lang w:val="it-IT"/>
        </w:rPr>
        <w:t>i)</w:t>
      </w:r>
      <w:r w:rsidR="00837370" w:rsidRPr="00AD2CA3">
        <w:rPr>
          <w:lang w:val="it-IT"/>
        </w:rPr>
        <w:t> “Rikonstruksion i mjediseve në Gjykatën e Lartë”;</w:t>
      </w:r>
    </w:p>
    <w:p w:rsidR="00837370" w:rsidRPr="00AD2CA3" w:rsidRDefault="00B235E9" w:rsidP="0050709F">
      <w:pPr>
        <w:pStyle w:val="Paragrafi"/>
        <w:rPr>
          <w:lang w:val="it-IT"/>
        </w:rPr>
      </w:pPr>
      <w:r w:rsidRPr="00AD2CA3">
        <w:rPr>
          <w:lang w:val="it-IT"/>
        </w:rPr>
        <w:t>ii)</w:t>
      </w:r>
      <w:r w:rsidR="00837370" w:rsidRPr="00AD2CA3">
        <w:rPr>
          <w:lang w:val="it-IT"/>
        </w:rPr>
        <w:t> “Blerje pajisjesh elektronike për Gjykatën e Lartë”;</w:t>
      </w:r>
    </w:p>
    <w:p w:rsidR="00837370" w:rsidRPr="00AD2CA3" w:rsidRDefault="00B235E9" w:rsidP="0050709F">
      <w:pPr>
        <w:pStyle w:val="Paragrafi"/>
        <w:rPr>
          <w:lang w:val="it-IT"/>
        </w:rPr>
      </w:pPr>
      <w:r w:rsidRPr="00AD2CA3">
        <w:rPr>
          <w:lang w:val="it-IT"/>
        </w:rPr>
        <w:t>iii)</w:t>
      </w:r>
      <w:r w:rsidR="00837370" w:rsidRPr="00AD2CA3">
        <w:rPr>
          <w:lang w:val="it-IT"/>
        </w:rPr>
        <w:t> “Blerje karburanti për Gjykatën e Lartë”.</w:t>
      </w:r>
    </w:p>
    <w:p w:rsidR="009239BA" w:rsidRPr="00AD2CA3" w:rsidRDefault="009239BA" w:rsidP="0050709F">
      <w:pPr>
        <w:pStyle w:val="Paragrafi"/>
        <w:rPr>
          <w:lang w:val="it-IT"/>
        </w:rPr>
      </w:pPr>
    </w:p>
    <w:p w:rsidR="00837370" w:rsidRPr="00487084" w:rsidRDefault="00837370" w:rsidP="0050709F">
      <w:pPr>
        <w:pStyle w:val="Paragrafi"/>
      </w:pPr>
      <w:r w:rsidRPr="00487084">
        <w:t>Përjashtimisht, lejohet Gjykata e Rrethit Gjyqësor, Vlorë, si autoritet kontraktor, të vijojë normalisht kryerjen e procedurave të prokurimit, për objektin: “Rikonstruksion dhe objekt i ri, Gjykata e Shkallës së Parë, Vlorë”.</w:t>
      </w:r>
    </w:p>
    <w:p w:rsidR="00837370" w:rsidRPr="00487084" w:rsidRDefault="00837370" w:rsidP="0050709F">
      <w:pPr>
        <w:pStyle w:val="Paragrafi"/>
      </w:pPr>
      <w:r w:rsidRPr="00487084">
        <w:t>Përjashtimisht, lejohet Gjykata e Rrethit Gjyqësor, Korçë, si autoritet kontraktor, të vijojë normalisht kryerjen e procedurave të prokurimit, për objektet  e mëposhtme:</w:t>
      </w:r>
    </w:p>
    <w:p w:rsidR="00837370" w:rsidRDefault="00B235E9" w:rsidP="0050709F">
      <w:pPr>
        <w:pStyle w:val="Paragrafi"/>
      </w:pPr>
      <w:r>
        <w:t>i)</w:t>
      </w:r>
      <w:r w:rsidR="00382E8B">
        <w:t> “Blerje mobili</w:t>
      </w:r>
      <w:r w:rsidR="00837370" w:rsidRPr="00487084">
        <w:t>esh dhe pajisjesh elektronike, për ndërtesën e re të Gjykat</w:t>
      </w:r>
      <w:r w:rsidR="00837370">
        <w:t>ës së Rrethit Gjyqësor, Korçë”;</w:t>
      </w:r>
    </w:p>
    <w:p w:rsidR="00837370" w:rsidRPr="00487084" w:rsidRDefault="00B235E9" w:rsidP="0050709F">
      <w:pPr>
        <w:pStyle w:val="Paragrafi"/>
      </w:pPr>
      <w:r>
        <w:t>ii)</w:t>
      </w:r>
      <w:r w:rsidR="00837370" w:rsidRPr="00487084">
        <w:t> “Blerje pajisjesh elektronike për ndërtesën e re të Gjykatës së Rrethit Gjyqësor, Korçë”.</w:t>
      </w:r>
    </w:p>
    <w:p w:rsidR="00837370" w:rsidRPr="00487084" w:rsidRDefault="00837370" w:rsidP="0050709F">
      <w:pPr>
        <w:pStyle w:val="Paragrafi"/>
      </w:pPr>
      <w:r w:rsidRPr="00487084">
        <w:t>Përjashtimisht, lejohet Gjykata e Rrethit Gjyqësor, Tiranë, si autoritet kontraktor, të vijojë normalisht kryerjen e procedurave të prokurimit, për objektet e mëposhtme:</w:t>
      </w:r>
    </w:p>
    <w:p w:rsidR="00837370" w:rsidRDefault="00C67027" w:rsidP="0050709F">
      <w:pPr>
        <w:pStyle w:val="Paragrafi"/>
      </w:pPr>
      <w:r>
        <w:t>i)</w:t>
      </w:r>
      <w:r w:rsidR="00837370" w:rsidRPr="00487084">
        <w:t> “Krijimi i mjedisit të shërbimit ndaj publikut në dhomën penale të Gjykatë</w:t>
      </w:r>
      <w:r w:rsidR="00837370">
        <w:t>s së Rrethit Gjyqësor, Tiranë”;</w:t>
      </w:r>
    </w:p>
    <w:p w:rsidR="00837370" w:rsidRDefault="00C67027" w:rsidP="0050709F">
      <w:pPr>
        <w:pStyle w:val="Paragrafi"/>
      </w:pPr>
      <w:r>
        <w:t>ii)</w:t>
      </w:r>
      <w:r w:rsidR="00837370" w:rsidRPr="00487084">
        <w:t> “Studim fizibiliteti për Gjykat</w:t>
      </w:r>
      <w:r w:rsidR="00837370">
        <w:t>ën e Rrethit Gjyqësor, Tiranë”;</w:t>
      </w:r>
    </w:p>
    <w:p w:rsidR="00837370" w:rsidRDefault="00C67027" w:rsidP="0050709F">
      <w:pPr>
        <w:pStyle w:val="Paragrafi"/>
      </w:pPr>
      <w:r>
        <w:t>iii)</w:t>
      </w:r>
      <w:r w:rsidR="00837370" w:rsidRPr="00487084">
        <w:t> “Hartimi i projektzbatimit për krijimin e mjedisit të shërbimit ndaj publikut në Gjykat</w:t>
      </w:r>
      <w:r w:rsidR="00837370">
        <w:t>ën e Rrethit Gjyqësor, Tiranë”;</w:t>
      </w:r>
    </w:p>
    <w:p w:rsidR="00837370" w:rsidRPr="00487084" w:rsidRDefault="00C67027" w:rsidP="0050709F">
      <w:pPr>
        <w:pStyle w:val="Paragrafi"/>
      </w:pPr>
      <w:r>
        <w:t>iv)</w:t>
      </w:r>
      <w:r w:rsidR="00837370">
        <w:t> “Blerje mobili</w:t>
      </w:r>
      <w:r w:rsidR="00837370" w:rsidRPr="00487084">
        <w:t>esh”.</w:t>
      </w:r>
    </w:p>
    <w:p w:rsidR="00837370" w:rsidRPr="00487084" w:rsidRDefault="00837370" w:rsidP="0050709F">
      <w:pPr>
        <w:pStyle w:val="Paragrafi"/>
      </w:pPr>
      <w:r w:rsidRPr="00487084">
        <w:t>Përjashtimisht, lejohet Gjykata e Rrethit Gjyqësor, Fier, si autoritet kontraktor, të vijojë normalisht kryerjen e procedurave të prokurimit, për objektin: “Hartimi i projektzbatimit për ndërtesën e re të Gjykatës së Rrethit Gjyqësor, Fier”.</w:t>
      </w:r>
    </w:p>
    <w:p w:rsidR="00837370" w:rsidRPr="00487084" w:rsidRDefault="00837370" w:rsidP="0050709F">
      <w:pPr>
        <w:pStyle w:val="Paragrafi"/>
      </w:pPr>
      <w:r w:rsidRPr="00487084">
        <w:t>Përjashtimisht, lejohet Gjykata e Rrethit Gjyqësor, Gjirokastër, si autoritet kontraktor, të vijojë normalisht kryerjen e procedurave të prokurimit, për objektin: “Hartimi i projektzbatimit për rikonstruksionin e ndërtesës së Gjykatës së Rrethit Gjyqësor, Gjirokastër”.</w:t>
      </w:r>
    </w:p>
    <w:p w:rsidR="00837370" w:rsidRPr="00487084" w:rsidRDefault="00837370" w:rsidP="0050709F">
      <w:pPr>
        <w:pStyle w:val="Paragrafi"/>
      </w:pPr>
      <w:r w:rsidRPr="00487084">
        <w:t>Përjashtimisht, lejohet Gjykata e Rrethit Gjyqësor, Pukë, si autoritet kontraktor, të vijojë normalisht kryerjen e procedurave të prokurimit, për objektin: “Hartimi i projektzbatimit për rikonstruksionin e ndërtesës së Gjykatës së Rrethit Gjyqësor, Pukë”.</w:t>
      </w:r>
    </w:p>
    <w:p w:rsidR="00837370" w:rsidRPr="00487084" w:rsidRDefault="00837370" w:rsidP="0050709F">
      <w:pPr>
        <w:pStyle w:val="Paragrafi"/>
      </w:pPr>
      <w:r w:rsidRPr="00487084">
        <w:t>Përjashtimisht, lejohet Gjykata e Rrethit Gjyqësor, Përmet, si autoritet kontraktor, të vijojë normalisht kryerjen e procedurave të prokurimit, për objektet e mëposhtme:</w:t>
      </w:r>
    </w:p>
    <w:p w:rsidR="00837370" w:rsidRDefault="00C67027" w:rsidP="0050709F">
      <w:pPr>
        <w:pStyle w:val="Paragrafi"/>
      </w:pPr>
      <w:r>
        <w:t>i)</w:t>
      </w:r>
      <w:r w:rsidR="00837370" w:rsidRPr="00487084">
        <w:t> </w:t>
      </w:r>
      <w:r w:rsidR="00837370">
        <w:t>“Blerje pajisjesh elektronike”;</w:t>
      </w:r>
    </w:p>
    <w:p w:rsidR="00837370" w:rsidRPr="00487084" w:rsidRDefault="00C67027" w:rsidP="0050709F">
      <w:pPr>
        <w:pStyle w:val="Paragrafi"/>
      </w:pPr>
      <w:r>
        <w:t>ii)</w:t>
      </w:r>
      <w:r w:rsidR="002771C5">
        <w:t> “Blerje mobili</w:t>
      </w:r>
      <w:r w:rsidR="00837370" w:rsidRPr="00487084">
        <w:t>esh zyre”.</w:t>
      </w:r>
    </w:p>
    <w:p w:rsidR="00837370" w:rsidRPr="00487084" w:rsidRDefault="00837370" w:rsidP="0050709F">
      <w:pPr>
        <w:pStyle w:val="Paragrafi"/>
      </w:pPr>
      <w:r w:rsidRPr="00487084">
        <w:t>Përjashtimisht, lejohet Prokuroria e Përgjithshme, si autoritet kontraktor, të vijojë normalisht kryerjen e procedurave të prokurimit për objektet e mëposhtme:</w:t>
      </w:r>
    </w:p>
    <w:p w:rsidR="00837370" w:rsidRDefault="00C67027" w:rsidP="0050709F">
      <w:pPr>
        <w:pStyle w:val="Paragrafi"/>
      </w:pPr>
      <w:r>
        <w:t>i)</w:t>
      </w:r>
      <w:r w:rsidR="00837370" w:rsidRPr="00487084">
        <w:t xml:space="preserve"> “Rikonst</w:t>
      </w:r>
      <w:r w:rsidR="0064106A">
        <w:t>ruksion i tarracës së ndërtesës</w:t>
      </w:r>
      <w:r w:rsidR="00837370" w:rsidRPr="00487084">
        <w:t xml:space="preserve"> dhe garazheve t</w:t>
      </w:r>
      <w:r w:rsidR="00837370">
        <w:t>ë Prokurorisë së Përgjithshme”;</w:t>
      </w:r>
    </w:p>
    <w:p w:rsidR="00837370" w:rsidRDefault="00C67027" w:rsidP="0050709F">
      <w:pPr>
        <w:pStyle w:val="Paragrafi"/>
      </w:pPr>
      <w:r>
        <w:t>ii)</w:t>
      </w:r>
      <w:r w:rsidR="00837370" w:rsidRPr="00487084">
        <w:t>  “</w:t>
      </w:r>
      <w:r w:rsidR="00837370">
        <w:t>Blerje pajisjesh kompjuterike”;</w:t>
      </w:r>
    </w:p>
    <w:p w:rsidR="00837370" w:rsidRDefault="00C67027" w:rsidP="0050709F">
      <w:pPr>
        <w:pStyle w:val="Paragrafi"/>
      </w:pPr>
      <w:r>
        <w:t>iii)</w:t>
      </w:r>
      <w:r w:rsidR="00837370" w:rsidRPr="00487084">
        <w:t xml:space="preserve"> “Ndërtimi i ndërtesës së re të Prokurorisë së Rret</w:t>
      </w:r>
      <w:r w:rsidR="00837370">
        <w:t>hit Gjyqësor, Korçë”;</w:t>
      </w:r>
    </w:p>
    <w:p w:rsidR="00837370" w:rsidRDefault="00C67027" w:rsidP="0050709F">
      <w:pPr>
        <w:pStyle w:val="Paragrafi"/>
      </w:pPr>
      <w:r>
        <w:t>iv)</w:t>
      </w:r>
      <w:r w:rsidR="00837370" w:rsidRPr="00487084">
        <w:t xml:space="preserve"> “Rikonstruksion i ndërtesës së Prokuroris</w:t>
      </w:r>
      <w:r w:rsidR="00837370">
        <w:t>ë së Rrethit Gjyqësor, Kurbin”;</w:t>
      </w:r>
    </w:p>
    <w:p w:rsidR="00837370" w:rsidRPr="00487084" w:rsidRDefault="00C67027" w:rsidP="0050709F">
      <w:pPr>
        <w:pStyle w:val="Paragrafi"/>
      </w:pPr>
      <w:r>
        <w:t>v)</w:t>
      </w:r>
      <w:r w:rsidR="00837370" w:rsidRPr="00487084">
        <w:t> “Projekt i ndërtesës së re të Prokurorisë së Rrethit Gjyqësor, Shkodër”.</w:t>
      </w:r>
    </w:p>
    <w:p w:rsidR="00837370" w:rsidRPr="00487084" w:rsidRDefault="00837370" w:rsidP="0050709F">
      <w:pPr>
        <w:pStyle w:val="Paragrafi"/>
      </w:pPr>
      <w:r>
        <w:t>Përjashtimi</w:t>
      </w:r>
      <w:r w:rsidRPr="00487084">
        <w:t xml:space="preserve">sht, lejohet Aparati i Drejtorisë së Përgjithshme të Policisë së Shtetit, si autoritet kontraktor, të vijojë normalisht kryerjen e procedurave të prokurimit, me fondin limit 36 719 828 (tridhjetë e gjashtë milionë e shtatëqind e nëntëmbëdhjetë mijë e tetëqind e njëzet e tetë) lekë, për objektet e mëposhtme: </w:t>
      </w:r>
    </w:p>
    <w:p w:rsidR="00837370" w:rsidRDefault="00C67027" w:rsidP="0050709F">
      <w:pPr>
        <w:pStyle w:val="Paragrafi"/>
      </w:pPr>
      <w:r>
        <w:t>i)</w:t>
      </w:r>
      <w:r w:rsidR="00837370">
        <w:t> </w:t>
      </w:r>
      <w:r w:rsidR="00837370" w:rsidRPr="00487084">
        <w:t>“Linja të tensionit të lartë për PKK-në, Kukës”, me fond limit 11 339 110 (njëmbëdhjetë  milionë e treqind e tridhjetë e nëntë</w:t>
      </w:r>
      <w:r w:rsidR="00837370">
        <w:t xml:space="preserve"> mijë e njëqind e dhjetë) lekë;</w:t>
      </w:r>
    </w:p>
    <w:p w:rsidR="00837370" w:rsidRDefault="00C67027" w:rsidP="0050709F">
      <w:pPr>
        <w:pStyle w:val="Paragrafi"/>
      </w:pPr>
      <w:r>
        <w:t xml:space="preserve">ii) </w:t>
      </w:r>
      <w:r w:rsidR="00837370" w:rsidRPr="00487084">
        <w:t>“Trajnime për Oraclin dhe Memexin”, për specialistët e  teknologjisë së  informacionit, me fond limit 1 970 000 (një milion e nëntëqind e shtatëdhjetë mijë) lekë;</w:t>
      </w:r>
    </w:p>
    <w:p w:rsidR="00837370" w:rsidRPr="00AD2CA3" w:rsidRDefault="00C67027" w:rsidP="0050709F">
      <w:pPr>
        <w:pStyle w:val="Paragrafi"/>
        <w:rPr>
          <w:lang w:val="it-IT"/>
        </w:rPr>
      </w:pPr>
      <w:r w:rsidRPr="00AD2CA3">
        <w:rPr>
          <w:lang w:val="it-IT"/>
        </w:rPr>
        <w:t>iii)</w:t>
      </w:r>
      <w:r w:rsidR="00837370" w:rsidRPr="00AD2CA3">
        <w:rPr>
          <w:lang w:val="it-IT"/>
        </w:rPr>
        <w:t> “Blerje materialesh për prodhimin e vulave”, me fond limit 1 783 243 (një milion e shtatëqind e tetëdhjetë e tre mijë e dyqind e dyzet e tre) lekë;</w:t>
      </w:r>
    </w:p>
    <w:p w:rsidR="00837370" w:rsidRPr="00AD2CA3" w:rsidRDefault="00C67027" w:rsidP="0050709F">
      <w:pPr>
        <w:pStyle w:val="Paragrafi"/>
        <w:rPr>
          <w:lang w:val="it-IT"/>
        </w:rPr>
      </w:pPr>
      <w:r w:rsidRPr="00AD2CA3">
        <w:rPr>
          <w:lang w:val="it-IT"/>
        </w:rPr>
        <w:t>iv)</w:t>
      </w:r>
      <w:r w:rsidR="00837370" w:rsidRPr="00AD2CA3">
        <w:rPr>
          <w:lang w:val="it-IT"/>
        </w:rPr>
        <w:t> “Shërbim për licencat “Oracle””, me fond limit 5 627 475 (pesë milionë e gjashtëqind e njëzet e shtatë mijë e katërqind e shtatëdhjetë e pesë) lekë;</w:t>
      </w:r>
    </w:p>
    <w:p w:rsidR="00837370" w:rsidRDefault="00C67027" w:rsidP="0050709F">
      <w:pPr>
        <w:pStyle w:val="Paragrafi"/>
      </w:pPr>
      <w:r>
        <w:t>v)</w:t>
      </w:r>
      <w:r w:rsidR="00837370">
        <w:t> </w:t>
      </w:r>
      <w:r w:rsidR="00837370" w:rsidRPr="00487084">
        <w:t>“Servera për sistemin “Memex””, me fond limit </w:t>
      </w:r>
      <w:r w:rsidR="00837370">
        <w:t xml:space="preserve"> 5 000 000 (pesë milionë) lekë;</w:t>
      </w:r>
    </w:p>
    <w:p w:rsidR="00837370" w:rsidRDefault="00C67027" w:rsidP="0050709F">
      <w:pPr>
        <w:pStyle w:val="Paragrafi"/>
      </w:pPr>
      <w:r>
        <w:t>vi)</w:t>
      </w:r>
      <w:r w:rsidR="00837370">
        <w:t> </w:t>
      </w:r>
      <w:r w:rsidR="00837370" w:rsidRPr="00487084">
        <w:t>“Shërbim interneti për Policinë e Shtetit”, me fond limit 9</w:t>
      </w:r>
      <w:r w:rsidR="00837370">
        <w:t xml:space="preserve"> 000 000  (nëntë milionë) lekë;</w:t>
      </w:r>
    </w:p>
    <w:p w:rsidR="00837370" w:rsidRDefault="00C67027" w:rsidP="0050709F">
      <w:pPr>
        <w:pStyle w:val="Paragrafi"/>
      </w:pPr>
      <w:r>
        <w:t>vii)</w:t>
      </w:r>
      <w:r w:rsidR="00837370" w:rsidRPr="00487084">
        <w:t> “Riparim kamerash termike”, me fond limit 2 500 000 (dy</w:t>
      </w:r>
      <w:r w:rsidR="00837370">
        <w:t xml:space="preserve"> milionë e pesëqind mijë) lekë;</w:t>
      </w:r>
    </w:p>
    <w:p w:rsidR="00837370" w:rsidRPr="00487084" w:rsidRDefault="00C67027" w:rsidP="0050709F">
      <w:pPr>
        <w:pStyle w:val="Paragrafi"/>
      </w:pPr>
      <w:r>
        <w:t>viii)</w:t>
      </w:r>
      <w:r w:rsidR="00837370">
        <w:t> </w:t>
      </w:r>
      <w:r w:rsidR="00837370" w:rsidRPr="00487084">
        <w:t>“Shtypshkrime për Policinë Kriminale”, me fond limit 3 500 000 (tre milionë e pesëqind mijë) lekë.</w:t>
      </w:r>
    </w:p>
    <w:p w:rsidR="00837370" w:rsidRPr="00487084" w:rsidRDefault="00837370" w:rsidP="0050709F">
      <w:pPr>
        <w:pStyle w:val="Paragrafi"/>
      </w:pPr>
      <w:r>
        <w:t>Përjashtimi</w:t>
      </w:r>
      <w:r w:rsidRPr="00487084">
        <w:t>sht, l</w:t>
      </w:r>
      <w:r w:rsidR="0064106A">
        <w:t>ejohet Drejtoria e Policisë së q</w:t>
      </w:r>
      <w:r w:rsidRPr="00487084">
        <w:t>arkut të Durrësit, si autoritet kontraktor, të vijojë normalisht kryerjen e procedurave të prokurimit për objektin “Mirëmbajtje e mjeteve të transportit”, me fond limit 2 000 000 (dy milionë) lekë.</w:t>
      </w:r>
    </w:p>
    <w:p w:rsidR="00837370" w:rsidRPr="00487084" w:rsidRDefault="00837370" w:rsidP="0050709F">
      <w:pPr>
        <w:pStyle w:val="Paragrafi"/>
      </w:pPr>
      <w:r>
        <w:t>Përjashtimi</w:t>
      </w:r>
      <w:r w:rsidRPr="00487084">
        <w:t>sht, lejoh</w:t>
      </w:r>
      <w:r w:rsidR="0064106A">
        <w:t>et Drejtoria e Policisë së q</w:t>
      </w:r>
      <w:r w:rsidRPr="00487084">
        <w:t>arkut të Elbasanit, si autoritet kontraktor, të vijojë normalisht kryerjen e procedurave të prokurimit për objektin “Mirëmbajtje e mjeteve të transportit”, me fond limit 2 484 500 (dy milionë e katërqind e tetëdhjetë e katër mijë e pesëqind) lekë.</w:t>
      </w:r>
    </w:p>
    <w:p w:rsidR="00837370" w:rsidRPr="00487084" w:rsidRDefault="00837370" w:rsidP="0050709F">
      <w:pPr>
        <w:pStyle w:val="Paragrafi"/>
      </w:pPr>
      <w:r>
        <w:t>Përjashtimisht, lejohet reparti i p</w:t>
      </w:r>
      <w:r w:rsidRPr="00487084">
        <w:t>olicisë, RENEA, si autoritet kontraktor, të vijojë normalisht kryerjen e procedurave të prokurimit, për objektin “Sigurim helikopteri”, me fond limit 7 000 000 (shtatë milionë) lekë.</w:t>
      </w:r>
    </w:p>
    <w:p w:rsidR="00837370" w:rsidRPr="00487084" w:rsidRDefault="00837370" w:rsidP="0050709F">
      <w:pPr>
        <w:pStyle w:val="Paragrafi"/>
      </w:pPr>
      <w:r>
        <w:t>Përjashtimi</w:t>
      </w:r>
      <w:r w:rsidRPr="00487084">
        <w:t>sht, lejohet Qendra e Shërbimeve dhe Administrimit të Mjeteve të Transportit të Ministrisë së Brendshme, si autoritet kontraktor, të vijojë normalisht kryerjen e procedurave të prokurimit, për objektet e mëposhtme:</w:t>
      </w:r>
    </w:p>
    <w:p w:rsidR="00837370" w:rsidRPr="00AD2CA3" w:rsidRDefault="00837370" w:rsidP="0050709F">
      <w:pPr>
        <w:pStyle w:val="Paragrafi"/>
        <w:rPr>
          <w:lang w:val="it-IT"/>
        </w:rPr>
      </w:pPr>
      <w:r w:rsidRPr="00AD2CA3">
        <w:rPr>
          <w:lang w:val="it-IT"/>
        </w:rPr>
        <w:t>i. “Blerje filtrash për automjete”, me fond limit 3 508 181 (tre milionë e pesëqind e tetë mijë e njëqind e tetëdhjetë e një) lekë;</w:t>
      </w:r>
    </w:p>
    <w:p w:rsidR="00837370" w:rsidRPr="00487084" w:rsidRDefault="00837370" w:rsidP="0050709F">
      <w:pPr>
        <w:pStyle w:val="Paragrafi"/>
      </w:pPr>
      <w:r w:rsidRPr="00487084">
        <w:t>ii. “Blerje pjesësh këmbimi për automjete”, me fond limit 2 572 218 (dy milionë e pesëqind e shtatëdhjetë e dy mijë e dyqind e tetëmbëdhjetë) lekë.</w:t>
      </w:r>
    </w:p>
    <w:p w:rsidR="00837370" w:rsidRPr="00487084" w:rsidRDefault="00837370" w:rsidP="0050709F">
      <w:pPr>
        <w:pStyle w:val="Paragrafi"/>
      </w:pPr>
      <w:r w:rsidRPr="00487084">
        <w:t xml:space="preserve">Përjashtimisht, lejohet Drejtoria e Përgjithshme e Burgjeve, si autoritet kontraktor, të vijojë normalisht kryerjen e procedurave të prokurimit, për projektin “Rikonstruksioni i ndërtesës nr.3 në IEVP-në, Lezhë .”. </w:t>
      </w:r>
    </w:p>
    <w:p w:rsidR="00837370" w:rsidRPr="00487084" w:rsidRDefault="00837370" w:rsidP="0050709F">
      <w:pPr>
        <w:pStyle w:val="Paragrafi"/>
      </w:pPr>
      <w:r w:rsidRPr="00487084">
        <w:t>Ky vendim hyn në fuqi menjëherë d</w:t>
      </w:r>
      <w:r>
        <w:t>he botohet në Fletoren Zyrtare</w:t>
      </w:r>
      <w:r w:rsidRPr="00487084">
        <w:t>.</w:t>
      </w:r>
    </w:p>
    <w:p w:rsidR="00837370" w:rsidRPr="00AD2CA3" w:rsidRDefault="00837370" w:rsidP="0050709F">
      <w:pPr>
        <w:pStyle w:val="Autoriteti"/>
        <w:keepNext w:val="0"/>
        <w:rPr>
          <w:lang w:val="it-IT"/>
        </w:rPr>
      </w:pPr>
      <w:r w:rsidRPr="00AD2CA3">
        <w:rPr>
          <w:sz w:val="12"/>
          <w:lang w:val="it-IT"/>
        </w:rPr>
        <w:br/>
      </w: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rPr>
          <w:lang w:val="it-IT"/>
        </w:rPr>
      </w:pPr>
    </w:p>
    <w:p w:rsidR="00837370" w:rsidRPr="00AD2CA3" w:rsidRDefault="00837370" w:rsidP="00F33F6D">
      <w:pPr>
        <w:pStyle w:val="Akti"/>
        <w:keepNext w:val="0"/>
        <w:jc w:val="left"/>
        <w:rPr>
          <w:lang w:val="it-IT"/>
        </w:rPr>
      </w:pPr>
    </w:p>
    <w:p w:rsidR="00837370" w:rsidRPr="00AD2CA3" w:rsidRDefault="00837370" w:rsidP="0050709F">
      <w:pPr>
        <w:pStyle w:val="Akti"/>
        <w:keepNext w:val="0"/>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Nr.746, datë 15.9.2010</w:t>
      </w:r>
    </w:p>
    <w:p w:rsidR="00837370" w:rsidRPr="00AD2CA3" w:rsidRDefault="00837370" w:rsidP="0050709F">
      <w:pPr>
        <w:pStyle w:val="Paragrafi"/>
        <w:rPr>
          <w:sz w:val="14"/>
          <w:lang w:val="it-IT"/>
        </w:rPr>
      </w:pPr>
    </w:p>
    <w:p w:rsidR="00837370" w:rsidRPr="00AD2CA3" w:rsidRDefault="00837370" w:rsidP="0050709F">
      <w:pPr>
        <w:pStyle w:val="Titulli"/>
        <w:keepNext w:val="0"/>
        <w:rPr>
          <w:lang w:val="it-IT"/>
        </w:rPr>
      </w:pPr>
      <w:r w:rsidRPr="00AD2CA3">
        <w:rPr>
          <w:lang w:val="it-IT"/>
        </w:rPr>
        <w:t>PËR NJË SHTESË FONDI NË BUXHETIN E VITIT 2010,  MIRATUAR PËR MINISTRINË E SHËNDETËSISË, PËR MBULIMIN E PJESSHËM TË SHPENZIMEVE TË KURIMIT TË Z. NIKO VERUSHI, NË FRANCË</w:t>
      </w:r>
    </w:p>
    <w:p w:rsidR="00837370" w:rsidRPr="00AD2CA3" w:rsidRDefault="00837370" w:rsidP="0050709F">
      <w:pPr>
        <w:pStyle w:val="Paragrafi"/>
        <w:rPr>
          <w:lang w:val="it-IT"/>
        </w:rPr>
      </w:pPr>
      <w:r w:rsidRPr="00AD2CA3">
        <w:rPr>
          <w:sz w:val="14"/>
          <w:lang w:val="it-IT"/>
        </w:rPr>
        <w:t xml:space="preserve">                            </w:t>
      </w:r>
      <w:r w:rsidRPr="00AD2CA3">
        <w:rPr>
          <w:sz w:val="14"/>
          <w:lang w:val="it-IT"/>
        </w:rPr>
        <w:br/>
      </w:r>
      <w:r w:rsidRPr="00AD2CA3">
        <w:rPr>
          <w:lang w:val="it-IT"/>
        </w:rPr>
        <w:t xml:space="preserve">           Në mbështetje të nenit 100 të Kushtetutës, të neneve 5 e 45 të ligjit nr.9936, datë 26.6.2008 “Për menaxhimin e sistemit buxhetor në Republikën e Shqipërisë”, dhe të nenit 13 të ligjit nr.10190, datë 26.11.2009 “Për buxhetin e vitit 2010”,  me propozimin e Ministrit të Shëndetësisë, Këshilli i Ministrave</w:t>
      </w:r>
    </w:p>
    <w:p w:rsidR="00837370" w:rsidRPr="00F33F6D" w:rsidRDefault="00837370" w:rsidP="0050709F">
      <w:pPr>
        <w:pStyle w:val="VENDOSI"/>
        <w:keepNext w:val="0"/>
        <w:rPr>
          <w:sz w:val="16"/>
        </w:rPr>
      </w:pPr>
      <w:r w:rsidRPr="00AD2CA3">
        <w:rPr>
          <w:sz w:val="14"/>
          <w:lang w:val="it-IT"/>
        </w:rPr>
        <w:t xml:space="preserve">  </w:t>
      </w:r>
      <w:r w:rsidRPr="00AD2CA3">
        <w:rPr>
          <w:sz w:val="14"/>
          <w:lang w:val="it-IT"/>
        </w:rPr>
        <w:br/>
      </w:r>
      <w:r>
        <w:t>VENDOS</w:t>
      </w:r>
      <w:r w:rsidRPr="00487084">
        <w:t>I:</w:t>
      </w:r>
      <w:r w:rsidRPr="00487084">
        <w:br/>
      </w:r>
      <w:r w:rsidRPr="00F33F6D">
        <w:rPr>
          <w:sz w:val="16"/>
        </w:rPr>
        <w:t> </w:t>
      </w:r>
    </w:p>
    <w:p w:rsidR="00837370" w:rsidRPr="00487084" w:rsidRDefault="00837370" w:rsidP="0050709F">
      <w:pPr>
        <w:pStyle w:val="Paragrafi"/>
      </w:pPr>
      <w:r w:rsidRPr="00487084">
        <w:t>1. Ministrisë së Shëndetësisë, në buxhetin e miratuar për vitin 2010, në artikullin “Shpenzime operative”, i shtohet fondi prej 2 500 000 (dy milionë e pesëqind mijë) lekësh, për përballimin e shpenzimeve të kurimit të z. Niko Verushi, në  Francë.</w:t>
      </w:r>
    </w:p>
    <w:p w:rsidR="00837370" w:rsidRPr="00487084" w:rsidRDefault="00837370" w:rsidP="0050709F">
      <w:pPr>
        <w:pStyle w:val="Paragrafi"/>
      </w:pPr>
      <w:r w:rsidRPr="00487084">
        <w:t>2. Efektet financiare, për mbulimin e këtyre shpenzimeve, përballohen nga fondi rezervë i Këshillit të Ministrave.</w:t>
      </w:r>
    </w:p>
    <w:p w:rsidR="00837370" w:rsidRPr="007D664E" w:rsidRDefault="00837370" w:rsidP="0050709F">
      <w:pPr>
        <w:pStyle w:val="Paragrafi"/>
        <w:rPr>
          <w:lang w:val="it-IT"/>
        </w:rPr>
      </w:pPr>
      <w:r w:rsidRPr="007D664E">
        <w:rPr>
          <w:lang w:val="it-IT"/>
        </w:rPr>
        <w:t>3. Ngarkohen Ministria e Shëndetësisë dhe Ministria e Financave,  për zbatimin e këtij vendimi.</w:t>
      </w:r>
    </w:p>
    <w:p w:rsidR="00837370" w:rsidRPr="00705B25" w:rsidRDefault="00837370" w:rsidP="0050709F">
      <w:pPr>
        <w:pStyle w:val="Paragrafi"/>
        <w:rPr>
          <w:lang w:val="it-IT"/>
        </w:rPr>
      </w:pPr>
      <w:r w:rsidRPr="00705B25">
        <w:rPr>
          <w:lang w:val="it-IT"/>
        </w:rPr>
        <w:t xml:space="preserve">4. Pagesat të bëhen kundrejt paraqitjes së faturave origjinale.  </w:t>
      </w:r>
    </w:p>
    <w:p w:rsidR="00F33F6D" w:rsidRDefault="00837370" w:rsidP="00F33F6D">
      <w:pPr>
        <w:pStyle w:val="Paragrafi"/>
      </w:pPr>
      <w:r w:rsidRPr="00487084">
        <w:t>Ky vendim hyn në fuqi menjëherë.                                      </w:t>
      </w:r>
    </w:p>
    <w:p w:rsidR="00F33F6D" w:rsidRPr="00F33F6D" w:rsidRDefault="00F33F6D" w:rsidP="00F33F6D">
      <w:pPr>
        <w:pStyle w:val="Paragrafi"/>
        <w:rPr>
          <w:sz w:val="16"/>
        </w:rPr>
      </w:pPr>
    </w:p>
    <w:p w:rsidR="00837370" w:rsidRPr="00AD2CA3" w:rsidRDefault="00837370" w:rsidP="00F33F6D">
      <w:pPr>
        <w:pStyle w:val="Autoriteti"/>
        <w:rPr>
          <w:lang w:val="it-IT"/>
        </w:rPr>
      </w:pP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Akti"/>
        <w:keepNext w:val="0"/>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Nr.747, datë 15.9.2010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lang w:val="it-IT"/>
        </w:rPr>
        <w:t>PËR RISHPËRNDARJE FONDESH, BRENDA BUXHETIT TË VITIT 2010, MIRATUAR PËR MINISTRINË E SHËNDETËSISË</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Në mbështetje të nenit 100 të Kushtetutës, të nenit 44 të ligjit nr.9936, datë 26.6.2008 “Për menaxhimin e sistemit buxhetor në Republikën</w:t>
      </w:r>
      <w:r w:rsidR="00C67027" w:rsidRPr="00AD2CA3">
        <w:rPr>
          <w:lang w:val="it-IT"/>
        </w:rPr>
        <w:t xml:space="preserve"> e Shqipërisë”</w:t>
      </w:r>
      <w:r w:rsidRPr="00AD2CA3">
        <w:rPr>
          <w:lang w:val="it-IT"/>
        </w:rPr>
        <w:t xml:space="preserve"> dhe të nenit 16 të ligjit  nr.10190, datë 26.11.2009 “Për buxhetin e vitit 2010”, të ndryshuar, me propozimin e Ministrit të Shëndetësisë, Këshilli i Ministrave </w:t>
      </w:r>
    </w:p>
    <w:p w:rsidR="00837370" w:rsidRPr="00AD2CA3" w:rsidRDefault="00837370" w:rsidP="0050709F">
      <w:pPr>
        <w:pStyle w:val="Paragrafi"/>
        <w:rPr>
          <w:lang w:val="it-IT"/>
        </w:rPr>
      </w:pPr>
    </w:p>
    <w:p w:rsidR="00837370" w:rsidRPr="00AD2CA3" w:rsidRDefault="00837370" w:rsidP="0050709F">
      <w:pPr>
        <w:pStyle w:val="VENDOSI"/>
        <w:keepNext w:val="0"/>
        <w:rPr>
          <w:lang w:val="it-IT"/>
        </w:rPr>
      </w:pPr>
      <w:r w:rsidRPr="00AD2CA3">
        <w:rPr>
          <w:lang w:val="it-IT"/>
        </w:rPr>
        <w:t>VENDOSI:</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 xml:space="preserve">1. Në buxhetin e vitit 2010, miratuar për Ministrinë e Shëndetësisë, të bëhet rishpërndarja e fondeve, si më poshtë vijon: </w:t>
      </w:r>
    </w:p>
    <w:p w:rsidR="00837370" w:rsidRDefault="00837370" w:rsidP="0050709F">
      <w:pPr>
        <w:pStyle w:val="Paragrafi"/>
      </w:pPr>
      <w:r>
        <w:t xml:space="preserve">a) Në </w:t>
      </w:r>
      <w:r w:rsidR="00C67027">
        <w:t xml:space="preserve"> </w:t>
      </w:r>
      <w:r>
        <w:t xml:space="preserve">programin </w:t>
      </w:r>
      <w:r w:rsidR="00C67027">
        <w:t xml:space="preserve"> </w:t>
      </w:r>
      <w:r>
        <w:t xml:space="preserve">buxhetor </w:t>
      </w:r>
      <w:r w:rsidR="00C67027">
        <w:t xml:space="preserve">  </w:t>
      </w:r>
      <w:r>
        <w:t>07220</w:t>
      </w:r>
      <w:r w:rsidRPr="00487084">
        <w:t xml:space="preserve"> </w:t>
      </w:r>
      <w:r w:rsidR="00C67027">
        <w:t xml:space="preserve"> </w:t>
      </w:r>
      <w:r w:rsidRPr="00487084">
        <w:t xml:space="preserve">“Shërbimet </w:t>
      </w:r>
      <w:r w:rsidR="00C67027">
        <w:t xml:space="preserve">  </w:t>
      </w:r>
      <w:r w:rsidRPr="00487084">
        <w:t xml:space="preserve">e </w:t>
      </w:r>
      <w:r w:rsidR="00C67027">
        <w:t xml:space="preserve"> </w:t>
      </w:r>
      <w:r w:rsidRPr="00487084">
        <w:t xml:space="preserve">kujdesit parësor”, të shtohet </w:t>
      </w:r>
      <w:r w:rsidR="00C67027">
        <w:t xml:space="preserve"> </w:t>
      </w:r>
      <w:r w:rsidRPr="00487084">
        <w:t xml:space="preserve">fondi </w:t>
      </w:r>
      <w:r w:rsidR="00C67027">
        <w:t xml:space="preserve"> </w:t>
      </w:r>
      <w:r w:rsidRPr="00487084">
        <w:t>300 000 000 (treqind milionë) lekë, në artikullin 604 “Të tjera tra</w:t>
      </w:r>
      <w:r>
        <w:t>nsferime korente të brendshme”.</w:t>
      </w:r>
    </w:p>
    <w:p w:rsidR="00837370" w:rsidRPr="00487084" w:rsidRDefault="00915EDB" w:rsidP="0050709F">
      <w:pPr>
        <w:pStyle w:val="Paragrafi"/>
      </w:pPr>
      <w:r>
        <w:t xml:space="preserve">b) Në </w:t>
      </w:r>
      <w:r w:rsidR="00106DA6">
        <w:t xml:space="preserve"> </w:t>
      </w:r>
      <w:r>
        <w:t xml:space="preserve">programin </w:t>
      </w:r>
      <w:r w:rsidR="00106DA6">
        <w:t xml:space="preserve"> </w:t>
      </w:r>
      <w:r>
        <w:t xml:space="preserve">buxhetor </w:t>
      </w:r>
      <w:r w:rsidR="00106DA6">
        <w:t xml:space="preserve"> </w:t>
      </w:r>
      <w:r>
        <w:t>07330</w:t>
      </w:r>
      <w:r w:rsidR="00837370" w:rsidRPr="00487084">
        <w:t xml:space="preserve"> </w:t>
      </w:r>
      <w:r w:rsidR="00106DA6">
        <w:t xml:space="preserve"> </w:t>
      </w:r>
      <w:r w:rsidR="00837370" w:rsidRPr="00487084">
        <w:t xml:space="preserve">“Shërbimet </w:t>
      </w:r>
      <w:r w:rsidR="00106DA6">
        <w:t xml:space="preserve"> </w:t>
      </w:r>
      <w:r w:rsidR="00837370" w:rsidRPr="00487084">
        <w:t xml:space="preserve">e </w:t>
      </w:r>
      <w:r w:rsidR="00106DA6">
        <w:t xml:space="preserve"> </w:t>
      </w:r>
      <w:r w:rsidR="00837370" w:rsidRPr="00487084">
        <w:t xml:space="preserve">kujdesit </w:t>
      </w:r>
      <w:r w:rsidR="00106DA6">
        <w:t xml:space="preserve"> </w:t>
      </w:r>
      <w:r w:rsidR="00837370" w:rsidRPr="00487084">
        <w:t>dytësor”, të pakësohet fondi 300 000 000 (treqind milionë) lekë, në artikullin 604 “Të tjera transferime korente të brendshme”.</w:t>
      </w:r>
    </w:p>
    <w:p w:rsidR="00837370" w:rsidRPr="007D664E" w:rsidRDefault="00837370" w:rsidP="0050709F">
      <w:pPr>
        <w:pStyle w:val="Paragrafi"/>
        <w:rPr>
          <w:lang w:val="it-IT"/>
        </w:rPr>
      </w:pPr>
      <w:r w:rsidRPr="007D664E">
        <w:rPr>
          <w:lang w:val="it-IT"/>
        </w:rPr>
        <w:t xml:space="preserve">2. Ngarkohen Ministria e Shëndetësisë, Ministria e Financave dhe Instituti i Sigurimeve të Kujdesit Shëndetësor për zbatimin e këtij vendimi. </w:t>
      </w:r>
    </w:p>
    <w:p w:rsidR="00837370" w:rsidRPr="007D664E" w:rsidRDefault="00837370" w:rsidP="0050709F">
      <w:pPr>
        <w:pStyle w:val="Paragrafi"/>
        <w:rPr>
          <w:lang w:val="it-IT"/>
        </w:rPr>
      </w:pPr>
      <w:r w:rsidRPr="007D664E">
        <w:rPr>
          <w:lang w:val="it-IT"/>
        </w:rPr>
        <w:t xml:space="preserve">Ky vendim hyn në fuqi menjëherë dhe botohet në Fletoren Zyrtare. </w:t>
      </w:r>
    </w:p>
    <w:p w:rsidR="00837370" w:rsidRPr="00AD2CA3" w:rsidRDefault="00837370" w:rsidP="0050709F">
      <w:pPr>
        <w:pStyle w:val="Autoriteti"/>
        <w:keepNext w:val="0"/>
        <w:rPr>
          <w:lang w:val="it-IT"/>
        </w:rPr>
      </w:pPr>
      <w:r w:rsidRPr="007D664E">
        <w:rPr>
          <w:lang w:val="it-IT"/>
        </w:rPr>
        <w:br/>
      </w: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rPr>
          <w:lang w:val="it-IT"/>
        </w:rPr>
      </w:pPr>
    </w:p>
    <w:p w:rsidR="00837370" w:rsidRPr="00AD2CA3" w:rsidRDefault="00837370" w:rsidP="0050709F">
      <w:pPr>
        <w:pStyle w:val="Akti"/>
        <w:keepNext w:val="0"/>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Nr.748, datë 15.9.2010</w:t>
      </w:r>
    </w:p>
    <w:p w:rsidR="00837370" w:rsidRPr="00AD2CA3" w:rsidRDefault="00837370" w:rsidP="0050709F">
      <w:pPr>
        <w:pStyle w:val="Titulli"/>
        <w:keepNext w:val="0"/>
        <w:rPr>
          <w:lang w:val="it-IT"/>
        </w:rPr>
      </w:pPr>
      <w:r w:rsidRPr="00AD2CA3">
        <w:rPr>
          <w:sz w:val="14"/>
          <w:lang w:val="it-IT"/>
        </w:rPr>
        <w:br/>
      </w:r>
      <w:r w:rsidRPr="00AD2CA3">
        <w:rPr>
          <w:lang w:val="it-IT"/>
        </w:rPr>
        <w:t>PËR RISHPËRNDARJE FONDESH NË BUXHETIN E VITIT 2010</w:t>
      </w:r>
    </w:p>
    <w:p w:rsidR="00837370" w:rsidRPr="00AD2CA3" w:rsidRDefault="00837370" w:rsidP="0050709F">
      <w:pPr>
        <w:pStyle w:val="Paragrafi"/>
        <w:rPr>
          <w:lang w:val="it-IT"/>
        </w:rPr>
      </w:pPr>
      <w:r w:rsidRPr="00AD2CA3">
        <w:rPr>
          <w:sz w:val="16"/>
          <w:lang w:val="it-IT"/>
        </w:rPr>
        <w:br/>
      </w:r>
      <w:r w:rsidRPr="00AD2CA3">
        <w:rPr>
          <w:lang w:val="it-IT"/>
        </w:rPr>
        <w:t xml:space="preserve">             Në mbështetje të nenit 100 të Kushtetutës, të nenit 44 të ligjit nr.9936, datë 26.6.2008 “Për menaxhimin e sistemit buxhetor në Republikën</w:t>
      </w:r>
      <w:r w:rsidR="005B42D8" w:rsidRPr="00AD2CA3">
        <w:rPr>
          <w:lang w:val="it-IT"/>
        </w:rPr>
        <w:t xml:space="preserve"> e Shqipërisë”</w:t>
      </w:r>
      <w:r w:rsidRPr="00AD2CA3">
        <w:rPr>
          <w:lang w:val="it-IT"/>
        </w:rPr>
        <w:t xml:space="preserve"> dhe të nenit 16 të ligjit  nr.10190, datë 26.11.2009 “Për buxhetin e vitit 2010”, të ndryshuar, me propozimin e Ministrit të Financave, Këshilli i Ministrave </w:t>
      </w:r>
    </w:p>
    <w:p w:rsidR="00837370" w:rsidRPr="00AD2CA3" w:rsidRDefault="00837370" w:rsidP="0050709F">
      <w:pPr>
        <w:pStyle w:val="Paragrafi"/>
        <w:rPr>
          <w:lang w:val="it-IT"/>
        </w:rPr>
      </w:pPr>
    </w:p>
    <w:p w:rsidR="00837370" w:rsidRPr="00AD2CA3" w:rsidRDefault="00837370" w:rsidP="0050709F">
      <w:pPr>
        <w:pStyle w:val="VENDOSI"/>
        <w:keepNext w:val="0"/>
        <w:rPr>
          <w:lang w:val="it-IT"/>
        </w:rPr>
      </w:pPr>
      <w:r w:rsidRPr="00AD2CA3">
        <w:rPr>
          <w:lang w:val="it-IT"/>
        </w:rPr>
        <w:t>VENDOSI:</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1. Në buxhetin e miratuar për vitin 2010 të bëhet rishpërndarja e fondeve, si më poshtë vijon:</w:t>
      </w:r>
    </w:p>
    <w:p w:rsidR="00837370" w:rsidRPr="00AD2CA3" w:rsidRDefault="00837370" w:rsidP="0050709F">
      <w:pPr>
        <w:pStyle w:val="Paragrafi"/>
        <w:rPr>
          <w:lang w:val="it-IT"/>
        </w:rPr>
      </w:pPr>
      <w:r w:rsidRPr="00AD2CA3">
        <w:rPr>
          <w:lang w:val="it-IT"/>
        </w:rPr>
        <w:t>a) Ministrisë së Arsimit dhe Shkencës,  në programin buxhetor “Arsimi profesional”, zëri “Shpenzime korrente”, t’i zbritet fondi prej 15 000 000 (pesëmbëdhjetë milionë) lekësh.</w:t>
      </w:r>
    </w:p>
    <w:p w:rsidR="00837370" w:rsidRPr="00AD2CA3" w:rsidRDefault="00837370" w:rsidP="0050709F">
      <w:pPr>
        <w:pStyle w:val="Paragrafi"/>
        <w:rPr>
          <w:lang w:val="it-IT"/>
        </w:rPr>
      </w:pPr>
      <w:r w:rsidRPr="00AD2CA3">
        <w:rPr>
          <w:lang w:val="it-IT"/>
        </w:rPr>
        <w:t>b) Grupit “Institucione të tjera qeveritare”,  në programin buxhetor “Për shoqëritë e informacionit”, zëri “Shpenzime korrente”, t’i shtohet fondi prej 15 000 000 (pesëmbëdhjetë milionë) lekësh.</w:t>
      </w:r>
    </w:p>
    <w:p w:rsidR="00837370" w:rsidRPr="00AD2CA3" w:rsidRDefault="00837370" w:rsidP="0050709F">
      <w:pPr>
        <w:pStyle w:val="Paragrafi"/>
        <w:rPr>
          <w:lang w:val="it-IT"/>
        </w:rPr>
      </w:pPr>
      <w:r w:rsidRPr="00AD2CA3">
        <w:rPr>
          <w:lang w:val="it-IT"/>
        </w:rPr>
        <w:t>c) Ministrisë së Arsimit dhe Shkencës,  në programin buxhetor “Arsimi profesional”, zëri “Shpenzime kapitale”, t’i shtohet fondi prej 35 000 000 (tridhjetë e pesë milionë) lekësh.</w:t>
      </w:r>
    </w:p>
    <w:p w:rsidR="00837370" w:rsidRPr="00AD2CA3" w:rsidRDefault="00837370" w:rsidP="0050709F">
      <w:pPr>
        <w:pStyle w:val="Paragrafi"/>
        <w:rPr>
          <w:lang w:val="it-IT"/>
        </w:rPr>
      </w:pPr>
      <w:r w:rsidRPr="00AD2CA3">
        <w:rPr>
          <w:lang w:val="it-IT"/>
        </w:rPr>
        <w:t>ç) Grupit “Institucione të tjera qeveritare”,  në programin buxhetor “Për shoqëritë e informacionit”, zëri “Shpenzime kapitale”, t’i pakësohet fondi prej 35 000 000 (tridhjetë e pesë milionë) lekësh.</w:t>
      </w:r>
    </w:p>
    <w:p w:rsidR="00F33F6D" w:rsidRPr="00AD2CA3" w:rsidRDefault="00F33F6D" w:rsidP="0050709F">
      <w:pPr>
        <w:pStyle w:val="Paragrafi"/>
        <w:rPr>
          <w:lang w:val="it-IT"/>
        </w:rPr>
      </w:pPr>
    </w:p>
    <w:p w:rsidR="00F33F6D" w:rsidRPr="00AD2CA3" w:rsidRDefault="00F33F6D" w:rsidP="0050709F">
      <w:pPr>
        <w:pStyle w:val="Paragrafi"/>
        <w:rPr>
          <w:lang w:val="it-IT"/>
        </w:rPr>
      </w:pPr>
    </w:p>
    <w:p w:rsidR="00837370" w:rsidRPr="007D664E" w:rsidRDefault="00837370" w:rsidP="0050709F">
      <w:pPr>
        <w:pStyle w:val="Paragrafi"/>
        <w:rPr>
          <w:lang w:val="it-IT"/>
        </w:rPr>
      </w:pPr>
      <w:r w:rsidRPr="007D664E">
        <w:rPr>
          <w:lang w:val="it-IT"/>
        </w:rPr>
        <w:t>2. Ngarkohen Ministria e Arsimit dhe Shkencës, Ministria për Inovacionin dhe Teknologjinë e Informacionit e të Komunikimit dhe Ministria e Financave për zbatimin e këtij vendimi.</w:t>
      </w:r>
    </w:p>
    <w:p w:rsidR="00837370" w:rsidRPr="007D664E" w:rsidRDefault="00837370" w:rsidP="0050709F">
      <w:pPr>
        <w:pStyle w:val="Paragrafi"/>
        <w:rPr>
          <w:lang w:val="it-IT"/>
        </w:rPr>
      </w:pPr>
      <w:r w:rsidRPr="007D664E">
        <w:rPr>
          <w:lang w:val="it-IT"/>
        </w:rPr>
        <w:t xml:space="preserve">Ky vendim hyn në fuqi menjëherë dhe botohet në Fletoren Zyrtare. </w:t>
      </w:r>
    </w:p>
    <w:p w:rsidR="00837370" w:rsidRPr="00AD2CA3" w:rsidRDefault="00837370" w:rsidP="0050709F">
      <w:pPr>
        <w:pStyle w:val="Autoriteti"/>
        <w:keepNext w:val="0"/>
        <w:rPr>
          <w:lang w:val="it-IT"/>
        </w:rPr>
      </w:pPr>
      <w:r w:rsidRPr="007D664E">
        <w:rPr>
          <w:lang w:val="it-IT"/>
        </w:rPr>
        <w:br/>
      </w: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rPr>
          <w:lang w:val="it-IT"/>
        </w:rPr>
      </w:pPr>
    </w:p>
    <w:p w:rsidR="00837370" w:rsidRPr="00AD2CA3" w:rsidRDefault="00837370" w:rsidP="0050709F">
      <w:pPr>
        <w:pStyle w:val="Akti"/>
        <w:keepNext w:val="0"/>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Nr.751, datë 8.9.2010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lang w:val="it-IT"/>
        </w:rPr>
        <w:t>PËR DISA SHTESA NË VENDIMIN NR.824, DATË 6.12.2006 TË KËSHILLIT TË MINISTRAVE “PËR MIRATIMIN E INSTITUCIONEVE TË AUTORIZUARA PËR VERIFIKIMIN NË MËNYRË ELEKTRONIKE TË GJENDJES GJYQËSORE, SI DHE TË FORMULARIT TË VETËDEKLARIMIT, TË NDRYSHUAR</w:t>
      </w:r>
    </w:p>
    <w:p w:rsidR="00837370" w:rsidRPr="00AD2CA3" w:rsidRDefault="00837370" w:rsidP="0050709F">
      <w:pPr>
        <w:pStyle w:val="Paragrafi"/>
        <w:rPr>
          <w:sz w:val="16"/>
          <w:lang w:val="it-IT"/>
        </w:rPr>
      </w:pPr>
    </w:p>
    <w:p w:rsidR="00837370" w:rsidRPr="00AD2CA3" w:rsidRDefault="00837370" w:rsidP="0050709F">
      <w:pPr>
        <w:pStyle w:val="Paragrafi"/>
        <w:rPr>
          <w:lang w:val="it-IT"/>
        </w:rPr>
      </w:pPr>
      <w:r w:rsidRPr="00AD2CA3">
        <w:rPr>
          <w:lang w:val="it-IT"/>
        </w:rPr>
        <w:t xml:space="preserve">Në mbështetje të nenit 100 të Kushtetutës dhe të neneve 2, 7, 8 e 11 të ligjit nr.9614, datë 21.9.2006 “Për certifikatat elektronike të gjendjes gjyqësore”, me propozimin e Ministrit të Drejtësisë, Këshilli i Ministrave </w:t>
      </w:r>
    </w:p>
    <w:p w:rsidR="00837370" w:rsidRPr="00AD2CA3" w:rsidRDefault="00837370" w:rsidP="0050709F">
      <w:pPr>
        <w:pStyle w:val="Paragrafi"/>
        <w:rPr>
          <w:sz w:val="16"/>
          <w:lang w:val="it-IT"/>
        </w:rPr>
      </w:pPr>
    </w:p>
    <w:p w:rsidR="00837370" w:rsidRPr="00AD2CA3" w:rsidRDefault="00837370" w:rsidP="0050709F">
      <w:pPr>
        <w:pStyle w:val="VENDOSI"/>
        <w:keepNext w:val="0"/>
        <w:rPr>
          <w:lang w:val="it-IT"/>
        </w:rPr>
      </w:pPr>
      <w:r w:rsidRPr="00AD2CA3">
        <w:rPr>
          <w:lang w:val="it-IT"/>
        </w:rPr>
        <w:t>VENDOSI:</w:t>
      </w:r>
    </w:p>
    <w:p w:rsidR="00837370" w:rsidRPr="00AD2CA3" w:rsidRDefault="00837370" w:rsidP="0050709F">
      <w:pPr>
        <w:pStyle w:val="Paragrafi"/>
        <w:rPr>
          <w:lang w:val="it-IT"/>
        </w:rPr>
      </w:pPr>
    </w:p>
    <w:p w:rsidR="00837370" w:rsidRPr="00AD2CA3" w:rsidRDefault="00915EDB" w:rsidP="0050709F">
      <w:pPr>
        <w:pStyle w:val="Paragrafi"/>
        <w:rPr>
          <w:lang w:val="it-IT"/>
        </w:rPr>
      </w:pPr>
      <w:r w:rsidRPr="00AD2CA3">
        <w:rPr>
          <w:lang w:val="it-IT"/>
        </w:rPr>
        <w:t>1. Pas pikës 38 të kreut I</w:t>
      </w:r>
      <w:r w:rsidR="00837370" w:rsidRPr="00AD2CA3">
        <w:rPr>
          <w:lang w:val="it-IT"/>
        </w:rPr>
        <w:t xml:space="preserve"> të vendimit nr.824, datë 6.12.2006 të Këshillit të Ministrave, të ndryshuar, shtohen pikat 39, 40 e 41, me këtë përmbajtje:</w:t>
      </w:r>
    </w:p>
    <w:p w:rsidR="00837370" w:rsidRPr="00AD2CA3" w:rsidRDefault="00837370" w:rsidP="0050709F">
      <w:pPr>
        <w:pStyle w:val="Paragrafi"/>
        <w:rPr>
          <w:lang w:val="it-IT"/>
        </w:rPr>
      </w:pPr>
      <w:r w:rsidRPr="00AD2CA3">
        <w:rPr>
          <w:lang w:val="it-IT"/>
        </w:rPr>
        <w:t>“39.Autoriteti i Aviacionit Civil;</w:t>
      </w:r>
    </w:p>
    <w:p w:rsidR="00837370" w:rsidRPr="00AD2CA3" w:rsidRDefault="00837370" w:rsidP="0050709F">
      <w:pPr>
        <w:pStyle w:val="Paragrafi"/>
        <w:rPr>
          <w:lang w:val="it-IT"/>
        </w:rPr>
      </w:pPr>
      <w:r w:rsidRPr="00AD2CA3">
        <w:rPr>
          <w:lang w:val="it-IT"/>
        </w:rPr>
        <w:t>40. Shkolla e Magjistraturës;</w:t>
      </w:r>
    </w:p>
    <w:p w:rsidR="00837370" w:rsidRPr="007D664E" w:rsidRDefault="00837370" w:rsidP="0050709F">
      <w:pPr>
        <w:pStyle w:val="Paragrafi"/>
        <w:rPr>
          <w:lang w:val="it-IT"/>
        </w:rPr>
      </w:pPr>
      <w:r w:rsidRPr="007D664E">
        <w:rPr>
          <w:lang w:val="it-IT"/>
        </w:rPr>
        <w:t>41. Enti Rregullator i Sektorit të Furnizimit me Ujë dhe Largimit e Përpunimit të Ujërave të Ndotura (ERRU).”.</w:t>
      </w:r>
    </w:p>
    <w:p w:rsidR="00837370" w:rsidRPr="007D664E" w:rsidRDefault="00837370" w:rsidP="0050709F">
      <w:pPr>
        <w:pStyle w:val="Paragrafi"/>
        <w:rPr>
          <w:lang w:val="it-IT"/>
        </w:rPr>
      </w:pPr>
      <w:r w:rsidRPr="007D664E">
        <w:rPr>
          <w:lang w:val="it-IT"/>
        </w:rPr>
        <w:t>Ky vendim hyn në fuqi pas botimit në Fletoren Zyrtare.</w:t>
      </w:r>
    </w:p>
    <w:p w:rsidR="00837370" w:rsidRPr="00AD2CA3" w:rsidRDefault="00837370" w:rsidP="0050709F">
      <w:pPr>
        <w:pStyle w:val="Autoriteti"/>
        <w:keepNext w:val="0"/>
        <w:rPr>
          <w:lang w:val="it-IT"/>
        </w:rPr>
      </w:pPr>
      <w:r w:rsidRPr="00AD2CA3">
        <w:rPr>
          <w:lang w:val="it-IT"/>
        </w:rPr>
        <w:t>KRYEMINISTRI</w:t>
      </w:r>
    </w:p>
    <w:p w:rsidR="00292706" w:rsidRPr="00AD2CA3" w:rsidRDefault="00837370" w:rsidP="0050709F">
      <w:pPr>
        <w:pStyle w:val="AutoritetiEmer"/>
        <w:rPr>
          <w:lang w:val="it-IT"/>
        </w:rPr>
      </w:pPr>
      <w:r w:rsidRPr="00AD2CA3">
        <w:rPr>
          <w:lang w:val="it-IT"/>
        </w:rPr>
        <w:t>Sali Berisha</w:t>
      </w:r>
    </w:p>
    <w:p w:rsidR="00292706" w:rsidRPr="00AD2CA3" w:rsidRDefault="00292706" w:rsidP="0050709F">
      <w:pPr>
        <w:pStyle w:val="AutoritetiEmer"/>
        <w:rPr>
          <w:lang w:val="it-IT"/>
        </w:rPr>
      </w:pPr>
    </w:p>
    <w:p w:rsidR="00837370" w:rsidRPr="00AD2CA3" w:rsidRDefault="00837370" w:rsidP="0050709F">
      <w:pPr>
        <w:pStyle w:val="AutoritetiEmer"/>
        <w:jc w:val="center"/>
        <w:rPr>
          <w:lang w:val="it-IT"/>
        </w:rPr>
      </w:pPr>
      <w:r w:rsidRPr="00AD2CA3">
        <w:rPr>
          <w:lang w:val="it-IT"/>
        </w:rPr>
        <w:t>VENDIM</w:t>
      </w:r>
    </w:p>
    <w:p w:rsidR="00837370" w:rsidRPr="00AD2CA3" w:rsidRDefault="00837370" w:rsidP="0050709F">
      <w:pPr>
        <w:pStyle w:val="NumriData"/>
        <w:keepNext w:val="0"/>
        <w:rPr>
          <w:lang w:val="it-IT"/>
        </w:rPr>
      </w:pPr>
      <w:r w:rsidRPr="00AD2CA3">
        <w:rPr>
          <w:lang w:val="it-IT"/>
        </w:rPr>
        <w:t>Nr.753, datë 8.9.2010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lang w:val="it-IT"/>
        </w:rPr>
        <w:t>PËR BASHKËPUNIMIN E INSPEKTORATIT SHTETËROR TË PUNËS ME INSTITUCIONET NË VARËSI TË MINISTRISË SË FINANCAVE</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Në mbështetje të nenit 100 të Kushtetutës dhe të nenit 12 të ligjit nr.9634, datë 30.10.2006 “Për inspektimin e punës dhe Inspektoratin Shtetëteror të Punës”, me propozimin e Ministrit të Punës, Çështjeve Sociale dhe Shanseve të Barabarta dhe Ministrit të Financave, Këshilli i Ministrave</w:t>
      </w:r>
    </w:p>
    <w:p w:rsidR="00837370" w:rsidRPr="00AD2CA3" w:rsidRDefault="00837370" w:rsidP="0050709F">
      <w:pPr>
        <w:pStyle w:val="Paragrafi"/>
        <w:rPr>
          <w:lang w:val="it-IT"/>
        </w:rPr>
      </w:pPr>
    </w:p>
    <w:p w:rsidR="00837370" w:rsidRDefault="00837370" w:rsidP="0050709F">
      <w:pPr>
        <w:pStyle w:val="VENDOSI"/>
        <w:keepNext w:val="0"/>
      </w:pPr>
      <w:r>
        <w:t>VENDOSI:</w:t>
      </w:r>
    </w:p>
    <w:p w:rsidR="00837370" w:rsidRDefault="00837370" w:rsidP="0050709F">
      <w:pPr>
        <w:pStyle w:val="Paragrafi"/>
      </w:pPr>
    </w:p>
    <w:p w:rsidR="00837370" w:rsidRPr="007D664E" w:rsidRDefault="00837370" w:rsidP="0050709F">
      <w:pPr>
        <w:pStyle w:val="Paragrafi"/>
        <w:rPr>
          <w:lang w:val="it-IT"/>
        </w:rPr>
      </w:pPr>
      <w:r w:rsidRPr="007D664E">
        <w:rPr>
          <w:lang w:val="it-IT"/>
        </w:rPr>
        <w:t>1. Inspektorati Shtetëror i Punës bashkëpunon me Ministrinë e Financave dhe institucionet në varësi të saj.</w:t>
      </w:r>
    </w:p>
    <w:p w:rsidR="00837370" w:rsidRPr="00705B25" w:rsidRDefault="00837370" w:rsidP="0050709F">
      <w:pPr>
        <w:pStyle w:val="Paragrafi"/>
        <w:rPr>
          <w:lang w:val="it-IT"/>
        </w:rPr>
      </w:pPr>
      <w:r w:rsidRPr="00705B25">
        <w:rPr>
          <w:lang w:val="it-IT"/>
        </w:rPr>
        <w:t>2. Inspektorati bashkëpunon me Institutin e Sigurimeve Shoqërore, për shkëmbimin e informacionit për subjektet, pranë të cilave kanë ndodhur aksidentet në punë dhe sëmundjet profesionale.</w:t>
      </w:r>
    </w:p>
    <w:p w:rsidR="00837370" w:rsidRPr="00AD2CA3" w:rsidRDefault="00837370" w:rsidP="0050709F">
      <w:pPr>
        <w:pStyle w:val="Paragrafi"/>
        <w:rPr>
          <w:lang w:val="it-IT"/>
        </w:rPr>
      </w:pPr>
      <w:r w:rsidRPr="00AD2CA3">
        <w:rPr>
          <w:lang w:val="it-IT"/>
        </w:rPr>
        <w:t xml:space="preserve">3. Informacioni i dërguar nga Instituti i Sigurimeve përmban të dhënat, sipas formularit </w:t>
      </w:r>
      <w:r w:rsidR="003357DF" w:rsidRPr="00AD2CA3">
        <w:rPr>
          <w:lang w:val="it-IT"/>
        </w:rPr>
        <w:t>nr.</w:t>
      </w:r>
      <w:r w:rsidRPr="00AD2CA3">
        <w:rPr>
          <w:lang w:val="it-IT"/>
        </w:rPr>
        <w:t xml:space="preserve">1 dhe formularit </w:t>
      </w:r>
      <w:r w:rsidR="003357DF" w:rsidRPr="00AD2CA3">
        <w:rPr>
          <w:lang w:val="it-IT"/>
        </w:rPr>
        <w:t>nr.</w:t>
      </w:r>
      <w:r w:rsidR="005B42D8" w:rsidRPr="00AD2CA3">
        <w:rPr>
          <w:lang w:val="it-IT"/>
        </w:rPr>
        <w:t>2, që i bashkëlidhen</w:t>
      </w:r>
      <w:r w:rsidRPr="00AD2CA3">
        <w:rPr>
          <w:lang w:val="it-IT"/>
        </w:rPr>
        <w:t xml:space="preserve"> këtij vendimi.</w:t>
      </w:r>
    </w:p>
    <w:p w:rsidR="00837370" w:rsidRDefault="00837370" w:rsidP="0050709F">
      <w:pPr>
        <w:pStyle w:val="Paragrafi"/>
      </w:pPr>
      <w:r>
        <w:t>4.</w:t>
      </w:r>
      <w:r w:rsidRPr="005D2CC8">
        <w:t xml:space="preserve"> </w:t>
      </w:r>
      <w:r>
        <w:t>Inspektorati Shtetëror i Punës bashkëpunon me Drejtorinë e Përgjithshme të Tatimeve, për shkëmbimin e informacionit për subjektet e regjistruara pranë tyre.</w:t>
      </w:r>
    </w:p>
    <w:p w:rsidR="00837370" w:rsidRDefault="00837370" w:rsidP="0050709F">
      <w:pPr>
        <w:pStyle w:val="Paragrafi"/>
      </w:pPr>
      <w:r>
        <w:t>5. Informacioni i Drejtorisë së Përgjithshme të Tatimeve duhet të përmbajë këto të dhëna:</w:t>
      </w:r>
    </w:p>
    <w:p w:rsidR="00837370" w:rsidRDefault="00837370" w:rsidP="0050709F">
      <w:pPr>
        <w:pStyle w:val="Paragrafi"/>
      </w:pPr>
      <w:r>
        <w:t>a) emrin e subjektit;</w:t>
      </w:r>
    </w:p>
    <w:p w:rsidR="00837370" w:rsidRDefault="00837370" w:rsidP="0050709F">
      <w:pPr>
        <w:pStyle w:val="Paragrafi"/>
      </w:pPr>
      <w:r>
        <w:t>b) prefekturën;</w:t>
      </w:r>
    </w:p>
    <w:p w:rsidR="00837370" w:rsidRDefault="00837370" w:rsidP="0050709F">
      <w:pPr>
        <w:pStyle w:val="Paragrafi"/>
      </w:pPr>
      <w:r>
        <w:t>c) rrethin;</w:t>
      </w:r>
    </w:p>
    <w:p w:rsidR="00837370" w:rsidRDefault="003357DF" w:rsidP="0050709F">
      <w:pPr>
        <w:pStyle w:val="Paragrafi"/>
      </w:pPr>
      <w:r>
        <w:t>ç) NIPT-in</w:t>
      </w:r>
      <w:r w:rsidR="00837370">
        <w:t>;</w:t>
      </w:r>
    </w:p>
    <w:p w:rsidR="00837370" w:rsidRPr="007D664E" w:rsidRDefault="00837370" w:rsidP="0050709F">
      <w:pPr>
        <w:pStyle w:val="Paragrafi"/>
        <w:rPr>
          <w:lang w:val="it-IT"/>
        </w:rPr>
      </w:pPr>
      <w:r w:rsidRPr="007D664E">
        <w:rPr>
          <w:lang w:val="it-IT"/>
        </w:rPr>
        <w:t>d) llojin e veprimtarisë;</w:t>
      </w:r>
    </w:p>
    <w:p w:rsidR="00837370" w:rsidRPr="007D664E" w:rsidRDefault="00837370" w:rsidP="0050709F">
      <w:pPr>
        <w:pStyle w:val="Paragrafi"/>
        <w:rPr>
          <w:lang w:val="it-IT"/>
        </w:rPr>
      </w:pPr>
      <w:r w:rsidRPr="007D664E">
        <w:rPr>
          <w:lang w:val="it-IT"/>
        </w:rPr>
        <w:t>dh) adresën e qendrës ose filialit;</w:t>
      </w:r>
    </w:p>
    <w:p w:rsidR="00837370" w:rsidRPr="007D664E" w:rsidRDefault="00837370" w:rsidP="0050709F">
      <w:pPr>
        <w:pStyle w:val="Paragrafi"/>
        <w:rPr>
          <w:lang w:val="it-IT"/>
        </w:rPr>
      </w:pPr>
      <w:r w:rsidRPr="007D664E">
        <w:rPr>
          <w:lang w:val="it-IT"/>
        </w:rPr>
        <w:t>e) emrin e punëdhënësit;</w:t>
      </w:r>
    </w:p>
    <w:p w:rsidR="00837370" w:rsidRPr="007D664E" w:rsidRDefault="00837370" w:rsidP="0050709F">
      <w:pPr>
        <w:pStyle w:val="Paragrafi"/>
        <w:rPr>
          <w:lang w:val="it-IT"/>
        </w:rPr>
      </w:pPr>
      <w:r w:rsidRPr="007D664E">
        <w:rPr>
          <w:lang w:val="it-IT"/>
        </w:rPr>
        <w:t>ë) numrin e punëmarrësve;</w:t>
      </w:r>
    </w:p>
    <w:p w:rsidR="00837370" w:rsidRPr="007D664E" w:rsidRDefault="00837370" w:rsidP="0050709F">
      <w:pPr>
        <w:pStyle w:val="Paragrafi"/>
        <w:rPr>
          <w:lang w:val="it-IT"/>
        </w:rPr>
      </w:pPr>
      <w:r w:rsidRPr="007D664E">
        <w:rPr>
          <w:lang w:val="it-IT"/>
        </w:rPr>
        <w:t>f) numrin e punëmarrësve të deklaruar (të siguruar) në tatime, për çdo subjekt, rast pas rasti, për ndryshimin e numrit të punëmarrësve të deklaruar.</w:t>
      </w:r>
    </w:p>
    <w:p w:rsidR="00837370" w:rsidRPr="007D664E" w:rsidRDefault="00837370" w:rsidP="0050709F">
      <w:pPr>
        <w:pStyle w:val="Paragrafi"/>
        <w:rPr>
          <w:lang w:val="it-IT"/>
        </w:rPr>
      </w:pPr>
      <w:r w:rsidRPr="007D664E">
        <w:rPr>
          <w:lang w:val="it-IT"/>
        </w:rPr>
        <w:t>6. Ngarkohen Ministria e Punës, Çështjeve Sociale dhe Shanseve të Barabarta dhe Ministria e Financave për zbatimin e këtij vendimi.</w:t>
      </w:r>
    </w:p>
    <w:p w:rsidR="00837370" w:rsidRPr="007D664E" w:rsidRDefault="00837370" w:rsidP="0050709F">
      <w:pPr>
        <w:pStyle w:val="Paragrafi"/>
        <w:rPr>
          <w:lang w:val="it-IT"/>
        </w:rPr>
      </w:pPr>
      <w:r w:rsidRPr="007D664E">
        <w:rPr>
          <w:lang w:val="it-IT"/>
        </w:rPr>
        <w:t>Ky vendim hyn në fuqi pas botimit në Fletoren Zyrtare.</w:t>
      </w:r>
    </w:p>
    <w:p w:rsidR="00837370" w:rsidRPr="007D664E" w:rsidRDefault="00837370" w:rsidP="0050709F">
      <w:pPr>
        <w:pStyle w:val="Paragrafi"/>
        <w:rPr>
          <w:lang w:val="it-IT"/>
        </w:rPr>
      </w:pPr>
    </w:p>
    <w:p w:rsidR="00837370" w:rsidRPr="00AD2CA3" w:rsidRDefault="00837370" w:rsidP="0050709F">
      <w:pPr>
        <w:pStyle w:val="Autoriteti"/>
        <w:keepNext w:val="0"/>
        <w:rPr>
          <w:lang w:val="it-IT"/>
        </w:rPr>
      </w:pP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rPr>
          <w:lang w:val="it-IT"/>
        </w:rPr>
      </w:pPr>
    </w:p>
    <w:p w:rsidR="00292706" w:rsidRPr="00AD2CA3" w:rsidRDefault="00292706" w:rsidP="0050709F">
      <w:pPr>
        <w:pStyle w:val="Paragrafi"/>
        <w:ind w:firstLine="0"/>
        <w:rPr>
          <w:lang w:val="it-IT"/>
        </w:rPr>
        <w:sectPr w:rsidR="00292706" w:rsidRPr="00AD2CA3" w:rsidSect="00FF5588">
          <w:footerReference w:type="even" r:id="rId7"/>
          <w:footerReference w:type="default" r:id="rId8"/>
          <w:pgSz w:w="11907" w:h="16840" w:code="9"/>
          <w:pgMar w:top="1418" w:right="1418" w:bottom="1418" w:left="1418" w:header="1304" w:footer="1134" w:gutter="0"/>
          <w:pgNumType w:start="6989"/>
          <w:cols w:space="720"/>
          <w:docGrid w:linePitch="360"/>
        </w:sectPr>
      </w:pPr>
    </w:p>
    <w:p w:rsidR="00837370" w:rsidRPr="00AD2CA3" w:rsidRDefault="00EA4CCD" w:rsidP="0050709F">
      <w:pPr>
        <w:pStyle w:val="Paragrafi"/>
        <w:rPr>
          <w:lang w:val="it-IT"/>
        </w:rPr>
      </w:pPr>
      <w:r w:rsidRPr="00AD2CA3">
        <w:rPr>
          <w:lang w:val="it-IT"/>
        </w:rPr>
        <w:t>INSTITUTI I</w:t>
      </w:r>
      <w:r w:rsidR="00837370" w:rsidRPr="00AD2CA3">
        <w:rPr>
          <w:lang w:val="it-IT"/>
        </w:rPr>
        <w:t xml:space="preserve"> SIGURIMEVE SHOQËRORE</w:t>
      </w:r>
    </w:p>
    <w:p w:rsidR="00837370" w:rsidRPr="00AD2CA3" w:rsidRDefault="00837370" w:rsidP="0050709F">
      <w:pPr>
        <w:pStyle w:val="Paragrafi"/>
        <w:rPr>
          <w:lang w:val="it-IT"/>
        </w:rPr>
      </w:pPr>
      <w:r w:rsidRPr="00AD2CA3">
        <w:rPr>
          <w:lang w:val="it-IT"/>
        </w:rPr>
        <w:t xml:space="preserve">DREJTORIA RAJONALE E SIGURIMEVE SHOQËRORE                                                                                    FORMULARI </w:t>
      </w:r>
      <w:r w:rsidR="00EA4CCD" w:rsidRPr="00AD2CA3">
        <w:rPr>
          <w:lang w:val="it-IT"/>
        </w:rPr>
        <w:t>Nr.1</w:t>
      </w:r>
    </w:p>
    <w:p w:rsidR="00837370" w:rsidRPr="00AD2CA3" w:rsidRDefault="00837370" w:rsidP="0050709F">
      <w:pPr>
        <w:pStyle w:val="Paragrafi"/>
        <w:rPr>
          <w:lang w:val="it-IT"/>
        </w:rPr>
      </w:pPr>
      <w:r w:rsidRPr="00AD2CA3">
        <w:rPr>
          <w:lang w:val="it-IT"/>
        </w:rPr>
        <w:t>AGJENCIA</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EVIDENCË MBI AKSIDENTET NË PUNË DHE SËMUNDJET PROFESIONALE DHE DITËVE TË PAGUARA PËR TREMUJORIN__</w:t>
      </w:r>
    </w:p>
    <w:p w:rsidR="00837370" w:rsidRPr="00AD2CA3" w:rsidRDefault="00837370" w:rsidP="0050709F">
      <w:pPr>
        <w:pStyle w:val="Paragrafi"/>
        <w:rPr>
          <w:lang w:val="it-IT"/>
        </w:rPr>
      </w:pPr>
    </w:p>
    <w:tbl>
      <w:tblPr>
        <w:tblStyle w:val="Level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1186"/>
        <w:gridCol w:w="1186"/>
        <w:gridCol w:w="1186"/>
        <w:gridCol w:w="1186"/>
        <w:gridCol w:w="1186"/>
        <w:gridCol w:w="1186"/>
        <w:gridCol w:w="1186"/>
        <w:gridCol w:w="1186"/>
        <w:gridCol w:w="1186"/>
        <w:gridCol w:w="1186"/>
        <w:gridCol w:w="1175"/>
      </w:tblGrid>
      <w:tr w:rsidR="00837370" w:rsidRPr="00A559CD">
        <w:trPr>
          <w:jc w:val="center"/>
        </w:trPr>
        <w:tc>
          <w:tcPr>
            <w:tcW w:w="417" w:type="pct"/>
          </w:tcPr>
          <w:p w:rsidR="00837370" w:rsidRDefault="00837370" w:rsidP="00F33F6D">
            <w:pPr>
              <w:pStyle w:val="Paragrafi"/>
              <w:keepLines w:val="0"/>
              <w:spacing w:after="0" w:line="240" w:lineRule="auto"/>
              <w:ind w:firstLine="0"/>
              <w:jc w:val="center"/>
              <w:rPr>
                <w:sz w:val="20"/>
              </w:rPr>
            </w:pPr>
            <w:r>
              <w:rPr>
                <w:sz w:val="20"/>
              </w:rPr>
              <w:t>Numri i</w:t>
            </w:r>
          </w:p>
          <w:p w:rsidR="00837370" w:rsidRPr="00A559CD" w:rsidRDefault="00837370" w:rsidP="00F33F6D">
            <w:pPr>
              <w:pStyle w:val="Paragrafi"/>
              <w:keepLines w:val="0"/>
              <w:spacing w:after="0" w:line="240" w:lineRule="auto"/>
              <w:ind w:firstLine="0"/>
              <w:jc w:val="center"/>
              <w:rPr>
                <w:sz w:val="20"/>
              </w:rPr>
            </w:pPr>
            <w:r>
              <w:rPr>
                <w:sz w:val="20"/>
              </w:rPr>
              <w:t>identitetit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Emri</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Atësia</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Mbiemri</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Gjinia</w:t>
            </w:r>
          </w:p>
        </w:tc>
        <w:tc>
          <w:tcPr>
            <w:tcW w:w="417" w:type="pct"/>
          </w:tcPr>
          <w:p w:rsidR="00837370" w:rsidRDefault="00837370" w:rsidP="00F33F6D">
            <w:pPr>
              <w:pStyle w:val="Paragrafi"/>
              <w:keepLines w:val="0"/>
              <w:spacing w:after="0" w:line="240" w:lineRule="auto"/>
              <w:ind w:firstLine="0"/>
              <w:jc w:val="center"/>
              <w:rPr>
                <w:sz w:val="20"/>
              </w:rPr>
            </w:pPr>
            <w:r>
              <w:rPr>
                <w:sz w:val="20"/>
              </w:rPr>
              <w:t>Emri i</w:t>
            </w:r>
          </w:p>
          <w:p w:rsidR="00837370" w:rsidRPr="00A559CD" w:rsidRDefault="00837370" w:rsidP="00F33F6D">
            <w:pPr>
              <w:pStyle w:val="Paragrafi"/>
              <w:keepLines w:val="0"/>
              <w:spacing w:after="0" w:line="240" w:lineRule="auto"/>
              <w:ind w:firstLine="0"/>
              <w:jc w:val="center"/>
              <w:rPr>
                <w:sz w:val="20"/>
              </w:rPr>
            </w:pPr>
            <w:r>
              <w:rPr>
                <w:sz w:val="20"/>
              </w:rPr>
              <w:t>subjektit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NIPT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Lloji i aktivitetit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Prefektura</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Rrethi</w:t>
            </w:r>
          </w:p>
        </w:tc>
        <w:tc>
          <w:tcPr>
            <w:tcW w:w="417" w:type="pct"/>
          </w:tcPr>
          <w:p w:rsidR="00837370" w:rsidRDefault="00837370" w:rsidP="00F33F6D">
            <w:pPr>
              <w:pStyle w:val="Paragrafi"/>
              <w:keepLines w:val="0"/>
              <w:spacing w:after="0" w:line="240" w:lineRule="auto"/>
              <w:ind w:firstLine="0"/>
              <w:jc w:val="center"/>
              <w:rPr>
                <w:sz w:val="20"/>
              </w:rPr>
            </w:pPr>
            <w:r>
              <w:rPr>
                <w:sz w:val="20"/>
              </w:rPr>
              <w:t>Ditë</w:t>
            </w:r>
          </w:p>
          <w:p w:rsidR="00837370" w:rsidRPr="00A559CD" w:rsidRDefault="00837370" w:rsidP="00F33F6D">
            <w:pPr>
              <w:pStyle w:val="Paragrafi"/>
              <w:keepLines w:val="0"/>
              <w:spacing w:after="0" w:line="240" w:lineRule="auto"/>
              <w:ind w:firstLine="0"/>
              <w:jc w:val="center"/>
              <w:rPr>
                <w:sz w:val="20"/>
              </w:rPr>
            </w:pPr>
            <w:r>
              <w:rPr>
                <w:sz w:val="20"/>
              </w:rPr>
              <w:t>paaftësie</w:t>
            </w:r>
          </w:p>
        </w:tc>
        <w:tc>
          <w:tcPr>
            <w:tcW w:w="417" w:type="pct"/>
          </w:tcPr>
          <w:p w:rsidR="00837370" w:rsidRDefault="00837370" w:rsidP="00F33F6D">
            <w:pPr>
              <w:pStyle w:val="Paragrafi"/>
              <w:keepLines w:val="0"/>
              <w:spacing w:after="0" w:line="240" w:lineRule="auto"/>
              <w:ind w:firstLine="0"/>
              <w:jc w:val="center"/>
              <w:rPr>
                <w:sz w:val="20"/>
              </w:rPr>
            </w:pPr>
            <w:r>
              <w:rPr>
                <w:sz w:val="20"/>
              </w:rPr>
              <w:t>Lloji i</w:t>
            </w:r>
          </w:p>
          <w:p w:rsidR="00837370" w:rsidRPr="00A559CD" w:rsidRDefault="00837370" w:rsidP="00F33F6D">
            <w:pPr>
              <w:pStyle w:val="Paragrafi"/>
              <w:keepLines w:val="0"/>
              <w:spacing w:after="0" w:line="240" w:lineRule="auto"/>
              <w:ind w:firstLine="0"/>
              <w:jc w:val="center"/>
              <w:rPr>
                <w:sz w:val="20"/>
              </w:rPr>
            </w:pPr>
            <w:r>
              <w:rPr>
                <w:sz w:val="20"/>
              </w:rPr>
              <w:t>sëmundjes</w:t>
            </w: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bl>
    <w:p w:rsidR="00837370" w:rsidRDefault="00837370" w:rsidP="0050709F">
      <w:pPr>
        <w:pStyle w:val="Paragrafi"/>
      </w:pPr>
    </w:p>
    <w:p w:rsidR="00837370" w:rsidRDefault="00EA4CCD" w:rsidP="0050709F">
      <w:pPr>
        <w:pStyle w:val="Paragrafi"/>
        <w:ind w:firstLine="0"/>
      </w:pPr>
      <w:r>
        <w:t>Shënim.</w:t>
      </w:r>
      <w:r w:rsidR="00837370">
        <w:t xml:space="preserve"> Kjo evidencë raportohet çdo tremujor nga DRSSH-të brenda datës 5 të muajit pasardhës të tremujorit</w:t>
      </w:r>
      <w:r>
        <w:t>.</w:t>
      </w:r>
    </w:p>
    <w:p w:rsidR="00837370" w:rsidRDefault="00EA4CCD" w:rsidP="0050709F">
      <w:pPr>
        <w:pStyle w:val="Paragrafi"/>
        <w:ind w:firstLine="0"/>
      </w:pPr>
      <w:r>
        <w:t>Shënim.</w:t>
      </w:r>
      <w:r w:rsidR="00837370">
        <w:t xml:space="preserve"> Për aksidentet në pun</w:t>
      </w:r>
      <w:r w:rsidR="003C5312">
        <w:t>ë bashkë</w:t>
      </w:r>
      <w:r w:rsidR="00837370">
        <w:t>ngjitet dhe fotokopje e procesverbalit të aksidentit.</w:t>
      </w:r>
    </w:p>
    <w:p w:rsidR="00837370" w:rsidRDefault="00837370" w:rsidP="0050709F">
      <w:pPr>
        <w:pStyle w:val="Paragrafi"/>
        <w:ind w:firstLine="0"/>
      </w:pPr>
    </w:p>
    <w:p w:rsidR="00837370" w:rsidRDefault="00837370" w:rsidP="0050709F">
      <w:pPr>
        <w:pStyle w:val="Paragrafi"/>
        <w:ind w:firstLine="0"/>
      </w:pPr>
      <w:r>
        <w:t xml:space="preserve">K/DEGËS SË PËRFITIMEVE                                </w:t>
      </w:r>
      <w:r w:rsidR="00F33F6D">
        <w:tab/>
      </w:r>
      <w:r w:rsidR="00F33F6D">
        <w:tab/>
      </w:r>
      <w:r w:rsidR="00F33F6D">
        <w:tab/>
      </w:r>
      <w:r>
        <w:t xml:space="preserve">K/DEGËS </w:t>
      </w:r>
      <w:r w:rsidR="00043253">
        <w:t>SË</w:t>
      </w:r>
      <w:r w:rsidR="003C5312">
        <w:t xml:space="preserve"> </w:t>
      </w:r>
      <w:r>
        <w:t xml:space="preserve">FINANCËS                                                   </w:t>
      </w:r>
      <w:r w:rsidR="003C5312">
        <w:tab/>
        <w:t xml:space="preserve">   </w:t>
      </w:r>
      <w:r w:rsidR="00043253">
        <w:t xml:space="preserve">       </w:t>
      </w:r>
      <w:r>
        <w:t>DREJTORI</w:t>
      </w:r>
    </w:p>
    <w:p w:rsidR="00837370" w:rsidRDefault="00837370" w:rsidP="0050709F">
      <w:pPr>
        <w:pStyle w:val="Paragrafi"/>
        <w:ind w:firstLine="0"/>
        <w:jc w:val="right"/>
      </w:pPr>
      <w:r>
        <w:t xml:space="preserve">                                                              </w:t>
      </w:r>
      <w:r w:rsidR="00AF7F9E">
        <w:t xml:space="preserve">                     FORMULARI Nr.</w:t>
      </w:r>
      <w:r>
        <w:t>2</w:t>
      </w:r>
    </w:p>
    <w:p w:rsidR="00837370" w:rsidRDefault="00837370" w:rsidP="0050709F">
      <w:pPr>
        <w:pStyle w:val="Paragrafi"/>
      </w:pPr>
    </w:p>
    <w:p w:rsidR="00837370" w:rsidRDefault="00837370" w:rsidP="0050709F">
      <w:pPr>
        <w:pStyle w:val="Paragrafi"/>
      </w:pPr>
      <w:r>
        <w:t>EVIDENCË MBI AKSIDENTET NË PUNË DHE SËMUNDJET PROFESIONALE DHE DITËVE TË PAGUARA PËR ---PROGRESIVE--</w:t>
      </w:r>
    </w:p>
    <w:p w:rsidR="00837370" w:rsidRDefault="00837370" w:rsidP="0050709F">
      <w:pPr>
        <w:pStyle w:val="Paragrafi"/>
      </w:pPr>
    </w:p>
    <w:tbl>
      <w:tblPr>
        <w:tblStyle w:val="Level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1186"/>
        <w:gridCol w:w="1186"/>
        <w:gridCol w:w="1186"/>
        <w:gridCol w:w="1186"/>
        <w:gridCol w:w="1186"/>
        <w:gridCol w:w="1186"/>
        <w:gridCol w:w="1186"/>
        <w:gridCol w:w="1186"/>
        <w:gridCol w:w="1186"/>
        <w:gridCol w:w="1186"/>
        <w:gridCol w:w="1175"/>
      </w:tblGrid>
      <w:tr w:rsidR="00837370" w:rsidRPr="00A559CD">
        <w:trPr>
          <w:jc w:val="center"/>
        </w:trPr>
        <w:tc>
          <w:tcPr>
            <w:tcW w:w="417" w:type="pct"/>
          </w:tcPr>
          <w:p w:rsidR="00837370" w:rsidRDefault="00837370" w:rsidP="00F33F6D">
            <w:pPr>
              <w:pStyle w:val="Paragrafi"/>
              <w:keepLines w:val="0"/>
              <w:spacing w:after="0" w:line="240" w:lineRule="auto"/>
              <w:ind w:firstLine="0"/>
              <w:jc w:val="center"/>
              <w:rPr>
                <w:sz w:val="20"/>
              </w:rPr>
            </w:pPr>
            <w:r>
              <w:rPr>
                <w:sz w:val="20"/>
              </w:rPr>
              <w:t>Numri i</w:t>
            </w:r>
          </w:p>
          <w:p w:rsidR="00837370" w:rsidRPr="00A559CD" w:rsidRDefault="00837370" w:rsidP="00F33F6D">
            <w:pPr>
              <w:pStyle w:val="Paragrafi"/>
              <w:keepLines w:val="0"/>
              <w:spacing w:after="0" w:line="240" w:lineRule="auto"/>
              <w:ind w:firstLine="0"/>
              <w:jc w:val="center"/>
              <w:rPr>
                <w:sz w:val="20"/>
              </w:rPr>
            </w:pPr>
            <w:r>
              <w:rPr>
                <w:sz w:val="20"/>
              </w:rPr>
              <w:t>identitetit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Emri</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Atësia</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Mbiemri</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Gjinia</w:t>
            </w:r>
          </w:p>
        </w:tc>
        <w:tc>
          <w:tcPr>
            <w:tcW w:w="417" w:type="pct"/>
          </w:tcPr>
          <w:p w:rsidR="00837370" w:rsidRDefault="00837370" w:rsidP="00F33F6D">
            <w:pPr>
              <w:pStyle w:val="Paragrafi"/>
              <w:keepLines w:val="0"/>
              <w:spacing w:after="0" w:line="240" w:lineRule="auto"/>
              <w:ind w:firstLine="0"/>
              <w:jc w:val="center"/>
              <w:rPr>
                <w:sz w:val="20"/>
              </w:rPr>
            </w:pPr>
            <w:r>
              <w:rPr>
                <w:sz w:val="20"/>
              </w:rPr>
              <w:t>Emri i</w:t>
            </w:r>
          </w:p>
          <w:p w:rsidR="00837370" w:rsidRPr="00A559CD" w:rsidRDefault="00837370" w:rsidP="00F33F6D">
            <w:pPr>
              <w:pStyle w:val="Paragrafi"/>
              <w:keepLines w:val="0"/>
              <w:spacing w:after="0" w:line="240" w:lineRule="auto"/>
              <w:ind w:firstLine="0"/>
              <w:jc w:val="center"/>
              <w:rPr>
                <w:sz w:val="20"/>
              </w:rPr>
            </w:pPr>
            <w:r>
              <w:rPr>
                <w:sz w:val="20"/>
              </w:rPr>
              <w:t>subjektit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NIPT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Lloji i aktivitetit</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Prefektura</w:t>
            </w:r>
          </w:p>
        </w:tc>
        <w:tc>
          <w:tcPr>
            <w:tcW w:w="417" w:type="pct"/>
          </w:tcPr>
          <w:p w:rsidR="00837370" w:rsidRPr="00A559CD" w:rsidRDefault="00837370" w:rsidP="00F33F6D">
            <w:pPr>
              <w:pStyle w:val="Paragrafi"/>
              <w:keepLines w:val="0"/>
              <w:spacing w:after="0" w:line="240" w:lineRule="auto"/>
              <w:ind w:firstLine="0"/>
              <w:jc w:val="center"/>
              <w:rPr>
                <w:sz w:val="20"/>
              </w:rPr>
            </w:pPr>
            <w:r>
              <w:rPr>
                <w:sz w:val="20"/>
              </w:rPr>
              <w:t>Rrethi</w:t>
            </w:r>
          </w:p>
        </w:tc>
        <w:tc>
          <w:tcPr>
            <w:tcW w:w="417" w:type="pct"/>
          </w:tcPr>
          <w:p w:rsidR="00837370" w:rsidRDefault="00837370" w:rsidP="00F33F6D">
            <w:pPr>
              <w:pStyle w:val="Paragrafi"/>
              <w:keepLines w:val="0"/>
              <w:spacing w:after="0" w:line="240" w:lineRule="auto"/>
              <w:ind w:firstLine="0"/>
              <w:jc w:val="center"/>
              <w:rPr>
                <w:sz w:val="20"/>
              </w:rPr>
            </w:pPr>
            <w:r>
              <w:rPr>
                <w:sz w:val="20"/>
              </w:rPr>
              <w:t>Ditë</w:t>
            </w:r>
          </w:p>
          <w:p w:rsidR="00837370" w:rsidRPr="00A559CD" w:rsidRDefault="00837370" w:rsidP="00F33F6D">
            <w:pPr>
              <w:pStyle w:val="Paragrafi"/>
              <w:keepLines w:val="0"/>
              <w:spacing w:after="0" w:line="240" w:lineRule="auto"/>
              <w:ind w:firstLine="0"/>
              <w:jc w:val="center"/>
              <w:rPr>
                <w:sz w:val="20"/>
              </w:rPr>
            </w:pPr>
            <w:r>
              <w:rPr>
                <w:sz w:val="20"/>
              </w:rPr>
              <w:t>paaftësie</w:t>
            </w:r>
          </w:p>
        </w:tc>
        <w:tc>
          <w:tcPr>
            <w:tcW w:w="417" w:type="pct"/>
          </w:tcPr>
          <w:p w:rsidR="00837370" w:rsidRDefault="00837370" w:rsidP="00F33F6D">
            <w:pPr>
              <w:pStyle w:val="Paragrafi"/>
              <w:keepLines w:val="0"/>
              <w:spacing w:after="0" w:line="240" w:lineRule="auto"/>
              <w:ind w:firstLine="0"/>
              <w:jc w:val="center"/>
              <w:rPr>
                <w:sz w:val="20"/>
              </w:rPr>
            </w:pPr>
            <w:r>
              <w:rPr>
                <w:sz w:val="20"/>
              </w:rPr>
              <w:t>Lloji i</w:t>
            </w:r>
          </w:p>
          <w:p w:rsidR="00837370" w:rsidRPr="00A559CD" w:rsidRDefault="00837370" w:rsidP="00F33F6D">
            <w:pPr>
              <w:pStyle w:val="Paragrafi"/>
              <w:keepLines w:val="0"/>
              <w:spacing w:after="0" w:line="240" w:lineRule="auto"/>
              <w:ind w:firstLine="0"/>
              <w:jc w:val="center"/>
              <w:rPr>
                <w:sz w:val="20"/>
              </w:rPr>
            </w:pPr>
            <w:r>
              <w:rPr>
                <w:sz w:val="20"/>
              </w:rPr>
              <w:t>sëmundjes</w:t>
            </w: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r w:rsidR="00837370" w:rsidRPr="00A559CD">
        <w:trPr>
          <w:jc w:val="center"/>
        </w:trPr>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c>
          <w:tcPr>
            <w:tcW w:w="417" w:type="pct"/>
          </w:tcPr>
          <w:p w:rsidR="00837370" w:rsidRPr="00A559CD" w:rsidRDefault="00837370" w:rsidP="0050709F">
            <w:pPr>
              <w:pStyle w:val="Paragrafi"/>
              <w:keepLines w:val="0"/>
              <w:spacing w:after="0" w:line="240" w:lineRule="auto"/>
              <w:ind w:firstLine="0"/>
              <w:rPr>
                <w:sz w:val="20"/>
              </w:rPr>
            </w:pPr>
          </w:p>
        </w:tc>
      </w:tr>
    </w:tbl>
    <w:p w:rsidR="00837370" w:rsidRDefault="00837370" w:rsidP="0050709F">
      <w:pPr>
        <w:pStyle w:val="Paragrafi"/>
      </w:pPr>
    </w:p>
    <w:p w:rsidR="00837370" w:rsidRDefault="00AF7F9E" w:rsidP="0050709F">
      <w:pPr>
        <w:pStyle w:val="Paragrafi"/>
      </w:pPr>
      <w:r>
        <w:t>Shënim.</w:t>
      </w:r>
      <w:r w:rsidR="00837370">
        <w:t xml:space="preserve"> Kjo evidencë raportohet progresive nga DRSSH-të brenda datës 5 të muajit pasardhës të tremujorit</w:t>
      </w:r>
      <w:r>
        <w:t>.</w:t>
      </w:r>
    </w:p>
    <w:p w:rsidR="00837370" w:rsidRDefault="00837370" w:rsidP="0050709F">
      <w:pPr>
        <w:pStyle w:val="Paragrafi"/>
      </w:pPr>
    </w:p>
    <w:p w:rsidR="00837370" w:rsidRDefault="00ED157B" w:rsidP="0050709F">
      <w:pPr>
        <w:pStyle w:val="Paragrafi"/>
        <w:ind w:firstLine="0"/>
        <w:sectPr w:rsidR="00837370" w:rsidSect="00EE6F47">
          <w:pgSz w:w="16840" w:h="11907" w:orient="landscape" w:code="9"/>
          <w:pgMar w:top="1418" w:right="1418" w:bottom="1418" w:left="1418" w:header="1304" w:footer="1134" w:gutter="0"/>
          <w:pgNumType w:start="7000"/>
          <w:cols w:space="720"/>
          <w:docGrid w:linePitch="360"/>
        </w:sectPr>
      </w:pPr>
      <w:r>
        <w:t xml:space="preserve">             K/DEGËS </w:t>
      </w:r>
      <w:r w:rsidR="00837370">
        <w:t xml:space="preserve">SË PËRFITIMEVE                                K/DEGËS </w:t>
      </w:r>
      <w:r w:rsidR="00AF7F9E">
        <w:t xml:space="preserve">SË </w:t>
      </w:r>
      <w:r w:rsidR="00837370">
        <w:t>FINANCËS                           DREJTORI</w:t>
      </w:r>
    </w:p>
    <w:p w:rsidR="00837370" w:rsidRDefault="00837370" w:rsidP="0050709F">
      <w:pPr>
        <w:pStyle w:val="Akti"/>
        <w:keepNext w:val="0"/>
      </w:pPr>
      <w:r>
        <w:t>VENDIM</w:t>
      </w:r>
    </w:p>
    <w:p w:rsidR="00837370" w:rsidRDefault="00837370" w:rsidP="0050709F">
      <w:pPr>
        <w:pStyle w:val="NumriData"/>
        <w:keepNext w:val="0"/>
      </w:pPr>
      <w:r>
        <w:t>Nr.754, datë 8.9.2010</w:t>
      </w:r>
    </w:p>
    <w:p w:rsidR="00837370" w:rsidRPr="00E83F44" w:rsidRDefault="00837370" w:rsidP="0050709F">
      <w:pPr>
        <w:pStyle w:val="Paragrafi"/>
        <w:rPr>
          <w:sz w:val="16"/>
        </w:rPr>
      </w:pPr>
    </w:p>
    <w:p w:rsidR="00837370" w:rsidRDefault="00837370" w:rsidP="0050709F">
      <w:pPr>
        <w:pStyle w:val="Titulli"/>
        <w:keepNext w:val="0"/>
      </w:pPr>
      <w:r>
        <w:t>PËR BASHKËPUNIMIN E INSPEKTORATIT SHTETËROR TË PUNËS ME INSTITUCIONET NË VARËSI TË MINISTRISË SË MJEDISIT, PYJEVE DHE ADMINISTRIMIT TË UJËRAVE</w:t>
      </w:r>
    </w:p>
    <w:p w:rsidR="00837370" w:rsidRPr="00E83F44" w:rsidRDefault="00837370" w:rsidP="0050709F">
      <w:pPr>
        <w:pStyle w:val="Paragrafi"/>
        <w:rPr>
          <w:sz w:val="16"/>
        </w:rPr>
      </w:pPr>
    </w:p>
    <w:p w:rsidR="00837370" w:rsidRPr="00E83F44" w:rsidRDefault="00837370" w:rsidP="0050709F">
      <w:pPr>
        <w:pStyle w:val="Paragrafi"/>
        <w:rPr>
          <w:sz w:val="20"/>
        </w:rPr>
      </w:pPr>
      <w:r>
        <w:t>Në mbështetje të nenit 100 të Kushtetutës dhe të nenit 12 të ligjit nr.9634, datë 30.10.2006 “Për inspektimin e punës dhe Inspektoratin Shtetëror të Punës”, me propozimin e Ministrit të Punës, Çështjeve Sociale dhe Shanseve të Barabarta dhe Ministrit të Mjedisit, Pyjeve dhe Administrimit të Ujërave, Këshilli i Mi</w:t>
      </w:r>
      <w:r w:rsidRPr="00E83F44">
        <w:rPr>
          <w:sz w:val="20"/>
        </w:rPr>
        <w:t>nistrave</w:t>
      </w:r>
    </w:p>
    <w:p w:rsidR="00837370" w:rsidRPr="00E83F44" w:rsidRDefault="00837370" w:rsidP="0050709F">
      <w:pPr>
        <w:pStyle w:val="Paragrafi"/>
        <w:rPr>
          <w:sz w:val="14"/>
        </w:rPr>
      </w:pPr>
    </w:p>
    <w:p w:rsidR="00837370" w:rsidRDefault="00837370" w:rsidP="0050709F">
      <w:pPr>
        <w:pStyle w:val="VENDOSI"/>
        <w:keepNext w:val="0"/>
      </w:pPr>
      <w:r>
        <w:t>VENDOSI:</w:t>
      </w:r>
    </w:p>
    <w:p w:rsidR="00837370" w:rsidRPr="00E83F44" w:rsidRDefault="00837370" w:rsidP="0050709F">
      <w:pPr>
        <w:pStyle w:val="Paragrafi"/>
        <w:rPr>
          <w:sz w:val="14"/>
        </w:rPr>
      </w:pPr>
    </w:p>
    <w:p w:rsidR="00837370" w:rsidRDefault="00837370" w:rsidP="0050709F">
      <w:pPr>
        <w:pStyle w:val="Paragrafi"/>
      </w:pPr>
      <w:r>
        <w:t>1. Inspektorati Shtetëror i Punës bashkëpunon me institucionet në varësi të Ministrisë së Mjedisit, Pyjeve dhe Administrimit të Ujërave për:</w:t>
      </w:r>
    </w:p>
    <w:p w:rsidR="00837370" w:rsidRDefault="00837370" w:rsidP="0050709F">
      <w:pPr>
        <w:pStyle w:val="Paragrafi"/>
      </w:pPr>
      <w:r>
        <w:t>a) shkëmbimin e informacionit për të dhënat e subjekteve që ushtrojnë veprimtari me leje të posaçme, të parashikuara në ligje të veçanta;</w:t>
      </w:r>
    </w:p>
    <w:p w:rsidR="00837370" w:rsidRPr="007D664E" w:rsidRDefault="00837370" w:rsidP="0050709F">
      <w:pPr>
        <w:pStyle w:val="Paragrafi"/>
        <w:rPr>
          <w:lang w:val="it-IT"/>
        </w:rPr>
      </w:pPr>
      <w:r w:rsidRPr="007D664E">
        <w:rPr>
          <w:lang w:val="it-IT"/>
        </w:rPr>
        <w:t>b) hartimin e programeve të punës për organizimin e kontrolleve të përbashkëta, sipas problematikës;</w:t>
      </w:r>
    </w:p>
    <w:p w:rsidR="00837370" w:rsidRPr="007D664E" w:rsidRDefault="00837370" w:rsidP="0050709F">
      <w:pPr>
        <w:pStyle w:val="Paragrafi"/>
        <w:rPr>
          <w:lang w:val="it-IT"/>
        </w:rPr>
      </w:pPr>
      <w:r w:rsidRPr="007D664E">
        <w:rPr>
          <w:lang w:val="it-IT"/>
        </w:rPr>
        <w:t>c) shkëmbimin e informacionit, në rastet e konstatimit të shkeljeve të legjislacionit që nuk mbulohen nga institucioni që kryen kontrollin;</w:t>
      </w:r>
    </w:p>
    <w:p w:rsidR="00837370" w:rsidRPr="007D664E" w:rsidRDefault="00837370" w:rsidP="0050709F">
      <w:pPr>
        <w:pStyle w:val="Paragrafi"/>
        <w:rPr>
          <w:lang w:val="it-IT"/>
        </w:rPr>
      </w:pPr>
      <w:r w:rsidRPr="007D664E">
        <w:rPr>
          <w:lang w:val="it-IT"/>
        </w:rPr>
        <w:t>ç) kryerjen e trajnimeve të përbashkëta për kualifikimin e specialistëve dhe të inspektorëve;</w:t>
      </w:r>
    </w:p>
    <w:p w:rsidR="00837370" w:rsidRPr="007D664E" w:rsidRDefault="00E95D49" w:rsidP="0050709F">
      <w:pPr>
        <w:pStyle w:val="Paragrafi"/>
        <w:rPr>
          <w:lang w:val="it-IT"/>
        </w:rPr>
      </w:pPr>
      <w:r w:rsidRPr="007D664E">
        <w:rPr>
          <w:lang w:val="it-IT"/>
        </w:rPr>
        <w:t>d) kryerje</w:t>
      </w:r>
      <w:r w:rsidR="00837370" w:rsidRPr="007D664E">
        <w:rPr>
          <w:lang w:val="it-IT"/>
        </w:rPr>
        <w:t>n e studimeve për çështje të përbashkëta, në fushën e sigurisë dhe të shëndetit në punë;</w:t>
      </w:r>
    </w:p>
    <w:p w:rsidR="00837370" w:rsidRPr="007D664E" w:rsidRDefault="00837370" w:rsidP="0050709F">
      <w:pPr>
        <w:pStyle w:val="Paragrafi"/>
        <w:rPr>
          <w:lang w:val="it-IT"/>
        </w:rPr>
      </w:pPr>
      <w:r w:rsidRPr="007D664E">
        <w:rPr>
          <w:lang w:val="it-IT"/>
        </w:rPr>
        <w:t>dh) hartimin dhe zbatimin e projekteve që synojnë përmirësimin e sigurisë dhe të shëndetit në punë të punëmarrësve.</w:t>
      </w:r>
    </w:p>
    <w:p w:rsidR="00837370" w:rsidRPr="00705B25" w:rsidRDefault="00837370" w:rsidP="0050709F">
      <w:pPr>
        <w:pStyle w:val="Paragrafi"/>
        <w:rPr>
          <w:lang w:val="it-IT"/>
        </w:rPr>
      </w:pPr>
      <w:r w:rsidRPr="00705B25">
        <w:rPr>
          <w:lang w:val="it-IT"/>
        </w:rPr>
        <w:t>2. Ngarkohen Ministria e Punës, Çështjeve Sociale dhe Shanseve të Barabarta dhe Ministria e Mjedisit, Pyjeve dhe Administrimit të Ujërave për zbatimin e këtij vendimi.</w:t>
      </w:r>
    </w:p>
    <w:p w:rsidR="00837370" w:rsidRDefault="00837370" w:rsidP="0050709F">
      <w:pPr>
        <w:pStyle w:val="Paragrafi"/>
      </w:pPr>
      <w:r>
        <w:t>Ky vendim hyn në fuqi pas botimit në Fletoren Zyrtare.</w:t>
      </w:r>
    </w:p>
    <w:p w:rsidR="00837370" w:rsidRPr="00E83F44" w:rsidRDefault="00837370" w:rsidP="0050709F">
      <w:pPr>
        <w:pStyle w:val="Paragrafi"/>
        <w:rPr>
          <w:sz w:val="14"/>
        </w:rPr>
      </w:pPr>
    </w:p>
    <w:p w:rsidR="00837370" w:rsidRPr="00AD2CA3" w:rsidRDefault="00837370" w:rsidP="0050709F">
      <w:pPr>
        <w:pStyle w:val="Autoriteti"/>
        <w:keepNext w:val="0"/>
        <w:rPr>
          <w:lang w:val="it-IT"/>
        </w:rPr>
      </w:pP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ind w:firstLine="0"/>
        <w:rPr>
          <w:lang w:val="it-IT"/>
        </w:rPr>
      </w:pPr>
    </w:p>
    <w:p w:rsidR="00837370" w:rsidRPr="00AD2CA3" w:rsidRDefault="00837370" w:rsidP="0050709F">
      <w:pPr>
        <w:pStyle w:val="Akti"/>
        <w:keepNext w:val="0"/>
        <w:rPr>
          <w:rFonts w:eastAsia="MS Mincho"/>
          <w:lang w:val="it-IT"/>
        </w:rPr>
      </w:pPr>
      <w:r w:rsidRPr="00AD2CA3">
        <w:rPr>
          <w:rFonts w:eastAsia="MS Mincho"/>
          <w:lang w:val="it-IT"/>
        </w:rPr>
        <w:t>VENDIM</w:t>
      </w:r>
    </w:p>
    <w:p w:rsidR="00837370" w:rsidRPr="00AD2CA3" w:rsidRDefault="00837370" w:rsidP="0050709F">
      <w:pPr>
        <w:pStyle w:val="NumriData"/>
        <w:keepNext w:val="0"/>
        <w:rPr>
          <w:lang w:val="it-IT"/>
        </w:rPr>
      </w:pPr>
      <w:r w:rsidRPr="00AD2CA3">
        <w:rPr>
          <w:rFonts w:eastAsia="MS Mincho"/>
          <w:lang w:val="it-IT"/>
        </w:rPr>
        <w:t>Nr.756, datë 15.9.2010</w:t>
      </w:r>
    </w:p>
    <w:p w:rsidR="00837370" w:rsidRPr="00AD2CA3" w:rsidRDefault="00837370" w:rsidP="0050709F">
      <w:pPr>
        <w:pStyle w:val="Paragrafi"/>
        <w:rPr>
          <w:sz w:val="16"/>
          <w:lang w:val="it-IT"/>
        </w:rPr>
      </w:pPr>
    </w:p>
    <w:p w:rsidR="00837370" w:rsidRPr="00663055" w:rsidRDefault="00837370" w:rsidP="0050709F">
      <w:pPr>
        <w:pStyle w:val="Titulli"/>
        <w:keepNext w:val="0"/>
      </w:pPr>
      <w:r w:rsidRPr="00663055">
        <w:rPr>
          <w:rFonts w:eastAsia="MS Mincho"/>
        </w:rPr>
        <w:t>PËR</w:t>
      </w:r>
      <w:r>
        <w:t xml:space="preserve"> </w:t>
      </w:r>
      <w:r w:rsidRPr="00663055">
        <w:rPr>
          <w:rFonts w:eastAsia="MS Mincho"/>
        </w:rPr>
        <w:t xml:space="preserve">DISA NDRYSHIME NË </w:t>
      </w:r>
      <w:r>
        <w:rPr>
          <w:rFonts w:eastAsia="MS Mincho"/>
        </w:rPr>
        <w:t>VENDIMIN NR.279, DATË 18.4.2007  TË KËSHILLIT TË MINISTRAVE</w:t>
      </w:r>
      <w:r w:rsidRPr="00663055">
        <w:rPr>
          <w:rFonts w:eastAsia="MS Mincho"/>
        </w:rPr>
        <w:t xml:space="preserve"> “PËR MIRATIMIN E LISTËS SË PRODUKTEVE TË NDËRTIMIT, PËR TË CILAT KËRKOHET VLERËSIMI I DETYRUAR I KONFORMITETIT”</w:t>
      </w:r>
    </w:p>
    <w:p w:rsidR="00837370" w:rsidRDefault="00837370" w:rsidP="0050709F">
      <w:pPr>
        <w:pStyle w:val="Paragrafi"/>
      </w:pPr>
    </w:p>
    <w:p w:rsidR="00837370" w:rsidRPr="00663055" w:rsidRDefault="00837370" w:rsidP="0050709F">
      <w:pPr>
        <w:pStyle w:val="Paragrafi"/>
      </w:pPr>
      <w:r w:rsidRPr="00663055">
        <w:t>Në mbështetje të nenit 100 t</w:t>
      </w:r>
      <w:r>
        <w:t>ë Kushtetutës, të neneve 4 e 27</w:t>
      </w:r>
      <w:r w:rsidRPr="00663055">
        <w:t xml:space="preserve"> të</w:t>
      </w:r>
      <w:r>
        <w:t xml:space="preserve"> ligjit nr.9779, datë 16.7.2007</w:t>
      </w:r>
      <w:r w:rsidRPr="00663055">
        <w:t xml:space="preserve"> “Për sigurinë e përgjithshme, kërkesat thelbësore dhe vlerësimin e konformitetit të produkteve joushqimo</w:t>
      </w:r>
      <w:r w:rsidR="00325476">
        <w:t>re”</w:t>
      </w:r>
      <w:r>
        <w:t xml:space="preserve"> dhe të neneve 5, 6, 7 e 10</w:t>
      </w:r>
      <w:r w:rsidRPr="00663055">
        <w:t xml:space="preserve"> të</w:t>
      </w:r>
      <w:r>
        <w:t xml:space="preserve"> ligjit nr.9290, datë 7.10.2004</w:t>
      </w:r>
      <w:r w:rsidRPr="00663055">
        <w:t xml:space="preserve"> “Për produktet e ndërtimit”, të ndryshuar, me propozimin e Ministrit të Punëve Publike dhe Transportit, Këshilli i Ministrave</w:t>
      </w:r>
    </w:p>
    <w:p w:rsidR="00837370" w:rsidRPr="00292706" w:rsidRDefault="00837370" w:rsidP="0050709F">
      <w:pPr>
        <w:pStyle w:val="Paragrafi"/>
        <w:rPr>
          <w:rFonts w:eastAsia="MS Mincho"/>
          <w:sz w:val="6"/>
        </w:rPr>
      </w:pPr>
    </w:p>
    <w:p w:rsidR="00837370" w:rsidRPr="00663055" w:rsidRDefault="00837370" w:rsidP="0050709F">
      <w:pPr>
        <w:pStyle w:val="VENDOSI"/>
        <w:keepNext w:val="0"/>
      </w:pPr>
      <w:r>
        <w:rPr>
          <w:rFonts w:eastAsia="MS Mincho"/>
        </w:rPr>
        <w:t>VENDOS</w:t>
      </w:r>
      <w:r w:rsidRPr="00663055">
        <w:rPr>
          <w:rFonts w:eastAsia="MS Mincho"/>
        </w:rPr>
        <w:t>I:</w:t>
      </w:r>
    </w:p>
    <w:p w:rsidR="00837370" w:rsidRPr="00E83F44" w:rsidRDefault="00837370" w:rsidP="0050709F">
      <w:pPr>
        <w:pStyle w:val="Paragrafi"/>
        <w:rPr>
          <w:sz w:val="14"/>
        </w:rPr>
      </w:pPr>
    </w:p>
    <w:p w:rsidR="00325476" w:rsidRDefault="00837370" w:rsidP="00325476">
      <w:pPr>
        <w:pStyle w:val="Paragrafi"/>
      </w:pPr>
      <w:r w:rsidRPr="00663055">
        <w:t>Në listën e produkteve të ndërtimit, që i nënshtrohen vlerësimit të detyruar të konformitetit, të miratuar me vendimin nr.279, datë 18.4.20</w:t>
      </w:r>
      <w:r>
        <w:t xml:space="preserve">07 të Këshillit të Ministrave, </w:t>
      </w:r>
      <w:r w:rsidRPr="00663055">
        <w:t>bëhen ndryshimet sipas listës që i b</w:t>
      </w:r>
      <w:r>
        <w:t>ashkëlidhet këtij vendimi.</w:t>
      </w:r>
    </w:p>
    <w:p w:rsidR="00837370" w:rsidRPr="00663055" w:rsidRDefault="00837370" w:rsidP="00325476">
      <w:pPr>
        <w:pStyle w:val="Paragrafi"/>
      </w:pPr>
      <w:r w:rsidRPr="00663055">
        <w:t>Ky vendim hyn në fuqi p</w:t>
      </w:r>
      <w:r>
        <w:t>as botimit në Fletoren Zyrtare</w:t>
      </w:r>
      <w:r w:rsidRPr="00663055">
        <w:t>.</w:t>
      </w:r>
    </w:p>
    <w:p w:rsidR="00837370" w:rsidRPr="00487084" w:rsidRDefault="00837370" w:rsidP="0050709F">
      <w:pPr>
        <w:pStyle w:val="Autoriteti"/>
        <w:keepNext w:val="0"/>
      </w:pPr>
      <w:r w:rsidRPr="00487084">
        <w:t>K</w:t>
      </w:r>
      <w:r>
        <w:t>RYEMINISTR</w:t>
      </w:r>
      <w:r w:rsidRPr="00487084">
        <w:t>I</w:t>
      </w:r>
    </w:p>
    <w:p w:rsidR="00837370" w:rsidRPr="00487084" w:rsidRDefault="00837370" w:rsidP="0050709F">
      <w:pPr>
        <w:pStyle w:val="AutoritetiEmer"/>
      </w:pPr>
      <w:r w:rsidRPr="00487084">
        <w:t>Sali Berisha</w:t>
      </w:r>
    </w:p>
    <w:tbl>
      <w:tblPr>
        <w:tblStyle w:val="Leve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3121"/>
        <w:gridCol w:w="1964"/>
        <w:gridCol w:w="2381"/>
      </w:tblGrid>
      <w:tr w:rsidR="00837370" w:rsidRPr="00583097">
        <w:tc>
          <w:tcPr>
            <w:tcW w:w="999" w:type="pct"/>
            <w:vAlign w:val="center"/>
          </w:tcPr>
          <w:p w:rsidR="00837370" w:rsidRPr="00583097" w:rsidRDefault="00837370" w:rsidP="0050709F">
            <w:pPr>
              <w:pStyle w:val="Paragrafi"/>
              <w:keepLines w:val="0"/>
              <w:spacing w:after="0" w:line="240" w:lineRule="auto"/>
              <w:ind w:firstLine="0"/>
              <w:jc w:val="center"/>
              <w:rPr>
                <w:b/>
                <w:sz w:val="21"/>
                <w:szCs w:val="21"/>
              </w:rPr>
            </w:pPr>
            <w:r w:rsidRPr="00583097">
              <w:rPr>
                <w:b/>
                <w:sz w:val="21"/>
                <w:szCs w:val="21"/>
              </w:rPr>
              <w:t>Standardi që shfuqizohet</w:t>
            </w:r>
          </w:p>
        </w:tc>
        <w:tc>
          <w:tcPr>
            <w:tcW w:w="1699" w:type="pct"/>
            <w:vAlign w:val="center"/>
          </w:tcPr>
          <w:p w:rsidR="00837370" w:rsidRPr="00583097" w:rsidRDefault="00837370" w:rsidP="0050709F">
            <w:pPr>
              <w:pStyle w:val="Paragrafi"/>
              <w:keepLines w:val="0"/>
              <w:spacing w:after="0" w:line="240" w:lineRule="auto"/>
              <w:ind w:firstLine="0"/>
              <w:jc w:val="center"/>
              <w:rPr>
                <w:b/>
                <w:sz w:val="21"/>
                <w:szCs w:val="21"/>
              </w:rPr>
            </w:pPr>
            <w:r w:rsidRPr="00583097">
              <w:rPr>
                <w:b/>
                <w:sz w:val="21"/>
                <w:szCs w:val="21"/>
              </w:rPr>
              <w:t>Emërtimi i produktit</w:t>
            </w:r>
          </w:p>
        </w:tc>
        <w:tc>
          <w:tcPr>
            <w:tcW w:w="1076" w:type="pct"/>
            <w:vAlign w:val="center"/>
          </w:tcPr>
          <w:p w:rsidR="00837370" w:rsidRPr="00583097" w:rsidRDefault="00837370" w:rsidP="0050709F">
            <w:pPr>
              <w:pStyle w:val="Paragrafi"/>
              <w:keepLines w:val="0"/>
              <w:spacing w:after="0" w:line="240" w:lineRule="auto"/>
              <w:ind w:firstLine="0"/>
              <w:jc w:val="center"/>
              <w:rPr>
                <w:b/>
                <w:sz w:val="21"/>
                <w:szCs w:val="21"/>
              </w:rPr>
            </w:pPr>
            <w:r w:rsidRPr="00583097">
              <w:rPr>
                <w:b/>
                <w:sz w:val="21"/>
                <w:szCs w:val="21"/>
              </w:rPr>
              <w:t>Zëvendësohet nga standardi</w:t>
            </w:r>
          </w:p>
        </w:tc>
        <w:tc>
          <w:tcPr>
            <w:tcW w:w="1226" w:type="pct"/>
            <w:vAlign w:val="center"/>
          </w:tcPr>
          <w:p w:rsidR="00837370" w:rsidRPr="00583097" w:rsidRDefault="00837370" w:rsidP="0050709F">
            <w:pPr>
              <w:pStyle w:val="Paragrafi"/>
              <w:keepLines w:val="0"/>
              <w:spacing w:after="0" w:line="240" w:lineRule="auto"/>
              <w:ind w:firstLine="0"/>
              <w:jc w:val="center"/>
              <w:rPr>
                <w:b/>
                <w:sz w:val="21"/>
                <w:szCs w:val="21"/>
              </w:rPr>
            </w:pPr>
            <w:r w:rsidRPr="00583097">
              <w:rPr>
                <w:b/>
                <w:sz w:val="21"/>
                <w:szCs w:val="21"/>
              </w:rPr>
              <w:t>Emërtimi i standardit</w:t>
            </w:r>
          </w:p>
        </w:tc>
      </w:tr>
      <w:tr w:rsidR="00837370" w:rsidRPr="00AD2CA3">
        <w:tc>
          <w:tcPr>
            <w:tcW w:w="999" w:type="pct"/>
          </w:tcPr>
          <w:p w:rsidR="00837370" w:rsidRPr="00583097" w:rsidRDefault="00837370" w:rsidP="00583097">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413-1:2004</w:t>
            </w:r>
          </w:p>
        </w:tc>
        <w:tc>
          <w:tcPr>
            <w:tcW w:w="1699" w:type="pct"/>
          </w:tcPr>
          <w:p w:rsidR="00837370" w:rsidRPr="00AD2CA3" w:rsidRDefault="00E95D49" w:rsidP="0050709F">
            <w:pPr>
              <w:pStyle w:val="Paragrafi"/>
              <w:keepLines w:val="0"/>
              <w:spacing w:after="0" w:line="240" w:lineRule="auto"/>
              <w:ind w:firstLine="0"/>
              <w:jc w:val="left"/>
              <w:rPr>
                <w:sz w:val="21"/>
                <w:szCs w:val="21"/>
                <w:lang w:val="it-IT"/>
              </w:rPr>
            </w:pPr>
            <w:r w:rsidRPr="00AD2CA3">
              <w:rPr>
                <w:sz w:val="21"/>
                <w:szCs w:val="21"/>
                <w:lang w:val="it-IT"/>
              </w:rPr>
              <w:t>Çimento për muraturë</w:t>
            </w:r>
          </w:p>
          <w:p w:rsidR="00837370" w:rsidRPr="00AD2CA3" w:rsidRDefault="00837370" w:rsidP="0050709F">
            <w:pPr>
              <w:pStyle w:val="Paragrafi"/>
              <w:keepLines w:val="0"/>
              <w:spacing w:after="0" w:line="240" w:lineRule="auto"/>
              <w:ind w:firstLine="0"/>
              <w:jc w:val="left"/>
              <w:rPr>
                <w:sz w:val="21"/>
                <w:szCs w:val="21"/>
                <w:lang w:val="it-IT"/>
              </w:rPr>
            </w:pPr>
            <w:r w:rsidRPr="00AD2CA3">
              <w:rPr>
                <w:sz w:val="21"/>
                <w:szCs w:val="21"/>
                <w:lang w:val="it-IT"/>
              </w:rPr>
              <w:t>Pjesa 1:Specifikime</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413-1:2006</w:t>
            </w:r>
          </w:p>
        </w:tc>
        <w:tc>
          <w:tcPr>
            <w:tcW w:w="1226" w:type="pct"/>
          </w:tcPr>
          <w:p w:rsidR="00837370" w:rsidRPr="00AD2CA3" w:rsidRDefault="00174549" w:rsidP="0050709F">
            <w:pPr>
              <w:pStyle w:val="Paragrafi"/>
              <w:keepLines w:val="0"/>
              <w:spacing w:after="0" w:line="240" w:lineRule="auto"/>
              <w:ind w:firstLine="0"/>
              <w:jc w:val="left"/>
              <w:rPr>
                <w:sz w:val="21"/>
                <w:szCs w:val="21"/>
                <w:lang w:val="it-IT"/>
              </w:rPr>
            </w:pPr>
            <w:r w:rsidRPr="00AD2CA3">
              <w:rPr>
                <w:sz w:val="21"/>
                <w:szCs w:val="21"/>
                <w:lang w:val="it-IT"/>
              </w:rPr>
              <w:t>Çimento për muraturë</w:t>
            </w:r>
          </w:p>
          <w:p w:rsidR="00837370" w:rsidRPr="00AD2CA3" w:rsidRDefault="00837370" w:rsidP="0050709F">
            <w:pPr>
              <w:pStyle w:val="Paragrafi"/>
              <w:keepLines w:val="0"/>
              <w:spacing w:after="0" w:line="240" w:lineRule="auto"/>
              <w:ind w:firstLine="0"/>
              <w:jc w:val="left"/>
              <w:rPr>
                <w:sz w:val="21"/>
                <w:szCs w:val="21"/>
                <w:lang w:val="it-IT"/>
              </w:rPr>
            </w:pPr>
            <w:r w:rsidRPr="00AD2CA3">
              <w:rPr>
                <w:sz w:val="21"/>
                <w:szCs w:val="21"/>
                <w:lang w:val="it-IT"/>
              </w:rPr>
              <w:t>Pjesa 1: Specifikime</w:t>
            </w:r>
          </w:p>
        </w:tc>
      </w:tr>
      <w:tr w:rsidR="00837370" w:rsidRPr="00583097">
        <w:tc>
          <w:tcPr>
            <w:tcW w:w="999" w:type="pct"/>
          </w:tcPr>
          <w:p w:rsidR="00837370" w:rsidRPr="00583097" w:rsidRDefault="00837370" w:rsidP="00583097">
            <w:pPr>
              <w:keepLines w:val="0"/>
              <w:spacing w:after="0" w:line="240" w:lineRule="auto"/>
              <w:jc w:val="left"/>
              <w:rPr>
                <w:sz w:val="21"/>
                <w:szCs w:val="21"/>
              </w:rPr>
            </w:pPr>
            <w:r w:rsidRPr="00583097">
              <w:rPr>
                <w:sz w:val="21"/>
                <w:szCs w:val="21"/>
              </w:rPr>
              <w:t>S SH</w:t>
            </w:r>
            <w:r w:rsidR="00E95D49">
              <w:rPr>
                <w:sz w:val="21"/>
                <w:szCs w:val="21"/>
              </w:rPr>
              <w:t xml:space="preserve"> </w:t>
            </w:r>
            <w:r w:rsidRPr="00583097">
              <w:rPr>
                <w:sz w:val="21"/>
                <w:szCs w:val="21"/>
              </w:rPr>
              <w:t>EN 1916:2002</w:t>
            </w:r>
          </w:p>
        </w:tc>
        <w:tc>
          <w:tcPr>
            <w:tcW w:w="1699"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 xml:space="preserve">Tubat dhe aksesorët prej betoni, prej betoni të armuar </w:t>
            </w:r>
            <w:r w:rsidR="00E95D49">
              <w:rPr>
                <w:sz w:val="21"/>
                <w:szCs w:val="21"/>
              </w:rPr>
              <w:t>dhe prej betoni me fibra çeliku</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1916:2008</w:t>
            </w:r>
          </w:p>
        </w:tc>
        <w:tc>
          <w:tcPr>
            <w:tcW w:w="122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Tubat dhe rakorderi prej betoni i papërforcuar d</w:t>
            </w:r>
            <w:r w:rsidR="00174549">
              <w:rPr>
                <w:sz w:val="21"/>
                <w:szCs w:val="21"/>
              </w:rPr>
              <w:t>he i përforcuar me fibra çeliku</w:t>
            </w:r>
          </w:p>
        </w:tc>
      </w:tr>
      <w:tr w:rsidR="00837370" w:rsidRPr="00583097">
        <w:tc>
          <w:tcPr>
            <w:tcW w:w="999" w:type="pct"/>
          </w:tcPr>
          <w:p w:rsidR="00837370" w:rsidRPr="00583097" w:rsidRDefault="00837370" w:rsidP="00583097">
            <w:pPr>
              <w:keepLines w:val="0"/>
              <w:spacing w:after="0" w:line="240" w:lineRule="auto"/>
              <w:jc w:val="left"/>
              <w:rPr>
                <w:sz w:val="21"/>
                <w:szCs w:val="21"/>
              </w:rPr>
            </w:pPr>
            <w:r w:rsidRPr="00583097">
              <w:rPr>
                <w:sz w:val="21"/>
                <w:szCs w:val="21"/>
              </w:rPr>
              <w:t>S SH</w:t>
            </w:r>
            <w:r w:rsidR="00E95D49">
              <w:rPr>
                <w:sz w:val="21"/>
                <w:szCs w:val="21"/>
              </w:rPr>
              <w:t xml:space="preserve"> </w:t>
            </w:r>
            <w:r w:rsidRPr="00583097">
              <w:rPr>
                <w:sz w:val="21"/>
                <w:szCs w:val="21"/>
              </w:rPr>
              <w:t>EN 1917:2002</w:t>
            </w:r>
          </w:p>
        </w:tc>
        <w:tc>
          <w:tcPr>
            <w:tcW w:w="1699"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 xml:space="preserve">Dhoma inspektimi dhe </w:t>
            </w:r>
            <w:r w:rsidR="00E95D49">
              <w:rPr>
                <w:sz w:val="21"/>
                <w:szCs w:val="21"/>
              </w:rPr>
              <w:t>puse lidhjesh prej betoni të pa</w:t>
            </w:r>
            <w:r w:rsidRPr="00583097">
              <w:rPr>
                <w:sz w:val="21"/>
                <w:szCs w:val="21"/>
              </w:rPr>
              <w:t xml:space="preserve">armuar </w:t>
            </w:r>
            <w:r w:rsidR="00E95D49">
              <w:rPr>
                <w:sz w:val="21"/>
                <w:szCs w:val="21"/>
              </w:rPr>
              <w:t>me shufra hekuri dhe të armuara</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1917:2008</w:t>
            </w:r>
          </w:p>
        </w:tc>
        <w:tc>
          <w:tcPr>
            <w:tcW w:w="122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Puseta betoni dhe dhomëza inspektimi të papërforcuar</w:t>
            </w:r>
            <w:r w:rsidR="00174549">
              <w:rPr>
                <w:sz w:val="21"/>
                <w:szCs w:val="21"/>
              </w:rPr>
              <w:t>a dhe të përforcuara me fibra</w:t>
            </w:r>
          </w:p>
        </w:tc>
      </w:tr>
      <w:tr w:rsidR="00837370" w:rsidRPr="00583097">
        <w:tc>
          <w:tcPr>
            <w:tcW w:w="999" w:type="pct"/>
          </w:tcPr>
          <w:p w:rsidR="00837370" w:rsidRPr="00583097" w:rsidRDefault="00837370" w:rsidP="00583097">
            <w:pPr>
              <w:keepLines w:val="0"/>
              <w:spacing w:after="0" w:line="240" w:lineRule="auto"/>
              <w:jc w:val="left"/>
              <w:rPr>
                <w:sz w:val="21"/>
                <w:szCs w:val="21"/>
              </w:rPr>
            </w:pPr>
            <w:r w:rsidRPr="00583097">
              <w:rPr>
                <w:sz w:val="21"/>
                <w:szCs w:val="21"/>
              </w:rPr>
              <w:t>S SH</w:t>
            </w:r>
            <w:r w:rsidR="00E95D49">
              <w:rPr>
                <w:sz w:val="21"/>
                <w:szCs w:val="21"/>
              </w:rPr>
              <w:t xml:space="preserve"> </w:t>
            </w:r>
            <w:r w:rsidRPr="00583097">
              <w:rPr>
                <w:sz w:val="21"/>
                <w:szCs w:val="21"/>
              </w:rPr>
              <w:t>EN 12620:2002</w:t>
            </w:r>
          </w:p>
        </w:tc>
        <w:tc>
          <w:tcPr>
            <w:tcW w:w="1699" w:type="pct"/>
          </w:tcPr>
          <w:p w:rsidR="00837370" w:rsidRPr="00AD2CA3" w:rsidRDefault="00837370" w:rsidP="0050709F">
            <w:pPr>
              <w:pStyle w:val="Paragrafi"/>
              <w:keepLines w:val="0"/>
              <w:spacing w:after="0" w:line="240" w:lineRule="auto"/>
              <w:ind w:firstLine="0"/>
              <w:jc w:val="left"/>
              <w:rPr>
                <w:sz w:val="21"/>
                <w:szCs w:val="21"/>
                <w:lang w:val="it-IT"/>
              </w:rPr>
            </w:pPr>
            <w:r w:rsidRPr="00AD2CA3">
              <w:rPr>
                <w:sz w:val="21"/>
                <w:szCs w:val="21"/>
                <w:lang w:val="it-IT"/>
              </w:rPr>
              <w:t xml:space="preserve">Materiale </w:t>
            </w:r>
            <w:r w:rsidR="00E95D49" w:rsidRPr="00AD2CA3">
              <w:rPr>
                <w:sz w:val="21"/>
                <w:szCs w:val="21"/>
                <w:lang w:val="it-IT"/>
              </w:rPr>
              <w:t>inerte për prodhimin e betoneve</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12620:2008</w:t>
            </w:r>
          </w:p>
        </w:tc>
        <w:tc>
          <w:tcPr>
            <w:tcW w:w="1226" w:type="pct"/>
          </w:tcPr>
          <w:p w:rsidR="00837370" w:rsidRPr="00583097" w:rsidRDefault="00174549" w:rsidP="0050709F">
            <w:pPr>
              <w:pStyle w:val="Paragrafi"/>
              <w:keepLines w:val="0"/>
              <w:spacing w:after="0" w:line="240" w:lineRule="auto"/>
              <w:ind w:firstLine="0"/>
              <w:jc w:val="left"/>
              <w:rPr>
                <w:sz w:val="21"/>
                <w:szCs w:val="21"/>
              </w:rPr>
            </w:pPr>
            <w:r>
              <w:rPr>
                <w:sz w:val="21"/>
                <w:szCs w:val="21"/>
              </w:rPr>
              <w:t>Agregate për beton</w:t>
            </w:r>
          </w:p>
        </w:tc>
      </w:tr>
      <w:tr w:rsidR="00837370" w:rsidRPr="00583097">
        <w:tc>
          <w:tcPr>
            <w:tcW w:w="999" w:type="pct"/>
          </w:tcPr>
          <w:p w:rsidR="00837370" w:rsidRPr="00583097" w:rsidRDefault="00837370" w:rsidP="00583097">
            <w:pPr>
              <w:keepLines w:val="0"/>
              <w:spacing w:after="0" w:line="240" w:lineRule="auto"/>
              <w:jc w:val="left"/>
              <w:rPr>
                <w:sz w:val="21"/>
                <w:szCs w:val="21"/>
              </w:rPr>
            </w:pPr>
            <w:r w:rsidRPr="00583097">
              <w:rPr>
                <w:sz w:val="21"/>
                <w:szCs w:val="21"/>
              </w:rPr>
              <w:t>S SH</w:t>
            </w:r>
            <w:r w:rsidR="002D5F71">
              <w:rPr>
                <w:sz w:val="21"/>
                <w:szCs w:val="21"/>
              </w:rPr>
              <w:t xml:space="preserve"> </w:t>
            </w:r>
            <w:r w:rsidRPr="00583097">
              <w:rPr>
                <w:sz w:val="21"/>
                <w:szCs w:val="21"/>
              </w:rPr>
              <w:t>EN 13986:2004</w:t>
            </w:r>
          </w:p>
        </w:tc>
        <w:tc>
          <w:tcPr>
            <w:tcW w:w="1699"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 xml:space="preserve">Pllaka </w:t>
            </w:r>
            <w:r w:rsidR="00E95D49">
              <w:rPr>
                <w:sz w:val="21"/>
                <w:szCs w:val="21"/>
              </w:rPr>
              <w:t>me bazë druri për konstruksione</w:t>
            </w:r>
          </w:p>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Karakteristikat, vlerës</w:t>
            </w:r>
            <w:r w:rsidR="00E95D49">
              <w:rPr>
                <w:sz w:val="21"/>
                <w:szCs w:val="21"/>
              </w:rPr>
              <w:t>imi i konformitetit dhe markimi</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13986:2005</w:t>
            </w:r>
          </w:p>
        </w:tc>
        <w:tc>
          <w:tcPr>
            <w:tcW w:w="122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Panele me baz</w:t>
            </w:r>
            <w:r w:rsidR="00174549">
              <w:rPr>
                <w:sz w:val="21"/>
                <w:szCs w:val="21"/>
              </w:rPr>
              <w:t>ë druri për përdorim në ndërtim</w:t>
            </w:r>
          </w:p>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K</w:t>
            </w:r>
            <w:r w:rsidR="002D5F71">
              <w:rPr>
                <w:sz w:val="21"/>
                <w:szCs w:val="21"/>
              </w:rPr>
              <w:t>a</w:t>
            </w:r>
            <w:r w:rsidRPr="00583097">
              <w:rPr>
                <w:sz w:val="21"/>
                <w:szCs w:val="21"/>
              </w:rPr>
              <w:t>rakteristikat, vlerës</w:t>
            </w:r>
            <w:r w:rsidR="00174549">
              <w:rPr>
                <w:sz w:val="21"/>
                <w:szCs w:val="21"/>
              </w:rPr>
              <w:t>imi i konformitetit dhe markimi</w:t>
            </w:r>
          </w:p>
        </w:tc>
      </w:tr>
      <w:tr w:rsidR="00837370" w:rsidRPr="00583097">
        <w:tc>
          <w:tcPr>
            <w:tcW w:w="999" w:type="pct"/>
          </w:tcPr>
          <w:p w:rsidR="00837370" w:rsidRPr="00583097" w:rsidRDefault="00837370" w:rsidP="00583097">
            <w:pPr>
              <w:keepLines w:val="0"/>
              <w:spacing w:after="0" w:line="240" w:lineRule="auto"/>
              <w:jc w:val="left"/>
              <w:rPr>
                <w:sz w:val="21"/>
                <w:szCs w:val="21"/>
              </w:rPr>
            </w:pPr>
            <w:r w:rsidRPr="00583097">
              <w:rPr>
                <w:sz w:val="21"/>
                <w:szCs w:val="21"/>
              </w:rPr>
              <w:t>S SH</w:t>
            </w:r>
            <w:r w:rsidR="00E95D49">
              <w:rPr>
                <w:sz w:val="21"/>
                <w:szCs w:val="21"/>
              </w:rPr>
              <w:t xml:space="preserve"> </w:t>
            </w:r>
            <w:r w:rsidRPr="00583097">
              <w:rPr>
                <w:sz w:val="21"/>
                <w:szCs w:val="21"/>
              </w:rPr>
              <w:t>EN 13242:2002</w:t>
            </w:r>
          </w:p>
        </w:tc>
        <w:tc>
          <w:tcPr>
            <w:tcW w:w="1699"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Agregate për materiale lidhës</w:t>
            </w:r>
            <w:r w:rsidR="00E95D49">
              <w:rPr>
                <w:sz w:val="21"/>
                <w:szCs w:val="21"/>
              </w:rPr>
              <w:t>e hidraulike dhe jo</w:t>
            </w:r>
            <w:r w:rsidRPr="00583097">
              <w:rPr>
                <w:sz w:val="21"/>
                <w:szCs w:val="21"/>
              </w:rPr>
              <w:t>lidhës</w:t>
            </w:r>
            <w:r w:rsidR="00E95D49">
              <w:rPr>
                <w:sz w:val="21"/>
                <w:szCs w:val="21"/>
              </w:rPr>
              <w:t>e, për përdorim në industrinë civile dhe ndërtimin e rrugëve</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13242:2007</w:t>
            </w:r>
          </w:p>
        </w:tc>
        <w:tc>
          <w:tcPr>
            <w:tcW w:w="122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Agregate për materiale hidraulikisht lidhës</w:t>
            </w:r>
            <w:r w:rsidR="00174549">
              <w:rPr>
                <w:sz w:val="21"/>
                <w:szCs w:val="21"/>
              </w:rPr>
              <w:t>e dhe jo</w:t>
            </w:r>
            <w:r w:rsidRPr="00583097">
              <w:rPr>
                <w:sz w:val="21"/>
                <w:szCs w:val="21"/>
              </w:rPr>
              <w:t>lidhës</w:t>
            </w:r>
            <w:r w:rsidR="00174549">
              <w:rPr>
                <w:sz w:val="21"/>
                <w:szCs w:val="21"/>
              </w:rPr>
              <w:t>e</w:t>
            </w:r>
            <w:r w:rsidRPr="00583097">
              <w:rPr>
                <w:sz w:val="21"/>
                <w:szCs w:val="21"/>
              </w:rPr>
              <w:t>, për përdorim në inxhinierinë</w:t>
            </w:r>
            <w:r w:rsidR="00174549">
              <w:rPr>
                <w:sz w:val="21"/>
                <w:szCs w:val="21"/>
              </w:rPr>
              <w:t xml:space="preserve"> civile dhe ndërtimin e rrugëve</w:t>
            </w:r>
          </w:p>
        </w:tc>
      </w:tr>
      <w:tr w:rsidR="00837370" w:rsidRPr="00583097">
        <w:tc>
          <w:tcPr>
            <w:tcW w:w="999" w:type="pct"/>
          </w:tcPr>
          <w:p w:rsidR="00837370" w:rsidRPr="00583097" w:rsidRDefault="00837370" w:rsidP="00583097">
            <w:pPr>
              <w:keepLines w:val="0"/>
              <w:spacing w:after="0" w:line="240" w:lineRule="auto"/>
              <w:jc w:val="left"/>
              <w:rPr>
                <w:sz w:val="21"/>
                <w:szCs w:val="21"/>
              </w:rPr>
            </w:pPr>
            <w:r w:rsidRPr="00583097">
              <w:rPr>
                <w:sz w:val="21"/>
                <w:szCs w:val="21"/>
              </w:rPr>
              <w:t>S SH</w:t>
            </w:r>
            <w:r w:rsidR="00E95D49">
              <w:rPr>
                <w:sz w:val="21"/>
                <w:szCs w:val="21"/>
              </w:rPr>
              <w:t xml:space="preserve"> </w:t>
            </w:r>
            <w:r w:rsidRPr="00583097">
              <w:rPr>
                <w:sz w:val="21"/>
                <w:szCs w:val="21"/>
              </w:rPr>
              <w:t>EN 14411:2003</w:t>
            </w:r>
          </w:p>
        </w:tc>
        <w:tc>
          <w:tcPr>
            <w:tcW w:w="1699" w:type="pct"/>
          </w:tcPr>
          <w:p w:rsidR="00837370" w:rsidRPr="00583097" w:rsidRDefault="00E95D49" w:rsidP="0050709F">
            <w:pPr>
              <w:pStyle w:val="Paragrafi"/>
              <w:keepLines w:val="0"/>
              <w:spacing w:after="0" w:line="240" w:lineRule="auto"/>
              <w:ind w:firstLine="0"/>
              <w:jc w:val="left"/>
              <w:rPr>
                <w:sz w:val="21"/>
                <w:szCs w:val="21"/>
              </w:rPr>
            </w:pPr>
            <w:r>
              <w:rPr>
                <w:sz w:val="21"/>
                <w:szCs w:val="21"/>
              </w:rPr>
              <w:t>Pllaka qeramike</w:t>
            </w:r>
          </w:p>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Përkufizime, klasifi</w:t>
            </w:r>
            <w:r w:rsidR="00E95D49">
              <w:rPr>
                <w:sz w:val="21"/>
                <w:szCs w:val="21"/>
              </w:rPr>
              <w:t>kime/karakteristika dhe markimi</w:t>
            </w:r>
          </w:p>
        </w:tc>
        <w:tc>
          <w:tcPr>
            <w:tcW w:w="107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S SH</w:t>
            </w:r>
            <w:r w:rsidR="00E95D49">
              <w:rPr>
                <w:sz w:val="21"/>
                <w:szCs w:val="21"/>
              </w:rPr>
              <w:t xml:space="preserve"> </w:t>
            </w:r>
            <w:r w:rsidRPr="00583097">
              <w:rPr>
                <w:sz w:val="21"/>
                <w:szCs w:val="21"/>
              </w:rPr>
              <w:t>EN 14411:2006</w:t>
            </w:r>
          </w:p>
        </w:tc>
        <w:tc>
          <w:tcPr>
            <w:tcW w:w="1226" w:type="pct"/>
          </w:tcPr>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Pllaka qeram</w:t>
            </w:r>
            <w:r w:rsidR="00174549">
              <w:rPr>
                <w:sz w:val="21"/>
                <w:szCs w:val="21"/>
              </w:rPr>
              <w:t>ike</w:t>
            </w:r>
          </w:p>
          <w:p w:rsidR="00837370" w:rsidRPr="00583097" w:rsidRDefault="00837370" w:rsidP="0050709F">
            <w:pPr>
              <w:pStyle w:val="Paragrafi"/>
              <w:keepLines w:val="0"/>
              <w:spacing w:after="0" w:line="240" w:lineRule="auto"/>
              <w:ind w:firstLine="0"/>
              <w:jc w:val="left"/>
              <w:rPr>
                <w:sz w:val="21"/>
                <w:szCs w:val="21"/>
              </w:rPr>
            </w:pPr>
            <w:r w:rsidRPr="00583097">
              <w:rPr>
                <w:sz w:val="21"/>
                <w:szCs w:val="21"/>
              </w:rPr>
              <w:t>Përkufizime, klasifi</w:t>
            </w:r>
            <w:r w:rsidR="00174549">
              <w:rPr>
                <w:sz w:val="21"/>
                <w:szCs w:val="21"/>
              </w:rPr>
              <w:t>kime/karakteristika dhe markimi</w:t>
            </w:r>
          </w:p>
        </w:tc>
      </w:tr>
    </w:tbl>
    <w:p w:rsidR="00837370" w:rsidRDefault="00837370" w:rsidP="0050709F">
      <w:pPr>
        <w:pStyle w:val="Akti"/>
        <w:keepNext w:val="0"/>
        <w:jc w:val="left"/>
        <w:rPr>
          <w:rFonts w:eastAsia="MS Mincho"/>
        </w:rPr>
      </w:pPr>
    </w:p>
    <w:p w:rsidR="00837370" w:rsidRPr="00663055" w:rsidRDefault="00837370" w:rsidP="0050709F">
      <w:pPr>
        <w:pStyle w:val="Akti"/>
        <w:keepNext w:val="0"/>
        <w:rPr>
          <w:rFonts w:eastAsia="MS Mincho"/>
        </w:rPr>
      </w:pPr>
      <w:r>
        <w:rPr>
          <w:rFonts w:eastAsia="MS Mincho"/>
        </w:rPr>
        <w:t>VENDI</w:t>
      </w:r>
      <w:r w:rsidRPr="00663055">
        <w:rPr>
          <w:rFonts w:eastAsia="MS Mincho"/>
        </w:rPr>
        <w:t>M</w:t>
      </w:r>
    </w:p>
    <w:p w:rsidR="00837370" w:rsidRDefault="00837370" w:rsidP="0050709F">
      <w:pPr>
        <w:pStyle w:val="NumriData"/>
        <w:keepNext w:val="0"/>
      </w:pPr>
      <w:r w:rsidRPr="00663055">
        <w:rPr>
          <w:rFonts w:eastAsia="MS Mincho"/>
        </w:rPr>
        <w:t>Nr.757, dat</w:t>
      </w:r>
      <w:r>
        <w:rPr>
          <w:rFonts w:eastAsia="MS Mincho"/>
        </w:rPr>
        <w:t>ë</w:t>
      </w:r>
      <w:r w:rsidRPr="00663055">
        <w:rPr>
          <w:rFonts w:eastAsia="MS Mincho"/>
        </w:rPr>
        <w:t xml:space="preserve"> 15.9.2010</w:t>
      </w:r>
    </w:p>
    <w:p w:rsidR="00837370" w:rsidRDefault="00837370" w:rsidP="0050709F">
      <w:pPr>
        <w:pStyle w:val="Paragrafi"/>
      </w:pPr>
    </w:p>
    <w:p w:rsidR="00837370" w:rsidRPr="00663055" w:rsidRDefault="00837370" w:rsidP="0050709F">
      <w:pPr>
        <w:pStyle w:val="Titulli"/>
        <w:keepNext w:val="0"/>
      </w:pPr>
      <w:r w:rsidRPr="00663055">
        <w:rPr>
          <w:rFonts w:eastAsia="MS Mincho"/>
        </w:rPr>
        <w:t>PËR</w:t>
      </w:r>
      <w:r>
        <w:t xml:space="preserve"> </w:t>
      </w:r>
      <w:r w:rsidRPr="00663055">
        <w:rPr>
          <w:rFonts w:eastAsia="MS Mincho"/>
        </w:rPr>
        <w:t>PËRCAKTIMIN E KRITEREVE DHE TË PROCEDURAVE, PËR SHITJEN E SIPËRFAQES SË DOMOSDOSHME TË TRUALLIT, PËR USHTRIMIN E VEPRIMTARISË NGA  SHOQËRITË TREGTARE, KU SHTETI ZOTËRON KUOTA APO AKSIONE</w:t>
      </w:r>
    </w:p>
    <w:p w:rsidR="00837370" w:rsidRDefault="00837370" w:rsidP="0050709F">
      <w:pPr>
        <w:pStyle w:val="Paragrafi"/>
      </w:pPr>
    </w:p>
    <w:p w:rsidR="00837370" w:rsidRPr="00663055" w:rsidRDefault="00837370" w:rsidP="0050709F">
      <w:pPr>
        <w:pStyle w:val="Paragrafi"/>
      </w:pPr>
      <w:r w:rsidRPr="00663055">
        <w:t>Në mbështetje të nenit 100 të Kushtetutës, të</w:t>
      </w:r>
      <w:r>
        <w:t xml:space="preserve"> ligjit nr.9967, datë 24.7.2008</w:t>
      </w:r>
      <w:r w:rsidRPr="00663055">
        <w:t xml:space="preserve"> “Për miratimin e aktit normativ nr.4, datë 9.7.2</w:t>
      </w:r>
      <w:r>
        <w:t>008 të Këshillit të Ministrave</w:t>
      </w:r>
      <w:r w:rsidRPr="00663055">
        <w:t xml:space="preserve"> “Për privatizimin dhe dhënien në përdorim shoqërive tregtare dhe institucioneve shtetërore të ndërmarrjeve apo objekteve të veçanta, mjeteve kryesore dhe mjeteve të xhiros së këtyre </w:t>
      </w:r>
      <w:r>
        <w:t>ndërmarrjeve””, dhe të nenit 8/2</w:t>
      </w:r>
      <w:r w:rsidRPr="00663055">
        <w:t xml:space="preserve"> të</w:t>
      </w:r>
      <w:r>
        <w:t xml:space="preserve"> ligjit nr.9235, datë 24.7.2004</w:t>
      </w:r>
      <w:r w:rsidRPr="00663055">
        <w:t xml:space="preserve"> “Për kthimin dhe kompensimin e pronës”, të ndryshuar, me propozimin e Ministrit të Financave, të Ministrit të Ekonomisë, Tregtisë dhe Energjetikës dhe të Ministrit të Drejtësisë, Këshilli i Ministrave</w:t>
      </w:r>
    </w:p>
    <w:p w:rsidR="00837370" w:rsidRDefault="00837370" w:rsidP="0050709F">
      <w:pPr>
        <w:pStyle w:val="Paragrafi"/>
        <w:rPr>
          <w:rFonts w:eastAsia="MS Mincho"/>
        </w:rPr>
      </w:pPr>
    </w:p>
    <w:p w:rsidR="00837370" w:rsidRPr="00663055" w:rsidRDefault="00837370" w:rsidP="0050709F">
      <w:pPr>
        <w:pStyle w:val="VENDOSI"/>
        <w:keepNext w:val="0"/>
      </w:pPr>
      <w:r>
        <w:rPr>
          <w:rFonts w:eastAsia="MS Mincho"/>
        </w:rPr>
        <w:t>VENDOSI</w:t>
      </w:r>
      <w:r w:rsidRPr="00663055">
        <w:rPr>
          <w:rFonts w:eastAsia="MS Mincho"/>
        </w:rPr>
        <w:t>:</w:t>
      </w:r>
    </w:p>
    <w:p w:rsidR="00837370" w:rsidRDefault="00837370" w:rsidP="0050709F">
      <w:pPr>
        <w:pStyle w:val="Paragrafi"/>
      </w:pPr>
    </w:p>
    <w:p w:rsidR="00837370" w:rsidRPr="00663055" w:rsidRDefault="00837370" w:rsidP="0050709F">
      <w:pPr>
        <w:pStyle w:val="Paragrafi"/>
      </w:pPr>
      <w:r w:rsidRPr="00663055">
        <w:t>1. Këtij vendimi i nënshtrohen të gjitha ato shoqëri tregtare, në të cilat shteti zotëron aksione apo kuota dhe të cilave trualli u është dhënë në përdorim apo me qira.</w:t>
      </w:r>
    </w:p>
    <w:p w:rsidR="00837370" w:rsidRDefault="00837370" w:rsidP="0050709F">
      <w:pPr>
        <w:pStyle w:val="Paragrafi"/>
      </w:pPr>
      <w:r w:rsidRPr="00663055">
        <w:t>2. Ministri përgjegjës për ekonominë nxjerr urdhrin për shitjen e truallit të domosdoshëm të shoqërisë tregtare, në të cilën shteti</w:t>
      </w:r>
      <w:r>
        <w:t xml:space="preserve"> zotëron aksione apo kuota dhe s</w:t>
      </w:r>
      <w:r w:rsidRPr="00663055">
        <w:t>ë cilës trualli i është dhënë në përdorim apo me qira.</w:t>
      </w:r>
    </w:p>
    <w:p w:rsidR="00583097" w:rsidRDefault="00583097" w:rsidP="0050709F">
      <w:pPr>
        <w:pStyle w:val="Paragrafi"/>
      </w:pPr>
    </w:p>
    <w:p w:rsidR="00837370" w:rsidRPr="00663055" w:rsidRDefault="00837370" w:rsidP="0050709F">
      <w:pPr>
        <w:pStyle w:val="Paragrafi"/>
      </w:pPr>
      <w:r w:rsidRPr="00663055">
        <w:t>3. Për fillimin e kësaj procedure, ministri përgjegjës për ekonominë,  për përcaktimin e sipërfaqes së domosdoshme që do t’u shitet këtyre shoqërive për ushtrimin e veprimtarisë, nxjerr urdhrin për mbledhjen  e komisionit, i cili të ketë në përbërje 5 (pesë) anëtarë, si më poshtë vijon:</w:t>
      </w:r>
    </w:p>
    <w:p w:rsidR="00837370" w:rsidRDefault="00837370" w:rsidP="0050709F">
      <w:pPr>
        <w:pStyle w:val="Paragrafi"/>
      </w:pPr>
      <w:r w:rsidRPr="00663055">
        <w:t>- Një përfaqësues të Ministrisë së Ekonom</w:t>
      </w:r>
      <w:r>
        <w:t>isë, Tregtisë dhe Energjetikës;</w:t>
      </w:r>
    </w:p>
    <w:p w:rsidR="00837370" w:rsidRDefault="00837370" w:rsidP="0050709F">
      <w:pPr>
        <w:pStyle w:val="Paragrafi"/>
      </w:pPr>
      <w:r w:rsidRPr="00663055">
        <w:t>- Një përfaqës</w:t>
      </w:r>
      <w:r>
        <w:t>ues të Ministrisë së Financave;</w:t>
      </w:r>
    </w:p>
    <w:p w:rsidR="00837370" w:rsidRDefault="00837370" w:rsidP="0050709F">
      <w:pPr>
        <w:pStyle w:val="Paragrafi"/>
      </w:pPr>
      <w:r w:rsidRPr="00663055">
        <w:t>- Një përfaqësues të institucionit, nga ka varësinë ad</w:t>
      </w:r>
      <w:r>
        <w:t>ministrative shoqëria tregtare;</w:t>
      </w:r>
    </w:p>
    <w:p w:rsidR="00837370" w:rsidRPr="00663055" w:rsidRDefault="00837370" w:rsidP="0050709F">
      <w:pPr>
        <w:pStyle w:val="Paragrafi"/>
      </w:pPr>
      <w:r w:rsidRPr="00663055">
        <w:t>- Dy ekspertë vlerësues të pasurisë së paluajtshme, të licencuar.</w:t>
      </w:r>
    </w:p>
    <w:p w:rsidR="00837370" w:rsidRPr="00663055" w:rsidRDefault="00837370" w:rsidP="0050709F">
      <w:pPr>
        <w:pStyle w:val="Paragrafi"/>
      </w:pPr>
      <w:r w:rsidRPr="00663055">
        <w:t xml:space="preserve">4. Përcaktimi i kësaj sipërfaqeje bëhet në bazë të të gjithë dokumentacionit që disponon shoqëria, nga çasti i krijimit deri në çastin e daljes së urdhrit. </w:t>
      </w:r>
    </w:p>
    <w:p w:rsidR="00837370" w:rsidRPr="00663055" w:rsidRDefault="00837370" w:rsidP="0050709F">
      <w:pPr>
        <w:pStyle w:val="Paragrafi"/>
      </w:pPr>
      <w:r w:rsidRPr="00663055">
        <w:t>5. Me daljen e urdhrit përkatës, komisioni merr informacionin e duhur nga shoqëria dhe, nëse është e domosdoshme, u kërkon  institucioneve të tjera shtetërore dokumentacion plotësues.</w:t>
      </w:r>
    </w:p>
    <w:p w:rsidR="00837370" w:rsidRPr="00663055" w:rsidRDefault="00837370" w:rsidP="0050709F">
      <w:pPr>
        <w:pStyle w:val="Paragrafi"/>
      </w:pPr>
      <w:r w:rsidRPr="00663055">
        <w:t>6. Ekspertët vlerësues hartojnë genplanin përkatës për sipërfaqen e domosdoshme për kryerjen e veprimtarisë së shoqërisë, si dhe genplanin e pjesës së mbetur të sipërfaqes, nisur nga genplani ekzistues i shoqërisë dhe dokumentet e tjera të saj, në 5 (pesë) kopje origjina</w:t>
      </w:r>
      <w:r w:rsidR="00A11FF6">
        <w:t>le, brenda 30 (tridhjetë) ditëve</w:t>
      </w:r>
      <w:r w:rsidRPr="00663055">
        <w:t xml:space="preserve"> nga data e marrjes së informacionit përkatës për shoqërinë. </w:t>
      </w:r>
    </w:p>
    <w:p w:rsidR="00837370" w:rsidRPr="00663055" w:rsidRDefault="00837370" w:rsidP="0050709F">
      <w:pPr>
        <w:pStyle w:val="Paragrafi"/>
      </w:pPr>
      <w:r w:rsidRPr="00663055">
        <w:t>7. Komisioni, pas përgatitjes së këtyre genplaneve, i drejton institucionit të prefektit në territorin, ku ndodhet shoqëria, kërkesën për  konfirmimin e tyre nga prefektura, e</w:t>
      </w:r>
      <w:r>
        <w:t xml:space="preserve"> cila, brenda 20 (njëzet) ditëve</w:t>
      </w:r>
      <w:r w:rsidRPr="00663055">
        <w:t xml:space="preserve"> nga data e marrjes së kërkesës përkatëse, konfirmon genplanin  e paraqitur në pesë kopje origjinale dhe e përcjell dokumentacionin të nënshkruar dhe të vulosur nga ana </w:t>
      </w:r>
      <w:r>
        <w:t xml:space="preserve">e </w:t>
      </w:r>
      <w:r w:rsidRPr="00663055">
        <w:t xml:space="preserve">saj.  </w:t>
      </w:r>
    </w:p>
    <w:p w:rsidR="00837370" w:rsidRPr="00663055" w:rsidRDefault="00837370" w:rsidP="0050709F">
      <w:pPr>
        <w:pStyle w:val="Paragrafi"/>
      </w:pPr>
      <w:r w:rsidRPr="00663055">
        <w:t>8. Ministria e Ekonomisë, Tregtisë dhe Energjetikës, me marrjen e dokumentacionit të sipërpërmendur, kryen procedurat e nevojshme në zbatim të ligjit nr.9901, datë</w:t>
      </w:r>
      <w:r>
        <w:t xml:space="preserve"> 14.4.2008</w:t>
      </w:r>
      <w:r w:rsidRPr="00663055">
        <w:t xml:space="preserve"> “Për tregtarët dhe shoqëritë tregtare”, dhe, pas kryerjes së këtyre procedurave, ia dërgon dokumentacionin Drejtorisë së Administrimit dhe Shitj</w:t>
      </w:r>
      <w:r w:rsidR="002D5F71">
        <w:t>es së Pronave Publike</w:t>
      </w:r>
      <w:r w:rsidRPr="00663055">
        <w:t xml:space="preserve"> në Ministrinë e Financave.</w:t>
      </w:r>
    </w:p>
    <w:p w:rsidR="00837370" w:rsidRPr="00663055" w:rsidRDefault="00837370" w:rsidP="0050709F">
      <w:pPr>
        <w:pStyle w:val="Paragrafi"/>
      </w:pPr>
      <w:r w:rsidRPr="00663055">
        <w:t xml:space="preserve">9.  Drejtoria e Administrimit dhe Shitjes së Pronave Publike, në Ministrinë e Financave, me marrjen e dokumentacionit përkatës, i kërkon Agjencisë së Kthimit dhe Kompensimit të Pronave konfirmimin, nëse ka vendime të dhëna nga ana e Komisionit të Kthimit dhe Kompensimit të Pronës, për sipërfaqen përkatëse të dy genplaneve, të konfirmuara nga prefektura,  si dhe çmimin e shitjes së truallit përkatës, sipas hartës së çmimeve të trojeve, të miratuar me vendim të Këshillit të Ministrave.   </w:t>
      </w:r>
    </w:p>
    <w:p w:rsidR="00837370" w:rsidRPr="00663055" w:rsidRDefault="00837370" w:rsidP="0050709F">
      <w:pPr>
        <w:pStyle w:val="Paragrafi"/>
      </w:pPr>
      <w:r w:rsidRPr="00663055">
        <w:t>10.  Agjencia e Kthimit dhe Kompensimit të Pronave, brenda (pesëmbëdhjetë) 15 ditëve nga data e marrjes së  kërkesës, i dërgon Drejtorisë së Administrimit dhe Shitjes së Pronave Publike, në Ministrin</w:t>
      </w:r>
      <w:r w:rsidR="00076507">
        <w:t>ë e Financave, çmimin përkatës t</w:t>
      </w:r>
      <w:r w:rsidRPr="00663055">
        <w:t>ë shitjes së truallit, si dhe konfirmimin nëse ka vendime të Komisionit të Kthimit dhe Kompensimit të Pronave, duke e shoqëruar shkresën me një kopje të njësuar me origjinalin, të këtyre vendimeve dhe planvendosjeve të tyre.</w:t>
      </w:r>
    </w:p>
    <w:p w:rsidR="00837370" w:rsidRPr="00663055" w:rsidRDefault="00837370" w:rsidP="0050709F">
      <w:pPr>
        <w:pStyle w:val="Paragrafi"/>
      </w:pPr>
      <w:r w:rsidRPr="00663055">
        <w:t xml:space="preserve">11.  Pas marrjes së këtij informacioni, Drejtoria </w:t>
      </w:r>
      <w:r>
        <w:t xml:space="preserve">e </w:t>
      </w:r>
      <w:r w:rsidRPr="00663055">
        <w:t>Administrimit dhe Shitjes së Pronave Publike, në Ministrinë e Financave, i dërgon një shkresë shoqërisë tregtare, ku i kërkon konfirmimin për blerjen e sipërfaqes së domosdoshme për ushtrimin e veprimtarisë së saj, sipas genplanit të konfirmuar nga prefektura.</w:t>
      </w:r>
    </w:p>
    <w:p w:rsidR="00837370" w:rsidRPr="00663055" w:rsidRDefault="00837370" w:rsidP="0050709F">
      <w:pPr>
        <w:pStyle w:val="Paragrafi"/>
      </w:pPr>
      <w:r w:rsidRPr="00663055">
        <w:t>12.  Sho</w:t>
      </w:r>
      <w:r>
        <w:t>qëria, brenda 20 (njëzet) ditëve</w:t>
      </w:r>
      <w:r w:rsidRPr="00663055">
        <w:t xml:space="preserve"> nga data e marrjes së kërkesës, i kthen përgjigje Drejtorisë së Administrimit dhe Shitjes së Pronave Publike, në Ministrinë e Financave, ku shprehet se është dakord për blerjen e sipërfaqes së domosdoshme për ushtrimin e veprimtarisë së saj  dhe, në të kundërt, nëse refuzon ta blejë këtë truall, ajo duhet të argumentojë arsyet e mosblerjes.</w:t>
      </w:r>
    </w:p>
    <w:p w:rsidR="00837370" w:rsidRPr="00663055" w:rsidRDefault="00837370" w:rsidP="0050709F">
      <w:pPr>
        <w:pStyle w:val="Paragrafi"/>
      </w:pPr>
      <w:r w:rsidRPr="00663055">
        <w:t>13.  Në rastin e konfirmimit nga shoqëria të blerjes së sipërfaqes së domosdoshme për veprimtarinë e saj, Drejtoria e Administrimit dhe Shitjes së Pronave Publike, në Ministrinë e Financave, brenda 5 (pesë) ditëve lëshon autorizimin përkatës, për kryerjen e pagesës së truallit, sipas legjislacionit në fuqi.</w:t>
      </w:r>
    </w:p>
    <w:p w:rsidR="00837370" w:rsidRPr="00AD2CA3" w:rsidRDefault="00837370" w:rsidP="0050709F">
      <w:pPr>
        <w:pStyle w:val="Paragrafi"/>
        <w:rPr>
          <w:lang w:val="it-IT"/>
        </w:rPr>
      </w:pPr>
      <w:r w:rsidRPr="00AD2CA3">
        <w:rPr>
          <w:lang w:val="it-IT"/>
        </w:rPr>
        <w:t xml:space="preserve">14.  Shoqëria, brenda 30 (tridhjetë) ditëve nga data e lëshimit të autorizimit, kryen pagesën e truallit.  </w:t>
      </w:r>
    </w:p>
    <w:p w:rsidR="00837370" w:rsidRPr="00AD2CA3" w:rsidRDefault="00837370" w:rsidP="0050709F">
      <w:pPr>
        <w:pStyle w:val="Paragrafi"/>
        <w:rPr>
          <w:lang w:val="it-IT"/>
        </w:rPr>
      </w:pPr>
      <w:r w:rsidRPr="00AD2CA3">
        <w:rPr>
          <w:lang w:val="it-IT"/>
        </w:rPr>
        <w:t>15.  Në rastet e blerjes së truallit nga shoqëria, vlera e paguar nga ajo u kalon drejtpërdrejt subjekteve të shpronësuara, për kompensimin, nëse ka të tillë, sipas vendimeve përkatëse, të konfirmuara nga Agjencia e  Kthimit dhe Kompensimit të Pronave.</w:t>
      </w:r>
    </w:p>
    <w:p w:rsidR="00837370" w:rsidRPr="00AD2CA3" w:rsidRDefault="00837370" w:rsidP="0050709F">
      <w:pPr>
        <w:pStyle w:val="Paragrafi"/>
        <w:rPr>
          <w:lang w:val="it-IT"/>
        </w:rPr>
      </w:pPr>
      <w:r w:rsidRPr="00AD2CA3">
        <w:rPr>
          <w:lang w:val="it-IT"/>
        </w:rPr>
        <w:t xml:space="preserve">16.  Në rastet kur, sipas konfirmimit të Agjencisë së  Kthimit dhe Kompensimit të Pronave, nuk ka subjekte të shpronësuara për sipërfaqen përkatëse, vlera e truallit, e paguar nga shoqëria, kalon në fondin e kompensimit financiar për ish-pronarët. </w:t>
      </w:r>
    </w:p>
    <w:p w:rsidR="00837370" w:rsidRPr="00AD2CA3" w:rsidRDefault="00837370" w:rsidP="0050709F">
      <w:pPr>
        <w:pStyle w:val="Paragrafi"/>
        <w:rPr>
          <w:lang w:val="it-IT"/>
        </w:rPr>
      </w:pPr>
      <w:r w:rsidRPr="00AD2CA3">
        <w:rPr>
          <w:lang w:val="it-IT"/>
        </w:rPr>
        <w:t xml:space="preserve">17.  Drejtoria e Administrimit dhe Shitjes së Pronave Publike, në Ministrinë e Financave, i dërgon genplanin përkatës, të konfirmuar nga prefektura, për sipërfaqen e mbetur pas përcaktimit të sipërfaqes së domosdoshme për veprimtarinë e shoqërisë, Agjencisë së Kthimit dhe Kompensimit të Pronave, e cila kryen procedurën e kthimit fizik të kësaj sipërfaqeje subjekteve të shpronësuara, nëse ka të tillë, në të kundërt, kjo sipërfaqe përfshihet në fondin e kompensimit fizik të pronarëve.  </w:t>
      </w:r>
    </w:p>
    <w:p w:rsidR="00837370" w:rsidRPr="00663055" w:rsidRDefault="00837370" w:rsidP="0050709F">
      <w:pPr>
        <w:pStyle w:val="Paragrafi"/>
      </w:pPr>
      <w:r w:rsidRPr="00AD2CA3">
        <w:rPr>
          <w:lang w:val="it-IT"/>
        </w:rPr>
        <w:t xml:space="preserve">18.  Nëse shoqëria refuzon blerjen e tokës, brenda afatit të përcaktuar në pikën 18 të këtij vendimi, toka i kthehet fizikisht pronarëve të shpronësuar, nëse ka të tillë, sipas konfirmimit të Agjencisë së Kthimit dhe Kompensimit të Pronave. </w:t>
      </w:r>
      <w:r w:rsidRPr="00663055">
        <w:t xml:space="preserve">Procedurat e kthimit, në këtë rast, kryhen nga kjo agjenci. Më pas, marrëdhëniet e shoqërisë tregtare me subjektin e shpronësuar, të cilit i është kthyer toka, rregullohen sipas dispozitave të Kodit Civil shqiptar në fuqi.   </w:t>
      </w:r>
    </w:p>
    <w:p w:rsidR="00837370" w:rsidRPr="00663055" w:rsidRDefault="00837370" w:rsidP="0050709F">
      <w:pPr>
        <w:pStyle w:val="Paragrafi"/>
      </w:pPr>
      <w:r w:rsidRPr="00663055">
        <w:t>19.  Ngarkohen Ministria e Financave dhe Ministria e Ekonomisë, Tregtisë dhe Energjetikës për nxjerrjen e udhëzimeve përkatëse në zbatim të këtij vendimi.</w:t>
      </w:r>
    </w:p>
    <w:p w:rsidR="00837370" w:rsidRDefault="00837370" w:rsidP="0050709F">
      <w:pPr>
        <w:pStyle w:val="Paragrafi"/>
      </w:pPr>
      <w:r w:rsidRPr="00663055">
        <w:t xml:space="preserve">20.  Ngarkohen Ministria e Financave, Ministria e Ekonomisë, Tregtisë dhe Energjetikës, Agjencia e Kthimit dhe Kompensimit të Pronave, institucioni i prefektit dhe organet e qeverisjes vendore për zbatimin e këtij vendimi. </w:t>
      </w:r>
    </w:p>
    <w:p w:rsidR="00837370" w:rsidRDefault="00837370" w:rsidP="0050709F">
      <w:pPr>
        <w:pStyle w:val="Paragrafi"/>
      </w:pPr>
      <w:r w:rsidRPr="00663055">
        <w:t>Ky vendim hyn në fuqi pas</w:t>
      </w:r>
      <w:r>
        <w:t xml:space="preserve"> botimit në Fletoren Zyrtare.</w:t>
      </w:r>
    </w:p>
    <w:p w:rsidR="00837370" w:rsidRPr="00AD2CA3" w:rsidRDefault="00837370" w:rsidP="0050709F">
      <w:pPr>
        <w:pStyle w:val="Autoriteti"/>
        <w:keepNext w:val="0"/>
        <w:rPr>
          <w:lang w:val="it-IT"/>
        </w:rPr>
      </w:pPr>
      <w:r w:rsidRPr="00AD2CA3">
        <w:rPr>
          <w:lang w:val="it-IT"/>
        </w:rPr>
        <w:t>KRYEMINISTRI</w:t>
      </w:r>
    </w:p>
    <w:p w:rsidR="00837370" w:rsidRPr="00AD2CA3" w:rsidRDefault="00837370" w:rsidP="0050709F">
      <w:pPr>
        <w:pStyle w:val="AutoritetiEmer"/>
        <w:rPr>
          <w:lang w:val="it-IT"/>
        </w:rPr>
      </w:pPr>
      <w:r w:rsidRPr="00AD2CA3">
        <w:rPr>
          <w:lang w:val="it-IT"/>
        </w:rPr>
        <w:t>Sali Berisha</w:t>
      </w:r>
    </w:p>
    <w:p w:rsidR="00837370" w:rsidRPr="00AD2CA3" w:rsidRDefault="00837370" w:rsidP="0050709F">
      <w:pPr>
        <w:pStyle w:val="Paragrafi"/>
        <w:rPr>
          <w:rFonts w:eastAsia="MS Mincho"/>
          <w:lang w:val="it-IT"/>
        </w:rPr>
      </w:pPr>
    </w:p>
    <w:p w:rsidR="00C95613" w:rsidRPr="00AD2CA3" w:rsidRDefault="00C95613" w:rsidP="0050709F">
      <w:pPr>
        <w:pStyle w:val="Akti"/>
        <w:keepNext w:val="0"/>
        <w:rPr>
          <w:rFonts w:eastAsia="MS Mincho"/>
          <w:lang w:val="it-IT"/>
        </w:rPr>
      </w:pPr>
    </w:p>
    <w:p w:rsidR="00837370" w:rsidRPr="00AD2CA3" w:rsidRDefault="00837370" w:rsidP="0050709F">
      <w:pPr>
        <w:pStyle w:val="Akti"/>
        <w:keepNext w:val="0"/>
        <w:rPr>
          <w:rFonts w:eastAsia="MS Mincho"/>
          <w:lang w:val="it-IT"/>
        </w:rPr>
      </w:pPr>
      <w:r w:rsidRPr="00AD2CA3">
        <w:rPr>
          <w:rFonts w:eastAsia="MS Mincho"/>
          <w:lang w:val="it-IT"/>
        </w:rPr>
        <w:t>VENDIM</w:t>
      </w:r>
    </w:p>
    <w:p w:rsidR="00837370" w:rsidRPr="00AD2CA3" w:rsidRDefault="00837370" w:rsidP="0050709F">
      <w:pPr>
        <w:pStyle w:val="NumriData"/>
        <w:keepNext w:val="0"/>
        <w:rPr>
          <w:lang w:val="it-IT"/>
        </w:rPr>
      </w:pPr>
      <w:r w:rsidRPr="00AD2CA3">
        <w:rPr>
          <w:rFonts w:eastAsia="MS Mincho"/>
          <w:lang w:val="it-IT"/>
        </w:rPr>
        <w:t>Nr.758, datë 15.9.2010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rFonts w:eastAsia="MS Mincho"/>
          <w:lang w:val="it-IT"/>
        </w:rPr>
        <w:t>PËR</w:t>
      </w:r>
      <w:r w:rsidRPr="00AD2CA3">
        <w:rPr>
          <w:lang w:val="it-IT"/>
        </w:rPr>
        <w:t xml:space="preserve"> </w:t>
      </w:r>
      <w:r w:rsidRPr="00AD2CA3">
        <w:rPr>
          <w:rFonts w:eastAsia="MS Mincho"/>
          <w:lang w:val="it-IT"/>
        </w:rPr>
        <w:t>PËRCAKTIMIN E PROCEDURËS DHE KRITEREVE PËR PËRZGJEDHJEN E ANËTARËVE TË BORDIT DREJTUES TË AGJENCISË SHQIPTARE TË ZHVILLIMIT TË INVESTIMEVE, NGA SEKTORI EKONOMIK PRIVAT, SI DHE MASËN E SHPËRBLIMIT TË ANËTARËVE TË KËTIJ BORDI</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Në mbështetje të nenit 100 të Kushtetutës dhe pikës 3 të nenit 12 të ligjit nr.10 303, datë 15.7.2010 “Për krijimin dhe mënyrën e organizimit dhe funksionimit të Agjencisë Shqiptare të Zhvillimit të Investimeve”, me propozimin e Ministrit të Ekonomisë, Tregtisë dhe Energjetikës, Këshilli i Ministrave</w:t>
      </w:r>
    </w:p>
    <w:p w:rsidR="00837370" w:rsidRPr="00AD2CA3" w:rsidRDefault="00837370" w:rsidP="0050709F">
      <w:pPr>
        <w:pStyle w:val="Paragrafi"/>
        <w:rPr>
          <w:rFonts w:eastAsia="MS Mincho"/>
          <w:lang w:val="it-IT"/>
        </w:rPr>
      </w:pPr>
    </w:p>
    <w:p w:rsidR="00837370" w:rsidRPr="00AD2CA3" w:rsidRDefault="00837370" w:rsidP="0050709F">
      <w:pPr>
        <w:pStyle w:val="VENDOSI"/>
        <w:keepNext w:val="0"/>
        <w:rPr>
          <w:lang w:val="it-IT"/>
        </w:rPr>
      </w:pPr>
      <w:r w:rsidRPr="00AD2CA3">
        <w:rPr>
          <w:rFonts w:eastAsia="MS Mincho"/>
          <w:lang w:val="it-IT"/>
        </w:rPr>
        <w:t>VENDOSI:</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1. Përzgjedhja e katër anëtarëve të bordit drejtues të Agjencisë Shqiptare të Zhvillimit të Investimeve, nga sektori ekonomik privat, bëhet me anë të konkurrimit.</w:t>
      </w:r>
    </w:p>
    <w:p w:rsidR="00837370" w:rsidRPr="00AD2CA3" w:rsidRDefault="00837370" w:rsidP="0050709F">
      <w:pPr>
        <w:pStyle w:val="Paragrafi"/>
        <w:rPr>
          <w:lang w:val="it-IT"/>
        </w:rPr>
      </w:pPr>
      <w:r w:rsidRPr="00AD2CA3">
        <w:rPr>
          <w:lang w:val="it-IT"/>
        </w:rPr>
        <w:t>2. Procedurat e konkurrimit bëhen nga Ministria e Ekonomisë, Tregtisë dhe Energjetikës dhe pas njoftimit në mediat e shkruara dhe elektronike.</w:t>
      </w:r>
    </w:p>
    <w:p w:rsidR="00837370" w:rsidRPr="00AD2CA3" w:rsidRDefault="00837370" w:rsidP="0050709F">
      <w:pPr>
        <w:pStyle w:val="Paragrafi"/>
        <w:rPr>
          <w:lang w:val="it-IT"/>
        </w:rPr>
      </w:pPr>
      <w:r w:rsidRPr="00AD2CA3">
        <w:rPr>
          <w:lang w:val="it-IT"/>
        </w:rPr>
        <w:t>3. Kriteret që duhet të plotësojë kandidati për në bordin drejtues janë këto:</w:t>
      </w:r>
    </w:p>
    <w:p w:rsidR="00837370" w:rsidRPr="00AD2CA3" w:rsidRDefault="00837370" w:rsidP="0050709F">
      <w:pPr>
        <w:pStyle w:val="Paragrafi"/>
        <w:rPr>
          <w:lang w:val="it-IT"/>
        </w:rPr>
      </w:pPr>
      <w:r w:rsidRPr="00AD2CA3">
        <w:rPr>
          <w:lang w:val="it-IT"/>
        </w:rPr>
        <w:t xml:space="preserve">-   Të përfaqësojë një sektor të rëndësishëm të biznesit; </w:t>
      </w:r>
    </w:p>
    <w:p w:rsidR="00837370" w:rsidRPr="00AD2CA3" w:rsidRDefault="00837370" w:rsidP="0050709F">
      <w:pPr>
        <w:pStyle w:val="Paragrafi"/>
        <w:rPr>
          <w:lang w:val="it-IT"/>
        </w:rPr>
      </w:pPr>
      <w:r w:rsidRPr="00AD2CA3">
        <w:rPr>
          <w:lang w:val="it-IT"/>
        </w:rPr>
        <w:t>-  Të jetë personalitet i njohur dhe aktiv në sektorin e biznesit të cilin përfaqëson;</w:t>
      </w:r>
    </w:p>
    <w:p w:rsidR="00837370" w:rsidRDefault="00837370" w:rsidP="0050709F">
      <w:pPr>
        <w:pStyle w:val="Paragrafi"/>
      </w:pPr>
      <w:r w:rsidRPr="00663055">
        <w:t>-  Të ketë përvojë drejtuese jo më pak se 7 (shtatë) vjet në fu</w:t>
      </w:r>
      <w:r>
        <w:t xml:space="preserve">shën e sektorit që përfaqëson; </w:t>
      </w:r>
    </w:p>
    <w:p w:rsidR="00837370" w:rsidRDefault="00837370" w:rsidP="0050709F">
      <w:pPr>
        <w:pStyle w:val="Paragrafi"/>
      </w:pPr>
      <w:r w:rsidRPr="00663055">
        <w:t>-  Të ketë përvojë pune jo më pak se 12 (dymbëd</w:t>
      </w:r>
      <w:r>
        <w:t>hjetë) vjet në sektorin privat;</w:t>
      </w:r>
    </w:p>
    <w:p w:rsidR="00837370" w:rsidRDefault="00837370" w:rsidP="0050709F">
      <w:pPr>
        <w:pStyle w:val="Paragrafi"/>
      </w:pPr>
      <w:r w:rsidRPr="00663055">
        <w:t xml:space="preserve">- Të rekomandohet, me shkrim, nga organizatat e biznesit për të </w:t>
      </w:r>
      <w:r>
        <w:t>qenë anëtar në bordin drejtues;</w:t>
      </w:r>
    </w:p>
    <w:p w:rsidR="00837370" w:rsidRDefault="00837370" w:rsidP="0050709F">
      <w:pPr>
        <w:pStyle w:val="Paragrafi"/>
      </w:pPr>
      <w:r>
        <w:t>- Të mos jetë i dënuar penalisht;</w:t>
      </w:r>
    </w:p>
    <w:p w:rsidR="00837370" w:rsidRDefault="00837370" w:rsidP="0050709F">
      <w:pPr>
        <w:pStyle w:val="Paragrafi"/>
      </w:pPr>
      <w:r w:rsidRPr="00663055">
        <w:t>- Të mos ketë detyrime ligjore ose proces gjyqësor ndaj tij.</w:t>
      </w:r>
    </w:p>
    <w:p w:rsidR="00583097" w:rsidRPr="00663055" w:rsidRDefault="00583097" w:rsidP="0050709F">
      <w:pPr>
        <w:pStyle w:val="Paragrafi"/>
      </w:pPr>
    </w:p>
    <w:p w:rsidR="00837370" w:rsidRDefault="00837370" w:rsidP="0050709F">
      <w:pPr>
        <w:pStyle w:val="Paragrafi"/>
      </w:pPr>
      <w:r w:rsidRPr="00663055">
        <w:t>4. Shpërblimi i anëtarëve të bordit drejtues të Agjencisë Sh</w:t>
      </w:r>
      <w:r>
        <w:t>q</w:t>
      </w:r>
      <w:r w:rsidRPr="00663055">
        <w:t>iptare të Zh</w:t>
      </w:r>
      <w:r w:rsidR="00076507">
        <w:t>villimit të Investimeve është 5</w:t>
      </w:r>
      <w:r w:rsidRPr="00663055">
        <w:t xml:space="preserve">000 (pesë mijë) lekë në muaj dhe përballohet </w:t>
      </w:r>
      <w:r>
        <w:t>nga buxheti i kësaj agjencie.</w:t>
      </w:r>
    </w:p>
    <w:p w:rsidR="00837370" w:rsidRPr="00663055" w:rsidRDefault="00837370" w:rsidP="0050709F">
      <w:pPr>
        <w:pStyle w:val="Paragrafi"/>
      </w:pPr>
      <w:r w:rsidRPr="00663055">
        <w:t>5. Ministri përgjegjës për ekonominë emërohet nënkryetar i bordit drejtues.</w:t>
      </w:r>
    </w:p>
    <w:p w:rsidR="00837370" w:rsidRPr="00663055" w:rsidRDefault="00837370" w:rsidP="0050709F">
      <w:pPr>
        <w:pStyle w:val="Paragrafi"/>
      </w:pPr>
      <w:r w:rsidRPr="00663055">
        <w:t>6. Ngarkohet Ministria e Ekonomisë, Tregtisë dhe Energjetikës për zbatimin e këtij vendimi.</w:t>
      </w:r>
    </w:p>
    <w:p w:rsidR="00837370" w:rsidRPr="00663055" w:rsidRDefault="00837370" w:rsidP="0050709F">
      <w:pPr>
        <w:pStyle w:val="Paragrafi"/>
      </w:pPr>
      <w:r>
        <w:t>Ky vendim hyn në fuqi menjëherë</w:t>
      </w:r>
      <w:r w:rsidRPr="00663055">
        <w:t xml:space="preserve"> d</w:t>
      </w:r>
      <w:r>
        <w:t>he botohet në Fletoren Zyrtare</w:t>
      </w:r>
      <w:r w:rsidRPr="00663055">
        <w:t>.</w:t>
      </w:r>
    </w:p>
    <w:p w:rsidR="00837370" w:rsidRPr="00AD2CA3" w:rsidRDefault="00837370" w:rsidP="0050709F">
      <w:pPr>
        <w:pStyle w:val="Autoriteti"/>
        <w:keepNext w:val="0"/>
        <w:rPr>
          <w:lang w:val="it-IT"/>
        </w:rPr>
      </w:pPr>
      <w:r w:rsidRPr="00AD2CA3">
        <w:rPr>
          <w:lang w:val="it-IT"/>
        </w:rPr>
        <w:br/>
      </w:r>
      <w:r w:rsidRPr="00AD2CA3">
        <w:rPr>
          <w:rFonts w:eastAsia="MS Mincho"/>
          <w:lang w:val="it-IT"/>
        </w:rPr>
        <w:t>KRYEMINISTRI</w:t>
      </w:r>
    </w:p>
    <w:p w:rsidR="00837370" w:rsidRPr="00AD2CA3" w:rsidRDefault="00837370" w:rsidP="0050709F">
      <w:pPr>
        <w:pStyle w:val="AutoritetiEmer"/>
        <w:rPr>
          <w:lang w:val="it-IT"/>
        </w:rPr>
      </w:pPr>
      <w:r w:rsidRPr="00AD2CA3">
        <w:rPr>
          <w:rFonts w:eastAsia="MS Mincho"/>
          <w:lang w:val="it-IT"/>
        </w:rPr>
        <w:t>Sali Berisha</w:t>
      </w:r>
    </w:p>
    <w:p w:rsidR="00837370" w:rsidRPr="00AD2CA3" w:rsidRDefault="00837370" w:rsidP="0050709F">
      <w:pPr>
        <w:pStyle w:val="Akti"/>
        <w:keepNext w:val="0"/>
        <w:rPr>
          <w:lang w:val="it-IT"/>
        </w:rPr>
      </w:pPr>
    </w:p>
    <w:p w:rsidR="009239BA" w:rsidRPr="00AD2CA3" w:rsidRDefault="009239BA" w:rsidP="0050709F">
      <w:pPr>
        <w:pStyle w:val="Akti"/>
        <w:keepNext w:val="0"/>
        <w:rPr>
          <w:lang w:val="it-IT"/>
        </w:rPr>
      </w:pPr>
    </w:p>
    <w:p w:rsidR="00837370" w:rsidRPr="00AD2CA3" w:rsidRDefault="00837370" w:rsidP="0050709F">
      <w:pPr>
        <w:pStyle w:val="Akti"/>
        <w:keepNext w:val="0"/>
        <w:rPr>
          <w:lang w:val="it-IT"/>
        </w:rPr>
      </w:pPr>
      <w:r w:rsidRPr="00AD2CA3">
        <w:rPr>
          <w:lang w:val="it-IT"/>
        </w:rPr>
        <w:t>Udhëzim</w:t>
      </w:r>
    </w:p>
    <w:p w:rsidR="00837370" w:rsidRPr="00AD2CA3" w:rsidRDefault="00837370" w:rsidP="0050709F">
      <w:pPr>
        <w:pStyle w:val="NumriData"/>
        <w:keepNext w:val="0"/>
        <w:rPr>
          <w:lang w:val="it-IT"/>
        </w:rPr>
      </w:pPr>
      <w:r w:rsidRPr="00AD2CA3">
        <w:rPr>
          <w:lang w:val="it-IT"/>
        </w:rPr>
        <w:t>Nr.30, datë 7.9.2010</w:t>
      </w:r>
    </w:p>
    <w:p w:rsidR="00837370" w:rsidRPr="00AD2CA3" w:rsidRDefault="00837370" w:rsidP="0050709F">
      <w:pPr>
        <w:pStyle w:val="Paragrafi"/>
        <w:rPr>
          <w:lang w:val="it-IT"/>
        </w:rPr>
      </w:pPr>
    </w:p>
    <w:p w:rsidR="00837370" w:rsidRPr="00AD2CA3" w:rsidRDefault="00837370" w:rsidP="0050709F">
      <w:pPr>
        <w:pStyle w:val="Titulli"/>
        <w:keepNext w:val="0"/>
        <w:rPr>
          <w:lang w:val="it-IT"/>
        </w:rPr>
      </w:pPr>
      <w:r w:rsidRPr="00AD2CA3">
        <w:rPr>
          <w:lang w:val="it-IT"/>
        </w:rPr>
        <w:t>Për zbatimin e ligjit nr.10 270, datë 22.4.2010 “Për të drejtën e pri</w:t>
      </w:r>
      <w:r w:rsidR="007D78AE" w:rsidRPr="00AD2CA3">
        <w:rPr>
          <w:lang w:val="it-IT"/>
        </w:rPr>
        <w:t>vatizimit të truallit shtetëror</w:t>
      </w:r>
      <w:r w:rsidRPr="00AD2CA3">
        <w:rPr>
          <w:lang w:val="it-IT"/>
        </w:rPr>
        <w:t xml:space="preserve"> në përdorim dhe për taksën mbi të drejtën e përdorimit të tij”</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Në zbatim të nenit 21 të ligjit nr.10 270, datë 22.4.2010 “Për të drejtën e priva</w:t>
      </w:r>
      <w:r w:rsidR="007D78AE" w:rsidRPr="00AD2CA3">
        <w:rPr>
          <w:lang w:val="it-IT"/>
        </w:rPr>
        <w:t>tizimit të truallit shtetëror</w:t>
      </w:r>
      <w:r w:rsidRPr="00AD2CA3">
        <w:rPr>
          <w:lang w:val="it-IT"/>
        </w:rPr>
        <w:t xml:space="preserve"> në përdorim dhe për taksën mbi të drejtën e përdorimit të tij”, Ministri i Financave</w:t>
      </w:r>
    </w:p>
    <w:p w:rsidR="00837370" w:rsidRPr="00AD2CA3" w:rsidRDefault="00837370" w:rsidP="0050709F">
      <w:pPr>
        <w:pStyle w:val="Paragrafi"/>
        <w:rPr>
          <w:lang w:val="it-IT"/>
        </w:rPr>
      </w:pPr>
    </w:p>
    <w:p w:rsidR="00837370" w:rsidRPr="00AD2CA3" w:rsidRDefault="00837370" w:rsidP="0050709F">
      <w:pPr>
        <w:pStyle w:val="VENDOSI"/>
        <w:keepNext w:val="0"/>
        <w:rPr>
          <w:lang w:val="it-IT"/>
        </w:rPr>
      </w:pPr>
      <w:r w:rsidRPr="00AD2CA3">
        <w:rPr>
          <w:lang w:val="it-IT"/>
        </w:rPr>
        <w:t>Udhëzon:</w:t>
      </w:r>
    </w:p>
    <w:p w:rsidR="00837370" w:rsidRPr="00AD2CA3" w:rsidRDefault="00837370" w:rsidP="0050709F">
      <w:pPr>
        <w:pStyle w:val="Paragrafi"/>
        <w:rPr>
          <w:lang w:val="it-IT"/>
        </w:rPr>
      </w:pPr>
    </w:p>
    <w:p w:rsidR="00837370" w:rsidRPr="00AD2CA3" w:rsidRDefault="00837370" w:rsidP="0050709F">
      <w:pPr>
        <w:pStyle w:val="Paragrafi"/>
        <w:rPr>
          <w:lang w:val="it-IT"/>
        </w:rPr>
      </w:pPr>
      <w:r w:rsidRPr="00AD2CA3">
        <w:rPr>
          <w:lang w:val="it-IT"/>
        </w:rPr>
        <w:t>I.</w:t>
      </w:r>
      <w:r w:rsidR="007D78AE" w:rsidRPr="00AD2CA3">
        <w:rPr>
          <w:lang w:val="it-IT"/>
        </w:rPr>
        <w:t xml:space="preserve"> </w:t>
      </w:r>
      <w:r w:rsidRPr="00AD2CA3">
        <w:rPr>
          <w:lang w:val="it-IT"/>
        </w:rPr>
        <w:t>DEKLARIMI DHE PAGESA E TAKSËS SË TRUALLIT SHTETËROR NË PËRDORIM</w:t>
      </w:r>
    </w:p>
    <w:p w:rsidR="00837370" w:rsidRPr="00AD2CA3" w:rsidRDefault="00837370" w:rsidP="0050709F">
      <w:pPr>
        <w:pStyle w:val="Paragrafi"/>
        <w:rPr>
          <w:lang w:val="it-IT"/>
        </w:rPr>
      </w:pPr>
      <w:r w:rsidRPr="00AD2CA3">
        <w:rPr>
          <w:lang w:val="it-IT"/>
        </w:rPr>
        <w:t>1.</w:t>
      </w:r>
      <w:r w:rsidR="007D78AE" w:rsidRPr="00AD2CA3">
        <w:rPr>
          <w:lang w:val="it-IT"/>
        </w:rPr>
        <w:t xml:space="preserve"> </w:t>
      </w:r>
      <w:r w:rsidRPr="00AD2CA3">
        <w:rPr>
          <w:lang w:val="it-IT"/>
        </w:rPr>
        <w:t>Detyrimi për pagimin e taksës</w:t>
      </w:r>
    </w:p>
    <w:p w:rsidR="00837370" w:rsidRPr="00AD2CA3" w:rsidRDefault="00837370" w:rsidP="0050709F">
      <w:pPr>
        <w:pStyle w:val="Paragrafi"/>
        <w:rPr>
          <w:lang w:val="it-IT"/>
        </w:rPr>
      </w:pPr>
      <w:r w:rsidRPr="00AD2CA3">
        <w:rPr>
          <w:lang w:val="it-IT"/>
        </w:rPr>
        <w:t>Taksa mbi të drejtën e përdorimit të truallit shtetëror paguhet nga:</w:t>
      </w:r>
    </w:p>
    <w:p w:rsidR="00837370" w:rsidRPr="00AD2CA3" w:rsidRDefault="00837370" w:rsidP="0050709F">
      <w:pPr>
        <w:pStyle w:val="Paragrafi"/>
        <w:rPr>
          <w:lang w:val="it-IT"/>
        </w:rPr>
      </w:pPr>
      <w:r w:rsidRPr="00AD2CA3">
        <w:rPr>
          <w:lang w:val="it-IT"/>
        </w:rPr>
        <w:t>1.1 Individët që kanë në përdorim:</w:t>
      </w:r>
    </w:p>
    <w:p w:rsidR="00837370" w:rsidRDefault="00837370" w:rsidP="0050709F">
      <w:pPr>
        <w:pStyle w:val="Paragrafi"/>
      </w:pPr>
      <w:r>
        <w:t>a) trojet e paprivatizuara të ndërtesave të privatizuara nga shtetasit me ligjin nr.7512, datë 10.8.1991 “Për sanksionimin dhe mbrojtjen e pronës private, të nismës së lirë, të veprimtarive private të pavarura dhe privatizimit” (të shfuqizuar), sipas genplaneve në momentin e privatizimit të ndërtesave;</w:t>
      </w:r>
    </w:p>
    <w:p w:rsidR="00837370" w:rsidRDefault="00837370" w:rsidP="0050709F">
      <w:pPr>
        <w:pStyle w:val="Paragrafi"/>
      </w:pPr>
      <w:r>
        <w:t>b) trojet e paprivatizuara të ndërtesave të shitura nga ndërmarrjet shtetërore, përpara hyrjes në fuqi të ligjit nr.7512, datë 10.8.1991 “Për sanksionimin dhe mbrojtjen e pronës private, të nismës së lirë, të veprimtarive private të pavarura dhe privatizimit” (të shfuqizuar), sipas genplaneve në momentin e shitjes së ndërtesave;</w:t>
      </w:r>
    </w:p>
    <w:p w:rsidR="00837370" w:rsidRDefault="00837370" w:rsidP="0050709F">
      <w:pPr>
        <w:pStyle w:val="Paragrafi"/>
      </w:pPr>
      <w:r>
        <w:t>c) trojet e paprivatizuara, mbi të cilat janë ndërtuar ndërtesa, mbi bazën e lejeve të ndërtimit, të lëshuara nga komitetet pluraliste të këshillave, në periudhën e funksionimit të tyre, sipas genplaneve në kohën e lëshimit të lejes së ndërtimit.</w:t>
      </w:r>
    </w:p>
    <w:p w:rsidR="00837370" w:rsidRDefault="00837370" w:rsidP="0050709F">
      <w:pPr>
        <w:pStyle w:val="Paragrafi"/>
      </w:pPr>
      <w:r>
        <w:t>1.2 Personat juridikë tregtarë dhe ndërmarrjet shtetërore, sipas parashikimit të ligjit të veçantë.</w:t>
      </w:r>
    </w:p>
    <w:p w:rsidR="00837370" w:rsidRDefault="00837370" w:rsidP="0050709F">
      <w:pPr>
        <w:pStyle w:val="Paragrafi"/>
      </w:pPr>
      <w:r>
        <w:t>1.3 Personat juridikë tregtarë që, pas hyrjes në fuqi të këtij ligji, me një akt juridik të vlefshëm, përfitojnë të drejtën e përdorimit të trojeve shtetërore.</w:t>
      </w:r>
    </w:p>
    <w:p w:rsidR="00837370" w:rsidRDefault="00837370" w:rsidP="0050709F">
      <w:pPr>
        <w:pStyle w:val="Paragrafi"/>
      </w:pPr>
      <w:r>
        <w:t>2.</w:t>
      </w:r>
      <w:r w:rsidR="007D78AE">
        <w:t xml:space="preserve"> </w:t>
      </w:r>
      <w:r>
        <w:t>Detyrimi për pagimin e taksës mbi të drejtën e përdorimit të truallit ndaj personit fizik tregtar, bëhet për llogari të individit.</w:t>
      </w:r>
    </w:p>
    <w:p w:rsidR="00837370" w:rsidRPr="00AD2CA3" w:rsidRDefault="00837370" w:rsidP="0050709F">
      <w:pPr>
        <w:pStyle w:val="Paragrafi"/>
        <w:rPr>
          <w:lang w:val="it-IT"/>
        </w:rPr>
      </w:pPr>
      <w:r w:rsidRPr="00AD2CA3">
        <w:rPr>
          <w:lang w:val="it-IT"/>
        </w:rPr>
        <w:t>2.</w:t>
      </w:r>
      <w:r w:rsidR="007D78AE" w:rsidRPr="00AD2CA3">
        <w:rPr>
          <w:lang w:val="it-IT"/>
        </w:rPr>
        <w:t xml:space="preserve"> </w:t>
      </w:r>
      <w:r w:rsidRPr="00AD2CA3">
        <w:rPr>
          <w:lang w:val="it-IT"/>
        </w:rPr>
        <w:t>Detyrimi për raportimin e të dhënave</w:t>
      </w:r>
    </w:p>
    <w:p w:rsidR="00837370" w:rsidRDefault="00837370" w:rsidP="0050709F">
      <w:pPr>
        <w:pStyle w:val="Paragrafi"/>
      </w:pPr>
      <w:r>
        <w:t>2.1 Personat që detyrohen ta paguajnë taksën mbi të drejtën e përdorimit të truallit shtetëror duhet të raportojnë në drejtoritë rajonale tatimore të dhënat për sipërfaqen e truallit në përdorim, vendndodhjen, si dhe aktin, në bazë të të cilit e gëzojnë të drejtën e përdorimit të truallit shtetëror. Për raportimin e të dhënave sa më sipër për personat juridikë ngarkohen administratorët e personave juridikë, tregtarë, si dhe drejtuesit e ndërmarrjeve shtetërore.</w:t>
      </w:r>
    </w:p>
    <w:p w:rsidR="009239BA" w:rsidRDefault="009239BA" w:rsidP="0050709F">
      <w:pPr>
        <w:pStyle w:val="Paragrafi"/>
      </w:pPr>
    </w:p>
    <w:p w:rsidR="00837370" w:rsidRDefault="00837370" w:rsidP="0050709F">
      <w:pPr>
        <w:pStyle w:val="Paragrafi"/>
      </w:pPr>
      <w:r>
        <w:t>2.2 Administrata tatimore qendrore, për të saktësuar rastet që përfshihen në fushën e zbatimit të ligjit nr.10 270, datë 22.4.2010, mund të kërkojë informacione shtesë në lidhje me truallin apo të dhëna të tjera që i nevojiten.</w:t>
      </w:r>
    </w:p>
    <w:p w:rsidR="00837370" w:rsidRPr="007D664E" w:rsidRDefault="00837370" w:rsidP="0050709F">
      <w:pPr>
        <w:pStyle w:val="Paragrafi"/>
        <w:rPr>
          <w:lang w:val="it-IT"/>
        </w:rPr>
      </w:pPr>
      <w:r w:rsidRPr="007D664E">
        <w:rPr>
          <w:lang w:val="it-IT"/>
        </w:rPr>
        <w:t>3.Llogaritja e detyrimit për t’u paguar</w:t>
      </w:r>
    </w:p>
    <w:p w:rsidR="00837370" w:rsidRPr="00AD2CA3" w:rsidRDefault="00837370" w:rsidP="0050709F">
      <w:pPr>
        <w:pStyle w:val="Paragrafi"/>
        <w:rPr>
          <w:lang w:val="it-IT"/>
        </w:rPr>
      </w:pPr>
      <w:r w:rsidRPr="00705B25">
        <w:rPr>
          <w:lang w:val="it-IT"/>
        </w:rPr>
        <w:t xml:space="preserve">3.1 Taksa mbi të drejtën e përdorimit të truallit shtetëror është taksë vjetore. </w:t>
      </w:r>
      <w:r w:rsidRPr="00AD2CA3">
        <w:rPr>
          <w:lang w:val="it-IT"/>
        </w:rPr>
        <w:t>Brenda datës 15 shkurt të vitit pasardhës personat individë, që kanë në përdorim truall shtetëror dhe që detyrohen të paguajnë taksën</w:t>
      </w:r>
      <w:r w:rsidR="0086450D" w:rsidRPr="00AD2CA3">
        <w:rPr>
          <w:lang w:val="it-IT"/>
        </w:rPr>
        <w:t>,</w:t>
      </w:r>
      <w:r w:rsidRPr="00AD2CA3">
        <w:rPr>
          <w:lang w:val="it-IT"/>
        </w:rPr>
        <w:t xml:space="preserve"> dorëzojnë, në drejtoritë rajonale tatimore, ku janë të regjistruar apo në territorin e të cilave banojnë, formularin e deklarimit të taksës mbi të drejtën e përdorimit të truallit shtetëror, sipas formatit të miratuar me urdhër të Ministrit të Financave.</w:t>
      </w:r>
    </w:p>
    <w:p w:rsidR="00837370" w:rsidRDefault="00837370" w:rsidP="0050709F">
      <w:pPr>
        <w:pStyle w:val="Paragrafi"/>
      </w:pPr>
      <w:r>
        <w:t>3.2 Deklarata për pagesën e taksës për të drejtën e përdorimit të truallit shtetëror, për vitin 2010, bëhet brenda tre muajve nga hyrja në fuqi e ligjit nr.10 270, datë 22.4.2010 “Për të drejtën e privatizimit të truallit shtetëror në përdorim dhe për taksën mbi të drejtën e përdorimit të tij”. Për vitin në vazhdim 2010, duke filluar nga data e hyrjes në fuqi të ligjit të mësipërm, taksa llogaritet proporcionalisht vetëm për periudhën e vitit të mbetur.</w:t>
      </w:r>
    </w:p>
    <w:p w:rsidR="00837370" w:rsidRDefault="00837370" w:rsidP="0050709F">
      <w:pPr>
        <w:pStyle w:val="Paragrafi"/>
      </w:pPr>
      <w:r>
        <w:t>3.3 Detyrimi për taksën përcaktohet duke shumëzuar nivelin e taksës me vlerën e truallit shtetëror në përdorim. Niveli i taksës mbi të drejtën e përdorimit të truallit shtetëror është 10 për qind e vlerës së truallit shtetëro</w:t>
      </w:r>
      <w:r w:rsidR="007D78AE">
        <w:t>r në përdorim. Vlera e truallit</w:t>
      </w:r>
      <w:r>
        <w:t xml:space="preserve"> përcaktohet duke shumëzuar sipërfaqen e truallit shtetëror në përdorim (të paprivatizuar) me çmimin e truallit/m</w:t>
      </w:r>
      <w:r w:rsidRPr="007E55B1">
        <w:rPr>
          <w:vertAlign w:val="superscript"/>
        </w:rPr>
        <w:t>2</w:t>
      </w:r>
      <w:r>
        <w:t>.</w:t>
      </w:r>
    </w:p>
    <w:p w:rsidR="00837370" w:rsidRDefault="00837370" w:rsidP="0050709F">
      <w:pPr>
        <w:pStyle w:val="Paragrafi"/>
      </w:pPr>
      <w:r>
        <w:t>3.4 Për përcaktimin e çmimit të truallit në vite të ndryshme, shërben harta përkatëse e vlerës së trojeve, e miratuar me vendim të Këshillit të Ministrave, në përputhje me dispozitat e ligjit për kthimin dhe kompensimin e pronës.</w:t>
      </w:r>
    </w:p>
    <w:p w:rsidR="00837370" w:rsidRDefault="00837370" w:rsidP="0050709F">
      <w:pPr>
        <w:pStyle w:val="Paragrafi"/>
      </w:pPr>
      <w:r>
        <w:t>3.5 Në rast se trualli në përdorim privatizohet nëpërmjet blerjes së tij, atëherë përllogaritja e taksës bëhet proporcionalisht vetëm për periudhën e vitit, gjatë të cilit është ushtruar e drejta e përdorimit të truallit shtetëror.</w:t>
      </w:r>
    </w:p>
    <w:p w:rsidR="00837370" w:rsidRDefault="00837370" w:rsidP="0050709F">
      <w:pPr>
        <w:pStyle w:val="Paragrafi"/>
      </w:pPr>
      <w:r>
        <w:t>4. Pagesa e taksës mbi të drejtën e përdorimit të truallit shtetëror</w:t>
      </w:r>
    </w:p>
    <w:p w:rsidR="00837370" w:rsidRDefault="00837370" w:rsidP="0050709F">
      <w:pPr>
        <w:pStyle w:val="Paragrafi"/>
      </w:pPr>
      <w:r>
        <w:t>4.1 Taksa mbi të drejtën e përdorimit të truallit shtetëror paguhet në bankë, për llogari të organeve tatimore, brenda datës 15 shkurt të vitit pasardhës. Ekzekutimi i marrëveshjes së pagesës me këste nuk pezullon pagesën e plotë të taksës vjetore mbi të drejtën e përdorimit të truallit shtetëror.</w:t>
      </w:r>
    </w:p>
    <w:p w:rsidR="00837370" w:rsidRDefault="00837370" w:rsidP="0050709F">
      <w:pPr>
        <w:pStyle w:val="Paragrafi"/>
      </w:pPr>
      <w:r>
        <w:t>4.2 Në rastet kur trualli në përdorim privatizohet dhe bëhet kërkesë për pagesë të menjëhershme të vlerës së truallit, sipas dispozitave të nenit 18 të ligjit, pezullohet detyrimi për pagesën e taksës vjetore mbi të drejtën e përdorimit të truallit.</w:t>
      </w:r>
    </w:p>
    <w:p w:rsidR="00837370" w:rsidRDefault="00837370" w:rsidP="0050709F">
      <w:pPr>
        <w:pStyle w:val="Paragrafi"/>
      </w:pPr>
      <w:r>
        <w:t>4.3 Pezullimi i detyrimit hiqet në rastin kur individi heq dorë nga kërkesa e tij për blerjen dhe pagesën e menjëhershme të truallit, apo kur nuk paguan menjëherë detyrimin në ditën e caktuar nga Drejtoria e Administrimit dhe Shitjes së Pronës Publike.</w:t>
      </w:r>
    </w:p>
    <w:p w:rsidR="00837370" w:rsidRDefault="00837370" w:rsidP="0050709F">
      <w:pPr>
        <w:pStyle w:val="Paragrafi"/>
      </w:pPr>
      <w:r>
        <w:t>4.4 Në rastet e heqjes së pezullimit të detyrimit, llogaritja e taksës bëhet sikur pezullimi të mos ishte vendosur asnjëherë. Urdhri i pezullimit të detyrimit për pagesën e taksës dhe urdhri për heqjen e pezullimit bëhen nga Ministri i Financave.</w:t>
      </w:r>
    </w:p>
    <w:p w:rsidR="00837370" w:rsidRDefault="00837370" w:rsidP="0050709F">
      <w:pPr>
        <w:pStyle w:val="Paragrafi"/>
      </w:pPr>
      <w:r>
        <w:t>4.5 Për vjeljen e taksës mbi të drejtën e përdorimit të truallit shtetëror ngarkohen drejtoritë rajonale tatimore.</w:t>
      </w:r>
    </w:p>
    <w:p w:rsidR="00837370" w:rsidRDefault="00837370" w:rsidP="0050709F">
      <w:pPr>
        <w:pStyle w:val="Paragrafi"/>
      </w:pPr>
      <w:r>
        <w:t>5.</w:t>
      </w:r>
      <w:r w:rsidR="00CA3AE1">
        <w:t xml:space="preserve"> </w:t>
      </w:r>
      <w:r>
        <w:t>Përjashtimet nga pagesa e taksës të së drejtës së p</w:t>
      </w:r>
      <w:r w:rsidR="00CA3AE1">
        <w:t>ërdorimit të truallit shtetëror</w:t>
      </w:r>
    </w:p>
    <w:p w:rsidR="00837370" w:rsidRDefault="00837370" w:rsidP="0050709F">
      <w:pPr>
        <w:pStyle w:val="Paragrafi"/>
      </w:pPr>
      <w:r>
        <w:t>5.1 Përjashtohen nga pagesa e taksës të së drejtës së përdorimit të truallit shtetëror personat që zotërojnë truall shtetëror në përdorim në trojet turistike, për objektet dhe trojet e pranuara në proces legalizimi apo në trojet shtetërore, të dhëna me qëllim investimin mbi to, të cilat rregullohen nga ligje të tjera.</w:t>
      </w:r>
    </w:p>
    <w:p w:rsidR="00837370" w:rsidRDefault="00837370" w:rsidP="0050709F">
      <w:pPr>
        <w:pStyle w:val="Paragrafi"/>
      </w:pPr>
      <w:r>
        <w:t>5.2 Individët që i nënshtrohen taksimit për të drejtën e përdorimit të truallit shtetëror, nuk kanë më detyrimin për të paguar qira për truallin në përdorim.</w:t>
      </w:r>
    </w:p>
    <w:p w:rsidR="00837370" w:rsidRDefault="00837370" w:rsidP="0050709F">
      <w:pPr>
        <w:pStyle w:val="Paragrafi"/>
      </w:pPr>
      <w:r>
        <w:t>6.</w:t>
      </w:r>
      <w:r w:rsidR="00CA3AE1">
        <w:t xml:space="preserve"> </w:t>
      </w:r>
      <w:r>
        <w:t>Sanksionet</w:t>
      </w:r>
    </w:p>
    <w:p w:rsidR="00837370" w:rsidRDefault="00837370" w:rsidP="0050709F">
      <w:pPr>
        <w:pStyle w:val="Paragrafi"/>
      </w:pPr>
      <w:r>
        <w:t>Kur nuk përbëjnë vepër penale, konsiderohen shkelje administrative dhe dënohen me gjobë, në përputhje me ligjin nr.9920, datë 19.5.2008 “Për procedurat tati</w:t>
      </w:r>
      <w:r w:rsidR="00CA3AE1">
        <w:t>more në Republikën e Shqipërisë”</w:t>
      </w:r>
      <w:r>
        <w:t>, të ndryshuar:</w:t>
      </w:r>
    </w:p>
    <w:p w:rsidR="00837370" w:rsidRDefault="00837370" w:rsidP="0050709F">
      <w:pPr>
        <w:pStyle w:val="Paragrafi"/>
      </w:pPr>
      <w:r>
        <w:t>-Plotësimi në mënyrë të pas</w:t>
      </w:r>
      <w:r w:rsidR="00CA3AE1">
        <w:t>aktë i formularit të deklarimit;</w:t>
      </w:r>
    </w:p>
    <w:p w:rsidR="00837370" w:rsidRDefault="00837370" w:rsidP="0050709F">
      <w:pPr>
        <w:pStyle w:val="Paragrafi"/>
      </w:pPr>
      <w:r>
        <w:t>-</w:t>
      </w:r>
      <w:r w:rsidR="009239BA">
        <w:t xml:space="preserve"> </w:t>
      </w:r>
      <w:r>
        <w:t>Mosdorëzimi në kohë i for</w:t>
      </w:r>
      <w:r w:rsidR="00CA3AE1">
        <w:t>mularit të deklarimit të taksës;</w:t>
      </w:r>
      <w:r>
        <w:t xml:space="preserve"> apo </w:t>
      </w:r>
    </w:p>
    <w:p w:rsidR="00837370" w:rsidRDefault="00837370" w:rsidP="0050709F">
      <w:pPr>
        <w:pStyle w:val="Paragrafi"/>
      </w:pPr>
      <w:r>
        <w:t>-</w:t>
      </w:r>
      <w:r w:rsidR="009239BA">
        <w:t xml:space="preserve"> </w:t>
      </w:r>
      <w:r>
        <w:t>Mospagesa në afat e detyrimit për taksën mbi të drejtën e përdorimit të truallit shtetëror.</w:t>
      </w:r>
    </w:p>
    <w:p w:rsidR="00837370" w:rsidRDefault="00837370" w:rsidP="0050709F">
      <w:pPr>
        <w:pStyle w:val="Paragrafi"/>
      </w:pPr>
      <w:r>
        <w:t>II. PRIVATIZIMI I TRUALLIT SHTETËROR</w:t>
      </w:r>
    </w:p>
    <w:p w:rsidR="00837370" w:rsidRDefault="00837370" w:rsidP="0050709F">
      <w:pPr>
        <w:pStyle w:val="Paragrafi"/>
      </w:pPr>
      <w:r>
        <w:t>1. Individët, që kanë privatizuar objekte, ndërmarrje, apo kanë ndërtuar mbi bazën e lejeve të ndërtimit, sipas ligjit nr.10 270, datë 22.4.2010, por që nuk kanë privatizuar sipërfaqen e truallit, sipas genplanit të dokumentacionit të privatizimit apo lejes së ndërtimit, mund ta blejnë këtë truall sipas përcaktimeve të mëposhtme.</w:t>
      </w:r>
    </w:p>
    <w:p w:rsidR="00837370" w:rsidRDefault="00837370" w:rsidP="0050709F">
      <w:pPr>
        <w:pStyle w:val="Paragrafi"/>
      </w:pPr>
      <w:r>
        <w:t>2.</w:t>
      </w:r>
      <w:r w:rsidR="00CA3AE1">
        <w:t xml:space="preserve"> </w:t>
      </w:r>
      <w:r>
        <w:t>Privatizimi në favor të personit fizik tregtar, bëhet për llogari të individit.</w:t>
      </w:r>
    </w:p>
    <w:p w:rsidR="00837370" w:rsidRDefault="00837370" w:rsidP="0050709F">
      <w:pPr>
        <w:pStyle w:val="Paragrafi"/>
      </w:pPr>
      <w:r>
        <w:t>1.1 Privatizimi i truallit me shlyerje të menjëhershme të pagesës</w:t>
      </w:r>
    </w:p>
    <w:p w:rsidR="00837370" w:rsidRDefault="00837370" w:rsidP="0050709F">
      <w:pPr>
        <w:pStyle w:val="Paragrafi"/>
      </w:pPr>
      <w:r>
        <w:t>a) Nëse individi që ka truall në përdorim, paraqet pranë Ministrisë së Financave, Drejtoria e Administrimit dhe Shitjes së Pronave Publike, një kërkesë për pagesë të menjëhershme të vlerës së truallit, i cili kërkohet të privatizohet, së bashku me dokumentacionin përkatës, deri më datë 7.12.2010, dhe këtë pagesë e realizon brenda 30 ditëve nga data e pajisjes me autorizim për kalim pronësie trualli nga ana e Drejtorisë së Administrimit dhe Shitjes së Pronave Publike, përfiton një ulje prej 20 për qind të vlerës dhe 20 për qind të vlerës së mbetur mund ta paguajë me bono privatizimi.</w:t>
      </w:r>
    </w:p>
    <w:p w:rsidR="00837370" w:rsidRDefault="00837370" w:rsidP="0050709F">
      <w:pPr>
        <w:pStyle w:val="Paragrafi"/>
      </w:pPr>
      <w:r>
        <w:t>b)</w:t>
      </w:r>
      <w:r w:rsidR="00CA3AE1">
        <w:t xml:space="preserve"> </w:t>
      </w:r>
      <w:r>
        <w:t>Nëse individi e paraqet këtë kërkesë për pagesë të menjëhershme të vlerës së truallit, pas datës 7.12.2010 dhe kjo pagesë realizohet brenda 30 ditëve nga data e pajisjes me autorizim për kalim pronësie trualli nga Drejtoria e Administrimit dhe Shitjes së Pronave Publike, subjektet përfitojnë një ulje prej 20 për qind të vlerës. Nuk përfitojnë nga këto ulje ata të cilët e paraqesin kërkesën e tyre për blerje trualli pas datës 7.6.2011.</w:t>
      </w:r>
    </w:p>
    <w:p w:rsidR="00837370" w:rsidRDefault="00837370" w:rsidP="0050709F">
      <w:pPr>
        <w:pStyle w:val="Paragrafi"/>
      </w:pPr>
      <w:r>
        <w:t>1.2 Privatizimi i truallit me shlyerje të pagesës me këste</w:t>
      </w:r>
    </w:p>
    <w:p w:rsidR="00837370" w:rsidRDefault="00837370" w:rsidP="0050709F">
      <w:pPr>
        <w:pStyle w:val="Paragrafi"/>
      </w:pPr>
      <w:r>
        <w:t>a)</w:t>
      </w:r>
      <w:r w:rsidR="0070639F">
        <w:t xml:space="preserve"> </w:t>
      </w:r>
      <w:r>
        <w:t>Nëse individi që ka truall në përdorim, paraqet pranë Ministrisë së Financave, Drejtoria e Administrimit dhe Shitjes së Pronave Publike, një kërkesë për pagesë të vlerës së truallit, i cili kërkohet të privatizohet, së bashku me dokumentacionin përkatës, si dhe dokumentin e lëshuar nga organi kompetent që vërteton se subjekti ka paguar rregullisht taksën e së drejtës së përdorimit të truall</w:t>
      </w:r>
      <w:r w:rsidR="0070639F">
        <w:t>it shtetëror, ai mund të kërkoj</w:t>
      </w:r>
      <w:r>
        <w:t>ë lidhjen e një marrëveshjeje për të kryer pagesën e truallit me këste.</w:t>
      </w:r>
    </w:p>
    <w:p w:rsidR="00837370" w:rsidRDefault="00837370" w:rsidP="0050709F">
      <w:pPr>
        <w:pStyle w:val="Paragrafi"/>
      </w:pPr>
      <w:r>
        <w:t>b) Marrëveshja (kontrata) e pagesës me këste lidhet ndërmjet Drejtorit të Drejtorisë së Administrimit dhe Shitjes së Pronës Publike, pranë Ministrisë së Financave dhe subjektit. Afati maksimal i lidhjes së marrëveshjes së pagesës me këste do të jetë 12 muaj nga data e nënshkrimit të saj.</w:t>
      </w:r>
    </w:p>
    <w:p w:rsidR="00837370" w:rsidRDefault="00837370" w:rsidP="0050709F">
      <w:pPr>
        <w:pStyle w:val="Paragrafi"/>
      </w:pPr>
      <w:r>
        <w:t>c) Shuma dhe koha e pagesës së kësteve përcaktohen nga Drejtoria e Administrimit dhe Shitjes së Pronave Publike në kontratën që do të firmoset nga palët.</w:t>
      </w:r>
    </w:p>
    <w:p w:rsidR="00837370" w:rsidRDefault="00837370" w:rsidP="0050709F">
      <w:pPr>
        <w:pStyle w:val="Paragrafi"/>
      </w:pPr>
      <w:r>
        <w:t>2. Nëse individi paraqet pranë Ministrisë së Financave, Drejtoria e Administrimit dhe Shitjes së Pronave Publike një kërkesë</w:t>
      </w:r>
      <w:r w:rsidR="00CA3AE1">
        <w:t>,</w:t>
      </w:r>
      <w:r>
        <w:t xml:space="preserve"> së bashku me dokumentacionin përkatës për pagesë të vlerës së truallit në përdorim, sipërfaqe të domosdoshme, pas datës 7.12.2010, apo ai heq dorë nga kërkesa e bërë përpara kësaj date për pagesë të menjëhershme ose nga ajo me këste</w:t>
      </w:r>
      <w:r w:rsidR="0070639F">
        <w:t>,</w:t>
      </w:r>
      <w:r>
        <w:t xml:space="preserve"> apo nuk respekton afatet e pagesave të përcaktuara në marrëveshjen e pagesës, Drejtoria e Administrimit dhe Shitjes së Pronave Pub</w:t>
      </w:r>
      <w:r w:rsidR="0070639F">
        <w:t>like, në Ministrinë e Financave</w:t>
      </w:r>
      <w:r>
        <w:t xml:space="preserve"> u kërkon organeve përkatëse të qeverisjes vendore apo çdo organi tjetër shtetëror, me të cilin ata kanë lidhur kontratë qiraje për truallin, vërtetimin për pagesën e qirasë së truallit, për objektin, ndërmarrjen apo ndërtesën e ndërtuar mbi bazën e lejes së ndërtimit, nga subjekti kërkues deri në datë 7.6.2010, koeficientin e llogaritjes së bashkëpronësisë së truallit (organi i qeverisjes vendore), për rastet kur objekti është me dy apo më shumë kate duke i dërguar dhe dokumentacionin përkatës. Në këto raste, Drejtoria e Administrimit dhe Shitj</w:t>
      </w:r>
      <w:r w:rsidR="0070639F">
        <w:t>es së Pronave Publike u kërkon drejtorive rajonale t</w:t>
      </w:r>
      <w:r>
        <w:t>atimore vërtetimin për pagesën e taksës së truallit, për objektin, ndërmarrjen apo ndërtesën e ndërtuar sipas lejes së ndërtimit nga subjekti kërkues.</w:t>
      </w:r>
    </w:p>
    <w:p w:rsidR="00837370" w:rsidRDefault="00837370" w:rsidP="0050709F">
      <w:pPr>
        <w:pStyle w:val="Paragrafi"/>
      </w:pPr>
      <w:r>
        <w:t>3. Drejtoria e Administrimit dhe Shitjes së Pronave Publike, në Ministrinë e Financave, pas marrjes së dokumentacionit të nevojshëm nga organet e qeverisjes vendore, Agjencia e Kthimit dhe Kompensimit të Pronave, Zyra e Regjistrimit të Pasurive të Paluajtshme apo organet e tjera shtetërore, njofton kërkuesin për t’u paraqitur pranë këtij institucioni, për t’u njohur me vlerën e trua</w:t>
      </w:r>
      <w:r w:rsidR="0070639F">
        <w:t>llit që ai kërkon të privatizoj</w:t>
      </w:r>
      <w:r>
        <w:t>ë, si dhe për të marrë autorizimin për pagesën e vlerës së truallit.</w:t>
      </w:r>
    </w:p>
    <w:p w:rsidR="00837370" w:rsidRDefault="00837370" w:rsidP="0050709F">
      <w:pPr>
        <w:pStyle w:val="Paragrafi"/>
      </w:pPr>
      <w:r>
        <w:t>Pagesa kryhet brenda 30 ditëve nga data e lëshimit të autorizimit, si dhe jo më vonë se 12 muaj nga data e lidhjes së marrëveshjes. Pas kryerjes së pagesës së vlerës së plotë të truallit, Drejtoria e Administrimit dhe Shitjes së Pronave, në Ministrinë e Financave, lidh kontratën e shitjes së truallit me blerësin.</w:t>
      </w:r>
    </w:p>
    <w:p w:rsidR="00837370" w:rsidRDefault="00837370" w:rsidP="0050709F">
      <w:pPr>
        <w:pStyle w:val="Paragrafi"/>
      </w:pPr>
      <w:r>
        <w:t>4.</w:t>
      </w:r>
      <w:r w:rsidR="00115618">
        <w:t xml:space="preserve"> </w:t>
      </w:r>
      <w:r>
        <w:t xml:space="preserve">Pagesa e qirasë së truallit në përdorim sipërfaqe të domosdoshme për subjektet, </w:t>
      </w:r>
      <w:r w:rsidR="00115618">
        <w:t>që e kanë paguar dhe që duhet ta</w:t>
      </w:r>
      <w:r>
        <w:t xml:space="preserve"> paguajnë rregullisht atë deri më datën 7.6.2010, për objektin, ndërmarrjen apo ndërtesën e ndërtuar sipas lejes së ndërtimit, bëhet në zbatim të akteve ligjore a nënligjore, sipas periudhave përkatëse dhe kontratave të qirasë, të lidhura për këtë qëllim, është me një çmim vjetor sa 1/10 e vlerës së truallit.</w:t>
      </w:r>
    </w:p>
    <w:p w:rsidR="00837370" w:rsidRDefault="00837370" w:rsidP="0050709F">
      <w:pPr>
        <w:pStyle w:val="Paragrafi"/>
      </w:pPr>
      <w:r>
        <w:t>5. Individët</w:t>
      </w:r>
      <w:r w:rsidR="0070639F">
        <w:t>,</w:t>
      </w:r>
      <w:r>
        <w:t xml:space="preserve"> të cilët kanë bërë kërkesë për privatizimin e truallit në përdorim sipërfaqe të domosdoshme përpara datës 7.6.2010</w:t>
      </w:r>
      <w:r w:rsidR="0070639F">
        <w:t>,</w:t>
      </w:r>
      <w:r>
        <w:t xml:space="preserve"> do të vazhdojnë procedurën për privatizimin e tij sipas procedurave të përcaktuar</w:t>
      </w:r>
      <w:r w:rsidR="0070639F">
        <w:t>a</w:t>
      </w:r>
      <w:r>
        <w:t xml:space="preserve"> në këtë udhëzim, por me kushtin që të përsërisin kërkesën për mënyrën e realizimit të pagesës të vlerës së truallit brenda datës 7.6.2011.</w:t>
      </w:r>
    </w:p>
    <w:p w:rsidR="00837370" w:rsidRDefault="00837370" w:rsidP="0050709F">
      <w:pPr>
        <w:pStyle w:val="Paragrafi"/>
      </w:pPr>
      <w:r>
        <w:t>6. Ky udhëzim nuk do të zbatohet për procedurat e vlerësimit të truallit të objekteve apo ndërmarrjeve, dokumentacioni i të cilave është në Drejtorinë e Administrimit dhe Shitjes së Pronave Publike, në Ministrinë e Financave dhe ndodhen në fazën kur ka përfunduar pagesa për vlerën e plotë të tyre.</w:t>
      </w:r>
    </w:p>
    <w:p w:rsidR="00837370" w:rsidRDefault="00837370" w:rsidP="0050709F">
      <w:pPr>
        <w:pStyle w:val="Paragrafi"/>
      </w:pPr>
      <w:r>
        <w:t>Ky udhëzim hyn në fuqi menjëherë dhe botohet në Fletoren Zyrtare.</w:t>
      </w:r>
    </w:p>
    <w:p w:rsidR="00837370" w:rsidRPr="00AD2CA3" w:rsidRDefault="00837370" w:rsidP="0050709F">
      <w:pPr>
        <w:pStyle w:val="Autoriteti"/>
        <w:keepNext w:val="0"/>
        <w:rPr>
          <w:lang w:val="it-IT"/>
        </w:rPr>
      </w:pPr>
      <w:r w:rsidRPr="00AD2CA3">
        <w:rPr>
          <w:lang w:val="it-IT"/>
        </w:rPr>
        <w:t>Ministri i Financave</w:t>
      </w:r>
    </w:p>
    <w:p w:rsidR="00837370" w:rsidRPr="00AD2CA3" w:rsidRDefault="00837370" w:rsidP="0050709F">
      <w:pPr>
        <w:pStyle w:val="AutoritetiEmer"/>
        <w:rPr>
          <w:lang w:val="it-IT"/>
        </w:rPr>
      </w:pPr>
      <w:r w:rsidRPr="00AD2CA3">
        <w:rPr>
          <w:lang w:val="it-IT"/>
        </w:rPr>
        <w:t>Ridvan Bode</w:t>
      </w:r>
    </w:p>
    <w:p w:rsidR="00837370" w:rsidRPr="00AD2CA3" w:rsidRDefault="00837370" w:rsidP="0050709F">
      <w:pPr>
        <w:pStyle w:val="Paragrafi"/>
        <w:rPr>
          <w:lang w:val="it-IT"/>
        </w:rPr>
      </w:pPr>
    </w:p>
    <w:p w:rsidR="00837370" w:rsidRPr="00AD2CA3" w:rsidRDefault="00837370" w:rsidP="0050709F">
      <w:pPr>
        <w:pStyle w:val="Paragrafi"/>
        <w:rPr>
          <w:lang w:val="it-IT"/>
        </w:rPr>
      </w:pPr>
    </w:p>
    <w:p w:rsidR="00A5270E" w:rsidRPr="00AD2CA3" w:rsidRDefault="00A5270E" w:rsidP="00A5270E">
      <w:pPr>
        <w:pStyle w:val="Akti"/>
        <w:keepNext w:val="0"/>
        <w:rPr>
          <w:lang w:val="it-IT"/>
        </w:rPr>
      </w:pPr>
      <w:r w:rsidRPr="00AD2CA3">
        <w:rPr>
          <w:lang w:val="it-IT"/>
        </w:rPr>
        <w:t>Urdhër</w:t>
      </w:r>
    </w:p>
    <w:p w:rsidR="00A5270E" w:rsidRPr="00AD2CA3" w:rsidRDefault="00A5270E" w:rsidP="00A5270E">
      <w:pPr>
        <w:pStyle w:val="NumriData"/>
        <w:keepNext w:val="0"/>
        <w:rPr>
          <w:lang w:val="it-IT"/>
        </w:rPr>
      </w:pPr>
      <w:r w:rsidRPr="00AD2CA3">
        <w:rPr>
          <w:lang w:val="it-IT"/>
        </w:rPr>
        <w:t>Nr.63, datë 7.9.2010</w:t>
      </w:r>
    </w:p>
    <w:p w:rsidR="00A5270E" w:rsidRPr="00AD2CA3" w:rsidRDefault="00A5270E" w:rsidP="00A5270E">
      <w:pPr>
        <w:pStyle w:val="Paragrafi"/>
        <w:rPr>
          <w:lang w:val="it-IT"/>
        </w:rPr>
      </w:pPr>
    </w:p>
    <w:p w:rsidR="00A5270E" w:rsidRPr="00AD2CA3" w:rsidRDefault="00A5270E" w:rsidP="00A5270E">
      <w:pPr>
        <w:pStyle w:val="Titulli"/>
        <w:keepNext w:val="0"/>
        <w:rPr>
          <w:lang w:val="it-IT"/>
        </w:rPr>
      </w:pPr>
      <w:r w:rsidRPr="00AD2CA3">
        <w:rPr>
          <w:lang w:val="it-IT"/>
        </w:rPr>
        <w:t>Për miratimin e formularit të deklarimit dhe pagesës së taksës mbi truallin shtetëror në përdorim</w:t>
      </w:r>
    </w:p>
    <w:p w:rsidR="00A5270E" w:rsidRPr="00AD2CA3" w:rsidRDefault="00A5270E" w:rsidP="00A5270E">
      <w:pPr>
        <w:pStyle w:val="Paragrafi"/>
        <w:rPr>
          <w:lang w:val="it-IT"/>
        </w:rPr>
      </w:pPr>
    </w:p>
    <w:p w:rsidR="00A5270E" w:rsidRPr="00AD2CA3" w:rsidRDefault="00A5270E" w:rsidP="00A5270E">
      <w:pPr>
        <w:pStyle w:val="Paragrafi"/>
        <w:rPr>
          <w:lang w:val="it-IT"/>
        </w:rPr>
      </w:pPr>
      <w:r w:rsidRPr="00AD2CA3">
        <w:rPr>
          <w:lang w:val="it-IT"/>
        </w:rPr>
        <w:t xml:space="preserve">Në </w:t>
      </w:r>
      <w:r w:rsidR="00115618" w:rsidRPr="00AD2CA3">
        <w:rPr>
          <w:lang w:val="it-IT"/>
        </w:rPr>
        <w:t>mbështetje të nenit 102 pika 4 të</w:t>
      </w:r>
      <w:r w:rsidRPr="00AD2CA3">
        <w:rPr>
          <w:lang w:val="it-IT"/>
        </w:rPr>
        <w:t xml:space="preserve"> Kushtetutës së Repu</w:t>
      </w:r>
      <w:r w:rsidR="00846168" w:rsidRPr="00AD2CA3">
        <w:rPr>
          <w:lang w:val="it-IT"/>
        </w:rPr>
        <w:t>blikës së Shqipërisë</w:t>
      </w:r>
      <w:r w:rsidRPr="00AD2CA3">
        <w:rPr>
          <w:lang w:val="it-IT"/>
        </w:rPr>
        <w:t xml:space="preserve"> dhe nenit 7 pika 2 të ligjit nr.10 270, datë 22.4.2010 “Për të drejtën e privatizimit të truallit shtetëror në përdorim dhe për taksën mbi të drejtën e përdorimit të tij”, Ministri i Financave</w:t>
      </w:r>
    </w:p>
    <w:p w:rsidR="00A5270E" w:rsidRPr="00AD2CA3" w:rsidRDefault="00A5270E" w:rsidP="00A5270E">
      <w:pPr>
        <w:pStyle w:val="Paragrafi"/>
        <w:rPr>
          <w:sz w:val="14"/>
          <w:lang w:val="it-IT"/>
        </w:rPr>
      </w:pPr>
    </w:p>
    <w:p w:rsidR="00A5270E" w:rsidRDefault="00A5270E" w:rsidP="00A5270E">
      <w:pPr>
        <w:pStyle w:val="VENDOSI"/>
        <w:keepNext w:val="0"/>
      </w:pPr>
      <w:r>
        <w:t>Urdhëron:</w:t>
      </w:r>
    </w:p>
    <w:p w:rsidR="00A5270E" w:rsidRPr="009C386A" w:rsidRDefault="00A5270E" w:rsidP="00A5270E">
      <w:pPr>
        <w:pStyle w:val="Paragrafi"/>
        <w:rPr>
          <w:sz w:val="16"/>
        </w:rPr>
      </w:pPr>
    </w:p>
    <w:p w:rsidR="00A5270E" w:rsidRDefault="00846168" w:rsidP="00A5270E">
      <w:pPr>
        <w:pStyle w:val="Paragrafi"/>
      </w:pPr>
      <w:r>
        <w:t>1.</w:t>
      </w:r>
      <w:r w:rsidR="00115618">
        <w:t xml:space="preserve"> </w:t>
      </w:r>
      <w:r>
        <w:t>Miratimin e formularit të deklarimit dhe pagesës së taksës mbi truallin shtetëror në p</w:t>
      </w:r>
      <w:r w:rsidR="00A5270E">
        <w:t>ërdorim”, sipas formatit dhe udhëzimeve bashkëlidhur.</w:t>
      </w:r>
    </w:p>
    <w:p w:rsidR="00A5270E" w:rsidRDefault="00A5270E" w:rsidP="00A5270E">
      <w:pPr>
        <w:pStyle w:val="Paragrafi"/>
      </w:pPr>
      <w:r>
        <w:t>Ky urdhër hyn në fuqi menjëherë dhe botohet në Fletoren Zyrtare.</w:t>
      </w:r>
    </w:p>
    <w:p w:rsidR="00A5270E" w:rsidRDefault="00A5270E" w:rsidP="00A5270E">
      <w:pPr>
        <w:pStyle w:val="Paragrafi"/>
      </w:pPr>
    </w:p>
    <w:p w:rsidR="00A5270E" w:rsidRDefault="00A5270E" w:rsidP="00A5270E">
      <w:pPr>
        <w:pStyle w:val="Autoriteti"/>
        <w:keepNext w:val="0"/>
      </w:pPr>
      <w:r>
        <w:t>Ministri i Financave</w:t>
      </w:r>
    </w:p>
    <w:p w:rsidR="00A5270E" w:rsidRDefault="00A5270E" w:rsidP="00A5270E">
      <w:pPr>
        <w:pStyle w:val="AutoritetiEmer"/>
      </w:pPr>
      <w:r>
        <w:t>Ridvan Bode</w:t>
      </w:r>
    </w:p>
    <w:p w:rsidR="00A5270E" w:rsidRDefault="00A5270E" w:rsidP="00A5270E">
      <w:pPr>
        <w:pStyle w:val="Paragrafi"/>
      </w:pPr>
    </w:p>
    <w:p w:rsidR="009C386A" w:rsidRDefault="009C386A" w:rsidP="00A5270E">
      <w:pPr>
        <w:pStyle w:val="Paragrafi"/>
        <w:ind w:firstLine="0"/>
        <w:jc w:val="center"/>
        <w:rPr>
          <w:sz w:val="40"/>
          <w:szCs w:val="40"/>
        </w:rPr>
      </w:pPr>
    </w:p>
    <w:p w:rsidR="00997340" w:rsidRDefault="00997340" w:rsidP="00A5270E">
      <w:pPr>
        <w:pStyle w:val="Paragrafi"/>
        <w:ind w:firstLine="0"/>
        <w:jc w:val="center"/>
        <w:rPr>
          <w:sz w:val="40"/>
          <w:szCs w:val="40"/>
        </w:rPr>
      </w:pPr>
    </w:p>
    <w:p w:rsidR="00997340" w:rsidRDefault="00997340" w:rsidP="00A5270E">
      <w:pPr>
        <w:pStyle w:val="Paragrafi"/>
        <w:ind w:firstLine="0"/>
        <w:jc w:val="center"/>
        <w:rPr>
          <w:sz w:val="40"/>
          <w:szCs w:val="40"/>
        </w:rPr>
      </w:pPr>
    </w:p>
    <w:p w:rsidR="009239BA" w:rsidRDefault="009239BA" w:rsidP="00A5270E">
      <w:pPr>
        <w:pStyle w:val="Paragrafi"/>
        <w:ind w:firstLine="0"/>
        <w:jc w:val="center"/>
        <w:rPr>
          <w:sz w:val="40"/>
          <w:szCs w:val="40"/>
        </w:rPr>
      </w:pPr>
    </w:p>
    <w:p w:rsidR="009239BA" w:rsidRDefault="009239BA" w:rsidP="00A5270E">
      <w:pPr>
        <w:pStyle w:val="Paragrafi"/>
        <w:ind w:firstLine="0"/>
        <w:jc w:val="center"/>
        <w:rPr>
          <w:sz w:val="40"/>
          <w:szCs w:val="40"/>
        </w:rPr>
      </w:pPr>
    </w:p>
    <w:p w:rsidR="009239BA" w:rsidRDefault="009239BA" w:rsidP="00A5270E">
      <w:pPr>
        <w:pStyle w:val="Paragrafi"/>
        <w:ind w:firstLine="0"/>
        <w:jc w:val="center"/>
        <w:rPr>
          <w:sz w:val="40"/>
          <w:szCs w:val="40"/>
        </w:rPr>
      </w:pPr>
    </w:p>
    <w:p w:rsidR="00A5270E" w:rsidRDefault="002C0F9A" w:rsidP="00A5270E">
      <w:pPr>
        <w:pStyle w:val="Paragrafi"/>
        <w:ind w:firstLine="0"/>
        <w:jc w:val="center"/>
      </w:pPr>
      <w:r w:rsidRPr="002B7C52">
        <w:rPr>
          <w:noProof/>
          <w:sz w:val="40"/>
          <w:szCs w:val="40"/>
          <w:lang w:val="en-GB" w:eastAsia="en-GB"/>
        </w:rPr>
        <w:drawing>
          <wp:inline distT="0" distB="0" distL="0" distR="0">
            <wp:extent cx="342900" cy="457200"/>
            <wp:effectExtent l="0" t="0" r="0" b="0"/>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a:ln>
                      <a:noFill/>
                    </a:ln>
                  </pic:spPr>
                </pic:pic>
              </a:graphicData>
            </a:graphic>
          </wp:inline>
        </w:drawing>
      </w:r>
    </w:p>
    <w:p w:rsidR="00A5270E" w:rsidRDefault="00A5270E" w:rsidP="00A5270E">
      <w:pPr>
        <w:pStyle w:val="Paragrafi"/>
        <w:ind w:firstLine="0"/>
      </w:pPr>
    </w:p>
    <w:p w:rsidR="00A5270E" w:rsidRPr="00AD2CA3" w:rsidRDefault="00A5270E" w:rsidP="00A5270E">
      <w:pPr>
        <w:pStyle w:val="Paragrafi"/>
        <w:jc w:val="center"/>
        <w:rPr>
          <w:lang w:val="it-IT"/>
        </w:rPr>
      </w:pPr>
      <w:r w:rsidRPr="00AD2CA3">
        <w:rPr>
          <w:lang w:val="it-IT"/>
        </w:rPr>
        <w:t>REPUBLIKA E SHQIPËRISË</w:t>
      </w:r>
    </w:p>
    <w:p w:rsidR="00A5270E" w:rsidRPr="00AD2CA3" w:rsidRDefault="00A5270E" w:rsidP="00A5270E">
      <w:pPr>
        <w:pStyle w:val="Paragrafi"/>
        <w:jc w:val="center"/>
        <w:rPr>
          <w:lang w:val="it-IT"/>
        </w:rPr>
      </w:pPr>
      <w:r w:rsidRPr="00AD2CA3">
        <w:rPr>
          <w:lang w:val="it-IT"/>
        </w:rPr>
        <w:t>MINISTRIA E FINANCAVE</w:t>
      </w:r>
    </w:p>
    <w:p w:rsidR="00A5270E" w:rsidRPr="00AD2CA3" w:rsidRDefault="00A5270E" w:rsidP="00A5270E">
      <w:pPr>
        <w:pStyle w:val="Paragrafi"/>
        <w:rPr>
          <w:sz w:val="16"/>
          <w:lang w:val="it-IT"/>
        </w:rPr>
      </w:pPr>
    </w:p>
    <w:p w:rsidR="00A5270E" w:rsidRPr="00AD2CA3" w:rsidRDefault="00A5270E" w:rsidP="00A5270E">
      <w:pPr>
        <w:pStyle w:val="TitulliTitull"/>
        <w:keepNext w:val="0"/>
        <w:rPr>
          <w:lang w:val="it-IT"/>
        </w:rPr>
      </w:pPr>
      <w:r w:rsidRPr="00AD2CA3">
        <w:rPr>
          <w:lang w:val="it-IT"/>
        </w:rPr>
        <w:t>FORMULARI I DEKlaRIMIT DHE PAGESëS Së TAKSëS MBI TRUALLIN SHTETëROR Në PëRDORIM</w:t>
      </w:r>
    </w:p>
    <w:p w:rsidR="00A5270E" w:rsidRPr="00AD2CA3" w:rsidRDefault="00A5270E" w:rsidP="00A5270E">
      <w:pPr>
        <w:pStyle w:val="Paragrafi"/>
        <w:rPr>
          <w:lang w:val="it-IT"/>
        </w:rPr>
      </w:pPr>
    </w:p>
    <w:tbl>
      <w:tblPr>
        <w:tblStyle w:val="FootnoteReferenc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519"/>
      </w:tblGrid>
      <w:tr w:rsidR="00A5270E" w:rsidRPr="00AD2CA3">
        <w:tc>
          <w:tcPr>
            <w:tcW w:w="6768" w:type="dxa"/>
          </w:tcPr>
          <w:p w:rsidR="00A5270E" w:rsidRPr="00AD2CA3" w:rsidRDefault="00A5270E" w:rsidP="001B2569">
            <w:pPr>
              <w:pStyle w:val="Paragrafi"/>
              <w:ind w:firstLine="0"/>
              <w:jc w:val="center"/>
              <w:rPr>
                <w:sz w:val="21"/>
                <w:szCs w:val="21"/>
                <w:lang w:val="it-IT"/>
              </w:rPr>
            </w:pPr>
            <w:r w:rsidRPr="00AD2CA3">
              <w:rPr>
                <w:sz w:val="21"/>
                <w:szCs w:val="21"/>
                <w:lang w:val="it-IT"/>
              </w:rPr>
              <w:t>Numri i vendosjes së dokumentit (NVD) (Vetëm për përdorim zyrtar)</w:t>
            </w:r>
          </w:p>
        </w:tc>
        <w:tc>
          <w:tcPr>
            <w:tcW w:w="2519" w:type="dxa"/>
          </w:tcPr>
          <w:p w:rsidR="00A5270E" w:rsidRPr="00AD2CA3" w:rsidRDefault="00A5270E" w:rsidP="001B2569">
            <w:pPr>
              <w:pStyle w:val="Paragrafi"/>
              <w:ind w:firstLine="0"/>
              <w:jc w:val="center"/>
              <w:rPr>
                <w:sz w:val="21"/>
                <w:szCs w:val="21"/>
                <w:lang w:val="it-IT"/>
              </w:rPr>
            </w:pPr>
          </w:p>
        </w:tc>
      </w:tr>
      <w:tr w:rsidR="00A5270E" w:rsidRPr="002C16C3">
        <w:tc>
          <w:tcPr>
            <w:tcW w:w="6768" w:type="dxa"/>
          </w:tcPr>
          <w:p w:rsidR="00A5270E" w:rsidRPr="002C16C3" w:rsidRDefault="00A5270E" w:rsidP="001B2569">
            <w:pPr>
              <w:pStyle w:val="Paragrafi"/>
              <w:ind w:firstLine="0"/>
              <w:rPr>
                <w:b/>
                <w:sz w:val="21"/>
                <w:szCs w:val="21"/>
              </w:rPr>
            </w:pPr>
            <w:r w:rsidRPr="002C16C3">
              <w:rPr>
                <w:b/>
                <w:sz w:val="21"/>
                <w:szCs w:val="21"/>
              </w:rPr>
              <w:t>1. Periudha tatimore</w:t>
            </w:r>
          </w:p>
        </w:tc>
        <w:tc>
          <w:tcPr>
            <w:tcW w:w="2519" w:type="dxa"/>
          </w:tcPr>
          <w:p w:rsidR="00A5270E" w:rsidRPr="002C16C3" w:rsidRDefault="00A5270E" w:rsidP="001B2569">
            <w:pPr>
              <w:pStyle w:val="Paragrafi"/>
              <w:ind w:firstLine="0"/>
              <w:jc w:val="center"/>
              <w:rPr>
                <w:b/>
                <w:sz w:val="21"/>
                <w:szCs w:val="21"/>
              </w:rPr>
            </w:pPr>
            <w:r w:rsidRPr="002C16C3">
              <w:rPr>
                <w:b/>
                <w:sz w:val="21"/>
                <w:szCs w:val="21"/>
              </w:rPr>
              <w:t>2.Nr.i deklarimit</w:t>
            </w: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a) Numri i identifikimit</w:t>
            </w:r>
            <w:r w:rsidR="00846168">
              <w:rPr>
                <w:sz w:val="21"/>
                <w:szCs w:val="21"/>
              </w:rPr>
              <w:t xml:space="preserve"> të personit të tatueshëm (NIPT-i</w:t>
            </w:r>
            <w:r w:rsidRPr="00937D1B">
              <w:rPr>
                <w:sz w:val="21"/>
                <w:szCs w:val="21"/>
              </w:rPr>
              <w:t>)</w:t>
            </w:r>
          </w:p>
        </w:tc>
        <w:tc>
          <w:tcPr>
            <w:tcW w:w="2519" w:type="dxa"/>
          </w:tcPr>
          <w:p w:rsidR="00A5270E" w:rsidRPr="00937D1B" w:rsidRDefault="00A5270E" w:rsidP="001B2569">
            <w:pPr>
              <w:pStyle w:val="Paragrafi"/>
              <w:ind w:firstLine="0"/>
              <w:rPr>
                <w:sz w:val="21"/>
                <w:szCs w:val="21"/>
              </w:rPr>
            </w:pPr>
          </w:p>
        </w:tc>
      </w:tr>
      <w:tr w:rsidR="00A5270E" w:rsidRPr="00AD2CA3">
        <w:tc>
          <w:tcPr>
            <w:tcW w:w="6768" w:type="dxa"/>
          </w:tcPr>
          <w:p w:rsidR="00A5270E" w:rsidRPr="00AD2CA3" w:rsidRDefault="00A5270E" w:rsidP="001B2569">
            <w:pPr>
              <w:pStyle w:val="Paragrafi"/>
              <w:ind w:firstLine="0"/>
              <w:rPr>
                <w:sz w:val="21"/>
                <w:szCs w:val="21"/>
                <w:lang w:val="it-IT"/>
              </w:rPr>
            </w:pPr>
            <w:r w:rsidRPr="00AD2CA3">
              <w:rPr>
                <w:sz w:val="21"/>
                <w:szCs w:val="21"/>
                <w:lang w:val="it-IT"/>
              </w:rPr>
              <w:t>b) Emri tregtar i personit të tatueshëm</w:t>
            </w:r>
          </w:p>
        </w:tc>
        <w:tc>
          <w:tcPr>
            <w:tcW w:w="2519" w:type="dxa"/>
          </w:tcPr>
          <w:p w:rsidR="00A5270E" w:rsidRPr="00AD2CA3" w:rsidRDefault="00A5270E" w:rsidP="001B2569">
            <w:pPr>
              <w:pStyle w:val="Paragrafi"/>
              <w:ind w:firstLine="0"/>
              <w:rPr>
                <w:sz w:val="21"/>
                <w:szCs w:val="21"/>
                <w:lang w:val="it-IT"/>
              </w:rPr>
            </w:pPr>
          </w:p>
        </w:tc>
      </w:tr>
      <w:tr w:rsidR="00A5270E" w:rsidRPr="00AD2CA3">
        <w:tc>
          <w:tcPr>
            <w:tcW w:w="6768" w:type="dxa"/>
          </w:tcPr>
          <w:p w:rsidR="00A5270E" w:rsidRPr="00AD2CA3" w:rsidRDefault="00A5270E" w:rsidP="001B2569">
            <w:pPr>
              <w:pStyle w:val="Paragrafi"/>
              <w:ind w:firstLine="0"/>
              <w:rPr>
                <w:sz w:val="21"/>
                <w:szCs w:val="21"/>
                <w:lang w:val="it-IT"/>
              </w:rPr>
            </w:pPr>
            <w:r w:rsidRPr="00AD2CA3">
              <w:rPr>
                <w:sz w:val="21"/>
                <w:szCs w:val="21"/>
                <w:lang w:val="it-IT"/>
              </w:rPr>
              <w:t>c) Emri, mbiemri i individit</w:t>
            </w:r>
          </w:p>
        </w:tc>
        <w:tc>
          <w:tcPr>
            <w:tcW w:w="2519" w:type="dxa"/>
          </w:tcPr>
          <w:p w:rsidR="00A5270E" w:rsidRPr="00AD2CA3" w:rsidRDefault="00A5270E" w:rsidP="001B2569">
            <w:pPr>
              <w:pStyle w:val="Paragrafi"/>
              <w:ind w:firstLine="0"/>
              <w:rPr>
                <w:sz w:val="21"/>
                <w:szCs w:val="21"/>
                <w:lang w:val="it-IT"/>
              </w:rPr>
            </w:pP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d) Adresa:</w:t>
            </w:r>
          </w:p>
        </w:tc>
        <w:tc>
          <w:tcPr>
            <w:tcW w:w="2519" w:type="dxa"/>
          </w:tcPr>
          <w:p w:rsidR="00A5270E" w:rsidRPr="00937D1B" w:rsidRDefault="00A5270E" w:rsidP="001B2569">
            <w:pPr>
              <w:pStyle w:val="Paragrafi"/>
              <w:ind w:firstLine="0"/>
              <w:rPr>
                <w:sz w:val="21"/>
                <w:szCs w:val="21"/>
              </w:rPr>
            </w:pP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e) Numri i telefonit</w:t>
            </w:r>
          </w:p>
        </w:tc>
        <w:tc>
          <w:tcPr>
            <w:tcW w:w="2519" w:type="dxa"/>
          </w:tcPr>
          <w:p w:rsidR="00A5270E" w:rsidRPr="00937D1B" w:rsidRDefault="00A5270E" w:rsidP="001B2569">
            <w:pPr>
              <w:pStyle w:val="Paragrafi"/>
              <w:ind w:firstLine="0"/>
              <w:rPr>
                <w:sz w:val="21"/>
                <w:szCs w:val="21"/>
              </w:rPr>
            </w:pPr>
          </w:p>
        </w:tc>
      </w:tr>
      <w:tr w:rsidR="00A5270E" w:rsidRPr="002C16C3">
        <w:tc>
          <w:tcPr>
            <w:tcW w:w="6768" w:type="dxa"/>
          </w:tcPr>
          <w:p w:rsidR="00A5270E" w:rsidRPr="002C16C3" w:rsidRDefault="00A5270E" w:rsidP="001B2569">
            <w:pPr>
              <w:pStyle w:val="Paragrafi"/>
              <w:ind w:firstLine="0"/>
              <w:rPr>
                <w:b/>
                <w:sz w:val="21"/>
                <w:szCs w:val="21"/>
              </w:rPr>
            </w:pPr>
            <w:r w:rsidRPr="002C16C3">
              <w:rPr>
                <w:b/>
                <w:sz w:val="21"/>
                <w:szCs w:val="21"/>
              </w:rPr>
              <w:t>Llogaritja e taksës për truallin në përdorim</w:t>
            </w:r>
          </w:p>
        </w:tc>
        <w:tc>
          <w:tcPr>
            <w:tcW w:w="2519" w:type="dxa"/>
          </w:tcPr>
          <w:p w:rsidR="00A5270E" w:rsidRPr="002C16C3" w:rsidRDefault="00A5270E" w:rsidP="001B2569">
            <w:pPr>
              <w:pStyle w:val="Paragrafi"/>
              <w:ind w:firstLine="0"/>
              <w:rPr>
                <w:b/>
                <w:sz w:val="21"/>
                <w:szCs w:val="21"/>
              </w:rPr>
            </w:pP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3. Sipërfaqja e truallit shtetëror në përdorim në m</w:t>
            </w:r>
            <w:r w:rsidRPr="00937D1B">
              <w:rPr>
                <w:sz w:val="21"/>
                <w:szCs w:val="21"/>
                <w:vertAlign w:val="superscript"/>
              </w:rPr>
              <w:t>2</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4. Çmimi i truallit shtetëror në përdorim në bazë të vendimit të Këshillit të Ministrave</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5. Niveli i taksës</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AD2CA3" w:rsidRDefault="00A5270E" w:rsidP="001B2569">
            <w:pPr>
              <w:pStyle w:val="Paragrafi"/>
              <w:ind w:firstLine="0"/>
              <w:rPr>
                <w:sz w:val="21"/>
                <w:szCs w:val="21"/>
                <w:lang w:val="it-IT"/>
              </w:rPr>
            </w:pPr>
            <w:r w:rsidRPr="00AD2CA3">
              <w:rPr>
                <w:sz w:val="21"/>
                <w:szCs w:val="21"/>
                <w:lang w:val="it-IT"/>
              </w:rPr>
              <w:t>6. Taksa vjetore e llogaritur (3x4x5)</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7. Muaj të truallit shtetëror në përdorim</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8. Taksa për t’u paguar (6/12x7)</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2C16C3">
        <w:tc>
          <w:tcPr>
            <w:tcW w:w="6768" w:type="dxa"/>
          </w:tcPr>
          <w:p w:rsidR="00A5270E" w:rsidRPr="002C16C3" w:rsidRDefault="00A5270E" w:rsidP="001B2569">
            <w:pPr>
              <w:pStyle w:val="Paragrafi"/>
              <w:ind w:firstLine="0"/>
              <w:rPr>
                <w:b/>
                <w:sz w:val="21"/>
                <w:szCs w:val="21"/>
              </w:rPr>
            </w:pPr>
            <w:r w:rsidRPr="002C16C3">
              <w:rPr>
                <w:b/>
                <w:sz w:val="21"/>
                <w:szCs w:val="21"/>
              </w:rPr>
              <w:t>Të dhëna shtesë mbi sipërfaqen e truallit shtetëror në përdorim</w:t>
            </w:r>
          </w:p>
        </w:tc>
        <w:tc>
          <w:tcPr>
            <w:tcW w:w="2519" w:type="dxa"/>
          </w:tcPr>
          <w:p w:rsidR="00A5270E" w:rsidRPr="002C16C3" w:rsidRDefault="00A5270E" w:rsidP="001B2569">
            <w:pPr>
              <w:pStyle w:val="Paragrafi"/>
              <w:ind w:firstLine="0"/>
              <w:rPr>
                <w:b/>
                <w:sz w:val="21"/>
                <w:szCs w:val="21"/>
              </w:rPr>
            </w:pP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9. Numri i aktit ligjor mbi bazën e së cilës zotërohet trualli shtetëror në përdorim</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937D1B" w:rsidRDefault="002C16C3" w:rsidP="001B2569">
            <w:pPr>
              <w:pStyle w:val="Paragrafi"/>
              <w:ind w:firstLine="0"/>
              <w:rPr>
                <w:sz w:val="21"/>
                <w:szCs w:val="21"/>
              </w:rPr>
            </w:pPr>
            <w:r>
              <w:rPr>
                <w:sz w:val="21"/>
                <w:szCs w:val="21"/>
              </w:rPr>
              <w:t>10. Vendndodhja</w:t>
            </w:r>
            <w:r w:rsidR="00A5270E" w:rsidRPr="00937D1B">
              <w:rPr>
                <w:sz w:val="21"/>
                <w:szCs w:val="21"/>
              </w:rPr>
              <w:t xml:space="preserve"> e truallit shtetëror në përdorim</w:t>
            </w:r>
          </w:p>
        </w:tc>
        <w:tc>
          <w:tcPr>
            <w:tcW w:w="2519" w:type="dxa"/>
          </w:tcPr>
          <w:p w:rsidR="00A5270E" w:rsidRPr="00937D1B" w:rsidRDefault="00A5270E" w:rsidP="001B2569">
            <w:pPr>
              <w:pStyle w:val="Paragrafi"/>
              <w:ind w:firstLine="0"/>
              <w:rPr>
                <w:sz w:val="21"/>
                <w:szCs w:val="21"/>
              </w:rPr>
            </w:pPr>
            <w:r w:rsidRPr="00937D1B">
              <w:rPr>
                <w:sz w:val="21"/>
                <w:szCs w:val="21"/>
              </w:rPr>
              <w:t>x</w:t>
            </w:r>
          </w:p>
        </w:tc>
      </w:tr>
      <w:tr w:rsidR="00A5270E" w:rsidRPr="00937D1B">
        <w:tc>
          <w:tcPr>
            <w:tcW w:w="6768" w:type="dxa"/>
          </w:tcPr>
          <w:p w:rsidR="00A5270E" w:rsidRPr="00937D1B" w:rsidRDefault="00A5270E" w:rsidP="001B2569">
            <w:pPr>
              <w:pStyle w:val="Paragrafi"/>
              <w:ind w:firstLine="0"/>
              <w:rPr>
                <w:sz w:val="21"/>
                <w:szCs w:val="21"/>
              </w:rPr>
            </w:pPr>
            <w:r w:rsidRPr="00937D1B">
              <w:rPr>
                <w:sz w:val="21"/>
                <w:szCs w:val="21"/>
              </w:rPr>
              <w:t>11.</w:t>
            </w:r>
            <w:r w:rsidR="00115618">
              <w:rPr>
                <w:sz w:val="21"/>
                <w:szCs w:val="21"/>
              </w:rPr>
              <w:t xml:space="preserve"> </w:t>
            </w:r>
            <w:r w:rsidRPr="00937D1B">
              <w:rPr>
                <w:sz w:val="21"/>
                <w:szCs w:val="21"/>
              </w:rPr>
              <w:t>Genplani i bashkëlidhur</w:t>
            </w:r>
          </w:p>
        </w:tc>
        <w:tc>
          <w:tcPr>
            <w:tcW w:w="2519" w:type="dxa"/>
          </w:tcPr>
          <w:p w:rsidR="00A5270E" w:rsidRPr="00937D1B" w:rsidRDefault="00A5270E" w:rsidP="001B2569">
            <w:pPr>
              <w:pStyle w:val="Paragrafi"/>
              <w:ind w:firstLine="0"/>
              <w:rPr>
                <w:sz w:val="21"/>
                <w:szCs w:val="21"/>
              </w:rPr>
            </w:pPr>
          </w:p>
        </w:tc>
      </w:tr>
      <w:tr w:rsidR="00A5270E" w:rsidRPr="00937D1B">
        <w:tc>
          <w:tcPr>
            <w:tcW w:w="6768" w:type="dxa"/>
          </w:tcPr>
          <w:p w:rsidR="00A5270E" w:rsidRPr="00937D1B" w:rsidRDefault="002C16C3" w:rsidP="001B2569">
            <w:pPr>
              <w:pStyle w:val="Paragrafi"/>
              <w:ind w:firstLine="0"/>
              <w:rPr>
                <w:sz w:val="21"/>
                <w:szCs w:val="21"/>
              </w:rPr>
            </w:pPr>
            <w:r>
              <w:rPr>
                <w:sz w:val="21"/>
                <w:szCs w:val="21"/>
              </w:rPr>
              <w:t xml:space="preserve">Shënim. </w:t>
            </w:r>
            <w:r w:rsidR="00A5270E" w:rsidRPr="00937D1B">
              <w:rPr>
                <w:sz w:val="21"/>
                <w:szCs w:val="21"/>
              </w:rPr>
              <w:t>Në çdo deklarim do të plotësohen pikat 1 dhe 2 për të dhënat shtesë, ndërsa genplani do të dorëzohet vetëm një herë</w:t>
            </w:r>
            <w:r>
              <w:rPr>
                <w:sz w:val="21"/>
                <w:szCs w:val="21"/>
              </w:rPr>
              <w:t>.</w:t>
            </w:r>
          </w:p>
        </w:tc>
        <w:tc>
          <w:tcPr>
            <w:tcW w:w="2519" w:type="dxa"/>
          </w:tcPr>
          <w:p w:rsidR="00A5270E" w:rsidRPr="00937D1B" w:rsidRDefault="00A5270E" w:rsidP="001B2569">
            <w:pPr>
              <w:pStyle w:val="Paragrafi"/>
              <w:ind w:firstLine="0"/>
              <w:rPr>
                <w:sz w:val="21"/>
                <w:szCs w:val="21"/>
              </w:rPr>
            </w:pPr>
          </w:p>
        </w:tc>
      </w:tr>
    </w:tbl>
    <w:p w:rsidR="00A5270E" w:rsidRDefault="00A5270E" w:rsidP="00A5270E">
      <w:pPr>
        <w:pStyle w:val="Paragrafi"/>
        <w:ind w:firstLine="0"/>
      </w:pPr>
    </w:p>
    <w:p w:rsidR="00A5270E" w:rsidRDefault="00A5270E" w:rsidP="00A5270E">
      <w:pPr>
        <w:pStyle w:val="Paragrafi"/>
        <w:ind w:firstLine="0"/>
      </w:pPr>
      <w:r>
        <w:t>Deklaroj nën përgjegjësinë time që informacioni i mësipërm është i plotë dhe i saktë</w:t>
      </w:r>
      <w:r w:rsidR="002C16C3">
        <w:t>.</w:t>
      </w:r>
    </w:p>
    <w:p w:rsidR="00A5270E" w:rsidRDefault="00A5270E" w:rsidP="00A5270E">
      <w:pPr>
        <w:pStyle w:val="Paragrafi"/>
        <w:ind w:firstLine="0"/>
      </w:pPr>
    </w:p>
    <w:p w:rsidR="00A5270E" w:rsidRPr="00AD2CA3" w:rsidRDefault="00A5270E" w:rsidP="00A5270E">
      <w:pPr>
        <w:pStyle w:val="Paragrafi"/>
        <w:ind w:firstLine="0"/>
        <w:rPr>
          <w:lang w:val="it-IT"/>
        </w:rPr>
      </w:pPr>
      <w:r w:rsidRPr="00AD2CA3">
        <w:rPr>
          <w:lang w:val="it-IT"/>
        </w:rPr>
        <w:t>Data____/____/____/</w:t>
      </w:r>
      <w:r w:rsidRPr="00AD2CA3">
        <w:rPr>
          <w:lang w:val="it-IT"/>
        </w:rPr>
        <w:tab/>
      </w:r>
      <w:r w:rsidRPr="00AD2CA3">
        <w:rPr>
          <w:lang w:val="it-IT"/>
        </w:rPr>
        <w:tab/>
      </w:r>
      <w:r w:rsidRPr="00AD2CA3">
        <w:rPr>
          <w:lang w:val="it-IT"/>
        </w:rPr>
        <w:tab/>
      </w:r>
      <w:r w:rsidRPr="00AD2CA3">
        <w:rPr>
          <w:lang w:val="it-IT"/>
        </w:rPr>
        <w:tab/>
      </w:r>
      <w:r w:rsidRPr="00AD2CA3">
        <w:rPr>
          <w:lang w:val="it-IT"/>
        </w:rPr>
        <w:tab/>
        <w:t>Firma e personit të tatueshëm</w:t>
      </w:r>
    </w:p>
    <w:p w:rsidR="00A5270E" w:rsidRPr="00AD2CA3" w:rsidRDefault="00A5270E" w:rsidP="00A5270E">
      <w:pPr>
        <w:pStyle w:val="Paragrafi"/>
        <w:ind w:firstLine="0"/>
        <w:rPr>
          <w:lang w:val="it-IT"/>
        </w:rPr>
      </w:pP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t>_________________________</w:t>
      </w:r>
    </w:p>
    <w:p w:rsidR="00A5270E" w:rsidRPr="00AD2CA3" w:rsidRDefault="00A5270E" w:rsidP="00A5270E">
      <w:pPr>
        <w:pStyle w:val="Paragrafi"/>
        <w:ind w:firstLine="0"/>
        <w:rPr>
          <w:lang w:val="it-IT"/>
        </w:rPr>
      </w:pPr>
    </w:p>
    <w:p w:rsidR="00A5270E" w:rsidRPr="00AD2CA3" w:rsidRDefault="00A5270E" w:rsidP="00A5270E">
      <w:pPr>
        <w:pStyle w:val="Paragrafi"/>
        <w:ind w:firstLine="0"/>
        <w:rPr>
          <w:lang w:val="it-IT"/>
        </w:rPr>
      </w:pPr>
      <w:r w:rsidRPr="00AD2CA3">
        <w:rPr>
          <w:lang w:val="it-IT"/>
        </w:rPr>
        <w:t>Vetëm për përdorim zyrtar</w:t>
      </w:r>
      <w:r w:rsidRPr="00AD2CA3">
        <w:rPr>
          <w:lang w:val="it-IT"/>
        </w:rPr>
        <w:tab/>
      </w:r>
      <w:r w:rsidR="009C386A" w:rsidRPr="00AD2CA3">
        <w:rPr>
          <w:lang w:val="it-IT"/>
        </w:rPr>
        <w:tab/>
      </w:r>
      <w:r w:rsidRPr="00AD2CA3">
        <w:rPr>
          <w:lang w:val="it-IT"/>
        </w:rPr>
        <w:t>PAGESA</w:t>
      </w:r>
    </w:p>
    <w:p w:rsidR="00A5270E" w:rsidRPr="00AD2CA3" w:rsidRDefault="00A5270E" w:rsidP="00A5270E">
      <w:pPr>
        <w:pStyle w:val="Paragrafi"/>
        <w:ind w:firstLine="0"/>
        <w:rPr>
          <w:lang w:val="it-IT"/>
        </w:rPr>
      </w:pPr>
    </w:p>
    <w:p w:rsidR="00A5270E" w:rsidRPr="00AD2CA3" w:rsidRDefault="00724FB5" w:rsidP="00A5270E">
      <w:pPr>
        <w:pStyle w:val="Paragrafi"/>
        <w:ind w:firstLine="0"/>
        <w:rPr>
          <w:lang w:val="it-IT"/>
        </w:rPr>
      </w:pPr>
      <w:r w:rsidRPr="00AD2CA3">
        <w:rPr>
          <w:lang w:val="it-IT"/>
        </w:rPr>
        <w:t>Lekë</w:t>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t xml:space="preserve"> Shuma e p</w:t>
      </w:r>
      <w:r w:rsidR="00A5270E" w:rsidRPr="00AD2CA3">
        <w:rPr>
          <w:lang w:val="it-IT"/>
        </w:rPr>
        <w:t>aguar</w:t>
      </w:r>
    </w:p>
    <w:p w:rsidR="00A5270E" w:rsidRPr="00AD2CA3" w:rsidRDefault="002C0F9A" w:rsidP="00A5270E">
      <w:pPr>
        <w:pStyle w:val="Paragrafi"/>
        <w:ind w:firstLine="0"/>
        <w:rPr>
          <w:lang w:val="it-IT"/>
        </w:rP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3886200</wp:posOffset>
                </wp:positionH>
                <wp:positionV relativeFrom="paragraph">
                  <wp:posOffset>41910</wp:posOffset>
                </wp:positionV>
                <wp:extent cx="1485900" cy="228600"/>
                <wp:effectExtent l="9525" t="13335" r="9525" b="57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71053" id="Rectangle 3" o:spid="_x0000_s1026" style="position:absolute;margin-left:306pt;margin-top:3.3pt;width:11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B0IAIAADw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"/>
            </w:pict>
          </mc:Fallback>
        </mc:AlternateContent>
      </w:r>
      <w:r w:rsidR="00A5270E" w:rsidRPr="00AD2CA3">
        <w:rPr>
          <w:lang w:val="it-IT"/>
        </w:rPr>
        <w:t>Xhirim</w:t>
      </w:r>
    </w:p>
    <w:p w:rsidR="00A5270E" w:rsidRPr="00AD2CA3" w:rsidRDefault="00A5270E" w:rsidP="00A5270E">
      <w:pPr>
        <w:pStyle w:val="Paragrafi"/>
        <w:ind w:firstLine="0"/>
        <w:rPr>
          <w:lang w:val="it-IT"/>
        </w:rPr>
      </w:pPr>
      <w:r w:rsidRPr="00AD2CA3">
        <w:rPr>
          <w:lang w:val="it-IT"/>
        </w:rPr>
        <w:t>Çek</w:t>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p>
    <w:p w:rsidR="00A5270E" w:rsidRPr="00AD2CA3" w:rsidRDefault="00A5270E" w:rsidP="00A5270E">
      <w:pPr>
        <w:pStyle w:val="Paragrafi"/>
        <w:ind w:firstLine="0"/>
        <w:rPr>
          <w:lang w:val="it-IT"/>
        </w:rPr>
      </w:pPr>
      <w:r w:rsidRPr="00AD2CA3">
        <w:rPr>
          <w:lang w:val="it-IT"/>
        </w:rPr>
        <w:t>Të tjera</w:t>
      </w:r>
    </w:p>
    <w:p w:rsidR="00A5270E" w:rsidRPr="00AD2CA3" w:rsidRDefault="00A5270E" w:rsidP="00A5270E">
      <w:pPr>
        <w:pStyle w:val="Paragrafi"/>
        <w:ind w:firstLine="0"/>
        <w:rPr>
          <w:lang w:val="it-IT"/>
        </w:rPr>
      </w:pP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t>Kopja-Personi i tatueshëm</w:t>
      </w:r>
    </w:p>
    <w:p w:rsidR="00A5270E" w:rsidRPr="00AD2CA3" w:rsidRDefault="00A5270E" w:rsidP="00A5270E">
      <w:pPr>
        <w:pStyle w:val="Paragrafi"/>
        <w:ind w:firstLine="0"/>
        <w:rPr>
          <w:lang w:val="it-IT"/>
        </w:rPr>
      </w:pP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r>
      <w:r w:rsidRPr="00AD2CA3">
        <w:rPr>
          <w:lang w:val="it-IT"/>
        </w:rPr>
        <w:tab/>
        <w:t>Origjinali-Zyra e tatimit</w:t>
      </w:r>
    </w:p>
    <w:p w:rsidR="00A5270E" w:rsidRPr="00AD2CA3" w:rsidRDefault="00A5270E" w:rsidP="00A5270E">
      <w:pPr>
        <w:pStyle w:val="Paragrafi"/>
        <w:ind w:firstLine="0"/>
        <w:rPr>
          <w:lang w:val="it-IT"/>
        </w:rPr>
      </w:pPr>
    </w:p>
    <w:p w:rsidR="002C16C3" w:rsidRPr="00AD2CA3" w:rsidRDefault="002C16C3" w:rsidP="00A5270E">
      <w:pPr>
        <w:pStyle w:val="Paragrafi"/>
        <w:ind w:firstLine="0"/>
        <w:rPr>
          <w:sz w:val="16"/>
          <w:szCs w:val="16"/>
          <w:lang w:val="it-IT"/>
        </w:rPr>
      </w:pPr>
    </w:p>
    <w:p w:rsidR="00A5270E" w:rsidRPr="00AD2CA3" w:rsidRDefault="00A5270E" w:rsidP="00A5270E">
      <w:pPr>
        <w:pStyle w:val="Paragrafi"/>
        <w:ind w:firstLine="0"/>
        <w:rPr>
          <w:sz w:val="20"/>
          <w:lang w:val="it-IT"/>
        </w:rPr>
      </w:pPr>
      <w:r w:rsidRPr="00AD2CA3">
        <w:rPr>
          <w:sz w:val="20"/>
          <w:lang w:val="it-IT"/>
        </w:rPr>
        <w:t>Data, vula e bankës, nënshkrimi i nëpunësit të bankës</w:t>
      </w:r>
    </w:p>
    <w:p w:rsidR="00A5270E" w:rsidRPr="00AD2CA3" w:rsidRDefault="00A5270E" w:rsidP="00A5270E">
      <w:pPr>
        <w:pStyle w:val="Paragrafi"/>
        <w:ind w:firstLine="0"/>
        <w:rPr>
          <w:lang w:val="it-IT"/>
        </w:rPr>
      </w:pPr>
    </w:p>
    <w:p w:rsidR="00A5270E" w:rsidRPr="00AD2CA3" w:rsidRDefault="00A5270E" w:rsidP="00A5270E">
      <w:pPr>
        <w:pStyle w:val="Paragrafi"/>
        <w:ind w:firstLine="0"/>
        <w:rPr>
          <w:lang w:val="it-IT"/>
        </w:rPr>
      </w:pPr>
    </w:p>
    <w:p w:rsidR="00A5270E" w:rsidRPr="00AD2CA3" w:rsidRDefault="00A5270E" w:rsidP="00A5270E">
      <w:pPr>
        <w:pStyle w:val="Paragrafi"/>
        <w:ind w:firstLine="0"/>
        <w:rPr>
          <w:lang w:val="it-IT"/>
        </w:rPr>
      </w:pPr>
    </w:p>
    <w:p w:rsidR="002C16C3" w:rsidRPr="00AD2CA3" w:rsidRDefault="002C16C3" w:rsidP="00A5270E">
      <w:pPr>
        <w:pStyle w:val="Paragrafi"/>
        <w:rPr>
          <w:lang w:val="it-IT"/>
        </w:rPr>
      </w:pPr>
    </w:p>
    <w:p w:rsidR="00A5270E" w:rsidRPr="00AD2CA3" w:rsidRDefault="00A5270E" w:rsidP="00705B1A">
      <w:pPr>
        <w:pStyle w:val="TitulliTitull"/>
        <w:rPr>
          <w:lang w:val="it-IT"/>
        </w:rPr>
      </w:pPr>
      <w:r w:rsidRPr="00AD2CA3">
        <w:rPr>
          <w:lang w:val="it-IT"/>
        </w:rPr>
        <w:t>Sqarime mbi plotësimin e formularit, të deklarimit të pagesës së taksës mbi truallin për përdorim</w:t>
      </w:r>
    </w:p>
    <w:p w:rsidR="00A5519C" w:rsidRPr="00AD2CA3" w:rsidRDefault="00A5519C" w:rsidP="00705B1A">
      <w:pPr>
        <w:pStyle w:val="TitulliTitull"/>
        <w:rPr>
          <w:lang w:val="it-IT"/>
        </w:rPr>
      </w:pPr>
    </w:p>
    <w:p w:rsidR="00A5270E" w:rsidRPr="00AD2CA3" w:rsidRDefault="00A5270E" w:rsidP="00A5270E">
      <w:pPr>
        <w:pStyle w:val="Paragrafi"/>
        <w:rPr>
          <w:lang w:val="it-IT"/>
        </w:rPr>
      </w:pPr>
      <w:r w:rsidRPr="00AD2CA3">
        <w:rPr>
          <w:lang w:val="it-IT"/>
        </w:rPr>
        <w:t>1. Periudha tatimore: Poshtë emërtimit do të shënohet viti fiskal për të cil</w:t>
      </w:r>
      <w:r w:rsidR="00AD2CA3">
        <w:rPr>
          <w:lang w:val="it-IT"/>
        </w:rPr>
        <w:t>i</w:t>
      </w:r>
      <w:r w:rsidRPr="00AD2CA3">
        <w:rPr>
          <w:lang w:val="it-IT"/>
        </w:rPr>
        <w:t>n bëhet deklarimi.</w:t>
      </w:r>
    </w:p>
    <w:p w:rsidR="00A5270E" w:rsidRPr="00AD2CA3" w:rsidRDefault="00A5270E" w:rsidP="00A5270E">
      <w:pPr>
        <w:pStyle w:val="Paragrafi"/>
        <w:rPr>
          <w:lang w:val="it-IT"/>
        </w:rPr>
      </w:pPr>
      <w:r w:rsidRPr="00AD2CA3">
        <w:rPr>
          <w:lang w:val="it-IT"/>
        </w:rPr>
        <w:t>2. Numri i deklaratës së truallit shtetëror në përdorim për të cilat bëhet deklarimi. Për çdo vendnndodhje trualli në përdorim do të bëhet një deklaratë e veçantë.</w:t>
      </w:r>
    </w:p>
    <w:p w:rsidR="00A5270E" w:rsidRPr="00AD2CA3" w:rsidRDefault="00A5270E" w:rsidP="00A5270E">
      <w:pPr>
        <w:pStyle w:val="Paragrafi"/>
        <w:rPr>
          <w:lang w:val="it-IT"/>
        </w:rPr>
      </w:pPr>
      <w:r w:rsidRPr="00AD2CA3">
        <w:rPr>
          <w:lang w:val="it-IT"/>
        </w:rPr>
        <w:t>a) Numri i identifikimit të personit të tatueshëm (NIPT) i personit juridik apo fizik. Individët e paregjistruar si persona tregtarë do të vendosin numrin e kartës së identitetit dhe në mungesë të saj numrin e pasaportës.</w:t>
      </w:r>
    </w:p>
    <w:p w:rsidR="00A5270E" w:rsidRPr="00AD2CA3" w:rsidRDefault="00A5270E" w:rsidP="00A5270E">
      <w:pPr>
        <w:pStyle w:val="Paragrafi"/>
        <w:rPr>
          <w:lang w:val="it-IT"/>
        </w:rPr>
      </w:pPr>
      <w:r w:rsidRPr="00AD2CA3">
        <w:rPr>
          <w:lang w:val="it-IT"/>
        </w:rPr>
        <w:t>b) Emri tregtar i personit të tatueshëm; sipas regjistrimit në organin tatimor.</w:t>
      </w:r>
    </w:p>
    <w:p w:rsidR="00A5270E" w:rsidRPr="00AD2CA3" w:rsidRDefault="00A5270E" w:rsidP="00A5270E">
      <w:pPr>
        <w:pStyle w:val="Paragrafi"/>
        <w:rPr>
          <w:lang w:val="it-IT"/>
        </w:rPr>
      </w:pPr>
      <w:r w:rsidRPr="00AD2CA3">
        <w:rPr>
          <w:lang w:val="it-IT"/>
        </w:rPr>
        <w:t>c) Emri, mbiemri i individit që zotëron truall në përdorim dhe paguan taksën.</w:t>
      </w:r>
    </w:p>
    <w:p w:rsidR="00A5270E" w:rsidRPr="00AD2CA3" w:rsidRDefault="00A5270E" w:rsidP="00A5270E">
      <w:pPr>
        <w:pStyle w:val="Paragrafi"/>
        <w:rPr>
          <w:lang w:val="it-IT"/>
        </w:rPr>
      </w:pPr>
      <w:r w:rsidRPr="00AD2CA3">
        <w:rPr>
          <w:lang w:val="it-IT"/>
        </w:rPr>
        <w:t>d) Adresa sipas rastit e personit juridik, fizik apo individit, që zotëron truall shtetëror në përdorim dhe paguan taksën.</w:t>
      </w:r>
    </w:p>
    <w:p w:rsidR="00A5270E" w:rsidRPr="00AD2CA3" w:rsidRDefault="00A5270E" w:rsidP="00A5270E">
      <w:pPr>
        <w:pStyle w:val="Paragrafi"/>
        <w:rPr>
          <w:lang w:val="it-IT"/>
        </w:rPr>
      </w:pPr>
      <w:r w:rsidRPr="00AD2CA3">
        <w:rPr>
          <w:lang w:val="it-IT"/>
        </w:rPr>
        <w:t xml:space="preserve">e) </w:t>
      </w:r>
      <w:r w:rsidR="009C386A" w:rsidRPr="00AD2CA3">
        <w:rPr>
          <w:lang w:val="it-IT"/>
        </w:rPr>
        <w:t>Numri i telefonit sipas rastit i</w:t>
      </w:r>
      <w:r w:rsidRPr="00AD2CA3">
        <w:rPr>
          <w:lang w:val="it-IT"/>
        </w:rPr>
        <w:t xml:space="preserve"> personit juridik, fizik apo individit që zotëron truall shtetëror në përdorim dhe paguan taksën.</w:t>
      </w:r>
    </w:p>
    <w:p w:rsidR="00A5270E" w:rsidRPr="00ED5F83" w:rsidRDefault="00A5270E" w:rsidP="00A5270E">
      <w:pPr>
        <w:pStyle w:val="Paragrafi"/>
      </w:pPr>
      <w:r>
        <w:t>3. Sipër</w:t>
      </w:r>
      <w:r w:rsidRPr="00ED5F83">
        <w:t>faqja e truallit shtet</w:t>
      </w:r>
      <w:r>
        <w:t>ë</w:t>
      </w:r>
      <w:r w:rsidRPr="00ED5F83">
        <w:t>ror n</w:t>
      </w:r>
      <w:r>
        <w:t>ë</w:t>
      </w:r>
      <w:r w:rsidRPr="00ED5F83">
        <w:t xml:space="preserve"> p</w:t>
      </w:r>
      <w:r>
        <w:t>ë</w:t>
      </w:r>
      <w:r w:rsidRPr="00ED5F83">
        <w:t>rdori</w:t>
      </w:r>
      <w:r>
        <w:t>m</w:t>
      </w:r>
      <w:r w:rsidRPr="00ED5F83">
        <w:t xml:space="preserve"> n</w:t>
      </w:r>
      <w:r>
        <w:t>ë</w:t>
      </w:r>
      <w:r w:rsidRPr="00ED5F83">
        <w:t xml:space="preserve"> m</w:t>
      </w:r>
      <w:r w:rsidRPr="0041587E">
        <w:rPr>
          <w:vertAlign w:val="superscript"/>
        </w:rPr>
        <w:t>2</w:t>
      </w:r>
      <w:r w:rsidRPr="00ED5F83">
        <w:t xml:space="preserve"> q</w:t>
      </w:r>
      <w:r>
        <w:t>ë</w:t>
      </w:r>
      <w:r w:rsidRPr="00ED5F83">
        <w:t xml:space="preserve"> zot</w:t>
      </w:r>
      <w:r>
        <w:t>ë</w:t>
      </w:r>
      <w:r w:rsidRPr="00ED5F83">
        <w:t>rohet sipas aktit  ligjor</w:t>
      </w:r>
      <w:r>
        <w:t>.</w:t>
      </w:r>
    </w:p>
    <w:p w:rsidR="00A5270E" w:rsidRPr="00ED5F83" w:rsidRDefault="00A5270E" w:rsidP="00A5270E">
      <w:pPr>
        <w:pStyle w:val="Paragrafi"/>
      </w:pPr>
      <w:r w:rsidRPr="00ED5F83">
        <w:t>4.</w:t>
      </w:r>
      <w:r>
        <w:t xml:space="preserve"> </w:t>
      </w:r>
      <w:r w:rsidR="009C386A">
        <w:t>Çmimi i tru</w:t>
      </w:r>
      <w:r w:rsidRPr="00ED5F83">
        <w:t>allit shtet</w:t>
      </w:r>
      <w:r>
        <w:t>ë</w:t>
      </w:r>
      <w:r w:rsidRPr="00ED5F83">
        <w:t>ror n</w:t>
      </w:r>
      <w:r>
        <w:t>ë</w:t>
      </w:r>
      <w:r w:rsidRPr="00ED5F83">
        <w:t xml:space="preserve"> p</w:t>
      </w:r>
      <w:r>
        <w:t>ërdorim</w:t>
      </w:r>
      <w:r w:rsidRPr="00ED5F83">
        <w:t xml:space="preserve"> n</w:t>
      </w:r>
      <w:r>
        <w:t>ë</w:t>
      </w:r>
      <w:r w:rsidRPr="00ED5F83">
        <w:t xml:space="preserve"> baz</w:t>
      </w:r>
      <w:r>
        <w:t>ë</w:t>
      </w:r>
      <w:r w:rsidRPr="00ED5F83">
        <w:t xml:space="preserve"> t</w:t>
      </w:r>
      <w:r>
        <w:t>ë</w:t>
      </w:r>
      <w:r w:rsidRPr="00ED5F83">
        <w:t xml:space="preserve"> vendimit t</w:t>
      </w:r>
      <w:r>
        <w:t>ë</w:t>
      </w:r>
      <w:r w:rsidRPr="00ED5F83">
        <w:t xml:space="preserve"> K</w:t>
      </w:r>
      <w:r>
        <w:t>ë</w:t>
      </w:r>
      <w:r w:rsidRPr="00ED5F83">
        <w:t>shillit t</w:t>
      </w:r>
      <w:r>
        <w:t>ë</w:t>
      </w:r>
      <w:r w:rsidRPr="00ED5F83">
        <w:t xml:space="preserve"> Ministrave, n</w:t>
      </w:r>
      <w:r>
        <w:t>ë</w:t>
      </w:r>
      <w:r w:rsidRPr="00ED5F83">
        <w:t xml:space="preserve"> p</w:t>
      </w:r>
      <w:r>
        <w:t>ë</w:t>
      </w:r>
      <w:r w:rsidRPr="00ED5F83">
        <w:t>rputhje me nenin 5 t</w:t>
      </w:r>
      <w:r>
        <w:t>ë</w:t>
      </w:r>
      <w:r w:rsidRPr="00ED5F83">
        <w:t xml:space="preserve"> ligjit nr.10 270, dat</w:t>
      </w:r>
      <w:r>
        <w:t>ë</w:t>
      </w:r>
      <w:r w:rsidRPr="00ED5F83">
        <w:t xml:space="preserve"> 22.4.2010.</w:t>
      </w:r>
    </w:p>
    <w:p w:rsidR="00A5270E" w:rsidRPr="00AD2CA3" w:rsidRDefault="00A5270E" w:rsidP="00A5270E">
      <w:pPr>
        <w:pStyle w:val="Paragrafi"/>
        <w:rPr>
          <w:lang w:val="it-IT"/>
        </w:rPr>
      </w:pPr>
      <w:r w:rsidRPr="00AD2CA3">
        <w:rPr>
          <w:lang w:val="it-IT"/>
        </w:rPr>
        <w:t>5. Niveli i taksës i miratuar me ligj.</w:t>
      </w:r>
    </w:p>
    <w:p w:rsidR="00A5270E" w:rsidRPr="007D664E" w:rsidRDefault="00A5270E" w:rsidP="00A5270E">
      <w:pPr>
        <w:pStyle w:val="Paragrafi"/>
        <w:rPr>
          <w:lang w:val="it-IT"/>
        </w:rPr>
      </w:pPr>
      <w:r w:rsidRPr="007D664E">
        <w:rPr>
          <w:lang w:val="it-IT"/>
        </w:rPr>
        <w:t>6. Taksa vjetore e llogaritur, që del nga shumëzimi i rubrikave (3x4x5).</w:t>
      </w:r>
    </w:p>
    <w:p w:rsidR="00A5270E" w:rsidRPr="00705B25" w:rsidRDefault="00A5270E" w:rsidP="00A5270E">
      <w:pPr>
        <w:pStyle w:val="Paragrafi"/>
        <w:rPr>
          <w:lang w:val="it-IT"/>
        </w:rPr>
      </w:pPr>
      <w:r w:rsidRPr="00705B25">
        <w:rPr>
          <w:lang w:val="it-IT"/>
        </w:rPr>
        <w:t>7. Muajt e truallit në përdorim trego</w:t>
      </w:r>
      <w:r w:rsidR="00DC3A76">
        <w:rPr>
          <w:lang w:val="it-IT"/>
        </w:rPr>
        <w:t>j</w:t>
      </w:r>
      <w:r w:rsidRPr="00705B25">
        <w:rPr>
          <w:lang w:val="it-IT"/>
        </w:rPr>
        <w:t>n</w:t>
      </w:r>
      <w:r w:rsidR="00DC3A76">
        <w:rPr>
          <w:lang w:val="it-IT"/>
        </w:rPr>
        <w:t>ë</w:t>
      </w:r>
      <w:r w:rsidRPr="00705B25">
        <w:rPr>
          <w:lang w:val="it-IT"/>
        </w:rPr>
        <w:t xml:space="preserve"> numrin e muajve për periudhën fiskale përkatëse</w:t>
      </w:r>
      <w:r w:rsidR="00724FB5" w:rsidRPr="00705B25">
        <w:rPr>
          <w:lang w:val="it-IT"/>
        </w:rPr>
        <w:t>,</w:t>
      </w:r>
      <w:r w:rsidRPr="00705B25">
        <w:rPr>
          <w:lang w:val="it-IT"/>
        </w:rPr>
        <w:t xml:space="preserve"> për të cilat subjekti gëzon të drejtën e përdorimit të truallit shtetëror.</w:t>
      </w:r>
    </w:p>
    <w:p w:rsidR="00A5270E" w:rsidRPr="00ED5F83" w:rsidRDefault="00A5270E" w:rsidP="00A5270E">
      <w:pPr>
        <w:pStyle w:val="Paragrafi"/>
      </w:pPr>
      <w:r w:rsidRPr="00ED5F83">
        <w:t>8.</w:t>
      </w:r>
      <w:r>
        <w:t xml:space="preserve"> </w:t>
      </w:r>
      <w:r w:rsidRPr="00ED5F83">
        <w:t>Taksa p</w:t>
      </w:r>
      <w:r>
        <w:t>ë</w:t>
      </w:r>
      <w:r w:rsidRPr="00ED5F83">
        <w:t xml:space="preserve">r t’u paguar: </w:t>
      </w:r>
      <w:smartTag w:uri="urn:schemas-microsoft-com:office:smarttags" w:element="State">
        <w:r w:rsidRPr="00ED5F83">
          <w:t>del</w:t>
        </w:r>
      </w:smartTag>
      <w:r w:rsidRPr="00ED5F83">
        <w:t xml:space="preserve"> nga pjes</w:t>
      </w:r>
      <w:r>
        <w:t>ë</w:t>
      </w:r>
      <w:r w:rsidRPr="00ED5F83">
        <w:t>timi i rubrik</w:t>
      </w:r>
      <w:r>
        <w:t>ë</w:t>
      </w:r>
      <w:r w:rsidRPr="00ED5F83">
        <w:t>s 6 me 12 (muaj) dhe rezultati q</w:t>
      </w:r>
      <w:r>
        <w:t>ë</w:t>
      </w:r>
      <w:r w:rsidRPr="00ED5F83">
        <w:t xml:space="preserve"> </w:t>
      </w:r>
      <w:smartTag w:uri="urn:schemas-microsoft-com:office:smarttags" w:element="place">
        <w:smartTag w:uri="urn:schemas-microsoft-com:office:smarttags" w:element="State">
          <w:r w:rsidRPr="00ED5F83">
            <w:t>del</w:t>
          </w:r>
        </w:smartTag>
      </w:smartTag>
      <w:r w:rsidRPr="00ED5F83">
        <w:t xml:space="preserve"> nga pjes</w:t>
      </w:r>
      <w:r>
        <w:t>ë</w:t>
      </w:r>
      <w:r w:rsidRPr="00ED5F83">
        <w:t>timi shum</w:t>
      </w:r>
      <w:r>
        <w:t>ë</w:t>
      </w:r>
      <w:r w:rsidRPr="00ED5F83">
        <w:t>zohet me rubrik</w:t>
      </w:r>
      <w:r>
        <w:t>ë</w:t>
      </w:r>
      <w:r w:rsidRPr="00ED5F83">
        <w:t>n 7</w:t>
      </w:r>
      <w:r>
        <w:t>.</w:t>
      </w:r>
    </w:p>
    <w:p w:rsidR="00A5270E" w:rsidRPr="00ED5F83" w:rsidRDefault="00A5270E" w:rsidP="00A5270E">
      <w:pPr>
        <w:pStyle w:val="Paragrafi"/>
      </w:pPr>
      <w:r w:rsidRPr="00ED5F83">
        <w:t>9.</w:t>
      </w:r>
      <w:r>
        <w:t xml:space="preserve"> </w:t>
      </w:r>
      <w:r w:rsidRPr="00ED5F83">
        <w:t>Numri i aktit ligjor mbi baz</w:t>
      </w:r>
      <w:r w:rsidR="00A3489B">
        <w:t>ën e t</w:t>
      </w:r>
      <w:r>
        <w:t>ë</w:t>
      </w:r>
      <w:r w:rsidRPr="00ED5F83">
        <w:t xml:space="preserve"> cil</w:t>
      </w:r>
      <w:r w:rsidR="00A3489B">
        <w:t>it</w:t>
      </w:r>
      <w:r w:rsidRPr="00ED5F83">
        <w:t xml:space="preserve"> zot</w:t>
      </w:r>
      <w:r>
        <w:t>ë</w:t>
      </w:r>
      <w:r w:rsidRPr="00ED5F83">
        <w:t>rohet trualli shtet</w:t>
      </w:r>
      <w:r>
        <w:t>ë</w:t>
      </w:r>
      <w:r w:rsidRPr="00ED5F83">
        <w:t>ror n</w:t>
      </w:r>
      <w:r>
        <w:t>ë</w:t>
      </w:r>
      <w:r w:rsidRPr="00ED5F83">
        <w:t xml:space="preserve"> p</w:t>
      </w:r>
      <w:r>
        <w:t>ë</w:t>
      </w:r>
      <w:r w:rsidRPr="00ED5F83">
        <w:t>rdorim</w:t>
      </w:r>
      <w:r>
        <w:t>.</w:t>
      </w:r>
    </w:p>
    <w:p w:rsidR="00A5519C" w:rsidRDefault="00A5270E" w:rsidP="00A5270E">
      <w:pPr>
        <w:pStyle w:val="Paragrafi"/>
      </w:pPr>
      <w:r w:rsidRPr="00ED5F83">
        <w:t>10.</w:t>
      </w:r>
      <w:r>
        <w:t xml:space="preserve"> </w:t>
      </w:r>
      <w:r w:rsidRPr="00ED5F83">
        <w:t>Vendndodhja e truallit n</w:t>
      </w:r>
      <w:r>
        <w:t>ë</w:t>
      </w:r>
      <w:r w:rsidRPr="00ED5F83">
        <w:t xml:space="preserve"> p</w:t>
      </w:r>
      <w:r>
        <w:t>ë</w:t>
      </w:r>
      <w:r w:rsidRPr="00ED5F83">
        <w:t>rdori</w:t>
      </w:r>
      <w:r>
        <w:t>m</w:t>
      </w:r>
      <w:r w:rsidRPr="00ED5F83">
        <w:t xml:space="preserve"> tregon vendndodhjen e truallit shtet</w:t>
      </w:r>
      <w:r>
        <w:t>ë</w:t>
      </w:r>
      <w:r w:rsidRPr="00ED5F83">
        <w:t>ror n</w:t>
      </w:r>
      <w:r>
        <w:t>ë përdorim për</w:t>
      </w:r>
      <w:r w:rsidRPr="00ED5F83">
        <w:t xml:space="preserve"> t</w:t>
      </w:r>
      <w:r w:rsidR="00C5199B">
        <w:t>ë cilë</w:t>
      </w:r>
      <w:r w:rsidR="00ED68F0">
        <w:t>n</w:t>
      </w:r>
      <w:r w:rsidRPr="00ED5F83">
        <w:t xml:space="preserve"> b</w:t>
      </w:r>
      <w:r>
        <w:t>ë</w:t>
      </w:r>
      <w:r w:rsidRPr="00ED5F83">
        <w:t>het deklarimi.</w:t>
      </w:r>
    </w:p>
    <w:p w:rsidR="00A5270E" w:rsidRDefault="00A5270E" w:rsidP="00A5270E">
      <w:pPr>
        <w:pStyle w:val="Paragrafi"/>
      </w:pPr>
      <w:r w:rsidRPr="00ED5F83">
        <w:t xml:space="preserve"> </w:t>
      </w:r>
    </w:p>
    <w:p w:rsidR="00F92A28" w:rsidRDefault="00F92A28"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A5519C" w:rsidRDefault="00A5519C" w:rsidP="00CE5F9B">
      <w:pPr>
        <w:pStyle w:val="Paragrafi"/>
        <w:tabs>
          <w:tab w:val="left" w:pos="5940"/>
        </w:tabs>
        <w:ind w:firstLine="0"/>
        <w:rPr>
          <w:sz w:val="14"/>
          <w:lang w:val="sq-AL"/>
        </w:rPr>
      </w:pPr>
    </w:p>
    <w:p w:rsidR="00C95613" w:rsidRPr="00151D8B" w:rsidRDefault="00C95613" w:rsidP="0050709F">
      <w:pPr>
        <w:pStyle w:val="Akti"/>
        <w:keepNext w:val="0"/>
        <w:tabs>
          <w:tab w:val="left" w:pos="5940"/>
        </w:tabs>
        <w:rPr>
          <w:lang w:val="sq-AL"/>
        </w:rPr>
      </w:pPr>
      <w:r w:rsidRPr="00151D8B">
        <w:rPr>
          <w:lang w:val="sq-AL"/>
        </w:rPr>
        <w:t>Vendim</w:t>
      </w:r>
    </w:p>
    <w:p w:rsidR="00C95613" w:rsidRPr="00151D8B" w:rsidRDefault="00C95613" w:rsidP="0050709F">
      <w:pPr>
        <w:pStyle w:val="NumriData"/>
        <w:keepNext w:val="0"/>
        <w:tabs>
          <w:tab w:val="left" w:pos="5940"/>
        </w:tabs>
        <w:rPr>
          <w:lang w:val="sq-AL"/>
        </w:rPr>
      </w:pPr>
      <w:r w:rsidRPr="00151D8B">
        <w:rPr>
          <w:lang w:val="sq-AL"/>
        </w:rPr>
        <w:t>Nr.56, datë 31.8.2010</w:t>
      </w:r>
    </w:p>
    <w:p w:rsidR="00C95613" w:rsidRPr="00B17245" w:rsidRDefault="00C95613" w:rsidP="0050709F">
      <w:pPr>
        <w:pStyle w:val="Paragrafi"/>
        <w:tabs>
          <w:tab w:val="left" w:pos="5940"/>
        </w:tabs>
        <w:rPr>
          <w:sz w:val="14"/>
          <w:lang w:val="sq-AL"/>
        </w:rPr>
      </w:pPr>
    </w:p>
    <w:p w:rsidR="00C95613" w:rsidRPr="00151D8B" w:rsidRDefault="00C95613" w:rsidP="0050709F">
      <w:pPr>
        <w:pStyle w:val="Titulli"/>
        <w:keepNext w:val="0"/>
        <w:tabs>
          <w:tab w:val="left" w:pos="5940"/>
        </w:tabs>
        <w:rPr>
          <w:lang w:val="sq-AL"/>
        </w:rPr>
      </w:pPr>
      <w:r w:rsidRPr="00151D8B">
        <w:rPr>
          <w:lang w:val="sq-AL"/>
        </w:rPr>
        <w:t>Për dhënien e miratimit paraprak për kryerjen e veprimtarisë shtesë nga Banka credins sha</w:t>
      </w:r>
    </w:p>
    <w:p w:rsidR="00C95613" w:rsidRPr="00B17245" w:rsidRDefault="00C95613" w:rsidP="0050709F">
      <w:pPr>
        <w:pStyle w:val="Paragrafi"/>
        <w:tabs>
          <w:tab w:val="left" w:pos="5940"/>
        </w:tabs>
        <w:rPr>
          <w:sz w:val="14"/>
          <w:lang w:val="sq-AL"/>
        </w:rPr>
      </w:pPr>
    </w:p>
    <w:p w:rsidR="00C95613" w:rsidRPr="00151D8B" w:rsidRDefault="00C95613" w:rsidP="0050709F">
      <w:pPr>
        <w:pStyle w:val="Paragrafi"/>
        <w:tabs>
          <w:tab w:val="left" w:pos="5940"/>
        </w:tabs>
        <w:rPr>
          <w:lang w:val="sq-AL"/>
        </w:rPr>
      </w:pPr>
      <w:r w:rsidRPr="00151D8B">
        <w:rPr>
          <w:lang w:val="sq-AL"/>
        </w:rPr>
        <w:t xml:space="preserve">Në bazë dhe për zbatim të nenit 12 shkronja “a”, nenit 43, shkronja “e” të ligjit nr.8269, datë 23.12.1997 “Për </w:t>
      </w:r>
      <w:r>
        <w:rPr>
          <w:lang w:val="sq-AL"/>
        </w:rPr>
        <w:t>B</w:t>
      </w:r>
      <w:r w:rsidRPr="00151D8B">
        <w:rPr>
          <w:lang w:val="sq-AL"/>
        </w:rPr>
        <w:t xml:space="preserve">ankën e Shqipërisë”, </w:t>
      </w:r>
      <w:r>
        <w:rPr>
          <w:lang w:val="sq-AL"/>
        </w:rPr>
        <w:t>të</w:t>
      </w:r>
      <w:r w:rsidRPr="00151D8B">
        <w:rPr>
          <w:lang w:val="sq-AL"/>
        </w:rPr>
        <w:t xml:space="preserve"> ndryshuar, të nenit 23, pikat 1 dhe 3, nenit 24, pika 1 shkronja “ç”, të nenit 54, pika 2, shkronja “dh”, nënpika “vi” të ligjit nr.9662, datë 18.12.2006 “Për bankat në Republikën e Shqipërisë”, me propozim të Departamentit të Mbikëqyrjes, Këshilli Mbikëqyrës i Bankës së Shqipërisë</w:t>
      </w:r>
    </w:p>
    <w:p w:rsidR="00C95613" w:rsidRPr="00B17245" w:rsidRDefault="00C95613" w:rsidP="0050709F">
      <w:pPr>
        <w:pStyle w:val="Paragrafi"/>
        <w:tabs>
          <w:tab w:val="left" w:pos="5940"/>
        </w:tabs>
        <w:rPr>
          <w:sz w:val="10"/>
          <w:lang w:val="sq-AL"/>
        </w:rPr>
      </w:pPr>
    </w:p>
    <w:p w:rsidR="00C95613" w:rsidRPr="00151D8B" w:rsidRDefault="00C95613" w:rsidP="0050709F">
      <w:pPr>
        <w:pStyle w:val="VENDOSI"/>
        <w:keepNext w:val="0"/>
        <w:tabs>
          <w:tab w:val="left" w:pos="5940"/>
        </w:tabs>
        <w:rPr>
          <w:lang w:val="sq-AL"/>
        </w:rPr>
      </w:pPr>
      <w:r w:rsidRPr="00151D8B">
        <w:rPr>
          <w:lang w:val="sq-AL"/>
        </w:rPr>
        <w:t>Vendosi:</w:t>
      </w:r>
    </w:p>
    <w:p w:rsidR="00C95613" w:rsidRPr="00B17245" w:rsidRDefault="00C95613" w:rsidP="0050709F">
      <w:pPr>
        <w:pStyle w:val="Paragrafi"/>
        <w:tabs>
          <w:tab w:val="left" w:pos="5940"/>
        </w:tabs>
        <w:rPr>
          <w:sz w:val="8"/>
          <w:lang w:val="sq-AL"/>
        </w:rPr>
      </w:pPr>
    </w:p>
    <w:p w:rsidR="00C95613" w:rsidRPr="00151D8B" w:rsidRDefault="00C95613" w:rsidP="0050709F">
      <w:pPr>
        <w:pStyle w:val="Paragrafi"/>
        <w:tabs>
          <w:tab w:val="left" w:pos="5940"/>
        </w:tabs>
        <w:rPr>
          <w:lang w:val="sq-AL"/>
        </w:rPr>
      </w:pPr>
      <w:r w:rsidRPr="00151D8B">
        <w:rPr>
          <w:lang w:val="sq-AL"/>
        </w:rPr>
        <w:t>1. Të japë miratimin paraprak për kryerjen nga Banka Credins sh.a. të veprimtarisë financiare shtesë, si më poshtë:</w:t>
      </w:r>
    </w:p>
    <w:p w:rsidR="00C95613" w:rsidRPr="00151D8B" w:rsidRDefault="00C5199B" w:rsidP="0050709F">
      <w:pPr>
        <w:pStyle w:val="Paragrafi"/>
        <w:tabs>
          <w:tab w:val="left" w:pos="5940"/>
        </w:tabs>
        <w:rPr>
          <w:lang w:val="sq-AL"/>
        </w:rPr>
      </w:pPr>
      <w:r w:rsidRPr="00151D8B">
        <w:rPr>
          <w:lang w:val="sq-AL"/>
        </w:rPr>
        <w:t>“</w:t>
      </w:r>
      <w:r w:rsidR="00C95613" w:rsidRPr="00151D8B">
        <w:rPr>
          <w:lang w:val="sq-AL"/>
        </w:rPr>
        <w:t xml:space="preserve">- </w:t>
      </w:r>
      <w:r w:rsidR="00C95613">
        <w:rPr>
          <w:lang w:val="sq-AL"/>
        </w:rPr>
        <w:t>T</w:t>
      </w:r>
      <w:r w:rsidR="00C95613" w:rsidRPr="00151D8B">
        <w:rPr>
          <w:lang w:val="sq-AL"/>
        </w:rPr>
        <w:t>regtimin për llogari të saj ose për llogari të klientëve, qoftë dhe në një këmbim valutor, në një treg të vetorganizuar (OTC) o</w:t>
      </w:r>
      <w:r w:rsidR="00C95613">
        <w:rPr>
          <w:lang w:val="sq-AL"/>
        </w:rPr>
        <w:t>se ndryshe për veprimet me arin</w:t>
      </w:r>
      <w:r w:rsidR="00C95613" w:rsidRPr="00151D8B">
        <w:rPr>
          <w:lang w:val="sq-AL"/>
        </w:rPr>
        <w:t>.</w:t>
      </w:r>
      <w:r w:rsidR="00C95613">
        <w:rPr>
          <w:lang w:val="sq-AL"/>
        </w:rPr>
        <w:t>”</w:t>
      </w:r>
    </w:p>
    <w:p w:rsidR="00C95613" w:rsidRPr="00151D8B" w:rsidRDefault="00C95613" w:rsidP="0050709F">
      <w:pPr>
        <w:pStyle w:val="Paragrafi"/>
        <w:tabs>
          <w:tab w:val="left" w:pos="5940"/>
        </w:tabs>
        <w:rPr>
          <w:lang w:val="sq-AL"/>
        </w:rPr>
      </w:pPr>
      <w:r w:rsidRPr="00151D8B">
        <w:rPr>
          <w:lang w:val="sq-AL"/>
        </w:rPr>
        <w:t>2. Autorizohet Guvernatori i Bankës së Shqipërisë për të kryer ndryshimet përkatëse në aneksin e licencës së Bankës Credins sh.a., sipas pikës 1 të këtij vendimi.</w:t>
      </w:r>
    </w:p>
    <w:p w:rsidR="00C95613" w:rsidRPr="00151D8B" w:rsidRDefault="00C95613" w:rsidP="0050709F">
      <w:pPr>
        <w:pStyle w:val="Paragrafi"/>
        <w:tabs>
          <w:tab w:val="left" w:pos="5940"/>
        </w:tabs>
        <w:rPr>
          <w:lang w:val="sq-AL"/>
        </w:rPr>
      </w:pPr>
      <w:r w:rsidRPr="00151D8B">
        <w:rPr>
          <w:lang w:val="sq-AL"/>
        </w:rPr>
        <w:t>3. Ngarkohet Departamenti i Mbikëqyrjes për zbatimin e këtij vendimi.</w:t>
      </w:r>
    </w:p>
    <w:p w:rsidR="00C95613" w:rsidRDefault="00C95613" w:rsidP="0050709F">
      <w:pPr>
        <w:pStyle w:val="Paragrafi"/>
        <w:tabs>
          <w:tab w:val="left" w:pos="5940"/>
        </w:tabs>
        <w:rPr>
          <w:lang w:val="sq-AL"/>
        </w:rPr>
      </w:pPr>
      <w:r w:rsidRPr="00151D8B">
        <w:rPr>
          <w:lang w:val="sq-AL"/>
        </w:rPr>
        <w:t>4.</w:t>
      </w:r>
      <w:r w:rsidRPr="00151D8B">
        <w:rPr>
          <w:sz w:val="2"/>
          <w:lang w:val="sq-AL"/>
        </w:rPr>
        <w:t xml:space="preserve"> </w:t>
      </w:r>
      <w:r w:rsidRPr="00151D8B">
        <w:rPr>
          <w:lang w:val="sq-AL"/>
        </w:rPr>
        <w:t>Ngarkohet Departamenti i Marrëdhënieve me Jashtë, Integrimit Europian dhe Komunikimit, për publikimin e këtij vendimi në Buletinin Zyrtar të Bankës së Shqipërisë, dhe në Fletoren Zyrtare të Republikës së Shqipërisë.</w:t>
      </w:r>
    </w:p>
    <w:p w:rsidR="00C95613" w:rsidRPr="00151D8B" w:rsidRDefault="00C95613" w:rsidP="0050709F">
      <w:pPr>
        <w:pStyle w:val="Paragrafi"/>
        <w:tabs>
          <w:tab w:val="left" w:pos="5940"/>
        </w:tabs>
        <w:rPr>
          <w:lang w:val="sq-AL"/>
        </w:rPr>
      </w:pPr>
      <w:r w:rsidRPr="00151D8B">
        <w:rPr>
          <w:lang w:val="sq-AL"/>
        </w:rPr>
        <w:t>Ky vendim hyn në fuqi menjëherë.</w:t>
      </w:r>
    </w:p>
    <w:p w:rsidR="00C95613" w:rsidRPr="00151D8B" w:rsidRDefault="00C95613" w:rsidP="0050709F">
      <w:pPr>
        <w:pStyle w:val="Autoriteti"/>
        <w:keepNext w:val="0"/>
        <w:tabs>
          <w:tab w:val="left" w:pos="5940"/>
        </w:tabs>
        <w:rPr>
          <w:lang w:val="sq-AL"/>
        </w:rPr>
      </w:pPr>
      <w:r w:rsidRPr="00151D8B">
        <w:rPr>
          <w:lang w:val="sq-AL"/>
        </w:rPr>
        <w:t>Kryetari</w:t>
      </w:r>
    </w:p>
    <w:p w:rsidR="00C95613" w:rsidRPr="00151D8B" w:rsidRDefault="00C95613" w:rsidP="0050709F">
      <w:pPr>
        <w:pStyle w:val="AutoritetiEmer"/>
        <w:tabs>
          <w:tab w:val="left" w:pos="5940"/>
        </w:tabs>
        <w:rPr>
          <w:lang w:val="sq-AL"/>
        </w:rPr>
      </w:pPr>
      <w:r w:rsidRPr="00151D8B">
        <w:rPr>
          <w:lang w:val="sq-AL"/>
        </w:rPr>
        <w:t>Ardian Fullani</w:t>
      </w:r>
    </w:p>
    <w:p w:rsidR="00C95613" w:rsidRPr="00151D8B" w:rsidRDefault="00C95613" w:rsidP="0050709F">
      <w:pPr>
        <w:pStyle w:val="Akti"/>
        <w:keepNext w:val="0"/>
        <w:tabs>
          <w:tab w:val="left" w:pos="5940"/>
        </w:tabs>
        <w:rPr>
          <w:lang w:val="sq-AL"/>
        </w:rPr>
      </w:pPr>
      <w:r w:rsidRPr="00151D8B">
        <w:rPr>
          <w:lang w:val="sq-AL"/>
        </w:rPr>
        <w:t>Vendim</w:t>
      </w:r>
    </w:p>
    <w:p w:rsidR="00C95613" w:rsidRPr="00151D8B" w:rsidRDefault="00C95613" w:rsidP="0050709F">
      <w:pPr>
        <w:pStyle w:val="NumriData"/>
        <w:keepNext w:val="0"/>
        <w:tabs>
          <w:tab w:val="left" w:pos="5940"/>
        </w:tabs>
        <w:rPr>
          <w:lang w:val="sq-AL"/>
        </w:rPr>
      </w:pPr>
      <w:r w:rsidRPr="00151D8B">
        <w:rPr>
          <w:lang w:val="sq-AL"/>
        </w:rPr>
        <w:t>Nr.62, datë 31.8.2010</w:t>
      </w:r>
    </w:p>
    <w:p w:rsidR="00C95613" w:rsidRPr="00151D8B" w:rsidRDefault="00C95613" w:rsidP="0050709F">
      <w:pPr>
        <w:pStyle w:val="Paragrafi"/>
        <w:tabs>
          <w:tab w:val="left" w:pos="5940"/>
        </w:tabs>
        <w:rPr>
          <w:lang w:val="sq-AL"/>
        </w:rPr>
      </w:pPr>
    </w:p>
    <w:p w:rsidR="00C95613" w:rsidRPr="00151D8B" w:rsidRDefault="00C95613" w:rsidP="0050709F">
      <w:pPr>
        <w:pStyle w:val="Titulli"/>
        <w:keepNext w:val="0"/>
        <w:tabs>
          <w:tab w:val="left" w:pos="5940"/>
        </w:tabs>
        <w:rPr>
          <w:lang w:val="sq-AL"/>
        </w:rPr>
      </w:pPr>
      <w:r w:rsidRPr="00151D8B">
        <w:rPr>
          <w:lang w:val="sq-AL"/>
        </w:rPr>
        <w:t>Për tërheqjen nga qarkullimi të kartËmonedhave me kurs ligjor</w:t>
      </w:r>
    </w:p>
    <w:p w:rsidR="00C95613" w:rsidRPr="00151D8B" w:rsidRDefault="00C95613" w:rsidP="0050709F">
      <w:pPr>
        <w:pStyle w:val="Paragrafi"/>
        <w:tabs>
          <w:tab w:val="left" w:pos="5940"/>
        </w:tabs>
        <w:rPr>
          <w:lang w:val="sq-AL"/>
        </w:rPr>
      </w:pPr>
    </w:p>
    <w:p w:rsidR="00C95613" w:rsidRPr="00151D8B" w:rsidRDefault="00C95613" w:rsidP="0050709F">
      <w:pPr>
        <w:pStyle w:val="Paragrafi"/>
        <w:tabs>
          <w:tab w:val="left" w:pos="5940"/>
        </w:tabs>
        <w:rPr>
          <w:lang w:val="sq-AL"/>
        </w:rPr>
      </w:pPr>
      <w:r w:rsidRPr="00151D8B">
        <w:rPr>
          <w:lang w:val="sq-AL"/>
        </w:rPr>
        <w:t xml:space="preserve">Në bazë dhe për zbatim të nenit 1, pika 4, shkronja “b” të nenit 40, pika 5, të nenit 43, shkronja “c” dhe “d” të ligjit nr.8269, datë 23.12.1997 “Për </w:t>
      </w:r>
      <w:r>
        <w:rPr>
          <w:lang w:val="sq-AL"/>
        </w:rPr>
        <w:t>B</w:t>
      </w:r>
      <w:r w:rsidRPr="00151D8B">
        <w:rPr>
          <w:lang w:val="sq-AL"/>
        </w:rPr>
        <w:t>ankën e Shqipërisë”, i ndryshuar, të kreut II të udhëzimit “Për hedhjen në qarkullim të prerjeve të reja të kartëmonedhave dhe monedhave kombëtare e për tërheqjen nga qarkullimi i parasë”, miratuar me vendimin nr.27, datë 30.3.1998 të Këshillit Mbikëqyrës; të kreut II, pika 5 e rregullores “Për funksionimin e Departamentit të Emisionit”, miratuar me vendimin nr.21, datë 28.3.2001 të Këshillit Mbikëqyrës, të ndryshuar, dhe me propozim të Departamentit të Emisionit, Këshilli Mbikëqyrës i Bankës së Shqipërisë</w:t>
      </w:r>
    </w:p>
    <w:p w:rsidR="00C95613" w:rsidRPr="00151D8B" w:rsidRDefault="00C95613" w:rsidP="0050709F">
      <w:pPr>
        <w:pStyle w:val="Paragrafi"/>
        <w:tabs>
          <w:tab w:val="left" w:pos="5940"/>
        </w:tabs>
        <w:rPr>
          <w:lang w:val="sq-AL"/>
        </w:rPr>
      </w:pPr>
    </w:p>
    <w:p w:rsidR="00C95613" w:rsidRPr="00151D8B" w:rsidRDefault="00C95613" w:rsidP="0050709F">
      <w:pPr>
        <w:pStyle w:val="VENDOSI"/>
        <w:keepNext w:val="0"/>
        <w:tabs>
          <w:tab w:val="left" w:pos="5940"/>
        </w:tabs>
        <w:rPr>
          <w:lang w:val="sq-AL"/>
        </w:rPr>
      </w:pPr>
      <w:r w:rsidRPr="00151D8B">
        <w:rPr>
          <w:lang w:val="sq-AL"/>
        </w:rPr>
        <w:t>Vendosi:</w:t>
      </w:r>
    </w:p>
    <w:p w:rsidR="00C95613" w:rsidRPr="00151D8B" w:rsidRDefault="00C95613" w:rsidP="0050709F">
      <w:pPr>
        <w:pStyle w:val="Paragrafi"/>
        <w:tabs>
          <w:tab w:val="left" w:pos="5940"/>
        </w:tabs>
        <w:rPr>
          <w:lang w:val="sq-AL"/>
        </w:rPr>
      </w:pPr>
    </w:p>
    <w:p w:rsidR="00C95613" w:rsidRPr="00151D8B" w:rsidRDefault="00C95613" w:rsidP="0050709F">
      <w:pPr>
        <w:pStyle w:val="Paragrafi"/>
        <w:tabs>
          <w:tab w:val="left" w:pos="5940"/>
        </w:tabs>
        <w:rPr>
          <w:lang w:val="sq-AL"/>
        </w:rPr>
      </w:pPr>
      <w:r w:rsidRPr="00151D8B">
        <w:rPr>
          <w:lang w:val="sq-AL"/>
        </w:rPr>
        <w:t>1. Të miratojë tërheqjen nga qarkullimi të kartëmonedhës me kurs ligjor</w:t>
      </w:r>
      <w:r>
        <w:rPr>
          <w:lang w:val="sq-AL"/>
        </w:rPr>
        <w:t>,</w:t>
      </w:r>
      <w:r w:rsidRPr="00151D8B">
        <w:rPr>
          <w:lang w:val="sq-AL"/>
        </w:rPr>
        <w:t xml:space="preserve"> si më poshtë:</w:t>
      </w:r>
    </w:p>
    <w:p w:rsidR="00C95613" w:rsidRPr="00151D8B" w:rsidRDefault="00C95613" w:rsidP="0050709F">
      <w:pPr>
        <w:pStyle w:val="Paragrafi"/>
        <w:tabs>
          <w:tab w:val="left" w:pos="5940"/>
        </w:tabs>
        <w:rPr>
          <w:lang w:val="sq-AL"/>
        </w:rPr>
      </w:pPr>
      <w:r w:rsidRPr="00151D8B">
        <w:rPr>
          <w:lang w:val="sq-AL"/>
        </w:rPr>
        <w:t>a) Kartëmonedha e prerjes 1000 lekë, emetim i vitit 1992, 1994, 1995, 1996, imazhi i Skënderbeut.</w:t>
      </w:r>
    </w:p>
    <w:p w:rsidR="00C95613" w:rsidRPr="00151D8B" w:rsidRDefault="00C95613" w:rsidP="0050709F">
      <w:pPr>
        <w:pStyle w:val="Paragrafi"/>
        <w:tabs>
          <w:tab w:val="left" w:pos="5940"/>
        </w:tabs>
        <w:rPr>
          <w:lang w:val="sq-AL"/>
        </w:rPr>
      </w:pPr>
      <w:r w:rsidRPr="00151D8B">
        <w:rPr>
          <w:lang w:val="sq-AL"/>
        </w:rPr>
        <w:t>2. Kartëmonedha me prerjen dhe emetimet e përcaktuara, sipas pikës 1 të këtij vendimi do të ketë kurs ligjor, deri në datën 31.3.2011.</w:t>
      </w:r>
    </w:p>
    <w:p w:rsidR="00C95613" w:rsidRPr="00151D8B" w:rsidRDefault="00C95613" w:rsidP="0050709F">
      <w:pPr>
        <w:pStyle w:val="Paragrafi"/>
        <w:tabs>
          <w:tab w:val="left" w:pos="5940"/>
        </w:tabs>
        <w:rPr>
          <w:lang w:val="sq-AL"/>
        </w:rPr>
      </w:pPr>
      <w:r w:rsidRPr="00151D8B">
        <w:rPr>
          <w:lang w:val="sq-AL"/>
        </w:rPr>
        <w:t>3. Kartëmonedha me kurs ligjor, sipas përcaktimeve të pikës 1 të këtij vendimi, do të mblidhet për këmbim kundrejt pagesës së vlerës fillestare të emetimit, me kartëmonedha dhe monedha të tjera në qarkullim, deri në datën 31.12.2013.</w:t>
      </w:r>
    </w:p>
    <w:p w:rsidR="00C95613" w:rsidRPr="00151D8B" w:rsidRDefault="00C95613" w:rsidP="0050709F">
      <w:pPr>
        <w:pStyle w:val="Paragrafi"/>
        <w:tabs>
          <w:tab w:val="left" w:pos="5940"/>
        </w:tabs>
        <w:rPr>
          <w:lang w:val="sq-AL"/>
        </w:rPr>
      </w:pPr>
      <w:r w:rsidRPr="00151D8B">
        <w:rPr>
          <w:lang w:val="sq-AL"/>
        </w:rPr>
        <w:t>4. Ngarkohen të gjitha bankat, degët e bankave të huaja dhe zyrat e këmbimit valutor të pranojnë për këmbim, deri në datën 31.12.2013, kartëmonedhat me kurs ligjor</w:t>
      </w:r>
      <w:r w:rsidR="00283664">
        <w:rPr>
          <w:lang w:val="sq-AL"/>
        </w:rPr>
        <w:t>,</w:t>
      </w:r>
      <w:r w:rsidRPr="00151D8B">
        <w:rPr>
          <w:lang w:val="sq-AL"/>
        </w:rPr>
        <w:t xml:space="preserve"> sipas përcaktimeve të pikës 1 të këtij vendimi, dhe t’i dërgojnë ato menjëherë pranë Bankës së Shqipërisë dhe degëve të saj.</w:t>
      </w:r>
    </w:p>
    <w:p w:rsidR="00C95613" w:rsidRPr="00151D8B" w:rsidRDefault="00C95613" w:rsidP="0050709F">
      <w:pPr>
        <w:pStyle w:val="Paragrafi"/>
        <w:tabs>
          <w:tab w:val="left" w:pos="5940"/>
        </w:tabs>
        <w:rPr>
          <w:lang w:val="sq-AL"/>
        </w:rPr>
      </w:pPr>
      <w:r w:rsidRPr="00151D8B">
        <w:rPr>
          <w:lang w:val="sq-AL"/>
        </w:rPr>
        <w:t>5. Ngarkohet Departamenti i Emisionit dhe Departamenti i Kontabilitetit dhe Financës me zbatimin e këtij vendimi.</w:t>
      </w:r>
    </w:p>
    <w:p w:rsidR="00C95613" w:rsidRPr="00151D8B" w:rsidRDefault="00C95613" w:rsidP="0050709F">
      <w:pPr>
        <w:pStyle w:val="Paragrafi"/>
        <w:tabs>
          <w:tab w:val="left" w:pos="5940"/>
        </w:tabs>
        <w:rPr>
          <w:lang w:val="sq-AL"/>
        </w:rPr>
      </w:pPr>
      <w:r w:rsidRPr="00151D8B">
        <w:rPr>
          <w:lang w:val="sq-AL"/>
        </w:rPr>
        <w:t>6. Ngarkohet Departamenti i Marrëdhënieve me Jashtë, Integrimit Europian dhe Komunikimit</w:t>
      </w:r>
      <w:r w:rsidR="000C44E9">
        <w:rPr>
          <w:lang w:val="sq-AL"/>
        </w:rPr>
        <w:t xml:space="preserve"> për publikimin e këtij vendimi</w:t>
      </w:r>
      <w:r w:rsidRPr="00151D8B">
        <w:rPr>
          <w:lang w:val="sq-AL"/>
        </w:rPr>
        <w:t xml:space="preserve"> në Fletoren Zyrtare të Republikës së Shqipërisë, dhe në Buletinin Zyrtar të Bankës së Shqipërisë.</w:t>
      </w:r>
    </w:p>
    <w:p w:rsidR="00C95613" w:rsidRPr="00151D8B" w:rsidRDefault="00C95613" w:rsidP="0050709F">
      <w:pPr>
        <w:pStyle w:val="Paragrafi"/>
        <w:tabs>
          <w:tab w:val="left" w:pos="5940"/>
        </w:tabs>
        <w:rPr>
          <w:lang w:val="sq-AL"/>
        </w:rPr>
      </w:pPr>
      <w:r w:rsidRPr="00151D8B">
        <w:rPr>
          <w:lang w:val="sq-AL"/>
        </w:rPr>
        <w:t>Ky vendim hyn në fuqi 15 (pesëmbëdhjetë) ditë pas botimit në Fletoren Zyrtare të Republikës së Shqipërisë.</w:t>
      </w:r>
    </w:p>
    <w:p w:rsidR="00C95613" w:rsidRPr="00151D8B" w:rsidRDefault="00C95613" w:rsidP="0050709F">
      <w:pPr>
        <w:pStyle w:val="Paragrafi"/>
        <w:tabs>
          <w:tab w:val="left" w:pos="5940"/>
        </w:tabs>
        <w:rPr>
          <w:lang w:val="sq-AL"/>
        </w:rPr>
      </w:pPr>
    </w:p>
    <w:p w:rsidR="00C95613" w:rsidRPr="00151D8B" w:rsidRDefault="00C95613" w:rsidP="0050709F">
      <w:pPr>
        <w:pStyle w:val="Autoriteti"/>
        <w:keepNext w:val="0"/>
        <w:tabs>
          <w:tab w:val="left" w:pos="5940"/>
        </w:tabs>
        <w:rPr>
          <w:lang w:val="sq-AL"/>
        </w:rPr>
      </w:pPr>
      <w:r w:rsidRPr="00151D8B">
        <w:rPr>
          <w:lang w:val="sq-AL"/>
        </w:rPr>
        <w:t>Kryetari</w:t>
      </w:r>
    </w:p>
    <w:p w:rsidR="00C95613" w:rsidRPr="00151D8B" w:rsidRDefault="00C95613" w:rsidP="0050709F">
      <w:pPr>
        <w:pStyle w:val="AutoritetiEmer"/>
        <w:tabs>
          <w:tab w:val="left" w:pos="5940"/>
        </w:tabs>
        <w:rPr>
          <w:lang w:val="sq-AL"/>
        </w:rPr>
      </w:pPr>
      <w:r w:rsidRPr="00151D8B">
        <w:rPr>
          <w:lang w:val="sq-AL"/>
        </w:rPr>
        <w:t>Ardian Fullani</w:t>
      </w:r>
    </w:p>
    <w:p w:rsidR="00C95613" w:rsidRDefault="00C95613" w:rsidP="00997340">
      <w:pPr>
        <w:pStyle w:val="Akti"/>
        <w:keepNext w:val="0"/>
        <w:tabs>
          <w:tab w:val="left" w:pos="5940"/>
        </w:tabs>
        <w:jc w:val="left"/>
        <w:rPr>
          <w:lang w:val="sq-AL"/>
        </w:rPr>
      </w:pPr>
    </w:p>
    <w:p w:rsidR="00093AD3" w:rsidRDefault="00093AD3" w:rsidP="007168F0">
      <w:pPr>
        <w:pStyle w:val="Akti"/>
        <w:keepNext w:val="0"/>
        <w:tabs>
          <w:tab w:val="left" w:pos="5940"/>
        </w:tabs>
        <w:jc w:val="left"/>
        <w:rPr>
          <w:lang w:val="sq-AL"/>
        </w:rPr>
      </w:pPr>
    </w:p>
    <w:p w:rsidR="0051425B" w:rsidRPr="00151D8B" w:rsidRDefault="0051425B" w:rsidP="0051425B">
      <w:pPr>
        <w:pStyle w:val="Akti"/>
        <w:keepNext w:val="0"/>
        <w:tabs>
          <w:tab w:val="left" w:pos="5940"/>
        </w:tabs>
        <w:rPr>
          <w:lang w:val="sq-AL"/>
        </w:rPr>
      </w:pPr>
      <w:r w:rsidRPr="00151D8B">
        <w:rPr>
          <w:lang w:val="sq-AL"/>
        </w:rPr>
        <w:t>VENDIM</w:t>
      </w:r>
    </w:p>
    <w:p w:rsidR="0051425B" w:rsidRPr="00151D8B" w:rsidRDefault="0051425B" w:rsidP="0051425B">
      <w:pPr>
        <w:pStyle w:val="NumriData"/>
        <w:keepNext w:val="0"/>
        <w:tabs>
          <w:tab w:val="left" w:pos="5940"/>
        </w:tabs>
        <w:rPr>
          <w:lang w:val="sq-AL"/>
        </w:rPr>
      </w:pPr>
      <w:r w:rsidRPr="00151D8B">
        <w:rPr>
          <w:lang w:val="sq-AL"/>
        </w:rPr>
        <w:t>Nr.57, datë 8.9.2010</w:t>
      </w:r>
    </w:p>
    <w:p w:rsidR="0051425B" w:rsidRPr="00151D8B" w:rsidRDefault="0051425B" w:rsidP="0051425B">
      <w:pPr>
        <w:pStyle w:val="Paragrafi"/>
        <w:tabs>
          <w:tab w:val="left" w:pos="5940"/>
        </w:tabs>
        <w:rPr>
          <w:lang w:val="sq-AL"/>
        </w:rPr>
      </w:pPr>
    </w:p>
    <w:p w:rsidR="0051425B" w:rsidRPr="00151D8B" w:rsidRDefault="000C44E9" w:rsidP="0051425B">
      <w:pPr>
        <w:pStyle w:val="Titulli"/>
        <w:keepNext w:val="0"/>
        <w:tabs>
          <w:tab w:val="left" w:pos="5940"/>
        </w:tabs>
        <w:rPr>
          <w:lang w:val="sq-AL"/>
        </w:rPr>
      </w:pPr>
      <w:r>
        <w:rPr>
          <w:lang w:val="sq-AL"/>
        </w:rPr>
        <w:t>PËR MIRATIMIN E STUDIMIT</w:t>
      </w:r>
      <w:r w:rsidR="0051425B" w:rsidRPr="00151D8B">
        <w:rPr>
          <w:lang w:val="sq-AL"/>
        </w:rPr>
        <w:t xml:space="preserve"> TË HUMBJEVE TEKNIKE PËR VITIN 2009</w:t>
      </w:r>
    </w:p>
    <w:p w:rsidR="0051425B" w:rsidRPr="00151D8B" w:rsidRDefault="0051425B" w:rsidP="0051425B">
      <w:pPr>
        <w:pStyle w:val="Paragrafi"/>
        <w:tabs>
          <w:tab w:val="left" w:pos="5940"/>
        </w:tabs>
        <w:ind w:firstLine="0"/>
        <w:rPr>
          <w:lang w:val="sq-AL"/>
        </w:rPr>
      </w:pPr>
    </w:p>
    <w:p w:rsidR="0051425B" w:rsidRDefault="000C44E9" w:rsidP="0051425B">
      <w:pPr>
        <w:pStyle w:val="Paragrafi"/>
        <w:tabs>
          <w:tab w:val="left" w:pos="5940"/>
        </w:tabs>
        <w:rPr>
          <w:lang w:val="sq-AL"/>
        </w:rPr>
      </w:pPr>
      <w:r>
        <w:rPr>
          <w:lang w:val="sq-AL"/>
        </w:rPr>
        <w:t xml:space="preserve">Në mbështetje të </w:t>
      </w:r>
      <w:r w:rsidR="00283664">
        <w:rPr>
          <w:lang w:val="sq-AL"/>
        </w:rPr>
        <w:t>pikës 4.5 të deklaratës r</w:t>
      </w:r>
      <w:r w:rsidR="0051425B" w:rsidRPr="00151D8B">
        <w:rPr>
          <w:lang w:val="sq-AL"/>
        </w:rPr>
        <w:t>regullatore, të miratuar me vendimin e Bordit të Komisionerëve nr.12, datë 3.3.2009, Bordi i Komisionerëve të Entit Rregullator të Energjisë (ERE), në mbled</w:t>
      </w:r>
      <w:r>
        <w:rPr>
          <w:lang w:val="sq-AL"/>
        </w:rPr>
        <w:t>hjen e tij të datës 8.9.2010, p</w:t>
      </w:r>
      <w:r w:rsidR="0051425B" w:rsidRPr="00151D8B">
        <w:rPr>
          <w:lang w:val="sq-AL"/>
        </w:rPr>
        <w:t xml:space="preserve">asi analizoi studimin e humbjeve të kryer nga eksperti i pavarur </w:t>
      </w:r>
      <w:r w:rsidR="0051425B">
        <w:rPr>
          <w:lang w:val="sq-AL"/>
        </w:rPr>
        <w:t>“</w:t>
      </w:r>
      <w:r w:rsidR="0051425B" w:rsidRPr="00151D8B">
        <w:rPr>
          <w:lang w:val="sq-AL"/>
        </w:rPr>
        <w:t>Pricewaterhouse Coopers</w:t>
      </w:r>
      <w:r w:rsidR="0051425B">
        <w:rPr>
          <w:lang w:val="sq-AL"/>
        </w:rPr>
        <w:t>”</w:t>
      </w:r>
      <w:r w:rsidR="0051425B" w:rsidRPr="00151D8B">
        <w:rPr>
          <w:lang w:val="sq-AL"/>
        </w:rPr>
        <w:t xml:space="preserve"> dhe të paraqitur nga OSSH sh.a., dhe relacionin e përgatitur nga drejtoritë teknike, </w:t>
      </w:r>
    </w:p>
    <w:p w:rsidR="00997340" w:rsidRPr="00151D8B" w:rsidRDefault="00997340" w:rsidP="0051425B">
      <w:pPr>
        <w:pStyle w:val="Paragrafi"/>
        <w:tabs>
          <w:tab w:val="left" w:pos="5940"/>
        </w:tabs>
        <w:rPr>
          <w:lang w:val="sq-AL"/>
        </w:rPr>
      </w:pPr>
    </w:p>
    <w:p w:rsidR="0051425B" w:rsidRPr="00151D8B" w:rsidRDefault="0051425B" w:rsidP="0051425B">
      <w:pPr>
        <w:pStyle w:val="Paragrafi"/>
        <w:tabs>
          <w:tab w:val="left" w:pos="5940"/>
        </w:tabs>
        <w:rPr>
          <w:lang w:val="sq-AL"/>
        </w:rPr>
      </w:pPr>
    </w:p>
    <w:p w:rsidR="0051425B" w:rsidRPr="00151D8B" w:rsidRDefault="0051425B" w:rsidP="0051425B">
      <w:pPr>
        <w:pStyle w:val="VENDOSI"/>
        <w:keepNext w:val="0"/>
        <w:tabs>
          <w:tab w:val="left" w:pos="5940"/>
        </w:tabs>
        <w:rPr>
          <w:lang w:val="sq-AL"/>
        </w:rPr>
      </w:pPr>
      <w:r w:rsidRPr="00151D8B">
        <w:rPr>
          <w:lang w:val="sq-AL"/>
        </w:rPr>
        <w:t>Vendosi:</w:t>
      </w:r>
    </w:p>
    <w:p w:rsidR="0051425B" w:rsidRPr="00151D8B" w:rsidRDefault="0051425B" w:rsidP="0051425B">
      <w:pPr>
        <w:pStyle w:val="Paragrafi"/>
        <w:tabs>
          <w:tab w:val="left" w:pos="5940"/>
        </w:tabs>
        <w:rPr>
          <w:lang w:val="sq-AL"/>
        </w:rPr>
      </w:pPr>
    </w:p>
    <w:p w:rsidR="0051425B" w:rsidRPr="00151D8B" w:rsidRDefault="0051425B" w:rsidP="0051425B">
      <w:pPr>
        <w:pStyle w:val="Paragrafi"/>
        <w:tabs>
          <w:tab w:val="left" w:pos="5940"/>
        </w:tabs>
        <w:rPr>
          <w:lang w:val="sq-AL"/>
        </w:rPr>
      </w:pPr>
      <w:r w:rsidRPr="00151D8B">
        <w:rPr>
          <w:lang w:val="sq-AL"/>
        </w:rPr>
        <w:t>1. Të miratojë studimin e humbjeve teknike të paraqitur nga OSSH sh.a.</w:t>
      </w:r>
    </w:p>
    <w:p w:rsidR="0051425B" w:rsidRPr="00151D8B" w:rsidRDefault="0051425B" w:rsidP="0051425B">
      <w:pPr>
        <w:pStyle w:val="Paragrafi"/>
        <w:tabs>
          <w:tab w:val="left" w:pos="5940"/>
        </w:tabs>
        <w:rPr>
          <w:lang w:val="sq-AL"/>
        </w:rPr>
      </w:pPr>
      <w:r w:rsidRPr="00151D8B">
        <w:rPr>
          <w:lang w:val="sq-AL"/>
        </w:rPr>
        <w:t>2. Të përcaktojë nivelin e humbjeve teknike për vitin 2009, në masën 15.2% si pjesë e nivelit total të humbjeve në sistemin e shpërndarjes, të përcaktuar në vendimin nr.46, datë 14.6.2010 “Mbi kërkesën e OSSH sh.a., lidhur me nivelin e humbjeve të energjisë elektrike për vitin 2008.”</w:t>
      </w:r>
    </w:p>
    <w:p w:rsidR="0051425B" w:rsidRPr="00151D8B" w:rsidRDefault="0051425B" w:rsidP="0051425B">
      <w:pPr>
        <w:pStyle w:val="Paragrafi"/>
        <w:tabs>
          <w:tab w:val="left" w:pos="5940"/>
        </w:tabs>
        <w:rPr>
          <w:rFonts w:eastAsia="Batang"/>
          <w:lang w:val="sq-AL"/>
        </w:rPr>
      </w:pPr>
      <w:r w:rsidRPr="00151D8B">
        <w:rPr>
          <w:lang w:val="sq-AL"/>
        </w:rPr>
        <w:t>3. Ngarkohet Drejtoria Juridike dhe e Mbrojtjes së Konsumatorit të njoftojë OSSH sh.a. për këtë vendim.</w:t>
      </w:r>
    </w:p>
    <w:p w:rsidR="0051425B" w:rsidRPr="00151D8B" w:rsidRDefault="0051425B" w:rsidP="0051425B">
      <w:pPr>
        <w:pStyle w:val="Paragrafi"/>
        <w:tabs>
          <w:tab w:val="left" w:pos="5940"/>
        </w:tabs>
        <w:rPr>
          <w:lang w:val="sq-AL"/>
        </w:rPr>
      </w:pPr>
      <w:r w:rsidRPr="00151D8B">
        <w:rPr>
          <w:lang w:val="sq-AL"/>
        </w:rPr>
        <w:t xml:space="preserve">Ky vendim hyn në fuqi menjëherë. </w:t>
      </w:r>
    </w:p>
    <w:p w:rsidR="0051425B" w:rsidRPr="00151D8B" w:rsidRDefault="0051425B" w:rsidP="0051425B">
      <w:pPr>
        <w:pStyle w:val="Paragrafi"/>
        <w:tabs>
          <w:tab w:val="left" w:pos="5940"/>
        </w:tabs>
        <w:rPr>
          <w:lang w:val="sq-AL"/>
        </w:rPr>
      </w:pPr>
      <w:r w:rsidRPr="00151D8B">
        <w:rPr>
          <w:lang w:val="sq-AL"/>
        </w:rPr>
        <w:t>Ky vendim botohet në Fletoren Zyrtare.</w:t>
      </w:r>
    </w:p>
    <w:p w:rsidR="0051425B" w:rsidRPr="00151D8B" w:rsidRDefault="0051425B" w:rsidP="0051425B">
      <w:pPr>
        <w:pStyle w:val="Autoriteti"/>
        <w:keepNext w:val="0"/>
        <w:tabs>
          <w:tab w:val="left" w:pos="5940"/>
        </w:tabs>
        <w:rPr>
          <w:lang w:val="sq-AL"/>
        </w:rPr>
      </w:pPr>
      <w:r w:rsidRPr="00151D8B">
        <w:rPr>
          <w:lang w:val="sq-AL"/>
        </w:rPr>
        <w:t>KRYETARI I ERE-</w:t>
      </w:r>
      <w:r w:rsidR="000C44E9" w:rsidRPr="00151D8B">
        <w:rPr>
          <w:caps w:val="0"/>
          <w:lang w:val="sq-AL"/>
        </w:rPr>
        <w:t>s</w:t>
      </w:r>
    </w:p>
    <w:p w:rsidR="0051425B" w:rsidRPr="00151D8B" w:rsidRDefault="0051425B" w:rsidP="0051425B">
      <w:pPr>
        <w:pStyle w:val="AutoritetiEmer"/>
        <w:tabs>
          <w:tab w:val="left" w:pos="5940"/>
        </w:tabs>
        <w:rPr>
          <w:lang w:val="sq-AL"/>
        </w:rPr>
      </w:pPr>
      <w:r w:rsidRPr="00151D8B">
        <w:rPr>
          <w:lang w:val="sq-AL"/>
        </w:rPr>
        <w:t>Bujar Nepravishta</w:t>
      </w:r>
    </w:p>
    <w:p w:rsidR="0051425B" w:rsidRPr="00151D8B" w:rsidRDefault="0051425B" w:rsidP="0051425B">
      <w:pPr>
        <w:pStyle w:val="Paragrafi"/>
        <w:tabs>
          <w:tab w:val="left" w:pos="5940"/>
        </w:tabs>
        <w:ind w:firstLine="0"/>
        <w:rPr>
          <w:lang w:val="sq-AL"/>
        </w:rPr>
      </w:pPr>
    </w:p>
    <w:p w:rsidR="0051425B" w:rsidRDefault="0051425B" w:rsidP="00854ADD">
      <w:pPr>
        <w:pStyle w:val="Akti"/>
        <w:keepNext w:val="0"/>
        <w:tabs>
          <w:tab w:val="left" w:pos="5940"/>
        </w:tabs>
        <w:jc w:val="left"/>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7168F0" w:rsidRDefault="007168F0" w:rsidP="0051425B">
      <w:pPr>
        <w:pStyle w:val="Akti"/>
        <w:keepNext w:val="0"/>
        <w:tabs>
          <w:tab w:val="left" w:pos="5940"/>
        </w:tabs>
        <w:rPr>
          <w:lang w:val="sq-AL"/>
        </w:rPr>
      </w:pPr>
    </w:p>
    <w:p w:rsidR="0051425B" w:rsidRPr="00151D8B" w:rsidRDefault="0051425B" w:rsidP="0051425B">
      <w:pPr>
        <w:pStyle w:val="Akti"/>
        <w:keepNext w:val="0"/>
        <w:tabs>
          <w:tab w:val="left" w:pos="5940"/>
        </w:tabs>
        <w:rPr>
          <w:lang w:val="sq-AL"/>
        </w:rPr>
      </w:pPr>
      <w:r w:rsidRPr="00151D8B">
        <w:rPr>
          <w:lang w:val="sq-AL"/>
        </w:rPr>
        <w:t>VENDIM</w:t>
      </w:r>
    </w:p>
    <w:p w:rsidR="0051425B" w:rsidRPr="00151D8B" w:rsidRDefault="0051425B" w:rsidP="0051425B">
      <w:pPr>
        <w:pStyle w:val="NumriData"/>
        <w:keepNext w:val="0"/>
        <w:tabs>
          <w:tab w:val="left" w:pos="5940"/>
        </w:tabs>
        <w:rPr>
          <w:lang w:val="sq-AL"/>
        </w:rPr>
      </w:pPr>
      <w:r w:rsidRPr="00151D8B">
        <w:rPr>
          <w:lang w:val="sq-AL"/>
        </w:rPr>
        <w:t>Nr.58, datë 8.9.2010</w:t>
      </w:r>
    </w:p>
    <w:p w:rsidR="0051425B" w:rsidRPr="00151D8B" w:rsidRDefault="0051425B" w:rsidP="0051425B">
      <w:pPr>
        <w:pStyle w:val="Paragrafi"/>
        <w:tabs>
          <w:tab w:val="left" w:pos="5940"/>
        </w:tabs>
        <w:rPr>
          <w:lang w:val="sq-AL"/>
        </w:rPr>
      </w:pPr>
    </w:p>
    <w:p w:rsidR="0051425B" w:rsidRPr="00151D8B" w:rsidRDefault="0051425B" w:rsidP="0051425B">
      <w:pPr>
        <w:pStyle w:val="Titulli"/>
        <w:keepNext w:val="0"/>
        <w:tabs>
          <w:tab w:val="left" w:pos="5940"/>
        </w:tabs>
        <w:rPr>
          <w:lang w:val="sq-AL"/>
        </w:rPr>
      </w:pPr>
      <w:r w:rsidRPr="00151D8B">
        <w:rPr>
          <w:lang w:val="sq-AL"/>
        </w:rPr>
        <w:t xml:space="preserve"> PËR FILLIMIN E PROcEDURAVE TË LICENCIMIT TË SHOQËRISË “RUDNAP ENERGY TIRANA” SHPK</w:t>
      </w:r>
      <w:r w:rsidR="00283664">
        <w:rPr>
          <w:lang w:val="sq-AL"/>
        </w:rPr>
        <w:t>,</w:t>
      </w:r>
      <w:r w:rsidRPr="00151D8B">
        <w:rPr>
          <w:lang w:val="sq-AL"/>
        </w:rPr>
        <w:t xml:space="preserve"> NË AKTIVITETIN E TREGTIMIT TË ENERGJISË ELEKTRIKE</w:t>
      </w:r>
    </w:p>
    <w:p w:rsidR="0051425B" w:rsidRPr="00151D8B" w:rsidRDefault="0051425B" w:rsidP="0051425B">
      <w:pPr>
        <w:pStyle w:val="Paragrafi"/>
        <w:tabs>
          <w:tab w:val="left" w:pos="5940"/>
        </w:tabs>
        <w:rPr>
          <w:lang w:val="sq-AL"/>
        </w:rPr>
      </w:pPr>
    </w:p>
    <w:p w:rsidR="0051425B" w:rsidRPr="00151D8B" w:rsidRDefault="0051425B" w:rsidP="0051425B">
      <w:pPr>
        <w:pStyle w:val="Paragrafi"/>
        <w:tabs>
          <w:tab w:val="left" w:pos="5940"/>
        </w:tabs>
        <w:rPr>
          <w:lang w:val="sq-AL"/>
        </w:rPr>
      </w:pPr>
      <w:r w:rsidRPr="00151D8B">
        <w:rPr>
          <w:lang w:val="sq-AL"/>
        </w:rPr>
        <w:t>Në mbështetje të neneve 8 pika 2 germa “a”,  9 dhe 13 pikat 1, germa “d” të ligjit nr. 9072, datë 22.5.2003 “Për sektorin e energjisë elektrike”, të ndryshuar, nenit 4 pika 1, germa “g”, nenit 10 pikat 1 dhe 3  të “Rregullores për procedurat e licencimit, mod</w:t>
      </w:r>
      <w:r w:rsidR="000C44E9">
        <w:rPr>
          <w:lang w:val="sq-AL"/>
        </w:rPr>
        <w:t>ifikimit, transferimit të plotë</w:t>
      </w:r>
      <w:r w:rsidRPr="00151D8B">
        <w:rPr>
          <w:lang w:val="sq-AL"/>
        </w:rPr>
        <w:t xml:space="preserve">/të pjesshëm dhe rinovimit të licencave”, të miratuar me vendimin e Bordit të Komisionerëve nr.108 datë 9.9.2008, dhe nenit 18, pikat 1, germa </w:t>
      </w:r>
      <w:r w:rsidR="000C44E9">
        <w:rPr>
          <w:lang w:val="sq-AL"/>
        </w:rPr>
        <w:t>“</w:t>
      </w:r>
      <w:r w:rsidRPr="00151D8B">
        <w:rPr>
          <w:lang w:val="sq-AL"/>
        </w:rPr>
        <w:t>a</w:t>
      </w:r>
      <w:r w:rsidR="000C44E9">
        <w:rPr>
          <w:lang w:val="sq-AL"/>
        </w:rPr>
        <w:t>”</w:t>
      </w:r>
      <w:r w:rsidRPr="00151D8B">
        <w:rPr>
          <w:lang w:val="sq-AL"/>
        </w:rPr>
        <w:t>, dhe 3 të “Rregullave të praktikës dhe procedurave të ERE-s”, miratuar me vendimin e Bordit të Komisionerëve, nr.21, datë 18.3.2009, Bordi i Komisionerëve të Entit Rregullator të Energjisë (ERE), në mbled</w:t>
      </w:r>
      <w:r w:rsidR="000C44E9">
        <w:rPr>
          <w:lang w:val="sq-AL"/>
        </w:rPr>
        <w:t>hjen e tij të datës 8.9.2010, p</w:t>
      </w:r>
      <w:r w:rsidRPr="00151D8B">
        <w:rPr>
          <w:lang w:val="sq-AL"/>
        </w:rPr>
        <w:t>asi shqyrtoi kërkesën e shoqërisë “Rudnap Energy Tirana” sh.p.k., si dhe relacionin e Drejtorisë së Licencimit dhe Monitorimit të Tregut dhe Drejtorisë Juridike dhe Mbrojtjes së Konsumatorit mbi licencimin në aktivitetin e tregtimit të energjisë elektrike,</w:t>
      </w:r>
    </w:p>
    <w:p w:rsidR="0051425B" w:rsidRPr="00151D8B" w:rsidRDefault="0051425B" w:rsidP="0051425B">
      <w:pPr>
        <w:pStyle w:val="Paragrafi"/>
        <w:tabs>
          <w:tab w:val="left" w:pos="5940"/>
        </w:tabs>
        <w:rPr>
          <w:lang w:val="sq-AL"/>
        </w:rPr>
      </w:pPr>
      <w:r w:rsidRPr="00151D8B">
        <w:rPr>
          <w:lang w:val="sq-AL"/>
        </w:rPr>
        <w:t>dhe konstatoi se:</w:t>
      </w:r>
    </w:p>
    <w:p w:rsidR="0051425B" w:rsidRPr="00151D8B" w:rsidRDefault="0051425B" w:rsidP="0051425B">
      <w:pPr>
        <w:pStyle w:val="Paragrafi"/>
        <w:tabs>
          <w:tab w:val="left" w:pos="5940"/>
        </w:tabs>
        <w:rPr>
          <w:lang w:val="sq-AL"/>
        </w:rPr>
      </w:pPr>
      <w:r w:rsidRPr="00151D8B">
        <w:rPr>
          <w:lang w:val="sq-AL"/>
        </w:rPr>
        <w:t>Aplikimi plotëson përgjithësisht kërkesat e ERE-s, lidhur me licencimet në sektorin e energjisë elektrike të:</w:t>
      </w:r>
    </w:p>
    <w:p w:rsidR="0051425B" w:rsidRPr="00151D8B" w:rsidRDefault="0051425B" w:rsidP="0051425B">
      <w:pPr>
        <w:pStyle w:val="Paragrafi"/>
        <w:tabs>
          <w:tab w:val="left" w:pos="5940"/>
        </w:tabs>
        <w:rPr>
          <w:lang w:val="sq-AL"/>
        </w:rPr>
      </w:pPr>
      <w:r w:rsidRPr="00151D8B">
        <w:rPr>
          <w:lang w:val="sq-AL"/>
        </w:rPr>
        <w:t xml:space="preserve">- </w:t>
      </w:r>
      <w:r>
        <w:rPr>
          <w:lang w:val="sq-AL"/>
        </w:rPr>
        <w:t>f</w:t>
      </w:r>
      <w:r w:rsidRPr="00151D8B">
        <w:rPr>
          <w:lang w:val="sq-AL"/>
        </w:rPr>
        <w:t xml:space="preserve">ormatit të aplikimit (neni 9, pika 1); </w:t>
      </w:r>
    </w:p>
    <w:p w:rsidR="0051425B" w:rsidRPr="00151D8B" w:rsidRDefault="0051425B" w:rsidP="0051425B">
      <w:pPr>
        <w:pStyle w:val="Paragrafi"/>
        <w:tabs>
          <w:tab w:val="left" w:pos="5940"/>
        </w:tabs>
        <w:rPr>
          <w:lang w:val="sq-AL"/>
        </w:rPr>
      </w:pPr>
      <w:r w:rsidRPr="00151D8B">
        <w:rPr>
          <w:lang w:val="sq-AL"/>
        </w:rPr>
        <w:t xml:space="preserve">- </w:t>
      </w:r>
      <w:r>
        <w:rPr>
          <w:lang w:val="sq-AL"/>
        </w:rPr>
        <w:t>d</w:t>
      </w:r>
      <w:r w:rsidRPr="00151D8B">
        <w:rPr>
          <w:lang w:val="sq-AL"/>
        </w:rPr>
        <w:t>okumentacionit juridik, administrativ dhe pronësor (neni 9, pika 2);</w:t>
      </w:r>
    </w:p>
    <w:p w:rsidR="0051425B" w:rsidRPr="00151D8B" w:rsidRDefault="0051425B" w:rsidP="0051425B">
      <w:pPr>
        <w:pStyle w:val="Paragrafi"/>
        <w:tabs>
          <w:tab w:val="left" w:pos="5940"/>
        </w:tabs>
        <w:rPr>
          <w:lang w:val="sq-AL"/>
        </w:rPr>
      </w:pPr>
      <w:r w:rsidRPr="00151D8B">
        <w:rPr>
          <w:lang w:val="sq-AL"/>
        </w:rPr>
        <w:t xml:space="preserve">- </w:t>
      </w:r>
      <w:r>
        <w:rPr>
          <w:lang w:val="sq-AL"/>
        </w:rPr>
        <w:t>d</w:t>
      </w:r>
      <w:r w:rsidRPr="00151D8B">
        <w:rPr>
          <w:lang w:val="sq-AL"/>
        </w:rPr>
        <w:t xml:space="preserve">okumentacionit financiar dhe fiskal (neni 9, pika 3); </w:t>
      </w:r>
    </w:p>
    <w:p w:rsidR="00F92A28" w:rsidRDefault="0051425B" w:rsidP="0051425B">
      <w:pPr>
        <w:pStyle w:val="Paragrafi"/>
        <w:tabs>
          <w:tab w:val="left" w:pos="5940"/>
        </w:tabs>
        <w:rPr>
          <w:lang w:val="sq-AL"/>
        </w:rPr>
      </w:pPr>
      <w:r w:rsidRPr="00151D8B">
        <w:rPr>
          <w:lang w:val="sq-AL"/>
        </w:rPr>
        <w:t xml:space="preserve">- </w:t>
      </w:r>
      <w:r>
        <w:rPr>
          <w:lang w:val="sq-AL"/>
        </w:rPr>
        <w:t>d</w:t>
      </w:r>
      <w:r w:rsidRPr="00151D8B">
        <w:rPr>
          <w:lang w:val="sq-AL"/>
        </w:rPr>
        <w:t>okumentacionit teknik (neni 9, pika 4.10).</w:t>
      </w:r>
    </w:p>
    <w:p w:rsidR="0051425B" w:rsidRPr="00151D8B" w:rsidRDefault="0051425B" w:rsidP="0051425B">
      <w:pPr>
        <w:pStyle w:val="Paragrafi"/>
        <w:tabs>
          <w:tab w:val="left" w:pos="5940"/>
        </w:tabs>
        <w:rPr>
          <w:lang w:val="sq-AL"/>
        </w:rPr>
      </w:pPr>
      <w:r w:rsidRPr="00151D8B">
        <w:rPr>
          <w:lang w:val="sq-AL"/>
        </w:rPr>
        <w:t xml:space="preserve"> Mungesa e dokumentacionit që ka të bëjë me bilancin e tri viteve të fundit të shoqërisë është në pritje për t’u plotësuar (neni 9 pika 3, germa “c”).</w:t>
      </w:r>
    </w:p>
    <w:p w:rsidR="0051425B" w:rsidRPr="00151D8B" w:rsidRDefault="0051425B" w:rsidP="0051425B">
      <w:pPr>
        <w:pStyle w:val="Paragrafi"/>
        <w:tabs>
          <w:tab w:val="left" w:pos="5940"/>
        </w:tabs>
        <w:rPr>
          <w:lang w:val="sq-AL"/>
        </w:rPr>
      </w:pPr>
      <w:r w:rsidRPr="00151D8B">
        <w:rPr>
          <w:lang w:val="sq-AL"/>
        </w:rPr>
        <w:t>Për gjithë sa më sipërcituar, Bordi</w:t>
      </w:r>
      <w:r>
        <w:rPr>
          <w:lang w:val="sq-AL"/>
        </w:rPr>
        <w:t xml:space="preserve"> i Komisionerëve të ERE-s</w:t>
      </w:r>
    </w:p>
    <w:p w:rsidR="0051425B" w:rsidRPr="00151D8B" w:rsidRDefault="0051425B" w:rsidP="0051425B">
      <w:pPr>
        <w:pStyle w:val="Paragrafi"/>
        <w:tabs>
          <w:tab w:val="left" w:pos="5940"/>
        </w:tabs>
        <w:rPr>
          <w:lang w:val="sq-AL"/>
        </w:rPr>
      </w:pPr>
      <w:r w:rsidRPr="00151D8B">
        <w:rPr>
          <w:lang w:val="sq-AL"/>
        </w:rPr>
        <w:t xml:space="preserve">  </w:t>
      </w:r>
    </w:p>
    <w:p w:rsidR="0051425B" w:rsidRPr="00151D8B" w:rsidRDefault="0051425B" w:rsidP="0051425B">
      <w:pPr>
        <w:pStyle w:val="VENDOSI"/>
        <w:keepNext w:val="0"/>
        <w:tabs>
          <w:tab w:val="left" w:pos="5940"/>
        </w:tabs>
        <w:rPr>
          <w:lang w:val="sq-AL"/>
        </w:rPr>
      </w:pPr>
      <w:r w:rsidRPr="00151D8B">
        <w:rPr>
          <w:lang w:val="sq-AL"/>
        </w:rPr>
        <w:t>Vendosi:</w:t>
      </w:r>
    </w:p>
    <w:p w:rsidR="0051425B" w:rsidRPr="00151D8B" w:rsidRDefault="0051425B" w:rsidP="0051425B">
      <w:pPr>
        <w:pStyle w:val="Paragrafi"/>
        <w:tabs>
          <w:tab w:val="left" w:pos="5940"/>
        </w:tabs>
        <w:rPr>
          <w:lang w:val="sq-AL"/>
        </w:rPr>
      </w:pPr>
    </w:p>
    <w:p w:rsidR="0051425B" w:rsidRPr="00151D8B" w:rsidRDefault="0051425B" w:rsidP="0051425B">
      <w:pPr>
        <w:pStyle w:val="Paragrafi"/>
        <w:tabs>
          <w:tab w:val="left" w:pos="5940"/>
        </w:tabs>
        <w:rPr>
          <w:lang w:val="sq-AL"/>
        </w:rPr>
      </w:pPr>
      <w:r w:rsidRPr="00151D8B">
        <w:rPr>
          <w:lang w:val="sq-AL"/>
        </w:rPr>
        <w:t>1. Fillimin e procedurave për shqyrtimin e aplikimit për licencë të shoqërisë “Rudnap Energy Tirana” sh.p.k.</w:t>
      </w:r>
      <w:r w:rsidR="00283664">
        <w:rPr>
          <w:lang w:val="sq-AL"/>
        </w:rPr>
        <w:t>,</w:t>
      </w:r>
      <w:r w:rsidRPr="00151D8B">
        <w:rPr>
          <w:lang w:val="sq-AL"/>
        </w:rPr>
        <w:t xml:space="preserve"> në aktivitetin e tregtimit të energjisë elektrike. </w:t>
      </w:r>
    </w:p>
    <w:p w:rsidR="0051425B" w:rsidRDefault="0051425B" w:rsidP="0051425B">
      <w:pPr>
        <w:pStyle w:val="Paragrafi"/>
        <w:tabs>
          <w:tab w:val="left" w:pos="5940"/>
        </w:tabs>
        <w:rPr>
          <w:lang w:val="sq-AL"/>
        </w:rPr>
      </w:pPr>
      <w:r w:rsidRPr="00151D8B">
        <w:rPr>
          <w:lang w:val="sq-AL"/>
        </w:rPr>
        <w:t>2. Ngarkohet Drejtoria e Licencimit dhe Monitorimit të Tregut të njoftojë aplikuesin për vendimin e Bordit të Komisionerëve të ERE-s.</w:t>
      </w:r>
    </w:p>
    <w:p w:rsidR="0051425B" w:rsidRPr="00151D8B" w:rsidRDefault="0051425B" w:rsidP="0051425B">
      <w:pPr>
        <w:pStyle w:val="Paragrafi"/>
        <w:tabs>
          <w:tab w:val="left" w:pos="5940"/>
        </w:tabs>
        <w:rPr>
          <w:lang w:val="sq-AL"/>
        </w:rPr>
      </w:pPr>
      <w:r w:rsidRPr="00151D8B">
        <w:rPr>
          <w:lang w:val="sq-AL"/>
        </w:rPr>
        <w:t>Ky vendim hyn në fuqi menjëherë.</w:t>
      </w:r>
    </w:p>
    <w:p w:rsidR="0051425B" w:rsidRPr="00151D8B" w:rsidRDefault="0051425B" w:rsidP="0051425B">
      <w:pPr>
        <w:pStyle w:val="Paragrafi"/>
        <w:tabs>
          <w:tab w:val="left" w:pos="5940"/>
        </w:tabs>
        <w:rPr>
          <w:lang w:val="sq-AL"/>
        </w:rPr>
      </w:pPr>
      <w:r w:rsidRPr="00151D8B">
        <w:rPr>
          <w:lang w:val="sq-AL"/>
        </w:rPr>
        <w:t>Ky vendim botohet në Fletoren Zyrtare.</w:t>
      </w:r>
    </w:p>
    <w:p w:rsidR="0051425B" w:rsidRPr="00151D8B" w:rsidRDefault="0051425B" w:rsidP="0051425B">
      <w:pPr>
        <w:pStyle w:val="Autoriteti"/>
        <w:keepNext w:val="0"/>
        <w:tabs>
          <w:tab w:val="left" w:pos="5940"/>
        </w:tabs>
        <w:rPr>
          <w:lang w:val="sq-AL"/>
        </w:rPr>
      </w:pPr>
      <w:r w:rsidRPr="00151D8B">
        <w:rPr>
          <w:lang w:val="sq-AL"/>
        </w:rPr>
        <w:t>KRYETARI I ERE-</w:t>
      </w:r>
      <w:r w:rsidR="004660B9" w:rsidRPr="00151D8B">
        <w:rPr>
          <w:caps w:val="0"/>
          <w:lang w:val="sq-AL"/>
        </w:rPr>
        <w:t>s</w:t>
      </w:r>
    </w:p>
    <w:p w:rsidR="0051425B" w:rsidRPr="002D0BE8" w:rsidRDefault="0051425B" w:rsidP="0051425B">
      <w:pPr>
        <w:pStyle w:val="AutoritetiEmer"/>
        <w:tabs>
          <w:tab w:val="left" w:pos="5940"/>
        </w:tabs>
        <w:rPr>
          <w:lang w:val="sq-AL"/>
        </w:rPr>
      </w:pPr>
      <w:r w:rsidRPr="00AD2CA3">
        <w:rPr>
          <w:lang w:val="sq-AL"/>
        </w:rPr>
        <w:t>Bujar Nepravishta</w:t>
      </w:r>
    </w:p>
    <w:p w:rsidR="0051425B" w:rsidRPr="00151D8B" w:rsidRDefault="0051425B" w:rsidP="0051425B">
      <w:pPr>
        <w:pStyle w:val="Akti"/>
        <w:keepNext w:val="0"/>
        <w:tabs>
          <w:tab w:val="left" w:pos="5940"/>
        </w:tabs>
        <w:rPr>
          <w:lang w:val="sq-AL"/>
        </w:rPr>
      </w:pPr>
    </w:p>
    <w:p w:rsidR="0051425B" w:rsidRDefault="0051425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Default="00F41E2B" w:rsidP="0051425B">
      <w:pPr>
        <w:pStyle w:val="Akti"/>
        <w:keepNext w:val="0"/>
        <w:tabs>
          <w:tab w:val="left" w:pos="5940"/>
        </w:tabs>
        <w:rPr>
          <w:lang w:val="sq-AL"/>
        </w:rPr>
      </w:pPr>
    </w:p>
    <w:p w:rsidR="00F41E2B" w:rsidRPr="00151D8B" w:rsidRDefault="00F41E2B" w:rsidP="0051425B">
      <w:pPr>
        <w:pStyle w:val="Akti"/>
        <w:keepNext w:val="0"/>
        <w:tabs>
          <w:tab w:val="left" w:pos="5940"/>
        </w:tabs>
        <w:rPr>
          <w:lang w:val="sq-AL"/>
        </w:rPr>
      </w:pPr>
    </w:p>
    <w:p w:rsidR="0051425B" w:rsidRPr="00151D8B" w:rsidRDefault="0051425B" w:rsidP="0051425B">
      <w:pPr>
        <w:pStyle w:val="Akti"/>
        <w:keepNext w:val="0"/>
        <w:tabs>
          <w:tab w:val="left" w:pos="5940"/>
        </w:tabs>
        <w:rPr>
          <w:lang w:val="sq-AL"/>
        </w:rPr>
      </w:pPr>
      <w:r w:rsidRPr="00151D8B">
        <w:rPr>
          <w:lang w:val="sq-AL"/>
        </w:rPr>
        <w:t>VENDIM</w:t>
      </w:r>
    </w:p>
    <w:p w:rsidR="0051425B" w:rsidRPr="00151D8B" w:rsidRDefault="0051425B" w:rsidP="0051425B">
      <w:pPr>
        <w:pStyle w:val="NumriData"/>
        <w:keepNext w:val="0"/>
        <w:tabs>
          <w:tab w:val="left" w:pos="5940"/>
        </w:tabs>
        <w:rPr>
          <w:lang w:val="sq-AL"/>
        </w:rPr>
      </w:pPr>
      <w:r w:rsidRPr="00151D8B">
        <w:rPr>
          <w:lang w:val="sq-AL"/>
        </w:rPr>
        <w:t>Nr.59, datë 8.9.2010</w:t>
      </w:r>
    </w:p>
    <w:p w:rsidR="0051425B" w:rsidRPr="00151D8B" w:rsidRDefault="0051425B" w:rsidP="0051425B">
      <w:pPr>
        <w:pStyle w:val="Paragrafi"/>
        <w:tabs>
          <w:tab w:val="left" w:pos="5940"/>
        </w:tabs>
        <w:rPr>
          <w:lang w:val="sq-AL"/>
        </w:rPr>
      </w:pPr>
    </w:p>
    <w:p w:rsidR="0051425B" w:rsidRPr="00151D8B" w:rsidRDefault="0051425B" w:rsidP="0051425B">
      <w:pPr>
        <w:pStyle w:val="Titulli"/>
        <w:keepNext w:val="0"/>
        <w:tabs>
          <w:tab w:val="left" w:pos="5940"/>
        </w:tabs>
        <w:rPr>
          <w:lang w:val="sq-AL"/>
        </w:rPr>
      </w:pPr>
      <w:r w:rsidRPr="00151D8B">
        <w:rPr>
          <w:lang w:val="sq-AL"/>
        </w:rPr>
        <w:t xml:space="preserve"> PËR LICENcIM</w:t>
      </w:r>
      <w:r w:rsidR="00283664">
        <w:rPr>
          <w:lang w:val="sq-AL"/>
        </w:rPr>
        <w:t>IN E SHOQËRISË “HYDROENERGY” SHP</w:t>
      </w:r>
      <w:r w:rsidRPr="00151D8B">
        <w:rPr>
          <w:lang w:val="sq-AL"/>
        </w:rPr>
        <w:t>K</w:t>
      </w:r>
      <w:r w:rsidR="00283664">
        <w:rPr>
          <w:lang w:val="sq-AL"/>
        </w:rPr>
        <w:t>,</w:t>
      </w:r>
      <w:r w:rsidRPr="00151D8B">
        <w:rPr>
          <w:lang w:val="sq-AL"/>
        </w:rPr>
        <w:t xml:space="preserve"> NË AKTIVITETIN E TREGTIMIT TË ENERGJISË ELEKTRIKE</w:t>
      </w:r>
    </w:p>
    <w:p w:rsidR="0051425B" w:rsidRPr="00151D8B" w:rsidRDefault="0051425B" w:rsidP="0051425B">
      <w:pPr>
        <w:pStyle w:val="Paragrafi"/>
        <w:tabs>
          <w:tab w:val="left" w:pos="5940"/>
        </w:tabs>
        <w:rPr>
          <w:lang w:val="sq-AL"/>
        </w:rPr>
      </w:pPr>
    </w:p>
    <w:p w:rsidR="0051425B" w:rsidRPr="00151D8B" w:rsidRDefault="0051425B" w:rsidP="0051425B">
      <w:pPr>
        <w:pStyle w:val="Paragrafi"/>
        <w:tabs>
          <w:tab w:val="left" w:pos="5940"/>
        </w:tabs>
        <w:rPr>
          <w:lang w:val="sq-AL"/>
        </w:rPr>
      </w:pPr>
      <w:r w:rsidRPr="00151D8B">
        <w:rPr>
          <w:lang w:val="sq-AL"/>
        </w:rPr>
        <w:t xml:space="preserve">Në mbështetje të nenit 8 pika 2 </w:t>
      </w:r>
      <w:r>
        <w:rPr>
          <w:lang w:val="sq-AL"/>
        </w:rPr>
        <w:t>germa “a”, neneve 9 dhe 13 pika 1,</w:t>
      </w:r>
      <w:r w:rsidRPr="00151D8B">
        <w:rPr>
          <w:lang w:val="sq-AL"/>
        </w:rPr>
        <w:t xml:space="preserve"> germa “d” të ligjit </w:t>
      </w:r>
      <w:r w:rsidR="00E6012F">
        <w:rPr>
          <w:lang w:val="sq-AL"/>
        </w:rPr>
        <w:t>nr.</w:t>
      </w:r>
      <w:r w:rsidRPr="00151D8B">
        <w:rPr>
          <w:lang w:val="sq-AL"/>
        </w:rPr>
        <w:t>9072, datë 22.5.2003 “Për sektorin e energjisë elektrike”, të ndryshuar, nenit 4 pika 1, germa “g”, neneve 13 dhe 14 të “Rregullores për procedurat e licencimit, modifikimit, transferimit të plotë/të pjesshëm dhe rinovimit të licencave”, të miratuar me vendimin e Bordit të Komisionerëve nr.108, datë 9.9.2008, Bordi i Komisionerëve të Entit Rregullator të Energjisë (ERE), në mbled</w:t>
      </w:r>
      <w:r w:rsidR="00E6012F">
        <w:rPr>
          <w:lang w:val="sq-AL"/>
        </w:rPr>
        <w:t>hjen e tij të datës 8.9.2010, p</w:t>
      </w:r>
      <w:r w:rsidRPr="00151D8B">
        <w:rPr>
          <w:lang w:val="sq-AL"/>
        </w:rPr>
        <w:t>asi shqyrtoi kërkesën e shoqërisë “HydroEnergy” sh.p.k. për licencim në aktivitetin e tregtimit të energjisë elektrike,</w:t>
      </w:r>
    </w:p>
    <w:p w:rsidR="0051425B" w:rsidRPr="00151D8B" w:rsidRDefault="0051425B" w:rsidP="0051425B">
      <w:pPr>
        <w:pStyle w:val="Paragrafi"/>
        <w:tabs>
          <w:tab w:val="left" w:pos="5940"/>
        </w:tabs>
        <w:rPr>
          <w:lang w:val="sq-AL"/>
        </w:rPr>
      </w:pPr>
      <w:r w:rsidRPr="00151D8B">
        <w:rPr>
          <w:lang w:val="sq-AL"/>
        </w:rPr>
        <w:t xml:space="preserve"> dhe konstatoi se:</w:t>
      </w:r>
    </w:p>
    <w:p w:rsidR="0051425B" w:rsidRPr="00151D8B" w:rsidRDefault="0051425B" w:rsidP="0051425B">
      <w:pPr>
        <w:pStyle w:val="Paragrafi"/>
        <w:tabs>
          <w:tab w:val="left" w:pos="5940"/>
        </w:tabs>
        <w:rPr>
          <w:lang w:val="sq-AL"/>
        </w:rPr>
      </w:pPr>
      <w:r w:rsidRPr="00151D8B">
        <w:rPr>
          <w:lang w:val="sq-AL"/>
        </w:rPr>
        <w:t xml:space="preserve">Aplikimi plotëson tërësisht kërkesat e ERE-s, lidhur me licencimet në sektorin e energjisë elektrike të: </w:t>
      </w:r>
    </w:p>
    <w:p w:rsidR="0051425B" w:rsidRPr="00151D8B" w:rsidRDefault="0051425B" w:rsidP="0051425B">
      <w:pPr>
        <w:pStyle w:val="Paragrafi"/>
        <w:tabs>
          <w:tab w:val="left" w:pos="5940"/>
        </w:tabs>
        <w:rPr>
          <w:lang w:val="sq-AL"/>
        </w:rPr>
      </w:pPr>
      <w:r w:rsidRPr="00151D8B">
        <w:rPr>
          <w:lang w:val="sq-AL"/>
        </w:rPr>
        <w:t xml:space="preserve">- </w:t>
      </w:r>
      <w:r>
        <w:rPr>
          <w:lang w:val="sq-AL"/>
        </w:rPr>
        <w:t>f</w:t>
      </w:r>
      <w:r w:rsidRPr="00151D8B">
        <w:rPr>
          <w:lang w:val="sq-AL"/>
        </w:rPr>
        <w:t>ormatit të aplikimit (neni 9, pika 1);</w:t>
      </w:r>
    </w:p>
    <w:p w:rsidR="0051425B" w:rsidRPr="00151D8B" w:rsidRDefault="0051425B" w:rsidP="0051425B">
      <w:pPr>
        <w:pStyle w:val="Paragrafi"/>
        <w:tabs>
          <w:tab w:val="left" w:pos="5940"/>
        </w:tabs>
        <w:rPr>
          <w:lang w:val="sq-AL"/>
        </w:rPr>
      </w:pPr>
      <w:r w:rsidRPr="00151D8B">
        <w:rPr>
          <w:lang w:val="sq-AL"/>
        </w:rPr>
        <w:t xml:space="preserve">- </w:t>
      </w:r>
      <w:r>
        <w:rPr>
          <w:lang w:val="sq-AL"/>
        </w:rPr>
        <w:t>d</w:t>
      </w:r>
      <w:r w:rsidRPr="00151D8B">
        <w:rPr>
          <w:lang w:val="sq-AL"/>
        </w:rPr>
        <w:t>okumentacionit juridik, administrativ dhe pronësor (neni 9, pika 2);</w:t>
      </w:r>
    </w:p>
    <w:p w:rsidR="0051425B" w:rsidRPr="00151D8B" w:rsidRDefault="0051425B" w:rsidP="0051425B">
      <w:pPr>
        <w:pStyle w:val="Paragrafi"/>
        <w:tabs>
          <w:tab w:val="left" w:pos="5940"/>
        </w:tabs>
        <w:rPr>
          <w:lang w:val="sq-AL"/>
        </w:rPr>
      </w:pPr>
      <w:r w:rsidRPr="00151D8B">
        <w:rPr>
          <w:lang w:val="sq-AL"/>
        </w:rPr>
        <w:t xml:space="preserve">- </w:t>
      </w:r>
      <w:r>
        <w:rPr>
          <w:lang w:val="sq-AL"/>
        </w:rPr>
        <w:t>d</w:t>
      </w:r>
      <w:r w:rsidRPr="00151D8B">
        <w:rPr>
          <w:lang w:val="sq-AL"/>
        </w:rPr>
        <w:t xml:space="preserve">okumentacionit financiar dhe fiskal (neni 9, pika 3); </w:t>
      </w:r>
    </w:p>
    <w:p w:rsidR="0051425B" w:rsidRPr="00151D8B" w:rsidRDefault="0051425B" w:rsidP="0051425B">
      <w:pPr>
        <w:pStyle w:val="Paragrafi"/>
        <w:tabs>
          <w:tab w:val="left" w:pos="5940"/>
        </w:tabs>
        <w:rPr>
          <w:lang w:val="sq-AL"/>
        </w:rPr>
      </w:pPr>
      <w:r w:rsidRPr="00151D8B">
        <w:rPr>
          <w:lang w:val="sq-AL"/>
        </w:rPr>
        <w:t xml:space="preserve">- </w:t>
      </w:r>
      <w:r>
        <w:rPr>
          <w:lang w:val="sq-AL"/>
        </w:rPr>
        <w:t>d</w:t>
      </w:r>
      <w:r w:rsidRPr="00151D8B">
        <w:rPr>
          <w:lang w:val="sq-AL"/>
        </w:rPr>
        <w:t xml:space="preserve">okumentacionit teknik (neni 9, pika 4.10). </w:t>
      </w:r>
    </w:p>
    <w:p w:rsidR="0051425B" w:rsidRPr="00151D8B" w:rsidRDefault="0051425B" w:rsidP="0051425B">
      <w:pPr>
        <w:pStyle w:val="Paragrafi"/>
        <w:tabs>
          <w:tab w:val="left" w:pos="5940"/>
        </w:tabs>
        <w:rPr>
          <w:lang w:val="sq-AL"/>
        </w:rPr>
      </w:pPr>
      <w:r w:rsidRPr="00151D8B">
        <w:rPr>
          <w:lang w:val="sq-AL"/>
        </w:rPr>
        <w:t>Për gjithë sa më</w:t>
      </w:r>
      <w:r>
        <w:rPr>
          <w:lang w:val="sq-AL"/>
        </w:rPr>
        <w:t xml:space="preserve"> </w:t>
      </w:r>
      <w:r w:rsidR="00560F85">
        <w:rPr>
          <w:lang w:val="sq-AL"/>
        </w:rPr>
        <w:t>sipër</w:t>
      </w:r>
      <w:r w:rsidR="001C1A9C">
        <w:rPr>
          <w:lang w:val="sq-AL"/>
        </w:rPr>
        <w:t xml:space="preserve"> </w:t>
      </w:r>
      <w:r w:rsidRPr="00151D8B">
        <w:rPr>
          <w:lang w:val="sq-AL"/>
        </w:rPr>
        <w:t xml:space="preserve">cituar, Bordi i Komisionerëve të ERE-s </w:t>
      </w:r>
    </w:p>
    <w:p w:rsidR="0051425B" w:rsidRPr="00151D8B" w:rsidRDefault="0051425B" w:rsidP="0051425B">
      <w:pPr>
        <w:pStyle w:val="Paragrafi"/>
        <w:tabs>
          <w:tab w:val="left" w:pos="5940"/>
        </w:tabs>
        <w:rPr>
          <w:lang w:val="sq-AL"/>
        </w:rPr>
      </w:pPr>
      <w:r w:rsidRPr="00151D8B">
        <w:rPr>
          <w:lang w:val="sq-AL"/>
        </w:rPr>
        <w:t xml:space="preserve"> </w:t>
      </w:r>
    </w:p>
    <w:p w:rsidR="0051425B" w:rsidRPr="00151D8B" w:rsidRDefault="0051425B" w:rsidP="0051425B">
      <w:pPr>
        <w:pStyle w:val="VENDOSI"/>
        <w:keepNext w:val="0"/>
        <w:tabs>
          <w:tab w:val="left" w:pos="5940"/>
        </w:tabs>
        <w:rPr>
          <w:lang w:val="sq-AL"/>
        </w:rPr>
      </w:pPr>
      <w:r w:rsidRPr="00151D8B">
        <w:rPr>
          <w:lang w:val="sq-AL"/>
        </w:rPr>
        <w:t>Vendosi:</w:t>
      </w:r>
    </w:p>
    <w:p w:rsidR="0051425B" w:rsidRPr="00151D8B" w:rsidRDefault="0051425B" w:rsidP="0051425B">
      <w:pPr>
        <w:pStyle w:val="Paragrafi"/>
        <w:tabs>
          <w:tab w:val="left" w:pos="5940"/>
        </w:tabs>
        <w:rPr>
          <w:lang w:val="sq-AL"/>
        </w:rPr>
      </w:pPr>
    </w:p>
    <w:p w:rsidR="0051425B" w:rsidRPr="00151D8B" w:rsidRDefault="0051425B" w:rsidP="0051425B">
      <w:pPr>
        <w:pStyle w:val="Paragrafi"/>
        <w:tabs>
          <w:tab w:val="left" w:pos="5940"/>
        </w:tabs>
        <w:rPr>
          <w:lang w:val="sq-AL"/>
        </w:rPr>
      </w:pPr>
      <w:r w:rsidRPr="00151D8B">
        <w:rPr>
          <w:lang w:val="sq-AL"/>
        </w:rPr>
        <w:t>1. Licencimin e shoqërisë “HydroEnergy” sh.p.k.</w:t>
      </w:r>
      <w:r w:rsidR="009465C4">
        <w:rPr>
          <w:lang w:val="sq-AL"/>
        </w:rPr>
        <w:t>,</w:t>
      </w:r>
      <w:r w:rsidRPr="00151D8B">
        <w:rPr>
          <w:lang w:val="sq-AL"/>
        </w:rPr>
        <w:t xml:space="preserve"> në aktivitetin e tregtimit të energjisë elektrike.</w:t>
      </w:r>
    </w:p>
    <w:p w:rsidR="0051425B" w:rsidRPr="00151D8B" w:rsidRDefault="0051425B" w:rsidP="0051425B">
      <w:pPr>
        <w:pStyle w:val="Paragrafi"/>
        <w:tabs>
          <w:tab w:val="left" w:pos="5940"/>
        </w:tabs>
        <w:rPr>
          <w:lang w:val="sq-AL"/>
        </w:rPr>
      </w:pPr>
      <w:r w:rsidRPr="00151D8B">
        <w:rPr>
          <w:lang w:val="sq-AL"/>
        </w:rPr>
        <w:t>2. Ngarkohet Drejtoria e Licencimit dhe Monitorimit të Tregut të njoftojë aplikuesin për vendimin e Bordit të Komisionerëve të ERE-s. </w:t>
      </w:r>
    </w:p>
    <w:p w:rsidR="0051425B" w:rsidRPr="00151D8B" w:rsidRDefault="0051425B" w:rsidP="0051425B">
      <w:pPr>
        <w:pStyle w:val="Paragrafi"/>
        <w:tabs>
          <w:tab w:val="left" w:pos="5940"/>
        </w:tabs>
        <w:rPr>
          <w:lang w:val="sq-AL"/>
        </w:rPr>
      </w:pPr>
      <w:r w:rsidRPr="00151D8B">
        <w:rPr>
          <w:lang w:val="sq-AL"/>
        </w:rPr>
        <w:t>Ky vendim hyn në fuqi menjëherë.</w:t>
      </w:r>
    </w:p>
    <w:p w:rsidR="0051425B" w:rsidRPr="00151D8B" w:rsidRDefault="0051425B" w:rsidP="0051425B">
      <w:pPr>
        <w:pStyle w:val="Paragrafi"/>
        <w:tabs>
          <w:tab w:val="left" w:pos="5940"/>
        </w:tabs>
        <w:rPr>
          <w:lang w:val="sq-AL"/>
        </w:rPr>
      </w:pPr>
      <w:r w:rsidRPr="00151D8B">
        <w:rPr>
          <w:lang w:val="sq-AL"/>
        </w:rPr>
        <w:t>Ky vendim botohet në Fletoren Zyrtare.</w:t>
      </w:r>
    </w:p>
    <w:p w:rsidR="0051425B" w:rsidRPr="00151D8B" w:rsidRDefault="0051425B" w:rsidP="0051425B">
      <w:pPr>
        <w:pStyle w:val="Autoriteti"/>
        <w:keepNext w:val="0"/>
        <w:tabs>
          <w:tab w:val="left" w:pos="5940"/>
        </w:tabs>
        <w:rPr>
          <w:lang w:val="sq-AL"/>
        </w:rPr>
      </w:pPr>
      <w:r w:rsidRPr="00151D8B">
        <w:rPr>
          <w:lang w:val="sq-AL"/>
        </w:rPr>
        <w:t>KRYETARI I ERE-</w:t>
      </w:r>
      <w:r w:rsidR="001C1A9C" w:rsidRPr="00151D8B">
        <w:rPr>
          <w:caps w:val="0"/>
          <w:lang w:val="sq-AL"/>
        </w:rPr>
        <w:t>s</w:t>
      </w:r>
    </w:p>
    <w:p w:rsidR="0051425B" w:rsidRPr="00151D8B" w:rsidRDefault="0051425B" w:rsidP="0051425B">
      <w:pPr>
        <w:pStyle w:val="AutoritetiEmer"/>
        <w:tabs>
          <w:tab w:val="left" w:pos="5940"/>
        </w:tabs>
        <w:rPr>
          <w:lang w:val="sq-AL"/>
        </w:rPr>
      </w:pPr>
      <w:r w:rsidRPr="00151D8B">
        <w:rPr>
          <w:lang w:val="sq-AL"/>
        </w:rPr>
        <w:t>Bujar Nepravishta</w:t>
      </w:r>
    </w:p>
    <w:p w:rsidR="0051425B" w:rsidRPr="00151D8B" w:rsidRDefault="0051425B" w:rsidP="0051425B">
      <w:pPr>
        <w:pStyle w:val="Paragrafi"/>
        <w:tabs>
          <w:tab w:val="left" w:pos="5940"/>
        </w:tabs>
        <w:rPr>
          <w:lang w:val="sq-AL"/>
        </w:rPr>
      </w:pPr>
    </w:p>
    <w:p w:rsidR="00552E4A" w:rsidRDefault="00552E4A" w:rsidP="0050709F">
      <w:pPr>
        <w:pStyle w:val="Akti"/>
        <w:keepNext w:val="0"/>
        <w:tabs>
          <w:tab w:val="left" w:pos="5940"/>
        </w:tabs>
        <w:rPr>
          <w:lang w:val="sq-AL"/>
        </w:rPr>
      </w:pPr>
    </w:p>
    <w:p w:rsidR="00B04E1C" w:rsidRPr="00AD2CA3" w:rsidRDefault="00B04E1C" w:rsidP="00B04E1C">
      <w:pPr>
        <w:pStyle w:val="Akti"/>
        <w:keepNext w:val="0"/>
        <w:rPr>
          <w:lang w:val="sq-AL"/>
        </w:rPr>
      </w:pPr>
      <w:r w:rsidRPr="00AD2CA3">
        <w:rPr>
          <w:lang w:val="sq-AL"/>
        </w:rPr>
        <w:t>VENDIM</w:t>
      </w:r>
    </w:p>
    <w:p w:rsidR="00B04E1C" w:rsidRPr="00AD2CA3" w:rsidRDefault="00B04E1C" w:rsidP="00B04E1C">
      <w:pPr>
        <w:pStyle w:val="NumriData"/>
        <w:keepNext w:val="0"/>
        <w:rPr>
          <w:lang w:val="sq-AL"/>
        </w:rPr>
      </w:pPr>
      <w:r w:rsidRPr="00AD2CA3">
        <w:rPr>
          <w:lang w:val="sq-AL"/>
        </w:rPr>
        <w:t>Nr.60, datë 8.9.2010</w:t>
      </w:r>
    </w:p>
    <w:p w:rsidR="00B04E1C" w:rsidRPr="00AD2CA3" w:rsidRDefault="00B04E1C" w:rsidP="00B04E1C">
      <w:pPr>
        <w:pStyle w:val="Paragrafi"/>
        <w:rPr>
          <w:lang w:val="sq-AL"/>
        </w:rPr>
      </w:pPr>
    </w:p>
    <w:p w:rsidR="00B04E1C" w:rsidRPr="00AD2CA3" w:rsidRDefault="00B04E1C" w:rsidP="00B04E1C">
      <w:pPr>
        <w:pStyle w:val="Titulli"/>
        <w:keepNext w:val="0"/>
        <w:rPr>
          <w:lang w:val="sq-AL"/>
        </w:rPr>
      </w:pPr>
      <w:r w:rsidRPr="00AD2CA3">
        <w:rPr>
          <w:lang w:val="sq-AL"/>
        </w:rPr>
        <w:t>PËR FILLIMIN E PROCEDURAVE PËR LICENcIMIN E SHOQËRISË “ANSARA KONcENSION” SHPK</w:t>
      </w:r>
    </w:p>
    <w:p w:rsidR="00B04E1C" w:rsidRPr="00AD2CA3" w:rsidRDefault="00B04E1C" w:rsidP="00B04E1C">
      <w:pPr>
        <w:pStyle w:val="Paragrafi"/>
        <w:rPr>
          <w:lang w:val="sq-AL"/>
        </w:rPr>
      </w:pPr>
      <w:r w:rsidRPr="00AD2CA3">
        <w:rPr>
          <w:lang w:val="sq-AL"/>
        </w:rPr>
        <w:t xml:space="preserve">  </w:t>
      </w:r>
    </w:p>
    <w:p w:rsidR="00B04E1C" w:rsidRPr="00AD2CA3" w:rsidRDefault="00B04E1C" w:rsidP="00B04E1C">
      <w:pPr>
        <w:pStyle w:val="Paragrafi"/>
        <w:rPr>
          <w:lang w:val="sq-AL"/>
        </w:rPr>
      </w:pPr>
      <w:r w:rsidRPr="00AD2CA3">
        <w:rPr>
          <w:lang w:val="sq-AL"/>
        </w:rPr>
        <w:t>Në mbështetje të neneve 8, pika 2 germa “a”, 9 dhe 13 pika 1, germa “a”, të ligjit nr.9072, datë 22.5.2003 “Për sektorin e energjisë elektri</w:t>
      </w:r>
      <w:r w:rsidR="00C05BF5">
        <w:rPr>
          <w:lang w:val="sq-AL"/>
        </w:rPr>
        <w:t>ke”, të ndryshuar, të nenit 4,</w:t>
      </w:r>
      <w:r w:rsidRPr="00AD2CA3">
        <w:rPr>
          <w:lang w:val="sq-AL"/>
        </w:rPr>
        <w:t xml:space="preserve"> pika </w:t>
      </w:r>
      <w:r w:rsidR="00C05BF5">
        <w:rPr>
          <w:lang w:val="sq-AL"/>
        </w:rPr>
        <w:t xml:space="preserve">1, germa “a”, dhe të nenit 10, </w:t>
      </w:r>
      <w:r w:rsidRPr="00AD2CA3">
        <w:rPr>
          <w:lang w:val="sq-AL"/>
        </w:rPr>
        <w:t>pikat 1 dhe 3 të “Rregullores për procedurat e licencimit, modifikimit, transferimit të plotë/pjesshëm dhe rinovimit të licencave”, të miratuar me vendimin e Bordit të Komisionerëve nr.108, datë 9.9.2008, të nenit 18, pika 1, germa “a” të rregullave të praktikës dhe procedurave të ERE-s, miratuar me vendimin e Bordit të Komisionerëve nr.21, datë 18.3.2009, Bordi i Komisionerëve të Entit Rregullator të Energjisë (ERE), në mbledhjen e tij të datës 8.9.2010, pasi shqyrtoi aplikimin e paraqitur nga shoqëria “Ansara Koncension” sh.p.k., si dhe relacionin e Drejtorisë së Licencimit dhe Monitorimit të Tregut dhe Drejtorisë Juridike dhe Mbrojtjes së Konsumatorit mbi licencimin në aktivitetin e prodhimit të energjisë elektrike,</w:t>
      </w:r>
    </w:p>
    <w:p w:rsidR="00293915" w:rsidRPr="00AD2CA3" w:rsidRDefault="00293915" w:rsidP="00B04E1C">
      <w:pPr>
        <w:pStyle w:val="Paragrafi"/>
        <w:rPr>
          <w:lang w:val="sq-AL"/>
        </w:rPr>
      </w:pPr>
    </w:p>
    <w:p w:rsidR="00293915" w:rsidRPr="00AD2CA3" w:rsidRDefault="00293915" w:rsidP="00B04E1C">
      <w:pPr>
        <w:pStyle w:val="Paragrafi"/>
        <w:rPr>
          <w:lang w:val="sq-AL"/>
        </w:rPr>
      </w:pPr>
    </w:p>
    <w:p w:rsidR="00B04E1C" w:rsidRPr="00AD2CA3" w:rsidRDefault="00B04E1C" w:rsidP="00B04E1C">
      <w:pPr>
        <w:pStyle w:val="Paragrafi"/>
        <w:rPr>
          <w:lang w:val="sq-AL"/>
        </w:rPr>
      </w:pPr>
      <w:r w:rsidRPr="00AD2CA3">
        <w:rPr>
          <w:lang w:val="sq-AL"/>
        </w:rPr>
        <w:t>dhe konstatoi se:</w:t>
      </w:r>
    </w:p>
    <w:p w:rsidR="00B04E1C" w:rsidRPr="00AD2CA3" w:rsidRDefault="00B04E1C" w:rsidP="00B04E1C">
      <w:pPr>
        <w:pStyle w:val="Paragrafi"/>
        <w:rPr>
          <w:lang w:val="sq-AL"/>
        </w:rPr>
      </w:pPr>
      <w:r w:rsidRPr="00AD2CA3">
        <w:rPr>
          <w:lang w:val="sq-AL"/>
        </w:rPr>
        <w:t>Aplikimi plotëson përgjithësisht kërkesat e ERE-s, lidhur me licencimet në sektorin e energjisë elektrike të:</w:t>
      </w:r>
    </w:p>
    <w:p w:rsidR="00B04E1C" w:rsidRPr="00E2467E" w:rsidRDefault="00B04E1C" w:rsidP="00B04E1C">
      <w:pPr>
        <w:pStyle w:val="Paragrafi"/>
      </w:pPr>
      <w:r>
        <w:t>- f</w:t>
      </w:r>
      <w:r w:rsidRPr="00E2467E">
        <w:t>ormatit të aplikimit (neni 9, pika 1)</w:t>
      </w:r>
      <w:r>
        <w:t>;</w:t>
      </w:r>
    </w:p>
    <w:p w:rsidR="00B04E1C" w:rsidRPr="00E2467E" w:rsidRDefault="00B04E1C" w:rsidP="00B04E1C">
      <w:pPr>
        <w:pStyle w:val="Paragrafi"/>
      </w:pPr>
      <w:r>
        <w:t>- d</w:t>
      </w:r>
      <w:r w:rsidRPr="00E2467E">
        <w:t>okumentacionit juridik, administrativ dhe pronësor (neni 9, pika 2)</w:t>
      </w:r>
      <w:r>
        <w:t>;</w:t>
      </w:r>
    </w:p>
    <w:p w:rsidR="00B04E1C" w:rsidRPr="007D664E" w:rsidRDefault="00B04E1C" w:rsidP="00B04E1C">
      <w:pPr>
        <w:pStyle w:val="Paragrafi"/>
        <w:rPr>
          <w:lang w:val="it-IT"/>
        </w:rPr>
      </w:pPr>
      <w:r w:rsidRPr="007D664E">
        <w:rPr>
          <w:lang w:val="it-IT"/>
        </w:rPr>
        <w:t>- dokumentacionit financiar dhe fiskal (neni 9, pika 3);</w:t>
      </w:r>
    </w:p>
    <w:p w:rsidR="00B04E1C" w:rsidRPr="007D664E" w:rsidRDefault="00B04E1C" w:rsidP="00B04E1C">
      <w:pPr>
        <w:pStyle w:val="Paragrafi"/>
        <w:rPr>
          <w:lang w:val="it-IT"/>
        </w:rPr>
      </w:pPr>
      <w:r w:rsidRPr="007D664E">
        <w:rPr>
          <w:lang w:val="it-IT"/>
        </w:rPr>
        <w:t>- dokumentacionit teknik (neni 9, pika 4).</w:t>
      </w:r>
    </w:p>
    <w:p w:rsidR="00B04E1C" w:rsidRPr="007D664E" w:rsidRDefault="00B04E1C" w:rsidP="00B04E1C">
      <w:pPr>
        <w:pStyle w:val="Paragrafi"/>
        <w:rPr>
          <w:lang w:val="it-IT"/>
        </w:rPr>
      </w:pPr>
      <w:r w:rsidRPr="007D664E">
        <w:rPr>
          <w:lang w:val="it-IT"/>
        </w:rPr>
        <w:t>Mungesa e dokumentacionit që ka të bëjë me paraqitjen e lejes së përdorimit të ujit për prodhimin e energjisë elektrike dhe lejes mjedisore nga organet përka</w:t>
      </w:r>
      <w:r w:rsidR="004E6B5A">
        <w:rPr>
          <w:lang w:val="it-IT"/>
        </w:rPr>
        <w:t>tëse, janë në proces përfundimi</w:t>
      </w:r>
      <w:r w:rsidRPr="007D664E">
        <w:rPr>
          <w:lang w:val="it-IT"/>
        </w:rPr>
        <w:t xml:space="preserve"> (neni 9 pika 4.1.5, germat “b” dhe “c”).</w:t>
      </w:r>
    </w:p>
    <w:p w:rsidR="00B04E1C" w:rsidRPr="007D664E" w:rsidRDefault="00B04E1C" w:rsidP="00B04E1C">
      <w:pPr>
        <w:pStyle w:val="Paragrafi"/>
        <w:rPr>
          <w:lang w:val="it-IT"/>
        </w:rPr>
      </w:pPr>
      <w:r w:rsidRPr="007D664E">
        <w:rPr>
          <w:lang w:val="it-IT"/>
        </w:rPr>
        <w:t>Për gjithë sa më sipër, Bordi i Komisionerëve të ERE-s</w:t>
      </w:r>
    </w:p>
    <w:p w:rsidR="00B04E1C" w:rsidRPr="007D664E" w:rsidRDefault="00B04E1C" w:rsidP="00B04E1C">
      <w:pPr>
        <w:pStyle w:val="Paragrafi"/>
        <w:rPr>
          <w:lang w:val="it-IT"/>
        </w:rPr>
      </w:pPr>
      <w:r w:rsidRPr="007D664E">
        <w:rPr>
          <w:lang w:val="it-IT"/>
        </w:rPr>
        <w:t xml:space="preserve"> </w:t>
      </w:r>
    </w:p>
    <w:p w:rsidR="00B04E1C" w:rsidRPr="004E6B5A" w:rsidRDefault="00B04E1C" w:rsidP="00B04E1C">
      <w:pPr>
        <w:pStyle w:val="VENDOSI"/>
        <w:keepNext w:val="0"/>
        <w:rPr>
          <w:lang w:val="it-IT"/>
        </w:rPr>
      </w:pPr>
      <w:r w:rsidRPr="004E6B5A">
        <w:rPr>
          <w:lang w:val="it-IT"/>
        </w:rPr>
        <w:t>Vendosi:</w:t>
      </w:r>
    </w:p>
    <w:p w:rsidR="00B04E1C" w:rsidRPr="004E6B5A" w:rsidRDefault="00B04E1C" w:rsidP="00B04E1C">
      <w:pPr>
        <w:pStyle w:val="Paragrafi"/>
        <w:rPr>
          <w:lang w:val="it-IT"/>
        </w:rPr>
      </w:pPr>
    </w:p>
    <w:p w:rsidR="00B04E1C" w:rsidRPr="004E6B5A" w:rsidRDefault="00B04E1C" w:rsidP="00B04E1C">
      <w:pPr>
        <w:pStyle w:val="Paragrafi"/>
        <w:rPr>
          <w:lang w:val="it-IT"/>
        </w:rPr>
      </w:pPr>
      <w:r w:rsidRPr="004E6B5A">
        <w:rPr>
          <w:lang w:val="it-IT"/>
        </w:rPr>
        <w:t>1. Fillimin e procedurave për shqyrtimin e aplikimit për licencë të shoqërisë “Ansara Koncension” sh.p.k., në aktivitetin e prodhimit të energ</w:t>
      </w:r>
      <w:r w:rsidR="004E6B5A" w:rsidRPr="004E6B5A">
        <w:rPr>
          <w:lang w:val="it-IT"/>
        </w:rPr>
        <w:t>jisë elektrike nga hec “Labinot-</w:t>
      </w:r>
      <w:r w:rsidR="004E6B5A">
        <w:rPr>
          <w:lang w:val="it-IT"/>
        </w:rPr>
        <w:t>Mal</w:t>
      </w:r>
      <w:r w:rsidRPr="004E6B5A">
        <w:rPr>
          <w:lang w:val="it-IT"/>
        </w:rPr>
        <w:t>-Elbasan”.</w:t>
      </w:r>
    </w:p>
    <w:p w:rsidR="00B04E1C" w:rsidRPr="00A35C3B" w:rsidRDefault="00B04E1C" w:rsidP="00B04E1C">
      <w:pPr>
        <w:pStyle w:val="Paragrafi"/>
        <w:rPr>
          <w:lang w:val="it-IT"/>
        </w:rPr>
      </w:pPr>
      <w:r w:rsidRPr="00A35C3B">
        <w:rPr>
          <w:lang w:val="it-IT"/>
        </w:rPr>
        <w:t>2. Ngarkohet Drejtoria e Licencimit dhe Monitorimit të Tregut të njoftojë aplikuesin për vendimin e Bordit të Komisionerëve të ERE-s.</w:t>
      </w:r>
    </w:p>
    <w:p w:rsidR="00B04E1C" w:rsidRPr="00E2467E" w:rsidRDefault="00B04E1C" w:rsidP="00B04E1C">
      <w:pPr>
        <w:pStyle w:val="Paragrafi"/>
      </w:pPr>
      <w:r w:rsidRPr="00E2467E">
        <w:t>Ky ven</w:t>
      </w:r>
      <w:r>
        <w:t>dim hyn në fuqi menjë</w:t>
      </w:r>
      <w:r w:rsidRPr="00E2467E">
        <w:t>herë.</w:t>
      </w:r>
    </w:p>
    <w:p w:rsidR="00B04E1C" w:rsidRPr="00E2467E" w:rsidRDefault="00B04E1C" w:rsidP="00B04E1C">
      <w:pPr>
        <w:pStyle w:val="Paragrafi"/>
      </w:pPr>
      <w:r w:rsidRPr="00E2467E">
        <w:t>Ky vendim botohet në Fletoren Zyrtare.</w:t>
      </w:r>
    </w:p>
    <w:p w:rsidR="00B04E1C" w:rsidRPr="00E2467E" w:rsidRDefault="00B04E1C" w:rsidP="00B04E1C">
      <w:pPr>
        <w:pStyle w:val="Autoriteti"/>
        <w:keepNext w:val="0"/>
      </w:pPr>
      <w:r w:rsidRPr="00E2467E">
        <w:t>KRYETARI I ERE-</w:t>
      </w:r>
      <w:r w:rsidR="00A35C3B" w:rsidRPr="00E2467E">
        <w:rPr>
          <w:caps w:val="0"/>
        </w:rPr>
        <w:t>s</w:t>
      </w:r>
    </w:p>
    <w:p w:rsidR="00B04E1C" w:rsidRPr="00E2467E" w:rsidRDefault="00B04E1C" w:rsidP="00B04E1C">
      <w:pPr>
        <w:pStyle w:val="AutoritetiEmer"/>
      </w:pPr>
      <w:r w:rsidRPr="00E2467E">
        <w:t>Bujar Nepravishta</w:t>
      </w:r>
    </w:p>
    <w:p w:rsidR="00854ADD" w:rsidRDefault="00854ADD" w:rsidP="00293915">
      <w:pPr>
        <w:pStyle w:val="Akti"/>
        <w:keepNext w:val="0"/>
        <w:jc w:val="left"/>
      </w:pPr>
    </w:p>
    <w:p w:rsidR="00293915" w:rsidRDefault="00293915" w:rsidP="00B04E1C">
      <w:pPr>
        <w:pStyle w:val="Akti"/>
        <w:keepNext w:val="0"/>
      </w:pPr>
    </w:p>
    <w:p w:rsidR="00B04E1C" w:rsidRPr="00002032" w:rsidRDefault="00B04E1C" w:rsidP="00B04E1C">
      <w:pPr>
        <w:pStyle w:val="Akti"/>
        <w:keepNext w:val="0"/>
      </w:pPr>
      <w:r w:rsidRPr="00002032">
        <w:t>VENDIM</w:t>
      </w:r>
    </w:p>
    <w:p w:rsidR="00B04E1C" w:rsidRPr="00002032" w:rsidRDefault="00B04E1C" w:rsidP="00B04E1C">
      <w:pPr>
        <w:pStyle w:val="NumriData"/>
        <w:keepNext w:val="0"/>
      </w:pPr>
      <w:r w:rsidRPr="00002032">
        <w:t>Nr.61</w:t>
      </w:r>
      <w:r>
        <w:t>, datë 13.</w:t>
      </w:r>
      <w:r w:rsidRPr="00002032">
        <w:t>9.2010</w:t>
      </w:r>
    </w:p>
    <w:p w:rsidR="00B04E1C" w:rsidRPr="004B62C6" w:rsidRDefault="00B04E1C" w:rsidP="00B04E1C">
      <w:pPr>
        <w:pStyle w:val="Paragrafi"/>
        <w:rPr>
          <w:sz w:val="14"/>
        </w:rPr>
      </w:pPr>
    </w:p>
    <w:p w:rsidR="00B04E1C" w:rsidRDefault="00B04E1C" w:rsidP="00B04E1C">
      <w:pPr>
        <w:pStyle w:val="Titulli"/>
      </w:pPr>
      <w:r w:rsidRPr="00002032">
        <w:t xml:space="preserve">PËR </w:t>
      </w:r>
      <w:r>
        <w:t>FILLIMIN E PROC</w:t>
      </w:r>
      <w:r w:rsidRPr="00002032">
        <w:t>EDURAVE TË SHQ</w:t>
      </w:r>
      <w:r>
        <w:t>YRTIMIT TË APLIKIMIT TË OSSH SH</w:t>
      </w:r>
      <w:r w:rsidRPr="00002032">
        <w:t>A PËR MIRATIMIN E PLANT TË INVESTIMEVE TË VITIT 2011</w:t>
      </w:r>
    </w:p>
    <w:p w:rsidR="00B04E1C" w:rsidRPr="004B62C6" w:rsidRDefault="00B04E1C" w:rsidP="00B04E1C">
      <w:pPr>
        <w:pStyle w:val="Paragrafi"/>
        <w:rPr>
          <w:sz w:val="16"/>
        </w:rPr>
      </w:pPr>
    </w:p>
    <w:p w:rsidR="00B04E1C" w:rsidRPr="00002032" w:rsidRDefault="00B04E1C" w:rsidP="00B04E1C">
      <w:pPr>
        <w:pStyle w:val="Paragrafi"/>
      </w:pPr>
      <w:r w:rsidRPr="00002032">
        <w:t>N</w:t>
      </w:r>
      <w:r>
        <w:t>ë mbështetje të neneve 9 dhe 24</w:t>
      </w:r>
      <w:r w:rsidR="00A35C3B">
        <w:t xml:space="preserve"> </w:t>
      </w:r>
      <w:r w:rsidRPr="00002032">
        <w:t xml:space="preserve">të </w:t>
      </w:r>
      <w:r>
        <w:t>l</w:t>
      </w:r>
      <w:r w:rsidRPr="00002032">
        <w:t xml:space="preserve">igjit </w:t>
      </w:r>
      <w:r>
        <w:t>nr.9072, datë 22.5.2003</w:t>
      </w:r>
      <w:r w:rsidRPr="00002032">
        <w:t xml:space="preserve"> “Për sektorin e energjisë elektrike”, të ndryshuar,</w:t>
      </w:r>
      <w:r>
        <w:t xml:space="preserve"> të</w:t>
      </w:r>
      <w:r w:rsidRPr="00002032">
        <w:t xml:space="preserve"> nenit 10 të </w:t>
      </w:r>
      <w:r>
        <w:t>“</w:t>
      </w:r>
      <w:r w:rsidRPr="00002032">
        <w:t>Rregullores për pro</w:t>
      </w:r>
      <w:r>
        <w:t>c</w:t>
      </w:r>
      <w:r w:rsidRPr="00002032">
        <w:t>edurat e paraqitjes dhe miratimit të planit të investimeve nga t</w:t>
      </w:r>
      <w:r>
        <w:t>ë</w:t>
      </w:r>
      <w:r w:rsidRPr="00002032">
        <w:t xml:space="preserve"> li</w:t>
      </w:r>
      <w:r>
        <w:t>c</w:t>
      </w:r>
      <w:r w:rsidRPr="00002032">
        <w:t>en</w:t>
      </w:r>
      <w:r>
        <w:t>c</w:t>
      </w:r>
      <w:r w:rsidRPr="00002032">
        <w:t>uarit në sektorin e energjisë elektrike</w:t>
      </w:r>
      <w:r>
        <w:t>”</w:t>
      </w:r>
      <w:r w:rsidRPr="00002032">
        <w:t>, Bordi i Komisionerëve të En</w:t>
      </w:r>
      <w:r>
        <w:t>tit Rregullator të Energjisë (ER</w:t>
      </w:r>
      <w:r w:rsidRPr="00002032">
        <w:t>E), n</w:t>
      </w:r>
      <w:r>
        <w:t>ë mbledhjen e tij të datës 13.</w:t>
      </w:r>
      <w:r w:rsidRPr="00002032">
        <w:t>9.2010, pasi shqyrtoi kërkesën e shoqërisë OSSH sh.a</w:t>
      </w:r>
      <w:r>
        <w:t>.</w:t>
      </w:r>
      <w:r w:rsidRPr="00002032">
        <w:t xml:space="preserve"> dhe u njoh me relacionin e përgatitur nga grupi i punës,</w:t>
      </w:r>
    </w:p>
    <w:p w:rsidR="00B04E1C" w:rsidRPr="00002032" w:rsidRDefault="00B04E1C" w:rsidP="00B04E1C">
      <w:pPr>
        <w:pStyle w:val="Paragrafi"/>
      </w:pPr>
      <w:r>
        <w:t>k</w:t>
      </w:r>
      <w:r w:rsidRPr="00002032">
        <w:t>onstatoi se:</w:t>
      </w:r>
    </w:p>
    <w:p w:rsidR="00B04E1C" w:rsidRPr="00002032" w:rsidRDefault="00B04E1C" w:rsidP="00B04E1C">
      <w:pPr>
        <w:pStyle w:val="Paragrafi"/>
      </w:pPr>
      <w:r w:rsidRPr="00002032">
        <w:t>Aplikimi i OSSH sh.a</w:t>
      </w:r>
      <w:r>
        <w:t>.</w:t>
      </w:r>
      <w:r w:rsidRPr="00002032">
        <w:t xml:space="preserve"> për planin e investimeve për vitin 2</w:t>
      </w:r>
      <w:r>
        <w:t xml:space="preserve">011 në përgjithësi </w:t>
      </w:r>
      <w:r w:rsidRPr="00002032">
        <w:t xml:space="preserve">është në përputhje me kërkesat e neneve 10 dhe 11 të </w:t>
      </w:r>
      <w:r>
        <w:t>“</w:t>
      </w:r>
      <w:r w:rsidRPr="00002032">
        <w:t>Rregullores për pro</w:t>
      </w:r>
      <w:r>
        <w:t>c</w:t>
      </w:r>
      <w:r w:rsidRPr="00002032">
        <w:t xml:space="preserve">edurat e paraqitjes dhe miratimit të </w:t>
      </w:r>
      <w:r>
        <w:t>planit të investimeve nga të licenc</w:t>
      </w:r>
      <w:r w:rsidRPr="00002032">
        <w:t>uarit në sektorin e energjisë elektrike</w:t>
      </w:r>
      <w:r>
        <w:t>”</w:t>
      </w:r>
      <w:r w:rsidRPr="00002032">
        <w:t xml:space="preserve">.  </w:t>
      </w:r>
    </w:p>
    <w:p w:rsidR="00B04E1C" w:rsidRPr="007D664E" w:rsidRDefault="00B04E1C" w:rsidP="00B04E1C">
      <w:pPr>
        <w:pStyle w:val="Paragrafi"/>
        <w:rPr>
          <w:lang w:val="it-IT"/>
        </w:rPr>
      </w:pPr>
      <w:r w:rsidRPr="007D664E">
        <w:rPr>
          <w:lang w:val="it-IT"/>
        </w:rPr>
        <w:t>Për gjithë sa më sipër, Bordi i Komisionerëve</w:t>
      </w:r>
    </w:p>
    <w:p w:rsidR="00B04E1C" w:rsidRPr="007D664E" w:rsidRDefault="00B04E1C" w:rsidP="00B04E1C">
      <w:pPr>
        <w:pStyle w:val="Paragrafi"/>
        <w:rPr>
          <w:sz w:val="16"/>
          <w:lang w:val="it-IT"/>
        </w:rPr>
      </w:pPr>
    </w:p>
    <w:p w:rsidR="00B04E1C" w:rsidRPr="004B04B0" w:rsidRDefault="00B04E1C" w:rsidP="00B04E1C">
      <w:pPr>
        <w:pStyle w:val="VENDOSI"/>
        <w:rPr>
          <w:lang w:val="it-IT"/>
        </w:rPr>
      </w:pPr>
      <w:r w:rsidRPr="004B04B0">
        <w:rPr>
          <w:lang w:val="it-IT"/>
        </w:rPr>
        <w:t>Vendosi:</w:t>
      </w:r>
    </w:p>
    <w:p w:rsidR="00B04E1C" w:rsidRPr="004B04B0" w:rsidRDefault="00B04E1C" w:rsidP="00B04E1C">
      <w:pPr>
        <w:pStyle w:val="Paragrafi"/>
        <w:rPr>
          <w:sz w:val="16"/>
          <w:lang w:val="it-IT"/>
        </w:rPr>
      </w:pPr>
    </w:p>
    <w:p w:rsidR="00B04E1C" w:rsidRPr="004B04B0" w:rsidRDefault="00B04E1C" w:rsidP="00B04E1C">
      <w:pPr>
        <w:pStyle w:val="Paragrafi"/>
        <w:rPr>
          <w:lang w:val="it-IT"/>
        </w:rPr>
      </w:pPr>
      <w:r w:rsidRPr="004B04B0">
        <w:rPr>
          <w:lang w:val="it-IT"/>
        </w:rPr>
        <w:t>1. Të fillojë procedurat për shqyrtimin e aplikimit të OSSH sh.a.</w:t>
      </w:r>
      <w:r w:rsidR="00A35C3B" w:rsidRPr="004B04B0">
        <w:rPr>
          <w:lang w:val="it-IT"/>
        </w:rPr>
        <w:t xml:space="preserve"> për miratimin e planit</w:t>
      </w:r>
      <w:r w:rsidRPr="004B04B0">
        <w:rPr>
          <w:lang w:val="it-IT"/>
        </w:rPr>
        <w:t xml:space="preserve"> të investimeve të vitit 2011. </w:t>
      </w:r>
    </w:p>
    <w:p w:rsidR="00B04E1C" w:rsidRPr="00002032" w:rsidRDefault="00B04E1C" w:rsidP="00B04E1C">
      <w:pPr>
        <w:pStyle w:val="Paragrafi"/>
      </w:pPr>
      <w:r>
        <w:t xml:space="preserve">2. </w:t>
      </w:r>
      <w:r w:rsidRPr="00002032">
        <w:t xml:space="preserve">Ngarkohet Drejtoria Juridike dhe e Mbrojtjes së Konsumatorit për njoftimin e OSSH </w:t>
      </w:r>
      <w:r>
        <w:t>s</w:t>
      </w:r>
      <w:r w:rsidRPr="00002032">
        <w:t>h.a.</w:t>
      </w:r>
    </w:p>
    <w:p w:rsidR="00B04E1C" w:rsidRPr="00002032" w:rsidRDefault="00B04E1C" w:rsidP="00B04E1C">
      <w:pPr>
        <w:pStyle w:val="Paragrafi"/>
      </w:pPr>
      <w:r w:rsidRPr="00002032">
        <w:t>Ky vendim hyn në fuqi menjëherë.</w:t>
      </w:r>
    </w:p>
    <w:p w:rsidR="00B04E1C" w:rsidRDefault="00B04E1C" w:rsidP="00B04E1C">
      <w:pPr>
        <w:pStyle w:val="Paragrafi"/>
      </w:pPr>
      <w:r w:rsidRPr="00002032">
        <w:t>Ky vendim botohet në Fletoren Zyrtare.</w:t>
      </w:r>
    </w:p>
    <w:p w:rsidR="00B04E1C" w:rsidRPr="004B62C6" w:rsidRDefault="00B04E1C" w:rsidP="00B04E1C">
      <w:pPr>
        <w:pStyle w:val="Paragrafi"/>
        <w:rPr>
          <w:sz w:val="14"/>
        </w:rPr>
      </w:pPr>
    </w:p>
    <w:p w:rsidR="00B04E1C" w:rsidRPr="00002032" w:rsidRDefault="00B04E1C" w:rsidP="00B04E1C">
      <w:pPr>
        <w:pStyle w:val="Autoriteti"/>
      </w:pPr>
      <w:r w:rsidRPr="00002032">
        <w:t>KRYETARI I ERE-</w:t>
      </w:r>
      <w:r w:rsidRPr="00002032">
        <w:rPr>
          <w:caps w:val="0"/>
        </w:rPr>
        <w:t>s</w:t>
      </w:r>
    </w:p>
    <w:p w:rsidR="00B04E1C" w:rsidRPr="00002032" w:rsidRDefault="00B04E1C" w:rsidP="00B04E1C">
      <w:pPr>
        <w:pStyle w:val="AutoritetiEmer"/>
      </w:pPr>
      <w:r w:rsidRPr="00002032">
        <w:t>Bujar Nepravishta</w:t>
      </w:r>
    </w:p>
    <w:p w:rsidR="00B04E1C" w:rsidRPr="00002032" w:rsidRDefault="00B04E1C" w:rsidP="00B04E1C">
      <w:pPr>
        <w:pStyle w:val="Akti"/>
      </w:pPr>
      <w:r w:rsidRPr="00002032">
        <w:t>VENDIM</w:t>
      </w:r>
    </w:p>
    <w:p w:rsidR="00B04E1C" w:rsidRPr="00002032" w:rsidRDefault="00B04E1C" w:rsidP="00B04E1C">
      <w:pPr>
        <w:pStyle w:val="NumriData"/>
      </w:pPr>
      <w:r>
        <w:t>Nr.</w:t>
      </w:r>
      <w:r w:rsidRPr="00002032">
        <w:t>62</w:t>
      </w:r>
      <w:r>
        <w:t>, datë 13.</w:t>
      </w:r>
      <w:r w:rsidRPr="00002032">
        <w:t>9.2010</w:t>
      </w:r>
    </w:p>
    <w:p w:rsidR="00B04E1C" w:rsidRPr="004B62C6" w:rsidRDefault="00B04E1C" w:rsidP="00B04E1C">
      <w:pPr>
        <w:pStyle w:val="Paragrafi"/>
        <w:rPr>
          <w:sz w:val="14"/>
        </w:rPr>
      </w:pPr>
    </w:p>
    <w:p w:rsidR="00B04E1C" w:rsidRPr="00002032" w:rsidRDefault="00B04E1C" w:rsidP="00B04E1C">
      <w:pPr>
        <w:pStyle w:val="Titulli"/>
      </w:pPr>
      <w:r w:rsidRPr="00002032">
        <w:t>PËR</w:t>
      </w:r>
      <w:r>
        <w:t xml:space="preserve"> </w:t>
      </w:r>
      <w:r w:rsidRPr="00002032">
        <w:t xml:space="preserve">FILLIMIN E PROCEDURAVE PËR PËRCAKTIMIN E TARIFËS SË PRODHIMIT TË </w:t>
      </w:r>
      <w:r>
        <w:t>ENERGJISË ELEKTRIKE NGA KESH SH</w:t>
      </w:r>
      <w:r w:rsidRPr="00002032">
        <w:t>A PËR VITIN 2011</w:t>
      </w:r>
    </w:p>
    <w:p w:rsidR="00B04E1C" w:rsidRPr="004B62C6" w:rsidRDefault="00B04E1C" w:rsidP="00B04E1C">
      <w:pPr>
        <w:pStyle w:val="Paragrafi"/>
        <w:rPr>
          <w:sz w:val="14"/>
        </w:rPr>
      </w:pPr>
    </w:p>
    <w:p w:rsidR="00B04E1C" w:rsidRDefault="00B04E1C" w:rsidP="00B04E1C">
      <w:pPr>
        <w:pStyle w:val="Paragrafi"/>
      </w:pPr>
      <w:r>
        <w:t>Në mbështetje të neneve 9</w:t>
      </w:r>
      <w:r w:rsidRPr="00002032">
        <w:t xml:space="preserve">  dhe 26 të </w:t>
      </w:r>
      <w:r>
        <w:t>l</w:t>
      </w:r>
      <w:r w:rsidRPr="00002032">
        <w:t xml:space="preserve">igjit </w:t>
      </w:r>
      <w:r>
        <w:t>nr.9072, datë 22.</w:t>
      </w:r>
      <w:r w:rsidRPr="00002032">
        <w:t xml:space="preserve">5.2003 “Për sektorin e energjisë elektrike”, të ndryshuar, </w:t>
      </w:r>
      <w:r>
        <w:t xml:space="preserve">të neneve </w:t>
      </w:r>
      <w:r w:rsidRPr="00002032">
        <w:t xml:space="preserve">18, 20  dhe 21 të </w:t>
      </w:r>
      <w:r>
        <w:t>“</w:t>
      </w:r>
      <w:r w:rsidRPr="00002032">
        <w:t>Rregullave të praktikës dhe procedurave të ERE-s</w:t>
      </w:r>
      <w:r>
        <w:t>”</w:t>
      </w:r>
      <w:r w:rsidRPr="00002032">
        <w:t xml:space="preserve">, miratuar me </w:t>
      </w:r>
      <w:r>
        <w:t>v</w:t>
      </w:r>
      <w:r w:rsidRPr="00002032">
        <w:t>endimin e Bordit të Komisionerëve të</w:t>
      </w:r>
      <w:r>
        <w:t xml:space="preserve"> ERE-s nr.21, datë 18.3.2009 v</w:t>
      </w:r>
      <w:r w:rsidRPr="00002032">
        <w:t>endimi</w:t>
      </w:r>
      <w:r>
        <w:t>t nr.77, datë 26.6.2008</w:t>
      </w:r>
      <w:r w:rsidRPr="00002032">
        <w:t xml:space="preserve"> “Për miratimin e metodologjisë së llogaritj</w:t>
      </w:r>
      <w:r>
        <w:t xml:space="preserve">es së tarifës për </w:t>
      </w:r>
      <w:r w:rsidRPr="00002032">
        <w:t>kompaninë publike  të gjenerimit të energjisë elektrike”, Bordi i Komisionerëve të En</w:t>
      </w:r>
      <w:r>
        <w:t>tit Rregullator të Energjisë (ER</w:t>
      </w:r>
      <w:r w:rsidRPr="00002032">
        <w:t xml:space="preserve">E), </w:t>
      </w:r>
      <w:r>
        <w:t>në mbledhjen e tij të datës 13.</w:t>
      </w:r>
      <w:r w:rsidRPr="00002032">
        <w:t>9.2010, pasi shqyrtoi aplikimin e KESH sh.a</w:t>
      </w:r>
      <w:r>
        <w:t>.</w:t>
      </w:r>
      <w:r w:rsidRPr="00002032">
        <w:t xml:space="preserve"> për përcaktimin e tarifës për pr</w:t>
      </w:r>
      <w:r>
        <w:t>odhimin e energjisë elektrike për vitin 2011</w:t>
      </w:r>
      <w:r w:rsidRPr="00002032">
        <w:t xml:space="preserve"> dhe relacionin e grupit të punës,</w:t>
      </w:r>
    </w:p>
    <w:p w:rsidR="00B04E1C" w:rsidRPr="004B62C6" w:rsidRDefault="00B04E1C" w:rsidP="00B04E1C">
      <w:pPr>
        <w:pStyle w:val="Paragrafi"/>
        <w:rPr>
          <w:sz w:val="16"/>
        </w:rPr>
      </w:pPr>
      <w:r w:rsidRPr="00002032">
        <w:t xml:space="preserve">  </w:t>
      </w:r>
    </w:p>
    <w:p w:rsidR="00B04E1C" w:rsidRPr="00002032" w:rsidRDefault="00B04E1C" w:rsidP="00B04E1C">
      <w:pPr>
        <w:pStyle w:val="VENDOSI"/>
      </w:pPr>
      <w:r>
        <w:t>Vendosi</w:t>
      </w:r>
      <w:r w:rsidRPr="00002032">
        <w:t>:</w:t>
      </w:r>
    </w:p>
    <w:p w:rsidR="00B04E1C" w:rsidRPr="004B62C6" w:rsidRDefault="00B04E1C" w:rsidP="00B04E1C">
      <w:pPr>
        <w:pStyle w:val="Paragrafi"/>
        <w:rPr>
          <w:sz w:val="16"/>
        </w:rPr>
      </w:pPr>
    </w:p>
    <w:p w:rsidR="00B04E1C" w:rsidRPr="00002032" w:rsidRDefault="00B04E1C" w:rsidP="00B04E1C">
      <w:pPr>
        <w:pStyle w:val="Paragrafi"/>
      </w:pPr>
      <w:r>
        <w:t xml:space="preserve">1. </w:t>
      </w:r>
      <w:r w:rsidRPr="00002032">
        <w:t>Fillimin e procedu</w:t>
      </w:r>
      <w:r>
        <w:t>rave për përcaktimin e tarifës s</w:t>
      </w:r>
      <w:r w:rsidRPr="00002032">
        <w:t xml:space="preserve">ë prodhimit të energjisë elektrike nga KESH sh.a. për vitin 2011. </w:t>
      </w:r>
    </w:p>
    <w:p w:rsidR="00B04E1C" w:rsidRPr="00002032" w:rsidRDefault="00B04E1C" w:rsidP="00B04E1C">
      <w:pPr>
        <w:pStyle w:val="Paragrafi"/>
      </w:pPr>
      <w:r>
        <w:t xml:space="preserve">2. </w:t>
      </w:r>
      <w:r w:rsidRPr="00002032">
        <w:t>Ngarkohet Drejtoria Juridike dhe e Mbrojtjes së Konsumatorit për njoftimin e KESH sh.a.</w:t>
      </w:r>
    </w:p>
    <w:p w:rsidR="00B04E1C" w:rsidRPr="00002032" w:rsidRDefault="00B04E1C" w:rsidP="00B04E1C">
      <w:pPr>
        <w:pStyle w:val="Paragrafi"/>
      </w:pPr>
      <w:r w:rsidRPr="00002032">
        <w:t>Ky vendim hyn në fuqi menjëherë.</w:t>
      </w:r>
    </w:p>
    <w:p w:rsidR="00B04E1C" w:rsidRDefault="00B04E1C" w:rsidP="00B04E1C">
      <w:pPr>
        <w:pStyle w:val="Paragrafi"/>
      </w:pPr>
      <w:r w:rsidRPr="00002032">
        <w:t>Ky vendim botohet në Fletoren Zyrtare.</w:t>
      </w:r>
    </w:p>
    <w:p w:rsidR="00B04E1C" w:rsidRPr="00002032" w:rsidRDefault="00B04E1C" w:rsidP="00B04E1C">
      <w:pPr>
        <w:pStyle w:val="Autoriteti"/>
      </w:pPr>
      <w:r w:rsidRPr="00002032">
        <w:t>KRYETARI I ERE-</w:t>
      </w:r>
      <w:r w:rsidR="004B04B0" w:rsidRPr="00002032">
        <w:rPr>
          <w:caps w:val="0"/>
        </w:rPr>
        <w:t>s</w:t>
      </w:r>
    </w:p>
    <w:p w:rsidR="00B04E1C" w:rsidRPr="00002032" w:rsidRDefault="00B04E1C" w:rsidP="00B04E1C">
      <w:pPr>
        <w:pStyle w:val="AutoritetiEmer"/>
      </w:pPr>
      <w:r w:rsidRPr="00002032">
        <w:t>Bujar Nepravishta</w:t>
      </w:r>
    </w:p>
    <w:p w:rsidR="00293915" w:rsidRDefault="00293915" w:rsidP="00B04E1C">
      <w:pPr>
        <w:pStyle w:val="Akti"/>
      </w:pPr>
    </w:p>
    <w:p w:rsidR="00293915" w:rsidRDefault="00293915" w:rsidP="00B04E1C">
      <w:pPr>
        <w:pStyle w:val="Akti"/>
      </w:pPr>
    </w:p>
    <w:p w:rsidR="00B04E1C" w:rsidRPr="00002032" w:rsidRDefault="00B04E1C" w:rsidP="00B04E1C">
      <w:pPr>
        <w:pStyle w:val="Akti"/>
      </w:pPr>
      <w:r w:rsidRPr="00002032">
        <w:t>VENDIM</w:t>
      </w:r>
    </w:p>
    <w:p w:rsidR="00B04E1C" w:rsidRPr="00002032" w:rsidRDefault="00B04E1C" w:rsidP="00B04E1C">
      <w:pPr>
        <w:pStyle w:val="NumriData"/>
      </w:pPr>
      <w:r>
        <w:t>Nr.</w:t>
      </w:r>
      <w:r w:rsidRPr="00002032">
        <w:t>63</w:t>
      </w:r>
      <w:r>
        <w:t>,</w:t>
      </w:r>
      <w:r w:rsidRPr="00002032">
        <w:t xml:space="preserve"> </w:t>
      </w:r>
      <w:r>
        <w:t>datë 13.</w:t>
      </w:r>
      <w:r w:rsidRPr="00002032">
        <w:t>9.2010</w:t>
      </w:r>
    </w:p>
    <w:p w:rsidR="00B04E1C" w:rsidRPr="00002032" w:rsidRDefault="00B04E1C" w:rsidP="00B04E1C">
      <w:pPr>
        <w:pStyle w:val="Paragrafi"/>
      </w:pPr>
    </w:p>
    <w:p w:rsidR="00B04E1C" w:rsidRDefault="00B04E1C" w:rsidP="00B04E1C">
      <w:pPr>
        <w:pStyle w:val="Titulli"/>
      </w:pPr>
      <w:r w:rsidRPr="00002032">
        <w:t>PËR</w:t>
      </w:r>
      <w:r>
        <w:t xml:space="preserve"> </w:t>
      </w:r>
      <w:r w:rsidRPr="00002032">
        <w:t>FILLIMIN E PROCEDURAVE PËR PËRCAKTIMIN E TARIFËS SË ENERGJISË ELEKTRIKE PËR FURNIZUESIN PUBLIK ME SHUMICË PËR VITIN 2011</w:t>
      </w:r>
    </w:p>
    <w:p w:rsidR="00B04E1C" w:rsidRPr="00002032" w:rsidRDefault="00B04E1C" w:rsidP="00B04E1C">
      <w:pPr>
        <w:pStyle w:val="Paragrafi"/>
      </w:pPr>
    </w:p>
    <w:p w:rsidR="00B04E1C" w:rsidRDefault="00B04E1C" w:rsidP="00B04E1C">
      <w:pPr>
        <w:pStyle w:val="Paragrafi"/>
      </w:pPr>
      <w:r w:rsidRPr="00002032">
        <w:t>Në mbë</w:t>
      </w:r>
      <w:r>
        <w:t>shtetje të neneve 9 dhe 26 të ligjit nr.9072, datë 22.5.2003</w:t>
      </w:r>
      <w:r w:rsidRPr="00002032">
        <w:t xml:space="preserve"> “Për sektorin e energjisë elektrike”, të ndryshuar, </w:t>
      </w:r>
      <w:r>
        <w:t xml:space="preserve">të </w:t>
      </w:r>
      <w:r w:rsidRPr="00002032">
        <w:t xml:space="preserve">neneve 20, 21 të </w:t>
      </w:r>
      <w:r>
        <w:t>“</w:t>
      </w:r>
      <w:r w:rsidRPr="00002032">
        <w:t>Rregullave të praktikës dhe procedurave të ERE-s</w:t>
      </w:r>
      <w:r>
        <w:t>”</w:t>
      </w:r>
      <w:r w:rsidRPr="00002032">
        <w:t>, miratuar me vendimin e Bordit të Komisio</w:t>
      </w:r>
      <w:r>
        <w:t>nerëve të ERE-s nr.21, datë 18.</w:t>
      </w:r>
      <w:r w:rsidR="004B04B0">
        <w:t xml:space="preserve">3.2009, të </w:t>
      </w:r>
      <w:r>
        <w:t>vendimit nr.78, datë 26.6.2008</w:t>
      </w:r>
      <w:r w:rsidRPr="00002032">
        <w:t xml:space="preserve"> “Për miratimin e</w:t>
      </w:r>
      <w:r>
        <w:t xml:space="preserve"> metodologjisë së llogaritjes së</w:t>
      </w:r>
      <w:r w:rsidRPr="00002032">
        <w:t xml:space="preserve"> </w:t>
      </w:r>
      <w:r w:rsidR="004B04B0">
        <w:t xml:space="preserve">tarifës për furnizuesin publik </w:t>
      </w:r>
      <w:r w:rsidRPr="00002032">
        <w:t>me shumicë të energjisë elektrike”, Bordi i Komisionerëve të Entit Rregullator të E</w:t>
      </w:r>
      <w:r>
        <w:t>nergjisë (ER</w:t>
      </w:r>
      <w:r w:rsidRPr="00002032">
        <w:t>E), në</w:t>
      </w:r>
      <w:r>
        <w:t xml:space="preserve"> mbledhjen e tij të datës 13.</w:t>
      </w:r>
      <w:r w:rsidRPr="00002032">
        <w:t>9.2010, pasi shqyrtoi aplikimin e KESH sh.a</w:t>
      </w:r>
      <w:r>
        <w:t>. për përcaktimin e tarifës s</w:t>
      </w:r>
      <w:r w:rsidRPr="00002032">
        <w:t>ë energjisë elektrike për furnizuesin publik me shumicë, për vitin 2011</w:t>
      </w:r>
      <w:r>
        <w:t xml:space="preserve"> dhe relacionin e grupit të punë</w:t>
      </w:r>
      <w:r w:rsidRPr="00002032">
        <w:t xml:space="preserve">s, </w:t>
      </w:r>
    </w:p>
    <w:p w:rsidR="00B04E1C" w:rsidRPr="00002032" w:rsidRDefault="00B04E1C" w:rsidP="00B04E1C">
      <w:pPr>
        <w:pStyle w:val="Paragrafi"/>
      </w:pPr>
      <w:r w:rsidRPr="00002032">
        <w:t xml:space="preserve"> </w:t>
      </w:r>
    </w:p>
    <w:p w:rsidR="00B04E1C" w:rsidRPr="00002032" w:rsidRDefault="00B04E1C" w:rsidP="00B04E1C">
      <w:pPr>
        <w:pStyle w:val="VENDOSI"/>
      </w:pPr>
      <w:r>
        <w:t>Vendosi</w:t>
      </w:r>
      <w:r w:rsidRPr="00002032">
        <w:t>:</w:t>
      </w:r>
    </w:p>
    <w:p w:rsidR="00B04E1C" w:rsidRPr="00002032" w:rsidRDefault="00B04E1C" w:rsidP="00B04E1C">
      <w:pPr>
        <w:pStyle w:val="Paragrafi"/>
      </w:pPr>
    </w:p>
    <w:p w:rsidR="00B04E1C" w:rsidRPr="00002032" w:rsidRDefault="00B04E1C" w:rsidP="00B04E1C">
      <w:pPr>
        <w:pStyle w:val="Paragrafi"/>
      </w:pPr>
      <w:r>
        <w:t xml:space="preserve">1. </w:t>
      </w:r>
      <w:r w:rsidRPr="00002032">
        <w:t>Fillimin e procedurave për përcaktimin e tarif</w:t>
      </w:r>
      <w:r>
        <w:t>ë</w:t>
      </w:r>
      <w:r w:rsidR="004B04B0">
        <w:t>s s</w:t>
      </w:r>
      <w:r w:rsidRPr="00002032">
        <w:t>ë energjisë elektrike për aktivitetin e furnizimit publik me shumicë p</w:t>
      </w:r>
      <w:r>
        <w:t>ë</w:t>
      </w:r>
      <w:r w:rsidRPr="00002032">
        <w:t>r vitin 2011.</w:t>
      </w:r>
    </w:p>
    <w:p w:rsidR="00B04E1C" w:rsidRPr="00002032" w:rsidRDefault="00B04E1C" w:rsidP="00B04E1C">
      <w:pPr>
        <w:pStyle w:val="Paragrafi"/>
      </w:pPr>
      <w:r>
        <w:t xml:space="preserve">2. </w:t>
      </w:r>
      <w:r w:rsidRPr="00002032">
        <w:t>Ngarkohet Drejtoria Juridike dhe e Mbrojtjes së Konsumatorit për njoftimin e KESH sh.a.</w:t>
      </w:r>
    </w:p>
    <w:p w:rsidR="00B04E1C" w:rsidRPr="00002032" w:rsidRDefault="00B04E1C" w:rsidP="00B04E1C">
      <w:pPr>
        <w:pStyle w:val="Paragrafi"/>
      </w:pPr>
      <w:r w:rsidRPr="00002032">
        <w:t>Ky vendim hyn në fuqi menjëherë.</w:t>
      </w:r>
    </w:p>
    <w:p w:rsidR="00B04E1C" w:rsidRPr="00002032" w:rsidRDefault="00B04E1C" w:rsidP="00B04E1C">
      <w:pPr>
        <w:pStyle w:val="Paragrafi"/>
      </w:pPr>
      <w:r w:rsidRPr="00002032">
        <w:t>Ky vendim botohet në Fletoren Zyrtare.</w:t>
      </w:r>
    </w:p>
    <w:p w:rsidR="00B04E1C" w:rsidRPr="00817C63" w:rsidRDefault="00B04E1C" w:rsidP="00B04E1C">
      <w:pPr>
        <w:pStyle w:val="Paragrafi"/>
        <w:rPr>
          <w:sz w:val="12"/>
        </w:rPr>
      </w:pPr>
      <w:r w:rsidRPr="00002032">
        <w:t xml:space="preserve">                                                                  </w:t>
      </w:r>
    </w:p>
    <w:p w:rsidR="00B04E1C" w:rsidRPr="00002032" w:rsidRDefault="00B04E1C" w:rsidP="00B04E1C">
      <w:pPr>
        <w:pStyle w:val="Autoriteti"/>
      </w:pPr>
      <w:r w:rsidRPr="00002032">
        <w:t>KRYETARI I ERE-</w:t>
      </w:r>
      <w:r w:rsidR="004B04B0" w:rsidRPr="00002032">
        <w:rPr>
          <w:caps w:val="0"/>
        </w:rPr>
        <w:t>s</w:t>
      </w:r>
    </w:p>
    <w:p w:rsidR="00B04E1C" w:rsidRPr="00002032" w:rsidRDefault="00B04E1C" w:rsidP="00B04E1C">
      <w:pPr>
        <w:pStyle w:val="AutoritetiEmer"/>
      </w:pPr>
      <w:r w:rsidRPr="00002032">
        <w:t>Bujar Nepravishta</w:t>
      </w:r>
    </w:p>
    <w:p w:rsidR="00B04E1C" w:rsidRPr="00002032" w:rsidRDefault="00B04E1C" w:rsidP="00B04E1C">
      <w:pPr>
        <w:pStyle w:val="Paragrafi"/>
      </w:pPr>
    </w:p>
    <w:p w:rsidR="00B04E1C" w:rsidRPr="00002032" w:rsidRDefault="00B04E1C" w:rsidP="00B04E1C">
      <w:pPr>
        <w:pStyle w:val="Akti"/>
      </w:pPr>
      <w:r w:rsidRPr="00002032">
        <w:t xml:space="preserve">VENDIM </w:t>
      </w:r>
    </w:p>
    <w:p w:rsidR="00B04E1C" w:rsidRPr="00002032" w:rsidRDefault="00B04E1C" w:rsidP="00B04E1C">
      <w:pPr>
        <w:pStyle w:val="NumriData"/>
      </w:pPr>
      <w:r>
        <w:t>Nr.64, datë 13.</w:t>
      </w:r>
      <w:r w:rsidRPr="00002032">
        <w:t>9.2010</w:t>
      </w:r>
    </w:p>
    <w:p w:rsidR="00B04E1C" w:rsidRPr="00002032" w:rsidRDefault="00B04E1C" w:rsidP="00B04E1C">
      <w:pPr>
        <w:pStyle w:val="Paragrafi"/>
      </w:pPr>
    </w:p>
    <w:p w:rsidR="00B04E1C" w:rsidRPr="00002032" w:rsidRDefault="00B04E1C" w:rsidP="00B04E1C">
      <w:pPr>
        <w:pStyle w:val="Titulli"/>
      </w:pPr>
      <w:r w:rsidRPr="00002032">
        <w:t>PËR</w:t>
      </w:r>
      <w:r>
        <w:t xml:space="preserve"> </w:t>
      </w:r>
      <w:r w:rsidRPr="00002032">
        <w:t>FILLIMIN E PROCEDURAVE PË</w:t>
      </w:r>
      <w:r>
        <w:t xml:space="preserve">R PËRCAKTIMIN E TARIFËS sË TRANSMETIMIT </w:t>
      </w:r>
      <w:r w:rsidRPr="00002032">
        <w:t>TË ENERGJISË ELEKTRIK</w:t>
      </w:r>
      <w:r>
        <w:t>E NGA OST SH</w:t>
      </w:r>
      <w:r w:rsidRPr="00002032">
        <w:t xml:space="preserve">A PËR VITIN 2011  </w:t>
      </w:r>
    </w:p>
    <w:p w:rsidR="00B04E1C" w:rsidRPr="00002032" w:rsidRDefault="00B04E1C" w:rsidP="00B04E1C">
      <w:pPr>
        <w:pStyle w:val="Paragrafi"/>
      </w:pPr>
    </w:p>
    <w:p w:rsidR="00B04E1C" w:rsidRDefault="00B04E1C" w:rsidP="00B04E1C">
      <w:pPr>
        <w:pStyle w:val="Paragrafi"/>
      </w:pPr>
      <w:r w:rsidRPr="00002032">
        <w:t>Në mbështetje t</w:t>
      </w:r>
      <w:r>
        <w:t>ë neneve 9 dhe 26 të ligjit nr.9072, datë 22.5.2003</w:t>
      </w:r>
      <w:r w:rsidRPr="00002032">
        <w:t xml:space="preserve"> “Për sektorin e energjisë elektr</w:t>
      </w:r>
      <w:r>
        <w:t xml:space="preserve">ike”, të ndryshuar, të neneve 18, 20 dhe 21 </w:t>
      </w:r>
      <w:r w:rsidRPr="00002032">
        <w:t xml:space="preserve">të </w:t>
      </w:r>
      <w:r>
        <w:t>“</w:t>
      </w:r>
      <w:r w:rsidRPr="00002032">
        <w:t>Rregullave të praktikës dhe procedurave të ERE-s</w:t>
      </w:r>
      <w:r>
        <w:t>”</w:t>
      </w:r>
      <w:r w:rsidRPr="00002032">
        <w:t>, miratuar me vendimin e Bordit të Komisionerëve të</w:t>
      </w:r>
      <w:r>
        <w:t xml:space="preserve"> ERE-s nr.21, datë 18.3.2009, vendimit nr.59, datë 29.12.2005</w:t>
      </w:r>
      <w:r w:rsidRPr="00002032">
        <w:t xml:space="preserve"> “Për miratimin e</w:t>
      </w:r>
      <w:r>
        <w:t xml:space="preserve"> metodologjisë së llogaritjes së</w:t>
      </w:r>
      <w:r w:rsidRPr="00002032">
        <w:t xml:space="preserve"> tarifës së transme</w:t>
      </w:r>
      <w:r>
        <w:t xml:space="preserve">timit të energjisë elektrike”, </w:t>
      </w:r>
      <w:r w:rsidRPr="00002032">
        <w:t>Bordi i Komisionerëve të Entit Rregullator të Energjisë (ERE), në mbledh</w:t>
      </w:r>
      <w:r>
        <w:t>jen e tij të datës 13.</w:t>
      </w:r>
      <w:r w:rsidRPr="00002032">
        <w:t>9.2010, pasi shqyrtoi aplikimin e OST sh.a</w:t>
      </w:r>
      <w:r>
        <w:t xml:space="preserve">. për përcaktimin e tarifës </w:t>
      </w:r>
      <w:r w:rsidR="00CB65AD">
        <w:t>s</w:t>
      </w:r>
      <w:r w:rsidRPr="00002032">
        <w:t>ë transmetimit  të energjisë elektrike për OST sh.a</w:t>
      </w:r>
      <w:r>
        <w:t>.</w:t>
      </w:r>
      <w:r w:rsidRPr="00002032">
        <w:t xml:space="preserve"> për vitin 2011</w:t>
      </w:r>
      <w:r>
        <w:t>,</w:t>
      </w:r>
    </w:p>
    <w:p w:rsidR="00B04E1C" w:rsidRPr="00002032" w:rsidRDefault="00B04E1C" w:rsidP="00B04E1C">
      <w:pPr>
        <w:pStyle w:val="Paragrafi"/>
      </w:pPr>
    </w:p>
    <w:p w:rsidR="00B04E1C" w:rsidRPr="00002032" w:rsidRDefault="00B04E1C" w:rsidP="00B04E1C">
      <w:pPr>
        <w:pStyle w:val="VENDOSI"/>
      </w:pPr>
      <w:r>
        <w:t>Vendosi</w:t>
      </w:r>
      <w:r w:rsidRPr="00002032">
        <w:t>:</w:t>
      </w:r>
    </w:p>
    <w:p w:rsidR="00B04E1C" w:rsidRPr="00002032" w:rsidRDefault="00B04E1C" w:rsidP="00B04E1C">
      <w:pPr>
        <w:pStyle w:val="Paragrafi"/>
      </w:pPr>
    </w:p>
    <w:p w:rsidR="00B04E1C" w:rsidRPr="00002032" w:rsidRDefault="00B04E1C" w:rsidP="00B04E1C">
      <w:pPr>
        <w:pStyle w:val="Paragrafi"/>
      </w:pPr>
      <w:r>
        <w:t>1. Fillimin e proc</w:t>
      </w:r>
      <w:r w:rsidRPr="00002032">
        <w:t>edu</w:t>
      </w:r>
      <w:r>
        <w:t>rave për përcaktimin e tarifës s</w:t>
      </w:r>
      <w:r w:rsidRPr="00002032">
        <w:t>ë transmetimit të energjisë elektrike për OST sh.a</w:t>
      </w:r>
      <w:r>
        <w:t>.</w:t>
      </w:r>
      <w:r w:rsidRPr="00002032">
        <w:t xml:space="preserve"> për vitin 2011.</w:t>
      </w:r>
    </w:p>
    <w:p w:rsidR="00B04E1C" w:rsidRPr="00002032" w:rsidRDefault="00B04E1C" w:rsidP="00B04E1C">
      <w:pPr>
        <w:pStyle w:val="Paragrafi"/>
      </w:pPr>
      <w:r>
        <w:t xml:space="preserve">2. </w:t>
      </w:r>
      <w:r w:rsidRPr="00002032">
        <w:t>Ngarkohet Drejtoria Juridike dhe e Mbrojtjes së Konsumatorit për njoftimin e OST sh.a.</w:t>
      </w:r>
    </w:p>
    <w:p w:rsidR="00B04E1C" w:rsidRPr="00002032" w:rsidRDefault="00B04E1C" w:rsidP="00B04E1C">
      <w:pPr>
        <w:pStyle w:val="Paragrafi"/>
      </w:pPr>
      <w:r w:rsidRPr="00002032">
        <w:t>Ky vendim hyn në fuqi menjëherë.</w:t>
      </w:r>
    </w:p>
    <w:p w:rsidR="00B04E1C" w:rsidRPr="00002032" w:rsidRDefault="00B04E1C" w:rsidP="00B04E1C">
      <w:pPr>
        <w:pStyle w:val="Paragrafi"/>
      </w:pPr>
      <w:r w:rsidRPr="00002032">
        <w:t>Ky vendim botohet në Fletoren Zyrtare.</w:t>
      </w:r>
    </w:p>
    <w:p w:rsidR="00B04E1C" w:rsidRPr="00002032" w:rsidRDefault="00B04E1C" w:rsidP="00B04E1C">
      <w:pPr>
        <w:pStyle w:val="Paragrafi"/>
      </w:pPr>
    </w:p>
    <w:p w:rsidR="00B04E1C" w:rsidRPr="00002032" w:rsidRDefault="00B04E1C" w:rsidP="00B04E1C">
      <w:pPr>
        <w:pStyle w:val="Autoriteti"/>
      </w:pPr>
      <w:r w:rsidRPr="00002032">
        <w:t>KRYETARI I ERE</w:t>
      </w:r>
      <w:r w:rsidR="00CB65AD" w:rsidRPr="00002032">
        <w:rPr>
          <w:caps w:val="0"/>
        </w:rPr>
        <w:t>-s</w:t>
      </w:r>
    </w:p>
    <w:p w:rsidR="00B04E1C" w:rsidRPr="00002032" w:rsidRDefault="00B04E1C" w:rsidP="00B04E1C">
      <w:pPr>
        <w:pStyle w:val="AutoritetiEmer"/>
      </w:pPr>
      <w:r w:rsidRPr="00002032">
        <w:t>Bujar Nepravishta</w:t>
      </w:r>
    </w:p>
    <w:p w:rsidR="00293915" w:rsidRDefault="00293915" w:rsidP="00B04E1C">
      <w:pPr>
        <w:pStyle w:val="Akti"/>
      </w:pPr>
    </w:p>
    <w:p w:rsidR="00293915" w:rsidRDefault="00293915" w:rsidP="00B04E1C">
      <w:pPr>
        <w:pStyle w:val="Akti"/>
      </w:pPr>
    </w:p>
    <w:p w:rsidR="00B04E1C" w:rsidRPr="00002032" w:rsidRDefault="00B04E1C" w:rsidP="00B04E1C">
      <w:pPr>
        <w:pStyle w:val="Akti"/>
      </w:pPr>
      <w:r w:rsidRPr="00002032">
        <w:t>VENDIM</w:t>
      </w:r>
    </w:p>
    <w:p w:rsidR="00B04E1C" w:rsidRPr="00002032" w:rsidRDefault="00B04E1C" w:rsidP="00B04E1C">
      <w:pPr>
        <w:pStyle w:val="NumriData"/>
      </w:pPr>
      <w:r>
        <w:t>Nr.</w:t>
      </w:r>
      <w:r w:rsidRPr="00002032">
        <w:t>65</w:t>
      </w:r>
      <w:r>
        <w:t>,</w:t>
      </w:r>
      <w:r w:rsidRPr="00002032">
        <w:t xml:space="preserve"> </w:t>
      </w:r>
      <w:r>
        <w:t>datë 13.</w:t>
      </w:r>
      <w:r w:rsidRPr="00002032">
        <w:t>9.2010</w:t>
      </w:r>
    </w:p>
    <w:p w:rsidR="00B04E1C" w:rsidRPr="00C40BC9" w:rsidRDefault="00B04E1C" w:rsidP="00B04E1C">
      <w:pPr>
        <w:pStyle w:val="Paragrafi"/>
        <w:rPr>
          <w:sz w:val="16"/>
        </w:rPr>
      </w:pPr>
    </w:p>
    <w:p w:rsidR="00B04E1C" w:rsidRPr="00002032" w:rsidRDefault="00B04E1C" w:rsidP="00B04E1C">
      <w:pPr>
        <w:pStyle w:val="Titulli"/>
      </w:pPr>
      <w:r w:rsidRPr="00002032">
        <w:t>PËR</w:t>
      </w:r>
      <w:r>
        <w:t xml:space="preserve"> </w:t>
      </w:r>
      <w:r w:rsidRPr="00002032">
        <w:t>FILLIMIN E PRO</w:t>
      </w:r>
      <w:r>
        <w:t>C</w:t>
      </w:r>
      <w:r w:rsidRPr="00002032">
        <w:t>EDUR</w:t>
      </w:r>
      <w:r>
        <w:t xml:space="preserve">AVE PËR PËRCAKTIMIN E TARIFËS  sË SHPËRNDARJES SË ENERGJISË ELEKTRIKE NGA OSSH SHA </w:t>
      </w:r>
      <w:r w:rsidRPr="00002032">
        <w:t xml:space="preserve">PËR VITIN 2011 </w:t>
      </w:r>
    </w:p>
    <w:p w:rsidR="00B04E1C" w:rsidRPr="00C40BC9" w:rsidRDefault="00B04E1C" w:rsidP="00B04E1C">
      <w:pPr>
        <w:pStyle w:val="Paragrafi"/>
        <w:rPr>
          <w:sz w:val="14"/>
        </w:rPr>
      </w:pPr>
    </w:p>
    <w:p w:rsidR="00B04E1C" w:rsidRDefault="00B04E1C" w:rsidP="00B04E1C">
      <w:pPr>
        <w:pStyle w:val="Paragrafi"/>
      </w:pPr>
      <w:r w:rsidRPr="00002032">
        <w:t>Në mbështetje t</w:t>
      </w:r>
      <w:r>
        <w:t>ë neneve 9 dhe 26 të ligjit nr.9072, datë 22.5.2003</w:t>
      </w:r>
      <w:r w:rsidRPr="00002032">
        <w:t xml:space="preserve"> “Për sektorin e energjisë elektrike”, të ndryshuar, </w:t>
      </w:r>
      <w:r>
        <w:t xml:space="preserve">të </w:t>
      </w:r>
      <w:r w:rsidRPr="00002032">
        <w:t>neneve 1</w:t>
      </w:r>
      <w:r>
        <w:t xml:space="preserve">8, 20, </w:t>
      </w:r>
      <w:r w:rsidRPr="00002032">
        <w:t xml:space="preserve">21  të </w:t>
      </w:r>
      <w:r>
        <w:t>“</w:t>
      </w:r>
      <w:r w:rsidRPr="00002032">
        <w:t xml:space="preserve">Rregullave të praktikës dhe procedurave </w:t>
      </w:r>
      <w:r>
        <w:t xml:space="preserve">të </w:t>
      </w:r>
      <w:r w:rsidR="00CB65AD">
        <w:t xml:space="preserve">    </w:t>
      </w:r>
      <w:r>
        <w:t>ERE-</w:t>
      </w:r>
      <w:r w:rsidRPr="00002032">
        <w:t>s</w:t>
      </w:r>
      <w:r>
        <w:t>”</w:t>
      </w:r>
      <w:r w:rsidRPr="00002032">
        <w:t xml:space="preserve">, miratuar me </w:t>
      </w:r>
      <w:r>
        <w:t>v</w:t>
      </w:r>
      <w:r w:rsidRPr="00002032">
        <w:t>endimin e Bordit të Komisio</w:t>
      </w:r>
      <w:r>
        <w:t>nerëve të ERE-s nr.21, datë 18.</w:t>
      </w:r>
      <w:r w:rsidRPr="00002032">
        <w:t>3</w:t>
      </w:r>
      <w:r>
        <w:t>.2009, vendimit nr.79, datë 26.6.2008</w:t>
      </w:r>
      <w:r w:rsidRPr="00002032">
        <w:t xml:space="preserve"> “Për miratimin e</w:t>
      </w:r>
      <w:r>
        <w:t xml:space="preserve"> metodologjisë së llogaritjes së</w:t>
      </w:r>
      <w:r w:rsidRPr="00002032">
        <w:t xml:space="preserve"> tarifës së shpërnd</w:t>
      </w:r>
      <w:r>
        <w:t xml:space="preserve">arjes së energjisë elektrike”, </w:t>
      </w:r>
      <w:r w:rsidRPr="00002032">
        <w:t>Bordi i Komisionerëve të En</w:t>
      </w:r>
      <w:r>
        <w:t>tit Rregullator të Energjisë (ER</w:t>
      </w:r>
      <w:r w:rsidRPr="00002032">
        <w:t>E</w:t>
      </w:r>
      <w:r>
        <w:t>), në mbledhjen e tij të datës 13.</w:t>
      </w:r>
      <w:r w:rsidRPr="00002032">
        <w:t>9.2010, pasi shqyrtoi aplikimin e OSSH sh.a</w:t>
      </w:r>
      <w:r>
        <w:t>.</w:t>
      </w:r>
      <w:r w:rsidRPr="00002032">
        <w:t xml:space="preserve"> për përcaktimin </w:t>
      </w:r>
      <w:r>
        <w:t>e tarifës s</w:t>
      </w:r>
      <w:r w:rsidRPr="00002032">
        <w:t>ë shpërndarjes së energjisë elektrike për OSSH sh.a</w:t>
      </w:r>
      <w:r>
        <w:t xml:space="preserve">., për vitin 2011 dhe </w:t>
      </w:r>
      <w:r w:rsidRPr="00002032">
        <w:t>relacionin e grupit të punës</w:t>
      </w:r>
      <w:r>
        <w:t>,</w:t>
      </w:r>
    </w:p>
    <w:p w:rsidR="00B04E1C" w:rsidRPr="00C40BC9" w:rsidRDefault="00B04E1C" w:rsidP="00B04E1C">
      <w:pPr>
        <w:pStyle w:val="Paragrafi"/>
        <w:rPr>
          <w:sz w:val="16"/>
        </w:rPr>
      </w:pPr>
      <w:r w:rsidRPr="00002032">
        <w:t xml:space="preserve"> </w:t>
      </w:r>
    </w:p>
    <w:p w:rsidR="00B04E1C" w:rsidRPr="00002032" w:rsidRDefault="00B04E1C" w:rsidP="00B04E1C">
      <w:pPr>
        <w:pStyle w:val="VENDOSI"/>
      </w:pPr>
      <w:r>
        <w:t>Vendosi</w:t>
      </w:r>
      <w:r w:rsidRPr="00002032">
        <w:t>:</w:t>
      </w:r>
    </w:p>
    <w:p w:rsidR="00B04E1C" w:rsidRPr="00C40BC9" w:rsidRDefault="00B04E1C" w:rsidP="00B04E1C">
      <w:pPr>
        <w:pStyle w:val="Paragrafi"/>
        <w:rPr>
          <w:sz w:val="16"/>
        </w:rPr>
      </w:pPr>
    </w:p>
    <w:p w:rsidR="00B04E1C" w:rsidRPr="00002032" w:rsidRDefault="00B04E1C" w:rsidP="00B04E1C">
      <w:pPr>
        <w:pStyle w:val="Paragrafi"/>
      </w:pPr>
      <w:r>
        <w:t>1. Fillimin e proc</w:t>
      </w:r>
      <w:r w:rsidRPr="00002032">
        <w:t>edu</w:t>
      </w:r>
      <w:r>
        <w:t>rave për përcaktimin e tarifës s</w:t>
      </w:r>
      <w:r w:rsidRPr="00002032">
        <w:t>ë shpërndarjes së energjisë elektrike për OSSH sh.a</w:t>
      </w:r>
      <w:r>
        <w:t>.</w:t>
      </w:r>
      <w:r w:rsidRPr="00002032">
        <w:t xml:space="preserve"> për vitin 2011.</w:t>
      </w:r>
    </w:p>
    <w:p w:rsidR="00B04E1C" w:rsidRPr="00002032" w:rsidRDefault="00B04E1C" w:rsidP="00B04E1C">
      <w:pPr>
        <w:pStyle w:val="Paragrafi"/>
      </w:pPr>
      <w:r>
        <w:t xml:space="preserve">2. </w:t>
      </w:r>
      <w:r w:rsidRPr="00002032">
        <w:t>Ngarkohet Drejtoria Juridike dhe e Mbrojtjes së Konsumatorit për njoftimin e OSSH sh.a.</w:t>
      </w:r>
    </w:p>
    <w:p w:rsidR="00B04E1C" w:rsidRPr="00002032" w:rsidRDefault="00B04E1C" w:rsidP="00B04E1C">
      <w:pPr>
        <w:pStyle w:val="Paragrafi"/>
      </w:pPr>
      <w:r w:rsidRPr="00002032">
        <w:t>Ky vendim hyn në fuqi menjëherë.</w:t>
      </w:r>
    </w:p>
    <w:p w:rsidR="00B04E1C" w:rsidRPr="00002032" w:rsidRDefault="00B04E1C" w:rsidP="00B04E1C">
      <w:pPr>
        <w:pStyle w:val="Paragrafi"/>
      </w:pPr>
      <w:r w:rsidRPr="00002032">
        <w:t>Ky vendim botohet në Fletoren Zyrtare.</w:t>
      </w:r>
    </w:p>
    <w:p w:rsidR="00B04E1C" w:rsidRPr="00C40BC9" w:rsidRDefault="00B04E1C" w:rsidP="00B04E1C">
      <w:pPr>
        <w:pStyle w:val="Paragrafi"/>
        <w:rPr>
          <w:sz w:val="12"/>
        </w:rPr>
      </w:pPr>
      <w:r w:rsidRPr="00C40BC9">
        <w:rPr>
          <w:sz w:val="16"/>
        </w:rPr>
        <w:t xml:space="preserve">                                                                 </w:t>
      </w:r>
    </w:p>
    <w:p w:rsidR="00B04E1C" w:rsidRPr="00002032" w:rsidRDefault="00B04E1C" w:rsidP="00B04E1C">
      <w:pPr>
        <w:pStyle w:val="Autoriteti"/>
      </w:pPr>
      <w:r w:rsidRPr="00002032">
        <w:t>KRYETARI I ERE-</w:t>
      </w:r>
      <w:r w:rsidR="00CB65AD" w:rsidRPr="00002032">
        <w:rPr>
          <w:caps w:val="0"/>
        </w:rPr>
        <w:t>s</w:t>
      </w:r>
    </w:p>
    <w:p w:rsidR="00B04E1C" w:rsidRPr="00002032" w:rsidRDefault="00293915" w:rsidP="00B04E1C">
      <w:pPr>
        <w:pStyle w:val="AutoritetiEmer"/>
      </w:pPr>
      <w:r w:rsidRPr="00002032">
        <w:t>Bujar Nepravishta</w:t>
      </w:r>
    </w:p>
    <w:p w:rsidR="00B04E1C" w:rsidRDefault="00B04E1C" w:rsidP="00B04E1C">
      <w:pPr>
        <w:pStyle w:val="Paragrafi"/>
      </w:pPr>
    </w:p>
    <w:p w:rsidR="00B04E1C" w:rsidRDefault="00B04E1C" w:rsidP="00B04E1C">
      <w:pPr>
        <w:pStyle w:val="Paragrafi"/>
      </w:pPr>
    </w:p>
    <w:p w:rsidR="00B04E1C" w:rsidRPr="00002032" w:rsidRDefault="00B04E1C" w:rsidP="00B04E1C">
      <w:pPr>
        <w:pStyle w:val="Akti"/>
      </w:pPr>
      <w:r w:rsidRPr="00002032">
        <w:t>VENDIM</w:t>
      </w:r>
    </w:p>
    <w:p w:rsidR="00B04E1C" w:rsidRPr="00002032" w:rsidRDefault="00B04E1C" w:rsidP="00B04E1C">
      <w:pPr>
        <w:pStyle w:val="NumriData"/>
      </w:pPr>
      <w:r w:rsidRPr="00002032">
        <w:t>Nr.66</w:t>
      </w:r>
      <w:r>
        <w:t>,</w:t>
      </w:r>
      <w:r w:rsidRPr="00002032">
        <w:t xml:space="preserve"> </w:t>
      </w:r>
      <w:r>
        <w:t>datë 13.</w:t>
      </w:r>
      <w:r w:rsidRPr="00002032">
        <w:t>9.2010</w:t>
      </w:r>
    </w:p>
    <w:p w:rsidR="00B04E1C" w:rsidRPr="00293915" w:rsidRDefault="00B04E1C" w:rsidP="00B04E1C">
      <w:pPr>
        <w:pStyle w:val="Paragrafi"/>
        <w:rPr>
          <w:sz w:val="16"/>
        </w:rPr>
      </w:pPr>
    </w:p>
    <w:p w:rsidR="00B04E1C" w:rsidRPr="00002032" w:rsidRDefault="00B04E1C" w:rsidP="00B04E1C">
      <w:pPr>
        <w:pStyle w:val="Titulli"/>
      </w:pPr>
      <w:r w:rsidRPr="00002032">
        <w:t>PËR</w:t>
      </w:r>
      <w:r>
        <w:t xml:space="preserve"> </w:t>
      </w:r>
      <w:r w:rsidRPr="00002032">
        <w:t>FILLIMIN E PRO</w:t>
      </w:r>
      <w:r>
        <w:t>C</w:t>
      </w:r>
      <w:r w:rsidRPr="00002032">
        <w:t>EDUR</w:t>
      </w:r>
      <w:r>
        <w:t>AVE PËR PËRCAKTIMIN E TARIFËS s</w:t>
      </w:r>
      <w:r w:rsidRPr="00002032">
        <w:t xml:space="preserve">Ë FURNIZIMIT PUBLIK ME PAKICË TË </w:t>
      </w:r>
      <w:r>
        <w:t xml:space="preserve">ENERGJISË ELEKTRIKE NGA OSSH SHA PËR KONSUMATORËT </w:t>
      </w:r>
      <w:r w:rsidRPr="00002032">
        <w:t xml:space="preserve">TARIFORË </w:t>
      </w:r>
    </w:p>
    <w:p w:rsidR="00B04E1C" w:rsidRPr="00293915" w:rsidRDefault="00B04E1C" w:rsidP="00B04E1C">
      <w:pPr>
        <w:pStyle w:val="Paragrafi"/>
        <w:rPr>
          <w:sz w:val="16"/>
        </w:rPr>
      </w:pPr>
    </w:p>
    <w:p w:rsidR="00B04E1C" w:rsidRDefault="00B04E1C" w:rsidP="00817C63">
      <w:pPr>
        <w:pStyle w:val="Paragrafi"/>
      </w:pPr>
      <w:r w:rsidRPr="00002032">
        <w:t>Në mbështetje t</w:t>
      </w:r>
      <w:r>
        <w:t>ë neneve 9 dhe 26 të ligjit nr.9072, datë 22.5.2003</w:t>
      </w:r>
      <w:r w:rsidRPr="00002032">
        <w:t xml:space="preserve"> “Për </w:t>
      </w:r>
      <w:r>
        <w:t xml:space="preserve">sektorin e </w:t>
      </w:r>
      <w:r w:rsidRPr="00002032">
        <w:t xml:space="preserve">energjisë elektrike”, të ndryshuar, </w:t>
      </w:r>
      <w:r>
        <w:t xml:space="preserve">të neneve </w:t>
      </w:r>
      <w:r w:rsidRPr="00002032">
        <w:t xml:space="preserve">18, 20, 21 të </w:t>
      </w:r>
      <w:r>
        <w:t>“</w:t>
      </w:r>
      <w:r w:rsidRPr="00002032">
        <w:t xml:space="preserve">Rregullave të praktikës dhe procedurave të </w:t>
      </w:r>
      <w:r w:rsidR="00EE3586">
        <w:t xml:space="preserve">   </w:t>
      </w:r>
      <w:r w:rsidRPr="00002032">
        <w:t>ERE-s</w:t>
      </w:r>
      <w:r>
        <w:t>”</w:t>
      </w:r>
      <w:r w:rsidRPr="00002032">
        <w:t xml:space="preserve">, miratuar me </w:t>
      </w:r>
      <w:r>
        <w:t>v</w:t>
      </w:r>
      <w:r w:rsidRPr="00002032">
        <w:t>endimin e Bordit të Komisio</w:t>
      </w:r>
      <w:r>
        <w:t>nerëve të ERE-s, nr.21, datë 18.</w:t>
      </w:r>
      <w:r w:rsidRPr="00002032">
        <w:t>3</w:t>
      </w:r>
      <w:r>
        <w:t>.2009, vendimit nr.80, datë 26.6.2008</w:t>
      </w:r>
      <w:r w:rsidRPr="00002032">
        <w:t xml:space="preserve"> “Për miratimin e meto</w:t>
      </w:r>
      <w:r>
        <w:t>dologjisë së llogaritjes së</w:t>
      </w:r>
      <w:r w:rsidRPr="00002032">
        <w:t xml:space="preserve"> tarifës për furnizuesin publik  me p</w:t>
      </w:r>
      <w:r>
        <w:t xml:space="preserve">akicë të energjisë elektrike”, </w:t>
      </w:r>
      <w:r w:rsidRPr="00002032">
        <w:t>Bordi i Komisionerëve të En</w:t>
      </w:r>
      <w:r>
        <w:t>tit Rregullator të Energjisë (ER</w:t>
      </w:r>
      <w:r w:rsidRPr="00002032">
        <w:t xml:space="preserve">E), </w:t>
      </w:r>
      <w:r>
        <w:t>në mbledhjen e tij të datës 13.</w:t>
      </w:r>
      <w:r w:rsidRPr="00002032">
        <w:t>9.2010, pasi shqyrtoi aplikimin e OSSH sh.a</w:t>
      </w:r>
      <w:r>
        <w:t>.</w:t>
      </w:r>
      <w:r w:rsidRPr="00002032">
        <w:t xml:space="preserve"> për përcaktimin e tar</w:t>
      </w:r>
      <w:r>
        <w:t xml:space="preserve">ifës së furnizimit publik me pakicë </w:t>
      </w:r>
      <w:r w:rsidRPr="00002032">
        <w:t>të energjisë elektrike nga OSSH sh.a</w:t>
      </w:r>
      <w:r>
        <w:t>.</w:t>
      </w:r>
      <w:r w:rsidRPr="00002032">
        <w:t xml:space="preserve"> për konsumatorët tariforë, për vitin 2011 dhe relacionin e grupit t</w:t>
      </w:r>
      <w:r>
        <w:t>ë</w:t>
      </w:r>
      <w:r w:rsidRPr="00002032">
        <w:t xml:space="preserve"> pun</w:t>
      </w:r>
      <w:r>
        <w:t>ë</w:t>
      </w:r>
      <w:r w:rsidRPr="00002032">
        <w:t>s,</w:t>
      </w:r>
    </w:p>
    <w:p w:rsidR="00B04E1C" w:rsidRPr="00C40BC9" w:rsidRDefault="00B04E1C" w:rsidP="00817C63">
      <w:pPr>
        <w:pStyle w:val="Paragrafi"/>
        <w:rPr>
          <w:sz w:val="16"/>
        </w:rPr>
      </w:pPr>
      <w:r w:rsidRPr="00002032">
        <w:t xml:space="preserve">  </w:t>
      </w:r>
    </w:p>
    <w:p w:rsidR="00B04E1C" w:rsidRDefault="00B04E1C" w:rsidP="00817C63">
      <w:pPr>
        <w:pStyle w:val="VENDOSI"/>
        <w:keepNext w:val="0"/>
      </w:pPr>
      <w:r>
        <w:t>Vendosi</w:t>
      </w:r>
      <w:r w:rsidRPr="00002032">
        <w:t>:</w:t>
      </w:r>
    </w:p>
    <w:p w:rsidR="00B04E1C" w:rsidRPr="00293915" w:rsidRDefault="00B04E1C" w:rsidP="00817C63">
      <w:pPr>
        <w:pStyle w:val="Paragrafi"/>
        <w:rPr>
          <w:sz w:val="10"/>
        </w:rPr>
      </w:pPr>
    </w:p>
    <w:p w:rsidR="00B04E1C" w:rsidRDefault="00B04E1C" w:rsidP="00817C63">
      <w:pPr>
        <w:pStyle w:val="Paragrafi"/>
      </w:pPr>
      <w:r>
        <w:t xml:space="preserve">1. </w:t>
      </w:r>
      <w:r w:rsidRPr="00002032">
        <w:t>Fillimin e procedu</w:t>
      </w:r>
      <w:r>
        <w:t xml:space="preserve">rave për përcaktimin e tarifës së furnizimit publik me pakicë </w:t>
      </w:r>
      <w:r w:rsidRPr="00002032">
        <w:t>të energjisë elektrike nga OSSH s</w:t>
      </w:r>
      <w:r>
        <w:t xml:space="preserve">h.a. për konsumatorët tariforë </w:t>
      </w:r>
      <w:r w:rsidRPr="00002032">
        <w:t>për vitin 2011.</w:t>
      </w:r>
    </w:p>
    <w:p w:rsidR="00B04E1C" w:rsidRPr="00002032" w:rsidRDefault="00B04E1C" w:rsidP="00817C63">
      <w:pPr>
        <w:pStyle w:val="Paragrafi"/>
      </w:pPr>
      <w:r>
        <w:t xml:space="preserve">2. </w:t>
      </w:r>
      <w:r w:rsidRPr="00002032">
        <w:t>Ngarkohet Drejtoria Juridike dhe e Mbrojtjes së Konsumatorit për njoftimin e OSSH sh.a.</w:t>
      </w:r>
    </w:p>
    <w:p w:rsidR="00B04E1C" w:rsidRPr="00002032" w:rsidRDefault="00B04E1C" w:rsidP="00817C63">
      <w:pPr>
        <w:pStyle w:val="Paragrafi"/>
      </w:pPr>
      <w:r w:rsidRPr="00002032">
        <w:t>Ky vendim hyn në fuqi menjëherë.</w:t>
      </w:r>
    </w:p>
    <w:p w:rsidR="00B04E1C" w:rsidRPr="00002032" w:rsidRDefault="00B04E1C" w:rsidP="00817C63">
      <w:pPr>
        <w:pStyle w:val="Paragrafi"/>
      </w:pPr>
      <w:r w:rsidRPr="00002032">
        <w:t>Ky vendim botohet në Fletoren Zyrtare.</w:t>
      </w:r>
    </w:p>
    <w:p w:rsidR="00B04E1C" w:rsidRPr="00002032" w:rsidRDefault="00B04E1C" w:rsidP="00293915">
      <w:pPr>
        <w:pStyle w:val="Autoriteti"/>
      </w:pPr>
      <w:r w:rsidRPr="00002032">
        <w:t xml:space="preserve">                                                                  KRYETARI I ERE-</w:t>
      </w:r>
      <w:r w:rsidR="00EE3586" w:rsidRPr="00002032">
        <w:rPr>
          <w:caps w:val="0"/>
        </w:rPr>
        <w:t>s</w:t>
      </w:r>
    </w:p>
    <w:p w:rsidR="00B04E1C" w:rsidRPr="00002032" w:rsidRDefault="00293915" w:rsidP="00817C63">
      <w:pPr>
        <w:pStyle w:val="AutoritetiEmer"/>
      </w:pPr>
      <w:r w:rsidRPr="00002032">
        <w:t>Bujar Nepravishta</w:t>
      </w:r>
    </w:p>
    <w:p w:rsidR="00293915" w:rsidRDefault="00293915" w:rsidP="00817C63">
      <w:pPr>
        <w:pStyle w:val="Akti"/>
        <w:keepNext w:val="0"/>
      </w:pPr>
    </w:p>
    <w:p w:rsidR="00293915" w:rsidRDefault="00293915" w:rsidP="00817C63">
      <w:pPr>
        <w:pStyle w:val="Akti"/>
        <w:keepNext w:val="0"/>
      </w:pPr>
    </w:p>
    <w:p w:rsidR="00B04E1C" w:rsidRPr="00002032" w:rsidRDefault="00B04E1C" w:rsidP="00817C63">
      <w:pPr>
        <w:pStyle w:val="Akti"/>
        <w:keepNext w:val="0"/>
      </w:pPr>
      <w:r w:rsidRPr="00002032">
        <w:t>VENDIM</w:t>
      </w:r>
    </w:p>
    <w:p w:rsidR="00B04E1C" w:rsidRPr="00002032" w:rsidRDefault="00B04E1C" w:rsidP="00B04E1C">
      <w:pPr>
        <w:pStyle w:val="NumriData"/>
      </w:pPr>
      <w:r w:rsidRPr="00002032">
        <w:t>Nr.67</w:t>
      </w:r>
      <w:r>
        <w:t>,</w:t>
      </w:r>
      <w:r w:rsidRPr="00002032">
        <w:t xml:space="preserve"> </w:t>
      </w:r>
      <w:r>
        <w:t>datë 13.</w:t>
      </w:r>
      <w:r w:rsidRPr="00002032">
        <w:t>9.2010</w:t>
      </w:r>
    </w:p>
    <w:p w:rsidR="00B04E1C" w:rsidRPr="00293915" w:rsidRDefault="00B04E1C" w:rsidP="00B04E1C">
      <w:pPr>
        <w:pStyle w:val="Paragrafi"/>
        <w:rPr>
          <w:sz w:val="16"/>
        </w:rPr>
      </w:pPr>
    </w:p>
    <w:p w:rsidR="00B04E1C" w:rsidRPr="00002032" w:rsidRDefault="00B04E1C" w:rsidP="00B04E1C">
      <w:pPr>
        <w:pStyle w:val="Titulli"/>
      </w:pPr>
      <w:r w:rsidRPr="00002032">
        <w:t>PËR</w:t>
      </w:r>
      <w:r>
        <w:t xml:space="preserve"> </w:t>
      </w:r>
      <w:r w:rsidRPr="00002032">
        <w:t>FILLIMIN E PRO</w:t>
      </w:r>
      <w:r>
        <w:t>C</w:t>
      </w:r>
      <w:r w:rsidRPr="00002032">
        <w:t>E</w:t>
      </w:r>
      <w:r>
        <w:t xml:space="preserve">DURAVE PËR MIRATIMIN E TARIFËS </w:t>
      </w:r>
      <w:r w:rsidRPr="00002032">
        <w:t>SË LIDHJES S</w:t>
      </w:r>
      <w:r>
        <w:t>Ë</w:t>
      </w:r>
      <w:r w:rsidRPr="00002032">
        <w:t xml:space="preserve"> RE APO MODIFIKIMIT TË LIDHJES EKZISTUES</w:t>
      </w:r>
      <w:r>
        <w:t>E NË RRJETIN ELEKTRIK TË OST SH</w:t>
      </w:r>
      <w:r w:rsidRPr="00002032">
        <w:t xml:space="preserve">A </w:t>
      </w:r>
    </w:p>
    <w:p w:rsidR="00B04E1C" w:rsidRPr="00293915" w:rsidRDefault="00B04E1C" w:rsidP="00B04E1C">
      <w:pPr>
        <w:pStyle w:val="Paragrafi"/>
        <w:rPr>
          <w:sz w:val="16"/>
        </w:rPr>
      </w:pPr>
    </w:p>
    <w:p w:rsidR="00B04E1C" w:rsidRPr="00002032" w:rsidRDefault="00B04E1C" w:rsidP="00B04E1C">
      <w:pPr>
        <w:pStyle w:val="Paragrafi"/>
      </w:pPr>
      <w:r w:rsidRPr="00002032">
        <w:t>Në mbësh</w:t>
      </w:r>
      <w:r>
        <w:t>tetje të neneve 9 dhe 26 të ligjit nr.9072, datë 22.5.2003</w:t>
      </w:r>
      <w:r w:rsidRPr="00002032">
        <w:t xml:space="preserve"> “Për </w:t>
      </w:r>
      <w:r>
        <w:t>sektorin e energjisë elektrike”,</w:t>
      </w:r>
      <w:r w:rsidRPr="00002032">
        <w:t xml:space="preserve"> </w:t>
      </w:r>
      <w:r>
        <w:t>të</w:t>
      </w:r>
      <w:r w:rsidRPr="00002032">
        <w:t xml:space="preserve"> ndryshua</w:t>
      </w:r>
      <w:r>
        <w:t>r,</w:t>
      </w:r>
      <w:r w:rsidRPr="00002032">
        <w:t xml:space="preserve"> </w:t>
      </w:r>
      <w:r>
        <w:t xml:space="preserve">të </w:t>
      </w:r>
      <w:r w:rsidR="00EE3586">
        <w:t>“Rregullave</w:t>
      </w:r>
      <w:r w:rsidR="00EE3586" w:rsidRPr="00002032">
        <w:t xml:space="preserve"> </w:t>
      </w:r>
      <w:r w:rsidRPr="00002032">
        <w:t xml:space="preserve">e </w:t>
      </w:r>
      <w:r>
        <w:t>praktikë</w:t>
      </w:r>
      <w:r w:rsidRPr="00002032">
        <w:t>s dhe procedurave t</w:t>
      </w:r>
      <w:r>
        <w:t>ë</w:t>
      </w:r>
      <w:r w:rsidRPr="00002032">
        <w:t xml:space="preserve"> ERE-s</w:t>
      </w:r>
      <w:r>
        <w:t xml:space="preserve">”, </w:t>
      </w:r>
      <w:r w:rsidRPr="00002032">
        <w:t xml:space="preserve">neni 18, pika 1, germa </w:t>
      </w:r>
      <w:r>
        <w:t>“</w:t>
      </w:r>
      <w:r w:rsidRPr="00002032">
        <w:t>c</w:t>
      </w:r>
      <w:r>
        <w:t>”</w:t>
      </w:r>
      <w:r w:rsidRPr="00002032">
        <w:t>, t</w:t>
      </w:r>
      <w:r>
        <w:t>ë miratuar me v</w:t>
      </w:r>
      <w:r w:rsidRPr="00002032">
        <w:t xml:space="preserve">endimin </w:t>
      </w:r>
      <w:r>
        <w:t>n</w:t>
      </w:r>
      <w:r w:rsidRPr="00002032">
        <w:t>r</w:t>
      </w:r>
      <w:r>
        <w:t>.21, datë 18.3.2009, dhe pikë</w:t>
      </w:r>
      <w:r w:rsidRPr="00002032">
        <w:t>s V.3.3, t</w:t>
      </w:r>
      <w:r>
        <w:t>ë</w:t>
      </w:r>
      <w:r w:rsidRPr="00002032">
        <w:t xml:space="preserve"> Kodit t</w:t>
      </w:r>
      <w:r>
        <w:t>ë</w:t>
      </w:r>
      <w:r w:rsidRPr="00002032">
        <w:t xml:space="preserve"> Rrjetit t</w:t>
      </w:r>
      <w:r>
        <w:t>ë</w:t>
      </w:r>
      <w:r w:rsidRPr="00002032">
        <w:t xml:space="preserve"> Transmetimit</w:t>
      </w:r>
      <w:r>
        <w:t>,</w:t>
      </w:r>
      <w:r w:rsidRPr="00002032">
        <w:t xml:space="preserve"> t</w:t>
      </w:r>
      <w:r>
        <w:t>ë</w:t>
      </w:r>
      <w:r w:rsidRPr="00002032">
        <w:t xml:space="preserve"> miratuar me </w:t>
      </w:r>
      <w:r>
        <w:t>vendimin e Bordi</w:t>
      </w:r>
      <w:r w:rsidRPr="00002032">
        <w:t>t t</w:t>
      </w:r>
      <w:r>
        <w:t>ë Komisionerë</w:t>
      </w:r>
      <w:r w:rsidRPr="00002032">
        <w:t>ve nr.123</w:t>
      </w:r>
      <w:r>
        <w:t>,</w:t>
      </w:r>
      <w:r w:rsidRPr="00002032">
        <w:t xml:space="preserve"> dat</w:t>
      </w:r>
      <w:r>
        <w:t>ë 24.10.2008</w:t>
      </w:r>
      <w:r w:rsidRPr="00002032">
        <w:t xml:space="preserve">, </w:t>
      </w:r>
      <w:r>
        <w:t xml:space="preserve">të </w:t>
      </w:r>
      <w:r w:rsidRPr="00002032">
        <w:t>pik</w:t>
      </w:r>
      <w:r>
        <w:t>ë</w:t>
      </w:r>
      <w:r w:rsidRPr="00002032">
        <w:t>s 3.8.2 t</w:t>
      </w:r>
      <w:r>
        <w:t>ë l</w:t>
      </w:r>
      <w:r w:rsidRPr="00002032">
        <w:t>icen</w:t>
      </w:r>
      <w:r>
        <w:t>cë</w:t>
      </w:r>
      <w:r w:rsidRPr="00002032">
        <w:t>s p</w:t>
      </w:r>
      <w:r>
        <w:t>ër a</w:t>
      </w:r>
      <w:r w:rsidRPr="00002032">
        <w:t>ktivitet</w:t>
      </w:r>
      <w:r>
        <w:t>in e transmetimit, miratuar me v</w:t>
      </w:r>
      <w:r w:rsidRPr="00002032">
        <w:t>endimin e Bordit</w:t>
      </w:r>
      <w:r>
        <w:t xml:space="preserve"> të Komisionerëve nr.35, datë 9.7.2004, </w:t>
      </w:r>
      <w:r w:rsidRPr="00002032">
        <w:t>Bordi i Komisionerëve të Entit Rregullator të Ener</w:t>
      </w:r>
      <w:r>
        <w:t>gjisë (ER</w:t>
      </w:r>
      <w:r w:rsidRPr="00002032">
        <w:t>E), në mbledhjen e tij të datës 13.9.2010, pasi shqyrtoi apliki</w:t>
      </w:r>
      <w:r>
        <w:t>min e OST sh.a. dhe relacionin përkatës të grupit të punë</w:t>
      </w:r>
      <w:r w:rsidRPr="00002032">
        <w:t>s mbi fillimin e procedu</w:t>
      </w:r>
      <w:r>
        <w:t>rave për miratimin e tarifës së lidhjes së re apo modifikimit të</w:t>
      </w:r>
      <w:r w:rsidRPr="00002032">
        <w:t xml:space="preserve"> lidhjes e</w:t>
      </w:r>
      <w:r>
        <w:t>kzistuese në rrjetin elektrik të</w:t>
      </w:r>
      <w:r w:rsidRPr="00002032">
        <w:t xml:space="preserve"> OST sh.a</w:t>
      </w:r>
      <w:r>
        <w:t>.</w:t>
      </w:r>
      <w:r w:rsidRPr="00002032">
        <w:t>,</w:t>
      </w:r>
    </w:p>
    <w:p w:rsidR="00B04E1C" w:rsidRPr="00002032" w:rsidRDefault="00B04E1C" w:rsidP="00B04E1C">
      <w:pPr>
        <w:pStyle w:val="Paragrafi"/>
        <w:ind w:firstLine="0"/>
      </w:pPr>
    </w:p>
    <w:p w:rsidR="00B04E1C" w:rsidRDefault="00B04E1C" w:rsidP="00B04E1C">
      <w:pPr>
        <w:pStyle w:val="VENDOSI"/>
      </w:pPr>
      <w:r w:rsidRPr="00002032">
        <w:t>Vendosi:</w:t>
      </w:r>
    </w:p>
    <w:p w:rsidR="00B04E1C" w:rsidRPr="00293915" w:rsidRDefault="00B04E1C" w:rsidP="00B04E1C">
      <w:pPr>
        <w:pStyle w:val="Paragrafi"/>
        <w:rPr>
          <w:sz w:val="16"/>
        </w:rPr>
      </w:pPr>
    </w:p>
    <w:p w:rsidR="00B04E1C" w:rsidRPr="00002032" w:rsidRDefault="00B04E1C" w:rsidP="00B04E1C">
      <w:pPr>
        <w:pStyle w:val="Paragrafi"/>
      </w:pPr>
      <w:r>
        <w:t>1. Të</w:t>
      </w:r>
      <w:r w:rsidRPr="00002032">
        <w:t xml:space="preserve"> filloj</w:t>
      </w:r>
      <w:r>
        <w:t>ë procedurat pë</w:t>
      </w:r>
      <w:r w:rsidRPr="00002032">
        <w:t>r mirati</w:t>
      </w:r>
      <w:r>
        <w:t>min e tarifës së lidhjes së re apo modifikimit të lidhjes ekzistuese në rrjetin elektrik të</w:t>
      </w:r>
      <w:r w:rsidRPr="00002032">
        <w:t xml:space="preserve"> OST sh.a.</w:t>
      </w:r>
    </w:p>
    <w:p w:rsidR="00B04E1C" w:rsidRDefault="00B04E1C" w:rsidP="00B04E1C">
      <w:pPr>
        <w:pStyle w:val="Paragrafi"/>
      </w:pPr>
      <w:r>
        <w:t xml:space="preserve">2. Ngarkohen drejtoritë teknike </w:t>
      </w:r>
      <w:r w:rsidRPr="00002032">
        <w:t>të njoftojnë OST</w:t>
      </w:r>
      <w:r w:rsidR="00E04123">
        <w:t>-Në</w:t>
      </w:r>
      <w:r w:rsidRPr="00002032">
        <w:t xml:space="preserve"> për </w:t>
      </w:r>
      <w:r>
        <w:t>v</w:t>
      </w:r>
      <w:r w:rsidRPr="00002032">
        <w:t>endimin e Bordit të Komisionerëve të ERE-s </w:t>
      </w:r>
      <w:r>
        <w:t>dhe ndjekjen e mëtejshme të proc</w:t>
      </w:r>
      <w:r w:rsidRPr="00002032">
        <w:t xml:space="preserve">edurave.  </w:t>
      </w:r>
    </w:p>
    <w:p w:rsidR="00B04E1C" w:rsidRPr="00002032" w:rsidRDefault="00B04E1C" w:rsidP="00B04E1C">
      <w:pPr>
        <w:pStyle w:val="Paragrafi"/>
      </w:pPr>
      <w:r w:rsidRPr="00002032">
        <w:t xml:space="preserve">Ky vendim hyn në fuqi menjëherë. </w:t>
      </w:r>
    </w:p>
    <w:p w:rsidR="00B04E1C" w:rsidRPr="00002032" w:rsidRDefault="00B04E1C" w:rsidP="00B04E1C">
      <w:pPr>
        <w:pStyle w:val="Paragrafi"/>
      </w:pPr>
      <w:r>
        <w:t xml:space="preserve">Ky vendim botohet në </w:t>
      </w:r>
      <w:r w:rsidRPr="00002032">
        <w:t>Fletoren Zyrtare.</w:t>
      </w:r>
    </w:p>
    <w:p w:rsidR="00B04E1C" w:rsidRPr="00002032" w:rsidRDefault="00B04E1C" w:rsidP="00293915">
      <w:pPr>
        <w:pStyle w:val="Autoriteti"/>
      </w:pPr>
      <w:r w:rsidRPr="00002032">
        <w:t xml:space="preserve">                                                                  KRYETARI I ERE-</w:t>
      </w:r>
      <w:r w:rsidR="00EE3586" w:rsidRPr="00002032">
        <w:rPr>
          <w:caps w:val="0"/>
        </w:rPr>
        <w:t>s</w:t>
      </w:r>
    </w:p>
    <w:p w:rsidR="00B04E1C" w:rsidRPr="00002032" w:rsidRDefault="00293915" w:rsidP="00B04E1C">
      <w:pPr>
        <w:pStyle w:val="AutoritetiEmer"/>
      </w:pPr>
      <w:r w:rsidRPr="00002032">
        <w:t>Bujar Nepravishta</w:t>
      </w:r>
    </w:p>
    <w:p w:rsidR="00B04E1C" w:rsidRPr="00002032" w:rsidRDefault="00B04E1C" w:rsidP="00B04E1C">
      <w:pPr>
        <w:pStyle w:val="Akti"/>
        <w:rPr>
          <w:rFonts w:eastAsia="Calibri"/>
        </w:rPr>
      </w:pPr>
      <w:r w:rsidRPr="00002032">
        <w:rPr>
          <w:rFonts w:eastAsia="Calibri"/>
        </w:rPr>
        <w:t>VENDIM</w:t>
      </w:r>
    </w:p>
    <w:p w:rsidR="00B04E1C" w:rsidRDefault="00B04E1C" w:rsidP="00B04E1C">
      <w:pPr>
        <w:pStyle w:val="NumriData"/>
        <w:rPr>
          <w:rFonts w:eastAsia="Calibri"/>
        </w:rPr>
      </w:pPr>
      <w:r w:rsidRPr="00002032">
        <w:rPr>
          <w:rFonts w:eastAsia="Calibri"/>
        </w:rPr>
        <w:t>Nr.68</w:t>
      </w:r>
      <w:r>
        <w:rPr>
          <w:rFonts w:eastAsia="Calibri"/>
        </w:rPr>
        <w:t>, datë</w:t>
      </w:r>
      <w:r w:rsidR="00E65AB5">
        <w:rPr>
          <w:rFonts w:eastAsia="Calibri"/>
        </w:rPr>
        <w:t xml:space="preserve"> 13.</w:t>
      </w:r>
      <w:r w:rsidRPr="00002032">
        <w:rPr>
          <w:rFonts w:eastAsia="Calibri"/>
        </w:rPr>
        <w:t>9.2010</w:t>
      </w:r>
    </w:p>
    <w:p w:rsidR="00B04E1C" w:rsidRPr="00002032" w:rsidRDefault="00B04E1C" w:rsidP="00B04E1C">
      <w:pPr>
        <w:pStyle w:val="Paragrafi"/>
        <w:rPr>
          <w:rFonts w:eastAsia="Calibri"/>
        </w:rPr>
      </w:pPr>
    </w:p>
    <w:p w:rsidR="00B04E1C" w:rsidRDefault="00B04E1C" w:rsidP="00B04E1C">
      <w:pPr>
        <w:pStyle w:val="Titulli"/>
        <w:rPr>
          <w:rFonts w:eastAsia="Calibri"/>
        </w:rPr>
      </w:pPr>
      <w:r w:rsidRPr="00002032">
        <w:rPr>
          <w:rFonts w:eastAsia="Calibri"/>
        </w:rPr>
        <w:t>PËR</w:t>
      </w:r>
      <w:r>
        <w:rPr>
          <w:rFonts w:eastAsia="Calibri"/>
        </w:rPr>
        <w:t xml:space="preserve"> </w:t>
      </w:r>
      <w:r w:rsidRPr="00002032">
        <w:rPr>
          <w:rFonts w:eastAsia="Calibri"/>
        </w:rPr>
        <w:t>SHTYRJEN E AFATIT PËR REALIZIMIN E KUSHTEVE T</w:t>
      </w:r>
      <w:r>
        <w:rPr>
          <w:rFonts w:eastAsia="Calibri"/>
        </w:rPr>
        <w:t xml:space="preserve">Ë </w:t>
      </w:r>
      <w:r w:rsidRPr="00002032">
        <w:rPr>
          <w:rFonts w:eastAsia="Calibri"/>
        </w:rPr>
        <w:t>VENDOSURA NGA ERE</w:t>
      </w:r>
      <w:r w:rsidR="001276CF">
        <w:rPr>
          <w:rFonts w:eastAsia="Calibri"/>
        </w:rPr>
        <w:t>,</w:t>
      </w:r>
      <w:r w:rsidRPr="00002032">
        <w:rPr>
          <w:rFonts w:eastAsia="Calibri"/>
        </w:rPr>
        <w:t xml:space="preserve"> SHOQËRISË </w:t>
      </w:r>
      <w:r>
        <w:rPr>
          <w:rFonts w:eastAsia="Calibri"/>
        </w:rPr>
        <w:t>“</w:t>
      </w:r>
      <w:r w:rsidRPr="00002032">
        <w:rPr>
          <w:rFonts w:eastAsia="Calibri"/>
        </w:rPr>
        <w:t>ALB WID ENERGY</w:t>
      </w:r>
      <w:r>
        <w:rPr>
          <w:rFonts w:eastAsia="Calibri"/>
        </w:rPr>
        <w:t>”</w:t>
      </w:r>
      <w:r w:rsidRPr="00002032">
        <w:rPr>
          <w:rFonts w:eastAsia="Calibri"/>
        </w:rPr>
        <w:t xml:space="preserve"> </w:t>
      </w:r>
      <w:r>
        <w:rPr>
          <w:rFonts w:eastAsia="Calibri"/>
        </w:rPr>
        <w:t xml:space="preserve"> SHP</w:t>
      </w:r>
      <w:r w:rsidRPr="00002032">
        <w:rPr>
          <w:rFonts w:eastAsia="Calibri"/>
        </w:rPr>
        <w:t>K</w:t>
      </w:r>
    </w:p>
    <w:p w:rsidR="00B04E1C" w:rsidRPr="00002032" w:rsidRDefault="00B04E1C" w:rsidP="00B04E1C">
      <w:pPr>
        <w:pStyle w:val="Paragrafi"/>
        <w:rPr>
          <w:rFonts w:eastAsia="Calibri"/>
        </w:rPr>
      </w:pPr>
    </w:p>
    <w:p w:rsidR="00B04E1C" w:rsidRPr="00002032" w:rsidRDefault="00B04E1C" w:rsidP="00B04E1C">
      <w:pPr>
        <w:pStyle w:val="Paragrafi"/>
        <w:rPr>
          <w:rFonts w:eastAsia="Calibri"/>
        </w:rPr>
      </w:pPr>
      <w:r w:rsidRPr="00002032">
        <w:rPr>
          <w:rFonts w:eastAsia="Calibri"/>
        </w:rPr>
        <w:t>Në mbështetje të neneve 9, 1</w:t>
      </w:r>
      <w:r>
        <w:rPr>
          <w:rFonts w:eastAsia="Calibri"/>
        </w:rPr>
        <w:t xml:space="preserve">3, pika 1, germa “a”, dhe 15 të ligjit nr.9072, </w:t>
      </w:r>
      <w:r w:rsidRPr="00002032">
        <w:rPr>
          <w:rFonts w:eastAsia="Calibri"/>
        </w:rPr>
        <w:t>datë</w:t>
      </w:r>
      <w:r>
        <w:rPr>
          <w:rFonts w:eastAsia="Calibri"/>
        </w:rPr>
        <w:t xml:space="preserve"> 22.</w:t>
      </w:r>
      <w:r w:rsidR="00C253FC">
        <w:rPr>
          <w:rFonts w:eastAsia="Calibri"/>
        </w:rPr>
        <w:t>5.2003</w:t>
      </w:r>
      <w:r w:rsidRPr="00002032">
        <w:rPr>
          <w:rFonts w:eastAsia="Calibri"/>
        </w:rPr>
        <w:t xml:space="preserve"> “Për sektorin e energjisë elektrike”, të ndryshuar, neneve 121 dhe 128 të</w:t>
      </w:r>
      <w:r>
        <w:rPr>
          <w:rFonts w:eastAsia="Calibri"/>
        </w:rPr>
        <w:t xml:space="preserve"> ligjit nr.8485, datë 12.</w:t>
      </w:r>
      <w:r w:rsidRPr="00002032">
        <w:rPr>
          <w:rFonts w:eastAsia="Calibri"/>
        </w:rPr>
        <w:t>5.2008 “Kodi i Procedurave Administrative të Republikës</w:t>
      </w:r>
      <w:r>
        <w:rPr>
          <w:rFonts w:eastAsia="Calibri"/>
        </w:rPr>
        <w:t xml:space="preserve"> </w:t>
      </w:r>
      <w:r w:rsidRPr="00002032">
        <w:rPr>
          <w:rFonts w:eastAsia="Calibri"/>
        </w:rPr>
        <w:t>së Shqipërisë”, Bordi i Komisionerëve të En</w:t>
      </w:r>
      <w:r>
        <w:rPr>
          <w:rFonts w:eastAsia="Calibri"/>
        </w:rPr>
        <w:t>tit Rregullator të Energjisë (ER</w:t>
      </w:r>
      <w:r w:rsidRPr="00002032">
        <w:rPr>
          <w:rFonts w:eastAsia="Calibri"/>
        </w:rPr>
        <w:t>E), në</w:t>
      </w:r>
      <w:r>
        <w:rPr>
          <w:rFonts w:eastAsia="Calibri"/>
        </w:rPr>
        <w:t xml:space="preserve"> mbledhjen e tij të datës 13.9.2010, p</w:t>
      </w:r>
      <w:r w:rsidRPr="00002032">
        <w:rPr>
          <w:rFonts w:eastAsia="Calibri"/>
        </w:rPr>
        <w:t>asi shq</w:t>
      </w:r>
      <w:r>
        <w:rPr>
          <w:rFonts w:eastAsia="Calibri"/>
        </w:rPr>
        <w:t xml:space="preserve">yrtoi informacionin e Drejtorisë së Licencimit dhe Monitorimit të </w:t>
      </w:r>
      <w:r w:rsidRPr="00002032">
        <w:rPr>
          <w:rFonts w:eastAsia="Calibri"/>
        </w:rPr>
        <w:t>Tregut dhe Drejtorisë Juridike dhe Mbrojtjes së Konsumatorit për shtyrjen e afateve për realizimin e kushteve të vendosura nga</w:t>
      </w:r>
      <w:r>
        <w:rPr>
          <w:rFonts w:eastAsia="Calibri"/>
        </w:rPr>
        <w:t xml:space="preserve"> ERE</w:t>
      </w:r>
      <w:r w:rsidR="001276CF">
        <w:rPr>
          <w:rFonts w:eastAsia="Calibri"/>
        </w:rPr>
        <w:t>,</w:t>
      </w:r>
      <w:r>
        <w:rPr>
          <w:rFonts w:eastAsia="Calibri"/>
        </w:rPr>
        <w:t xml:space="preserve"> shoqë</w:t>
      </w:r>
      <w:r w:rsidRPr="00002032">
        <w:rPr>
          <w:rFonts w:eastAsia="Calibri"/>
        </w:rPr>
        <w:t xml:space="preserve">risë </w:t>
      </w:r>
      <w:r>
        <w:rPr>
          <w:rFonts w:eastAsia="Calibri"/>
        </w:rPr>
        <w:t>“</w:t>
      </w:r>
      <w:r w:rsidRPr="00002032">
        <w:rPr>
          <w:rFonts w:eastAsia="Calibri"/>
        </w:rPr>
        <w:t>Alb Wind Energy</w:t>
      </w:r>
      <w:r>
        <w:rPr>
          <w:rFonts w:eastAsia="Calibri"/>
        </w:rPr>
        <w:t>”</w:t>
      </w:r>
      <w:r w:rsidRPr="00002032">
        <w:rPr>
          <w:rFonts w:eastAsia="Calibri"/>
        </w:rPr>
        <w:t xml:space="preserve">  sh.p.k</w:t>
      </w:r>
      <w:r>
        <w:rPr>
          <w:rFonts w:eastAsia="Calibri"/>
        </w:rPr>
        <w:t>.</w:t>
      </w:r>
      <w:r w:rsidRPr="00002032">
        <w:rPr>
          <w:rFonts w:eastAsia="Calibri"/>
        </w:rPr>
        <w:t>,</w:t>
      </w:r>
    </w:p>
    <w:p w:rsidR="00B04E1C" w:rsidRDefault="000C085C" w:rsidP="00B04E1C">
      <w:pPr>
        <w:pStyle w:val="Paragrafi"/>
        <w:rPr>
          <w:rFonts w:eastAsia="Calibri"/>
        </w:rPr>
      </w:pPr>
      <w:r>
        <w:rPr>
          <w:rFonts w:eastAsia="Calibri"/>
        </w:rPr>
        <w:t>d</w:t>
      </w:r>
      <w:r w:rsidR="00B04E1C">
        <w:rPr>
          <w:rFonts w:eastAsia="Calibri"/>
        </w:rPr>
        <w:t>he duke konsideruar</w:t>
      </w:r>
      <w:r w:rsidR="00B04E1C" w:rsidRPr="00002032">
        <w:rPr>
          <w:rFonts w:eastAsia="Calibri"/>
        </w:rPr>
        <w:t>:</w:t>
      </w:r>
    </w:p>
    <w:p w:rsidR="00B04E1C" w:rsidRPr="00002032" w:rsidRDefault="00B04E1C" w:rsidP="00B04E1C">
      <w:pPr>
        <w:pStyle w:val="Paragrafi"/>
        <w:rPr>
          <w:rFonts w:eastAsia="Calibri"/>
        </w:rPr>
      </w:pPr>
      <w:r w:rsidRPr="00002032">
        <w:rPr>
          <w:rFonts w:eastAsia="Calibri"/>
        </w:rPr>
        <w:t>Kompleksit</w:t>
      </w:r>
      <w:r w:rsidR="00C253FC">
        <w:rPr>
          <w:rFonts w:eastAsia="Calibri"/>
        </w:rPr>
        <w:t>etin e problematikë</w:t>
      </w:r>
      <w:r>
        <w:rPr>
          <w:rFonts w:eastAsia="Calibri"/>
        </w:rPr>
        <w:t>s që i licenc</w:t>
      </w:r>
      <w:r w:rsidRPr="00002032">
        <w:rPr>
          <w:rFonts w:eastAsia="Calibri"/>
        </w:rPr>
        <w:t>uari ka hasur për kryerjen dhe dorëzimin</w:t>
      </w:r>
      <w:r>
        <w:rPr>
          <w:rFonts w:eastAsia="Calibri"/>
        </w:rPr>
        <w:t xml:space="preserve"> </w:t>
      </w:r>
      <w:r w:rsidRPr="00002032">
        <w:rPr>
          <w:rFonts w:eastAsia="Calibri"/>
        </w:rPr>
        <w:t>e studimit të fizibilitetit të bazuar në matje reale</w:t>
      </w:r>
      <w:r w:rsidR="00780B8E">
        <w:rPr>
          <w:rFonts w:eastAsia="Calibri"/>
        </w:rPr>
        <w:t>,</w:t>
      </w:r>
      <w:r w:rsidRPr="00002032">
        <w:rPr>
          <w:rFonts w:eastAsia="Calibri"/>
        </w:rPr>
        <w:t xml:space="preserve"> dhe duke q</w:t>
      </w:r>
      <w:r>
        <w:rPr>
          <w:rFonts w:eastAsia="Calibri"/>
        </w:rPr>
        <w:t>e</w:t>
      </w:r>
      <w:r w:rsidRPr="00002032">
        <w:rPr>
          <w:rFonts w:eastAsia="Calibri"/>
        </w:rPr>
        <w:t>në se ndërtimi dhe</w:t>
      </w:r>
      <w:r>
        <w:rPr>
          <w:rFonts w:eastAsia="Calibri"/>
        </w:rPr>
        <w:t xml:space="preserve"> </w:t>
      </w:r>
      <w:r w:rsidRPr="00002032">
        <w:rPr>
          <w:rFonts w:eastAsia="Calibri"/>
        </w:rPr>
        <w:t>instalimi i parqeve eolik</w:t>
      </w:r>
      <w:r>
        <w:rPr>
          <w:rFonts w:eastAsia="Calibri"/>
        </w:rPr>
        <w:t>e,</w:t>
      </w:r>
      <w:r w:rsidRPr="00002032">
        <w:rPr>
          <w:rFonts w:eastAsia="Calibri"/>
        </w:rPr>
        <w:t xml:space="preserve"> përveç vonesave administrative në të cilat ka kaluar, ka</w:t>
      </w:r>
      <w:r>
        <w:rPr>
          <w:rFonts w:eastAsia="Calibri"/>
        </w:rPr>
        <w:t xml:space="preserve"> </w:t>
      </w:r>
      <w:r w:rsidRPr="00002032">
        <w:rPr>
          <w:rFonts w:eastAsia="Calibri"/>
        </w:rPr>
        <w:t>pësuar edhe dëmtime gjatë këtij viti,</w:t>
      </w:r>
    </w:p>
    <w:p w:rsidR="00B04E1C" w:rsidRPr="00002032" w:rsidRDefault="00B04E1C" w:rsidP="00B04E1C">
      <w:pPr>
        <w:pStyle w:val="Paragrafi"/>
        <w:ind w:firstLine="0"/>
        <w:rPr>
          <w:rFonts w:eastAsia="Calibri"/>
        </w:rPr>
      </w:pPr>
    </w:p>
    <w:p w:rsidR="00B04E1C" w:rsidRPr="00002032" w:rsidRDefault="00B04E1C" w:rsidP="00B04E1C">
      <w:pPr>
        <w:pStyle w:val="VENDOSI"/>
        <w:rPr>
          <w:rFonts w:eastAsia="Calibri"/>
        </w:rPr>
      </w:pPr>
      <w:r w:rsidRPr="00002032">
        <w:rPr>
          <w:rFonts w:eastAsia="Calibri"/>
        </w:rPr>
        <w:t>Vendosi:</w:t>
      </w:r>
    </w:p>
    <w:p w:rsidR="00B04E1C" w:rsidRPr="00002032" w:rsidRDefault="00B04E1C" w:rsidP="00B04E1C">
      <w:pPr>
        <w:pStyle w:val="Paragrafi"/>
        <w:rPr>
          <w:rFonts w:eastAsia="Calibri"/>
        </w:rPr>
      </w:pPr>
    </w:p>
    <w:p w:rsidR="00B04E1C" w:rsidRPr="00002032" w:rsidRDefault="00B04E1C" w:rsidP="00B04E1C">
      <w:pPr>
        <w:pStyle w:val="Paragrafi"/>
        <w:rPr>
          <w:rFonts w:eastAsia="Calibri"/>
        </w:rPr>
      </w:pPr>
      <w:r w:rsidRPr="00002032">
        <w:rPr>
          <w:rFonts w:eastAsia="Calibri"/>
        </w:rPr>
        <w:t>1. Të shtyjë me 24 muaj afate</w:t>
      </w:r>
      <w:r>
        <w:rPr>
          <w:rFonts w:eastAsia="Calibri"/>
        </w:rPr>
        <w:t>t e përcaktuara në vendimin nr.</w:t>
      </w:r>
      <w:r w:rsidRPr="00002032">
        <w:rPr>
          <w:rFonts w:eastAsia="Calibri"/>
        </w:rPr>
        <w:t>81, dat</w:t>
      </w:r>
      <w:r>
        <w:rPr>
          <w:rFonts w:eastAsia="Calibri"/>
        </w:rPr>
        <w:t xml:space="preserve">ë </w:t>
      </w:r>
      <w:r w:rsidRPr="00002032">
        <w:rPr>
          <w:rFonts w:eastAsia="Calibri"/>
        </w:rPr>
        <w:t>4.11.2009 “Për shtyrjen e afa</w:t>
      </w:r>
      <w:r>
        <w:rPr>
          <w:rFonts w:eastAsia="Calibri"/>
        </w:rPr>
        <w:t xml:space="preserve">tit për realizimin e kushteve të vendosura </w:t>
      </w:r>
      <w:r w:rsidRPr="00002032">
        <w:rPr>
          <w:rFonts w:eastAsia="Calibri"/>
        </w:rPr>
        <w:t>nga ERE</w:t>
      </w:r>
      <w:r w:rsidR="001276CF">
        <w:rPr>
          <w:rFonts w:eastAsia="Calibri"/>
        </w:rPr>
        <w:t>,</w:t>
      </w:r>
      <w:r w:rsidRPr="00002032">
        <w:rPr>
          <w:rFonts w:eastAsia="Calibri"/>
        </w:rPr>
        <w:t xml:space="preserve"> shoq</w:t>
      </w:r>
      <w:r>
        <w:rPr>
          <w:rFonts w:eastAsia="Calibri"/>
        </w:rPr>
        <w:t>ërisë “Alb Wind Energy”  sh.p.k.</w:t>
      </w:r>
    </w:p>
    <w:p w:rsidR="00B04E1C" w:rsidRPr="00002032" w:rsidRDefault="00B04E1C" w:rsidP="00B04E1C">
      <w:pPr>
        <w:pStyle w:val="Paragrafi"/>
        <w:rPr>
          <w:rFonts w:eastAsia="Calibri"/>
        </w:rPr>
      </w:pPr>
      <w:r w:rsidRPr="00002032">
        <w:rPr>
          <w:rFonts w:eastAsia="Calibri"/>
        </w:rPr>
        <w:t>2. Drejtoria</w:t>
      </w:r>
      <w:r>
        <w:rPr>
          <w:rFonts w:eastAsia="Calibri"/>
        </w:rPr>
        <w:t xml:space="preserve"> e Licenci</w:t>
      </w:r>
      <w:r w:rsidR="00780B8E">
        <w:rPr>
          <w:rFonts w:eastAsia="Calibri"/>
        </w:rPr>
        <w:t>mit dhe Monitorimit të Tregut tA</w:t>
      </w:r>
      <w:r>
        <w:rPr>
          <w:rFonts w:eastAsia="Calibri"/>
        </w:rPr>
        <w:t xml:space="preserve"> njoftojë shoqë</w:t>
      </w:r>
      <w:r w:rsidRPr="00002032">
        <w:rPr>
          <w:rFonts w:eastAsia="Calibri"/>
        </w:rPr>
        <w:t>rinë</w:t>
      </w:r>
      <w:r>
        <w:rPr>
          <w:rFonts w:eastAsia="Calibri"/>
        </w:rPr>
        <w:t xml:space="preserve"> </w:t>
      </w:r>
      <w:r w:rsidRPr="00002032">
        <w:rPr>
          <w:rFonts w:eastAsia="Calibri"/>
        </w:rPr>
        <w:t xml:space="preserve">për </w:t>
      </w:r>
      <w:r>
        <w:rPr>
          <w:rFonts w:eastAsia="Calibri"/>
        </w:rPr>
        <w:t>vendimin e Bordit të Komisionerë</w:t>
      </w:r>
      <w:r w:rsidRPr="00002032">
        <w:rPr>
          <w:rFonts w:eastAsia="Calibri"/>
        </w:rPr>
        <w:t>ve të ERE-s</w:t>
      </w:r>
      <w:r>
        <w:rPr>
          <w:rFonts w:eastAsia="Calibri"/>
        </w:rPr>
        <w:t>.</w:t>
      </w:r>
    </w:p>
    <w:p w:rsidR="00B04E1C" w:rsidRPr="00002032" w:rsidRDefault="00B04E1C" w:rsidP="00B04E1C">
      <w:pPr>
        <w:pStyle w:val="Paragrafi"/>
      </w:pPr>
      <w:r w:rsidRPr="00002032">
        <w:t>Ky vendim hyn në fuqi menjëherë.</w:t>
      </w:r>
    </w:p>
    <w:p w:rsidR="00B04E1C" w:rsidRPr="00002032" w:rsidRDefault="00B04E1C" w:rsidP="00B04E1C">
      <w:pPr>
        <w:pStyle w:val="Paragrafi"/>
      </w:pPr>
      <w:r w:rsidRPr="00002032">
        <w:t>Ky vendim botohet në Fletoren Zyrtare.</w:t>
      </w:r>
    </w:p>
    <w:p w:rsidR="00B04E1C" w:rsidRPr="00002032" w:rsidRDefault="00B04E1C" w:rsidP="00B04E1C">
      <w:pPr>
        <w:pStyle w:val="Paragrafi"/>
        <w:ind w:firstLine="0"/>
      </w:pPr>
    </w:p>
    <w:p w:rsidR="00B04E1C" w:rsidRPr="00002032" w:rsidRDefault="00B04E1C" w:rsidP="00B04E1C">
      <w:pPr>
        <w:pStyle w:val="Autoriteti"/>
      </w:pPr>
      <w:r w:rsidRPr="00002032">
        <w:t>KRYETARI I ERE-</w:t>
      </w:r>
      <w:r w:rsidR="001276CF" w:rsidRPr="00002032">
        <w:rPr>
          <w:caps w:val="0"/>
        </w:rPr>
        <w:t>s</w:t>
      </w:r>
    </w:p>
    <w:p w:rsidR="00B04E1C" w:rsidRPr="00002032" w:rsidRDefault="00B04E1C" w:rsidP="00B04E1C">
      <w:pPr>
        <w:pStyle w:val="AutoritetiEmer"/>
      </w:pPr>
      <w:r w:rsidRPr="00002032">
        <w:t>Bujar Nepravishta</w:t>
      </w:r>
    </w:p>
    <w:p w:rsidR="00B04E1C" w:rsidRPr="00002032" w:rsidRDefault="00B04E1C" w:rsidP="00B04E1C">
      <w:pPr>
        <w:pStyle w:val="Paragrafi"/>
      </w:pPr>
    </w:p>
    <w:p w:rsidR="00B04E1C" w:rsidRDefault="00B04E1C" w:rsidP="0050709F">
      <w:pPr>
        <w:pStyle w:val="Akti"/>
        <w:keepNext w:val="0"/>
        <w:tabs>
          <w:tab w:val="left" w:pos="5940"/>
        </w:tabs>
        <w:rPr>
          <w:lang w:val="sq-AL"/>
        </w:rPr>
      </w:pPr>
    </w:p>
    <w:sectPr w:rsidR="00B04E1C" w:rsidSect="00EE6F47">
      <w:footerReference w:type="even" r:id="rId10"/>
      <w:footerReference w:type="default" r:id="rId11"/>
      <w:pgSz w:w="11907" w:h="16840" w:code="9"/>
      <w:pgMar w:top="1418" w:right="1418" w:bottom="1418" w:left="1418" w:header="1304" w:footer="1134" w:gutter="0"/>
      <w:pgNumType w:start="700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F8D" w:rsidRDefault="00850F8D">
      <w:r>
        <w:separator/>
      </w:r>
    </w:p>
  </w:endnote>
  <w:endnote w:type="continuationSeparator" w:id="0">
    <w:p w:rsidR="00850F8D" w:rsidRDefault="0085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6CF" w:rsidRDefault="001276CF" w:rsidP="0083737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76CF" w:rsidRDefault="001276CF" w:rsidP="0083737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6CF" w:rsidRPr="00E83F44" w:rsidRDefault="001276CF" w:rsidP="00837370">
    <w:pPr>
      <w:pStyle w:val="Footer"/>
      <w:framePr w:wrap="around" w:vAnchor="text" w:hAnchor="margin" w:xAlign="outside" w:y="1"/>
      <w:rPr>
        <w:rStyle w:val="PageNumber"/>
        <w:rFonts w:ascii="CG Times" w:hAnsi="CG Times"/>
        <w:sz w:val="22"/>
        <w:szCs w:val="22"/>
      </w:rPr>
    </w:pPr>
    <w:r w:rsidRPr="00E83F44">
      <w:rPr>
        <w:rStyle w:val="PageNumber"/>
        <w:rFonts w:ascii="CG Times" w:hAnsi="CG Times"/>
        <w:sz w:val="22"/>
        <w:szCs w:val="22"/>
      </w:rPr>
      <w:fldChar w:fldCharType="begin"/>
    </w:r>
    <w:r w:rsidRPr="00E83F44">
      <w:rPr>
        <w:rStyle w:val="PageNumber"/>
        <w:rFonts w:ascii="CG Times" w:hAnsi="CG Times"/>
        <w:sz w:val="22"/>
        <w:szCs w:val="22"/>
      </w:rPr>
      <w:instrText xml:space="preserve">PAGE  </w:instrText>
    </w:r>
    <w:r w:rsidRPr="00E83F44">
      <w:rPr>
        <w:rStyle w:val="PageNumber"/>
        <w:rFonts w:ascii="CG Times" w:hAnsi="CG Times"/>
        <w:sz w:val="22"/>
        <w:szCs w:val="22"/>
      </w:rPr>
      <w:fldChar w:fldCharType="separate"/>
    </w:r>
    <w:r w:rsidR="002C0F9A">
      <w:rPr>
        <w:rStyle w:val="PageNumber"/>
        <w:rFonts w:ascii="CG Times" w:hAnsi="CG Times"/>
        <w:noProof/>
        <w:sz w:val="22"/>
        <w:szCs w:val="22"/>
      </w:rPr>
      <w:t>6990</w:t>
    </w:r>
    <w:r w:rsidRPr="00E83F44">
      <w:rPr>
        <w:rStyle w:val="PageNumber"/>
        <w:rFonts w:ascii="CG Times" w:hAnsi="CG Times"/>
        <w:sz w:val="22"/>
        <w:szCs w:val="22"/>
      </w:rPr>
      <w:fldChar w:fldCharType="end"/>
    </w:r>
  </w:p>
  <w:p w:rsidR="001276CF" w:rsidRDefault="001276CF" w:rsidP="0083737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6CF" w:rsidRDefault="001276CF" w:rsidP="00AB29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rsidR="001276CF" w:rsidRDefault="001276CF" w:rsidP="00880DE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6CF" w:rsidRPr="00CA0E6C" w:rsidRDefault="001276CF" w:rsidP="00AB299C">
    <w:pPr>
      <w:pStyle w:val="Footer"/>
      <w:framePr w:wrap="around" w:vAnchor="text" w:hAnchor="margin" w:xAlign="outside" w:y="1"/>
      <w:rPr>
        <w:rStyle w:val="PageNumber"/>
        <w:rFonts w:ascii="CG Times" w:hAnsi="CG Times"/>
        <w:sz w:val="22"/>
        <w:szCs w:val="22"/>
      </w:rPr>
    </w:pPr>
    <w:r w:rsidRPr="00CA0E6C">
      <w:rPr>
        <w:rStyle w:val="PageNumber"/>
        <w:rFonts w:ascii="CG Times" w:hAnsi="CG Times"/>
        <w:sz w:val="22"/>
        <w:szCs w:val="22"/>
      </w:rPr>
      <w:fldChar w:fldCharType="begin"/>
    </w:r>
    <w:r w:rsidRPr="00CA0E6C">
      <w:rPr>
        <w:rStyle w:val="PageNumber"/>
        <w:rFonts w:ascii="CG Times" w:hAnsi="CG Times"/>
        <w:sz w:val="22"/>
        <w:szCs w:val="22"/>
      </w:rPr>
      <w:instrText xml:space="preserve">PAGE  </w:instrText>
    </w:r>
    <w:r w:rsidRPr="00CA0E6C">
      <w:rPr>
        <w:rStyle w:val="PageNumber"/>
        <w:rFonts w:ascii="CG Times" w:hAnsi="CG Times"/>
        <w:sz w:val="22"/>
        <w:szCs w:val="22"/>
      </w:rPr>
      <w:fldChar w:fldCharType="separate"/>
    </w:r>
    <w:r w:rsidR="00E65AB5">
      <w:rPr>
        <w:rStyle w:val="PageNumber"/>
        <w:rFonts w:ascii="CG Times" w:hAnsi="CG Times"/>
        <w:noProof/>
        <w:sz w:val="22"/>
        <w:szCs w:val="22"/>
      </w:rPr>
      <w:t>7020</w:t>
    </w:r>
    <w:r w:rsidRPr="00CA0E6C">
      <w:rPr>
        <w:rStyle w:val="PageNumber"/>
        <w:rFonts w:ascii="CG Times" w:hAnsi="CG Times"/>
        <w:sz w:val="22"/>
        <w:szCs w:val="22"/>
      </w:rPr>
      <w:fldChar w:fldCharType="end"/>
    </w:r>
  </w:p>
  <w:p w:rsidR="001276CF" w:rsidRDefault="001276CF" w:rsidP="00880DE1">
    <w:pPr>
      <w:pStyle w:val="Footer"/>
      <w:tabs>
        <w:tab w:val="clear" w:pos="4680"/>
        <w:tab w:val="clear" w:pos="9360"/>
        <w:tab w:val="left" w:pos="1695"/>
      </w:tabs>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F8D" w:rsidRDefault="00850F8D">
      <w:r>
        <w:separator/>
      </w:r>
    </w:p>
  </w:footnote>
  <w:footnote w:type="continuationSeparator" w:id="0">
    <w:p w:rsidR="00850F8D" w:rsidRDefault="00850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KreuNr"/>
      <w:lvlText w:val=""/>
      <w:lvlJc w:val="left"/>
      <w:pPr>
        <w:tabs>
          <w:tab w:val="num" w:pos="720"/>
        </w:tabs>
        <w:ind w:left="720" w:hanging="360"/>
      </w:pPr>
      <w:rPr>
        <w:rFonts w:ascii="Symbol" w:hAnsi="Symbol" w:hint="default"/>
      </w:rPr>
    </w:lvl>
  </w:abstractNum>
  <w:abstractNum w:abstractNumId="1">
    <w:nsid w:val="028A1DA4"/>
    <w:multiLevelType w:val="hybridMultilevel"/>
    <w:tmpl w:val="7236F148"/>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042A5E"/>
    <w:multiLevelType w:val="hybridMultilevel"/>
    <w:tmpl w:val="6890FD0E"/>
    <w:lvl w:ilvl="0" w:tplc="750E3D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551C8A"/>
    <w:multiLevelType w:val="hybridMultilevel"/>
    <w:tmpl w:val="3D00740C"/>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CA6639"/>
    <w:multiLevelType w:val="hybridMultilevel"/>
    <w:tmpl w:val="ECEA8906"/>
    <w:lvl w:ilvl="0" w:tplc="1C30A8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0017FC"/>
    <w:multiLevelType w:val="hybridMultilevel"/>
    <w:tmpl w:val="DC72C1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A47053"/>
    <w:multiLevelType w:val="hybridMultilevel"/>
    <w:tmpl w:val="EE84F4CC"/>
    <w:lvl w:ilvl="0" w:tplc="CDBC1B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E655E5"/>
    <w:multiLevelType w:val="hybridMultilevel"/>
    <w:tmpl w:val="01B27948"/>
    <w:lvl w:ilvl="0" w:tplc="4E5441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56E47E3"/>
    <w:multiLevelType w:val="hybridMultilevel"/>
    <w:tmpl w:val="87F67874"/>
    <w:lvl w:ilvl="0" w:tplc="76A2BD74">
      <w:numFmt w:val="bullet"/>
      <w:lvlText w:val="-"/>
      <w:lvlJc w:val="left"/>
      <w:pPr>
        <w:ind w:left="420" w:hanging="360"/>
      </w:pPr>
      <w:rPr>
        <w:rFonts w:ascii="Times New Roman" w:eastAsia="Times New Roman" w:hAnsi="Times New Roman" w:hint="default"/>
        <w:b/>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5C60449"/>
    <w:multiLevelType w:val="hybridMultilevel"/>
    <w:tmpl w:val="F9422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4B1A5A"/>
    <w:multiLevelType w:val="hybridMultilevel"/>
    <w:tmpl w:val="8D86F86C"/>
    <w:lvl w:ilvl="0" w:tplc="B2E68F64">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E5846CA"/>
    <w:multiLevelType w:val="hybridMultilevel"/>
    <w:tmpl w:val="34E0F5AC"/>
    <w:lvl w:ilvl="0" w:tplc="04090003">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EE483C"/>
    <w:multiLevelType w:val="hybridMultilevel"/>
    <w:tmpl w:val="0480EF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EB30A7"/>
    <w:multiLevelType w:val="hybridMultilevel"/>
    <w:tmpl w:val="460801F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FC32FB"/>
    <w:multiLevelType w:val="hybridMultilevel"/>
    <w:tmpl w:val="9BA478EA"/>
    <w:lvl w:ilvl="0" w:tplc="04090003">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4D3EDF"/>
    <w:multiLevelType w:val="hybridMultilevel"/>
    <w:tmpl w:val="64520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088530C"/>
    <w:multiLevelType w:val="hybridMultilevel"/>
    <w:tmpl w:val="69C661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E8653C"/>
    <w:multiLevelType w:val="hybridMultilevel"/>
    <w:tmpl w:val="B16E5DFA"/>
    <w:lvl w:ilvl="0" w:tplc="6ADC11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63E6BC1"/>
    <w:multiLevelType w:val="hybridMultilevel"/>
    <w:tmpl w:val="2AE870A4"/>
    <w:lvl w:ilvl="0" w:tplc="6ADC11F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A60EA"/>
    <w:multiLevelType w:val="hybridMultilevel"/>
    <w:tmpl w:val="C9487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8715B7D"/>
    <w:multiLevelType w:val="hybridMultilevel"/>
    <w:tmpl w:val="63344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8E07A70"/>
    <w:multiLevelType w:val="hybridMultilevel"/>
    <w:tmpl w:val="D158D27A"/>
    <w:lvl w:ilvl="0" w:tplc="04090003">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5D0A85"/>
    <w:multiLevelType w:val="hybridMultilevel"/>
    <w:tmpl w:val="5512EEF8"/>
    <w:lvl w:ilvl="0" w:tplc="4BDA57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B311FA4"/>
    <w:multiLevelType w:val="hybridMultilevel"/>
    <w:tmpl w:val="1CC8A1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0DB09E3"/>
    <w:multiLevelType w:val="hybridMultilevel"/>
    <w:tmpl w:val="28464C36"/>
    <w:lvl w:ilvl="0" w:tplc="87C402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473CB5"/>
    <w:multiLevelType w:val="hybridMultilevel"/>
    <w:tmpl w:val="5B32E0A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D093046"/>
    <w:multiLevelType w:val="hybridMultilevel"/>
    <w:tmpl w:val="7FFA2560"/>
    <w:lvl w:ilvl="0" w:tplc="FD1804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D7F7005"/>
    <w:multiLevelType w:val="hybridMultilevel"/>
    <w:tmpl w:val="D2C2FEA4"/>
    <w:lvl w:ilvl="0" w:tplc="E9FAA02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nsid w:val="71C3241A"/>
    <w:multiLevelType w:val="hybridMultilevel"/>
    <w:tmpl w:val="D7382A04"/>
    <w:lvl w:ilvl="0" w:tplc="6ADC11F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AA2B69"/>
    <w:multiLevelType w:val="hybridMultilevel"/>
    <w:tmpl w:val="B14410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E2763E8"/>
    <w:multiLevelType w:val="hybridMultilevel"/>
    <w:tmpl w:val="0342435C"/>
    <w:lvl w:ilvl="0" w:tplc="6ADC11F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EA3326"/>
    <w:multiLevelType w:val="hybridMultilevel"/>
    <w:tmpl w:val="746262B8"/>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15"/>
  </w:num>
  <w:num w:numId="4">
    <w:abstractNumId w:val="11"/>
  </w:num>
  <w:num w:numId="5">
    <w:abstractNumId w:val="14"/>
  </w:num>
  <w:num w:numId="6">
    <w:abstractNumId w:val="10"/>
  </w:num>
  <w:num w:numId="7">
    <w:abstractNumId w:val="24"/>
  </w:num>
  <w:num w:numId="8">
    <w:abstractNumId w:val="6"/>
  </w:num>
  <w:num w:numId="9">
    <w:abstractNumId w:val="28"/>
  </w:num>
  <w:num w:numId="10">
    <w:abstractNumId w:val="17"/>
  </w:num>
  <w:num w:numId="11">
    <w:abstractNumId w:val="30"/>
  </w:num>
  <w:num w:numId="12">
    <w:abstractNumId w:val="22"/>
  </w:num>
  <w:num w:numId="13">
    <w:abstractNumId w:val="2"/>
  </w:num>
  <w:num w:numId="14">
    <w:abstractNumId w:val="18"/>
  </w:num>
  <w:num w:numId="15">
    <w:abstractNumId w:val="4"/>
  </w:num>
  <w:num w:numId="16">
    <w:abstractNumId w:val="7"/>
  </w:num>
  <w:num w:numId="17">
    <w:abstractNumId w:val="29"/>
  </w:num>
  <w:num w:numId="18">
    <w:abstractNumId w:val="21"/>
  </w:num>
  <w:num w:numId="19">
    <w:abstractNumId w:val="27"/>
  </w:num>
  <w:num w:numId="20">
    <w:abstractNumId w:val="12"/>
  </w:num>
  <w:num w:numId="21">
    <w:abstractNumId w:val="13"/>
  </w:num>
  <w:num w:numId="22">
    <w:abstractNumId w:val="23"/>
  </w:num>
  <w:num w:numId="23">
    <w:abstractNumId w:val="25"/>
  </w:num>
  <w:num w:numId="24">
    <w:abstractNumId w:val="26"/>
  </w:num>
  <w:num w:numId="25">
    <w:abstractNumId w:val="16"/>
  </w:num>
  <w:num w:numId="26">
    <w:abstractNumId w:val="3"/>
  </w:num>
  <w:num w:numId="27">
    <w:abstractNumId w:val="20"/>
  </w:num>
  <w:num w:numId="28">
    <w:abstractNumId w:val="1"/>
  </w:num>
  <w:num w:numId="29">
    <w:abstractNumId w:val="31"/>
  </w:num>
  <w:num w:numId="30">
    <w:abstractNumId w:val="19"/>
  </w:num>
  <w:num w:numId="31">
    <w:abstractNumId w:val="9"/>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967FB"/>
    <w:rsid w:val="000003D7"/>
    <w:rsid w:val="00000FDA"/>
    <w:rsid w:val="00001AA3"/>
    <w:rsid w:val="00001BC6"/>
    <w:rsid w:val="00004BF9"/>
    <w:rsid w:val="00006D45"/>
    <w:rsid w:val="00007EEC"/>
    <w:rsid w:val="00010028"/>
    <w:rsid w:val="000117D4"/>
    <w:rsid w:val="00011C94"/>
    <w:rsid w:val="00012F61"/>
    <w:rsid w:val="00015B89"/>
    <w:rsid w:val="00016727"/>
    <w:rsid w:val="0001676F"/>
    <w:rsid w:val="00016CFD"/>
    <w:rsid w:val="000200D2"/>
    <w:rsid w:val="00020445"/>
    <w:rsid w:val="00020A6C"/>
    <w:rsid w:val="00020D2B"/>
    <w:rsid w:val="00021275"/>
    <w:rsid w:val="0002127E"/>
    <w:rsid w:val="000218C8"/>
    <w:rsid w:val="00021A8D"/>
    <w:rsid w:val="0002384F"/>
    <w:rsid w:val="000247C6"/>
    <w:rsid w:val="00024F21"/>
    <w:rsid w:val="000257A5"/>
    <w:rsid w:val="000260B7"/>
    <w:rsid w:val="000261DF"/>
    <w:rsid w:val="00026546"/>
    <w:rsid w:val="0002723C"/>
    <w:rsid w:val="00027B41"/>
    <w:rsid w:val="000313C1"/>
    <w:rsid w:val="00031B7D"/>
    <w:rsid w:val="00032027"/>
    <w:rsid w:val="000331F8"/>
    <w:rsid w:val="000342C6"/>
    <w:rsid w:val="0003529A"/>
    <w:rsid w:val="00035552"/>
    <w:rsid w:val="00036D8E"/>
    <w:rsid w:val="0004067E"/>
    <w:rsid w:val="00041E23"/>
    <w:rsid w:val="0004243B"/>
    <w:rsid w:val="00043044"/>
    <w:rsid w:val="00043253"/>
    <w:rsid w:val="000433E0"/>
    <w:rsid w:val="000455D6"/>
    <w:rsid w:val="000458E1"/>
    <w:rsid w:val="00045AB7"/>
    <w:rsid w:val="00046C9A"/>
    <w:rsid w:val="000502B6"/>
    <w:rsid w:val="000506D6"/>
    <w:rsid w:val="00050CC3"/>
    <w:rsid w:val="000510D4"/>
    <w:rsid w:val="00051140"/>
    <w:rsid w:val="00052A16"/>
    <w:rsid w:val="00052AE7"/>
    <w:rsid w:val="00052CF7"/>
    <w:rsid w:val="00053D2C"/>
    <w:rsid w:val="000547B1"/>
    <w:rsid w:val="00056B77"/>
    <w:rsid w:val="00056F8F"/>
    <w:rsid w:val="0005787E"/>
    <w:rsid w:val="00060A83"/>
    <w:rsid w:val="000610EC"/>
    <w:rsid w:val="000614DC"/>
    <w:rsid w:val="00062AA0"/>
    <w:rsid w:val="00065258"/>
    <w:rsid w:val="00065D44"/>
    <w:rsid w:val="000667DC"/>
    <w:rsid w:val="00066980"/>
    <w:rsid w:val="00067664"/>
    <w:rsid w:val="00067BE8"/>
    <w:rsid w:val="00067D70"/>
    <w:rsid w:val="0007140D"/>
    <w:rsid w:val="00072359"/>
    <w:rsid w:val="0007254A"/>
    <w:rsid w:val="000743CE"/>
    <w:rsid w:val="0007466A"/>
    <w:rsid w:val="00076507"/>
    <w:rsid w:val="00080F14"/>
    <w:rsid w:val="000818A3"/>
    <w:rsid w:val="000818AF"/>
    <w:rsid w:val="00082410"/>
    <w:rsid w:val="00082484"/>
    <w:rsid w:val="00084E02"/>
    <w:rsid w:val="00085022"/>
    <w:rsid w:val="00085C6C"/>
    <w:rsid w:val="00085DC1"/>
    <w:rsid w:val="000864B8"/>
    <w:rsid w:val="000865DE"/>
    <w:rsid w:val="00086786"/>
    <w:rsid w:val="00086EC6"/>
    <w:rsid w:val="0008701B"/>
    <w:rsid w:val="0008747D"/>
    <w:rsid w:val="0008773D"/>
    <w:rsid w:val="000877B7"/>
    <w:rsid w:val="00087B94"/>
    <w:rsid w:val="0009015C"/>
    <w:rsid w:val="0009140A"/>
    <w:rsid w:val="0009280E"/>
    <w:rsid w:val="00093AD3"/>
    <w:rsid w:val="00093E1F"/>
    <w:rsid w:val="00093EF9"/>
    <w:rsid w:val="000946FC"/>
    <w:rsid w:val="00095608"/>
    <w:rsid w:val="000964B7"/>
    <w:rsid w:val="00096545"/>
    <w:rsid w:val="000965F2"/>
    <w:rsid w:val="00096934"/>
    <w:rsid w:val="00097C21"/>
    <w:rsid w:val="00097D9B"/>
    <w:rsid w:val="000A065C"/>
    <w:rsid w:val="000A22D3"/>
    <w:rsid w:val="000A2F9A"/>
    <w:rsid w:val="000A3790"/>
    <w:rsid w:val="000A4212"/>
    <w:rsid w:val="000A49E4"/>
    <w:rsid w:val="000A4BFB"/>
    <w:rsid w:val="000A5106"/>
    <w:rsid w:val="000A609A"/>
    <w:rsid w:val="000A6451"/>
    <w:rsid w:val="000A65EE"/>
    <w:rsid w:val="000A7823"/>
    <w:rsid w:val="000B07CB"/>
    <w:rsid w:val="000B25BD"/>
    <w:rsid w:val="000B26A8"/>
    <w:rsid w:val="000B26C8"/>
    <w:rsid w:val="000B2CAB"/>
    <w:rsid w:val="000B46BA"/>
    <w:rsid w:val="000B4962"/>
    <w:rsid w:val="000B53F1"/>
    <w:rsid w:val="000B5B5B"/>
    <w:rsid w:val="000B6C3B"/>
    <w:rsid w:val="000B6ED5"/>
    <w:rsid w:val="000B7F91"/>
    <w:rsid w:val="000C066B"/>
    <w:rsid w:val="000C085C"/>
    <w:rsid w:val="000C2C33"/>
    <w:rsid w:val="000C3156"/>
    <w:rsid w:val="000C319A"/>
    <w:rsid w:val="000C44E9"/>
    <w:rsid w:val="000C4770"/>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69A1"/>
    <w:rsid w:val="000E0571"/>
    <w:rsid w:val="000E1117"/>
    <w:rsid w:val="000E1EB5"/>
    <w:rsid w:val="000E2392"/>
    <w:rsid w:val="000E32EF"/>
    <w:rsid w:val="000E34EA"/>
    <w:rsid w:val="000E503F"/>
    <w:rsid w:val="000E5284"/>
    <w:rsid w:val="000E541D"/>
    <w:rsid w:val="000E5FE0"/>
    <w:rsid w:val="000E6710"/>
    <w:rsid w:val="000E7255"/>
    <w:rsid w:val="000E78C1"/>
    <w:rsid w:val="000F079D"/>
    <w:rsid w:val="000F1D5E"/>
    <w:rsid w:val="000F28D4"/>
    <w:rsid w:val="000F400C"/>
    <w:rsid w:val="000F51FE"/>
    <w:rsid w:val="000F5C7E"/>
    <w:rsid w:val="000F5CA3"/>
    <w:rsid w:val="000F5E8F"/>
    <w:rsid w:val="000F6271"/>
    <w:rsid w:val="000F67E6"/>
    <w:rsid w:val="000F6BF1"/>
    <w:rsid w:val="000F6EC4"/>
    <w:rsid w:val="000F7991"/>
    <w:rsid w:val="00100479"/>
    <w:rsid w:val="001005D1"/>
    <w:rsid w:val="0010148E"/>
    <w:rsid w:val="00103AF2"/>
    <w:rsid w:val="001055F1"/>
    <w:rsid w:val="0010600A"/>
    <w:rsid w:val="00106CED"/>
    <w:rsid w:val="00106DA6"/>
    <w:rsid w:val="00107E56"/>
    <w:rsid w:val="00111E5A"/>
    <w:rsid w:val="00112024"/>
    <w:rsid w:val="00112623"/>
    <w:rsid w:val="00114168"/>
    <w:rsid w:val="00114F9A"/>
    <w:rsid w:val="00115618"/>
    <w:rsid w:val="00116757"/>
    <w:rsid w:val="0011704D"/>
    <w:rsid w:val="001176D5"/>
    <w:rsid w:val="001176E6"/>
    <w:rsid w:val="00117A6D"/>
    <w:rsid w:val="00117ACF"/>
    <w:rsid w:val="00117D35"/>
    <w:rsid w:val="00120E72"/>
    <w:rsid w:val="00121C73"/>
    <w:rsid w:val="00121CF2"/>
    <w:rsid w:val="001231F9"/>
    <w:rsid w:val="001238E8"/>
    <w:rsid w:val="00123E68"/>
    <w:rsid w:val="001243D6"/>
    <w:rsid w:val="00124BC8"/>
    <w:rsid w:val="00125194"/>
    <w:rsid w:val="001251C9"/>
    <w:rsid w:val="00125220"/>
    <w:rsid w:val="00125907"/>
    <w:rsid w:val="00126679"/>
    <w:rsid w:val="001267DF"/>
    <w:rsid w:val="001268D9"/>
    <w:rsid w:val="00126E2A"/>
    <w:rsid w:val="001276CF"/>
    <w:rsid w:val="00127B58"/>
    <w:rsid w:val="00130575"/>
    <w:rsid w:val="0013108F"/>
    <w:rsid w:val="00131D84"/>
    <w:rsid w:val="00131F6A"/>
    <w:rsid w:val="001327D8"/>
    <w:rsid w:val="001330A1"/>
    <w:rsid w:val="00135D17"/>
    <w:rsid w:val="00135EF0"/>
    <w:rsid w:val="001363CD"/>
    <w:rsid w:val="00136660"/>
    <w:rsid w:val="001366B9"/>
    <w:rsid w:val="001372B2"/>
    <w:rsid w:val="00140630"/>
    <w:rsid w:val="001412FC"/>
    <w:rsid w:val="00142F12"/>
    <w:rsid w:val="001448CF"/>
    <w:rsid w:val="00146E43"/>
    <w:rsid w:val="00147BFF"/>
    <w:rsid w:val="0015167B"/>
    <w:rsid w:val="00151753"/>
    <w:rsid w:val="00151852"/>
    <w:rsid w:val="001519CA"/>
    <w:rsid w:val="00151BDB"/>
    <w:rsid w:val="00151D8B"/>
    <w:rsid w:val="00151DA5"/>
    <w:rsid w:val="0015214D"/>
    <w:rsid w:val="00153981"/>
    <w:rsid w:val="00153B7F"/>
    <w:rsid w:val="001547AE"/>
    <w:rsid w:val="001557A1"/>
    <w:rsid w:val="0015587A"/>
    <w:rsid w:val="0015666B"/>
    <w:rsid w:val="001623F2"/>
    <w:rsid w:val="0016354D"/>
    <w:rsid w:val="00171195"/>
    <w:rsid w:val="0017172E"/>
    <w:rsid w:val="0017228D"/>
    <w:rsid w:val="0017235D"/>
    <w:rsid w:val="00173331"/>
    <w:rsid w:val="00174549"/>
    <w:rsid w:val="001761AE"/>
    <w:rsid w:val="0017645E"/>
    <w:rsid w:val="00176FAD"/>
    <w:rsid w:val="00177208"/>
    <w:rsid w:val="00177350"/>
    <w:rsid w:val="001779B0"/>
    <w:rsid w:val="00180E95"/>
    <w:rsid w:val="00182ED0"/>
    <w:rsid w:val="00183C54"/>
    <w:rsid w:val="0018412E"/>
    <w:rsid w:val="00184544"/>
    <w:rsid w:val="00185808"/>
    <w:rsid w:val="00186A0B"/>
    <w:rsid w:val="001905B1"/>
    <w:rsid w:val="00192C4D"/>
    <w:rsid w:val="00192DA7"/>
    <w:rsid w:val="0019300D"/>
    <w:rsid w:val="001938A0"/>
    <w:rsid w:val="00193CAA"/>
    <w:rsid w:val="00194C05"/>
    <w:rsid w:val="00194D7D"/>
    <w:rsid w:val="00194F14"/>
    <w:rsid w:val="00195779"/>
    <w:rsid w:val="001958EC"/>
    <w:rsid w:val="00196ACB"/>
    <w:rsid w:val="001978FF"/>
    <w:rsid w:val="001A1387"/>
    <w:rsid w:val="001A26AC"/>
    <w:rsid w:val="001A50EA"/>
    <w:rsid w:val="001A54D7"/>
    <w:rsid w:val="001A575C"/>
    <w:rsid w:val="001A59DF"/>
    <w:rsid w:val="001A7059"/>
    <w:rsid w:val="001A713B"/>
    <w:rsid w:val="001A786E"/>
    <w:rsid w:val="001A7E67"/>
    <w:rsid w:val="001B0499"/>
    <w:rsid w:val="001B15A4"/>
    <w:rsid w:val="001B180C"/>
    <w:rsid w:val="001B19DB"/>
    <w:rsid w:val="001B1FA9"/>
    <w:rsid w:val="001B2541"/>
    <w:rsid w:val="001B2569"/>
    <w:rsid w:val="001B2CC8"/>
    <w:rsid w:val="001B567D"/>
    <w:rsid w:val="001B5832"/>
    <w:rsid w:val="001B71CA"/>
    <w:rsid w:val="001B7995"/>
    <w:rsid w:val="001B7BA6"/>
    <w:rsid w:val="001B7C8D"/>
    <w:rsid w:val="001C1A9C"/>
    <w:rsid w:val="001C1AA6"/>
    <w:rsid w:val="001C1FB8"/>
    <w:rsid w:val="001C258B"/>
    <w:rsid w:val="001C2C95"/>
    <w:rsid w:val="001C339A"/>
    <w:rsid w:val="001C3861"/>
    <w:rsid w:val="001C38C5"/>
    <w:rsid w:val="001C40CA"/>
    <w:rsid w:val="001C4423"/>
    <w:rsid w:val="001C4513"/>
    <w:rsid w:val="001C462D"/>
    <w:rsid w:val="001C4A5C"/>
    <w:rsid w:val="001C5379"/>
    <w:rsid w:val="001C55E9"/>
    <w:rsid w:val="001C6A5F"/>
    <w:rsid w:val="001C6F19"/>
    <w:rsid w:val="001D31F9"/>
    <w:rsid w:val="001D366E"/>
    <w:rsid w:val="001D4FDE"/>
    <w:rsid w:val="001E2251"/>
    <w:rsid w:val="001E285A"/>
    <w:rsid w:val="001E292F"/>
    <w:rsid w:val="001E5AE3"/>
    <w:rsid w:val="001E6532"/>
    <w:rsid w:val="001E72D0"/>
    <w:rsid w:val="001E7772"/>
    <w:rsid w:val="001F0BC5"/>
    <w:rsid w:val="001F0BDC"/>
    <w:rsid w:val="001F0E05"/>
    <w:rsid w:val="001F3CBF"/>
    <w:rsid w:val="001F4172"/>
    <w:rsid w:val="001F78C3"/>
    <w:rsid w:val="002018BE"/>
    <w:rsid w:val="0020194E"/>
    <w:rsid w:val="00203E3B"/>
    <w:rsid w:val="0020440A"/>
    <w:rsid w:val="00204A7C"/>
    <w:rsid w:val="00205BDD"/>
    <w:rsid w:val="00206EF3"/>
    <w:rsid w:val="00210DE6"/>
    <w:rsid w:val="002114A0"/>
    <w:rsid w:val="00211B46"/>
    <w:rsid w:val="0021489E"/>
    <w:rsid w:val="00214F57"/>
    <w:rsid w:val="002153FD"/>
    <w:rsid w:val="00217374"/>
    <w:rsid w:val="00220465"/>
    <w:rsid w:val="00222150"/>
    <w:rsid w:val="00223226"/>
    <w:rsid w:val="002232C5"/>
    <w:rsid w:val="002246F8"/>
    <w:rsid w:val="00225292"/>
    <w:rsid w:val="00226753"/>
    <w:rsid w:val="00226F0B"/>
    <w:rsid w:val="00226FBF"/>
    <w:rsid w:val="002274D9"/>
    <w:rsid w:val="002304B7"/>
    <w:rsid w:val="002322C2"/>
    <w:rsid w:val="002326B6"/>
    <w:rsid w:val="002359AC"/>
    <w:rsid w:val="0023634D"/>
    <w:rsid w:val="00236C8D"/>
    <w:rsid w:val="00237410"/>
    <w:rsid w:val="00237948"/>
    <w:rsid w:val="002407E9"/>
    <w:rsid w:val="002409A4"/>
    <w:rsid w:val="0024187D"/>
    <w:rsid w:val="00242093"/>
    <w:rsid w:val="002424FB"/>
    <w:rsid w:val="00245778"/>
    <w:rsid w:val="0024668B"/>
    <w:rsid w:val="002469FE"/>
    <w:rsid w:val="00246D12"/>
    <w:rsid w:val="00247D0A"/>
    <w:rsid w:val="0025006D"/>
    <w:rsid w:val="002500EE"/>
    <w:rsid w:val="00250BE6"/>
    <w:rsid w:val="00251025"/>
    <w:rsid w:val="00251B25"/>
    <w:rsid w:val="00252049"/>
    <w:rsid w:val="00253605"/>
    <w:rsid w:val="00253CB7"/>
    <w:rsid w:val="0025438E"/>
    <w:rsid w:val="00255F54"/>
    <w:rsid w:val="00255FFE"/>
    <w:rsid w:val="00257434"/>
    <w:rsid w:val="00257E24"/>
    <w:rsid w:val="00257E9A"/>
    <w:rsid w:val="00260E0D"/>
    <w:rsid w:val="002625ED"/>
    <w:rsid w:val="002626FE"/>
    <w:rsid w:val="00263ECA"/>
    <w:rsid w:val="00266F59"/>
    <w:rsid w:val="002672DA"/>
    <w:rsid w:val="00270E2E"/>
    <w:rsid w:val="0027185E"/>
    <w:rsid w:val="002723E8"/>
    <w:rsid w:val="00273316"/>
    <w:rsid w:val="00275963"/>
    <w:rsid w:val="00275A15"/>
    <w:rsid w:val="002771C5"/>
    <w:rsid w:val="002808CB"/>
    <w:rsid w:val="002815D5"/>
    <w:rsid w:val="00281C18"/>
    <w:rsid w:val="00281F3D"/>
    <w:rsid w:val="00282C2D"/>
    <w:rsid w:val="00283664"/>
    <w:rsid w:val="00283DB1"/>
    <w:rsid w:val="00290D65"/>
    <w:rsid w:val="00290D95"/>
    <w:rsid w:val="00291BE6"/>
    <w:rsid w:val="00292706"/>
    <w:rsid w:val="002937EB"/>
    <w:rsid w:val="00293915"/>
    <w:rsid w:val="00293CE9"/>
    <w:rsid w:val="00293F17"/>
    <w:rsid w:val="00294284"/>
    <w:rsid w:val="002959A4"/>
    <w:rsid w:val="00296113"/>
    <w:rsid w:val="002963A6"/>
    <w:rsid w:val="002967FB"/>
    <w:rsid w:val="002973CB"/>
    <w:rsid w:val="00297749"/>
    <w:rsid w:val="002A0E94"/>
    <w:rsid w:val="002A11A7"/>
    <w:rsid w:val="002A1D9D"/>
    <w:rsid w:val="002A2CC1"/>
    <w:rsid w:val="002A3AEF"/>
    <w:rsid w:val="002A6394"/>
    <w:rsid w:val="002A6BED"/>
    <w:rsid w:val="002A6F69"/>
    <w:rsid w:val="002A715E"/>
    <w:rsid w:val="002A7A55"/>
    <w:rsid w:val="002B08CA"/>
    <w:rsid w:val="002B3082"/>
    <w:rsid w:val="002B388D"/>
    <w:rsid w:val="002B4F28"/>
    <w:rsid w:val="002B5B44"/>
    <w:rsid w:val="002B5EF4"/>
    <w:rsid w:val="002B6D9F"/>
    <w:rsid w:val="002B7459"/>
    <w:rsid w:val="002B7E3F"/>
    <w:rsid w:val="002C0511"/>
    <w:rsid w:val="002C0A7A"/>
    <w:rsid w:val="002C0C37"/>
    <w:rsid w:val="002C0F9A"/>
    <w:rsid w:val="002C1297"/>
    <w:rsid w:val="002C16C3"/>
    <w:rsid w:val="002C1711"/>
    <w:rsid w:val="002C2F06"/>
    <w:rsid w:val="002C338C"/>
    <w:rsid w:val="002C3CC9"/>
    <w:rsid w:val="002C4315"/>
    <w:rsid w:val="002C45EA"/>
    <w:rsid w:val="002C51D5"/>
    <w:rsid w:val="002C5D01"/>
    <w:rsid w:val="002C5D0D"/>
    <w:rsid w:val="002C5F4A"/>
    <w:rsid w:val="002C6D9F"/>
    <w:rsid w:val="002C6ECB"/>
    <w:rsid w:val="002C7798"/>
    <w:rsid w:val="002D0BE8"/>
    <w:rsid w:val="002D14FD"/>
    <w:rsid w:val="002D2C09"/>
    <w:rsid w:val="002D356B"/>
    <w:rsid w:val="002D4E07"/>
    <w:rsid w:val="002D5F71"/>
    <w:rsid w:val="002D778D"/>
    <w:rsid w:val="002E08F1"/>
    <w:rsid w:val="002E1596"/>
    <w:rsid w:val="002E1B70"/>
    <w:rsid w:val="002E22A6"/>
    <w:rsid w:val="002E2501"/>
    <w:rsid w:val="002E331B"/>
    <w:rsid w:val="002E34A3"/>
    <w:rsid w:val="002E4088"/>
    <w:rsid w:val="002E5F2C"/>
    <w:rsid w:val="002E78B6"/>
    <w:rsid w:val="002E7B02"/>
    <w:rsid w:val="002E7F1F"/>
    <w:rsid w:val="002F01B5"/>
    <w:rsid w:val="002F0DC7"/>
    <w:rsid w:val="002F103C"/>
    <w:rsid w:val="002F10BB"/>
    <w:rsid w:val="002F2574"/>
    <w:rsid w:val="002F40BC"/>
    <w:rsid w:val="002F4D56"/>
    <w:rsid w:val="002F602A"/>
    <w:rsid w:val="003007AC"/>
    <w:rsid w:val="00302690"/>
    <w:rsid w:val="0030278A"/>
    <w:rsid w:val="00304323"/>
    <w:rsid w:val="00304F1E"/>
    <w:rsid w:val="0030544A"/>
    <w:rsid w:val="00305C2C"/>
    <w:rsid w:val="00306D67"/>
    <w:rsid w:val="003075F9"/>
    <w:rsid w:val="003079FC"/>
    <w:rsid w:val="003105A1"/>
    <w:rsid w:val="00310A60"/>
    <w:rsid w:val="003111B7"/>
    <w:rsid w:val="0031148F"/>
    <w:rsid w:val="00311BF9"/>
    <w:rsid w:val="00312445"/>
    <w:rsid w:val="00312732"/>
    <w:rsid w:val="003128AB"/>
    <w:rsid w:val="00312CFF"/>
    <w:rsid w:val="003138F0"/>
    <w:rsid w:val="00313B4D"/>
    <w:rsid w:val="00313EA8"/>
    <w:rsid w:val="00314C3A"/>
    <w:rsid w:val="00314EA2"/>
    <w:rsid w:val="00315B9A"/>
    <w:rsid w:val="00316BFE"/>
    <w:rsid w:val="00316E52"/>
    <w:rsid w:val="003178F2"/>
    <w:rsid w:val="003178F4"/>
    <w:rsid w:val="00320F83"/>
    <w:rsid w:val="00321421"/>
    <w:rsid w:val="003229B5"/>
    <w:rsid w:val="00322D7D"/>
    <w:rsid w:val="0032420E"/>
    <w:rsid w:val="00325476"/>
    <w:rsid w:val="003258EC"/>
    <w:rsid w:val="003269D7"/>
    <w:rsid w:val="00326F2E"/>
    <w:rsid w:val="0032722A"/>
    <w:rsid w:val="00330CD4"/>
    <w:rsid w:val="0033135F"/>
    <w:rsid w:val="0033148E"/>
    <w:rsid w:val="00331886"/>
    <w:rsid w:val="003326D7"/>
    <w:rsid w:val="00334D6A"/>
    <w:rsid w:val="003357DF"/>
    <w:rsid w:val="00335CBE"/>
    <w:rsid w:val="00336D6E"/>
    <w:rsid w:val="003377B8"/>
    <w:rsid w:val="00340E49"/>
    <w:rsid w:val="00340E70"/>
    <w:rsid w:val="0034107B"/>
    <w:rsid w:val="00341375"/>
    <w:rsid w:val="00341935"/>
    <w:rsid w:val="003423B5"/>
    <w:rsid w:val="003428C4"/>
    <w:rsid w:val="0034306A"/>
    <w:rsid w:val="003439AA"/>
    <w:rsid w:val="00344B6D"/>
    <w:rsid w:val="00344E5D"/>
    <w:rsid w:val="003478E1"/>
    <w:rsid w:val="0035043E"/>
    <w:rsid w:val="0035149D"/>
    <w:rsid w:val="003515D8"/>
    <w:rsid w:val="00352AE7"/>
    <w:rsid w:val="00354A42"/>
    <w:rsid w:val="00354FD6"/>
    <w:rsid w:val="00360868"/>
    <w:rsid w:val="003610FB"/>
    <w:rsid w:val="00362BBD"/>
    <w:rsid w:val="00362BE2"/>
    <w:rsid w:val="00363550"/>
    <w:rsid w:val="00363BC8"/>
    <w:rsid w:val="00364624"/>
    <w:rsid w:val="0036487B"/>
    <w:rsid w:val="003652DF"/>
    <w:rsid w:val="00365B0E"/>
    <w:rsid w:val="00366334"/>
    <w:rsid w:val="003664D2"/>
    <w:rsid w:val="00367009"/>
    <w:rsid w:val="00367204"/>
    <w:rsid w:val="003676BF"/>
    <w:rsid w:val="00367D48"/>
    <w:rsid w:val="00370F0B"/>
    <w:rsid w:val="003715D2"/>
    <w:rsid w:val="00373252"/>
    <w:rsid w:val="00374D8D"/>
    <w:rsid w:val="00375130"/>
    <w:rsid w:val="0037527F"/>
    <w:rsid w:val="00375669"/>
    <w:rsid w:val="00376182"/>
    <w:rsid w:val="003762D0"/>
    <w:rsid w:val="003767F5"/>
    <w:rsid w:val="00376975"/>
    <w:rsid w:val="0037761E"/>
    <w:rsid w:val="0038084A"/>
    <w:rsid w:val="003808CC"/>
    <w:rsid w:val="00382E8B"/>
    <w:rsid w:val="00385296"/>
    <w:rsid w:val="003862BA"/>
    <w:rsid w:val="00387509"/>
    <w:rsid w:val="0039000A"/>
    <w:rsid w:val="003910C9"/>
    <w:rsid w:val="00391400"/>
    <w:rsid w:val="0039202B"/>
    <w:rsid w:val="00392437"/>
    <w:rsid w:val="00393646"/>
    <w:rsid w:val="00393E9A"/>
    <w:rsid w:val="003945C8"/>
    <w:rsid w:val="0039470F"/>
    <w:rsid w:val="00395D6A"/>
    <w:rsid w:val="003968B1"/>
    <w:rsid w:val="00396EA9"/>
    <w:rsid w:val="0039709B"/>
    <w:rsid w:val="003A0977"/>
    <w:rsid w:val="003A0A51"/>
    <w:rsid w:val="003A0D4D"/>
    <w:rsid w:val="003A181F"/>
    <w:rsid w:val="003A1BD4"/>
    <w:rsid w:val="003A3B27"/>
    <w:rsid w:val="003A3C6B"/>
    <w:rsid w:val="003A4A87"/>
    <w:rsid w:val="003A4DA8"/>
    <w:rsid w:val="003A4F13"/>
    <w:rsid w:val="003A55E4"/>
    <w:rsid w:val="003A6272"/>
    <w:rsid w:val="003A6AF7"/>
    <w:rsid w:val="003A738A"/>
    <w:rsid w:val="003A757F"/>
    <w:rsid w:val="003B06B1"/>
    <w:rsid w:val="003B13C3"/>
    <w:rsid w:val="003B18BE"/>
    <w:rsid w:val="003B1A63"/>
    <w:rsid w:val="003B3B67"/>
    <w:rsid w:val="003B53E4"/>
    <w:rsid w:val="003B5490"/>
    <w:rsid w:val="003B5507"/>
    <w:rsid w:val="003B5E5E"/>
    <w:rsid w:val="003B68FF"/>
    <w:rsid w:val="003B7778"/>
    <w:rsid w:val="003C0A44"/>
    <w:rsid w:val="003C1A30"/>
    <w:rsid w:val="003C3110"/>
    <w:rsid w:val="003C398C"/>
    <w:rsid w:val="003C43C1"/>
    <w:rsid w:val="003C4791"/>
    <w:rsid w:val="003C5312"/>
    <w:rsid w:val="003C5E0B"/>
    <w:rsid w:val="003C6090"/>
    <w:rsid w:val="003C6983"/>
    <w:rsid w:val="003C6AB0"/>
    <w:rsid w:val="003C6C79"/>
    <w:rsid w:val="003C7649"/>
    <w:rsid w:val="003D0F5E"/>
    <w:rsid w:val="003D2963"/>
    <w:rsid w:val="003D5B27"/>
    <w:rsid w:val="003D719B"/>
    <w:rsid w:val="003D7DBB"/>
    <w:rsid w:val="003D7F8F"/>
    <w:rsid w:val="003E1D2B"/>
    <w:rsid w:val="003E231B"/>
    <w:rsid w:val="003E3F1D"/>
    <w:rsid w:val="003E641F"/>
    <w:rsid w:val="003E6C7A"/>
    <w:rsid w:val="003E7CB2"/>
    <w:rsid w:val="003F04D2"/>
    <w:rsid w:val="003F062E"/>
    <w:rsid w:val="003F1714"/>
    <w:rsid w:val="003F2737"/>
    <w:rsid w:val="003F42FE"/>
    <w:rsid w:val="003F5B2F"/>
    <w:rsid w:val="003F640A"/>
    <w:rsid w:val="003F7B69"/>
    <w:rsid w:val="003F7BB3"/>
    <w:rsid w:val="00404052"/>
    <w:rsid w:val="00404B4B"/>
    <w:rsid w:val="004051C8"/>
    <w:rsid w:val="00405234"/>
    <w:rsid w:val="0040591B"/>
    <w:rsid w:val="00405954"/>
    <w:rsid w:val="00406771"/>
    <w:rsid w:val="004075D3"/>
    <w:rsid w:val="004108F2"/>
    <w:rsid w:val="00410BEA"/>
    <w:rsid w:val="004113C3"/>
    <w:rsid w:val="004117B6"/>
    <w:rsid w:val="00412910"/>
    <w:rsid w:val="00412EAD"/>
    <w:rsid w:val="00413483"/>
    <w:rsid w:val="0041469A"/>
    <w:rsid w:val="00415FD1"/>
    <w:rsid w:val="00417E53"/>
    <w:rsid w:val="004209AF"/>
    <w:rsid w:val="00425750"/>
    <w:rsid w:val="00426506"/>
    <w:rsid w:val="004268F0"/>
    <w:rsid w:val="004269DE"/>
    <w:rsid w:val="00426A95"/>
    <w:rsid w:val="00430C03"/>
    <w:rsid w:val="00431BE3"/>
    <w:rsid w:val="00434196"/>
    <w:rsid w:val="004372DC"/>
    <w:rsid w:val="0044116C"/>
    <w:rsid w:val="00443348"/>
    <w:rsid w:val="004438A2"/>
    <w:rsid w:val="00444027"/>
    <w:rsid w:val="00444B8E"/>
    <w:rsid w:val="00445484"/>
    <w:rsid w:val="00445F43"/>
    <w:rsid w:val="00446187"/>
    <w:rsid w:val="00446BBE"/>
    <w:rsid w:val="0044762E"/>
    <w:rsid w:val="00451536"/>
    <w:rsid w:val="00452C69"/>
    <w:rsid w:val="004536B0"/>
    <w:rsid w:val="0045378B"/>
    <w:rsid w:val="004557C5"/>
    <w:rsid w:val="004566C9"/>
    <w:rsid w:val="00456ADF"/>
    <w:rsid w:val="00460033"/>
    <w:rsid w:val="0046076C"/>
    <w:rsid w:val="00460924"/>
    <w:rsid w:val="0046124A"/>
    <w:rsid w:val="00461F16"/>
    <w:rsid w:val="00462030"/>
    <w:rsid w:val="00463323"/>
    <w:rsid w:val="004635F9"/>
    <w:rsid w:val="00463A29"/>
    <w:rsid w:val="00464812"/>
    <w:rsid w:val="00465D0D"/>
    <w:rsid w:val="004660B9"/>
    <w:rsid w:val="00466241"/>
    <w:rsid w:val="00466901"/>
    <w:rsid w:val="00467446"/>
    <w:rsid w:val="00467E1F"/>
    <w:rsid w:val="00470A2F"/>
    <w:rsid w:val="00470D2F"/>
    <w:rsid w:val="00471390"/>
    <w:rsid w:val="00471F8B"/>
    <w:rsid w:val="00472988"/>
    <w:rsid w:val="00473242"/>
    <w:rsid w:val="004741D2"/>
    <w:rsid w:val="00474432"/>
    <w:rsid w:val="004749F3"/>
    <w:rsid w:val="00475240"/>
    <w:rsid w:val="0047581C"/>
    <w:rsid w:val="00475A4C"/>
    <w:rsid w:val="00476559"/>
    <w:rsid w:val="00476B83"/>
    <w:rsid w:val="00476C17"/>
    <w:rsid w:val="00480B38"/>
    <w:rsid w:val="00481476"/>
    <w:rsid w:val="00481C65"/>
    <w:rsid w:val="00483B9E"/>
    <w:rsid w:val="004867A2"/>
    <w:rsid w:val="004873EA"/>
    <w:rsid w:val="00487EC2"/>
    <w:rsid w:val="00490CAD"/>
    <w:rsid w:val="00490EB2"/>
    <w:rsid w:val="0049126F"/>
    <w:rsid w:val="00491621"/>
    <w:rsid w:val="0049204D"/>
    <w:rsid w:val="004920FE"/>
    <w:rsid w:val="00492787"/>
    <w:rsid w:val="00492F79"/>
    <w:rsid w:val="0049370F"/>
    <w:rsid w:val="00493FD7"/>
    <w:rsid w:val="00494F83"/>
    <w:rsid w:val="0049502E"/>
    <w:rsid w:val="00495F96"/>
    <w:rsid w:val="004969DE"/>
    <w:rsid w:val="00496DCD"/>
    <w:rsid w:val="00497DE9"/>
    <w:rsid w:val="004A2675"/>
    <w:rsid w:val="004A2F69"/>
    <w:rsid w:val="004A3BA6"/>
    <w:rsid w:val="004A49E8"/>
    <w:rsid w:val="004A5EF1"/>
    <w:rsid w:val="004A6156"/>
    <w:rsid w:val="004A6573"/>
    <w:rsid w:val="004B013E"/>
    <w:rsid w:val="004B0259"/>
    <w:rsid w:val="004B04B0"/>
    <w:rsid w:val="004B185F"/>
    <w:rsid w:val="004B3A79"/>
    <w:rsid w:val="004B3F07"/>
    <w:rsid w:val="004B45A0"/>
    <w:rsid w:val="004B5477"/>
    <w:rsid w:val="004B62C6"/>
    <w:rsid w:val="004B7E00"/>
    <w:rsid w:val="004C0BB3"/>
    <w:rsid w:val="004C14E5"/>
    <w:rsid w:val="004C2371"/>
    <w:rsid w:val="004C2615"/>
    <w:rsid w:val="004C4CFB"/>
    <w:rsid w:val="004C56DB"/>
    <w:rsid w:val="004C57ED"/>
    <w:rsid w:val="004C60ED"/>
    <w:rsid w:val="004C6F67"/>
    <w:rsid w:val="004D474A"/>
    <w:rsid w:val="004D5695"/>
    <w:rsid w:val="004D58D8"/>
    <w:rsid w:val="004D5E89"/>
    <w:rsid w:val="004D5FA9"/>
    <w:rsid w:val="004D6FFE"/>
    <w:rsid w:val="004E00F5"/>
    <w:rsid w:val="004E0770"/>
    <w:rsid w:val="004E083B"/>
    <w:rsid w:val="004E2236"/>
    <w:rsid w:val="004E55A6"/>
    <w:rsid w:val="004E66F2"/>
    <w:rsid w:val="004E68D2"/>
    <w:rsid w:val="004E6B5A"/>
    <w:rsid w:val="004E7AF3"/>
    <w:rsid w:val="004F03CF"/>
    <w:rsid w:val="004F12F6"/>
    <w:rsid w:val="004F143E"/>
    <w:rsid w:val="004F15DE"/>
    <w:rsid w:val="004F4FE4"/>
    <w:rsid w:val="004F5424"/>
    <w:rsid w:val="004F6896"/>
    <w:rsid w:val="004F73AF"/>
    <w:rsid w:val="004F7562"/>
    <w:rsid w:val="004F7F3F"/>
    <w:rsid w:val="005004A0"/>
    <w:rsid w:val="00500730"/>
    <w:rsid w:val="00500BD9"/>
    <w:rsid w:val="00503913"/>
    <w:rsid w:val="00505756"/>
    <w:rsid w:val="0050684F"/>
    <w:rsid w:val="0050709F"/>
    <w:rsid w:val="00507999"/>
    <w:rsid w:val="005106D8"/>
    <w:rsid w:val="005112CF"/>
    <w:rsid w:val="005116E6"/>
    <w:rsid w:val="005125D2"/>
    <w:rsid w:val="00512E65"/>
    <w:rsid w:val="00513915"/>
    <w:rsid w:val="0051425B"/>
    <w:rsid w:val="00514A80"/>
    <w:rsid w:val="00515FB0"/>
    <w:rsid w:val="00516854"/>
    <w:rsid w:val="005172AB"/>
    <w:rsid w:val="0051750E"/>
    <w:rsid w:val="005211FA"/>
    <w:rsid w:val="005219F7"/>
    <w:rsid w:val="00521A83"/>
    <w:rsid w:val="00521BB5"/>
    <w:rsid w:val="005241D7"/>
    <w:rsid w:val="00526B57"/>
    <w:rsid w:val="00527829"/>
    <w:rsid w:val="00530C5D"/>
    <w:rsid w:val="00530E3C"/>
    <w:rsid w:val="00530ECC"/>
    <w:rsid w:val="00531747"/>
    <w:rsid w:val="0053183D"/>
    <w:rsid w:val="00534304"/>
    <w:rsid w:val="00534E5F"/>
    <w:rsid w:val="00534F53"/>
    <w:rsid w:val="0053558D"/>
    <w:rsid w:val="00535966"/>
    <w:rsid w:val="00535CD9"/>
    <w:rsid w:val="00536D2B"/>
    <w:rsid w:val="00537A73"/>
    <w:rsid w:val="00541EC2"/>
    <w:rsid w:val="00543133"/>
    <w:rsid w:val="005435C6"/>
    <w:rsid w:val="0054378C"/>
    <w:rsid w:val="005443F8"/>
    <w:rsid w:val="00545869"/>
    <w:rsid w:val="00545DB6"/>
    <w:rsid w:val="00546C74"/>
    <w:rsid w:val="005501B7"/>
    <w:rsid w:val="00550D14"/>
    <w:rsid w:val="0055288E"/>
    <w:rsid w:val="00552E4A"/>
    <w:rsid w:val="00553970"/>
    <w:rsid w:val="00554E16"/>
    <w:rsid w:val="00555C36"/>
    <w:rsid w:val="00556E6F"/>
    <w:rsid w:val="00557443"/>
    <w:rsid w:val="00560CF1"/>
    <w:rsid w:val="00560F85"/>
    <w:rsid w:val="0056110D"/>
    <w:rsid w:val="00562B30"/>
    <w:rsid w:val="005630AB"/>
    <w:rsid w:val="00563177"/>
    <w:rsid w:val="00563463"/>
    <w:rsid w:val="00563584"/>
    <w:rsid w:val="00563DF8"/>
    <w:rsid w:val="005643A0"/>
    <w:rsid w:val="00565036"/>
    <w:rsid w:val="00566963"/>
    <w:rsid w:val="0056796A"/>
    <w:rsid w:val="00567B3B"/>
    <w:rsid w:val="00567C25"/>
    <w:rsid w:val="0057164C"/>
    <w:rsid w:val="00571DD3"/>
    <w:rsid w:val="0057233F"/>
    <w:rsid w:val="005724E3"/>
    <w:rsid w:val="00572AB5"/>
    <w:rsid w:val="00573415"/>
    <w:rsid w:val="005744C6"/>
    <w:rsid w:val="005753AA"/>
    <w:rsid w:val="0057633C"/>
    <w:rsid w:val="005765D2"/>
    <w:rsid w:val="005774D2"/>
    <w:rsid w:val="0057769A"/>
    <w:rsid w:val="0057776D"/>
    <w:rsid w:val="0058087F"/>
    <w:rsid w:val="00580BFA"/>
    <w:rsid w:val="00580D8D"/>
    <w:rsid w:val="005819EF"/>
    <w:rsid w:val="00581EAF"/>
    <w:rsid w:val="005822F9"/>
    <w:rsid w:val="00582E93"/>
    <w:rsid w:val="00583097"/>
    <w:rsid w:val="005837C5"/>
    <w:rsid w:val="005839E5"/>
    <w:rsid w:val="00583B2D"/>
    <w:rsid w:val="00584761"/>
    <w:rsid w:val="00590336"/>
    <w:rsid w:val="00590849"/>
    <w:rsid w:val="0059271F"/>
    <w:rsid w:val="005928EF"/>
    <w:rsid w:val="0059300F"/>
    <w:rsid w:val="00593486"/>
    <w:rsid w:val="005938B8"/>
    <w:rsid w:val="00593DE6"/>
    <w:rsid w:val="005950B7"/>
    <w:rsid w:val="00595D53"/>
    <w:rsid w:val="00596ADD"/>
    <w:rsid w:val="00596BBF"/>
    <w:rsid w:val="00596FFD"/>
    <w:rsid w:val="005A0E6A"/>
    <w:rsid w:val="005A2261"/>
    <w:rsid w:val="005A2C07"/>
    <w:rsid w:val="005A34F6"/>
    <w:rsid w:val="005A3E01"/>
    <w:rsid w:val="005A4A16"/>
    <w:rsid w:val="005A565D"/>
    <w:rsid w:val="005A5C86"/>
    <w:rsid w:val="005A5E08"/>
    <w:rsid w:val="005A722E"/>
    <w:rsid w:val="005A73CD"/>
    <w:rsid w:val="005B0798"/>
    <w:rsid w:val="005B200F"/>
    <w:rsid w:val="005B3B06"/>
    <w:rsid w:val="005B42D8"/>
    <w:rsid w:val="005B5BBA"/>
    <w:rsid w:val="005B602E"/>
    <w:rsid w:val="005B6205"/>
    <w:rsid w:val="005B7057"/>
    <w:rsid w:val="005C04BA"/>
    <w:rsid w:val="005C0C0E"/>
    <w:rsid w:val="005C1A9F"/>
    <w:rsid w:val="005C1C9B"/>
    <w:rsid w:val="005C50E3"/>
    <w:rsid w:val="005C5246"/>
    <w:rsid w:val="005C5A42"/>
    <w:rsid w:val="005C7ED9"/>
    <w:rsid w:val="005D1477"/>
    <w:rsid w:val="005D1EE4"/>
    <w:rsid w:val="005D25C8"/>
    <w:rsid w:val="005D35ED"/>
    <w:rsid w:val="005D574C"/>
    <w:rsid w:val="005D5FEB"/>
    <w:rsid w:val="005D6D50"/>
    <w:rsid w:val="005E0281"/>
    <w:rsid w:val="005E02DE"/>
    <w:rsid w:val="005E0575"/>
    <w:rsid w:val="005E23F1"/>
    <w:rsid w:val="005E2FB0"/>
    <w:rsid w:val="005E38EE"/>
    <w:rsid w:val="005E3B44"/>
    <w:rsid w:val="005E467A"/>
    <w:rsid w:val="005F03D9"/>
    <w:rsid w:val="005F05F1"/>
    <w:rsid w:val="005F0A6E"/>
    <w:rsid w:val="005F16AF"/>
    <w:rsid w:val="005F234A"/>
    <w:rsid w:val="005F2997"/>
    <w:rsid w:val="005F3625"/>
    <w:rsid w:val="005F38E4"/>
    <w:rsid w:val="005F38ED"/>
    <w:rsid w:val="005F39ED"/>
    <w:rsid w:val="005F467D"/>
    <w:rsid w:val="005F4A35"/>
    <w:rsid w:val="005F5231"/>
    <w:rsid w:val="005F6C7C"/>
    <w:rsid w:val="00600329"/>
    <w:rsid w:val="00600DDC"/>
    <w:rsid w:val="00600E2E"/>
    <w:rsid w:val="00601F3E"/>
    <w:rsid w:val="00602861"/>
    <w:rsid w:val="00602F38"/>
    <w:rsid w:val="006032AE"/>
    <w:rsid w:val="00603B96"/>
    <w:rsid w:val="0060547C"/>
    <w:rsid w:val="00605DDC"/>
    <w:rsid w:val="00606394"/>
    <w:rsid w:val="00606579"/>
    <w:rsid w:val="006065A7"/>
    <w:rsid w:val="00607346"/>
    <w:rsid w:val="00610345"/>
    <w:rsid w:val="006106D0"/>
    <w:rsid w:val="00610846"/>
    <w:rsid w:val="00610DA8"/>
    <w:rsid w:val="00610EA0"/>
    <w:rsid w:val="00614663"/>
    <w:rsid w:val="00615D60"/>
    <w:rsid w:val="006168DD"/>
    <w:rsid w:val="00616E2A"/>
    <w:rsid w:val="006174EB"/>
    <w:rsid w:val="006179E7"/>
    <w:rsid w:val="0062224F"/>
    <w:rsid w:val="006241D1"/>
    <w:rsid w:val="0062519E"/>
    <w:rsid w:val="00625880"/>
    <w:rsid w:val="00627099"/>
    <w:rsid w:val="00627759"/>
    <w:rsid w:val="0063039F"/>
    <w:rsid w:val="006310E9"/>
    <w:rsid w:val="006319C2"/>
    <w:rsid w:val="00631AAE"/>
    <w:rsid w:val="00632406"/>
    <w:rsid w:val="006329A6"/>
    <w:rsid w:val="006336ED"/>
    <w:rsid w:val="0063551D"/>
    <w:rsid w:val="006356CB"/>
    <w:rsid w:val="00636435"/>
    <w:rsid w:val="0063689A"/>
    <w:rsid w:val="00636AB7"/>
    <w:rsid w:val="00637862"/>
    <w:rsid w:val="006409E7"/>
    <w:rsid w:val="0064106A"/>
    <w:rsid w:val="00641611"/>
    <w:rsid w:val="006416AE"/>
    <w:rsid w:val="0064184B"/>
    <w:rsid w:val="0064215C"/>
    <w:rsid w:val="00642C94"/>
    <w:rsid w:val="00642FB6"/>
    <w:rsid w:val="0064424C"/>
    <w:rsid w:val="006444CB"/>
    <w:rsid w:val="00644F56"/>
    <w:rsid w:val="00645121"/>
    <w:rsid w:val="006451CF"/>
    <w:rsid w:val="00646BF0"/>
    <w:rsid w:val="0064701F"/>
    <w:rsid w:val="0065185B"/>
    <w:rsid w:val="00651F40"/>
    <w:rsid w:val="006526D2"/>
    <w:rsid w:val="00655334"/>
    <w:rsid w:val="00655467"/>
    <w:rsid w:val="00656382"/>
    <w:rsid w:val="006568A8"/>
    <w:rsid w:val="00656AED"/>
    <w:rsid w:val="006573AE"/>
    <w:rsid w:val="006613E1"/>
    <w:rsid w:val="00661A9B"/>
    <w:rsid w:val="00661BD2"/>
    <w:rsid w:val="00661C3E"/>
    <w:rsid w:val="00662794"/>
    <w:rsid w:val="00664139"/>
    <w:rsid w:val="006642A1"/>
    <w:rsid w:val="00664FE4"/>
    <w:rsid w:val="006656C9"/>
    <w:rsid w:val="00665886"/>
    <w:rsid w:val="00665F44"/>
    <w:rsid w:val="006666D9"/>
    <w:rsid w:val="00670209"/>
    <w:rsid w:val="0067029A"/>
    <w:rsid w:val="00670ECF"/>
    <w:rsid w:val="00671914"/>
    <w:rsid w:val="00671D2F"/>
    <w:rsid w:val="00672A2A"/>
    <w:rsid w:val="0067315E"/>
    <w:rsid w:val="006760C5"/>
    <w:rsid w:val="00676239"/>
    <w:rsid w:val="00680257"/>
    <w:rsid w:val="00681041"/>
    <w:rsid w:val="006811DD"/>
    <w:rsid w:val="00682920"/>
    <w:rsid w:val="00683470"/>
    <w:rsid w:val="00684ADB"/>
    <w:rsid w:val="0068633D"/>
    <w:rsid w:val="00686E3D"/>
    <w:rsid w:val="00690A51"/>
    <w:rsid w:val="00693C52"/>
    <w:rsid w:val="00693EAE"/>
    <w:rsid w:val="0069573C"/>
    <w:rsid w:val="006A2420"/>
    <w:rsid w:val="006A5CD6"/>
    <w:rsid w:val="006B0D05"/>
    <w:rsid w:val="006B0FBA"/>
    <w:rsid w:val="006B13BA"/>
    <w:rsid w:val="006B2147"/>
    <w:rsid w:val="006B2BDA"/>
    <w:rsid w:val="006B2DFB"/>
    <w:rsid w:val="006B312A"/>
    <w:rsid w:val="006B3556"/>
    <w:rsid w:val="006B3A16"/>
    <w:rsid w:val="006B50AC"/>
    <w:rsid w:val="006B57A1"/>
    <w:rsid w:val="006B7F15"/>
    <w:rsid w:val="006C1071"/>
    <w:rsid w:val="006C14B0"/>
    <w:rsid w:val="006C16BA"/>
    <w:rsid w:val="006C24A4"/>
    <w:rsid w:val="006C2F03"/>
    <w:rsid w:val="006C3AD6"/>
    <w:rsid w:val="006C429E"/>
    <w:rsid w:val="006C48D3"/>
    <w:rsid w:val="006C6982"/>
    <w:rsid w:val="006D0A42"/>
    <w:rsid w:val="006D19F4"/>
    <w:rsid w:val="006D382D"/>
    <w:rsid w:val="006D5CE9"/>
    <w:rsid w:val="006D6CE0"/>
    <w:rsid w:val="006D7166"/>
    <w:rsid w:val="006E0475"/>
    <w:rsid w:val="006E083C"/>
    <w:rsid w:val="006E14D8"/>
    <w:rsid w:val="006E1821"/>
    <w:rsid w:val="006E1B0F"/>
    <w:rsid w:val="006E4FC1"/>
    <w:rsid w:val="006E5C30"/>
    <w:rsid w:val="006E6523"/>
    <w:rsid w:val="006E6DF3"/>
    <w:rsid w:val="006E6E8A"/>
    <w:rsid w:val="006E6FF4"/>
    <w:rsid w:val="006E71DA"/>
    <w:rsid w:val="006E7806"/>
    <w:rsid w:val="006F0A07"/>
    <w:rsid w:val="006F3C82"/>
    <w:rsid w:val="006F4840"/>
    <w:rsid w:val="006F5C30"/>
    <w:rsid w:val="006F641A"/>
    <w:rsid w:val="006F7038"/>
    <w:rsid w:val="006F7AC3"/>
    <w:rsid w:val="006F7D43"/>
    <w:rsid w:val="006F7D93"/>
    <w:rsid w:val="006F7F82"/>
    <w:rsid w:val="00701289"/>
    <w:rsid w:val="00702995"/>
    <w:rsid w:val="00703A74"/>
    <w:rsid w:val="00703F6B"/>
    <w:rsid w:val="0070428F"/>
    <w:rsid w:val="00705A29"/>
    <w:rsid w:val="00705B1A"/>
    <w:rsid w:val="00705B25"/>
    <w:rsid w:val="0070639F"/>
    <w:rsid w:val="00706942"/>
    <w:rsid w:val="007111F3"/>
    <w:rsid w:val="007120C5"/>
    <w:rsid w:val="0071231F"/>
    <w:rsid w:val="0071235E"/>
    <w:rsid w:val="007127FF"/>
    <w:rsid w:val="00712A03"/>
    <w:rsid w:val="00713321"/>
    <w:rsid w:val="00713D5B"/>
    <w:rsid w:val="00714765"/>
    <w:rsid w:val="00714EFE"/>
    <w:rsid w:val="00715142"/>
    <w:rsid w:val="0071670A"/>
    <w:rsid w:val="00716810"/>
    <w:rsid w:val="007168F0"/>
    <w:rsid w:val="0071783A"/>
    <w:rsid w:val="00717F38"/>
    <w:rsid w:val="007203A9"/>
    <w:rsid w:val="0072100A"/>
    <w:rsid w:val="0072101E"/>
    <w:rsid w:val="00722855"/>
    <w:rsid w:val="00723476"/>
    <w:rsid w:val="00724207"/>
    <w:rsid w:val="00724FB5"/>
    <w:rsid w:val="00725FF2"/>
    <w:rsid w:val="007301AE"/>
    <w:rsid w:val="0073049D"/>
    <w:rsid w:val="0073057F"/>
    <w:rsid w:val="00730699"/>
    <w:rsid w:val="00732CE4"/>
    <w:rsid w:val="00733353"/>
    <w:rsid w:val="00733458"/>
    <w:rsid w:val="00733989"/>
    <w:rsid w:val="00734E82"/>
    <w:rsid w:val="007352C8"/>
    <w:rsid w:val="007367E3"/>
    <w:rsid w:val="0073788A"/>
    <w:rsid w:val="00740381"/>
    <w:rsid w:val="00742144"/>
    <w:rsid w:val="007432C6"/>
    <w:rsid w:val="00744238"/>
    <w:rsid w:val="007443BB"/>
    <w:rsid w:val="007446B1"/>
    <w:rsid w:val="00744726"/>
    <w:rsid w:val="00744A4F"/>
    <w:rsid w:val="00744E24"/>
    <w:rsid w:val="0074545A"/>
    <w:rsid w:val="00746F0C"/>
    <w:rsid w:val="00746F2A"/>
    <w:rsid w:val="00750749"/>
    <w:rsid w:val="00751AE8"/>
    <w:rsid w:val="007522AB"/>
    <w:rsid w:val="007531E7"/>
    <w:rsid w:val="0075393B"/>
    <w:rsid w:val="007547B9"/>
    <w:rsid w:val="00755B73"/>
    <w:rsid w:val="00756EA0"/>
    <w:rsid w:val="00756F70"/>
    <w:rsid w:val="0075747D"/>
    <w:rsid w:val="00760196"/>
    <w:rsid w:val="00760D51"/>
    <w:rsid w:val="0076339E"/>
    <w:rsid w:val="00765DC9"/>
    <w:rsid w:val="00766549"/>
    <w:rsid w:val="00766671"/>
    <w:rsid w:val="007701DF"/>
    <w:rsid w:val="00770444"/>
    <w:rsid w:val="00770949"/>
    <w:rsid w:val="00770E8B"/>
    <w:rsid w:val="00771119"/>
    <w:rsid w:val="007711D2"/>
    <w:rsid w:val="00771226"/>
    <w:rsid w:val="00772428"/>
    <w:rsid w:val="00772A73"/>
    <w:rsid w:val="0077399D"/>
    <w:rsid w:val="00774902"/>
    <w:rsid w:val="0077558C"/>
    <w:rsid w:val="00780B8E"/>
    <w:rsid w:val="00781C0E"/>
    <w:rsid w:val="0078221E"/>
    <w:rsid w:val="007826C4"/>
    <w:rsid w:val="0078378F"/>
    <w:rsid w:val="00784F3E"/>
    <w:rsid w:val="00791472"/>
    <w:rsid w:val="0079200C"/>
    <w:rsid w:val="00792C45"/>
    <w:rsid w:val="007930AD"/>
    <w:rsid w:val="00794238"/>
    <w:rsid w:val="00794E4B"/>
    <w:rsid w:val="007959BF"/>
    <w:rsid w:val="00796027"/>
    <w:rsid w:val="007968C8"/>
    <w:rsid w:val="007977C8"/>
    <w:rsid w:val="00797F07"/>
    <w:rsid w:val="007A083F"/>
    <w:rsid w:val="007A19B7"/>
    <w:rsid w:val="007A27CB"/>
    <w:rsid w:val="007A2D1A"/>
    <w:rsid w:val="007A443C"/>
    <w:rsid w:val="007A4BAD"/>
    <w:rsid w:val="007A4F67"/>
    <w:rsid w:val="007A5CC5"/>
    <w:rsid w:val="007A78EE"/>
    <w:rsid w:val="007B0111"/>
    <w:rsid w:val="007B1D29"/>
    <w:rsid w:val="007B21E2"/>
    <w:rsid w:val="007B2459"/>
    <w:rsid w:val="007B2563"/>
    <w:rsid w:val="007B2B5E"/>
    <w:rsid w:val="007B578D"/>
    <w:rsid w:val="007B5A16"/>
    <w:rsid w:val="007B7C8B"/>
    <w:rsid w:val="007C247E"/>
    <w:rsid w:val="007C2733"/>
    <w:rsid w:val="007C4061"/>
    <w:rsid w:val="007C5121"/>
    <w:rsid w:val="007C6985"/>
    <w:rsid w:val="007C74E5"/>
    <w:rsid w:val="007C7DEC"/>
    <w:rsid w:val="007C7FD2"/>
    <w:rsid w:val="007C7FDF"/>
    <w:rsid w:val="007D043E"/>
    <w:rsid w:val="007D0F58"/>
    <w:rsid w:val="007D235A"/>
    <w:rsid w:val="007D2EE5"/>
    <w:rsid w:val="007D30EA"/>
    <w:rsid w:val="007D3CB5"/>
    <w:rsid w:val="007D597A"/>
    <w:rsid w:val="007D664E"/>
    <w:rsid w:val="007D78AE"/>
    <w:rsid w:val="007E014E"/>
    <w:rsid w:val="007E0EA3"/>
    <w:rsid w:val="007E2658"/>
    <w:rsid w:val="007E2816"/>
    <w:rsid w:val="007E2F77"/>
    <w:rsid w:val="007E351F"/>
    <w:rsid w:val="007E64CF"/>
    <w:rsid w:val="007E6584"/>
    <w:rsid w:val="007E6E51"/>
    <w:rsid w:val="007F045F"/>
    <w:rsid w:val="007F0BA1"/>
    <w:rsid w:val="007F17AA"/>
    <w:rsid w:val="007F20F0"/>
    <w:rsid w:val="007F30AD"/>
    <w:rsid w:val="007F3BDC"/>
    <w:rsid w:val="007F3EC6"/>
    <w:rsid w:val="007F46FA"/>
    <w:rsid w:val="007F48E3"/>
    <w:rsid w:val="007F4F2B"/>
    <w:rsid w:val="007F75F4"/>
    <w:rsid w:val="007F771E"/>
    <w:rsid w:val="00800457"/>
    <w:rsid w:val="008004B4"/>
    <w:rsid w:val="008012DF"/>
    <w:rsid w:val="0080193A"/>
    <w:rsid w:val="008024FE"/>
    <w:rsid w:val="008029B9"/>
    <w:rsid w:val="00802E6A"/>
    <w:rsid w:val="008040DB"/>
    <w:rsid w:val="008044E3"/>
    <w:rsid w:val="00805C28"/>
    <w:rsid w:val="00805CA5"/>
    <w:rsid w:val="00806B73"/>
    <w:rsid w:val="00806BD8"/>
    <w:rsid w:val="0080713E"/>
    <w:rsid w:val="00807980"/>
    <w:rsid w:val="008100CF"/>
    <w:rsid w:val="00812DAA"/>
    <w:rsid w:val="00812F75"/>
    <w:rsid w:val="008134C7"/>
    <w:rsid w:val="00817C63"/>
    <w:rsid w:val="00820621"/>
    <w:rsid w:val="00820A9B"/>
    <w:rsid w:val="00820B46"/>
    <w:rsid w:val="00820FFF"/>
    <w:rsid w:val="00821B6E"/>
    <w:rsid w:val="00822D08"/>
    <w:rsid w:val="00822F25"/>
    <w:rsid w:val="00824C2E"/>
    <w:rsid w:val="00824E10"/>
    <w:rsid w:val="00825CD8"/>
    <w:rsid w:val="00825D46"/>
    <w:rsid w:val="00826288"/>
    <w:rsid w:val="008263FB"/>
    <w:rsid w:val="0082642A"/>
    <w:rsid w:val="00826B54"/>
    <w:rsid w:val="00827418"/>
    <w:rsid w:val="00827477"/>
    <w:rsid w:val="00827ADC"/>
    <w:rsid w:val="00827CFE"/>
    <w:rsid w:val="00832173"/>
    <w:rsid w:val="00834BEA"/>
    <w:rsid w:val="00834F94"/>
    <w:rsid w:val="008370F5"/>
    <w:rsid w:val="00837370"/>
    <w:rsid w:val="0083765E"/>
    <w:rsid w:val="00841A70"/>
    <w:rsid w:val="008423CC"/>
    <w:rsid w:val="00842F69"/>
    <w:rsid w:val="00843140"/>
    <w:rsid w:val="00843760"/>
    <w:rsid w:val="008439CD"/>
    <w:rsid w:val="00844C37"/>
    <w:rsid w:val="008454C3"/>
    <w:rsid w:val="00846168"/>
    <w:rsid w:val="0084675D"/>
    <w:rsid w:val="00846F36"/>
    <w:rsid w:val="00847375"/>
    <w:rsid w:val="00847BDD"/>
    <w:rsid w:val="00850794"/>
    <w:rsid w:val="00850C35"/>
    <w:rsid w:val="00850F8D"/>
    <w:rsid w:val="00851C3F"/>
    <w:rsid w:val="00851D78"/>
    <w:rsid w:val="00851F42"/>
    <w:rsid w:val="00851FE7"/>
    <w:rsid w:val="00852A05"/>
    <w:rsid w:val="0085347C"/>
    <w:rsid w:val="00853508"/>
    <w:rsid w:val="00853E36"/>
    <w:rsid w:val="00854AB2"/>
    <w:rsid w:val="00854ADD"/>
    <w:rsid w:val="00854E0A"/>
    <w:rsid w:val="00857046"/>
    <w:rsid w:val="00857193"/>
    <w:rsid w:val="008571A4"/>
    <w:rsid w:val="00857268"/>
    <w:rsid w:val="00857C2D"/>
    <w:rsid w:val="00864072"/>
    <w:rsid w:val="0086450D"/>
    <w:rsid w:val="008647DF"/>
    <w:rsid w:val="00864A79"/>
    <w:rsid w:val="00864CA0"/>
    <w:rsid w:val="008650BA"/>
    <w:rsid w:val="0086588A"/>
    <w:rsid w:val="008660B9"/>
    <w:rsid w:val="00866831"/>
    <w:rsid w:val="00866D7D"/>
    <w:rsid w:val="008703AE"/>
    <w:rsid w:val="008711C9"/>
    <w:rsid w:val="00872160"/>
    <w:rsid w:val="008724DE"/>
    <w:rsid w:val="00872B55"/>
    <w:rsid w:val="00873A6E"/>
    <w:rsid w:val="00873AD2"/>
    <w:rsid w:val="00873E9C"/>
    <w:rsid w:val="00874864"/>
    <w:rsid w:val="008758D8"/>
    <w:rsid w:val="00875CE5"/>
    <w:rsid w:val="00876455"/>
    <w:rsid w:val="008767A5"/>
    <w:rsid w:val="008768A5"/>
    <w:rsid w:val="00880DE1"/>
    <w:rsid w:val="00880E62"/>
    <w:rsid w:val="00882B77"/>
    <w:rsid w:val="008833E7"/>
    <w:rsid w:val="008834CE"/>
    <w:rsid w:val="00884C57"/>
    <w:rsid w:val="00884FB4"/>
    <w:rsid w:val="00886B32"/>
    <w:rsid w:val="00886E29"/>
    <w:rsid w:val="0088778C"/>
    <w:rsid w:val="00890855"/>
    <w:rsid w:val="00890A23"/>
    <w:rsid w:val="00890AEE"/>
    <w:rsid w:val="00891507"/>
    <w:rsid w:val="008918B0"/>
    <w:rsid w:val="00892210"/>
    <w:rsid w:val="00893547"/>
    <w:rsid w:val="00894CF7"/>
    <w:rsid w:val="00896AC2"/>
    <w:rsid w:val="00896F7F"/>
    <w:rsid w:val="00897A23"/>
    <w:rsid w:val="008A035F"/>
    <w:rsid w:val="008A0B61"/>
    <w:rsid w:val="008A1209"/>
    <w:rsid w:val="008A1C0A"/>
    <w:rsid w:val="008A29E5"/>
    <w:rsid w:val="008A3DD0"/>
    <w:rsid w:val="008A4BEB"/>
    <w:rsid w:val="008A734A"/>
    <w:rsid w:val="008A7A10"/>
    <w:rsid w:val="008B02DE"/>
    <w:rsid w:val="008B06F7"/>
    <w:rsid w:val="008B137C"/>
    <w:rsid w:val="008B1422"/>
    <w:rsid w:val="008B226B"/>
    <w:rsid w:val="008B40CA"/>
    <w:rsid w:val="008B476F"/>
    <w:rsid w:val="008B6433"/>
    <w:rsid w:val="008B6B2B"/>
    <w:rsid w:val="008B6DBA"/>
    <w:rsid w:val="008C03DF"/>
    <w:rsid w:val="008C1212"/>
    <w:rsid w:val="008C30DC"/>
    <w:rsid w:val="008C39B9"/>
    <w:rsid w:val="008C68CC"/>
    <w:rsid w:val="008D0E79"/>
    <w:rsid w:val="008D141A"/>
    <w:rsid w:val="008D3136"/>
    <w:rsid w:val="008D34D4"/>
    <w:rsid w:val="008D59AE"/>
    <w:rsid w:val="008D5A0F"/>
    <w:rsid w:val="008D5DD4"/>
    <w:rsid w:val="008D6228"/>
    <w:rsid w:val="008D67D1"/>
    <w:rsid w:val="008D67E9"/>
    <w:rsid w:val="008D6FB9"/>
    <w:rsid w:val="008E01D7"/>
    <w:rsid w:val="008E11D2"/>
    <w:rsid w:val="008E1C3F"/>
    <w:rsid w:val="008E44B7"/>
    <w:rsid w:val="008E7BE0"/>
    <w:rsid w:val="008E7DCE"/>
    <w:rsid w:val="008F102C"/>
    <w:rsid w:val="008F2CD3"/>
    <w:rsid w:val="008F2EAB"/>
    <w:rsid w:val="008F31EA"/>
    <w:rsid w:val="008F4126"/>
    <w:rsid w:val="008F67D0"/>
    <w:rsid w:val="009010D4"/>
    <w:rsid w:val="00901730"/>
    <w:rsid w:val="009021BC"/>
    <w:rsid w:val="0090252C"/>
    <w:rsid w:val="00903A48"/>
    <w:rsid w:val="009050E9"/>
    <w:rsid w:val="009061A8"/>
    <w:rsid w:val="00906884"/>
    <w:rsid w:val="00906D94"/>
    <w:rsid w:val="00907B01"/>
    <w:rsid w:val="00910074"/>
    <w:rsid w:val="00910DD2"/>
    <w:rsid w:val="00910E3C"/>
    <w:rsid w:val="00911D85"/>
    <w:rsid w:val="00912F2A"/>
    <w:rsid w:val="00913394"/>
    <w:rsid w:val="00914580"/>
    <w:rsid w:val="00915921"/>
    <w:rsid w:val="00915C03"/>
    <w:rsid w:val="00915EDB"/>
    <w:rsid w:val="009178FB"/>
    <w:rsid w:val="00917D42"/>
    <w:rsid w:val="00917D96"/>
    <w:rsid w:val="00920AF9"/>
    <w:rsid w:val="00921A00"/>
    <w:rsid w:val="00922ED6"/>
    <w:rsid w:val="009239BA"/>
    <w:rsid w:val="00924775"/>
    <w:rsid w:val="00925605"/>
    <w:rsid w:val="009256F2"/>
    <w:rsid w:val="00926B5A"/>
    <w:rsid w:val="00927C53"/>
    <w:rsid w:val="009310E7"/>
    <w:rsid w:val="00932BB0"/>
    <w:rsid w:val="00933869"/>
    <w:rsid w:val="00933C19"/>
    <w:rsid w:val="009351AC"/>
    <w:rsid w:val="00935498"/>
    <w:rsid w:val="0093607E"/>
    <w:rsid w:val="00937D1B"/>
    <w:rsid w:val="00942462"/>
    <w:rsid w:val="00942637"/>
    <w:rsid w:val="009429CD"/>
    <w:rsid w:val="00943380"/>
    <w:rsid w:val="00944B96"/>
    <w:rsid w:val="00944C69"/>
    <w:rsid w:val="00945870"/>
    <w:rsid w:val="009460BC"/>
    <w:rsid w:val="009465C4"/>
    <w:rsid w:val="00950466"/>
    <w:rsid w:val="00951020"/>
    <w:rsid w:val="009516D5"/>
    <w:rsid w:val="00951737"/>
    <w:rsid w:val="00954031"/>
    <w:rsid w:val="009554A5"/>
    <w:rsid w:val="00956750"/>
    <w:rsid w:val="00956EE3"/>
    <w:rsid w:val="00960580"/>
    <w:rsid w:val="00960CD8"/>
    <w:rsid w:val="00960FA7"/>
    <w:rsid w:val="009614FA"/>
    <w:rsid w:val="009616BC"/>
    <w:rsid w:val="009633ED"/>
    <w:rsid w:val="009634E9"/>
    <w:rsid w:val="00965AA4"/>
    <w:rsid w:val="00967764"/>
    <w:rsid w:val="00970A02"/>
    <w:rsid w:val="00971570"/>
    <w:rsid w:val="00973225"/>
    <w:rsid w:val="00974398"/>
    <w:rsid w:val="00974477"/>
    <w:rsid w:val="00976658"/>
    <w:rsid w:val="0098063B"/>
    <w:rsid w:val="00981DEF"/>
    <w:rsid w:val="00981EB6"/>
    <w:rsid w:val="00982380"/>
    <w:rsid w:val="00982389"/>
    <w:rsid w:val="0098302E"/>
    <w:rsid w:val="00984DC7"/>
    <w:rsid w:val="00985AEE"/>
    <w:rsid w:val="00985C27"/>
    <w:rsid w:val="00986AD7"/>
    <w:rsid w:val="009879B5"/>
    <w:rsid w:val="00987C06"/>
    <w:rsid w:val="00987F4C"/>
    <w:rsid w:val="0099022A"/>
    <w:rsid w:val="0099058C"/>
    <w:rsid w:val="00990A10"/>
    <w:rsid w:val="009914A0"/>
    <w:rsid w:val="00991FD6"/>
    <w:rsid w:val="0099225A"/>
    <w:rsid w:val="00993099"/>
    <w:rsid w:val="0099317A"/>
    <w:rsid w:val="00995B1A"/>
    <w:rsid w:val="00995E26"/>
    <w:rsid w:val="0099619D"/>
    <w:rsid w:val="00997340"/>
    <w:rsid w:val="009974B1"/>
    <w:rsid w:val="00997C06"/>
    <w:rsid w:val="009A00FB"/>
    <w:rsid w:val="009A30D3"/>
    <w:rsid w:val="009A3B39"/>
    <w:rsid w:val="009A4272"/>
    <w:rsid w:val="009A4AAA"/>
    <w:rsid w:val="009A545E"/>
    <w:rsid w:val="009A5650"/>
    <w:rsid w:val="009A7117"/>
    <w:rsid w:val="009A743C"/>
    <w:rsid w:val="009A7CC6"/>
    <w:rsid w:val="009B02D3"/>
    <w:rsid w:val="009B0D2A"/>
    <w:rsid w:val="009B2878"/>
    <w:rsid w:val="009B2F67"/>
    <w:rsid w:val="009B381A"/>
    <w:rsid w:val="009B43BE"/>
    <w:rsid w:val="009B5853"/>
    <w:rsid w:val="009B5BF5"/>
    <w:rsid w:val="009B74D4"/>
    <w:rsid w:val="009B787C"/>
    <w:rsid w:val="009C0C4E"/>
    <w:rsid w:val="009C16DC"/>
    <w:rsid w:val="009C1710"/>
    <w:rsid w:val="009C1EBD"/>
    <w:rsid w:val="009C28E1"/>
    <w:rsid w:val="009C2C9D"/>
    <w:rsid w:val="009C341D"/>
    <w:rsid w:val="009C386A"/>
    <w:rsid w:val="009C3E22"/>
    <w:rsid w:val="009C5691"/>
    <w:rsid w:val="009C634E"/>
    <w:rsid w:val="009C72CF"/>
    <w:rsid w:val="009C7E85"/>
    <w:rsid w:val="009D0A85"/>
    <w:rsid w:val="009D1FCF"/>
    <w:rsid w:val="009D27B0"/>
    <w:rsid w:val="009D354B"/>
    <w:rsid w:val="009D3641"/>
    <w:rsid w:val="009D463A"/>
    <w:rsid w:val="009D6529"/>
    <w:rsid w:val="009E3748"/>
    <w:rsid w:val="009E376D"/>
    <w:rsid w:val="009E385A"/>
    <w:rsid w:val="009E61E0"/>
    <w:rsid w:val="009E6A06"/>
    <w:rsid w:val="009E6CF8"/>
    <w:rsid w:val="009E7558"/>
    <w:rsid w:val="009E7F29"/>
    <w:rsid w:val="009F1844"/>
    <w:rsid w:val="009F20B0"/>
    <w:rsid w:val="009F2EE2"/>
    <w:rsid w:val="009F4721"/>
    <w:rsid w:val="009F4DF8"/>
    <w:rsid w:val="009F4E81"/>
    <w:rsid w:val="009F517E"/>
    <w:rsid w:val="009F54A4"/>
    <w:rsid w:val="009F5C08"/>
    <w:rsid w:val="009F60DD"/>
    <w:rsid w:val="009F7CA0"/>
    <w:rsid w:val="00A010E3"/>
    <w:rsid w:val="00A01B4C"/>
    <w:rsid w:val="00A0272C"/>
    <w:rsid w:val="00A02B29"/>
    <w:rsid w:val="00A02FF6"/>
    <w:rsid w:val="00A03046"/>
    <w:rsid w:val="00A03ABB"/>
    <w:rsid w:val="00A0473B"/>
    <w:rsid w:val="00A05332"/>
    <w:rsid w:val="00A05EB9"/>
    <w:rsid w:val="00A068EE"/>
    <w:rsid w:val="00A10D45"/>
    <w:rsid w:val="00A11FF6"/>
    <w:rsid w:val="00A129BD"/>
    <w:rsid w:val="00A13118"/>
    <w:rsid w:val="00A13F0A"/>
    <w:rsid w:val="00A1586B"/>
    <w:rsid w:val="00A15D0E"/>
    <w:rsid w:val="00A165FC"/>
    <w:rsid w:val="00A16DA0"/>
    <w:rsid w:val="00A17368"/>
    <w:rsid w:val="00A17D0D"/>
    <w:rsid w:val="00A219A0"/>
    <w:rsid w:val="00A22CDF"/>
    <w:rsid w:val="00A23216"/>
    <w:rsid w:val="00A25319"/>
    <w:rsid w:val="00A256D2"/>
    <w:rsid w:val="00A2579B"/>
    <w:rsid w:val="00A30A90"/>
    <w:rsid w:val="00A313D4"/>
    <w:rsid w:val="00A32C8D"/>
    <w:rsid w:val="00A33C73"/>
    <w:rsid w:val="00A3489B"/>
    <w:rsid w:val="00A3526A"/>
    <w:rsid w:val="00A35A4B"/>
    <w:rsid w:val="00A35C3B"/>
    <w:rsid w:val="00A368B4"/>
    <w:rsid w:val="00A37B78"/>
    <w:rsid w:val="00A37BFA"/>
    <w:rsid w:val="00A40983"/>
    <w:rsid w:val="00A40B02"/>
    <w:rsid w:val="00A414EB"/>
    <w:rsid w:val="00A41CAD"/>
    <w:rsid w:val="00A42CA0"/>
    <w:rsid w:val="00A45116"/>
    <w:rsid w:val="00A46868"/>
    <w:rsid w:val="00A47C0A"/>
    <w:rsid w:val="00A50863"/>
    <w:rsid w:val="00A51294"/>
    <w:rsid w:val="00A5270E"/>
    <w:rsid w:val="00A538B9"/>
    <w:rsid w:val="00A54114"/>
    <w:rsid w:val="00A5519C"/>
    <w:rsid w:val="00A553BD"/>
    <w:rsid w:val="00A55F65"/>
    <w:rsid w:val="00A560C0"/>
    <w:rsid w:val="00A57640"/>
    <w:rsid w:val="00A60CAD"/>
    <w:rsid w:val="00A617F6"/>
    <w:rsid w:val="00A63390"/>
    <w:rsid w:val="00A6543A"/>
    <w:rsid w:val="00A65A32"/>
    <w:rsid w:val="00A665E4"/>
    <w:rsid w:val="00A6780E"/>
    <w:rsid w:val="00A700B8"/>
    <w:rsid w:val="00A703D1"/>
    <w:rsid w:val="00A706BB"/>
    <w:rsid w:val="00A70E92"/>
    <w:rsid w:val="00A715E1"/>
    <w:rsid w:val="00A72BDC"/>
    <w:rsid w:val="00A72C98"/>
    <w:rsid w:val="00A7540C"/>
    <w:rsid w:val="00A7553C"/>
    <w:rsid w:val="00A76A50"/>
    <w:rsid w:val="00A77049"/>
    <w:rsid w:val="00A77824"/>
    <w:rsid w:val="00A8028D"/>
    <w:rsid w:val="00A80EB1"/>
    <w:rsid w:val="00A812B6"/>
    <w:rsid w:val="00A81A16"/>
    <w:rsid w:val="00A834D7"/>
    <w:rsid w:val="00A83C0B"/>
    <w:rsid w:val="00A848E3"/>
    <w:rsid w:val="00A8596B"/>
    <w:rsid w:val="00A859EA"/>
    <w:rsid w:val="00A85E74"/>
    <w:rsid w:val="00A863BE"/>
    <w:rsid w:val="00A8686E"/>
    <w:rsid w:val="00A872CE"/>
    <w:rsid w:val="00A8783C"/>
    <w:rsid w:val="00A87BAA"/>
    <w:rsid w:val="00A87E44"/>
    <w:rsid w:val="00A9031D"/>
    <w:rsid w:val="00A90995"/>
    <w:rsid w:val="00A91352"/>
    <w:rsid w:val="00A93553"/>
    <w:rsid w:val="00A935C8"/>
    <w:rsid w:val="00A93BB7"/>
    <w:rsid w:val="00A96598"/>
    <w:rsid w:val="00A96A4A"/>
    <w:rsid w:val="00A96AE5"/>
    <w:rsid w:val="00A978ED"/>
    <w:rsid w:val="00A97E06"/>
    <w:rsid w:val="00AA0437"/>
    <w:rsid w:val="00AA0575"/>
    <w:rsid w:val="00AA13D1"/>
    <w:rsid w:val="00AA1803"/>
    <w:rsid w:val="00AA1A33"/>
    <w:rsid w:val="00AA2938"/>
    <w:rsid w:val="00AA3D45"/>
    <w:rsid w:val="00AA66C3"/>
    <w:rsid w:val="00AA6E82"/>
    <w:rsid w:val="00AA6FCA"/>
    <w:rsid w:val="00AB085F"/>
    <w:rsid w:val="00AB1077"/>
    <w:rsid w:val="00AB16B3"/>
    <w:rsid w:val="00AB1970"/>
    <w:rsid w:val="00AB20A9"/>
    <w:rsid w:val="00AB299C"/>
    <w:rsid w:val="00AB2C02"/>
    <w:rsid w:val="00AB351E"/>
    <w:rsid w:val="00AB3EAD"/>
    <w:rsid w:val="00AB49FA"/>
    <w:rsid w:val="00AB4CD5"/>
    <w:rsid w:val="00AB4FD8"/>
    <w:rsid w:val="00AB5ECE"/>
    <w:rsid w:val="00AB676F"/>
    <w:rsid w:val="00AB6C12"/>
    <w:rsid w:val="00AB6D8D"/>
    <w:rsid w:val="00AB6F27"/>
    <w:rsid w:val="00AC0C8D"/>
    <w:rsid w:val="00AC373C"/>
    <w:rsid w:val="00AC41E0"/>
    <w:rsid w:val="00AC465F"/>
    <w:rsid w:val="00AC47B7"/>
    <w:rsid w:val="00AC6162"/>
    <w:rsid w:val="00AC65BB"/>
    <w:rsid w:val="00AC6DD2"/>
    <w:rsid w:val="00AC7CF3"/>
    <w:rsid w:val="00AD0BA4"/>
    <w:rsid w:val="00AD0D2D"/>
    <w:rsid w:val="00AD0E22"/>
    <w:rsid w:val="00AD2CA3"/>
    <w:rsid w:val="00AD4D60"/>
    <w:rsid w:val="00AD5443"/>
    <w:rsid w:val="00AD5483"/>
    <w:rsid w:val="00AD604B"/>
    <w:rsid w:val="00AE132F"/>
    <w:rsid w:val="00AE167E"/>
    <w:rsid w:val="00AE17F8"/>
    <w:rsid w:val="00AE2427"/>
    <w:rsid w:val="00AE2AB8"/>
    <w:rsid w:val="00AE2B78"/>
    <w:rsid w:val="00AE3209"/>
    <w:rsid w:val="00AE48B6"/>
    <w:rsid w:val="00AE4A86"/>
    <w:rsid w:val="00AE5738"/>
    <w:rsid w:val="00AE5F06"/>
    <w:rsid w:val="00AE7464"/>
    <w:rsid w:val="00AE790F"/>
    <w:rsid w:val="00AF0BA8"/>
    <w:rsid w:val="00AF0D90"/>
    <w:rsid w:val="00AF1AE3"/>
    <w:rsid w:val="00AF2055"/>
    <w:rsid w:val="00AF2890"/>
    <w:rsid w:val="00AF31D8"/>
    <w:rsid w:val="00AF33ED"/>
    <w:rsid w:val="00AF4274"/>
    <w:rsid w:val="00AF4693"/>
    <w:rsid w:val="00AF486D"/>
    <w:rsid w:val="00AF7F9E"/>
    <w:rsid w:val="00B01A07"/>
    <w:rsid w:val="00B023F4"/>
    <w:rsid w:val="00B024E7"/>
    <w:rsid w:val="00B02541"/>
    <w:rsid w:val="00B02E7F"/>
    <w:rsid w:val="00B03081"/>
    <w:rsid w:val="00B040DE"/>
    <w:rsid w:val="00B0452A"/>
    <w:rsid w:val="00B04E1C"/>
    <w:rsid w:val="00B054F3"/>
    <w:rsid w:val="00B055BB"/>
    <w:rsid w:val="00B0593A"/>
    <w:rsid w:val="00B0756E"/>
    <w:rsid w:val="00B1042E"/>
    <w:rsid w:val="00B10A55"/>
    <w:rsid w:val="00B11177"/>
    <w:rsid w:val="00B11BBA"/>
    <w:rsid w:val="00B11EC4"/>
    <w:rsid w:val="00B128FF"/>
    <w:rsid w:val="00B14C01"/>
    <w:rsid w:val="00B14F9D"/>
    <w:rsid w:val="00B15129"/>
    <w:rsid w:val="00B15957"/>
    <w:rsid w:val="00B167BF"/>
    <w:rsid w:val="00B17245"/>
    <w:rsid w:val="00B176D8"/>
    <w:rsid w:val="00B177E5"/>
    <w:rsid w:val="00B212C9"/>
    <w:rsid w:val="00B23558"/>
    <w:rsid w:val="00B235E9"/>
    <w:rsid w:val="00B24875"/>
    <w:rsid w:val="00B24E93"/>
    <w:rsid w:val="00B25592"/>
    <w:rsid w:val="00B25BD8"/>
    <w:rsid w:val="00B265B7"/>
    <w:rsid w:val="00B31B5A"/>
    <w:rsid w:val="00B3300F"/>
    <w:rsid w:val="00B33D6B"/>
    <w:rsid w:val="00B34F2A"/>
    <w:rsid w:val="00B35E68"/>
    <w:rsid w:val="00B37944"/>
    <w:rsid w:val="00B401B2"/>
    <w:rsid w:val="00B4083D"/>
    <w:rsid w:val="00B40A18"/>
    <w:rsid w:val="00B4111D"/>
    <w:rsid w:val="00B411A9"/>
    <w:rsid w:val="00B413A4"/>
    <w:rsid w:val="00B44465"/>
    <w:rsid w:val="00B45318"/>
    <w:rsid w:val="00B45686"/>
    <w:rsid w:val="00B4647B"/>
    <w:rsid w:val="00B4657D"/>
    <w:rsid w:val="00B47875"/>
    <w:rsid w:val="00B504BE"/>
    <w:rsid w:val="00B50E09"/>
    <w:rsid w:val="00B527DB"/>
    <w:rsid w:val="00B53472"/>
    <w:rsid w:val="00B53C8C"/>
    <w:rsid w:val="00B545CA"/>
    <w:rsid w:val="00B54ED2"/>
    <w:rsid w:val="00B5660E"/>
    <w:rsid w:val="00B56662"/>
    <w:rsid w:val="00B56E24"/>
    <w:rsid w:val="00B607B6"/>
    <w:rsid w:val="00B60F99"/>
    <w:rsid w:val="00B62DEB"/>
    <w:rsid w:val="00B6306D"/>
    <w:rsid w:val="00B636B3"/>
    <w:rsid w:val="00B63ADD"/>
    <w:rsid w:val="00B64CDF"/>
    <w:rsid w:val="00B666CE"/>
    <w:rsid w:val="00B667DC"/>
    <w:rsid w:val="00B6709F"/>
    <w:rsid w:val="00B6770E"/>
    <w:rsid w:val="00B70BCD"/>
    <w:rsid w:val="00B71B74"/>
    <w:rsid w:val="00B71BD9"/>
    <w:rsid w:val="00B71D2E"/>
    <w:rsid w:val="00B71F97"/>
    <w:rsid w:val="00B72A34"/>
    <w:rsid w:val="00B7338D"/>
    <w:rsid w:val="00B742BE"/>
    <w:rsid w:val="00B74311"/>
    <w:rsid w:val="00B74BEA"/>
    <w:rsid w:val="00B74DA9"/>
    <w:rsid w:val="00B7596B"/>
    <w:rsid w:val="00B75B5A"/>
    <w:rsid w:val="00B775FF"/>
    <w:rsid w:val="00B8015E"/>
    <w:rsid w:val="00B81323"/>
    <w:rsid w:val="00B85CCB"/>
    <w:rsid w:val="00B8774A"/>
    <w:rsid w:val="00B901E2"/>
    <w:rsid w:val="00B92358"/>
    <w:rsid w:val="00B92A9F"/>
    <w:rsid w:val="00B93478"/>
    <w:rsid w:val="00B934E2"/>
    <w:rsid w:val="00B93C5D"/>
    <w:rsid w:val="00B94175"/>
    <w:rsid w:val="00B947C6"/>
    <w:rsid w:val="00B95CFA"/>
    <w:rsid w:val="00B96541"/>
    <w:rsid w:val="00B96743"/>
    <w:rsid w:val="00B9742F"/>
    <w:rsid w:val="00B97936"/>
    <w:rsid w:val="00BA31E2"/>
    <w:rsid w:val="00BA53BD"/>
    <w:rsid w:val="00BA5C44"/>
    <w:rsid w:val="00BA6B0C"/>
    <w:rsid w:val="00BA6B7C"/>
    <w:rsid w:val="00BA700C"/>
    <w:rsid w:val="00BA7A9F"/>
    <w:rsid w:val="00BB160A"/>
    <w:rsid w:val="00BB160F"/>
    <w:rsid w:val="00BB1748"/>
    <w:rsid w:val="00BB183D"/>
    <w:rsid w:val="00BB1F14"/>
    <w:rsid w:val="00BB3559"/>
    <w:rsid w:val="00BB3A34"/>
    <w:rsid w:val="00BB4389"/>
    <w:rsid w:val="00BB4B04"/>
    <w:rsid w:val="00BB55B4"/>
    <w:rsid w:val="00BB6020"/>
    <w:rsid w:val="00BB6A41"/>
    <w:rsid w:val="00BB70E1"/>
    <w:rsid w:val="00BB75BB"/>
    <w:rsid w:val="00BB7AA5"/>
    <w:rsid w:val="00BB7E7B"/>
    <w:rsid w:val="00BC0CD7"/>
    <w:rsid w:val="00BC1A17"/>
    <w:rsid w:val="00BC1D26"/>
    <w:rsid w:val="00BC3227"/>
    <w:rsid w:val="00BC334D"/>
    <w:rsid w:val="00BC4ABD"/>
    <w:rsid w:val="00BC4D5D"/>
    <w:rsid w:val="00BC4E6B"/>
    <w:rsid w:val="00BC55CE"/>
    <w:rsid w:val="00BC6655"/>
    <w:rsid w:val="00BC6C81"/>
    <w:rsid w:val="00BC7B3A"/>
    <w:rsid w:val="00BD33CE"/>
    <w:rsid w:val="00BD33E3"/>
    <w:rsid w:val="00BD3B19"/>
    <w:rsid w:val="00BD4FB1"/>
    <w:rsid w:val="00BD552D"/>
    <w:rsid w:val="00BD6062"/>
    <w:rsid w:val="00BE0935"/>
    <w:rsid w:val="00BE0947"/>
    <w:rsid w:val="00BE1448"/>
    <w:rsid w:val="00BE1B2D"/>
    <w:rsid w:val="00BE211A"/>
    <w:rsid w:val="00BE25B2"/>
    <w:rsid w:val="00BE2A02"/>
    <w:rsid w:val="00BE2AB6"/>
    <w:rsid w:val="00BE41F5"/>
    <w:rsid w:val="00BE54A6"/>
    <w:rsid w:val="00BE5E43"/>
    <w:rsid w:val="00BE659F"/>
    <w:rsid w:val="00BE6681"/>
    <w:rsid w:val="00BE75DC"/>
    <w:rsid w:val="00BF10FA"/>
    <w:rsid w:val="00BF1319"/>
    <w:rsid w:val="00BF1409"/>
    <w:rsid w:val="00BF219F"/>
    <w:rsid w:val="00BF2947"/>
    <w:rsid w:val="00BF424D"/>
    <w:rsid w:val="00BF43D8"/>
    <w:rsid w:val="00BF4793"/>
    <w:rsid w:val="00BF6137"/>
    <w:rsid w:val="00BF729F"/>
    <w:rsid w:val="00C00A6B"/>
    <w:rsid w:val="00C00CD7"/>
    <w:rsid w:val="00C0134D"/>
    <w:rsid w:val="00C01A61"/>
    <w:rsid w:val="00C01DE5"/>
    <w:rsid w:val="00C01E04"/>
    <w:rsid w:val="00C01F60"/>
    <w:rsid w:val="00C02337"/>
    <w:rsid w:val="00C02BA1"/>
    <w:rsid w:val="00C0327B"/>
    <w:rsid w:val="00C03917"/>
    <w:rsid w:val="00C04143"/>
    <w:rsid w:val="00C043D3"/>
    <w:rsid w:val="00C05BF5"/>
    <w:rsid w:val="00C06131"/>
    <w:rsid w:val="00C069AF"/>
    <w:rsid w:val="00C0701C"/>
    <w:rsid w:val="00C07AEF"/>
    <w:rsid w:val="00C1185C"/>
    <w:rsid w:val="00C13021"/>
    <w:rsid w:val="00C13720"/>
    <w:rsid w:val="00C139FD"/>
    <w:rsid w:val="00C13B80"/>
    <w:rsid w:val="00C13FF0"/>
    <w:rsid w:val="00C147FB"/>
    <w:rsid w:val="00C17279"/>
    <w:rsid w:val="00C1746D"/>
    <w:rsid w:val="00C17F24"/>
    <w:rsid w:val="00C20369"/>
    <w:rsid w:val="00C21998"/>
    <w:rsid w:val="00C23602"/>
    <w:rsid w:val="00C243FD"/>
    <w:rsid w:val="00C2444D"/>
    <w:rsid w:val="00C2448B"/>
    <w:rsid w:val="00C24C41"/>
    <w:rsid w:val="00C24EC4"/>
    <w:rsid w:val="00C253FC"/>
    <w:rsid w:val="00C258DD"/>
    <w:rsid w:val="00C26D52"/>
    <w:rsid w:val="00C26EE3"/>
    <w:rsid w:val="00C273B0"/>
    <w:rsid w:val="00C30560"/>
    <w:rsid w:val="00C3077B"/>
    <w:rsid w:val="00C3119B"/>
    <w:rsid w:val="00C36D06"/>
    <w:rsid w:val="00C36E64"/>
    <w:rsid w:val="00C37C37"/>
    <w:rsid w:val="00C406CD"/>
    <w:rsid w:val="00C40BC9"/>
    <w:rsid w:val="00C416E9"/>
    <w:rsid w:val="00C4347D"/>
    <w:rsid w:val="00C4404D"/>
    <w:rsid w:val="00C445E1"/>
    <w:rsid w:val="00C44858"/>
    <w:rsid w:val="00C4511F"/>
    <w:rsid w:val="00C458CE"/>
    <w:rsid w:val="00C45CBD"/>
    <w:rsid w:val="00C460CA"/>
    <w:rsid w:val="00C4768A"/>
    <w:rsid w:val="00C50D5C"/>
    <w:rsid w:val="00C51724"/>
    <w:rsid w:val="00C5199B"/>
    <w:rsid w:val="00C521BA"/>
    <w:rsid w:val="00C52B17"/>
    <w:rsid w:val="00C53CC0"/>
    <w:rsid w:val="00C54C57"/>
    <w:rsid w:val="00C54CE4"/>
    <w:rsid w:val="00C56A6B"/>
    <w:rsid w:val="00C57278"/>
    <w:rsid w:val="00C57B5D"/>
    <w:rsid w:val="00C6554F"/>
    <w:rsid w:val="00C6560D"/>
    <w:rsid w:val="00C65E04"/>
    <w:rsid w:val="00C67027"/>
    <w:rsid w:val="00C702D2"/>
    <w:rsid w:val="00C711E7"/>
    <w:rsid w:val="00C7312A"/>
    <w:rsid w:val="00C73986"/>
    <w:rsid w:val="00C74B02"/>
    <w:rsid w:val="00C74BFA"/>
    <w:rsid w:val="00C74D95"/>
    <w:rsid w:val="00C74E5D"/>
    <w:rsid w:val="00C75EF4"/>
    <w:rsid w:val="00C769D8"/>
    <w:rsid w:val="00C7739D"/>
    <w:rsid w:val="00C81158"/>
    <w:rsid w:val="00C83108"/>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27E"/>
    <w:rsid w:val="00C9384A"/>
    <w:rsid w:val="00C93EE3"/>
    <w:rsid w:val="00C94910"/>
    <w:rsid w:val="00C94C9A"/>
    <w:rsid w:val="00C94F8B"/>
    <w:rsid w:val="00C953B3"/>
    <w:rsid w:val="00C95613"/>
    <w:rsid w:val="00C95BFC"/>
    <w:rsid w:val="00CA089F"/>
    <w:rsid w:val="00CA0E6C"/>
    <w:rsid w:val="00CA1A71"/>
    <w:rsid w:val="00CA2508"/>
    <w:rsid w:val="00CA2588"/>
    <w:rsid w:val="00CA3AE1"/>
    <w:rsid w:val="00CA4CA4"/>
    <w:rsid w:val="00CA5944"/>
    <w:rsid w:val="00CA59B3"/>
    <w:rsid w:val="00CA6FD1"/>
    <w:rsid w:val="00CA7622"/>
    <w:rsid w:val="00CA76EB"/>
    <w:rsid w:val="00CB11C0"/>
    <w:rsid w:val="00CB1248"/>
    <w:rsid w:val="00CB1337"/>
    <w:rsid w:val="00CB1AC5"/>
    <w:rsid w:val="00CB1F76"/>
    <w:rsid w:val="00CB20B8"/>
    <w:rsid w:val="00CB20D5"/>
    <w:rsid w:val="00CB21AB"/>
    <w:rsid w:val="00CB24BA"/>
    <w:rsid w:val="00CB2DF5"/>
    <w:rsid w:val="00CB65AD"/>
    <w:rsid w:val="00CB70B8"/>
    <w:rsid w:val="00CB731E"/>
    <w:rsid w:val="00CB7D9F"/>
    <w:rsid w:val="00CC13A3"/>
    <w:rsid w:val="00CC3975"/>
    <w:rsid w:val="00CC40B4"/>
    <w:rsid w:val="00CC57BD"/>
    <w:rsid w:val="00CC6A20"/>
    <w:rsid w:val="00CD1252"/>
    <w:rsid w:val="00CD16A1"/>
    <w:rsid w:val="00CD2504"/>
    <w:rsid w:val="00CD2BAD"/>
    <w:rsid w:val="00CD2FE2"/>
    <w:rsid w:val="00CD4346"/>
    <w:rsid w:val="00CD4C5A"/>
    <w:rsid w:val="00CD5F8C"/>
    <w:rsid w:val="00CD63BC"/>
    <w:rsid w:val="00CD76C7"/>
    <w:rsid w:val="00CD7CDD"/>
    <w:rsid w:val="00CE0967"/>
    <w:rsid w:val="00CE0A47"/>
    <w:rsid w:val="00CE1EBD"/>
    <w:rsid w:val="00CE2772"/>
    <w:rsid w:val="00CE2B07"/>
    <w:rsid w:val="00CE4E6B"/>
    <w:rsid w:val="00CE55F2"/>
    <w:rsid w:val="00CE5880"/>
    <w:rsid w:val="00CE5E99"/>
    <w:rsid w:val="00CE5F9B"/>
    <w:rsid w:val="00CE6C69"/>
    <w:rsid w:val="00CE6F44"/>
    <w:rsid w:val="00CE70A7"/>
    <w:rsid w:val="00CF09FD"/>
    <w:rsid w:val="00CF164C"/>
    <w:rsid w:val="00CF252C"/>
    <w:rsid w:val="00CF2667"/>
    <w:rsid w:val="00CF39BC"/>
    <w:rsid w:val="00CF484D"/>
    <w:rsid w:val="00CF553D"/>
    <w:rsid w:val="00CF5C86"/>
    <w:rsid w:val="00CF5E07"/>
    <w:rsid w:val="00CF7618"/>
    <w:rsid w:val="00D002AE"/>
    <w:rsid w:val="00D02A99"/>
    <w:rsid w:val="00D03439"/>
    <w:rsid w:val="00D03B76"/>
    <w:rsid w:val="00D042B3"/>
    <w:rsid w:val="00D0547E"/>
    <w:rsid w:val="00D06546"/>
    <w:rsid w:val="00D07620"/>
    <w:rsid w:val="00D077B9"/>
    <w:rsid w:val="00D07BB1"/>
    <w:rsid w:val="00D10396"/>
    <w:rsid w:val="00D118CA"/>
    <w:rsid w:val="00D12136"/>
    <w:rsid w:val="00D124D7"/>
    <w:rsid w:val="00D12D28"/>
    <w:rsid w:val="00D13359"/>
    <w:rsid w:val="00D1361B"/>
    <w:rsid w:val="00D14F36"/>
    <w:rsid w:val="00D15328"/>
    <w:rsid w:val="00D15A94"/>
    <w:rsid w:val="00D16929"/>
    <w:rsid w:val="00D17D49"/>
    <w:rsid w:val="00D20EE0"/>
    <w:rsid w:val="00D239B5"/>
    <w:rsid w:val="00D26181"/>
    <w:rsid w:val="00D272AB"/>
    <w:rsid w:val="00D3026A"/>
    <w:rsid w:val="00D31F67"/>
    <w:rsid w:val="00D32187"/>
    <w:rsid w:val="00D32A92"/>
    <w:rsid w:val="00D335C9"/>
    <w:rsid w:val="00D351A6"/>
    <w:rsid w:val="00D35335"/>
    <w:rsid w:val="00D357B6"/>
    <w:rsid w:val="00D35BE7"/>
    <w:rsid w:val="00D35F54"/>
    <w:rsid w:val="00D36D2A"/>
    <w:rsid w:val="00D40F82"/>
    <w:rsid w:val="00D4170D"/>
    <w:rsid w:val="00D41B5C"/>
    <w:rsid w:val="00D427A8"/>
    <w:rsid w:val="00D427AA"/>
    <w:rsid w:val="00D4514F"/>
    <w:rsid w:val="00D45309"/>
    <w:rsid w:val="00D4564D"/>
    <w:rsid w:val="00D47625"/>
    <w:rsid w:val="00D51C0A"/>
    <w:rsid w:val="00D523C6"/>
    <w:rsid w:val="00D5259E"/>
    <w:rsid w:val="00D53358"/>
    <w:rsid w:val="00D5566F"/>
    <w:rsid w:val="00D55B18"/>
    <w:rsid w:val="00D57562"/>
    <w:rsid w:val="00D579E4"/>
    <w:rsid w:val="00D616BA"/>
    <w:rsid w:val="00D61C01"/>
    <w:rsid w:val="00D626E6"/>
    <w:rsid w:val="00D62F73"/>
    <w:rsid w:val="00D63F16"/>
    <w:rsid w:val="00D6499A"/>
    <w:rsid w:val="00D64D6B"/>
    <w:rsid w:val="00D65A20"/>
    <w:rsid w:val="00D672E1"/>
    <w:rsid w:val="00D67B80"/>
    <w:rsid w:val="00D67E54"/>
    <w:rsid w:val="00D67F15"/>
    <w:rsid w:val="00D70903"/>
    <w:rsid w:val="00D70F88"/>
    <w:rsid w:val="00D716F0"/>
    <w:rsid w:val="00D72656"/>
    <w:rsid w:val="00D738BA"/>
    <w:rsid w:val="00D74217"/>
    <w:rsid w:val="00D74CA7"/>
    <w:rsid w:val="00D755CD"/>
    <w:rsid w:val="00D761DC"/>
    <w:rsid w:val="00D76C64"/>
    <w:rsid w:val="00D807C5"/>
    <w:rsid w:val="00D80EB0"/>
    <w:rsid w:val="00D8211C"/>
    <w:rsid w:val="00D84F48"/>
    <w:rsid w:val="00D8597D"/>
    <w:rsid w:val="00D85FC1"/>
    <w:rsid w:val="00D87277"/>
    <w:rsid w:val="00D9005A"/>
    <w:rsid w:val="00D93E8F"/>
    <w:rsid w:val="00D94B1E"/>
    <w:rsid w:val="00D956AB"/>
    <w:rsid w:val="00D9579E"/>
    <w:rsid w:val="00DA1A16"/>
    <w:rsid w:val="00DA2E76"/>
    <w:rsid w:val="00DA30C3"/>
    <w:rsid w:val="00DA3407"/>
    <w:rsid w:val="00DA4D44"/>
    <w:rsid w:val="00DA5B47"/>
    <w:rsid w:val="00DA5C70"/>
    <w:rsid w:val="00DA6244"/>
    <w:rsid w:val="00DA6656"/>
    <w:rsid w:val="00DA6DE1"/>
    <w:rsid w:val="00DA7241"/>
    <w:rsid w:val="00DA7BE7"/>
    <w:rsid w:val="00DB06C8"/>
    <w:rsid w:val="00DB181F"/>
    <w:rsid w:val="00DB4CCE"/>
    <w:rsid w:val="00DB4DD3"/>
    <w:rsid w:val="00DB58AD"/>
    <w:rsid w:val="00DB5B91"/>
    <w:rsid w:val="00DB62A4"/>
    <w:rsid w:val="00DB7976"/>
    <w:rsid w:val="00DC0663"/>
    <w:rsid w:val="00DC0E6B"/>
    <w:rsid w:val="00DC0F3C"/>
    <w:rsid w:val="00DC111C"/>
    <w:rsid w:val="00DC1B68"/>
    <w:rsid w:val="00DC1FFD"/>
    <w:rsid w:val="00DC2B78"/>
    <w:rsid w:val="00DC323C"/>
    <w:rsid w:val="00DC3A76"/>
    <w:rsid w:val="00DC4273"/>
    <w:rsid w:val="00DC456F"/>
    <w:rsid w:val="00DC4F94"/>
    <w:rsid w:val="00DC55EB"/>
    <w:rsid w:val="00DC598A"/>
    <w:rsid w:val="00DC5AE4"/>
    <w:rsid w:val="00DC6DDC"/>
    <w:rsid w:val="00DC7EB2"/>
    <w:rsid w:val="00DD1B4E"/>
    <w:rsid w:val="00DD216C"/>
    <w:rsid w:val="00DD3069"/>
    <w:rsid w:val="00DD3363"/>
    <w:rsid w:val="00DD3672"/>
    <w:rsid w:val="00DD4452"/>
    <w:rsid w:val="00DD497A"/>
    <w:rsid w:val="00DD4F28"/>
    <w:rsid w:val="00DD53E6"/>
    <w:rsid w:val="00DD6104"/>
    <w:rsid w:val="00DD6CF0"/>
    <w:rsid w:val="00DD70ED"/>
    <w:rsid w:val="00DE0789"/>
    <w:rsid w:val="00DE1D7D"/>
    <w:rsid w:val="00DE22A8"/>
    <w:rsid w:val="00DE28F0"/>
    <w:rsid w:val="00DE2B86"/>
    <w:rsid w:val="00DE30E3"/>
    <w:rsid w:val="00DE3103"/>
    <w:rsid w:val="00DE3106"/>
    <w:rsid w:val="00DE5DA5"/>
    <w:rsid w:val="00DE6F15"/>
    <w:rsid w:val="00DE7447"/>
    <w:rsid w:val="00DF0D64"/>
    <w:rsid w:val="00DF14E8"/>
    <w:rsid w:val="00DF2006"/>
    <w:rsid w:val="00DF3D24"/>
    <w:rsid w:val="00DF5BF3"/>
    <w:rsid w:val="00DF5D5F"/>
    <w:rsid w:val="00DF7739"/>
    <w:rsid w:val="00E0065F"/>
    <w:rsid w:val="00E00AA5"/>
    <w:rsid w:val="00E00FAA"/>
    <w:rsid w:val="00E01749"/>
    <w:rsid w:val="00E0381C"/>
    <w:rsid w:val="00E04037"/>
    <w:rsid w:val="00E04123"/>
    <w:rsid w:val="00E05011"/>
    <w:rsid w:val="00E05E24"/>
    <w:rsid w:val="00E066A8"/>
    <w:rsid w:val="00E067AE"/>
    <w:rsid w:val="00E06C35"/>
    <w:rsid w:val="00E06D83"/>
    <w:rsid w:val="00E06DAE"/>
    <w:rsid w:val="00E073FE"/>
    <w:rsid w:val="00E07A9B"/>
    <w:rsid w:val="00E07B8E"/>
    <w:rsid w:val="00E10A0A"/>
    <w:rsid w:val="00E11060"/>
    <w:rsid w:val="00E1151A"/>
    <w:rsid w:val="00E120ED"/>
    <w:rsid w:val="00E121C1"/>
    <w:rsid w:val="00E12DEC"/>
    <w:rsid w:val="00E15857"/>
    <w:rsid w:val="00E15EB3"/>
    <w:rsid w:val="00E16E3B"/>
    <w:rsid w:val="00E17241"/>
    <w:rsid w:val="00E17B5A"/>
    <w:rsid w:val="00E2031B"/>
    <w:rsid w:val="00E22743"/>
    <w:rsid w:val="00E2286F"/>
    <w:rsid w:val="00E2342B"/>
    <w:rsid w:val="00E23B6D"/>
    <w:rsid w:val="00E240F3"/>
    <w:rsid w:val="00E240F8"/>
    <w:rsid w:val="00E25288"/>
    <w:rsid w:val="00E27315"/>
    <w:rsid w:val="00E27386"/>
    <w:rsid w:val="00E27C04"/>
    <w:rsid w:val="00E324E9"/>
    <w:rsid w:val="00E33285"/>
    <w:rsid w:val="00E3382A"/>
    <w:rsid w:val="00E35A2C"/>
    <w:rsid w:val="00E35C61"/>
    <w:rsid w:val="00E35D93"/>
    <w:rsid w:val="00E3735F"/>
    <w:rsid w:val="00E42265"/>
    <w:rsid w:val="00E4266F"/>
    <w:rsid w:val="00E43486"/>
    <w:rsid w:val="00E43E03"/>
    <w:rsid w:val="00E44098"/>
    <w:rsid w:val="00E44B5C"/>
    <w:rsid w:val="00E4658B"/>
    <w:rsid w:val="00E467D2"/>
    <w:rsid w:val="00E467E9"/>
    <w:rsid w:val="00E474A9"/>
    <w:rsid w:val="00E47D5B"/>
    <w:rsid w:val="00E50A6B"/>
    <w:rsid w:val="00E52B28"/>
    <w:rsid w:val="00E53BED"/>
    <w:rsid w:val="00E5427D"/>
    <w:rsid w:val="00E544A1"/>
    <w:rsid w:val="00E544E8"/>
    <w:rsid w:val="00E56D95"/>
    <w:rsid w:val="00E57110"/>
    <w:rsid w:val="00E57F2C"/>
    <w:rsid w:val="00E6012F"/>
    <w:rsid w:val="00E625D7"/>
    <w:rsid w:val="00E62949"/>
    <w:rsid w:val="00E629B7"/>
    <w:rsid w:val="00E63813"/>
    <w:rsid w:val="00E64ABA"/>
    <w:rsid w:val="00E65AB5"/>
    <w:rsid w:val="00E669CA"/>
    <w:rsid w:val="00E67058"/>
    <w:rsid w:val="00E678CC"/>
    <w:rsid w:val="00E6798C"/>
    <w:rsid w:val="00E67DBF"/>
    <w:rsid w:val="00E723E0"/>
    <w:rsid w:val="00E73666"/>
    <w:rsid w:val="00E73ED8"/>
    <w:rsid w:val="00E740C6"/>
    <w:rsid w:val="00E74335"/>
    <w:rsid w:val="00E754B2"/>
    <w:rsid w:val="00E768D1"/>
    <w:rsid w:val="00E76D85"/>
    <w:rsid w:val="00E772E1"/>
    <w:rsid w:val="00E7748E"/>
    <w:rsid w:val="00E77AFF"/>
    <w:rsid w:val="00E80967"/>
    <w:rsid w:val="00E809F1"/>
    <w:rsid w:val="00E826EA"/>
    <w:rsid w:val="00E82C12"/>
    <w:rsid w:val="00E848B8"/>
    <w:rsid w:val="00E85B8A"/>
    <w:rsid w:val="00E85DC6"/>
    <w:rsid w:val="00E85FE4"/>
    <w:rsid w:val="00E86979"/>
    <w:rsid w:val="00E86EEE"/>
    <w:rsid w:val="00E8798F"/>
    <w:rsid w:val="00E87BBA"/>
    <w:rsid w:val="00E90459"/>
    <w:rsid w:val="00E91FFC"/>
    <w:rsid w:val="00E92104"/>
    <w:rsid w:val="00E921A4"/>
    <w:rsid w:val="00E93110"/>
    <w:rsid w:val="00E946A6"/>
    <w:rsid w:val="00E949DF"/>
    <w:rsid w:val="00E94D5A"/>
    <w:rsid w:val="00E95D49"/>
    <w:rsid w:val="00E96D8A"/>
    <w:rsid w:val="00E97650"/>
    <w:rsid w:val="00E977FC"/>
    <w:rsid w:val="00EA0A9A"/>
    <w:rsid w:val="00EA101C"/>
    <w:rsid w:val="00EA245A"/>
    <w:rsid w:val="00EA34BF"/>
    <w:rsid w:val="00EA4CCD"/>
    <w:rsid w:val="00EA59AB"/>
    <w:rsid w:val="00EA6276"/>
    <w:rsid w:val="00EA6FEA"/>
    <w:rsid w:val="00EA7D09"/>
    <w:rsid w:val="00EB4865"/>
    <w:rsid w:val="00EB4AEA"/>
    <w:rsid w:val="00EB5034"/>
    <w:rsid w:val="00EB593D"/>
    <w:rsid w:val="00EB6971"/>
    <w:rsid w:val="00EB7628"/>
    <w:rsid w:val="00EB7A90"/>
    <w:rsid w:val="00EC07F4"/>
    <w:rsid w:val="00EC1B7D"/>
    <w:rsid w:val="00EC1FB6"/>
    <w:rsid w:val="00EC2C66"/>
    <w:rsid w:val="00EC76F1"/>
    <w:rsid w:val="00EC7C93"/>
    <w:rsid w:val="00EC7DA5"/>
    <w:rsid w:val="00EC7F8B"/>
    <w:rsid w:val="00ED00B4"/>
    <w:rsid w:val="00ED0984"/>
    <w:rsid w:val="00ED157B"/>
    <w:rsid w:val="00ED172A"/>
    <w:rsid w:val="00ED24B4"/>
    <w:rsid w:val="00ED385D"/>
    <w:rsid w:val="00ED3C24"/>
    <w:rsid w:val="00ED3CB2"/>
    <w:rsid w:val="00ED3EF9"/>
    <w:rsid w:val="00ED480A"/>
    <w:rsid w:val="00ED4F5C"/>
    <w:rsid w:val="00ED585E"/>
    <w:rsid w:val="00ED59F4"/>
    <w:rsid w:val="00ED68F0"/>
    <w:rsid w:val="00ED6AF5"/>
    <w:rsid w:val="00ED6BFA"/>
    <w:rsid w:val="00ED75B5"/>
    <w:rsid w:val="00ED766F"/>
    <w:rsid w:val="00EE0726"/>
    <w:rsid w:val="00EE2A59"/>
    <w:rsid w:val="00EE3387"/>
    <w:rsid w:val="00EE3586"/>
    <w:rsid w:val="00EE42CF"/>
    <w:rsid w:val="00EE6967"/>
    <w:rsid w:val="00EE6F47"/>
    <w:rsid w:val="00EE749E"/>
    <w:rsid w:val="00EE7B94"/>
    <w:rsid w:val="00EF121D"/>
    <w:rsid w:val="00EF155A"/>
    <w:rsid w:val="00EF185A"/>
    <w:rsid w:val="00EF2139"/>
    <w:rsid w:val="00EF2699"/>
    <w:rsid w:val="00EF427D"/>
    <w:rsid w:val="00EF48DA"/>
    <w:rsid w:val="00EF4DBA"/>
    <w:rsid w:val="00EF544C"/>
    <w:rsid w:val="00EF665F"/>
    <w:rsid w:val="00EF6F6F"/>
    <w:rsid w:val="00EF7BD1"/>
    <w:rsid w:val="00EF7D37"/>
    <w:rsid w:val="00F007BF"/>
    <w:rsid w:val="00F01354"/>
    <w:rsid w:val="00F01CB1"/>
    <w:rsid w:val="00F03DB8"/>
    <w:rsid w:val="00F03E6E"/>
    <w:rsid w:val="00F0455C"/>
    <w:rsid w:val="00F06277"/>
    <w:rsid w:val="00F06359"/>
    <w:rsid w:val="00F06791"/>
    <w:rsid w:val="00F07DEC"/>
    <w:rsid w:val="00F13146"/>
    <w:rsid w:val="00F13331"/>
    <w:rsid w:val="00F14AB8"/>
    <w:rsid w:val="00F16266"/>
    <w:rsid w:val="00F17575"/>
    <w:rsid w:val="00F21364"/>
    <w:rsid w:val="00F21C69"/>
    <w:rsid w:val="00F2208B"/>
    <w:rsid w:val="00F220D9"/>
    <w:rsid w:val="00F22E7E"/>
    <w:rsid w:val="00F237BE"/>
    <w:rsid w:val="00F237C6"/>
    <w:rsid w:val="00F23A41"/>
    <w:rsid w:val="00F26F3B"/>
    <w:rsid w:val="00F27418"/>
    <w:rsid w:val="00F27C7B"/>
    <w:rsid w:val="00F3068A"/>
    <w:rsid w:val="00F31860"/>
    <w:rsid w:val="00F31BF2"/>
    <w:rsid w:val="00F31F72"/>
    <w:rsid w:val="00F32721"/>
    <w:rsid w:val="00F328A0"/>
    <w:rsid w:val="00F32DE5"/>
    <w:rsid w:val="00F32E5F"/>
    <w:rsid w:val="00F33F6D"/>
    <w:rsid w:val="00F34141"/>
    <w:rsid w:val="00F34E76"/>
    <w:rsid w:val="00F358C6"/>
    <w:rsid w:val="00F35BDE"/>
    <w:rsid w:val="00F36BD5"/>
    <w:rsid w:val="00F36E4F"/>
    <w:rsid w:val="00F41E2B"/>
    <w:rsid w:val="00F43D0B"/>
    <w:rsid w:val="00F445C5"/>
    <w:rsid w:val="00F458E7"/>
    <w:rsid w:val="00F46004"/>
    <w:rsid w:val="00F46F8F"/>
    <w:rsid w:val="00F47570"/>
    <w:rsid w:val="00F47BEF"/>
    <w:rsid w:val="00F50B99"/>
    <w:rsid w:val="00F511AD"/>
    <w:rsid w:val="00F5465A"/>
    <w:rsid w:val="00F55BED"/>
    <w:rsid w:val="00F56084"/>
    <w:rsid w:val="00F5632A"/>
    <w:rsid w:val="00F56808"/>
    <w:rsid w:val="00F56AEE"/>
    <w:rsid w:val="00F56DF8"/>
    <w:rsid w:val="00F56EAF"/>
    <w:rsid w:val="00F57192"/>
    <w:rsid w:val="00F579E3"/>
    <w:rsid w:val="00F60340"/>
    <w:rsid w:val="00F61CBE"/>
    <w:rsid w:val="00F62F54"/>
    <w:rsid w:val="00F6521F"/>
    <w:rsid w:val="00F65F78"/>
    <w:rsid w:val="00F709F9"/>
    <w:rsid w:val="00F71162"/>
    <w:rsid w:val="00F71769"/>
    <w:rsid w:val="00F72089"/>
    <w:rsid w:val="00F734BC"/>
    <w:rsid w:val="00F74072"/>
    <w:rsid w:val="00F7679C"/>
    <w:rsid w:val="00F7768D"/>
    <w:rsid w:val="00F803AA"/>
    <w:rsid w:val="00F8159A"/>
    <w:rsid w:val="00F84237"/>
    <w:rsid w:val="00F855BF"/>
    <w:rsid w:val="00F867BC"/>
    <w:rsid w:val="00F87C0F"/>
    <w:rsid w:val="00F92A28"/>
    <w:rsid w:val="00F93D18"/>
    <w:rsid w:val="00F9465A"/>
    <w:rsid w:val="00F94FFD"/>
    <w:rsid w:val="00F95AD5"/>
    <w:rsid w:val="00F95C80"/>
    <w:rsid w:val="00F96095"/>
    <w:rsid w:val="00F9688E"/>
    <w:rsid w:val="00F97D06"/>
    <w:rsid w:val="00FA01A6"/>
    <w:rsid w:val="00FA32FF"/>
    <w:rsid w:val="00FA3671"/>
    <w:rsid w:val="00FA49A4"/>
    <w:rsid w:val="00FA5350"/>
    <w:rsid w:val="00FA6DA8"/>
    <w:rsid w:val="00FA71DE"/>
    <w:rsid w:val="00FA786B"/>
    <w:rsid w:val="00FA78AB"/>
    <w:rsid w:val="00FB0295"/>
    <w:rsid w:val="00FB0386"/>
    <w:rsid w:val="00FB0778"/>
    <w:rsid w:val="00FB0D6C"/>
    <w:rsid w:val="00FB196C"/>
    <w:rsid w:val="00FB1E88"/>
    <w:rsid w:val="00FB2BA5"/>
    <w:rsid w:val="00FB37A9"/>
    <w:rsid w:val="00FB38AD"/>
    <w:rsid w:val="00FB3C80"/>
    <w:rsid w:val="00FB40EC"/>
    <w:rsid w:val="00FB41D5"/>
    <w:rsid w:val="00FB453D"/>
    <w:rsid w:val="00FB4A53"/>
    <w:rsid w:val="00FB65A9"/>
    <w:rsid w:val="00FC0814"/>
    <w:rsid w:val="00FC16F2"/>
    <w:rsid w:val="00FC2F6B"/>
    <w:rsid w:val="00FC30A9"/>
    <w:rsid w:val="00FC463F"/>
    <w:rsid w:val="00FC5A87"/>
    <w:rsid w:val="00FC603F"/>
    <w:rsid w:val="00FC6504"/>
    <w:rsid w:val="00FC736A"/>
    <w:rsid w:val="00FC7B48"/>
    <w:rsid w:val="00FC7BEB"/>
    <w:rsid w:val="00FD0896"/>
    <w:rsid w:val="00FD09FC"/>
    <w:rsid w:val="00FD2E1F"/>
    <w:rsid w:val="00FD39A9"/>
    <w:rsid w:val="00FD64D6"/>
    <w:rsid w:val="00FD65C2"/>
    <w:rsid w:val="00FD6C28"/>
    <w:rsid w:val="00FD7957"/>
    <w:rsid w:val="00FE078C"/>
    <w:rsid w:val="00FE12DB"/>
    <w:rsid w:val="00FE1E21"/>
    <w:rsid w:val="00FE1E30"/>
    <w:rsid w:val="00FE2404"/>
    <w:rsid w:val="00FE28DD"/>
    <w:rsid w:val="00FE45D0"/>
    <w:rsid w:val="00FE5A94"/>
    <w:rsid w:val="00FE6457"/>
    <w:rsid w:val="00FE653C"/>
    <w:rsid w:val="00FE7E63"/>
    <w:rsid w:val="00FE7FF5"/>
    <w:rsid w:val="00FF15DB"/>
    <w:rsid w:val="00FF389F"/>
    <w:rsid w:val="00FF41A5"/>
    <w:rsid w:val="00FF5588"/>
    <w:rsid w:val="00FF5BC8"/>
    <w:rsid w:val="00FF6F2D"/>
    <w:rsid w:val="00FF6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FC80B44-AA8E-43F8-B02F-86A927F3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7FB"/>
    <w:pPr>
      <w:spacing w:line="480" w:lineRule="auto"/>
    </w:pPr>
    <w:rPr>
      <w:sz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1"/>
    <w:qFormat/>
    <w:rsid w:val="00837370"/>
    <w:pPr>
      <w:keepNext/>
      <w:keepLines/>
      <w:spacing w:before="200" w:line="240" w:lineRule="auto"/>
      <w:outlineLvl w:val="2"/>
    </w:pPr>
    <w:rPr>
      <w:rFonts w:ascii="Cambria" w:hAnsi="Cambria"/>
      <w:b/>
      <w:bCs/>
      <w:color w:val="4F81BD"/>
      <w:lang w:val="en-GB"/>
    </w:rPr>
  </w:style>
  <w:style w:type="paragraph" w:styleId="Heading7">
    <w:name w:val="heading 7"/>
    <w:basedOn w:val="Normal"/>
    <w:next w:val="Normal"/>
    <w:link w:val="Heading7Char"/>
    <w:qFormat/>
    <w:rsid w:val="00837370"/>
    <w:pPr>
      <w:keepNext/>
      <w:spacing w:line="240" w:lineRule="auto"/>
      <w:jc w:val="center"/>
      <w:outlineLvl w:val="6"/>
    </w:pPr>
    <w:rPr>
      <w:rFonts w:ascii="Arial" w:hAnsi="Arial"/>
      <w:b/>
      <w:lang w:val="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3Char1">
    <w:name w:val="Heading 3 Char1"/>
    <w:basedOn w:val="DefaultParagraphFont"/>
    <w:link w:val="Heading3"/>
    <w:semiHidden/>
    <w:locked/>
    <w:rsid w:val="00837370"/>
    <w:rPr>
      <w:rFonts w:ascii="Cambria" w:hAnsi="Cambria"/>
      <w:b/>
      <w:bCs/>
      <w:color w:val="4F81BD"/>
      <w:sz w:val="24"/>
      <w:lang w:val="en-GB" w:eastAsia="en-US" w:bidi="ar-SA"/>
    </w:rPr>
  </w:style>
  <w:style w:type="paragraph" w:customStyle="1" w:styleId="Char">
    <w:name w:val=" Char"/>
    <w:basedOn w:val="Normal"/>
    <w:link w:val="DefaultParagraphFont"/>
    <w:rsid w:val="000547B1"/>
    <w:pPr>
      <w:spacing w:after="160" w:line="240" w:lineRule="exact"/>
    </w:pPr>
    <w:rPr>
      <w:rFonts w:ascii="Tahoma" w:eastAsia="MS Mincho" w:hAnsi="Tahoma"/>
      <w:sz w:val="20"/>
      <w:lang w:val="en-GB"/>
    </w:rPr>
  </w:style>
  <w:style w:type="character" w:customStyle="1" w:styleId="Heading7Char">
    <w:name w:val="Heading 7 Char"/>
    <w:basedOn w:val="DefaultParagraphFont"/>
    <w:link w:val="Heading7"/>
    <w:locked/>
    <w:rsid w:val="00837370"/>
    <w:rPr>
      <w:rFonts w:ascii="Arial" w:hAnsi="Arial"/>
      <w:b/>
      <w:sz w:val="24"/>
      <w:lang w:val="en-GB" w:eastAsia="en-US" w:bidi="ar-SA"/>
    </w:rPr>
  </w:style>
  <w:style w:type="paragraph" w:customStyle="1" w:styleId="CharCharCharChar">
    <w:name w:val=" Char Char Char Char"/>
    <w:basedOn w:val="Normal"/>
    <w:rsid w:val="000547B1"/>
    <w:pPr>
      <w:spacing w:after="160" w:line="240" w:lineRule="exact"/>
    </w:pPr>
    <w:rPr>
      <w:rFonts w:ascii="Tahoma" w:hAnsi="Tahoma"/>
      <w:sz w:val="20"/>
    </w:rPr>
  </w:style>
  <w:style w:type="character" w:customStyle="1" w:styleId="CommentSubjectChar">
    <w:name w:val="Comment Subject Char"/>
    <w:basedOn w:val="DefaultParagraphFont"/>
    <w:link w:val="CommentSubject"/>
    <w:rsid w:val="000547B1"/>
    <w:rPr>
      <w:rFonts w:ascii="Trebuchet MS" w:eastAsia="MS Mincho" w:hAnsi="Trebuchet MS"/>
      <w:lang w:val="en-GB" w:eastAsia="en-US" w:bidi="ar-SA"/>
    </w:rPr>
  </w:style>
  <w:style w:type="paragraph" w:styleId="CommentSubject">
    <w:name w:val="annotation subject"/>
    <w:basedOn w:val="CommentText"/>
    <w:next w:val="CommentText"/>
    <w:link w:val="CommentSubjectChar"/>
    <w:semiHidden/>
    <w:rsid w:val="00837370"/>
    <w:pPr>
      <w:spacing w:line="240" w:lineRule="auto"/>
    </w:pPr>
    <w:rPr>
      <w:rFonts w:ascii="Trebuchet MS" w:eastAsia="MS Mincho" w:hAnsi="Trebuchet MS"/>
      <w:lang w:val="en-GB"/>
    </w:rPr>
  </w:style>
  <w:style w:type="paragraph" w:styleId="CommentText">
    <w:name w:val="annotation text"/>
    <w:basedOn w:val="Normal"/>
    <w:link w:val="CommentTextChar"/>
    <w:semiHidden/>
    <w:rsid w:val="00837370"/>
    <w:rPr>
      <w:sz w:val="20"/>
    </w:rPr>
  </w:style>
  <w:style w:type="character" w:customStyle="1" w:styleId="CommentTextChar">
    <w:name w:val="Comment Text Char"/>
    <w:basedOn w:val="DefaultParagraphFont"/>
    <w:link w:val="CommentText"/>
    <w:semiHidden/>
    <w:locked/>
    <w:rsid w:val="00837370"/>
    <w:rPr>
      <w:lang w:val="en-US"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B71BD9"/>
    <w:rPr>
      <w:rFonts w:ascii="CG Times" w:hAnsi="CG Times"/>
      <w:caps/>
      <w:sz w:val="22"/>
      <w:szCs w:val="22"/>
      <w:lang w:val="en-GB" w:eastAsia="en-US" w:bidi="ar-SA"/>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71BD9"/>
    <w:rPr>
      <w:rFonts w:ascii="CG Times" w:hAnsi="CG Times"/>
      <w:b/>
      <w:sz w:val="22"/>
      <w:szCs w:val="22"/>
      <w:lang w:val="en-GB" w:eastAsia="en-US" w:bidi="ar-SA"/>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0547B1"/>
    <w:pPr>
      <w:widowControl w:val="0"/>
      <w:spacing w:after="120"/>
    </w:pPr>
    <w:rPr>
      <w:rFonts w:ascii="Trebuchet MS" w:eastAsia="MS Mincho" w:hAnsi="Trebuchet MS"/>
      <w:sz w:val="22"/>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Footer">
    <w:name w:val="footer"/>
    <w:basedOn w:val="Normal"/>
    <w:link w:val="FooterChar"/>
    <w:rsid w:val="002967FB"/>
    <w:pPr>
      <w:tabs>
        <w:tab w:val="center" w:pos="4680"/>
        <w:tab w:val="right" w:pos="9360"/>
      </w:tabs>
    </w:pPr>
  </w:style>
  <w:style w:type="character" w:customStyle="1" w:styleId="FooterChar">
    <w:name w:val="Footer Char"/>
    <w:basedOn w:val="DefaultParagraphFont"/>
    <w:link w:val="Footer"/>
    <w:rsid w:val="002967FB"/>
    <w:rPr>
      <w:sz w:val="24"/>
      <w:lang w:val="en-US" w:eastAsia="en-US" w:bidi="ar-SA"/>
    </w:rPr>
  </w:style>
  <w:style w:type="character" w:styleId="Hyperlink">
    <w:name w:val="Hyperlink"/>
    <w:basedOn w:val="DefaultParagraphFont"/>
    <w:rsid w:val="002967FB"/>
    <w:rPr>
      <w:color w:val="0000FF"/>
      <w:u w:val="single"/>
    </w:rPr>
  </w:style>
  <w:style w:type="paragraph" w:styleId="FootnoteText">
    <w:name w:val="footnote text"/>
    <w:aliases w:val="Fußnote,Footnote Text Char Char Char"/>
    <w:basedOn w:val="Normal"/>
    <w:link w:val="FootnoteTextChar"/>
    <w:semiHidden/>
    <w:rsid w:val="002967FB"/>
    <w:pPr>
      <w:spacing w:line="240" w:lineRule="auto"/>
    </w:pPr>
    <w:rPr>
      <w:sz w:val="20"/>
    </w:rPr>
  </w:style>
  <w:style w:type="character" w:customStyle="1" w:styleId="FootnoteTextChar">
    <w:name w:val="Footnote Text Char"/>
    <w:aliases w:val="Fußnote Char,Footnote Text Char Char Char Char"/>
    <w:basedOn w:val="DefaultParagraphFont"/>
    <w:link w:val="FootnoteText"/>
    <w:semiHidden/>
    <w:locked/>
    <w:rsid w:val="00837370"/>
    <w:rPr>
      <w:lang w:val="en-US" w:eastAsia="en-US" w:bidi="ar-SA"/>
    </w:rPr>
  </w:style>
  <w:style w:type="character" w:styleId="FootnoteReference">
    <w:name w:val="footnote reference"/>
    <w:basedOn w:val="DefaultParagraphFont"/>
    <w:semiHidden/>
    <w:rsid w:val="002967FB"/>
    <w:rPr>
      <w:vertAlign w:val="superscript"/>
    </w:rPr>
  </w:style>
  <w:style w:type="paragraph" w:styleId="Header">
    <w:name w:val="header"/>
    <w:basedOn w:val="Normal"/>
    <w:link w:val="HeaderChar"/>
    <w:rsid w:val="002967FB"/>
    <w:pPr>
      <w:tabs>
        <w:tab w:val="center" w:pos="4320"/>
        <w:tab w:val="right" w:pos="8640"/>
      </w:tabs>
    </w:pPr>
  </w:style>
  <w:style w:type="character" w:customStyle="1" w:styleId="HeaderChar">
    <w:name w:val="Header Char"/>
    <w:basedOn w:val="DefaultParagraphFont"/>
    <w:link w:val="Header"/>
    <w:locked/>
    <w:rsid w:val="00837370"/>
    <w:rPr>
      <w:sz w:val="24"/>
      <w:lang w:val="en-US" w:eastAsia="en-US" w:bidi="ar-SA"/>
    </w:rPr>
  </w:style>
  <w:style w:type="character" w:styleId="PageNumber">
    <w:name w:val="page number"/>
    <w:basedOn w:val="DefaultParagraphFont"/>
    <w:rsid w:val="00880DE1"/>
  </w:style>
  <w:style w:type="table" w:styleId="TableGrid">
    <w:name w:val="Table Grid"/>
    <w:basedOn w:val="TableNormal"/>
    <w:rsid w:val="00CB20B8"/>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11734</Words>
  <Characters>66888</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2010-10-06T14:16:00Z</cp:lastPrinted>
  <dcterms:created xsi:type="dcterms:W3CDTF">2019-02-18T15:33:00Z</dcterms:created>
  <dcterms:modified xsi:type="dcterms:W3CDTF">2019-02-18T15:33:00Z</dcterms:modified>
</cp:coreProperties>
</file>