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B4A" w:rsidRPr="00012C65" w:rsidRDefault="00B96B4A" w:rsidP="00B96B4A">
      <w:pPr>
        <w:pStyle w:val="Akti"/>
        <w:rPr>
          <w:rFonts w:eastAsia="MS Mincho"/>
          <w:lang w:val="sq-AL"/>
        </w:rPr>
      </w:pPr>
      <w:bookmarkStart w:id="0" w:name="_GoBack"/>
      <w:bookmarkEnd w:id="0"/>
      <w:r w:rsidRPr="00012C65">
        <w:rPr>
          <w:rFonts w:eastAsia="MS Mincho"/>
          <w:lang w:val="sq-AL"/>
        </w:rPr>
        <w:t>VENDIM</w:t>
      </w:r>
    </w:p>
    <w:p w:rsidR="00B96B4A" w:rsidRPr="00012C65" w:rsidRDefault="00B96B4A" w:rsidP="00B96B4A">
      <w:pPr>
        <w:pStyle w:val="NumriData"/>
        <w:rPr>
          <w:lang w:val="sq-AL"/>
        </w:rPr>
      </w:pPr>
      <w:r w:rsidRPr="00012C65">
        <w:rPr>
          <w:rFonts w:eastAsia="MS Mincho"/>
          <w:lang w:val="sq-AL"/>
        </w:rPr>
        <w:t>Nr.755, datë 15.9.2010</w:t>
      </w:r>
    </w:p>
    <w:p w:rsidR="00B96B4A" w:rsidRPr="00012C65" w:rsidRDefault="00B96B4A" w:rsidP="00B96B4A">
      <w:pPr>
        <w:pStyle w:val="Titulli"/>
        <w:rPr>
          <w:lang w:val="sq-AL"/>
        </w:rPr>
      </w:pPr>
      <w:r w:rsidRPr="00012C65">
        <w:rPr>
          <w:lang w:val="sq-AL"/>
        </w:rPr>
        <w:br/>
      </w:r>
      <w:r w:rsidRPr="00012C65">
        <w:rPr>
          <w:rFonts w:eastAsia="MS Mincho"/>
          <w:lang w:val="sq-AL"/>
        </w:rPr>
        <w:t>PËR</w:t>
      </w:r>
      <w:r w:rsidRPr="00012C65">
        <w:rPr>
          <w:lang w:val="sq-AL"/>
        </w:rPr>
        <w:t xml:space="preserve"> </w:t>
      </w:r>
      <w:r w:rsidRPr="00012C65">
        <w:rPr>
          <w:rFonts w:eastAsia="MS Mincho"/>
          <w:lang w:val="sq-AL"/>
        </w:rPr>
        <w:t>SHPRONËSIMIN, PËR  INTERES  PUBLIK, TË PRONARËVE  TË PASURIVE TË PALUAJTSHME, PRONË PRIVATE, QË PREKEN NGA NDËRTIMI I LINJËS  400 KV, TIRANË-PODGORICË, QARKU I LEZHËS</w:t>
      </w:r>
    </w:p>
    <w:p w:rsidR="00B96B4A" w:rsidRPr="00012C65" w:rsidRDefault="00B96B4A" w:rsidP="00B96B4A">
      <w:pPr>
        <w:pStyle w:val="Paragrafi"/>
        <w:rPr>
          <w:lang w:val="sq-AL"/>
        </w:rPr>
      </w:pPr>
    </w:p>
    <w:p w:rsidR="00B96B4A" w:rsidRPr="00012C65" w:rsidRDefault="00B96B4A" w:rsidP="00B96B4A">
      <w:pPr>
        <w:pStyle w:val="Paragrafi"/>
        <w:rPr>
          <w:lang w:val="sq-AL"/>
        </w:rPr>
      </w:pPr>
      <w:r w:rsidRPr="00012C65">
        <w:rPr>
          <w:lang w:val="sq-AL"/>
        </w:rPr>
        <w:t xml:space="preserve">Në mbështetje të nenit 100 të Kushtetutës dhe të neneve 5, pika 1, 20 e 21 të </w:t>
      </w:r>
      <w:r w:rsidR="008C08ED" w:rsidRPr="00012C65">
        <w:rPr>
          <w:lang w:val="sq-AL"/>
        </w:rPr>
        <w:t>ligjit nr.8561, datë 22.12.1999</w:t>
      </w:r>
      <w:r w:rsidRPr="00012C65">
        <w:rPr>
          <w:lang w:val="sq-AL"/>
        </w:rPr>
        <w:t xml:space="preserve"> “Për shpronësimet dhe marrjen në përdorim të përkohshëm të pasurisë, pronë private, për interes publik”, me propozimin e Ministrit të Ekonomisë, Tregtisë dhe Energjetikës, Këshilli i Ministrave</w:t>
      </w:r>
    </w:p>
    <w:p w:rsidR="00B96B4A" w:rsidRPr="00012C65" w:rsidRDefault="00B96B4A" w:rsidP="00B96B4A">
      <w:pPr>
        <w:pStyle w:val="Paragrafi"/>
        <w:rPr>
          <w:rFonts w:eastAsia="MS Mincho"/>
          <w:lang w:val="sq-AL"/>
        </w:rPr>
      </w:pPr>
    </w:p>
    <w:p w:rsidR="00B96B4A" w:rsidRPr="00012C65" w:rsidRDefault="00B96B4A" w:rsidP="00B96B4A">
      <w:pPr>
        <w:pStyle w:val="VENDOSI"/>
        <w:rPr>
          <w:lang w:val="sq-AL"/>
        </w:rPr>
      </w:pPr>
      <w:r w:rsidRPr="00012C65">
        <w:rPr>
          <w:rFonts w:eastAsia="MS Mincho"/>
          <w:lang w:val="sq-AL"/>
        </w:rPr>
        <w:t>VENDOSI:</w:t>
      </w:r>
    </w:p>
    <w:p w:rsidR="00B96B4A" w:rsidRPr="00012C65" w:rsidRDefault="00B96B4A" w:rsidP="00B96B4A">
      <w:pPr>
        <w:pStyle w:val="Paragrafi"/>
        <w:rPr>
          <w:lang w:val="sq-AL"/>
        </w:rPr>
      </w:pPr>
    </w:p>
    <w:p w:rsidR="00B96B4A" w:rsidRPr="00012C65" w:rsidRDefault="00B96B4A" w:rsidP="00B96B4A">
      <w:pPr>
        <w:pStyle w:val="Paragrafi"/>
        <w:rPr>
          <w:lang w:val="sq-AL"/>
        </w:rPr>
      </w:pPr>
      <w:r w:rsidRPr="00012C65">
        <w:rPr>
          <w:lang w:val="sq-AL"/>
        </w:rPr>
        <w:t>1. Shpronësimin, për interes publik, të pronarëve të pasurive të paluajtshme, pronë private, që preken nga nd</w:t>
      </w:r>
      <w:r w:rsidR="00012C65">
        <w:rPr>
          <w:lang w:val="sq-AL"/>
        </w:rPr>
        <w:t>ërtimi i linjës  400 kV, Tiranë-</w:t>
      </w:r>
      <w:r w:rsidRPr="00012C65">
        <w:rPr>
          <w:lang w:val="sq-AL"/>
        </w:rPr>
        <w:t xml:space="preserve">Podgoricë,  qarku i Lezhës, sipas tabelës </w:t>
      </w:r>
      <w:r w:rsidR="00622C23" w:rsidRPr="00012C65">
        <w:rPr>
          <w:lang w:val="sq-AL"/>
        </w:rPr>
        <w:t>që i bashkëlidhet këtij vendimi</w:t>
      </w:r>
      <w:r w:rsidRPr="00012C65">
        <w:rPr>
          <w:lang w:val="sq-AL"/>
        </w:rPr>
        <w:t>.</w:t>
      </w:r>
    </w:p>
    <w:p w:rsidR="00B96B4A" w:rsidRPr="00012C65" w:rsidRDefault="00B96B4A" w:rsidP="00B96B4A">
      <w:pPr>
        <w:pStyle w:val="Paragrafi"/>
        <w:rPr>
          <w:lang w:val="sq-AL"/>
        </w:rPr>
      </w:pPr>
      <w:r w:rsidRPr="00012C65">
        <w:rPr>
          <w:lang w:val="sq-AL"/>
        </w:rPr>
        <w:t>2. Shpronësimi të bëhet në fav</w:t>
      </w:r>
      <w:r w:rsidR="00622C23" w:rsidRPr="00012C65">
        <w:rPr>
          <w:lang w:val="sq-AL"/>
        </w:rPr>
        <w:t>or të OST  sh.a</w:t>
      </w:r>
      <w:r w:rsidRPr="00012C65">
        <w:rPr>
          <w:lang w:val="sq-AL"/>
        </w:rPr>
        <w:t>.</w:t>
      </w:r>
    </w:p>
    <w:p w:rsidR="00B96B4A" w:rsidRPr="00012C65" w:rsidRDefault="00B96B4A" w:rsidP="00B96B4A">
      <w:pPr>
        <w:pStyle w:val="Paragrafi"/>
        <w:rPr>
          <w:lang w:val="sq-AL"/>
        </w:rPr>
      </w:pPr>
      <w:r w:rsidRPr="00012C65">
        <w:rPr>
          <w:lang w:val="sq-AL"/>
        </w:rPr>
        <w:t xml:space="preserve">3. Pronarët e pasurive të paluajtshme, që shpronësohen, të kompensohen në lekë, në vlerë të plotë, sipas masës përkatëse që paraqitet në tabelën, që i bashkëlidhet këtij vendimi, për sipërfaqen e banesave për shpronësim prej 823.6 (tetëqind e njëzet e tre pikë gjashtë) m², dhe për sipërfaqe shtyllash </w:t>
      </w:r>
      <w:r w:rsidR="00622C23" w:rsidRPr="00012C65">
        <w:rPr>
          <w:lang w:val="sq-AL"/>
        </w:rPr>
        <w:t>për shpronësim definitiv prej 3</w:t>
      </w:r>
      <w:r w:rsidRPr="00012C65">
        <w:rPr>
          <w:lang w:val="sq-AL"/>
        </w:rPr>
        <w:t>707.1 (tre mijë e shtatëqind e shtatë pikë një) m², vlerësuar në shumën e përgjithshme 22 883 181 (njëzet e dy milionë e tetëqind e tetëdhjetë e tre mijë e njëqind e tetëdhjetë e një) lekë.</w:t>
      </w:r>
    </w:p>
    <w:p w:rsidR="00B96B4A" w:rsidRPr="00012C65" w:rsidRDefault="00B96B4A" w:rsidP="00B96B4A">
      <w:pPr>
        <w:pStyle w:val="Paragrafi"/>
        <w:rPr>
          <w:lang w:val="sq-AL"/>
        </w:rPr>
      </w:pPr>
      <w:r w:rsidRPr="00012C65">
        <w:rPr>
          <w:lang w:val="sq-AL"/>
        </w:rPr>
        <w:t>4. Fondi, prej 22 883 181 (njëzet e dy milionë e tetëqind e tetëdhjetë e tre mijë e njëqind e tetëdhjetë e një) lekësh, të</w:t>
      </w:r>
      <w:r w:rsidR="00CC16B1" w:rsidRPr="00012C65">
        <w:rPr>
          <w:lang w:val="sq-AL"/>
        </w:rPr>
        <w:t>  përballohet nga fondet e  OST sh.a</w:t>
      </w:r>
      <w:r w:rsidRPr="00012C65">
        <w:rPr>
          <w:lang w:val="sq-AL"/>
        </w:rPr>
        <w:t>.</w:t>
      </w:r>
    </w:p>
    <w:p w:rsidR="00B96B4A" w:rsidRPr="00012C65" w:rsidRDefault="00B96B4A" w:rsidP="00B96B4A">
      <w:pPr>
        <w:pStyle w:val="Paragrafi"/>
        <w:rPr>
          <w:lang w:val="sq-AL"/>
        </w:rPr>
      </w:pPr>
      <w:r w:rsidRPr="00012C65">
        <w:rPr>
          <w:lang w:val="sq-AL"/>
        </w:rPr>
        <w:t xml:space="preserve">5. Vlera e shpenzimeve procedurale të shpronësimit, në shumën 1 915 000 (një milion e nëntëqind e pesëmbëdhjetë mijë) lekë, </w:t>
      </w:r>
      <w:r w:rsidR="00012C65">
        <w:rPr>
          <w:lang w:val="sq-AL"/>
        </w:rPr>
        <w:t>të përballohet nga OST</w:t>
      </w:r>
      <w:r w:rsidR="008C08ED" w:rsidRPr="00012C65">
        <w:rPr>
          <w:lang w:val="sq-AL"/>
        </w:rPr>
        <w:t xml:space="preserve"> sh.a.</w:t>
      </w:r>
      <w:r w:rsidRPr="00012C65">
        <w:rPr>
          <w:lang w:val="sq-AL"/>
        </w:rPr>
        <w:t>, si subjekt kërkues i këtij shpronësimi.</w:t>
      </w:r>
    </w:p>
    <w:p w:rsidR="00B96B4A" w:rsidRPr="00012C65" w:rsidRDefault="00B96B4A" w:rsidP="00B96B4A">
      <w:pPr>
        <w:pStyle w:val="Paragrafi"/>
        <w:rPr>
          <w:lang w:val="sq-AL"/>
        </w:rPr>
      </w:pPr>
      <w:r w:rsidRPr="00012C65">
        <w:rPr>
          <w:lang w:val="sq-AL"/>
        </w:rPr>
        <w:t>6. Shpronësimi të përfundojë brenda muajit tetor 2010.</w:t>
      </w:r>
    </w:p>
    <w:p w:rsidR="00B96B4A" w:rsidRPr="00012C65" w:rsidRDefault="00B96B4A" w:rsidP="00B96B4A">
      <w:pPr>
        <w:pStyle w:val="Paragrafi"/>
        <w:rPr>
          <w:lang w:val="sq-AL"/>
        </w:rPr>
      </w:pPr>
      <w:r w:rsidRPr="00012C65">
        <w:rPr>
          <w:lang w:val="sq-AL"/>
        </w:rPr>
        <w:t>7. Pagesa të bëhet pas paraqitjes së dokumenteve të pronësisë, sipas ligjit nr.8561, datë 22.12.1999.</w:t>
      </w:r>
    </w:p>
    <w:p w:rsidR="00B96B4A" w:rsidRPr="00012C65" w:rsidRDefault="00B96B4A" w:rsidP="00B96B4A">
      <w:pPr>
        <w:pStyle w:val="Paragrafi"/>
        <w:rPr>
          <w:lang w:val="sq-AL"/>
        </w:rPr>
      </w:pPr>
      <w:r w:rsidRPr="00012C65">
        <w:rPr>
          <w:lang w:val="sq-AL"/>
        </w:rPr>
        <w:t>8. Punimet për ndërt</w:t>
      </w:r>
      <w:r w:rsidR="00CC16B1" w:rsidRPr="00012C65">
        <w:rPr>
          <w:lang w:val="sq-AL"/>
        </w:rPr>
        <w:t>imin e linjës  400 kV, Tiranë-</w:t>
      </w:r>
      <w:r w:rsidRPr="00012C65">
        <w:rPr>
          <w:lang w:val="sq-AL"/>
        </w:rPr>
        <w:t>Podgoricë,  qarku i Lezhës, të përfundojnë  brenda vitit 2010.</w:t>
      </w:r>
    </w:p>
    <w:p w:rsidR="00B96B4A" w:rsidRPr="00012C65" w:rsidRDefault="00B96B4A" w:rsidP="00B96B4A">
      <w:pPr>
        <w:pStyle w:val="Paragrafi"/>
        <w:rPr>
          <w:lang w:val="sq-AL"/>
        </w:rPr>
      </w:pPr>
      <w:r w:rsidRPr="00012C65">
        <w:rPr>
          <w:lang w:val="sq-AL"/>
        </w:rPr>
        <w:t>9. Ngarkohen Ministria e Ekonomisë, Tr</w:t>
      </w:r>
      <w:r w:rsidR="001201B7" w:rsidRPr="00012C65">
        <w:rPr>
          <w:lang w:val="sq-AL"/>
        </w:rPr>
        <w:t>egtisë dhe Energjetikës dhe OST  sh.a.</w:t>
      </w:r>
      <w:r w:rsidRPr="00012C65">
        <w:rPr>
          <w:lang w:val="sq-AL"/>
        </w:rPr>
        <w:t xml:space="preserve"> për zbatimin e këtij vendimi.</w:t>
      </w:r>
    </w:p>
    <w:p w:rsidR="00B96B4A" w:rsidRPr="00012C65" w:rsidRDefault="00B96B4A" w:rsidP="00B96B4A">
      <w:pPr>
        <w:pStyle w:val="Paragrafi"/>
        <w:rPr>
          <w:lang w:val="sq-AL"/>
        </w:rPr>
      </w:pPr>
      <w:r w:rsidRPr="00012C65">
        <w:rPr>
          <w:lang w:val="sq-AL"/>
        </w:rPr>
        <w:t>Ky vendim hyn në fuqi menjëherë dhe botohet në Fletoren Zyrtare.</w:t>
      </w:r>
    </w:p>
    <w:p w:rsidR="00B96B4A" w:rsidRPr="00012C65" w:rsidRDefault="00B96B4A" w:rsidP="00B96B4A">
      <w:pPr>
        <w:pStyle w:val="Autoriteti"/>
        <w:rPr>
          <w:lang w:val="sq-AL"/>
        </w:rPr>
      </w:pPr>
      <w:r w:rsidRPr="00012C65">
        <w:rPr>
          <w:lang w:val="sq-AL"/>
        </w:rPr>
        <w:br/>
      </w:r>
      <w:r w:rsidRPr="00012C65">
        <w:rPr>
          <w:rFonts w:eastAsia="MS Mincho"/>
          <w:lang w:val="sq-AL"/>
        </w:rPr>
        <w:t>KRYEMINISTRI</w:t>
      </w:r>
    </w:p>
    <w:p w:rsidR="00B96B4A" w:rsidRPr="00012C65" w:rsidRDefault="00B96B4A" w:rsidP="00B96B4A">
      <w:pPr>
        <w:pStyle w:val="AutoritetiEmer"/>
        <w:rPr>
          <w:lang w:val="sq-AL"/>
        </w:rPr>
      </w:pPr>
      <w:r w:rsidRPr="00012C65">
        <w:rPr>
          <w:rFonts w:eastAsia="MS Mincho"/>
          <w:lang w:val="sq-AL"/>
        </w:rPr>
        <w:t>Sali  Berisha</w:t>
      </w:r>
    </w:p>
    <w:p w:rsidR="00B96B4A" w:rsidRPr="00012C65" w:rsidRDefault="00B96B4A" w:rsidP="00B96B4A">
      <w:pPr>
        <w:pStyle w:val="Paragrafi"/>
        <w:rPr>
          <w:lang w:val="sq-AL"/>
        </w:rPr>
      </w:pPr>
    </w:p>
    <w:p w:rsidR="00B96B4A" w:rsidRPr="00012C65" w:rsidRDefault="00B96B4A" w:rsidP="00B96B4A">
      <w:pPr>
        <w:pStyle w:val="Paragrafi"/>
        <w:rPr>
          <w:lang w:val="sq-AL"/>
        </w:rPr>
      </w:pPr>
    </w:p>
    <w:p w:rsidR="00B96B4A" w:rsidRPr="00012C65" w:rsidRDefault="00B96B4A" w:rsidP="00B96B4A">
      <w:pPr>
        <w:pStyle w:val="Paragrafi"/>
        <w:rPr>
          <w:lang w:val="sq-AL"/>
        </w:rPr>
      </w:pPr>
    </w:p>
    <w:p w:rsidR="00B96B4A" w:rsidRPr="00012C65" w:rsidRDefault="00B96B4A" w:rsidP="00B96B4A">
      <w:pPr>
        <w:pStyle w:val="Paragrafi"/>
        <w:rPr>
          <w:lang w:val="sq-AL"/>
        </w:rPr>
      </w:pPr>
    </w:p>
    <w:p w:rsidR="00B96B4A" w:rsidRPr="00012C65" w:rsidRDefault="00B96B4A" w:rsidP="00B96B4A">
      <w:pPr>
        <w:pStyle w:val="Paragrafi"/>
        <w:rPr>
          <w:lang w:val="sq-AL"/>
        </w:rPr>
      </w:pPr>
    </w:p>
    <w:p w:rsidR="00B96B4A" w:rsidRPr="00012C65" w:rsidRDefault="00B96B4A" w:rsidP="00B96B4A">
      <w:pPr>
        <w:pStyle w:val="Paragrafi"/>
        <w:rPr>
          <w:lang w:val="sq-AL"/>
        </w:rPr>
      </w:pPr>
    </w:p>
    <w:p w:rsidR="00B96B4A" w:rsidRPr="00012C65" w:rsidRDefault="00B96B4A" w:rsidP="00B96B4A">
      <w:pPr>
        <w:pStyle w:val="Paragrafi"/>
        <w:rPr>
          <w:lang w:val="sq-AL"/>
        </w:rPr>
        <w:sectPr w:rsidR="00B96B4A" w:rsidRPr="00012C65" w:rsidSect="00B71EDC">
          <w:footerReference w:type="even" r:id="rId7"/>
          <w:footerReference w:type="default" r:id="rId8"/>
          <w:pgSz w:w="11907" w:h="16840" w:code="9"/>
          <w:pgMar w:top="1418" w:right="1418" w:bottom="1418" w:left="1418" w:header="1304" w:footer="1134" w:gutter="0"/>
          <w:pgNumType w:start="7475"/>
          <w:cols w:space="720"/>
          <w:docGrid w:linePitch="360"/>
        </w:sectPr>
      </w:pPr>
    </w:p>
    <w:p w:rsidR="00B96B4A" w:rsidRPr="00012C65" w:rsidRDefault="00F47141" w:rsidP="00B96B4A">
      <w:pPr>
        <w:pStyle w:val="Paragrafi"/>
        <w:rPr>
          <w:lang w:val="sq-AL"/>
        </w:rPr>
      </w:pPr>
      <w:r w:rsidRPr="00012C65">
        <w:rPr>
          <w:noProof/>
          <w:lang w:val="en-GB" w:eastAsia="en-GB"/>
        </w:rPr>
        <w:lastRenderedPageBreak/>
        <w:drawing>
          <wp:inline distT="0" distB="0" distL="0" distR="0">
            <wp:extent cx="8458200" cy="5715000"/>
            <wp:effectExtent l="0" t="0" r="0" b="0"/>
            <wp:docPr id="25" name="Picture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58200" cy="5715000"/>
                    </a:xfrm>
                    <a:prstGeom prst="rect">
                      <a:avLst/>
                    </a:prstGeom>
                    <a:noFill/>
                    <a:ln>
                      <a:noFill/>
                    </a:ln>
                  </pic:spPr>
                </pic:pic>
              </a:graphicData>
            </a:graphic>
          </wp:inline>
        </w:drawing>
      </w:r>
    </w:p>
    <w:p w:rsidR="00B96B4A" w:rsidRPr="00012C65" w:rsidRDefault="00F47141" w:rsidP="00B96B4A">
      <w:pPr>
        <w:pStyle w:val="Paragrafi"/>
        <w:rPr>
          <w:lang w:val="sq-AL"/>
        </w:rPr>
      </w:pPr>
      <w:r w:rsidRPr="00012C65">
        <w:rPr>
          <w:noProof/>
          <w:lang w:val="en-GB" w:eastAsia="en-GB"/>
        </w:rPr>
        <w:lastRenderedPageBreak/>
        <w:drawing>
          <wp:inline distT="0" distB="0" distL="0" distR="0">
            <wp:extent cx="8001000" cy="5600700"/>
            <wp:effectExtent l="0" t="0" r="0" b="0"/>
            <wp:docPr id="24" name="Picture 1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0" cy="5600700"/>
                    </a:xfrm>
                    <a:prstGeom prst="rect">
                      <a:avLst/>
                    </a:prstGeom>
                    <a:noFill/>
                    <a:ln>
                      <a:noFill/>
                    </a:ln>
                  </pic:spPr>
                </pic:pic>
              </a:graphicData>
            </a:graphic>
          </wp:inline>
        </w:drawing>
      </w:r>
    </w:p>
    <w:p w:rsidR="00B96B4A" w:rsidRPr="00012C65" w:rsidRDefault="00F47141" w:rsidP="00B96B4A">
      <w:pPr>
        <w:pStyle w:val="Paragrafi"/>
        <w:rPr>
          <w:lang w:val="sq-AL"/>
        </w:rPr>
      </w:pPr>
      <w:r w:rsidRPr="00012C65">
        <w:rPr>
          <w:noProof/>
          <w:lang w:val="en-GB" w:eastAsia="en-GB"/>
        </w:rPr>
        <w:lastRenderedPageBreak/>
        <w:drawing>
          <wp:inline distT="0" distB="0" distL="0" distR="0">
            <wp:extent cx="8229600" cy="5800725"/>
            <wp:effectExtent l="0" t="0" r="0" b="9525"/>
            <wp:docPr id="23" name="Picture 1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29600" cy="5800725"/>
                    </a:xfrm>
                    <a:prstGeom prst="rect">
                      <a:avLst/>
                    </a:prstGeom>
                    <a:noFill/>
                    <a:ln>
                      <a:noFill/>
                    </a:ln>
                  </pic:spPr>
                </pic:pic>
              </a:graphicData>
            </a:graphic>
          </wp:inline>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2"/>
      </w:tblGrid>
      <w:tr w:rsidR="00745713" w:rsidRPr="00CB77AD" w:rsidTr="00CB77AD">
        <w:tc>
          <w:tcPr>
            <w:tcW w:w="14112" w:type="dxa"/>
          </w:tcPr>
          <w:p w:rsidR="00745713" w:rsidRPr="00CB77AD" w:rsidRDefault="00F47141" w:rsidP="00CB77AD">
            <w:pPr>
              <w:pStyle w:val="Paragrafi"/>
              <w:ind w:firstLine="0"/>
              <w:rPr>
                <w:lang w:val="sq-AL"/>
              </w:rPr>
            </w:pPr>
            <w:r w:rsidRPr="00CB77AD">
              <w:rPr>
                <w:noProof/>
                <w:lang w:val="en-GB" w:eastAsia="en-GB"/>
              </w:rPr>
              <w:drawing>
                <wp:inline distT="0" distB="0" distL="0" distR="0">
                  <wp:extent cx="8862060" cy="2522220"/>
                  <wp:effectExtent l="0" t="0" r="0" b="0"/>
                  <wp:docPr id="35" name="Picture 3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4"/>
                          <pic:cNvPicPr>
                            <a:picLocks noChangeAspect="1" noChangeArrowheads="1"/>
                          </pic:cNvPicPr>
                        </pic:nvPicPr>
                        <pic:blipFill>
                          <a:blip r:embed="rId12" cstate="print">
                            <a:lum contrast="20000"/>
                            <a:extLst>
                              <a:ext uri="{28A0092B-C50C-407E-A947-70E740481C1C}">
                                <a14:useLocalDpi xmlns:a14="http://schemas.microsoft.com/office/drawing/2010/main" val="0"/>
                              </a:ext>
                            </a:extLst>
                          </a:blip>
                          <a:srcRect/>
                          <a:stretch>
                            <a:fillRect/>
                          </a:stretch>
                        </pic:blipFill>
                        <pic:spPr bwMode="auto">
                          <a:xfrm>
                            <a:off x="0" y="0"/>
                            <a:ext cx="8862060" cy="2522220"/>
                          </a:xfrm>
                          <a:prstGeom prst="rect">
                            <a:avLst/>
                          </a:prstGeom>
                          <a:noFill/>
                          <a:ln>
                            <a:noFill/>
                          </a:ln>
                        </pic:spPr>
                      </pic:pic>
                    </a:graphicData>
                  </a:graphic>
                </wp:inline>
              </w:drawing>
            </w:r>
          </w:p>
        </w:tc>
      </w:tr>
    </w:tbl>
    <w:p w:rsidR="00B96B4A" w:rsidRDefault="00B96B4A" w:rsidP="00B96B4A">
      <w:pPr>
        <w:pStyle w:val="Paragrafi"/>
        <w:rPr>
          <w:lang w:val="sq-AL"/>
        </w:rPr>
      </w:pPr>
    </w:p>
    <w:p w:rsidR="00745713" w:rsidRDefault="00745713" w:rsidP="00B96B4A">
      <w:pPr>
        <w:pStyle w:val="Paragrafi"/>
        <w:rPr>
          <w:lang w:val="sq-AL"/>
        </w:rPr>
      </w:pPr>
    </w:p>
    <w:p w:rsidR="00745713" w:rsidRDefault="00745713" w:rsidP="00B96B4A">
      <w:pPr>
        <w:pStyle w:val="Paragrafi"/>
        <w:rPr>
          <w:lang w:val="sq-AL"/>
        </w:rPr>
      </w:pPr>
    </w:p>
    <w:p w:rsidR="00745713" w:rsidRPr="00012C65" w:rsidRDefault="00745713" w:rsidP="00B96B4A">
      <w:pPr>
        <w:pStyle w:val="Paragrafi"/>
        <w:rPr>
          <w:lang w:val="sq-AL"/>
        </w:rPr>
      </w:pPr>
    </w:p>
    <w:p w:rsidR="00B96B4A" w:rsidRPr="00012C65" w:rsidRDefault="00B96B4A" w:rsidP="00B96B4A">
      <w:pPr>
        <w:pStyle w:val="Paragrafi"/>
        <w:rPr>
          <w:lang w:val="sq-AL"/>
        </w:rPr>
      </w:pPr>
    </w:p>
    <w:p w:rsidR="00B96B4A" w:rsidRPr="00012C65" w:rsidRDefault="00B96B4A" w:rsidP="00B96B4A">
      <w:pPr>
        <w:pStyle w:val="Paragrafi"/>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tabs>
          <w:tab w:val="left" w:pos="8655"/>
        </w:tabs>
        <w:rPr>
          <w:lang w:val="sq-AL"/>
        </w:rPr>
      </w:pPr>
      <w:r w:rsidRPr="00012C65">
        <w:rPr>
          <w:lang w:val="sq-AL"/>
        </w:rPr>
        <w:tab/>
      </w:r>
    </w:p>
    <w:p w:rsidR="00B96B4A" w:rsidRPr="00012C65" w:rsidRDefault="00B96B4A" w:rsidP="00B96B4A">
      <w:pPr>
        <w:tabs>
          <w:tab w:val="left" w:pos="8655"/>
        </w:tabs>
        <w:rPr>
          <w:lang w:val="sq-AL"/>
        </w:rPr>
      </w:pPr>
    </w:p>
    <w:p w:rsidR="00B96B4A" w:rsidRPr="00012C65" w:rsidRDefault="00B96B4A" w:rsidP="00B96B4A">
      <w:pPr>
        <w:tabs>
          <w:tab w:val="left" w:pos="8655"/>
        </w:tabs>
        <w:rPr>
          <w:lang w:val="sq-AL"/>
        </w:rPr>
      </w:pPr>
    </w:p>
    <w:p w:rsidR="00B96B4A" w:rsidRPr="00012C65" w:rsidRDefault="00B96B4A" w:rsidP="00B96B4A">
      <w:pPr>
        <w:tabs>
          <w:tab w:val="left" w:pos="8655"/>
        </w:tabs>
        <w:rPr>
          <w:lang w:val="sq-AL"/>
        </w:rPr>
      </w:pPr>
    </w:p>
    <w:p w:rsidR="00B96B4A" w:rsidRPr="00012C65" w:rsidRDefault="00B96B4A" w:rsidP="00B96B4A">
      <w:pPr>
        <w:tabs>
          <w:tab w:val="left" w:pos="8655"/>
        </w:tabs>
        <w:rPr>
          <w:lang w:val="sq-AL"/>
        </w:rPr>
      </w:pPr>
    </w:p>
    <w:p w:rsidR="00B96B4A" w:rsidRPr="00012C65" w:rsidRDefault="00F47141" w:rsidP="00B96B4A">
      <w:pPr>
        <w:tabs>
          <w:tab w:val="left" w:pos="8655"/>
        </w:tabs>
        <w:rPr>
          <w:lang w:val="sq-AL"/>
        </w:rPr>
      </w:pPr>
      <w:r w:rsidRPr="00012C65">
        <w:rPr>
          <w:noProof/>
          <w:lang w:val="en-GB" w:eastAsia="en-GB"/>
        </w:rPr>
        <w:drawing>
          <wp:inline distT="0" distB="0" distL="0" distR="0">
            <wp:extent cx="8753475" cy="5753100"/>
            <wp:effectExtent l="0" t="0" r="9525" b="0"/>
            <wp:docPr id="11" name="Picture 1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53475" cy="575310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20"/>
      </w:tblGrid>
      <w:tr w:rsidR="00745713" w:rsidRPr="00CB77AD" w:rsidTr="00CB77AD">
        <w:tc>
          <w:tcPr>
            <w:tcW w:w="14220" w:type="dxa"/>
          </w:tcPr>
          <w:p w:rsidR="00745713" w:rsidRPr="00CB77AD" w:rsidRDefault="00F47141" w:rsidP="00CB77AD">
            <w:pPr>
              <w:tabs>
                <w:tab w:val="left" w:pos="8655"/>
              </w:tabs>
              <w:rPr>
                <w:lang w:val="sq-AL"/>
              </w:rPr>
            </w:pPr>
            <w:r w:rsidRPr="00CB77AD">
              <w:rPr>
                <w:noProof/>
                <w:lang w:val="en-GB" w:eastAsia="en-GB"/>
              </w:rPr>
              <w:drawing>
                <wp:inline distT="0" distB="0" distL="0" distR="0">
                  <wp:extent cx="8903335" cy="1979295"/>
                  <wp:effectExtent l="0" t="0" r="0" b="1905"/>
                  <wp:docPr id="36" name="Picture 3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6"/>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8903335" cy="1979295"/>
                          </a:xfrm>
                          <a:prstGeom prst="rect">
                            <a:avLst/>
                          </a:prstGeom>
                          <a:noFill/>
                          <a:ln>
                            <a:noFill/>
                          </a:ln>
                        </pic:spPr>
                      </pic:pic>
                    </a:graphicData>
                  </a:graphic>
                </wp:inline>
              </w:drawing>
            </w:r>
          </w:p>
        </w:tc>
      </w:tr>
    </w:tbl>
    <w:p w:rsidR="00B96B4A" w:rsidRPr="00012C65" w:rsidRDefault="00B96B4A" w:rsidP="00B96B4A">
      <w:pPr>
        <w:tabs>
          <w:tab w:val="left" w:pos="8655"/>
        </w:tabs>
        <w:rPr>
          <w:lang w:val="sq-AL"/>
        </w:rPr>
      </w:pPr>
    </w:p>
    <w:p w:rsidR="00B96B4A" w:rsidRPr="00012C65" w:rsidRDefault="00B96B4A" w:rsidP="00B96B4A">
      <w:pPr>
        <w:tabs>
          <w:tab w:val="left" w:pos="8655"/>
        </w:tabs>
        <w:rPr>
          <w:lang w:val="sq-AL"/>
        </w:rPr>
      </w:pPr>
    </w:p>
    <w:p w:rsidR="00B96B4A" w:rsidRPr="00012C65" w:rsidRDefault="00B96B4A" w:rsidP="00B96B4A">
      <w:pPr>
        <w:tabs>
          <w:tab w:val="left" w:pos="8655"/>
        </w:tabs>
        <w:rPr>
          <w:lang w:val="sq-AL"/>
        </w:rPr>
      </w:pPr>
    </w:p>
    <w:p w:rsidR="00B96B4A" w:rsidRPr="00012C65" w:rsidRDefault="00B96B4A" w:rsidP="00B96B4A">
      <w:pPr>
        <w:tabs>
          <w:tab w:val="left" w:pos="8655"/>
        </w:tabs>
        <w:rPr>
          <w:lang w:val="sq-AL"/>
        </w:rPr>
      </w:pPr>
    </w:p>
    <w:p w:rsidR="00B96B4A" w:rsidRPr="00012C65" w:rsidRDefault="00B96B4A" w:rsidP="00B96B4A">
      <w:pPr>
        <w:tabs>
          <w:tab w:val="left" w:pos="8655"/>
        </w:tabs>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jc w:val="center"/>
        <w:rPr>
          <w:lang w:val="sq-AL"/>
        </w:rPr>
      </w:pPr>
    </w:p>
    <w:p w:rsidR="00B96B4A" w:rsidRPr="00012C65" w:rsidRDefault="00B96B4A" w:rsidP="00B96B4A">
      <w:pPr>
        <w:jc w:val="center"/>
        <w:rPr>
          <w:lang w:val="sq-AL"/>
        </w:rPr>
      </w:pPr>
    </w:p>
    <w:p w:rsidR="00B96B4A" w:rsidRPr="00012C65" w:rsidRDefault="00B96B4A" w:rsidP="00B96B4A">
      <w:pPr>
        <w:jc w:val="center"/>
        <w:rPr>
          <w:lang w:val="sq-AL"/>
        </w:rPr>
      </w:pPr>
    </w:p>
    <w:p w:rsidR="00B96B4A" w:rsidRPr="00012C65" w:rsidRDefault="00B96B4A" w:rsidP="00B96B4A">
      <w:pPr>
        <w:jc w:val="center"/>
        <w:rPr>
          <w:lang w:val="sq-AL"/>
        </w:rPr>
      </w:pPr>
    </w:p>
    <w:p w:rsidR="00B96B4A" w:rsidRPr="00012C65" w:rsidRDefault="00B96B4A" w:rsidP="00B96B4A">
      <w:pPr>
        <w:jc w:val="center"/>
        <w:rPr>
          <w:lang w:val="sq-AL"/>
        </w:rPr>
      </w:pPr>
    </w:p>
    <w:p w:rsidR="00B96B4A" w:rsidRPr="00012C65" w:rsidRDefault="00B96B4A" w:rsidP="00B96B4A">
      <w:pPr>
        <w:rPr>
          <w:lang w:val="sq-AL"/>
        </w:rPr>
      </w:pPr>
    </w:p>
    <w:p w:rsidR="00B96B4A" w:rsidRPr="00012C65" w:rsidRDefault="00F47141" w:rsidP="00B96B4A">
      <w:pPr>
        <w:rPr>
          <w:lang w:val="sq-AL"/>
        </w:rPr>
      </w:pPr>
      <w:r w:rsidRPr="00012C65">
        <w:rPr>
          <w:noProof/>
          <w:lang w:val="en-GB" w:eastAsia="en-GB"/>
        </w:rPr>
        <w:drawing>
          <wp:anchor distT="0" distB="0" distL="114300" distR="114300" simplePos="0" relativeHeight="251650048" behindDoc="0" locked="1" layoutInCell="1" allowOverlap="1">
            <wp:simplePos x="0" y="0"/>
            <wp:positionH relativeFrom="character">
              <wp:posOffset>0</wp:posOffset>
            </wp:positionH>
            <wp:positionV relativeFrom="line">
              <wp:posOffset>0</wp:posOffset>
            </wp:positionV>
            <wp:extent cx="8686800" cy="5633085"/>
            <wp:effectExtent l="0" t="0" r="0" b="5715"/>
            <wp:wrapNone/>
            <wp:docPr id="10" name="Picture 1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86800" cy="5633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2C65">
        <w:rPr>
          <w:noProof/>
          <w:lang w:val="en-GB" w:eastAsia="en-GB"/>
        </w:rPr>
        <mc:AlternateContent>
          <mc:Choice Requires="wps">
            <w:drawing>
              <wp:inline distT="0" distB="0" distL="0" distR="0">
                <wp:extent cx="8686800" cy="5638800"/>
                <wp:effectExtent l="0" t="0" r="0" b="0"/>
                <wp:docPr id="1"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686800" cy="563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3654C3" id="AutoShape 7" o:spid="_x0000_s1026" style="width:684pt;height:4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" filled="f" stroked="f">
                <o:lock v:ext="edit" aspectratio="t"/>
                <w10:anchorlock/>
              </v:rect>
            </w:pict>
          </mc:Fallback>
        </mc:AlternateContent>
      </w:r>
    </w:p>
    <w:p w:rsidR="00B96B4A" w:rsidRPr="00012C65" w:rsidRDefault="00F47141" w:rsidP="00B96B4A">
      <w:pPr>
        <w:rPr>
          <w:lang w:val="sq-AL"/>
        </w:rPr>
      </w:pPr>
      <w:r w:rsidRPr="00012C65">
        <w:rPr>
          <w:noProof/>
          <w:lang w:val="en-GB" w:eastAsia="en-GB"/>
        </w:rPr>
        <w:drawing>
          <wp:inline distT="0" distB="0" distL="0" distR="0">
            <wp:extent cx="8343900" cy="1932305"/>
            <wp:effectExtent l="0" t="0" r="0" b="0"/>
            <wp:docPr id="9" name="Picture 1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43900" cy="1932305"/>
                    </a:xfrm>
                    <a:prstGeom prst="rect">
                      <a:avLst/>
                    </a:prstGeom>
                    <a:noFill/>
                    <a:ln>
                      <a:noFill/>
                    </a:ln>
                  </pic:spPr>
                </pic:pic>
              </a:graphicData>
            </a:graphic>
          </wp:inline>
        </w:drawing>
      </w: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jc w:val="center"/>
        <w:rPr>
          <w:lang w:val="sq-AL"/>
        </w:rPr>
      </w:pPr>
    </w:p>
    <w:p w:rsidR="00B96B4A" w:rsidRPr="00012C65" w:rsidRDefault="00B96B4A" w:rsidP="00B96B4A">
      <w:pPr>
        <w:jc w:val="center"/>
        <w:rPr>
          <w:lang w:val="sq-AL"/>
        </w:rPr>
      </w:pPr>
    </w:p>
    <w:p w:rsidR="00B96B4A" w:rsidRPr="00012C65" w:rsidRDefault="00B96B4A" w:rsidP="00B96B4A">
      <w:pPr>
        <w:jc w:val="center"/>
        <w:rPr>
          <w:lang w:val="sq-AL"/>
        </w:rPr>
      </w:pPr>
    </w:p>
    <w:p w:rsidR="00B96B4A" w:rsidRPr="00012C65" w:rsidRDefault="00B96B4A" w:rsidP="00B96B4A">
      <w:pPr>
        <w:jc w:val="center"/>
        <w:rPr>
          <w:lang w:val="sq-AL"/>
        </w:rPr>
      </w:pPr>
    </w:p>
    <w:p w:rsidR="00B96B4A" w:rsidRPr="00012C65" w:rsidRDefault="00B96B4A" w:rsidP="00B96B4A">
      <w:pPr>
        <w:jc w:val="center"/>
        <w:rPr>
          <w:lang w:val="sq-AL"/>
        </w:rPr>
      </w:pPr>
    </w:p>
    <w:p w:rsidR="00B96B4A" w:rsidRPr="00012C65" w:rsidRDefault="00B96B4A" w:rsidP="00B96B4A">
      <w:pPr>
        <w:jc w:val="cente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F47141" w:rsidP="00B96B4A">
      <w:pPr>
        <w:rPr>
          <w:lang w:val="sq-AL"/>
        </w:rPr>
      </w:pPr>
      <w:r w:rsidRPr="00012C65">
        <w:rPr>
          <w:noProof/>
          <w:lang w:val="en-GB" w:eastAsia="en-GB"/>
        </w:rPr>
        <w:drawing>
          <wp:inline distT="0" distB="0" distL="0" distR="0">
            <wp:extent cx="9086850" cy="5572125"/>
            <wp:effectExtent l="57150" t="95250" r="57150" b="85725"/>
            <wp:docPr id="8" name="Picture 20"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60000">
                      <a:off x="0" y="0"/>
                      <a:ext cx="9086850" cy="5572125"/>
                    </a:xfrm>
                    <a:prstGeom prst="rect">
                      <a:avLst/>
                    </a:prstGeom>
                    <a:noFill/>
                    <a:ln>
                      <a:noFill/>
                    </a:ln>
                  </pic:spPr>
                </pic:pic>
              </a:graphicData>
            </a:graphic>
          </wp:inline>
        </w:drawing>
      </w:r>
    </w:p>
    <w:p w:rsidR="00B96B4A" w:rsidRPr="00012C65" w:rsidRDefault="00F47141" w:rsidP="00B96B4A">
      <w:pPr>
        <w:rPr>
          <w:lang w:val="sq-AL"/>
        </w:rPr>
      </w:pPr>
      <w:r w:rsidRPr="00012C65">
        <w:rPr>
          <w:noProof/>
          <w:lang w:val="en-GB" w:eastAsia="en-GB"/>
        </w:rPr>
        <w:drawing>
          <wp:inline distT="0" distB="0" distL="0" distR="0">
            <wp:extent cx="8934450" cy="5743575"/>
            <wp:effectExtent l="0" t="0" r="0" b="9525"/>
            <wp:docPr id="7" name="Picture 2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934450" cy="5743575"/>
                    </a:xfrm>
                    <a:prstGeom prst="rect">
                      <a:avLst/>
                    </a:prstGeom>
                    <a:noFill/>
                    <a:ln>
                      <a:noFill/>
                    </a:ln>
                  </pic:spPr>
                </pic:pic>
              </a:graphicData>
            </a:graphic>
          </wp:inline>
        </w:drawing>
      </w:r>
    </w:p>
    <w:p w:rsidR="00B96B4A" w:rsidRPr="00012C65" w:rsidRDefault="00F47141" w:rsidP="00B96B4A">
      <w:pPr>
        <w:rPr>
          <w:lang w:val="sq-AL"/>
        </w:rPr>
      </w:pPr>
      <w:r w:rsidRPr="00012C65">
        <w:rPr>
          <w:noProof/>
          <w:lang w:val="en-GB" w:eastAsia="en-GB"/>
        </w:rPr>
        <w:drawing>
          <wp:inline distT="0" distB="0" distL="0" distR="0">
            <wp:extent cx="8791575" cy="1800225"/>
            <wp:effectExtent l="0" t="0" r="9525" b="9525"/>
            <wp:docPr id="22" name="Picture 2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791575" cy="1800225"/>
                    </a:xfrm>
                    <a:prstGeom prst="rect">
                      <a:avLst/>
                    </a:prstGeom>
                    <a:noFill/>
                    <a:ln>
                      <a:noFill/>
                    </a:ln>
                  </pic:spPr>
                </pic:pic>
              </a:graphicData>
            </a:graphic>
          </wp:inline>
        </w:drawing>
      </w: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rPr>
          <w:lang w:val="sq-AL"/>
        </w:rPr>
      </w:pPr>
    </w:p>
    <w:p w:rsidR="00B96B4A" w:rsidRPr="00012C65" w:rsidRDefault="00B96B4A" w:rsidP="00B96B4A">
      <w:pPr>
        <w:tabs>
          <w:tab w:val="left" w:pos="3360"/>
        </w:tabs>
        <w:rPr>
          <w:lang w:val="sq-AL"/>
        </w:rPr>
        <w:sectPr w:rsidR="00B96B4A" w:rsidRPr="00012C65" w:rsidSect="00EC7B91">
          <w:footerReference w:type="even" r:id="rId20"/>
          <w:footerReference w:type="default" r:id="rId21"/>
          <w:pgSz w:w="16840" w:h="11907" w:orient="landscape" w:code="9"/>
          <w:pgMar w:top="1418" w:right="1418" w:bottom="1418" w:left="1418" w:header="1304" w:footer="1134" w:gutter="0"/>
          <w:pgNumType w:start="7476"/>
          <w:cols w:space="720"/>
          <w:docGrid w:linePitch="360"/>
        </w:sectPr>
      </w:pPr>
      <w:r w:rsidRPr="00012C65">
        <w:rPr>
          <w:lang w:val="sq-AL"/>
        </w:rPr>
        <w:tab/>
      </w:r>
    </w:p>
    <w:p w:rsidR="001B2732" w:rsidRPr="00012C65" w:rsidRDefault="00425E84" w:rsidP="00425E84">
      <w:pPr>
        <w:pStyle w:val="Akti"/>
        <w:rPr>
          <w:lang w:val="sq-AL"/>
        </w:rPr>
      </w:pPr>
      <w:r w:rsidRPr="00012C65">
        <w:rPr>
          <w:lang w:val="sq-AL"/>
        </w:rPr>
        <w:t>VENDI</w:t>
      </w:r>
      <w:r w:rsidR="001B2732" w:rsidRPr="00012C65">
        <w:rPr>
          <w:lang w:val="sq-AL"/>
        </w:rPr>
        <w:t>M</w:t>
      </w:r>
    </w:p>
    <w:p w:rsidR="001B2732" w:rsidRPr="00012C65" w:rsidRDefault="008B4515" w:rsidP="00425E84">
      <w:pPr>
        <w:pStyle w:val="NumriData"/>
        <w:rPr>
          <w:lang w:val="sq-AL"/>
        </w:rPr>
      </w:pPr>
      <w:r w:rsidRPr="00012C65">
        <w:rPr>
          <w:lang w:val="sq-AL"/>
        </w:rPr>
        <w:t>Nr.793, datë 24.9.2010</w:t>
      </w:r>
    </w:p>
    <w:p w:rsidR="001B2732" w:rsidRPr="00012C65" w:rsidRDefault="001B2732" w:rsidP="001B2732">
      <w:pPr>
        <w:pStyle w:val="Paragrafi"/>
        <w:rPr>
          <w:lang w:val="sq-AL"/>
        </w:rPr>
      </w:pPr>
    </w:p>
    <w:p w:rsidR="001B2732" w:rsidRPr="00012C65" w:rsidRDefault="001B2732" w:rsidP="00425E84">
      <w:pPr>
        <w:pStyle w:val="Titulli"/>
        <w:rPr>
          <w:lang w:val="sq-AL"/>
        </w:rPr>
      </w:pPr>
      <w:r w:rsidRPr="00012C65">
        <w:rPr>
          <w:lang w:val="sq-AL"/>
        </w:rPr>
        <w:t>PËR</w:t>
      </w:r>
      <w:r w:rsidR="008B4515" w:rsidRPr="00012C65">
        <w:rPr>
          <w:lang w:val="sq-AL"/>
        </w:rPr>
        <w:t xml:space="preserve"> </w:t>
      </w:r>
      <w:r w:rsidRPr="00012C65">
        <w:rPr>
          <w:lang w:val="sq-AL"/>
        </w:rPr>
        <w:t>ZBATIMIN E L</w:t>
      </w:r>
      <w:r w:rsidR="002264B7" w:rsidRPr="00012C65">
        <w:rPr>
          <w:lang w:val="sq-AL"/>
        </w:rPr>
        <w:t>IGJIT NR.10 142, DATË 15.5.2009</w:t>
      </w:r>
      <w:r w:rsidR="008B4515" w:rsidRPr="00012C65">
        <w:rPr>
          <w:lang w:val="sq-AL"/>
        </w:rPr>
        <w:t xml:space="preserve"> </w:t>
      </w:r>
      <w:r w:rsidRPr="00012C65">
        <w:rPr>
          <w:lang w:val="sq-AL"/>
        </w:rPr>
        <w:t>“PËR SIGURIMIN SHOQËROR SUPLEMENTAR TË USHTARAKËVE TË FORCAVE TË ARMATOSURA, TË PUNONJËSVE TË POLICISË SË SHTETIT, TË GARDËS SË REPUBLIKËS, TË SHËRBIMIT INFORMATIV TË SHTETIT,  TË POLICISË SË BURGJE</w:t>
      </w:r>
      <w:r w:rsidR="002264B7" w:rsidRPr="00012C65">
        <w:rPr>
          <w:lang w:val="sq-AL"/>
        </w:rPr>
        <w:t xml:space="preserve">VE, TË POLICISË SË MBROJTJES  </w:t>
      </w:r>
      <w:r w:rsidRPr="00012C65">
        <w:rPr>
          <w:lang w:val="sq-AL"/>
        </w:rPr>
        <w:t>NGA ZJARRI DHE TË SHPËTIMIT E TË PUNONJËSVE TË SHËRBIMIT TË KONTROLLIT TË BRENDSHËM NË REPUBLIKËN E SHQIPËRISË”</w:t>
      </w:r>
    </w:p>
    <w:p w:rsidR="001B2732" w:rsidRPr="00012C65" w:rsidRDefault="001B2732" w:rsidP="008B4515">
      <w:pPr>
        <w:pStyle w:val="Paragrafi"/>
        <w:ind w:firstLine="0"/>
        <w:rPr>
          <w:lang w:val="sq-AL"/>
        </w:rPr>
      </w:pPr>
    </w:p>
    <w:p w:rsidR="001B2732" w:rsidRPr="00012C65" w:rsidRDefault="001B2732" w:rsidP="001B2732">
      <w:pPr>
        <w:pStyle w:val="Paragrafi"/>
        <w:rPr>
          <w:lang w:val="sq-AL"/>
        </w:rPr>
      </w:pPr>
      <w:r w:rsidRPr="00012C65">
        <w:rPr>
          <w:lang w:val="sq-AL"/>
        </w:rPr>
        <w:t>Në mbështetje të nenit 100 të Kushtetutës dhe të neneve 3, 4, 5, pika 1, 11, 22, 23, pika 1, 26 e 29, të ligjit nr.10</w:t>
      </w:r>
      <w:r w:rsidR="002264B7" w:rsidRPr="00012C65">
        <w:rPr>
          <w:lang w:val="sq-AL"/>
        </w:rPr>
        <w:t xml:space="preserve"> 142, datë 15.5.2009</w:t>
      </w:r>
      <w:r w:rsidRPr="00012C65">
        <w:rPr>
          <w:lang w:val="sq-AL"/>
        </w:rPr>
        <w:t xml:space="preserve"> “Për sigurimin shoqëror suplementar të ushtarakëve të Forcave të Armatosura, të puno</w:t>
      </w:r>
      <w:r w:rsidR="002264B7" w:rsidRPr="00012C65">
        <w:rPr>
          <w:lang w:val="sq-AL"/>
        </w:rPr>
        <w:t xml:space="preserve">njësve të Policisë së Shtetit, </w:t>
      </w:r>
      <w:r w:rsidRPr="00012C65">
        <w:rPr>
          <w:lang w:val="sq-AL"/>
        </w:rPr>
        <w:t xml:space="preserve">të Gardës së Republikës, të Shërbimit Informativ të Shtetit, të  Policisë së Burgjeve, të Policisë së Mbrojtjes nga Zjarri dhe të Shpëtimit e të punonjësve të Shërbimit të Kontrollit të Brendshëm në Republikën </w:t>
      </w:r>
      <w:r w:rsidR="002264B7" w:rsidRPr="00012C65">
        <w:rPr>
          <w:lang w:val="sq-AL"/>
        </w:rPr>
        <w:t>e Shqipërisë”, me propozimin e Ministrit të Financave, të Ministrit të Mbrojtjes, të Ministrit të Brendshëm e të M</w:t>
      </w:r>
      <w:r w:rsidRPr="00012C65">
        <w:rPr>
          <w:lang w:val="sq-AL"/>
        </w:rPr>
        <w:t>inistrit të Drejtësisë, Këshilli i Ministrave</w:t>
      </w:r>
    </w:p>
    <w:p w:rsidR="001B2732" w:rsidRPr="00012C65" w:rsidRDefault="001B2732" w:rsidP="00425E84">
      <w:pPr>
        <w:pStyle w:val="Paragrafi"/>
        <w:ind w:firstLine="0"/>
        <w:rPr>
          <w:lang w:val="sq-AL"/>
        </w:rPr>
      </w:pPr>
    </w:p>
    <w:p w:rsidR="001B2732" w:rsidRPr="00012C65" w:rsidRDefault="00C97D9C" w:rsidP="00C97D9C">
      <w:pPr>
        <w:pStyle w:val="VENDOSI"/>
        <w:rPr>
          <w:lang w:val="sq-AL"/>
        </w:rPr>
      </w:pPr>
      <w:r w:rsidRPr="00012C65">
        <w:rPr>
          <w:lang w:val="sq-AL"/>
        </w:rPr>
        <w:t>V</w:t>
      </w:r>
      <w:r w:rsidR="00425E84" w:rsidRPr="00012C65">
        <w:rPr>
          <w:lang w:val="sq-AL"/>
        </w:rPr>
        <w:t>E</w:t>
      </w:r>
      <w:r w:rsidR="001B2732" w:rsidRPr="00012C65">
        <w:rPr>
          <w:lang w:val="sq-AL"/>
        </w:rPr>
        <w:t>N</w:t>
      </w:r>
      <w:r w:rsidR="00425E84" w:rsidRPr="00012C65">
        <w:rPr>
          <w:lang w:val="sq-AL"/>
        </w:rPr>
        <w:t>DOSI</w:t>
      </w:r>
      <w:r w:rsidR="001B2732" w:rsidRPr="00012C65">
        <w:rPr>
          <w:lang w:val="sq-AL"/>
        </w:rPr>
        <w:t>:</w:t>
      </w:r>
    </w:p>
    <w:p w:rsidR="001B2732" w:rsidRPr="00012C65" w:rsidRDefault="001B2732" w:rsidP="001B2732">
      <w:pPr>
        <w:pStyle w:val="Paragrafi"/>
        <w:rPr>
          <w:lang w:val="sq-AL"/>
        </w:rPr>
      </w:pPr>
    </w:p>
    <w:p w:rsidR="001B2732" w:rsidRPr="00012C65" w:rsidRDefault="001B2732" w:rsidP="001B2732">
      <w:pPr>
        <w:pStyle w:val="Paragrafi"/>
        <w:rPr>
          <w:lang w:val="sq-AL"/>
        </w:rPr>
      </w:pPr>
      <w:r w:rsidRPr="00012C65">
        <w:rPr>
          <w:lang w:val="sq-AL"/>
        </w:rPr>
        <w:t>Përcaktimin, në zbatim të ligjit nr.10</w:t>
      </w:r>
      <w:r w:rsidR="002264B7" w:rsidRPr="00012C65">
        <w:rPr>
          <w:lang w:val="sq-AL"/>
        </w:rPr>
        <w:t xml:space="preserve"> </w:t>
      </w:r>
      <w:r w:rsidRPr="00012C65">
        <w:rPr>
          <w:lang w:val="sq-AL"/>
        </w:rPr>
        <w:t xml:space="preserve">142, datë 15.5.2009, të vjetërsisë  në shërbim, të pagës referuese, të </w:t>
      </w:r>
      <w:r w:rsidR="002264B7" w:rsidRPr="00012C65">
        <w:rPr>
          <w:lang w:val="sq-AL"/>
        </w:rPr>
        <w:t xml:space="preserve">procedurave të përfitimeve, të </w:t>
      </w:r>
      <w:r w:rsidRPr="00012C65">
        <w:rPr>
          <w:lang w:val="sq-AL"/>
        </w:rPr>
        <w:t>dokume</w:t>
      </w:r>
      <w:r w:rsidR="002264B7" w:rsidRPr="00012C65">
        <w:rPr>
          <w:lang w:val="sq-AL"/>
        </w:rPr>
        <w:t xml:space="preserve">ntacionit, të kontributeve dhe </w:t>
      </w:r>
      <w:r w:rsidRPr="00012C65">
        <w:rPr>
          <w:lang w:val="sq-AL"/>
        </w:rPr>
        <w:t xml:space="preserve">të periudhave të sigurimit e të financimit të përfitimeve, si më poshtë vijon: </w:t>
      </w:r>
    </w:p>
    <w:p w:rsidR="001B2732" w:rsidRPr="00012C65" w:rsidRDefault="002264B7" w:rsidP="001B2732">
      <w:pPr>
        <w:pStyle w:val="Paragrafi"/>
        <w:rPr>
          <w:lang w:val="sq-AL"/>
        </w:rPr>
      </w:pPr>
      <w:r w:rsidRPr="00012C65">
        <w:rPr>
          <w:lang w:val="sq-AL"/>
        </w:rPr>
        <w:t xml:space="preserve">I. </w:t>
      </w:r>
      <w:r w:rsidR="001B2732" w:rsidRPr="00012C65">
        <w:rPr>
          <w:lang w:val="sq-AL"/>
        </w:rPr>
        <w:t xml:space="preserve">VJETËRSIA NË SHËRBIM </w:t>
      </w:r>
    </w:p>
    <w:p w:rsidR="002720CD" w:rsidRPr="00012C65" w:rsidRDefault="001B2732" w:rsidP="002720CD">
      <w:pPr>
        <w:pStyle w:val="Paragrafi"/>
        <w:rPr>
          <w:lang w:val="sq-AL"/>
        </w:rPr>
      </w:pPr>
      <w:r w:rsidRPr="00012C65">
        <w:rPr>
          <w:lang w:val="sq-AL"/>
        </w:rPr>
        <w:t xml:space="preserve">Në mbështetje të </w:t>
      </w:r>
      <w:r w:rsidR="002264B7" w:rsidRPr="00012C65">
        <w:rPr>
          <w:lang w:val="sq-AL"/>
        </w:rPr>
        <w:t>ligjeve nr.9210, datë 23.3.2004</w:t>
      </w:r>
      <w:r w:rsidRPr="00012C65">
        <w:rPr>
          <w:lang w:val="sq-AL"/>
        </w:rPr>
        <w:t xml:space="preserve"> “Për statusin e ushtarakut të Forcave të Armatosura të Republikës së Shqip</w:t>
      </w:r>
      <w:r w:rsidR="00425E84" w:rsidRPr="00012C65">
        <w:rPr>
          <w:lang w:val="sq-AL"/>
        </w:rPr>
        <w:t xml:space="preserve">ërisë”, nr.9749, </w:t>
      </w:r>
      <w:r w:rsidR="002264B7" w:rsidRPr="00012C65">
        <w:rPr>
          <w:lang w:val="sq-AL"/>
        </w:rPr>
        <w:t>datë 4.6.2007</w:t>
      </w:r>
      <w:r w:rsidRPr="00012C65">
        <w:rPr>
          <w:lang w:val="sq-AL"/>
        </w:rPr>
        <w:t xml:space="preserve"> “Për Policinë e Shtetit”, nr.8869, datë 2</w:t>
      </w:r>
      <w:r w:rsidR="002264B7" w:rsidRPr="00012C65">
        <w:rPr>
          <w:lang w:val="sq-AL"/>
        </w:rPr>
        <w:t>2.5.2003</w:t>
      </w:r>
      <w:r w:rsidRPr="00012C65">
        <w:rPr>
          <w:lang w:val="sq-AL"/>
        </w:rPr>
        <w:t xml:space="preserve"> “Për Gardën e Republikës së Shqipërisë”, të ndr</w:t>
      </w:r>
      <w:r w:rsidR="002264B7" w:rsidRPr="00012C65">
        <w:rPr>
          <w:lang w:val="sq-AL"/>
        </w:rPr>
        <w:t>yshuar, nr.9357, datë 17.3.2005</w:t>
      </w:r>
      <w:r w:rsidRPr="00012C65">
        <w:rPr>
          <w:lang w:val="sq-AL"/>
        </w:rPr>
        <w:t xml:space="preserve"> “Për Shërbimin Informativ të Shte</w:t>
      </w:r>
      <w:r w:rsidR="002264B7" w:rsidRPr="00012C65">
        <w:rPr>
          <w:lang w:val="sq-AL"/>
        </w:rPr>
        <w:t>tit”, nr.10 032 datë 11.12.2008</w:t>
      </w:r>
      <w:r w:rsidRPr="00012C65">
        <w:rPr>
          <w:lang w:val="sq-AL"/>
        </w:rPr>
        <w:t xml:space="preserve"> “Për Policinë e Bu</w:t>
      </w:r>
      <w:r w:rsidR="002264B7" w:rsidRPr="00012C65">
        <w:rPr>
          <w:lang w:val="sq-AL"/>
        </w:rPr>
        <w:t>rgjeve”, nr.8766, datë 5.4.2001</w:t>
      </w:r>
      <w:r w:rsidRPr="00012C65">
        <w:rPr>
          <w:lang w:val="sq-AL"/>
        </w:rPr>
        <w:t xml:space="preserve"> “Për mbrojtjen nga zjarri dhe për shpëtimin”, nr.</w:t>
      </w:r>
      <w:r w:rsidR="002264B7" w:rsidRPr="00012C65">
        <w:rPr>
          <w:lang w:val="sq-AL"/>
        </w:rPr>
        <w:t>10 002, datë 6.10.2008</w:t>
      </w:r>
      <w:r w:rsidRPr="00012C65">
        <w:rPr>
          <w:lang w:val="sq-AL"/>
        </w:rPr>
        <w:t xml:space="preserve"> “Për Shërbimin e Kontrollit të Brend</w:t>
      </w:r>
      <w:r w:rsidR="00992DC3" w:rsidRPr="00012C65">
        <w:rPr>
          <w:lang w:val="sq-AL"/>
        </w:rPr>
        <w:t>shëm në Ministrinë e Brendshme”</w:t>
      </w:r>
      <w:r w:rsidRPr="00012C65">
        <w:rPr>
          <w:lang w:val="sq-AL"/>
        </w:rPr>
        <w:t xml:space="preserve"> dhe të nenit 3 e për zbatimin e n</w:t>
      </w:r>
      <w:r w:rsidR="002264B7" w:rsidRPr="00012C65">
        <w:rPr>
          <w:lang w:val="sq-AL"/>
        </w:rPr>
        <w:t>eneve 12, 13, 14, 16, 18 dhe 26</w:t>
      </w:r>
      <w:r w:rsidRPr="00012C65">
        <w:rPr>
          <w:lang w:val="sq-AL"/>
        </w:rPr>
        <w:t xml:space="preserve"> të ligjit nr.10</w:t>
      </w:r>
      <w:r w:rsidR="004D37AE" w:rsidRPr="00012C65">
        <w:rPr>
          <w:lang w:val="sq-AL"/>
        </w:rPr>
        <w:t xml:space="preserve"> 142, datë 15.5.2009,</w:t>
      </w:r>
      <w:r w:rsidR="002264B7" w:rsidRPr="00012C65">
        <w:rPr>
          <w:lang w:val="sq-AL"/>
        </w:rPr>
        <w:t xml:space="preserve"> </w:t>
      </w:r>
      <w:r w:rsidRPr="00012C65">
        <w:rPr>
          <w:lang w:val="sq-AL"/>
        </w:rPr>
        <w:t xml:space="preserve">           </w:t>
      </w:r>
    </w:p>
    <w:p w:rsidR="001B2732" w:rsidRPr="00012C65" w:rsidRDefault="002720CD" w:rsidP="002720CD">
      <w:pPr>
        <w:pStyle w:val="Paragrafi"/>
        <w:rPr>
          <w:lang w:val="sq-AL"/>
        </w:rPr>
      </w:pPr>
      <w:r w:rsidRPr="00012C65">
        <w:rPr>
          <w:lang w:val="sq-AL"/>
        </w:rPr>
        <w:t>A.</w:t>
      </w:r>
      <w:r w:rsidR="002264B7" w:rsidRPr="00012C65">
        <w:rPr>
          <w:lang w:val="sq-AL"/>
        </w:rPr>
        <w:t xml:space="preserve"> </w:t>
      </w:r>
      <w:r w:rsidR="001B2732" w:rsidRPr="00012C65">
        <w:rPr>
          <w:lang w:val="sq-AL"/>
        </w:rPr>
        <w:t xml:space="preserve">Njihet si vjetërsi në shërbim: </w:t>
      </w:r>
    </w:p>
    <w:p w:rsidR="001B2732" w:rsidRPr="00012C65" w:rsidRDefault="002720CD" w:rsidP="001B2732">
      <w:pPr>
        <w:pStyle w:val="Paragrafi"/>
        <w:rPr>
          <w:lang w:val="sq-AL"/>
        </w:rPr>
      </w:pPr>
      <w:r w:rsidRPr="00012C65">
        <w:rPr>
          <w:lang w:val="sq-AL"/>
        </w:rPr>
        <w:t xml:space="preserve">1. </w:t>
      </w:r>
      <w:r w:rsidR="001B2732" w:rsidRPr="00012C65">
        <w:rPr>
          <w:lang w:val="sq-AL"/>
        </w:rPr>
        <w:t>periudha nga data e titullimit oficer, nënof</w:t>
      </w:r>
      <w:r w:rsidR="00425E84" w:rsidRPr="00012C65">
        <w:rPr>
          <w:lang w:val="sq-AL"/>
        </w:rPr>
        <w:t xml:space="preserve">icer, ushtar </w:t>
      </w:r>
      <w:r w:rsidR="002264B7" w:rsidRPr="00012C65">
        <w:rPr>
          <w:lang w:val="sq-AL"/>
        </w:rPr>
        <w:t>me pagesë</w:t>
      </w:r>
      <w:r w:rsidR="001B2732" w:rsidRPr="00012C65">
        <w:rPr>
          <w:lang w:val="sq-AL"/>
        </w:rPr>
        <w:t xml:space="preserve">/profesionist, në Forcat e Armatosura të Republikës së Shqipërisë, deri në datën e daljes në rezervë ose lirim;  </w:t>
      </w:r>
    </w:p>
    <w:p w:rsidR="001B2732" w:rsidRPr="00012C65" w:rsidRDefault="002720CD" w:rsidP="001B2732">
      <w:pPr>
        <w:pStyle w:val="Paragrafi"/>
        <w:rPr>
          <w:lang w:val="sq-AL"/>
        </w:rPr>
      </w:pPr>
      <w:r w:rsidRPr="00012C65">
        <w:rPr>
          <w:lang w:val="sq-AL"/>
        </w:rPr>
        <w:t xml:space="preserve">2. </w:t>
      </w:r>
      <w:r w:rsidR="001B2732" w:rsidRPr="00012C65">
        <w:rPr>
          <w:lang w:val="sq-AL"/>
        </w:rPr>
        <w:t xml:space="preserve">koha e kryerjes së studimeve, brenda dhe jashtë vendit, pas përfundimit të shkollës së lartë ushtarake ose të Akademisë së Rendit; </w:t>
      </w:r>
    </w:p>
    <w:p w:rsidR="001B2732" w:rsidRPr="00012C65" w:rsidRDefault="002720CD" w:rsidP="002720CD">
      <w:pPr>
        <w:pStyle w:val="Paragrafi"/>
        <w:rPr>
          <w:lang w:val="sq-AL"/>
        </w:rPr>
      </w:pPr>
      <w:r w:rsidRPr="00012C65">
        <w:rPr>
          <w:lang w:val="sq-AL"/>
        </w:rPr>
        <w:t xml:space="preserve">3. </w:t>
      </w:r>
      <w:r w:rsidR="001B2732" w:rsidRPr="00012C65">
        <w:rPr>
          <w:lang w:val="sq-AL"/>
        </w:rPr>
        <w:t xml:space="preserve">periudha e shërbimit si punonjës i Policisë së Shtetit, nga grada më e ulët e nivelit zbatues në gradën më të lartë në nivelin drejtues e deri në daljen në rezervë ose lirim; </w:t>
      </w:r>
    </w:p>
    <w:p w:rsidR="001B2732" w:rsidRPr="00012C65" w:rsidRDefault="002720CD" w:rsidP="001B2732">
      <w:pPr>
        <w:pStyle w:val="Paragrafi"/>
        <w:rPr>
          <w:lang w:val="sq-AL"/>
        </w:rPr>
      </w:pPr>
      <w:r w:rsidRPr="00012C65">
        <w:rPr>
          <w:lang w:val="sq-AL"/>
        </w:rPr>
        <w:t xml:space="preserve">4. </w:t>
      </w:r>
      <w:r w:rsidR="001B2732" w:rsidRPr="00012C65">
        <w:rPr>
          <w:lang w:val="sq-AL"/>
        </w:rPr>
        <w:t>koha e qëndrimit në dispozicion për shkak të pritjes për sistemim në një funksion tjetër vetëm kur personi është trajtuar me pagën sipas gradës;</w:t>
      </w:r>
    </w:p>
    <w:p w:rsidR="001B2732" w:rsidRPr="00012C65" w:rsidRDefault="002720CD" w:rsidP="001B2732">
      <w:pPr>
        <w:pStyle w:val="Paragrafi"/>
        <w:rPr>
          <w:lang w:val="sq-AL"/>
        </w:rPr>
      </w:pPr>
      <w:r w:rsidRPr="00012C65">
        <w:rPr>
          <w:lang w:val="sq-AL"/>
        </w:rPr>
        <w:t xml:space="preserve">5. </w:t>
      </w:r>
      <w:r w:rsidR="001B2732" w:rsidRPr="00012C65">
        <w:rPr>
          <w:lang w:val="sq-AL"/>
        </w:rPr>
        <w:t xml:space="preserve">periudha e punës si ushtarak në strukturat e Policisë së Kufirit dhe </w:t>
      </w:r>
      <w:r w:rsidR="007C60E1" w:rsidRPr="00012C65">
        <w:rPr>
          <w:lang w:val="sq-AL"/>
        </w:rPr>
        <w:t>të Gardës së Republikës, kur ata</w:t>
      </w:r>
      <w:r w:rsidR="001B2732" w:rsidRPr="00012C65">
        <w:rPr>
          <w:lang w:val="sq-AL"/>
        </w:rPr>
        <w:t xml:space="preserve"> ishin pjesë e Forcave të Armatosura;</w:t>
      </w:r>
    </w:p>
    <w:p w:rsidR="001B2732" w:rsidRPr="00012C65" w:rsidRDefault="002720CD" w:rsidP="001B2732">
      <w:pPr>
        <w:pStyle w:val="Paragrafi"/>
        <w:rPr>
          <w:lang w:val="sq-AL"/>
        </w:rPr>
      </w:pPr>
      <w:r w:rsidRPr="00012C65">
        <w:rPr>
          <w:lang w:val="sq-AL"/>
        </w:rPr>
        <w:t xml:space="preserve">6. </w:t>
      </w:r>
      <w:r w:rsidR="001B2732" w:rsidRPr="00012C65">
        <w:rPr>
          <w:lang w:val="sq-AL"/>
        </w:rPr>
        <w:t>periudha e punës me statusin e punonjësit të Gardës së Republikës, si gardist, punonjës i Gardës nga niveli i ulët në nivelin madhor deri në datën e daljes në rezervë ose lirim;</w:t>
      </w:r>
    </w:p>
    <w:p w:rsidR="001B2732" w:rsidRPr="00012C65" w:rsidRDefault="002720CD" w:rsidP="001B2732">
      <w:pPr>
        <w:pStyle w:val="Paragrafi"/>
        <w:rPr>
          <w:lang w:val="sq-AL"/>
        </w:rPr>
      </w:pPr>
      <w:r w:rsidRPr="00012C65">
        <w:rPr>
          <w:lang w:val="sq-AL"/>
        </w:rPr>
        <w:t xml:space="preserve">7. </w:t>
      </w:r>
      <w:r w:rsidR="001B2732" w:rsidRPr="00012C65">
        <w:rPr>
          <w:lang w:val="sq-AL"/>
        </w:rPr>
        <w:t>periudha e punës në strukturat e Ministrisë së Brendshme ose të Ministrisë së Rendit Publik, si punonjës me status policor;</w:t>
      </w:r>
    </w:p>
    <w:p w:rsidR="001B2732" w:rsidRPr="00012C65" w:rsidRDefault="001B2732" w:rsidP="001B2732">
      <w:pPr>
        <w:pStyle w:val="Paragrafi"/>
        <w:rPr>
          <w:lang w:val="sq-AL"/>
        </w:rPr>
      </w:pPr>
      <w:r w:rsidRPr="00012C65">
        <w:rPr>
          <w:lang w:val="sq-AL"/>
        </w:rPr>
        <w:t xml:space="preserve"> </w:t>
      </w:r>
      <w:r w:rsidR="002720CD" w:rsidRPr="00012C65">
        <w:rPr>
          <w:lang w:val="sq-AL"/>
        </w:rPr>
        <w:t xml:space="preserve">8. </w:t>
      </w:r>
      <w:r w:rsidRPr="00012C65">
        <w:rPr>
          <w:lang w:val="sq-AL"/>
        </w:rPr>
        <w:t xml:space="preserve">periudha kur punonjësi i Policisë, SHKB-së, Gardës, SHISH-it, Policisë së Burgjeve dhe Policisë së Mbrojtjes nga Zjarri dhe Shpëtimit, ka punuar si ushtarak i shërbimit aktiv të përhershëm; </w:t>
      </w:r>
    </w:p>
    <w:p w:rsidR="001B2732" w:rsidRPr="00012C65" w:rsidRDefault="002720CD" w:rsidP="001B2732">
      <w:pPr>
        <w:pStyle w:val="Paragrafi"/>
        <w:rPr>
          <w:lang w:val="sq-AL"/>
        </w:rPr>
      </w:pPr>
      <w:r w:rsidRPr="00012C65">
        <w:rPr>
          <w:lang w:val="sq-AL"/>
        </w:rPr>
        <w:t xml:space="preserve">9. </w:t>
      </w:r>
      <w:r w:rsidR="001B2732" w:rsidRPr="00012C65">
        <w:rPr>
          <w:lang w:val="sq-AL"/>
        </w:rPr>
        <w:t>periudha e punës si p</w:t>
      </w:r>
      <w:r w:rsidR="007C60E1" w:rsidRPr="00012C65">
        <w:rPr>
          <w:lang w:val="sq-AL"/>
        </w:rPr>
        <w:t xml:space="preserve">unonjës i Shërbimit Informativ </w:t>
      </w:r>
      <w:r w:rsidR="001B2732" w:rsidRPr="00012C65">
        <w:rPr>
          <w:lang w:val="sq-AL"/>
        </w:rPr>
        <w:t xml:space="preserve">të Shtetit nga fillimi si punonjës në detyrë e deri në lirim nga detyra; </w:t>
      </w:r>
    </w:p>
    <w:p w:rsidR="001B2732" w:rsidRPr="00012C65" w:rsidRDefault="002720CD" w:rsidP="001B2732">
      <w:pPr>
        <w:pStyle w:val="Paragrafi"/>
        <w:rPr>
          <w:lang w:val="sq-AL"/>
        </w:rPr>
      </w:pPr>
      <w:r w:rsidRPr="00012C65">
        <w:rPr>
          <w:lang w:val="sq-AL"/>
        </w:rPr>
        <w:t xml:space="preserve">10. </w:t>
      </w:r>
      <w:r w:rsidR="001B2732" w:rsidRPr="00012C65">
        <w:rPr>
          <w:lang w:val="sq-AL"/>
        </w:rPr>
        <w:t>periudha e punës si punonjës i S</w:t>
      </w:r>
      <w:r w:rsidR="007C60E1" w:rsidRPr="00012C65">
        <w:rPr>
          <w:lang w:val="sq-AL"/>
        </w:rPr>
        <w:t>hërbimit Informativ të Ushtrisë;</w:t>
      </w:r>
    </w:p>
    <w:p w:rsidR="00E65C34" w:rsidRPr="00012C65" w:rsidRDefault="00E65C34" w:rsidP="001B2732">
      <w:pPr>
        <w:pStyle w:val="Paragrafi"/>
        <w:rPr>
          <w:lang w:val="sq-AL"/>
        </w:rPr>
      </w:pPr>
    </w:p>
    <w:p w:rsidR="001B2732" w:rsidRPr="00012C65" w:rsidRDefault="002720CD" w:rsidP="001B2732">
      <w:pPr>
        <w:pStyle w:val="Paragrafi"/>
        <w:rPr>
          <w:lang w:val="sq-AL"/>
        </w:rPr>
      </w:pPr>
      <w:r w:rsidRPr="00012C65">
        <w:rPr>
          <w:lang w:val="sq-AL"/>
        </w:rPr>
        <w:t xml:space="preserve">11. </w:t>
      </w:r>
      <w:r w:rsidR="001B2732" w:rsidRPr="00012C65">
        <w:rPr>
          <w:lang w:val="sq-AL"/>
        </w:rPr>
        <w:t>periudha e shërbimit si punonjës i PMNZSH-së, nga grada më e ulët e nivelit bazë në gradën më të lartë në nivelin madhor, deri në daljen në rezervë ose lirim;</w:t>
      </w:r>
    </w:p>
    <w:p w:rsidR="001B2732" w:rsidRPr="00012C65" w:rsidRDefault="002720CD" w:rsidP="001B2732">
      <w:pPr>
        <w:pStyle w:val="Paragrafi"/>
        <w:rPr>
          <w:lang w:val="sq-AL"/>
        </w:rPr>
      </w:pPr>
      <w:r w:rsidRPr="00012C65">
        <w:rPr>
          <w:lang w:val="sq-AL"/>
        </w:rPr>
        <w:t xml:space="preserve">12. </w:t>
      </w:r>
      <w:r w:rsidR="001B2732" w:rsidRPr="00012C65">
        <w:rPr>
          <w:lang w:val="sq-AL"/>
        </w:rPr>
        <w:t>periudha e shërbimit si punonjës i Shërbimit të Kontrollit të Brendshëm, nga grada më e ulët e nivelit bazë në gradën më të lartë në nivelin madhor deri në daljen në rezervë ose lirim;</w:t>
      </w:r>
    </w:p>
    <w:p w:rsidR="001B2732" w:rsidRPr="00012C65" w:rsidRDefault="001B2732" w:rsidP="001B2732">
      <w:pPr>
        <w:pStyle w:val="Paragrafi"/>
        <w:rPr>
          <w:lang w:val="sq-AL"/>
        </w:rPr>
      </w:pPr>
      <w:r w:rsidRPr="00012C65">
        <w:rPr>
          <w:lang w:val="sq-AL"/>
        </w:rPr>
        <w:t xml:space="preserve"> </w:t>
      </w:r>
      <w:r w:rsidR="002720CD" w:rsidRPr="00012C65">
        <w:rPr>
          <w:lang w:val="sq-AL"/>
        </w:rPr>
        <w:t xml:space="preserve">13. </w:t>
      </w:r>
      <w:r w:rsidRPr="00012C65">
        <w:rPr>
          <w:lang w:val="sq-AL"/>
        </w:rPr>
        <w:t>periudha e shërbimit si punonjës i Policisë së Burgjeve, nga data e fillimit të shërbimit deri në daljen në rezervë ose lirim;</w:t>
      </w:r>
    </w:p>
    <w:p w:rsidR="001B2732" w:rsidRPr="00012C65" w:rsidRDefault="002720CD" w:rsidP="001B2732">
      <w:pPr>
        <w:pStyle w:val="Paragrafi"/>
        <w:rPr>
          <w:lang w:val="sq-AL"/>
        </w:rPr>
      </w:pPr>
      <w:r w:rsidRPr="00012C65">
        <w:rPr>
          <w:lang w:val="sq-AL"/>
        </w:rPr>
        <w:t xml:space="preserve">14. </w:t>
      </w:r>
      <w:r w:rsidR="001B2732" w:rsidRPr="00012C65">
        <w:rPr>
          <w:lang w:val="sq-AL"/>
        </w:rPr>
        <w:t>koha e ndërprerjes së karrierës për shkak të një urdhri të padrejtë të deklaruar me vendim gjykate;</w:t>
      </w:r>
    </w:p>
    <w:p w:rsidR="001B2732" w:rsidRPr="00012C65" w:rsidRDefault="002720CD" w:rsidP="001B2732">
      <w:pPr>
        <w:pStyle w:val="Paragrafi"/>
        <w:rPr>
          <w:lang w:val="sq-AL"/>
        </w:rPr>
      </w:pPr>
      <w:r w:rsidRPr="00012C65">
        <w:rPr>
          <w:lang w:val="sq-AL"/>
        </w:rPr>
        <w:t xml:space="preserve">15. </w:t>
      </w:r>
      <w:r w:rsidR="001B2732" w:rsidRPr="00012C65">
        <w:rPr>
          <w:lang w:val="sq-AL"/>
        </w:rPr>
        <w:t>koha e plotë e vuajtjes së dënimit me burgim pas titullimit në karrierë nga personat, që kanë shërbyer në strukturat e përcaktuara në këtë ligj, kur kanë përfituar sipas</w:t>
      </w:r>
      <w:r w:rsidR="00012C65">
        <w:rPr>
          <w:lang w:val="sq-AL"/>
        </w:rPr>
        <w:t xml:space="preserve"> ligjit nr.7514, datë 30.9.1991</w:t>
      </w:r>
      <w:r w:rsidR="001B2732" w:rsidRPr="00012C65">
        <w:rPr>
          <w:lang w:val="sq-AL"/>
        </w:rPr>
        <w:t xml:space="preserve"> “Për pafajësinë, amnistinë dhe reh</w:t>
      </w:r>
      <w:r w:rsidR="007C60E1" w:rsidRPr="00012C65">
        <w:rPr>
          <w:lang w:val="sq-AL"/>
        </w:rPr>
        <w:t>abilitimin e ish-</w:t>
      </w:r>
      <w:r w:rsidR="001B2732" w:rsidRPr="00012C65">
        <w:rPr>
          <w:lang w:val="sq-AL"/>
        </w:rPr>
        <w:t>të dënuarve dhe të përndjekurve politikë”.</w:t>
      </w:r>
    </w:p>
    <w:p w:rsidR="001B2732" w:rsidRPr="00012C65" w:rsidRDefault="002720CD" w:rsidP="001B2732">
      <w:pPr>
        <w:pStyle w:val="Paragrafi"/>
        <w:rPr>
          <w:lang w:val="sq-AL"/>
        </w:rPr>
      </w:pPr>
      <w:r w:rsidRPr="00012C65">
        <w:rPr>
          <w:lang w:val="sq-AL"/>
        </w:rPr>
        <w:t xml:space="preserve">B. </w:t>
      </w:r>
      <w:r w:rsidR="001B2732" w:rsidRPr="00012C65">
        <w:rPr>
          <w:lang w:val="sq-AL"/>
        </w:rPr>
        <w:t>Njihet periudha e punës e kaluar në sektorët civilë nga specialistë të profesioneve shumë të veçanta, të kërkuara nga strukturat e Policisë së Shtetit ose të Gardës së Republikës, vjetërsi shërbimi sa gjysma e saj. Lista e profesioneve me specifikë të veçantë, të kërkuara në</w:t>
      </w:r>
      <w:r w:rsidR="007C60E1" w:rsidRPr="00012C65">
        <w:rPr>
          <w:lang w:val="sq-AL"/>
        </w:rPr>
        <w:t xml:space="preserve"> strukturat e Policisë  së Shtet</w:t>
      </w:r>
      <w:r w:rsidR="001B2732" w:rsidRPr="00012C65">
        <w:rPr>
          <w:lang w:val="sq-AL"/>
        </w:rPr>
        <w:t>it ose të Gardës së Republikës i bashkëlidhet këtij vendimi dhe është pjesë përbërëse e</w:t>
      </w:r>
      <w:r w:rsidR="007C60E1" w:rsidRPr="00012C65">
        <w:rPr>
          <w:lang w:val="sq-AL"/>
        </w:rPr>
        <w:t xml:space="preserve"> </w:t>
      </w:r>
      <w:r w:rsidR="001B2732" w:rsidRPr="00012C65">
        <w:rPr>
          <w:lang w:val="sq-AL"/>
        </w:rPr>
        <w:t>tij.</w:t>
      </w:r>
    </w:p>
    <w:p w:rsidR="001B2732" w:rsidRPr="00012C65" w:rsidRDefault="001B2732" w:rsidP="001B2732">
      <w:pPr>
        <w:pStyle w:val="Paragrafi"/>
        <w:rPr>
          <w:lang w:val="sq-AL"/>
        </w:rPr>
      </w:pPr>
      <w:r w:rsidRPr="00012C65">
        <w:rPr>
          <w:lang w:val="sq-AL"/>
        </w:rPr>
        <w:t xml:space="preserve"> </w:t>
      </w:r>
      <w:r w:rsidR="002720CD" w:rsidRPr="00012C65">
        <w:rPr>
          <w:lang w:val="sq-AL"/>
        </w:rPr>
        <w:t xml:space="preserve">C. </w:t>
      </w:r>
      <w:r w:rsidRPr="00012C65">
        <w:rPr>
          <w:lang w:val="sq-AL"/>
        </w:rPr>
        <w:t>Nji</w:t>
      </w:r>
      <w:r w:rsidR="005F14E4" w:rsidRPr="00012C65">
        <w:rPr>
          <w:lang w:val="sq-AL"/>
        </w:rPr>
        <w:t>het si vjetërsi shërbimi me 1.5-</w:t>
      </w:r>
      <w:r w:rsidRPr="00012C65">
        <w:rPr>
          <w:lang w:val="sq-AL"/>
        </w:rPr>
        <w:t>fishin koha e shërbimit në disa funksione organike, me specifikë të veçantë vështirësie, për efekte të plotësimit të kushteve për lindjen e së drejtës për të përfituar nga sigurimet suplementare. Lista e funksioneve i bashkëlidhet këtij vendimi dhe është pjesë përbërëse e tij.</w:t>
      </w:r>
    </w:p>
    <w:p w:rsidR="001B2732" w:rsidRPr="00012C65" w:rsidRDefault="001B2732" w:rsidP="001B2732">
      <w:pPr>
        <w:pStyle w:val="Paragrafi"/>
        <w:rPr>
          <w:lang w:val="sq-AL"/>
        </w:rPr>
      </w:pPr>
      <w:r w:rsidRPr="00012C65">
        <w:rPr>
          <w:lang w:val="sq-AL"/>
        </w:rPr>
        <w:t>Ç. Për efekt të zbatimit të ligjit nr.10</w:t>
      </w:r>
      <w:r w:rsidR="007C60E1" w:rsidRPr="00012C65">
        <w:rPr>
          <w:lang w:val="sq-AL"/>
        </w:rPr>
        <w:t xml:space="preserve"> </w:t>
      </w:r>
      <w:r w:rsidRPr="00012C65">
        <w:rPr>
          <w:lang w:val="sq-AL"/>
        </w:rPr>
        <w:t>142, datë 15.5.2009, vjetërsia e shërbimit, e</w:t>
      </w:r>
      <w:r w:rsidR="007C60E1" w:rsidRPr="00012C65">
        <w:rPr>
          <w:lang w:val="sq-AL"/>
        </w:rPr>
        <w:t xml:space="preserve"> përcaktuar  s</w:t>
      </w:r>
      <w:r w:rsidR="005C49D8" w:rsidRPr="00012C65">
        <w:rPr>
          <w:lang w:val="sq-AL"/>
        </w:rPr>
        <w:t>ipas pikave 1 e 2 të shkronjës “</w:t>
      </w:r>
      <w:r w:rsidR="007C60E1" w:rsidRPr="00012C65">
        <w:rPr>
          <w:lang w:val="sq-AL"/>
        </w:rPr>
        <w:t>A”</w:t>
      </w:r>
      <w:r w:rsidRPr="00012C65">
        <w:rPr>
          <w:lang w:val="sq-AL"/>
        </w:rPr>
        <w:t xml:space="preserve"> të këtij kreu, si dhe periudha kontributive bashkohen dhe pas bashkimit njihen vetëm vitet e plota.</w:t>
      </w:r>
    </w:p>
    <w:p w:rsidR="001B2732" w:rsidRPr="00012C65" w:rsidRDefault="001B2732" w:rsidP="001B2732">
      <w:pPr>
        <w:pStyle w:val="Paragrafi"/>
        <w:rPr>
          <w:lang w:val="sq-AL"/>
        </w:rPr>
      </w:pPr>
      <w:r w:rsidRPr="00012C65">
        <w:rPr>
          <w:lang w:val="sq-AL"/>
        </w:rPr>
        <w:t xml:space="preserve"> </w:t>
      </w:r>
      <w:r w:rsidR="007C60E1" w:rsidRPr="00012C65">
        <w:rPr>
          <w:lang w:val="sq-AL"/>
        </w:rPr>
        <w:t xml:space="preserve">II. </w:t>
      </w:r>
      <w:r w:rsidRPr="00012C65">
        <w:rPr>
          <w:lang w:val="sq-AL"/>
        </w:rPr>
        <w:t xml:space="preserve">PAGA REFERUESE </w:t>
      </w:r>
    </w:p>
    <w:p w:rsidR="001B2732" w:rsidRPr="00012C65" w:rsidRDefault="001B2732" w:rsidP="0059248E">
      <w:pPr>
        <w:pStyle w:val="Paragrafi"/>
        <w:jc w:val="left"/>
        <w:rPr>
          <w:lang w:val="sq-AL"/>
        </w:rPr>
      </w:pPr>
      <w:r w:rsidRPr="00012C65">
        <w:rPr>
          <w:lang w:val="sq-AL"/>
        </w:rPr>
        <w:t xml:space="preserve">Në </w:t>
      </w:r>
      <w:r w:rsidR="00713D55" w:rsidRPr="00012C65">
        <w:rPr>
          <w:lang w:val="sq-AL"/>
        </w:rPr>
        <w:t xml:space="preserve"> </w:t>
      </w:r>
      <w:r w:rsidRPr="00012C65">
        <w:rPr>
          <w:lang w:val="sq-AL"/>
        </w:rPr>
        <w:t xml:space="preserve">mbështetje </w:t>
      </w:r>
      <w:r w:rsidR="00713D55" w:rsidRPr="00012C65">
        <w:rPr>
          <w:lang w:val="sq-AL"/>
        </w:rPr>
        <w:t xml:space="preserve"> </w:t>
      </w:r>
      <w:r w:rsidRPr="00012C65">
        <w:rPr>
          <w:lang w:val="sq-AL"/>
        </w:rPr>
        <w:t xml:space="preserve">të </w:t>
      </w:r>
      <w:r w:rsidR="00713D55" w:rsidRPr="00012C65">
        <w:rPr>
          <w:lang w:val="sq-AL"/>
        </w:rPr>
        <w:t xml:space="preserve"> </w:t>
      </w:r>
      <w:r w:rsidRPr="00012C65">
        <w:rPr>
          <w:lang w:val="sq-AL"/>
        </w:rPr>
        <w:t>nen</w:t>
      </w:r>
      <w:r w:rsidR="007C60E1" w:rsidRPr="00012C65">
        <w:rPr>
          <w:lang w:val="sq-AL"/>
        </w:rPr>
        <w:t xml:space="preserve">it </w:t>
      </w:r>
      <w:r w:rsidR="00713D55" w:rsidRPr="00012C65">
        <w:rPr>
          <w:lang w:val="sq-AL"/>
        </w:rPr>
        <w:t xml:space="preserve"> </w:t>
      </w:r>
      <w:r w:rsidR="007C60E1" w:rsidRPr="00012C65">
        <w:rPr>
          <w:lang w:val="sq-AL"/>
        </w:rPr>
        <w:t xml:space="preserve">4 </w:t>
      </w:r>
      <w:r w:rsidR="00713D55" w:rsidRPr="00012C65">
        <w:rPr>
          <w:lang w:val="sq-AL"/>
        </w:rPr>
        <w:t xml:space="preserve"> </w:t>
      </w:r>
      <w:r w:rsidR="007C60E1" w:rsidRPr="00012C65">
        <w:rPr>
          <w:lang w:val="sq-AL"/>
        </w:rPr>
        <w:t xml:space="preserve">dhe </w:t>
      </w:r>
      <w:r w:rsidR="00713D55" w:rsidRPr="00012C65">
        <w:rPr>
          <w:lang w:val="sq-AL"/>
        </w:rPr>
        <w:t xml:space="preserve"> </w:t>
      </w:r>
      <w:r w:rsidR="007C60E1" w:rsidRPr="00012C65">
        <w:rPr>
          <w:lang w:val="sq-AL"/>
        </w:rPr>
        <w:t>për zbatimin e neneve 12, 13, 14, 16, 18 e 26</w:t>
      </w:r>
      <w:r w:rsidRPr="00012C65">
        <w:rPr>
          <w:lang w:val="sq-AL"/>
        </w:rPr>
        <w:t xml:space="preserve"> të ligjit nr.10</w:t>
      </w:r>
      <w:r w:rsidR="007C60E1" w:rsidRPr="00012C65">
        <w:rPr>
          <w:lang w:val="sq-AL"/>
        </w:rPr>
        <w:t xml:space="preserve"> </w:t>
      </w:r>
      <w:r w:rsidRPr="00012C65">
        <w:rPr>
          <w:lang w:val="sq-AL"/>
        </w:rPr>
        <w:t>142, datë 15.5.2009, pagat referuese të njehsuara dhe rregullat e llogaritjes së pagës mesatare referue</w:t>
      </w:r>
      <w:r w:rsidR="007C60E1" w:rsidRPr="00012C65">
        <w:rPr>
          <w:lang w:val="sq-AL"/>
        </w:rPr>
        <w:t>se për të gjithë karrierën janë</w:t>
      </w:r>
      <w:r w:rsidRPr="00012C65">
        <w:rPr>
          <w:lang w:val="sq-AL"/>
        </w:rPr>
        <w:t xml:space="preserve"> si më poshtë vijon:</w:t>
      </w:r>
    </w:p>
    <w:p w:rsidR="001B2732" w:rsidRPr="00012C65" w:rsidRDefault="002720CD" w:rsidP="001B2732">
      <w:pPr>
        <w:pStyle w:val="Paragrafi"/>
        <w:rPr>
          <w:lang w:val="sq-AL"/>
        </w:rPr>
      </w:pPr>
      <w:r w:rsidRPr="00012C65">
        <w:rPr>
          <w:lang w:val="sq-AL"/>
        </w:rPr>
        <w:t xml:space="preserve">A. </w:t>
      </w:r>
      <w:r w:rsidR="007C60E1" w:rsidRPr="00012C65">
        <w:rPr>
          <w:lang w:val="sq-AL"/>
        </w:rPr>
        <w:t xml:space="preserve">Pagë mujore referuese </w:t>
      </w:r>
      <w:r w:rsidR="001B2732" w:rsidRPr="00012C65">
        <w:rPr>
          <w:lang w:val="sq-AL"/>
        </w:rPr>
        <w:t>është paga bazë mujore për gradë dhe shtesat mbi pagë me karakter të përhershëm ose paga bazë mujore për funksion dhe shtesat, e cila zbatohet për të njëjtën gradë a funksion, në datën kur personave përfitues u lind e drejta për përfitim.</w:t>
      </w:r>
    </w:p>
    <w:p w:rsidR="001B2732" w:rsidRPr="00012C65" w:rsidRDefault="002720CD" w:rsidP="001B2732">
      <w:pPr>
        <w:pStyle w:val="Paragrafi"/>
        <w:rPr>
          <w:lang w:val="sq-AL"/>
        </w:rPr>
      </w:pPr>
      <w:r w:rsidRPr="00012C65">
        <w:rPr>
          <w:lang w:val="sq-AL"/>
        </w:rPr>
        <w:t xml:space="preserve">B. </w:t>
      </w:r>
      <w:r w:rsidR="001B2732" w:rsidRPr="00012C65">
        <w:rPr>
          <w:lang w:val="sq-AL"/>
        </w:rPr>
        <w:t>Paga mesatare referuese mujore për të gjithë karrierën llogaritet si shumë e produktit të numrit të muajve të qëndrimit në çdo gradë a funksion me pagën referuese</w:t>
      </w:r>
      <w:r w:rsidR="007C60E1" w:rsidRPr="00012C65">
        <w:rPr>
          <w:lang w:val="sq-AL"/>
        </w:rPr>
        <w:t xml:space="preserve"> të përcaktuar të shkronjës “A”</w:t>
      </w:r>
      <w:r w:rsidR="001B2732" w:rsidRPr="00012C65">
        <w:rPr>
          <w:lang w:val="sq-AL"/>
        </w:rPr>
        <w:t xml:space="preserve"> të këtij kreu, pjesëtuar me numrin total të muajve të qëndrimit në çdo gradë apo funksion. Vjetërsia e shërbimit në çdo gradë a funksion përgjatë karrierës, pagat respektive referuese sipas gradës a funksionit dhe paga mesatare referuese mujore evidentohen në formularët bashkëlidhur këtij vendimi</w:t>
      </w:r>
      <w:r w:rsidR="007C60E1" w:rsidRPr="00012C65">
        <w:rPr>
          <w:lang w:val="sq-AL"/>
        </w:rPr>
        <w:t>,</w:t>
      </w:r>
      <w:r w:rsidR="001B2732" w:rsidRPr="00012C65">
        <w:rPr>
          <w:lang w:val="sq-AL"/>
        </w:rPr>
        <w:t xml:space="preserve"> ku janë përcaktuar edhe rregullat e plotësimit e të arkivimit. Paga mesatare mujore për të gjithë karrierën llogaritet në bazë të pagës ditore. Për llogaritjen e pagës ditore referuese dhe të pagës mesatare mujore referuese, muaji merret me 30 (tridhjetë) ditë.</w:t>
      </w:r>
    </w:p>
    <w:p w:rsidR="001B2732" w:rsidRPr="00012C65" w:rsidRDefault="002720CD" w:rsidP="001B2732">
      <w:pPr>
        <w:pStyle w:val="Paragrafi"/>
        <w:rPr>
          <w:lang w:val="sq-AL"/>
        </w:rPr>
      </w:pPr>
      <w:r w:rsidRPr="00012C65">
        <w:rPr>
          <w:lang w:val="sq-AL"/>
        </w:rPr>
        <w:t xml:space="preserve">C. </w:t>
      </w:r>
      <w:r w:rsidR="007C60E1" w:rsidRPr="00012C65">
        <w:rPr>
          <w:lang w:val="sq-AL"/>
        </w:rPr>
        <w:t>Paga referuese mujore për vjetë</w:t>
      </w:r>
      <w:r w:rsidR="001B2732" w:rsidRPr="00012C65">
        <w:rPr>
          <w:lang w:val="sq-AL"/>
        </w:rPr>
        <w:t>rsinë n</w:t>
      </w:r>
      <w:r w:rsidR="007C60E1" w:rsidRPr="00012C65">
        <w:rPr>
          <w:lang w:val="sq-AL"/>
        </w:rPr>
        <w:t>ë shërbim, përcaktuar në kreun</w:t>
      </w:r>
      <w:r w:rsidR="001B2732" w:rsidRPr="00012C65">
        <w:rPr>
          <w:lang w:val="sq-AL"/>
        </w:rPr>
        <w:t xml:space="preserve"> I, shkronja “A”, pikat 4, 14 dhe 15, merret e njehsuar sipas gradës ap</w:t>
      </w:r>
      <w:r w:rsidR="007C60E1" w:rsidRPr="00012C65">
        <w:rPr>
          <w:lang w:val="sq-AL"/>
        </w:rPr>
        <w:t>o funksionit që kishin personat</w:t>
      </w:r>
      <w:r w:rsidR="001B2732" w:rsidRPr="00012C65">
        <w:rPr>
          <w:lang w:val="sq-AL"/>
        </w:rPr>
        <w:t xml:space="preserve"> deri në çastin e ndërprerjes së karrierës.</w:t>
      </w:r>
    </w:p>
    <w:p w:rsidR="001B2732" w:rsidRPr="00012C65" w:rsidRDefault="001B2732" w:rsidP="001B2732">
      <w:pPr>
        <w:pStyle w:val="Paragrafi"/>
        <w:rPr>
          <w:lang w:val="sq-AL"/>
        </w:rPr>
      </w:pPr>
      <w:r w:rsidRPr="00012C65">
        <w:rPr>
          <w:lang w:val="sq-AL"/>
        </w:rPr>
        <w:t xml:space="preserve">Ç. Paga referuese mujore për vjetërsinë në </w:t>
      </w:r>
      <w:r w:rsidR="007C60E1" w:rsidRPr="00012C65">
        <w:rPr>
          <w:lang w:val="sq-AL"/>
        </w:rPr>
        <w:t>shërbim, e përcaktuar në kreun</w:t>
      </w:r>
      <w:r w:rsidRPr="00012C65">
        <w:rPr>
          <w:lang w:val="sq-AL"/>
        </w:rPr>
        <w:t xml:space="preserve"> I, shkronja “B”,  merret e njehsuar sipas gr</w:t>
      </w:r>
      <w:r w:rsidR="007C60E1" w:rsidRPr="00012C65">
        <w:rPr>
          <w:lang w:val="sq-AL"/>
        </w:rPr>
        <w:t xml:space="preserve">adës apo funksionit që i jepet </w:t>
      </w:r>
      <w:r w:rsidRPr="00012C65">
        <w:rPr>
          <w:lang w:val="sq-AL"/>
        </w:rPr>
        <w:t>personit, në çastin e fillimit të karrierës në strukturat e Policisë së Shtetit ose të Gardës së Republikës.</w:t>
      </w:r>
    </w:p>
    <w:p w:rsidR="001B2732" w:rsidRPr="00012C65" w:rsidRDefault="00E01B76" w:rsidP="001B2732">
      <w:pPr>
        <w:pStyle w:val="Paragrafi"/>
        <w:rPr>
          <w:lang w:val="sq-AL"/>
        </w:rPr>
      </w:pPr>
      <w:r w:rsidRPr="00012C65">
        <w:rPr>
          <w:lang w:val="sq-AL"/>
        </w:rPr>
        <w:t xml:space="preserve">D. </w:t>
      </w:r>
      <w:r w:rsidR="001B2732" w:rsidRPr="00012C65">
        <w:rPr>
          <w:lang w:val="sq-AL"/>
        </w:rPr>
        <w:t>Paga referuese e përfituesit, në çastin e lindjes të së drejtës për përfitim, për funksionet ose gradat që nuk ekzistojnë, përcaktohet me urdhër</w:t>
      </w:r>
      <w:r w:rsidR="007C60E1" w:rsidRPr="00012C65">
        <w:rPr>
          <w:lang w:val="sq-AL"/>
        </w:rPr>
        <w:t xml:space="preserve"> të Ministrit të Mbrojtjes, të Ministrit të Brendshëm, të M</w:t>
      </w:r>
      <w:r w:rsidR="001B2732" w:rsidRPr="00012C65">
        <w:rPr>
          <w:lang w:val="sq-AL"/>
        </w:rPr>
        <w:t xml:space="preserve">inistrit të Drejtësisë, të drejtorit të Përgjithshëm të Policisë së Shtetit, të komandantit të Gardës së Republikës dhe </w:t>
      </w:r>
      <w:r w:rsidR="00033E14" w:rsidRPr="00012C65">
        <w:rPr>
          <w:lang w:val="sq-AL"/>
        </w:rPr>
        <w:t>të</w:t>
      </w:r>
      <w:r w:rsidR="005C49D8" w:rsidRPr="00012C65">
        <w:rPr>
          <w:lang w:val="sq-AL"/>
        </w:rPr>
        <w:t xml:space="preserve"> </w:t>
      </w:r>
      <w:r w:rsidR="001B2732" w:rsidRPr="00012C65">
        <w:rPr>
          <w:lang w:val="sq-AL"/>
        </w:rPr>
        <w:t xml:space="preserve">drejtorit të SHISH-it. Në urdhër evidentohen funksionet që kishte personi përfitues, funksionet apo gradat me të cilat njehsohen ato, si dhe paga referuese e funksionit apo gradës në çastin  e lindjes të së drejtës për një përfitim. Urdhri, në  bazë të të cilit plotësohet dokumentacioni i përcaktuar  për efekt të përfitimeve suplementare, arkivohet në arkivin e institucionit përkatës. </w:t>
      </w:r>
    </w:p>
    <w:p w:rsidR="001B2732" w:rsidRPr="00012C65" w:rsidRDefault="001B2732" w:rsidP="001B2732">
      <w:pPr>
        <w:pStyle w:val="Paragrafi"/>
        <w:rPr>
          <w:lang w:val="sq-AL"/>
        </w:rPr>
      </w:pPr>
      <w:r w:rsidRPr="00012C65">
        <w:rPr>
          <w:lang w:val="sq-AL"/>
        </w:rPr>
        <w:t>DH. Paga mesatare referuese për funksionet organike me specifikë të veçantë</w:t>
      </w:r>
      <w:r w:rsidR="00033E14" w:rsidRPr="00012C65">
        <w:rPr>
          <w:lang w:val="sq-AL"/>
        </w:rPr>
        <w:t>,</w:t>
      </w:r>
      <w:r w:rsidRPr="00012C65">
        <w:rPr>
          <w:lang w:val="sq-AL"/>
        </w:rPr>
        <w:t xml:space="preserve"> ku vjetërsia në shërbi</w:t>
      </w:r>
      <w:r w:rsidR="00033E14" w:rsidRPr="00012C65">
        <w:rPr>
          <w:lang w:val="sq-AL"/>
        </w:rPr>
        <w:t>m, bazuar në pikën 5 të nenit 3</w:t>
      </w:r>
      <w:r w:rsidRPr="00012C65">
        <w:rPr>
          <w:lang w:val="sq-AL"/>
        </w:rPr>
        <w:t xml:space="preserve"> të ligjit nr.10</w:t>
      </w:r>
      <w:r w:rsidR="00033E14" w:rsidRPr="00012C65">
        <w:rPr>
          <w:lang w:val="sq-AL"/>
        </w:rPr>
        <w:t xml:space="preserve"> 142, datë 15.5.2009, merret me 1.5</w:t>
      </w:r>
      <w:r w:rsidRPr="00012C65">
        <w:rPr>
          <w:lang w:val="sq-AL"/>
        </w:rPr>
        <w:t>- fish, llogaritet në bazë të pagës referuese e të periudhës faktike të shërbimit.</w:t>
      </w:r>
    </w:p>
    <w:p w:rsidR="001B2732" w:rsidRPr="00012C65" w:rsidRDefault="00E01B76" w:rsidP="001B2732">
      <w:pPr>
        <w:pStyle w:val="Paragrafi"/>
        <w:rPr>
          <w:lang w:val="sq-AL"/>
        </w:rPr>
      </w:pPr>
      <w:r w:rsidRPr="00012C65">
        <w:rPr>
          <w:lang w:val="sq-AL"/>
        </w:rPr>
        <w:t xml:space="preserve">III. </w:t>
      </w:r>
      <w:r w:rsidR="001B2732" w:rsidRPr="00012C65">
        <w:rPr>
          <w:lang w:val="sq-AL"/>
        </w:rPr>
        <w:t xml:space="preserve">PROCEDURAT E PËRFITIMEVE DHE DOKUMENTACIONI </w:t>
      </w:r>
    </w:p>
    <w:p w:rsidR="001B2732" w:rsidRPr="00012C65" w:rsidRDefault="00033E14" w:rsidP="001B2732">
      <w:pPr>
        <w:pStyle w:val="Paragrafi"/>
        <w:rPr>
          <w:lang w:val="sq-AL"/>
        </w:rPr>
      </w:pPr>
      <w:r w:rsidRPr="00012C65">
        <w:rPr>
          <w:lang w:val="sq-AL"/>
        </w:rPr>
        <w:t xml:space="preserve">Në mbështetje </w:t>
      </w:r>
      <w:r w:rsidR="001B2732" w:rsidRPr="00012C65">
        <w:rPr>
          <w:lang w:val="sq-AL"/>
        </w:rPr>
        <w:t xml:space="preserve">të nenit 5 </w:t>
      </w:r>
      <w:r w:rsidR="00657D4C" w:rsidRPr="00012C65">
        <w:rPr>
          <w:lang w:val="sq-AL"/>
        </w:rPr>
        <w:t xml:space="preserve"> </w:t>
      </w:r>
      <w:r w:rsidR="001B2732" w:rsidRPr="00012C65">
        <w:rPr>
          <w:lang w:val="sq-AL"/>
        </w:rPr>
        <w:t xml:space="preserve">dhe </w:t>
      </w:r>
      <w:r w:rsidR="00657D4C" w:rsidRPr="00012C65">
        <w:rPr>
          <w:lang w:val="sq-AL"/>
        </w:rPr>
        <w:t xml:space="preserve"> </w:t>
      </w:r>
      <w:r w:rsidR="001B2732" w:rsidRPr="00012C65">
        <w:rPr>
          <w:lang w:val="sq-AL"/>
        </w:rPr>
        <w:t xml:space="preserve">për </w:t>
      </w:r>
      <w:r w:rsidR="00657D4C" w:rsidRPr="00012C65">
        <w:rPr>
          <w:lang w:val="sq-AL"/>
        </w:rPr>
        <w:t xml:space="preserve"> </w:t>
      </w:r>
      <w:r w:rsidR="001B2732" w:rsidRPr="00012C65">
        <w:rPr>
          <w:lang w:val="sq-AL"/>
        </w:rPr>
        <w:t xml:space="preserve">zbatimin </w:t>
      </w:r>
      <w:r w:rsidR="00657D4C" w:rsidRPr="00012C65">
        <w:rPr>
          <w:lang w:val="sq-AL"/>
        </w:rPr>
        <w:t xml:space="preserve"> </w:t>
      </w:r>
      <w:r w:rsidR="001B2732" w:rsidRPr="00012C65">
        <w:rPr>
          <w:lang w:val="sq-AL"/>
        </w:rPr>
        <w:t>e neneve 13, 14, 16, 18</w:t>
      </w:r>
      <w:r w:rsidRPr="00012C65">
        <w:rPr>
          <w:lang w:val="sq-AL"/>
        </w:rPr>
        <w:t>,</w:t>
      </w:r>
      <w:r w:rsidR="00657D4C" w:rsidRPr="00012C65">
        <w:rPr>
          <w:lang w:val="sq-AL"/>
        </w:rPr>
        <w:t xml:space="preserve">  26 e 27, të ligjit nr.</w:t>
      </w:r>
      <w:r w:rsidR="001B2732" w:rsidRPr="00012C65">
        <w:rPr>
          <w:lang w:val="sq-AL"/>
        </w:rPr>
        <w:t>10</w:t>
      </w:r>
      <w:r w:rsidRPr="00012C65">
        <w:rPr>
          <w:lang w:val="sq-AL"/>
        </w:rPr>
        <w:t xml:space="preserve"> </w:t>
      </w:r>
      <w:r w:rsidR="001B2732" w:rsidRPr="00012C65">
        <w:rPr>
          <w:lang w:val="sq-AL"/>
        </w:rPr>
        <w:t xml:space="preserve">142, datë 15.5.2009, procedurat, dokumentet, procedura e llogaritjes së përfitimeve dhe përjashtimet nga e drejta </w:t>
      </w:r>
      <w:r w:rsidRPr="00012C65">
        <w:rPr>
          <w:lang w:val="sq-AL"/>
        </w:rPr>
        <w:t>për përfitime suplementare janë</w:t>
      </w:r>
      <w:r w:rsidR="001B2732" w:rsidRPr="00012C65">
        <w:rPr>
          <w:lang w:val="sq-AL"/>
        </w:rPr>
        <w:t xml:space="preserve"> si më poshtë vijon:</w:t>
      </w:r>
    </w:p>
    <w:p w:rsidR="001B2732" w:rsidRPr="00012C65" w:rsidRDefault="00E01B76" w:rsidP="001B2732">
      <w:pPr>
        <w:pStyle w:val="Paragrafi"/>
        <w:rPr>
          <w:lang w:val="sq-AL"/>
        </w:rPr>
      </w:pPr>
      <w:r w:rsidRPr="00012C65">
        <w:rPr>
          <w:lang w:val="sq-AL"/>
        </w:rPr>
        <w:t xml:space="preserve">A. </w:t>
      </w:r>
      <w:r w:rsidR="00033E14" w:rsidRPr="00012C65">
        <w:rPr>
          <w:lang w:val="sq-AL"/>
        </w:rPr>
        <w:t>Personat, të cilëve</w:t>
      </w:r>
      <w:r w:rsidR="001B2732" w:rsidRPr="00012C65">
        <w:rPr>
          <w:lang w:val="sq-AL"/>
        </w:rPr>
        <w:t xml:space="preserve"> u lind e drejta p</w:t>
      </w:r>
      <w:r w:rsidR="00033E14" w:rsidRPr="00012C65">
        <w:rPr>
          <w:lang w:val="sq-AL"/>
        </w:rPr>
        <w:t>ër pë</w:t>
      </w:r>
      <w:r w:rsidR="001B2732" w:rsidRPr="00012C65">
        <w:rPr>
          <w:lang w:val="sq-AL"/>
        </w:rPr>
        <w:t xml:space="preserve">rfitime pas datës </w:t>
      </w:r>
      <w:r w:rsidR="00EA0AC3" w:rsidRPr="00012C65">
        <w:rPr>
          <w:lang w:val="sq-AL"/>
        </w:rPr>
        <w:t xml:space="preserve"> </w:t>
      </w:r>
      <w:r w:rsidR="001B2732" w:rsidRPr="00012C65">
        <w:rPr>
          <w:lang w:val="sq-AL"/>
        </w:rPr>
        <w:t xml:space="preserve">së </w:t>
      </w:r>
      <w:r w:rsidR="00EA0AC3" w:rsidRPr="00012C65">
        <w:rPr>
          <w:lang w:val="sq-AL"/>
        </w:rPr>
        <w:t xml:space="preserve"> </w:t>
      </w:r>
      <w:r w:rsidR="001B2732" w:rsidRPr="00012C65">
        <w:rPr>
          <w:lang w:val="sq-AL"/>
        </w:rPr>
        <w:t xml:space="preserve">hyrjes në fuqi të ligjit </w:t>
      </w:r>
      <w:r w:rsidR="00EA0AC3" w:rsidRPr="00012C65">
        <w:rPr>
          <w:lang w:val="sq-AL"/>
        </w:rPr>
        <w:t xml:space="preserve"> </w:t>
      </w:r>
      <w:r w:rsidR="001B2732" w:rsidRPr="00012C65">
        <w:rPr>
          <w:lang w:val="sq-AL"/>
        </w:rPr>
        <w:t>nr.10</w:t>
      </w:r>
      <w:r w:rsidR="00033E14" w:rsidRPr="00012C65">
        <w:rPr>
          <w:lang w:val="sq-AL"/>
        </w:rPr>
        <w:t xml:space="preserve"> </w:t>
      </w:r>
      <w:r w:rsidR="001B2732" w:rsidRPr="00012C65">
        <w:rPr>
          <w:lang w:val="sq-AL"/>
        </w:rPr>
        <w:t>142</w:t>
      </w:r>
      <w:r w:rsidR="00033E14" w:rsidRPr="00012C65">
        <w:rPr>
          <w:lang w:val="sq-AL"/>
        </w:rPr>
        <w:t xml:space="preserve">, datë 15.5.2009, paraqiten në </w:t>
      </w:r>
      <w:r w:rsidR="00AD5EA4" w:rsidRPr="00012C65">
        <w:rPr>
          <w:lang w:val="sq-AL"/>
        </w:rPr>
        <w:t xml:space="preserve">drejtorinë rajonale </w:t>
      </w:r>
      <w:r w:rsidR="001B2732" w:rsidRPr="00012C65">
        <w:rPr>
          <w:lang w:val="sq-AL"/>
        </w:rPr>
        <w:t xml:space="preserve">të </w:t>
      </w:r>
      <w:r w:rsidR="00AD5EA4" w:rsidRPr="00012C65">
        <w:rPr>
          <w:lang w:val="sq-AL"/>
        </w:rPr>
        <w:t xml:space="preserve">sigurimeve shoqërore </w:t>
      </w:r>
      <w:r w:rsidR="001B2732" w:rsidRPr="00012C65">
        <w:rPr>
          <w:lang w:val="sq-AL"/>
        </w:rPr>
        <w:t xml:space="preserve">ku kanë vendbanimin e përhershëm, e cila i pajis me 2 (dy) kopje të kërkesës format dhe me listën e dokumenteve të nevojshme për dhënien e përfitimeve. Një kopje e kërkesës, e plotësuar nga vetë përfituesi, me të gjitha të dhënat, shoqëruar me dokumentacionin e mëposhtëm, dorëzohet në drejtorinë rajonale të sigurimeve shoqërore, </w:t>
      </w:r>
      <w:r w:rsidR="000F4459" w:rsidRPr="00012C65">
        <w:rPr>
          <w:lang w:val="sq-AL"/>
        </w:rPr>
        <w:t>ndërsa kopja tjetër e kërkesës u</w:t>
      </w:r>
      <w:r w:rsidR="001B2732" w:rsidRPr="00012C65">
        <w:rPr>
          <w:lang w:val="sq-AL"/>
        </w:rPr>
        <w:t xml:space="preserve"> dërgohet me postë strukturave të ministrisë apo të institucionit nga ku përfituesi është nxjerrë në rezervë/lirim, për procedurë të mëtejshme.</w:t>
      </w:r>
    </w:p>
    <w:p w:rsidR="001B2732" w:rsidRPr="00012C65" w:rsidRDefault="00E01B76" w:rsidP="001B2732">
      <w:pPr>
        <w:pStyle w:val="Paragrafi"/>
        <w:rPr>
          <w:lang w:val="sq-AL"/>
        </w:rPr>
      </w:pPr>
      <w:r w:rsidRPr="00012C65">
        <w:rPr>
          <w:lang w:val="sq-AL"/>
        </w:rPr>
        <w:t xml:space="preserve">B. </w:t>
      </w:r>
      <w:r w:rsidR="00AD5EA4" w:rsidRPr="00012C65">
        <w:rPr>
          <w:lang w:val="sq-AL"/>
        </w:rPr>
        <w:t xml:space="preserve">Personat e interesuar </w:t>
      </w:r>
      <w:r w:rsidR="001B2732" w:rsidRPr="00012C65">
        <w:rPr>
          <w:lang w:val="sq-AL"/>
        </w:rPr>
        <w:t xml:space="preserve">duhet të dorëzojnë, së bashku me fletëkërkesën, dokumentacionin e mëposhtëm: </w:t>
      </w:r>
    </w:p>
    <w:p w:rsidR="001B2732" w:rsidRPr="00012C65" w:rsidRDefault="00E01B76" w:rsidP="001B2732">
      <w:pPr>
        <w:pStyle w:val="Paragrafi"/>
        <w:rPr>
          <w:lang w:val="sq-AL"/>
        </w:rPr>
      </w:pPr>
      <w:r w:rsidRPr="00012C65">
        <w:rPr>
          <w:lang w:val="sq-AL"/>
        </w:rPr>
        <w:t xml:space="preserve">1. </w:t>
      </w:r>
      <w:r w:rsidR="001B2732" w:rsidRPr="00012C65">
        <w:rPr>
          <w:lang w:val="sq-AL"/>
        </w:rPr>
        <w:t>Për të përfituar pension të parakohshëm për vjetërsi shërbimi:</w:t>
      </w:r>
    </w:p>
    <w:p w:rsidR="001B2732" w:rsidRPr="00012C65" w:rsidRDefault="00E01B76" w:rsidP="001B2732">
      <w:pPr>
        <w:pStyle w:val="Paragrafi"/>
        <w:rPr>
          <w:lang w:val="sq-AL"/>
        </w:rPr>
      </w:pPr>
      <w:r w:rsidRPr="00012C65">
        <w:rPr>
          <w:lang w:val="sq-AL"/>
        </w:rPr>
        <w:t xml:space="preserve">- </w:t>
      </w:r>
      <w:r w:rsidR="001B2732" w:rsidRPr="00012C65">
        <w:rPr>
          <w:lang w:val="sq-AL"/>
        </w:rPr>
        <w:t>Fotokopje të letërnjoftimit elektronik të nënshkruar nga vetë personi ose certifikatë personale me fotografi.</w:t>
      </w:r>
    </w:p>
    <w:p w:rsidR="001B2732" w:rsidRPr="00012C65" w:rsidRDefault="00E01B76" w:rsidP="001B2732">
      <w:pPr>
        <w:pStyle w:val="Paragrafi"/>
        <w:rPr>
          <w:lang w:val="sq-AL"/>
        </w:rPr>
      </w:pPr>
      <w:r w:rsidRPr="00012C65">
        <w:rPr>
          <w:lang w:val="sq-AL"/>
        </w:rPr>
        <w:t xml:space="preserve">- </w:t>
      </w:r>
      <w:r w:rsidR="00AD5EA4" w:rsidRPr="00012C65">
        <w:rPr>
          <w:lang w:val="sq-AL"/>
        </w:rPr>
        <w:t>Certifikatë familjare;</w:t>
      </w:r>
    </w:p>
    <w:p w:rsidR="001B2732" w:rsidRPr="00012C65" w:rsidRDefault="00E01B76" w:rsidP="001B2732">
      <w:pPr>
        <w:pStyle w:val="Paragrafi"/>
        <w:rPr>
          <w:lang w:val="sq-AL"/>
        </w:rPr>
      </w:pPr>
      <w:r w:rsidRPr="00012C65">
        <w:rPr>
          <w:lang w:val="sq-AL"/>
        </w:rPr>
        <w:t xml:space="preserve">- </w:t>
      </w:r>
      <w:r w:rsidR="001B2732" w:rsidRPr="00012C65">
        <w:rPr>
          <w:lang w:val="sq-AL"/>
        </w:rPr>
        <w:t>Deklaratë indiv</w:t>
      </w:r>
      <w:r w:rsidR="00AD5EA4" w:rsidRPr="00012C65">
        <w:rPr>
          <w:lang w:val="sq-AL"/>
        </w:rPr>
        <w:t>iduale për gjendjen e punësimit;</w:t>
      </w:r>
    </w:p>
    <w:p w:rsidR="001B2732" w:rsidRPr="00012C65" w:rsidRDefault="00E01B76" w:rsidP="001B2732">
      <w:pPr>
        <w:pStyle w:val="Paragrafi"/>
        <w:rPr>
          <w:lang w:val="sq-AL"/>
        </w:rPr>
      </w:pPr>
      <w:r w:rsidRPr="00012C65">
        <w:rPr>
          <w:lang w:val="sq-AL"/>
        </w:rPr>
        <w:t xml:space="preserve">- </w:t>
      </w:r>
      <w:r w:rsidR="001B2732" w:rsidRPr="00012C65">
        <w:rPr>
          <w:lang w:val="sq-AL"/>
        </w:rPr>
        <w:t>Vërtetim nga zyrat e tati</w:t>
      </w:r>
      <w:r w:rsidR="00AD5EA4" w:rsidRPr="00012C65">
        <w:rPr>
          <w:lang w:val="sq-AL"/>
        </w:rPr>
        <w:t>m-</w:t>
      </w:r>
      <w:r w:rsidR="001B2732" w:rsidRPr="00012C65">
        <w:rPr>
          <w:lang w:val="sq-AL"/>
        </w:rPr>
        <w:t>taksave nëse ushtron veprimtari ekonomike s</w:t>
      </w:r>
      <w:r w:rsidR="00AD5EA4" w:rsidRPr="00012C65">
        <w:rPr>
          <w:lang w:val="sq-AL"/>
        </w:rPr>
        <w:t>i punëdhënës ose i vetëpunësuar;</w:t>
      </w:r>
    </w:p>
    <w:p w:rsidR="001B2732" w:rsidRPr="00012C65" w:rsidRDefault="00E01B76" w:rsidP="001B2732">
      <w:pPr>
        <w:pStyle w:val="Paragrafi"/>
        <w:rPr>
          <w:lang w:val="sq-AL"/>
        </w:rPr>
      </w:pPr>
      <w:r w:rsidRPr="00012C65">
        <w:rPr>
          <w:lang w:val="sq-AL"/>
        </w:rPr>
        <w:t xml:space="preserve">- </w:t>
      </w:r>
      <w:r w:rsidR="001B2732" w:rsidRPr="00012C65">
        <w:rPr>
          <w:lang w:val="sq-AL"/>
        </w:rPr>
        <w:t>Vërtetim nga z</w:t>
      </w:r>
      <w:r w:rsidR="00AD5EA4" w:rsidRPr="00012C65">
        <w:rPr>
          <w:lang w:val="sq-AL"/>
        </w:rPr>
        <w:t xml:space="preserve">yra e regjistrimit të pasurive </w:t>
      </w:r>
      <w:r w:rsidR="001B2732" w:rsidRPr="00012C65">
        <w:rPr>
          <w:lang w:val="sq-AL"/>
        </w:rPr>
        <w:t xml:space="preserve">nëse ka përfituar ose jo tokë, sipas </w:t>
      </w:r>
      <w:r w:rsidR="008B7A4A" w:rsidRPr="00012C65">
        <w:rPr>
          <w:lang w:val="sq-AL"/>
        </w:rPr>
        <w:t xml:space="preserve">ligjit nr.7501, datë </w:t>
      </w:r>
      <w:r w:rsidR="00AD5EA4" w:rsidRPr="00012C65">
        <w:rPr>
          <w:lang w:val="sq-AL"/>
        </w:rPr>
        <w:t>19.7.1991 “Për tokën</w:t>
      </w:r>
      <w:r w:rsidR="00B2784F" w:rsidRPr="00012C65">
        <w:rPr>
          <w:lang w:val="sq-AL"/>
        </w:rPr>
        <w:t>”</w:t>
      </w:r>
      <w:r w:rsidR="001B2732" w:rsidRPr="00012C65">
        <w:rPr>
          <w:lang w:val="sq-AL"/>
        </w:rPr>
        <w:t xml:space="preserve"> të</w:t>
      </w:r>
      <w:r w:rsidR="00AD5EA4" w:rsidRPr="00012C65">
        <w:rPr>
          <w:lang w:val="sq-AL"/>
        </w:rPr>
        <w:t xml:space="preserve"> ndryshuar, dhe akteve të tjera</w:t>
      </w:r>
      <w:r w:rsidR="001B2732" w:rsidRPr="00012C65">
        <w:rPr>
          <w:lang w:val="sq-AL"/>
        </w:rPr>
        <w:t xml:space="preserve"> ligjore e nënligjore, vetëm nga personat që janë banorë në fshatra. </w:t>
      </w:r>
    </w:p>
    <w:p w:rsidR="001B2732" w:rsidRPr="00012C65" w:rsidRDefault="00E01B76" w:rsidP="001B2732">
      <w:pPr>
        <w:pStyle w:val="Paragrafi"/>
        <w:rPr>
          <w:lang w:val="sq-AL"/>
        </w:rPr>
      </w:pPr>
      <w:r w:rsidRPr="00012C65">
        <w:rPr>
          <w:lang w:val="sq-AL"/>
        </w:rPr>
        <w:t xml:space="preserve">2. </w:t>
      </w:r>
      <w:r w:rsidR="001B2732" w:rsidRPr="00012C65">
        <w:rPr>
          <w:lang w:val="sq-AL"/>
        </w:rPr>
        <w:t>Për të përfituar pension suplementar pleqërie apo suplementar invaliditeti, fotokopje të letërnjoftimit elektronik ose certifikatë personale me fotografi.</w:t>
      </w:r>
    </w:p>
    <w:p w:rsidR="001B2732" w:rsidRPr="00012C65" w:rsidRDefault="00E01B76" w:rsidP="001B2732">
      <w:pPr>
        <w:pStyle w:val="Paragrafi"/>
        <w:rPr>
          <w:lang w:val="sq-AL"/>
        </w:rPr>
      </w:pPr>
      <w:r w:rsidRPr="00012C65">
        <w:rPr>
          <w:lang w:val="sq-AL"/>
        </w:rPr>
        <w:t xml:space="preserve">3. </w:t>
      </w:r>
      <w:r w:rsidR="001B2732" w:rsidRPr="00012C65">
        <w:rPr>
          <w:lang w:val="sq-AL"/>
        </w:rPr>
        <w:t>Për të përfituar pension suplementar familjar:</w:t>
      </w:r>
    </w:p>
    <w:p w:rsidR="001B2732" w:rsidRPr="00012C65" w:rsidRDefault="00E01B76" w:rsidP="001B2732">
      <w:pPr>
        <w:pStyle w:val="Paragrafi"/>
        <w:rPr>
          <w:lang w:val="sq-AL"/>
        </w:rPr>
      </w:pPr>
      <w:r w:rsidRPr="00012C65">
        <w:rPr>
          <w:lang w:val="sq-AL"/>
        </w:rPr>
        <w:t xml:space="preserve">- </w:t>
      </w:r>
      <w:r w:rsidR="00AD5EA4" w:rsidRPr="00012C65">
        <w:rPr>
          <w:lang w:val="sq-AL"/>
        </w:rPr>
        <w:t>Certifikatë familjare;</w:t>
      </w:r>
    </w:p>
    <w:p w:rsidR="001B2732" w:rsidRPr="00012C65" w:rsidRDefault="00E01B76" w:rsidP="001B2732">
      <w:pPr>
        <w:pStyle w:val="Paragrafi"/>
        <w:rPr>
          <w:lang w:val="sq-AL"/>
        </w:rPr>
      </w:pPr>
      <w:r w:rsidRPr="00012C65">
        <w:rPr>
          <w:lang w:val="sq-AL"/>
        </w:rPr>
        <w:t xml:space="preserve">- </w:t>
      </w:r>
      <w:r w:rsidR="001B2732" w:rsidRPr="00012C65">
        <w:rPr>
          <w:lang w:val="sq-AL"/>
        </w:rPr>
        <w:t>Certifikatë vdekjeje.</w:t>
      </w:r>
    </w:p>
    <w:p w:rsidR="001B2732" w:rsidRPr="00012C65" w:rsidRDefault="00E01B76" w:rsidP="001B2732">
      <w:pPr>
        <w:pStyle w:val="Paragrafi"/>
        <w:rPr>
          <w:lang w:val="sq-AL"/>
        </w:rPr>
      </w:pPr>
      <w:r w:rsidRPr="00012C65">
        <w:rPr>
          <w:lang w:val="sq-AL"/>
        </w:rPr>
        <w:t xml:space="preserve">4. </w:t>
      </w:r>
      <w:r w:rsidR="001B2732" w:rsidRPr="00012C65">
        <w:rPr>
          <w:lang w:val="sq-AL"/>
        </w:rPr>
        <w:t xml:space="preserve">Për të përfituar pension suplementar familjar, në rastet kur personat kanë humbur jetën </w:t>
      </w:r>
      <w:r w:rsidR="008B7A4A" w:rsidRPr="00012C65">
        <w:rPr>
          <w:lang w:val="sq-AL"/>
        </w:rPr>
        <w:t>në detyrë dhe për shkak të saj:</w:t>
      </w:r>
    </w:p>
    <w:p w:rsidR="001B2732" w:rsidRPr="00012C65" w:rsidRDefault="00E01B76" w:rsidP="001B2732">
      <w:pPr>
        <w:pStyle w:val="Paragrafi"/>
        <w:rPr>
          <w:lang w:val="sq-AL"/>
        </w:rPr>
      </w:pPr>
      <w:r w:rsidRPr="00012C65">
        <w:rPr>
          <w:lang w:val="sq-AL"/>
        </w:rPr>
        <w:t xml:space="preserve">- </w:t>
      </w:r>
      <w:r w:rsidR="00AD5EA4" w:rsidRPr="00012C65">
        <w:rPr>
          <w:lang w:val="sq-AL"/>
        </w:rPr>
        <w:t>Certifikatë familjare;</w:t>
      </w:r>
    </w:p>
    <w:p w:rsidR="001B2732" w:rsidRPr="00012C65" w:rsidRDefault="00E01B76" w:rsidP="001B2732">
      <w:pPr>
        <w:pStyle w:val="Paragrafi"/>
        <w:rPr>
          <w:lang w:val="sq-AL"/>
        </w:rPr>
      </w:pPr>
      <w:r w:rsidRPr="00012C65">
        <w:rPr>
          <w:lang w:val="sq-AL"/>
        </w:rPr>
        <w:t xml:space="preserve">- </w:t>
      </w:r>
      <w:r w:rsidR="00AD5EA4" w:rsidRPr="00012C65">
        <w:rPr>
          <w:lang w:val="sq-AL"/>
        </w:rPr>
        <w:t>Certifikatë vdekjeje;</w:t>
      </w:r>
    </w:p>
    <w:p w:rsidR="001B2732" w:rsidRPr="00012C65" w:rsidRDefault="00E01B76" w:rsidP="001B2732">
      <w:pPr>
        <w:pStyle w:val="Paragrafi"/>
        <w:rPr>
          <w:lang w:val="sq-AL"/>
        </w:rPr>
      </w:pPr>
      <w:r w:rsidRPr="00012C65">
        <w:rPr>
          <w:lang w:val="sq-AL"/>
        </w:rPr>
        <w:t xml:space="preserve">- </w:t>
      </w:r>
      <w:r w:rsidR="001B2732" w:rsidRPr="00012C65">
        <w:rPr>
          <w:lang w:val="sq-AL"/>
        </w:rPr>
        <w:t>Vërtetim nga prokuroria e rrethit gjyqësor për shkakun e vdekjes.</w:t>
      </w:r>
    </w:p>
    <w:p w:rsidR="001B2732" w:rsidRPr="00012C65" w:rsidRDefault="00E01B76" w:rsidP="001B2732">
      <w:pPr>
        <w:pStyle w:val="Paragrafi"/>
        <w:rPr>
          <w:lang w:val="sq-AL"/>
        </w:rPr>
      </w:pPr>
      <w:r w:rsidRPr="00012C65">
        <w:rPr>
          <w:lang w:val="sq-AL"/>
        </w:rPr>
        <w:t xml:space="preserve">C. </w:t>
      </w:r>
      <w:r w:rsidR="00AD5EA4" w:rsidRPr="00012C65">
        <w:rPr>
          <w:lang w:val="sq-AL"/>
        </w:rPr>
        <w:t>Dokumentacioni</w:t>
      </w:r>
      <w:r w:rsidR="001B2732" w:rsidRPr="00012C65">
        <w:rPr>
          <w:lang w:val="sq-AL"/>
        </w:rPr>
        <w:t xml:space="preserve"> që plotësohet nga ministritë dhe institucionet përkatëse, është si më poshtë vijon:</w:t>
      </w:r>
    </w:p>
    <w:p w:rsidR="001B2732" w:rsidRPr="00012C65" w:rsidRDefault="001B2732" w:rsidP="001B2732">
      <w:pPr>
        <w:pStyle w:val="Paragrafi"/>
        <w:rPr>
          <w:lang w:val="sq-AL"/>
        </w:rPr>
      </w:pPr>
      <w:r w:rsidRPr="00012C65">
        <w:rPr>
          <w:lang w:val="sq-AL"/>
        </w:rPr>
        <w:t xml:space="preserve"> </w:t>
      </w:r>
      <w:r w:rsidR="00E01B76" w:rsidRPr="00012C65">
        <w:rPr>
          <w:lang w:val="sq-AL"/>
        </w:rPr>
        <w:t xml:space="preserve">1. </w:t>
      </w:r>
      <w:r w:rsidR="00AD5EA4" w:rsidRPr="00012C65">
        <w:rPr>
          <w:lang w:val="sq-AL"/>
        </w:rPr>
        <w:t>Nga ministritë</w:t>
      </w:r>
      <w:r w:rsidRPr="00012C65">
        <w:rPr>
          <w:lang w:val="sq-AL"/>
        </w:rPr>
        <w:t xml:space="preserve"> dhe institucionet përgjegjëse:</w:t>
      </w:r>
    </w:p>
    <w:p w:rsidR="001B2732" w:rsidRPr="00012C65" w:rsidRDefault="00E01B76" w:rsidP="001B2732">
      <w:pPr>
        <w:pStyle w:val="Paragrafi"/>
        <w:rPr>
          <w:lang w:val="sq-AL"/>
        </w:rPr>
      </w:pPr>
      <w:r w:rsidRPr="00012C65">
        <w:rPr>
          <w:lang w:val="sq-AL"/>
        </w:rPr>
        <w:t xml:space="preserve">- </w:t>
      </w:r>
      <w:r w:rsidR="001B2732" w:rsidRPr="00012C65">
        <w:rPr>
          <w:lang w:val="sq-AL"/>
        </w:rPr>
        <w:t>Vërtetim për periudhën e shërbimit dhe</w:t>
      </w:r>
      <w:r w:rsidR="00AD5EA4" w:rsidRPr="00012C65">
        <w:rPr>
          <w:lang w:val="sq-AL"/>
        </w:rPr>
        <w:t xml:space="preserve"> pagën referuese;</w:t>
      </w:r>
      <w:r w:rsidR="001B2732" w:rsidRPr="00012C65">
        <w:rPr>
          <w:lang w:val="sq-AL"/>
        </w:rPr>
        <w:t xml:space="preserve"> </w:t>
      </w:r>
    </w:p>
    <w:p w:rsidR="001B2732" w:rsidRPr="00012C65" w:rsidRDefault="00E01B76" w:rsidP="001B2732">
      <w:pPr>
        <w:pStyle w:val="Paragrafi"/>
        <w:rPr>
          <w:lang w:val="sq-AL"/>
        </w:rPr>
      </w:pPr>
      <w:r w:rsidRPr="00012C65">
        <w:rPr>
          <w:lang w:val="sq-AL"/>
        </w:rPr>
        <w:t xml:space="preserve">- </w:t>
      </w:r>
      <w:r w:rsidR="001B2732" w:rsidRPr="00012C65">
        <w:rPr>
          <w:lang w:val="sq-AL"/>
        </w:rPr>
        <w:t xml:space="preserve">Vërtetim për periudhën </w:t>
      </w:r>
      <w:r w:rsidR="00AD5EA4" w:rsidRPr="00012C65">
        <w:rPr>
          <w:lang w:val="sq-AL"/>
        </w:rPr>
        <w:t>e trajtimit me pagesë kalimtare;</w:t>
      </w:r>
      <w:r w:rsidR="001B2732" w:rsidRPr="00012C65">
        <w:rPr>
          <w:lang w:val="sq-AL"/>
        </w:rPr>
        <w:t xml:space="preserve"> </w:t>
      </w:r>
    </w:p>
    <w:p w:rsidR="001B2732" w:rsidRPr="00012C65" w:rsidRDefault="00E01B76" w:rsidP="001B2732">
      <w:pPr>
        <w:pStyle w:val="Paragrafi"/>
        <w:rPr>
          <w:lang w:val="sq-AL"/>
        </w:rPr>
      </w:pPr>
      <w:r w:rsidRPr="00012C65">
        <w:rPr>
          <w:lang w:val="sq-AL"/>
        </w:rPr>
        <w:t xml:space="preserve">- </w:t>
      </w:r>
      <w:r w:rsidR="00AD5EA4" w:rsidRPr="00012C65">
        <w:rPr>
          <w:lang w:val="sq-AL"/>
        </w:rPr>
        <w:t>Dëshmi penaliteti;</w:t>
      </w:r>
      <w:r w:rsidR="001B2732" w:rsidRPr="00012C65">
        <w:rPr>
          <w:lang w:val="sq-AL"/>
        </w:rPr>
        <w:t xml:space="preserve"> </w:t>
      </w:r>
    </w:p>
    <w:p w:rsidR="001B2732" w:rsidRPr="00012C65" w:rsidRDefault="00E01B76" w:rsidP="001B2732">
      <w:pPr>
        <w:pStyle w:val="Paragrafi"/>
        <w:rPr>
          <w:lang w:val="sq-AL"/>
        </w:rPr>
      </w:pPr>
      <w:r w:rsidRPr="00012C65">
        <w:rPr>
          <w:lang w:val="sq-AL"/>
        </w:rPr>
        <w:t xml:space="preserve">- </w:t>
      </w:r>
      <w:r w:rsidR="001B2732" w:rsidRPr="00012C65">
        <w:rPr>
          <w:lang w:val="sq-AL"/>
        </w:rPr>
        <w:t>Vërtetim i pagës referu</w:t>
      </w:r>
      <w:r w:rsidR="0059248E">
        <w:rPr>
          <w:lang w:val="sq-AL"/>
        </w:rPr>
        <w:t>e</w:t>
      </w:r>
      <w:r w:rsidR="001B2732" w:rsidRPr="00012C65">
        <w:rPr>
          <w:lang w:val="sq-AL"/>
        </w:rPr>
        <w:t>se të gradës ose të funksionit më të fundit,</w:t>
      </w:r>
      <w:r w:rsidR="00AD5EA4" w:rsidRPr="00012C65">
        <w:rPr>
          <w:lang w:val="sq-AL"/>
        </w:rPr>
        <w:t xml:space="preserve"> për përfituesit sipas nenit 21</w:t>
      </w:r>
      <w:r w:rsidR="001B2732" w:rsidRPr="00012C65">
        <w:rPr>
          <w:lang w:val="sq-AL"/>
        </w:rPr>
        <w:t xml:space="preserve"> të ligjit nr.10</w:t>
      </w:r>
      <w:r w:rsidR="008B7A4A" w:rsidRPr="00012C65">
        <w:rPr>
          <w:lang w:val="sq-AL"/>
        </w:rPr>
        <w:t xml:space="preserve"> </w:t>
      </w:r>
      <w:r w:rsidR="001B2732" w:rsidRPr="00012C65">
        <w:rPr>
          <w:lang w:val="sq-AL"/>
        </w:rPr>
        <w:t>142, datë 15.5.2009</w:t>
      </w:r>
      <w:r w:rsidR="00AD5EA4" w:rsidRPr="00012C65">
        <w:rPr>
          <w:lang w:val="sq-AL"/>
        </w:rPr>
        <w:t>;</w:t>
      </w:r>
      <w:r w:rsidR="001B2732" w:rsidRPr="00012C65">
        <w:rPr>
          <w:lang w:val="sq-AL"/>
        </w:rPr>
        <w:t xml:space="preserve"> </w:t>
      </w:r>
    </w:p>
    <w:p w:rsidR="001B2732" w:rsidRPr="00012C65" w:rsidRDefault="00E01B76" w:rsidP="001B2732">
      <w:pPr>
        <w:pStyle w:val="Paragrafi"/>
        <w:rPr>
          <w:lang w:val="sq-AL"/>
        </w:rPr>
      </w:pPr>
      <w:r w:rsidRPr="00012C65">
        <w:rPr>
          <w:lang w:val="sq-AL"/>
        </w:rPr>
        <w:t xml:space="preserve">- </w:t>
      </w:r>
      <w:r w:rsidR="001B2732" w:rsidRPr="00012C65">
        <w:rPr>
          <w:lang w:val="sq-AL"/>
        </w:rPr>
        <w:t>Vërtetim kronologjik për kontributet suplementare të paguara, sipas muajve.</w:t>
      </w:r>
    </w:p>
    <w:p w:rsidR="001B2732" w:rsidRPr="00012C65" w:rsidRDefault="00E01B76" w:rsidP="001B2732">
      <w:pPr>
        <w:pStyle w:val="Paragrafi"/>
        <w:rPr>
          <w:lang w:val="sq-AL"/>
        </w:rPr>
      </w:pPr>
      <w:r w:rsidRPr="00012C65">
        <w:rPr>
          <w:lang w:val="sq-AL"/>
        </w:rPr>
        <w:t xml:space="preserve">2. </w:t>
      </w:r>
      <w:r w:rsidR="001B2732" w:rsidRPr="00012C65">
        <w:rPr>
          <w:lang w:val="sq-AL"/>
        </w:rPr>
        <w:t>Nga drejtoritë rajonale të sigurimeve shoqërore:</w:t>
      </w:r>
    </w:p>
    <w:p w:rsidR="001B2732" w:rsidRPr="00012C65" w:rsidRDefault="00E01B76" w:rsidP="001B2732">
      <w:pPr>
        <w:pStyle w:val="Paragrafi"/>
        <w:rPr>
          <w:lang w:val="sq-AL"/>
        </w:rPr>
      </w:pPr>
      <w:r w:rsidRPr="00012C65">
        <w:rPr>
          <w:lang w:val="sq-AL"/>
        </w:rPr>
        <w:t xml:space="preserve">- </w:t>
      </w:r>
      <w:r w:rsidR="001B2732" w:rsidRPr="00012C65">
        <w:rPr>
          <w:lang w:val="sq-AL"/>
        </w:rPr>
        <w:t>Vërtetim për llojin dhe masën e pensionit sipas</w:t>
      </w:r>
      <w:r w:rsidR="00B075CB" w:rsidRPr="00012C65">
        <w:rPr>
          <w:lang w:val="sq-AL"/>
        </w:rPr>
        <w:t xml:space="preserve"> ligjit nr.7703, datë 11.5.1993</w:t>
      </w:r>
      <w:r w:rsidR="001B2732" w:rsidRPr="00012C65">
        <w:rPr>
          <w:lang w:val="sq-AL"/>
        </w:rPr>
        <w:t xml:space="preserve"> “Për sigurimet shoqërore në Republi</w:t>
      </w:r>
      <w:r w:rsidR="00B075CB" w:rsidRPr="00012C65">
        <w:rPr>
          <w:lang w:val="sq-AL"/>
        </w:rPr>
        <w:t>kën e Shqipërisë”, të ndryshuar;</w:t>
      </w:r>
      <w:r w:rsidR="001B2732" w:rsidRPr="00012C65">
        <w:rPr>
          <w:lang w:val="sq-AL"/>
        </w:rPr>
        <w:t xml:space="preserve"> </w:t>
      </w:r>
    </w:p>
    <w:p w:rsidR="001B2732" w:rsidRPr="00012C65" w:rsidRDefault="00E01B76" w:rsidP="001B2732">
      <w:pPr>
        <w:pStyle w:val="Paragrafi"/>
        <w:rPr>
          <w:lang w:val="sq-AL"/>
        </w:rPr>
      </w:pPr>
      <w:r w:rsidRPr="00012C65">
        <w:rPr>
          <w:lang w:val="sq-AL"/>
        </w:rPr>
        <w:t xml:space="preserve">- </w:t>
      </w:r>
      <w:r w:rsidR="001B2732" w:rsidRPr="00012C65">
        <w:rPr>
          <w:lang w:val="sq-AL"/>
        </w:rPr>
        <w:t>Vendim i Komisionit Mjekësor të Caktimit të Aftësisë për Punë.</w:t>
      </w:r>
    </w:p>
    <w:p w:rsidR="001B2732" w:rsidRPr="00012C65" w:rsidRDefault="001B2732" w:rsidP="001B2732">
      <w:pPr>
        <w:pStyle w:val="Paragrafi"/>
        <w:rPr>
          <w:lang w:val="sq-AL"/>
        </w:rPr>
      </w:pPr>
      <w:r w:rsidRPr="00012C65">
        <w:rPr>
          <w:lang w:val="sq-AL"/>
        </w:rPr>
        <w:t>Ç. Dokumentacioni i p</w:t>
      </w:r>
      <w:r w:rsidR="001C17B2" w:rsidRPr="00012C65">
        <w:rPr>
          <w:lang w:val="sq-AL"/>
        </w:rPr>
        <w:t>lotësuar në ministritë apo insti</w:t>
      </w:r>
      <w:r w:rsidRPr="00012C65">
        <w:rPr>
          <w:lang w:val="sq-AL"/>
        </w:rPr>
        <w:t>tucionet përkatëse dërgohet në drejtoritë rajonale të sigurimeve shoqërore, i veçantë për çdo përfitues nëpërmjet postës zyrtare dhe i shoqëruar me shkresë përcjellëse.</w:t>
      </w:r>
    </w:p>
    <w:p w:rsidR="00A806A7" w:rsidRPr="00012C65" w:rsidRDefault="00A806A7" w:rsidP="001B2732">
      <w:pPr>
        <w:pStyle w:val="Paragrafi"/>
        <w:rPr>
          <w:lang w:val="sq-AL"/>
        </w:rPr>
      </w:pPr>
    </w:p>
    <w:p w:rsidR="001B2732" w:rsidRPr="00012C65" w:rsidRDefault="001B2732" w:rsidP="001B2732">
      <w:pPr>
        <w:pStyle w:val="Paragrafi"/>
        <w:rPr>
          <w:lang w:val="sq-AL"/>
        </w:rPr>
      </w:pPr>
      <w:r w:rsidRPr="00012C65">
        <w:rPr>
          <w:lang w:val="sq-AL"/>
        </w:rPr>
        <w:t xml:space="preserve"> </w:t>
      </w:r>
      <w:r w:rsidR="00E01B76" w:rsidRPr="00012C65">
        <w:rPr>
          <w:lang w:val="sq-AL"/>
        </w:rPr>
        <w:t xml:space="preserve">D. </w:t>
      </w:r>
      <w:r w:rsidR="00B075CB" w:rsidRPr="00012C65">
        <w:rPr>
          <w:lang w:val="sq-AL"/>
        </w:rPr>
        <w:t>Për ushtarakët</w:t>
      </w:r>
      <w:r w:rsidRPr="00012C65">
        <w:rPr>
          <w:lang w:val="sq-AL"/>
        </w:rPr>
        <w:t xml:space="preserve"> që kanë ndërprerë karrierën para hyrjes në fuqi t</w:t>
      </w:r>
      <w:r w:rsidR="00B075CB" w:rsidRPr="00012C65">
        <w:rPr>
          <w:lang w:val="sq-AL"/>
        </w:rPr>
        <w:t>ë ligjit nr.7496, datë 3.7.1991</w:t>
      </w:r>
      <w:r w:rsidRPr="00012C65">
        <w:rPr>
          <w:lang w:val="sq-AL"/>
        </w:rPr>
        <w:t xml:space="preserve"> “Për statusin e ushtarakëve të Forcave të Armatosura”, do të ndiqen procedurat e mëposhtme:</w:t>
      </w:r>
    </w:p>
    <w:p w:rsidR="001B2732" w:rsidRPr="00012C65" w:rsidRDefault="00E01B76" w:rsidP="001B2732">
      <w:pPr>
        <w:pStyle w:val="Paragrafi"/>
        <w:rPr>
          <w:lang w:val="sq-AL"/>
        </w:rPr>
      </w:pPr>
      <w:r w:rsidRPr="00012C65">
        <w:rPr>
          <w:lang w:val="sq-AL"/>
        </w:rPr>
        <w:t xml:space="preserve">1. </w:t>
      </w:r>
      <w:r w:rsidR="001B2732" w:rsidRPr="00012C65">
        <w:rPr>
          <w:lang w:val="sq-AL"/>
        </w:rPr>
        <w:t>Vjetërsia e përgjithshme në shërbim është ajo e evidentuar në formularin përkatës të vjetërsisë në shërbim, që ndodhet në dosjen e pensionit, sipas të cilit është llogaritur masa e pensionit të pleqërisë në zba</w:t>
      </w:r>
      <w:r w:rsidR="00B075CB" w:rsidRPr="00012C65">
        <w:rPr>
          <w:lang w:val="sq-AL"/>
        </w:rPr>
        <w:t>tim të ligjit nr.4171, datë 13.9.1966</w:t>
      </w:r>
      <w:r w:rsidR="001B2732" w:rsidRPr="00012C65">
        <w:rPr>
          <w:lang w:val="sq-AL"/>
        </w:rPr>
        <w:t xml:space="preserve"> “Për sigurimet shoqërore në Republikën Popullore të Shqipërisë” ose të ligjit nr.7703, datë 11.5.1993, të ndryshuar.</w:t>
      </w:r>
    </w:p>
    <w:p w:rsidR="001B2732" w:rsidRPr="00012C65" w:rsidRDefault="00E01B76" w:rsidP="001B2732">
      <w:pPr>
        <w:pStyle w:val="Paragrafi"/>
        <w:rPr>
          <w:lang w:val="sq-AL"/>
        </w:rPr>
      </w:pPr>
      <w:r w:rsidRPr="00012C65">
        <w:rPr>
          <w:lang w:val="sq-AL"/>
        </w:rPr>
        <w:t xml:space="preserve">2. </w:t>
      </w:r>
      <w:r w:rsidR="001B2732" w:rsidRPr="00012C65">
        <w:rPr>
          <w:lang w:val="sq-AL"/>
        </w:rPr>
        <w:t>Paga referuese individuale sipas gradës apo funksionit evidentohet nga Ministria e M</w:t>
      </w:r>
      <w:r w:rsidR="00B075CB" w:rsidRPr="00012C65">
        <w:rPr>
          <w:lang w:val="sq-AL"/>
        </w:rPr>
        <w:t>brojtjes, Ministria e Brendshme</w:t>
      </w:r>
      <w:r w:rsidR="001B2732" w:rsidRPr="00012C65">
        <w:rPr>
          <w:lang w:val="sq-AL"/>
        </w:rPr>
        <w:t xml:space="preserve"> ose institucionet përkatëse, sipas rastit, në përputhje me rreg</w:t>
      </w:r>
      <w:r w:rsidR="00B075CB" w:rsidRPr="00012C65">
        <w:rPr>
          <w:lang w:val="sq-AL"/>
        </w:rPr>
        <w:t>ullat e përcaktuara në kreun II</w:t>
      </w:r>
      <w:r w:rsidR="001B2732" w:rsidRPr="00012C65">
        <w:rPr>
          <w:lang w:val="sq-AL"/>
        </w:rPr>
        <w:t xml:space="preserve"> të këtij vendimi.</w:t>
      </w:r>
    </w:p>
    <w:p w:rsidR="001B2732" w:rsidRPr="00012C65" w:rsidRDefault="00E01B76" w:rsidP="001B2732">
      <w:pPr>
        <w:pStyle w:val="Paragrafi"/>
        <w:rPr>
          <w:lang w:val="sq-AL"/>
        </w:rPr>
      </w:pPr>
      <w:r w:rsidRPr="00012C65">
        <w:rPr>
          <w:lang w:val="sq-AL"/>
        </w:rPr>
        <w:t xml:space="preserve">3. </w:t>
      </w:r>
      <w:r w:rsidR="001B2732" w:rsidRPr="00012C65">
        <w:rPr>
          <w:lang w:val="sq-AL"/>
        </w:rPr>
        <w:t xml:space="preserve">Pensionet suplementare jepen me kërkesë të ish-ushtarakut të Forcave të Armatosura,  në pension.  Kërkesa plotësohet në 2 (dy) kopje, sipas formatit të përcaktuar, dhe dorëzohet, së bashku me një fotokopje të letërnjoftimit elektronik, në drejtorinë rajonale përkatëse të sigurimeve shoqërore, ku ndodhet dosja e pensionit të pleqërisë. Një kopje e kërkesës për pension, e shoqëruar me fotokopjen e formularit të vjetërsisë së shërbimit që ndodhen në dosjen e pensionit të pleqërisë, </w:t>
      </w:r>
      <w:r w:rsidR="00A56417" w:rsidRPr="00012C65">
        <w:rPr>
          <w:lang w:val="sq-AL"/>
        </w:rPr>
        <w:t>u dërgohet me shkresë përcjellëse e postë zyrtare Ministrisë</w:t>
      </w:r>
      <w:r w:rsidR="001B2732" w:rsidRPr="00012C65">
        <w:rPr>
          <w:lang w:val="sq-AL"/>
        </w:rPr>
        <w:t xml:space="preserve"> së Mbrojtjes, Ministrisë së Brendshme ose institucioneve përgjegjëse</w:t>
      </w:r>
      <w:r w:rsidR="003A6AE6" w:rsidRPr="00012C65">
        <w:rPr>
          <w:lang w:val="sq-AL"/>
        </w:rPr>
        <w:t>,</w:t>
      </w:r>
      <w:r w:rsidR="001B2732" w:rsidRPr="00012C65">
        <w:rPr>
          <w:lang w:val="sq-AL"/>
        </w:rPr>
        <w:t xml:space="preserve"> të cilat administrojnë dosjet personale të ish-ushtarakut.</w:t>
      </w:r>
    </w:p>
    <w:p w:rsidR="001B2732" w:rsidRPr="00012C65" w:rsidRDefault="00E01B76" w:rsidP="001B2732">
      <w:pPr>
        <w:pStyle w:val="Paragrafi"/>
        <w:rPr>
          <w:lang w:val="sq-AL"/>
        </w:rPr>
      </w:pPr>
      <w:r w:rsidRPr="00012C65">
        <w:rPr>
          <w:lang w:val="sq-AL"/>
        </w:rPr>
        <w:t xml:space="preserve">4. </w:t>
      </w:r>
      <w:r w:rsidR="001B2732" w:rsidRPr="00012C65">
        <w:rPr>
          <w:lang w:val="sq-AL"/>
        </w:rPr>
        <w:t>Ministria e Mbrojtjes ose Ministria e Brendshme a institucioni përgjegjës plotëson formularin e posaçëm për periudhën e shërbimit dhe pagën referuese, sipas r</w:t>
      </w:r>
      <w:r w:rsidR="00097834" w:rsidRPr="00012C65">
        <w:rPr>
          <w:lang w:val="sq-AL"/>
        </w:rPr>
        <w:t>r</w:t>
      </w:r>
      <w:r w:rsidR="001B2732" w:rsidRPr="00012C65">
        <w:rPr>
          <w:lang w:val="sq-AL"/>
        </w:rPr>
        <w:t>egullave të përcaktuara në këtë vendim, të cilin ia dërgon z</w:t>
      </w:r>
      <w:r w:rsidR="003A6AE6" w:rsidRPr="00012C65">
        <w:rPr>
          <w:lang w:val="sq-AL"/>
        </w:rPr>
        <w:t xml:space="preserve">yrtarisht  drejtorisë rajonale </w:t>
      </w:r>
      <w:r w:rsidR="001B2732" w:rsidRPr="00012C65">
        <w:rPr>
          <w:lang w:val="sq-AL"/>
        </w:rPr>
        <w:t>përkatëse të sigurimeve shoqërore. Kjo e fundit me k</w:t>
      </w:r>
      <w:r w:rsidR="003A6AE6" w:rsidRPr="00012C65">
        <w:rPr>
          <w:lang w:val="sq-AL"/>
        </w:rPr>
        <w:t xml:space="preserve">opjen e kërkesës, fotokopjen e </w:t>
      </w:r>
      <w:r w:rsidR="001B2732" w:rsidRPr="00012C65">
        <w:rPr>
          <w:lang w:val="sq-AL"/>
        </w:rPr>
        <w:t>letërnjoftimit elektronik, fotokopjen e formularit të vjetërsisë së shërbimit që ndodhen në dosjen e pensionit të pleqërisë dhe me formularin e ri të vjetërsisë në shërbim dhe të pagës referuese, të dërguar nga strukturat përkatëse, krijon një dosje për përfituesin, llogarit masën e përfitimit mujor, harton vendimin për caktimin e pensionit dhe urdhërpagesën, përgatit librezën e pensionit dhe i dërgon ato në destinacion për realizimin e pagesës në favor të përfituesit.</w:t>
      </w:r>
    </w:p>
    <w:p w:rsidR="001B2732" w:rsidRPr="00012C65" w:rsidRDefault="001B2732" w:rsidP="001B2732">
      <w:pPr>
        <w:pStyle w:val="Paragrafi"/>
        <w:rPr>
          <w:lang w:val="sq-AL"/>
        </w:rPr>
      </w:pPr>
      <w:r w:rsidRPr="00012C65">
        <w:rPr>
          <w:lang w:val="sq-AL"/>
        </w:rPr>
        <w:t xml:space="preserve">DH. Drejtoria </w:t>
      </w:r>
      <w:r w:rsidR="003A6AE6" w:rsidRPr="00012C65">
        <w:rPr>
          <w:lang w:val="sq-AL"/>
        </w:rPr>
        <w:t xml:space="preserve">rajonale </w:t>
      </w:r>
      <w:r w:rsidRPr="00012C65">
        <w:rPr>
          <w:lang w:val="sq-AL"/>
        </w:rPr>
        <w:t xml:space="preserve">e </w:t>
      </w:r>
      <w:r w:rsidR="003A6AE6" w:rsidRPr="00012C65">
        <w:rPr>
          <w:lang w:val="sq-AL"/>
        </w:rPr>
        <w:t>sigurimeve shoqërore</w:t>
      </w:r>
      <w:r w:rsidRPr="00012C65">
        <w:rPr>
          <w:lang w:val="sq-AL"/>
        </w:rPr>
        <w:t>, në bazë të dokumenteve, krijon një dosje për përfituesin, llogarit masën e përfitimit mujor, harton vendimin për caktimin e pensionit dhe urdhërpagesën, përgatit librezën e pensionit dhe i dërgon ato në destinacion për realizimin e pagesës në favor të përfituesit. Procedurat konkrete të caktimit të përfitimit suplementar, të lëvizjes së dokumentacioni</w:t>
      </w:r>
      <w:r w:rsidR="003A6AE6" w:rsidRPr="00012C65">
        <w:rPr>
          <w:lang w:val="sq-AL"/>
        </w:rPr>
        <w:t>t</w:t>
      </w:r>
      <w:r w:rsidRPr="00012C65">
        <w:rPr>
          <w:lang w:val="sq-AL"/>
        </w:rPr>
        <w:t>,</w:t>
      </w:r>
      <w:r w:rsidR="003A6AE6" w:rsidRPr="00012C65">
        <w:rPr>
          <w:lang w:val="sq-AL"/>
        </w:rPr>
        <w:t xml:space="preserve"> të arkivimit të tij e të pages</w:t>
      </w:r>
      <w:r w:rsidRPr="00012C65">
        <w:rPr>
          <w:lang w:val="sq-AL"/>
        </w:rPr>
        <w:t>ë</w:t>
      </w:r>
      <w:r w:rsidR="003A6AE6" w:rsidRPr="00012C65">
        <w:rPr>
          <w:lang w:val="sq-AL"/>
        </w:rPr>
        <w:t>s</w:t>
      </w:r>
      <w:r w:rsidRPr="00012C65">
        <w:rPr>
          <w:lang w:val="sq-AL"/>
        </w:rPr>
        <w:t xml:space="preserve"> së përfitimeve dhe detyrat e personelit përcaktohen me rregullore të Institutit të Sigurimeve Shoqërore.</w:t>
      </w:r>
    </w:p>
    <w:p w:rsidR="001B2732" w:rsidRPr="00012C65" w:rsidRDefault="001B2732" w:rsidP="001B2732">
      <w:pPr>
        <w:pStyle w:val="Paragrafi"/>
        <w:rPr>
          <w:lang w:val="sq-AL"/>
        </w:rPr>
      </w:pPr>
      <w:r w:rsidRPr="00012C65">
        <w:rPr>
          <w:lang w:val="sq-AL"/>
        </w:rPr>
        <w:t xml:space="preserve"> </w:t>
      </w:r>
      <w:r w:rsidR="000728DD" w:rsidRPr="00012C65">
        <w:rPr>
          <w:lang w:val="sq-AL"/>
        </w:rPr>
        <w:t xml:space="preserve">E. </w:t>
      </w:r>
      <w:r w:rsidR="00920C37" w:rsidRPr="00012C65">
        <w:rPr>
          <w:lang w:val="sq-AL"/>
        </w:rPr>
        <w:t>Për zbatimin e nenit 27</w:t>
      </w:r>
      <w:r w:rsidRPr="00012C65">
        <w:rPr>
          <w:lang w:val="sq-AL"/>
        </w:rPr>
        <w:t xml:space="preserve"> të ligjit nr.10</w:t>
      </w:r>
      <w:r w:rsidR="00920C37" w:rsidRPr="00012C65">
        <w:rPr>
          <w:lang w:val="sq-AL"/>
        </w:rPr>
        <w:t xml:space="preserve"> </w:t>
      </w:r>
      <w:r w:rsidRPr="00012C65">
        <w:rPr>
          <w:lang w:val="sq-AL"/>
        </w:rPr>
        <w:t>142, datë 15.5.2009, gjendja gjyqësore përcaktohet në dëshminë e penalitetit që paraqitet nga kërkuesi i një përfitimi suplementar, pranë institucionit ose strukturës që e ka nxjerrë në lirim. Kjo e fundit, bazuar në përmbajtjen e vendimit të gjykatës, kur konstaton se dënimi me burgim është për shkak se vepra penale është kryer me dashje, i kthen përgjigje zyrtare personit të interesuar, duke cilësuar shkaqet e përjashtimit nga përfitimet suplementare. Një kopje e përgjigjes i dërgohet edhe Ins</w:t>
      </w:r>
      <w:r w:rsidR="00920C37" w:rsidRPr="00012C65">
        <w:rPr>
          <w:lang w:val="sq-AL"/>
        </w:rPr>
        <w:t>titutit të Sigurimeve Shoqërore</w:t>
      </w:r>
      <w:r w:rsidRPr="00012C65">
        <w:rPr>
          <w:lang w:val="sq-AL"/>
        </w:rPr>
        <w:t>.</w:t>
      </w:r>
    </w:p>
    <w:p w:rsidR="001B2732" w:rsidRPr="00012C65" w:rsidRDefault="001B2732" w:rsidP="001B2732">
      <w:pPr>
        <w:pStyle w:val="Paragrafi"/>
        <w:rPr>
          <w:lang w:val="sq-AL"/>
        </w:rPr>
      </w:pPr>
      <w:r w:rsidRPr="00012C65">
        <w:rPr>
          <w:lang w:val="sq-AL"/>
        </w:rPr>
        <w:t xml:space="preserve"> Ë. Masa e pensionit të parakohshëm për vjetërsi shërbimi dhe e pensionit suplementar, për rastet kur vjet</w:t>
      </w:r>
      <w:r w:rsidR="00920C37" w:rsidRPr="00012C65">
        <w:rPr>
          <w:lang w:val="sq-AL"/>
        </w:rPr>
        <w:t>ërsia e shërbimit njihet me 1.5-</w:t>
      </w:r>
      <w:r w:rsidRPr="00012C65">
        <w:rPr>
          <w:lang w:val="sq-AL"/>
        </w:rPr>
        <w:t>fish, llogaritet në bazë të periudh</w:t>
      </w:r>
      <w:r w:rsidR="00920C37" w:rsidRPr="00012C65">
        <w:rPr>
          <w:lang w:val="sq-AL"/>
        </w:rPr>
        <w:t xml:space="preserve">ës faktike të shërbimit dhe të </w:t>
      </w:r>
      <w:r w:rsidRPr="00012C65">
        <w:rPr>
          <w:lang w:val="sq-AL"/>
        </w:rPr>
        <w:t xml:space="preserve">pagës referuese, të llogaritur sipas përcaktimeve në </w:t>
      </w:r>
      <w:r w:rsidR="00920C37" w:rsidRPr="00012C65">
        <w:rPr>
          <w:lang w:val="sq-AL"/>
        </w:rPr>
        <w:t>kreun II</w:t>
      </w:r>
      <w:r w:rsidRPr="00012C65">
        <w:rPr>
          <w:lang w:val="sq-AL"/>
        </w:rPr>
        <w:t>, shkronja “DH”, të këtij vendimi. Për k</w:t>
      </w:r>
      <w:r w:rsidR="00920C37" w:rsidRPr="00012C65">
        <w:rPr>
          <w:lang w:val="sq-AL"/>
        </w:rPr>
        <w:t>ëtë rast, në zbatim të nenit 14</w:t>
      </w:r>
      <w:r w:rsidRPr="00012C65">
        <w:rPr>
          <w:lang w:val="sq-AL"/>
        </w:rPr>
        <w:t xml:space="preserve"> të ligjit nr.10</w:t>
      </w:r>
      <w:r w:rsidR="00920C37" w:rsidRPr="00012C65">
        <w:rPr>
          <w:lang w:val="sq-AL"/>
        </w:rPr>
        <w:t xml:space="preserve"> </w:t>
      </w:r>
      <w:r w:rsidRPr="00012C65">
        <w:rPr>
          <w:lang w:val="sq-AL"/>
        </w:rPr>
        <w:t xml:space="preserve">142, datë 15.5.2009, edhe kur periudha faktike e shërbimit është më pak se 15 </w:t>
      </w:r>
      <w:r w:rsidR="00920C37" w:rsidRPr="00012C65">
        <w:rPr>
          <w:lang w:val="sq-AL"/>
        </w:rPr>
        <w:t>(pesë</w:t>
      </w:r>
      <w:r w:rsidR="00BC5442" w:rsidRPr="00012C65">
        <w:rPr>
          <w:lang w:val="sq-AL"/>
        </w:rPr>
        <w:t>m</w:t>
      </w:r>
      <w:r w:rsidR="00920C37" w:rsidRPr="00012C65">
        <w:rPr>
          <w:lang w:val="sq-AL"/>
        </w:rPr>
        <w:t>b</w:t>
      </w:r>
      <w:r w:rsidR="00BC5442" w:rsidRPr="00012C65">
        <w:rPr>
          <w:lang w:val="sq-AL"/>
        </w:rPr>
        <w:t>ë</w:t>
      </w:r>
      <w:r w:rsidR="00920C37" w:rsidRPr="00012C65">
        <w:rPr>
          <w:lang w:val="sq-AL"/>
        </w:rPr>
        <w:t>dhjetë)</w:t>
      </w:r>
      <w:r w:rsidR="007D4B55" w:rsidRPr="00012C65">
        <w:rPr>
          <w:lang w:val="sq-AL"/>
        </w:rPr>
        <w:t xml:space="preserve"> vite për burrat</w:t>
      </w:r>
      <w:r w:rsidRPr="00012C65">
        <w:rPr>
          <w:lang w:val="sq-AL"/>
        </w:rPr>
        <w:t xml:space="preserve"> dhe më pak se 12 </w:t>
      </w:r>
      <w:r w:rsidR="007D4B55" w:rsidRPr="00012C65">
        <w:rPr>
          <w:lang w:val="sq-AL"/>
        </w:rPr>
        <w:t>(dymbëdhjetë) vite</w:t>
      </w:r>
      <w:r w:rsidRPr="00012C65">
        <w:rPr>
          <w:lang w:val="sq-AL"/>
        </w:rPr>
        <w:t xml:space="preserve"> për gratë, pensioni i parakohshëm për vjetërsi shërbimi nuk mund të jetë më i vogël se 50 % e pagës mesatare referuese.</w:t>
      </w:r>
    </w:p>
    <w:p w:rsidR="001B2732" w:rsidRPr="00012C65" w:rsidRDefault="001B2732" w:rsidP="001B2732">
      <w:pPr>
        <w:pStyle w:val="Paragrafi"/>
        <w:rPr>
          <w:lang w:val="sq-AL"/>
        </w:rPr>
      </w:pPr>
      <w:r w:rsidRPr="00012C65">
        <w:rPr>
          <w:lang w:val="sq-AL"/>
        </w:rPr>
        <w:t xml:space="preserve"> </w:t>
      </w:r>
      <w:r w:rsidR="000728DD" w:rsidRPr="00012C65">
        <w:rPr>
          <w:lang w:val="sq-AL"/>
        </w:rPr>
        <w:t xml:space="preserve">F. </w:t>
      </w:r>
      <w:r w:rsidRPr="00012C65">
        <w:rPr>
          <w:lang w:val="sq-AL"/>
        </w:rPr>
        <w:t xml:space="preserve">Për personat që punësohen dhe vetëpunësohen, bazuar në deklaratën e personit dhe vërtetimin e lëshuar nga organet përkatëse, masa e pensionit të parakohshëm vihet në nivelin e pensionit bazë të pleqërisë, të caktuar me vendim të Këshillit të Ministrave, që është apo ka qenë në fuqi për atë periudhë. Në çastin e ndërprerjes së veprimtarisë ekonomike, me kërkesë të përfituesit dhe shoqëruar me dokumentacionin për ndërprerjen e veprimtarisë, drejtoritë rajonale të sigurimeve shoqërore i </w:t>
      </w:r>
      <w:r w:rsidR="007D4B55" w:rsidRPr="00012C65">
        <w:rPr>
          <w:lang w:val="sq-AL"/>
        </w:rPr>
        <w:t>japin</w:t>
      </w:r>
      <w:r w:rsidRPr="00012C65">
        <w:rPr>
          <w:lang w:val="sq-AL"/>
        </w:rPr>
        <w:t xml:space="preserve"> përfituesit pensionin e parakohshëm për vjetërsi shërbimi. Masa e tij mujore do të jetë sa masa e pensionit të parakohshëm në çastin e kufizimit për shkak të fillimit të veprimtarisë ekonomike, duke bërë shtesat e nevojshme sipas të gjitha indekseve të përcaktuara nga vendimet e Këshillit të Ministrave për rritjen e pensionit të parakohshëm për vjetërsi shërbimi, gjatë periudhës së kufizimit të tij. </w:t>
      </w:r>
    </w:p>
    <w:p w:rsidR="001B2732" w:rsidRPr="00012C65" w:rsidRDefault="000728DD" w:rsidP="001B2732">
      <w:pPr>
        <w:pStyle w:val="Paragrafi"/>
        <w:rPr>
          <w:lang w:val="sq-AL"/>
        </w:rPr>
      </w:pPr>
      <w:r w:rsidRPr="00012C65">
        <w:rPr>
          <w:lang w:val="sq-AL"/>
        </w:rPr>
        <w:t xml:space="preserve">G. </w:t>
      </w:r>
      <w:r w:rsidR="007D4B55" w:rsidRPr="00012C65">
        <w:rPr>
          <w:lang w:val="sq-AL"/>
        </w:rPr>
        <w:t>E drejta për përfitime të njohura nga ligji nr.</w:t>
      </w:r>
      <w:r w:rsidR="001B2732" w:rsidRPr="00012C65">
        <w:rPr>
          <w:lang w:val="sq-AL"/>
        </w:rPr>
        <w:t>10</w:t>
      </w:r>
      <w:r w:rsidR="007D4B55" w:rsidRPr="00012C65">
        <w:rPr>
          <w:lang w:val="sq-AL"/>
        </w:rPr>
        <w:t xml:space="preserve"> 142, datë 15.5.2009, e lindur në</w:t>
      </w:r>
      <w:r w:rsidR="001B2732" w:rsidRPr="00012C65">
        <w:rPr>
          <w:lang w:val="sq-AL"/>
        </w:rPr>
        <w:t xml:space="preserve"> harkun koho</w:t>
      </w:r>
      <w:r w:rsidR="007D4B55" w:rsidRPr="00012C65">
        <w:rPr>
          <w:lang w:val="sq-AL"/>
        </w:rPr>
        <w:t>r, nga hy</w:t>
      </w:r>
      <w:r w:rsidR="00836D2A" w:rsidRPr="00012C65">
        <w:rPr>
          <w:lang w:val="sq-AL"/>
        </w:rPr>
        <w:t>rja ne fuqi e ligjit të sipërshë</w:t>
      </w:r>
      <w:r w:rsidR="007D4B55" w:rsidRPr="00012C65">
        <w:rPr>
          <w:lang w:val="sq-AL"/>
        </w:rPr>
        <w:t>nuar deri në hyrjen në fuqi të vendimit të</w:t>
      </w:r>
      <w:r w:rsidR="001B2732" w:rsidRPr="00012C65">
        <w:rPr>
          <w:lang w:val="sq-AL"/>
        </w:rPr>
        <w:t xml:space="preserve"> Gj</w:t>
      </w:r>
      <w:r w:rsidR="007D4B55" w:rsidRPr="00012C65">
        <w:rPr>
          <w:lang w:val="sq-AL"/>
        </w:rPr>
        <w:t xml:space="preserve">ykatës Kushtetuese nr.33, datë 24.6.2010, por të pacaktuara dhe </w:t>
      </w:r>
      <w:r w:rsidR="00CB2255" w:rsidRPr="00012C65">
        <w:rPr>
          <w:lang w:val="sq-AL"/>
        </w:rPr>
        <w:t xml:space="preserve">të </w:t>
      </w:r>
      <w:r w:rsidR="007D4B55" w:rsidRPr="00012C65">
        <w:rPr>
          <w:lang w:val="sq-AL"/>
        </w:rPr>
        <w:t>kaluara për pagesë</w:t>
      </w:r>
      <w:r w:rsidR="00E5045D" w:rsidRPr="00012C65">
        <w:rPr>
          <w:lang w:val="sq-AL"/>
        </w:rPr>
        <w:t>, do të paguhet nga data e lindjes së kësaj të drejte. Vetëm për këto raste, data e ushtrimit të kërkesës do të jetë</w:t>
      </w:r>
      <w:r w:rsidR="001B2732" w:rsidRPr="00012C65">
        <w:rPr>
          <w:lang w:val="sq-AL"/>
        </w:rPr>
        <w:t xml:space="preserve"> deri me</w:t>
      </w:r>
      <w:r w:rsidR="00E5045D" w:rsidRPr="00012C65">
        <w:rPr>
          <w:lang w:val="sq-AL"/>
        </w:rPr>
        <w:t xml:space="preserve"> 31.12.2010 dhe pagesat fillojnë</w:t>
      </w:r>
      <w:r w:rsidR="001B2732" w:rsidRPr="00012C65">
        <w:rPr>
          <w:lang w:val="sq-AL"/>
        </w:rPr>
        <w:t xml:space="preserve"> nga data e l</w:t>
      </w:r>
      <w:r w:rsidR="00CB2255" w:rsidRPr="00012C65">
        <w:rPr>
          <w:lang w:val="sq-AL"/>
        </w:rPr>
        <w:t>indjes t</w:t>
      </w:r>
      <w:r w:rsidR="00E5045D" w:rsidRPr="00012C65">
        <w:rPr>
          <w:lang w:val="sq-AL"/>
        </w:rPr>
        <w:t>ë</w:t>
      </w:r>
      <w:r w:rsidR="00CB2255" w:rsidRPr="00012C65">
        <w:rPr>
          <w:lang w:val="sq-AL"/>
        </w:rPr>
        <w:t xml:space="preserve"> s</w:t>
      </w:r>
      <w:r w:rsidR="00E5045D" w:rsidRPr="00012C65">
        <w:rPr>
          <w:lang w:val="sq-AL"/>
        </w:rPr>
        <w:t>ë drejtë</w:t>
      </w:r>
      <w:r w:rsidR="001B2732" w:rsidRPr="00012C65">
        <w:rPr>
          <w:lang w:val="sq-AL"/>
        </w:rPr>
        <w:t xml:space="preserve">s. </w:t>
      </w:r>
    </w:p>
    <w:p w:rsidR="001B2732" w:rsidRPr="00012C65" w:rsidRDefault="000728DD" w:rsidP="001B2732">
      <w:pPr>
        <w:pStyle w:val="Paragrafi"/>
        <w:rPr>
          <w:lang w:val="sq-AL"/>
        </w:rPr>
      </w:pPr>
      <w:r w:rsidRPr="00012C65">
        <w:rPr>
          <w:lang w:val="sq-AL"/>
        </w:rPr>
        <w:t xml:space="preserve">IV. </w:t>
      </w:r>
      <w:r w:rsidR="001B2732" w:rsidRPr="00012C65">
        <w:rPr>
          <w:lang w:val="sq-AL"/>
        </w:rPr>
        <w:t xml:space="preserve">KONTRIBUTET, PERIUDHAT E SIGURIMIT DHE FINANCIMI I PËRFITIMEVE </w:t>
      </w:r>
    </w:p>
    <w:p w:rsidR="001B2732" w:rsidRPr="00012C65" w:rsidRDefault="00CB2255" w:rsidP="001B2732">
      <w:pPr>
        <w:pStyle w:val="Paragrafi"/>
        <w:rPr>
          <w:lang w:val="sq-AL"/>
        </w:rPr>
      </w:pPr>
      <w:r w:rsidRPr="00012C65">
        <w:rPr>
          <w:lang w:val="sq-AL"/>
        </w:rPr>
        <w:t>Në zbatim të neneve 5 e 23</w:t>
      </w:r>
      <w:r w:rsidR="001B2732" w:rsidRPr="00012C65">
        <w:rPr>
          <w:lang w:val="sq-AL"/>
        </w:rPr>
        <w:t xml:space="preserve"> të ligjit nr.10</w:t>
      </w:r>
      <w:r w:rsidRPr="00012C65">
        <w:rPr>
          <w:lang w:val="sq-AL"/>
        </w:rPr>
        <w:t xml:space="preserve"> </w:t>
      </w:r>
      <w:r w:rsidR="001B2732" w:rsidRPr="00012C65">
        <w:rPr>
          <w:lang w:val="sq-AL"/>
        </w:rPr>
        <w:t>142, datë 15.5.2009, procedurat e llogaritjes dhe të pagesës së kontributeve, periudhat e sigurimit, procedurat e financim</w:t>
      </w:r>
      <w:r w:rsidR="00177A36" w:rsidRPr="00012C65">
        <w:rPr>
          <w:lang w:val="sq-AL"/>
        </w:rPr>
        <w:t>it, të pagesë</w:t>
      </w:r>
      <w:r w:rsidRPr="00012C65">
        <w:rPr>
          <w:lang w:val="sq-AL"/>
        </w:rPr>
        <w:t>s së</w:t>
      </w:r>
      <w:r w:rsidR="001B2732" w:rsidRPr="00012C65">
        <w:rPr>
          <w:lang w:val="sq-AL"/>
        </w:rPr>
        <w:t xml:space="preserve"> përfitimeve e të administrimit </w:t>
      </w:r>
      <w:r w:rsidRPr="00012C65">
        <w:rPr>
          <w:lang w:val="sq-AL"/>
        </w:rPr>
        <w:t>të sigurimeve suplementare janë</w:t>
      </w:r>
      <w:r w:rsidR="001B2732" w:rsidRPr="00012C65">
        <w:rPr>
          <w:lang w:val="sq-AL"/>
        </w:rPr>
        <w:t xml:space="preserve"> si më poshtë vijon:</w:t>
      </w:r>
    </w:p>
    <w:p w:rsidR="001B2732" w:rsidRPr="00012C65" w:rsidRDefault="001B2732" w:rsidP="001B2732">
      <w:pPr>
        <w:pStyle w:val="Paragrafi"/>
        <w:rPr>
          <w:lang w:val="sq-AL"/>
        </w:rPr>
      </w:pPr>
      <w:r w:rsidRPr="00012C65">
        <w:rPr>
          <w:lang w:val="sq-AL"/>
        </w:rPr>
        <w:t xml:space="preserve"> </w:t>
      </w:r>
      <w:r w:rsidR="000728DD" w:rsidRPr="00012C65">
        <w:rPr>
          <w:lang w:val="sq-AL"/>
        </w:rPr>
        <w:t xml:space="preserve">A. </w:t>
      </w:r>
      <w:r w:rsidRPr="00012C65">
        <w:rPr>
          <w:lang w:val="sq-AL"/>
        </w:rPr>
        <w:t>Fondi i sigurimeve suplementare përbëhet nga:</w:t>
      </w:r>
    </w:p>
    <w:p w:rsidR="001B2732" w:rsidRPr="00012C65" w:rsidRDefault="000728DD" w:rsidP="001B2732">
      <w:pPr>
        <w:pStyle w:val="Paragrafi"/>
        <w:rPr>
          <w:lang w:val="sq-AL"/>
        </w:rPr>
      </w:pPr>
      <w:r w:rsidRPr="00012C65">
        <w:rPr>
          <w:lang w:val="sq-AL"/>
        </w:rPr>
        <w:t xml:space="preserve">1. </w:t>
      </w:r>
      <w:r w:rsidR="00CB2255" w:rsidRPr="00012C65">
        <w:rPr>
          <w:lang w:val="sq-AL"/>
        </w:rPr>
        <w:t>Kontributi që paguajnë</w:t>
      </w:r>
      <w:r w:rsidR="001B2732" w:rsidRPr="00012C65">
        <w:rPr>
          <w:lang w:val="sq-AL"/>
        </w:rPr>
        <w:t xml:space="preserve"> vetë ushtarakët e Forcave të Armatosura, punonjësit e Policisë së Shtetit, pun</w:t>
      </w:r>
      <w:r w:rsidR="00B06292" w:rsidRPr="00012C65">
        <w:rPr>
          <w:lang w:val="sq-AL"/>
        </w:rPr>
        <w:t xml:space="preserve">onjësit e Gardës së Republikës së </w:t>
      </w:r>
      <w:r w:rsidR="001B2732" w:rsidRPr="00012C65">
        <w:rPr>
          <w:lang w:val="sq-AL"/>
        </w:rPr>
        <w:t>Shqipërisë, punonjësit e Shërbimit Informativ të Shtetit, punonjësit e Policisë së Burgjeve, punonjësit e Policisë së Mbrojtjes nga Zjarri dhe Shpëtimit, punonjësit e Shërbimit të Kontrollit të Brendshëm, kur janë aktivë</w:t>
      </w:r>
      <w:r w:rsidR="00B06292" w:rsidRPr="00012C65">
        <w:rPr>
          <w:lang w:val="sq-AL"/>
        </w:rPr>
        <w:t>;</w:t>
      </w:r>
    </w:p>
    <w:p w:rsidR="001B2732" w:rsidRPr="00012C65" w:rsidRDefault="000728DD" w:rsidP="001B2732">
      <w:pPr>
        <w:pStyle w:val="Paragrafi"/>
        <w:rPr>
          <w:lang w:val="sq-AL"/>
        </w:rPr>
      </w:pPr>
      <w:r w:rsidRPr="00012C65">
        <w:rPr>
          <w:lang w:val="sq-AL"/>
        </w:rPr>
        <w:t xml:space="preserve">2. </w:t>
      </w:r>
      <w:r w:rsidR="00B06292" w:rsidRPr="00012C65">
        <w:rPr>
          <w:lang w:val="sq-AL"/>
        </w:rPr>
        <w:t>Financimet nga Buxheti i S</w:t>
      </w:r>
      <w:r w:rsidR="001B2732" w:rsidRPr="00012C65">
        <w:rPr>
          <w:lang w:val="sq-AL"/>
        </w:rPr>
        <w:t xml:space="preserve">htetit për diferencën ndërmjet të ardhurave nga kontributet dhe shpenzimeve të programuara e të realizuara, në zbatim </w:t>
      </w:r>
      <w:r w:rsidR="00B06292" w:rsidRPr="00012C65">
        <w:rPr>
          <w:lang w:val="sq-AL"/>
        </w:rPr>
        <w:t>të neneve 13, 14, 16, 18 dhe 26</w:t>
      </w:r>
      <w:r w:rsidR="001B2732" w:rsidRPr="00012C65">
        <w:rPr>
          <w:lang w:val="sq-AL"/>
        </w:rPr>
        <w:t xml:space="preserve"> të ligjit nr.10</w:t>
      </w:r>
      <w:r w:rsidR="00B06292" w:rsidRPr="00012C65">
        <w:rPr>
          <w:lang w:val="sq-AL"/>
        </w:rPr>
        <w:t xml:space="preserve"> 142, datë 15.5.2009;</w:t>
      </w:r>
    </w:p>
    <w:p w:rsidR="001B2732" w:rsidRPr="00012C65" w:rsidRDefault="000728DD" w:rsidP="001B2732">
      <w:pPr>
        <w:pStyle w:val="Paragrafi"/>
        <w:rPr>
          <w:lang w:val="sq-AL"/>
        </w:rPr>
      </w:pPr>
      <w:r w:rsidRPr="00012C65">
        <w:rPr>
          <w:lang w:val="sq-AL"/>
        </w:rPr>
        <w:t xml:space="preserve">3. </w:t>
      </w:r>
      <w:r w:rsidR="00B06292" w:rsidRPr="00012C65">
        <w:rPr>
          <w:lang w:val="sq-AL"/>
        </w:rPr>
        <w:t>F</w:t>
      </w:r>
      <w:r w:rsidR="001B2732" w:rsidRPr="00012C65">
        <w:rPr>
          <w:lang w:val="sq-AL"/>
        </w:rPr>
        <w:t xml:space="preserve">inancimi </w:t>
      </w:r>
      <w:r w:rsidR="007765EC" w:rsidRPr="00012C65">
        <w:rPr>
          <w:lang w:val="sq-AL"/>
        </w:rPr>
        <w:t xml:space="preserve"> </w:t>
      </w:r>
      <w:r w:rsidR="001B2732" w:rsidRPr="00012C65">
        <w:rPr>
          <w:lang w:val="sq-AL"/>
        </w:rPr>
        <w:t xml:space="preserve">nga </w:t>
      </w:r>
      <w:r w:rsidR="007765EC" w:rsidRPr="00012C65">
        <w:rPr>
          <w:lang w:val="sq-AL"/>
        </w:rPr>
        <w:t xml:space="preserve"> </w:t>
      </w:r>
      <w:r w:rsidR="00B06292" w:rsidRPr="00012C65">
        <w:rPr>
          <w:lang w:val="sq-AL"/>
        </w:rPr>
        <w:t xml:space="preserve">Buxheti </w:t>
      </w:r>
      <w:r w:rsidR="007765EC" w:rsidRPr="00012C65">
        <w:rPr>
          <w:lang w:val="sq-AL"/>
        </w:rPr>
        <w:t xml:space="preserve"> </w:t>
      </w:r>
      <w:r w:rsidR="001B2732" w:rsidRPr="00012C65">
        <w:rPr>
          <w:lang w:val="sq-AL"/>
        </w:rPr>
        <w:t xml:space="preserve">i </w:t>
      </w:r>
      <w:r w:rsidR="007765EC" w:rsidRPr="00012C65">
        <w:rPr>
          <w:lang w:val="sq-AL"/>
        </w:rPr>
        <w:t xml:space="preserve"> </w:t>
      </w:r>
      <w:r w:rsidR="00B06292" w:rsidRPr="00012C65">
        <w:rPr>
          <w:lang w:val="sq-AL"/>
        </w:rPr>
        <w:t>Shtetit</w:t>
      </w:r>
      <w:r w:rsidR="001B2732" w:rsidRPr="00012C65">
        <w:rPr>
          <w:lang w:val="sq-AL"/>
        </w:rPr>
        <w:t xml:space="preserve">, </w:t>
      </w:r>
      <w:r w:rsidR="007765EC" w:rsidRPr="00012C65">
        <w:rPr>
          <w:lang w:val="sq-AL"/>
        </w:rPr>
        <w:t xml:space="preserve"> </w:t>
      </w:r>
      <w:r w:rsidR="001B2732" w:rsidRPr="00012C65">
        <w:rPr>
          <w:lang w:val="sq-AL"/>
        </w:rPr>
        <w:t>në zbat</w:t>
      </w:r>
      <w:r w:rsidR="00B06292" w:rsidRPr="00012C65">
        <w:rPr>
          <w:lang w:val="sq-AL"/>
        </w:rPr>
        <w:t>im të neneve 9, 10, 11, 12 e 22</w:t>
      </w:r>
      <w:r w:rsidR="001B2732" w:rsidRPr="00012C65">
        <w:rPr>
          <w:lang w:val="sq-AL"/>
        </w:rPr>
        <w:t xml:space="preserve"> </w:t>
      </w:r>
      <w:r w:rsidR="007765EC" w:rsidRPr="00012C65">
        <w:rPr>
          <w:lang w:val="sq-AL"/>
        </w:rPr>
        <w:t xml:space="preserve"> </w:t>
      </w:r>
      <w:r w:rsidR="001B2732" w:rsidRPr="00012C65">
        <w:rPr>
          <w:lang w:val="sq-AL"/>
        </w:rPr>
        <w:t xml:space="preserve">të </w:t>
      </w:r>
      <w:r w:rsidR="007765EC" w:rsidRPr="00012C65">
        <w:rPr>
          <w:lang w:val="sq-AL"/>
        </w:rPr>
        <w:t xml:space="preserve"> </w:t>
      </w:r>
      <w:r w:rsidR="00B06292" w:rsidRPr="00012C65">
        <w:rPr>
          <w:lang w:val="sq-AL"/>
        </w:rPr>
        <w:t xml:space="preserve">ligjit </w:t>
      </w:r>
      <w:r w:rsidR="007765EC" w:rsidRPr="00012C65">
        <w:rPr>
          <w:lang w:val="sq-AL"/>
        </w:rPr>
        <w:t xml:space="preserve"> </w:t>
      </w:r>
      <w:r w:rsidR="00B06292" w:rsidRPr="00012C65">
        <w:rPr>
          <w:lang w:val="sq-AL"/>
        </w:rPr>
        <w:t>nr.10 142, datë 15.5.2009;</w:t>
      </w:r>
    </w:p>
    <w:p w:rsidR="001B2732" w:rsidRPr="00012C65" w:rsidRDefault="000728DD" w:rsidP="001B2732">
      <w:pPr>
        <w:pStyle w:val="Paragrafi"/>
        <w:rPr>
          <w:lang w:val="sq-AL"/>
        </w:rPr>
      </w:pPr>
      <w:r w:rsidRPr="00012C65">
        <w:rPr>
          <w:lang w:val="sq-AL"/>
        </w:rPr>
        <w:t xml:space="preserve">4. </w:t>
      </w:r>
      <w:r w:rsidR="00B06292" w:rsidRPr="00012C65">
        <w:rPr>
          <w:lang w:val="sq-AL"/>
        </w:rPr>
        <w:t>F</w:t>
      </w:r>
      <w:r w:rsidR="001B2732" w:rsidRPr="00012C65">
        <w:rPr>
          <w:lang w:val="sq-AL"/>
        </w:rPr>
        <w:t xml:space="preserve">inancimet nga </w:t>
      </w:r>
      <w:r w:rsidR="00B06292" w:rsidRPr="00012C65">
        <w:rPr>
          <w:lang w:val="sq-AL"/>
        </w:rPr>
        <w:t xml:space="preserve">Buxheti </w:t>
      </w:r>
      <w:r w:rsidR="001B2732" w:rsidRPr="00012C65">
        <w:rPr>
          <w:lang w:val="sq-AL"/>
        </w:rPr>
        <w:t xml:space="preserve">i </w:t>
      </w:r>
      <w:r w:rsidR="00B06292" w:rsidRPr="00012C65">
        <w:rPr>
          <w:lang w:val="sq-AL"/>
        </w:rPr>
        <w:t xml:space="preserve">Shtetit </w:t>
      </w:r>
      <w:r w:rsidR="001B2732" w:rsidRPr="00012C65">
        <w:rPr>
          <w:lang w:val="sq-AL"/>
        </w:rPr>
        <w:t>për përballimin e shpenzimeve për administrimin e sigurimeve suplementare.</w:t>
      </w:r>
    </w:p>
    <w:p w:rsidR="001B2732" w:rsidRPr="00012C65" w:rsidRDefault="000728DD" w:rsidP="001B2732">
      <w:pPr>
        <w:pStyle w:val="Paragrafi"/>
        <w:rPr>
          <w:lang w:val="sq-AL"/>
        </w:rPr>
      </w:pPr>
      <w:r w:rsidRPr="00012C65">
        <w:rPr>
          <w:lang w:val="sq-AL"/>
        </w:rPr>
        <w:t xml:space="preserve">B. </w:t>
      </w:r>
      <w:r w:rsidR="001B2732" w:rsidRPr="00012C65">
        <w:rPr>
          <w:lang w:val="sq-AL"/>
        </w:rPr>
        <w:t xml:space="preserve">Fondet për përballimin e shpenzimeve sipas shkronjës “A”, pikat  2 dhe 4, të këtij kreu i </w:t>
      </w:r>
      <w:r w:rsidR="00B06292" w:rsidRPr="00012C65">
        <w:rPr>
          <w:lang w:val="sq-AL"/>
        </w:rPr>
        <w:t>jepen</w:t>
      </w:r>
      <w:r w:rsidR="001B2732" w:rsidRPr="00012C65">
        <w:rPr>
          <w:lang w:val="sq-AL"/>
        </w:rPr>
        <w:t xml:space="preserve"> Institutit të Sigurimeve Shoqërore nëpërmjet ministrive përkatëse sipas procedurave të përcaktuara në</w:t>
      </w:r>
      <w:r w:rsidR="00517FA3" w:rsidRPr="00012C65">
        <w:rPr>
          <w:lang w:val="sq-AL"/>
        </w:rPr>
        <w:t xml:space="preserve"> ligjin nr.9936, datë 26.6.2008</w:t>
      </w:r>
      <w:r w:rsidR="001B2732" w:rsidRPr="00012C65">
        <w:rPr>
          <w:lang w:val="sq-AL"/>
        </w:rPr>
        <w:t xml:space="preserve"> “Për menaxhimin e sistemit buxhetor në Republikën e Shqipërisë”.     </w:t>
      </w:r>
    </w:p>
    <w:p w:rsidR="001B2732" w:rsidRPr="00012C65" w:rsidRDefault="001B2732" w:rsidP="001B2732">
      <w:pPr>
        <w:pStyle w:val="Paragrafi"/>
        <w:rPr>
          <w:lang w:val="sq-AL"/>
        </w:rPr>
      </w:pPr>
      <w:r w:rsidRPr="00012C65">
        <w:rPr>
          <w:lang w:val="sq-AL"/>
        </w:rPr>
        <w:t xml:space="preserve">Fondet për përballimin e shpenzimeve </w:t>
      </w:r>
      <w:r w:rsidR="00517FA3" w:rsidRPr="00012C65">
        <w:rPr>
          <w:lang w:val="sq-AL"/>
        </w:rPr>
        <w:t xml:space="preserve">sipas pikës 3 të shkronjës “A” </w:t>
      </w:r>
      <w:r w:rsidRPr="00012C65">
        <w:rPr>
          <w:lang w:val="sq-AL"/>
        </w:rPr>
        <w:t xml:space="preserve">të këtij kreu, </w:t>
      </w:r>
      <w:r w:rsidR="002D0015" w:rsidRPr="00012C65">
        <w:rPr>
          <w:lang w:val="sq-AL"/>
        </w:rPr>
        <w:t>jepen</w:t>
      </w:r>
      <w:r w:rsidRPr="00012C65">
        <w:rPr>
          <w:lang w:val="sq-AL"/>
        </w:rPr>
        <w:t xml:space="preserve"> dhe zbatohen nga ministritë dhe institucionet  përgjegjëse.</w:t>
      </w:r>
    </w:p>
    <w:p w:rsidR="001B2732" w:rsidRPr="00012C65" w:rsidRDefault="000728DD" w:rsidP="001B2732">
      <w:pPr>
        <w:pStyle w:val="Paragrafi"/>
        <w:rPr>
          <w:lang w:val="sq-AL"/>
        </w:rPr>
      </w:pPr>
      <w:r w:rsidRPr="00012C65">
        <w:rPr>
          <w:lang w:val="sq-AL"/>
        </w:rPr>
        <w:t xml:space="preserve">C. </w:t>
      </w:r>
      <w:r w:rsidR="001B2732" w:rsidRPr="00012C65">
        <w:rPr>
          <w:lang w:val="sq-AL"/>
        </w:rPr>
        <w:t>Kontributet shtesë mbahen (ndalohen) nga paga e personave dhe derdhen në fondin e sigurimit shoqëror suplementar çdo muaj, deri në datën 20 të muajit pasardhës për kontributet që i takojnë muajit paraardhës.</w:t>
      </w:r>
    </w:p>
    <w:p w:rsidR="001B2732" w:rsidRPr="00012C65" w:rsidRDefault="002D0015" w:rsidP="001B2732">
      <w:pPr>
        <w:pStyle w:val="Paragrafi"/>
        <w:rPr>
          <w:lang w:val="sq-AL"/>
        </w:rPr>
      </w:pPr>
      <w:r w:rsidRPr="00012C65">
        <w:rPr>
          <w:lang w:val="sq-AL"/>
        </w:rPr>
        <w:t xml:space="preserve"> Ç.  Strukturat kompetente</w:t>
      </w:r>
      <w:r w:rsidR="001B2732" w:rsidRPr="00012C65">
        <w:rPr>
          <w:lang w:val="sq-AL"/>
        </w:rPr>
        <w:t xml:space="preserve"> që kanë llogari bankare dhe </w:t>
      </w:r>
      <w:r w:rsidRPr="00012C65">
        <w:rPr>
          <w:lang w:val="sq-AL"/>
        </w:rPr>
        <w:t xml:space="preserve">që realizojnë dhënien e pagës, </w:t>
      </w:r>
      <w:r w:rsidR="001B2732" w:rsidRPr="00012C65">
        <w:rPr>
          <w:lang w:val="sq-AL"/>
        </w:rPr>
        <w:t>janë të detyruara të ndalojnë nga paga kontribu</w:t>
      </w:r>
      <w:r w:rsidRPr="00012C65">
        <w:rPr>
          <w:lang w:val="sq-AL"/>
        </w:rPr>
        <w:t xml:space="preserve">tin suplementar dhe ta derdhin </w:t>
      </w:r>
      <w:r w:rsidR="001B2732" w:rsidRPr="00012C65">
        <w:rPr>
          <w:lang w:val="sq-AL"/>
        </w:rPr>
        <w:t>atë në të njëjtën llogari dhe me të njëjtën procedurë, krahas derdhjes së kontributit të detyrueshëm të sigurimit shoqëror. Strukturat përgjegjëse, nëpërmjet degës së tatimeve, sipas formateve dhe procedurave të përcaktuara edhe për kontributet e sigurimit të detyrueshëm shoqëror, u dërgojnë, në letër dhe në format elektronik, drejtorive rajonale të sigurimeve shoqërore</w:t>
      </w:r>
      <w:r w:rsidRPr="00012C65">
        <w:rPr>
          <w:lang w:val="sq-AL"/>
        </w:rPr>
        <w:t xml:space="preserve"> edhe listat emërore përkatëse </w:t>
      </w:r>
      <w:r w:rsidR="001B2732" w:rsidRPr="00012C65">
        <w:rPr>
          <w:lang w:val="sq-AL"/>
        </w:rPr>
        <w:t xml:space="preserve">për kontributet e derdhura. Për rastet që klasifikohen “Konfidenciale”, deklarata e pagesës së kontributit bëhet e veçantë dhe listat për kontributpaguesit, sipas këtij rasti, dërgohen, ruhen </w:t>
      </w:r>
      <w:r w:rsidR="0065548F" w:rsidRPr="00012C65">
        <w:rPr>
          <w:lang w:val="sq-AL"/>
        </w:rPr>
        <w:t>e administrohen si të tilla, në</w:t>
      </w:r>
      <w:r w:rsidR="001B2732" w:rsidRPr="00012C65">
        <w:rPr>
          <w:lang w:val="sq-AL"/>
        </w:rPr>
        <w:t xml:space="preserve"> përgjegjësinë e organeve të sigurimeve shoqërore.</w:t>
      </w:r>
    </w:p>
    <w:p w:rsidR="001B2732" w:rsidRPr="00012C65" w:rsidRDefault="0065548F" w:rsidP="001B2732">
      <w:pPr>
        <w:pStyle w:val="Paragrafi"/>
        <w:rPr>
          <w:lang w:val="sq-AL"/>
        </w:rPr>
      </w:pPr>
      <w:r w:rsidRPr="00012C65">
        <w:rPr>
          <w:lang w:val="sq-AL"/>
        </w:rPr>
        <w:t>Pë</w:t>
      </w:r>
      <w:r w:rsidR="001B2732" w:rsidRPr="00012C65">
        <w:rPr>
          <w:lang w:val="sq-AL"/>
        </w:rPr>
        <w:t>rjashtimisht, ko</w:t>
      </w:r>
      <w:r w:rsidRPr="00012C65">
        <w:rPr>
          <w:lang w:val="sq-AL"/>
        </w:rPr>
        <w:t>ntributet e pallogaritura dhe të paderdhura pë</w:t>
      </w:r>
      <w:r w:rsidR="001B2732" w:rsidRPr="00012C65">
        <w:rPr>
          <w:lang w:val="sq-AL"/>
        </w:rPr>
        <w:t>r subjektet e parashikuara n</w:t>
      </w:r>
      <w:r w:rsidR="0018322A" w:rsidRPr="00012C65">
        <w:rPr>
          <w:lang w:val="sq-AL"/>
        </w:rPr>
        <w:t>ë</w:t>
      </w:r>
      <w:r w:rsidR="001B2732" w:rsidRPr="00012C65">
        <w:rPr>
          <w:lang w:val="sq-AL"/>
        </w:rPr>
        <w:t xml:space="preserve"> ligjin </w:t>
      </w:r>
      <w:r w:rsidRPr="00012C65">
        <w:rPr>
          <w:lang w:val="sq-AL"/>
        </w:rPr>
        <w:t>nr.10 142, datë 15.5.2009, që</w:t>
      </w:r>
      <w:r w:rsidR="001B2732" w:rsidRPr="00012C65">
        <w:rPr>
          <w:lang w:val="sq-AL"/>
        </w:rPr>
        <w:t xml:space="preserve"> i takojn</w:t>
      </w:r>
      <w:r w:rsidR="0018322A" w:rsidRPr="00012C65">
        <w:rPr>
          <w:lang w:val="sq-AL"/>
        </w:rPr>
        <w:t>ë</w:t>
      </w:r>
      <w:r w:rsidR="001B2732" w:rsidRPr="00012C65">
        <w:rPr>
          <w:lang w:val="sq-AL"/>
        </w:rPr>
        <w:t xml:space="preserve"> periudh</w:t>
      </w:r>
      <w:r w:rsidR="0018322A" w:rsidRPr="00012C65">
        <w:rPr>
          <w:lang w:val="sq-AL"/>
        </w:rPr>
        <w:t>ë</w:t>
      </w:r>
      <w:r w:rsidR="001B2732" w:rsidRPr="00012C65">
        <w:rPr>
          <w:lang w:val="sq-AL"/>
        </w:rPr>
        <w:t>s nga data e hyrjes n</w:t>
      </w:r>
      <w:r w:rsidR="0018322A" w:rsidRPr="00012C65">
        <w:rPr>
          <w:lang w:val="sq-AL"/>
        </w:rPr>
        <w:t>ë</w:t>
      </w:r>
      <w:r w:rsidR="001B2732" w:rsidRPr="00012C65">
        <w:rPr>
          <w:lang w:val="sq-AL"/>
        </w:rPr>
        <w:t xml:space="preserve"> fuqi t</w:t>
      </w:r>
      <w:r w:rsidR="0018322A" w:rsidRPr="00012C65">
        <w:rPr>
          <w:lang w:val="sq-AL"/>
        </w:rPr>
        <w:t>ë</w:t>
      </w:r>
      <w:r w:rsidR="001B2732" w:rsidRPr="00012C65">
        <w:rPr>
          <w:lang w:val="sq-AL"/>
        </w:rPr>
        <w:t xml:space="preserve"> ligjit deri n</w:t>
      </w:r>
      <w:r w:rsidR="0018322A" w:rsidRPr="00012C65">
        <w:rPr>
          <w:lang w:val="sq-AL"/>
        </w:rPr>
        <w:t>ë</w:t>
      </w:r>
      <w:r w:rsidR="001B2732" w:rsidRPr="00012C65">
        <w:rPr>
          <w:lang w:val="sq-AL"/>
        </w:rPr>
        <w:t xml:space="preserve"> dat</w:t>
      </w:r>
      <w:r w:rsidR="0018322A" w:rsidRPr="00012C65">
        <w:rPr>
          <w:lang w:val="sq-AL"/>
        </w:rPr>
        <w:t>ë</w:t>
      </w:r>
      <w:r w:rsidR="001B2732" w:rsidRPr="00012C65">
        <w:rPr>
          <w:lang w:val="sq-AL"/>
        </w:rPr>
        <w:t>n e hyrjes n</w:t>
      </w:r>
      <w:r w:rsidR="0018322A" w:rsidRPr="00012C65">
        <w:rPr>
          <w:lang w:val="sq-AL"/>
        </w:rPr>
        <w:t>ë</w:t>
      </w:r>
      <w:r w:rsidR="001B2732" w:rsidRPr="00012C65">
        <w:rPr>
          <w:lang w:val="sq-AL"/>
        </w:rPr>
        <w:t xml:space="preserve"> fuqi t</w:t>
      </w:r>
      <w:r w:rsidR="0018322A" w:rsidRPr="00012C65">
        <w:rPr>
          <w:lang w:val="sq-AL"/>
        </w:rPr>
        <w:t>ë</w:t>
      </w:r>
      <w:r w:rsidR="001B2732" w:rsidRPr="00012C65">
        <w:rPr>
          <w:lang w:val="sq-AL"/>
        </w:rPr>
        <w:t xml:space="preserve"> k</w:t>
      </w:r>
      <w:r w:rsidR="0018322A" w:rsidRPr="00012C65">
        <w:rPr>
          <w:lang w:val="sq-AL"/>
        </w:rPr>
        <w:t>ë</w:t>
      </w:r>
      <w:r w:rsidR="001B2732" w:rsidRPr="00012C65">
        <w:rPr>
          <w:lang w:val="sq-AL"/>
        </w:rPr>
        <w:t>tij vendimi, llogariten nga pun</w:t>
      </w:r>
      <w:r w:rsidR="0018322A" w:rsidRPr="00012C65">
        <w:rPr>
          <w:lang w:val="sq-AL"/>
        </w:rPr>
        <w:t>ë</w:t>
      </w:r>
      <w:r w:rsidR="001B2732" w:rsidRPr="00012C65">
        <w:rPr>
          <w:lang w:val="sq-AL"/>
        </w:rPr>
        <w:t>dh</w:t>
      </w:r>
      <w:r w:rsidR="0018322A" w:rsidRPr="00012C65">
        <w:rPr>
          <w:lang w:val="sq-AL"/>
        </w:rPr>
        <w:t>ë</w:t>
      </w:r>
      <w:r w:rsidR="001B2732" w:rsidRPr="00012C65">
        <w:rPr>
          <w:lang w:val="sq-AL"/>
        </w:rPr>
        <w:t>n</w:t>
      </w:r>
      <w:r w:rsidR="0018322A" w:rsidRPr="00012C65">
        <w:rPr>
          <w:lang w:val="sq-AL"/>
        </w:rPr>
        <w:t>ë</w:t>
      </w:r>
      <w:r w:rsidR="001B2732" w:rsidRPr="00012C65">
        <w:rPr>
          <w:lang w:val="sq-AL"/>
        </w:rPr>
        <w:t>sit dhe derdhen n</w:t>
      </w:r>
      <w:r w:rsidR="0018322A" w:rsidRPr="00012C65">
        <w:rPr>
          <w:lang w:val="sq-AL"/>
        </w:rPr>
        <w:t>ë</w:t>
      </w:r>
      <w:r w:rsidR="001B2732" w:rsidRPr="00012C65">
        <w:rPr>
          <w:lang w:val="sq-AL"/>
        </w:rPr>
        <w:t xml:space="preserve"> llogarin</w:t>
      </w:r>
      <w:r w:rsidR="0018322A" w:rsidRPr="00012C65">
        <w:rPr>
          <w:lang w:val="sq-AL"/>
        </w:rPr>
        <w:t>ë</w:t>
      </w:r>
      <w:r w:rsidR="001B2732" w:rsidRPr="00012C65">
        <w:rPr>
          <w:lang w:val="sq-AL"/>
        </w:rPr>
        <w:t xml:space="preserve"> </w:t>
      </w:r>
      <w:r w:rsidR="003554A8" w:rsidRPr="00012C65">
        <w:rPr>
          <w:lang w:val="sq-AL"/>
        </w:rPr>
        <w:t xml:space="preserve"> </w:t>
      </w:r>
      <w:r w:rsidR="001B2732" w:rsidRPr="00012C65">
        <w:rPr>
          <w:lang w:val="sq-AL"/>
        </w:rPr>
        <w:t>e ISSH</w:t>
      </w:r>
      <w:r w:rsidR="008175A4" w:rsidRPr="00012C65">
        <w:rPr>
          <w:lang w:val="sq-AL"/>
        </w:rPr>
        <w:t>-së</w:t>
      </w:r>
      <w:r w:rsidR="00D82F37" w:rsidRPr="00012C65">
        <w:rPr>
          <w:lang w:val="sq-AL"/>
        </w:rPr>
        <w:t>,</w:t>
      </w:r>
      <w:r w:rsidR="001B2732" w:rsidRPr="00012C65">
        <w:rPr>
          <w:lang w:val="sq-AL"/>
        </w:rPr>
        <w:t xml:space="preserve"> gradualisht deri n</w:t>
      </w:r>
      <w:r w:rsidR="0018322A" w:rsidRPr="00012C65">
        <w:rPr>
          <w:lang w:val="sq-AL"/>
        </w:rPr>
        <w:t>ë</w:t>
      </w:r>
      <w:r w:rsidR="001B2732" w:rsidRPr="00012C65">
        <w:rPr>
          <w:lang w:val="sq-AL"/>
        </w:rPr>
        <w:t xml:space="preserve"> dat</w:t>
      </w:r>
      <w:r w:rsidR="0018322A" w:rsidRPr="00012C65">
        <w:rPr>
          <w:lang w:val="sq-AL"/>
        </w:rPr>
        <w:t>ë</w:t>
      </w:r>
      <w:r w:rsidR="001B2732" w:rsidRPr="00012C65">
        <w:rPr>
          <w:lang w:val="sq-AL"/>
        </w:rPr>
        <w:t>n 31.12.2010, duke u shoq</w:t>
      </w:r>
      <w:r w:rsidR="0018322A" w:rsidRPr="00012C65">
        <w:rPr>
          <w:lang w:val="sq-AL"/>
        </w:rPr>
        <w:t>ë</w:t>
      </w:r>
      <w:r w:rsidR="001B2732" w:rsidRPr="00012C65">
        <w:rPr>
          <w:lang w:val="sq-AL"/>
        </w:rPr>
        <w:t>ruar edhe me list</w:t>
      </w:r>
      <w:r w:rsidR="0018322A" w:rsidRPr="00012C65">
        <w:rPr>
          <w:lang w:val="sq-AL"/>
        </w:rPr>
        <w:t>ë</w:t>
      </w:r>
      <w:r w:rsidR="001B2732" w:rsidRPr="00012C65">
        <w:rPr>
          <w:lang w:val="sq-AL"/>
        </w:rPr>
        <w:t>pagesat tip t</w:t>
      </w:r>
      <w:r w:rsidR="0018322A" w:rsidRPr="00012C65">
        <w:rPr>
          <w:lang w:val="sq-AL"/>
        </w:rPr>
        <w:t>ë</w:t>
      </w:r>
      <w:r w:rsidR="001B2732" w:rsidRPr="00012C65">
        <w:rPr>
          <w:lang w:val="sq-AL"/>
        </w:rPr>
        <w:t xml:space="preserve"> muajve p</w:t>
      </w:r>
      <w:r w:rsidR="0018322A" w:rsidRPr="00012C65">
        <w:rPr>
          <w:lang w:val="sq-AL"/>
        </w:rPr>
        <w:t>ë</w:t>
      </w:r>
      <w:r w:rsidR="001B2732" w:rsidRPr="00012C65">
        <w:rPr>
          <w:lang w:val="sq-AL"/>
        </w:rPr>
        <w:t>r t</w:t>
      </w:r>
      <w:r w:rsidR="0018322A" w:rsidRPr="00012C65">
        <w:rPr>
          <w:lang w:val="sq-AL"/>
        </w:rPr>
        <w:t>ë</w:t>
      </w:r>
      <w:r w:rsidR="001B2732" w:rsidRPr="00012C65">
        <w:rPr>
          <w:lang w:val="sq-AL"/>
        </w:rPr>
        <w:t xml:space="preserve"> cilat b</w:t>
      </w:r>
      <w:r w:rsidR="0018322A" w:rsidRPr="00012C65">
        <w:rPr>
          <w:lang w:val="sq-AL"/>
        </w:rPr>
        <w:t>ë</w:t>
      </w:r>
      <w:r w:rsidR="001B2732" w:rsidRPr="00012C65">
        <w:rPr>
          <w:lang w:val="sq-AL"/>
        </w:rPr>
        <w:t>het derdhja.</w:t>
      </w:r>
    </w:p>
    <w:p w:rsidR="001B2732" w:rsidRPr="00012C65" w:rsidRDefault="000728DD" w:rsidP="001B2732">
      <w:pPr>
        <w:pStyle w:val="Paragrafi"/>
        <w:rPr>
          <w:lang w:val="sq-AL"/>
        </w:rPr>
      </w:pPr>
      <w:r w:rsidRPr="00012C65">
        <w:rPr>
          <w:lang w:val="sq-AL"/>
        </w:rPr>
        <w:t xml:space="preserve">D. </w:t>
      </w:r>
      <w:r w:rsidR="001B2732" w:rsidRPr="00012C65">
        <w:rPr>
          <w:lang w:val="sq-AL"/>
        </w:rPr>
        <w:t>Për struktura të veçanta, lista emërore e të cilave ose ekspozimi i gjenealiteteve të punonjësit është sekret ose përbën rrezik për jetën e personit a të familjes së tij, këto lista administrohen, përkatësisht, nga ministritë apo strukturat përkatëse, ndërsa marrëdhëniet me Institutin e Sigurimeve Shoqërore për evidentimin e kontributeve individuale dhe arkivimin e dokumentacionit rregullohen me marrëveshje të përbashkët ndërmjet tyre.</w:t>
      </w:r>
    </w:p>
    <w:p w:rsidR="00A806A7" w:rsidRPr="00012C65" w:rsidRDefault="00A806A7" w:rsidP="001B2732">
      <w:pPr>
        <w:pStyle w:val="Paragrafi"/>
        <w:rPr>
          <w:lang w:val="sq-AL"/>
        </w:rPr>
      </w:pPr>
    </w:p>
    <w:p w:rsidR="001B2732" w:rsidRPr="00012C65" w:rsidRDefault="001B2732" w:rsidP="001B2732">
      <w:pPr>
        <w:pStyle w:val="Paragrafi"/>
        <w:rPr>
          <w:lang w:val="sq-AL"/>
        </w:rPr>
      </w:pPr>
      <w:r w:rsidRPr="00012C65">
        <w:rPr>
          <w:lang w:val="sq-AL"/>
        </w:rPr>
        <w:t>DH. Kontributi  i sigurim</w:t>
      </w:r>
      <w:r w:rsidR="006D72AB" w:rsidRPr="00012C65">
        <w:rPr>
          <w:lang w:val="sq-AL"/>
        </w:rPr>
        <w:t>it shoqëror të detyrueshë</w:t>
      </w:r>
      <w:r w:rsidRPr="00012C65">
        <w:rPr>
          <w:lang w:val="sq-AL"/>
        </w:rPr>
        <w:t>m, për periudhat e njohura si periudha</w:t>
      </w:r>
      <w:r w:rsidR="00D82F37" w:rsidRPr="00012C65">
        <w:rPr>
          <w:lang w:val="sq-AL"/>
        </w:rPr>
        <w:t xml:space="preserve"> sigurimi në zbatim të nenit 23</w:t>
      </w:r>
      <w:r w:rsidRPr="00012C65">
        <w:rPr>
          <w:lang w:val="sq-AL"/>
        </w:rPr>
        <w:t xml:space="preserve"> të ligjit nr.10</w:t>
      </w:r>
      <w:r w:rsidR="00D82F37" w:rsidRPr="00012C65">
        <w:rPr>
          <w:lang w:val="sq-AL"/>
        </w:rPr>
        <w:t xml:space="preserve"> </w:t>
      </w:r>
      <w:r w:rsidRPr="00012C65">
        <w:rPr>
          <w:lang w:val="sq-AL"/>
        </w:rPr>
        <w:t>142,</w:t>
      </w:r>
      <w:r w:rsidR="00D82F37" w:rsidRPr="00012C65">
        <w:rPr>
          <w:lang w:val="sq-AL"/>
        </w:rPr>
        <w:t xml:space="preserve"> datë 15.5.2009, dhe të pikës 2 të nenit 58</w:t>
      </w:r>
      <w:r w:rsidRPr="00012C65">
        <w:rPr>
          <w:lang w:val="sq-AL"/>
        </w:rPr>
        <w:t xml:space="preserve"> të ligjit nr.7703, datë 11.5.1993, të ndryshuar, llogaritet dhe paguhet</w:t>
      </w:r>
      <w:r w:rsidR="00D82F37" w:rsidRPr="00012C65">
        <w:rPr>
          <w:lang w:val="sq-AL"/>
        </w:rPr>
        <w:t xml:space="preserve"> </w:t>
      </w:r>
      <w:r w:rsidRPr="00012C65">
        <w:rPr>
          <w:lang w:val="sq-AL"/>
        </w:rPr>
        <w:t>në bazë të:</w:t>
      </w:r>
    </w:p>
    <w:p w:rsidR="001B2732" w:rsidRPr="00012C65" w:rsidRDefault="00F648C8" w:rsidP="001B2732">
      <w:pPr>
        <w:pStyle w:val="Paragrafi"/>
        <w:rPr>
          <w:lang w:val="sq-AL"/>
        </w:rPr>
      </w:pPr>
      <w:r w:rsidRPr="00012C65">
        <w:rPr>
          <w:lang w:val="sq-AL"/>
        </w:rPr>
        <w:t xml:space="preserve">1. </w:t>
      </w:r>
      <w:r w:rsidR="001B2732" w:rsidRPr="00012C65">
        <w:rPr>
          <w:lang w:val="sq-AL"/>
        </w:rPr>
        <w:t>pagës referuese, sipas së cilës është llogaritur shpërblimi i menjëhershëm ose pagesa kalimtare apo sipas pagës së përcaktuar për gradën a funksionin, e cila është në fuqi në periudhën kur përfituesi trajtohet me pagesë kalimtare.</w:t>
      </w:r>
    </w:p>
    <w:p w:rsidR="001B2732" w:rsidRPr="00012C65" w:rsidRDefault="00F648C8" w:rsidP="001B2732">
      <w:pPr>
        <w:pStyle w:val="Paragrafi"/>
        <w:rPr>
          <w:lang w:val="sq-AL"/>
        </w:rPr>
      </w:pPr>
      <w:r w:rsidRPr="00012C65">
        <w:rPr>
          <w:lang w:val="sq-AL"/>
        </w:rPr>
        <w:t xml:space="preserve">2. </w:t>
      </w:r>
      <w:r w:rsidR="001B2732" w:rsidRPr="00012C65">
        <w:rPr>
          <w:lang w:val="sq-AL"/>
        </w:rPr>
        <w:t xml:space="preserve">pagës referuese, sipas së cilës është llogaritur pensioni i parakohshëm për vjetërsi shërbimi, e indeksuar çdo vit me koeficientët e indeksimit të bazës së vlerësuar, të caktuar me vendimin </w:t>
      </w:r>
      <w:r w:rsidR="00DA1E1C" w:rsidRPr="00012C65">
        <w:rPr>
          <w:lang w:val="sq-AL"/>
        </w:rPr>
        <w:t xml:space="preserve">përkatës </w:t>
      </w:r>
      <w:r w:rsidR="00913B0F" w:rsidRPr="00012C65">
        <w:rPr>
          <w:lang w:val="sq-AL"/>
        </w:rPr>
        <w:t>të</w:t>
      </w:r>
      <w:r w:rsidR="001B2732" w:rsidRPr="00012C65">
        <w:rPr>
          <w:lang w:val="sq-AL"/>
        </w:rPr>
        <w:t xml:space="preserve"> Këshillit të Ministrave, për zbatimin e ligjit nr.7703, datë 11.5.1993, të ndryshuar.</w:t>
      </w:r>
    </w:p>
    <w:p w:rsidR="001B2732" w:rsidRPr="00012C65" w:rsidRDefault="001B2732" w:rsidP="001B2732">
      <w:pPr>
        <w:pStyle w:val="Paragrafi"/>
        <w:rPr>
          <w:lang w:val="sq-AL"/>
        </w:rPr>
      </w:pPr>
      <w:r w:rsidRPr="00012C65">
        <w:rPr>
          <w:lang w:val="sq-AL"/>
        </w:rPr>
        <w:t xml:space="preserve"> </w:t>
      </w:r>
      <w:r w:rsidR="00F648C8" w:rsidRPr="00012C65">
        <w:rPr>
          <w:lang w:val="sq-AL"/>
        </w:rPr>
        <w:t xml:space="preserve">3. </w:t>
      </w:r>
      <w:r w:rsidRPr="00012C65">
        <w:rPr>
          <w:lang w:val="sq-AL"/>
        </w:rPr>
        <w:t>pagës referuese, sipas së cilës është llogaritur trajtimi financiar, e indeksuar çdo vit me koeficientët e indeksimit të bazës së vlerësuar për periudhat e trajtimit me pagesë, sipas ve</w:t>
      </w:r>
      <w:r w:rsidR="00913B0F" w:rsidRPr="00012C65">
        <w:rPr>
          <w:lang w:val="sq-AL"/>
        </w:rPr>
        <w:t xml:space="preserve">ndimeve nr.225, datë 29.5.1992 dhe nr.7, datë 10.1.1996 </w:t>
      </w:r>
      <w:r w:rsidRPr="00012C65">
        <w:rPr>
          <w:lang w:val="sq-AL"/>
        </w:rPr>
        <w:t>të Këshillit të Ministrave.</w:t>
      </w:r>
    </w:p>
    <w:p w:rsidR="001B2732" w:rsidRPr="00012C65" w:rsidRDefault="006A357D" w:rsidP="001B2732">
      <w:pPr>
        <w:pStyle w:val="Paragrafi"/>
        <w:rPr>
          <w:lang w:val="sq-AL"/>
        </w:rPr>
      </w:pPr>
      <w:r>
        <w:rPr>
          <w:lang w:val="sq-AL"/>
        </w:rPr>
        <w:t xml:space="preserve">E. </w:t>
      </w:r>
      <w:r w:rsidR="001B2732" w:rsidRPr="00012C65">
        <w:rPr>
          <w:lang w:val="sq-AL"/>
        </w:rPr>
        <w:t>Programimi i fondeve për pagesën e kontributeve bëhet nga ministritë e institucionet përkatëse në bashkëpunim me Institut</w:t>
      </w:r>
      <w:r w:rsidR="00913B0F" w:rsidRPr="00012C65">
        <w:rPr>
          <w:lang w:val="sq-AL"/>
        </w:rPr>
        <w:t>i</w:t>
      </w:r>
      <w:r w:rsidR="001B2732" w:rsidRPr="00012C65">
        <w:rPr>
          <w:lang w:val="sq-AL"/>
        </w:rPr>
        <w:t>n e Sigurimeve Shoqërore, sipas procedurave të përcaktuara në ligjin nr.9936, datë 26.6.2008.</w:t>
      </w:r>
    </w:p>
    <w:p w:rsidR="001B2732" w:rsidRPr="00012C65" w:rsidRDefault="001B2732" w:rsidP="001B2732">
      <w:pPr>
        <w:pStyle w:val="Paragrafi"/>
        <w:rPr>
          <w:lang w:val="sq-AL"/>
        </w:rPr>
      </w:pPr>
      <w:r w:rsidRPr="00012C65">
        <w:rPr>
          <w:lang w:val="sq-AL"/>
        </w:rPr>
        <w:t>Ë.  Bazë për derdhjen e kontributeve janë listat emërore dhe pagat referuese</w:t>
      </w:r>
      <w:r w:rsidR="00E26529" w:rsidRPr="00012C65">
        <w:rPr>
          <w:lang w:val="sq-AL"/>
        </w:rPr>
        <w:t>,</w:t>
      </w:r>
      <w:r w:rsidRPr="00012C65">
        <w:rPr>
          <w:lang w:val="sq-AL"/>
        </w:rPr>
        <w:t xml:space="preserve"> të cilat:</w:t>
      </w:r>
    </w:p>
    <w:p w:rsidR="001B2732" w:rsidRPr="00012C65" w:rsidRDefault="00F648C8" w:rsidP="001B2732">
      <w:pPr>
        <w:pStyle w:val="Paragrafi"/>
        <w:rPr>
          <w:lang w:val="sq-AL"/>
        </w:rPr>
      </w:pPr>
      <w:r w:rsidRPr="00012C65">
        <w:rPr>
          <w:lang w:val="sq-AL"/>
        </w:rPr>
        <w:t xml:space="preserve">1. </w:t>
      </w:r>
      <w:r w:rsidR="001B2732" w:rsidRPr="00012C65">
        <w:rPr>
          <w:lang w:val="sq-AL"/>
        </w:rPr>
        <w:t>Për personat që janë në shërbim aktiv ose me pagesë kalimtare, përpilohen nga ministritë ose institucionet që kryejnë pagesat dhe dërgohe</w:t>
      </w:r>
      <w:r w:rsidR="00E26529" w:rsidRPr="00012C65">
        <w:rPr>
          <w:lang w:val="sq-AL"/>
        </w:rPr>
        <w:t>n deri në datën 15 të çdo muaji</w:t>
      </w:r>
      <w:r w:rsidR="001B2732" w:rsidRPr="00012C65">
        <w:rPr>
          <w:lang w:val="sq-AL"/>
        </w:rPr>
        <w:t xml:space="preserve"> në Institutin e Sigurimeve Shoqërore.</w:t>
      </w:r>
    </w:p>
    <w:p w:rsidR="001B2732" w:rsidRPr="00012C65" w:rsidRDefault="00F648C8" w:rsidP="001B2732">
      <w:pPr>
        <w:pStyle w:val="Paragrafi"/>
        <w:rPr>
          <w:lang w:val="sq-AL"/>
        </w:rPr>
      </w:pPr>
      <w:r w:rsidRPr="00012C65">
        <w:rPr>
          <w:lang w:val="sq-AL"/>
        </w:rPr>
        <w:t xml:space="preserve">2. </w:t>
      </w:r>
      <w:r w:rsidR="001B2732" w:rsidRPr="00012C65">
        <w:rPr>
          <w:lang w:val="sq-AL"/>
        </w:rPr>
        <w:t>Për personat që janë në pension të parakohshëm, përpilohen nga Instituti i Sigurimeve Shoqërore.</w:t>
      </w:r>
    </w:p>
    <w:p w:rsidR="001B2732" w:rsidRPr="00012C65" w:rsidRDefault="001B2732" w:rsidP="001B2732">
      <w:pPr>
        <w:pStyle w:val="Paragrafi"/>
        <w:rPr>
          <w:lang w:val="sq-AL"/>
        </w:rPr>
      </w:pPr>
      <w:r w:rsidRPr="00012C65">
        <w:rPr>
          <w:lang w:val="sq-AL"/>
        </w:rPr>
        <w:t>Një kopje e këtyre listave arkivohet në arkivat e sigurimeve shoqërore dhe do të shërbejë për njohjen e periudhës së sigurimit dhe të bazës së vlerësuar për efekt të zbatimit të ligjit nr.7703, datë 11.5.1993, të ndryshuar.</w:t>
      </w:r>
    </w:p>
    <w:p w:rsidR="001B2732" w:rsidRPr="00012C65" w:rsidRDefault="00F648C8" w:rsidP="001B2732">
      <w:pPr>
        <w:pStyle w:val="Paragrafi"/>
        <w:rPr>
          <w:lang w:val="sq-AL"/>
        </w:rPr>
      </w:pPr>
      <w:r w:rsidRPr="00012C65">
        <w:rPr>
          <w:lang w:val="sq-AL"/>
        </w:rPr>
        <w:t xml:space="preserve">F. </w:t>
      </w:r>
      <w:r w:rsidR="001B2732" w:rsidRPr="00012C65">
        <w:rPr>
          <w:lang w:val="sq-AL"/>
        </w:rPr>
        <w:t>Transferimi i fondeve për derdhjen e kontributeve të detyrueshme, nga buxheti i shtetit në buxhetin e sigurimeve shoqërore, bëhet sipas procedurave të përc</w:t>
      </w:r>
      <w:r w:rsidR="00E26529" w:rsidRPr="00012C65">
        <w:rPr>
          <w:lang w:val="sq-AL"/>
        </w:rPr>
        <w:t>aktuara në udhëzimin vjetor të M</w:t>
      </w:r>
      <w:r w:rsidR="001B2732" w:rsidRPr="00012C65">
        <w:rPr>
          <w:lang w:val="sq-AL"/>
        </w:rPr>
        <w:t>inistrit të Financave për zbatimin e buxhetit.</w:t>
      </w:r>
    </w:p>
    <w:p w:rsidR="001B2732" w:rsidRPr="00012C65" w:rsidRDefault="00F648C8" w:rsidP="001B2732">
      <w:pPr>
        <w:pStyle w:val="Paragrafi"/>
        <w:rPr>
          <w:lang w:val="sq-AL"/>
        </w:rPr>
      </w:pPr>
      <w:r w:rsidRPr="00012C65">
        <w:rPr>
          <w:lang w:val="sq-AL"/>
        </w:rPr>
        <w:t xml:space="preserve">V. </w:t>
      </w:r>
      <w:r w:rsidR="001B2732" w:rsidRPr="00012C65">
        <w:rPr>
          <w:lang w:val="sq-AL"/>
        </w:rPr>
        <w:t xml:space="preserve">RILLOGARITJA E PËRFITIMEVE </w:t>
      </w:r>
    </w:p>
    <w:p w:rsidR="00B20766" w:rsidRPr="00012C65" w:rsidRDefault="001B2732" w:rsidP="001B2732">
      <w:pPr>
        <w:pStyle w:val="Paragrafi"/>
        <w:rPr>
          <w:lang w:val="sq-AL"/>
        </w:rPr>
      </w:pPr>
      <w:r w:rsidRPr="00012C65">
        <w:rPr>
          <w:lang w:val="sq-AL"/>
        </w:rPr>
        <w:t>Në mb</w:t>
      </w:r>
      <w:r w:rsidR="00E26529" w:rsidRPr="00012C65">
        <w:rPr>
          <w:lang w:val="sq-AL"/>
        </w:rPr>
        <w:t>ështetje të paragrafit të tretë</w:t>
      </w:r>
      <w:r w:rsidR="004452C2" w:rsidRPr="00012C65">
        <w:rPr>
          <w:lang w:val="sq-AL"/>
        </w:rPr>
        <w:t xml:space="preserve"> të pikës 2</w:t>
      </w:r>
      <w:r w:rsidR="00E26529" w:rsidRPr="00012C65">
        <w:rPr>
          <w:lang w:val="sq-AL"/>
        </w:rPr>
        <w:t xml:space="preserve"> të nenit 23 dhe për zbatimin e pikës 2</w:t>
      </w:r>
      <w:r w:rsidR="0059248E">
        <w:rPr>
          <w:lang w:val="sq-AL"/>
        </w:rPr>
        <w:t xml:space="preserve"> të nenit 29</w:t>
      </w:r>
      <w:r w:rsidRPr="00012C65">
        <w:rPr>
          <w:lang w:val="sq-AL"/>
        </w:rPr>
        <w:t xml:space="preserve"> të ligjit nr.10</w:t>
      </w:r>
      <w:r w:rsidR="00E26529" w:rsidRPr="00012C65">
        <w:rPr>
          <w:lang w:val="sq-AL"/>
        </w:rPr>
        <w:t xml:space="preserve"> </w:t>
      </w:r>
      <w:r w:rsidRPr="00012C65">
        <w:rPr>
          <w:lang w:val="sq-AL"/>
        </w:rPr>
        <w:t>142, datë 15.5.2009, rillogaritja e pensioneve do të bëhet,</w:t>
      </w:r>
      <w:r w:rsidR="00B17354" w:rsidRPr="00012C65">
        <w:rPr>
          <w:lang w:val="sq-AL"/>
        </w:rPr>
        <w:t xml:space="preserve"> si më poshtë vijon: </w:t>
      </w:r>
    </w:p>
    <w:p w:rsidR="001B2732" w:rsidRPr="00012C65" w:rsidRDefault="006E13CD" w:rsidP="001B2732">
      <w:pPr>
        <w:pStyle w:val="Paragrafi"/>
        <w:rPr>
          <w:lang w:val="sq-AL"/>
        </w:rPr>
      </w:pPr>
      <w:r>
        <w:rPr>
          <w:lang w:val="sq-AL"/>
        </w:rPr>
        <w:t xml:space="preserve">A. </w:t>
      </w:r>
      <w:r w:rsidR="001B2732" w:rsidRPr="00012C65">
        <w:rPr>
          <w:lang w:val="sq-AL"/>
        </w:rPr>
        <w:t>Për pensionet e pleqërisë, të caktuara sipas ligjit nr.770</w:t>
      </w:r>
      <w:r w:rsidR="005A1AFF" w:rsidRPr="00012C65">
        <w:rPr>
          <w:lang w:val="sq-AL"/>
        </w:rPr>
        <w:t>3, datë 11.5.1993, të ndryshuar</w:t>
      </w:r>
      <w:r w:rsidR="001B2732" w:rsidRPr="00012C65">
        <w:rPr>
          <w:lang w:val="sq-AL"/>
        </w:rPr>
        <w:t>:</w:t>
      </w:r>
    </w:p>
    <w:p w:rsidR="001B2732" w:rsidRPr="00012C65" w:rsidRDefault="00F648C8" w:rsidP="001B2732">
      <w:pPr>
        <w:pStyle w:val="Paragrafi"/>
        <w:rPr>
          <w:lang w:val="sq-AL"/>
        </w:rPr>
      </w:pPr>
      <w:r w:rsidRPr="00012C65">
        <w:rPr>
          <w:lang w:val="sq-AL"/>
        </w:rPr>
        <w:t xml:space="preserve">1. </w:t>
      </w:r>
      <w:r w:rsidR="001B2732" w:rsidRPr="00012C65">
        <w:rPr>
          <w:lang w:val="sq-AL"/>
        </w:rPr>
        <w:t>Paga, sipas së cilës është llogaritur trajtimi financiar në përputhje me vendimet nr.22</w:t>
      </w:r>
      <w:r w:rsidR="005A1AFF" w:rsidRPr="00012C65">
        <w:rPr>
          <w:lang w:val="sq-AL"/>
        </w:rPr>
        <w:t>5, datë 29.5.1992 dhe nr.7, datë 10.1.1996</w:t>
      </w:r>
      <w:r w:rsidR="001B2732" w:rsidRPr="00012C65">
        <w:rPr>
          <w:lang w:val="sq-AL"/>
        </w:rPr>
        <w:t xml:space="preserve"> të Këshillit të Ministrave, kur zgjidhet nga ushtaraku, mer</w:t>
      </w:r>
      <w:r w:rsidR="00B20766" w:rsidRPr="00012C65">
        <w:rPr>
          <w:lang w:val="sq-AL"/>
        </w:rPr>
        <w:t>r</w:t>
      </w:r>
      <w:r w:rsidR="001B2732" w:rsidRPr="00012C65">
        <w:rPr>
          <w:lang w:val="sq-AL"/>
        </w:rPr>
        <w:t>et edhe si</w:t>
      </w:r>
      <w:r w:rsidR="005A1AFF" w:rsidRPr="00012C65">
        <w:rPr>
          <w:lang w:val="sq-AL"/>
        </w:rPr>
        <w:t xml:space="preserve"> pagë bruto e 3 (tri) viteve rr</w:t>
      </w:r>
      <w:r w:rsidR="001B2732" w:rsidRPr="00012C65">
        <w:rPr>
          <w:lang w:val="sq-AL"/>
        </w:rPr>
        <w:t>esht në dhjetë vitet e fundit të punës, për efekt të rillogaritjes së pensionit të pleqërisë dhe të pensionit suplementar.</w:t>
      </w:r>
    </w:p>
    <w:p w:rsidR="001B2732" w:rsidRPr="00012C65" w:rsidRDefault="00F648C8" w:rsidP="001B2732">
      <w:pPr>
        <w:pStyle w:val="Paragrafi"/>
        <w:rPr>
          <w:lang w:val="sq-AL"/>
        </w:rPr>
      </w:pPr>
      <w:r w:rsidRPr="00012C65">
        <w:rPr>
          <w:lang w:val="sq-AL"/>
        </w:rPr>
        <w:t xml:space="preserve">2. </w:t>
      </w:r>
      <w:r w:rsidR="001B2732" w:rsidRPr="00012C65">
        <w:rPr>
          <w:lang w:val="sq-AL"/>
        </w:rPr>
        <w:t>Për pagat që i përkasin periudhës para datës 1.1.1994, të cilat pas indeksimit me indekset e përcaktuara nga Ministria e Financave për atë periudhë rezultojnë më të vogla se pagat referuese të përcaktuara me vendimin nr.561, datë 12.8.2005</w:t>
      </w:r>
      <w:r w:rsidR="005A1AFF" w:rsidRPr="00012C65">
        <w:rPr>
          <w:lang w:val="sq-AL"/>
        </w:rPr>
        <w:t xml:space="preserve"> të Këshillit të Ministrave</w:t>
      </w:r>
      <w:r w:rsidR="001B2732" w:rsidRPr="00012C65">
        <w:rPr>
          <w:lang w:val="sq-AL"/>
        </w:rPr>
        <w:t xml:space="preserve"> “Për caktimin e pagave referuese për llogaritjen e pensioneve”, për efekt të rillogaritjes së pensionit të pleqërisë, si pagë bruto merret paga referuese përkatëse sipas përcaktimeve të bëra në </w:t>
      </w:r>
      <w:r w:rsidR="005A1AFF" w:rsidRPr="00012C65">
        <w:rPr>
          <w:lang w:val="sq-AL"/>
        </w:rPr>
        <w:t>vendimin nr.561, datë 12.8.2005</w:t>
      </w:r>
      <w:r w:rsidR="001B2732" w:rsidRPr="00012C65">
        <w:rPr>
          <w:lang w:val="sq-AL"/>
        </w:rPr>
        <w:t xml:space="preserve"> të Këshillit të Ministrave.</w:t>
      </w:r>
    </w:p>
    <w:p w:rsidR="001B2732" w:rsidRPr="00012C65" w:rsidRDefault="00F648C8" w:rsidP="001B2732">
      <w:pPr>
        <w:pStyle w:val="Paragrafi"/>
        <w:rPr>
          <w:lang w:val="sq-AL"/>
        </w:rPr>
      </w:pPr>
      <w:r w:rsidRPr="00012C65">
        <w:rPr>
          <w:lang w:val="sq-AL"/>
        </w:rPr>
        <w:t xml:space="preserve">3. </w:t>
      </w:r>
      <w:r w:rsidR="001B2732" w:rsidRPr="00012C65">
        <w:rPr>
          <w:lang w:val="sq-AL"/>
        </w:rPr>
        <w:t>Përveç rreg</w:t>
      </w:r>
      <w:r w:rsidR="005A1AFF" w:rsidRPr="00012C65">
        <w:rPr>
          <w:lang w:val="sq-AL"/>
        </w:rPr>
        <w:t>ullave të përcaktuara në pikat 1</w:t>
      </w:r>
      <w:r w:rsidR="001B2732" w:rsidRPr="00012C65">
        <w:rPr>
          <w:lang w:val="sq-AL"/>
        </w:rPr>
        <w:t xml:space="preserve"> dhe 2 më sipër, do të zbatohen edhe rregullat e caktuara në</w:t>
      </w:r>
      <w:r w:rsidR="00FA7501" w:rsidRPr="00012C65">
        <w:rPr>
          <w:lang w:val="sq-AL"/>
        </w:rPr>
        <w:t xml:space="preserve"> ligjin nr.9588, datë 25.7.2006</w:t>
      </w:r>
      <w:r w:rsidR="001B2732" w:rsidRPr="00012C65">
        <w:rPr>
          <w:lang w:val="sq-AL"/>
        </w:rPr>
        <w:t xml:space="preserve"> “</w:t>
      </w:r>
      <w:r w:rsidR="005A1AFF" w:rsidRPr="00012C65">
        <w:rPr>
          <w:lang w:val="sq-AL"/>
        </w:rPr>
        <w:t>Për rillogaritjen e pensioneve”</w:t>
      </w:r>
      <w:r w:rsidR="001B2732" w:rsidRPr="00012C65">
        <w:rPr>
          <w:lang w:val="sq-AL"/>
        </w:rPr>
        <w:t xml:space="preserve"> dhe në vendimin përkatës të Këshillit të Ministrave për zbatimin e atij ligji, për efekt të rillogaritjes së pensionit të pleqërisë sipas ligjit nr.7703, datë 11.5.1993, të ndryshuar, dhe për rillogaritjen e pensioneve suplementare, bazuar në ligjin nr.10</w:t>
      </w:r>
      <w:r w:rsidR="005A1AFF" w:rsidRPr="00012C65">
        <w:rPr>
          <w:lang w:val="sq-AL"/>
        </w:rPr>
        <w:t xml:space="preserve"> </w:t>
      </w:r>
      <w:r w:rsidR="001B2732" w:rsidRPr="00012C65">
        <w:rPr>
          <w:lang w:val="sq-AL"/>
        </w:rPr>
        <w:t>142, datë 15.5.2009.</w:t>
      </w:r>
    </w:p>
    <w:p w:rsidR="001B2732" w:rsidRPr="00012C65" w:rsidRDefault="00F648C8" w:rsidP="001B2732">
      <w:pPr>
        <w:pStyle w:val="Paragrafi"/>
        <w:rPr>
          <w:lang w:val="sq-AL"/>
        </w:rPr>
      </w:pPr>
      <w:r w:rsidRPr="00012C65">
        <w:rPr>
          <w:lang w:val="sq-AL"/>
        </w:rPr>
        <w:t xml:space="preserve">4. </w:t>
      </w:r>
      <w:r w:rsidR="001B2732" w:rsidRPr="00012C65">
        <w:rPr>
          <w:lang w:val="sq-AL"/>
        </w:rPr>
        <w:t>Instituti i Sigurimeve Shoqërore nxjerr udhëzim teknik për procedurat e rillogaritjes së pensionit të pleqërisë dhe të pensioneve suplementare.</w:t>
      </w:r>
    </w:p>
    <w:p w:rsidR="001B2732" w:rsidRPr="00012C65" w:rsidRDefault="00F648C8" w:rsidP="001B2732">
      <w:pPr>
        <w:pStyle w:val="Paragrafi"/>
        <w:rPr>
          <w:lang w:val="sq-AL"/>
        </w:rPr>
      </w:pPr>
      <w:r w:rsidRPr="00012C65">
        <w:rPr>
          <w:lang w:val="sq-AL"/>
        </w:rPr>
        <w:t xml:space="preserve">B. </w:t>
      </w:r>
      <w:r w:rsidR="001B2732" w:rsidRPr="00012C65">
        <w:rPr>
          <w:lang w:val="sq-AL"/>
        </w:rPr>
        <w:t xml:space="preserve">Për pensionet e parakohshme për vjetërsi shërbimi dhe për pensionet  suplementare të  caktuara sipas </w:t>
      </w:r>
      <w:r w:rsidR="009C36C7" w:rsidRPr="00012C65">
        <w:rPr>
          <w:lang w:val="sq-AL"/>
        </w:rPr>
        <w:t>ligjeve nr.8087, datë 13.3.1996</w:t>
      </w:r>
      <w:r w:rsidR="001B2732" w:rsidRPr="00012C65">
        <w:rPr>
          <w:lang w:val="sq-AL"/>
        </w:rPr>
        <w:t xml:space="preserve"> “Për sigurimin s</w:t>
      </w:r>
      <w:r w:rsidR="009C36C7" w:rsidRPr="00012C65">
        <w:rPr>
          <w:lang w:val="sq-AL"/>
        </w:rPr>
        <w:t>hoqëror suplementar të ushtarakë</w:t>
      </w:r>
      <w:r w:rsidR="001B2732" w:rsidRPr="00012C65">
        <w:rPr>
          <w:lang w:val="sq-AL"/>
        </w:rPr>
        <w:t>ve të Forcave të Armatosura të Republikës së Shqipërisë”, të ndryshu</w:t>
      </w:r>
      <w:r w:rsidR="0027105A" w:rsidRPr="00012C65">
        <w:rPr>
          <w:lang w:val="sq-AL"/>
        </w:rPr>
        <w:t>ar, dhe nr.8661, datë 18.9.2000</w:t>
      </w:r>
      <w:r w:rsidR="001B2732" w:rsidRPr="00012C65">
        <w:rPr>
          <w:lang w:val="sq-AL"/>
        </w:rPr>
        <w:t xml:space="preserve"> “Për sigurimin suplementar të punonjësve të Policisë së Shtetit”</w:t>
      </w:r>
      <w:r w:rsidR="0027105A" w:rsidRPr="00012C65">
        <w:rPr>
          <w:lang w:val="sq-AL"/>
        </w:rPr>
        <w:t>,</w:t>
      </w:r>
      <w:r w:rsidR="001B2732" w:rsidRPr="00012C65">
        <w:rPr>
          <w:lang w:val="sq-AL"/>
        </w:rPr>
        <w:t xml:space="preserve">  do të veprohet, si më poshtë vijon:</w:t>
      </w:r>
    </w:p>
    <w:p w:rsidR="001B2732" w:rsidRPr="00012C65" w:rsidRDefault="00F648C8" w:rsidP="001B2732">
      <w:pPr>
        <w:pStyle w:val="Paragrafi"/>
        <w:rPr>
          <w:lang w:val="sq-AL"/>
        </w:rPr>
      </w:pPr>
      <w:r w:rsidRPr="00012C65">
        <w:rPr>
          <w:lang w:val="sq-AL"/>
        </w:rPr>
        <w:t xml:space="preserve">1. </w:t>
      </w:r>
      <w:r w:rsidR="001B2732" w:rsidRPr="00012C65">
        <w:rPr>
          <w:lang w:val="sq-AL"/>
        </w:rPr>
        <w:t>Vjetërsia në shërbim është ajo e pasqyruar në formularin tip, që administrohet në dosj</w:t>
      </w:r>
      <w:r w:rsidR="002F79C9" w:rsidRPr="00012C65">
        <w:rPr>
          <w:lang w:val="sq-AL"/>
        </w:rPr>
        <w:t xml:space="preserve">en e pensionit dhe mbi bazë të </w:t>
      </w:r>
      <w:r w:rsidR="001B2732" w:rsidRPr="00012C65">
        <w:rPr>
          <w:lang w:val="sq-AL"/>
        </w:rPr>
        <w:t xml:space="preserve">së cilës është llogaritur pensioni i parakohshëm ose suplementar, sipas dispozitave të </w:t>
      </w:r>
      <w:r w:rsidR="002F79C9" w:rsidRPr="00012C65">
        <w:rPr>
          <w:lang w:val="sq-AL"/>
        </w:rPr>
        <w:t>ligjeve nr.8087, datë 13.3.1996</w:t>
      </w:r>
      <w:r w:rsidR="001B2732" w:rsidRPr="00012C65">
        <w:rPr>
          <w:lang w:val="sq-AL"/>
        </w:rPr>
        <w:t xml:space="preserve"> “Për sigurimin shoqëror suplementar të ushtarakëve të Forcave  të Armatosura  të  Republikës së Shqipërisë”, të ndryshu</w:t>
      </w:r>
      <w:r w:rsidR="002F79C9" w:rsidRPr="00012C65">
        <w:rPr>
          <w:lang w:val="sq-AL"/>
        </w:rPr>
        <w:t>ar, dhe nr.8661, datë 18.9.2000</w:t>
      </w:r>
      <w:r w:rsidR="001B2732" w:rsidRPr="00012C65">
        <w:rPr>
          <w:lang w:val="sq-AL"/>
        </w:rPr>
        <w:t xml:space="preserve"> “Për sigurimin suplementar të punonjësve të Policisë së Shtetit”.</w:t>
      </w:r>
    </w:p>
    <w:p w:rsidR="001B2732" w:rsidRPr="00012C65" w:rsidRDefault="00F648C8" w:rsidP="001B2732">
      <w:pPr>
        <w:pStyle w:val="Paragrafi"/>
        <w:rPr>
          <w:lang w:val="sq-AL"/>
        </w:rPr>
      </w:pPr>
      <w:r w:rsidRPr="00012C65">
        <w:rPr>
          <w:lang w:val="sq-AL"/>
        </w:rPr>
        <w:t xml:space="preserve">2. </w:t>
      </w:r>
      <w:r w:rsidR="001B2732" w:rsidRPr="00012C65">
        <w:rPr>
          <w:lang w:val="sq-AL"/>
        </w:rPr>
        <w:t xml:space="preserve">Paga referuese do të llogaritet në bazë të rregullave të përcaktuara në </w:t>
      </w:r>
      <w:r w:rsidR="002F79C9" w:rsidRPr="00012C65">
        <w:rPr>
          <w:lang w:val="sq-AL"/>
        </w:rPr>
        <w:t>kreun II</w:t>
      </w:r>
      <w:r w:rsidR="001B2732" w:rsidRPr="00012C65">
        <w:rPr>
          <w:lang w:val="sq-AL"/>
        </w:rPr>
        <w:t xml:space="preserve"> të këtij vendimi. Formulari që evidenton pagën referue</w:t>
      </w:r>
      <w:r w:rsidR="002F79C9" w:rsidRPr="00012C65">
        <w:rPr>
          <w:lang w:val="sq-AL"/>
        </w:rPr>
        <w:t>se mesatare, sipas viteve të shë</w:t>
      </w:r>
      <w:r w:rsidR="001B2732" w:rsidRPr="00012C65">
        <w:rPr>
          <w:lang w:val="sq-AL"/>
        </w:rPr>
        <w:t xml:space="preserve">rbimit, dhe rregullat e plotësimit të tij, janë ato të përcaktuara në </w:t>
      </w:r>
      <w:r w:rsidR="002F79C9" w:rsidRPr="00012C65">
        <w:rPr>
          <w:lang w:val="sq-AL"/>
        </w:rPr>
        <w:t>kreun III</w:t>
      </w:r>
      <w:r w:rsidR="001B2732" w:rsidRPr="00012C65">
        <w:rPr>
          <w:lang w:val="sq-AL"/>
        </w:rPr>
        <w:t xml:space="preserve"> të këtij vendimi. Formulari që evidenton kontributet e përcaktuara dhe rregullat e plotësimit janë ato të përcaktuara në </w:t>
      </w:r>
      <w:r w:rsidR="002F79C9" w:rsidRPr="00012C65">
        <w:rPr>
          <w:lang w:val="sq-AL"/>
        </w:rPr>
        <w:t>kreun III</w:t>
      </w:r>
      <w:r w:rsidR="001B2732" w:rsidRPr="00012C65">
        <w:rPr>
          <w:lang w:val="sq-AL"/>
        </w:rPr>
        <w:t xml:space="preserve"> të këtij vendimi.</w:t>
      </w:r>
    </w:p>
    <w:p w:rsidR="001B2732" w:rsidRPr="00012C65" w:rsidRDefault="00F648C8" w:rsidP="001B2732">
      <w:pPr>
        <w:pStyle w:val="Paragrafi"/>
        <w:rPr>
          <w:lang w:val="sq-AL"/>
        </w:rPr>
      </w:pPr>
      <w:r w:rsidRPr="00012C65">
        <w:rPr>
          <w:lang w:val="sq-AL"/>
        </w:rPr>
        <w:t xml:space="preserve">3. </w:t>
      </w:r>
      <w:r w:rsidR="001B2732" w:rsidRPr="00012C65">
        <w:rPr>
          <w:lang w:val="sq-AL"/>
        </w:rPr>
        <w:t>Procedura e rillogaritjes dhe e lëvizj</w:t>
      </w:r>
      <w:r w:rsidR="00C9066B" w:rsidRPr="00012C65">
        <w:rPr>
          <w:lang w:val="sq-AL"/>
        </w:rPr>
        <w:t>e</w:t>
      </w:r>
      <w:r w:rsidR="001B2732" w:rsidRPr="00012C65">
        <w:rPr>
          <w:lang w:val="sq-AL"/>
        </w:rPr>
        <w:t>s së informacionit do të jetë, si më poshtë vijon:</w:t>
      </w:r>
    </w:p>
    <w:p w:rsidR="001B2732" w:rsidRPr="00012C65" w:rsidRDefault="00F648C8" w:rsidP="001B2732">
      <w:pPr>
        <w:pStyle w:val="Paragrafi"/>
        <w:rPr>
          <w:lang w:val="sq-AL"/>
        </w:rPr>
      </w:pPr>
      <w:r w:rsidRPr="00012C65">
        <w:rPr>
          <w:lang w:val="sq-AL"/>
        </w:rPr>
        <w:t xml:space="preserve">a) </w:t>
      </w:r>
      <w:r w:rsidR="001B2732" w:rsidRPr="00012C65">
        <w:rPr>
          <w:lang w:val="sq-AL"/>
        </w:rPr>
        <w:t>Drejtoritë rajonale të sigurimeve shoqërore, me shkresë përcjellëse dhe në rrugë postare, do t’i dërgojnë institucionit, që ka urdhëruar daljen në rezervë apo lirim të personit, listat emërore  (emër, atësi, mbiemër, datëlindje)  për çdo përfitues, të pensionit të parakohshëm për vjetërsi shërbimi dhe për çdo përfitues të pensionit suplementar, të caktuara përpara datës 27 qershor 2009</w:t>
      </w:r>
      <w:r w:rsidR="002F79C9" w:rsidRPr="00012C65">
        <w:rPr>
          <w:lang w:val="sq-AL"/>
        </w:rPr>
        <w:t>,</w:t>
      </w:r>
      <w:r w:rsidR="001B2732" w:rsidRPr="00012C65">
        <w:rPr>
          <w:lang w:val="sq-AL"/>
        </w:rPr>
        <w:t xml:space="preserve"> e që  vijojnë të përfitohen edhe pas kësaj date.</w:t>
      </w:r>
    </w:p>
    <w:p w:rsidR="001B2732" w:rsidRPr="00012C65" w:rsidRDefault="00F648C8" w:rsidP="001B2732">
      <w:pPr>
        <w:pStyle w:val="Paragrafi"/>
        <w:rPr>
          <w:lang w:val="sq-AL"/>
        </w:rPr>
      </w:pPr>
      <w:r w:rsidRPr="00012C65">
        <w:rPr>
          <w:lang w:val="sq-AL"/>
        </w:rPr>
        <w:t xml:space="preserve">b) </w:t>
      </w:r>
      <w:r w:rsidR="001B2732" w:rsidRPr="00012C65">
        <w:rPr>
          <w:lang w:val="sq-AL"/>
        </w:rPr>
        <w:t>Institucionet e linjës, në bashkëpunim ndërmjet tyre, për rastet kur ushtarakët kanë kryer funksione në struktura të ndryshme, brenda 1 (një) muaji nga data e mbërritjes me postë të listës emërore të personave, plotësojnë formularin tip të periudhës së shërbimit dhe të pagës mesatare, të cilin ia përcjellin strukturës rajonale të sigurimeve shoqërore (DRSSH) që ka iniciuar procedurën e rillogaritjes së pensionit të parakohshëm për vjetërsi shërbimi.</w:t>
      </w:r>
    </w:p>
    <w:p w:rsidR="001B2732" w:rsidRPr="00012C65" w:rsidRDefault="00F648C8" w:rsidP="001B2732">
      <w:pPr>
        <w:pStyle w:val="Paragrafi"/>
        <w:rPr>
          <w:lang w:val="sq-AL"/>
        </w:rPr>
      </w:pPr>
      <w:r w:rsidRPr="00012C65">
        <w:rPr>
          <w:lang w:val="sq-AL"/>
        </w:rPr>
        <w:t xml:space="preserve">c) </w:t>
      </w:r>
      <w:r w:rsidR="001B2732" w:rsidRPr="00012C65">
        <w:rPr>
          <w:lang w:val="sq-AL"/>
        </w:rPr>
        <w:t>Drejtoritë rajonale të sigurimeve shoqërore, brenda 15 (pesëmbëdhjetë) ditëve nga data e mbërritjes në rrugë postare të dokumentacionit individual, përfundojnë rillogaritjen e përfitimit,  llogarisin diferencat,  zbatojnë procedurat ligjore të evadimit të tyre dhe njoftojnë zyrtarisht përfituesin duke dërguar edhe dokumentacionin përfundimtar për realizimin e pagesës mujore.</w:t>
      </w:r>
    </w:p>
    <w:p w:rsidR="001B2732" w:rsidRPr="00012C65" w:rsidRDefault="00F648C8" w:rsidP="001B2732">
      <w:pPr>
        <w:pStyle w:val="Paragrafi"/>
        <w:rPr>
          <w:lang w:val="sq-AL"/>
        </w:rPr>
      </w:pPr>
      <w:r w:rsidRPr="00012C65">
        <w:rPr>
          <w:lang w:val="sq-AL"/>
        </w:rPr>
        <w:t xml:space="preserve">4. </w:t>
      </w:r>
      <w:r w:rsidR="001B2732" w:rsidRPr="00012C65">
        <w:rPr>
          <w:lang w:val="sq-AL"/>
        </w:rPr>
        <w:t>Përfitimet e ndërprera për shkak të punësimit, vetëpunësimit dhe vetëpunësimit në bujqësi, para datës së hyrjes në fuqi të ligjit nr.10</w:t>
      </w:r>
      <w:r w:rsidR="002F79C9" w:rsidRPr="00012C65">
        <w:rPr>
          <w:lang w:val="sq-AL"/>
        </w:rPr>
        <w:t xml:space="preserve"> </w:t>
      </w:r>
      <w:r w:rsidR="001B2732" w:rsidRPr="00012C65">
        <w:rPr>
          <w:lang w:val="sq-AL"/>
        </w:rPr>
        <w:t xml:space="preserve">142, datë 15.5.2009, do të jenë objekt i rillogaritjeve sipas rregullave të përcaktuara më lart dhe do të vihen në kufirin e pagesës sa masa e një pensioni bazë, të përcaktuar me vendimin e Këshillit të Ministrave në datën e hyrjes në fuqi </w:t>
      </w:r>
      <w:r w:rsidR="002F79C9" w:rsidRPr="00012C65">
        <w:rPr>
          <w:lang w:val="sq-AL"/>
        </w:rPr>
        <w:t xml:space="preserve">të </w:t>
      </w:r>
      <w:r w:rsidR="001B2732" w:rsidRPr="00012C65">
        <w:rPr>
          <w:lang w:val="sq-AL"/>
        </w:rPr>
        <w:t>atij ligji. Në rastet e një kërkese për përfitimin e pensionit të plotë të parakohshëm, pasi është ndërprerë veprimtaria ekonomike, do të zbatohen rregullat</w:t>
      </w:r>
      <w:r w:rsidR="002F79C9" w:rsidRPr="00012C65">
        <w:rPr>
          <w:lang w:val="sq-AL"/>
        </w:rPr>
        <w:t xml:space="preserve"> e përcaktuara në shkronjën “F” të kreut III</w:t>
      </w:r>
      <w:r w:rsidR="001B2732" w:rsidRPr="00012C65">
        <w:rPr>
          <w:lang w:val="sq-AL"/>
        </w:rPr>
        <w:t xml:space="preserve"> të këtij vendimi.</w:t>
      </w:r>
    </w:p>
    <w:p w:rsidR="001B2732" w:rsidRPr="00012C65" w:rsidRDefault="00F648C8" w:rsidP="001B2732">
      <w:pPr>
        <w:pStyle w:val="Paragrafi"/>
        <w:rPr>
          <w:lang w:val="sq-AL"/>
        </w:rPr>
      </w:pPr>
      <w:r w:rsidRPr="00012C65">
        <w:rPr>
          <w:lang w:val="sq-AL"/>
        </w:rPr>
        <w:t xml:space="preserve">5. </w:t>
      </w:r>
      <w:r w:rsidR="001B2732" w:rsidRPr="00012C65">
        <w:rPr>
          <w:lang w:val="sq-AL"/>
        </w:rPr>
        <w:t>Për personat, të cilëve u ka lindur e drejta për pension për vjetërsi shërbimi, përpara datës së hyrjes në fuqi të ligjit nr.10</w:t>
      </w:r>
      <w:r w:rsidR="002F79C9" w:rsidRPr="00012C65">
        <w:rPr>
          <w:lang w:val="sq-AL"/>
        </w:rPr>
        <w:t xml:space="preserve"> </w:t>
      </w:r>
      <w:r w:rsidR="001B2732" w:rsidRPr="00012C65">
        <w:rPr>
          <w:lang w:val="sq-AL"/>
        </w:rPr>
        <w:t xml:space="preserve">142, datë 15.5.2009, kohëzgjatja e periudhës së shërbimit, për efekt përfitimi, mbetet ajo e </w:t>
      </w:r>
      <w:r w:rsidR="002F79C9" w:rsidRPr="00012C65">
        <w:rPr>
          <w:lang w:val="sq-AL"/>
        </w:rPr>
        <w:t>përcaktuar</w:t>
      </w:r>
      <w:r w:rsidR="001B2732" w:rsidRPr="00012C65">
        <w:rPr>
          <w:lang w:val="sq-AL"/>
        </w:rPr>
        <w:t xml:space="preserve"> nga dispozitat e mëparshme.</w:t>
      </w:r>
    </w:p>
    <w:p w:rsidR="001B2732" w:rsidRPr="00012C65" w:rsidRDefault="00F648C8" w:rsidP="001B2732">
      <w:pPr>
        <w:pStyle w:val="Paragrafi"/>
        <w:rPr>
          <w:lang w:val="sq-AL"/>
        </w:rPr>
      </w:pPr>
      <w:r w:rsidRPr="00012C65">
        <w:rPr>
          <w:lang w:val="sq-AL"/>
        </w:rPr>
        <w:t xml:space="preserve">C. </w:t>
      </w:r>
      <w:r w:rsidR="001B2732" w:rsidRPr="00012C65">
        <w:rPr>
          <w:lang w:val="sq-AL"/>
        </w:rPr>
        <w:t>Rregullat e rillogaritjes për pensionin e parakohshëm për vjetërsi shërbimi janë, si më poshtë vijon:</w:t>
      </w:r>
    </w:p>
    <w:p w:rsidR="001B2732" w:rsidRPr="00012C65" w:rsidRDefault="00F648C8" w:rsidP="001B2732">
      <w:pPr>
        <w:pStyle w:val="Paragrafi"/>
        <w:rPr>
          <w:lang w:val="sq-AL"/>
        </w:rPr>
      </w:pPr>
      <w:r w:rsidRPr="00012C65">
        <w:rPr>
          <w:lang w:val="sq-AL"/>
        </w:rPr>
        <w:t xml:space="preserve">1. </w:t>
      </w:r>
      <w:r w:rsidR="001B2732" w:rsidRPr="00012C65">
        <w:rPr>
          <w:lang w:val="sq-AL"/>
        </w:rPr>
        <w:t xml:space="preserve">Masa fillestare e pensionit të parakohshëm për vjetërsi shërbimi të caktuar do të rillogaritet sipas kritereve të përcaktuara </w:t>
      </w:r>
      <w:r w:rsidR="002F79C9" w:rsidRPr="00012C65">
        <w:rPr>
          <w:lang w:val="sq-AL"/>
        </w:rPr>
        <w:t>në pikën 1 të  nenit 14</w:t>
      </w:r>
      <w:r w:rsidR="001B2732" w:rsidRPr="00012C65">
        <w:rPr>
          <w:lang w:val="sq-AL"/>
        </w:rPr>
        <w:t xml:space="preserve"> të ligjit nr.10</w:t>
      </w:r>
      <w:r w:rsidR="002F79C9" w:rsidRPr="00012C65">
        <w:rPr>
          <w:lang w:val="sq-AL"/>
        </w:rPr>
        <w:t xml:space="preserve"> </w:t>
      </w:r>
      <w:r w:rsidR="001B2732" w:rsidRPr="00012C65">
        <w:rPr>
          <w:lang w:val="sq-AL"/>
        </w:rPr>
        <w:t xml:space="preserve">142, datë 15.5.2009, dhe pas këtij veprimi, vendoset deri në </w:t>
      </w:r>
      <w:r w:rsidR="002F79C9" w:rsidRPr="00012C65">
        <w:rPr>
          <w:lang w:val="sq-AL"/>
        </w:rPr>
        <w:t>kufijtë e përcaktuar në pikën 2</w:t>
      </w:r>
      <w:r w:rsidR="001B2732" w:rsidRPr="00012C65">
        <w:rPr>
          <w:lang w:val="sq-AL"/>
        </w:rPr>
        <w:t xml:space="preserve"> të atij neni. Mbi këtë masë përfitimi zbatohen koeficientët e rritjes apo të indeksimit të pensionit, sipas vendimeve të Këshillit të Ministrave deri në datën e hy</w:t>
      </w:r>
      <w:r w:rsidR="002F79C9" w:rsidRPr="00012C65">
        <w:rPr>
          <w:lang w:val="sq-AL"/>
        </w:rPr>
        <w:t>rjes në fuqi të ligjit të sipër</w:t>
      </w:r>
      <w:r w:rsidR="001B2732" w:rsidRPr="00012C65">
        <w:rPr>
          <w:lang w:val="sq-AL"/>
        </w:rPr>
        <w:t>përmendur dhe shuma që del, vlerësohet si shumë përfundimtare e pensionit dhe u dërgohet për t’u paguar  qendrave paguese.</w:t>
      </w:r>
    </w:p>
    <w:p w:rsidR="001B2732" w:rsidRPr="00012C65" w:rsidRDefault="00F648C8" w:rsidP="001B2732">
      <w:pPr>
        <w:pStyle w:val="Paragrafi"/>
        <w:rPr>
          <w:lang w:val="sq-AL"/>
        </w:rPr>
      </w:pPr>
      <w:r w:rsidRPr="00012C65">
        <w:rPr>
          <w:lang w:val="sq-AL"/>
        </w:rPr>
        <w:t xml:space="preserve">2. </w:t>
      </w:r>
      <w:r w:rsidR="001B2732" w:rsidRPr="00012C65">
        <w:rPr>
          <w:lang w:val="sq-AL"/>
        </w:rPr>
        <w:t>Për efekt të rillogaritjes së masës fillestare të pensionit të parakohshëm si pagë mujore mesatare referuese më e fundit do të jetë:</w:t>
      </w:r>
    </w:p>
    <w:p w:rsidR="001B2732" w:rsidRPr="00012C65" w:rsidRDefault="00F648C8" w:rsidP="001B2732">
      <w:pPr>
        <w:pStyle w:val="Paragrafi"/>
        <w:rPr>
          <w:lang w:val="sq-AL"/>
        </w:rPr>
      </w:pPr>
      <w:r w:rsidRPr="00012C65">
        <w:rPr>
          <w:lang w:val="sq-AL"/>
        </w:rPr>
        <w:t xml:space="preserve">a) </w:t>
      </w:r>
      <w:r w:rsidR="001B2732" w:rsidRPr="00012C65">
        <w:rPr>
          <w:lang w:val="sq-AL"/>
        </w:rPr>
        <w:t>paga</w:t>
      </w:r>
      <w:r w:rsidR="002F79C9" w:rsidRPr="00012C65">
        <w:rPr>
          <w:lang w:val="sq-AL"/>
        </w:rPr>
        <w:t xml:space="preserve"> referuese e datës 1 janar 1999</w:t>
      </w:r>
      <w:r w:rsidR="00BD3A4E" w:rsidRPr="00012C65">
        <w:rPr>
          <w:lang w:val="sq-AL"/>
        </w:rPr>
        <w:t xml:space="preserve"> (</w:t>
      </w:r>
      <w:r w:rsidR="001B2732" w:rsidRPr="00012C65">
        <w:rPr>
          <w:lang w:val="sq-AL"/>
        </w:rPr>
        <w:t>data e shtrirjes së efekteve</w:t>
      </w:r>
      <w:r w:rsidR="002F79C9" w:rsidRPr="00012C65">
        <w:rPr>
          <w:lang w:val="sq-AL"/>
        </w:rPr>
        <w:t xml:space="preserve"> financiare të ligjit nr.8087, të</w:t>
      </w:r>
      <w:r w:rsidR="001B2732" w:rsidRPr="00012C65">
        <w:rPr>
          <w:lang w:val="sq-AL"/>
        </w:rPr>
        <w:t xml:space="preserve"> ndryshuar) për ata persona, të cilët kanë dalë në rezervë/lirim para kësaj date dhe kanë përfituar pension të parakohshëm nga kjo datë e në vazhdim;</w:t>
      </w:r>
    </w:p>
    <w:p w:rsidR="006B6AF6" w:rsidRPr="00012C65" w:rsidRDefault="00F648C8" w:rsidP="00D37824">
      <w:pPr>
        <w:pStyle w:val="Paragrafi"/>
        <w:rPr>
          <w:lang w:val="sq-AL"/>
        </w:rPr>
      </w:pPr>
      <w:r w:rsidRPr="00012C65">
        <w:rPr>
          <w:lang w:val="sq-AL"/>
        </w:rPr>
        <w:t xml:space="preserve">b) </w:t>
      </w:r>
      <w:r w:rsidR="001B2732" w:rsidRPr="00012C65">
        <w:rPr>
          <w:lang w:val="sq-AL"/>
        </w:rPr>
        <w:t>paga referuese në datën kur  ka lindur e drejta për të përfituar pension të parakohshëm, për ata persona të cilët kanë dalë në rezervë/lirim para datës 1 janar 1999, por kanë plotësuar kushtin  e moshës, pas kësaj date.</w:t>
      </w:r>
    </w:p>
    <w:p w:rsidR="001B2732" w:rsidRPr="00012C65" w:rsidRDefault="00F648C8" w:rsidP="001B2732">
      <w:pPr>
        <w:pStyle w:val="Paragrafi"/>
        <w:rPr>
          <w:lang w:val="sq-AL"/>
        </w:rPr>
      </w:pPr>
      <w:r w:rsidRPr="00012C65">
        <w:rPr>
          <w:lang w:val="sq-AL"/>
        </w:rPr>
        <w:t xml:space="preserve">c) </w:t>
      </w:r>
      <w:r w:rsidR="001B2732" w:rsidRPr="00012C65">
        <w:rPr>
          <w:lang w:val="sq-AL"/>
        </w:rPr>
        <w:t>paga referuese në datën kur ka lindur e drejta për të përfituar pension të parakohshëm, për ata persona të cilët kanë dalë në rezervë/lirim pas datës 1 janar 1999.</w:t>
      </w:r>
    </w:p>
    <w:p w:rsidR="001B2732" w:rsidRPr="00012C65" w:rsidRDefault="00F648C8" w:rsidP="001B2732">
      <w:pPr>
        <w:pStyle w:val="Paragrafi"/>
        <w:rPr>
          <w:lang w:val="sq-AL"/>
        </w:rPr>
      </w:pPr>
      <w:r w:rsidRPr="00012C65">
        <w:rPr>
          <w:lang w:val="sq-AL"/>
        </w:rPr>
        <w:t xml:space="preserve">D. </w:t>
      </w:r>
      <w:r w:rsidR="001B2732" w:rsidRPr="00012C65">
        <w:rPr>
          <w:lang w:val="sq-AL"/>
        </w:rPr>
        <w:t xml:space="preserve">Rregullat e rillogaritjes për pensionin suplementar janë, si më poshtë vijon: </w:t>
      </w:r>
    </w:p>
    <w:p w:rsidR="001B2732" w:rsidRPr="00012C65" w:rsidRDefault="00F648C8" w:rsidP="001B2732">
      <w:pPr>
        <w:pStyle w:val="Paragrafi"/>
        <w:rPr>
          <w:lang w:val="sq-AL"/>
        </w:rPr>
      </w:pPr>
      <w:r w:rsidRPr="00012C65">
        <w:rPr>
          <w:lang w:val="sq-AL"/>
        </w:rPr>
        <w:t xml:space="preserve">1. </w:t>
      </w:r>
      <w:r w:rsidR="001B2732" w:rsidRPr="00012C65">
        <w:rPr>
          <w:lang w:val="sq-AL"/>
        </w:rPr>
        <w:t>Masa fillestare e pensionit suplementar të caktuar do të rillogaritet sipas kritereve të për</w:t>
      </w:r>
      <w:r w:rsidR="002F79C9" w:rsidRPr="00012C65">
        <w:rPr>
          <w:lang w:val="sq-AL"/>
        </w:rPr>
        <w:t>caktuara në nenet 16, 18 dhe 20</w:t>
      </w:r>
      <w:r w:rsidR="001B2732" w:rsidRPr="00012C65">
        <w:rPr>
          <w:lang w:val="sq-AL"/>
        </w:rPr>
        <w:t xml:space="preserve"> të ligjit nr.</w:t>
      </w:r>
      <w:bookmarkStart w:id="1" w:name="OLE_LINK1"/>
      <w:r w:rsidR="001B2732" w:rsidRPr="00012C65">
        <w:rPr>
          <w:lang w:val="sq-AL"/>
        </w:rPr>
        <w:t>10</w:t>
      </w:r>
      <w:r w:rsidR="00BD3A4E" w:rsidRPr="00012C65">
        <w:rPr>
          <w:lang w:val="sq-AL"/>
        </w:rPr>
        <w:t xml:space="preserve"> </w:t>
      </w:r>
      <w:r w:rsidR="001B2732" w:rsidRPr="00012C65">
        <w:rPr>
          <w:lang w:val="sq-AL"/>
        </w:rPr>
        <w:t>142, datë 15.5.2009</w:t>
      </w:r>
      <w:bookmarkEnd w:id="1"/>
      <w:r w:rsidR="002F79C9" w:rsidRPr="00012C65">
        <w:rPr>
          <w:lang w:val="sq-AL"/>
        </w:rPr>
        <w:t>, në përputhje me llojin e s</w:t>
      </w:r>
      <w:r w:rsidR="001B2732" w:rsidRPr="00012C65">
        <w:rPr>
          <w:lang w:val="sq-AL"/>
        </w:rPr>
        <w:t>ë drejtës. Mbi këtë masë fillestare përfitimi zbatohen koeficientët e rritjes apo të indeksimit të pensionit, sipas vendimeve të Këshillit të Ministrave deri në datën e hyrjes në fuqi të këtij ligji dhe shuma që del vlerësohet si shumë përfundimtare dhe u dërgohet për t’u paguar  qendrave paguese.</w:t>
      </w:r>
    </w:p>
    <w:p w:rsidR="001B2732" w:rsidRPr="00012C65" w:rsidRDefault="00F648C8" w:rsidP="00F648C8">
      <w:pPr>
        <w:pStyle w:val="Paragrafi"/>
        <w:rPr>
          <w:lang w:val="sq-AL"/>
        </w:rPr>
      </w:pPr>
      <w:r w:rsidRPr="00012C65">
        <w:rPr>
          <w:lang w:val="sq-AL"/>
        </w:rPr>
        <w:t xml:space="preserve">2. </w:t>
      </w:r>
      <w:r w:rsidR="001B2732" w:rsidRPr="00012C65">
        <w:rPr>
          <w:lang w:val="sq-AL"/>
        </w:rPr>
        <w:t>Për efekt të rillogaritjes së masës fillestare të pensionit suplementar</w:t>
      </w:r>
      <w:r w:rsidR="00637E8C" w:rsidRPr="00012C65">
        <w:rPr>
          <w:lang w:val="sq-AL"/>
        </w:rPr>
        <w:t>,</w:t>
      </w:r>
      <w:r w:rsidR="001B2732" w:rsidRPr="00012C65">
        <w:rPr>
          <w:lang w:val="sq-AL"/>
        </w:rPr>
        <w:t xml:space="preserve"> çasti  i llogaritjes së pagës mujore mesatare referuese më të fundit do të jetë sipas </w:t>
      </w:r>
      <w:r w:rsidR="00637E8C" w:rsidRPr="00012C65">
        <w:rPr>
          <w:lang w:val="sq-AL"/>
        </w:rPr>
        <w:t xml:space="preserve">përcaktimeve të bëra në pikën 2 </w:t>
      </w:r>
      <w:r w:rsidR="00FA7501" w:rsidRPr="00012C65">
        <w:rPr>
          <w:lang w:val="sq-AL"/>
        </w:rPr>
        <w:t xml:space="preserve">të </w:t>
      </w:r>
      <w:r w:rsidR="00637E8C" w:rsidRPr="00012C65">
        <w:rPr>
          <w:lang w:val="sq-AL"/>
        </w:rPr>
        <w:t>shkronjës “C”</w:t>
      </w:r>
      <w:r w:rsidR="001B2732" w:rsidRPr="00012C65">
        <w:rPr>
          <w:lang w:val="sq-AL"/>
        </w:rPr>
        <w:t xml:space="preserve"> të këtij kreu.</w:t>
      </w:r>
    </w:p>
    <w:p w:rsidR="001B2732" w:rsidRPr="00012C65" w:rsidRDefault="00F648C8" w:rsidP="001B2732">
      <w:pPr>
        <w:pStyle w:val="Paragrafi"/>
        <w:rPr>
          <w:lang w:val="sq-AL"/>
        </w:rPr>
      </w:pPr>
      <w:r w:rsidRPr="00012C65">
        <w:rPr>
          <w:lang w:val="sq-AL"/>
        </w:rPr>
        <w:t xml:space="preserve">3. </w:t>
      </w:r>
      <w:r w:rsidR="001B2732" w:rsidRPr="00012C65">
        <w:rPr>
          <w:lang w:val="sq-AL"/>
        </w:rPr>
        <w:t>Kur pensioni i pleqërisë është rillogaritur sipas kritereve të përcaktuara në</w:t>
      </w:r>
      <w:r w:rsidR="00637E8C" w:rsidRPr="00012C65">
        <w:rPr>
          <w:lang w:val="sq-AL"/>
        </w:rPr>
        <w:t xml:space="preserve"> ligjin nr.9588, datë 25.7.2006</w:t>
      </w:r>
      <w:r w:rsidR="001B2732" w:rsidRPr="00012C65">
        <w:rPr>
          <w:lang w:val="sq-AL"/>
        </w:rPr>
        <w:t xml:space="preserve"> “</w:t>
      </w:r>
      <w:r w:rsidR="00BD3A4E" w:rsidRPr="00012C65">
        <w:rPr>
          <w:lang w:val="sq-AL"/>
        </w:rPr>
        <w:t>Për rillogaritjen e pensioneve”</w:t>
      </w:r>
      <w:r w:rsidR="001B2732" w:rsidRPr="00012C65">
        <w:rPr>
          <w:lang w:val="sq-AL"/>
        </w:rPr>
        <w:t xml:space="preserve">, dhe sipas kritereve </w:t>
      </w:r>
      <w:r w:rsidR="00637E8C" w:rsidRPr="00012C65">
        <w:rPr>
          <w:lang w:val="sq-AL"/>
        </w:rPr>
        <w:t>të përcaktuara në shkronjën “A” të kreut V</w:t>
      </w:r>
      <w:r w:rsidR="001B2732" w:rsidRPr="00012C65">
        <w:rPr>
          <w:lang w:val="sq-AL"/>
        </w:rPr>
        <w:t xml:space="preserve"> të këtij vendimi, masa e pensionit suplementar vihet në kufirin deri në 50% të masës së pensionit të caktuar nga ligji nr.7703, datë 11.5.1993, të ndryshuar, në datën e hyrjes në fuqi të ligjit nr.10</w:t>
      </w:r>
      <w:r w:rsidR="00637E8C" w:rsidRPr="00012C65">
        <w:rPr>
          <w:lang w:val="sq-AL"/>
        </w:rPr>
        <w:t xml:space="preserve"> </w:t>
      </w:r>
      <w:r w:rsidR="001B2732" w:rsidRPr="00012C65">
        <w:rPr>
          <w:lang w:val="sq-AL"/>
        </w:rPr>
        <w:t>142, datë 15.5.2009.</w:t>
      </w:r>
    </w:p>
    <w:p w:rsidR="001B2732" w:rsidRPr="00012C65" w:rsidRDefault="00F648C8" w:rsidP="001B2732">
      <w:pPr>
        <w:pStyle w:val="Paragrafi"/>
        <w:rPr>
          <w:lang w:val="sq-AL"/>
        </w:rPr>
      </w:pPr>
      <w:r w:rsidRPr="00012C65">
        <w:rPr>
          <w:lang w:val="sq-AL"/>
        </w:rPr>
        <w:t xml:space="preserve">VI. </w:t>
      </w:r>
      <w:r w:rsidR="001B2732" w:rsidRPr="00012C65">
        <w:rPr>
          <w:lang w:val="sq-AL"/>
        </w:rPr>
        <w:t>EFEKTET FINANCIARE</w:t>
      </w:r>
    </w:p>
    <w:p w:rsidR="001B2732" w:rsidRPr="00012C65" w:rsidRDefault="001B2732" w:rsidP="001B2732">
      <w:pPr>
        <w:pStyle w:val="Paragrafi"/>
        <w:rPr>
          <w:lang w:val="sq-AL"/>
        </w:rPr>
      </w:pPr>
      <w:r w:rsidRPr="00012C65">
        <w:rPr>
          <w:lang w:val="sq-AL"/>
        </w:rPr>
        <w:t>Efektet financiare, që rrjedhin nga zbatimi i këtij vendimi, parashikohen në buxhetin vjetor dhe llogariten:</w:t>
      </w:r>
    </w:p>
    <w:p w:rsidR="001B2732" w:rsidRPr="00012C65" w:rsidRDefault="00F648C8" w:rsidP="001B2732">
      <w:pPr>
        <w:pStyle w:val="Paragrafi"/>
        <w:rPr>
          <w:lang w:val="sq-AL"/>
        </w:rPr>
      </w:pPr>
      <w:r w:rsidRPr="00012C65">
        <w:rPr>
          <w:lang w:val="sq-AL"/>
        </w:rPr>
        <w:t xml:space="preserve">A. </w:t>
      </w:r>
      <w:r w:rsidR="001B2732" w:rsidRPr="00012C65">
        <w:rPr>
          <w:lang w:val="sq-AL"/>
        </w:rPr>
        <w:t>Në shumën 65 000 000 (gjashtëdhjetë e pesë milionë) lekë në muaj, për pagesat e përfitimeve suplementare të ish-ushtarakëve në pension dhe për pensionet që rillogariten.</w:t>
      </w:r>
    </w:p>
    <w:p w:rsidR="001B2732" w:rsidRPr="00012C65" w:rsidRDefault="00F648C8" w:rsidP="001B2732">
      <w:pPr>
        <w:pStyle w:val="Paragrafi"/>
        <w:rPr>
          <w:lang w:val="sq-AL"/>
        </w:rPr>
      </w:pPr>
      <w:r w:rsidRPr="00012C65">
        <w:rPr>
          <w:lang w:val="sq-AL"/>
        </w:rPr>
        <w:t xml:space="preserve">B. </w:t>
      </w:r>
      <w:r w:rsidR="001B2732" w:rsidRPr="00012C65">
        <w:rPr>
          <w:lang w:val="sq-AL"/>
        </w:rPr>
        <w:t>Në shu</w:t>
      </w:r>
      <w:r w:rsidR="0059248E">
        <w:rPr>
          <w:lang w:val="sq-AL"/>
        </w:rPr>
        <w:t>mën 1 000 000 (një milion) lekë</w:t>
      </w:r>
      <w:r w:rsidR="001B2732" w:rsidRPr="00012C65">
        <w:rPr>
          <w:lang w:val="sq-AL"/>
        </w:rPr>
        <w:t xml:space="preserve"> në muaj, për komisionet e pagesave të përfitimeve, për prodhimin e dokumentacionit dhe për shpenzime të tjera administrative. </w:t>
      </w:r>
    </w:p>
    <w:p w:rsidR="001B2732" w:rsidRPr="00012C65" w:rsidRDefault="00F648C8" w:rsidP="001B2732">
      <w:pPr>
        <w:pStyle w:val="Paragrafi"/>
        <w:rPr>
          <w:lang w:val="sq-AL"/>
        </w:rPr>
      </w:pPr>
      <w:r w:rsidRPr="00012C65">
        <w:rPr>
          <w:lang w:val="sq-AL"/>
        </w:rPr>
        <w:t xml:space="preserve">C. </w:t>
      </w:r>
      <w:r w:rsidR="00034131" w:rsidRPr="00012C65">
        <w:rPr>
          <w:lang w:val="sq-AL"/>
        </w:rPr>
        <w:t>Deri ne reflektimin ligjor të vendimit të Gjykatë</w:t>
      </w:r>
      <w:r w:rsidR="001B2732" w:rsidRPr="00012C65">
        <w:rPr>
          <w:lang w:val="sq-AL"/>
        </w:rPr>
        <w:t>s Kushtetuese</w:t>
      </w:r>
      <w:r w:rsidR="00034131" w:rsidRPr="00012C65">
        <w:rPr>
          <w:lang w:val="sq-AL"/>
        </w:rPr>
        <w:t>, pë</w:t>
      </w:r>
      <w:r w:rsidR="001B2732" w:rsidRPr="00012C65">
        <w:rPr>
          <w:lang w:val="sq-AL"/>
        </w:rPr>
        <w:t>rf</w:t>
      </w:r>
      <w:r w:rsidR="00626BC2" w:rsidRPr="00012C65">
        <w:rPr>
          <w:lang w:val="sq-AL"/>
        </w:rPr>
        <w:t>itimet dhe efektet financiare që</w:t>
      </w:r>
      <w:r w:rsidR="001B2732" w:rsidRPr="00012C65">
        <w:rPr>
          <w:lang w:val="sq-AL"/>
        </w:rPr>
        <w:t xml:space="preserve"> rrjedhin prej tyre, llogariten dh</w:t>
      </w:r>
      <w:r w:rsidR="00626BC2" w:rsidRPr="00012C65">
        <w:rPr>
          <w:lang w:val="sq-AL"/>
        </w:rPr>
        <w:t>e zbatohen sipas ligjit nr.</w:t>
      </w:r>
      <w:r w:rsidR="001B2732" w:rsidRPr="00012C65">
        <w:rPr>
          <w:lang w:val="sq-AL"/>
        </w:rPr>
        <w:t>10</w:t>
      </w:r>
      <w:r w:rsidR="00626BC2" w:rsidRPr="00012C65">
        <w:rPr>
          <w:lang w:val="sq-AL"/>
        </w:rPr>
        <w:t xml:space="preserve"> 142, datë 15.</w:t>
      </w:r>
      <w:r w:rsidR="001B2732" w:rsidRPr="00012C65">
        <w:rPr>
          <w:lang w:val="sq-AL"/>
        </w:rPr>
        <w:t>5.2009, pa ndryshime.</w:t>
      </w:r>
    </w:p>
    <w:p w:rsidR="001B2732" w:rsidRPr="00012C65" w:rsidRDefault="00F648C8" w:rsidP="001B2732">
      <w:pPr>
        <w:pStyle w:val="Paragrafi"/>
        <w:rPr>
          <w:lang w:val="sq-AL"/>
        </w:rPr>
      </w:pPr>
      <w:r w:rsidRPr="00012C65">
        <w:rPr>
          <w:lang w:val="sq-AL"/>
        </w:rPr>
        <w:t xml:space="preserve">VII. </w:t>
      </w:r>
      <w:r w:rsidR="001B2732" w:rsidRPr="00012C65">
        <w:rPr>
          <w:lang w:val="sq-AL"/>
        </w:rPr>
        <w:t>Vendime</w:t>
      </w:r>
      <w:r w:rsidR="003A0745" w:rsidRPr="00012C65">
        <w:rPr>
          <w:lang w:val="sq-AL"/>
        </w:rPr>
        <w:t>t e Këshillit të Ministrave nr.</w:t>
      </w:r>
      <w:r w:rsidR="001B2732" w:rsidRPr="00012C65">
        <w:rPr>
          <w:lang w:val="sq-AL"/>
        </w:rPr>
        <w:t xml:space="preserve">579, </w:t>
      </w:r>
      <w:r w:rsidR="003A0745" w:rsidRPr="00012C65">
        <w:rPr>
          <w:lang w:val="sq-AL"/>
        </w:rPr>
        <w:t xml:space="preserve">datë </w:t>
      </w:r>
      <w:r w:rsidR="00626BC2" w:rsidRPr="00012C65">
        <w:rPr>
          <w:lang w:val="sq-AL"/>
        </w:rPr>
        <w:t>8.12.1999</w:t>
      </w:r>
      <w:r w:rsidR="001B2732" w:rsidRPr="00012C65">
        <w:rPr>
          <w:lang w:val="sq-AL"/>
        </w:rPr>
        <w:t xml:space="preserve"> “Për kushtet dhe masën e përfitimeve për sigurimin shoqëror supleme</w:t>
      </w:r>
      <w:r w:rsidR="00626BC2" w:rsidRPr="00012C65">
        <w:rPr>
          <w:lang w:val="sq-AL"/>
        </w:rPr>
        <w:t>ntar  të ushtarakëve dhe anëtarë</w:t>
      </w:r>
      <w:r w:rsidR="001B2732" w:rsidRPr="00012C65">
        <w:rPr>
          <w:lang w:val="sq-AL"/>
        </w:rPr>
        <w:t>ve të familjeve të tyre në rastet e nxjerrjes së tyre në r</w:t>
      </w:r>
      <w:r w:rsidR="00626BC2" w:rsidRPr="00012C65">
        <w:rPr>
          <w:lang w:val="sq-AL"/>
        </w:rPr>
        <w:t>ezervë, lirim apo pension”, nr.254, datë 7.4.2005</w:t>
      </w:r>
      <w:r w:rsidR="001B2732" w:rsidRPr="00012C65">
        <w:rPr>
          <w:lang w:val="sq-AL"/>
        </w:rPr>
        <w:t xml:space="preserve"> “Për njohjen ushtarakëve të Forcave të Armatosura si periudhë sigurimi të periudhës së trajtimi</w:t>
      </w:r>
      <w:r w:rsidR="003A0745" w:rsidRPr="00012C65">
        <w:rPr>
          <w:lang w:val="sq-AL"/>
        </w:rPr>
        <w:t>t financiar, sipas vendimit nr.</w:t>
      </w:r>
      <w:r w:rsidR="001B2732" w:rsidRPr="00012C65">
        <w:rPr>
          <w:lang w:val="sq-AL"/>
        </w:rPr>
        <w:t>225, datë 29.5.1</w:t>
      </w:r>
      <w:r w:rsidR="0059248E">
        <w:rPr>
          <w:lang w:val="sq-AL"/>
        </w:rPr>
        <w:t>992</w:t>
      </w:r>
      <w:r w:rsidR="00BD3A4E" w:rsidRPr="00012C65">
        <w:rPr>
          <w:lang w:val="sq-AL"/>
        </w:rPr>
        <w:t xml:space="preserve"> të Këshillit të Ministrave</w:t>
      </w:r>
      <w:r w:rsidR="001B2732" w:rsidRPr="00012C65">
        <w:rPr>
          <w:lang w:val="sq-AL"/>
        </w:rPr>
        <w:t xml:space="preserve"> “Për </w:t>
      </w:r>
      <w:r w:rsidR="00626BC2" w:rsidRPr="00012C65">
        <w:rPr>
          <w:lang w:val="sq-AL"/>
        </w:rPr>
        <w:t>trajtimin financiar të</w:t>
      </w:r>
      <w:r w:rsidR="003A0745" w:rsidRPr="00012C65">
        <w:rPr>
          <w:lang w:val="sq-AL"/>
        </w:rPr>
        <w:t xml:space="preserve"> ushtarakë</w:t>
      </w:r>
      <w:r w:rsidR="001B2732" w:rsidRPr="00012C65">
        <w:rPr>
          <w:lang w:val="sq-AL"/>
        </w:rPr>
        <w:t>ve, që dalin në lirim nga zbatimi i reformës në strukturë</w:t>
      </w:r>
      <w:r w:rsidR="003A0745" w:rsidRPr="00012C65">
        <w:rPr>
          <w:lang w:val="sq-AL"/>
        </w:rPr>
        <w:t>n e Forcave të Armatosura”</w:t>
      </w:r>
      <w:r w:rsidR="00626BC2" w:rsidRPr="00012C65">
        <w:rPr>
          <w:lang w:val="sq-AL"/>
        </w:rPr>
        <w:t>”</w:t>
      </w:r>
      <w:r w:rsidR="003A0745" w:rsidRPr="00012C65">
        <w:rPr>
          <w:lang w:val="sq-AL"/>
        </w:rPr>
        <w:t xml:space="preserve"> </w:t>
      </w:r>
      <w:r w:rsidR="00626BC2" w:rsidRPr="00012C65">
        <w:rPr>
          <w:lang w:val="sq-AL"/>
        </w:rPr>
        <w:t xml:space="preserve">dhe </w:t>
      </w:r>
      <w:r w:rsidR="003A0745" w:rsidRPr="00012C65">
        <w:rPr>
          <w:lang w:val="sq-AL"/>
        </w:rPr>
        <w:t xml:space="preserve">nr.443,  </w:t>
      </w:r>
      <w:r w:rsidR="00CA4E44" w:rsidRPr="00012C65">
        <w:rPr>
          <w:lang w:val="sq-AL"/>
        </w:rPr>
        <w:t>datë 16.6.2005</w:t>
      </w:r>
      <w:r w:rsidR="001B2732" w:rsidRPr="00012C65">
        <w:rPr>
          <w:lang w:val="sq-AL"/>
        </w:rPr>
        <w:t xml:space="preserve"> “Për kushtet, kriteret dhe masën e përfitimeve nga sigurimi shoqëror suplementar i punonjësve të Policisë së Shtetit dhe anëtarëve të familjeve të tyre, në rastet kur punonjësi ndërpret karrierën”, dhe çdo vendim tjetër që bie në kundërshtim me këtë vendim, shfuqizohen.</w:t>
      </w:r>
    </w:p>
    <w:p w:rsidR="003A0745" w:rsidRPr="00012C65" w:rsidRDefault="003A0745" w:rsidP="001B2732">
      <w:pPr>
        <w:pStyle w:val="Paragrafi"/>
        <w:rPr>
          <w:lang w:val="sq-AL"/>
        </w:rPr>
      </w:pPr>
      <w:r w:rsidRPr="00012C65">
        <w:rPr>
          <w:lang w:val="sq-AL"/>
        </w:rPr>
        <w:t>VIII. Ngarkohen Ministria e Financave, Instituti i Sigurimeve Shoq</w:t>
      </w:r>
      <w:r w:rsidR="00D64D6E" w:rsidRPr="00012C65">
        <w:rPr>
          <w:lang w:val="sq-AL"/>
        </w:rPr>
        <w:t xml:space="preserve">ërore dhe </w:t>
      </w:r>
      <w:r w:rsidRPr="00012C65">
        <w:rPr>
          <w:lang w:val="sq-AL"/>
        </w:rPr>
        <w:t>ministrit</w:t>
      </w:r>
      <w:r w:rsidR="00D64D6E" w:rsidRPr="00012C65">
        <w:rPr>
          <w:lang w:val="sq-AL"/>
        </w:rPr>
        <w:t>ë</w:t>
      </w:r>
      <w:r w:rsidRPr="00012C65">
        <w:rPr>
          <w:lang w:val="sq-AL"/>
        </w:rPr>
        <w:t xml:space="preserve"> e institucionet p</w:t>
      </w:r>
      <w:r w:rsidR="00D64D6E" w:rsidRPr="00012C65">
        <w:rPr>
          <w:lang w:val="sq-AL"/>
        </w:rPr>
        <w:t>ë</w:t>
      </w:r>
      <w:r w:rsidRPr="00012C65">
        <w:rPr>
          <w:lang w:val="sq-AL"/>
        </w:rPr>
        <w:t>rgjegj</w:t>
      </w:r>
      <w:r w:rsidR="00D64D6E" w:rsidRPr="00012C65">
        <w:rPr>
          <w:lang w:val="sq-AL"/>
        </w:rPr>
        <w:t>ë</w:t>
      </w:r>
      <w:r w:rsidRPr="00012C65">
        <w:rPr>
          <w:lang w:val="sq-AL"/>
        </w:rPr>
        <w:t>se, p</w:t>
      </w:r>
      <w:r w:rsidR="00D64D6E" w:rsidRPr="00012C65">
        <w:rPr>
          <w:lang w:val="sq-AL"/>
        </w:rPr>
        <w:t>ë</w:t>
      </w:r>
      <w:r w:rsidRPr="00012C65">
        <w:rPr>
          <w:lang w:val="sq-AL"/>
        </w:rPr>
        <w:t>r zbatimin e k</w:t>
      </w:r>
      <w:r w:rsidR="00D64D6E" w:rsidRPr="00012C65">
        <w:rPr>
          <w:lang w:val="sq-AL"/>
        </w:rPr>
        <w:t>ë</w:t>
      </w:r>
      <w:r w:rsidRPr="00012C65">
        <w:rPr>
          <w:lang w:val="sq-AL"/>
        </w:rPr>
        <w:t>tij vendimi, t</w:t>
      </w:r>
      <w:r w:rsidR="00D64D6E" w:rsidRPr="00012C65">
        <w:rPr>
          <w:lang w:val="sq-AL"/>
        </w:rPr>
        <w:t>ë</w:t>
      </w:r>
      <w:r w:rsidRPr="00012C65">
        <w:rPr>
          <w:lang w:val="sq-AL"/>
        </w:rPr>
        <w:t xml:space="preserve"> cilat nxjerrin edhe udh</w:t>
      </w:r>
      <w:r w:rsidR="00D64D6E" w:rsidRPr="00012C65">
        <w:rPr>
          <w:lang w:val="sq-AL"/>
        </w:rPr>
        <w:t>ë</w:t>
      </w:r>
      <w:r w:rsidRPr="00012C65">
        <w:rPr>
          <w:lang w:val="sq-AL"/>
        </w:rPr>
        <w:t>zimet p</w:t>
      </w:r>
      <w:r w:rsidR="00D64D6E" w:rsidRPr="00012C65">
        <w:rPr>
          <w:lang w:val="sq-AL"/>
        </w:rPr>
        <w:t>ë</w:t>
      </w:r>
      <w:r w:rsidRPr="00012C65">
        <w:rPr>
          <w:lang w:val="sq-AL"/>
        </w:rPr>
        <w:t>rkat</w:t>
      </w:r>
      <w:r w:rsidR="00D64D6E" w:rsidRPr="00012C65">
        <w:rPr>
          <w:lang w:val="sq-AL"/>
        </w:rPr>
        <w:t>ë</w:t>
      </w:r>
      <w:r w:rsidRPr="00012C65">
        <w:rPr>
          <w:lang w:val="sq-AL"/>
        </w:rPr>
        <w:t>se dhe marrin masat p</w:t>
      </w:r>
      <w:r w:rsidR="00D64D6E" w:rsidRPr="00012C65">
        <w:rPr>
          <w:lang w:val="sq-AL"/>
        </w:rPr>
        <w:t>ë</w:t>
      </w:r>
      <w:r w:rsidRPr="00012C65">
        <w:rPr>
          <w:lang w:val="sq-AL"/>
        </w:rPr>
        <w:t>r  plot</w:t>
      </w:r>
      <w:r w:rsidR="00D64D6E" w:rsidRPr="00012C65">
        <w:rPr>
          <w:lang w:val="sq-AL"/>
        </w:rPr>
        <w:t>ë</w:t>
      </w:r>
      <w:r w:rsidRPr="00012C65">
        <w:rPr>
          <w:lang w:val="sq-AL"/>
        </w:rPr>
        <w:t>simin e dokumentacionit p</w:t>
      </w:r>
      <w:r w:rsidR="00D64D6E" w:rsidRPr="00012C65">
        <w:rPr>
          <w:lang w:val="sq-AL"/>
        </w:rPr>
        <w:t>ë</w:t>
      </w:r>
      <w:r w:rsidRPr="00012C65">
        <w:rPr>
          <w:lang w:val="sq-AL"/>
        </w:rPr>
        <w:t>r karrier</w:t>
      </w:r>
      <w:r w:rsidR="00D64D6E" w:rsidRPr="00012C65">
        <w:rPr>
          <w:lang w:val="sq-AL"/>
        </w:rPr>
        <w:t>ë</w:t>
      </w:r>
      <w:r w:rsidRPr="00012C65">
        <w:rPr>
          <w:lang w:val="sq-AL"/>
        </w:rPr>
        <w:t>n, pag</w:t>
      </w:r>
      <w:r w:rsidR="00D64D6E" w:rsidRPr="00012C65">
        <w:rPr>
          <w:lang w:val="sq-AL"/>
        </w:rPr>
        <w:t>ë</w:t>
      </w:r>
      <w:r w:rsidRPr="00012C65">
        <w:rPr>
          <w:lang w:val="sq-AL"/>
        </w:rPr>
        <w:t>n mesa</w:t>
      </w:r>
      <w:r w:rsidR="00D64D6E" w:rsidRPr="00012C65">
        <w:rPr>
          <w:lang w:val="sq-AL"/>
        </w:rPr>
        <w:t>t</w:t>
      </w:r>
      <w:r w:rsidRPr="00012C65">
        <w:rPr>
          <w:lang w:val="sq-AL"/>
        </w:rPr>
        <w:t xml:space="preserve">are </w:t>
      </w:r>
      <w:r w:rsidR="0055743C" w:rsidRPr="00012C65">
        <w:rPr>
          <w:lang w:val="sq-AL"/>
        </w:rPr>
        <w:t>e referuese, etj., brenda  (tri</w:t>
      </w:r>
      <w:r w:rsidRPr="00012C65">
        <w:rPr>
          <w:lang w:val="sq-AL"/>
        </w:rPr>
        <w:t>) muajve nga dalja e k</w:t>
      </w:r>
      <w:r w:rsidR="00D64D6E" w:rsidRPr="00012C65">
        <w:rPr>
          <w:lang w:val="sq-AL"/>
        </w:rPr>
        <w:t>ë</w:t>
      </w:r>
      <w:r w:rsidRPr="00012C65">
        <w:rPr>
          <w:lang w:val="sq-AL"/>
        </w:rPr>
        <w:t>tij vendimi.</w:t>
      </w:r>
    </w:p>
    <w:p w:rsidR="001B2732" w:rsidRPr="00012C65" w:rsidRDefault="001B2732" w:rsidP="001B2732">
      <w:pPr>
        <w:pStyle w:val="Paragrafi"/>
        <w:rPr>
          <w:lang w:val="sq-AL"/>
        </w:rPr>
      </w:pPr>
      <w:r w:rsidRPr="00012C65">
        <w:rPr>
          <w:lang w:val="sq-AL"/>
        </w:rPr>
        <w:t>Ky ven</w:t>
      </w:r>
      <w:r w:rsidR="00AF0DDB" w:rsidRPr="00012C65">
        <w:rPr>
          <w:lang w:val="sq-AL"/>
        </w:rPr>
        <w:t>dim hyn në fuqi pas botimit në Fletoren Zyrtare</w:t>
      </w:r>
      <w:r w:rsidRPr="00012C65">
        <w:rPr>
          <w:lang w:val="sq-AL"/>
        </w:rPr>
        <w:t xml:space="preserve"> dhe i shtrin efektet nga data 1.7.2009.</w:t>
      </w:r>
    </w:p>
    <w:p w:rsidR="001B2732" w:rsidRPr="00012C65" w:rsidRDefault="001B2732" w:rsidP="001B2732">
      <w:pPr>
        <w:pStyle w:val="Paragrafi"/>
        <w:rPr>
          <w:lang w:val="sq-AL"/>
        </w:rPr>
      </w:pPr>
    </w:p>
    <w:p w:rsidR="001B2732" w:rsidRPr="00012C65" w:rsidRDefault="00AF0DDB" w:rsidP="00AF0DDB">
      <w:pPr>
        <w:pStyle w:val="Autoriteti"/>
        <w:rPr>
          <w:lang w:val="sq-AL"/>
        </w:rPr>
      </w:pPr>
      <w:r w:rsidRPr="00012C65">
        <w:rPr>
          <w:lang w:val="sq-AL"/>
        </w:rPr>
        <w:t>KR</w:t>
      </w:r>
      <w:r w:rsidR="001B2732" w:rsidRPr="00012C65">
        <w:rPr>
          <w:lang w:val="sq-AL"/>
        </w:rPr>
        <w:t>Y</w:t>
      </w:r>
      <w:r w:rsidRPr="00012C65">
        <w:rPr>
          <w:lang w:val="sq-AL"/>
        </w:rPr>
        <w:t>EMINISTR</w:t>
      </w:r>
      <w:r w:rsidR="001B2732" w:rsidRPr="00012C65">
        <w:rPr>
          <w:lang w:val="sq-AL"/>
        </w:rPr>
        <w:t>I</w:t>
      </w:r>
    </w:p>
    <w:p w:rsidR="001B2732" w:rsidRPr="00012C65" w:rsidRDefault="00AF0DDB" w:rsidP="00AF0DDB">
      <w:pPr>
        <w:pStyle w:val="AutoritetiEmer"/>
        <w:rPr>
          <w:lang w:val="sq-AL"/>
        </w:rPr>
      </w:pPr>
      <w:r w:rsidRPr="00012C65">
        <w:rPr>
          <w:lang w:val="sq-AL"/>
        </w:rPr>
        <w:t>Sali  Berisha</w:t>
      </w:r>
    </w:p>
    <w:p w:rsidR="001B2732" w:rsidRPr="00012C65" w:rsidRDefault="001B2732" w:rsidP="001B2732">
      <w:pPr>
        <w:pStyle w:val="Paragrafi"/>
        <w:rPr>
          <w:lang w:val="sq-AL"/>
        </w:rPr>
      </w:pPr>
    </w:p>
    <w:p w:rsidR="001B2732" w:rsidRPr="00012C65" w:rsidRDefault="001B2732" w:rsidP="001B2732">
      <w:pPr>
        <w:pStyle w:val="Paragrafi"/>
        <w:rPr>
          <w:lang w:val="sq-AL"/>
        </w:rPr>
      </w:pPr>
    </w:p>
    <w:p w:rsidR="00505CB5" w:rsidRPr="00012C65" w:rsidRDefault="00505CB5" w:rsidP="001B2732">
      <w:pPr>
        <w:pStyle w:val="Paragrafi"/>
        <w:rPr>
          <w:lang w:val="sq-AL"/>
        </w:rPr>
      </w:pPr>
    </w:p>
    <w:p w:rsidR="00505CB5" w:rsidRPr="00012C65" w:rsidRDefault="00505CB5" w:rsidP="001B2732">
      <w:pPr>
        <w:pStyle w:val="Paragrafi"/>
        <w:rPr>
          <w:lang w:val="sq-AL"/>
        </w:rPr>
      </w:pPr>
    </w:p>
    <w:p w:rsidR="00505CB5" w:rsidRPr="00012C65" w:rsidRDefault="00505CB5" w:rsidP="001B2732">
      <w:pPr>
        <w:pStyle w:val="Paragrafi"/>
        <w:rPr>
          <w:lang w:val="sq-AL"/>
        </w:rPr>
      </w:pPr>
    </w:p>
    <w:p w:rsidR="00505CB5" w:rsidRPr="00012C65" w:rsidRDefault="00505CB5" w:rsidP="001B2732">
      <w:pPr>
        <w:pStyle w:val="Paragrafi"/>
        <w:rPr>
          <w:lang w:val="sq-AL"/>
        </w:rPr>
      </w:pPr>
    </w:p>
    <w:p w:rsidR="00505CB5" w:rsidRPr="00012C65" w:rsidRDefault="00505CB5" w:rsidP="001B2732">
      <w:pPr>
        <w:pStyle w:val="Paragrafi"/>
        <w:rPr>
          <w:lang w:val="sq-AL"/>
        </w:rPr>
      </w:pPr>
    </w:p>
    <w:p w:rsidR="00505CB5" w:rsidRPr="00012C65" w:rsidRDefault="00505CB5" w:rsidP="001B2732">
      <w:pPr>
        <w:pStyle w:val="Paragrafi"/>
        <w:rPr>
          <w:lang w:val="sq-AL"/>
        </w:rPr>
      </w:pPr>
    </w:p>
    <w:p w:rsidR="00505CB5" w:rsidRDefault="00505CB5" w:rsidP="001B2732">
      <w:pPr>
        <w:pStyle w:val="Paragrafi"/>
        <w:rPr>
          <w:lang w:val="sq-AL"/>
        </w:rPr>
      </w:pPr>
    </w:p>
    <w:p w:rsidR="00C8765E" w:rsidRDefault="00C8765E" w:rsidP="001B2732">
      <w:pPr>
        <w:pStyle w:val="Paragrafi"/>
        <w:rPr>
          <w:lang w:val="sq-AL"/>
        </w:rPr>
      </w:pPr>
    </w:p>
    <w:p w:rsidR="00C8765E" w:rsidRPr="00012C65" w:rsidRDefault="00C8765E" w:rsidP="001B2732">
      <w:pPr>
        <w:pStyle w:val="Paragrafi"/>
        <w:rPr>
          <w:lang w:val="sq-AL"/>
        </w:rPr>
      </w:pPr>
    </w:p>
    <w:p w:rsidR="0020237B" w:rsidRPr="00012C65" w:rsidRDefault="0020237B" w:rsidP="00643565">
      <w:pPr>
        <w:pStyle w:val="TitulliTitull"/>
        <w:rPr>
          <w:lang w:val="sq-AL"/>
        </w:rPr>
      </w:pPr>
      <w:r w:rsidRPr="00012C65">
        <w:rPr>
          <w:lang w:val="sq-AL"/>
        </w:rPr>
        <w:t>STRUKTURAT DHE FUNKSIONET ORGANIKE PËR TË CILAT VJETËRSIA E SHËRBIMIT LLOGARITET ME 1.5</w:t>
      </w:r>
      <w:r w:rsidR="00643565" w:rsidRPr="00012C65">
        <w:rPr>
          <w:lang w:val="sq-AL"/>
        </w:rPr>
        <w:t>-</w:t>
      </w:r>
      <w:r w:rsidRPr="00012C65">
        <w:rPr>
          <w:lang w:val="sq-AL"/>
        </w:rPr>
        <w:t>FISH</w:t>
      </w:r>
    </w:p>
    <w:p w:rsidR="0020237B" w:rsidRPr="00012C65" w:rsidRDefault="0020237B" w:rsidP="0020237B">
      <w:pPr>
        <w:pStyle w:val="Paragrafi"/>
        <w:jc w:val="center"/>
        <w:rPr>
          <w:b/>
          <w:lang w:val="sq-AL"/>
        </w:rPr>
      </w:pPr>
    </w:p>
    <w:p w:rsidR="0020237B" w:rsidRPr="00012C65" w:rsidRDefault="0020237B" w:rsidP="0020237B">
      <w:pPr>
        <w:pStyle w:val="Paragrafi"/>
        <w:rPr>
          <w:lang w:val="sq-AL"/>
        </w:rPr>
      </w:pPr>
      <w:r w:rsidRPr="00012C65">
        <w:rPr>
          <w:lang w:val="sq-AL"/>
        </w:rPr>
        <w:t>1. Ushtarak i shërbimit aktiv të përhershëm, për kohën e pjesëmarrjes në operacionet luftarake brenda e jashtë vendit.</w:t>
      </w:r>
    </w:p>
    <w:p w:rsidR="0020237B" w:rsidRPr="00012C65" w:rsidRDefault="0020237B" w:rsidP="0020237B">
      <w:pPr>
        <w:pStyle w:val="Paragrafi"/>
        <w:rPr>
          <w:lang w:val="sq-AL"/>
        </w:rPr>
      </w:pPr>
      <w:r w:rsidRPr="00012C65">
        <w:rPr>
          <w:lang w:val="sq-AL"/>
        </w:rPr>
        <w:t>2.</w:t>
      </w:r>
      <w:r w:rsidR="00411115" w:rsidRPr="00012C65">
        <w:rPr>
          <w:lang w:val="sq-AL"/>
        </w:rPr>
        <w:t xml:space="preserve"> </w:t>
      </w:r>
      <w:r w:rsidRPr="00012C65">
        <w:rPr>
          <w:lang w:val="sq-AL"/>
        </w:rPr>
        <w:t>Ushtarak i shërbimit aktiv të përhershëm në funksionet organike të strukturës ushtarake “Batalion special i brigadave KOMANDO”, për kohën e kryerjes së detyrave speciale brenda ose jashtë vendit, si më poshtë:</w:t>
      </w:r>
    </w:p>
    <w:p w:rsidR="0020237B" w:rsidRPr="00012C65" w:rsidRDefault="0020237B" w:rsidP="0020237B">
      <w:pPr>
        <w:pStyle w:val="Paragrafi"/>
        <w:rPr>
          <w:lang w:val="sq-AL"/>
        </w:rPr>
      </w:pPr>
      <w:r w:rsidRPr="00012C65">
        <w:rPr>
          <w:lang w:val="sq-AL"/>
        </w:rPr>
        <w:t>a) Komandanti i batalionit;</w:t>
      </w:r>
    </w:p>
    <w:p w:rsidR="0020237B" w:rsidRPr="00012C65" w:rsidRDefault="0020237B" w:rsidP="0020237B">
      <w:pPr>
        <w:pStyle w:val="Paragrafi"/>
        <w:rPr>
          <w:lang w:val="sq-AL"/>
        </w:rPr>
      </w:pPr>
      <w:r w:rsidRPr="00012C65">
        <w:rPr>
          <w:lang w:val="sq-AL"/>
        </w:rPr>
        <w:t>b) shefi i shtabit;</w:t>
      </w:r>
    </w:p>
    <w:p w:rsidR="0020237B" w:rsidRPr="00012C65" w:rsidRDefault="0020237B" w:rsidP="0020237B">
      <w:pPr>
        <w:pStyle w:val="Paragrafi"/>
        <w:rPr>
          <w:lang w:val="sq-AL"/>
        </w:rPr>
      </w:pPr>
      <w:r w:rsidRPr="00012C65">
        <w:rPr>
          <w:lang w:val="sq-AL"/>
        </w:rPr>
        <w:t>c) shefi operativ;</w:t>
      </w:r>
    </w:p>
    <w:p w:rsidR="0020237B" w:rsidRPr="00012C65" w:rsidRDefault="0020237B" w:rsidP="0020237B">
      <w:pPr>
        <w:pStyle w:val="Paragrafi"/>
        <w:rPr>
          <w:lang w:val="sq-AL"/>
        </w:rPr>
      </w:pPr>
      <w:r w:rsidRPr="00012C65">
        <w:rPr>
          <w:lang w:val="sq-AL"/>
        </w:rPr>
        <w:t>d) shefi i zbulimit;</w:t>
      </w:r>
    </w:p>
    <w:p w:rsidR="0020237B" w:rsidRPr="00012C65" w:rsidRDefault="0020237B" w:rsidP="0020237B">
      <w:pPr>
        <w:pStyle w:val="Paragrafi"/>
        <w:rPr>
          <w:lang w:val="sq-AL"/>
        </w:rPr>
      </w:pPr>
      <w:r w:rsidRPr="00012C65">
        <w:rPr>
          <w:lang w:val="sq-AL"/>
        </w:rPr>
        <w:t>e) komandant grupi special;</w:t>
      </w:r>
    </w:p>
    <w:p w:rsidR="0020237B" w:rsidRPr="00012C65" w:rsidRDefault="0020237B" w:rsidP="0020237B">
      <w:pPr>
        <w:pStyle w:val="Paragrafi"/>
        <w:rPr>
          <w:lang w:val="sq-AL"/>
        </w:rPr>
      </w:pPr>
      <w:r w:rsidRPr="00012C65">
        <w:rPr>
          <w:lang w:val="sq-AL"/>
        </w:rPr>
        <w:t>f) specialist për përgatitjen xheniere;</w:t>
      </w:r>
    </w:p>
    <w:p w:rsidR="0020237B" w:rsidRPr="00012C65" w:rsidRDefault="0020237B" w:rsidP="0020237B">
      <w:pPr>
        <w:pStyle w:val="Paragrafi"/>
        <w:rPr>
          <w:lang w:val="sq-AL"/>
        </w:rPr>
      </w:pPr>
      <w:r w:rsidRPr="00012C65">
        <w:rPr>
          <w:lang w:val="sq-AL"/>
        </w:rPr>
        <w:t>g) specialist për përgatitjen fizike;</w:t>
      </w:r>
    </w:p>
    <w:p w:rsidR="0020237B" w:rsidRPr="00012C65" w:rsidRDefault="0020237B" w:rsidP="0020237B">
      <w:pPr>
        <w:pStyle w:val="Paragrafi"/>
        <w:rPr>
          <w:lang w:val="sq-AL"/>
        </w:rPr>
      </w:pPr>
      <w:r w:rsidRPr="00012C65">
        <w:rPr>
          <w:lang w:val="sq-AL"/>
        </w:rPr>
        <w:t>h) specialist për aparaturat e zbulimit;</w:t>
      </w:r>
    </w:p>
    <w:p w:rsidR="0020237B" w:rsidRPr="00012C65" w:rsidRDefault="0020237B" w:rsidP="0020237B">
      <w:pPr>
        <w:pStyle w:val="Paragrafi"/>
        <w:rPr>
          <w:lang w:val="sq-AL"/>
        </w:rPr>
      </w:pPr>
      <w:r w:rsidRPr="00012C65">
        <w:rPr>
          <w:lang w:val="sq-AL"/>
        </w:rPr>
        <w:t>i) specialist zbulimi në grupin special;</w:t>
      </w:r>
    </w:p>
    <w:p w:rsidR="0020237B" w:rsidRPr="00012C65" w:rsidRDefault="0020237B" w:rsidP="0020237B">
      <w:pPr>
        <w:pStyle w:val="Paragrafi"/>
        <w:rPr>
          <w:lang w:val="sq-AL"/>
        </w:rPr>
      </w:pPr>
      <w:r w:rsidRPr="00012C65">
        <w:rPr>
          <w:lang w:val="sq-AL"/>
        </w:rPr>
        <w:t>j) shoferi i autoveturës së komandantit të batalionit;</w:t>
      </w:r>
    </w:p>
    <w:p w:rsidR="0020237B" w:rsidRPr="00012C65" w:rsidRDefault="0020237B" w:rsidP="0020237B">
      <w:pPr>
        <w:pStyle w:val="Paragrafi"/>
        <w:rPr>
          <w:lang w:val="sq-AL"/>
        </w:rPr>
      </w:pPr>
      <w:r w:rsidRPr="00012C65">
        <w:rPr>
          <w:lang w:val="sq-AL"/>
        </w:rPr>
        <w:t>k) ushtarë rrogëtarë (profesionist).</w:t>
      </w:r>
    </w:p>
    <w:p w:rsidR="0020237B" w:rsidRPr="00012C65" w:rsidRDefault="0020237B" w:rsidP="0020237B">
      <w:pPr>
        <w:pStyle w:val="Paragrafi"/>
        <w:rPr>
          <w:lang w:val="sq-AL"/>
        </w:rPr>
      </w:pPr>
      <w:r w:rsidRPr="00012C65">
        <w:rPr>
          <w:lang w:val="sq-AL"/>
        </w:rPr>
        <w:t>3. Ushtarak i shërbimit aktiv të përhershëm në repartet e Aviacionit Ushtarak, si më poshtë:</w:t>
      </w:r>
    </w:p>
    <w:p w:rsidR="0020237B" w:rsidRPr="00012C65" w:rsidRDefault="0020237B" w:rsidP="0020237B">
      <w:pPr>
        <w:pStyle w:val="Paragrafi"/>
        <w:rPr>
          <w:lang w:val="sq-AL"/>
        </w:rPr>
      </w:pPr>
      <w:r w:rsidRPr="00012C65">
        <w:rPr>
          <w:lang w:val="sq-AL"/>
        </w:rPr>
        <w:t>a) Aviondrejtues fluturues;</w:t>
      </w:r>
    </w:p>
    <w:p w:rsidR="0020237B" w:rsidRPr="00012C65" w:rsidRDefault="0020237B" w:rsidP="0020237B">
      <w:pPr>
        <w:pStyle w:val="Paragrafi"/>
        <w:rPr>
          <w:lang w:val="sq-AL"/>
        </w:rPr>
      </w:pPr>
      <w:r w:rsidRPr="00012C65">
        <w:rPr>
          <w:lang w:val="sq-AL"/>
        </w:rPr>
        <w:t>b) Radist fluturues e shënjues;</w:t>
      </w:r>
    </w:p>
    <w:p w:rsidR="0020237B" w:rsidRPr="00012C65" w:rsidRDefault="0020237B" w:rsidP="0020237B">
      <w:pPr>
        <w:pStyle w:val="Paragrafi"/>
        <w:rPr>
          <w:lang w:val="sq-AL"/>
        </w:rPr>
      </w:pPr>
      <w:r w:rsidRPr="00012C65">
        <w:rPr>
          <w:lang w:val="sq-AL"/>
        </w:rPr>
        <w:t>c) Pilot helikopteri;</w:t>
      </w:r>
    </w:p>
    <w:p w:rsidR="0020237B" w:rsidRPr="00012C65" w:rsidRDefault="0020237B" w:rsidP="0020237B">
      <w:pPr>
        <w:pStyle w:val="Paragrafi"/>
        <w:rPr>
          <w:lang w:val="sq-AL"/>
        </w:rPr>
      </w:pPr>
      <w:r w:rsidRPr="00012C65">
        <w:rPr>
          <w:lang w:val="sq-AL"/>
        </w:rPr>
        <w:t>d) Funksione të tjera organike, vetëm për kohën që janë pjesëmarrës në fluturimet ajrore. Koha e pjesëmarrjes evidentohet veças duke përcaktuar fillim-mbarim, rast pas rasti.</w:t>
      </w:r>
    </w:p>
    <w:p w:rsidR="0020237B" w:rsidRPr="00012C65" w:rsidRDefault="0020237B" w:rsidP="0020237B">
      <w:pPr>
        <w:pStyle w:val="Paragrafi"/>
        <w:rPr>
          <w:lang w:val="sq-AL"/>
        </w:rPr>
      </w:pPr>
      <w:r w:rsidRPr="00012C65">
        <w:rPr>
          <w:lang w:val="sq-AL"/>
        </w:rPr>
        <w:t>4. Në funksionin organik të shërbimit në Forcat Detare dhe funksionin organik të strukturës së zhytjes në Policinë e Shtetit, vetëm për kohën e kryerjes së operacioneve dhe stërvitjeve speciale, si më poshtë:</w:t>
      </w:r>
    </w:p>
    <w:p w:rsidR="0020237B" w:rsidRPr="00012C65" w:rsidRDefault="0020237B" w:rsidP="0020237B">
      <w:pPr>
        <w:pStyle w:val="Paragrafi"/>
        <w:rPr>
          <w:lang w:val="sq-AL"/>
        </w:rPr>
      </w:pPr>
      <w:r w:rsidRPr="00012C65">
        <w:rPr>
          <w:lang w:val="sq-AL"/>
        </w:rPr>
        <w:t>a) komandant nëndetëse</w:t>
      </w:r>
      <w:r w:rsidR="00411115" w:rsidRPr="00012C65">
        <w:rPr>
          <w:lang w:val="sq-AL"/>
        </w:rPr>
        <w:t>je</w:t>
      </w:r>
      <w:r w:rsidRPr="00012C65">
        <w:rPr>
          <w:lang w:val="sq-AL"/>
        </w:rPr>
        <w:t>;</w:t>
      </w:r>
    </w:p>
    <w:p w:rsidR="0020237B" w:rsidRPr="00012C65" w:rsidRDefault="0020237B" w:rsidP="0020237B">
      <w:pPr>
        <w:pStyle w:val="Paragrafi"/>
        <w:rPr>
          <w:lang w:val="sq-AL"/>
        </w:rPr>
      </w:pPr>
      <w:r w:rsidRPr="00012C65">
        <w:rPr>
          <w:lang w:val="sq-AL"/>
        </w:rPr>
        <w:t>b) zëvendëskomandant;</w:t>
      </w:r>
    </w:p>
    <w:p w:rsidR="0020237B" w:rsidRPr="00012C65" w:rsidRDefault="0020237B" w:rsidP="0020237B">
      <w:pPr>
        <w:pStyle w:val="Paragrafi"/>
        <w:rPr>
          <w:lang w:val="sq-AL"/>
        </w:rPr>
      </w:pPr>
      <w:r w:rsidRPr="00012C65">
        <w:rPr>
          <w:lang w:val="sq-AL"/>
        </w:rPr>
        <w:t>c) shef shtabi;</w:t>
      </w:r>
    </w:p>
    <w:p w:rsidR="0020237B" w:rsidRPr="00012C65" w:rsidRDefault="0020237B" w:rsidP="0020237B">
      <w:pPr>
        <w:pStyle w:val="Paragrafi"/>
        <w:rPr>
          <w:lang w:val="sq-AL"/>
        </w:rPr>
      </w:pPr>
      <w:r w:rsidRPr="00012C65">
        <w:rPr>
          <w:lang w:val="sq-AL"/>
        </w:rPr>
        <w:t>d) shef operativ;</w:t>
      </w:r>
    </w:p>
    <w:p w:rsidR="0020237B" w:rsidRPr="00012C65" w:rsidRDefault="0020237B" w:rsidP="0020237B">
      <w:pPr>
        <w:pStyle w:val="Paragrafi"/>
        <w:rPr>
          <w:lang w:val="sq-AL"/>
        </w:rPr>
      </w:pPr>
      <w:r w:rsidRPr="00012C65">
        <w:rPr>
          <w:lang w:val="sq-AL"/>
        </w:rPr>
        <w:t>e) shef i lundrimit;</w:t>
      </w:r>
    </w:p>
    <w:p w:rsidR="0020237B" w:rsidRPr="00012C65" w:rsidRDefault="0020237B" w:rsidP="0020237B">
      <w:pPr>
        <w:pStyle w:val="Paragrafi"/>
        <w:rPr>
          <w:lang w:val="sq-AL"/>
        </w:rPr>
      </w:pPr>
      <w:r w:rsidRPr="00012C65">
        <w:rPr>
          <w:lang w:val="sq-AL"/>
        </w:rPr>
        <w:t>f) shef i minë-silurës;</w:t>
      </w:r>
    </w:p>
    <w:p w:rsidR="0020237B" w:rsidRPr="00012C65" w:rsidRDefault="0020237B" w:rsidP="0020237B">
      <w:pPr>
        <w:pStyle w:val="Paragrafi"/>
        <w:rPr>
          <w:lang w:val="sq-AL"/>
        </w:rPr>
      </w:pPr>
      <w:r w:rsidRPr="00012C65">
        <w:rPr>
          <w:lang w:val="sq-AL"/>
        </w:rPr>
        <w:t>g) zëvendësshef i minë-silurës;</w:t>
      </w:r>
    </w:p>
    <w:p w:rsidR="0020237B" w:rsidRPr="00012C65" w:rsidRDefault="0020237B" w:rsidP="0020237B">
      <w:pPr>
        <w:pStyle w:val="Paragrafi"/>
        <w:rPr>
          <w:lang w:val="sq-AL"/>
        </w:rPr>
      </w:pPr>
      <w:r w:rsidRPr="00012C65">
        <w:rPr>
          <w:lang w:val="sq-AL"/>
        </w:rPr>
        <w:t>h) shef i ndërlidhjes;</w:t>
      </w:r>
    </w:p>
    <w:p w:rsidR="0020237B" w:rsidRPr="00012C65" w:rsidRDefault="0020237B" w:rsidP="0020237B">
      <w:pPr>
        <w:pStyle w:val="Paragrafi"/>
        <w:rPr>
          <w:lang w:val="sq-AL"/>
        </w:rPr>
      </w:pPr>
      <w:r w:rsidRPr="00012C65">
        <w:rPr>
          <w:lang w:val="sq-AL"/>
        </w:rPr>
        <w:t>i) zëvendësshef i ndërlidhjes;</w:t>
      </w:r>
    </w:p>
    <w:p w:rsidR="0020237B" w:rsidRPr="00012C65" w:rsidRDefault="0020237B" w:rsidP="0020237B">
      <w:pPr>
        <w:pStyle w:val="Paragrafi"/>
        <w:rPr>
          <w:lang w:val="sq-AL"/>
        </w:rPr>
      </w:pPr>
      <w:r w:rsidRPr="00012C65">
        <w:rPr>
          <w:lang w:val="sq-AL"/>
        </w:rPr>
        <w:t>j) shef i shërbimit radioteknik;</w:t>
      </w:r>
    </w:p>
    <w:p w:rsidR="0020237B" w:rsidRPr="00012C65" w:rsidRDefault="0020237B" w:rsidP="0020237B">
      <w:pPr>
        <w:pStyle w:val="Paragrafi"/>
        <w:rPr>
          <w:lang w:val="sq-AL"/>
        </w:rPr>
      </w:pPr>
      <w:r w:rsidRPr="00012C65">
        <w:rPr>
          <w:lang w:val="sq-AL"/>
        </w:rPr>
        <w:t>k) shef i elektro-mekanik;</w:t>
      </w:r>
    </w:p>
    <w:p w:rsidR="0020237B" w:rsidRPr="00012C65" w:rsidRDefault="0020237B" w:rsidP="0020237B">
      <w:pPr>
        <w:pStyle w:val="Paragrafi"/>
        <w:rPr>
          <w:lang w:val="sq-AL"/>
        </w:rPr>
      </w:pPr>
      <w:r w:rsidRPr="00012C65">
        <w:rPr>
          <w:lang w:val="sq-AL"/>
        </w:rPr>
        <w:t>l) zëvendësshef i elektro-mekanik;</w:t>
      </w:r>
    </w:p>
    <w:p w:rsidR="0020237B" w:rsidRPr="00012C65" w:rsidRDefault="0020237B" w:rsidP="0020237B">
      <w:pPr>
        <w:pStyle w:val="Paragrafi"/>
        <w:rPr>
          <w:lang w:val="sq-AL"/>
        </w:rPr>
      </w:pPr>
      <w:r w:rsidRPr="00012C65">
        <w:rPr>
          <w:lang w:val="sq-AL"/>
        </w:rPr>
        <w:t>m) shef i personelit;</w:t>
      </w:r>
    </w:p>
    <w:p w:rsidR="0020237B" w:rsidRPr="00012C65" w:rsidRDefault="0020237B" w:rsidP="0020237B">
      <w:pPr>
        <w:pStyle w:val="Paragrafi"/>
        <w:rPr>
          <w:lang w:val="sq-AL"/>
        </w:rPr>
      </w:pPr>
      <w:r w:rsidRPr="00012C65">
        <w:rPr>
          <w:lang w:val="sq-AL"/>
        </w:rPr>
        <w:t>n) shef i kimisë;</w:t>
      </w:r>
    </w:p>
    <w:p w:rsidR="0020237B" w:rsidRPr="00012C65" w:rsidRDefault="0020237B" w:rsidP="0020237B">
      <w:pPr>
        <w:pStyle w:val="Paragrafi"/>
        <w:rPr>
          <w:lang w:val="sq-AL"/>
        </w:rPr>
      </w:pPr>
      <w:r w:rsidRPr="00012C65">
        <w:rPr>
          <w:lang w:val="sq-AL"/>
        </w:rPr>
        <w:t>o) shef i zbulimit;</w:t>
      </w:r>
    </w:p>
    <w:p w:rsidR="0020237B" w:rsidRPr="00012C65" w:rsidRDefault="0020237B" w:rsidP="0020237B">
      <w:pPr>
        <w:pStyle w:val="Paragrafi"/>
        <w:rPr>
          <w:lang w:val="sq-AL"/>
        </w:rPr>
      </w:pPr>
      <w:r w:rsidRPr="00012C65">
        <w:rPr>
          <w:lang w:val="sq-AL"/>
        </w:rPr>
        <w:t>p) mjek në nëndetëse;</w:t>
      </w:r>
    </w:p>
    <w:p w:rsidR="0020237B" w:rsidRPr="00012C65" w:rsidRDefault="0020237B" w:rsidP="0020237B">
      <w:pPr>
        <w:pStyle w:val="Paragrafi"/>
        <w:rPr>
          <w:lang w:val="sq-AL"/>
        </w:rPr>
      </w:pPr>
      <w:r w:rsidRPr="00012C65">
        <w:rPr>
          <w:lang w:val="sq-AL"/>
        </w:rPr>
        <w:t>q) oficer nëndetëse</w:t>
      </w:r>
      <w:r w:rsidR="000F3CDB" w:rsidRPr="00012C65">
        <w:rPr>
          <w:lang w:val="sq-AL"/>
        </w:rPr>
        <w:t>je</w:t>
      </w:r>
      <w:r w:rsidRPr="00012C65">
        <w:rPr>
          <w:lang w:val="sq-AL"/>
        </w:rPr>
        <w:t>;</w:t>
      </w:r>
    </w:p>
    <w:p w:rsidR="0020237B" w:rsidRPr="00012C65" w:rsidRDefault="0020237B" w:rsidP="0020237B">
      <w:pPr>
        <w:pStyle w:val="Paragrafi"/>
        <w:rPr>
          <w:lang w:val="sq-AL"/>
        </w:rPr>
      </w:pPr>
      <w:r w:rsidRPr="00012C65">
        <w:rPr>
          <w:lang w:val="sq-AL"/>
        </w:rPr>
        <w:t>r) nënoficer nëndetëse</w:t>
      </w:r>
      <w:r w:rsidR="000F3CDB" w:rsidRPr="00012C65">
        <w:rPr>
          <w:lang w:val="sq-AL"/>
        </w:rPr>
        <w:t>je</w:t>
      </w:r>
      <w:r w:rsidRPr="00012C65">
        <w:rPr>
          <w:lang w:val="sq-AL"/>
        </w:rPr>
        <w:t>;</w:t>
      </w:r>
    </w:p>
    <w:p w:rsidR="0020237B" w:rsidRPr="00012C65" w:rsidRDefault="0020237B" w:rsidP="0020237B">
      <w:pPr>
        <w:pStyle w:val="Paragrafi"/>
        <w:rPr>
          <w:lang w:val="sq-AL"/>
        </w:rPr>
      </w:pPr>
      <w:r w:rsidRPr="00012C65">
        <w:rPr>
          <w:lang w:val="sq-AL"/>
        </w:rPr>
        <w:t>s) kryepolumbar në repartin special të zhytjes;</w:t>
      </w:r>
    </w:p>
    <w:p w:rsidR="0020237B" w:rsidRPr="00012C65" w:rsidRDefault="00EA56E0" w:rsidP="0020237B">
      <w:pPr>
        <w:pStyle w:val="Paragrafi"/>
        <w:rPr>
          <w:lang w:val="sq-AL"/>
        </w:rPr>
      </w:pPr>
      <w:r w:rsidRPr="00012C65">
        <w:rPr>
          <w:lang w:val="sq-AL"/>
        </w:rPr>
        <w:t>t) polumbar në re</w:t>
      </w:r>
      <w:r w:rsidR="0020237B" w:rsidRPr="00012C65">
        <w:rPr>
          <w:lang w:val="sq-AL"/>
        </w:rPr>
        <w:t>partin special të zhytjes.</w:t>
      </w:r>
    </w:p>
    <w:p w:rsidR="0020237B" w:rsidRPr="00012C65" w:rsidRDefault="0020237B" w:rsidP="0020237B">
      <w:pPr>
        <w:pStyle w:val="Paragrafi"/>
        <w:rPr>
          <w:lang w:val="sq-AL"/>
        </w:rPr>
      </w:pPr>
      <w:r w:rsidRPr="00012C65">
        <w:rPr>
          <w:lang w:val="sq-AL"/>
        </w:rPr>
        <w:t>5. Ushtarakët e shërbimit aktiv të përhershëm vetëm për kohën efektive që punojnë në laboratorët e kimisë së ushtrisë me lëndë helmuese luftarake dhe në vend pune me rrezatim radiokativ.</w:t>
      </w:r>
    </w:p>
    <w:p w:rsidR="00845062" w:rsidRPr="00012C65" w:rsidRDefault="00845062" w:rsidP="0020237B">
      <w:pPr>
        <w:pStyle w:val="Paragrafi"/>
        <w:rPr>
          <w:lang w:val="sq-AL"/>
        </w:rPr>
      </w:pPr>
    </w:p>
    <w:p w:rsidR="00845062" w:rsidRPr="00012C65" w:rsidRDefault="00845062" w:rsidP="0020237B">
      <w:pPr>
        <w:pStyle w:val="Paragrafi"/>
        <w:rPr>
          <w:lang w:val="sq-AL"/>
        </w:rPr>
      </w:pPr>
    </w:p>
    <w:p w:rsidR="0020237B" w:rsidRPr="00012C65" w:rsidRDefault="0020237B" w:rsidP="0020237B">
      <w:pPr>
        <w:pStyle w:val="Paragrafi"/>
        <w:rPr>
          <w:lang w:val="sq-AL"/>
        </w:rPr>
      </w:pPr>
      <w:r w:rsidRPr="00012C65">
        <w:rPr>
          <w:lang w:val="sq-AL"/>
        </w:rPr>
        <w:t>6. Punonjës aktiv i policisë në funksionet organike të strukturave të reparteve spe</w:t>
      </w:r>
      <w:r w:rsidR="002A7EC5" w:rsidRPr="00012C65">
        <w:rPr>
          <w:lang w:val="sq-AL"/>
        </w:rPr>
        <w:t>ciale të ndërhyrjeve të shpejta</w:t>
      </w:r>
      <w:r w:rsidRPr="00012C65">
        <w:rPr>
          <w:lang w:val="sq-AL"/>
        </w:rPr>
        <w:t>, vetëm për kohën e pjesëmarrjes në operacione speciale, si më poshtë:</w:t>
      </w:r>
    </w:p>
    <w:p w:rsidR="0020237B" w:rsidRPr="00012C65" w:rsidRDefault="0020237B" w:rsidP="0020237B">
      <w:pPr>
        <w:pStyle w:val="Paragrafi"/>
        <w:rPr>
          <w:lang w:val="sq-AL"/>
        </w:rPr>
      </w:pPr>
      <w:r w:rsidRPr="00012C65">
        <w:rPr>
          <w:lang w:val="sq-AL"/>
        </w:rPr>
        <w:t>a) komandant;</w:t>
      </w:r>
    </w:p>
    <w:p w:rsidR="0020237B" w:rsidRPr="00012C65" w:rsidRDefault="0020237B" w:rsidP="0020237B">
      <w:pPr>
        <w:pStyle w:val="Paragrafi"/>
        <w:rPr>
          <w:lang w:val="sq-AL"/>
        </w:rPr>
      </w:pPr>
      <w:r w:rsidRPr="00012C65">
        <w:rPr>
          <w:lang w:val="sq-AL"/>
        </w:rPr>
        <w:t>b) zëvendëskomandant;</w:t>
      </w:r>
    </w:p>
    <w:p w:rsidR="0020237B" w:rsidRPr="00012C65" w:rsidRDefault="0020237B" w:rsidP="0020237B">
      <w:pPr>
        <w:pStyle w:val="Paragrafi"/>
        <w:rPr>
          <w:lang w:val="sq-AL"/>
        </w:rPr>
      </w:pPr>
      <w:r w:rsidRPr="00012C65">
        <w:rPr>
          <w:lang w:val="sq-AL"/>
        </w:rPr>
        <w:t>c) shef shtabi;</w:t>
      </w:r>
    </w:p>
    <w:p w:rsidR="0020237B" w:rsidRPr="00012C65" w:rsidRDefault="0020237B" w:rsidP="0020237B">
      <w:pPr>
        <w:pStyle w:val="Paragrafi"/>
        <w:rPr>
          <w:lang w:val="sq-AL"/>
        </w:rPr>
      </w:pPr>
      <w:r w:rsidRPr="00012C65">
        <w:rPr>
          <w:lang w:val="sq-AL"/>
        </w:rPr>
        <w:t>d) shef operativ;</w:t>
      </w:r>
    </w:p>
    <w:p w:rsidR="0020237B" w:rsidRPr="00012C65" w:rsidRDefault="0020237B" w:rsidP="0020237B">
      <w:pPr>
        <w:pStyle w:val="Paragrafi"/>
        <w:rPr>
          <w:lang w:val="sq-AL"/>
        </w:rPr>
      </w:pPr>
      <w:r w:rsidRPr="00012C65">
        <w:rPr>
          <w:lang w:val="sq-AL"/>
        </w:rPr>
        <w:t>e) shef stërvitjeje;</w:t>
      </w:r>
    </w:p>
    <w:p w:rsidR="0020237B" w:rsidRPr="00012C65" w:rsidRDefault="0020237B" w:rsidP="0020237B">
      <w:pPr>
        <w:pStyle w:val="Paragrafi"/>
        <w:rPr>
          <w:lang w:val="sq-AL"/>
        </w:rPr>
      </w:pPr>
      <w:r w:rsidRPr="00012C65">
        <w:rPr>
          <w:lang w:val="sq-AL"/>
        </w:rPr>
        <w:t>f) instruktor i përgatitjes së trupës speciale;</w:t>
      </w:r>
    </w:p>
    <w:p w:rsidR="0020237B" w:rsidRPr="00012C65" w:rsidRDefault="0020237B" w:rsidP="0020237B">
      <w:pPr>
        <w:pStyle w:val="Paragrafi"/>
        <w:rPr>
          <w:lang w:val="sq-AL"/>
        </w:rPr>
      </w:pPr>
      <w:r w:rsidRPr="00012C65">
        <w:rPr>
          <w:lang w:val="sq-AL"/>
        </w:rPr>
        <w:t>g) negociator;</w:t>
      </w:r>
    </w:p>
    <w:p w:rsidR="0020237B" w:rsidRPr="00012C65" w:rsidRDefault="0020237B" w:rsidP="0020237B">
      <w:pPr>
        <w:pStyle w:val="Paragrafi"/>
        <w:rPr>
          <w:lang w:val="sq-AL"/>
        </w:rPr>
      </w:pPr>
      <w:r w:rsidRPr="00012C65">
        <w:rPr>
          <w:lang w:val="sq-AL"/>
        </w:rPr>
        <w:t>h) komandant grupi;</w:t>
      </w:r>
    </w:p>
    <w:p w:rsidR="0020237B" w:rsidRPr="00012C65" w:rsidRDefault="0020237B" w:rsidP="0020237B">
      <w:pPr>
        <w:pStyle w:val="Paragrafi"/>
        <w:rPr>
          <w:lang w:val="sq-AL"/>
        </w:rPr>
      </w:pPr>
      <w:r w:rsidRPr="00012C65">
        <w:rPr>
          <w:lang w:val="sq-AL"/>
        </w:rPr>
        <w:t>i) trupa specialë;</w:t>
      </w:r>
    </w:p>
    <w:p w:rsidR="0020237B" w:rsidRPr="00012C65" w:rsidRDefault="0020237B" w:rsidP="0020237B">
      <w:pPr>
        <w:pStyle w:val="Paragrafi"/>
        <w:rPr>
          <w:lang w:val="sq-AL"/>
        </w:rPr>
      </w:pPr>
      <w:r w:rsidRPr="00012C65">
        <w:rPr>
          <w:lang w:val="sq-AL"/>
        </w:rPr>
        <w:t>j) trupa specialë (me detyra të ndryshme).</w:t>
      </w:r>
    </w:p>
    <w:p w:rsidR="0020237B" w:rsidRPr="00012C65" w:rsidRDefault="0020237B" w:rsidP="0020237B">
      <w:pPr>
        <w:pStyle w:val="Paragrafi"/>
        <w:rPr>
          <w:lang w:val="sq-AL"/>
        </w:rPr>
      </w:pPr>
      <w:r w:rsidRPr="00012C65">
        <w:rPr>
          <w:lang w:val="sq-AL"/>
        </w:rPr>
        <w:t>7. Punonjës aktiv i policisë në funksionet organike të grupit të helikopterëve, vetëm për kohën e pjesëmarrjes në fluturime, si më poshtë:</w:t>
      </w:r>
    </w:p>
    <w:p w:rsidR="0020237B" w:rsidRPr="00012C65" w:rsidRDefault="0020237B" w:rsidP="0020237B">
      <w:pPr>
        <w:pStyle w:val="Paragrafi"/>
        <w:rPr>
          <w:lang w:val="sq-AL"/>
        </w:rPr>
      </w:pPr>
      <w:r w:rsidRPr="00012C65">
        <w:rPr>
          <w:lang w:val="sq-AL"/>
        </w:rPr>
        <w:t>a) komandant;</w:t>
      </w:r>
    </w:p>
    <w:p w:rsidR="0020237B" w:rsidRPr="00012C65" w:rsidRDefault="0020237B" w:rsidP="0020237B">
      <w:pPr>
        <w:pStyle w:val="Paragrafi"/>
        <w:rPr>
          <w:lang w:val="sq-AL"/>
        </w:rPr>
      </w:pPr>
      <w:r w:rsidRPr="00012C65">
        <w:rPr>
          <w:lang w:val="sq-AL"/>
        </w:rPr>
        <w:t>b) zëvendëskomandant;</w:t>
      </w:r>
    </w:p>
    <w:p w:rsidR="0020237B" w:rsidRPr="00012C65" w:rsidRDefault="0020237B" w:rsidP="0020237B">
      <w:pPr>
        <w:pStyle w:val="Paragrafi"/>
        <w:rPr>
          <w:lang w:val="sq-AL"/>
        </w:rPr>
      </w:pPr>
      <w:r w:rsidRPr="00012C65">
        <w:rPr>
          <w:lang w:val="sq-AL"/>
        </w:rPr>
        <w:t>c) pilot;</w:t>
      </w:r>
    </w:p>
    <w:p w:rsidR="0020237B" w:rsidRPr="00012C65" w:rsidRDefault="0020237B" w:rsidP="0020237B">
      <w:pPr>
        <w:pStyle w:val="Paragrafi"/>
        <w:rPr>
          <w:lang w:val="sq-AL"/>
        </w:rPr>
      </w:pPr>
      <w:r w:rsidRPr="00012C65">
        <w:rPr>
          <w:lang w:val="sq-AL"/>
        </w:rPr>
        <w:t>d) teknik helikopteri (fluturues).</w:t>
      </w:r>
    </w:p>
    <w:p w:rsidR="0020237B" w:rsidRPr="00012C65" w:rsidRDefault="0020237B" w:rsidP="0020237B">
      <w:pPr>
        <w:pStyle w:val="Paragrafi"/>
        <w:rPr>
          <w:lang w:val="sq-AL"/>
        </w:rPr>
      </w:pPr>
      <w:r w:rsidRPr="00012C65">
        <w:rPr>
          <w:lang w:val="sq-AL"/>
        </w:rPr>
        <w:t>8. Punonjës i shërbimit aktiv të për</w:t>
      </w:r>
      <w:r w:rsidR="002A7EC5" w:rsidRPr="00012C65">
        <w:rPr>
          <w:lang w:val="sq-AL"/>
        </w:rPr>
        <w:t>hershëm të G</w:t>
      </w:r>
      <w:r w:rsidRPr="00012C65">
        <w:rPr>
          <w:lang w:val="sq-AL"/>
        </w:rPr>
        <w:t>ardës në funksionet organike të strukturës së ruajtjes e shoqërimit të Presidentit të Republikës, Kryetarit të Kuvendit, Kryeministrit, Prokurorit të Përgjiths</w:t>
      </w:r>
      <w:r w:rsidR="007C0C4C" w:rsidRPr="00012C65">
        <w:rPr>
          <w:lang w:val="sq-AL"/>
        </w:rPr>
        <w:t>h</w:t>
      </w:r>
      <w:r w:rsidRPr="00012C65">
        <w:rPr>
          <w:lang w:val="sq-AL"/>
        </w:rPr>
        <w:t>ëm, si më poshtë:</w:t>
      </w:r>
    </w:p>
    <w:p w:rsidR="0020237B" w:rsidRPr="00012C65" w:rsidRDefault="0020237B" w:rsidP="0020237B">
      <w:pPr>
        <w:pStyle w:val="Paragrafi"/>
        <w:rPr>
          <w:lang w:val="sq-AL"/>
        </w:rPr>
      </w:pPr>
      <w:r w:rsidRPr="00012C65">
        <w:rPr>
          <w:lang w:val="sq-AL"/>
        </w:rPr>
        <w:t>a) komandant grupi (përgjegjës);</w:t>
      </w:r>
    </w:p>
    <w:p w:rsidR="0020237B" w:rsidRPr="00012C65" w:rsidRDefault="0020237B" w:rsidP="0020237B">
      <w:pPr>
        <w:pStyle w:val="Paragrafi"/>
        <w:rPr>
          <w:lang w:val="sq-AL"/>
        </w:rPr>
      </w:pPr>
      <w:r w:rsidRPr="00012C65">
        <w:rPr>
          <w:lang w:val="sq-AL"/>
        </w:rPr>
        <w:t>b) zëvendëspërgjegjës grupi;</w:t>
      </w:r>
    </w:p>
    <w:p w:rsidR="0020237B" w:rsidRPr="00012C65" w:rsidRDefault="0020237B" w:rsidP="0020237B">
      <w:pPr>
        <w:pStyle w:val="Paragrafi"/>
        <w:rPr>
          <w:lang w:val="sq-AL"/>
        </w:rPr>
      </w:pPr>
      <w:r w:rsidRPr="00012C65">
        <w:rPr>
          <w:lang w:val="sq-AL"/>
        </w:rPr>
        <w:t>c) shoqërues (me detyra të ndryshme);</w:t>
      </w:r>
    </w:p>
    <w:p w:rsidR="0020237B" w:rsidRPr="00012C65" w:rsidRDefault="0020237B" w:rsidP="0020237B">
      <w:pPr>
        <w:pStyle w:val="Paragrafi"/>
        <w:rPr>
          <w:lang w:val="sq-AL"/>
        </w:rPr>
      </w:pPr>
      <w:r w:rsidRPr="00012C65">
        <w:rPr>
          <w:lang w:val="sq-AL"/>
        </w:rPr>
        <w:t>d) shoqërues (me detyra të ndryshme);</w:t>
      </w:r>
    </w:p>
    <w:p w:rsidR="0020237B" w:rsidRPr="00012C65" w:rsidRDefault="0020237B" w:rsidP="0020237B">
      <w:pPr>
        <w:pStyle w:val="Paragrafi"/>
        <w:rPr>
          <w:lang w:val="sq-AL"/>
        </w:rPr>
      </w:pPr>
      <w:r w:rsidRPr="00012C65">
        <w:rPr>
          <w:lang w:val="sq-AL"/>
        </w:rPr>
        <w:t>e) trupa shërbimi;</w:t>
      </w:r>
    </w:p>
    <w:p w:rsidR="0020237B" w:rsidRPr="00012C65" w:rsidRDefault="0020237B" w:rsidP="0020237B">
      <w:pPr>
        <w:pStyle w:val="Paragrafi"/>
        <w:rPr>
          <w:lang w:val="sq-AL"/>
        </w:rPr>
      </w:pPr>
      <w:r w:rsidRPr="00012C65">
        <w:rPr>
          <w:lang w:val="sq-AL"/>
        </w:rPr>
        <w:t>f) shofer.</w:t>
      </w:r>
    </w:p>
    <w:p w:rsidR="0020237B" w:rsidRPr="00012C65" w:rsidRDefault="0020237B" w:rsidP="0020237B">
      <w:pPr>
        <w:pStyle w:val="Paragrafi"/>
        <w:rPr>
          <w:lang w:val="sq-AL"/>
        </w:rPr>
      </w:pPr>
      <w:r w:rsidRPr="00012C65">
        <w:rPr>
          <w:lang w:val="sq-AL"/>
        </w:rPr>
        <w:t>9. Punonjës aktiv i shërbimit informativ në funksionet organike të degëve dhe seksioneve bazë të krimit të organizuar dhe antiterrorit, vetëm për kohën e pjesëmarrjes në këto operacione, si më poshtë:</w:t>
      </w:r>
    </w:p>
    <w:p w:rsidR="0020237B" w:rsidRPr="00012C65" w:rsidRDefault="0020237B" w:rsidP="0020237B">
      <w:pPr>
        <w:pStyle w:val="Paragrafi"/>
        <w:rPr>
          <w:lang w:val="sq-AL"/>
        </w:rPr>
      </w:pPr>
      <w:r w:rsidRPr="00012C65">
        <w:rPr>
          <w:lang w:val="sq-AL"/>
        </w:rPr>
        <w:t>a) kryetar dege;</w:t>
      </w:r>
    </w:p>
    <w:p w:rsidR="0020237B" w:rsidRPr="00012C65" w:rsidRDefault="0020237B" w:rsidP="0020237B">
      <w:pPr>
        <w:pStyle w:val="Paragrafi"/>
        <w:rPr>
          <w:lang w:val="sq-AL"/>
        </w:rPr>
      </w:pPr>
      <w:r w:rsidRPr="00012C65">
        <w:rPr>
          <w:lang w:val="sq-AL"/>
        </w:rPr>
        <w:t>b) kryeinspektor;</w:t>
      </w:r>
    </w:p>
    <w:p w:rsidR="0020237B" w:rsidRPr="00012C65" w:rsidRDefault="0020237B" w:rsidP="0020237B">
      <w:pPr>
        <w:pStyle w:val="Paragrafi"/>
        <w:rPr>
          <w:lang w:val="sq-AL"/>
        </w:rPr>
      </w:pPr>
      <w:r w:rsidRPr="00012C65">
        <w:rPr>
          <w:lang w:val="sq-AL"/>
        </w:rPr>
        <w:t>c) inspektor;</w:t>
      </w:r>
    </w:p>
    <w:p w:rsidR="0020237B" w:rsidRPr="00012C65" w:rsidRDefault="0020237B" w:rsidP="0020237B">
      <w:pPr>
        <w:pStyle w:val="Paragrafi"/>
        <w:rPr>
          <w:lang w:val="sq-AL"/>
        </w:rPr>
      </w:pPr>
      <w:r w:rsidRPr="00012C65">
        <w:rPr>
          <w:lang w:val="sq-AL"/>
        </w:rPr>
        <w:t>d) vëzhgues.</w:t>
      </w:r>
    </w:p>
    <w:p w:rsidR="0020237B" w:rsidRPr="00012C65" w:rsidRDefault="0020237B" w:rsidP="0020237B">
      <w:pPr>
        <w:pStyle w:val="Paragrafi"/>
        <w:rPr>
          <w:lang w:val="sq-AL"/>
        </w:rPr>
      </w:pPr>
      <w:r w:rsidRPr="00012C65">
        <w:rPr>
          <w:lang w:val="sq-AL"/>
        </w:rPr>
        <w:t xml:space="preserve">10. Koha efektive e kryerjes së detyrave të posaçme, për ushtarakët e forcave të armatosura dhe për shërbimet e tjera evidentohet në një regjistër të veçantë për çdo funksion organik. Rregullat e plotësimit të tij dhe </w:t>
      </w:r>
      <w:r w:rsidR="0003786F" w:rsidRPr="00012C65">
        <w:rPr>
          <w:lang w:val="sq-AL"/>
        </w:rPr>
        <w:t>evidentimi i kohës së pjesëmarr</w:t>
      </w:r>
      <w:r w:rsidRPr="00012C65">
        <w:rPr>
          <w:lang w:val="sq-AL"/>
        </w:rPr>
        <w:t>jes në detyra apo operacione speciale, përcaktohen me udhëzim të veçantë të Ministrit të Mbrojtjes, Ministrit të Brendshëm dhe Drejtorit të Shërbimit Informativ.</w:t>
      </w:r>
    </w:p>
    <w:p w:rsidR="0020237B" w:rsidRPr="00012C65" w:rsidRDefault="0020237B" w:rsidP="0020237B">
      <w:pPr>
        <w:pStyle w:val="Paragrafi"/>
        <w:rPr>
          <w:lang w:val="sq-AL"/>
        </w:rPr>
      </w:pPr>
    </w:p>
    <w:p w:rsidR="0020237B" w:rsidRPr="00012C65" w:rsidRDefault="0020237B" w:rsidP="0020237B">
      <w:pPr>
        <w:pStyle w:val="Paragrafi"/>
        <w:rPr>
          <w:lang w:val="sq-AL"/>
        </w:rPr>
      </w:pPr>
    </w:p>
    <w:p w:rsidR="0020237B" w:rsidRPr="00012C65" w:rsidRDefault="0020237B" w:rsidP="0020237B">
      <w:pPr>
        <w:pStyle w:val="Paragrafi"/>
        <w:rPr>
          <w:lang w:val="sq-AL"/>
        </w:rPr>
      </w:pPr>
    </w:p>
    <w:p w:rsidR="0020237B" w:rsidRPr="00012C65" w:rsidRDefault="0020237B" w:rsidP="0020237B">
      <w:pPr>
        <w:pStyle w:val="Paragrafi"/>
        <w:rPr>
          <w:lang w:val="sq-AL"/>
        </w:rPr>
      </w:pPr>
    </w:p>
    <w:p w:rsidR="0020237B" w:rsidRPr="00012C65" w:rsidRDefault="0020237B" w:rsidP="0020237B">
      <w:pPr>
        <w:pStyle w:val="Paragrafi"/>
        <w:rPr>
          <w:lang w:val="sq-AL"/>
        </w:rPr>
      </w:pPr>
    </w:p>
    <w:p w:rsidR="0020237B" w:rsidRPr="00012C65" w:rsidRDefault="0020237B" w:rsidP="0020237B">
      <w:pPr>
        <w:pStyle w:val="Paragrafi"/>
        <w:rPr>
          <w:lang w:val="sq-AL"/>
        </w:rPr>
      </w:pPr>
    </w:p>
    <w:p w:rsidR="0020237B" w:rsidRPr="00012C65" w:rsidRDefault="0020237B" w:rsidP="0020237B">
      <w:pPr>
        <w:pStyle w:val="Paragrafi"/>
        <w:rPr>
          <w:lang w:val="sq-AL"/>
        </w:rPr>
      </w:pPr>
    </w:p>
    <w:p w:rsidR="0020237B" w:rsidRPr="00012C65" w:rsidRDefault="0020237B" w:rsidP="0020237B">
      <w:pPr>
        <w:pStyle w:val="Paragrafi"/>
        <w:rPr>
          <w:lang w:val="sq-AL"/>
        </w:rPr>
      </w:pPr>
    </w:p>
    <w:p w:rsidR="0020237B" w:rsidRPr="00012C65" w:rsidRDefault="0020237B" w:rsidP="0020237B">
      <w:pPr>
        <w:pStyle w:val="Paragrafi"/>
        <w:rPr>
          <w:lang w:val="sq-AL"/>
        </w:rPr>
      </w:pPr>
    </w:p>
    <w:p w:rsidR="0020237B" w:rsidRPr="00012C65" w:rsidRDefault="0020237B" w:rsidP="0020237B">
      <w:pPr>
        <w:pStyle w:val="Paragrafi"/>
        <w:rPr>
          <w:lang w:val="sq-AL"/>
        </w:rPr>
      </w:pPr>
    </w:p>
    <w:p w:rsidR="0020237B" w:rsidRPr="00012C65" w:rsidRDefault="0020237B" w:rsidP="0020237B">
      <w:pPr>
        <w:pStyle w:val="Paragrafi"/>
        <w:rPr>
          <w:lang w:val="sq-AL"/>
        </w:rPr>
      </w:pPr>
    </w:p>
    <w:p w:rsidR="0020237B" w:rsidRPr="00012C65" w:rsidRDefault="0020237B" w:rsidP="0020237B">
      <w:pPr>
        <w:pStyle w:val="Paragrafi"/>
        <w:rPr>
          <w:lang w:val="sq-AL"/>
        </w:rPr>
      </w:pPr>
    </w:p>
    <w:p w:rsidR="0020237B" w:rsidRPr="00012C65" w:rsidRDefault="0020237B" w:rsidP="0020237B">
      <w:pPr>
        <w:pStyle w:val="Paragrafi"/>
        <w:rPr>
          <w:lang w:val="sq-AL"/>
        </w:rPr>
      </w:pPr>
    </w:p>
    <w:p w:rsidR="0020237B" w:rsidRPr="00012C65" w:rsidRDefault="0020237B" w:rsidP="0020237B">
      <w:pPr>
        <w:pStyle w:val="Paragrafi"/>
        <w:rPr>
          <w:lang w:val="sq-AL"/>
        </w:rPr>
      </w:pPr>
    </w:p>
    <w:p w:rsidR="0020237B" w:rsidRPr="00012C65" w:rsidRDefault="0020237B" w:rsidP="00643565">
      <w:pPr>
        <w:pStyle w:val="TitulliTitull"/>
        <w:rPr>
          <w:lang w:val="sq-AL"/>
        </w:rPr>
      </w:pPr>
      <w:r w:rsidRPr="00012C65">
        <w:rPr>
          <w:lang w:val="sq-AL"/>
        </w:rPr>
        <w:t>LISTA E PROFESIONEVE ME SPECIFIKË TË VEÇANTË TË KËRKUAR NË STRUKTURAT E POLICISË OSE TË GARDËS QË KOH</w:t>
      </w:r>
      <w:r w:rsidR="00DC355B" w:rsidRPr="00012C65">
        <w:rPr>
          <w:lang w:val="sq-AL"/>
        </w:rPr>
        <w:t>A E PUNËS NË SEKTORËT CIVILE NJI</w:t>
      </w:r>
      <w:r w:rsidRPr="00012C65">
        <w:rPr>
          <w:lang w:val="sq-AL"/>
        </w:rPr>
        <w:t>HET SI VJETËRSI SHËRBIMI NË RAPORTIN 1 VIT ME 0.5</w:t>
      </w:r>
    </w:p>
    <w:p w:rsidR="0020237B" w:rsidRPr="00012C65" w:rsidRDefault="0020237B" w:rsidP="0020237B">
      <w:pPr>
        <w:pStyle w:val="Paragrafi"/>
        <w:jc w:val="center"/>
        <w:rPr>
          <w:b/>
          <w:lang w:val="sq-AL"/>
        </w:rPr>
      </w:pPr>
    </w:p>
    <w:p w:rsidR="0020237B" w:rsidRPr="00012C65" w:rsidRDefault="0020237B" w:rsidP="0020237B">
      <w:pPr>
        <w:pStyle w:val="Paragrafi"/>
        <w:rPr>
          <w:lang w:val="sq-AL"/>
        </w:rPr>
      </w:pPr>
      <w:r w:rsidRPr="00012C65">
        <w:rPr>
          <w:lang w:val="sq-AL"/>
        </w:rPr>
        <w:t>a) Shef sektori, seksioni, zyre në strukturat e Policisë Kriminale.</w:t>
      </w:r>
    </w:p>
    <w:p w:rsidR="0020237B" w:rsidRPr="00012C65" w:rsidRDefault="0020237B" w:rsidP="0020237B">
      <w:pPr>
        <w:pStyle w:val="Paragrafi"/>
        <w:rPr>
          <w:lang w:val="sq-AL"/>
        </w:rPr>
      </w:pPr>
      <w:r w:rsidRPr="00012C65">
        <w:rPr>
          <w:lang w:val="sq-AL"/>
        </w:rPr>
        <w:t>b) Specialist në strukturat e Policisë Kriminale;</w:t>
      </w:r>
    </w:p>
    <w:p w:rsidR="0020237B" w:rsidRPr="00012C65" w:rsidRDefault="0020237B" w:rsidP="0020237B">
      <w:pPr>
        <w:pStyle w:val="Paragrafi"/>
        <w:rPr>
          <w:lang w:val="sq-AL"/>
        </w:rPr>
      </w:pPr>
      <w:r w:rsidRPr="00012C65">
        <w:rPr>
          <w:lang w:val="sq-AL"/>
        </w:rPr>
        <w:t>c) Shef sektori, seksioni, zyre i teknologjisë së informacionit për operacione speciale;</w:t>
      </w:r>
    </w:p>
    <w:p w:rsidR="0020237B" w:rsidRPr="00012C65" w:rsidRDefault="0020237B" w:rsidP="0020237B">
      <w:pPr>
        <w:pStyle w:val="Paragrafi"/>
        <w:rPr>
          <w:lang w:val="sq-AL"/>
        </w:rPr>
      </w:pPr>
      <w:r w:rsidRPr="00012C65">
        <w:rPr>
          <w:lang w:val="sq-AL"/>
        </w:rPr>
        <w:t>d) Specialist i teknologjisë së informacionit për operacione speciale.</w:t>
      </w: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20237B" w:rsidRPr="00012C65" w:rsidRDefault="0020237B" w:rsidP="001B2732">
      <w:pPr>
        <w:pStyle w:val="Paragrafi"/>
        <w:rPr>
          <w:lang w:val="sq-AL"/>
        </w:rPr>
      </w:pPr>
    </w:p>
    <w:p w:rsidR="0061116C" w:rsidRPr="00012C65" w:rsidRDefault="0061116C" w:rsidP="001B2732">
      <w:pPr>
        <w:pStyle w:val="Paragrafi"/>
        <w:rPr>
          <w:lang w:val="sq-AL"/>
        </w:rPr>
      </w:pPr>
    </w:p>
    <w:p w:rsidR="0061116C" w:rsidRPr="00012C65" w:rsidRDefault="0061116C" w:rsidP="0061116C">
      <w:pPr>
        <w:jc w:val="both"/>
        <w:rPr>
          <w:rFonts w:ascii="CG Times" w:hAnsi="CG Times"/>
          <w:b/>
          <w:sz w:val="18"/>
          <w:szCs w:val="18"/>
          <w:lang w:val="sq-AL"/>
        </w:rPr>
      </w:pPr>
      <w:r w:rsidRPr="00012C65">
        <w:rPr>
          <w:rFonts w:ascii="CG Times" w:hAnsi="CG Times"/>
          <w:b/>
          <w:sz w:val="18"/>
          <w:szCs w:val="18"/>
          <w:lang w:val="sq-AL"/>
        </w:rPr>
        <w:t>MODELAR NR. 01</w:t>
      </w:r>
      <w:r w:rsidR="00CC75AB">
        <w:rPr>
          <w:rFonts w:ascii="CG Times" w:hAnsi="CG Times"/>
          <w:b/>
          <w:sz w:val="18"/>
          <w:szCs w:val="18"/>
          <w:lang w:val="sq-AL"/>
        </w:rPr>
        <w:tab/>
      </w:r>
      <w:r w:rsidR="00CC75AB">
        <w:rPr>
          <w:rFonts w:ascii="CG Times" w:hAnsi="CG Times"/>
          <w:b/>
          <w:sz w:val="18"/>
          <w:szCs w:val="18"/>
          <w:lang w:val="sq-AL"/>
        </w:rPr>
        <w:tab/>
      </w:r>
      <w:r w:rsidR="00CC75AB">
        <w:rPr>
          <w:rFonts w:ascii="CG Times" w:hAnsi="CG Times"/>
          <w:b/>
          <w:sz w:val="18"/>
          <w:szCs w:val="18"/>
          <w:lang w:val="sq-AL"/>
        </w:rPr>
        <w:tab/>
      </w:r>
      <w:r w:rsidR="00CC75AB">
        <w:rPr>
          <w:rFonts w:ascii="CG Times" w:hAnsi="CG Times"/>
          <w:b/>
          <w:sz w:val="18"/>
          <w:szCs w:val="18"/>
          <w:lang w:val="sq-AL"/>
        </w:rPr>
        <w:tab/>
      </w:r>
      <w:r w:rsidR="00CC75AB">
        <w:rPr>
          <w:rFonts w:ascii="CG Times" w:hAnsi="CG Times"/>
          <w:b/>
          <w:sz w:val="18"/>
          <w:szCs w:val="18"/>
          <w:lang w:val="sq-AL"/>
        </w:rPr>
        <w:tab/>
      </w:r>
      <w:r w:rsidR="00CC75AB">
        <w:rPr>
          <w:rFonts w:ascii="CG Times" w:hAnsi="CG Times"/>
          <w:b/>
          <w:sz w:val="18"/>
          <w:szCs w:val="18"/>
          <w:lang w:val="sq-AL"/>
        </w:rPr>
        <w:tab/>
      </w:r>
      <w:r w:rsidR="00CC75AB">
        <w:rPr>
          <w:rFonts w:ascii="CG Times" w:hAnsi="CG Times"/>
          <w:b/>
          <w:sz w:val="18"/>
          <w:szCs w:val="18"/>
          <w:lang w:val="sq-AL"/>
        </w:rPr>
        <w:tab/>
      </w:r>
      <w:r w:rsidR="00CC75AB">
        <w:rPr>
          <w:rFonts w:ascii="CG Times" w:hAnsi="CG Times"/>
          <w:b/>
          <w:sz w:val="18"/>
          <w:szCs w:val="18"/>
          <w:lang w:val="sq-AL"/>
        </w:rPr>
        <w:tab/>
      </w:r>
      <w:r w:rsidR="00CC75AB">
        <w:rPr>
          <w:rFonts w:ascii="CG Times" w:hAnsi="CG Times"/>
          <w:b/>
          <w:sz w:val="18"/>
          <w:szCs w:val="18"/>
          <w:lang w:val="sq-AL"/>
        </w:rPr>
        <w:tab/>
        <w:t>ISSH</w:t>
      </w:r>
    </w:p>
    <w:p w:rsidR="00CC75AB" w:rsidRDefault="00CC75AB" w:rsidP="0061116C">
      <w:pPr>
        <w:jc w:val="both"/>
        <w:rPr>
          <w:rFonts w:ascii="CG Times" w:hAnsi="CG Times"/>
          <w:sz w:val="18"/>
          <w:szCs w:val="18"/>
          <w:lang w:val="sq-AL"/>
        </w:rPr>
      </w:pPr>
    </w:p>
    <w:p w:rsidR="0061116C" w:rsidRPr="00012C65" w:rsidRDefault="00CC75AB" w:rsidP="00CC75AB">
      <w:pPr>
        <w:ind w:left="5760" w:firstLine="720"/>
        <w:jc w:val="both"/>
        <w:rPr>
          <w:rFonts w:ascii="CG Times" w:hAnsi="CG Times"/>
          <w:sz w:val="18"/>
          <w:szCs w:val="18"/>
          <w:lang w:val="sq-AL"/>
        </w:rPr>
      </w:pPr>
      <w:r>
        <w:rPr>
          <w:rFonts w:ascii="CG Times" w:hAnsi="CG Times"/>
          <w:sz w:val="18"/>
          <w:szCs w:val="18"/>
          <w:lang w:val="sq-AL"/>
        </w:rPr>
        <w:t xml:space="preserve">  </w:t>
      </w:r>
      <w:r w:rsidR="0061116C" w:rsidRPr="00012C65">
        <w:rPr>
          <w:rFonts w:ascii="CG Times" w:hAnsi="CG Times"/>
          <w:sz w:val="18"/>
          <w:szCs w:val="18"/>
          <w:lang w:val="sq-AL"/>
        </w:rPr>
        <w:t>Plotësohet nga përfituesi në ISSH</w:t>
      </w:r>
    </w:p>
    <w:p w:rsidR="0061116C" w:rsidRPr="00012C65" w:rsidRDefault="0061116C" w:rsidP="0061116C">
      <w:pPr>
        <w:jc w:val="center"/>
        <w:rPr>
          <w:rFonts w:ascii="CG Times" w:hAnsi="CG Times"/>
          <w:b/>
          <w:sz w:val="22"/>
          <w:szCs w:val="22"/>
          <w:lang w:val="sq-AL"/>
        </w:rPr>
      </w:pPr>
    </w:p>
    <w:p w:rsidR="0061116C" w:rsidRPr="00012C65" w:rsidRDefault="0061116C" w:rsidP="0061116C">
      <w:pPr>
        <w:jc w:val="center"/>
        <w:rPr>
          <w:rFonts w:ascii="CG Times" w:hAnsi="CG Times"/>
          <w:b/>
          <w:sz w:val="22"/>
          <w:szCs w:val="22"/>
          <w:lang w:val="sq-AL"/>
        </w:rPr>
      </w:pPr>
      <w:r w:rsidRPr="00012C65">
        <w:rPr>
          <w:rFonts w:ascii="CG Times" w:hAnsi="CG Times"/>
          <w:b/>
          <w:sz w:val="22"/>
          <w:szCs w:val="22"/>
          <w:lang w:val="sq-AL"/>
        </w:rPr>
        <w:t>KËRKESË</w:t>
      </w:r>
    </w:p>
    <w:p w:rsidR="0061116C" w:rsidRPr="00012C65" w:rsidRDefault="0061116C" w:rsidP="0061116C">
      <w:pPr>
        <w:jc w:val="center"/>
        <w:rPr>
          <w:rFonts w:ascii="CG Times" w:hAnsi="CG Times"/>
          <w:b/>
          <w:sz w:val="22"/>
          <w:szCs w:val="22"/>
          <w:lang w:val="sq-AL"/>
        </w:rPr>
      </w:pPr>
    </w:p>
    <w:p w:rsidR="00F43964" w:rsidRPr="00012C65" w:rsidRDefault="0061116C" w:rsidP="0061116C">
      <w:pPr>
        <w:jc w:val="center"/>
        <w:rPr>
          <w:rFonts w:ascii="CG Times" w:hAnsi="CG Times"/>
          <w:b/>
          <w:sz w:val="22"/>
          <w:szCs w:val="22"/>
          <w:lang w:val="sq-AL"/>
        </w:rPr>
      </w:pPr>
      <w:r w:rsidRPr="00012C65">
        <w:rPr>
          <w:rFonts w:ascii="CG Times" w:hAnsi="CG Times"/>
          <w:b/>
          <w:sz w:val="22"/>
          <w:szCs w:val="22"/>
          <w:lang w:val="sq-AL"/>
        </w:rPr>
        <w:t xml:space="preserve">PËR SIGURIMIN SHOQËROR SUPLEMENTAR SIPAS LIGJIT </w:t>
      </w:r>
      <w:r w:rsidR="00F43964" w:rsidRPr="00012C65">
        <w:rPr>
          <w:rFonts w:ascii="CG Times" w:hAnsi="CG Times"/>
          <w:b/>
          <w:sz w:val="22"/>
          <w:szCs w:val="22"/>
          <w:lang w:val="sq-AL"/>
        </w:rPr>
        <w:t>NR.</w:t>
      </w:r>
      <w:r w:rsidRPr="00012C65">
        <w:rPr>
          <w:rFonts w:ascii="CG Times" w:hAnsi="CG Times"/>
          <w:b/>
          <w:sz w:val="22"/>
          <w:szCs w:val="22"/>
          <w:lang w:val="sq-AL"/>
        </w:rPr>
        <w:t xml:space="preserve">10 142, </w:t>
      </w:r>
    </w:p>
    <w:p w:rsidR="0061116C" w:rsidRPr="00012C65" w:rsidRDefault="0061116C" w:rsidP="0061116C">
      <w:pPr>
        <w:jc w:val="center"/>
        <w:rPr>
          <w:rFonts w:ascii="CG Times" w:hAnsi="CG Times"/>
          <w:b/>
          <w:sz w:val="22"/>
          <w:szCs w:val="22"/>
          <w:lang w:val="sq-AL"/>
        </w:rPr>
      </w:pPr>
      <w:r w:rsidRPr="00012C65">
        <w:rPr>
          <w:rFonts w:ascii="CG Times" w:hAnsi="CG Times"/>
          <w:b/>
          <w:sz w:val="22"/>
          <w:szCs w:val="22"/>
          <w:lang w:val="sq-AL"/>
        </w:rPr>
        <w:t>DATË 15.5.2009</w:t>
      </w:r>
    </w:p>
    <w:p w:rsidR="0061116C" w:rsidRPr="00012C65" w:rsidRDefault="0061116C" w:rsidP="0061116C">
      <w:pPr>
        <w:ind w:left="-180" w:right="-288"/>
        <w:jc w:val="both"/>
        <w:rPr>
          <w:rFonts w:ascii="CG Times" w:hAnsi="CG Times"/>
          <w:b/>
          <w:sz w:val="22"/>
          <w:szCs w:val="22"/>
          <w:lang w:val="sq-AL"/>
        </w:rPr>
      </w:pPr>
      <w:r w:rsidRPr="00012C65">
        <w:rPr>
          <w:rFonts w:ascii="CG Times" w:hAnsi="CG Times"/>
          <w:b/>
          <w:sz w:val="22"/>
          <w:szCs w:val="22"/>
          <w:lang w:val="sq-AL"/>
        </w:rPr>
        <w:t>Pjesa e parë</w:t>
      </w:r>
    </w:p>
    <w:tbl>
      <w:tblPr>
        <w:tblW w:w="5000" w:type="pct"/>
        <w:jc w:val="center"/>
        <w:tblLook w:val="0000" w:firstRow="0" w:lastRow="0" w:firstColumn="0" w:lastColumn="0" w:noHBand="0" w:noVBand="0"/>
      </w:tblPr>
      <w:tblGrid>
        <w:gridCol w:w="6781"/>
        <w:gridCol w:w="329"/>
        <w:gridCol w:w="2177"/>
      </w:tblGrid>
      <w:tr w:rsidR="0061116C" w:rsidRPr="00012C65">
        <w:trPr>
          <w:trHeight w:val="255"/>
          <w:jc w:val="center"/>
        </w:trPr>
        <w:tc>
          <w:tcPr>
            <w:tcW w:w="36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Drejtuar Drejtorisë Rajonale të Sigurimeve Shoqërore</w:t>
            </w:r>
          </w:p>
        </w:tc>
        <w:tc>
          <w:tcPr>
            <w:tcW w:w="177"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r>
      <w:tr w:rsidR="0061116C" w:rsidRPr="00012C65">
        <w:trPr>
          <w:trHeight w:val="120"/>
          <w:jc w:val="center"/>
        </w:trPr>
        <w:tc>
          <w:tcPr>
            <w:tcW w:w="3651"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77"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172"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r>
      <w:tr w:rsidR="0061116C" w:rsidRPr="00012C65">
        <w:trPr>
          <w:trHeight w:val="255"/>
          <w:jc w:val="center"/>
        </w:trPr>
        <w:tc>
          <w:tcPr>
            <w:tcW w:w="3651"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Agjencia e Sigurimeve Shoqërore</w:t>
            </w:r>
          </w:p>
        </w:tc>
        <w:tc>
          <w:tcPr>
            <w:tcW w:w="177"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172"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r>
    </w:tbl>
    <w:tbl>
      <w:tblPr>
        <w:tblpPr w:leftFromText="180" w:rightFromText="180" w:vertAnchor="text" w:horzAnchor="margin" w:tblpXSpec="center" w:tblpY="238"/>
        <w:tblW w:w="5000" w:type="pct"/>
        <w:tblLook w:val="0000" w:firstRow="0" w:lastRow="0" w:firstColumn="0" w:lastColumn="0" w:noHBand="0" w:noVBand="0"/>
      </w:tblPr>
      <w:tblGrid>
        <w:gridCol w:w="1973"/>
        <w:gridCol w:w="281"/>
        <w:gridCol w:w="281"/>
        <w:gridCol w:w="281"/>
        <w:gridCol w:w="1900"/>
        <w:gridCol w:w="281"/>
        <w:gridCol w:w="281"/>
        <w:gridCol w:w="281"/>
        <w:gridCol w:w="1648"/>
        <w:gridCol w:w="281"/>
        <w:gridCol w:w="281"/>
        <w:gridCol w:w="281"/>
        <w:gridCol w:w="934"/>
        <w:gridCol w:w="281"/>
        <w:gridCol w:w="281"/>
      </w:tblGrid>
      <w:tr w:rsidR="0061116C" w:rsidRPr="00012C65">
        <w:trPr>
          <w:trHeight w:val="261"/>
        </w:trPr>
        <w:tc>
          <w:tcPr>
            <w:tcW w:w="598" w:type="pct"/>
            <w:tcBorders>
              <w:top w:val="single" w:sz="4" w:space="0" w:color="auto"/>
              <w:left w:val="single" w:sz="4" w:space="0" w:color="auto"/>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single" w:sz="4" w:space="0" w:color="auto"/>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449" w:type="pct"/>
            <w:tcBorders>
              <w:top w:val="single" w:sz="4" w:space="0" w:color="auto"/>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single" w:sz="4" w:space="0" w:color="auto"/>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2049" w:type="pct"/>
            <w:gridSpan w:val="5"/>
            <w:tcBorders>
              <w:top w:val="single" w:sz="4" w:space="0" w:color="auto"/>
              <w:left w:val="nil"/>
              <w:bottom w:val="nil"/>
              <w:right w:val="nil"/>
            </w:tcBorders>
            <w:shd w:val="clear" w:color="auto" w:fill="auto"/>
            <w:noWrap/>
            <w:vAlign w:val="bottom"/>
          </w:tcPr>
          <w:p w:rsidR="0061116C" w:rsidRPr="00012C65" w:rsidRDefault="00F43964" w:rsidP="0061116C">
            <w:pPr>
              <w:rPr>
                <w:rFonts w:ascii="CG Times" w:hAnsi="CG Times"/>
                <w:b/>
                <w:bCs/>
                <w:sz w:val="22"/>
                <w:szCs w:val="22"/>
                <w:lang w:val="sq-AL"/>
              </w:rPr>
            </w:pPr>
            <w:r w:rsidRPr="00012C65">
              <w:rPr>
                <w:rFonts w:ascii="CG Times" w:hAnsi="CG Times"/>
                <w:b/>
                <w:bCs/>
                <w:sz w:val="22"/>
                <w:szCs w:val="22"/>
                <w:lang w:val="sq-AL"/>
              </w:rPr>
              <w:t>TË DHË</w:t>
            </w:r>
            <w:r w:rsidR="0061116C" w:rsidRPr="00012C65">
              <w:rPr>
                <w:rFonts w:ascii="CG Times" w:hAnsi="CG Times"/>
                <w:b/>
                <w:bCs/>
                <w:sz w:val="22"/>
                <w:szCs w:val="22"/>
                <w:lang w:val="sq-AL"/>
              </w:rPr>
              <w:t>NA MBI GJENDJEN CIVILE</w:t>
            </w:r>
          </w:p>
        </w:tc>
        <w:tc>
          <w:tcPr>
            <w:tcW w:w="124" w:type="pct"/>
            <w:tcBorders>
              <w:top w:val="single" w:sz="4" w:space="0" w:color="auto"/>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447" w:type="pct"/>
            <w:tcBorders>
              <w:top w:val="single" w:sz="4" w:space="0" w:color="auto"/>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single" w:sz="4" w:space="0" w:color="auto"/>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458" w:type="pct"/>
            <w:tcBorders>
              <w:top w:val="single" w:sz="4" w:space="0" w:color="auto"/>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single" w:sz="4" w:space="0" w:color="auto"/>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380" w:type="pct"/>
            <w:tcBorders>
              <w:top w:val="single" w:sz="4" w:space="0" w:color="auto"/>
              <w:left w:val="nil"/>
              <w:bottom w:val="nil"/>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r>
      <w:tr w:rsidR="0061116C" w:rsidRPr="00012C65">
        <w:trPr>
          <w:trHeight w:val="261"/>
        </w:trPr>
        <w:tc>
          <w:tcPr>
            <w:tcW w:w="598" w:type="pct"/>
            <w:tcBorders>
              <w:top w:val="nil"/>
              <w:left w:val="single" w:sz="4" w:space="0" w:color="auto"/>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9"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808"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21"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572"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7"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58"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380" w:type="pct"/>
            <w:tcBorders>
              <w:top w:val="nil"/>
              <w:left w:val="nil"/>
              <w:bottom w:val="nil"/>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r>
      <w:tr w:rsidR="0061116C" w:rsidRPr="00012C65">
        <w:trPr>
          <w:trHeight w:val="261"/>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Emri</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Vendlindja B/K</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Qarku</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5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Q/F</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r>
      <w:tr w:rsidR="0061116C" w:rsidRPr="00012C65">
        <w:trPr>
          <w:trHeight w:val="77"/>
        </w:trPr>
        <w:tc>
          <w:tcPr>
            <w:tcW w:w="598" w:type="pct"/>
            <w:tcBorders>
              <w:top w:val="nil"/>
              <w:left w:val="single" w:sz="4" w:space="0" w:color="auto"/>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9"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808"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21"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572"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7"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58"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380" w:type="pct"/>
            <w:tcBorders>
              <w:top w:val="nil"/>
              <w:left w:val="nil"/>
              <w:bottom w:val="nil"/>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r>
      <w:tr w:rsidR="0061116C" w:rsidRPr="00012C65">
        <w:trPr>
          <w:trHeight w:val="292"/>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Atësia</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Vendbanimi B/K</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Qarku</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5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Q/F</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r>
      <w:tr w:rsidR="0061116C" w:rsidRPr="00012C65">
        <w:trPr>
          <w:trHeight w:val="92"/>
        </w:trPr>
        <w:tc>
          <w:tcPr>
            <w:tcW w:w="598" w:type="pct"/>
            <w:tcBorders>
              <w:top w:val="nil"/>
              <w:left w:val="single" w:sz="4" w:space="0" w:color="auto"/>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9"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808"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21"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572"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7"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58"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380" w:type="pct"/>
            <w:tcBorders>
              <w:top w:val="nil"/>
              <w:left w:val="nil"/>
              <w:bottom w:val="nil"/>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r>
      <w:tr w:rsidR="0061116C" w:rsidRPr="00012C65">
        <w:trPr>
          <w:trHeight w:val="261"/>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xml:space="preserve">Mbiemri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Nga viti</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Deri në vitin</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5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r>
      <w:tr w:rsidR="0061116C" w:rsidRPr="00012C65">
        <w:trPr>
          <w:trHeight w:val="77"/>
        </w:trPr>
        <w:tc>
          <w:tcPr>
            <w:tcW w:w="598" w:type="pct"/>
            <w:tcBorders>
              <w:top w:val="nil"/>
              <w:left w:val="single" w:sz="4" w:space="0" w:color="auto"/>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9"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808"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21"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572"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7"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58"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380" w:type="pct"/>
            <w:tcBorders>
              <w:top w:val="nil"/>
              <w:left w:val="nil"/>
              <w:bottom w:val="nil"/>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r>
      <w:tr w:rsidR="0061116C" w:rsidRPr="00012C65">
        <w:trPr>
          <w:trHeight w:val="261"/>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Mbiemri i vajzërisë</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Vendbanimi aktual</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Qarku</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5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Q/F</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r>
      <w:tr w:rsidR="0061116C" w:rsidRPr="00012C65">
        <w:trPr>
          <w:trHeight w:val="92"/>
        </w:trPr>
        <w:tc>
          <w:tcPr>
            <w:tcW w:w="598" w:type="pct"/>
            <w:tcBorders>
              <w:top w:val="nil"/>
              <w:left w:val="single" w:sz="4" w:space="0" w:color="auto"/>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9"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808"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21"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572"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7"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58" w:type="pct"/>
            <w:tcBorders>
              <w:top w:val="nil"/>
              <w:left w:val="single" w:sz="4" w:space="0" w:color="auto"/>
              <w:bottom w:val="nil"/>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380" w:type="pct"/>
            <w:tcBorders>
              <w:top w:val="nil"/>
              <w:left w:val="nil"/>
              <w:bottom w:val="nil"/>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r>
      <w:tr w:rsidR="0061116C" w:rsidRPr="00012C65">
        <w:trPr>
          <w:trHeight w:val="261"/>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Datëlindja</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Nga viti</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Deri sot</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5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r>
      <w:tr w:rsidR="0061116C" w:rsidRPr="00012C65">
        <w:trPr>
          <w:trHeight w:val="92"/>
        </w:trPr>
        <w:tc>
          <w:tcPr>
            <w:tcW w:w="598" w:type="pct"/>
            <w:tcBorders>
              <w:top w:val="nil"/>
              <w:left w:val="single" w:sz="4" w:space="0" w:color="auto"/>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9"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808"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21"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572"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7"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58"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380" w:type="pct"/>
            <w:tcBorders>
              <w:top w:val="nil"/>
              <w:left w:val="nil"/>
              <w:bottom w:val="nil"/>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r>
      <w:tr w:rsidR="0061116C" w:rsidRPr="00012C65">
        <w:trPr>
          <w:trHeight w:val="261"/>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Nr. i letërnjoftimit</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808" w:type="pct"/>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Adresa/lagjja</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Rruga</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5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Nr. tel.</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r>
      <w:tr w:rsidR="0061116C" w:rsidRPr="00012C65">
        <w:trPr>
          <w:trHeight w:val="107"/>
        </w:trPr>
        <w:tc>
          <w:tcPr>
            <w:tcW w:w="598" w:type="pct"/>
            <w:tcBorders>
              <w:top w:val="nil"/>
              <w:left w:val="single" w:sz="4" w:space="0" w:color="auto"/>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9"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808"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21"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572"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7"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58" w:type="pct"/>
            <w:tcBorders>
              <w:top w:val="nil"/>
              <w:left w:val="single" w:sz="4" w:space="0" w:color="auto"/>
              <w:bottom w:val="nil"/>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380" w:type="pct"/>
            <w:tcBorders>
              <w:top w:val="nil"/>
              <w:left w:val="nil"/>
              <w:bottom w:val="nil"/>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r>
      <w:tr w:rsidR="0061116C" w:rsidRPr="00012C65">
        <w:trPr>
          <w:trHeight w:val="261"/>
        </w:trPr>
        <w:tc>
          <w:tcPr>
            <w:tcW w:w="59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xml:space="preserve">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9"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Pallati nr.</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572"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Apartamenti nr.</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47"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458"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xml:space="preserve"> Shkalla</w:t>
            </w:r>
          </w:p>
        </w:tc>
        <w:tc>
          <w:tcPr>
            <w:tcW w:w="12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rPr>
            </w:pPr>
          </w:p>
        </w:tc>
        <w:tc>
          <w:tcPr>
            <w:tcW w:w="380"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r>
      <w:tr w:rsidR="0061116C" w:rsidRPr="00012C65">
        <w:trPr>
          <w:trHeight w:val="92"/>
        </w:trPr>
        <w:tc>
          <w:tcPr>
            <w:tcW w:w="598" w:type="pct"/>
            <w:tcBorders>
              <w:top w:val="nil"/>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449" w:type="pct"/>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808" w:type="pct"/>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421" w:type="pct"/>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572" w:type="pct"/>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447" w:type="pct"/>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458" w:type="pct"/>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124" w:type="pct"/>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c>
          <w:tcPr>
            <w:tcW w:w="380"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w:t>
            </w:r>
          </w:p>
        </w:tc>
      </w:tr>
    </w:tbl>
    <w:p w:rsidR="0061116C" w:rsidRPr="00012C65" w:rsidRDefault="0061116C" w:rsidP="0061116C">
      <w:pPr>
        <w:jc w:val="both"/>
        <w:rPr>
          <w:rFonts w:ascii="CG Times" w:hAnsi="CG Times"/>
          <w:b/>
          <w:sz w:val="22"/>
          <w:szCs w:val="22"/>
          <w:lang w:val="sq-AL"/>
        </w:rPr>
      </w:pPr>
      <w:r w:rsidRPr="00012C65">
        <w:rPr>
          <w:rFonts w:ascii="CG Times" w:hAnsi="CG Times"/>
          <w:b/>
          <w:sz w:val="22"/>
          <w:szCs w:val="22"/>
          <w:lang w:val="sq-AL"/>
        </w:rPr>
        <w:t>Pjesa e dytë</w:t>
      </w:r>
    </w:p>
    <w:p w:rsidR="0061116C" w:rsidRPr="00012C65" w:rsidRDefault="0061116C" w:rsidP="0061116C">
      <w:pPr>
        <w:pBdr>
          <w:top w:val="single" w:sz="4" w:space="1" w:color="auto"/>
          <w:left w:val="single" w:sz="4" w:space="4" w:color="auto"/>
          <w:bottom w:val="single" w:sz="4" w:space="1" w:color="auto"/>
          <w:right w:val="single" w:sz="4" w:space="4" w:color="auto"/>
        </w:pBdr>
        <w:jc w:val="center"/>
        <w:rPr>
          <w:rFonts w:ascii="CG Times" w:hAnsi="CG Times"/>
          <w:b/>
          <w:sz w:val="22"/>
          <w:szCs w:val="22"/>
          <w:lang w:val="sq-AL"/>
        </w:rPr>
      </w:pPr>
      <w:r w:rsidRPr="00012C65">
        <w:rPr>
          <w:rFonts w:ascii="CG Times" w:hAnsi="CG Times"/>
          <w:b/>
          <w:sz w:val="22"/>
          <w:szCs w:val="22"/>
          <w:lang w:val="sq-AL"/>
        </w:rPr>
        <w:t>KËRKESA</w:t>
      </w:r>
    </w:p>
    <w:p w:rsidR="00F43964" w:rsidRPr="00012C65" w:rsidRDefault="00F43964" w:rsidP="0061116C">
      <w:pPr>
        <w:pBdr>
          <w:top w:val="single" w:sz="4" w:space="1" w:color="auto"/>
          <w:left w:val="single" w:sz="4" w:space="4" w:color="auto"/>
          <w:bottom w:val="single" w:sz="4" w:space="1" w:color="auto"/>
          <w:right w:val="single" w:sz="4" w:space="4" w:color="auto"/>
        </w:pBdr>
        <w:jc w:val="center"/>
        <w:rPr>
          <w:rFonts w:ascii="CG Times" w:hAnsi="CG Times"/>
          <w:b/>
          <w:sz w:val="22"/>
          <w:szCs w:val="22"/>
          <w:lang w:val="sq-AL"/>
        </w:rPr>
      </w:pPr>
    </w:p>
    <w:p w:rsidR="0061116C" w:rsidRPr="00012C65" w:rsidRDefault="0061116C" w:rsidP="0061116C">
      <w:pPr>
        <w:pBdr>
          <w:top w:val="single" w:sz="4" w:space="1" w:color="auto"/>
          <w:left w:val="single" w:sz="4" w:space="4" w:color="auto"/>
          <w:bottom w:val="single" w:sz="4" w:space="1" w:color="auto"/>
          <w:right w:val="single" w:sz="4" w:space="4" w:color="auto"/>
        </w:pBdr>
        <w:jc w:val="both"/>
        <w:rPr>
          <w:rFonts w:ascii="CG Times" w:hAnsi="CG Times"/>
          <w:sz w:val="22"/>
          <w:szCs w:val="22"/>
          <w:lang w:val="sq-AL"/>
        </w:rPr>
      </w:pPr>
      <w:r w:rsidRPr="00012C65">
        <w:rPr>
          <w:rFonts w:ascii="CG Times" w:hAnsi="CG Times"/>
          <w:sz w:val="22"/>
          <w:szCs w:val="22"/>
          <w:lang w:val="sq-AL"/>
        </w:rPr>
        <w:t xml:space="preserve">Duke qenë se kam plotësuar kushtet sipas ligjit </w:t>
      </w:r>
      <w:r w:rsidR="00F43964" w:rsidRPr="00012C65">
        <w:rPr>
          <w:rFonts w:ascii="CG Times" w:hAnsi="CG Times"/>
          <w:sz w:val="22"/>
          <w:szCs w:val="22"/>
          <w:lang w:val="sq-AL"/>
        </w:rPr>
        <w:t>nr.</w:t>
      </w:r>
      <w:r w:rsidRPr="00012C65">
        <w:rPr>
          <w:rFonts w:ascii="CG Times" w:hAnsi="CG Times"/>
          <w:sz w:val="22"/>
          <w:szCs w:val="22"/>
          <w:lang w:val="sq-AL"/>
        </w:rPr>
        <w:t>10</w:t>
      </w:r>
      <w:r w:rsidR="00F43964" w:rsidRPr="00012C65">
        <w:rPr>
          <w:rFonts w:ascii="CG Times" w:hAnsi="CG Times"/>
          <w:sz w:val="22"/>
          <w:szCs w:val="22"/>
          <w:lang w:val="sq-AL"/>
        </w:rPr>
        <w:t xml:space="preserve"> </w:t>
      </w:r>
      <w:r w:rsidRPr="00012C65">
        <w:rPr>
          <w:rFonts w:ascii="CG Times" w:hAnsi="CG Times"/>
          <w:sz w:val="22"/>
          <w:szCs w:val="22"/>
          <w:lang w:val="sq-AL"/>
        </w:rPr>
        <w:t>142, datë 15.5.2009</w:t>
      </w:r>
    </w:p>
    <w:p w:rsidR="0061116C" w:rsidRPr="00012C65" w:rsidRDefault="0061116C" w:rsidP="0061116C">
      <w:pPr>
        <w:pBdr>
          <w:top w:val="single" w:sz="4" w:space="1" w:color="auto"/>
          <w:left w:val="single" w:sz="4" w:space="4" w:color="auto"/>
          <w:bottom w:val="single" w:sz="4" w:space="1" w:color="auto"/>
          <w:right w:val="single" w:sz="4" w:space="4" w:color="auto"/>
        </w:pBdr>
        <w:jc w:val="both"/>
        <w:rPr>
          <w:rFonts w:ascii="CG Times" w:hAnsi="CG Times"/>
          <w:sz w:val="22"/>
          <w:szCs w:val="22"/>
          <w:lang w:val="sq-AL"/>
        </w:rPr>
      </w:pPr>
    </w:p>
    <w:p w:rsidR="0061116C" w:rsidRPr="00012C65" w:rsidRDefault="0061116C" w:rsidP="0061116C">
      <w:pPr>
        <w:pBdr>
          <w:top w:val="single" w:sz="4" w:space="1" w:color="auto"/>
          <w:left w:val="single" w:sz="4" w:space="4" w:color="auto"/>
          <w:bottom w:val="single" w:sz="4" w:space="1" w:color="auto"/>
          <w:right w:val="single" w:sz="4" w:space="4" w:color="auto"/>
        </w:pBdr>
        <w:jc w:val="both"/>
        <w:rPr>
          <w:rFonts w:ascii="CG Times" w:hAnsi="CG Times"/>
          <w:sz w:val="22"/>
          <w:szCs w:val="22"/>
          <w:lang w:val="sq-AL"/>
        </w:rPr>
      </w:pPr>
      <w:r w:rsidRPr="00012C65">
        <w:rPr>
          <w:rFonts w:ascii="CG Times" w:hAnsi="CG Times"/>
          <w:sz w:val="22"/>
          <w:szCs w:val="22"/>
          <w:lang w:val="sq-AL"/>
        </w:rPr>
        <w:t xml:space="preserve">1. Moshën                                 </w:t>
      </w:r>
      <w:r w:rsidRPr="00012C65">
        <w:rPr>
          <w:rFonts w:ascii="CG Times" w:hAnsi="CG Times"/>
          <w:sz w:val="22"/>
          <w:szCs w:val="22"/>
          <w:bdr w:val="single" w:sz="4" w:space="0" w:color="auto"/>
          <w:lang w:val="sq-AL"/>
        </w:rPr>
        <w:t>......</w:t>
      </w:r>
      <w:r w:rsidRPr="00012C65">
        <w:rPr>
          <w:rFonts w:ascii="CG Times" w:hAnsi="CG Times"/>
          <w:sz w:val="22"/>
          <w:szCs w:val="22"/>
          <w:lang w:val="sq-AL"/>
        </w:rPr>
        <w:t xml:space="preserve">                 4. Vitet në shërbim                  </w:t>
      </w:r>
      <w:r w:rsidRPr="00012C65">
        <w:rPr>
          <w:rFonts w:ascii="CG Times" w:hAnsi="CG Times"/>
          <w:sz w:val="22"/>
          <w:szCs w:val="22"/>
          <w:bdr w:val="single" w:sz="4" w:space="0" w:color="auto"/>
          <w:lang w:val="sq-AL"/>
        </w:rPr>
        <w:t>......</w:t>
      </w:r>
      <w:r w:rsidRPr="00012C65">
        <w:rPr>
          <w:rFonts w:ascii="CG Times" w:hAnsi="CG Times"/>
          <w:sz w:val="22"/>
          <w:szCs w:val="22"/>
          <w:lang w:val="sq-AL"/>
        </w:rPr>
        <w:t xml:space="preserve">  </w:t>
      </w:r>
    </w:p>
    <w:p w:rsidR="0061116C" w:rsidRPr="00012C65" w:rsidRDefault="0061116C" w:rsidP="0061116C">
      <w:pPr>
        <w:pBdr>
          <w:top w:val="single" w:sz="4" w:space="1" w:color="auto"/>
          <w:left w:val="single" w:sz="4" w:space="4" w:color="auto"/>
          <w:bottom w:val="single" w:sz="4" w:space="1" w:color="auto"/>
          <w:right w:val="single" w:sz="4" w:space="4" w:color="auto"/>
        </w:pBdr>
        <w:jc w:val="both"/>
        <w:rPr>
          <w:rFonts w:ascii="CG Times" w:hAnsi="CG Times"/>
          <w:sz w:val="22"/>
          <w:szCs w:val="22"/>
          <w:lang w:val="sq-AL"/>
        </w:rPr>
      </w:pPr>
      <w:r w:rsidRPr="00012C65">
        <w:rPr>
          <w:rFonts w:ascii="CG Times" w:hAnsi="CG Times"/>
          <w:sz w:val="22"/>
          <w:szCs w:val="22"/>
          <w:lang w:val="sq-AL"/>
        </w:rPr>
        <w:t xml:space="preserve">2. Për shkaqe shëndetësore       </w:t>
      </w:r>
      <w:r w:rsidR="005F7399" w:rsidRPr="00012C65">
        <w:rPr>
          <w:rFonts w:ascii="CG Times" w:hAnsi="CG Times"/>
          <w:sz w:val="22"/>
          <w:szCs w:val="22"/>
          <w:lang w:val="sq-AL"/>
        </w:rPr>
        <w:t xml:space="preserve">   </w:t>
      </w:r>
      <w:r w:rsidRPr="00012C65">
        <w:rPr>
          <w:rFonts w:ascii="CG Times" w:hAnsi="CG Times"/>
          <w:sz w:val="22"/>
          <w:szCs w:val="22"/>
          <w:bdr w:val="single" w:sz="4" w:space="0" w:color="auto"/>
          <w:lang w:val="sq-AL"/>
        </w:rPr>
        <w:t>......</w:t>
      </w:r>
      <w:r w:rsidRPr="00012C65">
        <w:rPr>
          <w:rFonts w:ascii="CG Times" w:hAnsi="CG Times"/>
          <w:sz w:val="22"/>
          <w:szCs w:val="22"/>
          <w:lang w:val="sq-AL"/>
        </w:rPr>
        <w:t xml:space="preserve">                5. Jam në pension pleqërie       </w:t>
      </w:r>
      <w:r w:rsidR="005F7399" w:rsidRPr="00012C65">
        <w:rPr>
          <w:rFonts w:ascii="CG Times" w:hAnsi="CG Times"/>
          <w:sz w:val="22"/>
          <w:szCs w:val="22"/>
          <w:lang w:val="sq-AL"/>
        </w:rPr>
        <w:t xml:space="preserve">  </w:t>
      </w:r>
      <w:r w:rsidRPr="00012C65">
        <w:rPr>
          <w:rFonts w:ascii="CG Times" w:hAnsi="CG Times"/>
          <w:sz w:val="22"/>
          <w:szCs w:val="22"/>
          <w:bdr w:val="single" w:sz="4" w:space="0" w:color="auto"/>
          <w:lang w:val="sq-AL"/>
        </w:rPr>
        <w:t>......</w:t>
      </w:r>
    </w:p>
    <w:p w:rsidR="0061116C" w:rsidRPr="00012C65" w:rsidRDefault="0061116C" w:rsidP="0061116C">
      <w:pPr>
        <w:pBdr>
          <w:top w:val="single" w:sz="4" w:space="1" w:color="auto"/>
          <w:left w:val="single" w:sz="4" w:space="4" w:color="auto"/>
          <w:bottom w:val="single" w:sz="4" w:space="1" w:color="auto"/>
          <w:right w:val="single" w:sz="4" w:space="4" w:color="auto"/>
        </w:pBdr>
        <w:jc w:val="both"/>
        <w:rPr>
          <w:rFonts w:ascii="CG Times" w:hAnsi="CG Times"/>
          <w:sz w:val="22"/>
          <w:szCs w:val="22"/>
          <w:bdr w:val="single" w:sz="4" w:space="0" w:color="auto"/>
          <w:lang w:val="sq-AL"/>
        </w:rPr>
      </w:pPr>
      <w:r w:rsidRPr="00012C65">
        <w:rPr>
          <w:rFonts w:ascii="CG Times" w:hAnsi="CG Times"/>
          <w:sz w:val="22"/>
          <w:szCs w:val="22"/>
          <w:lang w:val="sq-AL"/>
        </w:rPr>
        <w:t xml:space="preserve">3. Për shkaqe  familjare            </w:t>
      </w:r>
      <w:r w:rsidR="005F7399" w:rsidRPr="00012C65">
        <w:rPr>
          <w:rFonts w:ascii="CG Times" w:hAnsi="CG Times"/>
          <w:sz w:val="22"/>
          <w:szCs w:val="22"/>
          <w:lang w:val="sq-AL"/>
        </w:rPr>
        <w:t xml:space="preserve">  </w:t>
      </w:r>
      <w:r w:rsidRPr="00012C65">
        <w:rPr>
          <w:rFonts w:ascii="CG Times" w:hAnsi="CG Times"/>
          <w:sz w:val="22"/>
          <w:szCs w:val="22"/>
          <w:bdr w:val="single" w:sz="4" w:space="0" w:color="auto"/>
          <w:lang w:val="sq-AL"/>
        </w:rPr>
        <w:t>......</w:t>
      </w:r>
    </w:p>
    <w:p w:rsidR="0061116C" w:rsidRPr="00012C65" w:rsidRDefault="0061116C" w:rsidP="0061116C">
      <w:pPr>
        <w:pBdr>
          <w:top w:val="single" w:sz="4" w:space="1" w:color="auto"/>
          <w:left w:val="single" w:sz="4" w:space="4" w:color="auto"/>
          <w:bottom w:val="single" w:sz="4" w:space="1" w:color="auto"/>
          <w:right w:val="single" w:sz="4" w:space="4" w:color="auto"/>
        </w:pBdr>
        <w:jc w:val="center"/>
        <w:rPr>
          <w:rFonts w:ascii="CG Times" w:hAnsi="CG Times"/>
          <w:b/>
          <w:sz w:val="22"/>
          <w:szCs w:val="22"/>
          <w:lang w:val="sq-AL"/>
        </w:rPr>
      </w:pPr>
      <w:r w:rsidRPr="00012C65">
        <w:rPr>
          <w:rFonts w:ascii="CG Times" w:hAnsi="CG Times"/>
          <w:b/>
          <w:sz w:val="22"/>
          <w:szCs w:val="22"/>
          <w:lang w:val="sq-AL"/>
        </w:rPr>
        <w:t>KËRKOJ:</w:t>
      </w:r>
    </w:p>
    <w:p w:rsidR="0061116C" w:rsidRPr="005A5F92" w:rsidRDefault="0061116C" w:rsidP="0061116C">
      <w:pPr>
        <w:pBdr>
          <w:top w:val="single" w:sz="4" w:space="1" w:color="auto"/>
          <w:left w:val="single" w:sz="4" w:space="4" w:color="auto"/>
          <w:bottom w:val="single" w:sz="4" w:space="1" w:color="auto"/>
          <w:right w:val="single" w:sz="4" w:space="4" w:color="auto"/>
        </w:pBdr>
        <w:jc w:val="both"/>
        <w:rPr>
          <w:rFonts w:ascii="CG Times" w:hAnsi="CG Times"/>
          <w:b/>
          <w:sz w:val="6"/>
          <w:szCs w:val="22"/>
          <w:lang w:val="sq-AL"/>
        </w:rPr>
      </w:pPr>
      <w:r w:rsidRPr="00012C65">
        <w:rPr>
          <w:rFonts w:ascii="CG Times" w:hAnsi="CG Times"/>
          <w:sz w:val="22"/>
          <w:szCs w:val="22"/>
          <w:lang w:val="sq-AL"/>
        </w:rPr>
        <w:t xml:space="preserve"> </w:t>
      </w:r>
    </w:p>
    <w:p w:rsidR="0061116C" w:rsidRPr="00012C65" w:rsidRDefault="0061116C" w:rsidP="0061116C">
      <w:pPr>
        <w:pBdr>
          <w:top w:val="single" w:sz="4" w:space="1" w:color="auto"/>
          <w:left w:val="single" w:sz="4" w:space="4" w:color="auto"/>
          <w:bottom w:val="single" w:sz="4" w:space="1" w:color="auto"/>
          <w:right w:val="single" w:sz="4" w:space="4" w:color="auto"/>
        </w:pBdr>
        <w:rPr>
          <w:rFonts w:ascii="CG Times" w:hAnsi="CG Times"/>
          <w:sz w:val="22"/>
          <w:szCs w:val="22"/>
          <w:lang w:val="sq-AL"/>
        </w:rPr>
      </w:pPr>
      <w:r w:rsidRPr="00012C65">
        <w:rPr>
          <w:rFonts w:ascii="CG Times" w:hAnsi="CG Times"/>
          <w:sz w:val="22"/>
          <w:szCs w:val="22"/>
          <w:lang w:val="sq-AL"/>
        </w:rPr>
        <w:t xml:space="preserve">1. Pension të parakohshëm për vjetërsi shërbimi   </w:t>
      </w:r>
      <w:r w:rsidRPr="00012C65">
        <w:rPr>
          <w:rFonts w:ascii="CG Times" w:hAnsi="CG Times"/>
          <w:sz w:val="22"/>
          <w:szCs w:val="22"/>
          <w:bdr w:val="single" w:sz="4" w:space="0" w:color="auto"/>
          <w:lang w:val="sq-AL"/>
        </w:rPr>
        <w:t>.. ....</w:t>
      </w:r>
      <w:r w:rsidRPr="00012C65">
        <w:rPr>
          <w:rFonts w:ascii="CG Times" w:hAnsi="CG Times"/>
          <w:sz w:val="22"/>
          <w:szCs w:val="22"/>
          <w:lang w:val="sq-AL"/>
        </w:rPr>
        <w:t xml:space="preserve">    4. Pension suplementar familjar në detyrë</w:t>
      </w:r>
    </w:p>
    <w:p w:rsidR="0061116C" w:rsidRPr="00012C65" w:rsidRDefault="0061116C" w:rsidP="0061116C">
      <w:pPr>
        <w:pBdr>
          <w:top w:val="single" w:sz="4" w:space="1" w:color="auto"/>
          <w:left w:val="single" w:sz="4" w:space="4" w:color="auto"/>
          <w:bottom w:val="single" w:sz="4" w:space="1" w:color="auto"/>
          <w:right w:val="single" w:sz="4" w:space="4" w:color="auto"/>
        </w:pBdr>
        <w:rPr>
          <w:rFonts w:ascii="CG Times" w:hAnsi="CG Times"/>
          <w:sz w:val="22"/>
          <w:szCs w:val="22"/>
          <w:lang w:val="sq-AL"/>
        </w:rPr>
      </w:pPr>
      <w:r w:rsidRPr="00012C65">
        <w:rPr>
          <w:rFonts w:ascii="CG Times" w:hAnsi="CG Times"/>
          <w:sz w:val="22"/>
          <w:szCs w:val="22"/>
          <w:lang w:val="sq-AL"/>
        </w:rPr>
        <w:t xml:space="preserve">                                                           </w:t>
      </w:r>
      <w:r w:rsidR="005F7399" w:rsidRPr="00012C65">
        <w:rPr>
          <w:rFonts w:ascii="CG Times" w:hAnsi="CG Times"/>
          <w:sz w:val="22"/>
          <w:szCs w:val="22"/>
          <w:lang w:val="sq-AL"/>
        </w:rPr>
        <w:t xml:space="preserve">                       </w:t>
      </w:r>
      <w:r w:rsidRPr="00012C65">
        <w:rPr>
          <w:rFonts w:ascii="CG Times" w:hAnsi="CG Times"/>
          <w:sz w:val="22"/>
          <w:szCs w:val="22"/>
          <w:lang w:val="sq-AL"/>
        </w:rPr>
        <w:t xml:space="preserve">dhe për shkak të saj                     </w:t>
      </w:r>
      <w:r w:rsidRPr="00012C65">
        <w:rPr>
          <w:rFonts w:ascii="CG Times" w:hAnsi="CG Times"/>
          <w:sz w:val="22"/>
          <w:szCs w:val="22"/>
          <w:bdr w:val="single" w:sz="4" w:space="0" w:color="auto"/>
          <w:lang w:val="sq-AL"/>
        </w:rPr>
        <w:t>......</w:t>
      </w:r>
      <w:r w:rsidRPr="00012C65">
        <w:rPr>
          <w:rFonts w:ascii="CG Times" w:hAnsi="CG Times"/>
          <w:sz w:val="22"/>
          <w:szCs w:val="22"/>
          <w:lang w:val="sq-AL"/>
        </w:rPr>
        <w:t xml:space="preserve">                                 </w:t>
      </w:r>
    </w:p>
    <w:p w:rsidR="0061116C" w:rsidRPr="00012C65" w:rsidRDefault="0061116C" w:rsidP="0061116C">
      <w:pPr>
        <w:pBdr>
          <w:top w:val="single" w:sz="4" w:space="1" w:color="auto"/>
          <w:left w:val="single" w:sz="4" w:space="4" w:color="auto"/>
          <w:bottom w:val="single" w:sz="4" w:space="1" w:color="auto"/>
          <w:right w:val="single" w:sz="4" w:space="4" w:color="auto"/>
        </w:pBdr>
        <w:rPr>
          <w:rFonts w:ascii="CG Times" w:hAnsi="CG Times"/>
          <w:sz w:val="22"/>
          <w:szCs w:val="22"/>
          <w:lang w:val="sq-AL"/>
        </w:rPr>
      </w:pPr>
      <w:r w:rsidRPr="00012C65">
        <w:rPr>
          <w:rFonts w:ascii="CG Times" w:hAnsi="CG Times"/>
          <w:sz w:val="22"/>
          <w:szCs w:val="22"/>
          <w:lang w:val="sq-AL"/>
        </w:rPr>
        <w:t xml:space="preserve">2 Pension suplementar invaliditeti                       </w:t>
      </w:r>
      <w:r w:rsidRPr="00012C65">
        <w:rPr>
          <w:rFonts w:ascii="CG Times" w:hAnsi="CG Times"/>
          <w:sz w:val="22"/>
          <w:szCs w:val="22"/>
          <w:bdr w:val="single" w:sz="4" w:space="0" w:color="auto"/>
          <w:lang w:val="sq-AL"/>
        </w:rPr>
        <w:t>..  ...</w:t>
      </w:r>
      <w:r w:rsidRPr="00012C65">
        <w:rPr>
          <w:rFonts w:ascii="CG Times" w:hAnsi="CG Times"/>
          <w:sz w:val="22"/>
          <w:szCs w:val="22"/>
          <w:lang w:val="sq-AL"/>
        </w:rPr>
        <w:t xml:space="preserve">    5. Pension suplementar pleqërie    </w:t>
      </w:r>
      <w:r w:rsidRPr="00012C65">
        <w:rPr>
          <w:rFonts w:ascii="CG Times" w:hAnsi="CG Times"/>
          <w:sz w:val="22"/>
          <w:szCs w:val="22"/>
          <w:bdr w:val="single" w:sz="4" w:space="0" w:color="auto"/>
          <w:lang w:val="sq-AL"/>
        </w:rPr>
        <w:t>......</w:t>
      </w:r>
      <w:r w:rsidRPr="00012C65">
        <w:rPr>
          <w:rFonts w:ascii="CG Times" w:hAnsi="CG Times"/>
          <w:sz w:val="22"/>
          <w:szCs w:val="22"/>
          <w:lang w:val="sq-AL"/>
        </w:rPr>
        <w:t xml:space="preserve">                      </w:t>
      </w:r>
    </w:p>
    <w:p w:rsidR="0061116C" w:rsidRPr="00012C65" w:rsidRDefault="0061116C" w:rsidP="0061116C">
      <w:pPr>
        <w:pBdr>
          <w:top w:val="single" w:sz="4" w:space="1" w:color="auto"/>
          <w:left w:val="single" w:sz="4" w:space="4" w:color="auto"/>
          <w:bottom w:val="single" w:sz="4" w:space="1" w:color="auto"/>
          <w:right w:val="single" w:sz="4" w:space="4" w:color="auto"/>
        </w:pBdr>
        <w:rPr>
          <w:rFonts w:ascii="CG Times" w:hAnsi="CG Times"/>
          <w:sz w:val="22"/>
          <w:szCs w:val="22"/>
          <w:lang w:val="sq-AL"/>
        </w:rPr>
      </w:pPr>
    </w:p>
    <w:p w:rsidR="0061116C" w:rsidRPr="00012C65" w:rsidRDefault="0061116C" w:rsidP="0061116C">
      <w:pPr>
        <w:pBdr>
          <w:top w:val="single" w:sz="4" w:space="1" w:color="auto"/>
          <w:left w:val="single" w:sz="4" w:space="4" w:color="auto"/>
          <w:bottom w:val="single" w:sz="4" w:space="1" w:color="auto"/>
          <w:right w:val="single" w:sz="4" w:space="4" w:color="auto"/>
        </w:pBdr>
        <w:rPr>
          <w:rFonts w:ascii="CG Times" w:hAnsi="CG Times"/>
          <w:sz w:val="22"/>
          <w:szCs w:val="22"/>
          <w:lang w:val="sq-AL"/>
        </w:rPr>
      </w:pPr>
      <w:r w:rsidRPr="00012C65">
        <w:rPr>
          <w:rFonts w:ascii="CG Times" w:hAnsi="CG Times"/>
          <w:sz w:val="22"/>
          <w:szCs w:val="22"/>
          <w:lang w:val="sq-AL"/>
        </w:rPr>
        <w:t xml:space="preserve">3. Pension suplementar  familjar                         </w:t>
      </w:r>
      <w:r w:rsidRPr="00012C65">
        <w:rPr>
          <w:rFonts w:ascii="CG Times" w:hAnsi="CG Times"/>
          <w:sz w:val="22"/>
          <w:szCs w:val="22"/>
          <w:bdr w:val="single" w:sz="4" w:space="0" w:color="auto"/>
          <w:lang w:val="sq-AL"/>
        </w:rPr>
        <w:t>..  ...</w:t>
      </w:r>
      <w:r w:rsidRPr="00012C65">
        <w:rPr>
          <w:rFonts w:ascii="CG Times" w:hAnsi="CG Times"/>
          <w:sz w:val="22"/>
          <w:szCs w:val="22"/>
          <w:lang w:val="sq-AL"/>
        </w:rPr>
        <w:t xml:space="preserve">           </w:t>
      </w:r>
    </w:p>
    <w:p w:rsidR="0061116C" w:rsidRPr="00012C65" w:rsidRDefault="0061116C" w:rsidP="0061116C">
      <w:pPr>
        <w:pBdr>
          <w:top w:val="single" w:sz="4" w:space="1" w:color="auto"/>
          <w:left w:val="single" w:sz="4" w:space="4" w:color="auto"/>
          <w:bottom w:val="single" w:sz="4" w:space="1" w:color="auto"/>
          <w:right w:val="single" w:sz="4" w:space="4" w:color="auto"/>
        </w:pBdr>
        <w:rPr>
          <w:rFonts w:ascii="CG Times" w:hAnsi="CG Times"/>
          <w:sz w:val="22"/>
          <w:szCs w:val="22"/>
          <w:lang w:val="sq-AL"/>
        </w:rPr>
      </w:pPr>
      <w:r w:rsidRPr="00012C65">
        <w:rPr>
          <w:rFonts w:ascii="CG Times" w:hAnsi="CG Times"/>
          <w:sz w:val="22"/>
          <w:szCs w:val="22"/>
          <w:lang w:val="sq-AL"/>
        </w:rPr>
        <w:t xml:space="preserve">    </w:t>
      </w:r>
    </w:p>
    <w:p w:rsidR="0061116C" w:rsidRPr="00012C65" w:rsidRDefault="0061116C" w:rsidP="0061116C">
      <w:pPr>
        <w:pBdr>
          <w:top w:val="single" w:sz="4" w:space="1" w:color="auto"/>
          <w:left w:val="single" w:sz="4" w:space="4" w:color="auto"/>
          <w:bottom w:val="single" w:sz="4" w:space="1" w:color="auto"/>
          <w:right w:val="single" w:sz="4" w:space="4" w:color="auto"/>
        </w:pBdr>
        <w:rPr>
          <w:rFonts w:ascii="CG Times" w:hAnsi="CG Times"/>
          <w:b/>
          <w:sz w:val="22"/>
          <w:szCs w:val="22"/>
          <w:lang w:val="sq-AL"/>
        </w:rPr>
      </w:pPr>
      <w:r w:rsidRPr="00012C65">
        <w:rPr>
          <w:rFonts w:ascii="CG Times" w:hAnsi="CG Times"/>
          <w:sz w:val="22"/>
          <w:szCs w:val="22"/>
          <w:lang w:val="sq-AL"/>
        </w:rPr>
        <w:t xml:space="preserve"> </w:t>
      </w:r>
      <w:r w:rsidRPr="00012C65">
        <w:rPr>
          <w:rFonts w:ascii="CG Times" w:hAnsi="CG Times"/>
          <w:b/>
          <w:sz w:val="22"/>
          <w:szCs w:val="22"/>
          <w:lang w:val="sq-AL"/>
        </w:rPr>
        <w:t>Tërheqjen e këstit mujor të përfitimit suplementar e kërkoj:</w:t>
      </w:r>
    </w:p>
    <w:p w:rsidR="0061116C" w:rsidRPr="00012C65" w:rsidRDefault="0061116C" w:rsidP="0061116C">
      <w:pPr>
        <w:pBdr>
          <w:top w:val="single" w:sz="4" w:space="1" w:color="auto"/>
          <w:left w:val="single" w:sz="4" w:space="4" w:color="auto"/>
          <w:bottom w:val="single" w:sz="4" w:space="1" w:color="auto"/>
          <w:right w:val="single" w:sz="4" w:space="4" w:color="auto"/>
        </w:pBdr>
        <w:jc w:val="both"/>
        <w:rPr>
          <w:rFonts w:ascii="CG Times" w:hAnsi="CG Times"/>
          <w:sz w:val="22"/>
          <w:szCs w:val="22"/>
          <w:lang w:val="sq-AL"/>
        </w:rPr>
      </w:pPr>
    </w:p>
    <w:p w:rsidR="0061116C" w:rsidRPr="00012C65" w:rsidRDefault="0061116C" w:rsidP="0061116C">
      <w:pPr>
        <w:pBdr>
          <w:top w:val="single" w:sz="4" w:space="1" w:color="auto"/>
          <w:left w:val="single" w:sz="4" w:space="4" w:color="auto"/>
          <w:bottom w:val="single" w:sz="4" w:space="1" w:color="auto"/>
          <w:right w:val="single" w:sz="4" w:space="4" w:color="auto"/>
        </w:pBdr>
        <w:jc w:val="both"/>
        <w:rPr>
          <w:rFonts w:ascii="CG Times" w:hAnsi="CG Times"/>
          <w:sz w:val="22"/>
          <w:szCs w:val="22"/>
          <w:lang w:val="sq-AL"/>
        </w:rPr>
      </w:pPr>
      <w:r w:rsidRPr="00012C65">
        <w:rPr>
          <w:rFonts w:ascii="CG Times" w:hAnsi="CG Times"/>
          <w:sz w:val="22"/>
          <w:szCs w:val="22"/>
          <w:lang w:val="sq-AL"/>
        </w:rPr>
        <w:t xml:space="preserve">        Në Postën Shqiptare sh.a., filiali _________________ zyra  _____________</w:t>
      </w:r>
    </w:p>
    <w:p w:rsidR="0061116C" w:rsidRPr="00012C65" w:rsidRDefault="0061116C" w:rsidP="0061116C">
      <w:pPr>
        <w:pBdr>
          <w:top w:val="single" w:sz="4" w:space="1" w:color="auto"/>
          <w:left w:val="single" w:sz="4" w:space="4" w:color="auto"/>
          <w:bottom w:val="single" w:sz="4" w:space="1" w:color="auto"/>
          <w:right w:val="single" w:sz="4" w:space="4" w:color="auto"/>
        </w:pBdr>
        <w:rPr>
          <w:rFonts w:ascii="CG Times" w:hAnsi="CG Times"/>
          <w:sz w:val="22"/>
          <w:szCs w:val="22"/>
          <w:lang w:val="sq-AL"/>
        </w:rPr>
      </w:pPr>
    </w:p>
    <w:p w:rsidR="0061116C" w:rsidRPr="00012C65" w:rsidRDefault="0061116C" w:rsidP="0061116C">
      <w:pPr>
        <w:pBdr>
          <w:top w:val="single" w:sz="4" w:space="1" w:color="auto"/>
          <w:left w:val="single" w:sz="4" w:space="4" w:color="auto"/>
          <w:bottom w:val="single" w:sz="4" w:space="1" w:color="auto"/>
          <w:right w:val="single" w:sz="4" w:space="4" w:color="auto"/>
        </w:pBdr>
        <w:rPr>
          <w:rFonts w:ascii="CG Times" w:hAnsi="CG Times"/>
          <w:sz w:val="22"/>
          <w:szCs w:val="22"/>
          <w:lang w:val="sq-AL"/>
        </w:rPr>
      </w:pPr>
      <w:r w:rsidRPr="00012C65">
        <w:rPr>
          <w:rFonts w:ascii="CG Times" w:hAnsi="CG Times"/>
          <w:sz w:val="22"/>
          <w:szCs w:val="22"/>
          <w:lang w:val="sq-AL"/>
        </w:rPr>
        <w:t xml:space="preserve">        Në b</w:t>
      </w:r>
      <w:r w:rsidR="00E27B91" w:rsidRPr="00012C65">
        <w:rPr>
          <w:rFonts w:ascii="CG Times" w:hAnsi="CG Times"/>
          <w:sz w:val="22"/>
          <w:szCs w:val="22"/>
          <w:lang w:val="sq-AL"/>
        </w:rPr>
        <w:t>ankën e _________________d</w:t>
      </w:r>
      <w:r w:rsidRPr="00012C65">
        <w:rPr>
          <w:rFonts w:ascii="CG Times" w:hAnsi="CG Times"/>
          <w:sz w:val="22"/>
          <w:szCs w:val="22"/>
          <w:lang w:val="sq-AL"/>
        </w:rPr>
        <w:t>ega ____________</w:t>
      </w:r>
      <w:r w:rsidR="00E27B91" w:rsidRPr="00012C65">
        <w:rPr>
          <w:rFonts w:ascii="CG Times" w:hAnsi="CG Times"/>
          <w:sz w:val="22"/>
          <w:szCs w:val="22"/>
          <w:lang w:val="sq-AL"/>
        </w:rPr>
        <w:t>a</w:t>
      </w:r>
      <w:r w:rsidRPr="00012C65">
        <w:rPr>
          <w:rFonts w:ascii="CG Times" w:hAnsi="CG Times"/>
          <w:sz w:val="22"/>
          <w:szCs w:val="22"/>
          <w:lang w:val="sq-AL"/>
        </w:rPr>
        <w:t>dresa _________</w:t>
      </w:r>
    </w:p>
    <w:p w:rsidR="0061116C" w:rsidRPr="005A5F92" w:rsidRDefault="0061116C" w:rsidP="0061116C">
      <w:pPr>
        <w:rPr>
          <w:rFonts w:ascii="CG Times" w:hAnsi="CG Times"/>
          <w:i/>
          <w:sz w:val="14"/>
          <w:szCs w:val="22"/>
          <w:lang w:val="sq-AL"/>
        </w:rPr>
      </w:pPr>
    </w:p>
    <w:p w:rsidR="0061116C" w:rsidRPr="00012C65" w:rsidRDefault="0061116C" w:rsidP="0061116C">
      <w:pPr>
        <w:rPr>
          <w:rFonts w:ascii="CG Times" w:hAnsi="CG Times"/>
          <w:sz w:val="22"/>
          <w:szCs w:val="22"/>
          <w:lang w:val="sq-AL"/>
        </w:rPr>
      </w:pPr>
      <w:r w:rsidRPr="00012C65">
        <w:rPr>
          <w:rFonts w:ascii="CG Times" w:hAnsi="CG Times"/>
          <w:i/>
          <w:sz w:val="22"/>
          <w:szCs w:val="22"/>
          <w:lang w:val="sq-AL"/>
        </w:rPr>
        <w:t xml:space="preserve">Vendoset shenja </w:t>
      </w:r>
      <w:r w:rsidRPr="00012C65">
        <w:rPr>
          <w:rFonts w:ascii="CG Times" w:hAnsi="CG Times"/>
          <w:i/>
          <w:sz w:val="22"/>
          <w:szCs w:val="22"/>
          <w:bdr w:val="single" w:sz="4" w:space="0" w:color="auto"/>
          <w:lang w:val="sq-AL"/>
        </w:rPr>
        <w:t>..X..</w:t>
      </w:r>
      <w:r w:rsidRPr="00012C65">
        <w:rPr>
          <w:rFonts w:ascii="CG Times" w:hAnsi="CG Times"/>
          <w:i/>
          <w:sz w:val="22"/>
          <w:szCs w:val="22"/>
          <w:lang w:val="sq-AL"/>
        </w:rPr>
        <w:t xml:space="preserve"> në atë kuti ku mendohet se përfiton</w:t>
      </w:r>
      <w:r w:rsidRPr="00012C65">
        <w:rPr>
          <w:rFonts w:ascii="CG Times" w:hAnsi="CG Times"/>
          <w:sz w:val="22"/>
          <w:szCs w:val="22"/>
          <w:lang w:val="sq-AL"/>
        </w:rPr>
        <w:t>.</w:t>
      </w:r>
    </w:p>
    <w:p w:rsidR="005A5F92" w:rsidRDefault="005A5F92" w:rsidP="0061116C">
      <w:pPr>
        <w:rPr>
          <w:rFonts w:ascii="CG Times" w:hAnsi="CG Times"/>
          <w:b/>
          <w:sz w:val="22"/>
          <w:szCs w:val="22"/>
          <w:lang w:val="sq-AL"/>
        </w:rPr>
      </w:pPr>
    </w:p>
    <w:p w:rsidR="0061116C" w:rsidRPr="00012C65" w:rsidRDefault="0061116C" w:rsidP="0061116C">
      <w:pPr>
        <w:rPr>
          <w:rFonts w:ascii="CG Times" w:hAnsi="CG Times"/>
          <w:b/>
          <w:sz w:val="22"/>
          <w:szCs w:val="22"/>
          <w:lang w:val="sq-AL"/>
        </w:rPr>
      </w:pPr>
      <w:r w:rsidRPr="00012C65">
        <w:rPr>
          <w:rFonts w:ascii="CG Times" w:hAnsi="CG Times"/>
          <w:b/>
          <w:sz w:val="22"/>
          <w:szCs w:val="22"/>
          <w:lang w:val="sq-AL"/>
        </w:rPr>
        <w:t>Pjesa e tretë</w:t>
      </w:r>
    </w:p>
    <w:p w:rsidR="0061116C" w:rsidRPr="00012C65" w:rsidRDefault="0061116C" w:rsidP="0061116C">
      <w:pPr>
        <w:jc w:val="center"/>
        <w:rPr>
          <w:b/>
          <w:sz w:val="28"/>
          <w:szCs w:val="28"/>
          <w:lang w:val="sq-AL"/>
        </w:rPr>
      </w:pPr>
    </w:p>
    <w:p w:rsidR="0061116C" w:rsidRPr="00012C65" w:rsidRDefault="0061116C" w:rsidP="0061116C">
      <w:pPr>
        <w:jc w:val="center"/>
        <w:rPr>
          <w:rFonts w:ascii="CG Times" w:hAnsi="CG Times"/>
          <w:b/>
          <w:sz w:val="22"/>
          <w:szCs w:val="22"/>
          <w:lang w:val="sq-AL"/>
        </w:rPr>
      </w:pPr>
      <w:r w:rsidRPr="00012C65">
        <w:rPr>
          <w:rFonts w:ascii="CG Times" w:hAnsi="CG Times"/>
          <w:b/>
          <w:sz w:val="22"/>
          <w:szCs w:val="22"/>
          <w:lang w:val="sq-AL"/>
        </w:rPr>
        <w:t xml:space="preserve">PERIUDHA TË TJERA PUNE APO SIGURIMI SIPAS LIGJIT </w:t>
      </w:r>
      <w:r w:rsidR="00F31874" w:rsidRPr="00012C65">
        <w:rPr>
          <w:rFonts w:ascii="CG Times" w:hAnsi="CG Times"/>
          <w:b/>
          <w:sz w:val="22"/>
          <w:szCs w:val="22"/>
          <w:lang w:val="sq-AL"/>
        </w:rPr>
        <w:t>NR.</w:t>
      </w:r>
      <w:r w:rsidRPr="00012C65">
        <w:rPr>
          <w:rFonts w:ascii="CG Times" w:hAnsi="CG Times"/>
          <w:b/>
          <w:sz w:val="22"/>
          <w:szCs w:val="22"/>
          <w:lang w:val="sq-AL"/>
        </w:rPr>
        <w:t>7703, DATË 11.5.1993</w:t>
      </w:r>
    </w:p>
    <w:p w:rsidR="0061116C" w:rsidRPr="00012C65" w:rsidRDefault="0061116C" w:rsidP="0061116C">
      <w:pPr>
        <w:jc w:val="center"/>
        <w:rPr>
          <w:b/>
          <w:sz w:val="28"/>
          <w:szCs w:val="28"/>
          <w:lang w:val="sq-AL"/>
        </w:rPr>
      </w:pP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Deklaroj se periudha</w:t>
      </w:r>
      <w:r w:rsidR="0059248E">
        <w:rPr>
          <w:rFonts w:ascii="CG Times" w:hAnsi="CG Times"/>
          <w:sz w:val="22"/>
          <w:szCs w:val="22"/>
          <w:lang w:val="sq-AL"/>
        </w:rPr>
        <w:t xml:space="preserve"> e sigurimit është si më poshtë:</w:t>
      </w:r>
    </w:p>
    <w:p w:rsidR="0061116C" w:rsidRPr="00012C65" w:rsidRDefault="0061116C" w:rsidP="0061116C">
      <w:pPr>
        <w:rPr>
          <w:sz w:val="28"/>
          <w:szCs w:val="28"/>
          <w:lang w:val="sq-AL"/>
        </w:rPr>
      </w:pPr>
    </w:p>
    <w:tbl>
      <w:tblPr>
        <w:tblW w:w="9814" w:type="dxa"/>
        <w:jc w:val="center"/>
        <w:tblLook w:val="0000" w:firstRow="0" w:lastRow="0" w:firstColumn="0" w:lastColumn="0" w:noHBand="0" w:noVBand="0"/>
      </w:tblPr>
      <w:tblGrid>
        <w:gridCol w:w="575"/>
        <w:gridCol w:w="4423"/>
        <w:gridCol w:w="1204"/>
        <w:gridCol w:w="1086"/>
        <w:gridCol w:w="1322"/>
        <w:gridCol w:w="1204"/>
      </w:tblGrid>
      <w:tr w:rsidR="0061116C" w:rsidRPr="00012C65">
        <w:trPr>
          <w:trHeight w:val="227"/>
          <w:jc w:val="center"/>
        </w:trPr>
        <w:tc>
          <w:tcPr>
            <w:tcW w:w="575" w:type="dxa"/>
            <w:tcBorders>
              <w:top w:val="single" w:sz="8" w:space="0" w:color="auto"/>
              <w:left w:val="single" w:sz="8" w:space="0" w:color="auto"/>
              <w:bottom w:val="nil"/>
              <w:right w:val="single" w:sz="4" w:space="0" w:color="auto"/>
            </w:tcBorders>
            <w:shd w:val="clear" w:color="auto" w:fill="auto"/>
            <w:noWrap/>
            <w:vAlign w:val="bottom"/>
          </w:tcPr>
          <w:p w:rsidR="0061116C" w:rsidRPr="00012C65" w:rsidRDefault="0061116C" w:rsidP="0061116C">
            <w:pPr>
              <w:rPr>
                <w:b/>
                <w:bCs/>
                <w:sz w:val="22"/>
                <w:szCs w:val="22"/>
                <w:lang w:val="sq-AL"/>
              </w:rPr>
            </w:pPr>
            <w:r w:rsidRPr="00012C65">
              <w:rPr>
                <w:b/>
                <w:bCs/>
                <w:sz w:val="22"/>
                <w:szCs w:val="22"/>
                <w:lang w:val="sq-AL"/>
              </w:rPr>
              <w:t> </w:t>
            </w:r>
          </w:p>
        </w:tc>
        <w:tc>
          <w:tcPr>
            <w:tcW w:w="4423" w:type="dxa"/>
            <w:tcBorders>
              <w:top w:val="single" w:sz="8" w:space="0" w:color="auto"/>
              <w:left w:val="nil"/>
              <w:bottom w:val="nil"/>
              <w:right w:val="nil"/>
            </w:tcBorders>
            <w:shd w:val="clear" w:color="auto" w:fill="auto"/>
            <w:noWrap/>
            <w:vAlign w:val="bottom"/>
          </w:tcPr>
          <w:p w:rsidR="0061116C" w:rsidRPr="00012C65" w:rsidRDefault="0061116C" w:rsidP="0061116C">
            <w:pPr>
              <w:rPr>
                <w:b/>
                <w:bCs/>
                <w:sz w:val="22"/>
                <w:szCs w:val="22"/>
                <w:lang w:val="sq-AL"/>
              </w:rPr>
            </w:pPr>
            <w:r w:rsidRPr="00012C65">
              <w:rPr>
                <w:b/>
                <w:bCs/>
                <w:sz w:val="22"/>
                <w:szCs w:val="22"/>
                <w:lang w:val="sq-AL"/>
              </w:rPr>
              <w:t> </w:t>
            </w:r>
          </w:p>
        </w:tc>
        <w:tc>
          <w:tcPr>
            <w:tcW w:w="1204" w:type="dxa"/>
            <w:tcBorders>
              <w:top w:val="single" w:sz="8" w:space="0" w:color="auto"/>
              <w:left w:val="single" w:sz="4" w:space="0" w:color="auto"/>
              <w:bottom w:val="nil"/>
              <w:right w:val="nil"/>
            </w:tcBorders>
            <w:shd w:val="clear" w:color="auto" w:fill="auto"/>
            <w:noWrap/>
            <w:vAlign w:val="bottom"/>
          </w:tcPr>
          <w:p w:rsidR="0061116C" w:rsidRPr="00012C65" w:rsidRDefault="0061116C" w:rsidP="0061116C">
            <w:pPr>
              <w:rPr>
                <w:b/>
                <w:bCs/>
                <w:sz w:val="22"/>
                <w:szCs w:val="22"/>
                <w:lang w:val="sq-AL"/>
              </w:rPr>
            </w:pPr>
            <w:r w:rsidRPr="00012C65">
              <w:rPr>
                <w:b/>
                <w:bCs/>
                <w:sz w:val="22"/>
                <w:szCs w:val="22"/>
                <w:lang w:val="sq-AL"/>
              </w:rPr>
              <w:t> </w:t>
            </w:r>
          </w:p>
        </w:tc>
        <w:tc>
          <w:tcPr>
            <w:tcW w:w="2408" w:type="dxa"/>
            <w:gridSpan w:val="2"/>
            <w:tcBorders>
              <w:top w:val="single" w:sz="8" w:space="0" w:color="auto"/>
              <w:left w:val="single" w:sz="4" w:space="0" w:color="auto"/>
              <w:bottom w:val="single" w:sz="4" w:space="0" w:color="auto"/>
              <w:right w:val="single" w:sz="4" w:space="0" w:color="000000"/>
            </w:tcBorders>
            <w:shd w:val="clear" w:color="auto" w:fill="auto"/>
            <w:noWrap/>
            <w:vAlign w:val="bottom"/>
          </w:tcPr>
          <w:p w:rsidR="0061116C" w:rsidRPr="00012C65" w:rsidRDefault="0061116C" w:rsidP="0061116C">
            <w:pPr>
              <w:jc w:val="center"/>
              <w:rPr>
                <w:b/>
                <w:bCs/>
                <w:sz w:val="22"/>
                <w:szCs w:val="22"/>
                <w:lang w:val="sq-AL"/>
              </w:rPr>
            </w:pPr>
            <w:r w:rsidRPr="00012C65">
              <w:rPr>
                <w:b/>
                <w:bCs/>
                <w:sz w:val="22"/>
                <w:szCs w:val="22"/>
                <w:lang w:val="sq-AL"/>
              </w:rPr>
              <w:t>Periudha e punës</w:t>
            </w:r>
          </w:p>
        </w:tc>
        <w:tc>
          <w:tcPr>
            <w:tcW w:w="1204" w:type="dxa"/>
            <w:tcBorders>
              <w:top w:val="single" w:sz="8" w:space="0" w:color="auto"/>
              <w:left w:val="nil"/>
              <w:bottom w:val="nil"/>
              <w:right w:val="single" w:sz="8" w:space="0" w:color="auto"/>
            </w:tcBorders>
            <w:shd w:val="clear" w:color="auto" w:fill="auto"/>
            <w:noWrap/>
            <w:vAlign w:val="bottom"/>
          </w:tcPr>
          <w:p w:rsidR="0061116C" w:rsidRPr="00012C65" w:rsidRDefault="0061116C" w:rsidP="0061116C">
            <w:pPr>
              <w:rPr>
                <w:b/>
                <w:bCs/>
                <w:sz w:val="22"/>
                <w:szCs w:val="22"/>
                <w:lang w:val="sq-AL"/>
              </w:rPr>
            </w:pPr>
            <w:r w:rsidRPr="00012C65">
              <w:rPr>
                <w:b/>
                <w:bCs/>
                <w:sz w:val="22"/>
                <w:szCs w:val="22"/>
                <w:lang w:val="sq-AL"/>
              </w:rPr>
              <w:t> </w:t>
            </w:r>
          </w:p>
        </w:tc>
      </w:tr>
      <w:tr w:rsidR="0061116C" w:rsidRPr="00012C65">
        <w:trPr>
          <w:trHeight w:val="227"/>
          <w:jc w:val="center"/>
        </w:trPr>
        <w:tc>
          <w:tcPr>
            <w:tcW w:w="575" w:type="dxa"/>
            <w:tcBorders>
              <w:top w:val="nil"/>
              <w:left w:val="single" w:sz="8" w:space="0" w:color="auto"/>
              <w:bottom w:val="nil"/>
              <w:right w:val="single" w:sz="4" w:space="0" w:color="auto"/>
            </w:tcBorders>
            <w:shd w:val="clear" w:color="auto" w:fill="auto"/>
            <w:noWrap/>
            <w:vAlign w:val="bottom"/>
          </w:tcPr>
          <w:p w:rsidR="0061116C" w:rsidRPr="00012C65" w:rsidRDefault="0061116C" w:rsidP="0061116C">
            <w:pPr>
              <w:jc w:val="center"/>
              <w:rPr>
                <w:b/>
                <w:bCs/>
                <w:sz w:val="22"/>
                <w:szCs w:val="22"/>
                <w:lang w:val="sq-AL"/>
              </w:rPr>
            </w:pPr>
            <w:r w:rsidRPr="00012C65">
              <w:rPr>
                <w:b/>
                <w:bCs/>
                <w:sz w:val="22"/>
                <w:szCs w:val="22"/>
                <w:lang w:val="sq-AL"/>
              </w:rPr>
              <w:t>Nr.</w:t>
            </w:r>
          </w:p>
        </w:tc>
        <w:tc>
          <w:tcPr>
            <w:tcW w:w="4423" w:type="dxa"/>
            <w:tcBorders>
              <w:top w:val="nil"/>
              <w:left w:val="nil"/>
              <w:bottom w:val="nil"/>
              <w:right w:val="nil"/>
            </w:tcBorders>
            <w:shd w:val="clear" w:color="auto" w:fill="auto"/>
            <w:noWrap/>
            <w:vAlign w:val="bottom"/>
          </w:tcPr>
          <w:p w:rsidR="0061116C" w:rsidRPr="00012C65" w:rsidRDefault="0061116C" w:rsidP="0061116C">
            <w:pPr>
              <w:rPr>
                <w:b/>
                <w:bCs/>
                <w:sz w:val="22"/>
                <w:szCs w:val="22"/>
                <w:lang w:val="sq-AL"/>
              </w:rPr>
            </w:pPr>
            <w:r w:rsidRPr="00012C65">
              <w:rPr>
                <w:b/>
                <w:bCs/>
                <w:sz w:val="22"/>
                <w:szCs w:val="22"/>
                <w:lang w:val="sq-AL"/>
              </w:rPr>
              <w:t>Ndërmarrjet, institucionet, ish-kooperativa</w:t>
            </w:r>
          </w:p>
        </w:tc>
        <w:tc>
          <w:tcPr>
            <w:tcW w:w="1204" w:type="dxa"/>
            <w:vMerge w:val="restart"/>
            <w:tcBorders>
              <w:top w:val="nil"/>
              <w:left w:val="single" w:sz="4" w:space="0" w:color="auto"/>
              <w:right w:val="single" w:sz="4" w:space="0" w:color="auto"/>
            </w:tcBorders>
            <w:shd w:val="clear" w:color="auto" w:fill="auto"/>
            <w:noWrap/>
            <w:vAlign w:val="bottom"/>
          </w:tcPr>
          <w:p w:rsidR="0061116C" w:rsidRPr="00012C65" w:rsidRDefault="0061116C" w:rsidP="0061116C">
            <w:pPr>
              <w:rPr>
                <w:b/>
                <w:bCs/>
                <w:sz w:val="22"/>
                <w:szCs w:val="22"/>
                <w:lang w:val="sq-AL"/>
              </w:rPr>
            </w:pPr>
            <w:r w:rsidRPr="00012C65">
              <w:rPr>
                <w:b/>
                <w:bCs/>
                <w:sz w:val="22"/>
                <w:szCs w:val="22"/>
                <w:lang w:val="sq-AL"/>
              </w:rPr>
              <w:t>Detyra që ka pasur</w:t>
            </w:r>
          </w:p>
        </w:tc>
        <w:tc>
          <w:tcPr>
            <w:tcW w:w="1086" w:type="dxa"/>
            <w:vMerge w:val="restart"/>
            <w:tcBorders>
              <w:top w:val="nil"/>
              <w:left w:val="nil"/>
              <w:right w:val="single" w:sz="4" w:space="0" w:color="auto"/>
            </w:tcBorders>
            <w:shd w:val="clear" w:color="auto" w:fill="auto"/>
            <w:noWrap/>
            <w:vAlign w:val="bottom"/>
          </w:tcPr>
          <w:p w:rsidR="0061116C" w:rsidRPr="00012C65" w:rsidRDefault="00F31874" w:rsidP="0061116C">
            <w:pPr>
              <w:jc w:val="center"/>
              <w:rPr>
                <w:b/>
                <w:bCs/>
                <w:sz w:val="22"/>
                <w:szCs w:val="22"/>
                <w:lang w:val="sq-AL"/>
              </w:rPr>
            </w:pPr>
            <w:r w:rsidRPr="00012C65">
              <w:rPr>
                <w:b/>
                <w:bCs/>
                <w:sz w:val="22"/>
                <w:szCs w:val="22"/>
                <w:lang w:val="sq-AL"/>
              </w:rPr>
              <w:t>D</w:t>
            </w:r>
            <w:r w:rsidR="0061116C" w:rsidRPr="00012C65">
              <w:rPr>
                <w:b/>
                <w:bCs/>
                <w:sz w:val="22"/>
                <w:szCs w:val="22"/>
                <w:lang w:val="sq-AL"/>
              </w:rPr>
              <w:t>ata e</w:t>
            </w:r>
          </w:p>
          <w:p w:rsidR="0061116C" w:rsidRPr="00012C65" w:rsidRDefault="0061116C" w:rsidP="0061116C">
            <w:pPr>
              <w:jc w:val="center"/>
              <w:rPr>
                <w:b/>
                <w:bCs/>
                <w:sz w:val="22"/>
                <w:szCs w:val="22"/>
                <w:lang w:val="sq-AL"/>
              </w:rPr>
            </w:pPr>
            <w:r w:rsidRPr="00012C65">
              <w:rPr>
                <w:b/>
                <w:bCs/>
                <w:sz w:val="22"/>
                <w:szCs w:val="22"/>
                <w:lang w:val="sq-AL"/>
              </w:rPr>
              <w:t>fillimit</w:t>
            </w:r>
          </w:p>
        </w:tc>
        <w:tc>
          <w:tcPr>
            <w:tcW w:w="1322" w:type="dxa"/>
            <w:vMerge w:val="restart"/>
            <w:tcBorders>
              <w:top w:val="nil"/>
              <w:left w:val="nil"/>
              <w:right w:val="single" w:sz="4" w:space="0" w:color="auto"/>
            </w:tcBorders>
            <w:shd w:val="clear" w:color="auto" w:fill="auto"/>
            <w:noWrap/>
            <w:vAlign w:val="bottom"/>
          </w:tcPr>
          <w:p w:rsidR="0061116C" w:rsidRPr="00012C65" w:rsidRDefault="00F31874" w:rsidP="0061116C">
            <w:pPr>
              <w:jc w:val="center"/>
              <w:rPr>
                <w:b/>
                <w:bCs/>
                <w:sz w:val="22"/>
                <w:szCs w:val="22"/>
                <w:lang w:val="sq-AL"/>
              </w:rPr>
            </w:pPr>
            <w:r w:rsidRPr="00012C65">
              <w:rPr>
                <w:b/>
                <w:bCs/>
                <w:sz w:val="22"/>
                <w:szCs w:val="22"/>
                <w:lang w:val="sq-AL"/>
              </w:rPr>
              <w:t>D</w:t>
            </w:r>
            <w:r w:rsidR="0061116C" w:rsidRPr="00012C65">
              <w:rPr>
                <w:b/>
                <w:bCs/>
                <w:sz w:val="22"/>
                <w:szCs w:val="22"/>
                <w:lang w:val="sq-AL"/>
              </w:rPr>
              <w:t>ata e</w:t>
            </w:r>
          </w:p>
          <w:p w:rsidR="0061116C" w:rsidRPr="00012C65" w:rsidRDefault="0061116C" w:rsidP="0061116C">
            <w:pPr>
              <w:jc w:val="center"/>
              <w:rPr>
                <w:b/>
                <w:bCs/>
                <w:sz w:val="22"/>
                <w:szCs w:val="22"/>
                <w:lang w:val="sq-AL"/>
              </w:rPr>
            </w:pPr>
            <w:r w:rsidRPr="00012C65">
              <w:rPr>
                <w:b/>
                <w:bCs/>
                <w:sz w:val="22"/>
                <w:szCs w:val="22"/>
                <w:lang w:val="sq-AL"/>
              </w:rPr>
              <w:t>largimit</w:t>
            </w:r>
          </w:p>
        </w:tc>
        <w:tc>
          <w:tcPr>
            <w:tcW w:w="1204" w:type="dxa"/>
            <w:vMerge w:val="restart"/>
            <w:tcBorders>
              <w:top w:val="nil"/>
              <w:left w:val="nil"/>
              <w:right w:val="single" w:sz="8" w:space="0" w:color="auto"/>
            </w:tcBorders>
            <w:shd w:val="clear" w:color="auto" w:fill="auto"/>
            <w:noWrap/>
            <w:vAlign w:val="bottom"/>
          </w:tcPr>
          <w:p w:rsidR="0061116C" w:rsidRPr="00012C65" w:rsidRDefault="0061116C" w:rsidP="0061116C">
            <w:pPr>
              <w:jc w:val="center"/>
              <w:rPr>
                <w:b/>
                <w:bCs/>
                <w:sz w:val="22"/>
                <w:szCs w:val="22"/>
                <w:lang w:val="sq-AL"/>
              </w:rPr>
            </w:pPr>
            <w:r w:rsidRPr="00012C65">
              <w:rPr>
                <w:b/>
                <w:bCs/>
                <w:sz w:val="22"/>
                <w:szCs w:val="22"/>
                <w:lang w:val="sq-AL"/>
              </w:rPr>
              <w:t>Vërejtje</w:t>
            </w:r>
          </w:p>
          <w:p w:rsidR="0061116C" w:rsidRPr="00012C65" w:rsidRDefault="0061116C" w:rsidP="0061116C">
            <w:pPr>
              <w:jc w:val="center"/>
              <w:rPr>
                <w:b/>
                <w:bCs/>
                <w:sz w:val="22"/>
                <w:szCs w:val="22"/>
                <w:lang w:val="sq-AL"/>
              </w:rPr>
            </w:pPr>
            <w:r w:rsidRPr="00012C65">
              <w:rPr>
                <w:b/>
                <w:bCs/>
                <w:sz w:val="22"/>
                <w:szCs w:val="22"/>
                <w:lang w:val="sq-AL"/>
              </w:rPr>
              <w:t> </w:t>
            </w:r>
          </w:p>
        </w:tc>
      </w:tr>
      <w:tr w:rsidR="0061116C" w:rsidRPr="00012C65">
        <w:trPr>
          <w:trHeight w:val="240"/>
          <w:jc w:val="center"/>
        </w:trPr>
        <w:tc>
          <w:tcPr>
            <w:tcW w:w="575" w:type="dxa"/>
            <w:tcBorders>
              <w:top w:val="nil"/>
              <w:left w:val="single" w:sz="8" w:space="0" w:color="auto"/>
              <w:bottom w:val="single" w:sz="8" w:space="0" w:color="auto"/>
              <w:right w:val="single" w:sz="4" w:space="0" w:color="auto"/>
            </w:tcBorders>
            <w:shd w:val="clear" w:color="auto" w:fill="auto"/>
            <w:noWrap/>
            <w:vAlign w:val="bottom"/>
          </w:tcPr>
          <w:p w:rsidR="0061116C" w:rsidRPr="00012C65" w:rsidRDefault="0061116C" w:rsidP="0061116C">
            <w:pPr>
              <w:rPr>
                <w:b/>
                <w:bCs/>
                <w:sz w:val="22"/>
                <w:szCs w:val="22"/>
                <w:lang w:val="sq-AL"/>
              </w:rPr>
            </w:pPr>
            <w:r w:rsidRPr="00012C65">
              <w:rPr>
                <w:b/>
                <w:bCs/>
                <w:sz w:val="22"/>
                <w:szCs w:val="22"/>
                <w:lang w:val="sq-AL"/>
              </w:rPr>
              <w:t> </w:t>
            </w:r>
          </w:p>
        </w:tc>
        <w:tc>
          <w:tcPr>
            <w:tcW w:w="4423" w:type="dxa"/>
            <w:tcBorders>
              <w:top w:val="nil"/>
              <w:left w:val="nil"/>
              <w:bottom w:val="single" w:sz="8" w:space="0" w:color="auto"/>
              <w:right w:val="nil"/>
            </w:tcBorders>
            <w:shd w:val="clear" w:color="auto" w:fill="auto"/>
            <w:noWrap/>
            <w:vAlign w:val="bottom"/>
          </w:tcPr>
          <w:p w:rsidR="0061116C" w:rsidRPr="00012C65" w:rsidRDefault="00F31874" w:rsidP="0061116C">
            <w:pPr>
              <w:rPr>
                <w:b/>
                <w:bCs/>
                <w:sz w:val="22"/>
                <w:szCs w:val="22"/>
                <w:lang w:val="sq-AL"/>
              </w:rPr>
            </w:pPr>
            <w:r w:rsidRPr="00012C65">
              <w:rPr>
                <w:b/>
                <w:bCs/>
                <w:sz w:val="22"/>
                <w:szCs w:val="22"/>
                <w:lang w:val="sq-AL"/>
              </w:rPr>
              <w:t>f</w:t>
            </w:r>
            <w:r w:rsidR="0061116C" w:rsidRPr="00012C65">
              <w:rPr>
                <w:b/>
                <w:bCs/>
                <w:sz w:val="22"/>
                <w:szCs w:val="22"/>
                <w:lang w:val="sq-AL"/>
              </w:rPr>
              <w:t xml:space="preserve">irma private, </w:t>
            </w:r>
            <w:r w:rsidRPr="00012C65">
              <w:rPr>
                <w:b/>
                <w:bCs/>
                <w:sz w:val="22"/>
                <w:szCs w:val="22"/>
                <w:lang w:val="sq-AL"/>
              </w:rPr>
              <w:t xml:space="preserve">sigurim vullnetar </w:t>
            </w:r>
            <w:r w:rsidR="0061116C" w:rsidRPr="00012C65">
              <w:rPr>
                <w:b/>
                <w:bCs/>
                <w:sz w:val="22"/>
                <w:szCs w:val="22"/>
                <w:lang w:val="sq-AL"/>
              </w:rPr>
              <w:t xml:space="preserve">ose si i vetëpunësuar </w:t>
            </w:r>
          </w:p>
        </w:tc>
        <w:tc>
          <w:tcPr>
            <w:tcW w:w="1204" w:type="dxa"/>
            <w:vMerge/>
            <w:tcBorders>
              <w:left w:val="single" w:sz="4" w:space="0" w:color="auto"/>
              <w:bottom w:val="single" w:sz="8" w:space="0" w:color="auto"/>
              <w:right w:val="single" w:sz="4" w:space="0" w:color="auto"/>
            </w:tcBorders>
            <w:shd w:val="clear" w:color="auto" w:fill="auto"/>
            <w:noWrap/>
            <w:vAlign w:val="bottom"/>
          </w:tcPr>
          <w:p w:rsidR="0061116C" w:rsidRPr="00012C65" w:rsidRDefault="0061116C" w:rsidP="0061116C">
            <w:pPr>
              <w:jc w:val="center"/>
              <w:rPr>
                <w:b/>
                <w:bCs/>
                <w:sz w:val="22"/>
                <w:szCs w:val="22"/>
                <w:lang w:val="sq-AL"/>
              </w:rPr>
            </w:pPr>
          </w:p>
        </w:tc>
        <w:tc>
          <w:tcPr>
            <w:tcW w:w="1086" w:type="dxa"/>
            <w:vMerge/>
            <w:tcBorders>
              <w:left w:val="nil"/>
              <w:bottom w:val="single" w:sz="8" w:space="0" w:color="auto"/>
              <w:right w:val="single" w:sz="4" w:space="0" w:color="auto"/>
            </w:tcBorders>
            <w:shd w:val="clear" w:color="auto" w:fill="auto"/>
            <w:noWrap/>
            <w:vAlign w:val="bottom"/>
          </w:tcPr>
          <w:p w:rsidR="0061116C" w:rsidRPr="00012C65" w:rsidRDefault="0061116C" w:rsidP="0061116C">
            <w:pPr>
              <w:jc w:val="center"/>
              <w:rPr>
                <w:b/>
                <w:bCs/>
                <w:sz w:val="22"/>
                <w:szCs w:val="22"/>
                <w:lang w:val="sq-AL"/>
              </w:rPr>
            </w:pPr>
          </w:p>
        </w:tc>
        <w:tc>
          <w:tcPr>
            <w:tcW w:w="1322" w:type="dxa"/>
            <w:vMerge/>
            <w:tcBorders>
              <w:left w:val="single" w:sz="4" w:space="0" w:color="auto"/>
              <w:bottom w:val="single" w:sz="8" w:space="0" w:color="auto"/>
              <w:right w:val="single" w:sz="4" w:space="0" w:color="auto"/>
            </w:tcBorders>
            <w:shd w:val="clear" w:color="auto" w:fill="auto"/>
            <w:noWrap/>
            <w:vAlign w:val="bottom"/>
          </w:tcPr>
          <w:p w:rsidR="0061116C" w:rsidRPr="00012C65" w:rsidRDefault="0061116C" w:rsidP="0061116C">
            <w:pPr>
              <w:jc w:val="center"/>
              <w:rPr>
                <w:b/>
                <w:bCs/>
                <w:sz w:val="22"/>
                <w:szCs w:val="22"/>
                <w:lang w:val="sq-AL"/>
              </w:rPr>
            </w:pPr>
          </w:p>
        </w:tc>
        <w:tc>
          <w:tcPr>
            <w:tcW w:w="1204" w:type="dxa"/>
            <w:vMerge/>
            <w:tcBorders>
              <w:left w:val="nil"/>
              <w:bottom w:val="single" w:sz="8" w:space="0" w:color="auto"/>
              <w:right w:val="single" w:sz="8" w:space="0" w:color="auto"/>
            </w:tcBorders>
            <w:shd w:val="clear" w:color="auto" w:fill="auto"/>
            <w:noWrap/>
            <w:vAlign w:val="bottom"/>
          </w:tcPr>
          <w:p w:rsidR="0061116C" w:rsidRPr="00012C65" w:rsidRDefault="0061116C" w:rsidP="0061116C">
            <w:pPr>
              <w:jc w:val="center"/>
              <w:rPr>
                <w:b/>
                <w:bCs/>
                <w:sz w:val="22"/>
                <w:szCs w:val="22"/>
                <w:lang w:val="sq-AL"/>
              </w:rPr>
            </w:pPr>
          </w:p>
        </w:tc>
      </w:tr>
      <w:tr w:rsidR="0061116C" w:rsidRPr="00012C65">
        <w:trPr>
          <w:trHeight w:val="321"/>
          <w:jc w:val="center"/>
        </w:trPr>
        <w:tc>
          <w:tcPr>
            <w:tcW w:w="575"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b/>
                <w:bCs/>
                <w:sz w:val="22"/>
                <w:szCs w:val="22"/>
                <w:lang w:val="sq-AL"/>
              </w:rPr>
            </w:pPr>
            <w:r w:rsidRPr="00012C65">
              <w:rPr>
                <w:b/>
                <w:bCs/>
                <w:sz w:val="22"/>
                <w:szCs w:val="22"/>
                <w:lang w:val="sq-AL"/>
              </w:rPr>
              <w:t>1</w:t>
            </w:r>
          </w:p>
        </w:tc>
        <w:tc>
          <w:tcPr>
            <w:tcW w:w="4423"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204"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p>
        </w:tc>
        <w:tc>
          <w:tcPr>
            <w:tcW w:w="1086"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322"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204"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r>
      <w:tr w:rsidR="0061116C" w:rsidRPr="00012C65">
        <w:trPr>
          <w:trHeight w:val="321"/>
          <w:jc w:val="center"/>
        </w:trPr>
        <w:tc>
          <w:tcPr>
            <w:tcW w:w="575"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b/>
                <w:bCs/>
                <w:sz w:val="22"/>
                <w:szCs w:val="22"/>
                <w:lang w:val="sq-AL"/>
              </w:rPr>
            </w:pPr>
            <w:r w:rsidRPr="00012C65">
              <w:rPr>
                <w:b/>
                <w:bCs/>
                <w:sz w:val="22"/>
                <w:szCs w:val="22"/>
                <w:lang w:val="sq-AL"/>
              </w:rPr>
              <w:t>2</w:t>
            </w:r>
          </w:p>
        </w:tc>
        <w:tc>
          <w:tcPr>
            <w:tcW w:w="4423"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204"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086"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322"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204"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r>
      <w:tr w:rsidR="0061116C" w:rsidRPr="00012C65">
        <w:trPr>
          <w:trHeight w:val="321"/>
          <w:jc w:val="center"/>
        </w:trPr>
        <w:tc>
          <w:tcPr>
            <w:tcW w:w="575"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b/>
                <w:bCs/>
                <w:sz w:val="22"/>
                <w:szCs w:val="22"/>
                <w:lang w:val="sq-AL"/>
              </w:rPr>
            </w:pPr>
            <w:r w:rsidRPr="00012C65">
              <w:rPr>
                <w:b/>
                <w:bCs/>
                <w:sz w:val="22"/>
                <w:szCs w:val="22"/>
                <w:lang w:val="sq-AL"/>
              </w:rPr>
              <w:t>3</w:t>
            </w:r>
          </w:p>
        </w:tc>
        <w:tc>
          <w:tcPr>
            <w:tcW w:w="4423"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204"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086"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322"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204"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r>
      <w:tr w:rsidR="0061116C" w:rsidRPr="00012C65">
        <w:trPr>
          <w:trHeight w:val="321"/>
          <w:jc w:val="center"/>
        </w:trPr>
        <w:tc>
          <w:tcPr>
            <w:tcW w:w="575"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b/>
                <w:bCs/>
                <w:sz w:val="22"/>
                <w:szCs w:val="22"/>
                <w:lang w:val="sq-AL"/>
              </w:rPr>
            </w:pPr>
            <w:r w:rsidRPr="00012C65">
              <w:rPr>
                <w:b/>
                <w:bCs/>
                <w:sz w:val="22"/>
                <w:szCs w:val="22"/>
                <w:lang w:val="sq-AL"/>
              </w:rPr>
              <w:t>4</w:t>
            </w:r>
          </w:p>
        </w:tc>
        <w:tc>
          <w:tcPr>
            <w:tcW w:w="4423"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204"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086"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322"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204"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r>
      <w:tr w:rsidR="0061116C" w:rsidRPr="00012C65">
        <w:trPr>
          <w:trHeight w:val="321"/>
          <w:jc w:val="center"/>
        </w:trPr>
        <w:tc>
          <w:tcPr>
            <w:tcW w:w="575"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b/>
                <w:bCs/>
                <w:sz w:val="22"/>
                <w:szCs w:val="22"/>
                <w:lang w:val="sq-AL"/>
              </w:rPr>
            </w:pPr>
            <w:r w:rsidRPr="00012C65">
              <w:rPr>
                <w:b/>
                <w:bCs/>
                <w:sz w:val="22"/>
                <w:szCs w:val="22"/>
                <w:lang w:val="sq-AL"/>
              </w:rPr>
              <w:t>5</w:t>
            </w:r>
          </w:p>
        </w:tc>
        <w:tc>
          <w:tcPr>
            <w:tcW w:w="4423"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204"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086"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322"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204"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r>
      <w:tr w:rsidR="0061116C" w:rsidRPr="00012C65">
        <w:trPr>
          <w:trHeight w:val="321"/>
          <w:jc w:val="center"/>
        </w:trPr>
        <w:tc>
          <w:tcPr>
            <w:tcW w:w="575"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b/>
                <w:bCs/>
                <w:sz w:val="22"/>
                <w:szCs w:val="22"/>
                <w:lang w:val="sq-AL"/>
              </w:rPr>
            </w:pPr>
            <w:r w:rsidRPr="00012C65">
              <w:rPr>
                <w:b/>
                <w:bCs/>
                <w:sz w:val="22"/>
                <w:szCs w:val="22"/>
                <w:lang w:val="sq-AL"/>
              </w:rPr>
              <w:t>6</w:t>
            </w:r>
          </w:p>
        </w:tc>
        <w:tc>
          <w:tcPr>
            <w:tcW w:w="4423"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204"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086"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322"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204"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r>
      <w:tr w:rsidR="0061116C" w:rsidRPr="00012C65">
        <w:trPr>
          <w:trHeight w:val="321"/>
          <w:jc w:val="center"/>
        </w:trPr>
        <w:tc>
          <w:tcPr>
            <w:tcW w:w="575"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b/>
                <w:bCs/>
                <w:sz w:val="22"/>
                <w:szCs w:val="22"/>
                <w:lang w:val="sq-AL"/>
              </w:rPr>
            </w:pPr>
            <w:r w:rsidRPr="00012C65">
              <w:rPr>
                <w:b/>
                <w:bCs/>
                <w:sz w:val="22"/>
                <w:szCs w:val="22"/>
                <w:lang w:val="sq-AL"/>
              </w:rPr>
              <w:t>7</w:t>
            </w:r>
          </w:p>
        </w:tc>
        <w:tc>
          <w:tcPr>
            <w:tcW w:w="4423"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p>
        </w:tc>
        <w:tc>
          <w:tcPr>
            <w:tcW w:w="1204"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p>
        </w:tc>
        <w:tc>
          <w:tcPr>
            <w:tcW w:w="1086"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p>
        </w:tc>
        <w:tc>
          <w:tcPr>
            <w:tcW w:w="1322"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p>
        </w:tc>
        <w:tc>
          <w:tcPr>
            <w:tcW w:w="1204"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p>
        </w:tc>
      </w:tr>
      <w:tr w:rsidR="0061116C" w:rsidRPr="00012C65">
        <w:trPr>
          <w:trHeight w:val="321"/>
          <w:jc w:val="center"/>
        </w:trPr>
        <w:tc>
          <w:tcPr>
            <w:tcW w:w="575"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b/>
                <w:bCs/>
                <w:sz w:val="22"/>
                <w:szCs w:val="22"/>
                <w:lang w:val="sq-AL"/>
              </w:rPr>
            </w:pPr>
            <w:r w:rsidRPr="00012C65">
              <w:rPr>
                <w:b/>
                <w:bCs/>
                <w:sz w:val="22"/>
                <w:szCs w:val="22"/>
                <w:lang w:val="sq-AL"/>
              </w:rPr>
              <w:t>8</w:t>
            </w:r>
          </w:p>
        </w:tc>
        <w:tc>
          <w:tcPr>
            <w:tcW w:w="4423"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p>
        </w:tc>
        <w:tc>
          <w:tcPr>
            <w:tcW w:w="1204"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p>
        </w:tc>
        <w:tc>
          <w:tcPr>
            <w:tcW w:w="1086"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p>
        </w:tc>
        <w:tc>
          <w:tcPr>
            <w:tcW w:w="1322"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p>
        </w:tc>
        <w:tc>
          <w:tcPr>
            <w:tcW w:w="1204"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p>
        </w:tc>
      </w:tr>
      <w:tr w:rsidR="0061116C" w:rsidRPr="00012C65">
        <w:trPr>
          <w:trHeight w:val="321"/>
          <w:jc w:val="center"/>
        </w:trPr>
        <w:tc>
          <w:tcPr>
            <w:tcW w:w="575"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b/>
                <w:bCs/>
                <w:sz w:val="22"/>
                <w:szCs w:val="22"/>
                <w:lang w:val="sq-AL"/>
              </w:rPr>
            </w:pPr>
            <w:r w:rsidRPr="00012C65">
              <w:rPr>
                <w:b/>
                <w:bCs/>
                <w:sz w:val="22"/>
                <w:szCs w:val="22"/>
                <w:lang w:val="sq-AL"/>
              </w:rPr>
              <w:t>9</w:t>
            </w:r>
          </w:p>
        </w:tc>
        <w:tc>
          <w:tcPr>
            <w:tcW w:w="4423"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p>
        </w:tc>
        <w:tc>
          <w:tcPr>
            <w:tcW w:w="1204"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p>
        </w:tc>
        <w:tc>
          <w:tcPr>
            <w:tcW w:w="1086"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p>
        </w:tc>
        <w:tc>
          <w:tcPr>
            <w:tcW w:w="1322"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p>
        </w:tc>
        <w:tc>
          <w:tcPr>
            <w:tcW w:w="1204"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p>
        </w:tc>
      </w:tr>
      <w:tr w:rsidR="0061116C" w:rsidRPr="00012C65">
        <w:trPr>
          <w:trHeight w:val="321"/>
          <w:jc w:val="center"/>
        </w:trPr>
        <w:tc>
          <w:tcPr>
            <w:tcW w:w="575"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b/>
                <w:bCs/>
                <w:sz w:val="22"/>
                <w:szCs w:val="22"/>
                <w:lang w:val="sq-AL"/>
              </w:rPr>
            </w:pPr>
            <w:r w:rsidRPr="00012C65">
              <w:rPr>
                <w:b/>
                <w:bCs/>
                <w:sz w:val="22"/>
                <w:szCs w:val="22"/>
                <w:lang w:val="sq-AL"/>
              </w:rPr>
              <w:t>10</w:t>
            </w:r>
          </w:p>
        </w:tc>
        <w:tc>
          <w:tcPr>
            <w:tcW w:w="4423"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204"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086"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322"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c>
          <w:tcPr>
            <w:tcW w:w="1204" w:type="dxa"/>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rPr>
            </w:pPr>
            <w:r w:rsidRPr="00012C65">
              <w:rPr>
                <w:sz w:val="22"/>
                <w:szCs w:val="22"/>
                <w:lang w:val="sq-AL"/>
              </w:rPr>
              <w:t> </w:t>
            </w:r>
          </w:p>
        </w:tc>
      </w:tr>
    </w:tbl>
    <w:p w:rsidR="0061116C" w:rsidRPr="00012C65" w:rsidRDefault="0061116C" w:rsidP="0061116C">
      <w:pPr>
        <w:rPr>
          <w:sz w:val="28"/>
          <w:szCs w:val="28"/>
          <w:lang w:val="sq-AL"/>
        </w:rPr>
      </w:pPr>
    </w:p>
    <w:p w:rsidR="0061116C" w:rsidRPr="00012C65" w:rsidRDefault="0061116C" w:rsidP="0061116C">
      <w:pPr>
        <w:rPr>
          <w:rFonts w:ascii="CG Times" w:hAnsi="CG Times"/>
          <w:sz w:val="22"/>
          <w:szCs w:val="22"/>
          <w:bdr w:val="single" w:sz="4" w:space="0" w:color="auto"/>
          <w:lang w:val="sq-AL"/>
        </w:rPr>
      </w:pPr>
      <w:r w:rsidRPr="00012C65">
        <w:rPr>
          <w:rFonts w:ascii="CG Times" w:hAnsi="CG Times"/>
          <w:b/>
          <w:sz w:val="22"/>
          <w:szCs w:val="22"/>
          <w:lang w:val="sq-AL"/>
        </w:rPr>
        <w:t>Deklaroj se:</w:t>
      </w:r>
    </w:p>
    <w:p w:rsidR="0061116C" w:rsidRPr="00012C65" w:rsidRDefault="0061116C" w:rsidP="00B50569">
      <w:pPr>
        <w:ind w:firstLine="720"/>
        <w:rPr>
          <w:rFonts w:ascii="CG Times" w:hAnsi="CG Times"/>
          <w:sz w:val="22"/>
          <w:szCs w:val="22"/>
          <w:lang w:val="sq-AL"/>
        </w:rPr>
      </w:pPr>
      <w:r w:rsidRPr="00012C65">
        <w:rPr>
          <w:rFonts w:ascii="CG Times" w:hAnsi="CG Times"/>
          <w:sz w:val="22"/>
          <w:szCs w:val="22"/>
          <w:bdr w:val="single" w:sz="4" w:space="0" w:color="auto"/>
          <w:lang w:val="sq-AL"/>
        </w:rPr>
        <w:t>.      .</w:t>
      </w:r>
      <w:r w:rsidRPr="00012C65">
        <w:rPr>
          <w:rFonts w:ascii="CG Times" w:hAnsi="CG Times"/>
          <w:sz w:val="22"/>
          <w:szCs w:val="22"/>
          <w:lang w:val="sq-AL"/>
        </w:rPr>
        <w:t xml:space="preserve"> (po /jo) Kam ndërprerë marrëdhëniet e punës me subjektin ....................... në datën .....................</w:t>
      </w:r>
    </w:p>
    <w:p w:rsidR="0061116C" w:rsidRPr="00012C65" w:rsidRDefault="0061116C" w:rsidP="0061116C">
      <w:pPr>
        <w:rPr>
          <w:rFonts w:ascii="CG Times" w:hAnsi="CG Times"/>
          <w:sz w:val="22"/>
          <w:szCs w:val="22"/>
          <w:lang w:val="sq-AL"/>
        </w:rPr>
      </w:pPr>
    </w:p>
    <w:p w:rsidR="0061116C" w:rsidRPr="00012C65" w:rsidRDefault="0061116C" w:rsidP="00B50569">
      <w:pPr>
        <w:ind w:firstLine="720"/>
        <w:rPr>
          <w:rFonts w:ascii="CG Times" w:hAnsi="CG Times"/>
          <w:sz w:val="22"/>
          <w:szCs w:val="22"/>
          <w:lang w:val="sq-AL"/>
        </w:rPr>
      </w:pPr>
      <w:r w:rsidRPr="00012C65">
        <w:rPr>
          <w:rFonts w:ascii="CG Times" w:hAnsi="CG Times"/>
          <w:sz w:val="22"/>
          <w:szCs w:val="22"/>
          <w:bdr w:val="single" w:sz="4" w:space="0" w:color="auto"/>
          <w:lang w:val="sq-AL"/>
        </w:rPr>
        <w:t>.     .</w:t>
      </w:r>
      <w:r w:rsidRPr="00012C65">
        <w:rPr>
          <w:rFonts w:ascii="CG Times" w:hAnsi="CG Times"/>
          <w:sz w:val="22"/>
          <w:szCs w:val="22"/>
          <w:lang w:val="sq-AL"/>
        </w:rPr>
        <w:t xml:space="preserve">  (po/jo) Vazhdoj marrëdhëniet e punës në subjektin .............................. qarku ...............................</w:t>
      </w: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xml:space="preserve"> </w:t>
      </w:r>
      <w:r w:rsidRPr="00012C65">
        <w:rPr>
          <w:rFonts w:ascii="CG Times" w:hAnsi="CG Times"/>
          <w:sz w:val="22"/>
          <w:szCs w:val="22"/>
          <w:lang w:val="sq-AL"/>
        </w:rPr>
        <w:tab/>
      </w:r>
      <w:r w:rsidRPr="00012C65">
        <w:rPr>
          <w:rFonts w:ascii="CG Times" w:hAnsi="CG Times"/>
          <w:sz w:val="22"/>
          <w:szCs w:val="22"/>
          <w:lang w:val="sq-AL"/>
        </w:rPr>
        <w:tab/>
      </w:r>
    </w:p>
    <w:p w:rsidR="00260FBD" w:rsidRPr="00012C65" w:rsidRDefault="0061116C" w:rsidP="00B50569">
      <w:pPr>
        <w:ind w:firstLine="720"/>
        <w:rPr>
          <w:rFonts w:ascii="CG Times" w:hAnsi="CG Times"/>
          <w:sz w:val="22"/>
          <w:szCs w:val="22"/>
          <w:lang w:val="sq-AL"/>
        </w:rPr>
      </w:pPr>
      <w:r w:rsidRPr="00012C65">
        <w:rPr>
          <w:rFonts w:ascii="CG Times" w:hAnsi="CG Times"/>
          <w:sz w:val="22"/>
          <w:szCs w:val="22"/>
          <w:bdr w:val="single" w:sz="4" w:space="0" w:color="auto"/>
          <w:lang w:val="sq-AL"/>
        </w:rPr>
        <w:t>.     .</w:t>
      </w:r>
      <w:r w:rsidRPr="00012C65">
        <w:rPr>
          <w:rFonts w:ascii="CG Times" w:hAnsi="CG Times"/>
          <w:sz w:val="22"/>
          <w:szCs w:val="22"/>
          <w:lang w:val="sq-AL"/>
        </w:rPr>
        <w:t xml:space="preserve"> ( po/jo) Marr pension (lloji i pensionit) </w:t>
      </w:r>
      <w:r w:rsidRPr="00012C65">
        <w:rPr>
          <w:rFonts w:ascii="CG Times" w:hAnsi="CG Times"/>
          <w:sz w:val="22"/>
          <w:szCs w:val="22"/>
          <w:bdr w:val="single" w:sz="4" w:space="0" w:color="auto"/>
          <w:lang w:val="sq-AL"/>
        </w:rPr>
        <w:t>..................................</w:t>
      </w:r>
      <w:r w:rsidRPr="00012C65">
        <w:rPr>
          <w:rFonts w:ascii="CG Times" w:hAnsi="CG Times"/>
          <w:sz w:val="22"/>
          <w:szCs w:val="22"/>
          <w:lang w:val="sq-AL"/>
        </w:rPr>
        <w:t xml:space="preserve"> nr. i pensionit</w:t>
      </w:r>
    </w:p>
    <w:p w:rsidR="00260FBD" w:rsidRPr="00012C65" w:rsidRDefault="00260FBD" w:rsidP="0061116C">
      <w:pPr>
        <w:rPr>
          <w:rFonts w:ascii="CG Times" w:hAnsi="CG Times"/>
          <w:sz w:val="22"/>
          <w:szCs w:val="22"/>
          <w:lang w:val="sq-AL"/>
        </w:rPr>
      </w:pPr>
    </w:p>
    <w:p w:rsidR="0061116C" w:rsidRPr="00012C65" w:rsidRDefault="0061116C" w:rsidP="0061116C">
      <w:pPr>
        <w:rPr>
          <w:rFonts w:ascii="CG Times" w:hAnsi="CG Times"/>
          <w:sz w:val="22"/>
          <w:szCs w:val="22"/>
          <w:bdr w:val="single" w:sz="4" w:space="0" w:color="auto"/>
          <w:lang w:val="sq-AL"/>
        </w:rPr>
      </w:pPr>
      <w:r w:rsidRPr="00012C65">
        <w:rPr>
          <w:rFonts w:ascii="CG Times" w:hAnsi="CG Times"/>
          <w:sz w:val="22"/>
          <w:szCs w:val="22"/>
          <w:lang w:val="sq-AL"/>
        </w:rPr>
        <w:t xml:space="preserve"> </w:t>
      </w:r>
      <w:r w:rsidRPr="00012C65">
        <w:rPr>
          <w:rFonts w:ascii="CG Times" w:hAnsi="CG Times"/>
          <w:sz w:val="22"/>
          <w:szCs w:val="22"/>
          <w:bdr w:val="single" w:sz="4" w:space="0" w:color="auto"/>
          <w:lang w:val="sq-AL"/>
        </w:rPr>
        <w:t>.................. ..............</w:t>
      </w: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ab/>
      </w:r>
      <w:r w:rsidRPr="00012C65">
        <w:rPr>
          <w:rFonts w:ascii="CG Times" w:hAnsi="CG Times"/>
          <w:sz w:val="22"/>
          <w:szCs w:val="22"/>
          <w:lang w:val="sq-AL"/>
        </w:rPr>
        <w:tab/>
      </w:r>
    </w:p>
    <w:p w:rsidR="00260FBD" w:rsidRPr="00012C65" w:rsidRDefault="0061116C" w:rsidP="0061116C">
      <w:pPr>
        <w:rPr>
          <w:rFonts w:ascii="CG Times" w:hAnsi="CG Times"/>
          <w:sz w:val="22"/>
          <w:szCs w:val="22"/>
          <w:lang w:val="sq-AL"/>
        </w:rPr>
      </w:pPr>
      <w:r w:rsidRPr="00012C65">
        <w:rPr>
          <w:rFonts w:ascii="CG Times" w:hAnsi="CG Times"/>
          <w:sz w:val="22"/>
          <w:szCs w:val="22"/>
          <w:lang w:val="sq-AL"/>
        </w:rPr>
        <w:t>Nuk marr asnjë lloj pensioni nga sigurimet shoqërore (emër, mbiemër, firma)</w:t>
      </w:r>
      <w:r w:rsidR="00B50569" w:rsidRPr="00B50569">
        <w:rPr>
          <w:rFonts w:ascii="CG Times" w:hAnsi="CG Times"/>
          <w:sz w:val="22"/>
          <w:szCs w:val="22"/>
          <w:bdr w:val="single" w:sz="4" w:space="0" w:color="auto"/>
          <w:lang w:val="sq-AL"/>
        </w:rPr>
        <w:t xml:space="preserve"> </w:t>
      </w:r>
      <w:r w:rsidR="00B50569">
        <w:rPr>
          <w:rFonts w:ascii="CG Times" w:hAnsi="CG Times"/>
          <w:sz w:val="22"/>
          <w:szCs w:val="22"/>
          <w:bdr w:val="single" w:sz="4" w:space="0" w:color="auto"/>
          <w:lang w:val="sq-AL"/>
        </w:rPr>
        <w:t>.</w:t>
      </w:r>
      <w:r w:rsidR="00B50569" w:rsidRPr="00012C65">
        <w:rPr>
          <w:rFonts w:ascii="CG Times" w:hAnsi="CG Times"/>
          <w:sz w:val="22"/>
          <w:szCs w:val="22"/>
          <w:bdr w:val="single" w:sz="4" w:space="0" w:color="auto"/>
          <w:lang w:val="sq-AL"/>
        </w:rPr>
        <w:t xml:space="preserve">. </w:t>
      </w:r>
      <w:r w:rsidRPr="00012C65">
        <w:rPr>
          <w:rFonts w:ascii="CG Times" w:hAnsi="CG Times"/>
          <w:sz w:val="22"/>
          <w:szCs w:val="22"/>
          <w:lang w:val="sq-AL"/>
        </w:rPr>
        <w:t xml:space="preserve">  </w:t>
      </w:r>
    </w:p>
    <w:p w:rsidR="0061116C" w:rsidRPr="00012C65" w:rsidRDefault="00B50569" w:rsidP="0061116C">
      <w:pPr>
        <w:rPr>
          <w:rFonts w:ascii="CG Times" w:hAnsi="CG Times"/>
          <w:sz w:val="22"/>
          <w:szCs w:val="22"/>
          <w:bdr w:val="single" w:sz="4" w:space="0" w:color="auto"/>
          <w:lang w:val="sq-AL"/>
        </w:rPr>
      </w:pPr>
      <w:r>
        <w:rPr>
          <w:rFonts w:ascii="CG Times" w:hAnsi="CG Times"/>
          <w:sz w:val="22"/>
          <w:szCs w:val="22"/>
          <w:bdr w:val="single" w:sz="4" w:space="0" w:color="auto"/>
          <w:lang w:val="sq-AL"/>
        </w:rPr>
        <w:t>.</w:t>
      </w:r>
      <w:r w:rsidR="0061116C" w:rsidRPr="00012C65">
        <w:rPr>
          <w:rFonts w:ascii="CG Times" w:hAnsi="CG Times"/>
          <w:sz w:val="22"/>
          <w:szCs w:val="22"/>
          <w:bdr w:val="single" w:sz="4" w:space="0" w:color="auto"/>
          <w:lang w:val="sq-AL"/>
        </w:rPr>
        <w:t xml:space="preserve">.                                            </w:t>
      </w:r>
    </w:p>
    <w:p w:rsidR="0061116C" w:rsidRPr="00012C65" w:rsidRDefault="0061116C" w:rsidP="0061116C">
      <w:pPr>
        <w:ind w:left="180"/>
        <w:rPr>
          <w:rFonts w:ascii="CG Times" w:hAnsi="CG Times"/>
          <w:b/>
          <w:sz w:val="22"/>
          <w:szCs w:val="22"/>
          <w:lang w:val="sq-AL"/>
        </w:rPr>
      </w:pPr>
    </w:p>
    <w:p w:rsidR="0061116C" w:rsidRPr="00012C65" w:rsidRDefault="0061116C" w:rsidP="0061116C">
      <w:pPr>
        <w:ind w:left="180"/>
        <w:rPr>
          <w:rFonts w:ascii="CG Times" w:hAnsi="CG Times"/>
          <w:lang w:val="sq-AL"/>
        </w:rPr>
      </w:pPr>
      <w:r w:rsidRPr="00012C65">
        <w:rPr>
          <w:rFonts w:ascii="CG Times" w:hAnsi="CG Times"/>
          <w:b/>
          <w:lang w:val="sq-AL"/>
        </w:rPr>
        <w:t>Do të njoftoj zyrën më të afërt lokale të sigurimeve shoqërore</w:t>
      </w:r>
      <w:r w:rsidRPr="00012C65">
        <w:rPr>
          <w:rFonts w:ascii="CG Times" w:hAnsi="CG Times"/>
          <w:lang w:val="sq-AL"/>
        </w:rPr>
        <w:t xml:space="preserve"> për çdo ndryshim të gjendjes sociale, e cila sjell shtesë ose pakësim të të ardhurave mujore të akorduara nga ky institucion, në të kundërt përgjegjësia ligjore është mbi mua.</w:t>
      </w:r>
    </w:p>
    <w:p w:rsidR="0061116C" w:rsidRPr="00012C65" w:rsidRDefault="0061116C" w:rsidP="0061116C">
      <w:pPr>
        <w:ind w:left="1440"/>
        <w:rPr>
          <w:rFonts w:ascii="CG Times" w:hAnsi="CG Times"/>
          <w:lang w:val="sq-AL"/>
        </w:rPr>
      </w:pPr>
    </w:p>
    <w:p w:rsidR="0061116C" w:rsidRPr="00012C65" w:rsidRDefault="0061116C" w:rsidP="0061116C">
      <w:pPr>
        <w:ind w:left="180"/>
        <w:rPr>
          <w:rFonts w:ascii="CG Times" w:hAnsi="CG Times"/>
          <w:b/>
          <w:lang w:val="sq-AL"/>
        </w:rPr>
      </w:pPr>
      <w:r w:rsidRPr="00012C65">
        <w:rPr>
          <w:rFonts w:ascii="CG Times" w:hAnsi="CG Times"/>
          <w:lang w:val="sq-AL"/>
        </w:rPr>
        <w:t>Për të komunikuar me organet e sigurimeve shoqërore, në lidhje me marrëdhëniet e mia me këtë institucion, në pamundësi për të qenë vetë, do të ngarkoj si përfaqësues zotin ......................................................., i cili është (relacioni familjar ose ligjor) ......................................... me nr. pasaportë..........................................., i cili do të ketë edhe përgjegjësinë sipas paragrafit të mësipërm. Me prokurë të veçantë.</w:t>
      </w:r>
      <w:r w:rsidRPr="00012C65">
        <w:rPr>
          <w:rFonts w:ascii="CG Times" w:hAnsi="CG Times"/>
          <w:b/>
          <w:lang w:val="sq-AL"/>
        </w:rPr>
        <w:tab/>
      </w:r>
    </w:p>
    <w:p w:rsidR="0061116C" w:rsidRPr="00012C65" w:rsidRDefault="0061116C" w:rsidP="0061116C">
      <w:pPr>
        <w:ind w:left="180"/>
        <w:rPr>
          <w:rFonts w:ascii="CG Times" w:hAnsi="CG Times"/>
          <w:lang w:val="sq-AL"/>
        </w:rPr>
      </w:pPr>
      <w:r w:rsidRPr="00012C65">
        <w:rPr>
          <w:rFonts w:ascii="CG Times" w:hAnsi="CG Times"/>
          <w:lang w:val="sq-AL"/>
        </w:rPr>
        <w:t xml:space="preserve">Kërkesa është </w:t>
      </w:r>
      <w:r w:rsidR="00F31874" w:rsidRPr="00012C65">
        <w:rPr>
          <w:rFonts w:ascii="CG Times" w:hAnsi="CG Times"/>
          <w:lang w:val="sq-AL"/>
        </w:rPr>
        <w:t>n</w:t>
      </w:r>
      <w:r w:rsidR="0059248E">
        <w:rPr>
          <w:rFonts w:ascii="CG Times" w:hAnsi="CG Times"/>
          <w:lang w:val="sq-AL"/>
        </w:rPr>
        <w:t>ënshkruar nga ana ime në të tri</w:t>
      </w:r>
      <w:r w:rsidR="00F31874" w:rsidRPr="00012C65">
        <w:rPr>
          <w:rFonts w:ascii="CG Times" w:hAnsi="CG Times"/>
          <w:lang w:val="sq-AL"/>
        </w:rPr>
        <w:t>a</w:t>
      </w:r>
      <w:r w:rsidRPr="00012C65">
        <w:rPr>
          <w:rFonts w:ascii="CG Times" w:hAnsi="CG Times"/>
          <w:lang w:val="sq-AL"/>
        </w:rPr>
        <w:t xml:space="preserve"> faqet.</w:t>
      </w:r>
    </w:p>
    <w:p w:rsidR="0061116C" w:rsidRPr="00012C65" w:rsidRDefault="0061116C" w:rsidP="0061116C">
      <w:pPr>
        <w:ind w:left="180"/>
        <w:rPr>
          <w:rFonts w:ascii="CG Times" w:hAnsi="CG Times"/>
          <w:lang w:val="sq-AL"/>
        </w:rPr>
      </w:pPr>
    </w:p>
    <w:p w:rsidR="0061116C" w:rsidRDefault="0061116C" w:rsidP="0061116C">
      <w:pPr>
        <w:ind w:left="180"/>
        <w:rPr>
          <w:rFonts w:ascii="CG Times" w:hAnsi="CG Times"/>
          <w:lang w:val="sq-AL"/>
        </w:rPr>
      </w:pPr>
    </w:p>
    <w:p w:rsidR="0051119C" w:rsidRPr="00012C65" w:rsidRDefault="0051119C" w:rsidP="0061116C">
      <w:pPr>
        <w:ind w:left="180"/>
        <w:rPr>
          <w:rFonts w:ascii="CG Times" w:hAnsi="CG Times"/>
          <w:lang w:val="sq-AL"/>
        </w:rPr>
      </w:pPr>
    </w:p>
    <w:p w:rsidR="00F31874" w:rsidRPr="00012C65" w:rsidRDefault="00F31874" w:rsidP="0061116C">
      <w:pPr>
        <w:ind w:left="180"/>
        <w:rPr>
          <w:rFonts w:ascii="CG Times" w:hAnsi="CG Times"/>
          <w:lang w:val="sq-AL"/>
        </w:rPr>
      </w:pPr>
    </w:p>
    <w:p w:rsidR="00F31874" w:rsidRPr="00012C65" w:rsidRDefault="00F31874" w:rsidP="0061116C">
      <w:pPr>
        <w:ind w:left="180"/>
        <w:rPr>
          <w:rFonts w:ascii="CG Times" w:hAnsi="CG Times"/>
          <w:lang w:val="sq-AL"/>
        </w:rPr>
      </w:pPr>
    </w:p>
    <w:p w:rsidR="0061116C" w:rsidRPr="00012C65" w:rsidRDefault="0061116C" w:rsidP="0061116C">
      <w:pPr>
        <w:ind w:left="180"/>
        <w:rPr>
          <w:rFonts w:ascii="CG Times" w:hAnsi="CG Times"/>
          <w:b/>
          <w:sz w:val="22"/>
          <w:szCs w:val="22"/>
          <w:lang w:val="sq-AL"/>
        </w:rPr>
      </w:pPr>
      <w:r w:rsidRPr="00012C65">
        <w:rPr>
          <w:rFonts w:ascii="CG Times" w:hAnsi="CG Times"/>
          <w:b/>
          <w:sz w:val="22"/>
          <w:szCs w:val="22"/>
          <w:lang w:val="sq-AL"/>
        </w:rPr>
        <w:t>Deklarimet e sipërshënuara i vërtetoj edhe me këto dokumente:</w:t>
      </w:r>
    </w:p>
    <w:p w:rsidR="0061116C" w:rsidRPr="00012C65" w:rsidRDefault="0061116C" w:rsidP="0061116C">
      <w:pPr>
        <w:ind w:left="180"/>
        <w:rPr>
          <w:rFonts w:ascii="CG Times" w:hAnsi="CG Times"/>
          <w:b/>
          <w:sz w:val="22"/>
          <w:szCs w:val="22"/>
          <w:lang w:val="sq-AL"/>
        </w:rPr>
      </w:pPr>
    </w:p>
    <w:tbl>
      <w:tblPr>
        <w:tblW w:w="9076" w:type="dxa"/>
        <w:tblInd w:w="93" w:type="dxa"/>
        <w:tblLook w:val="0000" w:firstRow="0" w:lastRow="0" w:firstColumn="0" w:lastColumn="0" w:noHBand="0" w:noVBand="0"/>
      </w:tblPr>
      <w:tblGrid>
        <w:gridCol w:w="530"/>
        <w:gridCol w:w="236"/>
        <w:gridCol w:w="7051"/>
        <w:gridCol w:w="236"/>
        <w:gridCol w:w="1023"/>
      </w:tblGrid>
      <w:tr w:rsidR="0061116C" w:rsidRPr="00012C65">
        <w:trPr>
          <w:trHeight w:val="208"/>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b/>
                <w:bCs/>
                <w:sz w:val="18"/>
                <w:szCs w:val="18"/>
                <w:lang w:val="sq-AL"/>
              </w:rPr>
            </w:pPr>
            <w:r w:rsidRPr="00012C65">
              <w:rPr>
                <w:rFonts w:ascii="CG Times" w:hAnsi="CG Times"/>
                <w:b/>
                <w:bCs/>
                <w:sz w:val="18"/>
                <w:szCs w:val="18"/>
                <w:lang w:val="sq-AL"/>
              </w:rPr>
              <w:t>Nr.</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b/>
                <w:bCs/>
                <w:sz w:val="18"/>
                <w:szCs w:val="18"/>
                <w:lang w:val="sq-AL"/>
              </w:rPr>
            </w:pPr>
            <w:r w:rsidRPr="00012C65">
              <w:rPr>
                <w:rFonts w:ascii="CG Times" w:hAnsi="CG Times"/>
                <w:b/>
                <w:bCs/>
                <w:sz w:val="18"/>
                <w:szCs w:val="18"/>
                <w:lang w:val="sq-AL"/>
              </w:rPr>
              <w:t>Përshkrimi i dokumenteve që dorëzohen</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b/>
                <w:bCs/>
                <w:sz w:val="18"/>
                <w:szCs w:val="18"/>
                <w:lang w:val="sq-AL"/>
              </w:rPr>
            </w:pPr>
            <w:r w:rsidRPr="00012C65">
              <w:rPr>
                <w:rFonts w:ascii="CG Times" w:hAnsi="CG Times"/>
                <w:b/>
                <w:bCs/>
                <w:sz w:val="18"/>
                <w:szCs w:val="18"/>
                <w:lang w:val="sq-AL"/>
              </w:rPr>
              <w:t>Shenja "X"</w:t>
            </w:r>
          </w:p>
        </w:tc>
      </w:tr>
      <w:tr w:rsidR="0061116C" w:rsidRPr="00012C65">
        <w:trPr>
          <w:trHeight w:val="28"/>
        </w:trPr>
        <w:tc>
          <w:tcPr>
            <w:tcW w:w="530" w:type="dxa"/>
            <w:tcBorders>
              <w:top w:val="nil"/>
              <w:left w:val="nil"/>
              <w:bottom w:val="nil"/>
              <w:right w:val="nil"/>
            </w:tcBorders>
            <w:shd w:val="clear" w:color="auto" w:fill="auto"/>
            <w:noWrap/>
            <w:vAlign w:val="bottom"/>
          </w:tcPr>
          <w:p w:rsidR="0061116C" w:rsidRPr="00012C65" w:rsidRDefault="0061116C" w:rsidP="0061116C">
            <w:pPr>
              <w:jc w:val="center"/>
              <w:rPr>
                <w:rFonts w:ascii="CG Times" w:hAnsi="CG Times"/>
                <w:sz w:val="18"/>
                <w:szCs w:val="18"/>
                <w:lang w:val="sq-AL"/>
              </w:rPr>
            </w:pP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r>
      <w:tr w:rsidR="0061116C" w:rsidRPr="00012C65">
        <w:trPr>
          <w:trHeight w:val="264"/>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b/>
                <w:sz w:val="18"/>
                <w:szCs w:val="18"/>
                <w:lang w:val="sq-AL"/>
              </w:rPr>
            </w:pPr>
            <w:r w:rsidRPr="00012C65">
              <w:rPr>
                <w:rFonts w:ascii="CG Times" w:hAnsi="CG Times"/>
                <w:b/>
                <w:sz w:val="18"/>
                <w:szCs w:val="18"/>
                <w:lang w:val="sq-AL"/>
              </w:rPr>
              <w:t>I</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b/>
                <w:sz w:val="18"/>
                <w:szCs w:val="18"/>
                <w:lang w:val="sq-AL"/>
              </w:rPr>
            </w:pPr>
            <w:r w:rsidRPr="00012C65">
              <w:rPr>
                <w:rFonts w:ascii="CG Times" w:hAnsi="CG Times"/>
                <w:b/>
                <w:sz w:val="18"/>
                <w:szCs w:val="18"/>
                <w:lang w:val="sq-AL"/>
              </w:rPr>
              <w:t>DOKUMENTET QË DORËZOHEN NGA VETË PERSONI</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1</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FOTOKOPJE TË LETËRNJOFTIMIT ELEKTRONIK OSE CERTIFIKATË PERSONALE (E PËRVITSHME)</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2</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CERTIFIKATË FAMILJARE (E PËRVITSHME)</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3</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DEKLARATË INDIVIDUALE PËR GJENDJEN E PUNËSIMIT (E PËRVITSHME) (MODELI NR. 09)</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X</w:t>
            </w: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4</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DEKLARATË INDIVIDUALE QË NUK JAM I PUNËSUAR (MODELI NR. 08)</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4</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VËRTETIM NGA DREJTORIA E TATIM–TAKSAVE (E PËRVITSHME)</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5</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VËRTETIM NGA ZYRAT E TATIM TAKSAVE NGA KOMUNAT E BASHKITË (E PËRVITSHME)</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6</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VËRTETIM NGA ZYRAT E PUNËS SI PUNËKËRKUES (E PËRVITSHME)</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7</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VËRTETIM NGA ZYRA E REGJISTRIMIT TË PASURIVE (TOKË BUJQËSORE) (E PËRVITSHME)</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8</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xml:space="preserve">VËRTETIM NGA PROKURORIA </w:t>
            </w:r>
            <w:r w:rsidR="0008705D" w:rsidRPr="00012C65">
              <w:rPr>
                <w:rFonts w:ascii="CG Times" w:hAnsi="CG Times"/>
                <w:sz w:val="18"/>
                <w:szCs w:val="18"/>
                <w:lang w:val="sq-AL"/>
              </w:rPr>
              <w:t xml:space="preserve">E </w:t>
            </w:r>
            <w:r w:rsidRPr="00012C65">
              <w:rPr>
                <w:rFonts w:ascii="CG Times" w:hAnsi="CG Times"/>
                <w:sz w:val="18"/>
                <w:szCs w:val="18"/>
                <w:lang w:val="sq-AL"/>
              </w:rPr>
              <w:t xml:space="preserve">RRETHIT </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9</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CERTIFIKATË  VDEKJE</w:t>
            </w:r>
            <w:r w:rsidR="0059248E">
              <w:rPr>
                <w:rFonts w:ascii="CG Times" w:hAnsi="CG Times"/>
                <w:sz w:val="18"/>
                <w:szCs w:val="18"/>
                <w:lang w:val="sq-AL"/>
              </w:rPr>
              <w:t>JE</w:t>
            </w:r>
            <w:r w:rsidRPr="00012C65">
              <w:rPr>
                <w:rFonts w:ascii="CG Times" w:hAnsi="CG Times"/>
                <w:sz w:val="18"/>
                <w:szCs w:val="18"/>
                <w:lang w:val="sq-AL"/>
              </w:rPr>
              <w:t xml:space="preserve"> </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10</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08705D" w:rsidP="0061116C">
            <w:pPr>
              <w:rPr>
                <w:rFonts w:ascii="CG Times" w:hAnsi="CG Times"/>
                <w:sz w:val="18"/>
                <w:szCs w:val="18"/>
                <w:lang w:val="sq-AL"/>
              </w:rPr>
            </w:pPr>
            <w:r w:rsidRPr="00012C65">
              <w:rPr>
                <w:rFonts w:ascii="CG Times" w:hAnsi="CG Times"/>
                <w:sz w:val="18"/>
                <w:szCs w:val="18"/>
                <w:lang w:val="sq-AL"/>
              </w:rPr>
              <w:t>VËRTETIM SHKOLLE</w:t>
            </w:r>
            <w:r w:rsidR="0061116C" w:rsidRPr="00012C65">
              <w:rPr>
                <w:rFonts w:ascii="CG Times" w:hAnsi="CG Times"/>
                <w:sz w:val="18"/>
                <w:szCs w:val="18"/>
                <w:lang w:val="sq-AL"/>
              </w:rPr>
              <w:t xml:space="preserve"> (PËR ÇDO VIT SHKOLLOR)</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b/>
                <w:sz w:val="18"/>
                <w:szCs w:val="18"/>
                <w:lang w:val="sq-AL"/>
              </w:rPr>
            </w:pPr>
            <w:r w:rsidRPr="00012C65">
              <w:rPr>
                <w:rFonts w:ascii="CG Times" w:hAnsi="CG Times"/>
                <w:b/>
                <w:sz w:val="18"/>
                <w:szCs w:val="18"/>
                <w:lang w:val="sq-AL"/>
              </w:rPr>
              <w:t>II</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b/>
                <w:sz w:val="18"/>
                <w:szCs w:val="18"/>
                <w:lang w:val="sq-AL"/>
              </w:rPr>
            </w:pPr>
            <w:r w:rsidRPr="00012C65">
              <w:rPr>
                <w:rFonts w:ascii="CG Times" w:hAnsi="CG Times"/>
                <w:b/>
                <w:sz w:val="18"/>
                <w:szCs w:val="18"/>
                <w:lang w:val="sq-AL"/>
              </w:rPr>
              <w:t>DOKUMENTET QË DËRGOHEN NGA MINISTRITË E LINJËS</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1</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VËRTETIM I PAGËS REFERUESE MODELAR NR.</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xml:space="preserve"> </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1</w:t>
            </w:r>
          </w:p>
        </w:tc>
      </w:tr>
      <w:tr w:rsidR="0061116C" w:rsidRPr="00012C65">
        <w:trPr>
          <w:trHeight w:val="202"/>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2</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VËRTETIM I PAGËS MESATARE REFERUESE MODELAR NR.</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2</w:t>
            </w: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3</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VËRTETIM I VITEVE TË SHËRBIMIT MODELAR NR.</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3</w:t>
            </w: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4</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DËSHMI PENALITETI</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b/>
                <w:sz w:val="18"/>
                <w:szCs w:val="18"/>
                <w:lang w:val="sq-AL"/>
              </w:rPr>
            </w:pPr>
            <w:r w:rsidRPr="00012C65">
              <w:rPr>
                <w:rFonts w:ascii="CG Times" w:hAnsi="CG Times"/>
                <w:b/>
                <w:sz w:val="18"/>
                <w:szCs w:val="18"/>
                <w:lang w:val="sq-AL"/>
              </w:rPr>
              <w:t>III</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b/>
                <w:sz w:val="18"/>
                <w:szCs w:val="18"/>
                <w:lang w:val="sq-AL"/>
              </w:rPr>
            </w:pPr>
            <w:r w:rsidRPr="00012C65">
              <w:rPr>
                <w:rFonts w:ascii="CG Times" w:hAnsi="CG Times"/>
                <w:b/>
                <w:sz w:val="18"/>
                <w:szCs w:val="18"/>
                <w:lang w:val="sq-AL"/>
              </w:rPr>
              <w:t>DOKUMENTET QË DËRGOHEN NGA STRUKTURAT E SIGURIMEVE SHOQËRORE</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1</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VËRTETIM NËSE PERSONI TRAJTOHET ME PËRFITIM NGA LIGJI NR.7703 MODELARI NR.</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X</w:t>
            </w: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2</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VËRTE</w:t>
            </w:r>
            <w:r w:rsidR="00594F0A" w:rsidRPr="00012C65">
              <w:rPr>
                <w:rFonts w:ascii="CG Times" w:hAnsi="CG Times"/>
                <w:sz w:val="18"/>
                <w:szCs w:val="18"/>
                <w:lang w:val="sq-AL"/>
              </w:rPr>
              <w:t>TIM PËR  DERDHJE TË KONTRIBUTIT</w:t>
            </w:r>
            <w:r w:rsidRPr="00012C65">
              <w:rPr>
                <w:rFonts w:ascii="CG Times" w:hAnsi="CG Times"/>
                <w:sz w:val="18"/>
                <w:szCs w:val="18"/>
                <w:lang w:val="sq-AL"/>
              </w:rPr>
              <w:t xml:space="preserve"> SUPLEMENTAR</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X</w:t>
            </w: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3</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NJË KOPJE TË ZYRTARIZUAR TË PROCESVERBALIT TË AKSIDENTIT</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X</w:t>
            </w: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21</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b/>
                <w:sz w:val="18"/>
                <w:szCs w:val="18"/>
                <w:lang w:val="sq-AL"/>
              </w:rPr>
            </w:pPr>
            <w:r w:rsidRPr="00012C65">
              <w:rPr>
                <w:rFonts w:ascii="CG Times" w:hAnsi="CG Times"/>
                <w:b/>
                <w:sz w:val="18"/>
                <w:szCs w:val="18"/>
                <w:lang w:val="sq-AL"/>
              </w:rPr>
              <w:t>IV</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b/>
                <w:sz w:val="18"/>
                <w:szCs w:val="18"/>
                <w:lang w:val="sq-AL"/>
              </w:rPr>
            </w:pPr>
            <w:r w:rsidRPr="00012C65">
              <w:rPr>
                <w:rFonts w:ascii="CG Times" w:hAnsi="CG Times"/>
                <w:b/>
                <w:sz w:val="18"/>
                <w:szCs w:val="18"/>
                <w:lang w:val="sq-AL"/>
              </w:rPr>
              <w:t>TË TJERA</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1</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2</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r w:rsidRPr="00012C65">
              <w:rPr>
                <w:rFonts w:ascii="CG Times" w:hAnsi="CG Times"/>
                <w:sz w:val="18"/>
                <w:szCs w:val="18"/>
                <w:lang w:val="sq-AL"/>
              </w:rPr>
              <w:t>3</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r w:rsidR="0061116C" w:rsidRPr="00012C65">
        <w:trPr>
          <w:trHeight w:val="264"/>
        </w:trPr>
        <w:tc>
          <w:tcPr>
            <w:tcW w:w="530"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jc w:val="center"/>
              <w:rPr>
                <w:rFonts w:ascii="CG Times" w:hAnsi="CG Times"/>
                <w:sz w:val="18"/>
                <w:szCs w:val="18"/>
                <w:lang w:val="sq-AL"/>
              </w:rPr>
            </w:pP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7051"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2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18"/>
                <w:szCs w:val="18"/>
                <w:lang w:val="sq-AL"/>
              </w:rPr>
            </w:pP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bl>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xml:space="preserve">Shënim. Vendos shenjën </w:t>
      </w:r>
      <w:r w:rsidR="0008705D" w:rsidRPr="00012C65">
        <w:rPr>
          <w:rFonts w:ascii="CG Times" w:hAnsi="CG Times"/>
          <w:sz w:val="18"/>
          <w:szCs w:val="18"/>
          <w:lang w:val="sq-AL"/>
        </w:rPr>
        <w:t>“</w:t>
      </w:r>
      <w:r w:rsidRPr="00012C65">
        <w:rPr>
          <w:rFonts w:ascii="CG Times" w:hAnsi="CG Times"/>
          <w:sz w:val="18"/>
          <w:szCs w:val="18"/>
          <w:lang w:val="sq-AL"/>
        </w:rPr>
        <w:t>X</w:t>
      </w:r>
      <w:r w:rsidR="0008705D" w:rsidRPr="00012C65">
        <w:rPr>
          <w:rFonts w:ascii="CG Times" w:hAnsi="CG Times"/>
          <w:sz w:val="18"/>
          <w:szCs w:val="18"/>
          <w:lang w:val="sq-AL"/>
        </w:rPr>
        <w:t>”</w:t>
      </w:r>
      <w:r w:rsidRPr="00012C65">
        <w:rPr>
          <w:rFonts w:ascii="CG Times" w:hAnsi="CG Times"/>
          <w:sz w:val="18"/>
          <w:szCs w:val="18"/>
          <w:lang w:val="sq-AL"/>
        </w:rPr>
        <w:t xml:space="preserve"> për dokumentet që dorëzohen.</w:t>
      </w:r>
    </w:p>
    <w:p w:rsidR="0061116C" w:rsidRPr="00012C65" w:rsidRDefault="0061116C" w:rsidP="0061116C">
      <w:pPr>
        <w:rPr>
          <w:rFonts w:ascii="CG Times" w:hAnsi="CG Times"/>
          <w:sz w:val="18"/>
          <w:szCs w:val="18"/>
          <w:lang w:val="sq-AL"/>
        </w:rPr>
      </w:pPr>
    </w:p>
    <w:p w:rsidR="0061116C" w:rsidRPr="00012C65" w:rsidRDefault="0017036B" w:rsidP="0061116C">
      <w:pPr>
        <w:pBdr>
          <w:top w:val="single" w:sz="4" w:space="1" w:color="auto"/>
          <w:left w:val="single" w:sz="4" w:space="4" w:color="auto"/>
          <w:bottom w:val="single" w:sz="4" w:space="1" w:color="auto"/>
          <w:right w:val="single" w:sz="4" w:space="4" w:color="auto"/>
        </w:pBdr>
        <w:rPr>
          <w:rFonts w:ascii="CG Times" w:hAnsi="CG Times"/>
          <w:sz w:val="18"/>
          <w:szCs w:val="18"/>
          <w:lang w:val="sq-AL"/>
        </w:rPr>
      </w:pPr>
      <w:r w:rsidRPr="00012C65">
        <w:rPr>
          <w:rFonts w:ascii="CG Times" w:hAnsi="CG Times"/>
          <w:sz w:val="18"/>
          <w:szCs w:val="18"/>
          <w:lang w:val="sq-AL"/>
        </w:rPr>
        <w:t>Nr....................... r</w:t>
      </w:r>
      <w:r w:rsidR="0061116C" w:rsidRPr="00012C65">
        <w:rPr>
          <w:rFonts w:ascii="CG Times" w:hAnsi="CG Times"/>
          <w:sz w:val="18"/>
          <w:szCs w:val="18"/>
          <w:lang w:val="sq-AL"/>
        </w:rPr>
        <w:t>egjistrit,</w:t>
      </w:r>
      <w:r w:rsidR="0061116C" w:rsidRPr="00012C65">
        <w:rPr>
          <w:rFonts w:ascii="CG Times" w:hAnsi="CG Times"/>
          <w:sz w:val="18"/>
          <w:szCs w:val="18"/>
          <w:lang w:val="sq-AL"/>
        </w:rPr>
        <w:tab/>
        <w:t>Data e regjistrimit ..............................</w:t>
      </w:r>
    </w:p>
    <w:p w:rsidR="0061116C" w:rsidRPr="00012C65" w:rsidRDefault="0061116C" w:rsidP="0061116C">
      <w:pPr>
        <w:pBdr>
          <w:top w:val="single" w:sz="4" w:space="1" w:color="auto"/>
          <w:left w:val="single" w:sz="4" w:space="4" w:color="auto"/>
          <w:bottom w:val="single" w:sz="4" w:space="1" w:color="auto"/>
          <w:right w:val="single" w:sz="4" w:space="4" w:color="auto"/>
        </w:pBdr>
        <w:rPr>
          <w:rFonts w:ascii="CG Times" w:hAnsi="CG Times"/>
          <w:sz w:val="18"/>
          <w:szCs w:val="18"/>
          <w:lang w:val="sq-AL"/>
        </w:rPr>
      </w:pPr>
      <w:r w:rsidRPr="00012C65">
        <w:rPr>
          <w:rFonts w:ascii="CG Times" w:hAnsi="CG Times"/>
          <w:sz w:val="18"/>
          <w:szCs w:val="18"/>
          <w:lang w:val="sq-AL"/>
        </w:rPr>
        <w:t xml:space="preserve">Plotësohet nga sigurimet shoqërore pas marrjes në dorëzim. </w:t>
      </w:r>
    </w:p>
    <w:p w:rsidR="0061116C" w:rsidRPr="00012C65" w:rsidRDefault="0061116C" w:rsidP="0061116C">
      <w:pPr>
        <w:pBdr>
          <w:top w:val="single" w:sz="4" w:space="1" w:color="auto"/>
          <w:left w:val="single" w:sz="4" w:space="4" w:color="auto"/>
          <w:bottom w:val="single" w:sz="4" w:space="1" w:color="auto"/>
          <w:right w:val="single" w:sz="4" w:space="4" w:color="auto"/>
        </w:pBdr>
        <w:rPr>
          <w:rFonts w:ascii="CG Times" w:hAnsi="CG Times"/>
          <w:sz w:val="18"/>
          <w:szCs w:val="18"/>
          <w:lang w:val="sq-AL"/>
        </w:rPr>
      </w:pPr>
      <w:r w:rsidRPr="00012C65">
        <w:rPr>
          <w:rFonts w:ascii="CG Times" w:hAnsi="CG Times"/>
          <w:sz w:val="18"/>
          <w:szCs w:val="18"/>
          <w:lang w:val="sq-AL"/>
        </w:rPr>
        <w:t>Nga kjo datë afati i lidhjes së pensionit është deri në ditën e fundit të muajit të ardhshëm.</w:t>
      </w:r>
    </w:p>
    <w:p w:rsidR="00640BFB" w:rsidRPr="00012C65" w:rsidRDefault="0061116C" w:rsidP="0061116C">
      <w:pPr>
        <w:tabs>
          <w:tab w:val="left" w:pos="180"/>
        </w:tabs>
        <w:ind w:left="180"/>
        <w:rPr>
          <w:rFonts w:ascii="CG Times" w:hAnsi="CG Times"/>
          <w:b/>
          <w:sz w:val="18"/>
          <w:szCs w:val="18"/>
          <w:lang w:val="sq-AL"/>
        </w:rPr>
      </w:pPr>
      <w:r w:rsidRPr="00012C65">
        <w:rPr>
          <w:rFonts w:ascii="CG Times" w:hAnsi="CG Times"/>
          <w:b/>
          <w:sz w:val="18"/>
          <w:szCs w:val="18"/>
          <w:lang w:val="sq-AL"/>
        </w:rPr>
        <w:t xml:space="preserve">                                                            </w:t>
      </w:r>
    </w:p>
    <w:p w:rsidR="0061116C" w:rsidRPr="00012C65" w:rsidRDefault="0061116C" w:rsidP="00640BFB">
      <w:pPr>
        <w:tabs>
          <w:tab w:val="left" w:pos="180"/>
        </w:tabs>
        <w:ind w:left="180"/>
        <w:jc w:val="center"/>
        <w:rPr>
          <w:rFonts w:ascii="CG Times" w:hAnsi="CG Times"/>
          <w:b/>
          <w:sz w:val="18"/>
          <w:szCs w:val="18"/>
          <w:lang w:val="sq-AL"/>
        </w:rPr>
      </w:pPr>
      <w:r w:rsidRPr="00012C65">
        <w:rPr>
          <w:rFonts w:ascii="CG Times" w:hAnsi="CG Times"/>
          <w:b/>
          <w:sz w:val="18"/>
          <w:szCs w:val="18"/>
          <w:lang w:val="sq-AL"/>
        </w:rPr>
        <w:t>NËNSHKRIMET</w:t>
      </w:r>
    </w:p>
    <w:p w:rsidR="0061116C" w:rsidRPr="00012C65" w:rsidRDefault="0061116C" w:rsidP="0061116C">
      <w:pPr>
        <w:tabs>
          <w:tab w:val="left" w:pos="180"/>
        </w:tabs>
        <w:ind w:left="180"/>
        <w:rPr>
          <w:rFonts w:ascii="CG Times" w:hAnsi="CG Times"/>
          <w:b/>
          <w:sz w:val="18"/>
          <w:szCs w:val="18"/>
          <w:lang w:val="sq-AL"/>
        </w:rPr>
      </w:pPr>
    </w:p>
    <w:p w:rsidR="0061116C" w:rsidRPr="00012C65" w:rsidRDefault="0061116C" w:rsidP="0061116C">
      <w:pPr>
        <w:tabs>
          <w:tab w:val="left" w:pos="180"/>
        </w:tabs>
        <w:ind w:left="180"/>
        <w:rPr>
          <w:rFonts w:ascii="CG Times" w:hAnsi="CG Times"/>
          <w:b/>
          <w:sz w:val="18"/>
          <w:szCs w:val="18"/>
          <w:lang w:val="sq-AL"/>
        </w:rPr>
      </w:pPr>
      <w:r w:rsidRPr="00012C65">
        <w:rPr>
          <w:rFonts w:ascii="CG Times" w:hAnsi="CG Times"/>
          <w:b/>
          <w:sz w:val="18"/>
          <w:szCs w:val="18"/>
          <w:lang w:val="sq-AL"/>
        </w:rPr>
        <w:t xml:space="preserve">KËRKUESI                                        </w:t>
      </w:r>
      <w:r w:rsidRPr="00012C65">
        <w:rPr>
          <w:rFonts w:ascii="CG Times" w:hAnsi="CG Times"/>
          <w:b/>
          <w:sz w:val="18"/>
          <w:szCs w:val="18"/>
          <w:lang w:val="sq-AL"/>
        </w:rPr>
        <w:tab/>
      </w:r>
      <w:r w:rsidRPr="00012C65">
        <w:rPr>
          <w:rFonts w:ascii="CG Times" w:hAnsi="CG Times"/>
          <w:b/>
          <w:sz w:val="18"/>
          <w:szCs w:val="18"/>
          <w:lang w:val="sq-AL"/>
        </w:rPr>
        <w:tab/>
      </w:r>
      <w:r w:rsidRPr="00012C65">
        <w:rPr>
          <w:rFonts w:ascii="CG Times" w:hAnsi="CG Times"/>
          <w:b/>
          <w:sz w:val="18"/>
          <w:szCs w:val="18"/>
          <w:lang w:val="sq-AL"/>
        </w:rPr>
        <w:tab/>
        <w:t xml:space="preserve">    INSPEKTORI I SIGURIMEVE SHOQËRORE</w:t>
      </w:r>
    </w:p>
    <w:p w:rsidR="0061116C" w:rsidRPr="00012C65" w:rsidRDefault="0061116C" w:rsidP="00E72F17">
      <w:pPr>
        <w:tabs>
          <w:tab w:val="left" w:pos="180"/>
        </w:tabs>
        <w:rPr>
          <w:rFonts w:ascii="CG Times" w:hAnsi="CG Times"/>
          <w:sz w:val="18"/>
          <w:szCs w:val="18"/>
          <w:lang w:val="sq-AL"/>
        </w:rPr>
      </w:pPr>
      <w:r w:rsidRPr="00012C65">
        <w:rPr>
          <w:rFonts w:ascii="CG Times" w:hAnsi="CG Times"/>
          <w:sz w:val="18"/>
          <w:szCs w:val="18"/>
          <w:lang w:val="sq-AL"/>
        </w:rPr>
        <w:t xml:space="preserve">……………………………………….                     </w:t>
      </w:r>
      <w:r w:rsidRPr="00012C65">
        <w:rPr>
          <w:rFonts w:ascii="CG Times" w:hAnsi="CG Times"/>
          <w:sz w:val="18"/>
          <w:szCs w:val="18"/>
          <w:lang w:val="sq-AL"/>
        </w:rPr>
        <w:tab/>
      </w:r>
      <w:r w:rsidRPr="00012C65">
        <w:rPr>
          <w:rFonts w:ascii="CG Times" w:hAnsi="CG Times"/>
          <w:sz w:val="18"/>
          <w:szCs w:val="18"/>
          <w:lang w:val="sq-AL"/>
        </w:rPr>
        <w:tab/>
      </w:r>
      <w:r w:rsidRPr="00012C65">
        <w:rPr>
          <w:rFonts w:ascii="CG Times" w:hAnsi="CG Times"/>
          <w:sz w:val="18"/>
          <w:szCs w:val="18"/>
          <w:lang w:val="sq-AL"/>
        </w:rPr>
        <w:tab/>
      </w:r>
      <w:r w:rsidR="00E72F17" w:rsidRPr="00012C65">
        <w:rPr>
          <w:rFonts w:ascii="CG Times" w:hAnsi="CG Times"/>
          <w:sz w:val="18"/>
          <w:szCs w:val="18"/>
          <w:lang w:val="sq-AL"/>
        </w:rPr>
        <w:t xml:space="preserve">    </w:t>
      </w:r>
      <w:r w:rsidRPr="00012C65">
        <w:rPr>
          <w:rFonts w:ascii="CG Times" w:hAnsi="CG Times"/>
          <w:sz w:val="18"/>
          <w:szCs w:val="18"/>
          <w:lang w:val="sq-AL"/>
        </w:rPr>
        <w:t>…..……………................................</w:t>
      </w:r>
    </w:p>
    <w:p w:rsidR="0061116C" w:rsidRPr="00012C65" w:rsidRDefault="0061116C" w:rsidP="00054BF4">
      <w:pPr>
        <w:tabs>
          <w:tab w:val="left" w:pos="180"/>
        </w:tabs>
        <w:rPr>
          <w:rFonts w:ascii="CG Times" w:hAnsi="CG Times"/>
          <w:sz w:val="18"/>
          <w:szCs w:val="18"/>
          <w:lang w:val="sq-AL"/>
        </w:rPr>
      </w:pPr>
      <w:r w:rsidRPr="00012C65">
        <w:rPr>
          <w:rFonts w:ascii="CG Times" w:hAnsi="CG Times"/>
          <w:sz w:val="18"/>
          <w:szCs w:val="18"/>
          <w:lang w:val="sq-AL"/>
        </w:rPr>
        <w:t xml:space="preserve">Emri         atësia          mbiemri                          </w:t>
      </w:r>
      <w:r w:rsidR="00E72F17" w:rsidRPr="00012C65">
        <w:rPr>
          <w:rFonts w:ascii="CG Times" w:hAnsi="CG Times"/>
          <w:sz w:val="18"/>
          <w:szCs w:val="18"/>
          <w:lang w:val="sq-AL"/>
        </w:rPr>
        <w:t xml:space="preserve">                              </w:t>
      </w:r>
      <w:r w:rsidRPr="00012C65">
        <w:rPr>
          <w:rFonts w:ascii="CG Times" w:hAnsi="CG Times"/>
          <w:sz w:val="18"/>
          <w:szCs w:val="18"/>
          <w:lang w:val="sq-AL"/>
        </w:rPr>
        <w:t>Emri             atësia              mbiemri</w:t>
      </w:r>
    </w:p>
    <w:p w:rsidR="0061116C" w:rsidRPr="00012C65" w:rsidRDefault="0061116C" w:rsidP="0061116C">
      <w:pPr>
        <w:tabs>
          <w:tab w:val="left" w:pos="180"/>
        </w:tabs>
        <w:ind w:left="180"/>
        <w:rPr>
          <w:rFonts w:ascii="CG Times" w:hAnsi="CG Times"/>
          <w:sz w:val="18"/>
          <w:szCs w:val="18"/>
          <w:lang w:val="sq-AL"/>
        </w:rPr>
      </w:pPr>
    </w:p>
    <w:p w:rsidR="0061116C" w:rsidRPr="00012C65" w:rsidRDefault="0061116C" w:rsidP="0061116C">
      <w:pPr>
        <w:tabs>
          <w:tab w:val="left" w:pos="180"/>
        </w:tabs>
        <w:ind w:left="180"/>
        <w:rPr>
          <w:rFonts w:ascii="CG Times" w:hAnsi="CG Times"/>
          <w:sz w:val="18"/>
          <w:szCs w:val="18"/>
          <w:lang w:val="sq-AL"/>
        </w:rPr>
      </w:pPr>
    </w:p>
    <w:p w:rsidR="0061116C" w:rsidRPr="00012C65" w:rsidRDefault="0061116C" w:rsidP="0061116C">
      <w:pPr>
        <w:tabs>
          <w:tab w:val="left" w:pos="180"/>
        </w:tabs>
        <w:ind w:left="180"/>
        <w:rPr>
          <w:rFonts w:ascii="CG Times" w:hAnsi="CG Times"/>
          <w:sz w:val="18"/>
          <w:szCs w:val="18"/>
          <w:lang w:val="sq-AL"/>
        </w:rPr>
      </w:pPr>
    </w:p>
    <w:p w:rsidR="0061116C" w:rsidRPr="00012C65" w:rsidRDefault="0061116C" w:rsidP="0061116C">
      <w:pPr>
        <w:tabs>
          <w:tab w:val="left" w:pos="180"/>
        </w:tabs>
        <w:ind w:left="180"/>
        <w:rPr>
          <w:rFonts w:ascii="CG Times" w:hAnsi="CG Times"/>
          <w:sz w:val="18"/>
          <w:szCs w:val="18"/>
          <w:lang w:val="sq-AL"/>
        </w:rPr>
      </w:pPr>
    </w:p>
    <w:p w:rsidR="0061116C" w:rsidRPr="00012C65" w:rsidRDefault="0061116C" w:rsidP="0061116C">
      <w:pPr>
        <w:tabs>
          <w:tab w:val="left" w:pos="180"/>
        </w:tabs>
        <w:ind w:left="180"/>
        <w:rPr>
          <w:rFonts w:ascii="CG Times" w:hAnsi="CG Times"/>
          <w:sz w:val="18"/>
          <w:szCs w:val="18"/>
          <w:lang w:val="sq-AL"/>
        </w:rPr>
      </w:pPr>
    </w:p>
    <w:p w:rsidR="0061116C" w:rsidRPr="00012C65" w:rsidRDefault="0061116C" w:rsidP="0061116C">
      <w:pPr>
        <w:tabs>
          <w:tab w:val="left" w:pos="180"/>
        </w:tabs>
        <w:ind w:left="180"/>
        <w:rPr>
          <w:rFonts w:ascii="CG Times" w:hAnsi="CG Times"/>
          <w:sz w:val="18"/>
          <w:szCs w:val="18"/>
          <w:lang w:val="sq-AL"/>
        </w:rPr>
      </w:pPr>
    </w:p>
    <w:tbl>
      <w:tblPr>
        <w:tblW w:w="0" w:type="auto"/>
        <w:tblLook w:val="01E0" w:firstRow="1" w:lastRow="1" w:firstColumn="1" w:lastColumn="1" w:noHBand="0" w:noVBand="0"/>
      </w:tblPr>
      <w:tblGrid>
        <w:gridCol w:w="4647"/>
        <w:gridCol w:w="4640"/>
      </w:tblGrid>
      <w:tr w:rsidR="0061116C" w:rsidRPr="00CB77AD" w:rsidTr="00CB77AD">
        <w:tc>
          <w:tcPr>
            <w:tcW w:w="4647" w:type="dxa"/>
          </w:tcPr>
          <w:p w:rsidR="0061116C" w:rsidRPr="00CB77AD" w:rsidRDefault="0061116C" w:rsidP="00CB77AD">
            <w:pPr>
              <w:jc w:val="both"/>
              <w:rPr>
                <w:rFonts w:ascii="CG Times" w:hAnsi="CG Times"/>
                <w:sz w:val="22"/>
                <w:szCs w:val="22"/>
                <w:lang w:val="sq-AL"/>
              </w:rPr>
            </w:pPr>
            <w:r w:rsidRPr="00CB77AD">
              <w:rPr>
                <w:rFonts w:ascii="CG Times" w:hAnsi="CG Times"/>
                <w:sz w:val="22"/>
                <w:szCs w:val="22"/>
                <w:lang w:val="sq-AL"/>
              </w:rPr>
              <w:t xml:space="preserve">REPUBLIKA E SHQIPËRISË </w:t>
            </w:r>
          </w:p>
          <w:p w:rsidR="0061116C" w:rsidRPr="00CB77AD" w:rsidRDefault="0061116C" w:rsidP="00CB77AD">
            <w:pPr>
              <w:jc w:val="both"/>
              <w:rPr>
                <w:rFonts w:ascii="CG Times" w:hAnsi="CG Times"/>
                <w:sz w:val="22"/>
                <w:szCs w:val="22"/>
                <w:lang w:val="sq-AL"/>
              </w:rPr>
            </w:pPr>
            <w:r w:rsidRPr="00CB77AD">
              <w:rPr>
                <w:rFonts w:ascii="CG Times" w:hAnsi="CG Times"/>
                <w:sz w:val="22"/>
                <w:szCs w:val="22"/>
                <w:lang w:val="sq-AL"/>
              </w:rPr>
              <w:t>MINISTRIA E____________________</w:t>
            </w:r>
          </w:p>
          <w:p w:rsidR="0061116C" w:rsidRPr="00CB77AD" w:rsidRDefault="0061116C" w:rsidP="00CB77AD">
            <w:pPr>
              <w:jc w:val="both"/>
              <w:rPr>
                <w:sz w:val="28"/>
                <w:szCs w:val="28"/>
                <w:lang w:val="sq-AL"/>
              </w:rPr>
            </w:pPr>
            <w:r w:rsidRPr="00CB77AD">
              <w:rPr>
                <w:rFonts w:ascii="CG Times" w:hAnsi="CG Times"/>
                <w:sz w:val="22"/>
                <w:szCs w:val="22"/>
                <w:lang w:val="sq-AL"/>
              </w:rPr>
              <w:t xml:space="preserve">Nr. …….. Prot.                                                                                                                                      </w:t>
            </w:r>
          </w:p>
        </w:tc>
        <w:tc>
          <w:tcPr>
            <w:tcW w:w="4640" w:type="dxa"/>
          </w:tcPr>
          <w:p w:rsidR="0061116C" w:rsidRPr="00CB77AD" w:rsidRDefault="0061116C" w:rsidP="00CB77AD">
            <w:pPr>
              <w:jc w:val="both"/>
              <w:rPr>
                <w:rFonts w:ascii="CG Times" w:hAnsi="CG Times"/>
                <w:sz w:val="22"/>
                <w:szCs w:val="22"/>
                <w:lang w:val="sq-AL"/>
              </w:rPr>
            </w:pPr>
            <w:r w:rsidRPr="00CB77AD">
              <w:rPr>
                <w:rFonts w:ascii="CG Times" w:hAnsi="CG Times"/>
                <w:sz w:val="22"/>
                <w:szCs w:val="22"/>
                <w:lang w:val="sq-AL"/>
              </w:rPr>
              <w:t>Modelar nr.02</w:t>
            </w:r>
          </w:p>
          <w:p w:rsidR="0061116C" w:rsidRPr="00CB77AD" w:rsidRDefault="0061116C" w:rsidP="00CB77AD">
            <w:pPr>
              <w:jc w:val="both"/>
              <w:rPr>
                <w:rFonts w:ascii="CG Times" w:hAnsi="CG Times"/>
                <w:sz w:val="22"/>
                <w:szCs w:val="22"/>
                <w:lang w:val="sq-AL"/>
              </w:rPr>
            </w:pPr>
            <w:r w:rsidRPr="00CB77AD">
              <w:rPr>
                <w:rFonts w:ascii="CG Times" w:hAnsi="CG Times"/>
                <w:sz w:val="22"/>
                <w:szCs w:val="22"/>
                <w:lang w:val="sq-AL"/>
              </w:rPr>
              <w:t>(Plotësohet nga dikasteri )</w:t>
            </w:r>
          </w:p>
          <w:p w:rsidR="0061116C" w:rsidRPr="00CB77AD" w:rsidRDefault="0061116C" w:rsidP="00CB77AD">
            <w:pPr>
              <w:jc w:val="both"/>
              <w:rPr>
                <w:rFonts w:ascii="CG Times" w:hAnsi="CG Times"/>
                <w:sz w:val="22"/>
                <w:szCs w:val="22"/>
                <w:lang w:val="sq-AL"/>
              </w:rPr>
            </w:pPr>
            <w:r w:rsidRPr="00CB77AD">
              <w:rPr>
                <w:rFonts w:ascii="CG Times" w:hAnsi="CG Times"/>
                <w:sz w:val="22"/>
                <w:szCs w:val="22"/>
                <w:lang w:val="sq-AL"/>
              </w:rPr>
              <w:t xml:space="preserve">Tiranë, më _____.______.________      </w:t>
            </w:r>
          </w:p>
        </w:tc>
      </w:tr>
    </w:tbl>
    <w:p w:rsidR="0061116C" w:rsidRPr="00012C65" w:rsidRDefault="0061116C" w:rsidP="0061116C">
      <w:pPr>
        <w:jc w:val="both"/>
        <w:rPr>
          <w:sz w:val="28"/>
          <w:szCs w:val="28"/>
          <w:lang w:val="sq-AL"/>
        </w:rPr>
      </w:pPr>
    </w:p>
    <w:p w:rsidR="0061116C" w:rsidRPr="00012C65" w:rsidRDefault="0061116C" w:rsidP="0061116C">
      <w:pPr>
        <w:jc w:val="center"/>
        <w:rPr>
          <w:rFonts w:ascii="CG Times" w:hAnsi="CG Times"/>
          <w:sz w:val="22"/>
          <w:szCs w:val="22"/>
          <w:lang w:val="sq-AL"/>
        </w:rPr>
      </w:pPr>
      <w:r w:rsidRPr="00012C65">
        <w:rPr>
          <w:rFonts w:ascii="CG Times" w:hAnsi="CG Times"/>
          <w:sz w:val="22"/>
          <w:szCs w:val="22"/>
          <w:lang w:val="sq-AL"/>
        </w:rPr>
        <w:t>VËRTETIM</w:t>
      </w:r>
    </w:p>
    <w:p w:rsidR="0061116C" w:rsidRPr="00012C65" w:rsidRDefault="0061116C" w:rsidP="0061116C">
      <w:pPr>
        <w:framePr w:hSpace="180" w:wrap="around" w:vAnchor="text" w:hAnchor="text" w:xAlign="center" w:y="1"/>
        <w:suppressOverlap/>
        <w:jc w:val="both"/>
        <w:rPr>
          <w:rFonts w:ascii="CG Times" w:hAnsi="CG Times"/>
          <w:sz w:val="22"/>
          <w:szCs w:val="22"/>
          <w:lang w:val="sq-AL"/>
        </w:rPr>
      </w:pPr>
      <w:r w:rsidRPr="00012C65">
        <w:rPr>
          <w:rFonts w:ascii="CG Times" w:hAnsi="CG Times"/>
          <w:sz w:val="22"/>
          <w:szCs w:val="22"/>
          <w:lang w:val="sq-AL"/>
        </w:rPr>
        <w:t>PËR PAGËN REFERUESE PËR EFEKT TË PËRFITIMEVE NGA</w:t>
      </w:r>
    </w:p>
    <w:p w:rsidR="0061116C" w:rsidRPr="00012C65" w:rsidRDefault="0061116C" w:rsidP="0061116C">
      <w:pPr>
        <w:jc w:val="center"/>
        <w:rPr>
          <w:sz w:val="28"/>
          <w:szCs w:val="28"/>
          <w:lang w:val="sq-AL"/>
        </w:rPr>
      </w:pPr>
      <w:r w:rsidRPr="00012C65">
        <w:rPr>
          <w:rFonts w:ascii="CG Times" w:hAnsi="CG Times"/>
          <w:sz w:val="22"/>
          <w:szCs w:val="22"/>
          <w:lang w:val="sq-AL"/>
        </w:rPr>
        <w:t>SIGURIMET SUPLEMENTARE</w:t>
      </w:r>
    </w:p>
    <w:p w:rsidR="0061116C" w:rsidRPr="00012C65" w:rsidRDefault="0061116C" w:rsidP="0061116C">
      <w:pPr>
        <w:jc w:val="both"/>
        <w:rPr>
          <w:sz w:val="28"/>
          <w:szCs w:val="28"/>
          <w:lang w:val="sq-AL"/>
        </w:rPr>
      </w:pPr>
    </w:p>
    <w:p w:rsidR="0061116C" w:rsidRPr="00012C65" w:rsidRDefault="0061116C" w:rsidP="0061116C">
      <w:pPr>
        <w:ind w:right="-360"/>
        <w:jc w:val="both"/>
        <w:rPr>
          <w:rFonts w:ascii="CG Times" w:hAnsi="CG Times"/>
          <w:sz w:val="22"/>
          <w:szCs w:val="22"/>
          <w:lang w:val="sq-AL"/>
        </w:rPr>
      </w:pPr>
      <w:r w:rsidRPr="00012C65">
        <w:rPr>
          <w:rFonts w:ascii="CG Times" w:hAnsi="CG Times"/>
          <w:sz w:val="22"/>
          <w:szCs w:val="22"/>
          <w:lang w:val="sq-AL"/>
        </w:rPr>
        <w:t xml:space="preserve">Ushtaraku ________________________, ish-efektiv në  ______________________________  ka </w:t>
      </w:r>
    </w:p>
    <w:p w:rsidR="0061116C" w:rsidRPr="00012C65" w:rsidRDefault="0061116C" w:rsidP="0061116C">
      <w:pPr>
        <w:jc w:val="both"/>
        <w:rPr>
          <w:rFonts w:ascii="CG Times" w:hAnsi="CG Times"/>
          <w:sz w:val="22"/>
          <w:szCs w:val="22"/>
          <w:lang w:val="sq-AL"/>
        </w:rPr>
      </w:pPr>
    </w:p>
    <w:p w:rsidR="0061116C" w:rsidRPr="00012C65" w:rsidRDefault="0061116C" w:rsidP="0061116C">
      <w:pPr>
        <w:jc w:val="both"/>
        <w:rPr>
          <w:rFonts w:ascii="CG Times" w:hAnsi="CG Times"/>
          <w:sz w:val="22"/>
          <w:szCs w:val="22"/>
          <w:lang w:val="sq-AL"/>
        </w:rPr>
      </w:pPr>
      <w:r w:rsidRPr="00012C65">
        <w:rPr>
          <w:rFonts w:ascii="CG Times" w:hAnsi="CG Times"/>
          <w:sz w:val="22"/>
          <w:szCs w:val="22"/>
          <w:lang w:val="sq-AL"/>
        </w:rPr>
        <w:t>dalë në rezervë, lirim me urdhrin nr. __________, datë ____._____.________ dhe në këtë moment mbante gradën ________________ dhe ushtronte funksionin organik  ______________________.</w:t>
      </w:r>
    </w:p>
    <w:p w:rsidR="0061116C" w:rsidRPr="00012C65" w:rsidRDefault="0061116C" w:rsidP="0061116C">
      <w:pPr>
        <w:jc w:val="both"/>
        <w:rPr>
          <w:rFonts w:ascii="CG Times" w:hAnsi="CG Times"/>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5816"/>
        <w:gridCol w:w="2338"/>
      </w:tblGrid>
      <w:tr w:rsidR="0061116C" w:rsidRPr="00012C65">
        <w:trPr>
          <w:trHeight w:val="959"/>
          <w:jc w:val="center"/>
        </w:trPr>
        <w:tc>
          <w:tcPr>
            <w:tcW w:w="1188" w:type="dxa"/>
          </w:tcPr>
          <w:p w:rsidR="00361DF9" w:rsidRPr="00012C65" w:rsidRDefault="00361DF9" w:rsidP="0061116C">
            <w:pPr>
              <w:jc w:val="both"/>
              <w:rPr>
                <w:rFonts w:ascii="CG Times" w:hAnsi="CG Times"/>
                <w:b/>
                <w:sz w:val="22"/>
                <w:szCs w:val="22"/>
                <w:lang w:val="sq-AL"/>
              </w:rPr>
            </w:pPr>
          </w:p>
          <w:p w:rsidR="0061116C" w:rsidRPr="00012C65" w:rsidRDefault="0061116C" w:rsidP="00361DF9">
            <w:pPr>
              <w:jc w:val="center"/>
              <w:rPr>
                <w:rFonts w:ascii="CG Times" w:hAnsi="CG Times"/>
                <w:b/>
                <w:sz w:val="22"/>
                <w:szCs w:val="22"/>
                <w:lang w:val="sq-AL"/>
              </w:rPr>
            </w:pPr>
            <w:r w:rsidRPr="00012C65">
              <w:rPr>
                <w:rFonts w:ascii="CG Times" w:hAnsi="CG Times"/>
                <w:b/>
                <w:sz w:val="22"/>
                <w:szCs w:val="22"/>
                <w:lang w:val="sq-AL"/>
              </w:rPr>
              <w:t>Nr.</w:t>
            </w:r>
          </w:p>
        </w:tc>
        <w:tc>
          <w:tcPr>
            <w:tcW w:w="6120" w:type="dxa"/>
          </w:tcPr>
          <w:p w:rsidR="0061116C" w:rsidRPr="00012C65" w:rsidRDefault="0061116C" w:rsidP="0061116C">
            <w:pPr>
              <w:jc w:val="both"/>
              <w:rPr>
                <w:rFonts w:ascii="CG Times" w:hAnsi="CG Times"/>
                <w:b/>
                <w:sz w:val="22"/>
                <w:szCs w:val="22"/>
                <w:lang w:val="sq-AL"/>
              </w:rPr>
            </w:pPr>
          </w:p>
          <w:p w:rsidR="0061116C" w:rsidRPr="00012C65" w:rsidRDefault="0061116C" w:rsidP="0061116C">
            <w:pPr>
              <w:tabs>
                <w:tab w:val="left" w:pos="1440"/>
              </w:tabs>
              <w:jc w:val="both"/>
              <w:rPr>
                <w:rFonts w:ascii="CG Times" w:hAnsi="CG Times"/>
                <w:b/>
                <w:sz w:val="22"/>
                <w:szCs w:val="22"/>
                <w:lang w:val="sq-AL"/>
              </w:rPr>
            </w:pPr>
            <w:r w:rsidRPr="00012C65">
              <w:rPr>
                <w:rFonts w:ascii="CG Times" w:hAnsi="CG Times"/>
                <w:b/>
                <w:sz w:val="22"/>
                <w:szCs w:val="22"/>
                <w:lang w:val="sq-AL"/>
              </w:rPr>
              <w:tab/>
              <w:t>Emërtimi i elementeve të pagës</w:t>
            </w:r>
          </w:p>
        </w:tc>
        <w:tc>
          <w:tcPr>
            <w:tcW w:w="2448" w:type="dxa"/>
          </w:tcPr>
          <w:p w:rsidR="0061116C" w:rsidRPr="00012C65" w:rsidRDefault="0061116C" w:rsidP="00C12FAB">
            <w:pPr>
              <w:jc w:val="center"/>
              <w:rPr>
                <w:rFonts w:ascii="CG Times" w:hAnsi="CG Times"/>
                <w:b/>
                <w:sz w:val="22"/>
                <w:szCs w:val="22"/>
                <w:lang w:val="sq-AL"/>
              </w:rPr>
            </w:pPr>
            <w:r w:rsidRPr="00012C65">
              <w:rPr>
                <w:rFonts w:ascii="CG Times" w:hAnsi="CG Times"/>
                <w:b/>
                <w:sz w:val="22"/>
                <w:szCs w:val="22"/>
                <w:lang w:val="sq-AL"/>
              </w:rPr>
              <w:t>Paga referuese në momentin që i lind e drejta për përfitim</w:t>
            </w:r>
          </w:p>
          <w:p w:rsidR="0061116C" w:rsidRPr="00012C65" w:rsidRDefault="0061116C" w:rsidP="00C12FAB">
            <w:pPr>
              <w:jc w:val="center"/>
              <w:rPr>
                <w:rFonts w:ascii="CG Times" w:hAnsi="CG Times"/>
                <w:b/>
                <w:sz w:val="22"/>
                <w:szCs w:val="22"/>
                <w:lang w:val="sq-AL"/>
              </w:rPr>
            </w:pPr>
            <w:r w:rsidRPr="00012C65">
              <w:rPr>
                <w:rFonts w:ascii="CG Times" w:hAnsi="CG Times"/>
                <w:b/>
                <w:sz w:val="22"/>
                <w:szCs w:val="22"/>
                <w:lang w:val="sq-AL"/>
              </w:rPr>
              <w:t>(lekë)</w:t>
            </w:r>
          </w:p>
        </w:tc>
      </w:tr>
      <w:tr w:rsidR="0061116C" w:rsidRPr="00012C65">
        <w:trPr>
          <w:trHeight w:val="213"/>
          <w:jc w:val="center"/>
        </w:trPr>
        <w:tc>
          <w:tcPr>
            <w:tcW w:w="1188" w:type="dxa"/>
          </w:tcPr>
          <w:p w:rsidR="0061116C" w:rsidRPr="00012C65" w:rsidRDefault="0061116C" w:rsidP="0061116C">
            <w:pPr>
              <w:jc w:val="both"/>
              <w:rPr>
                <w:rFonts w:ascii="CG Times" w:hAnsi="CG Times"/>
                <w:sz w:val="22"/>
                <w:szCs w:val="22"/>
                <w:lang w:val="sq-AL"/>
              </w:rPr>
            </w:pPr>
            <w:r w:rsidRPr="00012C65">
              <w:rPr>
                <w:rFonts w:ascii="CG Times" w:hAnsi="CG Times"/>
                <w:sz w:val="22"/>
                <w:szCs w:val="22"/>
                <w:lang w:val="sq-AL"/>
              </w:rPr>
              <w:t>1.</w:t>
            </w:r>
          </w:p>
        </w:tc>
        <w:tc>
          <w:tcPr>
            <w:tcW w:w="6120" w:type="dxa"/>
          </w:tcPr>
          <w:p w:rsidR="0061116C" w:rsidRPr="00012C65" w:rsidRDefault="0061116C" w:rsidP="0061116C">
            <w:pPr>
              <w:jc w:val="both"/>
              <w:rPr>
                <w:rFonts w:ascii="CG Times" w:hAnsi="CG Times"/>
                <w:sz w:val="22"/>
                <w:szCs w:val="22"/>
                <w:lang w:val="sq-AL"/>
              </w:rPr>
            </w:pPr>
            <w:r w:rsidRPr="00012C65">
              <w:rPr>
                <w:rFonts w:ascii="CG Times" w:hAnsi="CG Times"/>
                <w:sz w:val="22"/>
                <w:szCs w:val="22"/>
                <w:lang w:val="sq-AL"/>
              </w:rPr>
              <w:t>Paga bazë për gradë, sipas viteve të shërbimit</w:t>
            </w:r>
          </w:p>
        </w:tc>
        <w:tc>
          <w:tcPr>
            <w:tcW w:w="2448" w:type="dxa"/>
          </w:tcPr>
          <w:p w:rsidR="0061116C" w:rsidRPr="00012C65" w:rsidRDefault="0061116C" w:rsidP="0061116C">
            <w:pPr>
              <w:jc w:val="both"/>
              <w:rPr>
                <w:rFonts w:ascii="CG Times" w:hAnsi="CG Times"/>
                <w:sz w:val="22"/>
                <w:szCs w:val="22"/>
                <w:lang w:val="sq-AL"/>
              </w:rPr>
            </w:pPr>
          </w:p>
        </w:tc>
      </w:tr>
      <w:tr w:rsidR="0061116C" w:rsidRPr="00012C65">
        <w:trPr>
          <w:trHeight w:val="293"/>
          <w:jc w:val="center"/>
        </w:trPr>
        <w:tc>
          <w:tcPr>
            <w:tcW w:w="1188" w:type="dxa"/>
          </w:tcPr>
          <w:p w:rsidR="0061116C" w:rsidRPr="00012C65" w:rsidRDefault="0061116C" w:rsidP="0061116C">
            <w:pPr>
              <w:jc w:val="both"/>
              <w:rPr>
                <w:rFonts w:ascii="CG Times" w:hAnsi="CG Times"/>
                <w:sz w:val="22"/>
                <w:szCs w:val="22"/>
                <w:lang w:val="sq-AL"/>
              </w:rPr>
            </w:pPr>
            <w:r w:rsidRPr="00012C65">
              <w:rPr>
                <w:rFonts w:ascii="CG Times" w:hAnsi="CG Times"/>
                <w:sz w:val="22"/>
                <w:szCs w:val="22"/>
                <w:lang w:val="sq-AL"/>
              </w:rPr>
              <w:t>2.</w:t>
            </w:r>
          </w:p>
        </w:tc>
        <w:tc>
          <w:tcPr>
            <w:tcW w:w="6120" w:type="dxa"/>
          </w:tcPr>
          <w:p w:rsidR="0061116C" w:rsidRPr="00012C65" w:rsidRDefault="0061116C" w:rsidP="0061116C">
            <w:pPr>
              <w:jc w:val="both"/>
              <w:rPr>
                <w:rFonts w:ascii="CG Times" w:hAnsi="CG Times"/>
                <w:sz w:val="22"/>
                <w:szCs w:val="22"/>
                <w:lang w:val="sq-AL"/>
              </w:rPr>
            </w:pPr>
            <w:r w:rsidRPr="00012C65">
              <w:rPr>
                <w:rFonts w:ascii="CG Times" w:hAnsi="CG Times"/>
                <w:sz w:val="22"/>
                <w:szCs w:val="22"/>
                <w:lang w:val="sq-AL"/>
              </w:rPr>
              <w:t>Shtesa për kushtet të veçanta pune e shërbimi</w:t>
            </w:r>
          </w:p>
        </w:tc>
        <w:tc>
          <w:tcPr>
            <w:tcW w:w="2448" w:type="dxa"/>
          </w:tcPr>
          <w:p w:rsidR="0061116C" w:rsidRPr="00012C65" w:rsidRDefault="0061116C" w:rsidP="0061116C">
            <w:pPr>
              <w:jc w:val="both"/>
              <w:rPr>
                <w:rFonts w:ascii="CG Times" w:hAnsi="CG Times"/>
                <w:sz w:val="22"/>
                <w:szCs w:val="22"/>
                <w:lang w:val="sq-AL"/>
              </w:rPr>
            </w:pPr>
          </w:p>
        </w:tc>
      </w:tr>
      <w:tr w:rsidR="0061116C" w:rsidRPr="00012C65">
        <w:trPr>
          <w:trHeight w:val="165"/>
          <w:jc w:val="center"/>
        </w:trPr>
        <w:tc>
          <w:tcPr>
            <w:tcW w:w="1188" w:type="dxa"/>
          </w:tcPr>
          <w:p w:rsidR="0061116C" w:rsidRPr="00012C65" w:rsidRDefault="0061116C" w:rsidP="0061116C">
            <w:pPr>
              <w:jc w:val="both"/>
              <w:rPr>
                <w:rFonts w:ascii="CG Times" w:hAnsi="CG Times"/>
                <w:sz w:val="22"/>
                <w:szCs w:val="22"/>
                <w:lang w:val="sq-AL"/>
              </w:rPr>
            </w:pPr>
            <w:r w:rsidRPr="00012C65">
              <w:rPr>
                <w:rFonts w:ascii="CG Times" w:hAnsi="CG Times"/>
                <w:sz w:val="22"/>
                <w:szCs w:val="22"/>
                <w:lang w:val="sq-AL"/>
              </w:rPr>
              <w:t>3.</w:t>
            </w:r>
          </w:p>
        </w:tc>
        <w:tc>
          <w:tcPr>
            <w:tcW w:w="6120" w:type="dxa"/>
          </w:tcPr>
          <w:p w:rsidR="0061116C" w:rsidRPr="00012C65" w:rsidRDefault="0061116C" w:rsidP="0061116C">
            <w:pPr>
              <w:jc w:val="both"/>
              <w:rPr>
                <w:rFonts w:ascii="CG Times" w:hAnsi="CG Times"/>
                <w:sz w:val="22"/>
                <w:szCs w:val="22"/>
                <w:lang w:val="sq-AL"/>
              </w:rPr>
            </w:pPr>
            <w:r w:rsidRPr="00012C65">
              <w:rPr>
                <w:rFonts w:ascii="CG Times" w:hAnsi="CG Times"/>
                <w:sz w:val="22"/>
                <w:szCs w:val="22"/>
                <w:lang w:val="sq-AL"/>
              </w:rPr>
              <w:t>Shtesa për punë të vështirë e të dëmshme për shëndetin</w:t>
            </w:r>
          </w:p>
        </w:tc>
        <w:tc>
          <w:tcPr>
            <w:tcW w:w="2448" w:type="dxa"/>
          </w:tcPr>
          <w:p w:rsidR="0061116C" w:rsidRPr="00012C65" w:rsidRDefault="0061116C" w:rsidP="0061116C">
            <w:pPr>
              <w:jc w:val="both"/>
              <w:rPr>
                <w:rFonts w:ascii="CG Times" w:hAnsi="CG Times"/>
                <w:sz w:val="22"/>
                <w:szCs w:val="22"/>
                <w:lang w:val="sq-AL"/>
              </w:rPr>
            </w:pPr>
          </w:p>
        </w:tc>
      </w:tr>
      <w:tr w:rsidR="0061116C" w:rsidRPr="00012C65">
        <w:trPr>
          <w:trHeight w:val="210"/>
          <w:jc w:val="center"/>
        </w:trPr>
        <w:tc>
          <w:tcPr>
            <w:tcW w:w="1188" w:type="dxa"/>
          </w:tcPr>
          <w:p w:rsidR="0061116C" w:rsidRPr="00012C65" w:rsidRDefault="0061116C" w:rsidP="0061116C">
            <w:pPr>
              <w:jc w:val="both"/>
              <w:rPr>
                <w:rFonts w:ascii="CG Times" w:hAnsi="CG Times"/>
                <w:b/>
                <w:sz w:val="22"/>
                <w:szCs w:val="22"/>
                <w:lang w:val="sq-AL"/>
              </w:rPr>
            </w:pPr>
          </w:p>
        </w:tc>
        <w:tc>
          <w:tcPr>
            <w:tcW w:w="6120" w:type="dxa"/>
          </w:tcPr>
          <w:p w:rsidR="0061116C" w:rsidRPr="00012C65" w:rsidRDefault="0061116C" w:rsidP="0061116C">
            <w:pPr>
              <w:jc w:val="both"/>
              <w:rPr>
                <w:rFonts w:ascii="CG Times" w:hAnsi="CG Times"/>
                <w:b/>
                <w:sz w:val="22"/>
                <w:szCs w:val="22"/>
                <w:lang w:val="sq-AL"/>
              </w:rPr>
            </w:pPr>
            <w:r w:rsidRPr="00012C65">
              <w:rPr>
                <w:rFonts w:ascii="CG Times" w:hAnsi="CG Times"/>
                <w:b/>
                <w:sz w:val="22"/>
                <w:szCs w:val="22"/>
                <w:lang w:val="sq-AL"/>
              </w:rPr>
              <w:t>Totali</w:t>
            </w:r>
          </w:p>
        </w:tc>
        <w:tc>
          <w:tcPr>
            <w:tcW w:w="2448" w:type="dxa"/>
          </w:tcPr>
          <w:p w:rsidR="0061116C" w:rsidRPr="00012C65" w:rsidRDefault="0061116C" w:rsidP="0061116C">
            <w:pPr>
              <w:jc w:val="both"/>
              <w:rPr>
                <w:rFonts w:ascii="CG Times" w:hAnsi="CG Times"/>
                <w:b/>
                <w:sz w:val="22"/>
                <w:szCs w:val="22"/>
                <w:lang w:val="sq-AL"/>
              </w:rPr>
            </w:pPr>
          </w:p>
        </w:tc>
      </w:tr>
    </w:tbl>
    <w:p w:rsidR="0061116C" w:rsidRPr="00012C65" w:rsidRDefault="0061116C" w:rsidP="0061116C">
      <w:pPr>
        <w:jc w:val="both"/>
        <w:rPr>
          <w:rFonts w:ascii="CG Times" w:hAnsi="CG Times"/>
          <w:b/>
          <w:sz w:val="22"/>
          <w:szCs w:val="22"/>
          <w:lang w:val="sq-AL"/>
        </w:rPr>
      </w:pPr>
    </w:p>
    <w:p w:rsidR="0061116C" w:rsidRPr="00012C65" w:rsidRDefault="0061116C" w:rsidP="0061116C">
      <w:pPr>
        <w:jc w:val="both"/>
        <w:rPr>
          <w:rFonts w:ascii="CG Times" w:hAnsi="CG Times"/>
          <w:b/>
          <w:sz w:val="22"/>
          <w:szCs w:val="22"/>
          <w:lang w:val="sq-AL"/>
        </w:rPr>
      </w:pPr>
      <w:r w:rsidRPr="00012C65">
        <w:rPr>
          <w:rFonts w:ascii="CG Times" w:hAnsi="CG Times"/>
          <w:b/>
          <w:sz w:val="22"/>
          <w:szCs w:val="22"/>
          <w:lang w:val="sq-AL"/>
        </w:rPr>
        <w:t xml:space="preserve">DREJTORI MENAXHIMIT TË </w:t>
      </w:r>
      <w:r w:rsidR="00B55452" w:rsidRPr="00012C65">
        <w:rPr>
          <w:rFonts w:ascii="CG Times" w:hAnsi="CG Times"/>
          <w:b/>
          <w:sz w:val="22"/>
          <w:szCs w:val="22"/>
          <w:lang w:val="sq-AL"/>
        </w:rPr>
        <w:t xml:space="preserve">BURIMEVE NJERËZORE          </w:t>
      </w:r>
      <w:r w:rsidRPr="00012C65">
        <w:rPr>
          <w:rFonts w:ascii="CG Times" w:hAnsi="CG Times"/>
          <w:b/>
          <w:sz w:val="22"/>
          <w:szCs w:val="22"/>
          <w:lang w:val="sq-AL"/>
        </w:rPr>
        <w:t>DREJTORI I FINANCAVE</w:t>
      </w:r>
    </w:p>
    <w:p w:rsidR="0061116C" w:rsidRPr="00012C65" w:rsidRDefault="0061116C" w:rsidP="0061116C">
      <w:pPr>
        <w:tabs>
          <w:tab w:val="left" w:pos="5880"/>
        </w:tabs>
        <w:jc w:val="both"/>
        <w:rPr>
          <w:rFonts w:ascii="CG Times" w:hAnsi="CG Times"/>
          <w:b/>
          <w:sz w:val="22"/>
          <w:szCs w:val="22"/>
          <w:lang w:val="sq-AL"/>
        </w:rPr>
      </w:pPr>
      <w:r w:rsidRPr="00012C65">
        <w:rPr>
          <w:rFonts w:ascii="CG Times" w:hAnsi="CG Times"/>
          <w:b/>
          <w:sz w:val="22"/>
          <w:szCs w:val="22"/>
          <w:lang w:val="sq-AL"/>
        </w:rPr>
        <w:t xml:space="preserve">       _____________________________________                             ________________________</w:t>
      </w:r>
      <w:r w:rsidRPr="00012C65">
        <w:rPr>
          <w:rFonts w:ascii="CG Times" w:hAnsi="CG Times"/>
          <w:b/>
          <w:sz w:val="22"/>
          <w:szCs w:val="22"/>
          <w:lang w:val="sq-AL"/>
        </w:rPr>
        <w:tab/>
        <w:t xml:space="preserve">                   </w:t>
      </w:r>
    </w:p>
    <w:p w:rsidR="0061116C" w:rsidRPr="00012C65" w:rsidRDefault="0061116C" w:rsidP="0061116C">
      <w:pPr>
        <w:tabs>
          <w:tab w:val="left" w:pos="3825"/>
        </w:tabs>
        <w:jc w:val="both"/>
        <w:rPr>
          <w:rFonts w:ascii="CG Times" w:hAnsi="CG Times"/>
          <w:b/>
          <w:sz w:val="22"/>
          <w:szCs w:val="22"/>
          <w:lang w:val="sq-AL"/>
        </w:rPr>
      </w:pPr>
      <w:r w:rsidRPr="00012C65">
        <w:rPr>
          <w:rFonts w:ascii="CG Times" w:hAnsi="CG Times"/>
          <w:b/>
          <w:sz w:val="22"/>
          <w:szCs w:val="22"/>
          <w:lang w:val="sq-AL"/>
        </w:rPr>
        <w:tab/>
      </w:r>
      <w:r w:rsidRPr="00012C65">
        <w:rPr>
          <w:rFonts w:ascii="CG Times" w:hAnsi="CG Times"/>
          <w:b/>
          <w:sz w:val="22"/>
          <w:szCs w:val="22"/>
          <w:lang w:val="sq-AL"/>
        </w:rPr>
        <w:tab/>
      </w:r>
      <w:r w:rsidRPr="00012C65">
        <w:rPr>
          <w:rFonts w:ascii="CG Times" w:hAnsi="CG Times"/>
          <w:b/>
          <w:sz w:val="22"/>
          <w:szCs w:val="22"/>
          <w:lang w:val="sq-AL"/>
        </w:rPr>
        <w:tab/>
        <w:t>(Vula)</w:t>
      </w:r>
    </w:p>
    <w:p w:rsidR="0061116C" w:rsidRPr="00012C65" w:rsidRDefault="0061116C" w:rsidP="0061116C">
      <w:pPr>
        <w:jc w:val="both"/>
        <w:rPr>
          <w:rFonts w:ascii="CG Times" w:hAnsi="CG Times"/>
          <w:b/>
          <w:sz w:val="22"/>
          <w:szCs w:val="22"/>
          <w:lang w:val="sq-AL"/>
        </w:rPr>
      </w:pPr>
    </w:p>
    <w:p w:rsidR="0061116C" w:rsidRPr="00012C65" w:rsidRDefault="00B5233C" w:rsidP="0061116C">
      <w:pPr>
        <w:jc w:val="both"/>
        <w:rPr>
          <w:rFonts w:ascii="CG Times" w:hAnsi="CG Times"/>
          <w:lang w:val="sq-AL"/>
        </w:rPr>
      </w:pPr>
      <w:r w:rsidRPr="00012C65">
        <w:rPr>
          <w:rFonts w:ascii="CG Times" w:hAnsi="CG Times"/>
          <w:b/>
          <w:lang w:val="sq-AL"/>
        </w:rPr>
        <w:t>Shënim.</w:t>
      </w:r>
      <w:r w:rsidR="0061116C" w:rsidRPr="00012C65">
        <w:rPr>
          <w:rFonts w:ascii="CG Times" w:hAnsi="CG Times"/>
          <w:b/>
          <w:lang w:val="sq-AL"/>
        </w:rPr>
        <w:t xml:space="preserve"> </w:t>
      </w:r>
      <w:r w:rsidR="0061116C" w:rsidRPr="00012C65">
        <w:rPr>
          <w:rFonts w:ascii="CG Times" w:hAnsi="CG Times"/>
          <w:lang w:val="sq-AL"/>
        </w:rPr>
        <w:t>Ky modelar do të plotësohet në mbështetje të ligjit nr.10</w:t>
      </w:r>
      <w:r w:rsidR="00B40C67" w:rsidRPr="00012C65">
        <w:rPr>
          <w:rFonts w:ascii="CG Times" w:hAnsi="CG Times"/>
          <w:lang w:val="sq-AL"/>
        </w:rPr>
        <w:t xml:space="preserve"> </w:t>
      </w:r>
      <w:r w:rsidR="0061116C" w:rsidRPr="00012C65">
        <w:rPr>
          <w:rFonts w:ascii="CG Times" w:hAnsi="CG Times"/>
          <w:lang w:val="sq-AL"/>
        </w:rPr>
        <w:t xml:space="preserve">142, datë 15.05.2009 “Për sigurimin shoqëror   suplementar të ushtarakëve të Forcave të Armatosura, të punonjësve të Policisë së Shtetit, të Gardës së Republikës, të Shërbimit Informativ të Shtetit, të Policisë së Burgjeve, të Policisë </w:t>
      </w:r>
      <w:r w:rsidR="00B40C67" w:rsidRPr="00012C65">
        <w:rPr>
          <w:rFonts w:ascii="CG Times" w:hAnsi="CG Times"/>
          <w:lang w:val="sq-AL"/>
        </w:rPr>
        <w:t>së Mbrojtjes nga Zjarri dhe të S</w:t>
      </w:r>
      <w:r w:rsidR="0061116C" w:rsidRPr="00012C65">
        <w:rPr>
          <w:rFonts w:ascii="CG Times" w:hAnsi="CG Times"/>
          <w:lang w:val="sq-AL"/>
        </w:rPr>
        <w:t>hpëtimit e të Punonjësve të Shërbimit të Kontrollit të Brendshëm në Republikën e Shqipërisë”.</w:t>
      </w: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p>
    <w:p w:rsidR="0061116C" w:rsidRDefault="0061116C" w:rsidP="0061116C">
      <w:pPr>
        <w:rPr>
          <w:rFonts w:ascii="CG Times" w:hAnsi="CG Times"/>
          <w:sz w:val="22"/>
          <w:szCs w:val="22"/>
          <w:lang w:val="sq-AL"/>
        </w:rPr>
      </w:pPr>
    </w:p>
    <w:p w:rsidR="0037009D" w:rsidRDefault="0037009D" w:rsidP="0061116C">
      <w:pPr>
        <w:rPr>
          <w:rFonts w:ascii="CG Times" w:hAnsi="CG Times"/>
          <w:sz w:val="22"/>
          <w:szCs w:val="22"/>
          <w:lang w:val="sq-AL"/>
        </w:rPr>
      </w:pPr>
    </w:p>
    <w:p w:rsidR="005849DF" w:rsidRDefault="005849DF" w:rsidP="0061116C">
      <w:pPr>
        <w:rPr>
          <w:rFonts w:ascii="CG Times" w:hAnsi="CG Times"/>
          <w:sz w:val="22"/>
          <w:szCs w:val="22"/>
          <w:lang w:val="sq-AL"/>
        </w:rPr>
      </w:pPr>
    </w:p>
    <w:p w:rsidR="005849DF" w:rsidRPr="00012C65" w:rsidRDefault="005849DF"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p>
    <w:p w:rsidR="00B40C67" w:rsidRPr="00012C65" w:rsidRDefault="00B40C67" w:rsidP="0061116C">
      <w:pPr>
        <w:rPr>
          <w:rFonts w:ascii="CG Times" w:hAnsi="CG Times"/>
          <w:sz w:val="22"/>
          <w:szCs w:val="22"/>
          <w:lang w:val="sq-AL"/>
        </w:rPr>
      </w:pPr>
    </w:p>
    <w:p w:rsidR="00B40C67" w:rsidRPr="00012C65" w:rsidRDefault="00B40C67" w:rsidP="0061116C">
      <w:pPr>
        <w:rPr>
          <w:rFonts w:ascii="CG Times" w:hAnsi="CG Times"/>
          <w:sz w:val="22"/>
          <w:szCs w:val="22"/>
          <w:lang w:val="sq-AL"/>
        </w:rPr>
      </w:pPr>
    </w:p>
    <w:p w:rsidR="00B40C67" w:rsidRPr="00012C65" w:rsidRDefault="00B40C67"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p>
    <w:tbl>
      <w:tblPr>
        <w:tblW w:w="0" w:type="auto"/>
        <w:tblLook w:val="01E0" w:firstRow="1" w:lastRow="1" w:firstColumn="1" w:lastColumn="1" w:noHBand="0" w:noVBand="0"/>
      </w:tblPr>
      <w:tblGrid>
        <w:gridCol w:w="4652"/>
        <w:gridCol w:w="4635"/>
      </w:tblGrid>
      <w:tr w:rsidR="0061116C" w:rsidRPr="00CB77AD" w:rsidTr="00CB77AD">
        <w:tc>
          <w:tcPr>
            <w:tcW w:w="4652" w:type="dxa"/>
          </w:tcPr>
          <w:p w:rsidR="0061116C" w:rsidRPr="00CB77AD" w:rsidRDefault="0061116C" w:rsidP="0061116C">
            <w:pPr>
              <w:rPr>
                <w:rFonts w:ascii="CG Times" w:hAnsi="CG Times"/>
                <w:sz w:val="22"/>
                <w:szCs w:val="22"/>
                <w:lang w:val="sq-AL"/>
              </w:rPr>
            </w:pPr>
            <w:r w:rsidRPr="00CB77AD">
              <w:rPr>
                <w:rFonts w:ascii="CG Times" w:hAnsi="CG Times"/>
                <w:sz w:val="22"/>
                <w:szCs w:val="22"/>
                <w:lang w:val="sq-AL"/>
              </w:rPr>
              <w:t xml:space="preserve">REPUBLIKA E SHQIPËRISË                                                                     </w:t>
            </w:r>
          </w:p>
          <w:p w:rsidR="0061116C" w:rsidRPr="00CB77AD" w:rsidRDefault="0061116C" w:rsidP="0061116C">
            <w:pPr>
              <w:rPr>
                <w:rFonts w:ascii="CG Times" w:hAnsi="CG Times"/>
                <w:sz w:val="22"/>
                <w:szCs w:val="22"/>
                <w:lang w:val="sq-AL"/>
              </w:rPr>
            </w:pPr>
            <w:r w:rsidRPr="00CB77AD">
              <w:rPr>
                <w:rFonts w:ascii="CG Times" w:hAnsi="CG Times"/>
                <w:sz w:val="22"/>
                <w:szCs w:val="22"/>
                <w:lang w:val="sq-AL"/>
              </w:rPr>
              <w:t>MINISTRIA E .............................</w:t>
            </w:r>
          </w:p>
          <w:p w:rsidR="0061116C" w:rsidRPr="00CB77AD" w:rsidRDefault="0061116C" w:rsidP="0061116C">
            <w:pPr>
              <w:rPr>
                <w:rFonts w:ascii="CG Times" w:hAnsi="CG Times"/>
                <w:sz w:val="22"/>
                <w:szCs w:val="22"/>
                <w:lang w:val="sq-AL"/>
              </w:rPr>
            </w:pPr>
            <w:r w:rsidRPr="00CB77AD">
              <w:rPr>
                <w:rFonts w:ascii="CG Times" w:hAnsi="CG Times"/>
                <w:sz w:val="22"/>
                <w:szCs w:val="22"/>
                <w:lang w:val="sq-AL"/>
              </w:rPr>
              <w:t xml:space="preserve">Nr…….. Prot.                                                                                                                                                                                                                                   </w:t>
            </w:r>
          </w:p>
        </w:tc>
        <w:tc>
          <w:tcPr>
            <w:tcW w:w="4635" w:type="dxa"/>
          </w:tcPr>
          <w:p w:rsidR="0061116C" w:rsidRPr="00CB77AD" w:rsidRDefault="0061116C" w:rsidP="0061116C">
            <w:pPr>
              <w:rPr>
                <w:rFonts w:ascii="CG Times" w:hAnsi="CG Times"/>
                <w:sz w:val="22"/>
                <w:szCs w:val="22"/>
                <w:lang w:val="sq-AL"/>
              </w:rPr>
            </w:pPr>
            <w:r w:rsidRPr="00CB77AD">
              <w:rPr>
                <w:rFonts w:ascii="CG Times" w:hAnsi="CG Times"/>
                <w:sz w:val="22"/>
                <w:szCs w:val="22"/>
                <w:lang w:val="sq-AL"/>
              </w:rPr>
              <w:t xml:space="preserve">Modulari  nr.3                                                                                                                                                           </w:t>
            </w:r>
          </w:p>
          <w:p w:rsidR="0061116C" w:rsidRPr="00CB77AD" w:rsidRDefault="0061116C" w:rsidP="0061116C">
            <w:pPr>
              <w:rPr>
                <w:rFonts w:ascii="CG Times" w:hAnsi="CG Times"/>
                <w:sz w:val="22"/>
                <w:szCs w:val="22"/>
                <w:lang w:val="sq-AL"/>
              </w:rPr>
            </w:pPr>
            <w:r w:rsidRPr="00CB77AD">
              <w:rPr>
                <w:rFonts w:ascii="CG Times" w:hAnsi="CG Times"/>
                <w:sz w:val="22"/>
                <w:szCs w:val="22"/>
                <w:lang w:val="sq-AL"/>
              </w:rPr>
              <w:t>Plotësohet nga dikasteri</w:t>
            </w:r>
          </w:p>
          <w:p w:rsidR="0061116C" w:rsidRPr="00CB77AD" w:rsidRDefault="0061116C" w:rsidP="0061116C">
            <w:pPr>
              <w:rPr>
                <w:rFonts w:ascii="CG Times" w:hAnsi="CG Times"/>
                <w:sz w:val="22"/>
                <w:szCs w:val="22"/>
                <w:lang w:val="sq-AL"/>
              </w:rPr>
            </w:pPr>
            <w:r w:rsidRPr="00CB77AD">
              <w:rPr>
                <w:rFonts w:ascii="CG Times" w:hAnsi="CG Times"/>
                <w:sz w:val="22"/>
                <w:szCs w:val="22"/>
                <w:lang w:val="sq-AL"/>
              </w:rPr>
              <w:t>Tiranë, më ___________</w:t>
            </w:r>
          </w:p>
        </w:tc>
      </w:tr>
    </w:tbl>
    <w:p w:rsidR="0061116C" w:rsidRPr="00012C65" w:rsidRDefault="0061116C" w:rsidP="0061116C">
      <w:pPr>
        <w:rPr>
          <w:b/>
          <w:lang w:val="sq-AL"/>
        </w:rPr>
      </w:pPr>
    </w:p>
    <w:p w:rsidR="0061116C" w:rsidRPr="00012C65" w:rsidRDefault="002223F3" w:rsidP="0061116C">
      <w:pPr>
        <w:jc w:val="center"/>
        <w:rPr>
          <w:rFonts w:ascii="CG Times" w:hAnsi="CG Times"/>
          <w:b/>
          <w:sz w:val="22"/>
          <w:szCs w:val="22"/>
          <w:lang w:val="sq-AL"/>
        </w:rPr>
      </w:pPr>
      <w:r w:rsidRPr="00012C65">
        <w:rPr>
          <w:rFonts w:ascii="CG Times" w:hAnsi="CG Times"/>
          <w:b/>
          <w:sz w:val="22"/>
          <w:szCs w:val="22"/>
          <w:lang w:val="sq-AL"/>
        </w:rPr>
        <w:t>VËRTETI</w:t>
      </w:r>
      <w:r w:rsidR="0061116C" w:rsidRPr="00012C65">
        <w:rPr>
          <w:rFonts w:ascii="CG Times" w:hAnsi="CG Times"/>
          <w:b/>
          <w:sz w:val="22"/>
          <w:szCs w:val="22"/>
          <w:lang w:val="sq-AL"/>
        </w:rPr>
        <w:t>M</w:t>
      </w:r>
    </w:p>
    <w:p w:rsidR="0061116C" w:rsidRPr="00012C65" w:rsidRDefault="007D15E9" w:rsidP="0061116C">
      <w:pPr>
        <w:jc w:val="center"/>
        <w:rPr>
          <w:rFonts w:ascii="CG Times" w:hAnsi="CG Times"/>
          <w:b/>
          <w:sz w:val="22"/>
          <w:szCs w:val="22"/>
          <w:lang w:val="sq-AL"/>
        </w:rPr>
      </w:pPr>
      <w:r w:rsidRPr="00012C65">
        <w:rPr>
          <w:rFonts w:ascii="CG Times" w:hAnsi="CG Times"/>
          <w:b/>
          <w:sz w:val="22"/>
          <w:szCs w:val="22"/>
          <w:lang w:val="sq-AL"/>
        </w:rPr>
        <w:t>PËR VJETËRSINË</w:t>
      </w:r>
      <w:r w:rsidR="0061116C" w:rsidRPr="00012C65">
        <w:rPr>
          <w:rFonts w:ascii="CG Times" w:hAnsi="CG Times"/>
          <w:b/>
          <w:sz w:val="22"/>
          <w:szCs w:val="22"/>
          <w:lang w:val="sq-AL"/>
        </w:rPr>
        <w:t xml:space="preserve"> NË SHËRBIM DHE PAGËN MESATARE REFERUESE</w:t>
      </w:r>
    </w:p>
    <w:p w:rsidR="0061116C" w:rsidRPr="00012C65" w:rsidRDefault="0061116C" w:rsidP="0061116C">
      <w:pPr>
        <w:rPr>
          <w:b/>
          <w:lang w:val="sq-AL"/>
        </w:rPr>
      </w:pPr>
    </w:p>
    <w:tbl>
      <w:tblPr>
        <w:tblW w:w="5000" w:type="pct"/>
        <w:jc w:val="center"/>
        <w:tblLook w:val="0000" w:firstRow="0" w:lastRow="0" w:firstColumn="0" w:lastColumn="0" w:noHBand="0" w:noVBand="0"/>
      </w:tblPr>
      <w:tblGrid>
        <w:gridCol w:w="2067"/>
        <w:gridCol w:w="236"/>
        <w:gridCol w:w="1964"/>
        <w:gridCol w:w="8"/>
        <w:gridCol w:w="900"/>
        <w:gridCol w:w="8"/>
        <w:gridCol w:w="1964"/>
        <w:gridCol w:w="11"/>
        <w:gridCol w:w="225"/>
        <w:gridCol w:w="11"/>
        <w:gridCol w:w="1885"/>
        <w:gridCol w:w="8"/>
      </w:tblGrid>
      <w:tr w:rsidR="0061116C" w:rsidRPr="00012C65">
        <w:trPr>
          <w:gridAfter w:val="1"/>
          <w:wAfter w:w="7" w:type="pct"/>
          <w:trHeight w:val="255"/>
          <w:jc w:val="center"/>
        </w:trPr>
        <w:tc>
          <w:tcPr>
            <w:tcW w:w="1115" w:type="pct"/>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Emri</w:t>
            </w:r>
          </w:p>
        </w:tc>
        <w:tc>
          <w:tcPr>
            <w:tcW w:w="112" w:type="pct"/>
            <w:tcBorders>
              <w:top w:val="nil"/>
              <w:left w:val="nil"/>
              <w:bottom w:val="nil"/>
              <w:right w:val="nil"/>
            </w:tcBorders>
            <w:noWrap/>
            <w:vAlign w:val="bottom"/>
          </w:tcPr>
          <w:p w:rsidR="0061116C" w:rsidRPr="00012C65" w:rsidRDefault="0061116C" w:rsidP="0061116C">
            <w:pPr>
              <w:rPr>
                <w:rFonts w:ascii="CG Times" w:hAnsi="CG Times"/>
                <w:sz w:val="18"/>
                <w:szCs w:val="18"/>
                <w:lang w:val="sq-AL"/>
              </w:rPr>
            </w:pPr>
          </w:p>
        </w:tc>
        <w:tc>
          <w:tcPr>
            <w:tcW w:w="1059" w:type="pct"/>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492" w:type="pct"/>
            <w:gridSpan w:val="2"/>
            <w:tcBorders>
              <w:top w:val="nil"/>
              <w:left w:val="nil"/>
              <w:bottom w:val="nil"/>
              <w:right w:val="nil"/>
            </w:tcBorders>
            <w:noWrap/>
            <w:vAlign w:val="bottom"/>
          </w:tcPr>
          <w:p w:rsidR="0061116C" w:rsidRPr="00012C65" w:rsidRDefault="0061116C" w:rsidP="0061116C">
            <w:pPr>
              <w:rPr>
                <w:rFonts w:ascii="CG Times" w:hAnsi="CG Times"/>
                <w:sz w:val="18"/>
                <w:szCs w:val="18"/>
                <w:lang w:val="sq-AL"/>
              </w:rPr>
            </w:pPr>
          </w:p>
        </w:tc>
        <w:tc>
          <w:tcPr>
            <w:tcW w:w="1065" w:type="pct"/>
            <w:gridSpan w:val="2"/>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Datëlindje</w:t>
            </w:r>
          </w:p>
        </w:tc>
        <w:tc>
          <w:tcPr>
            <w:tcW w:w="128" w:type="pct"/>
            <w:gridSpan w:val="2"/>
            <w:tcBorders>
              <w:top w:val="nil"/>
              <w:left w:val="nil"/>
              <w:bottom w:val="nil"/>
              <w:right w:val="nil"/>
            </w:tcBorders>
            <w:noWrap/>
            <w:vAlign w:val="bottom"/>
          </w:tcPr>
          <w:p w:rsidR="0061116C" w:rsidRPr="00012C65" w:rsidRDefault="0061116C" w:rsidP="0061116C">
            <w:pPr>
              <w:rPr>
                <w:rFonts w:ascii="CG Times" w:hAnsi="CG Times"/>
                <w:sz w:val="18"/>
                <w:szCs w:val="18"/>
                <w:lang w:val="sq-AL"/>
              </w:rPr>
            </w:pPr>
          </w:p>
        </w:tc>
        <w:tc>
          <w:tcPr>
            <w:tcW w:w="1023" w:type="pct"/>
            <w:gridSpan w:val="2"/>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r w:rsidR="0061116C" w:rsidRPr="00012C65">
        <w:trPr>
          <w:trHeight w:val="255"/>
          <w:jc w:val="center"/>
        </w:trPr>
        <w:tc>
          <w:tcPr>
            <w:tcW w:w="1115" w:type="pct"/>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Atësia</w:t>
            </w:r>
          </w:p>
        </w:tc>
        <w:tc>
          <w:tcPr>
            <w:tcW w:w="112" w:type="pct"/>
            <w:tcBorders>
              <w:top w:val="nil"/>
              <w:left w:val="nil"/>
              <w:bottom w:val="nil"/>
              <w:right w:val="nil"/>
            </w:tcBorders>
            <w:noWrap/>
            <w:vAlign w:val="bottom"/>
          </w:tcPr>
          <w:p w:rsidR="0061116C" w:rsidRPr="00012C65" w:rsidRDefault="0061116C" w:rsidP="0061116C">
            <w:pPr>
              <w:rPr>
                <w:rFonts w:ascii="CG Times" w:hAnsi="CG Times"/>
                <w:sz w:val="18"/>
                <w:szCs w:val="18"/>
                <w:lang w:val="sq-AL"/>
              </w:rPr>
            </w:pPr>
          </w:p>
        </w:tc>
        <w:tc>
          <w:tcPr>
            <w:tcW w:w="1065" w:type="pct"/>
            <w:gridSpan w:val="2"/>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492" w:type="pct"/>
            <w:gridSpan w:val="2"/>
            <w:tcBorders>
              <w:top w:val="nil"/>
              <w:left w:val="nil"/>
              <w:bottom w:val="nil"/>
              <w:right w:val="nil"/>
            </w:tcBorders>
            <w:noWrap/>
            <w:vAlign w:val="bottom"/>
          </w:tcPr>
          <w:p w:rsidR="0061116C" w:rsidRPr="00012C65" w:rsidRDefault="0061116C" w:rsidP="0061116C">
            <w:pPr>
              <w:rPr>
                <w:rFonts w:ascii="CG Times" w:hAnsi="CG Times"/>
                <w:sz w:val="18"/>
                <w:szCs w:val="18"/>
                <w:lang w:val="sq-AL"/>
              </w:rPr>
            </w:pPr>
          </w:p>
        </w:tc>
        <w:tc>
          <w:tcPr>
            <w:tcW w:w="1065" w:type="pct"/>
            <w:gridSpan w:val="2"/>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Vendlindje</w:t>
            </w:r>
          </w:p>
        </w:tc>
        <w:tc>
          <w:tcPr>
            <w:tcW w:w="128" w:type="pct"/>
            <w:gridSpan w:val="2"/>
            <w:tcBorders>
              <w:top w:val="nil"/>
              <w:left w:val="nil"/>
              <w:bottom w:val="nil"/>
              <w:right w:val="nil"/>
            </w:tcBorders>
            <w:noWrap/>
            <w:vAlign w:val="bottom"/>
          </w:tcPr>
          <w:p w:rsidR="0061116C" w:rsidRPr="00012C65" w:rsidRDefault="0061116C" w:rsidP="0061116C">
            <w:pPr>
              <w:rPr>
                <w:rFonts w:ascii="CG Times" w:hAnsi="CG Times"/>
                <w:sz w:val="18"/>
                <w:szCs w:val="18"/>
                <w:lang w:val="sq-AL"/>
              </w:rPr>
            </w:pPr>
          </w:p>
        </w:tc>
        <w:tc>
          <w:tcPr>
            <w:tcW w:w="1023" w:type="pct"/>
            <w:gridSpan w:val="2"/>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r w:rsidR="0061116C" w:rsidRPr="00012C65">
        <w:trPr>
          <w:trHeight w:val="255"/>
          <w:jc w:val="center"/>
        </w:trPr>
        <w:tc>
          <w:tcPr>
            <w:tcW w:w="1115" w:type="pct"/>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Mbiemri</w:t>
            </w:r>
          </w:p>
        </w:tc>
        <w:tc>
          <w:tcPr>
            <w:tcW w:w="112" w:type="pct"/>
            <w:tcBorders>
              <w:top w:val="nil"/>
              <w:left w:val="nil"/>
              <w:bottom w:val="nil"/>
              <w:right w:val="nil"/>
            </w:tcBorders>
            <w:noWrap/>
            <w:vAlign w:val="bottom"/>
          </w:tcPr>
          <w:p w:rsidR="0061116C" w:rsidRPr="00012C65" w:rsidRDefault="0061116C" w:rsidP="0061116C">
            <w:pPr>
              <w:rPr>
                <w:rFonts w:ascii="CG Times" w:hAnsi="CG Times"/>
                <w:sz w:val="18"/>
                <w:szCs w:val="18"/>
                <w:lang w:val="sq-AL"/>
              </w:rPr>
            </w:pPr>
          </w:p>
        </w:tc>
        <w:tc>
          <w:tcPr>
            <w:tcW w:w="1065" w:type="pct"/>
            <w:gridSpan w:val="2"/>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492" w:type="pct"/>
            <w:gridSpan w:val="2"/>
            <w:tcBorders>
              <w:top w:val="nil"/>
              <w:left w:val="nil"/>
              <w:bottom w:val="nil"/>
              <w:right w:val="nil"/>
            </w:tcBorders>
            <w:noWrap/>
            <w:vAlign w:val="bottom"/>
          </w:tcPr>
          <w:p w:rsidR="0061116C" w:rsidRPr="00012C65" w:rsidRDefault="0061116C" w:rsidP="0061116C">
            <w:pPr>
              <w:rPr>
                <w:rFonts w:ascii="CG Times" w:hAnsi="CG Times"/>
                <w:sz w:val="18"/>
                <w:szCs w:val="18"/>
                <w:lang w:val="sq-AL"/>
              </w:rPr>
            </w:pPr>
          </w:p>
        </w:tc>
        <w:tc>
          <w:tcPr>
            <w:tcW w:w="1065" w:type="pct"/>
            <w:gridSpan w:val="2"/>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Vendbanimi</w:t>
            </w:r>
          </w:p>
        </w:tc>
        <w:tc>
          <w:tcPr>
            <w:tcW w:w="128" w:type="pct"/>
            <w:gridSpan w:val="2"/>
            <w:tcBorders>
              <w:top w:val="nil"/>
              <w:left w:val="nil"/>
              <w:bottom w:val="nil"/>
              <w:right w:val="nil"/>
            </w:tcBorders>
            <w:noWrap/>
            <w:vAlign w:val="bottom"/>
          </w:tcPr>
          <w:p w:rsidR="0061116C" w:rsidRPr="00012C65" w:rsidRDefault="0061116C" w:rsidP="0061116C">
            <w:pPr>
              <w:rPr>
                <w:rFonts w:ascii="CG Times" w:hAnsi="CG Times"/>
                <w:sz w:val="18"/>
                <w:szCs w:val="18"/>
                <w:lang w:val="sq-AL"/>
              </w:rPr>
            </w:pPr>
          </w:p>
        </w:tc>
        <w:tc>
          <w:tcPr>
            <w:tcW w:w="1023" w:type="pct"/>
            <w:gridSpan w:val="2"/>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r w:rsidR="0061116C" w:rsidRPr="00012C65">
        <w:trPr>
          <w:trHeight w:val="255"/>
          <w:jc w:val="center"/>
        </w:trPr>
        <w:tc>
          <w:tcPr>
            <w:tcW w:w="1115" w:type="pct"/>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Nr. i letërnjoftimit</w:t>
            </w:r>
          </w:p>
        </w:tc>
        <w:tc>
          <w:tcPr>
            <w:tcW w:w="112" w:type="pct"/>
            <w:tcBorders>
              <w:top w:val="nil"/>
              <w:left w:val="nil"/>
              <w:bottom w:val="nil"/>
              <w:right w:val="nil"/>
            </w:tcBorders>
            <w:noWrap/>
            <w:vAlign w:val="bottom"/>
          </w:tcPr>
          <w:p w:rsidR="0061116C" w:rsidRPr="00012C65" w:rsidRDefault="0061116C" w:rsidP="0061116C">
            <w:pPr>
              <w:rPr>
                <w:rFonts w:ascii="CG Times" w:hAnsi="CG Times"/>
                <w:sz w:val="18"/>
                <w:szCs w:val="18"/>
                <w:lang w:val="sq-AL"/>
              </w:rPr>
            </w:pPr>
          </w:p>
        </w:tc>
        <w:tc>
          <w:tcPr>
            <w:tcW w:w="1065" w:type="pct"/>
            <w:gridSpan w:val="2"/>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492" w:type="pct"/>
            <w:gridSpan w:val="2"/>
            <w:tcBorders>
              <w:top w:val="nil"/>
              <w:left w:val="nil"/>
              <w:bottom w:val="nil"/>
              <w:right w:val="nil"/>
            </w:tcBorders>
            <w:noWrap/>
            <w:vAlign w:val="bottom"/>
          </w:tcPr>
          <w:p w:rsidR="0061116C" w:rsidRPr="00012C65" w:rsidRDefault="0061116C" w:rsidP="0061116C">
            <w:pPr>
              <w:rPr>
                <w:rFonts w:ascii="CG Times" w:hAnsi="CG Times"/>
                <w:sz w:val="18"/>
                <w:szCs w:val="18"/>
                <w:lang w:val="sq-AL"/>
              </w:rPr>
            </w:pPr>
          </w:p>
        </w:tc>
        <w:tc>
          <w:tcPr>
            <w:tcW w:w="1065" w:type="pct"/>
            <w:gridSpan w:val="2"/>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128" w:type="pct"/>
            <w:gridSpan w:val="2"/>
            <w:tcBorders>
              <w:top w:val="nil"/>
              <w:left w:val="nil"/>
              <w:bottom w:val="nil"/>
              <w:right w:val="nil"/>
            </w:tcBorders>
            <w:noWrap/>
            <w:vAlign w:val="bottom"/>
          </w:tcPr>
          <w:p w:rsidR="0061116C" w:rsidRPr="00012C65" w:rsidRDefault="0061116C" w:rsidP="0061116C">
            <w:pPr>
              <w:rPr>
                <w:rFonts w:ascii="CG Times" w:hAnsi="CG Times"/>
                <w:sz w:val="18"/>
                <w:szCs w:val="18"/>
                <w:lang w:val="sq-AL"/>
              </w:rPr>
            </w:pPr>
          </w:p>
        </w:tc>
        <w:tc>
          <w:tcPr>
            <w:tcW w:w="1023" w:type="pct"/>
            <w:gridSpan w:val="2"/>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bl>
    <w:p w:rsidR="0061116C" w:rsidRPr="00012C65" w:rsidRDefault="0061116C" w:rsidP="0061116C">
      <w:pPr>
        <w:tabs>
          <w:tab w:val="left" w:pos="1980"/>
        </w:tabs>
        <w:rPr>
          <w:lang w:val="sq-AL"/>
        </w:rPr>
      </w:pPr>
    </w:p>
    <w:tbl>
      <w:tblPr>
        <w:tblW w:w="5000" w:type="pct"/>
        <w:jc w:val="center"/>
        <w:tblLook w:val="0000" w:firstRow="0" w:lastRow="0" w:firstColumn="0" w:lastColumn="0" w:noHBand="0" w:noVBand="0"/>
      </w:tblPr>
      <w:tblGrid>
        <w:gridCol w:w="551"/>
        <w:gridCol w:w="2801"/>
        <w:gridCol w:w="1213"/>
        <w:gridCol w:w="1213"/>
        <w:gridCol w:w="1620"/>
        <w:gridCol w:w="433"/>
        <w:gridCol w:w="1456"/>
      </w:tblGrid>
      <w:tr w:rsidR="0061116C" w:rsidRPr="00012C65">
        <w:trPr>
          <w:trHeight w:val="319"/>
          <w:jc w:val="center"/>
        </w:trPr>
        <w:tc>
          <w:tcPr>
            <w:tcW w:w="297" w:type="pct"/>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jc w:val="center"/>
              <w:rPr>
                <w:rFonts w:ascii="CG Times" w:hAnsi="CG Times"/>
                <w:b/>
                <w:bCs/>
                <w:sz w:val="18"/>
                <w:szCs w:val="18"/>
                <w:lang w:val="sq-AL"/>
              </w:rPr>
            </w:pPr>
            <w:r w:rsidRPr="00012C65">
              <w:rPr>
                <w:rFonts w:ascii="CG Times" w:hAnsi="CG Times"/>
                <w:b/>
                <w:bCs/>
                <w:sz w:val="18"/>
                <w:szCs w:val="18"/>
                <w:lang w:val="sq-AL"/>
              </w:rPr>
              <w:t>I</w:t>
            </w:r>
          </w:p>
        </w:tc>
        <w:tc>
          <w:tcPr>
            <w:tcW w:w="3686" w:type="pct"/>
            <w:gridSpan w:val="4"/>
            <w:tcBorders>
              <w:top w:val="single" w:sz="4" w:space="0" w:color="auto"/>
              <w:left w:val="single" w:sz="4" w:space="0" w:color="auto"/>
              <w:bottom w:val="single" w:sz="4" w:space="0" w:color="auto"/>
              <w:right w:val="single" w:sz="4" w:space="0" w:color="000000"/>
            </w:tcBorders>
            <w:noWrap/>
            <w:vAlign w:val="bottom"/>
          </w:tcPr>
          <w:p w:rsidR="0061116C" w:rsidRPr="00012C65" w:rsidRDefault="0061116C" w:rsidP="0061116C">
            <w:pPr>
              <w:rPr>
                <w:rFonts w:ascii="CG Times" w:hAnsi="CG Times"/>
                <w:b/>
                <w:bCs/>
                <w:sz w:val="18"/>
                <w:szCs w:val="18"/>
                <w:lang w:val="sq-AL"/>
              </w:rPr>
            </w:pPr>
            <w:r w:rsidRPr="00012C65">
              <w:rPr>
                <w:rFonts w:ascii="CG Times" w:hAnsi="CG Times"/>
                <w:b/>
                <w:bCs/>
                <w:sz w:val="18"/>
                <w:szCs w:val="18"/>
                <w:lang w:val="sq-AL"/>
              </w:rPr>
              <w:t>TITULLIMI FILLESTAR SI USHTARAK AKTIV I PËRHERSHËM</w:t>
            </w:r>
          </w:p>
        </w:tc>
        <w:tc>
          <w:tcPr>
            <w:tcW w:w="233" w:type="pct"/>
            <w:tcBorders>
              <w:top w:val="single" w:sz="4" w:space="0" w:color="auto"/>
              <w:left w:val="nil"/>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784" w:type="pct"/>
            <w:tcBorders>
              <w:top w:val="single" w:sz="4" w:space="0" w:color="auto"/>
              <w:left w:val="nil"/>
              <w:bottom w:val="single" w:sz="4" w:space="0" w:color="auto"/>
              <w:right w:val="single" w:sz="8"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r w:rsidR="0061116C" w:rsidRPr="00012C65">
        <w:trPr>
          <w:trHeight w:val="319"/>
          <w:jc w:val="center"/>
        </w:trPr>
        <w:tc>
          <w:tcPr>
            <w:tcW w:w="297" w:type="pct"/>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jc w:val="right"/>
              <w:rPr>
                <w:rFonts w:ascii="CG Times" w:hAnsi="CG Times"/>
                <w:sz w:val="18"/>
                <w:szCs w:val="18"/>
                <w:lang w:val="sq-AL"/>
              </w:rPr>
            </w:pPr>
            <w:r w:rsidRPr="00012C65">
              <w:rPr>
                <w:rFonts w:ascii="CG Times" w:hAnsi="CG Times"/>
                <w:sz w:val="18"/>
                <w:szCs w:val="18"/>
                <w:lang w:val="sq-AL"/>
              </w:rPr>
              <w:t>1</w:t>
            </w:r>
          </w:p>
        </w:tc>
        <w:tc>
          <w:tcPr>
            <w:tcW w:w="2161" w:type="pct"/>
            <w:gridSpan w:val="2"/>
            <w:tcBorders>
              <w:top w:val="single" w:sz="4" w:space="0" w:color="auto"/>
              <w:left w:val="nil"/>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Organi a reparti që ka bërë titullin</w:t>
            </w:r>
          </w:p>
        </w:tc>
        <w:tc>
          <w:tcPr>
            <w:tcW w:w="653" w:type="pct"/>
            <w:tcBorders>
              <w:top w:val="single" w:sz="4" w:space="0" w:color="auto"/>
              <w:left w:val="nil"/>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872" w:type="pct"/>
            <w:tcBorders>
              <w:top w:val="single" w:sz="4" w:space="0" w:color="auto"/>
              <w:left w:val="nil"/>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233" w:type="pct"/>
            <w:tcBorders>
              <w:top w:val="single" w:sz="4" w:space="0" w:color="auto"/>
              <w:left w:val="single" w:sz="4" w:space="0" w:color="auto"/>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784" w:type="pct"/>
            <w:tcBorders>
              <w:top w:val="single" w:sz="4" w:space="0" w:color="auto"/>
              <w:left w:val="nil"/>
              <w:bottom w:val="single" w:sz="4" w:space="0" w:color="auto"/>
              <w:right w:val="single" w:sz="8"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r w:rsidR="0061116C" w:rsidRPr="00012C65">
        <w:trPr>
          <w:trHeight w:val="319"/>
          <w:jc w:val="center"/>
        </w:trPr>
        <w:tc>
          <w:tcPr>
            <w:tcW w:w="297" w:type="pct"/>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jc w:val="right"/>
              <w:rPr>
                <w:rFonts w:ascii="CG Times" w:hAnsi="CG Times"/>
                <w:sz w:val="18"/>
                <w:szCs w:val="18"/>
                <w:lang w:val="sq-AL"/>
              </w:rPr>
            </w:pPr>
            <w:r w:rsidRPr="00012C65">
              <w:rPr>
                <w:rFonts w:ascii="CG Times" w:hAnsi="CG Times"/>
                <w:sz w:val="18"/>
                <w:szCs w:val="18"/>
                <w:lang w:val="sq-AL"/>
              </w:rPr>
              <w:t>2</w:t>
            </w:r>
          </w:p>
        </w:tc>
        <w:tc>
          <w:tcPr>
            <w:tcW w:w="2814" w:type="pct"/>
            <w:gridSpan w:val="3"/>
            <w:tcBorders>
              <w:top w:val="single" w:sz="4" w:space="0" w:color="auto"/>
              <w:left w:val="single" w:sz="4" w:space="0" w:color="auto"/>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Titulli që ka fituar (oficer, nënoficer, polic ushtar, rrogëtar )</w:t>
            </w:r>
          </w:p>
        </w:tc>
        <w:tc>
          <w:tcPr>
            <w:tcW w:w="872" w:type="pct"/>
            <w:tcBorders>
              <w:top w:val="single" w:sz="4" w:space="0" w:color="auto"/>
              <w:left w:val="nil"/>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233" w:type="pct"/>
            <w:tcBorders>
              <w:top w:val="single" w:sz="4" w:space="0" w:color="auto"/>
              <w:left w:val="nil"/>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784" w:type="pct"/>
            <w:tcBorders>
              <w:top w:val="single" w:sz="4" w:space="0" w:color="auto"/>
              <w:left w:val="nil"/>
              <w:bottom w:val="single" w:sz="4" w:space="0" w:color="auto"/>
              <w:right w:val="single" w:sz="8"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r w:rsidR="0061116C" w:rsidRPr="00012C65">
        <w:trPr>
          <w:trHeight w:val="319"/>
          <w:jc w:val="center"/>
        </w:trPr>
        <w:tc>
          <w:tcPr>
            <w:tcW w:w="297" w:type="pct"/>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jc w:val="right"/>
              <w:rPr>
                <w:rFonts w:ascii="CG Times" w:hAnsi="CG Times"/>
                <w:sz w:val="18"/>
                <w:szCs w:val="18"/>
                <w:lang w:val="sq-AL"/>
              </w:rPr>
            </w:pPr>
            <w:r w:rsidRPr="00012C65">
              <w:rPr>
                <w:rFonts w:ascii="CG Times" w:hAnsi="CG Times"/>
                <w:sz w:val="18"/>
                <w:szCs w:val="18"/>
                <w:lang w:val="sq-AL"/>
              </w:rPr>
              <w:t>3</w:t>
            </w:r>
          </w:p>
        </w:tc>
        <w:tc>
          <w:tcPr>
            <w:tcW w:w="1508" w:type="pct"/>
            <w:tcBorders>
              <w:top w:val="single" w:sz="4" w:space="0" w:color="auto"/>
              <w:left w:val="single" w:sz="4" w:space="0" w:color="auto"/>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Urdhri i titullimit, numër, datë</w:t>
            </w:r>
          </w:p>
        </w:tc>
        <w:tc>
          <w:tcPr>
            <w:tcW w:w="653" w:type="pct"/>
            <w:tcBorders>
              <w:top w:val="single" w:sz="4" w:space="0" w:color="auto"/>
              <w:left w:val="nil"/>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653" w:type="pct"/>
            <w:tcBorders>
              <w:top w:val="single" w:sz="4" w:space="0" w:color="auto"/>
              <w:left w:val="nil"/>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872" w:type="pct"/>
            <w:tcBorders>
              <w:top w:val="single" w:sz="4" w:space="0" w:color="auto"/>
              <w:left w:val="nil"/>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233" w:type="pct"/>
            <w:tcBorders>
              <w:top w:val="single" w:sz="4" w:space="0" w:color="auto"/>
              <w:left w:val="nil"/>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784" w:type="pct"/>
            <w:tcBorders>
              <w:top w:val="single" w:sz="4" w:space="0" w:color="auto"/>
              <w:left w:val="nil"/>
              <w:bottom w:val="single" w:sz="4" w:space="0" w:color="auto"/>
              <w:right w:val="single" w:sz="8"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bl>
    <w:p w:rsidR="0061116C" w:rsidRPr="00012C65" w:rsidRDefault="0061116C" w:rsidP="0061116C">
      <w:pPr>
        <w:tabs>
          <w:tab w:val="left" w:pos="1980"/>
        </w:tabs>
        <w:rPr>
          <w:lang w:val="sq-AL"/>
        </w:rPr>
      </w:pPr>
    </w:p>
    <w:tbl>
      <w:tblPr>
        <w:tblW w:w="5000" w:type="pct"/>
        <w:jc w:val="center"/>
        <w:tblLook w:val="0000" w:firstRow="0" w:lastRow="0" w:firstColumn="0" w:lastColumn="0" w:noHBand="0" w:noVBand="0"/>
      </w:tblPr>
      <w:tblGrid>
        <w:gridCol w:w="559"/>
        <w:gridCol w:w="3973"/>
        <w:gridCol w:w="273"/>
        <w:gridCol w:w="1087"/>
        <w:gridCol w:w="498"/>
        <w:gridCol w:w="1051"/>
        <w:gridCol w:w="1116"/>
        <w:gridCol w:w="730"/>
      </w:tblGrid>
      <w:tr w:rsidR="0061116C" w:rsidRPr="00012C65">
        <w:trPr>
          <w:trHeight w:val="319"/>
          <w:jc w:val="center"/>
        </w:trPr>
        <w:tc>
          <w:tcPr>
            <w:tcW w:w="301" w:type="pct"/>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jc w:val="center"/>
              <w:rPr>
                <w:rFonts w:ascii="CG Times" w:hAnsi="CG Times"/>
                <w:b/>
                <w:bCs/>
                <w:sz w:val="18"/>
                <w:szCs w:val="18"/>
                <w:lang w:val="sq-AL"/>
              </w:rPr>
            </w:pPr>
            <w:r w:rsidRPr="00012C65">
              <w:rPr>
                <w:rFonts w:ascii="CG Times" w:hAnsi="CG Times"/>
                <w:b/>
                <w:bCs/>
                <w:sz w:val="18"/>
                <w:szCs w:val="18"/>
                <w:lang w:val="sq-AL"/>
              </w:rPr>
              <w:t>II</w:t>
            </w:r>
          </w:p>
        </w:tc>
        <w:tc>
          <w:tcPr>
            <w:tcW w:w="2286" w:type="pct"/>
            <w:gridSpan w:val="2"/>
            <w:tcBorders>
              <w:top w:val="single" w:sz="4" w:space="0" w:color="auto"/>
              <w:left w:val="single" w:sz="4" w:space="0" w:color="auto"/>
              <w:bottom w:val="single" w:sz="4" w:space="0" w:color="auto"/>
              <w:right w:val="nil"/>
            </w:tcBorders>
            <w:noWrap/>
            <w:vAlign w:val="bottom"/>
          </w:tcPr>
          <w:p w:rsidR="0061116C" w:rsidRPr="00012C65" w:rsidRDefault="0061116C" w:rsidP="0061116C">
            <w:pPr>
              <w:rPr>
                <w:rFonts w:ascii="CG Times" w:hAnsi="CG Times"/>
                <w:b/>
                <w:bCs/>
                <w:sz w:val="18"/>
                <w:szCs w:val="18"/>
                <w:lang w:val="sq-AL"/>
              </w:rPr>
            </w:pPr>
            <w:r w:rsidRPr="00012C65">
              <w:rPr>
                <w:rFonts w:ascii="CG Times" w:hAnsi="CG Times"/>
                <w:b/>
                <w:bCs/>
                <w:sz w:val="18"/>
                <w:szCs w:val="18"/>
                <w:lang w:val="sq-AL"/>
              </w:rPr>
              <w:t>DALJA NË REZERVË OSE NË LIRIM</w:t>
            </w:r>
          </w:p>
        </w:tc>
        <w:tc>
          <w:tcPr>
            <w:tcW w:w="585" w:type="pct"/>
            <w:tcBorders>
              <w:top w:val="single" w:sz="4" w:space="0" w:color="auto"/>
              <w:left w:val="nil"/>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833" w:type="pct"/>
            <w:gridSpan w:val="2"/>
            <w:tcBorders>
              <w:top w:val="single" w:sz="4" w:space="0" w:color="auto"/>
              <w:left w:val="nil"/>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601" w:type="pct"/>
            <w:tcBorders>
              <w:top w:val="single" w:sz="4" w:space="0" w:color="auto"/>
              <w:left w:val="nil"/>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394" w:type="pct"/>
            <w:tcBorders>
              <w:top w:val="single" w:sz="4" w:space="0" w:color="auto"/>
              <w:left w:val="nil"/>
              <w:bottom w:val="single" w:sz="4" w:space="0" w:color="auto"/>
              <w:right w:val="single" w:sz="8"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r w:rsidR="0061116C" w:rsidRPr="00012C65">
        <w:trPr>
          <w:trHeight w:val="319"/>
          <w:jc w:val="center"/>
        </w:trPr>
        <w:tc>
          <w:tcPr>
            <w:tcW w:w="301" w:type="pct"/>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jc w:val="right"/>
              <w:rPr>
                <w:rFonts w:ascii="CG Times" w:hAnsi="CG Times"/>
                <w:sz w:val="18"/>
                <w:szCs w:val="18"/>
                <w:lang w:val="sq-AL"/>
              </w:rPr>
            </w:pPr>
            <w:r w:rsidRPr="00012C65">
              <w:rPr>
                <w:rFonts w:ascii="CG Times" w:hAnsi="CG Times"/>
                <w:sz w:val="18"/>
                <w:szCs w:val="18"/>
                <w:lang w:val="sq-AL"/>
              </w:rPr>
              <w:t>1</w:t>
            </w:r>
          </w:p>
        </w:tc>
        <w:tc>
          <w:tcPr>
            <w:tcW w:w="3705" w:type="pct"/>
            <w:gridSpan w:val="5"/>
            <w:tcBorders>
              <w:top w:val="single" w:sz="4" w:space="0" w:color="auto"/>
              <w:left w:val="nil"/>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Organi a reparti ku është realizuar dalja në rezervë, lirim</w:t>
            </w:r>
          </w:p>
        </w:tc>
        <w:tc>
          <w:tcPr>
            <w:tcW w:w="601" w:type="pct"/>
            <w:tcBorders>
              <w:top w:val="single" w:sz="4" w:space="0" w:color="auto"/>
              <w:left w:val="single" w:sz="4" w:space="0" w:color="auto"/>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394" w:type="pct"/>
            <w:tcBorders>
              <w:top w:val="single" w:sz="4" w:space="0" w:color="auto"/>
              <w:left w:val="nil"/>
              <w:bottom w:val="single" w:sz="4" w:space="0" w:color="auto"/>
              <w:right w:val="single" w:sz="8"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r w:rsidR="0061116C" w:rsidRPr="00012C65">
        <w:trPr>
          <w:trHeight w:val="319"/>
          <w:jc w:val="center"/>
        </w:trPr>
        <w:tc>
          <w:tcPr>
            <w:tcW w:w="301" w:type="pct"/>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jc w:val="right"/>
              <w:rPr>
                <w:rFonts w:ascii="CG Times" w:hAnsi="CG Times"/>
                <w:sz w:val="18"/>
                <w:szCs w:val="18"/>
                <w:lang w:val="sq-AL"/>
              </w:rPr>
            </w:pPr>
            <w:r w:rsidRPr="00012C65">
              <w:rPr>
                <w:rFonts w:ascii="CG Times" w:hAnsi="CG Times"/>
                <w:sz w:val="18"/>
                <w:szCs w:val="18"/>
                <w:lang w:val="sq-AL"/>
              </w:rPr>
              <w:t>2</w:t>
            </w:r>
          </w:p>
        </w:tc>
        <w:tc>
          <w:tcPr>
            <w:tcW w:w="3705" w:type="pct"/>
            <w:gridSpan w:val="5"/>
            <w:tcBorders>
              <w:top w:val="single" w:sz="4" w:space="0" w:color="auto"/>
              <w:left w:val="single" w:sz="4" w:space="0" w:color="auto"/>
              <w:bottom w:val="single" w:sz="4" w:space="0" w:color="auto"/>
              <w:right w:val="single" w:sz="4" w:space="0" w:color="000000"/>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Urdhri …………………. për daljen në rezervë, lirim (numri, data)</w:t>
            </w:r>
          </w:p>
        </w:tc>
        <w:tc>
          <w:tcPr>
            <w:tcW w:w="601" w:type="pct"/>
            <w:tcBorders>
              <w:top w:val="single" w:sz="4" w:space="0" w:color="auto"/>
              <w:left w:val="nil"/>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394" w:type="pct"/>
            <w:tcBorders>
              <w:top w:val="single" w:sz="4" w:space="0" w:color="auto"/>
              <w:left w:val="nil"/>
              <w:bottom w:val="single" w:sz="4" w:space="0" w:color="auto"/>
              <w:right w:val="single" w:sz="8"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r w:rsidR="0061116C" w:rsidRPr="00012C65">
        <w:trPr>
          <w:trHeight w:val="315"/>
          <w:jc w:val="center"/>
        </w:trPr>
        <w:tc>
          <w:tcPr>
            <w:tcW w:w="301" w:type="pct"/>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jc w:val="right"/>
              <w:rPr>
                <w:rFonts w:ascii="CG Times" w:hAnsi="CG Times"/>
                <w:sz w:val="18"/>
                <w:szCs w:val="18"/>
                <w:lang w:val="sq-AL"/>
              </w:rPr>
            </w:pPr>
            <w:r w:rsidRPr="00012C65">
              <w:rPr>
                <w:rFonts w:ascii="CG Times" w:hAnsi="CG Times"/>
                <w:sz w:val="18"/>
                <w:szCs w:val="18"/>
                <w:lang w:val="sq-AL"/>
              </w:rPr>
              <w:t>3</w:t>
            </w:r>
          </w:p>
        </w:tc>
        <w:tc>
          <w:tcPr>
            <w:tcW w:w="3705" w:type="pct"/>
            <w:gridSpan w:val="5"/>
            <w:tcBorders>
              <w:top w:val="single" w:sz="4" w:space="0" w:color="auto"/>
              <w:left w:val="single" w:sz="4" w:space="0" w:color="auto"/>
              <w:bottom w:val="single" w:sz="4" w:space="0" w:color="auto"/>
              <w:right w:val="single" w:sz="4" w:space="0" w:color="000000"/>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Funksioni organik në momentin e daljes në rezervë, lirim</w:t>
            </w:r>
          </w:p>
        </w:tc>
        <w:tc>
          <w:tcPr>
            <w:tcW w:w="601" w:type="pct"/>
            <w:tcBorders>
              <w:top w:val="single" w:sz="4" w:space="0" w:color="auto"/>
              <w:left w:val="nil"/>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394" w:type="pct"/>
            <w:tcBorders>
              <w:top w:val="single" w:sz="4" w:space="0" w:color="auto"/>
              <w:left w:val="nil"/>
              <w:bottom w:val="single" w:sz="4" w:space="0" w:color="auto"/>
              <w:right w:val="single" w:sz="8"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r w:rsidR="0061116C" w:rsidRPr="00012C65">
        <w:trPr>
          <w:trHeight w:val="315"/>
          <w:jc w:val="center"/>
        </w:trPr>
        <w:tc>
          <w:tcPr>
            <w:tcW w:w="301" w:type="pct"/>
            <w:tcBorders>
              <w:top w:val="nil"/>
              <w:left w:val="single" w:sz="4" w:space="0" w:color="auto"/>
              <w:bottom w:val="single" w:sz="4" w:space="0" w:color="auto"/>
              <w:right w:val="single" w:sz="4" w:space="0" w:color="auto"/>
            </w:tcBorders>
            <w:noWrap/>
            <w:vAlign w:val="bottom"/>
          </w:tcPr>
          <w:p w:rsidR="0061116C" w:rsidRPr="00012C65" w:rsidRDefault="0061116C" w:rsidP="0061116C">
            <w:pPr>
              <w:jc w:val="right"/>
              <w:rPr>
                <w:rFonts w:ascii="CG Times" w:hAnsi="CG Times"/>
                <w:sz w:val="18"/>
                <w:szCs w:val="18"/>
                <w:lang w:val="sq-AL"/>
              </w:rPr>
            </w:pPr>
            <w:r w:rsidRPr="00012C65">
              <w:rPr>
                <w:rFonts w:ascii="CG Times" w:hAnsi="CG Times"/>
                <w:sz w:val="18"/>
                <w:szCs w:val="18"/>
                <w:lang w:val="sq-AL"/>
              </w:rPr>
              <w:t>4</w:t>
            </w:r>
          </w:p>
        </w:tc>
        <w:tc>
          <w:tcPr>
            <w:tcW w:w="3139" w:type="pct"/>
            <w:gridSpan w:val="4"/>
            <w:tcBorders>
              <w:top w:val="single" w:sz="4" w:space="0" w:color="auto"/>
              <w:left w:val="single" w:sz="4" w:space="0" w:color="auto"/>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Grada ushtarake në momentin e daljes në rezervë, lirim</w:t>
            </w:r>
          </w:p>
        </w:tc>
        <w:tc>
          <w:tcPr>
            <w:tcW w:w="565" w:type="pct"/>
            <w:tcBorders>
              <w:top w:val="nil"/>
              <w:left w:val="nil"/>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601" w:type="pct"/>
            <w:tcBorders>
              <w:top w:val="nil"/>
              <w:left w:val="nil"/>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394" w:type="pct"/>
            <w:tcBorders>
              <w:top w:val="nil"/>
              <w:left w:val="nil"/>
              <w:bottom w:val="single" w:sz="4" w:space="0" w:color="auto"/>
              <w:right w:val="single" w:sz="8"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r w:rsidR="0061116C" w:rsidRPr="00012C65">
        <w:trPr>
          <w:trHeight w:val="319"/>
          <w:jc w:val="center"/>
        </w:trPr>
        <w:tc>
          <w:tcPr>
            <w:tcW w:w="301" w:type="pct"/>
            <w:tcBorders>
              <w:top w:val="nil"/>
              <w:left w:val="single" w:sz="4" w:space="0" w:color="auto"/>
              <w:bottom w:val="single" w:sz="4" w:space="0" w:color="auto"/>
              <w:right w:val="single" w:sz="4" w:space="0" w:color="auto"/>
            </w:tcBorders>
            <w:noWrap/>
            <w:vAlign w:val="bottom"/>
          </w:tcPr>
          <w:p w:rsidR="0061116C" w:rsidRPr="00012C65" w:rsidRDefault="0061116C" w:rsidP="0061116C">
            <w:pPr>
              <w:jc w:val="right"/>
              <w:rPr>
                <w:rFonts w:ascii="CG Times" w:hAnsi="CG Times"/>
                <w:sz w:val="18"/>
                <w:szCs w:val="18"/>
                <w:lang w:val="sq-AL"/>
              </w:rPr>
            </w:pPr>
            <w:r w:rsidRPr="00012C65">
              <w:rPr>
                <w:rFonts w:ascii="CG Times" w:hAnsi="CG Times"/>
                <w:sz w:val="18"/>
                <w:szCs w:val="18"/>
                <w:lang w:val="sq-AL"/>
              </w:rPr>
              <w:t>5</w:t>
            </w:r>
          </w:p>
        </w:tc>
        <w:tc>
          <w:tcPr>
            <w:tcW w:w="3705" w:type="pct"/>
            <w:gridSpan w:val="5"/>
            <w:tcBorders>
              <w:top w:val="single" w:sz="4" w:space="0" w:color="auto"/>
              <w:left w:val="single" w:sz="4" w:space="0" w:color="auto"/>
              <w:bottom w:val="single" w:sz="4" w:space="0" w:color="auto"/>
              <w:right w:val="single" w:sz="4" w:space="0" w:color="000000"/>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xml:space="preserve">Data e ndërprerjes së marrëdhënieve financiare me organin e repartit </w:t>
            </w:r>
          </w:p>
        </w:tc>
        <w:tc>
          <w:tcPr>
            <w:tcW w:w="601" w:type="pct"/>
            <w:tcBorders>
              <w:top w:val="nil"/>
              <w:left w:val="nil"/>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394" w:type="pct"/>
            <w:tcBorders>
              <w:top w:val="nil"/>
              <w:left w:val="nil"/>
              <w:bottom w:val="single" w:sz="4" w:space="0" w:color="auto"/>
              <w:right w:val="single" w:sz="8"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r w:rsidR="0061116C" w:rsidRPr="00012C65">
        <w:trPr>
          <w:trHeight w:val="319"/>
          <w:jc w:val="center"/>
        </w:trPr>
        <w:tc>
          <w:tcPr>
            <w:tcW w:w="301" w:type="pct"/>
            <w:tcBorders>
              <w:top w:val="nil"/>
              <w:left w:val="single" w:sz="4" w:space="0" w:color="auto"/>
              <w:bottom w:val="single" w:sz="4" w:space="0" w:color="auto"/>
              <w:right w:val="single" w:sz="4" w:space="0" w:color="auto"/>
            </w:tcBorders>
            <w:noWrap/>
            <w:vAlign w:val="bottom"/>
          </w:tcPr>
          <w:p w:rsidR="0061116C" w:rsidRPr="00012C65" w:rsidRDefault="0061116C" w:rsidP="0061116C">
            <w:pPr>
              <w:jc w:val="right"/>
              <w:rPr>
                <w:rFonts w:ascii="CG Times" w:hAnsi="CG Times"/>
                <w:sz w:val="18"/>
                <w:szCs w:val="18"/>
                <w:lang w:val="sq-AL"/>
              </w:rPr>
            </w:pPr>
            <w:r w:rsidRPr="00012C65">
              <w:rPr>
                <w:rFonts w:ascii="CG Times" w:hAnsi="CG Times"/>
                <w:sz w:val="18"/>
                <w:szCs w:val="18"/>
                <w:lang w:val="sq-AL"/>
              </w:rPr>
              <w:t>6</w:t>
            </w:r>
          </w:p>
        </w:tc>
        <w:tc>
          <w:tcPr>
            <w:tcW w:w="2139" w:type="pct"/>
            <w:tcBorders>
              <w:top w:val="single" w:sz="4" w:space="0" w:color="auto"/>
              <w:left w:val="single" w:sz="4" w:space="0" w:color="auto"/>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Motivacioni i daljes në rezervë</w:t>
            </w:r>
          </w:p>
        </w:tc>
        <w:tc>
          <w:tcPr>
            <w:tcW w:w="147" w:type="pct"/>
            <w:tcBorders>
              <w:top w:val="nil"/>
              <w:left w:val="nil"/>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585" w:type="pct"/>
            <w:tcBorders>
              <w:top w:val="nil"/>
              <w:left w:val="nil"/>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833" w:type="pct"/>
            <w:gridSpan w:val="2"/>
            <w:tcBorders>
              <w:top w:val="nil"/>
              <w:left w:val="nil"/>
              <w:bottom w:val="single" w:sz="4" w:space="0" w:color="auto"/>
              <w:right w:val="single" w:sz="4"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601" w:type="pct"/>
            <w:tcBorders>
              <w:top w:val="nil"/>
              <w:left w:val="nil"/>
              <w:bottom w:val="single" w:sz="4" w:space="0" w:color="auto"/>
              <w:right w:val="nil"/>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c>
          <w:tcPr>
            <w:tcW w:w="394" w:type="pct"/>
            <w:tcBorders>
              <w:top w:val="nil"/>
              <w:left w:val="nil"/>
              <w:bottom w:val="single" w:sz="4" w:space="0" w:color="auto"/>
              <w:right w:val="single" w:sz="8" w:space="0" w:color="auto"/>
            </w:tcBorders>
            <w:noWrap/>
            <w:vAlign w:val="bottom"/>
          </w:tcPr>
          <w:p w:rsidR="0061116C" w:rsidRPr="00012C65" w:rsidRDefault="0061116C" w:rsidP="0061116C">
            <w:pPr>
              <w:rPr>
                <w:rFonts w:ascii="CG Times" w:hAnsi="CG Times"/>
                <w:sz w:val="18"/>
                <w:szCs w:val="18"/>
                <w:lang w:val="sq-AL"/>
              </w:rPr>
            </w:pPr>
            <w:r w:rsidRPr="00012C65">
              <w:rPr>
                <w:rFonts w:ascii="CG Times" w:hAnsi="CG Times"/>
                <w:sz w:val="18"/>
                <w:szCs w:val="18"/>
                <w:lang w:val="sq-AL"/>
              </w:rPr>
              <w:t> </w:t>
            </w:r>
          </w:p>
        </w:tc>
      </w:tr>
    </w:tbl>
    <w:p w:rsidR="0061116C" w:rsidRPr="00012C65" w:rsidRDefault="0061116C" w:rsidP="0061116C">
      <w:pPr>
        <w:rPr>
          <w:lang w:val="sq-AL"/>
        </w:rPr>
      </w:pPr>
    </w:p>
    <w:tbl>
      <w:tblPr>
        <w:tblW w:w="9198" w:type="dxa"/>
        <w:jc w:val="center"/>
        <w:tblLook w:val="00A0" w:firstRow="1" w:lastRow="0" w:firstColumn="1" w:lastColumn="0" w:noHBand="0" w:noVBand="0"/>
      </w:tblPr>
      <w:tblGrid>
        <w:gridCol w:w="540"/>
        <w:gridCol w:w="2610"/>
        <w:gridCol w:w="1260"/>
        <w:gridCol w:w="1080"/>
        <w:gridCol w:w="1054"/>
        <w:gridCol w:w="1286"/>
        <w:gridCol w:w="1368"/>
      </w:tblGrid>
      <w:tr w:rsidR="0061116C" w:rsidRPr="00012C65" w:rsidTr="009A6EF5">
        <w:trPr>
          <w:trHeight w:val="383"/>
          <w:jc w:val="center"/>
        </w:trPr>
        <w:tc>
          <w:tcPr>
            <w:tcW w:w="540" w:type="dxa"/>
            <w:tcBorders>
              <w:top w:val="single" w:sz="4" w:space="0" w:color="auto"/>
              <w:left w:val="single" w:sz="4" w:space="0" w:color="auto"/>
              <w:bottom w:val="single" w:sz="4" w:space="0" w:color="auto"/>
              <w:right w:val="single" w:sz="4" w:space="0" w:color="auto"/>
            </w:tcBorders>
          </w:tcPr>
          <w:p w:rsidR="0061116C" w:rsidRPr="00012C65" w:rsidRDefault="0061116C" w:rsidP="00CA3AB4">
            <w:pPr>
              <w:jc w:val="center"/>
              <w:rPr>
                <w:rFonts w:ascii="CG Times" w:hAnsi="CG Times"/>
                <w:b/>
                <w:color w:val="000000"/>
                <w:sz w:val="16"/>
                <w:szCs w:val="16"/>
                <w:lang w:val="sq-AL"/>
              </w:rPr>
            </w:pPr>
          </w:p>
        </w:tc>
        <w:tc>
          <w:tcPr>
            <w:tcW w:w="2610" w:type="dxa"/>
            <w:tcBorders>
              <w:top w:val="single" w:sz="4" w:space="0" w:color="auto"/>
              <w:left w:val="nil"/>
              <w:bottom w:val="single" w:sz="4" w:space="0" w:color="auto"/>
              <w:right w:val="single" w:sz="4" w:space="0" w:color="auto"/>
            </w:tcBorders>
          </w:tcPr>
          <w:p w:rsidR="0061116C" w:rsidRPr="00012C65" w:rsidRDefault="0061116C" w:rsidP="00CA3AB4">
            <w:pPr>
              <w:jc w:val="center"/>
              <w:rPr>
                <w:rFonts w:ascii="CG Times" w:hAnsi="CG Times"/>
                <w:b/>
                <w:color w:val="000000"/>
                <w:sz w:val="16"/>
                <w:szCs w:val="16"/>
                <w:lang w:val="sq-AL"/>
              </w:rPr>
            </w:pPr>
            <w:r w:rsidRPr="00012C65">
              <w:rPr>
                <w:rFonts w:ascii="CG Times" w:hAnsi="CG Times"/>
                <w:b/>
                <w:color w:val="000000"/>
                <w:sz w:val="16"/>
                <w:szCs w:val="16"/>
                <w:lang w:val="sq-AL"/>
              </w:rPr>
              <w:t>Funksionet ose gradat g</w:t>
            </w:r>
            <w:r w:rsidR="002223F3" w:rsidRPr="00012C65">
              <w:rPr>
                <w:rFonts w:ascii="CG Times" w:hAnsi="CG Times"/>
                <w:b/>
                <w:color w:val="000000"/>
                <w:sz w:val="16"/>
                <w:szCs w:val="16"/>
                <w:lang w:val="sq-AL"/>
              </w:rPr>
              <w:t>jatë</w:t>
            </w:r>
            <w:r w:rsidRPr="00012C65">
              <w:rPr>
                <w:rFonts w:ascii="CG Times" w:hAnsi="CG Times"/>
                <w:b/>
                <w:color w:val="000000"/>
                <w:sz w:val="16"/>
                <w:szCs w:val="16"/>
                <w:lang w:val="sq-AL"/>
              </w:rPr>
              <w:t xml:space="preserve"> karrierës</w:t>
            </w:r>
          </w:p>
        </w:tc>
        <w:tc>
          <w:tcPr>
            <w:tcW w:w="1260" w:type="dxa"/>
            <w:tcBorders>
              <w:top w:val="single" w:sz="4" w:space="0" w:color="auto"/>
              <w:left w:val="single" w:sz="4" w:space="0" w:color="auto"/>
              <w:bottom w:val="single" w:sz="4" w:space="0" w:color="auto"/>
              <w:right w:val="nil"/>
            </w:tcBorders>
            <w:vAlign w:val="center"/>
          </w:tcPr>
          <w:p w:rsidR="0061116C" w:rsidRPr="00012C65" w:rsidRDefault="0061116C" w:rsidP="00CA3AB4">
            <w:pPr>
              <w:jc w:val="center"/>
              <w:rPr>
                <w:rFonts w:ascii="CG Times" w:hAnsi="CG Times"/>
                <w:b/>
                <w:bCs/>
                <w:color w:val="000000"/>
                <w:sz w:val="16"/>
                <w:szCs w:val="16"/>
                <w:lang w:val="sq-AL"/>
              </w:rPr>
            </w:pPr>
            <w:r w:rsidRPr="00012C65">
              <w:rPr>
                <w:rFonts w:ascii="CG Times" w:hAnsi="CG Times"/>
                <w:b/>
                <w:bCs/>
                <w:color w:val="000000"/>
                <w:sz w:val="16"/>
                <w:szCs w:val="16"/>
                <w:lang w:val="sq-AL"/>
              </w:rPr>
              <w:t>Fillim</w:t>
            </w:r>
          </w:p>
        </w:tc>
        <w:tc>
          <w:tcPr>
            <w:tcW w:w="1080" w:type="dxa"/>
            <w:tcBorders>
              <w:top w:val="single" w:sz="4" w:space="0" w:color="auto"/>
              <w:left w:val="single" w:sz="4" w:space="0" w:color="auto"/>
              <w:bottom w:val="single" w:sz="4" w:space="0" w:color="auto"/>
              <w:right w:val="nil"/>
            </w:tcBorders>
            <w:vAlign w:val="center"/>
          </w:tcPr>
          <w:p w:rsidR="0061116C" w:rsidRPr="00012C65" w:rsidRDefault="0061116C" w:rsidP="00CA3AB4">
            <w:pPr>
              <w:jc w:val="center"/>
              <w:rPr>
                <w:rFonts w:ascii="CG Times" w:hAnsi="CG Times"/>
                <w:b/>
                <w:bCs/>
                <w:color w:val="000000"/>
                <w:sz w:val="16"/>
                <w:szCs w:val="16"/>
                <w:lang w:val="sq-AL"/>
              </w:rPr>
            </w:pPr>
            <w:r w:rsidRPr="00012C65">
              <w:rPr>
                <w:rFonts w:ascii="CG Times" w:hAnsi="CG Times"/>
                <w:b/>
                <w:bCs/>
                <w:color w:val="000000"/>
                <w:sz w:val="16"/>
                <w:szCs w:val="16"/>
                <w:lang w:val="sq-AL"/>
              </w:rPr>
              <w:t>Mbarim</w:t>
            </w:r>
          </w:p>
        </w:tc>
        <w:tc>
          <w:tcPr>
            <w:tcW w:w="1054" w:type="dxa"/>
            <w:tcBorders>
              <w:top w:val="single" w:sz="4" w:space="0" w:color="auto"/>
              <w:left w:val="single" w:sz="4" w:space="0" w:color="auto"/>
              <w:bottom w:val="single" w:sz="4" w:space="0" w:color="auto"/>
              <w:right w:val="single" w:sz="4" w:space="0" w:color="auto"/>
            </w:tcBorders>
            <w:vAlign w:val="center"/>
          </w:tcPr>
          <w:p w:rsidR="0061116C" w:rsidRPr="00012C65" w:rsidRDefault="0061116C" w:rsidP="00CA3AB4">
            <w:pPr>
              <w:jc w:val="center"/>
              <w:rPr>
                <w:rFonts w:ascii="CG Times" w:hAnsi="CG Times"/>
                <w:b/>
                <w:bCs/>
                <w:color w:val="000000"/>
                <w:sz w:val="16"/>
                <w:szCs w:val="16"/>
                <w:lang w:val="sq-AL"/>
              </w:rPr>
            </w:pPr>
            <w:r w:rsidRPr="00012C65">
              <w:rPr>
                <w:rFonts w:ascii="CG Times" w:hAnsi="CG Times"/>
                <w:b/>
                <w:bCs/>
                <w:color w:val="000000"/>
                <w:sz w:val="16"/>
                <w:szCs w:val="16"/>
                <w:lang w:val="sq-AL"/>
              </w:rPr>
              <w:t>Ditë grade apo funksion</w:t>
            </w:r>
          </w:p>
        </w:tc>
        <w:tc>
          <w:tcPr>
            <w:tcW w:w="1286" w:type="dxa"/>
            <w:tcBorders>
              <w:top w:val="single" w:sz="4" w:space="0" w:color="auto"/>
              <w:left w:val="single" w:sz="4" w:space="0" w:color="auto"/>
              <w:bottom w:val="single" w:sz="4" w:space="0" w:color="auto"/>
              <w:right w:val="single" w:sz="4" w:space="0" w:color="auto"/>
            </w:tcBorders>
            <w:vAlign w:val="center"/>
          </w:tcPr>
          <w:p w:rsidR="0061116C" w:rsidRPr="00012C65" w:rsidRDefault="0061116C" w:rsidP="00CA3AB4">
            <w:pPr>
              <w:jc w:val="center"/>
              <w:rPr>
                <w:rFonts w:ascii="CG Times" w:hAnsi="CG Times"/>
                <w:b/>
                <w:bCs/>
                <w:color w:val="000000"/>
                <w:sz w:val="16"/>
                <w:szCs w:val="16"/>
                <w:lang w:val="sq-AL"/>
              </w:rPr>
            </w:pPr>
            <w:r w:rsidRPr="00012C65">
              <w:rPr>
                <w:rFonts w:ascii="CG Times" w:hAnsi="CG Times"/>
                <w:b/>
                <w:bCs/>
                <w:color w:val="000000"/>
                <w:sz w:val="16"/>
                <w:szCs w:val="16"/>
                <w:lang w:val="sq-AL"/>
              </w:rPr>
              <w:t>Paga referuese për gradë apo funksion në ditë</w:t>
            </w:r>
          </w:p>
        </w:tc>
        <w:tc>
          <w:tcPr>
            <w:tcW w:w="1368" w:type="dxa"/>
            <w:tcBorders>
              <w:top w:val="single" w:sz="4" w:space="0" w:color="auto"/>
              <w:left w:val="single" w:sz="4" w:space="0" w:color="auto"/>
              <w:bottom w:val="single" w:sz="4" w:space="0" w:color="auto"/>
              <w:right w:val="single" w:sz="4" w:space="0" w:color="auto"/>
            </w:tcBorders>
            <w:vAlign w:val="center"/>
          </w:tcPr>
          <w:p w:rsidR="0061116C" w:rsidRPr="00012C65" w:rsidRDefault="0037009D" w:rsidP="00CA3AB4">
            <w:pPr>
              <w:jc w:val="center"/>
              <w:rPr>
                <w:rFonts w:ascii="CG Times" w:hAnsi="CG Times"/>
                <w:b/>
                <w:bCs/>
                <w:color w:val="000000"/>
                <w:sz w:val="16"/>
                <w:szCs w:val="16"/>
                <w:lang w:val="sq-AL"/>
              </w:rPr>
            </w:pPr>
            <w:r>
              <w:rPr>
                <w:rFonts w:ascii="CG Times" w:hAnsi="CG Times"/>
                <w:b/>
                <w:bCs/>
                <w:color w:val="000000"/>
                <w:sz w:val="16"/>
                <w:szCs w:val="16"/>
                <w:lang w:val="sq-AL"/>
              </w:rPr>
              <w:t>Shuma e pagës</w:t>
            </w:r>
            <w:r w:rsidR="0061116C" w:rsidRPr="00012C65">
              <w:rPr>
                <w:rFonts w:ascii="CG Times" w:hAnsi="CG Times"/>
                <w:b/>
                <w:bCs/>
                <w:color w:val="000000"/>
                <w:sz w:val="16"/>
                <w:szCs w:val="16"/>
                <w:lang w:val="sq-AL"/>
              </w:rPr>
              <w:t xml:space="preserve"> referuese për ditët e * F</w:t>
            </w:r>
          </w:p>
        </w:tc>
      </w:tr>
      <w:tr w:rsidR="0061116C" w:rsidRPr="00012C65" w:rsidTr="009A6EF5">
        <w:trPr>
          <w:trHeight w:val="70"/>
          <w:jc w:val="center"/>
        </w:trPr>
        <w:tc>
          <w:tcPr>
            <w:tcW w:w="540" w:type="dxa"/>
            <w:tcBorders>
              <w:top w:val="single" w:sz="4" w:space="0" w:color="auto"/>
              <w:left w:val="single" w:sz="4" w:space="0" w:color="auto"/>
              <w:bottom w:val="single" w:sz="4" w:space="0" w:color="auto"/>
              <w:right w:val="single" w:sz="8" w:space="0" w:color="auto"/>
            </w:tcBorders>
            <w:noWrap/>
            <w:vAlign w:val="bottom"/>
          </w:tcPr>
          <w:p w:rsidR="0061116C" w:rsidRPr="00012C65" w:rsidRDefault="0061116C" w:rsidP="0061116C">
            <w:pPr>
              <w:jc w:val="center"/>
              <w:rPr>
                <w:rFonts w:ascii="CG Times" w:hAnsi="CG Times"/>
                <w:b/>
                <w:bCs/>
                <w:color w:val="000000"/>
                <w:sz w:val="16"/>
                <w:szCs w:val="16"/>
                <w:lang w:val="sq-AL"/>
              </w:rPr>
            </w:pPr>
            <w:r w:rsidRPr="00012C65">
              <w:rPr>
                <w:rFonts w:ascii="CG Times" w:hAnsi="CG Times"/>
                <w:b/>
                <w:bCs/>
                <w:color w:val="000000"/>
                <w:sz w:val="16"/>
                <w:szCs w:val="16"/>
                <w:lang w:val="sq-AL"/>
              </w:rPr>
              <w:t>a</w:t>
            </w:r>
          </w:p>
        </w:tc>
        <w:tc>
          <w:tcPr>
            <w:tcW w:w="2610" w:type="dxa"/>
            <w:tcBorders>
              <w:top w:val="single" w:sz="4" w:space="0" w:color="auto"/>
              <w:left w:val="nil"/>
              <w:bottom w:val="single" w:sz="4" w:space="0" w:color="auto"/>
              <w:right w:val="nil"/>
            </w:tcBorders>
            <w:noWrap/>
            <w:vAlign w:val="bottom"/>
          </w:tcPr>
          <w:p w:rsidR="0061116C" w:rsidRPr="00012C65" w:rsidRDefault="0061116C" w:rsidP="0061116C">
            <w:pPr>
              <w:jc w:val="center"/>
              <w:rPr>
                <w:rFonts w:ascii="CG Times" w:hAnsi="CG Times"/>
                <w:b/>
                <w:bCs/>
                <w:color w:val="000000"/>
                <w:sz w:val="16"/>
                <w:szCs w:val="16"/>
                <w:lang w:val="sq-AL"/>
              </w:rPr>
            </w:pPr>
            <w:r w:rsidRPr="00012C65">
              <w:rPr>
                <w:rFonts w:ascii="CG Times" w:hAnsi="CG Times"/>
                <w:b/>
                <w:bCs/>
                <w:color w:val="000000"/>
                <w:sz w:val="16"/>
                <w:szCs w:val="16"/>
                <w:lang w:val="sq-AL"/>
              </w:rPr>
              <w:t>b</w:t>
            </w:r>
          </w:p>
        </w:tc>
        <w:tc>
          <w:tcPr>
            <w:tcW w:w="1260" w:type="dxa"/>
            <w:tcBorders>
              <w:top w:val="single" w:sz="4" w:space="0" w:color="auto"/>
              <w:left w:val="single" w:sz="8" w:space="0" w:color="auto"/>
              <w:bottom w:val="single" w:sz="4" w:space="0" w:color="auto"/>
              <w:right w:val="nil"/>
            </w:tcBorders>
            <w:noWrap/>
            <w:vAlign w:val="bottom"/>
          </w:tcPr>
          <w:p w:rsidR="0061116C" w:rsidRPr="00012C65" w:rsidRDefault="0061116C" w:rsidP="0061116C">
            <w:pPr>
              <w:jc w:val="center"/>
              <w:rPr>
                <w:rFonts w:ascii="CG Times" w:hAnsi="CG Times"/>
                <w:b/>
                <w:bCs/>
                <w:color w:val="000000"/>
                <w:sz w:val="16"/>
                <w:szCs w:val="16"/>
                <w:lang w:val="sq-AL"/>
              </w:rPr>
            </w:pPr>
            <w:r w:rsidRPr="00012C65">
              <w:rPr>
                <w:rFonts w:ascii="CG Times" w:hAnsi="CG Times"/>
                <w:b/>
                <w:bCs/>
                <w:color w:val="000000"/>
                <w:sz w:val="16"/>
                <w:szCs w:val="16"/>
                <w:lang w:val="sq-AL"/>
              </w:rPr>
              <w:t>c</w:t>
            </w:r>
          </w:p>
        </w:tc>
        <w:tc>
          <w:tcPr>
            <w:tcW w:w="1080" w:type="dxa"/>
            <w:tcBorders>
              <w:top w:val="single" w:sz="4" w:space="0" w:color="auto"/>
              <w:left w:val="single" w:sz="8" w:space="0" w:color="auto"/>
              <w:bottom w:val="single" w:sz="4" w:space="0" w:color="auto"/>
              <w:right w:val="nil"/>
            </w:tcBorders>
            <w:noWrap/>
            <w:vAlign w:val="bottom"/>
          </w:tcPr>
          <w:p w:rsidR="0061116C" w:rsidRPr="00012C65" w:rsidRDefault="0061116C" w:rsidP="0061116C">
            <w:pPr>
              <w:jc w:val="center"/>
              <w:rPr>
                <w:rFonts w:ascii="CG Times" w:hAnsi="CG Times"/>
                <w:b/>
                <w:bCs/>
                <w:color w:val="000000"/>
                <w:sz w:val="16"/>
                <w:szCs w:val="16"/>
                <w:lang w:val="sq-AL"/>
              </w:rPr>
            </w:pPr>
            <w:r w:rsidRPr="00012C65">
              <w:rPr>
                <w:rFonts w:ascii="CG Times" w:hAnsi="CG Times"/>
                <w:b/>
                <w:bCs/>
                <w:color w:val="000000"/>
                <w:sz w:val="16"/>
                <w:szCs w:val="16"/>
                <w:lang w:val="sq-AL"/>
              </w:rPr>
              <w:t>d</w:t>
            </w:r>
          </w:p>
        </w:tc>
        <w:tc>
          <w:tcPr>
            <w:tcW w:w="1054" w:type="dxa"/>
            <w:tcBorders>
              <w:top w:val="single" w:sz="4" w:space="0" w:color="auto"/>
              <w:left w:val="single" w:sz="8" w:space="0" w:color="auto"/>
              <w:bottom w:val="single" w:sz="4" w:space="0" w:color="auto"/>
              <w:right w:val="single" w:sz="8" w:space="0" w:color="auto"/>
            </w:tcBorders>
            <w:noWrap/>
            <w:vAlign w:val="bottom"/>
          </w:tcPr>
          <w:p w:rsidR="0061116C" w:rsidRPr="00012C65" w:rsidRDefault="0061116C" w:rsidP="0061116C">
            <w:pPr>
              <w:jc w:val="center"/>
              <w:rPr>
                <w:rFonts w:ascii="CG Times" w:hAnsi="CG Times"/>
                <w:b/>
                <w:bCs/>
                <w:color w:val="000000"/>
                <w:sz w:val="16"/>
                <w:szCs w:val="16"/>
                <w:lang w:val="sq-AL"/>
              </w:rPr>
            </w:pPr>
            <w:r w:rsidRPr="00012C65">
              <w:rPr>
                <w:rFonts w:ascii="CG Times" w:hAnsi="CG Times"/>
                <w:b/>
                <w:bCs/>
                <w:color w:val="000000"/>
                <w:sz w:val="16"/>
                <w:szCs w:val="16"/>
                <w:lang w:val="sq-AL"/>
              </w:rPr>
              <w:t>e</w:t>
            </w:r>
          </w:p>
        </w:tc>
        <w:tc>
          <w:tcPr>
            <w:tcW w:w="1286" w:type="dxa"/>
            <w:tcBorders>
              <w:top w:val="single" w:sz="4" w:space="0" w:color="auto"/>
              <w:left w:val="nil"/>
              <w:bottom w:val="single" w:sz="4" w:space="0" w:color="auto"/>
              <w:right w:val="single" w:sz="8" w:space="0" w:color="auto"/>
            </w:tcBorders>
            <w:noWrap/>
            <w:vAlign w:val="bottom"/>
          </w:tcPr>
          <w:p w:rsidR="0061116C" w:rsidRPr="00012C65" w:rsidRDefault="0061116C" w:rsidP="0061116C">
            <w:pPr>
              <w:jc w:val="center"/>
              <w:rPr>
                <w:rFonts w:ascii="CG Times" w:hAnsi="CG Times"/>
                <w:b/>
                <w:bCs/>
                <w:color w:val="000000"/>
                <w:sz w:val="16"/>
                <w:szCs w:val="16"/>
                <w:lang w:val="sq-AL"/>
              </w:rPr>
            </w:pPr>
            <w:r w:rsidRPr="00012C65">
              <w:rPr>
                <w:rFonts w:ascii="CG Times" w:hAnsi="CG Times"/>
                <w:b/>
                <w:bCs/>
                <w:color w:val="000000"/>
                <w:sz w:val="16"/>
                <w:szCs w:val="16"/>
                <w:lang w:val="sq-AL"/>
              </w:rPr>
              <w:t>f</w:t>
            </w:r>
          </w:p>
        </w:tc>
        <w:tc>
          <w:tcPr>
            <w:tcW w:w="1368" w:type="dxa"/>
            <w:tcBorders>
              <w:top w:val="single" w:sz="4" w:space="0" w:color="auto"/>
              <w:left w:val="nil"/>
              <w:bottom w:val="single" w:sz="4" w:space="0" w:color="auto"/>
              <w:right w:val="single" w:sz="4" w:space="0" w:color="auto"/>
            </w:tcBorders>
            <w:noWrap/>
            <w:vAlign w:val="bottom"/>
          </w:tcPr>
          <w:p w:rsidR="0061116C" w:rsidRPr="00012C65" w:rsidRDefault="0061116C" w:rsidP="0061116C">
            <w:pPr>
              <w:jc w:val="center"/>
              <w:rPr>
                <w:rFonts w:ascii="CG Times" w:hAnsi="CG Times"/>
                <w:b/>
                <w:bCs/>
                <w:color w:val="000000"/>
                <w:sz w:val="16"/>
                <w:szCs w:val="16"/>
                <w:lang w:val="sq-AL"/>
              </w:rPr>
            </w:pPr>
            <w:r w:rsidRPr="00012C65">
              <w:rPr>
                <w:rFonts w:ascii="CG Times" w:hAnsi="CG Times"/>
                <w:b/>
                <w:bCs/>
                <w:color w:val="000000"/>
                <w:sz w:val="16"/>
                <w:szCs w:val="16"/>
                <w:lang w:val="sq-AL"/>
              </w:rPr>
              <w:t>g</w:t>
            </w:r>
          </w:p>
        </w:tc>
      </w:tr>
      <w:tr w:rsidR="0061116C" w:rsidRPr="00012C65">
        <w:trPr>
          <w:trHeight w:val="287"/>
          <w:jc w:val="center"/>
        </w:trPr>
        <w:tc>
          <w:tcPr>
            <w:tcW w:w="540" w:type="dxa"/>
            <w:tcBorders>
              <w:top w:val="single" w:sz="4" w:space="0" w:color="auto"/>
              <w:left w:val="single" w:sz="4" w:space="0" w:color="auto"/>
              <w:bottom w:val="single" w:sz="4" w:space="0" w:color="auto"/>
              <w:right w:val="single" w:sz="4" w:space="0" w:color="auto"/>
            </w:tcBorders>
            <w:noWrap/>
            <w:vAlign w:val="bottom"/>
          </w:tcPr>
          <w:p w:rsidR="0061116C" w:rsidRPr="00012C65" w:rsidRDefault="0061116C" w:rsidP="0061116C">
            <w:pPr>
              <w:jc w:val="both"/>
              <w:rPr>
                <w:rFonts w:ascii="CG Times" w:hAnsi="CG Times"/>
                <w:b/>
                <w:bCs/>
                <w:color w:val="000000"/>
                <w:sz w:val="16"/>
                <w:szCs w:val="16"/>
                <w:lang w:val="sq-AL"/>
              </w:rPr>
            </w:pPr>
            <w:r w:rsidRPr="00012C65">
              <w:rPr>
                <w:rFonts w:ascii="CG Times" w:hAnsi="CG Times"/>
                <w:b/>
                <w:bCs/>
                <w:color w:val="000000"/>
                <w:sz w:val="16"/>
                <w:szCs w:val="16"/>
                <w:lang w:val="sq-AL"/>
              </w:rPr>
              <w:t>I</w:t>
            </w:r>
          </w:p>
        </w:tc>
        <w:tc>
          <w:tcPr>
            <w:tcW w:w="2610" w:type="dxa"/>
            <w:tcBorders>
              <w:top w:val="single" w:sz="4" w:space="0" w:color="auto"/>
              <w:left w:val="nil"/>
              <w:bottom w:val="single" w:sz="4" w:space="0" w:color="auto"/>
              <w:right w:val="single" w:sz="4" w:space="0" w:color="auto"/>
            </w:tcBorders>
            <w:noWrap/>
            <w:vAlign w:val="bottom"/>
          </w:tcPr>
          <w:p w:rsidR="0061116C" w:rsidRPr="00012C65" w:rsidRDefault="0061116C" w:rsidP="0061116C">
            <w:pPr>
              <w:jc w:val="both"/>
              <w:rPr>
                <w:rFonts w:ascii="CG Times" w:hAnsi="CG Times"/>
                <w:b/>
                <w:bCs/>
                <w:color w:val="000000"/>
                <w:sz w:val="16"/>
                <w:szCs w:val="16"/>
                <w:lang w:val="sq-AL"/>
              </w:rPr>
            </w:pPr>
            <w:r w:rsidRPr="00012C65">
              <w:rPr>
                <w:rFonts w:ascii="CG Times" w:hAnsi="CG Times"/>
                <w:b/>
                <w:bCs/>
                <w:color w:val="000000"/>
                <w:sz w:val="16"/>
                <w:szCs w:val="16"/>
                <w:lang w:val="sq-AL"/>
              </w:rPr>
              <w:t xml:space="preserve">PERIUDHA E KARRIERËS </w:t>
            </w:r>
          </w:p>
          <w:p w:rsidR="0061116C" w:rsidRPr="00012C65" w:rsidRDefault="0061116C" w:rsidP="0061116C">
            <w:pPr>
              <w:jc w:val="both"/>
              <w:rPr>
                <w:rFonts w:ascii="CG Times" w:hAnsi="CG Times"/>
                <w:b/>
                <w:bCs/>
                <w:color w:val="000000"/>
                <w:sz w:val="16"/>
                <w:szCs w:val="16"/>
                <w:lang w:val="sq-AL"/>
              </w:rPr>
            </w:pPr>
            <w:r w:rsidRPr="00012C65">
              <w:rPr>
                <w:rFonts w:ascii="CG Times" w:hAnsi="CG Times"/>
                <w:b/>
                <w:bCs/>
                <w:color w:val="000000"/>
                <w:sz w:val="16"/>
                <w:szCs w:val="16"/>
                <w:lang w:val="sq-AL"/>
              </w:rPr>
              <w:t>neni 3, pika 1</w:t>
            </w:r>
          </w:p>
        </w:tc>
        <w:tc>
          <w:tcPr>
            <w:tcW w:w="1260" w:type="dxa"/>
            <w:tcBorders>
              <w:top w:val="single" w:sz="4" w:space="0" w:color="auto"/>
              <w:left w:val="nil"/>
              <w:bottom w:val="single" w:sz="4" w:space="0" w:color="auto"/>
              <w:right w:val="single" w:sz="4" w:space="0" w:color="auto"/>
            </w:tcBorders>
            <w:noWrap/>
            <w:vAlign w:val="bottom"/>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80" w:type="dxa"/>
            <w:tcBorders>
              <w:top w:val="single" w:sz="4" w:space="0" w:color="auto"/>
              <w:left w:val="nil"/>
              <w:bottom w:val="single" w:sz="4" w:space="0" w:color="auto"/>
              <w:right w:val="single" w:sz="4" w:space="0" w:color="auto"/>
            </w:tcBorders>
            <w:noWrap/>
            <w:vAlign w:val="bottom"/>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54" w:type="dxa"/>
            <w:tcBorders>
              <w:top w:val="single" w:sz="4" w:space="0" w:color="auto"/>
              <w:left w:val="nil"/>
              <w:bottom w:val="single" w:sz="4" w:space="0" w:color="auto"/>
              <w:right w:val="single" w:sz="4" w:space="0" w:color="auto"/>
            </w:tcBorders>
            <w:noWrap/>
            <w:vAlign w:val="bottom"/>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286" w:type="dxa"/>
            <w:tcBorders>
              <w:top w:val="single" w:sz="4" w:space="0" w:color="auto"/>
              <w:left w:val="nil"/>
              <w:bottom w:val="single" w:sz="4" w:space="0" w:color="auto"/>
              <w:right w:val="single" w:sz="4" w:space="0" w:color="auto"/>
            </w:tcBorders>
            <w:noWrap/>
            <w:vAlign w:val="bottom"/>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368" w:type="dxa"/>
            <w:tcBorders>
              <w:top w:val="single" w:sz="4" w:space="0" w:color="auto"/>
              <w:left w:val="nil"/>
              <w:bottom w:val="single" w:sz="4" w:space="0" w:color="auto"/>
              <w:right w:val="single" w:sz="4" w:space="0" w:color="auto"/>
            </w:tcBorders>
            <w:noWrap/>
            <w:vAlign w:val="bottom"/>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r>
      <w:tr w:rsidR="0061116C" w:rsidRPr="00012C65">
        <w:trPr>
          <w:trHeight w:val="67"/>
          <w:jc w:val="center"/>
        </w:trPr>
        <w:tc>
          <w:tcPr>
            <w:tcW w:w="540" w:type="dxa"/>
            <w:tcBorders>
              <w:top w:val="nil"/>
              <w:left w:val="single" w:sz="4" w:space="0" w:color="auto"/>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1</w:t>
            </w:r>
          </w:p>
        </w:tc>
        <w:tc>
          <w:tcPr>
            <w:tcW w:w="261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26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8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54"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286"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368"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r>
      <w:tr w:rsidR="0061116C" w:rsidRPr="00012C65">
        <w:trPr>
          <w:trHeight w:val="64"/>
          <w:jc w:val="center"/>
        </w:trPr>
        <w:tc>
          <w:tcPr>
            <w:tcW w:w="540" w:type="dxa"/>
            <w:tcBorders>
              <w:top w:val="nil"/>
              <w:left w:val="single" w:sz="4" w:space="0" w:color="auto"/>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2</w:t>
            </w:r>
          </w:p>
        </w:tc>
        <w:tc>
          <w:tcPr>
            <w:tcW w:w="261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26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8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54"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286"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368"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r>
      <w:tr w:rsidR="0061116C" w:rsidRPr="00012C65">
        <w:trPr>
          <w:trHeight w:val="64"/>
          <w:jc w:val="center"/>
        </w:trPr>
        <w:tc>
          <w:tcPr>
            <w:tcW w:w="540" w:type="dxa"/>
            <w:tcBorders>
              <w:top w:val="nil"/>
              <w:left w:val="single" w:sz="4" w:space="0" w:color="auto"/>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3</w:t>
            </w:r>
          </w:p>
        </w:tc>
        <w:tc>
          <w:tcPr>
            <w:tcW w:w="261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26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8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54"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286"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368"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r>
      <w:tr w:rsidR="0061116C" w:rsidRPr="00012C65">
        <w:trPr>
          <w:trHeight w:val="185"/>
          <w:jc w:val="center"/>
        </w:trPr>
        <w:tc>
          <w:tcPr>
            <w:tcW w:w="540" w:type="dxa"/>
            <w:tcBorders>
              <w:top w:val="nil"/>
              <w:left w:val="single" w:sz="4" w:space="0" w:color="auto"/>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4</w:t>
            </w:r>
          </w:p>
        </w:tc>
        <w:tc>
          <w:tcPr>
            <w:tcW w:w="261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26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8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54"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286"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368"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r>
      <w:tr w:rsidR="0061116C" w:rsidRPr="00012C65">
        <w:trPr>
          <w:trHeight w:val="64"/>
          <w:jc w:val="center"/>
        </w:trPr>
        <w:tc>
          <w:tcPr>
            <w:tcW w:w="540" w:type="dxa"/>
            <w:tcBorders>
              <w:top w:val="nil"/>
              <w:left w:val="single" w:sz="4" w:space="0" w:color="auto"/>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5</w:t>
            </w:r>
          </w:p>
        </w:tc>
        <w:tc>
          <w:tcPr>
            <w:tcW w:w="261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26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8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54"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286"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368"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r>
      <w:tr w:rsidR="0061116C" w:rsidRPr="00012C65">
        <w:trPr>
          <w:trHeight w:val="153"/>
          <w:jc w:val="center"/>
        </w:trPr>
        <w:tc>
          <w:tcPr>
            <w:tcW w:w="540" w:type="dxa"/>
            <w:tcBorders>
              <w:top w:val="nil"/>
              <w:left w:val="single" w:sz="4" w:space="0" w:color="auto"/>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6</w:t>
            </w:r>
          </w:p>
        </w:tc>
        <w:tc>
          <w:tcPr>
            <w:tcW w:w="261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26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8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54"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286"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368"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r>
      <w:tr w:rsidR="0061116C" w:rsidRPr="00012C65">
        <w:trPr>
          <w:trHeight w:val="124"/>
          <w:jc w:val="center"/>
        </w:trPr>
        <w:tc>
          <w:tcPr>
            <w:tcW w:w="540" w:type="dxa"/>
            <w:tcBorders>
              <w:top w:val="nil"/>
              <w:left w:val="single" w:sz="4" w:space="0" w:color="auto"/>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7</w:t>
            </w:r>
          </w:p>
        </w:tc>
        <w:tc>
          <w:tcPr>
            <w:tcW w:w="261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26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8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54"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286"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368"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r>
      <w:tr w:rsidR="0061116C" w:rsidRPr="00012C65">
        <w:trPr>
          <w:trHeight w:val="124"/>
          <w:jc w:val="center"/>
        </w:trPr>
        <w:tc>
          <w:tcPr>
            <w:tcW w:w="540" w:type="dxa"/>
            <w:tcBorders>
              <w:top w:val="nil"/>
              <w:left w:val="single" w:sz="4" w:space="0" w:color="auto"/>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8</w:t>
            </w:r>
          </w:p>
        </w:tc>
        <w:tc>
          <w:tcPr>
            <w:tcW w:w="261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b/>
                <w:color w:val="000000"/>
                <w:sz w:val="16"/>
                <w:szCs w:val="16"/>
                <w:lang w:val="sq-AL"/>
              </w:rPr>
            </w:pPr>
            <w:r w:rsidRPr="00012C65">
              <w:rPr>
                <w:rFonts w:ascii="CG Times" w:hAnsi="CG Times"/>
                <w:b/>
                <w:color w:val="000000"/>
                <w:sz w:val="16"/>
                <w:szCs w:val="16"/>
                <w:lang w:val="sq-AL"/>
              </w:rPr>
              <w:t xml:space="preserve">SHUMA </w:t>
            </w:r>
          </w:p>
        </w:tc>
        <w:tc>
          <w:tcPr>
            <w:tcW w:w="126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08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054"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286"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368"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r>
      <w:tr w:rsidR="0061116C" w:rsidRPr="00012C65">
        <w:trPr>
          <w:trHeight w:val="124"/>
          <w:jc w:val="center"/>
        </w:trPr>
        <w:tc>
          <w:tcPr>
            <w:tcW w:w="540" w:type="dxa"/>
            <w:tcBorders>
              <w:top w:val="nil"/>
              <w:left w:val="single" w:sz="4" w:space="0" w:color="auto"/>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II</w:t>
            </w:r>
          </w:p>
        </w:tc>
        <w:tc>
          <w:tcPr>
            <w:tcW w:w="2610" w:type="dxa"/>
            <w:tcBorders>
              <w:top w:val="nil"/>
              <w:left w:val="nil"/>
              <w:bottom w:val="single" w:sz="4" w:space="0" w:color="auto"/>
              <w:right w:val="single" w:sz="4" w:space="0" w:color="auto"/>
            </w:tcBorders>
            <w:noWrap/>
          </w:tcPr>
          <w:p w:rsidR="0061116C" w:rsidRPr="00012C65" w:rsidRDefault="002223F3" w:rsidP="00664E72">
            <w:pPr>
              <w:rPr>
                <w:rFonts w:ascii="CG Times" w:hAnsi="CG Times"/>
                <w:b/>
                <w:color w:val="000000"/>
                <w:sz w:val="16"/>
                <w:szCs w:val="16"/>
                <w:lang w:val="sq-AL"/>
              </w:rPr>
            </w:pPr>
            <w:r w:rsidRPr="00012C65">
              <w:rPr>
                <w:rFonts w:ascii="CG Times" w:hAnsi="CG Times"/>
                <w:b/>
                <w:bCs/>
                <w:color w:val="000000"/>
                <w:sz w:val="16"/>
                <w:szCs w:val="16"/>
                <w:lang w:val="sq-AL"/>
              </w:rPr>
              <w:t>N</w:t>
            </w:r>
            <w:r w:rsidR="0061116C" w:rsidRPr="00012C65">
              <w:rPr>
                <w:rFonts w:ascii="CG Times" w:hAnsi="CG Times"/>
                <w:b/>
                <w:bCs/>
                <w:color w:val="000000"/>
                <w:sz w:val="16"/>
                <w:szCs w:val="16"/>
                <w:lang w:val="sq-AL"/>
              </w:rPr>
              <w:t>eni 3</w:t>
            </w:r>
            <w:r w:rsidR="00664E72" w:rsidRPr="00012C65">
              <w:rPr>
                <w:rFonts w:ascii="CG Times" w:hAnsi="CG Times"/>
                <w:b/>
                <w:bCs/>
                <w:color w:val="000000"/>
                <w:sz w:val="16"/>
                <w:szCs w:val="16"/>
                <w:lang w:val="sq-AL"/>
              </w:rPr>
              <w:t xml:space="preserve">, pika 4, germa </w:t>
            </w:r>
            <w:r w:rsidRPr="00012C65">
              <w:rPr>
                <w:rFonts w:ascii="CG Times" w:hAnsi="CG Times"/>
                <w:b/>
                <w:bCs/>
                <w:color w:val="000000"/>
                <w:sz w:val="16"/>
                <w:szCs w:val="16"/>
                <w:lang w:val="sq-AL"/>
              </w:rPr>
              <w:t>“</w:t>
            </w:r>
            <w:r w:rsidR="00664E72" w:rsidRPr="00012C65">
              <w:rPr>
                <w:rFonts w:ascii="CG Times" w:hAnsi="CG Times"/>
                <w:b/>
                <w:bCs/>
                <w:color w:val="000000"/>
                <w:sz w:val="16"/>
                <w:szCs w:val="16"/>
                <w:lang w:val="sq-AL"/>
              </w:rPr>
              <w:t>a</w:t>
            </w:r>
            <w:r w:rsidRPr="00012C65">
              <w:rPr>
                <w:rFonts w:ascii="CG Times" w:hAnsi="CG Times"/>
                <w:b/>
                <w:bCs/>
                <w:color w:val="000000"/>
                <w:sz w:val="16"/>
                <w:szCs w:val="16"/>
                <w:lang w:val="sq-AL"/>
              </w:rPr>
              <w:t>”</w:t>
            </w:r>
            <w:r w:rsidR="00664E72" w:rsidRPr="00012C65">
              <w:rPr>
                <w:rFonts w:ascii="CG Times" w:hAnsi="CG Times"/>
                <w:b/>
                <w:bCs/>
                <w:color w:val="000000"/>
                <w:sz w:val="16"/>
                <w:szCs w:val="16"/>
                <w:lang w:val="sq-AL"/>
              </w:rPr>
              <w:t xml:space="preserve"> (ndërprerë</w:t>
            </w:r>
            <w:r w:rsidR="0061116C" w:rsidRPr="00012C65">
              <w:rPr>
                <w:rFonts w:ascii="CG Times" w:hAnsi="CG Times"/>
                <w:b/>
                <w:bCs/>
                <w:color w:val="000000"/>
                <w:sz w:val="16"/>
                <w:szCs w:val="16"/>
                <w:lang w:val="sq-AL"/>
              </w:rPr>
              <w:t>)</w:t>
            </w:r>
          </w:p>
        </w:tc>
        <w:tc>
          <w:tcPr>
            <w:tcW w:w="126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08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054"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286"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368"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r>
      <w:tr w:rsidR="0061116C" w:rsidRPr="00012C65">
        <w:trPr>
          <w:trHeight w:val="124"/>
          <w:jc w:val="center"/>
        </w:trPr>
        <w:tc>
          <w:tcPr>
            <w:tcW w:w="540" w:type="dxa"/>
            <w:tcBorders>
              <w:top w:val="nil"/>
              <w:left w:val="single" w:sz="4" w:space="0" w:color="auto"/>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261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b/>
                <w:color w:val="000000"/>
                <w:sz w:val="16"/>
                <w:szCs w:val="16"/>
                <w:lang w:val="sq-AL"/>
              </w:rPr>
            </w:pPr>
          </w:p>
        </w:tc>
        <w:tc>
          <w:tcPr>
            <w:tcW w:w="126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08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054"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286"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368"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r>
      <w:tr w:rsidR="0061116C" w:rsidRPr="00012C65">
        <w:trPr>
          <w:trHeight w:val="124"/>
          <w:jc w:val="center"/>
        </w:trPr>
        <w:tc>
          <w:tcPr>
            <w:tcW w:w="540" w:type="dxa"/>
            <w:tcBorders>
              <w:top w:val="nil"/>
              <w:left w:val="single" w:sz="4" w:space="0" w:color="auto"/>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III</w:t>
            </w:r>
          </w:p>
        </w:tc>
        <w:tc>
          <w:tcPr>
            <w:tcW w:w="2610" w:type="dxa"/>
            <w:tcBorders>
              <w:top w:val="nil"/>
              <w:left w:val="nil"/>
              <w:bottom w:val="single" w:sz="4" w:space="0" w:color="auto"/>
              <w:right w:val="single" w:sz="4" w:space="0" w:color="auto"/>
            </w:tcBorders>
            <w:noWrap/>
          </w:tcPr>
          <w:p w:rsidR="0061116C" w:rsidRPr="00012C65" w:rsidRDefault="002223F3" w:rsidP="0065767C">
            <w:pPr>
              <w:rPr>
                <w:rFonts w:ascii="CG Times" w:hAnsi="CG Times"/>
                <w:b/>
                <w:color w:val="000000"/>
                <w:sz w:val="16"/>
                <w:szCs w:val="16"/>
                <w:lang w:val="sq-AL"/>
              </w:rPr>
            </w:pPr>
            <w:r w:rsidRPr="00012C65">
              <w:rPr>
                <w:rFonts w:ascii="CG Times" w:hAnsi="CG Times"/>
                <w:b/>
                <w:bCs/>
                <w:color w:val="000000"/>
                <w:sz w:val="16"/>
                <w:szCs w:val="16"/>
                <w:lang w:val="sq-AL"/>
              </w:rPr>
              <w:t>N</w:t>
            </w:r>
            <w:r w:rsidR="0061116C" w:rsidRPr="00012C65">
              <w:rPr>
                <w:rFonts w:ascii="CG Times" w:hAnsi="CG Times"/>
                <w:b/>
                <w:bCs/>
                <w:color w:val="000000"/>
                <w:sz w:val="16"/>
                <w:szCs w:val="16"/>
                <w:lang w:val="sq-AL"/>
              </w:rPr>
              <w:t xml:space="preserve">eni 3, pika 4, germa </w:t>
            </w:r>
            <w:r w:rsidRPr="00012C65">
              <w:rPr>
                <w:rFonts w:ascii="CG Times" w:hAnsi="CG Times"/>
                <w:b/>
                <w:bCs/>
                <w:color w:val="000000"/>
                <w:sz w:val="16"/>
                <w:szCs w:val="16"/>
                <w:lang w:val="sq-AL"/>
              </w:rPr>
              <w:t>“</w:t>
            </w:r>
            <w:r w:rsidR="0061116C" w:rsidRPr="00012C65">
              <w:rPr>
                <w:rFonts w:ascii="CG Times" w:hAnsi="CG Times"/>
                <w:b/>
                <w:bCs/>
                <w:color w:val="000000"/>
                <w:sz w:val="16"/>
                <w:szCs w:val="16"/>
                <w:lang w:val="sq-AL"/>
              </w:rPr>
              <w:t>b</w:t>
            </w:r>
            <w:r w:rsidRPr="00012C65">
              <w:rPr>
                <w:rFonts w:ascii="CG Times" w:hAnsi="CG Times"/>
                <w:b/>
                <w:bCs/>
                <w:color w:val="000000"/>
                <w:sz w:val="16"/>
                <w:szCs w:val="16"/>
                <w:lang w:val="sq-AL"/>
              </w:rPr>
              <w:t>”</w:t>
            </w:r>
            <w:r w:rsidR="0061116C" w:rsidRPr="00012C65">
              <w:rPr>
                <w:rFonts w:ascii="CG Times" w:hAnsi="CG Times"/>
                <w:b/>
                <w:bCs/>
                <w:color w:val="000000"/>
                <w:sz w:val="16"/>
                <w:szCs w:val="16"/>
                <w:lang w:val="sq-AL"/>
              </w:rPr>
              <w:t xml:space="preserve"> (dënim politik)</w:t>
            </w:r>
          </w:p>
        </w:tc>
        <w:tc>
          <w:tcPr>
            <w:tcW w:w="126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08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054"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286"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368"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r>
      <w:tr w:rsidR="0061116C" w:rsidRPr="00012C65">
        <w:trPr>
          <w:trHeight w:val="124"/>
          <w:jc w:val="center"/>
        </w:trPr>
        <w:tc>
          <w:tcPr>
            <w:tcW w:w="540" w:type="dxa"/>
            <w:tcBorders>
              <w:top w:val="nil"/>
              <w:left w:val="single" w:sz="4" w:space="0" w:color="auto"/>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9</w:t>
            </w:r>
          </w:p>
        </w:tc>
        <w:tc>
          <w:tcPr>
            <w:tcW w:w="261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b/>
                <w:color w:val="000000"/>
                <w:sz w:val="16"/>
                <w:szCs w:val="16"/>
                <w:lang w:val="sq-AL"/>
              </w:rPr>
            </w:pPr>
            <w:r w:rsidRPr="00012C65">
              <w:rPr>
                <w:rFonts w:ascii="CG Times" w:hAnsi="CG Times"/>
                <w:b/>
                <w:color w:val="000000"/>
                <w:sz w:val="16"/>
                <w:szCs w:val="16"/>
                <w:lang w:val="sq-AL"/>
              </w:rPr>
              <w:t>SHUMA (I + II + III)</w:t>
            </w:r>
          </w:p>
        </w:tc>
        <w:tc>
          <w:tcPr>
            <w:tcW w:w="126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08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054"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286"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368"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r>
      <w:tr w:rsidR="0061116C" w:rsidRPr="00012C65">
        <w:trPr>
          <w:trHeight w:val="124"/>
          <w:jc w:val="center"/>
        </w:trPr>
        <w:tc>
          <w:tcPr>
            <w:tcW w:w="540" w:type="dxa"/>
            <w:tcBorders>
              <w:top w:val="nil"/>
              <w:left w:val="single" w:sz="4" w:space="0" w:color="auto"/>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10</w:t>
            </w:r>
          </w:p>
        </w:tc>
        <w:tc>
          <w:tcPr>
            <w:tcW w:w="261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b/>
                <w:color w:val="000000"/>
                <w:sz w:val="16"/>
                <w:szCs w:val="16"/>
                <w:lang w:val="sq-AL"/>
              </w:rPr>
            </w:pPr>
            <w:r w:rsidRPr="00012C65">
              <w:rPr>
                <w:rFonts w:ascii="CG Times" w:hAnsi="CG Times"/>
                <w:b/>
                <w:color w:val="000000"/>
                <w:sz w:val="16"/>
                <w:szCs w:val="16"/>
                <w:lang w:val="sq-AL"/>
              </w:rPr>
              <w:t>Paga mesatare referuese</w:t>
            </w:r>
          </w:p>
        </w:tc>
        <w:tc>
          <w:tcPr>
            <w:tcW w:w="126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08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054"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286"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c>
          <w:tcPr>
            <w:tcW w:w="1368"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p>
        </w:tc>
      </w:tr>
      <w:tr w:rsidR="0061116C" w:rsidRPr="00012C65">
        <w:trPr>
          <w:trHeight w:val="465"/>
          <w:jc w:val="center"/>
        </w:trPr>
        <w:tc>
          <w:tcPr>
            <w:tcW w:w="540" w:type="dxa"/>
            <w:tcBorders>
              <w:top w:val="nil"/>
              <w:left w:val="single" w:sz="4" w:space="0" w:color="auto"/>
              <w:bottom w:val="single" w:sz="4" w:space="0" w:color="auto"/>
              <w:right w:val="single" w:sz="4" w:space="0" w:color="auto"/>
            </w:tcBorders>
            <w:noWrap/>
          </w:tcPr>
          <w:p w:rsidR="0061116C" w:rsidRPr="00012C65" w:rsidRDefault="0061116C" w:rsidP="0061116C">
            <w:pPr>
              <w:jc w:val="both"/>
              <w:rPr>
                <w:rFonts w:ascii="CG Times" w:hAnsi="CG Times"/>
                <w:b/>
                <w:bCs/>
                <w:color w:val="000000"/>
                <w:sz w:val="16"/>
                <w:szCs w:val="16"/>
                <w:lang w:val="sq-AL"/>
              </w:rPr>
            </w:pPr>
            <w:r w:rsidRPr="00012C65">
              <w:rPr>
                <w:rFonts w:ascii="CG Times" w:hAnsi="CG Times"/>
                <w:b/>
                <w:bCs/>
                <w:color w:val="000000"/>
                <w:sz w:val="16"/>
                <w:szCs w:val="16"/>
                <w:lang w:val="sq-AL"/>
              </w:rPr>
              <w:t>IV</w:t>
            </w:r>
          </w:p>
        </w:tc>
        <w:tc>
          <w:tcPr>
            <w:tcW w:w="2610" w:type="dxa"/>
            <w:tcBorders>
              <w:top w:val="nil"/>
              <w:left w:val="nil"/>
              <w:bottom w:val="single" w:sz="4" w:space="0" w:color="auto"/>
              <w:right w:val="single" w:sz="4" w:space="0" w:color="auto"/>
            </w:tcBorders>
            <w:noWrap/>
          </w:tcPr>
          <w:p w:rsidR="0061116C" w:rsidRPr="00012C65" w:rsidRDefault="0061116C" w:rsidP="0061116C">
            <w:pPr>
              <w:rPr>
                <w:rFonts w:ascii="CG Times" w:hAnsi="CG Times"/>
                <w:b/>
                <w:bCs/>
                <w:color w:val="000000"/>
                <w:sz w:val="16"/>
                <w:szCs w:val="16"/>
                <w:lang w:val="sq-AL"/>
              </w:rPr>
            </w:pPr>
            <w:r w:rsidRPr="00012C65">
              <w:rPr>
                <w:rFonts w:ascii="CG Times" w:hAnsi="CG Times"/>
                <w:b/>
                <w:bCs/>
                <w:color w:val="000000"/>
                <w:sz w:val="16"/>
                <w:szCs w:val="16"/>
                <w:lang w:val="sq-AL"/>
              </w:rPr>
              <w:t>Neni 3 pika 5 (1.5-fish )</w:t>
            </w:r>
          </w:p>
        </w:tc>
        <w:tc>
          <w:tcPr>
            <w:tcW w:w="126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Fillimi</w:t>
            </w:r>
          </w:p>
        </w:tc>
        <w:tc>
          <w:tcPr>
            <w:tcW w:w="108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Mbarimi</w:t>
            </w:r>
          </w:p>
        </w:tc>
        <w:tc>
          <w:tcPr>
            <w:tcW w:w="1054" w:type="dxa"/>
            <w:tcBorders>
              <w:top w:val="nil"/>
              <w:left w:val="nil"/>
              <w:bottom w:val="single" w:sz="4" w:space="0" w:color="auto"/>
              <w:right w:val="single" w:sz="4" w:space="0" w:color="auto"/>
            </w:tcBorders>
            <w:noWrap/>
          </w:tcPr>
          <w:p w:rsidR="0061116C" w:rsidRPr="00012C65" w:rsidRDefault="0061116C" w:rsidP="0061116C">
            <w:pPr>
              <w:jc w:val="center"/>
              <w:rPr>
                <w:rFonts w:ascii="CG Times" w:hAnsi="CG Times"/>
                <w:color w:val="000000"/>
                <w:sz w:val="16"/>
                <w:szCs w:val="16"/>
                <w:lang w:val="sq-AL"/>
              </w:rPr>
            </w:pPr>
            <w:r w:rsidRPr="00012C65">
              <w:rPr>
                <w:rFonts w:ascii="CG Times" w:hAnsi="CG Times"/>
                <w:color w:val="000000"/>
                <w:sz w:val="16"/>
                <w:szCs w:val="16"/>
                <w:lang w:val="sq-AL"/>
              </w:rPr>
              <w:t>Ditë grade funksion</w:t>
            </w:r>
          </w:p>
        </w:tc>
        <w:tc>
          <w:tcPr>
            <w:tcW w:w="1286"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muaj grade</w:t>
            </w:r>
          </w:p>
        </w:tc>
        <w:tc>
          <w:tcPr>
            <w:tcW w:w="1368"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r>
      <w:tr w:rsidR="0061116C" w:rsidRPr="00012C65">
        <w:trPr>
          <w:trHeight w:val="64"/>
          <w:jc w:val="center"/>
        </w:trPr>
        <w:tc>
          <w:tcPr>
            <w:tcW w:w="540" w:type="dxa"/>
            <w:tcBorders>
              <w:top w:val="nil"/>
              <w:left w:val="single" w:sz="4" w:space="0" w:color="auto"/>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11</w:t>
            </w:r>
          </w:p>
        </w:tc>
        <w:tc>
          <w:tcPr>
            <w:tcW w:w="2610" w:type="dxa"/>
            <w:tcBorders>
              <w:top w:val="nil"/>
              <w:left w:val="nil"/>
              <w:bottom w:val="single" w:sz="4" w:space="0" w:color="auto"/>
              <w:right w:val="single" w:sz="4" w:space="0" w:color="auto"/>
            </w:tcBorders>
            <w:noWrap/>
          </w:tcPr>
          <w:p w:rsidR="0061116C" w:rsidRPr="00012C65" w:rsidRDefault="0061116C" w:rsidP="0061116C">
            <w:pPr>
              <w:jc w:val="center"/>
              <w:rPr>
                <w:rFonts w:ascii="CG Times" w:hAnsi="CG Times"/>
                <w:b/>
                <w:bCs/>
                <w:color w:val="000000"/>
                <w:sz w:val="16"/>
                <w:szCs w:val="16"/>
                <w:lang w:val="sq-AL"/>
              </w:rPr>
            </w:pPr>
            <w:r w:rsidRPr="00012C65">
              <w:rPr>
                <w:rFonts w:ascii="CG Times" w:hAnsi="CG Times"/>
                <w:b/>
                <w:bCs/>
                <w:color w:val="000000"/>
                <w:sz w:val="16"/>
                <w:szCs w:val="16"/>
                <w:lang w:val="sq-AL"/>
              </w:rPr>
              <w:t> </w:t>
            </w:r>
          </w:p>
        </w:tc>
        <w:tc>
          <w:tcPr>
            <w:tcW w:w="126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8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54"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286"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368"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r>
      <w:tr w:rsidR="0061116C" w:rsidRPr="00012C65">
        <w:trPr>
          <w:trHeight w:val="155"/>
          <w:jc w:val="center"/>
        </w:trPr>
        <w:tc>
          <w:tcPr>
            <w:tcW w:w="540" w:type="dxa"/>
            <w:tcBorders>
              <w:top w:val="nil"/>
              <w:left w:val="single" w:sz="4" w:space="0" w:color="auto"/>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12</w:t>
            </w:r>
          </w:p>
        </w:tc>
        <w:tc>
          <w:tcPr>
            <w:tcW w:w="2610" w:type="dxa"/>
            <w:tcBorders>
              <w:top w:val="nil"/>
              <w:left w:val="nil"/>
              <w:bottom w:val="single" w:sz="4" w:space="0" w:color="auto"/>
              <w:right w:val="single" w:sz="4" w:space="0" w:color="auto"/>
            </w:tcBorders>
            <w:noWrap/>
          </w:tcPr>
          <w:p w:rsidR="0061116C" w:rsidRPr="00012C65" w:rsidRDefault="0061116C" w:rsidP="0061116C">
            <w:pPr>
              <w:jc w:val="center"/>
              <w:rPr>
                <w:rFonts w:ascii="CG Times" w:hAnsi="CG Times"/>
                <w:b/>
                <w:bCs/>
                <w:color w:val="000000"/>
                <w:sz w:val="16"/>
                <w:szCs w:val="16"/>
                <w:lang w:val="sq-AL"/>
              </w:rPr>
            </w:pPr>
            <w:r w:rsidRPr="00012C65">
              <w:rPr>
                <w:rFonts w:ascii="CG Times" w:hAnsi="CG Times"/>
                <w:b/>
                <w:bCs/>
                <w:color w:val="000000"/>
                <w:sz w:val="16"/>
                <w:szCs w:val="16"/>
                <w:lang w:val="sq-AL"/>
              </w:rPr>
              <w:t> </w:t>
            </w:r>
          </w:p>
        </w:tc>
        <w:tc>
          <w:tcPr>
            <w:tcW w:w="126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8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54"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286"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368"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r>
      <w:tr w:rsidR="0061116C" w:rsidRPr="00012C65">
        <w:trPr>
          <w:trHeight w:val="125"/>
          <w:jc w:val="center"/>
        </w:trPr>
        <w:tc>
          <w:tcPr>
            <w:tcW w:w="540" w:type="dxa"/>
            <w:tcBorders>
              <w:top w:val="nil"/>
              <w:left w:val="single" w:sz="4" w:space="0" w:color="auto"/>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15</w:t>
            </w:r>
          </w:p>
        </w:tc>
        <w:tc>
          <w:tcPr>
            <w:tcW w:w="2610" w:type="dxa"/>
            <w:tcBorders>
              <w:top w:val="nil"/>
              <w:left w:val="nil"/>
              <w:bottom w:val="single" w:sz="4" w:space="0" w:color="auto"/>
              <w:right w:val="single" w:sz="4" w:space="0" w:color="auto"/>
            </w:tcBorders>
            <w:noWrap/>
          </w:tcPr>
          <w:p w:rsidR="0061116C" w:rsidRPr="00012C65" w:rsidRDefault="0061116C" w:rsidP="0061116C">
            <w:pPr>
              <w:jc w:val="center"/>
              <w:rPr>
                <w:rFonts w:ascii="CG Times" w:hAnsi="CG Times"/>
                <w:b/>
                <w:bCs/>
                <w:color w:val="000000"/>
                <w:sz w:val="16"/>
                <w:szCs w:val="16"/>
                <w:lang w:val="sq-AL"/>
              </w:rPr>
            </w:pPr>
            <w:r w:rsidRPr="00012C65">
              <w:rPr>
                <w:rFonts w:ascii="CG Times" w:hAnsi="CG Times"/>
                <w:b/>
                <w:bCs/>
                <w:color w:val="000000"/>
                <w:sz w:val="16"/>
                <w:szCs w:val="16"/>
                <w:lang w:val="sq-AL"/>
              </w:rPr>
              <w:t>SHUMA</w:t>
            </w:r>
          </w:p>
        </w:tc>
        <w:tc>
          <w:tcPr>
            <w:tcW w:w="126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80"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054"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286"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c>
          <w:tcPr>
            <w:tcW w:w="1368" w:type="dxa"/>
            <w:tcBorders>
              <w:top w:val="nil"/>
              <w:left w:val="nil"/>
              <w:bottom w:val="single" w:sz="4" w:space="0" w:color="auto"/>
              <w:right w:val="single" w:sz="4" w:space="0" w:color="auto"/>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w:t>
            </w:r>
          </w:p>
        </w:tc>
      </w:tr>
      <w:tr w:rsidR="0061116C" w:rsidRPr="00012C65">
        <w:trPr>
          <w:trHeight w:val="124"/>
          <w:jc w:val="center"/>
        </w:trPr>
        <w:tc>
          <w:tcPr>
            <w:tcW w:w="540" w:type="dxa"/>
            <w:tcBorders>
              <w:top w:val="nil"/>
              <w:left w:val="nil"/>
              <w:bottom w:val="nil"/>
              <w:right w:val="nil"/>
            </w:tcBorders>
            <w:noWrap/>
          </w:tcPr>
          <w:p w:rsidR="0061116C" w:rsidRPr="00012C65" w:rsidRDefault="0061116C" w:rsidP="0061116C">
            <w:pPr>
              <w:jc w:val="both"/>
              <w:rPr>
                <w:rFonts w:ascii="CG Times" w:hAnsi="CG Times"/>
                <w:color w:val="000000"/>
                <w:sz w:val="16"/>
                <w:szCs w:val="16"/>
                <w:lang w:val="sq-AL"/>
              </w:rPr>
            </w:pPr>
          </w:p>
        </w:tc>
        <w:tc>
          <w:tcPr>
            <w:tcW w:w="3870" w:type="dxa"/>
            <w:gridSpan w:val="2"/>
            <w:tcBorders>
              <w:top w:val="nil"/>
              <w:left w:val="nil"/>
              <w:bottom w:val="nil"/>
              <w:right w:val="nil"/>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P</w:t>
            </w:r>
            <w:r w:rsidR="00AF3142" w:rsidRPr="00012C65">
              <w:rPr>
                <w:rFonts w:ascii="CG Times" w:hAnsi="CG Times"/>
                <w:color w:val="000000"/>
                <w:sz w:val="16"/>
                <w:szCs w:val="16"/>
                <w:lang w:val="sq-AL"/>
              </w:rPr>
              <w:t>Ë</w:t>
            </w:r>
            <w:r w:rsidRPr="00012C65">
              <w:rPr>
                <w:rFonts w:ascii="CG Times" w:hAnsi="CG Times"/>
                <w:color w:val="000000"/>
                <w:sz w:val="16"/>
                <w:szCs w:val="16"/>
                <w:lang w:val="sq-AL"/>
              </w:rPr>
              <w:t>RGJEGJES PËR PERSONELIN</w:t>
            </w:r>
          </w:p>
        </w:tc>
        <w:tc>
          <w:tcPr>
            <w:tcW w:w="1080" w:type="dxa"/>
            <w:tcBorders>
              <w:top w:val="nil"/>
              <w:left w:val="nil"/>
              <w:bottom w:val="nil"/>
              <w:right w:val="nil"/>
            </w:tcBorders>
            <w:noWrap/>
          </w:tcPr>
          <w:p w:rsidR="0061116C" w:rsidRPr="00012C65" w:rsidRDefault="0061116C" w:rsidP="0061116C">
            <w:pPr>
              <w:jc w:val="both"/>
              <w:rPr>
                <w:rFonts w:ascii="CG Times" w:hAnsi="CG Times"/>
                <w:color w:val="000000"/>
                <w:sz w:val="16"/>
                <w:szCs w:val="16"/>
                <w:lang w:val="sq-AL"/>
              </w:rPr>
            </w:pPr>
          </w:p>
        </w:tc>
        <w:tc>
          <w:tcPr>
            <w:tcW w:w="3708" w:type="dxa"/>
            <w:gridSpan w:val="3"/>
            <w:tcBorders>
              <w:top w:val="nil"/>
              <w:left w:val="nil"/>
              <w:bottom w:val="nil"/>
              <w:right w:val="nil"/>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xml:space="preserve">       NËPUNËS ZBATUES</w:t>
            </w:r>
          </w:p>
        </w:tc>
      </w:tr>
      <w:tr w:rsidR="0061116C" w:rsidRPr="00012C65">
        <w:trPr>
          <w:trHeight w:val="300"/>
          <w:jc w:val="center"/>
        </w:trPr>
        <w:tc>
          <w:tcPr>
            <w:tcW w:w="540" w:type="dxa"/>
            <w:tcBorders>
              <w:top w:val="nil"/>
              <w:left w:val="nil"/>
              <w:bottom w:val="nil"/>
              <w:right w:val="nil"/>
            </w:tcBorders>
            <w:noWrap/>
          </w:tcPr>
          <w:p w:rsidR="0061116C" w:rsidRPr="00012C65" w:rsidRDefault="0061116C" w:rsidP="0061116C">
            <w:pPr>
              <w:jc w:val="both"/>
              <w:rPr>
                <w:rFonts w:ascii="CG Times" w:hAnsi="CG Times"/>
                <w:color w:val="000000"/>
                <w:sz w:val="16"/>
                <w:szCs w:val="16"/>
                <w:lang w:val="sq-AL"/>
              </w:rPr>
            </w:pPr>
          </w:p>
        </w:tc>
        <w:tc>
          <w:tcPr>
            <w:tcW w:w="3870" w:type="dxa"/>
            <w:gridSpan w:val="2"/>
            <w:tcBorders>
              <w:top w:val="nil"/>
              <w:left w:val="nil"/>
              <w:bottom w:val="nil"/>
              <w:right w:val="nil"/>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 xml:space="preserve">   (_____________________________)                    </w:t>
            </w:r>
          </w:p>
        </w:tc>
        <w:tc>
          <w:tcPr>
            <w:tcW w:w="1080" w:type="dxa"/>
            <w:tcBorders>
              <w:top w:val="nil"/>
              <w:left w:val="nil"/>
              <w:bottom w:val="nil"/>
              <w:right w:val="nil"/>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Vula</w:t>
            </w:r>
          </w:p>
        </w:tc>
        <w:tc>
          <w:tcPr>
            <w:tcW w:w="3708" w:type="dxa"/>
            <w:gridSpan w:val="3"/>
            <w:tcBorders>
              <w:top w:val="nil"/>
              <w:left w:val="nil"/>
              <w:bottom w:val="nil"/>
              <w:right w:val="nil"/>
            </w:tcBorders>
            <w:noWrap/>
          </w:tcPr>
          <w:p w:rsidR="0061116C" w:rsidRPr="00012C65" w:rsidRDefault="0061116C" w:rsidP="0061116C">
            <w:pPr>
              <w:jc w:val="both"/>
              <w:rPr>
                <w:rFonts w:ascii="CG Times" w:hAnsi="CG Times"/>
                <w:color w:val="000000"/>
                <w:sz w:val="16"/>
                <w:szCs w:val="16"/>
                <w:lang w:val="sq-AL"/>
              </w:rPr>
            </w:pPr>
            <w:r w:rsidRPr="00012C65">
              <w:rPr>
                <w:rFonts w:ascii="CG Times" w:hAnsi="CG Times"/>
                <w:color w:val="000000"/>
                <w:sz w:val="16"/>
                <w:szCs w:val="16"/>
                <w:lang w:val="sq-AL"/>
              </w:rPr>
              <w:t>(_____________________________)</w:t>
            </w:r>
          </w:p>
        </w:tc>
      </w:tr>
    </w:tbl>
    <w:p w:rsidR="0061116C" w:rsidRPr="00012C65" w:rsidRDefault="0061116C" w:rsidP="0061116C">
      <w:pPr>
        <w:rPr>
          <w:lang w:val="sq-AL"/>
        </w:rPr>
      </w:pPr>
    </w:p>
    <w:p w:rsidR="0061116C" w:rsidRDefault="0061116C" w:rsidP="0061116C">
      <w:pPr>
        <w:jc w:val="center"/>
        <w:rPr>
          <w:b/>
          <w:sz w:val="28"/>
          <w:szCs w:val="28"/>
          <w:lang w:val="sq-AL"/>
        </w:rPr>
      </w:pPr>
    </w:p>
    <w:p w:rsidR="009A6EF5" w:rsidRDefault="009A6EF5" w:rsidP="0061116C">
      <w:pPr>
        <w:jc w:val="center"/>
        <w:rPr>
          <w:rFonts w:ascii="CG Times" w:hAnsi="CG Times"/>
          <w:sz w:val="22"/>
          <w:szCs w:val="22"/>
          <w:lang w:val="sq-AL"/>
        </w:rPr>
      </w:pPr>
    </w:p>
    <w:p w:rsidR="0061116C" w:rsidRPr="00012C65" w:rsidRDefault="0061116C" w:rsidP="0061116C">
      <w:pPr>
        <w:jc w:val="center"/>
        <w:rPr>
          <w:rFonts w:ascii="CG Times" w:hAnsi="CG Times"/>
          <w:sz w:val="22"/>
          <w:szCs w:val="22"/>
          <w:lang w:val="sq-AL"/>
        </w:rPr>
      </w:pPr>
      <w:r w:rsidRPr="00012C65">
        <w:rPr>
          <w:rFonts w:ascii="CG Times" w:hAnsi="CG Times"/>
          <w:sz w:val="22"/>
          <w:szCs w:val="22"/>
          <w:lang w:val="sq-AL"/>
        </w:rPr>
        <w:t>SQARIME NË LIDHJE ME PLOTËSIMIN E MODULARIT N</w:t>
      </w:r>
      <w:r w:rsidR="0059248E">
        <w:rPr>
          <w:rFonts w:ascii="CG Times" w:hAnsi="CG Times"/>
          <w:sz w:val="22"/>
          <w:szCs w:val="22"/>
          <w:lang w:val="sq-AL"/>
        </w:rPr>
        <w:t>R</w:t>
      </w:r>
      <w:r w:rsidRPr="00012C65">
        <w:rPr>
          <w:rFonts w:ascii="CG Times" w:hAnsi="CG Times"/>
          <w:sz w:val="22"/>
          <w:szCs w:val="22"/>
          <w:lang w:val="sq-AL"/>
        </w:rPr>
        <w:t>.03</w:t>
      </w:r>
    </w:p>
    <w:p w:rsidR="0061116C" w:rsidRPr="00012C65" w:rsidRDefault="0061116C" w:rsidP="0061116C">
      <w:pPr>
        <w:jc w:val="center"/>
        <w:rPr>
          <w:rFonts w:ascii="CG Times" w:hAnsi="CG Times"/>
          <w:sz w:val="22"/>
          <w:szCs w:val="22"/>
          <w:lang w:val="sq-AL"/>
        </w:rPr>
      </w:pPr>
      <w:r w:rsidRPr="00012C65">
        <w:rPr>
          <w:rFonts w:ascii="CG Times" w:hAnsi="CG Times"/>
          <w:sz w:val="22"/>
          <w:szCs w:val="22"/>
          <w:lang w:val="sq-AL"/>
        </w:rPr>
        <w:t>“Vërtetim për pagën mesatare për efekt të përfitimeve nga sigurimi suplementar”</w:t>
      </w:r>
    </w:p>
    <w:p w:rsidR="0061116C" w:rsidRPr="00012C65" w:rsidRDefault="0061116C" w:rsidP="0061116C">
      <w:pPr>
        <w:jc w:val="both"/>
        <w:rPr>
          <w:rFonts w:ascii="CG Times" w:hAnsi="CG Times"/>
          <w:sz w:val="22"/>
          <w:szCs w:val="22"/>
          <w:lang w:val="sq-AL"/>
        </w:rPr>
      </w:pPr>
    </w:p>
    <w:p w:rsidR="0061116C" w:rsidRPr="00012C65" w:rsidRDefault="0061116C" w:rsidP="00F02387">
      <w:pPr>
        <w:ind w:firstLine="720"/>
        <w:jc w:val="both"/>
        <w:rPr>
          <w:rFonts w:ascii="CG Times" w:hAnsi="CG Times"/>
          <w:sz w:val="22"/>
          <w:szCs w:val="22"/>
          <w:lang w:val="sq-AL"/>
        </w:rPr>
      </w:pPr>
      <w:r w:rsidRPr="00012C65">
        <w:rPr>
          <w:rFonts w:ascii="CG Times" w:hAnsi="CG Times"/>
          <w:sz w:val="22"/>
          <w:szCs w:val="22"/>
          <w:lang w:val="sq-AL"/>
        </w:rPr>
        <w:t>Gjate plotësimit të modelarit nr.3, do të kihet parasysh:</w:t>
      </w:r>
    </w:p>
    <w:p w:rsidR="0061116C" w:rsidRPr="00012C65" w:rsidRDefault="003E294E" w:rsidP="0061116C">
      <w:pPr>
        <w:pStyle w:val="Paragrafi"/>
        <w:rPr>
          <w:lang w:val="sq-AL"/>
        </w:rPr>
      </w:pPr>
      <w:r w:rsidRPr="00012C65">
        <w:rPr>
          <w:lang w:val="sq-AL"/>
        </w:rPr>
        <w:t xml:space="preserve">1. Në kolonën </w:t>
      </w:r>
      <w:r w:rsidR="006442CE" w:rsidRPr="00012C65">
        <w:rPr>
          <w:lang w:val="sq-AL"/>
        </w:rPr>
        <w:t>“</w:t>
      </w:r>
      <w:r w:rsidRPr="00012C65">
        <w:rPr>
          <w:lang w:val="sq-AL"/>
        </w:rPr>
        <w:t>b</w:t>
      </w:r>
      <w:r w:rsidR="006442CE" w:rsidRPr="00012C65">
        <w:rPr>
          <w:lang w:val="sq-AL"/>
        </w:rPr>
        <w:t xml:space="preserve">” </w:t>
      </w:r>
      <w:r w:rsidR="0061116C" w:rsidRPr="00012C65">
        <w:rPr>
          <w:lang w:val="sq-AL"/>
        </w:rPr>
        <w:t>“Përshkrimi i pozicioneve të karrierës”</w:t>
      </w:r>
      <w:r w:rsidR="006442CE" w:rsidRPr="00012C65">
        <w:rPr>
          <w:lang w:val="sq-AL"/>
        </w:rPr>
        <w:t>,</w:t>
      </w:r>
      <w:r w:rsidR="0061116C" w:rsidRPr="00012C65">
        <w:rPr>
          <w:lang w:val="sq-AL"/>
        </w:rPr>
        <w:t xml:space="preserve"> do të vendoset përshkrimi i pozicionit të vendit të punës gjatë karrierës ushtarake për periudhën e shërbimit aktiv</w:t>
      </w:r>
      <w:r w:rsidR="006442CE" w:rsidRPr="00012C65">
        <w:rPr>
          <w:lang w:val="sq-AL"/>
        </w:rPr>
        <w:t>.</w:t>
      </w:r>
    </w:p>
    <w:p w:rsidR="0061116C" w:rsidRPr="00012C65" w:rsidRDefault="0061116C" w:rsidP="0061116C">
      <w:pPr>
        <w:pStyle w:val="Paragrafi"/>
        <w:rPr>
          <w:lang w:val="sq-AL"/>
        </w:rPr>
      </w:pPr>
      <w:r w:rsidRPr="00012C65">
        <w:rPr>
          <w:lang w:val="sq-AL"/>
        </w:rPr>
        <w:t xml:space="preserve">2. Në kolonën </w:t>
      </w:r>
      <w:r w:rsidR="006442CE" w:rsidRPr="00012C65">
        <w:rPr>
          <w:lang w:val="sq-AL"/>
        </w:rPr>
        <w:t>“</w:t>
      </w:r>
      <w:r w:rsidRPr="00012C65">
        <w:rPr>
          <w:lang w:val="sq-AL"/>
        </w:rPr>
        <w:t>c</w:t>
      </w:r>
      <w:r w:rsidR="006442CE" w:rsidRPr="00012C65">
        <w:rPr>
          <w:lang w:val="sq-AL"/>
        </w:rPr>
        <w:t>”</w:t>
      </w:r>
      <w:r w:rsidRPr="00012C65">
        <w:rPr>
          <w:lang w:val="sq-AL"/>
        </w:rPr>
        <w:t xml:space="preserve"> “Fillimi</w:t>
      </w:r>
      <w:r w:rsidR="0059248E">
        <w:rPr>
          <w:lang w:val="sq-AL"/>
        </w:rPr>
        <w:t>”</w:t>
      </w:r>
      <w:r w:rsidR="006442CE" w:rsidRPr="00012C65">
        <w:rPr>
          <w:lang w:val="sq-AL"/>
        </w:rPr>
        <w:t>,</w:t>
      </w:r>
      <w:r w:rsidRPr="00012C65">
        <w:rPr>
          <w:lang w:val="sq-AL"/>
        </w:rPr>
        <w:t xml:space="preserve"> do të vendoset data e fillimit të punës në atë detyrë apo funksion që është emëruar për herë të parë ose gjatë transferimit të tij në atë detyrë apo funksion. Për periudhën e shërbimit aktiv dhe periudhën e internimit e të tjera sipas përcaktimeve në nenin 3 të ligjit </w:t>
      </w:r>
      <w:r w:rsidR="006442CE" w:rsidRPr="00012C65">
        <w:rPr>
          <w:lang w:val="sq-AL"/>
        </w:rPr>
        <w:t>nr.</w:t>
      </w:r>
      <w:r w:rsidRPr="00012C65">
        <w:rPr>
          <w:lang w:val="sq-AL"/>
        </w:rPr>
        <w:t>10 142, datë 15.5.2009</w:t>
      </w:r>
      <w:r w:rsidR="006442CE" w:rsidRPr="00012C65">
        <w:rPr>
          <w:lang w:val="sq-AL"/>
        </w:rPr>
        <w:t>.</w:t>
      </w:r>
    </w:p>
    <w:p w:rsidR="0061116C" w:rsidRPr="00012C65" w:rsidRDefault="0061116C" w:rsidP="0061116C">
      <w:pPr>
        <w:pStyle w:val="Paragrafi"/>
        <w:rPr>
          <w:lang w:val="sq-AL"/>
        </w:rPr>
      </w:pPr>
      <w:r w:rsidRPr="00012C65">
        <w:rPr>
          <w:lang w:val="sq-AL"/>
        </w:rPr>
        <w:t xml:space="preserve"> 3. Në kolonën  </w:t>
      </w:r>
      <w:r w:rsidR="006442CE" w:rsidRPr="00012C65">
        <w:rPr>
          <w:lang w:val="sq-AL"/>
        </w:rPr>
        <w:t>“</w:t>
      </w:r>
      <w:r w:rsidRPr="00012C65">
        <w:rPr>
          <w:lang w:val="sq-AL"/>
        </w:rPr>
        <w:t>d</w:t>
      </w:r>
      <w:r w:rsidR="006442CE" w:rsidRPr="00012C65">
        <w:rPr>
          <w:lang w:val="sq-AL"/>
        </w:rPr>
        <w:t>”</w:t>
      </w:r>
      <w:r w:rsidRPr="00012C65">
        <w:rPr>
          <w:lang w:val="sq-AL"/>
        </w:rPr>
        <w:t xml:space="preserve">  “Mbarimi”</w:t>
      </w:r>
      <w:r w:rsidR="006442CE" w:rsidRPr="00012C65">
        <w:rPr>
          <w:lang w:val="sq-AL"/>
        </w:rPr>
        <w:t>,</w:t>
      </w:r>
      <w:r w:rsidRPr="00012C65">
        <w:rPr>
          <w:lang w:val="sq-AL"/>
        </w:rPr>
        <w:t xml:space="preserve"> do të vendoset data e lënies së detyrës në atë funksion ose gradë, dhe emërimi ose transferimi në një detyrë apo funksion tjetër deri në lënien e karrierës ushtarake</w:t>
      </w:r>
      <w:r w:rsidR="006442CE" w:rsidRPr="00012C65">
        <w:rPr>
          <w:lang w:val="sq-AL"/>
        </w:rPr>
        <w:t>.</w:t>
      </w:r>
    </w:p>
    <w:p w:rsidR="0061116C" w:rsidRPr="00012C65" w:rsidRDefault="0061116C" w:rsidP="0061116C">
      <w:pPr>
        <w:pStyle w:val="Paragrafi"/>
        <w:rPr>
          <w:lang w:val="sq-AL"/>
        </w:rPr>
      </w:pPr>
      <w:r w:rsidRPr="00012C65">
        <w:rPr>
          <w:lang w:val="sq-AL"/>
        </w:rPr>
        <w:t xml:space="preserve">4. Në kolonën </w:t>
      </w:r>
      <w:r w:rsidR="006442CE" w:rsidRPr="00012C65">
        <w:rPr>
          <w:lang w:val="sq-AL"/>
        </w:rPr>
        <w:t>“</w:t>
      </w:r>
      <w:r w:rsidRPr="00012C65">
        <w:rPr>
          <w:lang w:val="sq-AL"/>
        </w:rPr>
        <w:t>e</w:t>
      </w:r>
      <w:r w:rsidR="006442CE" w:rsidRPr="00012C65">
        <w:rPr>
          <w:lang w:val="sq-AL"/>
        </w:rPr>
        <w:t>”</w:t>
      </w:r>
      <w:r w:rsidRPr="00012C65">
        <w:rPr>
          <w:lang w:val="sq-AL"/>
        </w:rPr>
        <w:t xml:space="preserve"> “Ditë grade apo funksion”</w:t>
      </w:r>
      <w:r w:rsidR="006442CE" w:rsidRPr="00012C65">
        <w:rPr>
          <w:lang w:val="sq-AL"/>
        </w:rPr>
        <w:t>,</w:t>
      </w:r>
      <w:r w:rsidRPr="00012C65">
        <w:rPr>
          <w:lang w:val="sq-AL"/>
        </w:rPr>
        <w:t xml:space="preserve"> do të vendoset sasia e ditëve, që është në atë gradë apo funksion që del si diferencë midis  kolonës (</w:t>
      </w:r>
      <w:r w:rsidR="006442CE" w:rsidRPr="00012C65">
        <w:rPr>
          <w:lang w:val="sq-AL"/>
        </w:rPr>
        <w:t>“</w:t>
      </w:r>
      <w:r w:rsidRPr="00012C65">
        <w:rPr>
          <w:lang w:val="sq-AL"/>
        </w:rPr>
        <w:t>c</w:t>
      </w:r>
      <w:r w:rsidR="0059248E">
        <w:rPr>
          <w:lang w:val="sq-AL"/>
        </w:rPr>
        <w:t>”</w:t>
      </w:r>
      <w:r w:rsidRPr="00012C65">
        <w:rPr>
          <w:lang w:val="sq-AL"/>
        </w:rPr>
        <w:t xml:space="preserve"> </w:t>
      </w:r>
      <w:r w:rsidR="006442CE" w:rsidRPr="00012C65">
        <w:rPr>
          <w:lang w:val="sq-AL"/>
        </w:rPr>
        <w:t>–“</w:t>
      </w:r>
      <w:r w:rsidRPr="00012C65">
        <w:rPr>
          <w:lang w:val="sq-AL"/>
        </w:rPr>
        <w:t>d</w:t>
      </w:r>
      <w:r w:rsidR="006442CE" w:rsidRPr="00012C65">
        <w:rPr>
          <w:lang w:val="sq-AL"/>
        </w:rPr>
        <w:t>”</w:t>
      </w:r>
      <w:r w:rsidRPr="00012C65">
        <w:rPr>
          <w:lang w:val="sq-AL"/>
        </w:rPr>
        <w:t>)</w:t>
      </w:r>
      <w:r w:rsidR="006442CE" w:rsidRPr="00012C65">
        <w:rPr>
          <w:lang w:val="sq-AL"/>
        </w:rPr>
        <w:t>.</w:t>
      </w:r>
    </w:p>
    <w:p w:rsidR="0061116C" w:rsidRPr="00012C65" w:rsidRDefault="0061116C" w:rsidP="0061116C">
      <w:pPr>
        <w:pStyle w:val="Paragrafi"/>
        <w:rPr>
          <w:lang w:val="sq-AL"/>
        </w:rPr>
      </w:pPr>
      <w:r w:rsidRPr="00012C65">
        <w:rPr>
          <w:lang w:val="sq-AL"/>
        </w:rPr>
        <w:t xml:space="preserve">5. Në kolonën </w:t>
      </w:r>
      <w:r w:rsidR="006442CE" w:rsidRPr="00012C65">
        <w:rPr>
          <w:lang w:val="sq-AL"/>
        </w:rPr>
        <w:t>“</w:t>
      </w:r>
      <w:r w:rsidRPr="00012C65">
        <w:rPr>
          <w:lang w:val="sq-AL"/>
        </w:rPr>
        <w:t>f</w:t>
      </w:r>
      <w:r w:rsidR="006442CE" w:rsidRPr="00012C65">
        <w:rPr>
          <w:lang w:val="sq-AL"/>
        </w:rPr>
        <w:t>”</w:t>
      </w:r>
      <w:r w:rsidRPr="00012C65">
        <w:rPr>
          <w:lang w:val="sq-AL"/>
        </w:rPr>
        <w:t xml:space="preserve"> “Paga referuese</w:t>
      </w:r>
      <w:r w:rsidR="0059248E">
        <w:rPr>
          <w:lang w:val="sq-AL"/>
        </w:rPr>
        <w:t>”</w:t>
      </w:r>
      <w:r w:rsidR="006442CE" w:rsidRPr="00012C65">
        <w:rPr>
          <w:lang w:val="sq-AL"/>
        </w:rPr>
        <w:t>,</w:t>
      </w:r>
      <w:r w:rsidRPr="00012C65">
        <w:rPr>
          <w:lang w:val="sq-AL"/>
        </w:rPr>
        <w:t xml:space="preserve"> do të vendoset paga referuese në momentin e lindjes së të drejtës për përfitim të pensionit suplementar sipas këtij ligji</w:t>
      </w:r>
      <w:r w:rsidR="006442CE" w:rsidRPr="00012C65">
        <w:rPr>
          <w:lang w:val="sq-AL"/>
        </w:rPr>
        <w:t>, p</w:t>
      </w:r>
      <w:r w:rsidRPr="00012C65">
        <w:rPr>
          <w:lang w:val="sq-AL"/>
        </w:rPr>
        <w:t>ër një ditë, e cila është e barabartë me pagën referuese me gjithë shtesat në momentin e lindjes së të drejtës</w:t>
      </w:r>
      <w:r w:rsidR="006442CE" w:rsidRPr="00012C65">
        <w:rPr>
          <w:lang w:val="sq-AL"/>
        </w:rPr>
        <w:t>,</w:t>
      </w:r>
      <w:r w:rsidRPr="00012C65">
        <w:rPr>
          <w:lang w:val="sq-AL"/>
        </w:rPr>
        <w:t xml:space="preserve"> pjesëtuar me 30 dit</w:t>
      </w:r>
      <w:r w:rsidR="006442CE" w:rsidRPr="00012C65">
        <w:rPr>
          <w:lang w:val="sq-AL"/>
        </w:rPr>
        <w:t>ë.</w:t>
      </w:r>
    </w:p>
    <w:p w:rsidR="0061116C" w:rsidRPr="00012C65" w:rsidRDefault="0061116C" w:rsidP="0061116C">
      <w:pPr>
        <w:pStyle w:val="Paragrafi"/>
        <w:rPr>
          <w:lang w:val="sq-AL"/>
        </w:rPr>
      </w:pPr>
      <w:r w:rsidRPr="00012C65">
        <w:rPr>
          <w:lang w:val="sq-AL"/>
        </w:rPr>
        <w:t xml:space="preserve">6. Në kolonën </w:t>
      </w:r>
      <w:r w:rsidR="006442CE" w:rsidRPr="00012C65">
        <w:rPr>
          <w:lang w:val="sq-AL"/>
        </w:rPr>
        <w:t>“</w:t>
      </w:r>
      <w:r w:rsidRPr="00012C65">
        <w:rPr>
          <w:lang w:val="sq-AL"/>
        </w:rPr>
        <w:t>g</w:t>
      </w:r>
      <w:r w:rsidR="006442CE" w:rsidRPr="00012C65">
        <w:rPr>
          <w:lang w:val="sq-AL"/>
        </w:rPr>
        <w:t>”</w:t>
      </w:r>
      <w:r w:rsidRPr="00012C65">
        <w:rPr>
          <w:lang w:val="sq-AL"/>
        </w:rPr>
        <w:t xml:space="preserve"> do të</w:t>
      </w:r>
      <w:r w:rsidR="006442CE" w:rsidRPr="00012C65">
        <w:rPr>
          <w:lang w:val="sq-AL"/>
        </w:rPr>
        <w:t xml:space="preserve"> vendoset</w:t>
      </w:r>
      <w:r w:rsidRPr="00012C65">
        <w:rPr>
          <w:lang w:val="sq-AL"/>
        </w:rPr>
        <w:t xml:space="preserve"> produkti midis kolonës </w:t>
      </w:r>
      <w:r w:rsidR="006442CE" w:rsidRPr="00012C65">
        <w:rPr>
          <w:lang w:val="sq-AL"/>
        </w:rPr>
        <w:t>“</w:t>
      </w:r>
      <w:r w:rsidRPr="00012C65">
        <w:rPr>
          <w:lang w:val="sq-AL"/>
        </w:rPr>
        <w:t>e</w:t>
      </w:r>
      <w:r w:rsidR="006442CE" w:rsidRPr="00012C65">
        <w:rPr>
          <w:lang w:val="sq-AL"/>
        </w:rPr>
        <w:t>”</w:t>
      </w:r>
      <w:r w:rsidRPr="00012C65">
        <w:rPr>
          <w:lang w:val="sq-AL"/>
        </w:rPr>
        <w:t xml:space="preserve"> me kolonën </w:t>
      </w:r>
      <w:r w:rsidR="006442CE" w:rsidRPr="00012C65">
        <w:rPr>
          <w:lang w:val="sq-AL"/>
        </w:rPr>
        <w:t>“</w:t>
      </w:r>
      <w:r w:rsidRPr="00012C65">
        <w:rPr>
          <w:lang w:val="sq-AL"/>
        </w:rPr>
        <w:t>f</w:t>
      </w:r>
      <w:r w:rsidR="006442CE" w:rsidRPr="00012C65">
        <w:rPr>
          <w:lang w:val="sq-AL"/>
        </w:rPr>
        <w:t>”</w:t>
      </w:r>
      <w:r w:rsidRPr="00012C65">
        <w:rPr>
          <w:lang w:val="sq-AL"/>
        </w:rPr>
        <w:t>.</w:t>
      </w:r>
    </w:p>
    <w:p w:rsidR="0061116C" w:rsidRPr="00012C65" w:rsidRDefault="0059248E" w:rsidP="0061116C">
      <w:pPr>
        <w:pStyle w:val="Paragrafi"/>
        <w:rPr>
          <w:lang w:val="sq-AL"/>
        </w:rPr>
      </w:pPr>
      <w:r>
        <w:rPr>
          <w:lang w:val="sq-AL"/>
        </w:rPr>
        <w:t>7. Në rreshtin 8</w:t>
      </w:r>
      <w:r w:rsidR="0061116C" w:rsidRPr="00012C65">
        <w:rPr>
          <w:lang w:val="sq-AL"/>
        </w:rPr>
        <w:t xml:space="preserve"> “Shuma”, plotësohet shuma e kolonës </w:t>
      </w:r>
      <w:r>
        <w:rPr>
          <w:lang w:val="sq-AL"/>
        </w:rPr>
        <w:t>“</w:t>
      </w:r>
      <w:r w:rsidR="0061116C" w:rsidRPr="00012C65">
        <w:rPr>
          <w:lang w:val="sq-AL"/>
        </w:rPr>
        <w:t>e</w:t>
      </w:r>
      <w:r>
        <w:rPr>
          <w:lang w:val="sq-AL"/>
        </w:rPr>
        <w:t>”</w:t>
      </w:r>
      <w:r w:rsidR="0061116C" w:rsidRPr="00012C65">
        <w:rPr>
          <w:lang w:val="sq-AL"/>
        </w:rPr>
        <w:t xml:space="preserve"> dhe </w:t>
      </w:r>
      <w:r>
        <w:rPr>
          <w:lang w:val="sq-AL"/>
        </w:rPr>
        <w:t>“</w:t>
      </w:r>
      <w:r w:rsidR="0061116C" w:rsidRPr="00012C65">
        <w:rPr>
          <w:lang w:val="sq-AL"/>
        </w:rPr>
        <w:t>g</w:t>
      </w:r>
      <w:r>
        <w:rPr>
          <w:lang w:val="sq-AL"/>
        </w:rPr>
        <w:t>”</w:t>
      </w:r>
      <w:r w:rsidR="0061116C" w:rsidRPr="00012C65">
        <w:rPr>
          <w:lang w:val="sq-AL"/>
        </w:rPr>
        <w:t>, nga rreshti 1 deri te rreshti 7</w:t>
      </w:r>
      <w:r w:rsidR="006442CE" w:rsidRPr="00012C65">
        <w:rPr>
          <w:lang w:val="sq-AL"/>
        </w:rPr>
        <w:t>.</w:t>
      </w:r>
    </w:p>
    <w:p w:rsidR="0061116C" w:rsidRPr="00012C65" w:rsidRDefault="0061116C" w:rsidP="0061116C">
      <w:pPr>
        <w:pStyle w:val="Paragrafi"/>
        <w:rPr>
          <w:lang w:val="sq-AL"/>
        </w:rPr>
      </w:pPr>
      <w:r w:rsidRPr="00012C65">
        <w:rPr>
          <w:lang w:val="sq-AL"/>
        </w:rPr>
        <w:t>8. Në rreshtin 10 “Paga mesatare referuese”</w:t>
      </w:r>
      <w:r w:rsidR="00F20806" w:rsidRPr="00012C65">
        <w:rPr>
          <w:lang w:val="sq-AL"/>
        </w:rPr>
        <w:t>,</w:t>
      </w:r>
      <w:r w:rsidRPr="00012C65">
        <w:rPr>
          <w:lang w:val="sq-AL"/>
        </w:rPr>
        <w:t xml:space="preserve"> do të vendoset në kolonën </w:t>
      </w:r>
      <w:r w:rsidR="00F20806" w:rsidRPr="00012C65">
        <w:rPr>
          <w:lang w:val="sq-AL"/>
        </w:rPr>
        <w:t>“</w:t>
      </w:r>
      <w:r w:rsidRPr="00012C65">
        <w:rPr>
          <w:lang w:val="sq-AL"/>
        </w:rPr>
        <w:t>g</w:t>
      </w:r>
      <w:r w:rsidR="00F20806" w:rsidRPr="00012C65">
        <w:rPr>
          <w:lang w:val="sq-AL"/>
        </w:rPr>
        <w:t>”,</w:t>
      </w:r>
      <w:r w:rsidRPr="00012C65">
        <w:rPr>
          <w:lang w:val="sq-AL"/>
        </w:rPr>
        <w:t xml:space="preserve"> që del si rezultat i raportit të shumës së rreshtit 10 të kolonës </w:t>
      </w:r>
      <w:r w:rsidR="00F20806" w:rsidRPr="00012C65">
        <w:rPr>
          <w:lang w:val="sq-AL"/>
        </w:rPr>
        <w:t>“</w:t>
      </w:r>
      <w:r w:rsidRPr="00012C65">
        <w:rPr>
          <w:lang w:val="sq-AL"/>
        </w:rPr>
        <w:t>g</w:t>
      </w:r>
      <w:r w:rsidR="00F20806" w:rsidRPr="00012C65">
        <w:rPr>
          <w:lang w:val="sq-AL"/>
        </w:rPr>
        <w:t>”</w:t>
      </w:r>
      <w:r w:rsidRPr="00012C65">
        <w:rPr>
          <w:lang w:val="sq-AL"/>
        </w:rPr>
        <w:t xml:space="preserve"> dhe të kolonës </w:t>
      </w:r>
      <w:r w:rsidR="00F20806" w:rsidRPr="00012C65">
        <w:rPr>
          <w:lang w:val="sq-AL"/>
        </w:rPr>
        <w:t>“</w:t>
      </w:r>
      <w:r w:rsidRPr="00012C65">
        <w:rPr>
          <w:lang w:val="sq-AL"/>
        </w:rPr>
        <w:t>e</w:t>
      </w:r>
      <w:r w:rsidR="00F20806" w:rsidRPr="00012C65">
        <w:rPr>
          <w:lang w:val="sq-AL"/>
        </w:rPr>
        <w:t>”</w:t>
      </w:r>
      <w:r w:rsidRPr="00012C65">
        <w:rPr>
          <w:lang w:val="sq-AL"/>
        </w:rPr>
        <w:t xml:space="preserve"> dhe kjo që del shumëzohet me 30 dit</w:t>
      </w:r>
      <w:r w:rsidR="00F20806" w:rsidRPr="00012C65">
        <w:rPr>
          <w:lang w:val="sq-AL"/>
        </w:rPr>
        <w:t>ë.</w:t>
      </w:r>
      <w:r w:rsidRPr="00012C65">
        <w:rPr>
          <w:lang w:val="sq-AL"/>
        </w:rPr>
        <w:t xml:space="preserve">  </w:t>
      </w:r>
    </w:p>
    <w:p w:rsidR="0061116C" w:rsidRPr="00012C65" w:rsidRDefault="0061116C" w:rsidP="0061116C">
      <w:pPr>
        <w:pStyle w:val="Paragrafi"/>
        <w:rPr>
          <w:lang w:val="sq-AL"/>
        </w:rPr>
      </w:pPr>
      <w:r w:rsidRPr="00012C65">
        <w:rPr>
          <w:lang w:val="sq-AL"/>
        </w:rPr>
        <w:t>9. Në</w:t>
      </w:r>
      <w:r w:rsidR="00F20806" w:rsidRPr="00012C65">
        <w:rPr>
          <w:lang w:val="sq-AL"/>
        </w:rPr>
        <w:t xml:space="preserve"> pjesën e dytë</w:t>
      </w:r>
      <w:r w:rsidRPr="00012C65">
        <w:rPr>
          <w:lang w:val="sq-AL"/>
        </w:rPr>
        <w:t xml:space="preserve"> “Përshkrimi i karrierës”</w:t>
      </w:r>
      <w:r w:rsidR="00F20806" w:rsidRPr="00012C65">
        <w:rPr>
          <w:lang w:val="sq-AL"/>
        </w:rPr>
        <w:t>,</w:t>
      </w:r>
      <w:r w:rsidRPr="00012C65">
        <w:rPr>
          <w:lang w:val="sq-AL"/>
        </w:rPr>
        <w:t xml:space="preserve"> që njihet me 1.5-fish</w:t>
      </w:r>
      <w:r w:rsidR="00F20806" w:rsidRPr="00012C65">
        <w:rPr>
          <w:lang w:val="sq-AL"/>
        </w:rPr>
        <w:t>,</w:t>
      </w:r>
      <w:r w:rsidRPr="00012C65">
        <w:rPr>
          <w:lang w:val="sq-AL"/>
        </w:rPr>
        <w:t xml:space="preserve"> t</w:t>
      </w:r>
      <w:r w:rsidR="008F1DB6" w:rsidRPr="00012C65">
        <w:rPr>
          <w:lang w:val="sq-AL"/>
        </w:rPr>
        <w:t>ë</w:t>
      </w:r>
      <w:r w:rsidRPr="00012C65">
        <w:rPr>
          <w:lang w:val="sq-AL"/>
        </w:rPr>
        <w:t xml:space="preserve"> vendosen vitet n</w:t>
      </w:r>
      <w:r w:rsidR="00F83903" w:rsidRPr="00012C65">
        <w:rPr>
          <w:lang w:val="sq-AL"/>
        </w:rPr>
        <w:t>ë</w:t>
      </w:r>
      <w:r w:rsidRPr="00012C65">
        <w:rPr>
          <w:lang w:val="sq-AL"/>
        </w:rPr>
        <w:t xml:space="preserve"> karrierë që i lind kjo e drejtë.</w:t>
      </w:r>
    </w:p>
    <w:p w:rsidR="0061116C" w:rsidRPr="00012C65" w:rsidRDefault="0061116C" w:rsidP="0061116C">
      <w:pPr>
        <w:tabs>
          <w:tab w:val="left" w:pos="1980"/>
        </w:tabs>
        <w:rPr>
          <w:sz w:val="28"/>
          <w:szCs w:val="28"/>
          <w:lang w:val="sq-AL"/>
        </w:rPr>
      </w:pPr>
    </w:p>
    <w:p w:rsidR="0061116C" w:rsidRPr="00012C65" w:rsidRDefault="0061116C" w:rsidP="0061116C">
      <w:pPr>
        <w:tabs>
          <w:tab w:val="left" w:pos="1980"/>
        </w:tabs>
        <w:rPr>
          <w:sz w:val="28"/>
          <w:szCs w:val="28"/>
          <w:lang w:val="sq-AL"/>
        </w:rPr>
      </w:pPr>
    </w:p>
    <w:p w:rsidR="0061116C" w:rsidRPr="00012C65" w:rsidRDefault="0061116C" w:rsidP="0061116C">
      <w:pPr>
        <w:tabs>
          <w:tab w:val="left" w:pos="1980"/>
        </w:tabs>
        <w:rPr>
          <w:sz w:val="28"/>
          <w:szCs w:val="28"/>
          <w:lang w:val="sq-AL"/>
        </w:rPr>
      </w:pPr>
    </w:p>
    <w:p w:rsidR="0061116C" w:rsidRPr="00012C65" w:rsidRDefault="0061116C" w:rsidP="0061116C">
      <w:pPr>
        <w:tabs>
          <w:tab w:val="left" w:pos="1980"/>
        </w:tabs>
        <w:rPr>
          <w:sz w:val="28"/>
          <w:szCs w:val="28"/>
          <w:lang w:val="sq-AL"/>
        </w:rPr>
      </w:pPr>
    </w:p>
    <w:p w:rsidR="0061116C" w:rsidRPr="00012C65" w:rsidRDefault="0061116C" w:rsidP="0061116C">
      <w:pPr>
        <w:tabs>
          <w:tab w:val="left" w:pos="1980"/>
        </w:tabs>
        <w:rPr>
          <w:sz w:val="28"/>
          <w:szCs w:val="28"/>
          <w:lang w:val="sq-AL"/>
        </w:rPr>
      </w:pPr>
    </w:p>
    <w:p w:rsidR="0061116C" w:rsidRPr="00012C65" w:rsidRDefault="0061116C" w:rsidP="0061116C">
      <w:pPr>
        <w:tabs>
          <w:tab w:val="left" w:pos="1980"/>
        </w:tabs>
        <w:rPr>
          <w:sz w:val="28"/>
          <w:szCs w:val="28"/>
          <w:lang w:val="sq-AL"/>
        </w:rPr>
      </w:pPr>
    </w:p>
    <w:p w:rsidR="0061116C" w:rsidRPr="00012C65" w:rsidRDefault="0061116C" w:rsidP="0061116C">
      <w:pPr>
        <w:tabs>
          <w:tab w:val="left" w:pos="1980"/>
        </w:tabs>
        <w:rPr>
          <w:sz w:val="28"/>
          <w:szCs w:val="28"/>
          <w:lang w:val="sq-AL"/>
        </w:rPr>
      </w:pPr>
    </w:p>
    <w:p w:rsidR="0061116C" w:rsidRPr="00012C65" w:rsidRDefault="0061116C" w:rsidP="0061116C">
      <w:pPr>
        <w:tabs>
          <w:tab w:val="left" w:pos="1980"/>
        </w:tabs>
        <w:rPr>
          <w:sz w:val="28"/>
          <w:szCs w:val="28"/>
          <w:lang w:val="sq-AL"/>
        </w:rPr>
      </w:pPr>
    </w:p>
    <w:p w:rsidR="0061116C" w:rsidRPr="00012C65" w:rsidRDefault="0061116C" w:rsidP="0061116C">
      <w:pPr>
        <w:tabs>
          <w:tab w:val="left" w:pos="1980"/>
        </w:tabs>
        <w:rPr>
          <w:sz w:val="28"/>
          <w:szCs w:val="28"/>
          <w:lang w:val="sq-AL"/>
        </w:rPr>
      </w:pPr>
    </w:p>
    <w:p w:rsidR="0061116C" w:rsidRPr="00012C65" w:rsidRDefault="0061116C" w:rsidP="0061116C">
      <w:pPr>
        <w:tabs>
          <w:tab w:val="left" w:pos="1980"/>
        </w:tabs>
        <w:rPr>
          <w:sz w:val="28"/>
          <w:szCs w:val="28"/>
          <w:lang w:val="sq-AL"/>
        </w:rPr>
      </w:pPr>
    </w:p>
    <w:p w:rsidR="0061116C" w:rsidRPr="00012C65" w:rsidRDefault="0061116C" w:rsidP="0061116C">
      <w:pPr>
        <w:tabs>
          <w:tab w:val="left" w:pos="1980"/>
        </w:tabs>
        <w:rPr>
          <w:sz w:val="28"/>
          <w:szCs w:val="28"/>
          <w:lang w:val="sq-AL"/>
        </w:rPr>
      </w:pPr>
    </w:p>
    <w:p w:rsidR="0061116C" w:rsidRPr="00012C65" w:rsidRDefault="0061116C" w:rsidP="0061116C">
      <w:pPr>
        <w:tabs>
          <w:tab w:val="left" w:pos="1980"/>
        </w:tabs>
        <w:rPr>
          <w:sz w:val="28"/>
          <w:szCs w:val="28"/>
          <w:lang w:val="sq-AL"/>
        </w:rPr>
      </w:pPr>
    </w:p>
    <w:p w:rsidR="0061116C" w:rsidRPr="00012C65" w:rsidRDefault="0061116C" w:rsidP="0061116C">
      <w:pPr>
        <w:tabs>
          <w:tab w:val="left" w:pos="1980"/>
        </w:tabs>
        <w:rPr>
          <w:sz w:val="28"/>
          <w:szCs w:val="28"/>
          <w:lang w:val="sq-AL"/>
        </w:rPr>
      </w:pPr>
    </w:p>
    <w:p w:rsidR="0061116C" w:rsidRPr="00012C65" w:rsidRDefault="0061116C" w:rsidP="0061116C">
      <w:pPr>
        <w:tabs>
          <w:tab w:val="left" w:pos="1980"/>
        </w:tabs>
        <w:rPr>
          <w:sz w:val="28"/>
          <w:szCs w:val="28"/>
          <w:lang w:val="sq-AL"/>
        </w:rPr>
      </w:pPr>
    </w:p>
    <w:p w:rsidR="0061116C" w:rsidRPr="00012C65" w:rsidRDefault="0061116C" w:rsidP="0061116C">
      <w:pPr>
        <w:tabs>
          <w:tab w:val="left" w:pos="1980"/>
        </w:tabs>
        <w:rPr>
          <w:sz w:val="28"/>
          <w:szCs w:val="28"/>
          <w:lang w:val="sq-AL"/>
        </w:rPr>
      </w:pPr>
    </w:p>
    <w:p w:rsidR="0061116C" w:rsidRPr="00012C65" w:rsidRDefault="0061116C" w:rsidP="0061116C">
      <w:pPr>
        <w:tabs>
          <w:tab w:val="left" w:pos="1980"/>
        </w:tabs>
        <w:rPr>
          <w:sz w:val="28"/>
          <w:szCs w:val="28"/>
          <w:lang w:val="sq-AL"/>
        </w:rPr>
      </w:pPr>
    </w:p>
    <w:p w:rsidR="0061116C" w:rsidRPr="00012C65" w:rsidRDefault="0061116C" w:rsidP="0061116C">
      <w:pPr>
        <w:tabs>
          <w:tab w:val="left" w:pos="1980"/>
        </w:tabs>
        <w:rPr>
          <w:sz w:val="28"/>
          <w:szCs w:val="28"/>
          <w:lang w:val="sq-AL"/>
        </w:rPr>
      </w:pPr>
    </w:p>
    <w:p w:rsidR="0061116C" w:rsidRPr="00012C65" w:rsidRDefault="0061116C" w:rsidP="0061116C">
      <w:pPr>
        <w:tabs>
          <w:tab w:val="left" w:pos="1980"/>
        </w:tabs>
        <w:rPr>
          <w:sz w:val="28"/>
          <w:szCs w:val="28"/>
          <w:lang w:val="sq-AL"/>
        </w:rPr>
      </w:pPr>
    </w:p>
    <w:p w:rsidR="0061116C" w:rsidRPr="00012C65" w:rsidRDefault="0061116C" w:rsidP="0061116C">
      <w:pPr>
        <w:tabs>
          <w:tab w:val="left" w:pos="1980"/>
        </w:tabs>
        <w:rPr>
          <w:sz w:val="28"/>
          <w:szCs w:val="28"/>
          <w:lang w:val="sq-AL"/>
        </w:rPr>
      </w:pPr>
    </w:p>
    <w:p w:rsidR="0061116C" w:rsidRPr="00012C65" w:rsidRDefault="0061116C" w:rsidP="0061116C">
      <w:pPr>
        <w:tabs>
          <w:tab w:val="left" w:pos="1980"/>
        </w:tabs>
        <w:rPr>
          <w:sz w:val="28"/>
          <w:szCs w:val="28"/>
          <w:lang w:val="sq-AL"/>
        </w:rPr>
      </w:pPr>
    </w:p>
    <w:p w:rsidR="0061116C" w:rsidRPr="00012C65" w:rsidRDefault="0061116C" w:rsidP="0061116C">
      <w:pPr>
        <w:tabs>
          <w:tab w:val="left" w:pos="1980"/>
        </w:tabs>
        <w:rPr>
          <w:sz w:val="28"/>
          <w:szCs w:val="28"/>
          <w:lang w:val="sq-AL"/>
        </w:rPr>
      </w:pPr>
    </w:p>
    <w:tbl>
      <w:tblPr>
        <w:tblW w:w="5000" w:type="pct"/>
        <w:jc w:val="center"/>
        <w:tblLook w:val="0000" w:firstRow="0" w:lastRow="0" w:firstColumn="0" w:lastColumn="0" w:noHBand="0" w:noVBand="0"/>
      </w:tblPr>
      <w:tblGrid>
        <w:gridCol w:w="236"/>
        <w:gridCol w:w="941"/>
        <w:gridCol w:w="958"/>
        <w:gridCol w:w="1012"/>
        <w:gridCol w:w="994"/>
        <w:gridCol w:w="1161"/>
        <w:gridCol w:w="1241"/>
        <w:gridCol w:w="988"/>
        <w:gridCol w:w="100"/>
        <w:gridCol w:w="136"/>
        <w:gridCol w:w="1035"/>
        <w:gridCol w:w="121"/>
        <w:gridCol w:w="357"/>
        <w:gridCol w:w="7"/>
      </w:tblGrid>
      <w:tr w:rsidR="0061116C" w:rsidRPr="00012C65">
        <w:tblPrEx>
          <w:tblCellMar>
            <w:top w:w="0" w:type="dxa"/>
            <w:bottom w:w="0" w:type="dxa"/>
          </w:tblCellMar>
        </w:tblPrEx>
        <w:trPr>
          <w:gridAfter w:val="1"/>
          <w:wAfter w:w="5" w:type="pct"/>
          <w:trHeight w:val="391"/>
          <w:jc w:val="center"/>
        </w:trPr>
        <w:tc>
          <w:tcPr>
            <w:tcW w:w="4995" w:type="pct"/>
            <w:gridSpan w:val="13"/>
            <w:tcBorders>
              <w:top w:val="nil"/>
              <w:left w:val="nil"/>
              <w:bottom w:val="nil"/>
              <w:right w:val="nil"/>
            </w:tcBorders>
          </w:tcPr>
          <w:p w:rsidR="0061116C" w:rsidRPr="00012C65" w:rsidRDefault="0061116C" w:rsidP="003E294E">
            <w:pPr>
              <w:autoSpaceDE w:val="0"/>
              <w:autoSpaceDN w:val="0"/>
              <w:adjustRightInd w:val="0"/>
              <w:jc w:val="center"/>
              <w:rPr>
                <w:rFonts w:ascii="CG Times" w:hAnsi="CG Times"/>
                <w:color w:val="000000"/>
                <w:sz w:val="22"/>
                <w:szCs w:val="22"/>
                <w:lang w:val="sq-AL"/>
              </w:rPr>
            </w:pPr>
            <w:r w:rsidRPr="00012C65">
              <w:rPr>
                <w:rFonts w:ascii="CG Times" w:hAnsi="CG Times"/>
                <w:b/>
                <w:bCs/>
                <w:color w:val="000000"/>
                <w:sz w:val="22"/>
                <w:szCs w:val="22"/>
                <w:lang w:val="sq-AL"/>
              </w:rPr>
              <w:t>VËRTETIM</w:t>
            </w:r>
          </w:p>
        </w:tc>
      </w:tr>
      <w:tr w:rsidR="0061116C" w:rsidRPr="00012C65">
        <w:tblPrEx>
          <w:tblCellMar>
            <w:top w:w="0" w:type="dxa"/>
            <w:bottom w:w="0" w:type="dxa"/>
          </w:tblCellMar>
        </w:tblPrEx>
        <w:trPr>
          <w:gridAfter w:val="1"/>
          <w:wAfter w:w="5" w:type="pct"/>
          <w:trHeight w:val="247"/>
          <w:jc w:val="center"/>
        </w:trPr>
        <w:tc>
          <w:tcPr>
            <w:tcW w:w="127"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4361" w:type="pct"/>
            <w:gridSpan w:val="11"/>
            <w:tcBorders>
              <w:top w:val="nil"/>
              <w:left w:val="nil"/>
              <w:bottom w:val="nil"/>
              <w:right w:val="nil"/>
            </w:tcBorders>
          </w:tcPr>
          <w:p w:rsidR="0061116C" w:rsidRPr="00012C65" w:rsidRDefault="0061116C" w:rsidP="003E294E">
            <w:pPr>
              <w:autoSpaceDE w:val="0"/>
              <w:autoSpaceDN w:val="0"/>
              <w:adjustRightInd w:val="0"/>
              <w:jc w:val="center"/>
              <w:rPr>
                <w:rFonts w:ascii="CG Times" w:hAnsi="CG Times"/>
                <w:b/>
                <w:bCs/>
                <w:color w:val="000000"/>
                <w:sz w:val="22"/>
                <w:szCs w:val="22"/>
                <w:lang w:val="sq-AL"/>
              </w:rPr>
            </w:pPr>
            <w:r w:rsidRPr="00012C65">
              <w:rPr>
                <w:rFonts w:ascii="CG Times" w:hAnsi="CG Times"/>
                <w:b/>
                <w:bCs/>
                <w:color w:val="000000"/>
                <w:sz w:val="22"/>
                <w:szCs w:val="22"/>
                <w:lang w:val="sq-AL"/>
              </w:rPr>
              <w:t>PËR VJETËRSINË E PUNËS E SHËRBIMIT PËR EFEKT TË PËRFITIMEVE NGA SIGURIMI</w:t>
            </w:r>
          </w:p>
        </w:tc>
      </w:tr>
      <w:tr w:rsidR="0061116C" w:rsidRPr="00012C65">
        <w:tblPrEx>
          <w:tblCellMar>
            <w:top w:w="0" w:type="dxa"/>
            <w:bottom w:w="0" w:type="dxa"/>
          </w:tblCellMar>
        </w:tblPrEx>
        <w:trPr>
          <w:trHeight w:val="247"/>
          <w:jc w:val="center"/>
        </w:trPr>
        <w:tc>
          <w:tcPr>
            <w:tcW w:w="127" w:type="pct"/>
            <w:tcBorders>
              <w:top w:val="nil"/>
              <w:left w:val="nil"/>
              <w:bottom w:val="nil"/>
              <w:right w:val="nil"/>
            </w:tcBorders>
          </w:tcPr>
          <w:p w:rsidR="0061116C" w:rsidRPr="00012C65" w:rsidRDefault="0061116C" w:rsidP="005B08FB">
            <w:pPr>
              <w:autoSpaceDE w:val="0"/>
              <w:autoSpaceDN w:val="0"/>
              <w:adjustRightInd w:val="0"/>
              <w:jc w:val="center"/>
              <w:rPr>
                <w:rFonts w:ascii="CG Times" w:hAnsi="CG Times"/>
                <w:color w:val="000000"/>
                <w:lang w:val="sq-AL"/>
              </w:rPr>
            </w:pPr>
          </w:p>
        </w:tc>
        <w:tc>
          <w:tcPr>
            <w:tcW w:w="507" w:type="pct"/>
            <w:tcBorders>
              <w:top w:val="nil"/>
              <w:left w:val="nil"/>
              <w:bottom w:val="nil"/>
              <w:right w:val="nil"/>
            </w:tcBorders>
          </w:tcPr>
          <w:p w:rsidR="0061116C" w:rsidRPr="00012C65" w:rsidRDefault="0061116C" w:rsidP="005B08FB">
            <w:pPr>
              <w:autoSpaceDE w:val="0"/>
              <w:autoSpaceDN w:val="0"/>
              <w:adjustRightInd w:val="0"/>
              <w:jc w:val="center"/>
              <w:rPr>
                <w:rFonts w:ascii="CG Times" w:hAnsi="CG Times"/>
                <w:color w:val="000000"/>
                <w:lang w:val="sq-AL"/>
              </w:rPr>
            </w:pPr>
          </w:p>
        </w:tc>
        <w:tc>
          <w:tcPr>
            <w:tcW w:w="516" w:type="pct"/>
            <w:tcBorders>
              <w:top w:val="nil"/>
              <w:left w:val="nil"/>
              <w:bottom w:val="nil"/>
              <w:right w:val="nil"/>
            </w:tcBorders>
          </w:tcPr>
          <w:p w:rsidR="0061116C" w:rsidRPr="00012C65" w:rsidRDefault="0061116C" w:rsidP="005B08FB">
            <w:pPr>
              <w:autoSpaceDE w:val="0"/>
              <w:autoSpaceDN w:val="0"/>
              <w:adjustRightInd w:val="0"/>
              <w:jc w:val="center"/>
              <w:rPr>
                <w:rFonts w:ascii="CG Times" w:hAnsi="CG Times"/>
                <w:b/>
                <w:bCs/>
                <w:color w:val="000000"/>
                <w:lang w:val="sq-AL"/>
              </w:rPr>
            </w:pPr>
          </w:p>
        </w:tc>
        <w:tc>
          <w:tcPr>
            <w:tcW w:w="545" w:type="pct"/>
            <w:tcBorders>
              <w:top w:val="nil"/>
              <w:left w:val="nil"/>
              <w:bottom w:val="nil"/>
              <w:right w:val="nil"/>
            </w:tcBorders>
          </w:tcPr>
          <w:p w:rsidR="0061116C" w:rsidRPr="00012C65" w:rsidRDefault="0061116C" w:rsidP="005B08FB">
            <w:pPr>
              <w:autoSpaceDE w:val="0"/>
              <w:autoSpaceDN w:val="0"/>
              <w:adjustRightInd w:val="0"/>
              <w:jc w:val="center"/>
              <w:rPr>
                <w:rFonts w:ascii="CG Times" w:hAnsi="CG Times"/>
                <w:b/>
                <w:bCs/>
                <w:color w:val="000000"/>
                <w:lang w:val="sq-AL"/>
              </w:rPr>
            </w:pPr>
          </w:p>
        </w:tc>
        <w:tc>
          <w:tcPr>
            <w:tcW w:w="535" w:type="pct"/>
            <w:tcBorders>
              <w:top w:val="nil"/>
              <w:left w:val="nil"/>
              <w:bottom w:val="nil"/>
              <w:right w:val="nil"/>
            </w:tcBorders>
          </w:tcPr>
          <w:p w:rsidR="0061116C" w:rsidRPr="00012C65" w:rsidRDefault="0061116C" w:rsidP="005B08FB">
            <w:pPr>
              <w:autoSpaceDE w:val="0"/>
              <w:autoSpaceDN w:val="0"/>
              <w:adjustRightInd w:val="0"/>
              <w:jc w:val="center"/>
              <w:rPr>
                <w:rFonts w:ascii="CG Times" w:hAnsi="CG Times"/>
                <w:b/>
                <w:bCs/>
                <w:color w:val="000000"/>
                <w:lang w:val="sq-AL"/>
              </w:rPr>
            </w:pPr>
          </w:p>
        </w:tc>
        <w:tc>
          <w:tcPr>
            <w:tcW w:w="1825" w:type="pct"/>
            <w:gridSpan w:val="3"/>
            <w:tcBorders>
              <w:top w:val="nil"/>
              <w:left w:val="nil"/>
              <w:bottom w:val="nil"/>
              <w:right w:val="nil"/>
            </w:tcBorders>
          </w:tcPr>
          <w:p w:rsidR="0061116C" w:rsidRPr="00012C65" w:rsidRDefault="0061116C" w:rsidP="005B08FB">
            <w:pPr>
              <w:autoSpaceDE w:val="0"/>
              <w:autoSpaceDN w:val="0"/>
              <w:adjustRightInd w:val="0"/>
              <w:jc w:val="center"/>
              <w:rPr>
                <w:rFonts w:ascii="CG Times" w:hAnsi="CG Times"/>
                <w:b/>
                <w:bCs/>
                <w:color w:val="000000"/>
                <w:lang w:val="sq-AL"/>
              </w:rPr>
            </w:pPr>
            <w:r w:rsidRPr="00012C65">
              <w:rPr>
                <w:rFonts w:ascii="CG Times" w:hAnsi="CG Times"/>
                <w:b/>
                <w:bCs/>
                <w:color w:val="000000"/>
                <w:lang w:val="sq-AL"/>
              </w:rPr>
              <w:t>SUPLEMENTAR</w:t>
            </w:r>
          </w:p>
        </w:tc>
        <w:tc>
          <w:tcPr>
            <w:tcW w:w="127" w:type="pct"/>
            <w:gridSpan w:val="2"/>
            <w:tcBorders>
              <w:top w:val="nil"/>
              <w:left w:val="nil"/>
              <w:bottom w:val="nil"/>
              <w:right w:val="nil"/>
            </w:tcBorders>
          </w:tcPr>
          <w:p w:rsidR="0061116C" w:rsidRPr="00012C65" w:rsidRDefault="0061116C" w:rsidP="005B08FB">
            <w:pPr>
              <w:autoSpaceDE w:val="0"/>
              <w:autoSpaceDN w:val="0"/>
              <w:adjustRightInd w:val="0"/>
              <w:jc w:val="center"/>
              <w:rPr>
                <w:rFonts w:ascii="CG Times" w:hAnsi="CG Times"/>
                <w:b/>
                <w:bCs/>
                <w:color w:val="000000"/>
                <w:lang w:val="sq-AL"/>
              </w:rPr>
            </w:pPr>
          </w:p>
        </w:tc>
        <w:tc>
          <w:tcPr>
            <w:tcW w:w="622" w:type="pct"/>
            <w:gridSpan w:val="2"/>
            <w:tcBorders>
              <w:top w:val="nil"/>
              <w:left w:val="nil"/>
              <w:bottom w:val="nil"/>
              <w:right w:val="nil"/>
            </w:tcBorders>
          </w:tcPr>
          <w:p w:rsidR="0061116C" w:rsidRPr="00012C65" w:rsidRDefault="0061116C" w:rsidP="005B08FB">
            <w:pPr>
              <w:autoSpaceDE w:val="0"/>
              <w:autoSpaceDN w:val="0"/>
              <w:adjustRightInd w:val="0"/>
              <w:jc w:val="center"/>
              <w:rPr>
                <w:rFonts w:ascii="CG Times" w:hAnsi="CG Times"/>
                <w:b/>
                <w:bCs/>
                <w:color w:val="000000"/>
                <w:lang w:val="sq-AL"/>
              </w:rPr>
            </w:pPr>
          </w:p>
        </w:tc>
        <w:tc>
          <w:tcPr>
            <w:tcW w:w="196" w:type="pct"/>
            <w:gridSpan w:val="2"/>
            <w:tcBorders>
              <w:top w:val="nil"/>
              <w:left w:val="nil"/>
              <w:bottom w:val="nil"/>
              <w:right w:val="nil"/>
            </w:tcBorders>
          </w:tcPr>
          <w:p w:rsidR="0061116C" w:rsidRPr="00012C65" w:rsidRDefault="0061116C" w:rsidP="005B08FB">
            <w:pPr>
              <w:autoSpaceDE w:val="0"/>
              <w:autoSpaceDN w:val="0"/>
              <w:adjustRightInd w:val="0"/>
              <w:jc w:val="center"/>
              <w:rPr>
                <w:rFonts w:ascii="CG Times" w:hAnsi="CG Times"/>
                <w:color w:val="000000"/>
                <w:lang w:val="sq-AL"/>
              </w:rPr>
            </w:pPr>
          </w:p>
        </w:tc>
      </w:tr>
      <w:tr w:rsidR="0061116C" w:rsidRPr="00012C65">
        <w:tblPrEx>
          <w:tblCellMar>
            <w:top w:w="0" w:type="dxa"/>
            <w:bottom w:w="0" w:type="dxa"/>
          </w:tblCellMar>
        </w:tblPrEx>
        <w:trPr>
          <w:trHeight w:val="307"/>
          <w:jc w:val="center"/>
        </w:trPr>
        <w:tc>
          <w:tcPr>
            <w:tcW w:w="127"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nil"/>
              <w:left w:val="nil"/>
              <w:bottom w:val="nil"/>
              <w:right w:val="nil"/>
            </w:tcBorders>
          </w:tcPr>
          <w:p w:rsidR="0061116C" w:rsidRPr="00012C65" w:rsidRDefault="0061116C" w:rsidP="0061116C">
            <w:pPr>
              <w:autoSpaceDE w:val="0"/>
              <w:autoSpaceDN w:val="0"/>
              <w:adjustRightInd w:val="0"/>
              <w:rPr>
                <w:rFonts w:ascii="CG Times" w:hAnsi="CG Times"/>
                <w:color w:val="000000"/>
                <w:lang w:val="sq-AL"/>
              </w:rPr>
            </w:pPr>
            <w:r w:rsidRPr="00012C65">
              <w:rPr>
                <w:rFonts w:ascii="CG Times" w:hAnsi="CG Times"/>
                <w:color w:val="000000"/>
                <w:lang w:val="sq-AL"/>
              </w:rPr>
              <w:t>Emri</w:t>
            </w:r>
          </w:p>
        </w:tc>
        <w:tc>
          <w:tcPr>
            <w:tcW w:w="516" w:type="pct"/>
            <w:tcBorders>
              <w:top w:val="single" w:sz="6" w:space="0" w:color="auto"/>
              <w:left w:val="single" w:sz="6" w:space="0" w:color="auto"/>
              <w:bottom w:val="single" w:sz="6" w:space="0" w:color="auto"/>
              <w:right w:val="single" w:sz="6"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4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2360" w:type="pct"/>
            <w:gridSpan w:val="4"/>
            <w:tcBorders>
              <w:top w:val="nil"/>
              <w:left w:val="nil"/>
              <w:bottom w:val="nil"/>
              <w:right w:val="nil"/>
            </w:tcBorders>
          </w:tcPr>
          <w:p w:rsidR="0061116C" w:rsidRPr="00012C65" w:rsidRDefault="0061116C" w:rsidP="0061116C">
            <w:pPr>
              <w:autoSpaceDE w:val="0"/>
              <w:autoSpaceDN w:val="0"/>
              <w:adjustRightInd w:val="0"/>
              <w:rPr>
                <w:rFonts w:ascii="CG Times" w:hAnsi="CG Times"/>
                <w:color w:val="000000"/>
                <w:lang w:val="sq-AL"/>
              </w:rPr>
            </w:pPr>
            <w:r w:rsidRPr="00012C65">
              <w:rPr>
                <w:rFonts w:ascii="CG Times" w:hAnsi="CG Times"/>
                <w:color w:val="000000"/>
                <w:lang w:val="sq-AL"/>
              </w:rPr>
              <w:t>Datëlindja (data, muaji, viti)</w:t>
            </w:r>
          </w:p>
        </w:tc>
        <w:tc>
          <w:tcPr>
            <w:tcW w:w="127" w:type="pct"/>
            <w:gridSpan w:val="2"/>
            <w:tcBorders>
              <w:top w:val="single" w:sz="6" w:space="0" w:color="auto"/>
              <w:left w:val="single" w:sz="6" w:space="0" w:color="auto"/>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22" w:type="pct"/>
            <w:gridSpan w:val="2"/>
            <w:tcBorders>
              <w:top w:val="single" w:sz="6" w:space="0" w:color="auto"/>
              <w:left w:val="nil"/>
              <w:bottom w:val="single" w:sz="6" w:space="0" w:color="auto"/>
              <w:right w:val="single" w:sz="6"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96"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trHeight w:val="72"/>
          <w:jc w:val="center"/>
        </w:trPr>
        <w:tc>
          <w:tcPr>
            <w:tcW w:w="127"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16"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4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3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2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200"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27"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22"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96"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trHeight w:val="307"/>
          <w:jc w:val="center"/>
        </w:trPr>
        <w:tc>
          <w:tcPr>
            <w:tcW w:w="127"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nil"/>
              <w:left w:val="nil"/>
              <w:bottom w:val="nil"/>
              <w:right w:val="nil"/>
            </w:tcBorders>
          </w:tcPr>
          <w:p w:rsidR="0061116C" w:rsidRPr="00012C65" w:rsidRDefault="0061116C" w:rsidP="0061116C">
            <w:pPr>
              <w:autoSpaceDE w:val="0"/>
              <w:autoSpaceDN w:val="0"/>
              <w:adjustRightInd w:val="0"/>
              <w:rPr>
                <w:rFonts w:ascii="CG Times" w:hAnsi="CG Times"/>
                <w:color w:val="000000"/>
                <w:lang w:val="sq-AL"/>
              </w:rPr>
            </w:pPr>
            <w:r w:rsidRPr="00012C65">
              <w:rPr>
                <w:rFonts w:ascii="CG Times" w:hAnsi="CG Times"/>
                <w:color w:val="000000"/>
                <w:lang w:val="sq-AL"/>
              </w:rPr>
              <w:t>Atësia</w:t>
            </w:r>
          </w:p>
        </w:tc>
        <w:tc>
          <w:tcPr>
            <w:tcW w:w="516" w:type="pct"/>
            <w:tcBorders>
              <w:top w:val="single" w:sz="6" w:space="0" w:color="auto"/>
              <w:left w:val="single" w:sz="6" w:space="0" w:color="auto"/>
              <w:bottom w:val="single" w:sz="6" w:space="0" w:color="auto"/>
              <w:right w:val="single" w:sz="6"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4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2360" w:type="pct"/>
            <w:gridSpan w:val="4"/>
            <w:tcBorders>
              <w:top w:val="nil"/>
              <w:left w:val="nil"/>
              <w:bottom w:val="nil"/>
              <w:right w:val="nil"/>
            </w:tcBorders>
          </w:tcPr>
          <w:p w:rsidR="0061116C" w:rsidRPr="00012C65" w:rsidRDefault="0061116C" w:rsidP="0061116C">
            <w:pPr>
              <w:autoSpaceDE w:val="0"/>
              <w:autoSpaceDN w:val="0"/>
              <w:adjustRightInd w:val="0"/>
              <w:rPr>
                <w:rFonts w:ascii="CG Times" w:hAnsi="CG Times"/>
                <w:color w:val="000000"/>
                <w:lang w:val="sq-AL"/>
              </w:rPr>
            </w:pPr>
            <w:r w:rsidRPr="00012C65">
              <w:rPr>
                <w:rFonts w:ascii="CG Times" w:hAnsi="CG Times"/>
                <w:color w:val="000000"/>
                <w:lang w:val="sq-AL"/>
              </w:rPr>
              <w:t>Vendlindja (qyteti, fshati, rrethi)</w:t>
            </w:r>
          </w:p>
        </w:tc>
        <w:tc>
          <w:tcPr>
            <w:tcW w:w="127" w:type="pct"/>
            <w:gridSpan w:val="2"/>
            <w:tcBorders>
              <w:top w:val="single" w:sz="6" w:space="0" w:color="auto"/>
              <w:left w:val="single" w:sz="6" w:space="0" w:color="auto"/>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22" w:type="pct"/>
            <w:gridSpan w:val="2"/>
            <w:tcBorders>
              <w:top w:val="single" w:sz="6" w:space="0" w:color="auto"/>
              <w:left w:val="nil"/>
              <w:bottom w:val="single" w:sz="6" w:space="0" w:color="auto"/>
              <w:right w:val="single" w:sz="6"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96"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trHeight w:val="86"/>
          <w:jc w:val="center"/>
        </w:trPr>
        <w:tc>
          <w:tcPr>
            <w:tcW w:w="127"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16"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4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3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2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200"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27"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22"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96"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trHeight w:val="307"/>
          <w:jc w:val="center"/>
        </w:trPr>
        <w:tc>
          <w:tcPr>
            <w:tcW w:w="127"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nil"/>
              <w:left w:val="nil"/>
              <w:bottom w:val="nil"/>
              <w:right w:val="nil"/>
            </w:tcBorders>
          </w:tcPr>
          <w:p w:rsidR="0061116C" w:rsidRPr="00012C65" w:rsidRDefault="0061116C" w:rsidP="0061116C">
            <w:pPr>
              <w:autoSpaceDE w:val="0"/>
              <w:autoSpaceDN w:val="0"/>
              <w:adjustRightInd w:val="0"/>
              <w:rPr>
                <w:rFonts w:ascii="CG Times" w:hAnsi="CG Times"/>
                <w:color w:val="000000"/>
                <w:lang w:val="sq-AL"/>
              </w:rPr>
            </w:pPr>
            <w:r w:rsidRPr="00012C65">
              <w:rPr>
                <w:rFonts w:ascii="CG Times" w:hAnsi="CG Times"/>
                <w:color w:val="000000"/>
                <w:lang w:val="sq-AL"/>
              </w:rPr>
              <w:t>Mbiemri</w:t>
            </w:r>
          </w:p>
        </w:tc>
        <w:tc>
          <w:tcPr>
            <w:tcW w:w="516" w:type="pct"/>
            <w:tcBorders>
              <w:top w:val="single" w:sz="6" w:space="0" w:color="auto"/>
              <w:left w:val="single" w:sz="6" w:space="0" w:color="auto"/>
              <w:bottom w:val="single" w:sz="6" w:space="0" w:color="auto"/>
              <w:right w:val="single" w:sz="6"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4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2360" w:type="pct"/>
            <w:gridSpan w:val="4"/>
            <w:tcBorders>
              <w:top w:val="nil"/>
              <w:left w:val="nil"/>
              <w:bottom w:val="nil"/>
              <w:right w:val="nil"/>
            </w:tcBorders>
          </w:tcPr>
          <w:p w:rsidR="0061116C" w:rsidRPr="00012C65" w:rsidRDefault="0061116C" w:rsidP="0061116C">
            <w:pPr>
              <w:autoSpaceDE w:val="0"/>
              <w:autoSpaceDN w:val="0"/>
              <w:adjustRightInd w:val="0"/>
              <w:rPr>
                <w:rFonts w:ascii="CG Times" w:hAnsi="CG Times"/>
                <w:color w:val="000000"/>
                <w:lang w:val="sq-AL"/>
              </w:rPr>
            </w:pPr>
            <w:r w:rsidRPr="00012C65">
              <w:rPr>
                <w:rFonts w:ascii="CG Times" w:hAnsi="CG Times"/>
                <w:color w:val="000000"/>
                <w:lang w:val="sq-AL"/>
              </w:rPr>
              <w:t>Vendbanimi (qyteti, fshati, rrethi)</w:t>
            </w:r>
          </w:p>
        </w:tc>
        <w:tc>
          <w:tcPr>
            <w:tcW w:w="127" w:type="pct"/>
            <w:gridSpan w:val="2"/>
            <w:tcBorders>
              <w:top w:val="single" w:sz="6" w:space="0" w:color="auto"/>
              <w:left w:val="single" w:sz="6" w:space="0" w:color="auto"/>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22" w:type="pct"/>
            <w:gridSpan w:val="2"/>
            <w:tcBorders>
              <w:top w:val="single" w:sz="6" w:space="0" w:color="auto"/>
              <w:left w:val="nil"/>
              <w:bottom w:val="single" w:sz="6" w:space="0" w:color="auto"/>
              <w:right w:val="single" w:sz="6"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96"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trHeight w:val="72"/>
          <w:jc w:val="center"/>
        </w:trPr>
        <w:tc>
          <w:tcPr>
            <w:tcW w:w="127"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16"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4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3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2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200"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27"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22"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96"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trHeight w:val="305"/>
          <w:jc w:val="center"/>
        </w:trPr>
        <w:tc>
          <w:tcPr>
            <w:tcW w:w="127"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nil"/>
              <w:left w:val="nil"/>
              <w:bottom w:val="nil"/>
              <w:right w:val="nil"/>
            </w:tcBorders>
          </w:tcPr>
          <w:p w:rsidR="0061116C" w:rsidRPr="00012C65" w:rsidRDefault="0061116C" w:rsidP="0061116C">
            <w:pPr>
              <w:autoSpaceDE w:val="0"/>
              <w:autoSpaceDN w:val="0"/>
              <w:adjustRightInd w:val="0"/>
              <w:rPr>
                <w:rFonts w:ascii="CG Times" w:hAnsi="CG Times"/>
                <w:color w:val="000000"/>
                <w:lang w:val="sq-AL"/>
              </w:rPr>
            </w:pPr>
            <w:r w:rsidRPr="00012C65">
              <w:rPr>
                <w:rFonts w:ascii="CG Times" w:hAnsi="CG Times"/>
                <w:color w:val="000000"/>
                <w:lang w:val="sq-AL"/>
              </w:rPr>
              <w:t xml:space="preserve"> </w:t>
            </w:r>
          </w:p>
        </w:tc>
        <w:tc>
          <w:tcPr>
            <w:tcW w:w="516" w:type="pct"/>
            <w:tcBorders>
              <w:top w:val="single" w:sz="6" w:space="0" w:color="auto"/>
              <w:left w:val="single" w:sz="6" w:space="0" w:color="auto"/>
              <w:bottom w:val="single" w:sz="6" w:space="0" w:color="auto"/>
              <w:right w:val="single" w:sz="6"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4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160" w:type="pct"/>
            <w:gridSpan w:val="2"/>
            <w:tcBorders>
              <w:top w:val="nil"/>
              <w:left w:val="nil"/>
              <w:bottom w:val="nil"/>
              <w:right w:val="nil"/>
            </w:tcBorders>
          </w:tcPr>
          <w:p w:rsidR="0061116C" w:rsidRPr="00012C65" w:rsidRDefault="0061116C" w:rsidP="0061116C">
            <w:pPr>
              <w:autoSpaceDE w:val="0"/>
              <w:autoSpaceDN w:val="0"/>
              <w:adjustRightInd w:val="0"/>
              <w:rPr>
                <w:rFonts w:ascii="CG Times" w:hAnsi="CG Times"/>
                <w:color w:val="000000"/>
                <w:lang w:val="sq-AL"/>
              </w:rPr>
            </w:pPr>
            <w:r w:rsidRPr="00012C65">
              <w:rPr>
                <w:rFonts w:ascii="CG Times" w:hAnsi="CG Times"/>
                <w:color w:val="000000"/>
                <w:lang w:val="sq-AL"/>
              </w:rPr>
              <w:t>Nr</w:t>
            </w:r>
            <w:r w:rsidR="0001096B" w:rsidRPr="00012C65">
              <w:rPr>
                <w:rFonts w:ascii="CG Times" w:hAnsi="CG Times"/>
                <w:color w:val="000000"/>
                <w:lang w:val="sq-AL"/>
              </w:rPr>
              <w:t>.</w:t>
            </w:r>
            <w:r w:rsidRPr="00012C65">
              <w:rPr>
                <w:rFonts w:ascii="CG Times" w:hAnsi="CG Times"/>
                <w:color w:val="000000"/>
                <w:lang w:val="sq-AL"/>
              </w:rPr>
              <w:t>i kartës së identitetit</w:t>
            </w:r>
          </w:p>
        </w:tc>
        <w:tc>
          <w:tcPr>
            <w:tcW w:w="1200"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27" w:type="pct"/>
            <w:gridSpan w:val="2"/>
            <w:tcBorders>
              <w:top w:val="single" w:sz="6" w:space="0" w:color="auto"/>
              <w:left w:val="single" w:sz="6" w:space="0" w:color="auto"/>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22" w:type="pct"/>
            <w:gridSpan w:val="2"/>
            <w:tcBorders>
              <w:top w:val="single" w:sz="6" w:space="0" w:color="auto"/>
              <w:left w:val="nil"/>
              <w:bottom w:val="single" w:sz="6" w:space="0" w:color="auto"/>
              <w:right w:val="single" w:sz="6"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96"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trHeight w:val="86"/>
          <w:jc w:val="center"/>
        </w:trPr>
        <w:tc>
          <w:tcPr>
            <w:tcW w:w="127"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16"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4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3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2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200"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27"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22"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96"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trHeight w:val="72"/>
          <w:jc w:val="center"/>
        </w:trPr>
        <w:tc>
          <w:tcPr>
            <w:tcW w:w="127" w:type="pct"/>
            <w:tcBorders>
              <w:top w:val="single" w:sz="12" w:space="0" w:color="auto"/>
              <w:left w:val="single" w:sz="12" w:space="0" w:color="auto"/>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single" w:sz="12" w:space="0" w:color="auto"/>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16" w:type="pct"/>
            <w:tcBorders>
              <w:top w:val="single" w:sz="12" w:space="0" w:color="auto"/>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45" w:type="pct"/>
            <w:tcBorders>
              <w:top w:val="single" w:sz="12" w:space="0" w:color="auto"/>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35" w:type="pct"/>
            <w:tcBorders>
              <w:top w:val="single" w:sz="12" w:space="0" w:color="auto"/>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25" w:type="pct"/>
            <w:tcBorders>
              <w:top w:val="single" w:sz="12" w:space="0" w:color="auto"/>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200" w:type="pct"/>
            <w:gridSpan w:val="2"/>
            <w:tcBorders>
              <w:top w:val="single" w:sz="12" w:space="0" w:color="auto"/>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27" w:type="pct"/>
            <w:gridSpan w:val="2"/>
            <w:tcBorders>
              <w:top w:val="single" w:sz="12" w:space="0" w:color="auto"/>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22" w:type="pct"/>
            <w:gridSpan w:val="2"/>
            <w:tcBorders>
              <w:top w:val="single" w:sz="12" w:space="0" w:color="auto"/>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196" w:type="pct"/>
            <w:gridSpan w:val="2"/>
            <w:tcBorders>
              <w:top w:val="single" w:sz="12" w:space="0" w:color="auto"/>
              <w:left w:val="nil"/>
              <w:bottom w:val="nil"/>
              <w:right w:val="single" w:sz="12"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gridAfter w:val="1"/>
          <w:wAfter w:w="5" w:type="pct"/>
          <w:trHeight w:val="307"/>
          <w:jc w:val="center"/>
        </w:trPr>
        <w:tc>
          <w:tcPr>
            <w:tcW w:w="127" w:type="pct"/>
            <w:tcBorders>
              <w:top w:val="nil"/>
              <w:left w:val="single" w:sz="12" w:space="0" w:color="auto"/>
              <w:bottom w:val="nil"/>
              <w:right w:val="nil"/>
            </w:tcBorders>
          </w:tcPr>
          <w:p w:rsidR="0061116C" w:rsidRPr="00012C65" w:rsidRDefault="0061116C" w:rsidP="005B08FB">
            <w:pPr>
              <w:autoSpaceDE w:val="0"/>
              <w:autoSpaceDN w:val="0"/>
              <w:adjustRightInd w:val="0"/>
              <w:jc w:val="center"/>
              <w:rPr>
                <w:rFonts w:ascii="CG Times" w:hAnsi="CG Times"/>
                <w:color w:val="000000"/>
                <w:lang w:val="sq-AL"/>
              </w:rPr>
            </w:pPr>
          </w:p>
        </w:tc>
        <w:tc>
          <w:tcPr>
            <w:tcW w:w="507" w:type="pct"/>
            <w:tcBorders>
              <w:top w:val="single" w:sz="6" w:space="0" w:color="auto"/>
              <w:left w:val="single" w:sz="6" w:space="0" w:color="auto"/>
              <w:bottom w:val="single" w:sz="6" w:space="0" w:color="auto"/>
              <w:right w:val="single" w:sz="6" w:space="0" w:color="auto"/>
            </w:tcBorders>
          </w:tcPr>
          <w:p w:rsidR="0061116C" w:rsidRPr="00012C65" w:rsidRDefault="0061116C" w:rsidP="005B08FB">
            <w:pPr>
              <w:autoSpaceDE w:val="0"/>
              <w:autoSpaceDN w:val="0"/>
              <w:adjustRightInd w:val="0"/>
              <w:jc w:val="center"/>
              <w:rPr>
                <w:rFonts w:ascii="CG Times" w:hAnsi="CG Times"/>
                <w:b/>
                <w:bCs/>
                <w:color w:val="000000"/>
                <w:lang w:val="sq-AL"/>
              </w:rPr>
            </w:pPr>
            <w:r w:rsidRPr="00012C65">
              <w:rPr>
                <w:rFonts w:ascii="CG Times" w:hAnsi="CG Times"/>
                <w:b/>
                <w:bCs/>
                <w:color w:val="000000"/>
                <w:lang w:val="sq-AL"/>
              </w:rPr>
              <w:t>I</w:t>
            </w:r>
          </w:p>
        </w:tc>
        <w:tc>
          <w:tcPr>
            <w:tcW w:w="3474" w:type="pct"/>
            <w:gridSpan w:val="7"/>
            <w:tcBorders>
              <w:top w:val="single" w:sz="6" w:space="0" w:color="auto"/>
              <w:left w:val="single" w:sz="6" w:space="0" w:color="auto"/>
              <w:bottom w:val="single" w:sz="6" w:space="0" w:color="auto"/>
              <w:right w:val="single" w:sz="6" w:space="0" w:color="auto"/>
            </w:tcBorders>
          </w:tcPr>
          <w:p w:rsidR="0061116C" w:rsidRPr="00012C65" w:rsidRDefault="0061116C" w:rsidP="005B08FB">
            <w:pPr>
              <w:autoSpaceDE w:val="0"/>
              <w:autoSpaceDN w:val="0"/>
              <w:adjustRightInd w:val="0"/>
              <w:jc w:val="center"/>
              <w:rPr>
                <w:rFonts w:ascii="CG Times" w:hAnsi="CG Times"/>
                <w:b/>
                <w:bCs/>
                <w:color w:val="000000"/>
                <w:lang w:val="sq-AL"/>
              </w:rPr>
            </w:pPr>
            <w:r w:rsidRPr="00012C65">
              <w:rPr>
                <w:rFonts w:ascii="CG Times" w:hAnsi="CG Times"/>
                <w:b/>
                <w:bCs/>
                <w:color w:val="000000"/>
                <w:lang w:val="sq-AL"/>
              </w:rPr>
              <w:t>TITULLIMI FILLESTAR SI USHTARAK AKTIV I PËRHERSHËM</w:t>
            </w:r>
          </w:p>
        </w:tc>
        <w:tc>
          <w:tcPr>
            <w:tcW w:w="630" w:type="pct"/>
            <w:gridSpan w:val="2"/>
            <w:tcBorders>
              <w:top w:val="single" w:sz="6" w:space="0" w:color="auto"/>
              <w:left w:val="single" w:sz="6" w:space="0" w:color="auto"/>
              <w:bottom w:val="single" w:sz="6" w:space="0" w:color="auto"/>
              <w:right w:val="nil"/>
            </w:tcBorders>
          </w:tcPr>
          <w:p w:rsidR="0061116C" w:rsidRPr="00012C65" w:rsidRDefault="0061116C" w:rsidP="005B08FB">
            <w:pPr>
              <w:autoSpaceDE w:val="0"/>
              <w:autoSpaceDN w:val="0"/>
              <w:adjustRightInd w:val="0"/>
              <w:jc w:val="center"/>
              <w:rPr>
                <w:rFonts w:ascii="CG Times" w:hAnsi="CG Times"/>
                <w:color w:val="000000"/>
                <w:lang w:val="sq-AL"/>
              </w:rPr>
            </w:pPr>
          </w:p>
        </w:tc>
        <w:tc>
          <w:tcPr>
            <w:tcW w:w="257" w:type="pct"/>
            <w:gridSpan w:val="2"/>
            <w:tcBorders>
              <w:top w:val="single" w:sz="6" w:space="0" w:color="auto"/>
              <w:left w:val="nil"/>
              <w:bottom w:val="single" w:sz="6" w:space="0" w:color="auto"/>
              <w:right w:val="single" w:sz="12" w:space="0" w:color="auto"/>
            </w:tcBorders>
          </w:tcPr>
          <w:p w:rsidR="0061116C" w:rsidRPr="00012C65" w:rsidRDefault="0061116C" w:rsidP="005B08FB">
            <w:pPr>
              <w:autoSpaceDE w:val="0"/>
              <w:autoSpaceDN w:val="0"/>
              <w:adjustRightInd w:val="0"/>
              <w:jc w:val="center"/>
              <w:rPr>
                <w:rFonts w:ascii="CG Times" w:hAnsi="CG Times"/>
                <w:color w:val="000000"/>
                <w:lang w:val="sq-AL"/>
              </w:rPr>
            </w:pPr>
          </w:p>
        </w:tc>
      </w:tr>
      <w:tr w:rsidR="0061116C" w:rsidRPr="00012C65">
        <w:tblPrEx>
          <w:tblCellMar>
            <w:top w:w="0" w:type="dxa"/>
            <w:bottom w:w="0" w:type="dxa"/>
          </w:tblCellMar>
        </w:tblPrEx>
        <w:trPr>
          <w:gridAfter w:val="1"/>
          <w:wAfter w:w="5" w:type="pct"/>
          <w:trHeight w:val="86"/>
          <w:jc w:val="center"/>
        </w:trPr>
        <w:tc>
          <w:tcPr>
            <w:tcW w:w="127" w:type="pct"/>
            <w:tcBorders>
              <w:top w:val="nil"/>
              <w:left w:val="single" w:sz="12" w:space="0" w:color="auto"/>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nil"/>
              <w:left w:val="single" w:sz="12" w:space="0" w:color="auto"/>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16"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4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3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2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68"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86"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30"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257" w:type="pct"/>
            <w:gridSpan w:val="2"/>
            <w:tcBorders>
              <w:top w:val="nil"/>
              <w:left w:val="nil"/>
              <w:bottom w:val="nil"/>
              <w:right w:val="single" w:sz="12"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gridAfter w:val="1"/>
          <w:wAfter w:w="5" w:type="pct"/>
          <w:trHeight w:val="307"/>
          <w:jc w:val="center"/>
        </w:trPr>
        <w:tc>
          <w:tcPr>
            <w:tcW w:w="127" w:type="pct"/>
            <w:tcBorders>
              <w:top w:val="nil"/>
              <w:left w:val="single" w:sz="12" w:space="0" w:color="auto"/>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single" w:sz="6" w:space="0" w:color="auto"/>
              <w:left w:val="single" w:sz="6" w:space="0" w:color="auto"/>
              <w:bottom w:val="single" w:sz="6" w:space="0" w:color="auto"/>
              <w:right w:val="single" w:sz="6" w:space="0" w:color="auto"/>
            </w:tcBorders>
          </w:tcPr>
          <w:p w:rsidR="0061116C" w:rsidRPr="00012C65" w:rsidRDefault="0061116C" w:rsidP="0061116C">
            <w:pPr>
              <w:autoSpaceDE w:val="0"/>
              <w:autoSpaceDN w:val="0"/>
              <w:adjustRightInd w:val="0"/>
              <w:jc w:val="center"/>
              <w:rPr>
                <w:rFonts w:ascii="CG Times" w:hAnsi="CG Times"/>
                <w:color w:val="000000"/>
                <w:lang w:val="sq-AL"/>
              </w:rPr>
            </w:pPr>
            <w:r w:rsidRPr="00012C65">
              <w:rPr>
                <w:rFonts w:ascii="CG Times" w:hAnsi="CG Times"/>
                <w:color w:val="000000"/>
                <w:lang w:val="sq-AL"/>
              </w:rPr>
              <w:t>1</w:t>
            </w:r>
          </w:p>
        </w:tc>
        <w:tc>
          <w:tcPr>
            <w:tcW w:w="2221" w:type="pct"/>
            <w:gridSpan w:val="4"/>
            <w:tcBorders>
              <w:top w:val="single" w:sz="6" w:space="0" w:color="auto"/>
              <w:left w:val="nil"/>
              <w:bottom w:val="single" w:sz="6" w:space="0" w:color="auto"/>
              <w:right w:val="nil"/>
            </w:tcBorders>
          </w:tcPr>
          <w:p w:rsidR="0061116C" w:rsidRPr="00012C65" w:rsidRDefault="0061116C" w:rsidP="0061116C">
            <w:pPr>
              <w:autoSpaceDE w:val="0"/>
              <w:autoSpaceDN w:val="0"/>
              <w:adjustRightInd w:val="0"/>
              <w:rPr>
                <w:rFonts w:ascii="CG Times" w:hAnsi="CG Times"/>
                <w:color w:val="000000"/>
                <w:lang w:val="sq-AL"/>
              </w:rPr>
            </w:pPr>
            <w:r w:rsidRPr="00012C65">
              <w:rPr>
                <w:rFonts w:ascii="CG Times" w:hAnsi="CG Times"/>
                <w:color w:val="000000"/>
                <w:lang w:val="sq-AL"/>
              </w:rPr>
              <w:t>Organi a reparti që ka bërë titullin</w:t>
            </w:r>
          </w:p>
        </w:tc>
        <w:tc>
          <w:tcPr>
            <w:tcW w:w="668" w:type="pct"/>
            <w:tcBorders>
              <w:top w:val="single" w:sz="6" w:space="0" w:color="auto"/>
              <w:left w:val="nil"/>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86" w:type="pct"/>
            <w:gridSpan w:val="2"/>
            <w:tcBorders>
              <w:top w:val="single" w:sz="6" w:space="0" w:color="auto"/>
              <w:left w:val="nil"/>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30" w:type="pct"/>
            <w:gridSpan w:val="2"/>
            <w:tcBorders>
              <w:top w:val="single" w:sz="6" w:space="0" w:color="auto"/>
              <w:left w:val="single" w:sz="6" w:space="0" w:color="auto"/>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257" w:type="pct"/>
            <w:gridSpan w:val="2"/>
            <w:tcBorders>
              <w:top w:val="single" w:sz="6" w:space="0" w:color="auto"/>
              <w:left w:val="nil"/>
              <w:bottom w:val="single" w:sz="6" w:space="0" w:color="auto"/>
              <w:right w:val="single" w:sz="12"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gridAfter w:val="1"/>
          <w:wAfter w:w="5" w:type="pct"/>
          <w:trHeight w:val="86"/>
          <w:jc w:val="center"/>
        </w:trPr>
        <w:tc>
          <w:tcPr>
            <w:tcW w:w="127" w:type="pct"/>
            <w:tcBorders>
              <w:top w:val="nil"/>
              <w:left w:val="single" w:sz="12" w:space="0" w:color="auto"/>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nil"/>
              <w:left w:val="single" w:sz="12" w:space="0" w:color="auto"/>
              <w:bottom w:val="nil"/>
              <w:right w:val="nil"/>
            </w:tcBorders>
          </w:tcPr>
          <w:p w:rsidR="0061116C" w:rsidRPr="00012C65" w:rsidRDefault="0061116C" w:rsidP="0061116C">
            <w:pPr>
              <w:autoSpaceDE w:val="0"/>
              <w:autoSpaceDN w:val="0"/>
              <w:adjustRightInd w:val="0"/>
              <w:jc w:val="center"/>
              <w:rPr>
                <w:rFonts w:ascii="CG Times" w:hAnsi="CG Times"/>
                <w:color w:val="000000"/>
                <w:lang w:val="sq-AL"/>
              </w:rPr>
            </w:pPr>
          </w:p>
        </w:tc>
        <w:tc>
          <w:tcPr>
            <w:tcW w:w="516"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4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3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2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68"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86"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30"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257" w:type="pct"/>
            <w:gridSpan w:val="2"/>
            <w:tcBorders>
              <w:top w:val="nil"/>
              <w:left w:val="nil"/>
              <w:bottom w:val="nil"/>
              <w:right w:val="single" w:sz="12"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gridAfter w:val="1"/>
          <w:wAfter w:w="5" w:type="pct"/>
          <w:trHeight w:val="307"/>
          <w:jc w:val="center"/>
        </w:trPr>
        <w:tc>
          <w:tcPr>
            <w:tcW w:w="127" w:type="pct"/>
            <w:tcBorders>
              <w:top w:val="nil"/>
              <w:left w:val="single" w:sz="12" w:space="0" w:color="auto"/>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single" w:sz="6" w:space="0" w:color="auto"/>
              <w:left w:val="single" w:sz="6" w:space="0" w:color="auto"/>
              <w:bottom w:val="single" w:sz="6" w:space="0" w:color="auto"/>
              <w:right w:val="single" w:sz="6" w:space="0" w:color="auto"/>
            </w:tcBorders>
          </w:tcPr>
          <w:p w:rsidR="0061116C" w:rsidRPr="00012C65" w:rsidRDefault="0061116C" w:rsidP="0061116C">
            <w:pPr>
              <w:autoSpaceDE w:val="0"/>
              <w:autoSpaceDN w:val="0"/>
              <w:adjustRightInd w:val="0"/>
              <w:jc w:val="center"/>
              <w:rPr>
                <w:rFonts w:ascii="CG Times" w:hAnsi="CG Times"/>
                <w:color w:val="000000"/>
                <w:lang w:val="sq-AL"/>
              </w:rPr>
            </w:pPr>
            <w:r w:rsidRPr="00012C65">
              <w:rPr>
                <w:rFonts w:ascii="CG Times" w:hAnsi="CG Times"/>
                <w:color w:val="000000"/>
                <w:lang w:val="sq-AL"/>
              </w:rPr>
              <w:t>2</w:t>
            </w:r>
          </w:p>
        </w:tc>
        <w:tc>
          <w:tcPr>
            <w:tcW w:w="2888" w:type="pct"/>
            <w:gridSpan w:val="5"/>
            <w:tcBorders>
              <w:top w:val="single" w:sz="6" w:space="0" w:color="auto"/>
              <w:left w:val="single" w:sz="6" w:space="0" w:color="auto"/>
              <w:bottom w:val="single" w:sz="6" w:space="0" w:color="auto"/>
              <w:right w:val="nil"/>
            </w:tcBorders>
          </w:tcPr>
          <w:p w:rsidR="0061116C" w:rsidRPr="00012C65" w:rsidRDefault="0061116C" w:rsidP="0061116C">
            <w:pPr>
              <w:autoSpaceDE w:val="0"/>
              <w:autoSpaceDN w:val="0"/>
              <w:adjustRightInd w:val="0"/>
              <w:rPr>
                <w:rFonts w:ascii="CG Times" w:hAnsi="CG Times"/>
                <w:color w:val="000000"/>
                <w:lang w:val="sq-AL"/>
              </w:rPr>
            </w:pPr>
            <w:r w:rsidRPr="00012C65">
              <w:rPr>
                <w:rFonts w:ascii="CG Times" w:hAnsi="CG Times"/>
                <w:color w:val="000000"/>
                <w:lang w:val="sq-AL"/>
              </w:rPr>
              <w:t>Titulli që ka fituar (oficer, nënoficer, polic ushtar, rrogëtar )</w:t>
            </w:r>
          </w:p>
        </w:tc>
        <w:tc>
          <w:tcPr>
            <w:tcW w:w="586" w:type="pct"/>
            <w:gridSpan w:val="2"/>
            <w:tcBorders>
              <w:top w:val="single" w:sz="6" w:space="0" w:color="auto"/>
              <w:left w:val="nil"/>
              <w:bottom w:val="single" w:sz="6" w:space="0" w:color="auto"/>
              <w:right w:val="single" w:sz="6"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30" w:type="pct"/>
            <w:gridSpan w:val="2"/>
            <w:tcBorders>
              <w:top w:val="single" w:sz="6" w:space="0" w:color="auto"/>
              <w:left w:val="single" w:sz="6" w:space="0" w:color="auto"/>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257" w:type="pct"/>
            <w:gridSpan w:val="2"/>
            <w:tcBorders>
              <w:top w:val="single" w:sz="6" w:space="0" w:color="auto"/>
              <w:left w:val="nil"/>
              <w:bottom w:val="single" w:sz="6" w:space="0" w:color="auto"/>
              <w:right w:val="single" w:sz="12"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gridAfter w:val="1"/>
          <w:wAfter w:w="5" w:type="pct"/>
          <w:trHeight w:val="86"/>
          <w:jc w:val="center"/>
        </w:trPr>
        <w:tc>
          <w:tcPr>
            <w:tcW w:w="127" w:type="pct"/>
            <w:tcBorders>
              <w:top w:val="nil"/>
              <w:left w:val="single" w:sz="12" w:space="0" w:color="auto"/>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nil"/>
              <w:left w:val="single" w:sz="12" w:space="0" w:color="auto"/>
              <w:bottom w:val="nil"/>
              <w:right w:val="nil"/>
            </w:tcBorders>
          </w:tcPr>
          <w:p w:rsidR="0061116C" w:rsidRPr="00012C65" w:rsidRDefault="0061116C" w:rsidP="0061116C">
            <w:pPr>
              <w:autoSpaceDE w:val="0"/>
              <w:autoSpaceDN w:val="0"/>
              <w:adjustRightInd w:val="0"/>
              <w:jc w:val="center"/>
              <w:rPr>
                <w:rFonts w:ascii="CG Times" w:hAnsi="CG Times"/>
                <w:color w:val="000000"/>
                <w:lang w:val="sq-AL"/>
              </w:rPr>
            </w:pPr>
          </w:p>
        </w:tc>
        <w:tc>
          <w:tcPr>
            <w:tcW w:w="516"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4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3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2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68"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86"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30"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257" w:type="pct"/>
            <w:gridSpan w:val="2"/>
            <w:tcBorders>
              <w:top w:val="nil"/>
              <w:left w:val="nil"/>
              <w:bottom w:val="nil"/>
              <w:right w:val="single" w:sz="12"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gridAfter w:val="1"/>
          <w:wAfter w:w="5" w:type="pct"/>
          <w:trHeight w:val="307"/>
          <w:jc w:val="center"/>
        </w:trPr>
        <w:tc>
          <w:tcPr>
            <w:tcW w:w="127" w:type="pct"/>
            <w:tcBorders>
              <w:top w:val="nil"/>
              <w:left w:val="single" w:sz="12" w:space="0" w:color="auto"/>
              <w:bottom w:val="single" w:sz="12"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single" w:sz="6" w:space="0" w:color="auto"/>
              <w:left w:val="single" w:sz="6" w:space="0" w:color="auto"/>
              <w:bottom w:val="single" w:sz="6" w:space="0" w:color="auto"/>
              <w:right w:val="single" w:sz="6" w:space="0" w:color="auto"/>
            </w:tcBorders>
          </w:tcPr>
          <w:p w:rsidR="0061116C" w:rsidRPr="00012C65" w:rsidRDefault="0061116C" w:rsidP="0061116C">
            <w:pPr>
              <w:autoSpaceDE w:val="0"/>
              <w:autoSpaceDN w:val="0"/>
              <w:adjustRightInd w:val="0"/>
              <w:jc w:val="center"/>
              <w:rPr>
                <w:rFonts w:ascii="CG Times" w:hAnsi="CG Times"/>
                <w:color w:val="000000"/>
                <w:lang w:val="sq-AL"/>
              </w:rPr>
            </w:pPr>
            <w:r w:rsidRPr="00012C65">
              <w:rPr>
                <w:rFonts w:ascii="CG Times" w:hAnsi="CG Times"/>
                <w:color w:val="000000"/>
                <w:lang w:val="sq-AL"/>
              </w:rPr>
              <w:t>3</w:t>
            </w:r>
          </w:p>
        </w:tc>
        <w:tc>
          <w:tcPr>
            <w:tcW w:w="1596" w:type="pct"/>
            <w:gridSpan w:val="3"/>
            <w:tcBorders>
              <w:top w:val="single" w:sz="6" w:space="0" w:color="auto"/>
              <w:left w:val="single" w:sz="6" w:space="0" w:color="auto"/>
              <w:bottom w:val="single" w:sz="6" w:space="0" w:color="auto"/>
              <w:right w:val="nil"/>
            </w:tcBorders>
          </w:tcPr>
          <w:p w:rsidR="0061116C" w:rsidRPr="00012C65" w:rsidRDefault="0061116C" w:rsidP="0061116C">
            <w:pPr>
              <w:autoSpaceDE w:val="0"/>
              <w:autoSpaceDN w:val="0"/>
              <w:adjustRightInd w:val="0"/>
              <w:rPr>
                <w:rFonts w:ascii="CG Times" w:hAnsi="CG Times"/>
                <w:color w:val="000000"/>
                <w:lang w:val="sq-AL"/>
              </w:rPr>
            </w:pPr>
            <w:r w:rsidRPr="00012C65">
              <w:rPr>
                <w:rFonts w:ascii="CG Times" w:hAnsi="CG Times"/>
                <w:color w:val="000000"/>
                <w:lang w:val="sq-AL"/>
              </w:rPr>
              <w:t>Urdhri i titullimit (numër, datë)</w:t>
            </w:r>
          </w:p>
        </w:tc>
        <w:tc>
          <w:tcPr>
            <w:tcW w:w="625" w:type="pct"/>
            <w:tcBorders>
              <w:top w:val="single" w:sz="6" w:space="0" w:color="auto"/>
              <w:left w:val="nil"/>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68" w:type="pct"/>
            <w:tcBorders>
              <w:top w:val="single" w:sz="6" w:space="0" w:color="auto"/>
              <w:left w:val="nil"/>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86" w:type="pct"/>
            <w:gridSpan w:val="2"/>
            <w:tcBorders>
              <w:top w:val="single" w:sz="6" w:space="0" w:color="auto"/>
              <w:left w:val="nil"/>
              <w:bottom w:val="single" w:sz="6" w:space="0" w:color="auto"/>
              <w:right w:val="single" w:sz="6"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30" w:type="pct"/>
            <w:gridSpan w:val="2"/>
            <w:tcBorders>
              <w:top w:val="single" w:sz="6" w:space="0" w:color="auto"/>
              <w:left w:val="single" w:sz="6" w:space="0" w:color="auto"/>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257" w:type="pct"/>
            <w:gridSpan w:val="2"/>
            <w:tcBorders>
              <w:top w:val="single" w:sz="6" w:space="0" w:color="auto"/>
              <w:left w:val="nil"/>
              <w:bottom w:val="single" w:sz="6" w:space="0" w:color="auto"/>
              <w:right w:val="single" w:sz="12"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gridAfter w:val="1"/>
          <w:wAfter w:w="5" w:type="pct"/>
          <w:trHeight w:val="86"/>
          <w:jc w:val="center"/>
        </w:trPr>
        <w:tc>
          <w:tcPr>
            <w:tcW w:w="127" w:type="pct"/>
            <w:tcBorders>
              <w:top w:val="nil"/>
              <w:left w:val="single" w:sz="12" w:space="0" w:color="auto"/>
              <w:bottom w:val="single" w:sz="12"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nil"/>
              <w:left w:val="single" w:sz="12" w:space="0" w:color="auto"/>
              <w:bottom w:val="single" w:sz="12"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16" w:type="pct"/>
            <w:tcBorders>
              <w:top w:val="nil"/>
              <w:left w:val="nil"/>
              <w:bottom w:val="single" w:sz="12"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45" w:type="pct"/>
            <w:tcBorders>
              <w:top w:val="nil"/>
              <w:left w:val="nil"/>
              <w:bottom w:val="single" w:sz="12"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35" w:type="pct"/>
            <w:tcBorders>
              <w:top w:val="nil"/>
              <w:left w:val="nil"/>
              <w:bottom w:val="single" w:sz="12"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25" w:type="pct"/>
            <w:tcBorders>
              <w:top w:val="nil"/>
              <w:left w:val="nil"/>
              <w:bottom w:val="single" w:sz="12"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68" w:type="pct"/>
            <w:tcBorders>
              <w:top w:val="nil"/>
              <w:left w:val="nil"/>
              <w:bottom w:val="single" w:sz="12"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86" w:type="pct"/>
            <w:gridSpan w:val="2"/>
            <w:tcBorders>
              <w:top w:val="nil"/>
              <w:left w:val="nil"/>
              <w:bottom w:val="single" w:sz="12"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30" w:type="pct"/>
            <w:gridSpan w:val="2"/>
            <w:tcBorders>
              <w:top w:val="nil"/>
              <w:left w:val="nil"/>
              <w:bottom w:val="single" w:sz="12"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257" w:type="pct"/>
            <w:gridSpan w:val="2"/>
            <w:tcBorders>
              <w:top w:val="nil"/>
              <w:left w:val="nil"/>
              <w:bottom w:val="single" w:sz="12" w:space="0" w:color="auto"/>
              <w:right w:val="single" w:sz="12"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gridAfter w:val="1"/>
          <w:wAfter w:w="5" w:type="pct"/>
          <w:trHeight w:val="115"/>
          <w:jc w:val="center"/>
        </w:trPr>
        <w:tc>
          <w:tcPr>
            <w:tcW w:w="127"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16"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4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3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25"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68" w:type="pct"/>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86"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30"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257" w:type="pct"/>
            <w:gridSpan w:val="2"/>
            <w:tcBorders>
              <w:top w:val="nil"/>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gridAfter w:val="1"/>
          <w:wAfter w:w="5" w:type="pct"/>
          <w:trHeight w:val="72"/>
          <w:jc w:val="center"/>
        </w:trPr>
        <w:tc>
          <w:tcPr>
            <w:tcW w:w="127" w:type="pct"/>
            <w:tcBorders>
              <w:top w:val="single" w:sz="12" w:space="0" w:color="auto"/>
              <w:left w:val="single" w:sz="12" w:space="0" w:color="auto"/>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single" w:sz="12" w:space="0" w:color="auto"/>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16" w:type="pct"/>
            <w:tcBorders>
              <w:top w:val="single" w:sz="12" w:space="0" w:color="auto"/>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45" w:type="pct"/>
            <w:tcBorders>
              <w:top w:val="single" w:sz="12" w:space="0" w:color="auto"/>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35" w:type="pct"/>
            <w:tcBorders>
              <w:top w:val="single" w:sz="12" w:space="0" w:color="auto"/>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25" w:type="pct"/>
            <w:tcBorders>
              <w:top w:val="single" w:sz="12" w:space="0" w:color="auto"/>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68" w:type="pct"/>
            <w:tcBorders>
              <w:top w:val="single" w:sz="12" w:space="0" w:color="auto"/>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86" w:type="pct"/>
            <w:gridSpan w:val="2"/>
            <w:tcBorders>
              <w:top w:val="single" w:sz="12" w:space="0" w:color="auto"/>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30" w:type="pct"/>
            <w:gridSpan w:val="2"/>
            <w:tcBorders>
              <w:top w:val="single" w:sz="12" w:space="0" w:color="auto"/>
              <w:left w:val="nil"/>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257" w:type="pct"/>
            <w:gridSpan w:val="2"/>
            <w:tcBorders>
              <w:top w:val="single" w:sz="12" w:space="0" w:color="auto"/>
              <w:left w:val="nil"/>
              <w:bottom w:val="nil"/>
              <w:right w:val="single" w:sz="12"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gridAfter w:val="1"/>
          <w:wAfter w:w="5" w:type="pct"/>
          <w:trHeight w:val="307"/>
          <w:jc w:val="center"/>
        </w:trPr>
        <w:tc>
          <w:tcPr>
            <w:tcW w:w="127" w:type="pct"/>
            <w:tcBorders>
              <w:top w:val="nil"/>
              <w:left w:val="single" w:sz="12" w:space="0" w:color="auto"/>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single" w:sz="6" w:space="0" w:color="auto"/>
              <w:left w:val="single" w:sz="6" w:space="0" w:color="auto"/>
              <w:bottom w:val="single" w:sz="6" w:space="0" w:color="auto"/>
              <w:right w:val="single" w:sz="6" w:space="0" w:color="auto"/>
            </w:tcBorders>
          </w:tcPr>
          <w:p w:rsidR="0061116C" w:rsidRPr="00012C65" w:rsidRDefault="0061116C" w:rsidP="0061116C">
            <w:pPr>
              <w:autoSpaceDE w:val="0"/>
              <w:autoSpaceDN w:val="0"/>
              <w:adjustRightInd w:val="0"/>
              <w:jc w:val="center"/>
              <w:rPr>
                <w:rFonts w:ascii="CG Times" w:hAnsi="CG Times"/>
                <w:b/>
                <w:bCs/>
                <w:color w:val="000000"/>
                <w:lang w:val="sq-AL"/>
              </w:rPr>
            </w:pPr>
            <w:r w:rsidRPr="00012C65">
              <w:rPr>
                <w:rFonts w:ascii="CG Times" w:hAnsi="CG Times"/>
                <w:b/>
                <w:bCs/>
                <w:color w:val="000000"/>
                <w:lang w:val="sq-AL"/>
              </w:rPr>
              <w:t>II</w:t>
            </w:r>
          </w:p>
        </w:tc>
        <w:tc>
          <w:tcPr>
            <w:tcW w:w="2221" w:type="pct"/>
            <w:gridSpan w:val="4"/>
            <w:tcBorders>
              <w:top w:val="single" w:sz="6" w:space="0" w:color="auto"/>
              <w:left w:val="single" w:sz="6" w:space="0" w:color="auto"/>
              <w:bottom w:val="single" w:sz="6" w:space="0" w:color="auto"/>
              <w:right w:val="nil"/>
            </w:tcBorders>
          </w:tcPr>
          <w:p w:rsidR="0061116C" w:rsidRPr="00012C65" w:rsidRDefault="00252F40" w:rsidP="0061116C">
            <w:pPr>
              <w:autoSpaceDE w:val="0"/>
              <w:autoSpaceDN w:val="0"/>
              <w:adjustRightInd w:val="0"/>
              <w:rPr>
                <w:rFonts w:ascii="CG Times" w:hAnsi="CG Times"/>
                <w:b/>
                <w:bCs/>
                <w:color w:val="000000"/>
                <w:lang w:val="sq-AL"/>
              </w:rPr>
            </w:pPr>
            <w:r w:rsidRPr="00012C65">
              <w:rPr>
                <w:rFonts w:ascii="CG Times" w:hAnsi="CG Times"/>
                <w:b/>
                <w:bCs/>
                <w:color w:val="000000"/>
                <w:lang w:val="sq-AL"/>
              </w:rPr>
              <w:t>DALJA NË REZERVË</w:t>
            </w:r>
            <w:r w:rsidR="00070416" w:rsidRPr="00012C65">
              <w:rPr>
                <w:rFonts w:ascii="CG Times" w:hAnsi="CG Times"/>
                <w:b/>
                <w:bCs/>
                <w:color w:val="000000"/>
                <w:lang w:val="sq-AL"/>
              </w:rPr>
              <w:t xml:space="preserve"> OSE NË</w:t>
            </w:r>
            <w:r w:rsidR="0061116C" w:rsidRPr="00012C65">
              <w:rPr>
                <w:rFonts w:ascii="CG Times" w:hAnsi="CG Times"/>
                <w:b/>
                <w:bCs/>
                <w:color w:val="000000"/>
                <w:lang w:val="sq-AL"/>
              </w:rPr>
              <w:t xml:space="preserve"> LIRIM</w:t>
            </w:r>
          </w:p>
        </w:tc>
        <w:tc>
          <w:tcPr>
            <w:tcW w:w="668" w:type="pct"/>
            <w:tcBorders>
              <w:top w:val="single" w:sz="6" w:space="0" w:color="auto"/>
              <w:left w:val="nil"/>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86" w:type="pct"/>
            <w:gridSpan w:val="2"/>
            <w:tcBorders>
              <w:top w:val="single" w:sz="6" w:space="0" w:color="auto"/>
              <w:left w:val="nil"/>
              <w:bottom w:val="single" w:sz="6" w:space="0" w:color="auto"/>
              <w:right w:val="single" w:sz="6"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30" w:type="pct"/>
            <w:gridSpan w:val="2"/>
            <w:tcBorders>
              <w:top w:val="single" w:sz="6" w:space="0" w:color="auto"/>
              <w:left w:val="single" w:sz="6" w:space="0" w:color="auto"/>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257" w:type="pct"/>
            <w:gridSpan w:val="2"/>
            <w:tcBorders>
              <w:top w:val="single" w:sz="6" w:space="0" w:color="auto"/>
              <w:left w:val="nil"/>
              <w:bottom w:val="single" w:sz="6" w:space="0" w:color="auto"/>
              <w:right w:val="single" w:sz="12"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gridAfter w:val="1"/>
          <w:wAfter w:w="5" w:type="pct"/>
          <w:trHeight w:val="307"/>
          <w:jc w:val="center"/>
        </w:trPr>
        <w:tc>
          <w:tcPr>
            <w:tcW w:w="127" w:type="pct"/>
            <w:tcBorders>
              <w:top w:val="nil"/>
              <w:left w:val="single" w:sz="12" w:space="0" w:color="auto"/>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single" w:sz="6" w:space="0" w:color="auto"/>
              <w:left w:val="single" w:sz="6" w:space="0" w:color="auto"/>
              <w:bottom w:val="single" w:sz="6" w:space="0" w:color="auto"/>
              <w:right w:val="single" w:sz="6" w:space="0" w:color="auto"/>
            </w:tcBorders>
          </w:tcPr>
          <w:p w:rsidR="0061116C" w:rsidRPr="00012C65" w:rsidRDefault="0061116C" w:rsidP="0061116C">
            <w:pPr>
              <w:autoSpaceDE w:val="0"/>
              <w:autoSpaceDN w:val="0"/>
              <w:adjustRightInd w:val="0"/>
              <w:jc w:val="center"/>
              <w:rPr>
                <w:rFonts w:ascii="CG Times" w:hAnsi="CG Times"/>
                <w:color w:val="000000"/>
                <w:lang w:val="sq-AL"/>
              </w:rPr>
            </w:pPr>
            <w:r w:rsidRPr="00012C65">
              <w:rPr>
                <w:rFonts w:ascii="CG Times" w:hAnsi="CG Times"/>
                <w:color w:val="000000"/>
                <w:lang w:val="sq-AL"/>
              </w:rPr>
              <w:t>1</w:t>
            </w:r>
          </w:p>
        </w:tc>
        <w:tc>
          <w:tcPr>
            <w:tcW w:w="2888" w:type="pct"/>
            <w:gridSpan w:val="5"/>
            <w:tcBorders>
              <w:top w:val="single" w:sz="6" w:space="0" w:color="auto"/>
              <w:left w:val="nil"/>
              <w:bottom w:val="single" w:sz="6" w:space="0" w:color="auto"/>
              <w:right w:val="nil"/>
            </w:tcBorders>
          </w:tcPr>
          <w:p w:rsidR="0061116C" w:rsidRPr="00012C65" w:rsidRDefault="001E0386" w:rsidP="0061116C">
            <w:pPr>
              <w:autoSpaceDE w:val="0"/>
              <w:autoSpaceDN w:val="0"/>
              <w:adjustRightInd w:val="0"/>
              <w:rPr>
                <w:rFonts w:ascii="CG Times" w:hAnsi="CG Times"/>
                <w:color w:val="000000"/>
                <w:lang w:val="sq-AL"/>
              </w:rPr>
            </w:pPr>
            <w:r w:rsidRPr="00012C65">
              <w:rPr>
                <w:rFonts w:ascii="CG Times" w:hAnsi="CG Times"/>
                <w:color w:val="000000"/>
                <w:lang w:val="sq-AL"/>
              </w:rPr>
              <w:t>Organi a r</w:t>
            </w:r>
            <w:r w:rsidR="0061116C" w:rsidRPr="00012C65">
              <w:rPr>
                <w:rFonts w:ascii="CG Times" w:hAnsi="CG Times"/>
                <w:color w:val="000000"/>
                <w:lang w:val="sq-AL"/>
              </w:rPr>
              <w:t>eparti ku është</w:t>
            </w:r>
            <w:r w:rsidR="00B92C81" w:rsidRPr="00012C65">
              <w:rPr>
                <w:rFonts w:ascii="CG Times" w:hAnsi="CG Times"/>
                <w:color w:val="000000"/>
                <w:lang w:val="sq-AL"/>
              </w:rPr>
              <w:t xml:space="preserve"> realizuar dalja në rezervë</w:t>
            </w:r>
            <w:r w:rsidR="0061116C" w:rsidRPr="00012C65">
              <w:rPr>
                <w:rFonts w:ascii="CG Times" w:hAnsi="CG Times"/>
                <w:color w:val="000000"/>
                <w:lang w:val="sq-AL"/>
              </w:rPr>
              <w:t>, lirim</w:t>
            </w:r>
          </w:p>
        </w:tc>
        <w:tc>
          <w:tcPr>
            <w:tcW w:w="586" w:type="pct"/>
            <w:gridSpan w:val="2"/>
            <w:tcBorders>
              <w:top w:val="single" w:sz="6" w:space="0" w:color="auto"/>
              <w:left w:val="nil"/>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30" w:type="pct"/>
            <w:gridSpan w:val="2"/>
            <w:tcBorders>
              <w:top w:val="single" w:sz="6" w:space="0" w:color="auto"/>
              <w:left w:val="single" w:sz="6" w:space="0" w:color="auto"/>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257" w:type="pct"/>
            <w:gridSpan w:val="2"/>
            <w:tcBorders>
              <w:top w:val="single" w:sz="6" w:space="0" w:color="auto"/>
              <w:left w:val="nil"/>
              <w:bottom w:val="single" w:sz="6" w:space="0" w:color="auto"/>
              <w:right w:val="single" w:sz="12"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gridAfter w:val="1"/>
          <w:wAfter w:w="5" w:type="pct"/>
          <w:trHeight w:val="307"/>
          <w:jc w:val="center"/>
        </w:trPr>
        <w:tc>
          <w:tcPr>
            <w:tcW w:w="127" w:type="pct"/>
            <w:tcBorders>
              <w:top w:val="nil"/>
              <w:left w:val="single" w:sz="12" w:space="0" w:color="auto"/>
              <w:bottom w:val="nil"/>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single" w:sz="6" w:space="0" w:color="auto"/>
              <w:left w:val="single" w:sz="6" w:space="0" w:color="auto"/>
              <w:bottom w:val="single" w:sz="6" w:space="0" w:color="auto"/>
              <w:right w:val="single" w:sz="6" w:space="0" w:color="auto"/>
            </w:tcBorders>
          </w:tcPr>
          <w:p w:rsidR="0061116C" w:rsidRPr="00012C65" w:rsidRDefault="0061116C" w:rsidP="0061116C">
            <w:pPr>
              <w:autoSpaceDE w:val="0"/>
              <w:autoSpaceDN w:val="0"/>
              <w:adjustRightInd w:val="0"/>
              <w:jc w:val="center"/>
              <w:rPr>
                <w:rFonts w:ascii="CG Times" w:hAnsi="CG Times"/>
                <w:color w:val="000000"/>
                <w:lang w:val="sq-AL"/>
              </w:rPr>
            </w:pPr>
            <w:r w:rsidRPr="00012C65">
              <w:rPr>
                <w:rFonts w:ascii="CG Times" w:hAnsi="CG Times"/>
                <w:color w:val="000000"/>
                <w:lang w:val="sq-AL"/>
              </w:rPr>
              <w:t>2</w:t>
            </w:r>
          </w:p>
        </w:tc>
        <w:tc>
          <w:tcPr>
            <w:tcW w:w="3474" w:type="pct"/>
            <w:gridSpan w:val="7"/>
            <w:tcBorders>
              <w:top w:val="single" w:sz="6" w:space="0" w:color="auto"/>
              <w:left w:val="single" w:sz="6" w:space="0" w:color="auto"/>
              <w:bottom w:val="single" w:sz="6" w:space="0" w:color="auto"/>
              <w:right w:val="single" w:sz="6" w:space="0" w:color="auto"/>
            </w:tcBorders>
          </w:tcPr>
          <w:p w:rsidR="0061116C" w:rsidRPr="00012C65" w:rsidRDefault="00B92C81" w:rsidP="0061116C">
            <w:pPr>
              <w:autoSpaceDE w:val="0"/>
              <w:autoSpaceDN w:val="0"/>
              <w:adjustRightInd w:val="0"/>
              <w:rPr>
                <w:rFonts w:ascii="CG Times" w:hAnsi="CG Times"/>
                <w:color w:val="000000"/>
                <w:lang w:val="sq-AL"/>
              </w:rPr>
            </w:pPr>
            <w:r w:rsidRPr="00012C65">
              <w:rPr>
                <w:rFonts w:ascii="CG Times" w:hAnsi="CG Times"/>
                <w:color w:val="000000"/>
                <w:lang w:val="sq-AL"/>
              </w:rPr>
              <w:t>Urdhri ……………………. për daljen në rezervë</w:t>
            </w:r>
            <w:r w:rsidR="0061116C" w:rsidRPr="00012C65">
              <w:rPr>
                <w:rFonts w:ascii="CG Times" w:hAnsi="CG Times"/>
                <w:color w:val="000000"/>
                <w:lang w:val="sq-AL"/>
              </w:rPr>
              <w:t>, lirim (numri, data)</w:t>
            </w:r>
          </w:p>
        </w:tc>
        <w:tc>
          <w:tcPr>
            <w:tcW w:w="630" w:type="pct"/>
            <w:gridSpan w:val="2"/>
            <w:tcBorders>
              <w:top w:val="single" w:sz="6" w:space="0" w:color="auto"/>
              <w:left w:val="single" w:sz="6" w:space="0" w:color="auto"/>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257" w:type="pct"/>
            <w:gridSpan w:val="2"/>
            <w:tcBorders>
              <w:top w:val="single" w:sz="6" w:space="0" w:color="auto"/>
              <w:left w:val="nil"/>
              <w:bottom w:val="single" w:sz="6" w:space="0" w:color="auto"/>
              <w:right w:val="single" w:sz="12"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gridAfter w:val="1"/>
          <w:wAfter w:w="5" w:type="pct"/>
          <w:trHeight w:val="305"/>
          <w:jc w:val="center"/>
        </w:trPr>
        <w:tc>
          <w:tcPr>
            <w:tcW w:w="127" w:type="pct"/>
            <w:tcBorders>
              <w:top w:val="nil"/>
              <w:left w:val="single" w:sz="12" w:space="0" w:color="auto"/>
              <w:bottom w:val="single" w:sz="12"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single" w:sz="6" w:space="0" w:color="auto"/>
              <w:left w:val="single" w:sz="6" w:space="0" w:color="auto"/>
              <w:bottom w:val="single" w:sz="6" w:space="0" w:color="auto"/>
              <w:right w:val="single" w:sz="6" w:space="0" w:color="auto"/>
            </w:tcBorders>
          </w:tcPr>
          <w:p w:rsidR="0061116C" w:rsidRPr="00012C65" w:rsidRDefault="0061116C" w:rsidP="0061116C">
            <w:pPr>
              <w:autoSpaceDE w:val="0"/>
              <w:autoSpaceDN w:val="0"/>
              <w:adjustRightInd w:val="0"/>
              <w:jc w:val="center"/>
              <w:rPr>
                <w:rFonts w:ascii="CG Times" w:hAnsi="CG Times"/>
                <w:color w:val="000000"/>
                <w:lang w:val="sq-AL"/>
              </w:rPr>
            </w:pPr>
            <w:r w:rsidRPr="00012C65">
              <w:rPr>
                <w:rFonts w:ascii="CG Times" w:hAnsi="CG Times"/>
                <w:color w:val="000000"/>
                <w:lang w:val="sq-AL"/>
              </w:rPr>
              <w:t>3</w:t>
            </w:r>
          </w:p>
        </w:tc>
        <w:tc>
          <w:tcPr>
            <w:tcW w:w="2888" w:type="pct"/>
            <w:gridSpan w:val="5"/>
            <w:tcBorders>
              <w:top w:val="single" w:sz="6" w:space="0" w:color="auto"/>
              <w:left w:val="single" w:sz="6" w:space="0" w:color="auto"/>
              <w:bottom w:val="single" w:sz="6" w:space="0" w:color="auto"/>
              <w:right w:val="nil"/>
            </w:tcBorders>
          </w:tcPr>
          <w:p w:rsidR="0061116C" w:rsidRPr="00012C65" w:rsidRDefault="0061116C" w:rsidP="0061116C">
            <w:pPr>
              <w:autoSpaceDE w:val="0"/>
              <w:autoSpaceDN w:val="0"/>
              <w:adjustRightInd w:val="0"/>
              <w:rPr>
                <w:rFonts w:ascii="CG Times" w:hAnsi="CG Times"/>
                <w:color w:val="000000"/>
                <w:lang w:val="sq-AL"/>
              </w:rPr>
            </w:pPr>
            <w:r w:rsidRPr="00012C65">
              <w:rPr>
                <w:rFonts w:ascii="CG Times" w:hAnsi="CG Times"/>
                <w:color w:val="000000"/>
                <w:lang w:val="sq-AL"/>
              </w:rPr>
              <w:t>Funksioni o</w:t>
            </w:r>
            <w:r w:rsidR="00423E0C" w:rsidRPr="00012C65">
              <w:rPr>
                <w:rFonts w:ascii="CG Times" w:hAnsi="CG Times"/>
                <w:color w:val="000000"/>
                <w:lang w:val="sq-AL"/>
              </w:rPr>
              <w:t>rganik në momentin e daljes në rezervë</w:t>
            </w:r>
            <w:r w:rsidRPr="00012C65">
              <w:rPr>
                <w:rFonts w:ascii="CG Times" w:hAnsi="CG Times"/>
                <w:color w:val="000000"/>
                <w:lang w:val="sq-AL"/>
              </w:rPr>
              <w:t>, lirim</w:t>
            </w:r>
          </w:p>
        </w:tc>
        <w:tc>
          <w:tcPr>
            <w:tcW w:w="586" w:type="pct"/>
            <w:gridSpan w:val="2"/>
            <w:tcBorders>
              <w:top w:val="single" w:sz="6" w:space="0" w:color="auto"/>
              <w:left w:val="nil"/>
              <w:bottom w:val="single" w:sz="6" w:space="0" w:color="auto"/>
              <w:right w:val="single" w:sz="6"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30" w:type="pct"/>
            <w:gridSpan w:val="2"/>
            <w:tcBorders>
              <w:top w:val="single" w:sz="6" w:space="0" w:color="auto"/>
              <w:left w:val="single" w:sz="6" w:space="0" w:color="auto"/>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257" w:type="pct"/>
            <w:gridSpan w:val="2"/>
            <w:tcBorders>
              <w:top w:val="single" w:sz="6" w:space="0" w:color="auto"/>
              <w:left w:val="nil"/>
              <w:bottom w:val="single" w:sz="6" w:space="0" w:color="auto"/>
              <w:right w:val="single" w:sz="12"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gridAfter w:val="1"/>
          <w:wAfter w:w="5" w:type="pct"/>
          <w:trHeight w:val="305"/>
          <w:jc w:val="center"/>
        </w:trPr>
        <w:tc>
          <w:tcPr>
            <w:tcW w:w="127" w:type="pct"/>
            <w:tcBorders>
              <w:top w:val="nil"/>
              <w:left w:val="single" w:sz="12" w:space="0" w:color="auto"/>
              <w:bottom w:val="single" w:sz="12"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single" w:sz="6" w:space="0" w:color="auto"/>
              <w:left w:val="single" w:sz="6" w:space="0" w:color="auto"/>
              <w:bottom w:val="single" w:sz="6" w:space="0" w:color="auto"/>
              <w:right w:val="single" w:sz="6" w:space="0" w:color="auto"/>
            </w:tcBorders>
          </w:tcPr>
          <w:p w:rsidR="0061116C" w:rsidRPr="00012C65" w:rsidRDefault="0061116C" w:rsidP="0061116C">
            <w:pPr>
              <w:autoSpaceDE w:val="0"/>
              <w:autoSpaceDN w:val="0"/>
              <w:adjustRightInd w:val="0"/>
              <w:jc w:val="center"/>
              <w:rPr>
                <w:rFonts w:ascii="CG Times" w:hAnsi="CG Times"/>
                <w:color w:val="000000"/>
                <w:lang w:val="sq-AL"/>
              </w:rPr>
            </w:pPr>
            <w:r w:rsidRPr="00012C65">
              <w:rPr>
                <w:rFonts w:ascii="CG Times" w:hAnsi="CG Times"/>
                <w:color w:val="000000"/>
                <w:lang w:val="sq-AL"/>
              </w:rPr>
              <w:t>4</w:t>
            </w:r>
          </w:p>
        </w:tc>
        <w:tc>
          <w:tcPr>
            <w:tcW w:w="2888" w:type="pct"/>
            <w:gridSpan w:val="5"/>
            <w:tcBorders>
              <w:top w:val="single" w:sz="6" w:space="0" w:color="auto"/>
              <w:left w:val="single" w:sz="6" w:space="0" w:color="auto"/>
              <w:bottom w:val="single" w:sz="6" w:space="0" w:color="auto"/>
              <w:right w:val="nil"/>
            </w:tcBorders>
          </w:tcPr>
          <w:p w:rsidR="0061116C" w:rsidRPr="00012C65" w:rsidRDefault="0061116C" w:rsidP="0061116C">
            <w:pPr>
              <w:autoSpaceDE w:val="0"/>
              <w:autoSpaceDN w:val="0"/>
              <w:adjustRightInd w:val="0"/>
              <w:rPr>
                <w:rFonts w:ascii="CG Times" w:hAnsi="CG Times"/>
                <w:color w:val="000000"/>
                <w:lang w:val="sq-AL"/>
              </w:rPr>
            </w:pPr>
            <w:r w:rsidRPr="00012C65">
              <w:rPr>
                <w:rFonts w:ascii="CG Times" w:hAnsi="CG Times"/>
                <w:color w:val="000000"/>
                <w:lang w:val="sq-AL"/>
              </w:rPr>
              <w:t>Grada ushta</w:t>
            </w:r>
            <w:r w:rsidR="00423E0C" w:rsidRPr="00012C65">
              <w:rPr>
                <w:rFonts w:ascii="CG Times" w:hAnsi="CG Times"/>
                <w:color w:val="000000"/>
                <w:lang w:val="sq-AL"/>
              </w:rPr>
              <w:t>rake në momentin e daljes në rezervë</w:t>
            </w:r>
            <w:r w:rsidRPr="00012C65">
              <w:rPr>
                <w:rFonts w:ascii="CG Times" w:hAnsi="CG Times"/>
                <w:color w:val="000000"/>
                <w:lang w:val="sq-AL"/>
              </w:rPr>
              <w:t>, lirim</w:t>
            </w:r>
          </w:p>
        </w:tc>
        <w:tc>
          <w:tcPr>
            <w:tcW w:w="586" w:type="pct"/>
            <w:gridSpan w:val="2"/>
            <w:tcBorders>
              <w:top w:val="single" w:sz="6" w:space="0" w:color="auto"/>
              <w:left w:val="nil"/>
              <w:bottom w:val="single" w:sz="6" w:space="0" w:color="auto"/>
              <w:right w:val="single" w:sz="6"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30" w:type="pct"/>
            <w:gridSpan w:val="2"/>
            <w:tcBorders>
              <w:top w:val="single" w:sz="6" w:space="0" w:color="auto"/>
              <w:left w:val="single" w:sz="6" w:space="0" w:color="auto"/>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257" w:type="pct"/>
            <w:gridSpan w:val="2"/>
            <w:tcBorders>
              <w:top w:val="single" w:sz="6" w:space="0" w:color="auto"/>
              <w:left w:val="nil"/>
              <w:bottom w:val="single" w:sz="6" w:space="0" w:color="auto"/>
              <w:right w:val="single" w:sz="12"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gridAfter w:val="1"/>
          <w:wAfter w:w="5" w:type="pct"/>
          <w:trHeight w:val="307"/>
          <w:jc w:val="center"/>
        </w:trPr>
        <w:tc>
          <w:tcPr>
            <w:tcW w:w="127" w:type="pct"/>
            <w:tcBorders>
              <w:top w:val="nil"/>
              <w:left w:val="single" w:sz="12" w:space="0" w:color="auto"/>
              <w:bottom w:val="single" w:sz="12"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single" w:sz="6" w:space="0" w:color="auto"/>
              <w:left w:val="single" w:sz="6" w:space="0" w:color="auto"/>
              <w:bottom w:val="single" w:sz="6" w:space="0" w:color="auto"/>
              <w:right w:val="single" w:sz="6" w:space="0" w:color="auto"/>
            </w:tcBorders>
          </w:tcPr>
          <w:p w:rsidR="0061116C" w:rsidRPr="00012C65" w:rsidRDefault="0061116C" w:rsidP="0061116C">
            <w:pPr>
              <w:autoSpaceDE w:val="0"/>
              <w:autoSpaceDN w:val="0"/>
              <w:adjustRightInd w:val="0"/>
              <w:jc w:val="center"/>
              <w:rPr>
                <w:rFonts w:ascii="CG Times" w:hAnsi="CG Times"/>
                <w:color w:val="000000"/>
                <w:lang w:val="sq-AL"/>
              </w:rPr>
            </w:pPr>
            <w:r w:rsidRPr="00012C65">
              <w:rPr>
                <w:rFonts w:ascii="CG Times" w:hAnsi="CG Times"/>
                <w:color w:val="000000"/>
                <w:lang w:val="sq-AL"/>
              </w:rPr>
              <w:t>5</w:t>
            </w:r>
          </w:p>
        </w:tc>
        <w:tc>
          <w:tcPr>
            <w:tcW w:w="3474" w:type="pct"/>
            <w:gridSpan w:val="7"/>
            <w:tcBorders>
              <w:top w:val="single" w:sz="6" w:space="0" w:color="auto"/>
              <w:left w:val="single" w:sz="6" w:space="0" w:color="auto"/>
              <w:bottom w:val="single" w:sz="6" w:space="0" w:color="auto"/>
              <w:right w:val="single" w:sz="6" w:space="0" w:color="auto"/>
            </w:tcBorders>
          </w:tcPr>
          <w:p w:rsidR="0061116C" w:rsidRPr="00012C65" w:rsidRDefault="00423E0C" w:rsidP="0061116C">
            <w:pPr>
              <w:autoSpaceDE w:val="0"/>
              <w:autoSpaceDN w:val="0"/>
              <w:adjustRightInd w:val="0"/>
              <w:rPr>
                <w:rFonts w:ascii="CG Times" w:hAnsi="CG Times"/>
                <w:color w:val="000000"/>
                <w:lang w:val="sq-AL"/>
              </w:rPr>
            </w:pPr>
            <w:r w:rsidRPr="00012C65">
              <w:rPr>
                <w:rFonts w:ascii="CG Times" w:hAnsi="CG Times"/>
                <w:color w:val="000000"/>
                <w:lang w:val="sq-AL"/>
              </w:rPr>
              <w:t>Data e ndërprerjes së</w:t>
            </w:r>
            <w:r w:rsidR="0061116C" w:rsidRPr="00012C65">
              <w:rPr>
                <w:rFonts w:ascii="CG Times" w:hAnsi="CG Times"/>
                <w:color w:val="000000"/>
                <w:lang w:val="sq-AL"/>
              </w:rPr>
              <w:t xml:space="preserve"> marrëdhënieve financiare me organin e repartit </w:t>
            </w:r>
          </w:p>
        </w:tc>
        <w:tc>
          <w:tcPr>
            <w:tcW w:w="630" w:type="pct"/>
            <w:gridSpan w:val="2"/>
            <w:tcBorders>
              <w:top w:val="single" w:sz="6" w:space="0" w:color="auto"/>
              <w:left w:val="single" w:sz="6" w:space="0" w:color="auto"/>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257" w:type="pct"/>
            <w:gridSpan w:val="2"/>
            <w:tcBorders>
              <w:top w:val="single" w:sz="6" w:space="0" w:color="auto"/>
              <w:left w:val="nil"/>
              <w:bottom w:val="single" w:sz="6" w:space="0" w:color="auto"/>
              <w:right w:val="single" w:sz="12"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r>
      <w:tr w:rsidR="0061116C" w:rsidRPr="00012C65">
        <w:tblPrEx>
          <w:tblCellMar>
            <w:top w:w="0" w:type="dxa"/>
            <w:bottom w:w="0" w:type="dxa"/>
          </w:tblCellMar>
        </w:tblPrEx>
        <w:trPr>
          <w:gridAfter w:val="1"/>
          <w:wAfter w:w="5" w:type="pct"/>
          <w:trHeight w:val="307"/>
          <w:jc w:val="center"/>
        </w:trPr>
        <w:tc>
          <w:tcPr>
            <w:tcW w:w="127" w:type="pct"/>
            <w:tcBorders>
              <w:top w:val="nil"/>
              <w:left w:val="single" w:sz="12" w:space="0" w:color="auto"/>
              <w:bottom w:val="single" w:sz="12"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07" w:type="pct"/>
            <w:tcBorders>
              <w:top w:val="single" w:sz="6" w:space="0" w:color="auto"/>
              <w:left w:val="single" w:sz="6" w:space="0" w:color="auto"/>
              <w:bottom w:val="single" w:sz="6" w:space="0" w:color="auto"/>
              <w:right w:val="single" w:sz="6" w:space="0" w:color="auto"/>
            </w:tcBorders>
          </w:tcPr>
          <w:p w:rsidR="0061116C" w:rsidRPr="00012C65" w:rsidRDefault="0061116C" w:rsidP="0061116C">
            <w:pPr>
              <w:autoSpaceDE w:val="0"/>
              <w:autoSpaceDN w:val="0"/>
              <w:adjustRightInd w:val="0"/>
              <w:jc w:val="center"/>
              <w:rPr>
                <w:rFonts w:ascii="CG Times" w:hAnsi="CG Times"/>
                <w:color w:val="000000"/>
                <w:lang w:val="sq-AL"/>
              </w:rPr>
            </w:pPr>
            <w:r w:rsidRPr="00012C65">
              <w:rPr>
                <w:rFonts w:ascii="CG Times" w:hAnsi="CG Times"/>
                <w:color w:val="000000"/>
                <w:lang w:val="sq-AL"/>
              </w:rPr>
              <w:t>6</w:t>
            </w:r>
          </w:p>
        </w:tc>
        <w:tc>
          <w:tcPr>
            <w:tcW w:w="1596" w:type="pct"/>
            <w:gridSpan w:val="3"/>
            <w:tcBorders>
              <w:top w:val="single" w:sz="6" w:space="0" w:color="auto"/>
              <w:left w:val="single" w:sz="6" w:space="0" w:color="auto"/>
              <w:bottom w:val="single" w:sz="6" w:space="0" w:color="auto"/>
              <w:right w:val="nil"/>
            </w:tcBorders>
          </w:tcPr>
          <w:p w:rsidR="0061116C" w:rsidRPr="00012C65" w:rsidRDefault="00423E0C" w:rsidP="0061116C">
            <w:pPr>
              <w:autoSpaceDE w:val="0"/>
              <w:autoSpaceDN w:val="0"/>
              <w:adjustRightInd w:val="0"/>
              <w:rPr>
                <w:rFonts w:ascii="CG Times" w:hAnsi="CG Times"/>
                <w:color w:val="000000"/>
                <w:lang w:val="sq-AL"/>
              </w:rPr>
            </w:pPr>
            <w:r w:rsidRPr="00012C65">
              <w:rPr>
                <w:rFonts w:ascii="CG Times" w:hAnsi="CG Times"/>
                <w:color w:val="000000"/>
                <w:lang w:val="sq-AL"/>
              </w:rPr>
              <w:t>Motivacioni i daljes në rezervë</w:t>
            </w:r>
          </w:p>
        </w:tc>
        <w:tc>
          <w:tcPr>
            <w:tcW w:w="625" w:type="pct"/>
            <w:tcBorders>
              <w:top w:val="single" w:sz="6" w:space="0" w:color="auto"/>
              <w:left w:val="nil"/>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68" w:type="pct"/>
            <w:tcBorders>
              <w:top w:val="single" w:sz="6" w:space="0" w:color="auto"/>
              <w:left w:val="nil"/>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586" w:type="pct"/>
            <w:gridSpan w:val="2"/>
            <w:tcBorders>
              <w:top w:val="single" w:sz="6" w:space="0" w:color="auto"/>
              <w:left w:val="nil"/>
              <w:bottom w:val="single" w:sz="6" w:space="0" w:color="auto"/>
              <w:right w:val="single" w:sz="6"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c>
          <w:tcPr>
            <w:tcW w:w="630" w:type="pct"/>
            <w:gridSpan w:val="2"/>
            <w:tcBorders>
              <w:top w:val="single" w:sz="6" w:space="0" w:color="auto"/>
              <w:left w:val="single" w:sz="6" w:space="0" w:color="auto"/>
              <w:bottom w:val="single" w:sz="6" w:space="0" w:color="auto"/>
              <w:right w:val="nil"/>
            </w:tcBorders>
          </w:tcPr>
          <w:p w:rsidR="0061116C" w:rsidRPr="00012C65" w:rsidRDefault="0061116C" w:rsidP="0061116C">
            <w:pPr>
              <w:autoSpaceDE w:val="0"/>
              <w:autoSpaceDN w:val="0"/>
              <w:adjustRightInd w:val="0"/>
              <w:jc w:val="right"/>
              <w:rPr>
                <w:rFonts w:ascii="CG Times" w:hAnsi="CG Times"/>
                <w:color w:val="000000"/>
                <w:lang w:val="sq-AL"/>
              </w:rPr>
            </w:pPr>
          </w:p>
        </w:tc>
        <w:tc>
          <w:tcPr>
            <w:tcW w:w="257" w:type="pct"/>
            <w:gridSpan w:val="2"/>
            <w:tcBorders>
              <w:top w:val="single" w:sz="6" w:space="0" w:color="auto"/>
              <w:left w:val="nil"/>
              <w:bottom w:val="single" w:sz="6" w:space="0" w:color="auto"/>
              <w:right w:val="single" w:sz="12" w:space="0" w:color="auto"/>
            </w:tcBorders>
          </w:tcPr>
          <w:p w:rsidR="0061116C" w:rsidRPr="00012C65" w:rsidRDefault="0061116C" w:rsidP="0061116C">
            <w:pPr>
              <w:autoSpaceDE w:val="0"/>
              <w:autoSpaceDN w:val="0"/>
              <w:adjustRightInd w:val="0"/>
              <w:jc w:val="right"/>
              <w:rPr>
                <w:rFonts w:ascii="CG Times" w:hAnsi="CG Times"/>
                <w:color w:val="000000"/>
                <w:lang w:val="sq-AL"/>
              </w:rPr>
            </w:pPr>
          </w:p>
        </w:tc>
      </w:tr>
    </w:tbl>
    <w:p w:rsidR="0061116C" w:rsidRPr="00012C65" w:rsidRDefault="0061116C" w:rsidP="0061116C">
      <w:pPr>
        <w:rPr>
          <w:rFonts w:ascii="CG Times" w:hAnsi="CG Times"/>
          <w:b/>
          <w:bCs/>
          <w:color w:val="000000"/>
          <w:lang w:val="sq-AL"/>
        </w:rPr>
      </w:pPr>
    </w:p>
    <w:p w:rsidR="0061116C" w:rsidRPr="00012C65" w:rsidRDefault="0061116C" w:rsidP="0061116C">
      <w:pPr>
        <w:jc w:val="both"/>
        <w:rPr>
          <w:sz w:val="28"/>
          <w:szCs w:val="28"/>
          <w:lang w:val="sq-AL"/>
        </w:rPr>
      </w:pPr>
      <w:r w:rsidRPr="00012C65">
        <w:rPr>
          <w:rFonts w:ascii="CG Times" w:hAnsi="CG Times"/>
          <w:b/>
          <w:bCs/>
          <w:color w:val="000000"/>
          <w:lang w:val="sq-AL"/>
        </w:rPr>
        <w:t>Shënim</w:t>
      </w:r>
      <w:r w:rsidR="001E0386" w:rsidRPr="00012C65">
        <w:rPr>
          <w:rFonts w:ascii="CG Times" w:hAnsi="CG Times"/>
          <w:b/>
          <w:bCs/>
          <w:color w:val="000000"/>
          <w:lang w:val="sq-AL"/>
        </w:rPr>
        <w:t>.</w:t>
      </w:r>
      <w:r w:rsidRPr="00012C65">
        <w:rPr>
          <w:rFonts w:ascii="CG Times" w:hAnsi="CG Times"/>
          <w:color w:val="000000"/>
          <w:lang w:val="sq-AL"/>
        </w:rPr>
        <w:t xml:space="preserve"> Ky modelar do të plotësohet  në mbështetje të ligjit nr.10</w:t>
      </w:r>
      <w:r w:rsidR="001E0386" w:rsidRPr="00012C65">
        <w:rPr>
          <w:rFonts w:ascii="CG Times" w:hAnsi="CG Times"/>
          <w:color w:val="000000"/>
          <w:lang w:val="sq-AL"/>
        </w:rPr>
        <w:t xml:space="preserve"> </w:t>
      </w:r>
      <w:r w:rsidRPr="00012C65">
        <w:rPr>
          <w:rFonts w:ascii="CG Times" w:hAnsi="CG Times"/>
          <w:color w:val="000000"/>
          <w:lang w:val="sq-AL"/>
        </w:rPr>
        <w:t xml:space="preserve">142, </w:t>
      </w:r>
      <w:r w:rsidR="001E0386" w:rsidRPr="00012C65">
        <w:rPr>
          <w:rFonts w:ascii="CG Times" w:hAnsi="CG Times"/>
          <w:color w:val="000000"/>
          <w:lang w:val="sq-AL"/>
        </w:rPr>
        <w:t>datë 15.5.2009</w:t>
      </w:r>
      <w:r w:rsidRPr="00012C65">
        <w:rPr>
          <w:rFonts w:ascii="CG Times" w:hAnsi="CG Times"/>
          <w:color w:val="000000"/>
          <w:lang w:val="sq-AL"/>
        </w:rPr>
        <w:t xml:space="preserve"> “Për sigurimin shoqëror </w:t>
      </w:r>
      <w:r w:rsidR="007B1E18" w:rsidRPr="00012C65">
        <w:rPr>
          <w:rFonts w:ascii="CG Times" w:hAnsi="CG Times"/>
          <w:color w:val="000000"/>
          <w:lang w:val="sq-AL"/>
        </w:rPr>
        <w:t>s</w:t>
      </w:r>
      <w:r w:rsidRPr="00012C65">
        <w:rPr>
          <w:rFonts w:ascii="CG Times" w:hAnsi="CG Times"/>
          <w:color w:val="000000"/>
          <w:lang w:val="sq-AL"/>
        </w:rPr>
        <w:t xml:space="preserve">uplementar të ushtarakëve të Forcave të Armatosura, të punonjësve të  Policisë së Shtetit, të Gardës së Republikës, të Shërbimit Informativ të Shtetit, të Policisë së Burgjeve, të Policisë </w:t>
      </w:r>
      <w:r w:rsidR="001E0386" w:rsidRPr="00012C65">
        <w:rPr>
          <w:rFonts w:ascii="CG Times" w:hAnsi="CG Times"/>
          <w:color w:val="000000"/>
          <w:lang w:val="sq-AL"/>
        </w:rPr>
        <w:t>së Mbrojtjes nga Zjarri dhe të S</w:t>
      </w:r>
      <w:r w:rsidRPr="00012C65">
        <w:rPr>
          <w:rFonts w:ascii="CG Times" w:hAnsi="CG Times"/>
          <w:color w:val="000000"/>
          <w:lang w:val="sq-AL"/>
        </w:rPr>
        <w:t xml:space="preserve">hpëtimit e të punonjësve të Shërbimit të Kontrollit të Brendshëm në Republikën e Shqipërisë.  </w:t>
      </w:r>
    </w:p>
    <w:p w:rsidR="0061116C" w:rsidRPr="00012C65" w:rsidRDefault="0061116C" w:rsidP="0061116C">
      <w:pPr>
        <w:rPr>
          <w:sz w:val="28"/>
          <w:szCs w:val="28"/>
          <w:lang w:val="sq-AL"/>
        </w:rPr>
      </w:pPr>
    </w:p>
    <w:p w:rsidR="0061116C" w:rsidRPr="00012C65" w:rsidRDefault="0061116C" w:rsidP="0061116C">
      <w:pPr>
        <w:jc w:val="right"/>
        <w:rPr>
          <w:rFonts w:ascii="CG Times" w:hAnsi="CG Times"/>
          <w:b/>
          <w:bCs/>
          <w:color w:val="000000"/>
          <w:lang w:val="sq-AL"/>
        </w:rPr>
      </w:pPr>
      <w:r w:rsidRPr="00012C65">
        <w:rPr>
          <w:rFonts w:ascii="CG Times" w:hAnsi="CG Times"/>
          <w:b/>
          <w:bCs/>
          <w:color w:val="000000"/>
          <w:lang w:val="sq-AL"/>
        </w:rPr>
        <w:t>PË</w:t>
      </w:r>
      <w:r w:rsidR="0018787F" w:rsidRPr="00012C65">
        <w:rPr>
          <w:rFonts w:ascii="CG Times" w:hAnsi="CG Times"/>
          <w:b/>
          <w:bCs/>
          <w:color w:val="000000"/>
          <w:lang w:val="sq-AL"/>
        </w:rPr>
        <w:t>RGJEGJË</w:t>
      </w:r>
      <w:r w:rsidRPr="00012C65">
        <w:rPr>
          <w:rFonts w:ascii="CG Times" w:hAnsi="CG Times"/>
          <w:b/>
          <w:bCs/>
          <w:color w:val="000000"/>
          <w:lang w:val="sq-AL"/>
        </w:rPr>
        <w:t>S PËR PERSONELIN</w:t>
      </w:r>
    </w:p>
    <w:p w:rsidR="0061116C" w:rsidRPr="00012C65" w:rsidRDefault="0061116C" w:rsidP="0061116C">
      <w:pPr>
        <w:ind w:left="5760"/>
        <w:rPr>
          <w:sz w:val="28"/>
          <w:szCs w:val="28"/>
          <w:lang w:val="sq-AL"/>
        </w:rPr>
      </w:pPr>
      <w:r w:rsidRPr="00012C65">
        <w:rPr>
          <w:rFonts w:ascii="CG Times" w:hAnsi="CG Times"/>
          <w:b/>
          <w:bCs/>
          <w:color w:val="000000"/>
          <w:lang w:val="sq-AL"/>
        </w:rPr>
        <w:t xml:space="preserve">       (___________________________)</w:t>
      </w: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CE15CF" w:rsidRPr="00012C65" w:rsidRDefault="00CE15CF" w:rsidP="0061116C">
      <w:pPr>
        <w:rPr>
          <w:sz w:val="28"/>
          <w:szCs w:val="28"/>
          <w:lang w:val="sq-AL"/>
        </w:rPr>
      </w:pPr>
    </w:p>
    <w:p w:rsidR="00CE15CF" w:rsidRPr="00012C65" w:rsidRDefault="00CE15CF" w:rsidP="0061116C">
      <w:pPr>
        <w:rPr>
          <w:sz w:val="28"/>
          <w:szCs w:val="28"/>
          <w:lang w:val="sq-AL"/>
        </w:rPr>
      </w:pPr>
    </w:p>
    <w:p w:rsidR="0061116C" w:rsidRPr="00012C65" w:rsidRDefault="0061116C" w:rsidP="0061116C">
      <w:pPr>
        <w:ind w:left="7650"/>
        <w:rPr>
          <w:rFonts w:ascii="CG Times" w:hAnsi="CG Times"/>
          <w:b/>
          <w:sz w:val="22"/>
          <w:szCs w:val="22"/>
          <w:lang w:val="sq-AL"/>
        </w:rPr>
      </w:pPr>
    </w:p>
    <w:p w:rsidR="00965955" w:rsidRPr="00012C65" w:rsidRDefault="0061116C" w:rsidP="00965955">
      <w:pPr>
        <w:ind w:left="7200"/>
        <w:rPr>
          <w:rFonts w:ascii="CG Times" w:hAnsi="CG Times"/>
          <w:b/>
          <w:sz w:val="16"/>
          <w:szCs w:val="16"/>
          <w:lang w:val="sq-AL"/>
        </w:rPr>
      </w:pPr>
      <w:r w:rsidRPr="00012C65">
        <w:rPr>
          <w:rFonts w:ascii="CG Times" w:hAnsi="CG Times"/>
          <w:b/>
          <w:sz w:val="22"/>
          <w:szCs w:val="22"/>
          <w:lang w:val="sq-AL"/>
        </w:rPr>
        <w:t>Modeli nr.06</w:t>
      </w:r>
      <w:r w:rsidRPr="00012C65">
        <w:rPr>
          <w:rFonts w:ascii="CG Times" w:hAnsi="CG Times"/>
          <w:sz w:val="22"/>
          <w:szCs w:val="22"/>
          <w:lang w:val="sq-AL"/>
        </w:rPr>
        <w:t xml:space="preserve">                                                                                                                                                                    </w:t>
      </w:r>
      <w:r w:rsidR="00965955" w:rsidRPr="00012C65">
        <w:rPr>
          <w:rFonts w:ascii="CG Times" w:hAnsi="CG Times"/>
          <w:sz w:val="22"/>
          <w:szCs w:val="22"/>
          <w:lang w:val="sq-AL"/>
        </w:rPr>
        <w:t xml:space="preserve"> </w:t>
      </w:r>
      <w:r w:rsidR="00965955" w:rsidRPr="00012C65">
        <w:rPr>
          <w:rFonts w:ascii="CG Times" w:hAnsi="CG Times"/>
          <w:sz w:val="16"/>
          <w:szCs w:val="16"/>
          <w:lang w:val="sq-AL"/>
        </w:rPr>
        <w:t>(Plotësohet nga ISSH-ja)</w:t>
      </w:r>
      <w:r w:rsidR="00965955" w:rsidRPr="00012C65">
        <w:rPr>
          <w:rFonts w:ascii="CG Times" w:hAnsi="CG Times"/>
          <w:b/>
          <w:sz w:val="16"/>
          <w:szCs w:val="16"/>
          <w:lang w:val="sq-AL" w:eastAsia="sq-AL"/>
        </w:rPr>
        <w:t xml:space="preserve"> </w:t>
      </w:r>
    </w:p>
    <w:p w:rsidR="0061116C" w:rsidRPr="00012C65" w:rsidRDefault="00F47141" w:rsidP="00965955">
      <w:pPr>
        <w:ind w:left="7650"/>
        <w:rPr>
          <w:rFonts w:ascii="CG Times" w:hAnsi="CG Times"/>
          <w:sz w:val="22"/>
          <w:szCs w:val="22"/>
          <w:lang w:val="sq-AL"/>
        </w:rPr>
      </w:pPr>
      <w:r w:rsidRPr="00012C65">
        <w:rPr>
          <w:rFonts w:ascii="CG Times" w:hAnsi="CG Times"/>
          <w:noProof/>
          <w:sz w:val="22"/>
          <w:szCs w:val="22"/>
          <w:lang w:val="en-GB" w:eastAsia="en-GB"/>
        </w:rPr>
        <mc:AlternateContent>
          <mc:Choice Requires="wps">
            <w:drawing>
              <wp:anchor distT="0" distB="0" distL="114300" distR="114300" simplePos="0" relativeHeight="251651072" behindDoc="0" locked="0" layoutInCell="1" allowOverlap="1">
                <wp:simplePos x="0" y="0"/>
                <wp:positionH relativeFrom="column">
                  <wp:posOffset>-114300</wp:posOffset>
                </wp:positionH>
                <wp:positionV relativeFrom="paragraph">
                  <wp:posOffset>53340</wp:posOffset>
                </wp:positionV>
                <wp:extent cx="4343400" cy="640080"/>
                <wp:effectExtent l="0" t="0" r="0" b="1905"/>
                <wp:wrapNone/>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16C" w:rsidRPr="00012C65" w:rsidRDefault="0061116C" w:rsidP="0061116C">
                            <w:pPr>
                              <w:widowControl w:val="0"/>
                              <w:jc w:val="center"/>
                              <w:rPr>
                                <w:rFonts w:ascii="CG Times" w:hAnsi="CG Times"/>
                                <w:b/>
                                <w:snapToGrid w:val="0"/>
                                <w:sz w:val="28"/>
                                <w:szCs w:val="28"/>
                                <w:lang w:val="it-IT"/>
                              </w:rPr>
                            </w:pPr>
                            <w:r w:rsidRPr="00012C65">
                              <w:rPr>
                                <w:rFonts w:ascii="CG Times" w:hAnsi="CG Times"/>
                                <w:b/>
                                <w:snapToGrid w:val="0"/>
                                <w:sz w:val="28"/>
                                <w:szCs w:val="28"/>
                                <w:lang w:val="it-IT"/>
                              </w:rPr>
                              <w:t>REPUBLIKA E SHQIPËRISË</w:t>
                            </w:r>
                          </w:p>
                          <w:p w:rsidR="0061116C" w:rsidRPr="00012C65" w:rsidRDefault="0061116C" w:rsidP="0061116C">
                            <w:pPr>
                              <w:widowControl w:val="0"/>
                              <w:ind w:left="720"/>
                              <w:jc w:val="center"/>
                              <w:rPr>
                                <w:rFonts w:ascii="CG Times" w:hAnsi="CG Times"/>
                                <w:b/>
                                <w:snapToGrid w:val="0"/>
                                <w:sz w:val="28"/>
                                <w:szCs w:val="28"/>
                                <w:lang w:val="it-IT"/>
                              </w:rPr>
                            </w:pPr>
                            <w:r w:rsidRPr="00012C65">
                              <w:rPr>
                                <w:rFonts w:ascii="CG Times" w:hAnsi="CG Times"/>
                                <w:b/>
                                <w:snapToGrid w:val="0"/>
                                <w:sz w:val="28"/>
                                <w:szCs w:val="28"/>
                                <w:lang w:val="it-IT"/>
                              </w:rPr>
                              <w:t>INSTITUTI I SIGURIMEVE SHOQËRORE</w:t>
                            </w:r>
                          </w:p>
                          <w:p w:rsidR="0061116C" w:rsidRPr="00012C65" w:rsidRDefault="0061116C" w:rsidP="0061116C">
                            <w:pPr>
                              <w:widowControl w:val="0"/>
                              <w:rPr>
                                <w:rFonts w:ascii="CG Times" w:hAnsi="CG Times"/>
                                <w:b/>
                                <w:snapToGrid w:val="0"/>
                                <w:sz w:val="28"/>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9pt;margin-top:4.2pt;width:342pt;height:50.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" filled="f" stroked="f">
                <v:textbox>
                  <w:txbxContent>
                    <w:p w:rsidR="0061116C" w:rsidRPr="00012C65" w:rsidRDefault="0061116C" w:rsidP="0061116C">
                      <w:pPr>
                        <w:widowControl w:val="0"/>
                        <w:jc w:val="center"/>
                        <w:rPr>
                          <w:rFonts w:ascii="CG Times" w:hAnsi="CG Times"/>
                          <w:b/>
                          <w:snapToGrid w:val="0"/>
                          <w:sz w:val="28"/>
                          <w:szCs w:val="28"/>
                          <w:lang w:val="it-IT"/>
                        </w:rPr>
                      </w:pPr>
                      <w:r w:rsidRPr="00012C65">
                        <w:rPr>
                          <w:rFonts w:ascii="CG Times" w:hAnsi="CG Times"/>
                          <w:b/>
                          <w:snapToGrid w:val="0"/>
                          <w:sz w:val="28"/>
                          <w:szCs w:val="28"/>
                          <w:lang w:val="it-IT"/>
                        </w:rPr>
                        <w:t>REPUBLIKA E SHQIPËRISË</w:t>
                      </w:r>
                    </w:p>
                    <w:p w:rsidR="0061116C" w:rsidRPr="00012C65" w:rsidRDefault="0061116C" w:rsidP="0061116C">
                      <w:pPr>
                        <w:widowControl w:val="0"/>
                        <w:ind w:left="720"/>
                        <w:jc w:val="center"/>
                        <w:rPr>
                          <w:rFonts w:ascii="CG Times" w:hAnsi="CG Times"/>
                          <w:b/>
                          <w:snapToGrid w:val="0"/>
                          <w:sz w:val="28"/>
                          <w:szCs w:val="28"/>
                          <w:lang w:val="it-IT"/>
                        </w:rPr>
                      </w:pPr>
                      <w:r w:rsidRPr="00012C65">
                        <w:rPr>
                          <w:rFonts w:ascii="CG Times" w:hAnsi="CG Times"/>
                          <w:b/>
                          <w:snapToGrid w:val="0"/>
                          <w:sz w:val="28"/>
                          <w:szCs w:val="28"/>
                          <w:lang w:val="it-IT"/>
                        </w:rPr>
                        <w:t>INSTITUTI I SIGURIMEVE SHOQËRORE</w:t>
                      </w:r>
                    </w:p>
                    <w:p w:rsidR="0061116C" w:rsidRPr="00012C65" w:rsidRDefault="0061116C" w:rsidP="0061116C">
                      <w:pPr>
                        <w:widowControl w:val="0"/>
                        <w:rPr>
                          <w:rFonts w:ascii="CG Times" w:hAnsi="CG Times"/>
                          <w:b/>
                          <w:snapToGrid w:val="0"/>
                          <w:sz w:val="28"/>
                          <w:szCs w:val="28"/>
                          <w:lang w:val="it-IT"/>
                        </w:rPr>
                      </w:pPr>
                    </w:p>
                  </w:txbxContent>
                </v:textbox>
              </v:shape>
            </w:pict>
          </mc:Fallback>
        </mc:AlternateContent>
      </w:r>
    </w:p>
    <w:p w:rsidR="0061116C" w:rsidRPr="00012C65" w:rsidRDefault="00F47141" w:rsidP="0061116C">
      <w:pPr>
        <w:widowControl w:val="0"/>
        <w:jc w:val="both"/>
        <w:rPr>
          <w:rFonts w:ascii="CG Times" w:hAnsi="CG Times"/>
          <w:b/>
          <w:snapToGrid w:val="0"/>
          <w:sz w:val="22"/>
          <w:szCs w:val="22"/>
          <w:lang w:val="sq-AL"/>
        </w:rPr>
      </w:pPr>
      <w:r w:rsidRPr="00012C65">
        <w:rPr>
          <w:rFonts w:ascii="CG Times" w:hAnsi="CG Times"/>
          <w:noProof/>
          <w:sz w:val="22"/>
          <w:szCs w:val="22"/>
          <w:lang w:val="en-GB" w:eastAsia="en-GB"/>
        </w:rPr>
        <w:drawing>
          <wp:inline distT="0" distB="0" distL="0" distR="0">
            <wp:extent cx="476250" cy="600075"/>
            <wp:effectExtent l="0" t="0" r="0" b="9525"/>
            <wp:docPr id="12" name="Picture 1"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r w:rsidR="0061116C" w:rsidRPr="00012C65">
        <w:rPr>
          <w:rFonts w:ascii="CG Times" w:hAnsi="CG Times"/>
          <w:sz w:val="22"/>
          <w:szCs w:val="22"/>
          <w:lang w:val="sq-AL"/>
        </w:rPr>
        <w:t xml:space="preserve">                                                                                                        </w:t>
      </w:r>
      <w:r w:rsidRPr="00012C65">
        <w:rPr>
          <w:rFonts w:ascii="CG Times" w:hAnsi="CG Times"/>
          <w:b/>
          <w:noProof/>
          <w:sz w:val="22"/>
          <w:szCs w:val="22"/>
          <w:lang w:val="en-GB" w:eastAsia="en-GB"/>
        </w:rPr>
        <w:drawing>
          <wp:inline distT="0" distB="0" distL="0" distR="0">
            <wp:extent cx="971550" cy="542925"/>
            <wp:effectExtent l="0" t="0" r="0" b="9525"/>
            <wp:docPr id="13" name="Picture 2" descr="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Ā"/>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1550" cy="542925"/>
                    </a:xfrm>
                    <a:prstGeom prst="rect">
                      <a:avLst/>
                    </a:prstGeom>
                    <a:noFill/>
                    <a:ln>
                      <a:noFill/>
                    </a:ln>
                  </pic:spPr>
                </pic:pic>
              </a:graphicData>
            </a:graphic>
          </wp:inline>
        </w:drawing>
      </w:r>
      <w:r w:rsidR="0061116C" w:rsidRPr="00012C65">
        <w:rPr>
          <w:rFonts w:ascii="CG Times" w:hAnsi="CG Times"/>
          <w:sz w:val="22"/>
          <w:szCs w:val="22"/>
          <w:lang w:val="sq-AL"/>
        </w:rPr>
        <w:t xml:space="preserve">          </w:t>
      </w:r>
      <w:r w:rsidR="0061116C" w:rsidRPr="00012C65">
        <w:rPr>
          <w:rFonts w:ascii="CG Times" w:hAnsi="CG Times"/>
          <w:b/>
          <w:snapToGrid w:val="0"/>
          <w:sz w:val="22"/>
          <w:szCs w:val="22"/>
          <w:lang w:val="sq-AL"/>
        </w:rPr>
        <w:t xml:space="preserve">                                                                                                                                    </w:t>
      </w:r>
    </w:p>
    <w:p w:rsidR="0061116C" w:rsidRPr="00012C65" w:rsidRDefault="0061116C" w:rsidP="0061116C">
      <w:pPr>
        <w:widowControl w:val="0"/>
        <w:rPr>
          <w:rFonts w:ascii="CG Times" w:hAnsi="CG Times"/>
          <w:b/>
          <w:snapToGrid w:val="0"/>
          <w:sz w:val="22"/>
          <w:szCs w:val="22"/>
          <w:lang w:val="sq-AL"/>
        </w:rPr>
      </w:pPr>
      <w:r w:rsidRPr="00012C65">
        <w:rPr>
          <w:rFonts w:ascii="CG Times" w:hAnsi="CG Times"/>
          <w:b/>
          <w:snapToGrid w:val="0"/>
          <w:sz w:val="22"/>
          <w:szCs w:val="22"/>
          <w:lang w:val="sq-AL"/>
        </w:rPr>
        <w:t>_____________________________________________________</w:t>
      </w:r>
      <w:r w:rsidR="00E731F7" w:rsidRPr="00012C65">
        <w:rPr>
          <w:rFonts w:ascii="CG Times" w:hAnsi="CG Times"/>
          <w:b/>
          <w:snapToGrid w:val="0"/>
          <w:sz w:val="22"/>
          <w:szCs w:val="22"/>
          <w:lang w:val="sq-AL"/>
        </w:rPr>
        <w:t>_____________________________</w:t>
      </w:r>
    </w:p>
    <w:p w:rsidR="0061116C" w:rsidRPr="00012C65" w:rsidRDefault="0061116C" w:rsidP="0061116C">
      <w:pPr>
        <w:jc w:val="both"/>
        <w:rPr>
          <w:rFonts w:ascii="CG Times" w:hAnsi="CG Times"/>
          <w:sz w:val="22"/>
          <w:szCs w:val="22"/>
          <w:lang w:val="sq-AL"/>
        </w:rPr>
      </w:pP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Nr._____Prot.                                                            Datë ____ ____ ______</w:t>
      </w:r>
    </w:p>
    <w:p w:rsidR="0061116C" w:rsidRPr="00012C65" w:rsidRDefault="0061116C" w:rsidP="0061116C">
      <w:pPr>
        <w:rPr>
          <w:rFonts w:ascii="CG Times" w:hAnsi="CG Times"/>
          <w:b/>
          <w:sz w:val="22"/>
          <w:szCs w:val="22"/>
          <w:lang w:val="sq-AL"/>
        </w:rPr>
      </w:pPr>
    </w:p>
    <w:p w:rsidR="0061116C" w:rsidRPr="00012C65" w:rsidRDefault="0061116C" w:rsidP="0061116C">
      <w:pPr>
        <w:jc w:val="center"/>
        <w:rPr>
          <w:rFonts w:ascii="CG Times" w:hAnsi="CG Times"/>
          <w:b/>
          <w:sz w:val="22"/>
          <w:szCs w:val="22"/>
          <w:lang w:val="sq-AL"/>
        </w:rPr>
      </w:pPr>
      <w:r w:rsidRPr="00012C65">
        <w:rPr>
          <w:rFonts w:ascii="CG Times" w:hAnsi="CG Times"/>
          <w:b/>
          <w:sz w:val="22"/>
          <w:szCs w:val="22"/>
          <w:lang w:val="sq-AL"/>
        </w:rPr>
        <w:t>VËRTETIM</w:t>
      </w:r>
    </w:p>
    <w:p w:rsidR="005B08FB" w:rsidRPr="00012C65" w:rsidRDefault="0061116C" w:rsidP="0061116C">
      <w:pPr>
        <w:jc w:val="center"/>
        <w:rPr>
          <w:rFonts w:ascii="CG Times" w:hAnsi="CG Times"/>
          <w:b/>
          <w:sz w:val="22"/>
          <w:szCs w:val="22"/>
          <w:lang w:val="sq-AL"/>
        </w:rPr>
      </w:pPr>
      <w:r w:rsidRPr="00012C65">
        <w:rPr>
          <w:rFonts w:ascii="CG Times" w:hAnsi="CG Times"/>
          <w:b/>
          <w:sz w:val="22"/>
          <w:szCs w:val="22"/>
          <w:lang w:val="sq-AL"/>
        </w:rPr>
        <w:t xml:space="preserve">PËR PËRFITIMIN E PENSIONIT SIPAS LIGJIT NR.7703, </w:t>
      </w:r>
    </w:p>
    <w:p w:rsidR="0061116C" w:rsidRPr="00012C65" w:rsidRDefault="0061116C" w:rsidP="005B08FB">
      <w:pPr>
        <w:jc w:val="center"/>
        <w:rPr>
          <w:rFonts w:ascii="CG Times" w:hAnsi="CG Times"/>
          <w:b/>
          <w:sz w:val="22"/>
          <w:szCs w:val="22"/>
          <w:lang w:val="sq-AL"/>
        </w:rPr>
      </w:pPr>
      <w:r w:rsidRPr="00012C65">
        <w:rPr>
          <w:rFonts w:ascii="CG Times" w:hAnsi="CG Times"/>
          <w:b/>
          <w:sz w:val="22"/>
          <w:szCs w:val="22"/>
          <w:lang w:val="sq-AL"/>
        </w:rPr>
        <w:t>DATË</w:t>
      </w:r>
      <w:r w:rsidR="00CE15CF" w:rsidRPr="00012C65">
        <w:rPr>
          <w:rFonts w:ascii="CG Times" w:hAnsi="CG Times"/>
          <w:b/>
          <w:sz w:val="22"/>
          <w:szCs w:val="22"/>
          <w:lang w:val="sq-AL"/>
        </w:rPr>
        <w:t xml:space="preserve"> 11.5.1993,  TË</w:t>
      </w:r>
      <w:r w:rsidRPr="00012C65">
        <w:rPr>
          <w:rFonts w:ascii="CG Times" w:hAnsi="CG Times"/>
          <w:b/>
          <w:sz w:val="22"/>
          <w:szCs w:val="22"/>
          <w:lang w:val="sq-AL"/>
        </w:rPr>
        <w:t xml:space="preserve">  NDRYSHUAR</w:t>
      </w:r>
    </w:p>
    <w:p w:rsidR="0061116C" w:rsidRPr="00012C65" w:rsidRDefault="0061116C" w:rsidP="0061116C">
      <w:pPr>
        <w:jc w:val="center"/>
        <w:rPr>
          <w:rFonts w:ascii="CG Times" w:hAnsi="CG Times"/>
          <w:b/>
          <w:sz w:val="22"/>
          <w:szCs w:val="22"/>
          <w:u w:val="single"/>
          <w:lang w:val="sq-AL"/>
        </w:rPr>
      </w:pPr>
      <w:r w:rsidRPr="00012C65">
        <w:rPr>
          <w:rFonts w:ascii="CG Times" w:hAnsi="CG Times"/>
          <w:b/>
          <w:sz w:val="22"/>
          <w:szCs w:val="22"/>
          <w:u w:val="single"/>
          <w:lang w:val="sq-AL"/>
        </w:rPr>
        <w:t xml:space="preserve"> </w:t>
      </w:r>
    </w:p>
    <w:p w:rsidR="0061116C" w:rsidRPr="00012C65" w:rsidRDefault="0061116C" w:rsidP="0061116C">
      <w:pPr>
        <w:jc w:val="center"/>
        <w:rPr>
          <w:rFonts w:ascii="CG Times" w:hAnsi="CG Times"/>
          <w:b/>
          <w:sz w:val="22"/>
          <w:szCs w:val="22"/>
          <w:u w:val="single"/>
          <w:lang w:val="sq-AL"/>
        </w:rPr>
      </w:pP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xml:space="preserve">Me anën e të cilit vërtetojmë se,  Zj./Z. </w:t>
      </w:r>
    </w:p>
    <w:tbl>
      <w:tblPr>
        <w:tblW w:w="9751" w:type="dxa"/>
        <w:tblInd w:w="93" w:type="dxa"/>
        <w:tblLook w:val="0000" w:firstRow="0" w:lastRow="0" w:firstColumn="0" w:lastColumn="0" w:noHBand="0" w:noVBand="0"/>
      </w:tblPr>
      <w:tblGrid>
        <w:gridCol w:w="1568"/>
        <w:gridCol w:w="1082"/>
        <w:gridCol w:w="1259"/>
        <w:gridCol w:w="1259"/>
        <w:gridCol w:w="2065"/>
        <w:gridCol w:w="1259"/>
        <w:gridCol w:w="1259"/>
      </w:tblGrid>
      <w:tr w:rsidR="0061116C" w:rsidRPr="00012C65">
        <w:trPr>
          <w:trHeight w:val="402"/>
        </w:trPr>
        <w:tc>
          <w:tcPr>
            <w:tcW w:w="1568"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Emri</w:t>
            </w:r>
          </w:p>
        </w:tc>
        <w:tc>
          <w:tcPr>
            <w:tcW w:w="1082"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259"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259"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2065"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Datëlindja</w:t>
            </w:r>
          </w:p>
        </w:tc>
        <w:tc>
          <w:tcPr>
            <w:tcW w:w="1259"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259"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r>
      <w:tr w:rsidR="0061116C" w:rsidRPr="00012C65">
        <w:trPr>
          <w:trHeight w:val="165"/>
        </w:trPr>
        <w:tc>
          <w:tcPr>
            <w:tcW w:w="1568"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082"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259"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259"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2065"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259"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259"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r>
      <w:tr w:rsidR="0061116C" w:rsidRPr="00012C65">
        <w:trPr>
          <w:trHeight w:val="402"/>
        </w:trPr>
        <w:tc>
          <w:tcPr>
            <w:tcW w:w="1568"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Atësia</w:t>
            </w:r>
          </w:p>
        </w:tc>
        <w:tc>
          <w:tcPr>
            <w:tcW w:w="1082"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259"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259"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2065"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Nr. i pensionit</w:t>
            </w:r>
          </w:p>
        </w:tc>
        <w:tc>
          <w:tcPr>
            <w:tcW w:w="1259"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259"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r>
      <w:tr w:rsidR="0061116C" w:rsidRPr="00012C65">
        <w:trPr>
          <w:trHeight w:val="165"/>
        </w:trPr>
        <w:tc>
          <w:tcPr>
            <w:tcW w:w="1568"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082"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259"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259"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2065"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259" w:type="dxa"/>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259" w:type="dxa"/>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r>
      <w:tr w:rsidR="0061116C" w:rsidRPr="00012C65">
        <w:trPr>
          <w:trHeight w:val="390"/>
        </w:trPr>
        <w:tc>
          <w:tcPr>
            <w:tcW w:w="1568"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Mbiemri</w:t>
            </w:r>
          </w:p>
        </w:tc>
        <w:tc>
          <w:tcPr>
            <w:tcW w:w="1082"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259"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259"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2065" w:type="dxa"/>
            <w:tcBorders>
              <w:top w:val="nil"/>
              <w:left w:val="nil"/>
              <w:bottom w:val="nil"/>
              <w:right w:val="single" w:sz="4" w:space="0" w:color="auto"/>
            </w:tcBorders>
            <w:shd w:val="clear" w:color="auto" w:fill="auto"/>
            <w:noWrap/>
            <w:vAlign w:val="bottom"/>
          </w:tcPr>
          <w:p w:rsidR="0061116C" w:rsidRPr="00012C65" w:rsidRDefault="0061116C" w:rsidP="0061116C">
            <w:pPr>
              <w:tabs>
                <w:tab w:val="left" w:pos="1287"/>
              </w:tabs>
              <w:rPr>
                <w:rFonts w:ascii="CG Times" w:hAnsi="CG Times"/>
                <w:sz w:val="22"/>
                <w:szCs w:val="22"/>
                <w:lang w:val="sq-AL" w:eastAsia="en-GB"/>
              </w:rPr>
            </w:pPr>
            <w:r w:rsidRPr="00012C65">
              <w:rPr>
                <w:rFonts w:ascii="CG Times" w:hAnsi="CG Times"/>
                <w:sz w:val="22"/>
                <w:szCs w:val="22"/>
                <w:lang w:val="sq-AL" w:eastAsia="en-GB"/>
              </w:rPr>
              <w:t>Lloji i pensionit</w:t>
            </w:r>
          </w:p>
        </w:tc>
        <w:tc>
          <w:tcPr>
            <w:tcW w:w="1259"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259"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r>
    </w:tbl>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xml:space="preserve"> </w:t>
      </w:r>
    </w:p>
    <w:tbl>
      <w:tblPr>
        <w:tblW w:w="9765" w:type="dxa"/>
        <w:tblInd w:w="93" w:type="dxa"/>
        <w:tblLook w:val="0000" w:firstRow="0" w:lastRow="0" w:firstColumn="0" w:lastColumn="0" w:noHBand="0" w:noVBand="0"/>
      </w:tblPr>
      <w:tblGrid>
        <w:gridCol w:w="1565"/>
        <w:gridCol w:w="1256"/>
        <w:gridCol w:w="1056"/>
        <w:gridCol w:w="1456"/>
        <w:gridCol w:w="1841"/>
        <w:gridCol w:w="1476"/>
        <w:gridCol w:w="1115"/>
      </w:tblGrid>
      <w:tr w:rsidR="0061116C" w:rsidRPr="00012C65">
        <w:trPr>
          <w:trHeight w:val="354"/>
        </w:trPr>
        <w:tc>
          <w:tcPr>
            <w:tcW w:w="1565"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Nr. i</w:t>
            </w:r>
            <w:r w:rsidR="002A2230" w:rsidRPr="00012C65">
              <w:rPr>
                <w:rFonts w:ascii="CG Times" w:hAnsi="CG Times"/>
                <w:sz w:val="22"/>
                <w:szCs w:val="22"/>
                <w:lang w:val="sq-AL" w:eastAsia="en-GB"/>
              </w:rPr>
              <w:t xml:space="preserve"> L</w:t>
            </w:r>
            <w:r w:rsidRPr="00012C65">
              <w:rPr>
                <w:rFonts w:ascii="CG Times" w:hAnsi="CG Times"/>
                <w:sz w:val="22"/>
                <w:szCs w:val="22"/>
                <w:lang w:val="sq-AL" w:eastAsia="en-GB"/>
              </w:rPr>
              <w:t>etërnjoftimit</w:t>
            </w:r>
          </w:p>
        </w:tc>
        <w:tc>
          <w:tcPr>
            <w:tcW w:w="1256"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056"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45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841" w:type="dxa"/>
            <w:tcBorders>
              <w:top w:val="nil"/>
              <w:left w:val="nil"/>
              <w:bottom w:val="nil"/>
              <w:right w:val="single" w:sz="4" w:space="0" w:color="auto"/>
            </w:tcBorders>
            <w:shd w:val="clear" w:color="auto" w:fill="auto"/>
            <w:noWrap/>
            <w:vAlign w:val="bottom"/>
          </w:tcPr>
          <w:p w:rsidR="0061116C" w:rsidRPr="00012C65" w:rsidRDefault="0061116C" w:rsidP="0061116C">
            <w:pPr>
              <w:tabs>
                <w:tab w:val="left" w:pos="1287"/>
              </w:tabs>
              <w:rPr>
                <w:rFonts w:ascii="CG Times" w:hAnsi="CG Times"/>
                <w:sz w:val="22"/>
                <w:szCs w:val="22"/>
                <w:lang w:val="sq-AL" w:eastAsia="en-GB"/>
              </w:rPr>
            </w:pPr>
            <w:r w:rsidRPr="00012C65">
              <w:rPr>
                <w:rFonts w:ascii="CG Times" w:hAnsi="CG Times"/>
                <w:sz w:val="22"/>
                <w:szCs w:val="22"/>
                <w:lang w:val="sq-AL" w:eastAsia="en-GB"/>
              </w:rPr>
              <w:t>Nr. i dosjes</w:t>
            </w:r>
          </w:p>
        </w:tc>
        <w:tc>
          <w:tcPr>
            <w:tcW w:w="1476"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115"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r>
    </w:tbl>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përfiton pension prej ________  (___________________________) lekë.</w:t>
      </w: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xml:space="preserve">     </w:t>
      </w:r>
      <w:r w:rsidR="002A407E" w:rsidRPr="00012C65">
        <w:rPr>
          <w:rFonts w:ascii="CG Times" w:hAnsi="CG Times"/>
          <w:sz w:val="22"/>
          <w:szCs w:val="22"/>
          <w:lang w:val="sq-AL"/>
        </w:rPr>
        <w:t xml:space="preserve">                          </w:t>
      </w:r>
      <w:r w:rsidRPr="00012C65">
        <w:rPr>
          <w:rFonts w:ascii="CG Times" w:hAnsi="CG Times"/>
          <w:sz w:val="22"/>
          <w:szCs w:val="22"/>
          <w:lang w:val="sq-AL"/>
        </w:rPr>
        <w:t>(shifra</w:t>
      </w:r>
      <w:r w:rsidR="002A2230" w:rsidRPr="00012C65">
        <w:rPr>
          <w:rFonts w:ascii="CG Times" w:hAnsi="CG Times"/>
          <w:sz w:val="22"/>
          <w:szCs w:val="22"/>
          <w:lang w:val="sq-AL"/>
        </w:rPr>
        <w:t>)                            (</w:t>
      </w:r>
      <w:r w:rsidR="002A407E" w:rsidRPr="00012C65">
        <w:rPr>
          <w:rFonts w:ascii="CG Times" w:hAnsi="CG Times"/>
          <w:sz w:val="22"/>
          <w:szCs w:val="22"/>
          <w:lang w:val="sq-AL"/>
        </w:rPr>
        <w:t>m</w:t>
      </w:r>
      <w:r w:rsidRPr="00012C65">
        <w:rPr>
          <w:rFonts w:ascii="CG Times" w:hAnsi="CG Times"/>
          <w:sz w:val="22"/>
          <w:szCs w:val="22"/>
          <w:lang w:val="sq-AL"/>
        </w:rPr>
        <w:t>e fjalë)</w:t>
      </w: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xml:space="preserve">E lëshojmë këtë vërtetim për efekt të depozitimit të tij, në dosjen e përfitimit suplementar. </w:t>
      </w: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xml:space="preserve">Në mbështetje të ligjit </w:t>
      </w:r>
      <w:r w:rsidR="002A407E" w:rsidRPr="00012C65">
        <w:rPr>
          <w:rFonts w:ascii="CG Times" w:hAnsi="CG Times"/>
          <w:sz w:val="22"/>
          <w:szCs w:val="22"/>
          <w:lang w:val="sq-AL"/>
        </w:rPr>
        <w:t>nr.</w:t>
      </w:r>
      <w:r w:rsidRPr="00012C65">
        <w:rPr>
          <w:rFonts w:ascii="CG Times" w:hAnsi="CG Times"/>
          <w:sz w:val="22"/>
          <w:szCs w:val="22"/>
          <w:lang w:val="sq-AL"/>
        </w:rPr>
        <w:t>10 142, datë 15.5.2009</w:t>
      </w: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xml:space="preserve">         K/DEGËS SË PËRFITIMEVE                             </w:t>
      </w:r>
      <w:r w:rsidR="003E294E" w:rsidRPr="00012C65">
        <w:rPr>
          <w:rFonts w:ascii="CG Times" w:hAnsi="CG Times"/>
          <w:sz w:val="22"/>
          <w:szCs w:val="22"/>
          <w:lang w:val="sq-AL"/>
        </w:rPr>
        <w:tab/>
      </w:r>
      <w:r w:rsidR="003E294E" w:rsidRPr="00012C65">
        <w:rPr>
          <w:rFonts w:ascii="CG Times" w:hAnsi="CG Times"/>
          <w:sz w:val="22"/>
          <w:szCs w:val="22"/>
          <w:lang w:val="sq-AL"/>
        </w:rPr>
        <w:tab/>
      </w:r>
      <w:r w:rsidRPr="00012C65">
        <w:rPr>
          <w:rFonts w:ascii="CG Times" w:hAnsi="CG Times"/>
          <w:sz w:val="22"/>
          <w:szCs w:val="22"/>
          <w:lang w:val="sq-AL"/>
        </w:rPr>
        <w:t xml:space="preserve">DREJTORI  </w:t>
      </w: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xml:space="preserve">             ______________________                         </w:t>
      </w:r>
      <w:r w:rsidR="003E294E" w:rsidRPr="00012C65">
        <w:rPr>
          <w:rFonts w:ascii="CG Times" w:hAnsi="CG Times"/>
          <w:sz w:val="22"/>
          <w:szCs w:val="22"/>
          <w:lang w:val="sq-AL"/>
        </w:rPr>
        <w:tab/>
      </w:r>
      <w:r w:rsidR="003E294E" w:rsidRPr="00012C65">
        <w:rPr>
          <w:rFonts w:ascii="CG Times" w:hAnsi="CG Times"/>
          <w:sz w:val="22"/>
          <w:szCs w:val="22"/>
          <w:lang w:val="sq-AL"/>
        </w:rPr>
        <w:tab/>
      </w:r>
      <w:r w:rsidRPr="00012C65">
        <w:rPr>
          <w:rFonts w:ascii="CG Times" w:hAnsi="CG Times"/>
          <w:sz w:val="22"/>
          <w:szCs w:val="22"/>
          <w:lang w:val="sq-AL"/>
        </w:rPr>
        <w:t xml:space="preserve">_____________________         </w:t>
      </w:r>
    </w:p>
    <w:p w:rsidR="0061116C" w:rsidRPr="00012C65" w:rsidRDefault="0061116C" w:rsidP="0061116C">
      <w:pPr>
        <w:rPr>
          <w:sz w:val="28"/>
          <w:szCs w:val="28"/>
          <w:lang w:val="sq-AL"/>
        </w:rPr>
      </w:pPr>
      <w:r w:rsidRPr="00012C65">
        <w:rPr>
          <w:sz w:val="28"/>
          <w:szCs w:val="28"/>
          <w:lang w:val="sq-AL"/>
        </w:rPr>
        <w:t xml:space="preserve">                                                                                                                 </w:t>
      </w: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ind w:left="7650"/>
        <w:rPr>
          <w:rFonts w:ascii="CG Times" w:hAnsi="CG Times"/>
          <w:b/>
          <w:sz w:val="22"/>
          <w:szCs w:val="22"/>
          <w:lang w:val="sq-AL"/>
        </w:rPr>
      </w:pPr>
    </w:p>
    <w:p w:rsidR="0061116C" w:rsidRPr="00012C65" w:rsidRDefault="0061116C" w:rsidP="0061116C">
      <w:pPr>
        <w:ind w:left="7650"/>
        <w:rPr>
          <w:rFonts w:ascii="CG Times" w:hAnsi="CG Times"/>
          <w:b/>
          <w:sz w:val="22"/>
          <w:szCs w:val="22"/>
          <w:lang w:val="sq-AL"/>
        </w:rPr>
      </w:pPr>
    </w:p>
    <w:p w:rsidR="0061116C" w:rsidRPr="00012C65" w:rsidRDefault="0061116C" w:rsidP="0061116C">
      <w:pPr>
        <w:ind w:left="7650"/>
        <w:rPr>
          <w:rFonts w:ascii="CG Times" w:hAnsi="CG Times"/>
          <w:b/>
          <w:sz w:val="22"/>
          <w:szCs w:val="22"/>
          <w:lang w:val="sq-AL"/>
        </w:rPr>
      </w:pPr>
    </w:p>
    <w:p w:rsidR="00E731F7" w:rsidRPr="00012C65" w:rsidRDefault="00E731F7" w:rsidP="00E731F7">
      <w:pPr>
        <w:ind w:left="7650"/>
        <w:rPr>
          <w:rFonts w:ascii="CG Times" w:hAnsi="CG Times"/>
          <w:b/>
          <w:sz w:val="22"/>
          <w:szCs w:val="22"/>
          <w:lang w:val="sq-AL"/>
        </w:rPr>
      </w:pPr>
    </w:p>
    <w:p w:rsidR="00E731F7" w:rsidRPr="00012C65" w:rsidRDefault="00E731F7" w:rsidP="00E731F7">
      <w:pPr>
        <w:ind w:left="7650"/>
        <w:rPr>
          <w:rFonts w:ascii="CG Times" w:hAnsi="CG Times"/>
          <w:b/>
          <w:sz w:val="22"/>
          <w:szCs w:val="22"/>
          <w:lang w:val="sq-AL"/>
        </w:rPr>
      </w:pPr>
    </w:p>
    <w:p w:rsidR="008043E9" w:rsidRPr="00012C65" w:rsidRDefault="008043E9" w:rsidP="00E731F7">
      <w:pPr>
        <w:ind w:left="7650"/>
        <w:rPr>
          <w:rFonts w:ascii="CG Times" w:hAnsi="CG Times"/>
          <w:b/>
          <w:sz w:val="22"/>
          <w:szCs w:val="22"/>
          <w:lang w:val="sq-AL"/>
        </w:rPr>
      </w:pPr>
    </w:p>
    <w:p w:rsidR="00E731F7" w:rsidRPr="00012C65" w:rsidRDefault="00E731F7" w:rsidP="00E731F7">
      <w:pPr>
        <w:ind w:left="7650"/>
        <w:rPr>
          <w:rFonts w:ascii="CG Times" w:hAnsi="CG Times"/>
          <w:b/>
          <w:sz w:val="22"/>
          <w:szCs w:val="22"/>
          <w:lang w:val="sq-AL"/>
        </w:rPr>
      </w:pPr>
      <w:r w:rsidRPr="00012C65">
        <w:rPr>
          <w:rFonts w:ascii="CG Times" w:hAnsi="CG Times"/>
          <w:b/>
          <w:sz w:val="22"/>
          <w:szCs w:val="22"/>
          <w:lang w:val="sq-AL"/>
        </w:rPr>
        <w:t>Modeli nr.07</w:t>
      </w:r>
    </w:p>
    <w:p w:rsidR="00E731F7" w:rsidRPr="00012C65" w:rsidRDefault="00E731F7" w:rsidP="00965955">
      <w:pPr>
        <w:ind w:left="6480" w:firstLine="720"/>
        <w:rPr>
          <w:rFonts w:ascii="CG Times" w:hAnsi="CG Times"/>
          <w:b/>
          <w:sz w:val="16"/>
          <w:szCs w:val="16"/>
          <w:lang w:val="sq-AL"/>
        </w:rPr>
      </w:pPr>
      <w:r w:rsidRPr="00012C65">
        <w:rPr>
          <w:rFonts w:ascii="CG Times" w:hAnsi="CG Times"/>
          <w:sz w:val="16"/>
          <w:szCs w:val="16"/>
          <w:lang w:val="sq-AL"/>
        </w:rPr>
        <w:t>(Plotësohet nga ISSH-ja)</w:t>
      </w:r>
      <w:r w:rsidRPr="00012C65">
        <w:rPr>
          <w:rFonts w:ascii="CG Times" w:hAnsi="CG Times"/>
          <w:b/>
          <w:sz w:val="16"/>
          <w:szCs w:val="16"/>
          <w:lang w:val="sq-AL" w:eastAsia="sq-AL"/>
        </w:rPr>
        <w:t xml:space="preserve"> </w:t>
      </w:r>
    </w:p>
    <w:p w:rsidR="00E731F7" w:rsidRPr="00012C65" w:rsidRDefault="00E731F7" w:rsidP="00E731F7">
      <w:pPr>
        <w:ind w:left="7650"/>
        <w:rPr>
          <w:rFonts w:ascii="CG Times" w:hAnsi="CG Times"/>
          <w:b/>
          <w:sz w:val="16"/>
          <w:szCs w:val="16"/>
          <w:lang w:val="sq-AL"/>
        </w:rPr>
      </w:pPr>
      <w:r w:rsidRPr="00012C65">
        <w:rPr>
          <w:rFonts w:ascii="CG Times" w:hAnsi="CG Times"/>
          <w:sz w:val="22"/>
          <w:szCs w:val="22"/>
          <w:lang w:val="sq-AL"/>
        </w:rPr>
        <w:t xml:space="preserve">                                                                                                                                                             </w:t>
      </w:r>
    </w:p>
    <w:p w:rsidR="00E731F7" w:rsidRPr="00012C65" w:rsidRDefault="00F47141" w:rsidP="00E731F7">
      <w:pPr>
        <w:rPr>
          <w:rFonts w:ascii="CG Times" w:hAnsi="CG Times"/>
          <w:sz w:val="22"/>
          <w:szCs w:val="22"/>
          <w:lang w:val="sq-AL"/>
        </w:rPr>
      </w:pPr>
      <w:r w:rsidRPr="00012C65">
        <w:rPr>
          <w:rFonts w:ascii="CG Times" w:hAnsi="CG Times"/>
          <w:noProof/>
          <w:sz w:val="22"/>
          <w:szCs w:val="22"/>
          <w:lang w:val="en-GB" w:eastAsia="en-GB"/>
        </w:rPr>
        <mc:AlternateContent>
          <mc:Choice Requires="wps">
            <w:drawing>
              <wp:anchor distT="0" distB="0" distL="114300" distR="114300" simplePos="0" relativeHeight="251652096" behindDoc="0" locked="0" layoutInCell="1" allowOverlap="1">
                <wp:simplePos x="0" y="0"/>
                <wp:positionH relativeFrom="column">
                  <wp:posOffset>-114300</wp:posOffset>
                </wp:positionH>
                <wp:positionV relativeFrom="paragraph">
                  <wp:posOffset>53340</wp:posOffset>
                </wp:positionV>
                <wp:extent cx="4343400" cy="640080"/>
                <wp:effectExtent l="0" t="0" r="0" b="1905"/>
                <wp:wrapNone/>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1F7" w:rsidRPr="00012C65" w:rsidRDefault="00E731F7" w:rsidP="00E731F7">
                            <w:pPr>
                              <w:widowControl w:val="0"/>
                              <w:jc w:val="center"/>
                              <w:rPr>
                                <w:rFonts w:ascii="CG Times" w:hAnsi="CG Times"/>
                                <w:b/>
                                <w:snapToGrid w:val="0"/>
                                <w:sz w:val="28"/>
                                <w:szCs w:val="28"/>
                                <w:lang w:val="it-IT"/>
                              </w:rPr>
                            </w:pPr>
                            <w:r w:rsidRPr="00012C65">
                              <w:rPr>
                                <w:rFonts w:ascii="CG Times" w:hAnsi="CG Times"/>
                                <w:b/>
                                <w:snapToGrid w:val="0"/>
                                <w:sz w:val="28"/>
                                <w:szCs w:val="28"/>
                                <w:lang w:val="it-IT"/>
                              </w:rPr>
                              <w:t>REPUBLIKA E SHQIPËRISË</w:t>
                            </w:r>
                          </w:p>
                          <w:p w:rsidR="00E731F7" w:rsidRPr="00012C65" w:rsidRDefault="00E731F7" w:rsidP="00E731F7">
                            <w:pPr>
                              <w:widowControl w:val="0"/>
                              <w:ind w:left="720"/>
                              <w:jc w:val="center"/>
                              <w:rPr>
                                <w:rFonts w:ascii="CG Times" w:hAnsi="CG Times"/>
                                <w:b/>
                                <w:snapToGrid w:val="0"/>
                                <w:sz w:val="28"/>
                                <w:szCs w:val="28"/>
                                <w:lang w:val="it-IT"/>
                              </w:rPr>
                            </w:pPr>
                            <w:r w:rsidRPr="00012C65">
                              <w:rPr>
                                <w:rFonts w:ascii="CG Times" w:hAnsi="CG Times"/>
                                <w:b/>
                                <w:snapToGrid w:val="0"/>
                                <w:sz w:val="28"/>
                                <w:szCs w:val="28"/>
                                <w:lang w:val="it-IT"/>
                              </w:rPr>
                              <w:t>INSTITUTI I SIGURIMEVE SHOQËRORE</w:t>
                            </w:r>
                          </w:p>
                          <w:p w:rsidR="00E731F7" w:rsidRPr="00012C65" w:rsidRDefault="00E731F7" w:rsidP="00E731F7">
                            <w:pPr>
                              <w:widowControl w:val="0"/>
                              <w:rPr>
                                <w:b/>
                                <w:snapToGrid w:val="0"/>
                                <w:sz w:val="28"/>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7" type="#_x0000_t202" style="position:absolute;margin-left:-9pt;margin-top:4.2pt;width:342pt;height:50.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" filled="f" stroked="f">
                <v:textbox>
                  <w:txbxContent>
                    <w:p w:rsidR="00E731F7" w:rsidRPr="00012C65" w:rsidRDefault="00E731F7" w:rsidP="00E731F7">
                      <w:pPr>
                        <w:widowControl w:val="0"/>
                        <w:jc w:val="center"/>
                        <w:rPr>
                          <w:rFonts w:ascii="CG Times" w:hAnsi="CG Times"/>
                          <w:b/>
                          <w:snapToGrid w:val="0"/>
                          <w:sz w:val="28"/>
                          <w:szCs w:val="28"/>
                          <w:lang w:val="it-IT"/>
                        </w:rPr>
                      </w:pPr>
                      <w:r w:rsidRPr="00012C65">
                        <w:rPr>
                          <w:rFonts w:ascii="CG Times" w:hAnsi="CG Times"/>
                          <w:b/>
                          <w:snapToGrid w:val="0"/>
                          <w:sz w:val="28"/>
                          <w:szCs w:val="28"/>
                          <w:lang w:val="it-IT"/>
                        </w:rPr>
                        <w:t>REPUBLIKA E SHQIPËRISË</w:t>
                      </w:r>
                    </w:p>
                    <w:p w:rsidR="00E731F7" w:rsidRPr="00012C65" w:rsidRDefault="00E731F7" w:rsidP="00E731F7">
                      <w:pPr>
                        <w:widowControl w:val="0"/>
                        <w:ind w:left="720"/>
                        <w:jc w:val="center"/>
                        <w:rPr>
                          <w:rFonts w:ascii="CG Times" w:hAnsi="CG Times"/>
                          <w:b/>
                          <w:snapToGrid w:val="0"/>
                          <w:sz w:val="28"/>
                          <w:szCs w:val="28"/>
                          <w:lang w:val="it-IT"/>
                        </w:rPr>
                      </w:pPr>
                      <w:r w:rsidRPr="00012C65">
                        <w:rPr>
                          <w:rFonts w:ascii="CG Times" w:hAnsi="CG Times"/>
                          <w:b/>
                          <w:snapToGrid w:val="0"/>
                          <w:sz w:val="28"/>
                          <w:szCs w:val="28"/>
                          <w:lang w:val="it-IT"/>
                        </w:rPr>
                        <w:t>INSTITUTI I SIGURIMEVE SHOQËRORE</w:t>
                      </w:r>
                    </w:p>
                    <w:p w:rsidR="00E731F7" w:rsidRPr="00012C65" w:rsidRDefault="00E731F7" w:rsidP="00E731F7">
                      <w:pPr>
                        <w:widowControl w:val="0"/>
                        <w:rPr>
                          <w:b/>
                          <w:snapToGrid w:val="0"/>
                          <w:sz w:val="28"/>
                          <w:szCs w:val="28"/>
                          <w:lang w:val="it-IT"/>
                        </w:rPr>
                      </w:pPr>
                    </w:p>
                  </w:txbxContent>
                </v:textbox>
              </v:shape>
            </w:pict>
          </mc:Fallback>
        </mc:AlternateContent>
      </w:r>
    </w:p>
    <w:p w:rsidR="00E731F7" w:rsidRPr="00012C65" w:rsidRDefault="00F47141" w:rsidP="00E731F7">
      <w:pPr>
        <w:widowControl w:val="0"/>
        <w:jc w:val="both"/>
        <w:rPr>
          <w:rFonts w:ascii="CG Times" w:hAnsi="CG Times"/>
          <w:b/>
          <w:snapToGrid w:val="0"/>
          <w:sz w:val="22"/>
          <w:szCs w:val="22"/>
          <w:lang w:val="sq-AL"/>
        </w:rPr>
      </w:pPr>
      <w:r w:rsidRPr="00012C65">
        <w:rPr>
          <w:rFonts w:ascii="CG Times" w:hAnsi="CG Times"/>
          <w:noProof/>
          <w:sz w:val="22"/>
          <w:szCs w:val="22"/>
          <w:lang w:val="en-GB" w:eastAsia="en-GB"/>
        </w:rPr>
        <w:drawing>
          <wp:inline distT="0" distB="0" distL="0" distR="0">
            <wp:extent cx="476250" cy="600075"/>
            <wp:effectExtent l="0" t="0" r="0" b="9525"/>
            <wp:docPr id="14" name="Picture 1"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r w:rsidR="00E731F7" w:rsidRPr="00012C65">
        <w:rPr>
          <w:rFonts w:ascii="CG Times" w:hAnsi="CG Times"/>
          <w:sz w:val="22"/>
          <w:szCs w:val="22"/>
          <w:lang w:val="sq-AL"/>
        </w:rPr>
        <w:t xml:space="preserve">                                                                                                        </w:t>
      </w:r>
      <w:r w:rsidRPr="00012C65">
        <w:rPr>
          <w:rFonts w:ascii="CG Times" w:hAnsi="CG Times"/>
          <w:b/>
          <w:noProof/>
          <w:sz w:val="22"/>
          <w:szCs w:val="22"/>
          <w:lang w:val="en-GB" w:eastAsia="en-GB"/>
        </w:rPr>
        <w:drawing>
          <wp:inline distT="0" distB="0" distL="0" distR="0">
            <wp:extent cx="971550" cy="542925"/>
            <wp:effectExtent l="0" t="0" r="0" b="9525"/>
            <wp:docPr id="15" name="Picture 2" descr="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Ā"/>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1550" cy="542925"/>
                    </a:xfrm>
                    <a:prstGeom prst="rect">
                      <a:avLst/>
                    </a:prstGeom>
                    <a:noFill/>
                    <a:ln>
                      <a:noFill/>
                    </a:ln>
                  </pic:spPr>
                </pic:pic>
              </a:graphicData>
            </a:graphic>
          </wp:inline>
        </w:drawing>
      </w:r>
      <w:r w:rsidR="00E731F7" w:rsidRPr="00012C65">
        <w:rPr>
          <w:rFonts w:ascii="CG Times" w:hAnsi="CG Times"/>
          <w:sz w:val="22"/>
          <w:szCs w:val="22"/>
          <w:lang w:val="sq-AL"/>
        </w:rPr>
        <w:t xml:space="preserve">          </w:t>
      </w:r>
      <w:r w:rsidR="00E731F7" w:rsidRPr="00012C65">
        <w:rPr>
          <w:rFonts w:ascii="CG Times" w:hAnsi="CG Times"/>
          <w:b/>
          <w:snapToGrid w:val="0"/>
          <w:sz w:val="22"/>
          <w:szCs w:val="22"/>
          <w:lang w:val="sq-AL"/>
        </w:rPr>
        <w:t xml:space="preserve">                                                                                                                                    </w:t>
      </w:r>
    </w:p>
    <w:p w:rsidR="00E731F7" w:rsidRPr="00012C65" w:rsidRDefault="00E731F7" w:rsidP="00E731F7">
      <w:pPr>
        <w:widowControl w:val="0"/>
        <w:rPr>
          <w:rFonts w:ascii="CG Times" w:hAnsi="CG Times"/>
          <w:b/>
          <w:snapToGrid w:val="0"/>
          <w:sz w:val="22"/>
          <w:szCs w:val="22"/>
          <w:lang w:val="sq-AL"/>
        </w:rPr>
      </w:pPr>
      <w:r w:rsidRPr="00012C65">
        <w:rPr>
          <w:rFonts w:ascii="CG Times" w:hAnsi="CG Times"/>
          <w:b/>
          <w:snapToGrid w:val="0"/>
          <w:sz w:val="22"/>
          <w:szCs w:val="22"/>
          <w:lang w:val="sq-AL"/>
        </w:rPr>
        <w:t>_______________________________________________________________________________</w:t>
      </w:r>
    </w:p>
    <w:p w:rsidR="0061116C" w:rsidRPr="00012C65" w:rsidRDefault="0061116C" w:rsidP="0061116C">
      <w:pPr>
        <w:jc w:val="both"/>
        <w:rPr>
          <w:sz w:val="28"/>
          <w:szCs w:val="28"/>
          <w:lang w:val="sq-AL"/>
        </w:rPr>
      </w:pP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xml:space="preserve">Nr. _____Prot.                                </w:t>
      </w:r>
      <w:r w:rsidR="008043E9" w:rsidRPr="00012C65">
        <w:rPr>
          <w:rFonts w:ascii="CG Times" w:hAnsi="CG Times"/>
          <w:sz w:val="22"/>
          <w:szCs w:val="22"/>
          <w:lang w:val="sq-AL"/>
        </w:rPr>
        <w:t xml:space="preserve">                             </w:t>
      </w:r>
      <w:r w:rsidR="008043E9" w:rsidRPr="00012C65">
        <w:rPr>
          <w:rFonts w:ascii="CG Times" w:hAnsi="CG Times"/>
          <w:sz w:val="22"/>
          <w:szCs w:val="22"/>
          <w:lang w:val="sq-AL"/>
        </w:rPr>
        <w:tab/>
      </w:r>
      <w:r w:rsidR="008043E9" w:rsidRPr="00012C65">
        <w:rPr>
          <w:rFonts w:ascii="CG Times" w:hAnsi="CG Times"/>
          <w:sz w:val="22"/>
          <w:szCs w:val="22"/>
          <w:lang w:val="sq-AL"/>
        </w:rPr>
        <w:tab/>
      </w:r>
      <w:r w:rsidRPr="00012C65">
        <w:rPr>
          <w:rFonts w:ascii="CG Times" w:hAnsi="CG Times"/>
          <w:sz w:val="22"/>
          <w:szCs w:val="22"/>
          <w:lang w:val="sq-AL"/>
        </w:rPr>
        <w:t>Datë ____ ____ ______</w:t>
      </w:r>
    </w:p>
    <w:p w:rsidR="0061116C" w:rsidRPr="00012C65" w:rsidRDefault="0061116C" w:rsidP="0061116C">
      <w:pPr>
        <w:rPr>
          <w:rFonts w:ascii="CG Times" w:hAnsi="CG Times"/>
          <w:b/>
          <w:sz w:val="22"/>
          <w:szCs w:val="22"/>
          <w:lang w:val="sq-AL"/>
        </w:rPr>
      </w:pPr>
    </w:p>
    <w:p w:rsidR="0061116C" w:rsidRPr="00012C65" w:rsidRDefault="0061116C" w:rsidP="0061116C">
      <w:pPr>
        <w:jc w:val="center"/>
        <w:rPr>
          <w:rFonts w:ascii="CG Times" w:hAnsi="CG Times"/>
          <w:b/>
          <w:sz w:val="22"/>
          <w:szCs w:val="22"/>
          <w:lang w:val="sq-AL"/>
        </w:rPr>
      </w:pPr>
      <w:r w:rsidRPr="00012C65">
        <w:rPr>
          <w:rFonts w:ascii="CG Times" w:hAnsi="CG Times"/>
          <w:b/>
          <w:sz w:val="22"/>
          <w:szCs w:val="22"/>
          <w:lang w:val="sq-AL"/>
        </w:rPr>
        <w:t>VËRTETIM</w:t>
      </w:r>
    </w:p>
    <w:p w:rsidR="0061116C" w:rsidRPr="00012C65" w:rsidRDefault="0061116C" w:rsidP="0061116C">
      <w:pPr>
        <w:jc w:val="center"/>
        <w:rPr>
          <w:rFonts w:ascii="CG Times" w:hAnsi="CG Times"/>
          <w:b/>
          <w:sz w:val="22"/>
          <w:szCs w:val="22"/>
          <w:lang w:val="sq-AL"/>
        </w:rPr>
      </w:pPr>
      <w:r w:rsidRPr="00012C65">
        <w:rPr>
          <w:rFonts w:ascii="CG Times" w:hAnsi="CG Times"/>
          <w:b/>
          <w:sz w:val="22"/>
          <w:szCs w:val="22"/>
          <w:lang w:val="sq-AL"/>
        </w:rPr>
        <w:t xml:space="preserve">MBI MBYLLJEN E DOSJES SË PËRFITIMIT TË PENSIONIT SIPAS LIGJIT </w:t>
      </w:r>
    </w:p>
    <w:p w:rsidR="0061116C" w:rsidRPr="00012C65" w:rsidRDefault="0061116C" w:rsidP="0061116C">
      <w:pPr>
        <w:jc w:val="center"/>
        <w:rPr>
          <w:rFonts w:ascii="CG Times" w:hAnsi="CG Times"/>
          <w:b/>
          <w:sz w:val="22"/>
          <w:szCs w:val="22"/>
          <w:lang w:val="sq-AL"/>
        </w:rPr>
      </w:pPr>
      <w:r w:rsidRPr="00012C65">
        <w:rPr>
          <w:rFonts w:ascii="CG Times" w:hAnsi="CG Times"/>
          <w:b/>
          <w:sz w:val="22"/>
          <w:szCs w:val="22"/>
          <w:lang w:val="sq-AL"/>
        </w:rPr>
        <w:t>NR.7703, DATË</w:t>
      </w:r>
      <w:r w:rsidR="00781635" w:rsidRPr="00012C65">
        <w:rPr>
          <w:rFonts w:ascii="CG Times" w:hAnsi="CG Times"/>
          <w:b/>
          <w:sz w:val="22"/>
          <w:szCs w:val="22"/>
          <w:lang w:val="sq-AL"/>
        </w:rPr>
        <w:t xml:space="preserve"> 11.5.1993, TË</w:t>
      </w:r>
      <w:r w:rsidRPr="00012C65">
        <w:rPr>
          <w:rFonts w:ascii="CG Times" w:hAnsi="CG Times"/>
          <w:b/>
          <w:sz w:val="22"/>
          <w:szCs w:val="22"/>
          <w:lang w:val="sq-AL"/>
        </w:rPr>
        <w:t xml:space="preserve"> NDRYSHUAR</w:t>
      </w:r>
    </w:p>
    <w:p w:rsidR="0061116C" w:rsidRPr="00012C65" w:rsidRDefault="0061116C" w:rsidP="0061116C">
      <w:pPr>
        <w:jc w:val="center"/>
        <w:rPr>
          <w:b/>
          <w:sz w:val="28"/>
          <w:szCs w:val="28"/>
          <w:u w:val="single"/>
          <w:lang w:val="sq-AL"/>
        </w:rPr>
      </w:pPr>
      <w:r w:rsidRPr="00012C65">
        <w:rPr>
          <w:b/>
          <w:sz w:val="28"/>
          <w:szCs w:val="28"/>
          <w:u w:val="single"/>
          <w:lang w:val="sq-AL"/>
        </w:rPr>
        <w:t xml:space="preserve"> </w:t>
      </w: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xml:space="preserve">Me anën e të cilit vërtetojmë se, Zj./Z. </w:t>
      </w:r>
    </w:p>
    <w:p w:rsidR="0061116C" w:rsidRPr="00012C65" w:rsidRDefault="0061116C" w:rsidP="0061116C">
      <w:pPr>
        <w:rPr>
          <w:sz w:val="28"/>
          <w:szCs w:val="28"/>
          <w:lang w:val="sq-AL"/>
        </w:rPr>
      </w:pPr>
    </w:p>
    <w:tbl>
      <w:tblPr>
        <w:tblW w:w="9756" w:type="dxa"/>
        <w:tblInd w:w="93" w:type="dxa"/>
        <w:tblLook w:val="0000" w:firstRow="0" w:lastRow="0" w:firstColumn="0" w:lastColumn="0" w:noHBand="0" w:noVBand="0"/>
      </w:tblPr>
      <w:tblGrid>
        <w:gridCol w:w="2056"/>
        <w:gridCol w:w="360"/>
        <w:gridCol w:w="1679"/>
        <w:gridCol w:w="736"/>
        <w:gridCol w:w="2434"/>
        <w:gridCol w:w="755"/>
        <w:gridCol w:w="1736"/>
      </w:tblGrid>
      <w:tr w:rsidR="0061116C" w:rsidRPr="00012C65">
        <w:trPr>
          <w:trHeight w:val="380"/>
        </w:trPr>
        <w:tc>
          <w:tcPr>
            <w:tcW w:w="205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Emri</w:t>
            </w:r>
          </w:p>
        </w:tc>
        <w:tc>
          <w:tcPr>
            <w:tcW w:w="360"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679"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7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2434"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Datëlindja</w:t>
            </w:r>
          </w:p>
        </w:tc>
        <w:tc>
          <w:tcPr>
            <w:tcW w:w="755"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736"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r>
      <w:tr w:rsidR="0061116C" w:rsidRPr="00012C65">
        <w:trPr>
          <w:trHeight w:val="156"/>
        </w:trPr>
        <w:tc>
          <w:tcPr>
            <w:tcW w:w="205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360"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679"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7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2434"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755"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7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r>
      <w:tr w:rsidR="0061116C" w:rsidRPr="00012C65">
        <w:trPr>
          <w:trHeight w:val="380"/>
        </w:trPr>
        <w:tc>
          <w:tcPr>
            <w:tcW w:w="205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Atësia</w:t>
            </w:r>
          </w:p>
        </w:tc>
        <w:tc>
          <w:tcPr>
            <w:tcW w:w="360"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679"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7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2434"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Nr. i pensionit</w:t>
            </w:r>
          </w:p>
        </w:tc>
        <w:tc>
          <w:tcPr>
            <w:tcW w:w="755"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736"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r>
      <w:tr w:rsidR="0061116C" w:rsidRPr="00012C65">
        <w:trPr>
          <w:trHeight w:val="156"/>
        </w:trPr>
        <w:tc>
          <w:tcPr>
            <w:tcW w:w="205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360"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679"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7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2434"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755" w:type="dxa"/>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736" w:type="dxa"/>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r>
      <w:tr w:rsidR="0061116C" w:rsidRPr="00012C65">
        <w:trPr>
          <w:trHeight w:val="368"/>
        </w:trPr>
        <w:tc>
          <w:tcPr>
            <w:tcW w:w="205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Mbiemri</w:t>
            </w:r>
          </w:p>
        </w:tc>
        <w:tc>
          <w:tcPr>
            <w:tcW w:w="360"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679"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736"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2434" w:type="dxa"/>
            <w:tcBorders>
              <w:top w:val="nil"/>
              <w:left w:val="nil"/>
              <w:bottom w:val="nil"/>
              <w:right w:val="single" w:sz="4" w:space="0" w:color="auto"/>
            </w:tcBorders>
            <w:shd w:val="clear" w:color="auto" w:fill="auto"/>
            <w:noWrap/>
            <w:vAlign w:val="bottom"/>
          </w:tcPr>
          <w:p w:rsidR="0061116C" w:rsidRPr="00012C65" w:rsidRDefault="0061116C" w:rsidP="0061116C">
            <w:pPr>
              <w:tabs>
                <w:tab w:val="left" w:pos="1287"/>
              </w:tabs>
              <w:rPr>
                <w:rFonts w:ascii="CG Times" w:hAnsi="CG Times"/>
                <w:sz w:val="22"/>
                <w:szCs w:val="22"/>
                <w:lang w:val="sq-AL" w:eastAsia="en-GB"/>
              </w:rPr>
            </w:pPr>
            <w:r w:rsidRPr="00012C65">
              <w:rPr>
                <w:rFonts w:ascii="CG Times" w:hAnsi="CG Times"/>
                <w:sz w:val="22"/>
                <w:szCs w:val="22"/>
                <w:lang w:val="sq-AL" w:eastAsia="en-GB"/>
              </w:rPr>
              <w:t>Lloji i pensionit</w:t>
            </w:r>
          </w:p>
        </w:tc>
        <w:tc>
          <w:tcPr>
            <w:tcW w:w="755"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736"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r>
    </w:tbl>
    <w:p w:rsidR="0061116C" w:rsidRPr="00012C65" w:rsidRDefault="0061116C" w:rsidP="0061116C">
      <w:pPr>
        <w:rPr>
          <w:sz w:val="28"/>
          <w:szCs w:val="28"/>
          <w:lang w:val="sq-AL"/>
        </w:rPr>
      </w:pPr>
      <w:r w:rsidRPr="00012C65">
        <w:rPr>
          <w:sz w:val="28"/>
          <w:szCs w:val="28"/>
          <w:lang w:val="sq-AL"/>
        </w:rPr>
        <w:t xml:space="preserve"> </w:t>
      </w:r>
    </w:p>
    <w:tbl>
      <w:tblPr>
        <w:tblW w:w="9756" w:type="dxa"/>
        <w:tblInd w:w="93" w:type="dxa"/>
        <w:tblLook w:val="0000" w:firstRow="0" w:lastRow="0" w:firstColumn="0" w:lastColumn="0" w:noHBand="0" w:noVBand="0"/>
      </w:tblPr>
      <w:tblGrid>
        <w:gridCol w:w="2056"/>
        <w:gridCol w:w="360"/>
        <w:gridCol w:w="1679"/>
        <w:gridCol w:w="736"/>
        <w:gridCol w:w="2434"/>
        <w:gridCol w:w="755"/>
        <w:gridCol w:w="1736"/>
      </w:tblGrid>
      <w:tr w:rsidR="0061116C" w:rsidRPr="00012C65">
        <w:trPr>
          <w:trHeight w:val="354"/>
        </w:trPr>
        <w:tc>
          <w:tcPr>
            <w:tcW w:w="2056" w:type="dxa"/>
            <w:tcBorders>
              <w:top w:val="nil"/>
              <w:left w:val="nil"/>
              <w:bottom w:val="nil"/>
              <w:right w:val="nil"/>
            </w:tcBorders>
            <w:shd w:val="clear" w:color="auto" w:fill="auto"/>
            <w:noWrap/>
            <w:vAlign w:val="bottom"/>
          </w:tcPr>
          <w:p w:rsidR="0061116C" w:rsidRPr="00012C65" w:rsidRDefault="0061116C" w:rsidP="0061116C">
            <w:pPr>
              <w:rPr>
                <w:sz w:val="22"/>
                <w:szCs w:val="22"/>
                <w:lang w:val="sq-AL" w:eastAsia="en-GB"/>
              </w:rPr>
            </w:pPr>
            <w:r w:rsidRPr="00012C65">
              <w:rPr>
                <w:sz w:val="22"/>
                <w:szCs w:val="22"/>
                <w:lang w:val="sq-AL" w:eastAsia="en-GB"/>
              </w:rPr>
              <w:t>Nr. i mbylljes</w:t>
            </w:r>
          </w:p>
        </w:tc>
        <w:tc>
          <w:tcPr>
            <w:tcW w:w="360"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sz w:val="22"/>
                <w:szCs w:val="22"/>
                <w:lang w:val="sq-AL" w:eastAsia="en-GB"/>
              </w:rPr>
            </w:pPr>
            <w:r w:rsidRPr="00012C65">
              <w:rPr>
                <w:sz w:val="22"/>
                <w:szCs w:val="22"/>
                <w:lang w:val="sq-AL" w:eastAsia="en-GB"/>
              </w:rPr>
              <w:t> </w:t>
            </w:r>
          </w:p>
        </w:tc>
        <w:tc>
          <w:tcPr>
            <w:tcW w:w="1679"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eastAsia="en-GB"/>
              </w:rPr>
            </w:pPr>
            <w:r w:rsidRPr="00012C65">
              <w:rPr>
                <w:sz w:val="22"/>
                <w:szCs w:val="22"/>
                <w:lang w:val="sq-AL" w:eastAsia="en-GB"/>
              </w:rPr>
              <w:t> </w:t>
            </w:r>
          </w:p>
        </w:tc>
        <w:tc>
          <w:tcPr>
            <w:tcW w:w="736" w:type="dxa"/>
            <w:tcBorders>
              <w:top w:val="nil"/>
              <w:left w:val="nil"/>
              <w:bottom w:val="nil"/>
              <w:right w:val="nil"/>
            </w:tcBorders>
            <w:shd w:val="clear" w:color="auto" w:fill="auto"/>
            <w:noWrap/>
            <w:vAlign w:val="bottom"/>
          </w:tcPr>
          <w:p w:rsidR="0061116C" w:rsidRPr="00012C65" w:rsidRDefault="0061116C" w:rsidP="0061116C">
            <w:pPr>
              <w:rPr>
                <w:sz w:val="22"/>
                <w:szCs w:val="22"/>
                <w:lang w:val="sq-AL" w:eastAsia="en-GB"/>
              </w:rPr>
            </w:pPr>
          </w:p>
        </w:tc>
        <w:tc>
          <w:tcPr>
            <w:tcW w:w="2434" w:type="dxa"/>
            <w:tcBorders>
              <w:top w:val="nil"/>
              <w:left w:val="nil"/>
              <w:bottom w:val="nil"/>
              <w:right w:val="single" w:sz="4" w:space="0" w:color="auto"/>
            </w:tcBorders>
            <w:shd w:val="clear" w:color="auto" w:fill="auto"/>
            <w:noWrap/>
            <w:vAlign w:val="bottom"/>
          </w:tcPr>
          <w:p w:rsidR="0061116C" w:rsidRPr="00012C65" w:rsidRDefault="0061116C" w:rsidP="0061116C">
            <w:pPr>
              <w:tabs>
                <w:tab w:val="left" w:pos="1287"/>
              </w:tabs>
              <w:rPr>
                <w:sz w:val="22"/>
                <w:szCs w:val="22"/>
                <w:lang w:val="sq-AL" w:eastAsia="en-GB"/>
              </w:rPr>
            </w:pPr>
            <w:r w:rsidRPr="00012C65">
              <w:rPr>
                <w:sz w:val="22"/>
                <w:szCs w:val="22"/>
                <w:lang w:val="sq-AL" w:eastAsia="en-GB"/>
              </w:rPr>
              <w:t>Data e mbylljes</w:t>
            </w:r>
          </w:p>
        </w:tc>
        <w:tc>
          <w:tcPr>
            <w:tcW w:w="755"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sz w:val="22"/>
                <w:szCs w:val="22"/>
                <w:lang w:val="sq-AL" w:eastAsia="en-GB"/>
              </w:rPr>
            </w:pPr>
            <w:r w:rsidRPr="00012C65">
              <w:rPr>
                <w:sz w:val="22"/>
                <w:szCs w:val="22"/>
                <w:lang w:val="sq-AL" w:eastAsia="en-GB"/>
              </w:rPr>
              <w:t> </w:t>
            </w:r>
          </w:p>
        </w:tc>
        <w:tc>
          <w:tcPr>
            <w:tcW w:w="1736"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sz w:val="22"/>
                <w:szCs w:val="22"/>
                <w:lang w:val="sq-AL" w:eastAsia="en-GB"/>
              </w:rPr>
            </w:pPr>
            <w:r w:rsidRPr="00012C65">
              <w:rPr>
                <w:sz w:val="22"/>
                <w:szCs w:val="22"/>
                <w:lang w:val="sq-AL" w:eastAsia="en-GB"/>
              </w:rPr>
              <w:t> </w:t>
            </w:r>
          </w:p>
        </w:tc>
      </w:tr>
    </w:tbl>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E lëshojmë këtë vërtetim për t’u depozituar në dosjen e pensionit suplementar që ka përfituar nga ligji</w:t>
      </w:r>
      <w:r w:rsidR="00781635" w:rsidRPr="00012C65">
        <w:rPr>
          <w:rFonts w:ascii="CG Times" w:hAnsi="CG Times"/>
          <w:sz w:val="22"/>
          <w:szCs w:val="22"/>
          <w:lang w:val="sq-AL"/>
        </w:rPr>
        <w:t>t</w:t>
      </w:r>
      <w:r w:rsidRPr="00012C65">
        <w:rPr>
          <w:rFonts w:ascii="CG Times" w:hAnsi="CG Times"/>
          <w:sz w:val="22"/>
          <w:szCs w:val="22"/>
          <w:lang w:val="sq-AL"/>
        </w:rPr>
        <w:t xml:space="preserve"> </w:t>
      </w:r>
      <w:r w:rsidR="00781635" w:rsidRPr="00012C65">
        <w:rPr>
          <w:rFonts w:ascii="CG Times" w:hAnsi="CG Times"/>
          <w:sz w:val="22"/>
          <w:szCs w:val="22"/>
          <w:lang w:val="sq-AL"/>
        </w:rPr>
        <w:t>nr.</w:t>
      </w:r>
      <w:r w:rsidRPr="00012C65">
        <w:rPr>
          <w:rFonts w:ascii="CG Times" w:hAnsi="CG Times"/>
          <w:sz w:val="22"/>
          <w:szCs w:val="22"/>
          <w:lang w:val="sq-AL"/>
        </w:rPr>
        <w:t>10 142, datë</w:t>
      </w:r>
      <w:r w:rsidR="00781635" w:rsidRPr="00012C65">
        <w:rPr>
          <w:rFonts w:ascii="CG Times" w:hAnsi="CG Times"/>
          <w:sz w:val="22"/>
          <w:szCs w:val="22"/>
          <w:lang w:val="sq-AL"/>
        </w:rPr>
        <w:t xml:space="preserve"> </w:t>
      </w:r>
      <w:r w:rsidRPr="00012C65">
        <w:rPr>
          <w:rFonts w:ascii="CG Times" w:hAnsi="CG Times"/>
          <w:sz w:val="22"/>
          <w:szCs w:val="22"/>
          <w:lang w:val="sq-AL"/>
        </w:rPr>
        <w:t>15.5.2009</w:t>
      </w: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xml:space="preserve">         K/DEGËS SË PËRFITIMEV</w:t>
      </w:r>
      <w:r w:rsidR="00654612" w:rsidRPr="00012C65">
        <w:rPr>
          <w:rFonts w:ascii="CG Times" w:hAnsi="CG Times"/>
          <w:sz w:val="22"/>
          <w:szCs w:val="22"/>
          <w:lang w:val="sq-AL"/>
        </w:rPr>
        <w:t xml:space="preserve">E                             </w:t>
      </w:r>
      <w:r w:rsidR="00654612" w:rsidRPr="00012C65">
        <w:rPr>
          <w:rFonts w:ascii="CG Times" w:hAnsi="CG Times"/>
          <w:sz w:val="22"/>
          <w:szCs w:val="22"/>
          <w:lang w:val="sq-AL"/>
        </w:rPr>
        <w:tab/>
      </w:r>
      <w:r w:rsidR="00305E81" w:rsidRPr="00012C65">
        <w:rPr>
          <w:rFonts w:ascii="CG Times" w:hAnsi="CG Times"/>
          <w:sz w:val="22"/>
          <w:szCs w:val="22"/>
          <w:lang w:val="sq-AL"/>
        </w:rPr>
        <w:t xml:space="preserve">    </w:t>
      </w:r>
      <w:r w:rsidR="00D70633" w:rsidRPr="00012C65">
        <w:rPr>
          <w:rFonts w:ascii="CG Times" w:hAnsi="CG Times"/>
          <w:sz w:val="22"/>
          <w:szCs w:val="22"/>
          <w:lang w:val="sq-AL"/>
        </w:rPr>
        <w:t xml:space="preserve">     </w:t>
      </w:r>
      <w:r w:rsidR="00305E81" w:rsidRPr="00012C65">
        <w:rPr>
          <w:rFonts w:ascii="CG Times" w:hAnsi="CG Times"/>
          <w:sz w:val="22"/>
          <w:szCs w:val="22"/>
          <w:lang w:val="sq-AL"/>
        </w:rPr>
        <w:t>DREJTOR</w:t>
      </w:r>
      <w:r w:rsidRPr="00012C65">
        <w:rPr>
          <w:rFonts w:ascii="CG Times" w:hAnsi="CG Times"/>
          <w:sz w:val="22"/>
          <w:szCs w:val="22"/>
          <w:lang w:val="sq-AL"/>
        </w:rPr>
        <w:t xml:space="preserve">I  </w:t>
      </w: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xml:space="preserve">           __________________</w:t>
      </w:r>
      <w:r w:rsidR="003E294E" w:rsidRPr="00012C65">
        <w:rPr>
          <w:rFonts w:ascii="CG Times" w:hAnsi="CG Times"/>
          <w:sz w:val="22"/>
          <w:szCs w:val="22"/>
          <w:lang w:val="sq-AL"/>
        </w:rPr>
        <w:t xml:space="preserve">____                         </w:t>
      </w:r>
      <w:r w:rsidR="003E294E" w:rsidRPr="00012C65">
        <w:rPr>
          <w:rFonts w:ascii="CG Times" w:hAnsi="CG Times"/>
          <w:sz w:val="22"/>
          <w:szCs w:val="22"/>
          <w:lang w:val="sq-AL"/>
        </w:rPr>
        <w:tab/>
      </w:r>
      <w:r w:rsidR="003E294E" w:rsidRPr="00012C65">
        <w:rPr>
          <w:rFonts w:ascii="CG Times" w:hAnsi="CG Times"/>
          <w:sz w:val="22"/>
          <w:szCs w:val="22"/>
          <w:lang w:val="sq-AL"/>
        </w:rPr>
        <w:tab/>
      </w:r>
      <w:r w:rsidRPr="00012C65">
        <w:rPr>
          <w:rFonts w:ascii="CG Times" w:hAnsi="CG Times"/>
          <w:sz w:val="22"/>
          <w:szCs w:val="22"/>
          <w:lang w:val="sq-AL"/>
        </w:rPr>
        <w:t xml:space="preserve">_____________________ </w:t>
      </w:r>
    </w:p>
    <w:p w:rsidR="0061116C" w:rsidRPr="00012C65" w:rsidRDefault="0061116C" w:rsidP="0061116C">
      <w:pPr>
        <w:rPr>
          <w:rFonts w:ascii="CG Times" w:hAnsi="CG Times"/>
          <w:b/>
          <w:sz w:val="22"/>
          <w:szCs w:val="22"/>
          <w:lang w:val="sq-AL"/>
        </w:rPr>
      </w:pPr>
    </w:p>
    <w:p w:rsidR="0061116C" w:rsidRPr="00012C65" w:rsidRDefault="0061116C" w:rsidP="0061116C">
      <w:pPr>
        <w:rPr>
          <w:b/>
          <w:sz w:val="28"/>
          <w:szCs w:val="28"/>
          <w:lang w:val="sq-AL"/>
        </w:rPr>
      </w:pPr>
    </w:p>
    <w:p w:rsidR="0061116C" w:rsidRPr="00012C65" w:rsidRDefault="0061116C" w:rsidP="0061116C">
      <w:pPr>
        <w:rPr>
          <w:b/>
          <w:sz w:val="28"/>
          <w:szCs w:val="28"/>
          <w:lang w:val="sq-AL"/>
        </w:rPr>
      </w:pPr>
    </w:p>
    <w:p w:rsidR="0061116C" w:rsidRPr="00012C65" w:rsidRDefault="0061116C" w:rsidP="0061116C">
      <w:pPr>
        <w:rPr>
          <w:b/>
          <w:sz w:val="28"/>
          <w:szCs w:val="28"/>
          <w:lang w:val="sq-AL"/>
        </w:rPr>
      </w:pPr>
    </w:p>
    <w:p w:rsidR="0061116C" w:rsidRPr="00012C65" w:rsidRDefault="0061116C" w:rsidP="0061116C">
      <w:pPr>
        <w:rPr>
          <w:b/>
          <w:sz w:val="28"/>
          <w:szCs w:val="28"/>
          <w:lang w:val="sq-AL"/>
        </w:rPr>
      </w:pPr>
    </w:p>
    <w:p w:rsidR="0061116C" w:rsidRPr="00012C65" w:rsidRDefault="0061116C" w:rsidP="0061116C">
      <w:pPr>
        <w:rPr>
          <w:b/>
          <w:sz w:val="28"/>
          <w:szCs w:val="28"/>
          <w:lang w:val="sq-AL"/>
        </w:rPr>
      </w:pPr>
    </w:p>
    <w:p w:rsidR="0061116C" w:rsidRPr="00012C65" w:rsidRDefault="0061116C" w:rsidP="0061116C">
      <w:pPr>
        <w:rPr>
          <w:b/>
          <w:sz w:val="28"/>
          <w:szCs w:val="28"/>
          <w:lang w:val="sq-AL"/>
        </w:rPr>
      </w:pPr>
    </w:p>
    <w:p w:rsidR="0061116C" w:rsidRPr="00012C65" w:rsidRDefault="0061116C" w:rsidP="0061116C">
      <w:pPr>
        <w:rPr>
          <w:b/>
          <w:sz w:val="28"/>
          <w:szCs w:val="28"/>
          <w:lang w:val="sq-AL"/>
        </w:rPr>
      </w:pPr>
    </w:p>
    <w:p w:rsidR="0061116C" w:rsidRPr="00012C65" w:rsidRDefault="0061116C" w:rsidP="0061116C">
      <w:pPr>
        <w:ind w:left="7650"/>
        <w:rPr>
          <w:rFonts w:ascii="CG Times" w:hAnsi="CG Times"/>
          <w:b/>
          <w:sz w:val="22"/>
          <w:szCs w:val="22"/>
          <w:lang w:val="sq-AL"/>
        </w:rPr>
      </w:pPr>
    </w:p>
    <w:p w:rsidR="0061116C" w:rsidRPr="00012C65" w:rsidRDefault="0061116C" w:rsidP="0061116C">
      <w:pPr>
        <w:ind w:left="7650"/>
        <w:rPr>
          <w:rFonts w:ascii="CG Times" w:hAnsi="CG Times"/>
          <w:b/>
          <w:sz w:val="22"/>
          <w:szCs w:val="22"/>
          <w:lang w:val="sq-AL"/>
        </w:rPr>
      </w:pPr>
    </w:p>
    <w:p w:rsidR="0061116C" w:rsidRPr="00012C65" w:rsidRDefault="0061116C" w:rsidP="0061116C">
      <w:pPr>
        <w:ind w:left="7650"/>
        <w:rPr>
          <w:rFonts w:ascii="CG Times" w:hAnsi="CG Times"/>
          <w:b/>
          <w:sz w:val="22"/>
          <w:szCs w:val="22"/>
          <w:lang w:val="sq-AL"/>
        </w:rPr>
      </w:pPr>
    </w:p>
    <w:p w:rsidR="000D4ADF" w:rsidRPr="00012C65" w:rsidRDefault="000D4ADF" w:rsidP="0061116C">
      <w:pPr>
        <w:ind w:left="7650"/>
        <w:rPr>
          <w:rFonts w:ascii="CG Times" w:hAnsi="CG Times"/>
          <w:b/>
          <w:sz w:val="22"/>
          <w:szCs w:val="22"/>
          <w:lang w:val="sq-AL"/>
        </w:rPr>
      </w:pPr>
    </w:p>
    <w:p w:rsidR="000D4ADF" w:rsidRPr="00012C65" w:rsidRDefault="000D4ADF" w:rsidP="0061116C">
      <w:pPr>
        <w:ind w:left="7650"/>
        <w:rPr>
          <w:rFonts w:ascii="CG Times" w:hAnsi="CG Times"/>
          <w:b/>
          <w:sz w:val="22"/>
          <w:szCs w:val="22"/>
          <w:lang w:val="sq-AL"/>
        </w:rPr>
      </w:pPr>
    </w:p>
    <w:p w:rsidR="000D4ADF" w:rsidRPr="00012C65" w:rsidRDefault="000D4ADF" w:rsidP="0061116C">
      <w:pPr>
        <w:ind w:left="7650"/>
        <w:rPr>
          <w:rFonts w:ascii="CG Times" w:hAnsi="CG Times"/>
          <w:b/>
          <w:sz w:val="22"/>
          <w:szCs w:val="22"/>
          <w:lang w:val="sq-AL"/>
        </w:rPr>
      </w:pPr>
    </w:p>
    <w:p w:rsidR="00220FD3" w:rsidRPr="00012C65" w:rsidRDefault="00220FD3" w:rsidP="00220FD3">
      <w:pPr>
        <w:ind w:left="7650"/>
        <w:rPr>
          <w:rFonts w:ascii="CG Times" w:hAnsi="CG Times"/>
          <w:b/>
          <w:sz w:val="22"/>
          <w:szCs w:val="22"/>
          <w:lang w:val="sq-AL"/>
        </w:rPr>
      </w:pPr>
      <w:r w:rsidRPr="00012C65">
        <w:rPr>
          <w:rFonts w:ascii="CG Times" w:hAnsi="CG Times"/>
          <w:b/>
          <w:sz w:val="22"/>
          <w:szCs w:val="22"/>
          <w:lang w:val="sq-AL"/>
        </w:rPr>
        <w:t>Modeli nr.0</w:t>
      </w:r>
      <w:r w:rsidR="00026E53" w:rsidRPr="00012C65">
        <w:rPr>
          <w:rFonts w:ascii="CG Times" w:hAnsi="CG Times"/>
          <w:b/>
          <w:sz w:val="22"/>
          <w:szCs w:val="22"/>
          <w:lang w:val="sq-AL"/>
        </w:rPr>
        <w:t>8</w:t>
      </w:r>
    </w:p>
    <w:p w:rsidR="00220FD3" w:rsidRPr="00012C65" w:rsidRDefault="00220FD3" w:rsidP="00220FD3">
      <w:pPr>
        <w:ind w:left="6480" w:firstLine="720"/>
        <w:rPr>
          <w:rFonts w:ascii="CG Times" w:hAnsi="CG Times"/>
          <w:b/>
          <w:sz w:val="16"/>
          <w:szCs w:val="16"/>
          <w:lang w:val="sq-AL"/>
        </w:rPr>
      </w:pPr>
      <w:r w:rsidRPr="00012C65">
        <w:rPr>
          <w:rFonts w:ascii="CG Times" w:hAnsi="CG Times"/>
          <w:sz w:val="16"/>
          <w:szCs w:val="16"/>
          <w:lang w:val="sq-AL"/>
        </w:rPr>
        <w:t>(Plotësohet nga ISSH-ja)</w:t>
      </w:r>
      <w:r w:rsidRPr="00012C65">
        <w:rPr>
          <w:rFonts w:ascii="CG Times" w:hAnsi="CG Times"/>
          <w:b/>
          <w:sz w:val="16"/>
          <w:szCs w:val="16"/>
          <w:lang w:val="sq-AL" w:eastAsia="sq-AL"/>
        </w:rPr>
        <w:t xml:space="preserve"> </w:t>
      </w:r>
    </w:p>
    <w:p w:rsidR="00220FD3" w:rsidRPr="00012C65" w:rsidRDefault="00220FD3" w:rsidP="00220FD3">
      <w:pPr>
        <w:ind w:left="7650"/>
        <w:rPr>
          <w:rFonts w:ascii="CG Times" w:hAnsi="CG Times"/>
          <w:b/>
          <w:sz w:val="16"/>
          <w:szCs w:val="16"/>
          <w:lang w:val="sq-AL"/>
        </w:rPr>
      </w:pPr>
      <w:r w:rsidRPr="00012C65">
        <w:rPr>
          <w:rFonts w:ascii="CG Times" w:hAnsi="CG Times"/>
          <w:sz w:val="22"/>
          <w:szCs w:val="22"/>
          <w:lang w:val="sq-AL"/>
        </w:rPr>
        <w:t xml:space="preserve">                                                                                                                                                             </w:t>
      </w:r>
    </w:p>
    <w:p w:rsidR="00220FD3" w:rsidRPr="00012C65" w:rsidRDefault="00F47141" w:rsidP="00220FD3">
      <w:pPr>
        <w:rPr>
          <w:rFonts w:ascii="CG Times" w:hAnsi="CG Times"/>
          <w:sz w:val="22"/>
          <w:szCs w:val="22"/>
          <w:lang w:val="sq-AL"/>
        </w:rPr>
      </w:pPr>
      <w:r w:rsidRPr="00012C65">
        <w:rPr>
          <w:rFonts w:ascii="CG Times" w:hAnsi="CG Times"/>
          <w:noProof/>
          <w:sz w:val="22"/>
          <w:szCs w:val="22"/>
          <w:lang w:val="en-GB" w:eastAsia="en-GB"/>
        </w:rPr>
        <mc:AlternateContent>
          <mc:Choice Requires="wps">
            <w:drawing>
              <wp:anchor distT="0" distB="0" distL="114300" distR="114300" simplePos="0" relativeHeight="251653120" behindDoc="0" locked="0" layoutInCell="1" allowOverlap="1">
                <wp:simplePos x="0" y="0"/>
                <wp:positionH relativeFrom="column">
                  <wp:posOffset>-114300</wp:posOffset>
                </wp:positionH>
                <wp:positionV relativeFrom="paragraph">
                  <wp:posOffset>53340</wp:posOffset>
                </wp:positionV>
                <wp:extent cx="4343400" cy="640080"/>
                <wp:effectExtent l="0" t="0" r="0" b="1905"/>
                <wp:wrapNone/>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FD3" w:rsidRPr="00012C65" w:rsidRDefault="00220FD3" w:rsidP="00220FD3">
                            <w:pPr>
                              <w:widowControl w:val="0"/>
                              <w:jc w:val="center"/>
                              <w:rPr>
                                <w:rFonts w:ascii="CG Times" w:hAnsi="CG Times"/>
                                <w:b/>
                                <w:snapToGrid w:val="0"/>
                                <w:sz w:val="28"/>
                                <w:szCs w:val="28"/>
                                <w:lang w:val="it-IT"/>
                              </w:rPr>
                            </w:pPr>
                            <w:r w:rsidRPr="00012C65">
                              <w:rPr>
                                <w:rFonts w:ascii="CG Times" w:hAnsi="CG Times"/>
                                <w:b/>
                                <w:snapToGrid w:val="0"/>
                                <w:sz w:val="28"/>
                                <w:szCs w:val="28"/>
                                <w:lang w:val="it-IT"/>
                              </w:rPr>
                              <w:t>REPUBLIKA E SHQIPËRISË</w:t>
                            </w:r>
                          </w:p>
                          <w:p w:rsidR="00220FD3" w:rsidRPr="00012C65" w:rsidRDefault="00220FD3" w:rsidP="00220FD3">
                            <w:pPr>
                              <w:widowControl w:val="0"/>
                              <w:ind w:left="720"/>
                              <w:jc w:val="center"/>
                              <w:rPr>
                                <w:rFonts w:ascii="CG Times" w:hAnsi="CG Times"/>
                                <w:b/>
                                <w:snapToGrid w:val="0"/>
                                <w:sz w:val="28"/>
                                <w:szCs w:val="28"/>
                                <w:lang w:val="it-IT"/>
                              </w:rPr>
                            </w:pPr>
                            <w:r w:rsidRPr="00012C65">
                              <w:rPr>
                                <w:rFonts w:ascii="CG Times" w:hAnsi="CG Times"/>
                                <w:b/>
                                <w:snapToGrid w:val="0"/>
                                <w:sz w:val="28"/>
                                <w:szCs w:val="28"/>
                                <w:lang w:val="it-IT"/>
                              </w:rPr>
                              <w:t>INSTITUTI I SIGURIMEVE SHOQËRORE</w:t>
                            </w:r>
                          </w:p>
                          <w:p w:rsidR="00220FD3" w:rsidRPr="00012C65" w:rsidRDefault="00220FD3" w:rsidP="00220FD3">
                            <w:pPr>
                              <w:widowControl w:val="0"/>
                              <w:rPr>
                                <w:b/>
                                <w:snapToGrid w:val="0"/>
                                <w:sz w:val="28"/>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8" type="#_x0000_t202" style="position:absolute;margin-left:-9pt;margin-top:4.2pt;width:342pt;height:50.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" filled="f" stroked="f">
                <v:textbox>
                  <w:txbxContent>
                    <w:p w:rsidR="00220FD3" w:rsidRPr="00012C65" w:rsidRDefault="00220FD3" w:rsidP="00220FD3">
                      <w:pPr>
                        <w:widowControl w:val="0"/>
                        <w:jc w:val="center"/>
                        <w:rPr>
                          <w:rFonts w:ascii="CG Times" w:hAnsi="CG Times"/>
                          <w:b/>
                          <w:snapToGrid w:val="0"/>
                          <w:sz w:val="28"/>
                          <w:szCs w:val="28"/>
                          <w:lang w:val="it-IT"/>
                        </w:rPr>
                      </w:pPr>
                      <w:r w:rsidRPr="00012C65">
                        <w:rPr>
                          <w:rFonts w:ascii="CG Times" w:hAnsi="CG Times"/>
                          <w:b/>
                          <w:snapToGrid w:val="0"/>
                          <w:sz w:val="28"/>
                          <w:szCs w:val="28"/>
                          <w:lang w:val="it-IT"/>
                        </w:rPr>
                        <w:t>REPUBLIKA E SHQIPËRISË</w:t>
                      </w:r>
                    </w:p>
                    <w:p w:rsidR="00220FD3" w:rsidRPr="00012C65" w:rsidRDefault="00220FD3" w:rsidP="00220FD3">
                      <w:pPr>
                        <w:widowControl w:val="0"/>
                        <w:ind w:left="720"/>
                        <w:jc w:val="center"/>
                        <w:rPr>
                          <w:rFonts w:ascii="CG Times" w:hAnsi="CG Times"/>
                          <w:b/>
                          <w:snapToGrid w:val="0"/>
                          <w:sz w:val="28"/>
                          <w:szCs w:val="28"/>
                          <w:lang w:val="it-IT"/>
                        </w:rPr>
                      </w:pPr>
                      <w:r w:rsidRPr="00012C65">
                        <w:rPr>
                          <w:rFonts w:ascii="CG Times" w:hAnsi="CG Times"/>
                          <w:b/>
                          <w:snapToGrid w:val="0"/>
                          <w:sz w:val="28"/>
                          <w:szCs w:val="28"/>
                          <w:lang w:val="it-IT"/>
                        </w:rPr>
                        <w:t>INSTITUTI I SIGURIMEVE SHOQËRORE</w:t>
                      </w:r>
                    </w:p>
                    <w:p w:rsidR="00220FD3" w:rsidRPr="00012C65" w:rsidRDefault="00220FD3" w:rsidP="00220FD3">
                      <w:pPr>
                        <w:widowControl w:val="0"/>
                        <w:rPr>
                          <w:b/>
                          <w:snapToGrid w:val="0"/>
                          <w:sz w:val="28"/>
                          <w:szCs w:val="28"/>
                          <w:lang w:val="it-IT"/>
                        </w:rPr>
                      </w:pPr>
                    </w:p>
                  </w:txbxContent>
                </v:textbox>
              </v:shape>
            </w:pict>
          </mc:Fallback>
        </mc:AlternateContent>
      </w:r>
    </w:p>
    <w:p w:rsidR="00220FD3" w:rsidRPr="00012C65" w:rsidRDefault="00F47141" w:rsidP="00220FD3">
      <w:pPr>
        <w:widowControl w:val="0"/>
        <w:jc w:val="both"/>
        <w:rPr>
          <w:rFonts w:ascii="CG Times" w:hAnsi="CG Times"/>
          <w:b/>
          <w:snapToGrid w:val="0"/>
          <w:sz w:val="22"/>
          <w:szCs w:val="22"/>
          <w:lang w:val="sq-AL"/>
        </w:rPr>
      </w:pPr>
      <w:r w:rsidRPr="00012C65">
        <w:rPr>
          <w:rFonts w:ascii="CG Times" w:hAnsi="CG Times"/>
          <w:noProof/>
          <w:sz w:val="22"/>
          <w:szCs w:val="22"/>
          <w:lang w:val="en-GB" w:eastAsia="en-GB"/>
        </w:rPr>
        <w:drawing>
          <wp:inline distT="0" distB="0" distL="0" distR="0">
            <wp:extent cx="476250" cy="600075"/>
            <wp:effectExtent l="0" t="0" r="0" b="9525"/>
            <wp:docPr id="16" name="Picture 1"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r w:rsidR="00220FD3" w:rsidRPr="00012C65">
        <w:rPr>
          <w:rFonts w:ascii="CG Times" w:hAnsi="CG Times"/>
          <w:sz w:val="22"/>
          <w:szCs w:val="22"/>
          <w:lang w:val="sq-AL"/>
        </w:rPr>
        <w:t xml:space="preserve">                                                                                                        </w:t>
      </w:r>
      <w:r w:rsidRPr="00012C65">
        <w:rPr>
          <w:rFonts w:ascii="CG Times" w:hAnsi="CG Times"/>
          <w:b/>
          <w:noProof/>
          <w:sz w:val="22"/>
          <w:szCs w:val="22"/>
          <w:lang w:val="en-GB" w:eastAsia="en-GB"/>
        </w:rPr>
        <w:drawing>
          <wp:inline distT="0" distB="0" distL="0" distR="0">
            <wp:extent cx="971550" cy="542925"/>
            <wp:effectExtent l="0" t="0" r="0" b="9525"/>
            <wp:docPr id="17" name="Picture 2" descr="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Ā"/>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1550" cy="542925"/>
                    </a:xfrm>
                    <a:prstGeom prst="rect">
                      <a:avLst/>
                    </a:prstGeom>
                    <a:noFill/>
                    <a:ln>
                      <a:noFill/>
                    </a:ln>
                  </pic:spPr>
                </pic:pic>
              </a:graphicData>
            </a:graphic>
          </wp:inline>
        </w:drawing>
      </w:r>
      <w:r w:rsidR="00220FD3" w:rsidRPr="00012C65">
        <w:rPr>
          <w:rFonts w:ascii="CG Times" w:hAnsi="CG Times"/>
          <w:sz w:val="22"/>
          <w:szCs w:val="22"/>
          <w:lang w:val="sq-AL"/>
        </w:rPr>
        <w:t xml:space="preserve">          </w:t>
      </w:r>
      <w:r w:rsidR="00220FD3" w:rsidRPr="00012C65">
        <w:rPr>
          <w:rFonts w:ascii="CG Times" w:hAnsi="CG Times"/>
          <w:b/>
          <w:snapToGrid w:val="0"/>
          <w:sz w:val="22"/>
          <w:szCs w:val="22"/>
          <w:lang w:val="sq-AL"/>
        </w:rPr>
        <w:t xml:space="preserve">                                                                                                                                    </w:t>
      </w:r>
    </w:p>
    <w:p w:rsidR="0061116C" w:rsidRPr="00012C65" w:rsidRDefault="00220FD3" w:rsidP="0061116C">
      <w:pPr>
        <w:jc w:val="both"/>
        <w:rPr>
          <w:sz w:val="28"/>
          <w:szCs w:val="28"/>
          <w:lang w:val="sq-AL"/>
        </w:rPr>
      </w:pPr>
      <w:r w:rsidRPr="00012C65">
        <w:rPr>
          <w:sz w:val="28"/>
          <w:szCs w:val="28"/>
          <w:lang w:val="sq-AL"/>
        </w:rPr>
        <w:t>________________________________________________________________</w:t>
      </w:r>
    </w:p>
    <w:p w:rsidR="0061116C" w:rsidRPr="00012C65" w:rsidRDefault="0061116C" w:rsidP="0061116C">
      <w:pPr>
        <w:jc w:val="center"/>
        <w:rPr>
          <w:b/>
          <w:sz w:val="28"/>
          <w:szCs w:val="28"/>
          <w:lang w:val="sq-AL"/>
        </w:rPr>
      </w:pPr>
    </w:p>
    <w:p w:rsidR="0061116C" w:rsidRPr="00012C65" w:rsidRDefault="0061116C" w:rsidP="0061116C">
      <w:pPr>
        <w:jc w:val="center"/>
        <w:rPr>
          <w:rFonts w:ascii="CG Times" w:hAnsi="CG Times"/>
          <w:b/>
          <w:sz w:val="22"/>
          <w:szCs w:val="22"/>
          <w:lang w:val="sq-AL"/>
        </w:rPr>
      </w:pPr>
      <w:r w:rsidRPr="00012C65">
        <w:rPr>
          <w:rFonts w:ascii="CG Times" w:hAnsi="CG Times"/>
          <w:b/>
          <w:sz w:val="22"/>
          <w:szCs w:val="22"/>
          <w:lang w:val="sq-AL"/>
        </w:rPr>
        <w:t>DEKLARATË</w:t>
      </w:r>
    </w:p>
    <w:p w:rsidR="0061116C" w:rsidRPr="00012C65" w:rsidRDefault="0061116C" w:rsidP="0061116C">
      <w:pPr>
        <w:jc w:val="center"/>
        <w:rPr>
          <w:rFonts w:ascii="CG Times" w:hAnsi="CG Times"/>
          <w:b/>
          <w:sz w:val="22"/>
          <w:szCs w:val="22"/>
          <w:lang w:val="sq-AL"/>
        </w:rPr>
      </w:pPr>
      <w:r w:rsidRPr="00012C65">
        <w:rPr>
          <w:rFonts w:ascii="CG Times" w:hAnsi="CG Times"/>
          <w:b/>
          <w:sz w:val="22"/>
          <w:szCs w:val="22"/>
          <w:lang w:val="sq-AL"/>
        </w:rPr>
        <w:t xml:space="preserve"> INDIVIDUALE QË NUK JAM I PUNËSUAR</w:t>
      </w:r>
    </w:p>
    <w:p w:rsidR="0061116C" w:rsidRPr="00012C65" w:rsidRDefault="0061116C" w:rsidP="0061116C">
      <w:pPr>
        <w:rPr>
          <w:sz w:val="28"/>
          <w:szCs w:val="28"/>
          <w:lang w:val="sq-AL"/>
        </w:rPr>
      </w:pPr>
    </w:p>
    <w:tbl>
      <w:tblPr>
        <w:tblW w:w="5000" w:type="pct"/>
        <w:jc w:val="center"/>
        <w:tblLook w:val="0000" w:firstRow="0" w:lastRow="0" w:firstColumn="0" w:lastColumn="0" w:noHBand="0" w:noVBand="0"/>
      </w:tblPr>
      <w:tblGrid>
        <w:gridCol w:w="2074"/>
        <w:gridCol w:w="282"/>
        <w:gridCol w:w="1586"/>
        <w:gridCol w:w="693"/>
        <w:gridCol w:w="2301"/>
        <w:gridCol w:w="711"/>
        <w:gridCol w:w="1640"/>
      </w:tblGrid>
      <w:tr w:rsidR="0061116C" w:rsidRPr="00012C65">
        <w:trPr>
          <w:trHeight w:val="380"/>
          <w:jc w:val="center"/>
        </w:trPr>
        <w:tc>
          <w:tcPr>
            <w:tcW w:w="1116"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Emri</w:t>
            </w:r>
          </w:p>
        </w:tc>
        <w:tc>
          <w:tcPr>
            <w:tcW w:w="151" w:type="pct"/>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854" w:type="pct"/>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373"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239"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Datëlindja</w:t>
            </w:r>
          </w:p>
        </w:tc>
        <w:tc>
          <w:tcPr>
            <w:tcW w:w="383" w:type="pct"/>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883" w:type="pct"/>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r>
      <w:tr w:rsidR="0061116C" w:rsidRPr="00012C65">
        <w:trPr>
          <w:trHeight w:val="156"/>
          <w:jc w:val="center"/>
        </w:trPr>
        <w:tc>
          <w:tcPr>
            <w:tcW w:w="1116"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51"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85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373"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239"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383"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883"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r>
      <w:tr w:rsidR="0061116C" w:rsidRPr="00012C65">
        <w:trPr>
          <w:trHeight w:val="380"/>
          <w:jc w:val="center"/>
        </w:trPr>
        <w:tc>
          <w:tcPr>
            <w:tcW w:w="1116"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Atësia</w:t>
            </w:r>
          </w:p>
        </w:tc>
        <w:tc>
          <w:tcPr>
            <w:tcW w:w="151" w:type="pct"/>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854" w:type="pct"/>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373"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239"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Nr. i pensionit</w:t>
            </w:r>
          </w:p>
        </w:tc>
        <w:tc>
          <w:tcPr>
            <w:tcW w:w="383" w:type="pct"/>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883" w:type="pct"/>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r>
      <w:tr w:rsidR="0061116C" w:rsidRPr="00012C65">
        <w:trPr>
          <w:trHeight w:val="156"/>
          <w:jc w:val="center"/>
        </w:trPr>
        <w:tc>
          <w:tcPr>
            <w:tcW w:w="1116"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51"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854"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373"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239"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383" w:type="pct"/>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883" w:type="pct"/>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r>
      <w:tr w:rsidR="0061116C" w:rsidRPr="00012C65">
        <w:trPr>
          <w:trHeight w:val="368"/>
          <w:jc w:val="center"/>
        </w:trPr>
        <w:tc>
          <w:tcPr>
            <w:tcW w:w="1116"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Mbiemri</w:t>
            </w:r>
          </w:p>
        </w:tc>
        <w:tc>
          <w:tcPr>
            <w:tcW w:w="151" w:type="pct"/>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854" w:type="pct"/>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373"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239" w:type="pct"/>
            <w:tcBorders>
              <w:top w:val="nil"/>
              <w:left w:val="nil"/>
              <w:bottom w:val="nil"/>
              <w:right w:val="single" w:sz="4" w:space="0" w:color="auto"/>
            </w:tcBorders>
            <w:shd w:val="clear" w:color="auto" w:fill="auto"/>
            <w:noWrap/>
            <w:vAlign w:val="bottom"/>
          </w:tcPr>
          <w:p w:rsidR="0061116C" w:rsidRPr="00012C65" w:rsidRDefault="0061116C" w:rsidP="0061116C">
            <w:pPr>
              <w:tabs>
                <w:tab w:val="left" w:pos="1287"/>
              </w:tabs>
              <w:rPr>
                <w:rFonts w:ascii="CG Times" w:hAnsi="CG Times"/>
                <w:sz w:val="22"/>
                <w:szCs w:val="22"/>
                <w:lang w:val="sq-AL" w:eastAsia="en-GB"/>
              </w:rPr>
            </w:pPr>
            <w:r w:rsidRPr="00012C65">
              <w:rPr>
                <w:rFonts w:ascii="CG Times" w:hAnsi="CG Times"/>
                <w:sz w:val="22"/>
                <w:szCs w:val="22"/>
                <w:lang w:val="sq-AL" w:eastAsia="en-GB"/>
              </w:rPr>
              <w:t>Lloji i pensionit</w:t>
            </w:r>
          </w:p>
        </w:tc>
        <w:tc>
          <w:tcPr>
            <w:tcW w:w="383" w:type="pct"/>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883" w:type="pct"/>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r>
    </w:tbl>
    <w:p w:rsidR="0061116C" w:rsidRPr="00012C65" w:rsidRDefault="0061116C" w:rsidP="0061116C">
      <w:pPr>
        <w:rPr>
          <w:sz w:val="28"/>
          <w:szCs w:val="28"/>
          <w:lang w:val="sq-AL"/>
        </w:rPr>
      </w:pPr>
      <w:r w:rsidRPr="00012C65">
        <w:rPr>
          <w:sz w:val="28"/>
          <w:szCs w:val="28"/>
          <w:lang w:val="sq-AL"/>
        </w:rPr>
        <w:t xml:space="preserve"> </w:t>
      </w:r>
    </w:p>
    <w:tbl>
      <w:tblPr>
        <w:tblW w:w="5000" w:type="pct"/>
        <w:jc w:val="center"/>
        <w:tblLook w:val="0000" w:firstRow="0" w:lastRow="0" w:firstColumn="0" w:lastColumn="0" w:noHBand="0" w:noVBand="0"/>
      </w:tblPr>
      <w:tblGrid>
        <w:gridCol w:w="2073"/>
        <w:gridCol w:w="281"/>
        <w:gridCol w:w="1587"/>
        <w:gridCol w:w="693"/>
        <w:gridCol w:w="2302"/>
        <w:gridCol w:w="711"/>
        <w:gridCol w:w="1640"/>
      </w:tblGrid>
      <w:tr w:rsidR="0061116C" w:rsidRPr="00012C65">
        <w:trPr>
          <w:trHeight w:val="245"/>
          <w:jc w:val="center"/>
        </w:trPr>
        <w:tc>
          <w:tcPr>
            <w:tcW w:w="1119"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Nr. i letërnjoftimit</w:t>
            </w:r>
          </w:p>
        </w:tc>
        <w:tc>
          <w:tcPr>
            <w:tcW w:w="136" w:type="pct"/>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857" w:type="pct"/>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376" w:type="pct"/>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242" w:type="pct"/>
            <w:tcBorders>
              <w:top w:val="nil"/>
              <w:left w:val="nil"/>
              <w:bottom w:val="nil"/>
              <w:right w:val="single" w:sz="4" w:space="0" w:color="auto"/>
            </w:tcBorders>
            <w:shd w:val="clear" w:color="auto" w:fill="auto"/>
            <w:noWrap/>
            <w:vAlign w:val="bottom"/>
          </w:tcPr>
          <w:p w:rsidR="0061116C" w:rsidRPr="00012C65" w:rsidRDefault="0061116C" w:rsidP="0061116C">
            <w:pPr>
              <w:tabs>
                <w:tab w:val="left" w:pos="1287"/>
              </w:tabs>
              <w:rPr>
                <w:rFonts w:ascii="CG Times" w:hAnsi="CG Times"/>
                <w:sz w:val="22"/>
                <w:szCs w:val="22"/>
                <w:lang w:val="sq-AL" w:eastAsia="en-GB"/>
              </w:rPr>
            </w:pPr>
          </w:p>
        </w:tc>
        <w:tc>
          <w:tcPr>
            <w:tcW w:w="385" w:type="pct"/>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886" w:type="pct"/>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r>
    </w:tbl>
    <w:p w:rsidR="0061116C" w:rsidRPr="00012C65" w:rsidRDefault="0061116C" w:rsidP="0061116C">
      <w:pPr>
        <w:rPr>
          <w:sz w:val="28"/>
          <w:szCs w:val="28"/>
          <w:lang w:val="sq-AL"/>
        </w:rPr>
      </w:pP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Deklaroj në përgjegjësinë time se gjatë kohës që jam trajtuar me pension të parakohshëm për vjetërsi shërbimi nuk jam i punësuar në institucionet buxhetore dhe jobuxhetore, nuk kam aktivitet privat në subjektet juridike dhe fizike, nuk jam i punësuar në to dhe nuk disponoj tokë.</w:t>
      </w:r>
    </w:p>
    <w:p w:rsidR="0061116C" w:rsidRPr="00012C65" w:rsidRDefault="0061116C" w:rsidP="0061116C">
      <w:pPr>
        <w:rPr>
          <w:rFonts w:ascii="CG Times" w:hAnsi="CG Times"/>
          <w:sz w:val="22"/>
          <w:szCs w:val="22"/>
          <w:lang w:val="sq-AL"/>
        </w:rPr>
      </w:pPr>
    </w:p>
    <w:p w:rsidR="0061116C" w:rsidRPr="00012C65" w:rsidRDefault="0061116C" w:rsidP="00781635">
      <w:pPr>
        <w:jc w:val="both"/>
        <w:rPr>
          <w:rFonts w:ascii="CG Times" w:hAnsi="CG Times"/>
          <w:sz w:val="22"/>
          <w:szCs w:val="22"/>
          <w:lang w:val="sq-AL"/>
        </w:rPr>
      </w:pPr>
      <w:r w:rsidRPr="00012C65">
        <w:rPr>
          <w:rFonts w:ascii="CG Times" w:hAnsi="CG Times"/>
          <w:sz w:val="22"/>
          <w:szCs w:val="22"/>
          <w:lang w:val="sq-AL"/>
        </w:rPr>
        <w:t xml:space="preserve">E </w:t>
      </w:r>
      <w:r w:rsidR="00781635" w:rsidRPr="00012C65">
        <w:rPr>
          <w:rFonts w:ascii="CG Times" w:hAnsi="CG Times"/>
          <w:sz w:val="22"/>
          <w:szCs w:val="22"/>
          <w:lang w:val="sq-AL"/>
        </w:rPr>
        <w:t xml:space="preserve"> </w:t>
      </w:r>
      <w:r w:rsidRPr="00012C65">
        <w:rPr>
          <w:rFonts w:ascii="CG Times" w:hAnsi="CG Times"/>
          <w:sz w:val="22"/>
          <w:szCs w:val="22"/>
          <w:lang w:val="sq-AL"/>
        </w:rPr>
        <w:t xml:space="preserve">lëshoj </w:t>
      </w:r>
      <w:r w:rsidR="00781635" w:rsidRPr="00012C65">
        <w:rPr>
          <w:rFonts w:ascii="CG Times" w:hAnsi="CG Times"/>
          <w:sz w:val="22"/>
          <w:szCs w:val="22"/>
          <w:lang w:val="sq-AL"/>
        </w:rPr>
        <w:t xml:space="preserve"> </w:t>
      </w:r>
      <w:r w:rsidRPr="00012C65">
        <w:rPr>
          <w:rFonts w:ascii="CG Times" w:hAnsi="CG Times"/>
          <w:sz w:val="22"/>
          <w:szCs w:val="22"/>
          <w:lang w:val="sq-AL"/>
        </w:rPr>
        <w:t xml:space="preserve">këtë </w:t>
      </w:r>
      <w:r w:rsidR="00781635" w:rsidRPr="00012C65">
        <w:rPr>
          <w:rFonts w:ascii="CG Times" w:hAnsi="CG Times"/>
          <w:sz w:val="22"/>
          <w:szCs w:val="22"/>
          <w:lang w:val="sq-AL"/>
        </w:rPr>
        <w:t xml:space="preserve"> </w:t>
      </w:r>
      <w:r w:rsidRPr="00012C65">
        <w:rPr>
          <w:rFonts w:ascii="CG Times" w:hAnsi="CG Times"/>
          <w:sz w:val="22"/>
          <w:szCs w:val="22"/>
          <w:lang w:val="sq-AL"/>
        </w:rPr>
        <w:t>deklaratë për t’u depozituar në dosjen e pensionit suplementar</w:t>
      </w:r>
      <w:r w:rsidR="00781635" w:rsidRPr="00012C65">
        <w:rPr>
          <w:rFonts w:ascii="CG Times" w:hAnsi="CG Times"/>
          <w:sz w:val="22"/>
          <w:szCs w:val="22"/>
          <w:lang w:val="sq-AL"/>
        </w:rPr>
        <w:t>,</w:t>
      </w:r>
      <w:r w:rsidRPr="00012C65">
        <w:rPr>
          <w:rFonts w:ascii="CG Times" w:hAnsi="CG Times"/>
          <w:sz w:val="22"/>
          <w:szCs w:val="22"/>
          <w:lang w:val="sq-AL"/>
        </w:rPr>
        <w:t xml:space="preserve"> që përfitoj nga ligji </w:t>
      </w:r>
      <w:r w:rsidR="00781635" w:rsidRPr="00012C65">
        <w:rPr>
          <w:rFonts w:ascii="CG Times" w:hAnsi="CG Times"/>
          <w:sz w:val="22"/>
          <w:szCs w:val="22"/>
          <w:lang w:val="sq-AL"/>
        </w:rPr>
        <w:t>nr.</w:t>
      </w:r>
      <w:r w:rsidRPr="00012C65">
        <w:rPr>
          <w:rFonts w:ascii="CG Times" w:hAnsi="CG Times"/>
          <w:sz w:val="22"/>
          <w:szCs w:val="22"/>
          <w:lang w:val="sq-AL"/>
        </w:rPr>
        <w:t>10 142, datë 15.5.2009.</w:t>
      </w: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xml:space="preserve">                                                     </w:t>
      </w:r>
      <w:r w:rsidR="00E41442" w:rsidRPr="00012C65">
        <w:rPr>
          <w:rFonts w:ascii="CG Times" w:hAnsi="CG Times"/>
          <w:sz w:val="22"/>
          <w:szCs w:val="22"/>
          <w:lang w:val="sq-AL"/>
        </w:rPr>
        <w:t xml:space="preserve">                             </w:t>
      </w:r>
      <w:r w:rsidRPr="00012C65">
        <w:rPr>
          <w:rFonts w:ascii="CG Times" w:hAnsi="CG Times"/>
          <w:sz w:val="22"/>
          <w:szCs w:val="22"/>
          <w:lang w:val="sq-AL"/>
        </w:rPr>
        <w:t>DEKLARUESI</w:t>
      </w:r>
    </w:p>
    <w:p w:rsidR="0061116C" w:rsidRPr="00012C65" w:rsidRDefault="0061116C" w:rsidP="0061116C">
      <w:pPr>
        <w:rPr>
          <w:rFonts w:ascii="CG Times" w:hAnsi="CG Times"/>
          <w:sz w:val="22"/>
          <w:szCs w:val="22"/>
          <w:lang w:val="sq-AL"/>
        </w:rPr>
      </w:pPr>
    </w:p>
    <w:p w:rsidR="0061116C" w:rsidRPr="00012C65" w:rsidRDefault="00E30565" w:rsidP="0061116C">
      <w:pPr>
        <w:rPr>
          <w:rFonts w:ascii="CG Times" w:hAnsi="CG Times"/>
          <w:sz w:val="22"/>
          <w:szCs w:val="22"/>
          <w:lang w:val="sq-AL"/>
        </w:rPr>
      </w:pPr>
      <w:r>
        <w:rPr>
          <w:rFonts w:ascii="CG Times" w:hAnsi="CG Times"/>
          <w:sz w:val="22"/>
          <w:szCs w:val="22"/>
          <w:lang w:val="sq-AL"/>
        </w:rPr>
        <w:t>Më</w:t>
      </w:r>
      <w:r w:rsidR="0061116C" w:rsidRPr="00012C65">
        <w:rPr>
          <w:rFonts w:ascii="CG Times" w:hAnsi="CG Times"/>
          <w:sz w:val="22"/>
          <w:szCs w:val="22"/>
          <w:lang w:val="sq-AL"/>
        </w:rPr>
        <w:t xml:space="preserve"> ___________________ </w:t>
      </w:r>
      <w:r w:rsidR="00E41442" w:rsidRPr="00012C65">
        <w:rPr>
          <w:rFonts w:ascii="CG Times" w:hAnsi="CG Times"/>
          <w:sz w:val="22"/>
          <w:szCs w:val="22"/>
          <w:lang w:val="sq-AL"/>
        </w:rPr>
        <w:t xml:space="preserve">                            </w:t>
      </w:r>
      <w:r w:rsidR="00E41442" w:rsidRPr="00012C65">
        <w:rPr>
          <w:rFonts w:ascii="CG Times" w:hAnsi="CG Times"/>
          <w:sz w:val="22"/>
          <w:szCs w:val="22"/>
          <w:lang w:val="sq-AL"/>
        </w:rPr>
        <w:tab/>
      </w:r>
      <w:r w:rsidR="0061116C" w:rsidRPr="00012C65">
        <w:rPr>
          <w:rFonts w:ascii="CG Times" w:hAnsi="CG Times"/>
          <w:sz w:val="22"/>
          <w:szCs w:val="22"/>
          <w:lang w:val="sq-AL"/>
        </w:rPr>
        <w:t>__________________</w:t>
      </w:r>
    </w:p>
    <w:p w:rsidR="0061116C" w:rsidRPr="00012C65" w:rsidRDefault="0061116C" w:rsidP="0061116C">
      <w:pPr>
        <w:rPr>
          <w:rFonts w:ascii="CG Times" w:hAnsi="CG Times"/>
          <w:b/>
          <w:sz w:val="22"/>
          <w:szCs w:val="22"/>
          <w:lang w:val="sq-AL"/>
        </w:rPr>
      </w:pPr>
    </w:p>
    <w:p w:rsidR="0061116C" w:rsidRPr="00012C65" w:rsidRDefault="0061116C" w:rsidP="0061116C">
      <w:pPr>
        <w:rPr>
          <w:b/>
          <w:sz w:val="28"/>
          <w:szCs w:val="28"/>
          <w:lang w:val="sq-AL"/>
        </w:rPr>
      </w:pPr>
    </w:p>
    <w:p w:rsidR="0061116C" w:rsidRPr="00012C65" w:rsidRDefault="0061116C" w:rsidP="0061116C">
      <w:pPr>
        <w:rPr>
          <w:b/>
          <w:sz w:val="28"/>
          <w:szCs w:val="28"/>
          <w:lang w:val="sq-AL"/>
        </w:rPr>
      </w:pPr>
    </w:p>
    <w:p w:rsidR="0061116C" w:rsidRPr="00012C65" w:rsidRDefault="0061116C" w:rsidP="0061116C">
      <w:pPr>
        <w:rPr>
          <w:b/>
          <w:sz w:val="28"/>
          <w:szCs w:val="28"/>
          <w:lang w:val="sq-AL"/>
        </w:rPr>
      </w:pPr>
    </w:p>
    <w:p w:rsidR="0061116C" w:rsidRPr="00012C65" w:rsidRDefault="0061116C" w:rsidP="0061116C">
      <w:pPr>
        <w:rPr>
          <w:b/>
          <w:sz w:val="28"/>
          <w:szCs w:val="28"/>
          <w:lang w:val="sq-AL"/>
        </w:rPr>
      </w:pPr>
    </w:p>
    <w:p w:rsidR="0061116C" w:rsidRPr="00012C65" w:rsidRDefault="0061116C" w:rsidP="0061116C">
      <w:pPr>
        <w:rPr>
          <w:b/>
          <w:sz w:val="28"/>
          <w:szCs w:val="28"/>
          <w:lang w:val="sq-AL"/>
        </w:rPr>
      </w:pPr>
    </w:p>
    <w:p w:rsidR="0061116C" w:rsidRPr="00012C65" w:rsidRDefault="0061116C" w:rsidP="0061116C">
      <w:pPr>
        <w:rPr>
          <w:b/>
          <w:sz w:val="28"/>
          <w:szCs w:val="28"/>
          <w:lang w:val="sq-AL"/>
        </w:rPr>
      </w:pPr>
    </w:p>
    <w:p w:rsidR="0061116C" w:rsidRPr="00012C65" w:rsidRDefault="0061116C" w:rsidP="0061116C">
      <w:pPr>
        <w:rPr>
          <w:b/>
          <w:sz w:val="28"/>
          <w:szCs w:val="28"/>
          <w:lang w:val="sq-AL"/>
        </w:rPr>
      </w:pPr>
    </w:p>
    <w:p w:rsidR="0061116C" w:rsidRPr="00012C65" w:rsidRDefault="0061116C" w:rsidP="0061116C">
      <w:pPr>
        <w:rPr>
          <w:b/>
          <w:sz w:val="28"/>
          <w:szCs w:val="28"/>
          <w:lang w:val="sq-AL"/>
        </w:rPr>
      </w:pPr>
    </w:p>
    <w:p w:rsidR="0061116C" w:rsidRPr="00012C65" w:rsidRDefault="0061116C" w:rsidP="0061116C">
      <w:pPr>
        <w:rPr>
          <w:b/>
          <w:sz w:val="28"/>
          <w:szCs w:val="28"/>
          <w:lang w:val="sq-AL"/>
        </w:rPr>
      </w:pPr>
    </w:p>
    <w:p w:rsidR="0061116C" w:rsidRPr="00012C65" w:rsidRDefault="0061116C" w:rsidP="0061116C">
      <w:pPr>
        <w:rPr>
          <w:b/>
          <w:sz w:val="28"/>
          <w:szCs w:val="28"/>
          <w:lang w:val="sq-AL"/>
        </w:rPr>
      </w:pPr>
    </w:p>
    <w:p w:rsidR="0061116C" w:rsidRPr="00012C65" w:rsidRDefault="0061116C" w:rsidP="0061116C">
      <w:pPr>
        <w:rPr>
          <w:b/>
          <w:sz w:val="28"/>
          <w:szCs w:val="28"/>
          <w:lang w:val="sq-AL"/>
        </w:rPr>
      </w:pPr>
    </w:p>
    <w:p w:rsidR="0061116C" w:rsidRPr="00012C65" w:rsidRDefault="0061116C" w:rsidP="0061116C">
      <w:pPr>
        <w:rPr>
          <w:b/>
          <w:sz w:val="28"/>
          <w:szCs w:val="28"/>
          <w:lang w:val="sq-AL"/>
        </w:rPr>
      </w:pPr>
    </w:p>
    <w:p w:rsidR="00026E53" w:rsidRPr="00012C65" w:rsidRDefault="00026E53" w:rsidP="0061116C">
      <w:pPr>
        <w:rPr>
          <w:b/>
          <w:sz w:val="28"/>
          <w:szCs w:val="28"/>
          <w:lang w:val="sq-AL"/>
        </w:rPr>
      </w:pPr>
    </w:p>
    <w:p w:rsidR="00026E53" w:rsidRPr="00012C65" w:rsidRDefault="00026E53" w:rsidP="0061116C">
      <w:pPr>
        <w:rPr>
          <w:b/>
          <w:sz w:val="28"/>
          <w:szCs w:val="28"/>
          <w:lang w:val="sq-AL"/>
        </w:rPr>
      </w:pPr>
    </w:p>
    <w:p w:rsidR="00026E53" w:rsidRPr="00012C65" w:rsidRDefault="00026E53" w:rsidP="0061116C">
      <w:pPr>
        <w:rPr>
          <w:b/>
          <w:sz w:val="28"/>
          <w:szCs w:val="28"/>
          <w:lang w:val="sq-AL"/>
        </w:rPr>
      </w:pPr>
    </w:p>
    <w:p w:rsidR="00EB1169" w:rsidRPr="00012C65" w:rsidRDefault="00EB1169" w:rsidP="001C0869">
      <w:pPr>
        <w:ind w:left="7650"/>
        <w:rPr>
          <w:rFonts w:ascii="CG Times" w:hAnsi="CG Times"/>
          <w:b/>
          <w:sz w:val="22"/>
          <w:szCs w:val="22"/>
          <w:lang w:val="sq-AL"/>
        </w:rPr>
      </w:pPr>
    </w:p>
    <w:p w:rsidR="001C0869" w:rsidRPr="00012C65" w:rsidRDefault="001C0869" w:rsidP="001C0869">
      <w:pPr>
        <w:ind w:left="7650"/>
        <w:rPr>
          <w:rFonts w:ascii="CG Times" w:hAnsi="CG Times"/>
          <w:b/>
          <w:sz w:val="22"/>
          <w:szCs w:val="22"/>
          <w:lang w:val="sq-AL"/>
        </w:rPr>
      </w:pPr>
      <w:r w:rsidRPr="00012C65">
        <w:rPr>
          <w:rFonts w:ascii="CG Times" w:hAnsi="CG Times"/>
          <w:b/>
          <w:sz w:val="22"/>
          <w:szCs w:val="22"/>
          <w:lang w:val="sq-AL"/>
        </w:rPr>
        <w:t>Modeli nr.09</w:t>
      </w:r>
    </w:p>
    <w:p w:rsidR="001C0869" w:rsidRPr="00012C65" w:rsidRDefault="001C0869" w:rsidP="001C0869">
      <w:pPr>
        <w:ind w:left="6480" w:firstLine="720"/>
        <w:rPr>
          <w:rFonts w:ascii="CG Times" w:hAnsi="CG Times"/>
          <w:b/>
          <w:sz w:val="16"/>
          <w:szCs w:val="16"/>
          <w:lang w:val="sq-AL"/>
        </w:rPr>
      </w:pPr>
      <w:r w:rsidRPr="00012C65">
        <w:rPr>
          <w:rFonts w:ascii="CG Times" w:hAnsi="CG Times"/>
          <w:sz w:val="16"/>
          <w:szCs w:val="16"/>
          <w:lang w:val="sq-AL"/>
        </w:rPr>
        <w:t>(Plotësohet nga ISSH-ja)</w:t>
      </w:r>
      <w:r w:rsidRPr="00012C65">
        <w:rPr>
          <w:rFonts w:ascii="CG Times" w:hAnsi="CG Times"/>
          <w:b/>
          <w:sz w:val="16"/>
          <w:szCs w:val="16"/>
          <w:lang w:val="sq-AL" w:eastAsia="sq-AL"/>
        </w:rPr>
        <w:t xml:space="preserve"> </w:t>
      </w:r>
    </w:p>
    <w:p w:rsidR="001C0869" w:rsidRPr="00012C65" w:rsidRDefault="001C0869" w:rsidP="001C0869">
      <w:pPr>
        <w:ind w:left="7650"/>
        <w:rPr>
          <w:rFonts w:ascii="CG Times" w:hAnsi="CG Times"/>
          <w:b/>
          <w:sz w:val="16"/>
          <w:szCs w:val="16"/>
          <w:lang w:val="sq-AL"/>
        </w:rPr>
      </w:pPr>
      <w:r w:rsidRPr="00012C65">
        <w:rPr>
          <w:rFonts w:ascii="CG Times" w:hAnsi="CG Times"/>
          <w:sz w:val="22"/>
          <w:szCs w:val="22"/>
          <w:lang w:val="sq-AL"/>
        </w:rPr>
        <w:t xml:space="preserve">                                                                                                                                                             </w:t>
      </w:r>
    </w:p>
    <w:p w:rsidR="001C0869" w:rsidRPr="00012C65" w:rsidRDefault="00F47141" w:rsidP="001C0869">
      <w:pPr>
        <w:rPr>
          <w:rFonts w:ascii="CG Times" w:hAnsi="CG Times"/>
          <w:sz w:val="22"/>
          <w:szCs w:val="22"/>
          <w:lang w:val="sq-AL"/>
        </w:rPr>
      </w:pPr>
      <w:r w:rsidRPr="00012C65">
        <w:rPr>
          <w:rFonts w:ascii="CG Times" w:hAnsi="CG Times"/>
          <w:noProof/>
          <w:sz w:val="22"/>
          <w:szCs w:val="22"/>
          <w:lang w:val="en-GB" w:eastAsia="en-GB"/>
        </w:rPr>
        <mc:AlternateContent>
          <mc:Choice Requires="wps">
            <w:drawing>
              <wp:anchor distT="0" distB="0" distL="114300" distR="114300" simplePos="0" relativeHeight="251654144" behindDoc="0" locked="0" layoutInCell="1" allowOverlap="1">
                <wp:simplePos x="0" y="0"/>
                <wp:positionH relativeFrom="column">
                  <wp:posOffset>-114300</wp:posOffset>
                </wp:positionH>
                <wp:positionV relativeFrom="paragraph">
                  <wp:posOffset>53340</wp:posOffset>
                </wp:positionV>
                <wp:extent cx="4343400" cy="640080"/>
                <wp:effectExtent l="0" t="0" r="0" b="1905"/>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869" w:rsidRPr="00012C65" w:rsidRDefault="001C0869" w:rsidP="001C0869">
                            <w:pPr>
                              <w:widowControl w:val="0"/>
                              <w:jc w:val="center"/>
                              <w:rPr>
                                <w:b/>
                                <w:snapToGrid w:val="0"/>
                                <w:sz w:val="28"/>
                                <w:szCs w:val="28"/>
                                <w:lang w:val="it-IT"/>
                              </w:rPr>
                            </w:pPr>
                            <w:r w:rsidRPr="00012C65">
                              <w:rPr>
                                <w:b/>
                                <w:snapToGrid w:val="0"/>
                                <w:sz w:val="28"/>
                                <w:szCs w:val="28"/>
                                <w:lang w:val="it-IT"/>
                              </w:rPr>
                              <w:t>REPUBLIKA E SHQIPËRISË</w:t>
                            </w:r>
                          </w:p>
                          <w:p w:rsidR="001C0869" w:rsidRPr="00012C65" w:rsidRDefault="001C0869" w:rsidP="001C0869">
                            <w:pPr>
                              <w:widowControl w:val="0"/>
                              <w:ind w:left="720"/>
                              <w:jc w:val="center"/>
                              <w:rPr>
                                <w:b/>
                                <w:snapToGrid w:val="0"/>
                                <w:sz w:val="28"/>
                                <w:szCs w:val="28"/>
                                <w:lang w:val="it-IT"/>
                              </w:rPr>
                            </w:pPr>
                            <w:r w:rsidRPr="00012C65">
                              <w:rPr>
                                <w:b/>
                                <w:snapToGrid w:val="0"/>
                                <w:sz w:val="28"/>
                                <w:szCs w:val="28"/>
                                <w:lang w:val="it-IT"/>
                              </w:rPr>
                              <w:t>INSTITUTI I SIGURIMEVE SHOQËRORE</w:t>
                            </w:r>
                          </w:p>
                          <w:p w:rsidR="001C0869" w:rsidRPr="00012C65" w:rsidRDefault="001C0869" w:rsidP="001C0869">
                            <w:pPr>
                              <w:widowControl w:val="0"/>
                              <w:rPr>
                                <w:b/>
                                <w:snapToGrid w:val="0"/>
                                <w:sz w:val="28"/>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29" type="#_x0000_t202" style="position:absolute;margin-left:-9pt;margin-top:4.2pt;width:342pt;height:50.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" filled="f" stroked="f">
                <v:textbox>
                  <w:txbxContent>
                    <w:p w:rsidR="001C0869" w:rsidRPr="00012C65" w:rsidRDefault="001C0869" w:rsidP="001C0869">
                      <w:pPr>
                        <w:widowControl w:val="0"/>
                        <w:jc w:val="center"/>
                        <w:rPr>
                          <w:b/>
                          <w:snapToGrid w:val="0"/>
                          <w:sz w:val="28"/>
                          <w:szCs w:val="28"/>
                          <w:lang w:val="it-IT"/>
                        </w:rPr>
                      </w:pPr>
                      <w:r w:rsidRPr="00012C65">
                        <w:rPr>
                          <w:b/>
                          <w:snapToGrid w:val="0"/>
                          <w:sz w:val="28"/>
                          <w:szCs w:val="28"/>
                          <w:lang w:val="it-IT"/>
                        </w:rPr>
                        <w:t>REPUBLIKA E SHQIPËRISË</w:t>
                      </w:r>
                    </w:p>
                    <w:p w:rsidR="001C0869" w:rsidRPr="00012C65" w:rsidRDefault="001C0869" w:rsidP="001C0869">
                      <w:pPr>
                        <w:widowControl w:val="0"/>
                        <w:ind w:left="720"/>
                        <w:jc w:val="center"/>
                        <w:rPr>
                          <w:b/>
                          <w:snapToGrid w:val="0"/>
                          <w:sz w:val="28"/>
                          <w:szCs w:val="28"/>
                          <w:lang w:val="it-IT"/>
                        </w:rPr>
                      </w:pPr>
                      <w:r w:rsidRPr="00012C65">
                        <w:rPr>
                          <w:b/>
                          <w:snapToGrid w:val="0"/>
                          <w:sz w:val="28"/>
                          <w:szCs w:val="28"/>
                          <w:lang w:val="it-IT"/>
                        </w:rPr>
                        <w:t>INSTITUTI I SIGURIMEVE SHOQËRORE</w:t>
                      </w:r>
                    </w:p>
                    <w:p w:rsidR="001C0869" w:rsidRPr="00012C65" w:rsidRDefault="001C0869" w:rsidP="001C0869">
                      <w:pPr>
                        <w:widowControl w:val="0"/>
                        <w:rPr>
                          <w:b/>
                          <w:snapToGrid w:val="0"/>
                          <w:sz w:val="28"/>
                          <w:szCs w:val="28"/>
                          <w:lang w:val="it-IT"/>
                        </w:rPr>
                      </w:pPr>
                    </w:p>
                  </w:txbxContent>
                </v:textbox>
              </v:shape>
            </w:pict>
          </mc:Fallback>
        </mc:AlternateContent>
      </w:r>
    </w:p>
    <w:p w:rsidR="001C0869" w:rsidRPr="00012C65" w:rsidRDefault="00F47141" w:rsidP="001C0869">
      <w:pPr>
        <w:widowControl w:val="0"/>
        <w:jc w:val="both"/>
        <w:rPr>
          <w:rFonts w:ascii="CG Times" w:hAnsi="CG Times"/>
          <w:b/>
          <w:snapToGrid w:val="0"/>
          <w:sz w:val="22"/>
          <w:szCs w:val="22"/>
          <w:lang w:val="sq-AL"/>
        </w:rPr>
      </w:pPr>
      <w:r w:rsidRPr="00012C65">
        <w:rPr>
          <w:rFonts w:ascii="CG Times" w:hAnsi="CG Times"/>
          <w:noProof/>
          <w:sz w:val="22"/>
          <w:szCs w:val="22"/>
          <w:lang w:val="en-GB" w:eastAsia="en-GB"/>
        </w:rPr>
        <w:drawing>
          <wp:inline distT="0" distB="0" distL="0" distR="0">
            <wp:extent cx="476250" cy="600075"/>
            <wp:effectExtent l="0" t="0" r="0" b="9525"/>
            <wp:docPr id="18" name="Picture 1"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r w:rsidR="001C0869" w:rsidRPr="00012C65">
        <w:rPr>
          <w:rFonts w:ascii="CG Times" w:hAnsi="CG Times"/>
          <w:sz w:val="22"/>
          <w:szCs w:val="22"/>
          <w:lang w:val="sq-AL"/>
        </w:rPr>
        <w:t xml:space="preserve">                                                                                                        </w:t>
      </w:r>
      <w:r w:rsidRPr="00012C65">
        <w:rPr>
          <w:rFonts w:ascii="CG Times" w:hAnsi="CG Times"/>
          <w:b/>
          <w:noProof/>
          <w:sz w:val="22"/>
          <w:szCs w:val="22"/>
          <w:lang w:val="en-GB" w:eastAsia="en-GB"/>
        </w:rPr>
        <w:drawing>
          <wp:inline distT="0" distB="0" distL="0" distR="0">
            <wp:extent cx="971550" cy="542925"/>
            <wp:effectExtent l="0" t="0" r="0" b="9525"/>
            <wp:docPr id="19" name="Picture 2" descr="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Ā"/>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1550" cy="542925"/>
                    </a:xfrm>
                    <a:prstGeom prst="rect">
                      <a:avLst/>
                    </a:prstGeom>
                    <a:noFill/>
                    <a:ln>
                      <a:noFill/>
                    </a:ln>
                  </pic:spPr>
                </pic:pic>
              </a:graphicData>
            </a:graphic>
          </wp:inline>
        </w:drawing>
      </w:r>
      <w:r w:rsidR="001C0869" w:rsidRPr="00012C65">
        <w:rPr>
          <w:rFonts w:ascii="CG Times" w:hAnsi="CG Times"/>
          <w:sz w:val="22"/>
          <w:szCs w:val="22"/>
          <w:lang w:val="sq-AL"/>
        </w:rPr>
        <w:t xml:space="preserve">          </w:t>
      </w:r>
      <w:r w:rsidR="001C0869" w:rsidRPr="00012C65">
        <w:rPr>
          <w:rFonts w:ascii="CG Times" w:hAnsi="CG Times"/>
          <w:b/>
          <w:snapToGrid w:val="0"/>
          <w:sz w:val="22"/>
          <w:szCs w:val="22"/>
          <w:lang w:val="sq-AL"/>
        </w:rPr>
        <w:t xml:space="preserve">                                                                                                                                    </w:t>
      </w:r>
    </w:p>
    <w:p w:rsidR="0061116C" w:rsidRPr="00012C65" w:rsidRDefault="0061116C" w:rsidP="0061116C">
      <w:pPr>
        <w:widowControl w:val="0"/>
        <w:rPr>
          <w:b/>
          <w:snapToGrid w:val="0"/>
          <w:sz w:val="28"/>
          <w:szCs w:val="28"/>
          <w:lang w:val="sq-AL"/>
        </w:rPr>
      </w:pPr>
      <w:r w:rsidRPr="00012C65">
        <w:rPr>
          <w:b/>
          <w:snapToGrid w:val="0"/>
          <w:sz w:val="28"/>
          <w:szCs w:val="28"/>
          <w:lang w:val="sq-AL"/>
        </w:rPr>
        <w:t>___________________________________</w:t>
      </w:r>
      <w:r w:rsidR="00F16ACB" w:rsidRPr="00012C65">
        <w:rPr>
          <w:b/>
          <w:snapToGrid w:val="0"/>
          <w:sz w:val="28"/>
          <w:szCs w:val="28"/>
          <w:lang w:val="sq-AL"/>
        </w:rPr>
        <w:t>_____________________________</w:t>
      </w:r>
    </w:p>
    <w:p w:rsidR="0061116C" w:rsidRPr="00012C65" w:rsidRDefault="0061116C" w:rsidP="0061116C">
      <w:pPr>
        <w:jc w:val="both"/>
        <w:rPr>
          <w:sz w:val="28"/>
          <w:szCs w:val="28"/>
          <w:lang w:val="sq-AL"/>
        </w:rPr>
      </w:pP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xml:space="preserve">Nr._____Prot.                               </w:t>
      </w:r>
      <w:r w:rsidR="00F16ACB" w:rsidRPr="00012C65">
        <w:rPr>
          <w:rFonts w:ascii="CG Times" w:hAnsi="CG Times"/>
          <w:sz w:val="22"/>
          <w:szCs w:val="22"/>
          <w:lang w:val="sq-AL"/>
        </w:rPr>
        <w:t xml:space="preserve">                             </w:t>
      </w:r>
      <w:r w:rsidR="00F16ACB" w:rsidRPr="00012C65">
        <w:rPr>
          <w:rFonts w:ascii="CG Times" w:hAnsi="CG Times"/>
          <w:sz w:val="22"/>
          <w:szCs w:val="22"/>
          <w:lang w:val="sq-AL"/>
        </w:rPr>
        <w:tab/>
      </w:r>
      <w:r w:rsidR="00F16ACB" w:rsidRPr="00012C65">
        <w:rPr>
          <w:rFonts w:ascii="CG Times" w:hAnsi="CG Times"/>
          <w:sz w:val="22"/>
          <w:szCs w:val="22"/>
          <w:lang w:val="sq-AL"/>
        </w:rPr>
        <w:tab/>
      </w:r>
      <w:r w:rsidRPr="00012C65">
        <w:rPr>
          <w:rFonts w:ascii="CG Times" w:hAnsi="CG Times"/>
          <w:sz w:val="22"/>
          <w:szCs w:val="22"/>
          <w:lang w:val="sq-AL"/>
        </w:rPr>
        <w:t>Datë ____ ____ ______</w:t>
      </w:r>
    </w:p>
    <w:p w:rsidR="0061116C" w:rsidRPr="00012C65" w:rsidRDefault="0061116C" w:rsidP="0061116C">
      <w:pPr>
        <w:jc w:val="both"/>
        <w:rPr>
          <w:sz w:val="28"/>
          <w:szCs w:val="28"/>
          <w:lang w:val="sq-AL"/>
        </w:rPr>
      </w:pPr>
    </w:p>
    <w:p w:rsidR="0061116C" w:rsidRPr="00012C65" w:rsidRDefault="0061116C" w:rsidP="0061116C">
      <w:pPr>
        <w:jc w:val="center"/>
        <w:rPr>
          <w:b/>
          <w:sz w:val="28"/>
          <w:szCs w:val="28"/>
          <w:lang w:val="sq-AL"/>
        </w:rPr>
      </w:pPr>
    </w:p>
    <w:p w:rsidR="0061116C" w:rsidRPr="00012C65" w:rsidRDefault="0061116C" w:rsidP="0061116C">
      <w:pPr>
        <w:jc w:val="center"/>
        <w:rPr>
          <w:rFonts w:ascii="CG Times" w:hAnsi="CG Times"/>
          <w:b/>
          <w:sz w:val="22"/>
          <w:szCs w:val="22"/>
          <w:lang w:val="sq-AL"/>
        </w:rPr>
      </w:pPr>
      <w:r w:rsidRPr="00012C65">
        <w:rPr>
          <w:rFonts w:ascii="CG Times" w:hAnsi="CG Times"/>
          <w:b/>
          <w:sz w:val="22"/>
          <w:szCs w:val="22"/>
          <w:lang w:val="sq-AL"/>
        </w:rPr>
        <w:t>DEKLARATË IDIVIDUALE</w:t>
      </w:r>
    </w:p>
    <w:p w:rsidR="0061116C" w:rsidRPr="00012C65" w:rsidRDefault="0061116C" w:rsidP="0061116C">
      <w:pPr>
        <w:jc w:val="center"/>
        <w:rPr>
          <w:rFonts w:ascii="CG Times" w:hAnsi="CG Times"/>
          <w:b/>
          <w:sz w:val="22"/>
          <w:szCs w:val="22"/>
          <w:lang w:val="sq-AL"/>
        </w:rPr>
      </w:pPr>
      <w:r w:rsidRPr="00012C65">
        <w:rPr>
          <w:rFonts w:ascii="CG Times" w:hAnsi="CG Times"/>
          <w:b/>
          <w:sz w:val="22"/>
          <w:szCs w:val="22"/>
          <w:lang w:val="sq-AL"/>
        </w:rPr>
        <w:t>PËR PUNËSIM</w:t>
      </w:r>
    </w:p>
    <w:p w:rsidR="0061116C" w:rsidRPr="00012C65" w:rsidRDefault="0061116C" w:rsidP="0061116C">
      <w:pPr>
        <w:jc w:val="center"/>
        <w:rPr>
          <w:b/>
          <w:sz w:val="28"/>
          <w:szCs w:val="28"/>
          <w:u w:val="single"/>
          <w:lang w:val="sq-AL"/>
        </w:rPr>
      </w:pPr>
    </w:p>
    <w:tbl>
      <w:tblPr>
        <w:tblW w:w="10116" w:type="dxa"/>
        <w:tblInd w:w="93" w:type="dxa"/>
        <w:tblLook w:val="0000" w:firstRow="0" w:lastRow="0" w:firstColumn="0" w:lastColumn="0" w:noHBand="0" w:noVBand="0"/>
      </w:tblPr>
      <w:tblGrid>
        <w:gridCol w:w="2132"/>
        <w:gridCol w:w="373"/>
        <w:gridCol w:w="1741"/>
        <w:gridCol w:w="763"/>
        <w:gridCol w:w="2524"/>
        <w:gridCol w:w="783"/>
        <w:gridCol w:w="1800"/>
      </w:tblGrid>
      <w:tr w:rsidR="0061116C" w:rsidRPr="00012C65">
        <w:trPr>
          <w:trHeight w:val="340"/>
        </w:trPr>
        <w:tc>
          <w:tcPr>
            <w:tcW w:w="2132"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Emri</w:t>
            </w:r>
          </w:p>
        </w:tc>
        <w:tc>
          <w:tcPr>
            <w:tcW w:w="373"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741"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763"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2524"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Datëlindja</w:t>
            </w:r>
          </w:p>
        </w:tc>
        <w:tc>
          <w:tcPr>
            <w:tcW w:w="783"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r>
      <w:tr w:rsidR="0061116C" w:rsidRPr="00012C65">
        <w:trPr>
          <w:trHeight w:val="139"/>
        </w:trPr>
        <w:tc>
          <w:tcPr>
            <w:tcW w:w="2132"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373"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741"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763"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2524"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783"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800"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r>
      <w:tr w:rsidR="0061116C" w:rsidRPr="00012C65">
        <w:trPr>
          <w:trHeight w:val="340"/>
        </w:trPr>
        <w:tc>
          <w:tcPr>
            <w:tcW w:w="2132"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Atësia</w:t>
            </w:r>
          </w:p>
        </w:tc>
        <w:tc>
          <w:tcPr>
            <w:tcW w:w="373"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741"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763"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2524"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Nr. i pensionit</w:t>
            </w:r>
          </w:p>
        </w:tc>
        <w:tc>
          <w:tcPr>
            <w:tcW w:w="783"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r>
      <w:tr w:rsidR="0061116C" w:rsidRPr="00012C65">
        <w:trPr>
          <w:trHeight w:val="139"/>
        </w:trPr>
        <w:tc>
          <w:tcPr>
            <w:tcW w:w="2132"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373"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741"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763"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2524"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783" w:type="dxa"/>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1800" w:type="dxa"/>
            <w:tcBorders>
              <w:top w:val="nil"/>
              <w:left w:val="nil"/>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r>
      <w:tr w:rsidR="0061116C" w:rsidRPr="00012C65">
        <w:trPr>
          <w:trHeight w:val="330"/>
        </w:trPr>
        <w:tc>
          <w:tcPr>
            <w:tcW w:w="2132"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Mbiemri</w:t>
            </w:r>
          </w:p>
        </w:tc>
        <w:tc>
          <w:tcPr>
            <w:tcW w:w="373"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741"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763"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2524" w:type="dxa"/>
            <w:tcBorders>
              <w:top w:val="nil"/>
              <w:left w:val="nil"/>
              <w:bottom w:val="nil"/>
              <w:right w:val="single" w:sz="4" w:space="0" w:color="auto"/>
            </w:tcBorders>
            <w:shd w:val="clear" w:color="auto" w:fill="auto"/>
            <w:noWrap/>
            <w:vAlign w:val="bottom"/>
          </w:tcPr>
          <w:p w:rsidR="0061116C" w:rsidRPr="00012C65" w:rsidRDefault="0061116C" w:rsidP="0061116C">
            <w:pPr>
              <w:tabs>
                <w:tab w:val="left" w:pos="1287"/>
              </w:tabs>
              <w:rPr>
                <w:rFonts w:ascii="CG Times" w:hAnsi="CG Times"/>
                <w:sz w:val="22"/>
                <w:szCs w:val="22"/>
                <w:lang w:val="sq-AL" w:eastAsia="en-GB"/>
              </w:rPr>
            </w:pPr>
            <w:r w:rsidRPr="00012C65">
              <w:rPr>
                <w:rFonts w:ascii="CG Times" w:hAnsi="CG Times"/>
                <w:sz w:val="22"/>
                <w:szCs w:val="22"/>
                <w:lang w:val="sq-AL" w:eastAsia="en-GB"/>
              </w:rPr>
              <w:t>Lloji i pensionit</w:t>
            </w:r>
          </w:p>
        </w:tc>
        <w:tc>
          <w:tcPr>
            <w:tcW w:w="783"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r>
    </w:tbl>
    <w:p w:rsidR="0061116C" w:rsidRPr="00012C65" w:rsidRDefault="0061116C" w:rsidP="0061116C">
      <w:pPr>
        <w:rPr>
          <w:sz w:val="28"/>
          <w:szCs w:val="28"/>
          <w:lang w:val="sq-AL"/>
        </w:rPr>
      </w:pPr>
      <w:r w:rsidRPr="00012C65">
        <w:rPr>
          <w:sz w:val="28"/>
          <w:szCs w:val="28"/>
          <w:lang w:val="sq-AL"/>
        </w:rPr>
        <w:t xml:space="preserve"> </w:t>
      </w:r>
    </w:p>
    <w:tbl>
      <w:tblPr>
        <w:tblW w:w="10116" w:type="dxa"/>
        <w:tblInd w:w="93" w:type="dxa"/>
        <w:tblLook w:val="0000" w:firstRow="0" w:lastRow="0" w:firstColumn="0" w:lastColumn="0" w:noHBand="0" w:noVBand="0"/>
      </w:tblPr>
      <w:tblGrid>
        <w:gridCol w:w="2132"/>
        <w:gridCol w:w="373"/>
        <w:gridCol w:w="1741"/>
        <w:gridCol w:w="763"/>
        <w:gridCol w:w="2524"/>
        <w:gridCol w:w="783"/>
        <w:gridCol w:w="1800"/>
      </w:tblGrid>
      <w:tr w:rsidR="0061116C" w:rsidRPr="00012C65">
        <w:trPr>
          <w:trHeight w:val="290"/>
        </w:trPr>
        <w:tc>
          <w:tcPr>
            <w:tcW w:w="2132"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Nr. i kartës së identitetit</w:t>
            </w:r>
          </w:p>
        </w:tc>
        <w:tc>
          <w:tcPr>
            <w:tcW w:w="373"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741"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763" w:type="dxa"/>
            <w:tcBorders>
              <w:top w:val="nil"/>
              <w:left w:val="nil"/>
              <w:bottom w:val="nil"/>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p>
        </w:tc>
        <w:tc>
          <w:tcPr>
            <w:tcW w:w="2524" w:type="dxa"/>
            <w:tcBorders>
              <w:top w:val="nil"/>
              <w:left w:val="nil"/>
              <w:bottom w:val="nil"/>
              <w:right w:val="single" w:sz="4" w:space="0" w:color="auto"/>
            </w:tcBorders>
            <w:shd w:val="clear" w:color="auto" w:fill="auto"/>
            <w:noWrap/>
            <w:vAlign w:val="bottom"/>
          </w:tcPr>
          <w:p w:rsidR="0061116C" w:rsidRPr="00012C65" w:rsidRDefault="0061116C" w:rsidP="0061116C">
            <w:pPr>
              <w:tabs>
                <w:tab w:val="left" w:pos="1287"/>
              </w:tabs>
              <w:rPr>
                <w:rFonts w:ascii="CG Times" w:hAnsi="CG Times"/>
                <w:sz w:val="22"/>
                <w:szCs w:val="22"/>
                <w:lang w:val="sq-AL" w:eastAsia="en-GB"/>
              </w:rPr>
            </w:pPr>
          </w:p>
        </w:tc>
        <w:tc>
          <w:tcPr>
            <w:tcW w:w="783" w:type="dxa"/>
            <w:tcBorders>
              <w:top w:val="single" w:sz="4" w:space="0" w:color="auto"/>
              <w:left w:val="single" w:sz="4" w:space="0" w:color="auto"/>
              <w:bottom w:val="single" w:sz="4" w:space="0" w:color="auto"/>
              <w:right w:val="nil"/>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c>
          <w:tcPr>
            <w:tcW w:w="1800" w:type="dxa"/>
            <w:tcBorders>
              <w:top w:val="single" w:sz="4" w:space="0" w:color="auto"/>
              <w:left w:val="nil"/>
              <w:bottom w:val="single" w:sz="4" w:space="0" w:color="auto"/>
              <w:right w:val="single" w:sz="4" w:space="0" w:color="auto"/>
            </w:tcBorders>
            <w:shd w:val="clear" w:color="auto" w:fill="auto"/>
            <w:noWrap/>
            <w:vAlign w:val="bottom"/>
          </w:tcPr>
          <w:p w:rsidR="0061116C" w:rsidRPr="00012C65" w:rsidRDefault="0061116C" w:rsidP="0061116C">
            <w:pPr>
              <w:rPr>
                <w:rFonts w:ascii="CG Times" w:hAnsi="CG Times"/>
                <w:sz w:val="22"/>
                <w:szCs w:val="22"/>
                <w:lang w:val="sq-AL" w:eastAsia="en-GB"/>
              </w:rPr>
            </w:pPr>
            <w:r w:rsidRPr="00012C65">
              <w:rPr>
                <w:rFonts w:ascii="CG Times" w:hAnsi="CG Times"/>
                <w:sz w:val="22"/>
                <w:szCs w:val="22"/>
                <w:lang w:val="sq-AL" w:eastAsia="en-GB"/>
              </w:rPr>
              <w:t> </w:t>
            </w:r>
          </w:p>
        </w:tc>
      </w:tr>
    </w:tbl>
    <w:p w:rsidR="0061116C" w:rsidRPr="00012C65" w:rsidRDefault="0061116C" w:rsidP="0061116C">
      <w:pPr>
        <w:rPr>
          <w:sz w:val="28"/>
          <w:szCs w:val="28"/>
          <w:lang w:val="sq-AL"/>
        </w:rPr>
      </w:pPr>
      <w:r w:rsidRPr="00012C65">
        <w:rPr>
          <w:sz w:val="28"/>
          <w:szCs w:val="28"/>
          <w:lang w:val="sq-AL"/>
        </w:rPr>
        <w:t xml:space="preserve"> </w:t>
      </w:r>
    </w:p>
    <w:p w:rsidR="0061116C" w:rsidRPr="00012C65" w:rsidRDefault="0061116C" w:rsidP="0061116C">
      <w:pPr>
        <w:rPr>
          <w:sz w:val="28"/>
          <w:szCs w:val="28"/>
          <w:lang w:val="sq-AL"/>
        </w:rPr>
      </w:pP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xml:space="preserve">Deklaroj në përgjegjësinë time se jam i punësuar në  ....................................................  </w:t>
      </w:r>
    </w:p>
    <w:p w:rsidR="0061116C" w:rsidRPr="00012C65" w:rsidRDefault="0061116C" w:rsidP="00EB1169">
      <w:pPr>
        <w:jc w:val="both"/>
        <w:rPr>
          <w:rFonts w:ascii="CG Times" w:hAnsi="CG Times"/>
          <w:sz w:val="22"/>
          <w:szCs w:val="22"/>
          <w:lang w:val="sq-AL"/>
        </w:rPr>
      </w:pPr>
      <w:r w:rsidRPr="00012C65">
        <w:rPr>
          <w:rFonts w:ascii="CG Times" w:hAnsi="CG Times"/>
          <w:sz w:val="22"/>
          <w:szCs w:val="22"/>
          <w:lang w:val="sq-AL"/>
        </w:rPr>
        <w:t xml:space="preserve">E bëj këtë deklaratë individuale për të përfituar nga ligji </w:t>
      </w:r>
      <w:r w:rsidR="00EB1169" w:rsidRPr="00012C65">
        <w:rPr>
          <w:rFonts w:ascii="CG Times" w:hAnsi="CG Times"/>
          <w:sz w:val="22"/>
          <w:szCs w:val="22"/>
          <w:lang w:val="sq-AL"/>
        </w:rPr>
        <w:t>nr.</w:t>
      </w:r>
      <w:r w:rsidRPr="00012C65">
        <w:rPr>
          <w:rFonts w:ascii="CG Times" w:hAnsi="CG Times"/>
          <w:sz w:val="22"/>
          <w:szCs w:val="22"/>
          <w:lang w:val="sq-AL"/>
        </w:rPr>
        <w:t xml:space="preserve">10 142, datë 15.5.2009 pension të parakohshëm për vjetërsi shërbimi. </w:t>
      </w:r>
    </w:p>
    <w:p w:rsidR="0061116C" w:rsidRPr="00012C65" w:rsidRDefault="0061116C" w:rsidP="0061116C">
      <w:pPr>
        <w:rPr>
          <w:rFonts w:ascii="CG Times" w:hAnsi="CG Times"/>
          <w:sz w:val="22"/>
          <w:szCs w:val="22"/>
          <w:lang w:val="sq-AL"/>
        </w:rPr>
      </w:pPr>
    </w:p>
    <w:p w:rsidR="0061116C" w:rsidRPr="00012C65" w:rsidRDefault="0061116C" w:rsidP="0061116C">
      <w:pPr>
        <w:rPr>
          <w:rFonts w:ascii="CG Times" w:hAnsi="CG Times"/>
          <w:b/>
          <w:sz w:val="22"/>
          <w:szCs w:val="22"/>
          <w:lang w:val="sq-AL"/>
        </w:rPr>
      </w:pPr>
      <w:r w:rsidRPr="00012C65">
        <w:rPr>
          <w:rFonts w:ascii="CG Times" w:hAnsi="CG Times"/>
          <w:b/>
          <w:sz w:val="22"/>
          <w:szCs w:val="22"/>
          <w:lang w:val="sq-AL"/>
        </w:rPr>
        <w:t xml:space="preserve">                                                      </w:t>
      </w:r>
      <w:r w:rsidR="0020640E" w:rsidRPr="00012C65">
        <w:rPr>
          <w:rFonts w:ascii="CG Times" w:hAnsi="CG Times"/>
          <w:b/>
          <w:sz w:val="22"/>
          <w:szCs w:val="22"/>
          <w:lang w:val="sq-AL"/>
        </w:rPr>
        <w:t xml:space="preserve">                             </w:t>
      </w:r>
      <w:r w:rsidR="0020640E" w:rsidRPr="00012C65">
        <w:rPr>
          <w:rFonts w:ascii="CG Times" w:hAnsi="CG Times"/>
          <w:b/>
          <w:sz w:val="22"/>
          <w:szCs w:val="22"/>
          <w:lang w:val="sq-AL"/>
        </w:rPr>
        <w:tab/>
      </w:r>
      <w:r w:rsidR="0020640E" w:rsidRPr="00012C65">
        <w:rPr>
          <w:rFonts w:ascii="CG Times" w:hAnsi="CG Times"/>
          <w:b/>
          <w:sz w:val="22"/>
          <w:szCs w:val="22"/>
          <w:lang w:val="sq-AL"/>
        </w:rPr>
        <w:tab/>
      </w:r>
      <w:r w:rsidRPr="00012C65">
        <w:rPr>
          <w:rFonts w:ascii="CG Times" w:hAnsi="CG Times"/>
          <w:b/>
          <w:sz w:val="22"/>
          <w:szCs w:val="22"/>
          <w:lang w:val="sq-AL"/>
        </w:rPr>
        <w:t>DEKLARUESI</w:t>
      </w:r>
    </w:p>
    <w:p w:rsidR="0061116C" w:rsidRPr="00012C65" w:rsidRDefault="0061116C" w:rsidP="0061116C">
      <w:pPr>
        <w:rPr>
          <w:rFonts w:ascii="CG Times" w:hAnsi="CG Times"/>
          <w:b/>
          <w:sz w:val="22"/>
          <w:szCs w:val="22"/>
          <w:lang w:val="sq-AL"/>
        </w:rPr>
      </w:pPr>
    </w:p>
    <w:p w:rsidR="0061116C" w:rsidRPr="00012C65" w:rsidRDefault="00E30565" w:rsidP="0061116C">
      <w:pPr>
        <w:rPr>
          <w:rFonts w:ascii="CG Times" w:hAnsi="CG Times"/>
          <w:b/>
          <w:sz w:val="22"/>
          <w:szCs w:val="22"/>
          <w:lang w:val="sq-AL"/>
        </w:rPr>
      </w:pPr>
      <w:r>
        <w:rPr>
          <w:rFonts w:ascii="CG Times" w:hAnsi="CG Times"/>
          <w:b/>
          <w:sz w:val="22"/>
          <w:szCs w:val="22"/>
          <w:lang w:val="sq-AL"/>
        </w:rPr>
        <w:t>Më</w:t>
      </w:r>
      <w:r w:rsidR="0061116C" w:rsidRPr="00012C65">
        <w:rPr>
          <w:rFonts w:ascii="CG Times" w:hAnsi="CG Times"/>
          <w:b/>
          <w:sz w:val="22"/>
          <w:szCs w:val="22"/>
          <w:lang w:val="sq-AL"/>
        </w:rPr>
        <w:t xml:space="preserve"> ___________________</w:t>
      </w:r>
      <w:r w:rsidR="0020640E" w:rsidRPr="00012C65">
        <w:rPr>
          <w:rFonts w:ascii="CG Times" w:hAnsi="CG Times"/>
          <w:b/>
          <w:sz w:val="22"/>
          <w:szCs w:val="22"/>
          <w:lang w:val="sq-AL"/>
        </w:rPr>
        <w:t xml:space="preserve">                             </w:t>
      </w:r>
      <w:r w:rsidR="0020640E" w:rsidRPr="00012C65">
        <w:rPr>
          <w:rFonts w:ascii="CG Times" w:hAnsi="CG Times"/>
          <w:b/>
          <w:sz w:val="22"/>
          <w:szCs w:val="22"/>
          <w:lang w:val="sq-AL"/>
        </w:rPr>
        <w:tab/>
      </w:r>
      <w:r w:rsidR="0020640E" w:rsidRPr="00012C65">
        <w:rPr>
          <w:rFonts w:ascii="CG Times" w:hAnsi="CG Times"/>
          <w:b/>
          <w:sz w:val="22"/>
          <w:szCs w:val="22"/>
          <w:lang w:val="sq-AL"/>
        </w:rPr>
        <w:tab/>
      </w:r>
      <w:r w:rsidR="0061116C" w:rsidRPr="00012C65">
        <w:rPr>
          <w:rFonts w:ascii="CG Times" w:hAnsi="CG Times"/>
          <w:b/>
          <w:sz w:val="22"/>
          <w:szCs w:val="22"/>
          <w:lang w:val="sq-AL"/>
        </w:rPr>
        <w:t>________________________</w:t>
      </w:r>
    </w:p>
    <w:p w:rsidR="0061116C" w:rsidRPr="00012C65" w:rsidRDefault="0061116C" w:rsidP="0061116C">
      <w:pPr>
        <w:rPr>
          <w:rFonts w:ascii="CG Times" w:hAnsi="CG Times"/>
          <w:sz w:val="22"/>
          <w:szCs w:val="22"/>
          <w:lang w:val="sq-AL"/>
        </w:rPr>
      </w:pP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61116C" w:rsidRPr="00012C65" w:rsidRDefault="0061116C" w:rsidP="0061116C">
      <w:pPr>
        <w:rPr>
          <w:sz w:val="28"/>
          <w:szCs w:val="28"/>
          <w:lang w:val="sq-AL"/>
        </w:rPr>
      </w:pPr>
    </w:p>
    <w:p w:rsidR="00CE548B" w:rsidRPr="00012C65" w:rsidRDefault="00CE548B" w:rsidP="0061116C">
      <w:pPr>
        <w:rPr>
          <w:sz w:val="28"/>
          <w:szCs w:val="28"/>
          <w:lang w:val="sq-AL"/>
        </w:rPr>
      </w:pPr>
    </w:p>
    <w:p w:rsidR="00EB1169" w:rsidRPr="00012C65" w:rsidRDefault="00EB1169" w:rsidP="0061116C">
      <w:pPr>
        <w:rPr>
          <w:sz w:val="28"/>
          <w:szCs w:val="28"/>
          <w:lang w:val="sq-AL"/>
        </w:rPr>
      </w:pPr>
    </w:p>
    <w:p w:rsidR="00CE548B" w:rsidRPr="00012C65" w:rsidRDefault="00CE548B" w:rsidP="00CE548B">
      <w:pPr>
        <w:widowControl w:val="0"/>
        <w:rPr>
          <w:rFonts w:ascii="CG Times" w:hAnsi="CG Times"/>
          <w:lang w:val="sq-AL" w:eastAsia="sq-AL"/>
        </w:rPr>
      </w:pPr>
      <w:r w:rsidRPr="00012C65">
        <w:rPr>
          <w:rFonts w:ascii="CG Times" w:hAnsi="CG Times"/>
          <w:lang w:val="sq-AL" w:eastAsia="sq-AL"/>
        </w:rPr>
        <w:t xml:space="preserve">Plotësohet nga dikasteri i linjës </w:t>
      </w:r>
    </w:p>
    <w:p w:rsidR="00CE548B" w:rsidRPr="00012C65" w:rsidRDefault="00CE548B" w:rsidP="00CE548B">
      <w:pPr>
        <w:ind w:left="7650"/>
        <w:rPr>
          <w:rFonts w:ascii="CG Times" w:hAnsi="CG Times"/>
          <w:b/>
          <w:sz w:val="16"/>
          <w:szCs w:val="16"/>
          <w:lang w:val="sq-AL"/>
        </w:rPr>
      </w:pPr>
      <w:r w:rsidRPr="00012C65">
        <w:rPr>
          <w:rFonts w:ascii="CG Times" w:hAnsi="CG Times"/>
          <w:sz w:val="22"/>
          <w:szCs w:val="22"/>
          <w:lang w:val="sq-AL"/>
        </w:rPr>
        <w:t xml:space="preserve">                                                                                                                                                             </w:t>
      </w:r>
    </w:p>
    <w:p w:rsidR="00CE548B" w:rsidRPr="00012C65" w:rsidRDefault="00F47141" w:rsidP="00CE548B">
      <w:pPr>
        <w:rPr>
          <w:rFonts w:ascii="CG Times" w:hAnsi="CG Times"/>
          <w:sz w:val="22"/>
          <w:szCs w:val="22"/>
          <w:lang w:val="sq-AL"/>
        </w:rPr>
      </w:pPr>
      <w:r w:rsidRPr="00012C65">
        <w:rPr>
          <w:rFonts w:ascii="CG Times" w:hAnsi="CG Times"/>
          <w:noProof/>
          <w:sz w:val="22"/>
          <w:szCs w:val="22"/>
          <w:lang w:val="en-GB" w:eastAsia="en-GB"/>
        </w:rPr>
        <mc:AlternateContent>
          <mc:Choice Requires="wps">
            <w:drawing>
              <wp:anchor distT="0" distB="0" distL="114300" distR="114300" simplePos="0" relativeHeight="251655168" behindDoc="0" locked="0" layoutInCell="1" allowOverlap="1">
                <wp:simplePos x="0" y="0"/>
                <wp:positionH relativeFrom="column">
                  <wp:posOffset>-114300</wp:posOffset>
                </wp:positionH>
                <wp:positionV relativeFrom="paragraph">
                  <wp:posOffset>53340</wp:posOffset>
                </wp:positionV>
                <wp:extent cx="4343400" cy="640080"/>
                <wp:effectExtent l="0" t="0" r="0" b="1905"/>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48B" w:rsidRPr="00012C65" w:rsidRDefault="00CE548B" w:rsidP="00CE548B">
                            <w:pPr>
                              <w:widowControl w:val="0"/>
                              <w:jc w:val="center"/>
                              <w:rPr>
                                <w:b/>
                                <w:snapToGrid w:val="0"/>
                                <w:sz w:val="28"/>
                                <w:szCs w:val="28"/>
                                <w:lang w:val="it-IT"/>
                              </w:rPr>
                            </w:pPr>
                            <w:r w:rsidRPr="00012C65">
                              <w:rPr>
                                <w:b/>
                                <w:snapToGrid w:val="0"/>
                                <w:sz w:val="28"/>
                                <w:szCs w:val="28"/>
                                <w:lang w:val="it-IT"/>
                              </w:rPr>
                              <w:t>REPUBLIKA E SHQIPËRISË</w:t>
                            </w:r>
                          </w:p>
                          <w:p w:rsidR="00CE548B" w:rsidRPr="00012C65" w:rsidRDefault="00CE548B" w:rsidP="00CE548B">
                            <w:pPr>
                              <w:widowControl w:val="0"/>
                              <w:ind w:left="720"/>
                              <w:jc w:val="center"/>
                              <w:rPr>
                                <w:b/>
                                <w:snapToGrid w:val="0"/>
                                <w:sz w:val="28"/>
                                <w:szCs w:val="28"/>
                                <w:lang w:val="it-IT"/>
                              </w:rPr>
                            </w:pPr>
                            <w:r w:rsidRPr="00012C65">
                              <w:rPr>
                                <w:b/>
                                <w:snapToGrid w:val="0"/>
                                <w:sz w:val="28"/>
                                <w:szCs w:val="28"/>
                                <w:lang w:val="it-IT"/>
                              </w:rPr>
                              <w:t>INSTITUTI I SIGURIMEVE SHOQËRORE</w:t>
                            </w:r>
                          </w:p>
                          <w:p w:rsidR="00CE548B" w:rsidRPr="00012C65" w:rsidRDefault="00CE548B" w:rsidP="00CE548B">
                            <w:pPr>
                              <w:widowControl w:val="0"/>
                              <w:rPr>
                                <w:b/>
                                <w:snapToGrid w:val="0"/>
                                <w:sz w:val="28"/>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0" type="#_x0000_t202" style="position:absolute;margin-left:-9pt;margin-top:4.2pt;width:342pt;height:5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" filled="f" stroked="f">
                <v:textbox>
                  <w:txbxContent>
                    <w:p w:rsidR="00CE548B" w:rsidRPr="00012C65" w:rsidRDefault="00CE548B" w:rsidP="00CE548B">
                      <w:pPr>
                        <w:widowControl w:val="0"/>
                        <w:jc w:val="center"/>
                        <w:rPr>
                          <w:b/>
                          <w:snapToGrid w:val="0"/>
                          <w:sz w:val="28"/>
                          <w:szCs w:val="28"/>
                          <w:lang w:val="it-IT"/>
                        </w:rPr>
                      </w:pPr>
                      <w:r w:rsidRPr="00012C65">
                        <w:rPr>
                          <w:b/>
                          <w:snapToGrid w:val="0"/>
                          <w:sz w:val="28"/>
                          <w:szCs w:val="28"/>
                          <w:lang w:val="it-IT"/>
                        </w:rPr>
                        <w:t>REPUBLIKA E SHQIPËRISË</w:t>
                      </w:r>
                    </w:p>
                    <w:p w:rsidR="00CE548B" w:rsidRPr="00012C65" w:rsidRDefault="00CE548B" w:rsidP="00CE548B">
                      <w:pPr>
                        <w:widowControl w:val="0"/>
                        <w:ind w:left="720"/>
                        <w:jc w:val="center"/>
                        <w:rPr>
                          <w:b/>
                          <w:snapToGrid w:val="0"/>
                          <w:sz w:val="28"/>
                          <w:szCs w:val="28"/>
                          <w:lang w:val="it-IT"/>
                        </w:rPr>
                      </w:pPr>
                      <w:r w:rsidRPr="00012C65">
                        <w:rPr>
                          <w:b/>
                          <w:snapToGrid w:val="0"/>
                          <w:sz w:val="28"/>
                          <w:szCs w:val="28"/>
                          <w:lang w:val="it-IT"/>
                        </w:rPr>
                        <w:t>INSTITUTI I SIGURIMEVE SHOQËRORE</w:t>
                      </w:r>
                    </w:p>
                    <w:p w:rsidR="00CE548B" w:rsidRPr="00012C65" w:rsidRDefault="00CE548B" w:rsidP="00CE548B">
                      <w:pPr>
                        <w:widowControl w:val="0"/>
                        <w:rPr>
                          <w:b/>
                          <w:snapToGrid w:val="0"/>
                          <w:sz w:val="28"/>
                          <w:szCs w:val="28"/>
                          <w:lang w:val="it-IT"/>
                        </w:rPr>
                      </w:pPr>
                    </w:p>
                  </w:txbxContent>
                </v:textbox>
              </v:shape>
            </w:pict>
          </mc:Fallback>
        </mc:AlternateContent>
      </w:r>
    </w:p>
    <w:p w:rsidR="00CE548B" w:rsidRPr="00012C65" w:rsidRDefault="00F47141" w:rsidP="00CE548B">
      <w:pPr>
        <w:widowControl w:val="0"/>
        <w:jc w:val="both"/>
        <w:rPr>
          <w:rFonts w:ascii="CG Times" w:hAnsi="CG Times"/>
          <w:b/>
          <w:snapToGrid w:val="0"/>
          <w:sz w:val="22"/>
          <w:szCs w:val="22"/>
          <w:lang w:val="sq-AL"/>
        </w:rPr>
      </w:pPr>
      <w:r w:rsidRPr="00012C65">
        <w:rPr>
          <w:rFonts w:ascii="CG Times" w:hAnsi="CG Times"/>
          <w:noProof/>
          <w:sz w:val="22"/>
          <w:szCs w:val="22"/>
          <w:lang w:val="en-GB" w:eastAsia="en-GB"/>
        </w:rPr>
        <w:drawing>
          <wp:inline distT="0" distB="0" distL="0" distR="0">
            <wp:extent cx="476250" cy="600075"/>
            <wp:effectExtent l="0" t="0" r="0" b="9525"/>
            <wp:docPr id="20" name="Picture 1"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r w:rsidR="00CE548B" w:rsidRPr="00012C65">
        <w:rPr>
          <w:rFonts w:ascii="CG Times" w:hAnsi="CG Times"/>
          <w:sz w:val="22"/>
          <w:szCs w:val="22"/>
          <w:lang w:val="sq-AL"/>
        </w:rPr>
        <w:t xml:space="preserve">                                                                                                        </w:t>
      </w:r>
      <w:r w:rsidRPr="00012C65">
        <w:rPr>
          <w:rFonts w:ascii="CG Times" w:hAnsi="CG Times"/>
          <w:b/>
          <w:noProof/>
          <w:sz w:val="22"/>
          <w:szCs w:val="22"/>
          <w:lang w:val="en-GB" w:eastAsia="en-GB"/>
        </w:rPr>
        <w:drawing>
          <wp:inline distT="0" distB="0" distL="0" distR="0">
            <wp:extent cx="971550" cy="542925"/>
            <wp:effectExtent l="0" t="0" r="0" b="9525"/>
            <wp:docPr id="21" name="Picture 2" descr="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Ā"/>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1550" cy="542925"/>
                    </a:xfrm>
                    <a:prstGeom prst="rect">
                      <a:avLst/>
                    </a:prstGeom>
                    <a:noFill/>
                    <a:ln>
                      <a:noFill/>
                    </a:ln>
                  </pic:spPr>
                </pic:pic>
              </a:graphicData>
            </a:graphic>
          </wp:inline>
        </w:drawing>
      </w:r>
      <w:r w:rsidR="00CE548B" w:rsidRPr="00012C65">
        <w:rPr>
          <w:rFonts w:ascii="CG Times" w:hAnsi="CG Times"/>
          <w:sz w:val="22"/>
          <w:szCs w:val="22"/>
          <w:lang w:val="sq-AL"/>
        </w:rPr>
        <w:t xml:space="preserve">          </w:t>
      </w:r>
      <w:r w:rsidR="00CE548B" w:rsidRPr="00012C65">
        <w:rPr>
          <w:rFonts w:ascii="CG Times" w:hAnsi="CG Times"/>
          <w:b/>
          <w:snapToGrid w:val="0"/>
          <w:sz w:val="22"/>
          <w:szCs w:val="22"/>
          <w:lang w:val="sq-AL"/>
        </w:rPr>
        <w:t xml:space="preserve">                                                                                                                                    </w:t>
      </w:r>
    </w:p>
    <w:p w:rsidR="0061116C" w:rsidRPr="00012C65" w:rsidRDefault="00CE548B" w:rsidP="0061116C">
      <w:pPr>
        <w:jc w:val="both"/>
        <w:rPr>
          <w:sz w:val="28"/>
          <w:szCs w:val="28"/>
          <w:lang w:val="sq-AL"/>
        </w:rPr>
      </w:pPr>
      <w:r w:rsidRPr="00012C65">
        <w:rPr>
          <w:sz w:val="28"/>
          <w:szCs w:val="28"/>
          <w:lang w:val="sq-AL"/>
        </w:rPr>
        <w:t>________________________________________________________________</w:t>
      </w:r>
    </w:p>
    <w:p w:rsidR="00CE548B" w:rsidRPr="00012C65" w:rsidRDefault="00CE548B" w:rsidP="0061116C">
      <w:pPr>
        <w:rPr>
          <w:rFonts w:ascii="CG Times" w:hAnsi="CG Times"/>
          <w:sz w:val="22"/>
          <w:szCs w:val="22"/>
          <w:lang w:val="sq-AL"/>
        </w:rPr>
      </w:pPr>
    </w:p>
    <w:p w:rsidR="0061116C" w:rsidRPr="00012C65" w:rsidRDefault="0061116C" w:rsidP="0061116C">
      <w:pPr>
        <w:rPr>
          <w:rFonts w:ascii="CG Times" w:hAnsi="CG Times"/>
          <w:sz w:val="22"/>
          <w:szCs w:val="22"/>
          <w:lang w:val="sq-AL"/>
        </w:rPr>
      </w:pPr>
      <w:r w:rsidRPr="00012C65">
        <w:rPr>
          <w:rFonts w:ascii="CG Times" w:hAnsi="CG Times"/>
          <w:sz w:val="22"/>
          <w:szCs w:val="22"/>
          <w:lang w:val="sq-AL"/>
        </w:rPr>
        <w:t xml:space="preserve">Nr._____Prot.                               </w:t>
      </w:r>
      <w:r w:rsidR="00CE548B" w:rsidRPr="00012C65">
        <w:rPr>
          <w:rFonts w:ascii="CG Times" w:hAnsi="CG Times"/>
          <w:sz w:val="22"/>
          <w:szCs w:val="22"/>
          <w:lang w:val="sq-AL"/>
        </w:rPr>
        <w:t xml:space="preserve">                             </w:t>
      </w:r>
      <w:r w:rsidR="00CE548B" w:rsidRPr="00012C65">
        <w:rPr>
          <w:rFonts w:ascii="CG Times" w:hAnsi="CG Times"/>
          <w:sz w:val="22"/>
          <w:szCs w:val="22"/>
          <w:lang w:val="sq-AL"/>
        </w:rPr>
        <w:tab/>
      </w:r>
      <w:r w:rsidR="00CE548B" w:rsidRPr="00012C65">
        <w:rPr>
          <w:rFonts w:ascii="CG Times" w:hAnsi="CG Times"/>
          <w:sz w:val="22"/>
          <w:szCs w:val="22"/>
          <w:lang w:val="sq-AL"/>
        </w:rPr>
        <w:tab/>
      </w:r>
      <w:r w:rsidRPr="00012C65">
        <w:rPr>
          <w:rFonts w:ascii="CG Times" w:hAnsi="CG Times"/>
          <w:sz w:val="22"/>
          <w:szCs w:val="22"/>
          <w:lang w:val="sq-AL"/>
        </w:rPr>
        <w:t>Datë ____ ____ ______</w:t>
      </w:r>
    </w:p>
    <w:p w:rsidR="0061116C" w:rsidRPr="00012C65" w:rsidRDefault="0061116C" w:rsidP="0061116C">
      <w:pPr>
        <w:jc w:val="center"/>
        <w:rPr>
          <w:b/>
          <w:sz w:val="28"/>
          <w:szCs w:val="28"/>
          <w:u w:val="single"/>
          <w:lang w:val="sq-AL"/>
        </w:rPr>
      </w:pPr>
    </w:p>
    <w:p w:rsidR="0061116C" w:rsidRPr="00012C65" w:rsidRDefault="0061116C" w:rsidP="0061116C">
      <w:pPr>
        <w:jc w:val="center"/>
        <w:rPr>
          <w:rFonts w:ascii="CG Times" w:hAnsi="CG Times"/>
          <w:b/>
          <w:sz w:val="22"/>
          <w:szCs w:val="22"/>
          <w:lang w:val="sq-AL"/>
        </w:rPr>
      </w:pPr>
      <w:r w:rsidRPr="00012C65">
        <w:rPr>
          <w:rFonts w:ascii="CG Times" w:hAnsi="CG Times"/>
          <w:b/>
          <w:sz w:val="22"/>
          <w:szCs w:val="22"/>
          <w:lang w:val="sq-AL"/>
        </w:rPr>
        <w:t>VËRTETIM</w:t>
      </w:r>
    </w:p>
    <w:p w:rsidR="0061116C" w:rsidRPr="00012C65" w:rsidRDefault="0061116C" w:rsidP="0061116C">
      <w:pPr>
        <w:jc w:val="center"/>
        <w:rPr>
          <w:rFonts w:ascii="CG Times" w:hAnsi="CG Times"/>
          <w:b/>
          <w:sz w:val="22"/>
          <w:szCs w:val="22"/>
          <w:lang w:val="sq-AL"/>
        </w:rPr>
      </w:pPr>
      <w:r w:rsidRPr="00012C65">
        <w:rPr>
          <w:rFonts w:ascii="CG Times" w:hAnsi="CG Times"/>
          <w:b/>
          <w:sz w:val="22"/>
          <w:szCs w:val="22"/>
          <w:lang w:val="sq-AL"/>
        </w:rPr>
        <w:t xml:space="preserve">PËR DERDHJEN E KONTRIBUTIT SUPLEMENTAR </w:t>
      </w:r>
    </w:p>
    <w:p w:rsidR="0061116C" w:rsidRPr="00012C65" w:rsidRDefault="0061116C" w:rsidP="0061116C">
      <w:pPr>
        <w:rPr>
          <w:rFonts w:ascii="CG Times" w:hAnsi="CG Times"/>
          <w:sz w:val="22"/>
          <w:szCs w:val="22"/>
          <w:lang w:val="sq-AL"/>
        </w:rPr>
      </w:pPr>
    </w:p>
    <w:p w:rsidR="0061116C" w:rsidRPr="00012C65" w:rsidRDefault="0061116C" w:rsidP="0061116C">
      <w:pPr>
        <w:jc w:val="both"/>
        <w:rPr>
          <w:rFonts w:ascii="CG Times" w:hAnsi="CG Times"/>
          <w:sz w:val="22"/>
          <w:szCs w:val="22"/>
          <w:lang w:val="sq-AL"/>
        </w:rPr>
      </w:pPr>
      <w:r w:rsidRPr="00012C65">
        <w:rPr>
          <w:rFonts w:ascii="CG Times" w:hAnsi="CG Times"/>
          <w:sz w:val="22"/>
          <w:szCs w:val="22"/>
          <w:lang w:val="sq-AL"/>
        </w:rPr>
        <w:t>Vërtetojmë se, Zj./Z.</w:t>
      </w:r>
      <w:r w:rsidR="00074F2B" w:rsidRPr="00012C65">
        <w:rPr>
          <w:rFonts w:ascii="CG Times" w:hAnsi="CG Times"/>
          <w:sz w:val="22"/>
          <w:szCs w:val="22"/>
          <w:lang w:val="sq-AL"/>
        </w:rPr>
        <w:t xml:space="preserve"> _________________    </w:t>
      </w:r>
      <w:r w:rsidRPr="00012C65">
        <w:rPr>
          <w:rFonts w:ascii="CG Times" w:hAnsi="CG Times"/>
          <w:sz w:val="22"/>
          <w:szCs w:val="22"/>
          <w:lang w:val="sq-AL"/>
        </w:rPr>
        <w:t>__________________           ________</w:t>
      </w:r>
      <w:r w:rsidR="00074F2B" w:rsidRPr="00012C65">
        <w:rPr>
          <w:rFonts w:ascii="CG Times" w:hAnsi="CG Times"/>
          <w:sz w:val="22"/>
          <w:szCs w:val="22"/>
          <w:lang w:val="sq-AL"/>
        </w:rPr>
        <w:t xml:space="preserve">____________ </w:t>
      </w:r>
    </w:p>
    <w:p w:rsidR="0061116C" w:rsidRPr="00012C65" w:rsidRDefault="0061116C" w:rsidP="0061116C">
      <w:pPr>
        <w:jc w:val="both"/>
        <w:rPr>
          <w:rFonts w:ascii="CG Times" w:hAnsi="CG Times"/>
          <w:sz w:val="22"/>
          <w:szCs w:val="22"/>
          <w:lang w:val="sq-AL"/>
        </w:rPr>
      </w:pPr>
      <w:r w:rsidRPr="00012C65">
        <w:rPr>
          <w:rFonts w:ascii="CG Times" w:hAnsi="CG Times"/>
          <w:sz w:val="22"/>
          <w:szCs w:val="22"/>
          <w:lang w:val="sq-AL"/>
        </w:rPr>
        <w:t xml:space="preserve">  </w:t>
      </w:r>
      <w:r w:rsidR="00074F2B" w:rsidRPr="00012C65">
        <w:rPr>
          <w:rFonts w:ascii="CG Times" w:hAnsi="CG Times"/>
          <w:sz w:val="22"/>
          <w:szCs w:val="22"/>
          <w:lang w:val="sq-AL"/>
        </w:rPr>
        <w:t xml:space="preserve">                                   (</w:t>
      </w:r>
      <w:r w:rsidRPr="00012C65">
        <w:rPr>
          <w:rFonts w:ascii="CG Times" w:hAnsi="CG Times"/>
          <w:sz w:val="22"/>
          <w:szCs w:val="22"/>
          <w:lang w:val="sq-AL"/>
        </w:rPr>
        <w:t>emri</w:t>
      </w:r>
      <w:r w:rsidR="00074F2B" w:rsidRPr="00012C65">
        <w:rPr>
          <w:rFonts w:ascii="CG Times" w:hAnsi="CG Times"/>
          <w:sz w:val="22"/>
          <w:szCs w:val="22"/>
          <w:lang w:val="sq-AL"/>
        </w:rPr>
        <w:t>)</w:t>
      </w:r>
      <w:r w:rsidR="007E34EB" w:rsidRPr="00012C65">
        <w:rPr>
          <w:rFonts w:ascii="CG Times" w:hAnsi="CG Times"/>
          <w:sz w:val="22"/>
          <w:szCs w:val="22"/>
          <w:lang w:val="sq-AL"/>
        </w:rPr>
        <w:t xml:space="preserve">                           </w:t>
      </w:r>
      <w:r w:rsidRPr="00012C65">
        <w:rPr>
          <w:rFonts w:ascii="CG Times" w:hAnsi="CG Times"/>
          <w:sz w:val="22"/>
          <w:szCs w:val="22"/>
          <w:lang w:val="sq-AL"/>
        </w:rPr>
        <w:t xml:space="preserve">(atësia)                                   (mbiemri)                                  </w:t>
      </w:r>
    </w:p>
    <w:p w:rsidR="0061116C" w:rsidRPr="00012C65" w:rsidRDefault="0061116C" w:rsidP="0061116C">
      <w:pPr>
        <w:jc w:val="both"/>
        <w:rPr>
          <w:rFonts w:ascii="CG Times" w:hAnsi="CG Times"/>
          <w:sz w:val="22"/>
          <w:szCs w:val="22"/>
          <w:lang w:val="sq-AL"/>
        </w:rPr>
      </w:pPr>
      <w:r w:rsidRPr="00012C65">
        <w:rPr>
          <w:rFonts w:ascii="CG Times" w:hAnsi="CG Times"/>
          <w:sz w:val="22"/>
          <w:szCs w:val="22"/>
          <w:lang w:val="sq-AL"/>
        </w:rPr>
        <w:t>ka der</w:t>
      </w:r>
      <w:r w:rsidR="00EB1169" w:rsidRPr="00012C65">
        <w:rPr>
          <w:rFonts w:ascii="CG Times" w:hAnsi="CG Times"/>
          <w:sz w:val="22"/>
          <w:szCs w:val="22"/>
          <w:lang w:val="sq-AL"/>
        </w:rPr>
        <w:t>dhur kontribut suplementar gjatë periudhës  si  më  poshtë</w:t>
      </w:r>
      <w:r w:rsidRPr="00012C65">
        <w:rPr>
          <w:rFonts w:ascii="CG Times" w:hAnsi="CG Times"/>
          <w:sz w:val="22"/>
          <w:szCs w:val="22"/>
          <w:lang w:val="sq-AL"/>
        </w:rPr>
        <w:t xml:space="preserve">  vijon:</w:t>
      </w:r>
    </w:p>
    <w:p w:rsidR="0061116C" w:rsidRPr="00012C65" w:rsidRDefault="0061116C" w:rsidP="0061116C">
      <w:pPr>
        <w:jc w:val="both"/>
        <w:rPr>
          <w:rFonts w:ascii="CG Times" w:hAnsi="CG Times"/>
          <w:sz w:val="22"/>
          <w:szCs w:val="22"/>
          <w:lang w:val="sq-AL"/>
        </w:rPr>
      </w:pPr>
    </w:p>
    <w:tbl>
      <w:tblPr>
        <w:tblW w:w="5278" w:type="pct"/>
        <w:jc w:val="center"/>
        <w:tblLayout w:type="fixed"/>
        <w:tblLook w:val="0000" w:firstRow="0" w:lastRow="0" w:firstColumn="0" w:lastColumn="0" w:noHBand="0" w:noVBand="0"/>
      </w:tblPr>
      <w:tblGrid>
        <w:gridCol w:w="804"/>
        <w:gridCol w:w="574"/>
        <w:gridCol w:w="788"/>
        <w:gridCol w:w="661"/>
        <w:gridCol w:w="567"/>
        <w:gridCol w:w="545"/>
        <w:gridCol w:w="796"/>
        <w:gridCol w:w="696"/>
        <w:gridCol w:w="694"/>
        <w:gridCol w:w="696"/>
        <w:gridCol w:w="694"/>
        <w:gridCol w:w="696"/>
        <w:gridCol w:w="869"/>
        <w:gridCol w:w="723"/>
      </w:tblGrid>
      <w:tr w:rsidR="0061116C" w:rsidRPr="00012C65">
        <w:trPr>
          <w:trHeight w:val="362"/>
          <w:jc w:val="center"/>
        </w:trPr>
        <w:tc>
          <w:tcPr>
            <w:tcW w:w="410" w:type="pct"/>
            <w:tcBorders>
              <w:top w:val="single" w:sz="4" w:space="0" w:color="auto"/>
              <w:left w:val="single" w:sz="4" w:space="0" w:color="auto"/>
              <w:bottom w:val="nil"/>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VITET</w:t>
            </w:r>
          </w:p>
        </w:tc>
        <w:tc>
          <w:tcPr>
            <w:tcW w:w="4590" w:type="pct"/>
            <w:gridSpan w:val="13"/>
            <w:tcBorders>
              <w:top w:val="single" w:sz="4" w:space="0" w:color="auto"/>
              <w:left w:val="nil"/>
              <w:bottom w:val="single" w:sz="4" w:space="0" w:color="auto"/>
              <w:right w:val="single" w:sz="4" w:space="0" w:color="000000"/>
            </w:tcBorders>
            <w:shd w:val="clear" w:color="auto" w:fill="auto"/>
            <w:noWrap/>
            <w:vAlign w:val="bottom"/>
          </w:tcPr>
          <w:p w:rsidR="0061116C" w:rsidRPr="00012C65" w:rsidRDefault="0061116C" w:rsidP="0061116C">
            <w:pPr>
              <w:pStyle w:val="Tabele"/>
              <w:jc w:val="center"/>
              <w:rPr>
                <w:sz w:val="18"/>
                <w:szCs w:val="18"/>
                <w:lang w:val="sq-AL"/>
              </w:rPr>
            </w:pPr>
            <w:r w:rsidRPr="00012C65">
              <w:rPr>
                <w:sz w:val="18"/>
                <w:szCs w:val="18"/>
                <w:lang w:val="sq-AL"/>
              </w:rPr>
              <w:t>KONTRIBUT SUPLEMENTAR TË DERDHUR PËR ÇDO MUAJ TË VITIT NË LEKË</w:t>
            </w:r>
          </w:p>
        </w:tc>
      </w:tr>
      <w:tr w:rsidR="0061116C" w:rsidRPr="00012C65">
        <w:trPr>
          <w:trHeight w:val="728"/>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6"/>
                <w:szCs w:val="16"/>
                <w:lang w:val="sq-AL"/>
              </w:rPr>
            </w:pPr>
            <w:r w:rsidRPr="00012C65">
              <w:rPr>
                <w:sz w:val="16"/>
                <w:szCs w:val="16"/>
                <w:lang w:val="sq-AL"/>
              </w:rPr>
              <w:t xml:space="preserve">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6"/>
                <w:szCs w:val="16"/>
                <w:lang w:val="sq-AL"/>
              </w:rPr>
            </w:pPr>
            <w:r w:rsidRPr="00012C65">
              <w:rPr>
                <w:sz w:val="16"/>
                <w:szCs w:val="16"/>
                <w:lang w:val="sq-AL"/>
              </w:rPr>
              <w:t>Janar</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6"/>
                <w:szCs w:val="16"/>
                <w:lang w:val="sq-AL"/>
              </w:rPr>
            </w:pPr>
            <w:r w:rsidRPr="00012C65">
              <w:rPr>
                <w:sz w:val="16"/>
                <w:szCs w:val="16"/>
                <w:lang w:val="sq-AL"/>
              </w:rPr>
              <w:t>Shkurt</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6"/>
                <w:szCs w:val="16"/>
                <w:lang w:val="sq-AL"/>
              </w:rPr>
            </w:pPr>
            <w:r w:rsidRPr="00012C65">
              <w:rPr>
                <w:sz w:val="16"/>
                <w:szCs w:val="16"/>
                <w:lang w:val="sq-AL"/>
              </w:rPr>
              <w:t>Mars</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6"/>
                <w:szCs w:val="16"/>
                <w:lang w:val="sq-AL"/>
              </w:rPr>
            </w:pPr>
            <w:r w:rsidRPr="00012C65">
              <w:rPr>
                <w:sz w:val="16"/>
                <w:szCs w:val="16"/>
                <w:lang w:val="sq-AL"/>
              </w:rPr>
              <w:t>Prill</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6"/>
                <w:szCs w:val="16"/>
                <w:lang w:val="sq-AL"/>
              </w:rPr>
            </w:pPr>
            <w:r w:rsidRPr="00012C65">
              <w:rPr>
                <w:sz w:val="16"/>
                <w:szCs w:val="16"/>
                <w:lang w:val="sq-AL"/>
              </w:rPr>
              <w:t>Maj</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6"/>
                <w:szCs w:val="16"/>
                <w:lang w:val="sq-AL"/>
              </w:rPr>
            </w:pPr>
            <w:r w:rsidRPr="00012C65">
              <w:rPr>
                <w:sz w:val="16"/>
                <w:szCs w:val="16"/>
                <w:lang w:val="sq-AL"/>
              </w:rPr>
              <w:t>Qershor</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6"/>
                <w:szCs w:val="16"/>
                <w:lang w:val="sq-AL"/>
              </w:rPr>
            </w:pPr>
            <w:r w:rsidRPr="00012C65">
              <w:rPr>
                <w:sz w:val="16"/>
                <w:szCs w:val="16"/>
                <w:lang w:val="sq-AL"/>
              </w:rPr>
              <w:t>Korrik</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6"/>
                <w:szCs w:val="16"/>
                <w:lang w:val="sq-AL"/>
              </w:rPr>
            </w:pPr>
            <w:r w:rsidRPr="00012C65">
              <w:rPr>
                <w:sz w:val="16"/>
                <w:szCs w:val="16"/>
                <w:lang w:val="sq-AL"/>
              </w:rPr>
              <w:t>Gusht</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6"/>
                <w:szCs w:val="16"/>
                <w:lang w:val="sq-AL"/>
              </w:rPr>
            </w:pPr>
            <w:r w:rsidRPr="00012C65">
              <w:rPr>
                <w:sz w:val="16"/>
                <w:szCs w:val="16"/>
                <w:lang w:val="sq-AL"/>
              </w:rPr>
              <w:t>Shtator</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6"/>
                <w:szCs w:val="16"/>
                <w:lang w:val="sq-AL"/>
              </w:rPr>
            </w:pPr>
            <w:r w:rsidRPr="00012C65">
              <w:rPr>
                <w:sz w:val="16"/>
                <w:szCs w:val="16"/>
                <w:lang w:val="sq-AL"/>
              </w:rPr>
              <w:t>Tetor</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6"/>
                <w:szCs w:val="16"/>
                <w:lang w:val="sq-AL"/>
              </w:rPr>
            </w:pPr>
            <w:r w:rsidRPr="00012C65">
              <w:rPr>
                <w:sz w:val="16"/>
                <w:szCs w:val="16"/>
                <w:lang w:val="sq-AL"/>
              </w:rPr>
              <w:t>Nëntor</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6"/>
                <w:szCs w:val="16"/>
                <w:lang w:val="sq-AL"/>
              </w:rPr>
            </w:pPr>
            <w:r w:rsidRPr="00012C65">
              <w:rPr>
                <w:sz w:val="16"/>
                <w:szCs w:val="16"/>
                <w:lang w:val="sq-AL"/>
              </w:rPr>
              <w:t>Dhjetor</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6"/>
                <w:szCs w:val="16"/>
                <w:lang w:val="sq-AL"/>
              </w:rPr>
            </w:pPr>
            <w:r w:rsidRPr="00012C65">
              <w:rPr>
                <w:sz w:val="16"/>
                <w:szCs w:val="16"/>
                <w:lang w:val="sq-AL"/>
              </w:rPr>
              <w:t>Shuma</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r w:rsidR="0061116C" w:rsidRPr="00012C65">
        <w:trPr>
          <w:trHeight w:val="256"/>
          <w:jc w:val="center"/>
        </w:trPr>
        <w:tc>
          <w:tcPr>
            <w:tcW w:w="410" w:type="pct"/>
            <w:tcBorders>
              <w:top w:val="nil"/>
              <w:left w:val="single" w:sz="4" w:space="0" w:color="auto"/>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2"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3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89"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278"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06"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4"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443"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c>
          <w:tcPr>
            <w:tcW w:w="367" w:type="pct"/>
            <w:tcBorders>
              <w:top w:val="nil"/>
              <w:left w:val="nil"/>
              <w:bottom w:val="single" w:sz="4" w:space="0" w:color="auto"/>
              <w:right w:val="single" w:sz="4" w:space="0" w:color="auto"/>
            </w:tcBorders>
            <w:shd w:val="clear" w:color="auto" w:fill="auto"/>
            <w:noWrap/>
            <w:vAlign w:val="bottom"/>
          </w:tcPr>
          <w:p w:rsidR="0061116C" w:rsidRPr="00012C65" w:rsidRDefault="0061116C" w:rsidP="0061116C">
            <w:pPr>
              <w:pStyle w:val="Tabele"/>
              <w:rPr>
                <w:sz w:val="18"/>
                <w:szCs w:val="18"/>
                <w:lang w:val="sq-AL"/>
              </w:rPr>
            </w:pPr>
            <w:r w:rsidRPr="00012C65">
              <w:rPr>
                <w:sz w:val="18"/>
                <w:szCs w:val="18"/>
                <w:lang w:val="sq-AL"/>
              </w:rPr>
              <w:t> </w:t>
            </w:r>
          </w:p>
        </w:tc>
      </w:tr>
    </w:tbl>
    <w:p w:rsidR="0061116C" w:rsidRPr="00012C65" w:rsidRDefault="0061116C" w:rsidP="0061116C">
      <w:pPr>
        <w:rPr>
          <w:sz w:val="16"/>
          <w:szCs w:val="16"/>
          <w:lang w:val="sq-AL"/>
        </w:rPr>
      </w:pPr>
      <w:r w:rsidRPr="00012C65">
        <w:rPr>
          <w:sz w:val="16"/>
          <w:szCs w:val="16"/>
          <w:lang w:val="sq-AL"/>
        </w:rPr>
        <w:t xml:space="preserve">E lëshojmë këtë vërtetim për efekt të depozitimit, në dosjen e përfitimit suplementar në mbështetje të ligjit </w:t>
      </w:r>
      <w:r w:rsidR="00F7234D" w:rsidRPr="00012C65">
        <w:rPr>
          <w:sz w:val="16"/>
          <w:szCs w:val="16"/>
          <w:lang w:val="sq-AL"/>
        </w:rPr>
        <w:t>nr.</w:t>
      </w:r>
      <w:r w:rsidRPr="00012C65">
        <w:rPr>
          <w:sz w:val="16"/>
          <w:szCs w:val="16"/>
          <w:lang w:val="sq-AL"/>
        </w:rPr>
        <w:t>10 142, datë 15.5.2009.</w:t>
      </w:r>
    </w:p>
    <w:p w:rsidR="0061116C" w:rsidRPr="00012C65" w:rsidRDefault="0061116C" w:rsidP="0061116C">
      <w:pPr>
        <w:rPr>
          <w:sz w:val="16"/>
          <w:szCs w:val="16"/>
          <w:lang w:val="sq-AL"/>
        </w:rPr>
      </w:pPr>
      <w:r w:rsidRPr="00012C65">
        <w:rPr>
          <w:sz w:val="28"/>
          <w:szCs w:val="28"/>
          <w:lang w:val="sq-AL"/>
        </w:rPr>
        <w:t xml:space="preserve">                                                                                                                                                                                                  </w:t>
      </w:r>
      <w:r w:rsidRPr="00012C65">
        <w:rPr>
          <w:rFonts w:ascii="CG Times" w:hAnsi="CG Times"/>
          <w:sz w:val="22"/>
          <w:szCs w:val="22"/>
          <w:lang w:val="sq-AL"/>
        </w:rPr>
        <w:t>DREJTORI</w:t>
      </w:r>
      <w:r w:rsidRPr="00012C65">
        <w:rPr>
          <w:rFonts w:ascii="CG Times" w:hAnsi="CG Times"/>
          <w:sz w:val="22"/>
          <w:szCs w:val="22"/>
          <w:lang w:val="sq-AL"/>
        </w:rPr>
        <w:tab/>
      </w:r>
      <w:r w:rsidRPr="00012C65">
        <w:rPr>
          <w:rFonts w:ascii="CG Times" w:hAnsi="CG Times"/>
          <w:sz w:val="22"/>
          <w:szCs w:val="22"/>
          <w:lang w:val="sq-AL"/>
        </w:rPr>
        <w:tab/>
      </w:r>
      <w:r w:rsidRPr="00012C65">
        <w:rPr>
          <w:rFonts w:ascii="CG Times" w:hAnsi="CG Times"/>
          <w:sz w:val="22"/>
          <w:szCs w:val="22"/>
          <w:lang w:val="sq-AL"/>
        </w:rPr>
        <w:tab/>
      </w:r>
      <w:r w:rsidRPr="00012C65">
        <w:rPr>
          <w:rFonts w:ascii="CG Times" w:hAnsi="CG Times"/>
          <w:sz w:val="22"/>
          <w:szCs w:val="22"/>
          <w:lang w:val="sq-AL"/>
        </w:rPr>
        <w:tab/>
      </w:r>
      <w:r w:rsidRPr="00012C65">
        <w:rPr>
          <w:rFonts w:ascii="CG Times" w:hAnsi="CG Times"/>
          <w:sz w:val="22"/>
          <w:szCs w:val="22"/>
          <w:lang w:val="sq-AL"/>
        </w:rPr>
        <w:tab/>
      </w:r>
      <w:r w:rsidRPr="00012C65">
        <w:rPr>
          <w:rFonts w:ascii="CG Times" w:hAnsi="CG Times"/>
          <w:sz w:val="22"/>
          <w:szCs w:val="22"/>
          <w:lang w:val="sq-AL"/>
        </w:rPr>
        <w:tab/>
      </w:r>
      <w:r w:rsidRPr="00012C65">
        <w:rPr>
          <w:rFonts w:ascii="CG Times" w:hAnsi="CG Times"/>
          <w:sz w:val="22"/>
          <w:szCs w:val="22"/>
          <w:lang w:val="sq-AL"/>
        </w:rPr>
        <w:tab/>
      </w:r>
      <w:r w:rsidRPr="00012C65">
        <w:rPr>
          <w:rFonts w:ascii="CG Times" w:hAnsi="CG Times"/>
          <w:sz w:val="22"/>
          <w:szCs w:val="22"/>
          <w:lang w:val="sq-AL"/>
        </w:rPr>
        <w:tab/>
      </w:r>
      <w:r w:rsidRPr="00012C65">
        <w:rPr>
          <w:rFonts w:ascii="CG Times" w:hAnsi="CG Times"/>
          <w:sz w:val="22"/>
          <w:szCs w:val="22"/>
          <w:lang w:val="sq-AL"/>
        </w:rPr>
        <w:tab/>
        <w:t xml:space="preserve">VERIFIKUESI    </w:t>
      </w:r>
    </w:p>
    <w:p w:rsidR="0061116C" w:rsidRPr="00012C65" w:rsidRDefault="0061116C" w:rsidP="0061116C">
      <w:pPr>
        <w:rPr>
          <w:lang w:val="sq-AL"/>
        </w:rPr>
      </w:pPr>
    </w:p>
    <w:p w:rsidR="0061116C" w:rsidRPr="00012C65" w:rsidRDefault="0061116C" w:rsidP="001B2732">
      <w:pPr>
        <w:pStyle w:val="Paragrafi"/>
        <w:rPr>
          <w:lang w:val="sq-AL"/>
        </w:rPr>
      </w:pPr>
    </w:p>
    <w:p w:rsidR="0061116C" w:rsidRPr="00012C65" w:rsidRDefault="0061116C" w:rsidP="001B2732">
      <w:pPr>
        <w:pStyle w:val="Paragrafi"/>
        <w:rPr>
          <w:lang w:val="sq-AL"/>
        </w:rPr>
      </w:pPr>
    </w:p>
    <w:p w:rsidR="0061116C" w:rsidRPr="00012C65" w:rsidRDefault="0061116C" w:rsidP="001B2732">
      <w:pPr>
        <w:pStyle w:val="Paragrafi"/>
        <w:rPr>
          <w:lang w:val="sq-AL"/>
        </w:rPr>
      </w:pPr>
    </w:p>
    <w:p w:rsidR="00505CB5" w:rsidRPr="00012C65" w:rsidRDefault="00505CB5" w:rsidP="001B2732">
      <w:pPr>
        <w:pStyle w:val="Paragrafi"/>
        <w:rPr>
          <w:lang w:val="sq-AL"/>
        </w:rPr>
      </w:pPr>
    </w:p>
    <w:p w:rsidR="006473DF" w:rsidRDefault="006473DF" w:rsidP="001B2732">
      <w:pPr>
        <w:pStyle w:val="Paragrafi"/>
        <w:rPr>
          <w:lang w:val="sq-AL"/>
        </w:rPr>
      </w:pPr>
    </w:p>
    <w:p w:rsidR="00921930" w:rsidRPr="00012C65" w:rsidRDefault="00921930" w:rsidP="001B2732">
      <w:pPr>
        <w:pStyle w:val="Paragrafi"/>
        <w:rPr>
          <w:lang w:val="sq-AL"/>
        </w:rPr>
      </w:pPr>
    </w:p>
    <w:p w:rsidR="00505CB5" w:rsidRDefault="00921930" w:rsidP="00FD4D65">
      <w:pPr>
        <w:pStyle w:val="Titulli"/>
      </w:pPr>
      <w:r>
        <w:t>K</w:t>
      </w:r>
      <w:r w:rsidR="00FD4D65">
        <w:t>ë</w:t>
      </w:r>
      <w:r>
        <w:t>rkes</w:t>
      </w:r>
      <w:r w:rsidR="00FD4D65">
        <w:t>ë</w:t>
      </w:r>
    </w:p>
    <w:p w:rsidR="00921930" w:rsidRDefault="00921930" w:rsidP="00921930">
      <w:pPr>
        <w:pStyle w:val="Paragrafi"/>
      </w:pPr>
    </w:p>
    <w:p w:rsidR="00921930" w:rsidRDefault="00921930" w:rsidP="00921930">
      <w:pPr>
        <w:pStyle w:val="Paragrafi"/>
      </w:pPr>
      <w:r>
        <w:t>K</w:t>
      </w:r>
      <w:r w:rsidR="00FD4D65">
        <w:t>ë</w:t>
      </w:r>
      <w:r>
        <w:t>rkuesja Donika Maksuti, e bija e Kadriut dhe e Shatules, e dat</w:t>
      </w:r>
      <w:r w:rsidR="00FD4D65">
        <w:t>ë</w:t>
      </w:r>
      <w:r>
        <w:t>lindjes 15.1.1967, lindur dhe banuese n</w:t>
      </w:r>
      <w:r w:rsidR="00FD4D65">
        <w:t>ë</w:t>
      </w:r>
      <w:r>
        <w:t xml:space="preserve"> Tiran</w:t>
      </w:r>
      <w:r w:rsidR="00FD4D65">
        <w:t>ë</w:t>
      </w:r>
      <w:r>
        <w:t>, n</w:t>
      </w:r>
      <w:r w:rsidR="00FD4D65">
        <w:t>ë</w:t>
      </w:r>
      <w:r>
        <w:t xml:space="preserve"> adres</w:t>
      </w:r>
      <w:r w:rsidR="00FD4D65">
        <w:t>ë</w:t>
      </w:r>
      <w:r w:rsidR="00956B19">
        <w:t>n: r</w:t>
      </w:r>
      <w:r>
        <w:t>ruga “Kod</w:t>
      </w:r>
      <w:r w:rsidR="00FD4D65">
        <w:t>ë</w:t>
      </w:r>
      <w:r>
        <w:t>r-Kam</w:t>
      </w:r>
      <w:r w:rsidR="00FD4D65">
        <w:t>ë</w:t>
      </w:r>
      <w:r>
        <w:t>z, Institut”, k</w:t>
      </w:r>
      <w:r w:rsidR="00FD4D65">
        <w:t>ë</w:t>
      </w:r>
      <w:r>
        <w:t>rkon pran</w:t>
      </w:r>
      <w:r w:rsidR="00FD4D65">
        <w:t>ë</w:t>
      </w:r>
      <w:r>
        <w:t xml:space="preserve"> Gjykat</w:t>
      </w:r>
      <w:r w:rsidR="00FD4D65">
        <w:t>ë</w:t>
      </w:r>
      <w:r>
        <w:t>s s</w:t>
      </w:r>
      <w:r w:rsidR="00FD4D65">
        <w:t>ë</w:t>
      </w:r>
      <w:r>
        <w:t xml:space="preserve"> Rrethit Gjyq</w:t>
      </w:r>
      <w:r w:rsidR="00FD4D65">
        <w:t>ë</w:t>
      </w:r>
      <w:r>
        <w:t>sor Tiran</w:t>
      </w:r>
      <w:r w:rsidR="00FD4D65">
        <w:t>ë</w:t>
      </w:r>
      <w:r>
        <w:t xml:space="preserve"> shpalljen t</w:t>
      </w:r>
      <w:r w:rsidR="00FD4D65">
        <w:t>ë</w:t>
      </w:r>
      <w:r>
        <w:t xml:space="preserve"> zhdukur dhe t</w:t>
      </w:r>
      <w:r w:rsidR="00FD4D65">
        <w:t>ë</w:t>
      </w:r>
      <w:r>
        <w:t xml:space="preserve"> vdekur t</w:t>
      </w:r>
      <w:r w:rsidR="00FD4D65">
        <w:t>ë</w:t>
      </w:r>
      <w:r>
        <w:t xml:space="preserve"> shtetases Majlinda Tufi (K</w:t>
      </w:r>
      <w:r w:rsidR="00FD4D65">
        <w:t>ë</w:t>
      </w:r>
      <w:r>
        <w:t>mbaci), p</w:t>
      </w:r>
      <w:r w:rsidR="00FD4D65">
        <w:t>ë</w:t>
      </w:r>
      <w:r>
        <w:t>rpara vitit 1990.</w:t>
      </w:r>
    </w:p>
    <w:p w:rsidR="00921930" w:rsidRDefault="00921930" w:rsidP="00921930">
      <w:pPr>
        <w:pStyle w:val="Paragrafi"/>
      </w:pPr>
    </w:p>
    <w:p w:rsidR="00E451D5" w:rsidRDefault="00E451D5" w:rsidP="00FD4D65">
      <w:pPr>
        <w:pStyle w:val="Autoriteti"/>
      </w:pPr>
      <w:r>
        <w:t>K</w:t>
      </w:r>
      <w:r w:rsidR="00FD4D65">
        <w:t>ë</w:t>
      </w:r>
      <w:r>
        <w:t>rkuesja</w:t>
      </w:r>
    </w:p>
    <w:p w:rsidR="00E451D5" w:rsidRDefault="00E451D5" w:rsidP="00FD4D65">
      <w:pPr>
        <w:pStyle w:val="AutoritetiEmer"/>
      </w:pPr>
      <w:r>
        <w:t>Donika Maksuti</w:t>
      </w:r>
    </w:p>
    <w:p w:rsidR="00E451D5" w:rsidRDefault="00E451D5" w:rsidP="00921930">
      <w:pPr>
        <w:pStyle w:val="Paragrafi"/>
      </w:pPr>
    </w:p>
    <w:p w:rsidR="00921930" w:rsidRDefault="00E451D5" w:rsidP="00FD4D65">
      <w:pPr>
        <w:pStyle w:val="Titulli"/>
      </w:pPr>
      <w:r>
        <w:t>K</w:t>
      </w:r>
      <w:r w:rsidR="00FD4D65">
        <w:t>ë</w:t>
      </w:r>
      <w:r>
        <w:t>rkes</w:t>
      </w:r>
      <w:r w:rsidR="00FD4D65">
        <w:t>ë</w:t>
      </w:r>
    </w:p>
    <w:p w:rsidR="00E451D5" w:rsidRDefault="00E451D5" w:rsidP="00FD4D65">
      <w:pPr>
        <w:pStyle w:val="Titulli"/>
      </w:pPr>
    </w:p>
    <w:p w:rsidR="00E451D5" w:rsidRDefault="00E451D5" w:rsidP="00921930">
      <w:pPr>
        <w:pStyle w:val="Paragrafi"/>
      </w:pPr>
      <w:r>
        <w:t>K</w:t>
      </w:r>
      <w:r w:rsidR="00FD4D65">
        <w:t>ë</w:t>
      </w:r>
      <w:r>
        <w:t>rkuesja Fatbardha Toçilla, e bija e Geg</w:t>
      </w:r>
      <w:r w:rsidR="00FD4D65">
        <w:t>ë</w:t>
      </w:r>
      <w:r>
        <w:t>s dhe e Vitores, e dat</w:t>
      </w:r>
      <w:r w:rsidR="00FD4D65">
        <w:t>ë</w:t>
      </w:r>
      <w:r>
        <w:t>lindjes 20.9.1975, lindur n</w:t>
      </w:r>
      <w:r w:rsidR="00FD4D65">
        <w:t>ë</w:t>
      </w:r>
      <w:r>
        <w:t xml:space="preserve"> Lezh</w:t>
      </w:r>
      <w:r w:rsidR="00FD4D65">
        <w:t>ë</w:t>
      </w:r>
      <w:r>
        <w:t xml:space="preserve"> dhe banuese n</w:t>
      </w:r>
      <w:r w:rsidR="00FD4D65">
        <w:t>ë</w:t>
      </w:r>
      <w:r>
        <w:t xml:space="preserve"> Kam</w:t>
      </w:r>
      <w:r w:rsidR="00FD4D65">
        <w:t>ë</w:t>
      </w:r>
      <w:r>
        <w:t>z, k</w:t>
      </w:r>
      <w:r w:rsidR="00FD4D65">
        <w:t>ë</w:t>
      </w:r>
      <w:r>
        <w:t>rkon pran</w:t>
      </w:r>
      <w:r w:rsidR="00FD4D65">
        <w:t>ë</w:t>
      </w:r>
      <w:r>
        <w:t xml:space="preserve"> Gjykat</w:t>
      </w:r>
      <w:r w:rsidR="00FD4D65">
        <w:t>ë</w:t>
      </w:r>
      <w:r>
        <w:t>s s</w:t>
      </w:r>
      <w:r w:rsidR="00FD4D65">
        <w:t>ë</w:t>
      </w:r>
      <w:r>
        <w:t xml:space="preserve"> Rrethit Gjyq</w:t>
      </w:r>
      <w:r w:rsidR="00FD4D65">
        <w:t>ë</w:t>
      </w:r>
      <w:r>
        <w:t>sor Tiran</w:t>
      </w:r>
      <w:r w:rsidR="00FD4D65">
        <w:t>ë</w:t>
      </w:r>
      <w:r>
        <w:t xml:space="preserve"> shpalljen t</w:t>
      </w:r>
      <w:r w:rsidR="00FD4D65">
        <w:t>ë</w:t>
      </w:r>
      <w:r>
        <w:t xml:space="preserve"> vdekur t</w:t>
      </w:r>
      <w:r w:rsidR="00FD4D65">
        <w:t>ë</w:t>
      </w:r>
      <w:r>
        <w:t xml:space="preserve"> personave: Geg Matrizi,  </w:t>
      </w:r>
      <w:r w:rsidR="00956B19">
        <w:t>Vitore</w:t>
      </w:r>
      <w:r>
        <w:t xml:space="preserve"> Ded</w:t>
      </w:r>
      <w:r w:rsidR="00956B19">
        <w:t>a</w:t>
      </w:r>
      <w:r>
        <w:t xml:space="preserve"> dhe </w:t>
      </w:r>
      <w:r w:rsidR="00956B19">
        <w:t>Flora Matrizi</w:t>
      </w:r>
      <w:r>
        <w:t>.</w:t>
      </w:r>
    </w:p>
    <w:p w:rsidR="00E451D5" w:rsidRDefault="00E451D5" w:rsidP="00921930">
      <w:pPr>
        <w:pStyle w:val="Paragrafi"/>
      </w:pPr>
    </w:p>
    <w:p w:rsidR="00E451D5" w:rsidRDefault="00E451D5" w:rsidP="00FD4D65">
      <w:pPr>
        <w:pStyle w:val="Autoriteti"/>
      </w:pPr>
      <w:r>
        <w:t>K</w:t>
      </w:r>
      <w:r w:rsidR="00FD4D65">
        <w:t>ë</w:t>
      </w:r>
      <w:r>
        <w:t>rkuesja</w:t>
      </w:r>
    </w:p>
    <w:p w:rsidR="00E451D5" w:rsidRDefault="00E451D5" w:rsidP="00FD4D65">
      <w:pPr>
        <w:pStyle w:val="AutoritetiEmer"/>
      </w:pPr>
      <w:r>
        <w:t>Fatbardha Toçilla</w:t>
      </w:r>
    </w:p>
    <w:p w:rsidR="00453616" w:rsidRDefault="00453616" w:rsidP="00921930">
      <w:pPr>
        <w:pStyle w:val="Paragrafi"/>
      </w:pPr>
    </w:p>
    <w:p w:rsidR="00453616" w:rsidRDefault="00453616" w:rsidP="00921930">
      <w:pPr>
        <w:pStyle w:val="Paragrafi"/>
      </w:pPr>
    </w:p>
    <w:p w:rsidR="00453616" w:rsidRDefault="00453616" w:rsidP="00FD4D65">
      <w:pPr>
        <w:pStyle w:val="Titulli"/>
      </w:pPr>
      <w:r>
        <w:t>K</w:t>
      </w:r>
      <w:r w:rsidR="00FD4D65">
        <w:t>ë</w:t>
      </w:r>
      <w:r>
        <w:t>rkes</w:t>
      </w:r>
      <w:r w:rsidR="00FD4D65">
        <w:t>ë</w:t>
      </w:r>
    </w:p>
    <w:p w:rsidR="00453616" w:rsidRDefault="00453616" w:rsidP="00921930">
      <w:pPr>
        <w:pStyle w:val="Paragrafi"/>
      </w:pPr>
    </w:p>
    <w:p w:rsidR="00453616" w:rsidRDefault="00453616" w:rsidP="00921930">
      <w:pPr>
        <w:pStyle w:val="Paragrafi"/>
      </w:pPr>
      <w:r>
        <w:t>K</w:t>
      </w:r>
      <w:r w:rsidR="00FD4D65">
        <w:t>ë</w:t>
      </w:r>
      <w:r>
        <w:t>rkuesi Adem Tata, i biri i Sherifit, i dat</w:t>
      </w:r>
      <w:r w:rsidR="00FD4D65">
        <w:t>ë</w:t>
      </w:r>
      <w:r>
        <w:t>lindjes 4.4.1942, me banim n</w:t>
      </w:r>
      <w:r w:rsidR="00FD4D65">
        <w:t>ë</w:t>
      </w:r>
      <w:r>
        <w:t xml:space="preserve"> komun</w:t>
      </w:r>
      <w:r w:rsidR="00FD4D65">
        <w:t>ë</w:t>
      </w:r>
      <w:r>
        <w:t>n Ballagat,</w:t>
      </w:r>
      <w:r w:rsidR="00FD4D65">
        <w:t xml:space="preserve"> </w:t>
      </w:r>
      <w:r w:rsidR="00187797">
        <w:t>Lushnjë</w:t>
      </w:r>
      <w:r>
        <w:t>, k</w:t>
      </w:r>
      <w:r w:rsidR="00FD4D65">
        <w:t>ë</w:t>
      </w:r>
      <w:r>
        <w:t>rkon shpalljen t</w:t>
      </w:r>
      <w:r w:rsidR="00FD4D65">
        <w:t>ë</w:t>
      </w:r>
      <w:r>
        <w:t xml:space="preserve"> zhdukur t</w:t>
      </w:r>
      <w:r w:rsidR="00FD4D65">
        <w:t>ë</w:t>
      </w:r>
      <w:r>
        <w:t xml:space="preserve"> djalit t</w:t>
      </w:r>
      <w:r w:rsidR="00FD4D65">
        <w:t>ë</w:t>
      </w:r>
      <w:r>
        <w:t xml:space="preserve"> tij Haxhi Tata dhe caktimin si kujdestar p</w:t>
      </w:r>
      <w:r w:rsidR="00FD4D65">
        <w:t>ë</w:t>
      </w:r>
      <w:r>
        <w:t>r administrimin e pasuris</w:t>
      </w:r>
      <w:r w:rsidR="00FD4D65">
        <w:t>ë</w:t>
      </w:r>
      <w:r>
        <w:t xml:space="preserve"> s</w:t>
      </w:r>
      <w:r w:rsidR="00FD4D65">
        <w:t>ë</w:t>
      </w:r>
      <w:r>
        <w:t xml:space="preserve"> tij.</w:t>
      </w:r>
    </w:p>
    <w:p w:rsidR="00453616" w:rsidRDefault="00453616" w:rsidP="00921930">
      <w:pPr>
        <w:pStyle w:val="Paragrafi"/>
      </w:pPr>
    </w:p>
    <w:p w:rsidR="00453616" w:rsidRDefault="00453616" w:rsidP="00FD4D65">
      <w:pPr>
        <w:pStyle w:val="Autoriteti"/>
      </w:pPr>
      <w:r>
        <w:t>K</w:t>
      </w:r>
      <w:r w:rsidR="00FD4D65">
        <w:t>ë</w:t>
      </w:r>
      <w:r>
        <w:t>rkuesi</w:t>
      </w:r>
    </w:p>
    <w:p w:rsidR="00453616" w:rsidRDefault="00453616" w:rsidP="00FD4D65">
      <w:pPr>
        <w:pStyle w:val="AutoritetiEmer"/>
      </w:pPr>
      <w:r>
        <w:t>Adem Tata</w:t>
      </w:r>
    </w:p>
    <w:p w:rsidR="00921930" w:rsidRDefault="00921930" w:rsidP="00921930">
      <w:pPr>
        <w:pStyle w:val="Paragrafi"/>
      </w:pPr>
    </w:p>
    <w:p w:rsidR="00921930" w:rsidRDefault="00921930" w:rsidP="00921930">
      <w:pPr>
        <w:pStyle w:val="Paragrafi"/>
      </w:pPr>
    </w:p>
    <w:p w:rsidR="00921930" w:rsidRPr="00921930" w:rsidRDefault="00921930" w:rsidP="00921930">
      <w:pPr>
        <w:pStyle w:val="Paragrafi"/>
      </w:pPr>
    </w:p>
    <w:sectPr w:rsidR="00921930" w:rsidRPr="00921930" w:rsidSect="00EC7B91">
      <w:pgSz w:w="11907" w:h="16840" w:code="9"/>
      <w:pgMar w:top="1418" w:right="1418" w:bottom="1418" w:left="1418" w:header="1304" w:footer="1134" w:gutter="0"/>
      <w:pgNumType w:start="748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41A" w:rsidRDefault="00B1241A">
      <w:r>
        <w:separator/>
      </w:r>
    </w:p>
  </w:endnote>
  <w:endnote w:type="continuationSeparator" w:id="0">
    <w:p w:rsidR="00B1241A" w:rsidRDefault="00B12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16C" w:rsidRDefault="0061116C" w:rsidP="0061116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1116C" w:rsidRDefault="0061116C" w:rsidP="0061116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16C" w:rsidRDefault="0061116C" w:rsidP="0061116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47141">
      <w:rPr>
        <w:rStyle w:val="PageNumber"/>
        <w:noProof/>
      </w:rPr>
      <w:t>7475</w:t>
    </w:r>
    <w:r>
      <w:rPr>
        <w:rStyle w:val="PageNumber"/>
      </w:rPr>
      <w:fldChar w:fldCharType="end"/>
    </w:r>
  </w:p>
  <w:p w:rsidR="0061116C" w:rsidRDefault="0061116C" w:rsidP="0061116C">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16C" w:rsidRDefault="0061116C" w:rsidP="00DC32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1116C" w:rsidRDefault="0061116C" w:rsidP="00F75B1F">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16C" w:rsidRDefault="0061116C" w:rsidP="00DC32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47141">
      <w:rPr>
        <w:rStyle w:val="PageNumber"/>
        <w:noProof/>
      </w:rPr>
      <w:t>7477</w:t>
    </w:r>
    <w:r>
      <w:rPr>
        <w:rStyle w:val="PageNumber"/>
      </w:rPr>
      <w:fldChar w:fldCharType="end"/>
    </w:r>
  </w:p>
  <w:p w:rsidR="0061116C" w:rsidRDefault="0061116C" w:rsidP="00F75B1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41A" w:rsidRDefault="00B1241A">
      <w:r>
        <w:separator/>
      </w:r>
    </w:p>
  </w:footnote>
  <w:footnote w:type="continuationSeparator" w:id="0">
    <w:p w:rsidR="00B1241A" w:rsidRDefault="00B124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0374261C"/>
    <w:multiLevelType w:val="multilevel"/>
    <w:tmpl w:val="BE681D28"/>
    <w:lvl w:ilvl="0">
      <w:start w:val="2"/>
      <w:numFmt w:val="lowerLetter"/>
      <w:lvlText w:val="%1."/>
      <w:lvlJc w:val="left"/>
      <w:pPr>
        <w:tabs>
          <w:tab w:val="num" w:pos="1080"/>
        </w:tabs>
        <w:ind w:left="1080" w:hanging="360"/>
      </w:pPr>
      <w:rPr>
        <w:rFonts w:hint="default"/>
        <w:b/>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nsid w:val="0A202AC9"/>
    <w:multiLevelType w:val="multilevel"/>
    <w:tmpl w:val="87BA52E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FA907CB"/>
    <w:multiLevelType w:val="hybridMultilevel"/>
    <w:tmpl w:val="5A40B228"/>
    <w:lvl w:ilvl="0" w:tplc="F3BE7E0C">
      <w:start w:val="1"/>
      <w:numFmt w:val="lowerLetter"/>
      <w:lvlText w:val="%1."/>
      <w:lvlJc w:val="left"/>
      <w:pPr>
        <w:tabs>
          <w:tab w:val="num" w:pos="450"/>
        </w:tabs>
        <w:ind w:left="450" w:hanging="360"/>
      </w:pPr>
      <w:rPr>
        <w:rFonts w:hint="default"/>
        <w:b/>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4">
    <w:nsid w:val="13920A8B"/>
    <w:multiLevelType w:val="multilevel"/>
    <w:tmpl w:val="5A40B228"/>
    <w:lvl w:ilvl="0">
      <w:start w:val="1"/>
      <w:numFmt w:val="lowerLetter"/>
      <w:lvlText w:val="%1."/>
      <w:lvlJc w:val="left"/>
      <w:pPr>
        <w:tabs>
          <w:tab w:val="num" w:pos="450"/>
        </w:tabs>
        <w:ind w:left="450" w:hanging="360"/>
      </w:pPr>
      <w:rPr>
        <w:rFonts w:hint="default"/>
        <w:b/>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5">
    <w:nsid w:val="16FB57EC"/>
    <w:multiLevelType w:val="multilevel"/>
    <w:tmpl w:val="2F9E0A52"/>
    <w:lvl w:ilvl="0">
      <w:start w:val="1"/>
      <w:numFmt w:val="upperRoman"/>
      <w:lvlText w:val="%1."/>
      <w:lvlJc w:val="right"/>
      <w:pPr>
        <w:tabs>
          <w:tab w:val="num" w:pos="180"/>
        </w:tabs>
        <w:ind w:left="180" w:hanging="180"/>
      </w:pPr>
      <w:rPr>
        <w:rFonts w:hint="default"/>
      </w:rPr>
    </w:lvl>
    <w:lvl w:ilvl="1">
      <w:start w:val="1"/>
      <w:numFmt w:val="upperLetter"/>
      <w:lvlText w:val="%2."/>
      <w:lvlJc w:val="left"/>
      <w:pPr>
        <w:tabs>
          <w:tab w:val="num" w:pos="900"/>
        </w:tabs>
        <w:ind w:left="900" w:hanging="360"/>
      </w:pPr>
      <w:rPr>
        <w:rFonts w:hint="default"/>
      </w:rPr>
    </w:lvl>
    <w:lvl w:ilvl="2">
      <w:start w:val="1"/>
      <w:numFmt w:val="lowerLetter"/>
      <w:lvlText w:val="%3)"/>
      <w:lvlJc w:val="left"/>
      <w:pPr>
        <w:tabs>
          <w:tab w:val="num" w:pos="1800"/>
        </w:tabs>
        <w:ind w:left="1800" w:hanging="360"/>
      </w:pPr>
      <w:rPr>
        <w:rFonts w:hint="default"/>
        <w:b w:val="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3060"/>
        </w:tabs>
        <w:ind w:left="3060" w:hanging="360"/>
      </w:pPr>
      <w:rPr>
        <w:rFonts w:hint="default"/>
      </w:rPr>
    </w:lvl>
    <w:lvl w:ilvl="5">
      <w:start w:val="1"/>
      <w:numFmt w:val="lowerRoman"/>
      <w:lvlText w:val="%6."/>
      <w:lvlJc w:val="right"/>
      <w:pPr>
        <w:tabs>
          <w:tab w:val="num" w:pos="3780"/>
        </w:tabs>
        <w:ind w:left="3780" w:hanging="180"/>
      </w:pPr>
    </w:lvl>
    <w:lvl w:ilvl="6">
      <w:start w:val="1"/>
      <w:numFmt w:val="decimal"/>
      <w:lvlText w:val="%7."/>
      <w:lvlJc w:val="left"/>
      <w:pPr>
        <w:tabs>
          <w:tab w:val="num" w:pos="4500"/>
        </w:tabs>
        <w:ind w:left="4500" w:hanging="360"/>
      </w:pPr>
    </w:lvl>
    <w:lvl w:ilvl="7">
      <w:start w:val="1"/>
      <w:numFmt w:val="lowerLetter"/>
      <w:lvlText w:val="%8."/>
      <w:lvlJc w:val="left"/>
      <w:pPr>
        <w:tabs>
          <w:tab w:val="num" w:pos="5220"/>
        </w:tabs>
        <w:ind w:left="5220" w:hanging="360"/>
      </w:pPr>
    </w:lvl>
    <w:lvl w:ilvl="8">
      <w:start w:val="1"/>
      <w:numFmt w:val="lowerRoman"/>
      <w:lvlText w:val="%9."/>
      <w:lvlJc w:val="right"/>
      <w:pPr>
        <w:tabs>
          <w:tab w:val="num" w:pos="5940"/>
        </w:tabs>
        <w:ind w:left="5940" w:hanging="180"/>
      </w:pPr>
    </w:lvl>
  </w:abstractNum>
  <w:abstractNum w:abstractNumId="6">
    <w:nsid w:val="1774648A"/>
    <w:multiLevelType w:val="hybridMultilevel"/>
    <w:tmpl w:val="EA36A140"/>
    <w:lvl w:ilvl="0" w:tplc="45D441BC">
      <w:start w:val="3"/>
      <w:numFmt w:val="lowerLetter"/>
      <w:lvlText w:val="%1)"/>
      <w:lvlJc w:val="left"/>
      <w:pPr>
        <w:tabs>
          <w:tab w:val="num" w:pos="1800"/>
        </w:tabs>
        <w:ind w:left="1800" w:hanging="360"/>
      </w:pPr>
      <w:rPr>
        <w:rFonts w:hint="default"/>
      </w:rPr>
    </w:lvl>
    <w:lvl w:ilvl="1" w:tplc="FCB081B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8484693"/>
    <w:multiLevelType w:val="hybridMultilevel"/>
    <w:tmpl w:val="6E726DDE"/>
    <w:lvl w:ilvl="0" w:tplc="7D84CC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816FC3"/>
    <w:multiLevelType w:val="hybridMultilevel"/>
    <w:tmpl w:val="D716DFE2"/>
    <w:lvl w:ilvl="0" w:tplc="45D441BC">
      <w:start w:val="3"/>
      <w:numFmt w:val="lowerLetter"/>
      <w:lvlText w:val="%1)"/>
      <w:lvlJc w:val="left"/>
      <w:pPr>
        <w:tabs>
          <w:tab w:val="num" w:pos="1800"/>
        </w:tabs>
        <w:ind w:left="180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9635A7"/>
    <w:multiLevelType w:val="hybridMultilevel"/>
    <w:tmpl w:val="D7569E40"/>
    <w:lvl w:ilvl="0" w:tplc="F3BE7E0C">
      <w:start w:val="1"/>
      <w:numFmt w:val="lowerLetter"/>
      <w:lvlText w:val="%1."/>
      <w:lvlJc w:val="left"/>
      <w:pPr>
        <w:tabs>
          <w:tab w:val="num" w:pos="720"/>
        </w:tabs>
        <w:ind w:left="720" w:hanging="360"/>
      </w:pPr>
      <w:rPr>
        <w:rFonts w:hint="default"/>
        <w:b/>
      </w:rPr>
    </w:lvl>
    <w:lvl w:ilvl="1" w:tplc="7932E260">
      <w:start w:val="1"/>
      <w:numFmt w:val="lowerLetter"/>
      <w:lvlText w:val="%2."/>
      <w:lvlJc w:val="left"/>
      <w:pPr>
        <w:tabs>
          <w:tab w:val="num" w:pos="1440"/>
        </w:tabs>
        <w:ind w:left="1440" w:hanging="360"/>
      </w:pPr>
      <w:rPr>
        <w:rFonts w:ascii="Times New Roman" w:eastAsia="Times New Roman" w:hAnsi="Times New Roman" w:cs="Times New Roman"/>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9636BB"/>
    <w:multiLevelType w:val="hybridMultilevel"/>
    <w:tmpl w:val="9FECAC10"/>
    <w:lvl w:ilvl="0" w:tplc="F3BE7E0C">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1E86C26"/>
    <w:multiLevelType w:val="hybridMultilevel"/>
    <w:tmpl w:val="6EB8F5D4"/>
    <w:lvl w:ilvl="0" w:tplc="7E0405A0">
      <w:start w:val="1"/>
      <w:numFmt w:val="upperRoman"/>
      <w:lvlText w:val="%1."/>
      <w:lvlJc w:val="right"/>
      <w:pPr>
        <w:tabs>
          <w:tab w:val="num" w:pos="180"/>
        </w:tabs>
        <w:ind w:left="180" w:hanging="180"/>
      </w:pPr>
      <w:rPr>
        <w:rFonts w:hint="default"/>
      </w:rPr>
    </w:lvl>
    <w:lvl w:ilvl="1" w:tplc="7D84CCDA">
      <w:start w:val="1"/>
      <w:numFmt w:val="upperLetter"/>
      <w:lvlText w:val="%2."/>
      <w:lvlJc w:val="left"/>
      <w:pPr>
        <w:tabs>
          <w:tab w:val="num" w:pos="900"/>
        </w:tabs>
        <w:ind w:left="900" w:hanging="360"/>
      </w:pPr>
      <w:rPr>
        <w:rFonts w:hint="default"/>
      </w:rPr>
    </w:lvl>
    <w:lvl w:ilvl="2" w:tplc="742089F8">
      <w:start w:val="1"/>
      <w:numFmt w:val="decimal"/>
      <w:lvlText w:val="%3."/>
      <w:lvlJc w:val="left"/>
      <w:pPr>
        <w:tabs>
          <w:tab w:val="num" w:pos="1800"/>
        </w:tabs>
        <w:ind w:left="1800" w:hanging="360"/>
      </w:pPr>
      <w:rPr>
        <w:rFonts w:ascii="Times New Roman" w:hAnsi="Times New Roman" w:hint="default"/>
        <w:sz w:val="24"/>
      </w:rPr>
    </w:lvl>
    <w:lvl w:ilvl="3" w:tplc="04090001">
      <w:start w:val="1"/>
      <w:numFmt w:val="bullet"/>
      <w:lvlText w:val=""/>
      <w:lvlJc w:val="left"/>
      <w:pPr>
        <w:tabs>
          <w:tab w:val="num" w:pos="1800"/>
        </w:tabs>
        <w:ind w:left="1800" w:hanging="360"/>
      </w:pPr>
      <w:rPr>
        <w:rFonts w:ascii="Symbol" w:hAnsi="Symbol" w:hint="default"/>
      </w:rPr>
    </w:lvl>
    <w:lvl w:ilvl="4" w:tplc="13BEA138">
      <w:start w:val="1"/>
      <w:numFmt w:val="lowerLetter"/>
      <w:lvlText w:val="%5."/>
      <w:lvlJc w:val="left"/>
      <w:pPr>
        <w:tabs>
          <w:tab w:val="num" w:pos="3060"/>
        </w:tabs>
        <w:ind w:left="3060" w:hanging="360"/>
      </w:pPr>
      <w:rPr>
        <w:rFonts w:hint="default"/>
      </w:r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2">
    <w:nsid w:val="2759286F"/>
    <w:multiLevelType w:val="hybridMultilevel"/>
    <w:tmpl w:val="C616C322"/>
    <w:lvl w:ilvl="0" w:tplc="04090001">
      <w:start w:val="1"/>
      <w:numFmt w:val="bullet"/>
      <w:lvlText w:val=""/>
      <w:lvlJc w:val="left"/>
      <w:pPr>
        <w:tabs>
          <w:tab w:val="num" w:pos="1620"/>
        </w:tabs>
        <w:ind w:left="16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hint="default"/>
      </w:r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
    <w:nsid w:val="29084DC3"/>
    <w:multiLevelType w:val="hybridMultilevel"/>
    <w:tmpl w:val="FF7AAB2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2950147E"/>
    <w:multiLevelType w:val="hybridMultilevel"/>
    <w:tmpl w:val="8E96AF4A"/>
    <w:lvl w:ilvl="0" w:tplc="7D84CCDA">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nsid w:val="295C5E66"/>
    <w:multiLevelType w:val="hybridMultilevel"/>
    <w:tmpl w:val="6B04DE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76CE3"/>
    <w:multiLevelType w:val="multilevel"/>
    <w:tmpl w:val="2F9E0A52"/>
    <w:lvl w:ilvl="0">
      <w:start w:val="1"/>
      <w:numFmt w:val="upperRoman"/>
      <w:lvlText w:val="%1."/>
      <w:lvlJc w:val="right"/>
      <w:pPr>
        <w:tabs>
          <w:tab w:val="num" w:pos="180"/>
        </w:tabs>
        <w:ind w:left="180" w:hanging="180"/>
      </w:pPr>
      <w:rPr>
        <w:rFonts w:hint="default"/>
      </w:rPr>
    </w:lvl>
    <w:lvl w:ilvl="1">
      <w:start w:val="1"/>
      <w:numFmt w:val="upperLetter"/>
      <w:lvlText w:val="%2."/>
      <w:lvlJc w:val="left"/>
      <w:pPr>
        <w:tabs>
          <w:tab w:val="num" w:pos="900"/>
        </w:tabs>
        <w:ind w:left="900" w:hanging="360"/>
      </w:pPr>
      <w:rPr>
        <w:rFonts w:hint="default"/>
      </w:rPr>
    </w:lvl>
    <w:lvl w:ilvl="2">
      <w:start w:val="1"/>
      <w:numFmt w:val="lowerLetter"/>
      <w:lvlText w:val="%3)"/>
      <w:lvlJc w:val="left"/>
      <w:pPr>
        <w:tabs>
          <w:tab w:val="num" w:pos="1800"/>
        </w:tabs>
        <w:ind w:left="1800" w:hanging="360"/>
      </w:pPr>
      <w:rPr>
        <w:rFonts w:hint="default"/>
        <w:b w:val="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3060"/>
        </w:tabs>
        <w:ind w:left="3060" w:hanging="360"/>
      </w:pPr>
      <w:rPr>
        <w:rFonts w:hint="default"/>
      </w:rPr>
    </w:lvl>
    <w:lvl w:ilvl="5">
      <w:start w:val="1"/>
      <w:numFmt w:val="lowerRoman"/>
      <w:lvlText w:val="%6."/>
      <w:lvlJc w:val="right"/>
      <w:pPr>
        <w:tabs>
          <w:tab w:val="num" w:pos="3780"/>
        </w:tabs>
        <w:ind w:left="3780" w:hanging="180"/>
      </w:pPr>
    </w:lvl>
    <w:lvl w:ilvl="6">
      <w:start w:val="1"/>
      <w:numFmt w:val="decimal"/>
      <w:lvlText w:val="%7."/>
      <w:lvlJc w:val="left"/>
      <w:pPr>
        <w:tabs>
          <w:tab w:val="num" w:pos="4500"/>
        </w:tabs>
        <w:ind w:left="4500" w:hanging="360"/>
      </w:pPr>
    </w:lvl>
    <w:lvl w:ilvl="7">
      <w:start w:val="1"/>
      <w:numFmt w:val="lowerLetter"/>
      <w:lvlText w:val="%8."/>
      <w:lvlJc w:val="left"/>
      <w:pPr>
        <w:tabs>
          <w:tab w:val="num" w:pos="5220"/>
        </w:tabs>
        <w:ind w:left="5220" w:hanging="360"/>
      </w:pPr>
    </w:lvl>
    <w:lvl w:ilvl="8">
      <w:start w:val="1"/>
      <w:numFmt w:val="lowerRoman"/>
      <w:lvlText w:val="%9."/>
      <w:lvlJc w:val="right"/>
      <w:pPr>
        <w:tabs>
          <w:tab w:val="num" w:pos="5940"/>
        </w:tabs>
        <w:ind w:left="5940" w:hanging="180"/>
      </w:pPr>
    </w:lvl>
  </w:abstractNum>
  <w:abstractNum w:abstractNumId="17">
    <w:nsid w:val="30DE6BB2"/>
    <w:multiLevelType w:val="hybridMultilevel"/>
    <w:tmpl w:val="6C4CFBF4"/>
    <w:lvl w:ilvl="0" w:tplc="4A82C0AE">
      <w:start w:val="2"/>
      <w:numFmt w:val="lowerLetter"/>
      <w:lvlText w:val="%1)"/>
      <w:lvlJc w:val="left"/>
      <w:pPr>
        <w:tabs>
          <w:tab w:val="num" w:pos="1800"/>
        </w:tabs>
        <w:ind w:left="1800" w:hanging="360"/>
      </w:pPr>
      <w:rPr>
        <w:rFonts w:hint="default"/>
      </w:rPr>
    </w:lvl>
    <w:lvl w:ilvl="1" w:tplc="A464336E">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2AF1D81"/>
    <w:multiLevelType w:val="multilevel"/>
    <w:tmpl w:val="825EF7CC"/>
    <w:lvl w:ilvl="0">
      <w:start w:val="1"/>
      <w:numFmt w:val="upperRoman"/>
      <w:lvlText w:val="%1."/>
      <w:lvlJc w:val="right"/>
      <w:pPr>
        <w:tabs>
          <w:tab w:val="num" w:pos="180"/>
        </w:tabs>
        <w:ind w:left="180" w:hanging="180"/>
      </w:pPr>
      <w:rPr>
        <w:rFonts w:hint="default"/>
      </w:rPr>
    </w:lvl>
    <w:lvl w:ilvl="1">
      <w:start w:val="1"/>
      <w:numFmt w:val="upperLetter"/>
      <w:lvlText w:val="%2."/>
      <w:lvlJc w:val="left"/>
      <w:pPr>
        <w:tabs>
          <w:tab w:val="num" w:pos="900"/>
        </w:tabs>
        <w:ind w:left="900" w:hanging="360"/>
      </w:pPr>
      <w:rPr>
        <w:rFonts w:hint="default"/>
      </w:rPr>
    </w:lvl>
    <w:lvl w:ilvl="2">
      <w:start w:val="1"/>
      <w:numFmt w:val="decimal"/>
      <w:lvlText w:val="%3."/>
      <w:lvlJc w:val="left"/>
      <w:pPr>
        <w:tabs>
          <w:tab w:val="num" w:pos="1800"/>
        </w:tabs>
        <w:ind w:left="1800" w:hanging="360"/>
      </w:pPr>
      <w:rPr>
        <w:rFonts w:ascii="Times New Roman" w:hAnsi="Times New Roman" w:hint="default"/>
        <w:sz w:val="24"/>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3060"/>
        </w:tabs>
        <w:ind w:left="3060" w:hanging="360"/>
      </w:pPr>
      <w:rPr>
        <w:rFonts w:hint="default"/>
      </w:rPr>
    </w:lvl>
    <w:lvl w:ilvl="5">
      <w:start w:val="1"/>
      <w:numFmt w:val="lowerRoman"/>
      <w:lvlText w:val="%6."/>
      <w:lvlJc w:val="right"/>
      <w:pPr>
        <w:tabs>
          <w:tab w:val="num" w:pos="3780"/>
        </w:tabs>
        <w:ind w:left="3780" w:hanging="180"/>
      </w:pPr>
    </w:lvl>
    <w:lvl w:ilvl="6">
      <w:start w:val="1"/>
      <w:numFmt w:val="decimal"/>
      <w:lvlText w:val="%7."/>
      <w:lvlJc w:val="left"/>
      <w:pPr>
        <w:tabs>
          <w:tab w:val="num" w:pos="4500"/>
        </w:tabs>
        <w:ind w:left="4500" w:hanging="360"/>
      </w:pPr>
    </w:lvl>
    <w:lvl w:ilvl="7">
      <w:start w:val="1"/>
      <w:numFmt w:val="lowerLetter"/>
      <w:lvlText w:val="%8."/>
      <w:lvlJc w:val="left"/>
      <w:pPr>
        <w:tabs>
          <w:tab w:val="num" w:pos="5220"/>
        </w:tabs>
        <w:ind w:left="5220" w:hanging="360"/>
      </w:pPr>
    </w:lvl>
    <w:lvl w:ilvl="8">
      <w:start w:val="1"/>
      <w:numFmt w:val="lowerRoman"/>
      <w:lvlText w:val="%9."/>
      <w:lvlJc w:val="right"/>
      <w:pPr>
        <w:tabs>
          <w:tab w:val="num" w:pos="5940"/>
        </w:tabs>
        <w:ind w:left="5940" w:hanging="180"/>
      </w:pPr>
    </w:lvl>
  </w:abstractNum>
  <w:abstractNum w:abstractNumId="19">
    <w:nsid w:val="340D1C60"/>
    <w:multiLevelType w:val="hybridMultilevel"/>
    <w:tmpl w:val="AA10A836"/>
    <w:lvl w:ilvl="0" w:tplc="7E0405A0">
      <w:start w:val="1"/>
      <w:numFmt w:val="upperRoman"/>
      <w:lvlText w:val="%1."/>
      <w:lvlJc w:val="right"/>
      <w:pPr>
        <w:tabs>
          <w:tab w:val="num" w:pos="180"/>
        </w:tabs>
        <w:ind w:left="180" w:hanging="18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742089F8">
      <w:start w:val="1"/>
      <w:numFmt w:val="decimal"/>
      <w:lvlText w:val="%3."/>
      <w:lvlJc w:val="left"/>
      <w:pPr>
        <w:tabs>
          <w:tab w:val="num" w:pos="1800"/>
        </w:tabs>
        <w:ind w:left="1800" w:hanging="360"/>
      </w:pPr>
      <w:rPr>
        <w:rFonts w:ascii="Times New Roman" w:hAnsi="Times New Roman" w:hint="default"/>
        <w:sz w:val="24"/>
      </w:rPr>
    </w:lvl>
    <w:lvl w:ilvl="3" w:tplc="0409000F">
      <w:start w:val="1"/>
      <w:numFmt w:val="decimal"/>
      <w:lvlText w:val="%4."/>
      <w:lvlJc w:val="left"/>
      <w:pPr>
        <w:tabs>
          <w:tab w:val="num" w:pos="1800"/>
        </w:tabs>
        <w:ind w:left="1800" w:hanging="360"/>
      </w:pPr>
      <w:rPr>
        <w:rFonts w:hint="default"/>
      </w:rPr>
    </w:lvl>
    <w:lvl w:ilvl="4" w:tplc="13BEA138">
      <w:start w:val="1"/>
      <w:numFmt w:val="lowerLetter"/>
      <w:lvlText w:val="%5."/>
      <w:lvlJc w:val="left"/>
      <w:pPr>
        <w:tabs>
          <w:tab w:val="num" w:pos="3060"/>
        </w:tabs>
        <w:ind w:left="3060" w:hanging="360"/>
      </w:pPr>
      <w:rPr>
        <w:rFonts w:hint="default"/>
      </w:r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nsid w:val="35110712"/>
    <w:multiLevelType w:val="hybridMultilevel"/>
    <w:tmpl w:val="BE681D28"/>
    <w:lvl w:ilvl="0" w:tplc="908CE2B2">
      <w:start w:val="2"/>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nsid w:val="3C001AE9"/>
    <w:multiLevelType w:val="hybridMultilevel"/>
    <w:tmpl w:val="3758BB9E"/>
    <w:lvl w:ilvl="0" w:tplc="45D441BC">
      <w:start w:val="3"/>
      <w:numFmt w:val="lowerLetter"/>
      <w:lvlText w:val="%1)"/>
      <w:lvlJc w:val="left"/>
      <w:pPr>
        <w:tabs>
          <w:tab w:val="num" w:pos="1800"/>
        </w:tabs>
        <w:ind w:left="180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CA122EF"/>
    <w:multiLevelType w:val="hybridMultilevel"/>
    <w:tmpl w:val="CEF0856A"/>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3CAB2A35"/>
    <w:multiLevelType w:val="hybridMultilevel"/>
    <w:tmpl w:val="B95EFEF8"/>
    <w:lvl w:ilvl="0" w:tplc="F3BE7E0C">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D536206"/>
    <w:multiLevelType w:val="multilevel"/>
    <w:tmpl w:val="036A4A04"/>
    <w:lvl w:ilvl="0">
      <w:start w:val="1"/>
      <w:numFmt w:val="upperRoman"/>
      <w:lvlText w:val="%1."/>
      <w:lvlJc w:val="right"/>
      <w:pPr>
        <w:tabs>
          <w:tab w:val="num" w:pos="180"/>
        </w:tabs>
        <w:ind w:left="180" w:hanging="180"/>
      </w:pPr>
      <w:rPr>
        <w:rFonts w:hint="default"/>
      </w:rPr>
    </w:lvl>
    <w:lvl w:ilvl="1">
      <w:start w:val="1"/>
      <w:numFmt w:val="upperLetter"/>
      <w:lvlText w:val="%2."/>
      <w:lvlJc w:val="left"/>
      <w:pPr>
        <w:tabs>
          <w:tab w:val="num" w:pos="900"/>
        </w:tabs>
        <w:ind w:left="900" w:hanging="360"/>
      </w:pPr>
      <w:rPr>
        <w:rFonts w:hint="default"/>
      </w:rPr>
    </w:lvl>
    <w:lvl w:ilvl="2">
      <w:start w:val="4"/>
      <w:numFmt w:val="decimal"/>
      <w:lvlText w:val="%3."/>
      <w:lvlJc w:val="left"/>
      <w:pPr>
        <w:tabs>
          <w:tab w:val="num" w:pos="1800"/>
        </w:tabs>
        <w:ind w:left="1800" w:hanging="360"/>
      </w:pPr>
      <w:rPr>
        <w:rFonts w:ascii="Times New Roman" w:hAnsi="Times New Roman" w:hint="default"/>
        <w:sz w:val="24"/>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3060"/>
        </w:tabs>
        <w:ind w:left="3060" w:hanging="360"/>
      </w:pPr>
      <w:rPr>
        <w:rFonts w:hint="default"/>
      </w:rPr>
    </w:lvl>
    <w:lvl w:ilvl="5">
      <w:start w:val="1"/>
      <w:numFmt w:val="lowerRoman"/>
      <w:lvlText w:val="%6."/>
      <w:lvlJc w:val="right"/>
      <w:pPr>
        <w:tabs>
          <w:tab w:val="num" w:pos="3780"/>
        </w:tabs>
        <w:ind w:left="3780" w:hanging="180"/>
      </w:pPr>
    </w:lvl>
    <w:lvl w:ilvl="6">
      <w:start w:val="1"/>
      <w:numFmt w:val="decimal"/>
      <w:lvlText w:val="%7."/>
      <w:lvlJc w:val="left"/>
      <w:pPr>
        <w:tabs>
          <w:tab w:val="num" w:pos="4500"/>
        </w:tabs>
        <w:ind w:left="4500" w:hanging="360"/>
      </w:pPr>
    </w:lvl>
    <w:lvl w:ilvl="7">
      <w:start w:val="1"/>
      <w:numFmt w:val="lowerLetter"/>
      <w:lvlText w:val="%8."/>
      <w:lvlJc w:val="left"/>
      <w:pPr>
        <w:tabs>
          <w:tab w:val="num" w:pos="5220"/>
        </w:tabs>
        <w:ind w:left="5220" w:hanging="360"/>
      </w:pPr>
    </w:lvl>
    <w:lvl w:ilvl="8">
      <w:start w:val="1"/>
      <w:numFmt w:val="lowerRoman"/>
      <w:lvlText w:val="%9."/>
      <w:lvlJc w:val="right"/>
      <w:pPr>
        <w:tabs>
          <w:tab w:val="num" w:pos="5940"/>
        </w:tabs>
        <w:ind w:left="5940" w:hanging="180"/>
      </w:pPr>
    </w:lvl>
  </w:abstractNum>
  <w:abstractNum w:abstractNumId="25">
    <w:nsid w:val="3EBF5394"/>
    <w:multiLevelType w:val="hybridMultilevel"/>
    <w:tmpl w:val="436258D8"/>
    <w:lvl w:ilvl="0" w:tplc="F3BE7E0C">
      <w:start w:val="1"/>
      <w:numFmt w:val="lowerLetter"/>
      <w:lvlText w:val="%1."/>
      <w:lvlJc w:val="left"/>
      <w:pPr>
        <w:tabs>
          <w:tab w:val="num" w:pos="450"/>
        </w:tabs>
        <w:ind w:left="450" w:hanging="360"/>
      </w:pPr>
      <w:rPr>
        <w:rFonts w:hint="default"/>
        <w:b/>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6">
    <w:nsid w:val="419C4336"/>
    <w:multiLevelType w:val="hybridMultilevel"/>
    <w:tmpl w:val="706E9B06"/>
    <w:lvl w:ilvl="0" w:tplc="262CDD8C">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4110CEA"/>
    <w:multiLevelType w:val="hybridMultilevel"/>
    <w:tmpl w:val="464E964A"/>
    <w:lvl w:ilvl="0" w:tplc="5EDA5914">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8983363"/>
    <w:multiLevelType w:val="hybridMultilevel"/>
    <w:tmpl w:val="05504660"/>
    <w:lvl w:ilvl="0" w:tplc="262CDD8C">
      <w:start w:val="2"/>
      <w:numFmt w:val="decimal"/>
      <w:lvlText w:val="%1."/>
      <w:lvlJc w:val="left"/>
      <w:pPr>
        <w:tabs>
          <w:tab w:val="num" w:pos="1800"/>
        </w:tabs>
        <w:ind w:left="180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9A03B0B"/>
    <w:multiLevelType w:val="multilevel"/>
    <w:tmpl w:val="706E9B06"/>
    <w:lvl w:ilvl="0">
      <w:start w:val="2"/>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17E2583"/>
    <w:multiLevelType w:val="hybridMultilevel"/>
    <w:tmpl w:val="87BA52E2"/>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51987688"/>
    <w:multiLevelType w:val="hybridMultilevel"/>
    <w:tmpl w:val="7BF29146"/>
    <w:lvl w:ilvl="0" w:tplc="FBB8659E">
      <w:start w:val="1"/>
      <w:numFmt w:val="upperRoman"/>
      <w:lvlText w:val="%1."/>
      <w:lvlJc w:val="right"/>
      <w:pPr>
        <w:tabs>
          <w:tab w:val="num" w:pos="180"/>
        </w:tabs>
        <w:ind w:left="180" w:hanging="180"/>
      </w:pPr>
      <w:rPr>
        <w:rFonts w:hint="default"/>
        <w:b/>
      </w:rPr>
    </w:lvl>
    <w:lvl w:ilvl="1" w:tplc="7D84CCDA">
      <w:start w:val="1"/>
      <w:numFmt w:val="upperLetter"/>
      <w:lvlText w:val="%2."/>
      <w:lvlJc w:val="left"/>
      <w:pPr>
        <w:tabs>
          <w:tab w:val="num" w:pos="900"/>
        </w:tabs>
        <w:ind w:left="900" w:hanging="360"/>
      </w:pPr>
      <w:rPr>
        <w:rFonts w:hint="default"/>
      </w:rPr>
    </w:lvl>
    <w:lvl w:ilvl="2" w:tplc="8124CBF6">
      <w:start w:val="1"/>
      <w:numFmt w:val="decimal"/>
      <w:lvlText w:val="%3."/>
      <w:lvlJc w:val="left"/>
      <w:pPr>
        <w:tabs>
          <w:tab w:val="num" w:pos="1800"/>
        </w:tabs>
        <w:ind w:left="1800" w:hanging="360"/>
      </w:pPr>
      <w:rPr>
        <w:rFonts w:ascii="Times New Roman" w:hAnsi="Times New Roman" w:hint="default"/>
        <w:b w:val="0"/>
        <w:color w:val="auto"/>
        <w:sz w:val="24"/>
      </w:rPr>
    </w:lvl>
    <w:lvl w:ilvl="3" w:tplc="0409000F">
      <w:start w:val="1"/>
      <w:numFmt w:val="decimal"/>
      <w:lvlText w:val="%4."/>
      <w:lvlJc w:val="left"/>
      <w:pPr>
        <w:tabs>
          <w:tab w:val="num" w:pos="1800"/>
        </w:tabs>
        <w:ind w:left="1800" w:hanging="360"/>
      </w:pPr>
      <w:rPr>
        <w:rFonts w:hint="default"/>
      </w:rPr>
    </w:lvl>
    <w:lvl w:ilvl="4" w:tplc="13BEA138">
      <w:start w:val="1"/>
      <w:numFmt w:val="lowerLetter"/>
      <w:lvlText w:val="%5."/>
      <w:lvlJc w:val="left"/>
      <w:pPr>
        <w:tabs>
          <w:tab w:val="num" w:pos="3060"/>
        </w:tabs>
        <w:ind w:left="3060" w:hanging="360"/>
      </w:pPr>
      <w:rPr>
        <w:rFonts w:hint="default"/>
      </w:r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59333D55"/>
    <w:multiLevelType w:val="hybridMultilevel"/>
    <w:tmpl w:val="7E70F3C6"/>
    <w:lvl w:ilvl="0" w:tplc="7E0405A0">
      <w:start w:val="1"/>
      <w:numFmt w:val="upperRoman"/>
      <w:lvlText w:val="%1."/>
      <w:lvlJc w:val="right"/>
      <w:pPr>
        <w:tabs>
          <w:tab w:val="num" w:pos="180"/>
        </w:tabs>
        <w:ind w:left="180" w:hanging="18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742089F8">
      <w:start w:val="1"/>
      <w:numFmt w:val="decimal"/>
      <w:lvlText w:val="%3."/>
      <w:lvlJc w:val="left"/>
      <w:pPr>
        <w:tabs>
          <w:tab w:val="num" w:pos="1800"/>
        </w:tabs>
        <w:ind w:left="1800" w:hanging="360"/>
      </w:pPr>
      <w:rPr>
        <w:rFonts w:ascii="Times New Roman" w:hAnsi="Times New Roman" w:hint="default"/>
        <w:sz w:val="24"/>
      </w:rPr>
    </w:lvl>
    <w:lvl w:ilvl="3" w:tplc="0409000F">
      <w:start w:val="1"/>
      <w:numFmt w:val="decimal"/>
      <w:lvlText w:val="%4."/>
      <w:lvlJc w:val="left"/>
      <w:pPr>
        <w:tabs>
          <w:tab w:val="num" w:pos="1800"/>
        </w:tabs>
        <w:ind w:left="1800" w:hanging="360"/>
      </w:pPr>
      <w:rPr>
        <w:rFonts w:hint="default"/>
      </w:rPr>
    </w:lvl>
    <w:lvl w:ilvl="4" w:tplc="13BEA138">
      <w:start w:val="1"/>
      <w:numFmt w:val="lowerLetter"/>
      <w:lvlText w:val="%5."/>
      <w:lvlJc w:val="left"/>
      <w:pPr>
        <w:tabs>
          <w:tab w:val="num" w:pos="3060"/>
        </w:tabs>
        <w:ind w:left="3060" w:hanging="360"/>
      </w:pPr>
      <w:rPr>
        <w:rFonts w:hint="default"/>
      </w:r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3">
    <w:nsid w:val="59AD01FC"/>
    <w:multiLevelType w:val="hybridMultilevel"/>
    <w:tmpl w:val="C36EC64E"/>
    <w:lvl w:ilvl="0" w:tplc="F3BE7E0C">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BFF7CE9"/>
    <w:multiLevelType w:val="hybridMultilevel"/>
    <w:tmpl w:val="E8FA7830"/>
    <w:lvl w:ilvl="0" w:tplc="730606BC">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4829BD"/>
    <w:multiLevelType w:val="hybridMultilevel"/>
    <w:tmpl w:val="F58475E4"/>
    <w:lvl w:ilvl="0" w:tplc="908CE2B2">
      <w:start w:val="2"/>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30330B7"/>
    <w:multiLevelType w:val="hybridMultilevel"/>
    <w:tmpl w:val="560455FA"/>
    <w:lvl w:ilvl="0" w:tplc="F3BE7E0C">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B8D42A1"/>
    <w:multiLevelType w:val="hybridMultilevel"/>
    <w:tmpl w:val="BF3858E8"/>
    <w:lvl w:ilvl="0" w:tplc="F3BE7E0C">
      <w:start w:val="1"/>
      <w:numFmt w:val="lowerLetter"/>
      <w:lvlText w:val="%1."/>
      <w:lvlJc w:val="left"/>
      <w:pPr>
        <w:tabs>
          <w:tab w:val="num" w:pos="450"/>
        </w:tabs>
        <w:ind w:left="450" w:hanging="360"/>
      </w:pPr>
      <w:rPr>
        <w:rFonts w:hint="default"/>
        <w:b/>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8">
    <w:nsid w:val="6E2D0F9A"/>
    <w:multiLevelType w:val="multilevel"/>
    <w:tmpl w:val="D7569E40"/>
    <w:lvl w:ilvl="0">
      <w:start w:val="1"/>
      <w:numFmt w:val="lowerLetter"/>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ascii="Times New Roman" w:eastAsia="Times New Roman" w:hAnsi="Times New Roman" w:cs="Times New Roman"/>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73403A5D"/>
    <w:multiLevelType w:val="multilevel"/>
    <w:tmpl w:val="29FC205C"/>
    <w:lvl w:ilvl="0">
      <w:start w:val="1"/>
      <w:numFmt w:val="upperRoman"/>
      <w:lvlText w:val="%1."/>
      <w:lvlJc w:val="right"/>
      <w:pPr>
        <w:tabs>
          <w:tab w:val="num" w:pos="180"/>
        </w:tabs>
        <w:ind w:left="180" w:hanging="180"/>
      </w:pPr>
      <w:rPr>
        <w:rFonts w:hint="default"/>
      </w:rPr>
    </w:lvl>
    <w:lvl w:ilvl="1">
      <w:start w:val="1"/>
      <w:numFmt w:val="upperLetter"/>
      <w:lvlText w:val="%2."/>
      <w:lvlJc w:val="left"/>
      <w:pPr>
        <w:tabs>
          <w:tab w:val="num" w:pos="900"/>
        </w:tabs>
        <w:ind w:left="900" w:hanging="360"/>
      </w:pPr>
      <w:rPr>
        <w:rFonts w:hint="default"/>
      </w:rPr>
    </w:lvl>
    <w:lvl w:ilvl="2">
      <w:start w:val="1"/>
      <w:numFmt w:val="decimal"/>
      <w:lvlText w:val="%3."/>
      <w:lvlJc w:val="left"/>
      <w:pPr>
        <w:tabs>
          <w:tab w:val="num" w:pos="1800"/>
        </w:tabs>
        <w:ind w:left="1800" w:hanging="360"/>
      </w:pPr>
      <w:rPr>
        <w:rFonts w:ascii="Times New Roman" w:hAnsi="Times New Roman" w:hint="default"/>
        <w:sz w:val="24"/>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3060"/>
        </w:tabs>
        <w:ind w:left="3060" w:hanging="360"/>
      </w:pPr>
      <w:rPr>
        <w:rFonts w:hint="default"/>
      </w:rPr>
    </w:lvl>
    <w:lvl w:ilvl="5">
      <w:start w:val="1"/>
      <w:numFmt w:val="lowerRoman"/>
      <w:lvlText w:val="%6."/>
      <w:lvlJc w:val="right"/>
      <w:pPr>
        <w:tabs>
          <w:tab w:val="num" w:pos="3780"/>
        </w:tabs>
        <w:ind w:left="3780" w:hanging="180"/>
      </w:pPr>
    </w:lvl>
    <w:lvl w:ilvl="6">
      <w:start w:val="1"/>
      <w:numFmt w:val="decimal"/>
      <w:lvlText w:val="%7."/>
      <w:lvlJc w:val="left"/>
      <w:pPr>
        <w:tabs>
          <w:tab w:val="num" w:pos="4500"/>
        </w:tabs>
        <w:ind w:left="4500" w:hanging="360"/>
      </w:pPr>
    </w:lvl>
    <w:lvl w:ilvl="7">
      <w:start w:val="1"/>
      <w:numFmt w:val="lowerLetter"/>
      <w:lvlText w:val="%8."/>
      <w:lvlJc w:val="left"/>
      <w:pPr>
        <w:tabs>
          <w:tab w:val="num" w:pos="5220"/>
        </w:tabs>
        <w:ind w:left="5220" w:hanging="360"/>
      </w:pPr>
    </w:lvl>
    <w:lvl w:ilvl="8">
      <w:start w:val="1"/>
      <w:numFmt w:val="lowerRoman"/>
      <w:lvlText w:val="%9."/>
      <w:lvlJc w:val="right"/>
      <w:pPr>
        <w:tabs>
          <w:tab w:val="num" w:pos="5940"/>
        </w:tabs>
        <w:ind w:left="5940" w:hanging="180"/>
      </w:pPr>
    </w:lvl>
  </w:abstractNum>
  <w:abstractNum w:abstractNumId="40">
    <w:nsid w:val="76475B8F"/>
    <w:multiLevelType w:val="multilevel"/>
    <w:tmpl w:val="6EB8F5D4"/>
    <w:lvl w:ilvl="0">
      <w:start w:val="1"/>
      <w:numFmt w:val="upperRoman"/>
      <w:lvlText w:val="%1."/>
      <w:lvlJc w:val="right"/>
      <w:pPr>
        <w:tabs>
          <w:tab w:val="num" w:pos="180"/>
        </w:tabs>
        <w:ind w:left="180" w:hanging="180"/>
      </w:pPr>
      <w:rPr>
        <w:rFonts w:hint="default"/>
      </w:rPr>
    </w:lvl>
    <w:lvl w:ilvl="1">
      <w:start w:val="1"/>
      <w:numFmt w:val="upperLetter"/>
      <w:lvlText w:val="%2."/>
      <w:lvlJc w:val="left"/>
      <w:pPr>
        <w:tabs>
          <w:tab w:val="num" w:pos="900"/>
        </w:tabs>
        <w:ind w:left="900" w:hanging="360"/>
      </w:pPr>
      <w:rPr>
        <w:rFonts w:hint="default"/>
      </w:rPr>
    </w:lvl>
    <w:lvl w:ilvl="2">
      <w:start w:val="1"/>
      <w:numFmt w:val="decimal"/>
      <w:lvlText w:val="%3."/>
      <w:lvlJc w:val="left"/>
      <w:pPr>
        <w:tabs>
          <w:tab w:val="num" w:pos="1800"/>
        </w:tabs>
        <w:ind w:left="1800" w:hanging="360"/>
      </w:pPr>
      <w:rPr>
        <w:rFonts w:ascii="Times New Roman" w:hAnsi="Times New Roman" w:hint="default"/>
        <w:sz w:val="24"/>
      </w:rPr>
    </w:lvl>
    <w:lvl w:ilvl="3">
      <w:start w:val="1"/>
      <w:numFmt w:val="bullet"/>
      <w:lvlText w:val=""/>
      <w:lvlJc w:val="left"/>
      <w:pPr>
        <w:tabs>
          <w:tab w:val="num" w:pos="1800"/>
        </w:tabs>
        <w:ind w:left="1800" w:hanging="360"/>
      </w:pPr>
      <w:rPr>
        <w:rFonts w:ascii="Symbol" w:hAnsi="Symbol" w:hint="default"/>
      </w:rPr>
    </w:lvl>
    <w:lvl w:ilvl="4">
      <w:start w:val="1"/>
      <w:numFmt w:val="lowerLetter"/>
      <w:lvlText w:val="%5."/>
      <w:lvlJc w:val="left"/>
      <w:pPr>
        <w:tabs>
          <w:tab w:val="num" w:pos="3060"/>
        </w:tabs>
        <w:ind w:left="3060" w:hanging="360"/>
      </w:pPr>
      <w:rPr>
        <w:rFonts w:hint="default"/>
      </w:rPr>
    </w:lvl>
    <w:lvl w:ilvl="5">
      <w:start w:val="1"/>
      <w:numFmt w:val="lowerRoman"/>
      <w:lvlText w:val="%6."/>
      <w:lvlJc w:val="right"/>
      <w:pPr>
        <w:tabs>
          <w:tab w:val="num" w:pos="3780"/>
        </w:tabs>
        <w:ind w:left="3780" w:hanging="180"/>
      </w:pPr>
    </w:lvl>
    <w:lvl w:ilvl="6">
      <w:start w:val="1"/>
      <w:numFmt w:val="decimal"/>
      <w:lvlText w:val="%7."/>
      <w:lvlJc w:val="left"/>
      <w:pPr>
        <w:tabs>
          <w:tab w:val="num" w:pos="4500"/>
        </w:tabs>
        <w:ind w:left="4500" w:hanging="360"/>
      </w:pPr>
    </w:lvl>
    <w:lvl w:ilvl="7">
      <w:start w:val="1"/>
      <w:numFmt w:val="lowerLetter"/>
      <w:lvlText w:val="%8."/>
      <w:lvlJc w:val="left"/>
      <w:pPr>
        <w:tabs>
          <w:tab w:val="num" w:pos="5220"/>
        </w:tabs>
        <w:ind w:left="5220" w:hanging="360"/>
      </w:pPr>
    </w:lvl>
    <w:lvl w:ilvl="8">
      <w:start w:val="1"/>
      <w:numFmt w:val="lowerRoman"/>
      <w:lvlText w:val="%9."/>
      <w:lvlJc w:val="right"/>
      <w:pPr>
        <w:tabs>
          <w:tab w:val="num" w:pos="5940"/>
        </w:tabs>
        <w:ind w:left="5940" w:hanging="180"/>
      </w:pPr>
    </w:lvl>
  </w:abstractNum>
  <w:abstractNum w:abstractNumId="41">
    <w:nsid w:val="7A7C34FE"/>
    <w:multiLevelType w:val="multilevel"/>
    <w:tmpl w:val="EA36A140"/>
    <w:lvl w:ilvl="0">
      <w:start w:val="3"/>
      <w:numFmt w:val="lowerLetter"/>
      <w:lvlText w:val="%1)"/>
      <w:lvlJc w:val="left"/>
      <w:pPr>
        <w:tabs>
          <w:tab w:val="num" w:pos="1800"/>
        </w:tabs>
        <w:ind w:left="180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ADB63DB"/>
    <w:multiLevelType w:val="hybridMultilevel"/>
    <w:tmpl w:val="2B8A9F4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1"/>
  </w:num>
  <w:num w:numId="3">
    <w:abstractNumId w:val="17"/>
  </w:num>
  <w:num w:numId="4">
    <w:abstractNumId w:val="6"/>
  </w:num>
  <w:num w:numId="5">
    <w:abstractNumId w:val="15"/>
  </w:num>
  <w:num w:numId="6">
    <w:abstractNumId w:val="42"/>
  </w:num>
  <w:num w:numId="7">
    <w:abstractNumId w:val="5"/>
  </w:num>
  <w:num w:numId="8">
    <w:abstractNumId w:val="16"/>
  </w:num>
  <w:num w:numId="9">
    <w:abstractNumId w:val="24"/>
  </w:num>
  <w:num w:numId="10">
    <w:abstractNumId w:val="11"/>
  </w:num>
  <w:num w:numId="11">
    <w:abstractNumId w:val="18"/>
  </w:num>
  <w:num w:numId="12">
    <w:abstractNumId w:val="39"/>
  </w:num>
  <w:num w:numId="13">
    <w:abstractNumId w:val="27"/>
  </w:num>
  <w:num w:numId="14">
    <w:abstractNumId w:val="40"/>
  </w:num>
  <w:num w:numId="15">
    <w:abstractNumId w:val="28"/>
  </w:num>
  <w:num w:numId="16">
    <w:abstractNumId w:val="12"/>
  </w:num>
  <w:num w:numId="17">
    <w:abstractNumId w:val="41"/>
  </w:num>
  <w:num w:numId="18">
    <w:abstractNumId w:val="26"/>
  </w:num>
  <w:num w:numId="19">
    <w:abstractNumId w:val="29"/>
  </w:num>
  <w:num w:numId="20">
    <w:abstractNumId w:val="34"/>
  </w:num>
  <w:num w:numId="21">
    <w:abstractNumId w:val="21"/>
  </w:num>
  <w:num w:numId="22">
    <w:abstractNumId w:val="8"/>
  </w:num>
  <w:num w:numId="23">
    <w:abstractNumId w:val="19"/>
  </w:num>
  <w:num w:numId="24">
    <w:abstractNumId w:val="32"/>
  </w:num>
  <w:num w:numId="25">
    <w:abstractNumId w:val="35"/>
  </w:num>
  <w:num w:numId="26">
    <w:abstractNumId w:val="20"/>
  </w:num>
  <w:num w:numId="27">
    <w:abstractNumId w:val="1"/>
  </w:num>
  <w:num w:numId="28">
    <w:abstractNumId w:val="25"/>
  </w:num>
  <w:num w:numId="29">
    <w:abstractNumId w:val="37"/>
  </w:num>
  <w:num w:numId="30">
    <w:abstractNumId w:val="3"/>
  </w:num>
  <w:num w:numId="31">
    <w:abstractNumId w:val="4"/>
  </w:num>
  <w:num w:numId="32">
    <w:abstractNumId w:val="33"/>
  </w:num>
  <w:num w:numId="33">
    <w:abstractNumId w:val="9"/>
  </w:num>
  <w:num w:numId="34">
    <w:abstractNumId w:val="36"/>
  </w:num>
  <w:num w:numId="35">
    <w:abstractNumId w:val="10"/>
  </w:num>
  <w:num w:numId="36">
    <w:abstractNumId w:val="23"/>
  </w:num>
  <w:num w:numId="37">
    <w:abstractNumId w:val="30"/>
  </w:num>
  <w:num w:numId="38">
    <w:abstractNumId w:val="2"/>
  </w:num>
  <w:num w:numId="39">
    <w:abstractNumId w:val="13"/>
  </w:num>
  <w:num w:numId="40">
    <w:abstractNumId w:val="22"/>
  </w:num>
  <w:num w:numId="41">
    <w:abstractNumId w:val="7"/>
  </w:num>
  <w:num w:numId="42">
    <w:abstractNumId w:val="14"/>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B2732"/>
    <w:rsid w:val="0000076E"/>
    <w:rsid w:val="00000DA0"/>
    <w:rsid w:val="00001773"/>
    <w:rsid w:val="00001F41"/>
    <w:rsid w:val="00001FB7"/>
    <w:rsid w:val="00002112"/>
    <w:rsid w:val="000026B9"/>
    <w:rsid w:val="00002961"/>
    <w:rsid w:val="00002DC0"/>
    <w:rsid w:val="000035A1"/>
    <w:rsid w:val="00003EC2"/>
    <w:rsid w:val="000047D3"/>
    <w:rsid w:val="0000497E"/>
    <w:rsid w:val="0000540A"/>
    <w:rsid w:val="00005ABF"/>
    <w:rsid w:val="00005C90"/>
    <w:rsid w:val="00005D2C"/>
    <w:rsid w:val="0000646C"/>
    <w:rsid w:val="000066D9"/>
    <w:rsid w:val="000068AE"/>
    <w:rsid w:val="000069EE"/>
    <w:rsid w:val="00006FE8"/>
    <w:rsid w:val="0000764F"/>
    <w:rsid w:val="0000766F"/>
    <w:rsid w:val="00007A91"/>
    <w:rsid w:val="00007F10"/>
    <w:rsid w:val="00007F5A"/>
    <w:rsid w:val="00007FD5"/>
    <w:rsid w:val="00010540"/>
    <w:rsid w:val="00010615"/>
    <w:rsid w:val="00010823"/>
    <w:rsid w:val="0001096B"/>
    <w:rsid w:val="0001134C"/>
    <w:rsid w:val="0001191B"/>
    <w:rsid w:val="00011EB2"/>
    <w:rsid w:val="000120FF"/>
    <w:rsid w:val="000128AE"/>
    <w:rsid w:val="00012A64"/>
    <w:rsid w:val="00012C65"/>
    <w:rsid w:val="0001399D"/>
    <w:rsid w:val="00013B61"/>
    <w:rsid w:val="00013C3E"/>
    <w:rsid w:val="00013D33"/>
    <w:rsid w:val="00014403"/>
    <w:rsid w:val="00014B3F"/>
    <w:rsid w:val="00014C49"/>
    <w:rsid w:val="00014D19"/>
    <w:rsid w:val="00014D1D"/>
    <w:rsid w:val="0001516E"/>
    <w:rsid w:val="0001562B"/>
    <w:rsid w:val="00015C0D"/>
    <w:rsid w:val="00015EAF"/>
    <w:rsid w:val="00015FC6"/>
    <w:rsid w:val="0001603C"/>
    <w:rsid w:val="0001696A"/>
    <w:rsid w:val="000175F6"/>
    <w:rsid w:val="00017F0E"/>
    <w:rsid w:val="00017F91"/>
    <w:rsid w:val="00020120"/>
    <w:rsid w:val="000202CC"/>
    <w:rsid w:val="000213E4"/>
    <w:rsid w:val="00021A13"/>
    <w:rsid w:val="00021D79"/>
    <w:rsid w:val="00022643"/>
    <w:rsid w:val="000229DA"/>
    <w:rsid w:val="00022BA2"/>
    <w:rsid w:val="00022DE5"/>
    <w:rsid w:val="00023D44"/>
    <w:rsid w:val="00023DAE"/>
    <w:rsid w:val="0002410D"/>
    <w:rsid w:val="00024E0F"/>
    <w:rsid w:val="00024FF1"/>
    <w:rsid w:val="0002593D"/>
    <w:rsid w:val="00026AB6"/>
    <w:rsid w:val="00026B32"/>
    <w:rsid w:val="00026E53"/>
    <w:rsid w:val="00026F43"/>
    <w:rsid w:val="00026F9F"/>
    <w:rsid w:val="00027142"/>
    <w:rsid w:val="0002720B"/>
    <w:rsid w:val="00027D26"/>
    <w:rsid w:val="00027F74"/>
    <w:rsid w:val="00030670"/>
    <w:rsid w:val="0003077C"/>
    <w:rsid w:val="00030B1C"/>
    <w:rsid w:val="00030CFB"/>
    <w:rsid w:val="00030F57"/>
    <w:rsid w:val="00031203"/>
    <w:rsid w:val="000313DC"/>
    <w:rsid w:val="00031725"/>
    <w:rsid w:val="00031851"/>
    <w:rsid w:val="00031E98"/>
    <w:rsid w:val="00032438"/>
    <w:rsid w:val="00032E3F"/>
    <w:rsid w:val="00033084"/>
    <w:rsid w:val="0003378C"/>
    <w:rsid w:val="00033C56"/>
    <w:rsid w:val="00033E14"/>
    <w:rsid w:val="00034029"/>
    <w:rsid w:val="00034131"/>
    <w:rsid w:val="000343C7"/>
    <w:rsid w:val="000346E0"/>
    <w:rsid w:val="00034875"/>
    <w:rsid w:val="000352BA"/>
    <w:rsid w:val="00035306"/>
    <w:rsid w:val="00035538"/>
    <w:rsid w:val="00035B51"/>
    <w:rsid w:val="000362CA"/>
    <w:rsid w:val="0003647C"/>
    <w:rsid w:val="00036F6E"/>
    <w:rsid w:val="000371BF"/>
    <w:rsid w:val="000377FC"/>
    <w:rsid w:val="0003786F"/>
    <w:rsid w:val="0004068D"/>
    <w:rsid w:val="00040D66"/>
    <w:rsid w:val="00040F4C"/>
    <w:rsid w:val="000410BB"/>
    <w:rsid w:val="0004134E"/>
    <w:rsid w:val="00041977"/>
    <w:rsid w:val="00041F28"/>
    <w:rsid w:val="0004207C"/>
    <w:rsid w:val="00042BBE"/>
    <w:rsid w:val="00042FDF"/>
    <w:rsid w:val="00043623"/>
    <w:rsid w:val="00043D37"/>
    <w:rsid w:val="0004428B"/>
    <w:rsid w:val="00044651"/>
    <w:rsid w:val="000450E3"/>
    <w:rsid w:val="00045170"/>
    <w:rsid w:val="0004518E"/>
    <w:rsid w:val="0004559E"/>
    <w:rsid w:val="000457C8"/>
    <w:rsid w:val="00045DD0"/>
    <w:rsid w:val="0004622E"/>
    <w:rsid w:val="0004687C"/>
    <w:rsid w:val="000469BE"/>
    <w:rsid w:val="0004769B"/>
    <w:rsid w:val="00047C3E"/>
    <w:rsid w:val="00047C57"/>
    <w:rsid w:val="000500C0"/>
    <w:rsid w:val="00050D03"/>
    <w:rsid w:val="00050EF2"/>
    <w:rsid w:val="000511C6"/>
    <w:rsid w:val="000516D4"/>
    <w:rsid w:val="00051D6D"/>
    <w:rsid w:val="000521D8"/>
    <w:rsid w:val="00052558"/>
    <w:rsid w:val="00052962"/>
    <w:rsid w:val="00052AAD"/>
    <w:rsid w:val="00053246"/>
    <w:rsid w:val="00053BD8"/>
    <w:rsid w:val="00053DAB"/>
    <w:rsid w:val="00053E90"/>
    <w:rsid w:val="00054353"/>
    <w:rsid w:val="0005473E"/>
    <w:rsid w:val="00054BF4"/>
    <w:rsid w:val="00055A29"/>
    <w:rsid w:val="00056150"/>
    <w:rsid w:val="00056C33"/>
    <w:rsid w:val="00056FB5"/>
    <w:rsid w:val="00057001"/>
    <w:rsid w:val="0005730E"/>
    <w:rsid w:val="0005747F"/>
    <w:rsid w:val="000575EF"/>
    <w:rsid w:val="000577E2"/>
    <w:rsid w:val="00057BDC"/>
    <w:rsid w:val="00060215"/>
    <w:rsid w:val="00060A2F"/>
    <w:rsid w:val="0006102C"/>
    <w:rsid w:val="000611F9"/>
    <w:rsid w:val="0006132B"/>
    <w:rsid w:val="000619A3"/>
    <w:rsid w:val="00061B58"/>
    <w:rsid w:val="00061E32"/>
    <w:rsid w:val="0006242A"/>
    <w:rsid w:val="00062973"/>
    <w:rsid w:val="00062BAF"/>
    <w:rsid w:val="00062D34"/>
    <w:rsid w:val="00062D46"/>
    <w:rsid w:val="00063151"/>
    <w:rsid w:val="000638CF"/>
    <w:rsid w:val="00063CCF"/>
    <w:rsid w:val="000640F2"/>
    <w:rsid w:val="00064AB8"/>
    <w:rsid w:val="00064C82"/>
    <w:rsid w:val="00064FD0"/>
    <w:rsid w:val="00065059"/>
    <w:rsid w:val="000658DF"/>
    <w:rsid w:val="00066360"/>
    <w:rsid w:val="00066684"/>
    <w:rsid w:val="000668DF"/>
    <w:rsid w:val="00066D3B"/>
    <w:rsid w:val="0006740F"/>
    <w:rsid w:val="00067917"/>
    <w:rsid w:val="00070082"/>
    <w:rsid w:val="00070416"/>
    <w:rsid w:val="0007097D"/>
    <w:rsid w:val="00070C4B"/>
    <w:rsid w:val="00072007"/>
    <w:rsid w:val="000720B1"/>
    <w:rsid w:val="0007223D"/>
    <w:rsid w:val="00072469"/>
    <w:rsid w:val="000726BC"/>
    <w:rsid w:val="00072861"/>
    <w:rsid w:val="000728DD"/>
    <w:rsid w:val="00072A46"/>
    <w:rsid w:val="00072D77"/>
    <w:rsid w:val="000730A7"/>
    <w:rsid w:val="0007362F"/>
    <w:rsid w:val="00073B55"/>
    <w:rsid w:val="00074371"/>
    <w:rsid w:val="00074622"/>
    <w:rsid w:val="00074A46"/>
    <w:rsid w:val="00074F2B"/>
    <w:rsid w:val="00074FF4"/>
    <w:rsid w:val="00075AFE"/>
    <w:rsid w:val="00076498"/>
    <w:rsid w:val="00076C42"/>
    <w:rsid w:val="00077BF3"/>
    <w:rsid w:val="00080104"/>
    <w:rsid w:val="00080684"/>
    <w:rsid w:val="0008072A"/>
    <w:rsid w:val="0008082F"/>
    <w:rsid w:val="00080AD8"/>
    <w:rsid w:val="00081439"/>
    <w:rsid w:val="00081D9E"/>
    <w:rsid w:val="000821EF"/>
    <w:rsid w:val="00082297"/>
    <w:rsid w:val="00082B4A"/>
    <w:rsid w:val="00083214"/>
    <w:rsid w:val="00083329"/>
    <w:rsid w:val="00083600"/>
    <w:rsid w:val="000837EF"/>
    <w:rsid w:val="00083B42"/>
    <w:rsid w:val="00083C93"/>
    <w:rsid w:val="00084565"/>
    <w:rsid w:val="00084D8D"/>
    <w:rsid w:val="000857E7"/>
    <w:rsid w:val="000865E1"/>
    <w:rsid w:val="00086F2F"/>
    <w:rsid w:val="00086F52"/>
    <w:rsid w:val="00086F88"/>
    <w:rsid w:val="0008705D"/>
    <w:rsid w:val="00087231"/>
    <w:rsid w:val="000872B9"/>
    <w:rsid w:val="000872C8"/>
    <w:rsid w:val="00087529"/>
    <w:rsid w:val="000878D6"/>
    <w:rsid w:val="00087977"/>
    <w:rsid w:val="00087B34"/>
    <w:rsid w:val="00090D09"/>
    <w:rsid w:val="0009192A"/>
    <w:rsid w:val="00091AEE"/>
    <w:rsid w:val="000925FC"/>
    <w:rsid w:val="0009286F"/>
    <w:rsid w:val="00092963"/>
    <w:rsid w:val="00092B6B"/>
    <w:rsid w:val="00092C51"/>
    <w:rsid w:val="00092DA8"/>
    <w:rsid w:val="000930F8"/>
    <w:rsid w:val="00093724"/>
    <w:rsid w:val="000938BB"/>
    <w:rsid w:val="00093B6F"/>
    <w:rsid w:val="0009427A"/>
    <w:rsid w:val="000945D0"/>
    <w:rsid w:val="00095089"/>
    <w:rsid w:val="000951AE"/>
    <w:rsid w:val="000956C9"/>
    <w:rsid w:val="00095ACB"/>
    <w:rsid w:val="00095BF3"/>
    <w:rsid w:val="00095E41"/>
    <w:rsid w:val="000968BC"/>
    <w:rsid w:val="00097255"/>
    <w:rsid w:val="00097453"/>
    <w:rsid w:val="00097543"/>
    <w:rsid w:val="00097834"/>
    <w:rsid w:val="00097BE7"/>
    <w:rsid w:val="000A024A"/>
    <w:rsid w:val="000A078F"/>
    <w:rsid w:val="000A0895"/>
    <w:rsid w:val="000A13B3"/>
    <w:rsid w:val="000A240E"/>
    <w:rsid w:val="000A2531"/>
    <w:rsid w:val="000A2666"/>
    <w:rsid w:val="000A27D8"/>
    <w:rsid w:val="000A3359"/>
    <w:rsid w:val="000A3480"/>
    <w:rsid w:val="000A3590"/>
    <w:rsid w:val="000A3B39"/>
    <w:rsid w:val="000A3E85"/>
    <w:rsid w:val="000A42DE"/>
    <w:rsid w:val="000A46F0"/>
    <w:rsid w:val="000A50F8"/>
    <w:rsid w:val="000A5106"/>
    <w:rsid w:val="000A5109"/>
    <w:rsid w:val="000A51B0"/>
    <w:rsid w:val="000A5856"/>
    <w:rsid w:val="000A58D9"/>
    <w:rsid w:val="000A5A97"/>
    <w:rsid w:val="000A5DA0"/>
    <w:rsid w:val="000A6065"/>
    <w:rsid w:val="000A61C9"/>
    <w:rsid w:val="000A62A3"/>
    <w:rsid w:val="000A6507"/>
    <w:rsid w:val="000A6D4B"/>
    <w:rsid w:val="000A6D59"/>
    <w:rsid w:val="000A6DF4"/>
    <w:rsid w:val="000A6FE2"/>
    <w:rsid w:val="000A7163"/>
    <w:rsid w:val="000A73D9"/>
    <w:rsid w:val="000A767B"/>
    <w:rsid w:val="000B000A"/>
    <w:rsid w:val="000B021E"/>
    <w:rsid w:val="000B03D8"/>
    <w:rsid w:val="000B0BDD"/>
    <w:rsid w:val="000B0DAD"/>
    <w:rsid w:val="000B1872"/>
    <w:rsid w:val="000B187F"/>
    <w:rsid w:val="000B1D1F"/>
    <w:rsid w:val="000B214E"/>
    <w:rsid w:val="000B2367"/>
    <w:rsid w:val="000B27F1"/>
    <w:rsid w:val="000B356A"/>
    <w:rsid w:val="000B38E5"/>
    <w:rsid w:val="000B4752"/>
    <w:rsid w:val="000B554D"/>
    <w:rsid w:val="000B5FBD"/>
    <w:rsid w:val="000B6362"/>
    <w:rsid w:val="000B7094"/>
    <w:rsid w:val="000B72D9"/>
    <w:rsid w:val="000B75FD"/>
    <w:rsid w:val="000C0260"/>
    <w:rsid w:val="000C09BB"/>
    <w:rsid w:val="000C09DC"/>
    <w:rsid w:val="000C1092"/>
    <w:rsid w:val="000C1587"/>
    <w:rsid w:val="000C179F"/>
    <w:rsid w:val="000C2004"/>
    <w:rsid w:val="000C20C2"/>
    <w:rsid w:val="000C210A"/>
    <w:rsid w:val="000C2EA9"/>
    <w:rsid w:val="000C3004"/>
    <w:rsid w:val="000C30D8"/>
    <w:rsid w:val="000C39FB"/>
    <w:rsid w:val="000C3AD9"/>
    <w:rsid w:val="000C3EF6"/>
    <w:rsid w:val="000C4196"/>
    <w:rsid w:val="000C44C9"/>
    <w:rsid w:val="000C4516"/>
    <w:rsid w:val="000C4B0B"/>
    <w:rsid w:val="000C508D"/>
    <w:rsid w:val="000C6015"/>
    <w:rsid w:val="000C6080"/>
    <w:rsid w:val="000C60D8"/>
    <w:rsid w:val="000C69D5"/>
    <w:rsid w:val="000C6FC4"/>
    <w:rsid w:val="000C7045"/>
    <w:rsid w:val="000C77A1"/>
    <w:rsid w:val="000C78C7"/>
    <w:rsid w:val="000C7AA7"/>
    <w:rsid w:val="000D0B0B"/>
    <w:rsid w:val="000D0F6F"/>
    <w:rsid w:val="000D1468"/>
    <w:rsid w:val="000D158E"/>
    <w:rsid w:val="000D176C"/>
    <w:rsid w:val="000D1F58"/>
    <w:rsid w:val="000D2661"/>
    <w:rsid w:val="000D27C1"/>
    <w:rsid w:val="000D27F3"/>
    <w:rsid w:val="000D3022"/>
    <w:rsid w:val="000D30DF"/>
    <w:rsid w:val="000D3B35"/>
    <w:rsid w:val="000D3C09"/>
    <w:rsid w:val="000D3E55"/>
    <w:rsid w:val="000D44F5"/>
    <w:rsid w:val="000D4883"/>
    <w:rsid w:val="000D48DB"/>
    <w:rsid w:val="000D4ADF"/>
    <w:rsid w:val="000D501B"/>
    <w:rsid w:val="000D6683"/>
    <w:rsid w:val="000D6BFD"/>
    <w:rsid w:val="000D70DC"/>
    <w:rsid w:val="000D71A7"/>
    <w:rsid w:val="000D7287"/>
    <w:rsid w:val="000E0510"/>
    <w:rsid w:val="000E0639"/>
    <w:rsid w:val="000E0792"/>
    <w:rsid w:val="000E08A6"/>
    <w:rsid w:val="000E0F2E"/>
    <w:rsid w:val="000E0F53"/>
    <w:rsid w:val="000E10C8"/>
    <w:rsid w:val="000E1868"/>
    <w:rsid w:val="000E1B33"/>
    <w:rsid w:val="000E25CF"/>
    <w:rsid w:val="000E3704"/>
    <w:rsid w:val="000E39EC"/>
    <w:rsid w:val="000E3BDB"/>
    <w:rsid w:val="000E4158"/>
    <w:rsid w:val="000E5AF8"/>
    <w:rsid w:val="000E5FB6"/>
    <w:rsid w:val="000E6469"/>
    <w:rsid w:val="000E6C90"/>
    <w:rsid w:val="000E7019"/>
    <w:rsid w:val="000E7159"/>
    <w:rsid w:val="000E734F"/>
    <w:rsid w:val="000E77B1"/>
    <w:rsid w:val="000E7A28"/>
    <w:rsid w:val="000E7BAB"/>
    <w:rsid w:val="000F00BB"/>
    <w:rsid w:val="000F0717"/>
    <w:rsid w:val="000F0A05"/>
    <w:rsid w:val="000F1A6A"/>
    <w:rsid w:val="000F1E2A"/>
    <w:rsid w:val="000F1EB9"/>
    <w:rsid w:val="000F1FFC"/>
    <w:rsid w:val="000F298A"/>
    <w:rsid w:val="000F2BBE"/>
    <w:rsid w:val="000F3152"/>
    <w:rsid w:val="000F3CDB"/>
    <w:rsid w:val="000F3FB6"/>
    <w:rsid w:val="000F4459"/>
    <w:rsid w:val="000F4AA7"/>
    <w:rsid w:val="000F524C"/>
    <w:rsid w:val="000F525D"/>
    <w:rsid w:val="000F56CC"/>
    <w:rsid w:val="000F59B4"/>
    <w:rsid w:val="000F5B13"/>
    <w:rsid w:val="000F5FF0"/>
    <w:rsid w:val="000F6DE8"/>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EE5"/>
    <w:rsid w:val="0010319B"/>
    <w:rsid w:val="00103872"/>
    <w:rsid w:val="001046B2"/>
    <w:rsid w:val="00104BD8"/>
    <w:rsid w:val="00104C41"/>
    <w:rsid w:val="00104D62"/>
    <w:rsid w:val="00104ED2"/>
    <w:rsid w:val="001050BB"/>
    <w:rsid w:val="001057A6"/>
    <w:rsid w:val="001057F5"/>
    <w:rsid w:val="00106244"/>
    <w:rsid w:val="00107D58"/>
    <w:rsid w:val="00107DCA"/>
    <w:rsid w:val="001101F4"/>
    <w:rsid w:val="00110264"/>
    <w:rsid w:val="0011050B"/>
    <w:rsid w:val="001112E9"/>
    <w:rsid w:val="00111DE2"/>
    <w:rsid w:val="00112271"/>
    <w:rsid w:val="00112845"/>
    <w:rsid w:val="00113480"/>
    <w:rsid w:val="00113990"/>
    <w:rsid w:val="001149BA"/>
    <w:rsid w:val="00114F4F"/>
    <w:rsid w:val="00115A50"/>
    <w:rsid w:val="001160EF"/>
    <w:rsid w:val="00116265"/>
    <w:rsid w:val="00116DFB"/>
    <w:rsid w:val="00117576"/>
    <w:rsid w:val="001176A9"/>
    <w:rsid w:val="001177AC"/>
    <w:rsid w:val="001178DC"/>
    <w:rsid w:val="00117A9A"/>
    <w:rsid w:val="00117E84"/>
    <w:rsid w:val="001201B7"/>
    <w:rsid w:val="001205CC"/>
    <w:rsid w:val="001209D1"/>
    <w:rsid w:val="00121139"/>
    <w:rsid w:val="0012166D"/>
    <w:rsid w:val="00121B67"/>
    <w:rsid w:val="00121D31"/>
    <w:rsid w:val="00122443"/>
    <w:rsid w:val="00122E23"/>
    <w:rsid w:val="00123506"/>
    <w:rsid w:val="0012369E"/>
    <w:rsid w:val="00123A85"/>
    <w:rsid w:val="00123C7A"/>
    <w:rsid w:val="00123EF6"/>
    <w:rsid w:val="00125037"/>
    <w:rsid w:val="00125306"/>
    <w:rsid w:val="001258CE"/>
    <w:rsid w:val="0012619D"/>
    <w:rsid w:val="00126366"/>
    <w:rsid w:val="0012664F"/>
    <w:rsid w:val="0012673D"/>
    <w:rsid w:val="00126D53"/>
    <w:rsid w:val="00127105"/>
    <w:rsid w:val="00127315"/>
    <w:rsid w:val="0012784F"/>
    <w:rsid w:val="00127AE0"/>
    <w:rsid w:val="00130749"/>
    <w:rsid w:val="00130A17"/>
    <w:rsid w:val="00130C92"/>
    <w:rsid w:val="0013164A"/>
    <w:rsid w:val="00132D66"/>
    <w:rsid w:val="00132FF4"/>
    <w:rsid w:val="0013321D"/>
    <w:rsid w:val="0013332E"/>
    <w:rsid w:val="001339CA"/>
    <w:rsid w:val="00133E16"/>
    <w:rsid w:val="00134053"/>
    <w:rsid w:val="00134656"/>
    <w:rsid w:val="00134698"/>
    <w:rsid w:val="00134765"/>
    <w:rsid w:val="001347CC"/>
    <w:rsid w:val="0013571B"/>
    <w:rsid w:val="00135AC6"/>
    <w:rsid w:val="00135C59"/>
    <w:rsid w:val="00135FFD"/>
    <w:rsid w:val="00136540"/>
    <w:rsid w:val="001367B0"/>
    <w:rsid w:val="00136EC6"/>
    <w:rsid w:val="001370D5"/>
    <w:rsid w:val="0013730D"/>
    <w:rsid w:val="0013798C"/>
    <w:rsid w:val="00137B6D"/>
    <w:rsid w:val="0014077D"/>
    <w:rsid w:val="0014082A"/>
    <w:rsid w:val="00140DA6"/>
    <w:rsid w:val="0014146B"/>
    <w:rsid w:val="0014153E"/>
    <w:rsid w:val="001416BC"/>
    <w:rsid w:val="00141D4D"/>
    <w:rsid w:val="0014251E"/>
    <w:rsid w:val="00142B6C"/>
    <w:rsid w:val="00142FE7"/>
    <w:rsid w:val="0014343E"/>
    <w:rsid w:val="0014367F"/>
    <w:rsid w:val="001436DD"/>
    <w:rsid w:val="00143F2D"/>
    <w:rsid w:val="00144577"/>
    <w:rsid w:val="0014507E"/>
    <w:rsid w:val="0014516A"/>
    <w:rsid w:val="00145860"/>
    <w:rsid w:val="00145F5F"/>
    <w:rsid w:val="00146159"/>
    <w:rsid w:val="001464F8"/>
    <w:rsid w:val="0014652B"/>
    <w:rsid w:val="001466AA"/>
    <w:rsid w:val="00146E16"/>
    <w:rsid w:val="001474E9"/>
    <w:rsid w:val="001477E3"/>
    <w:rsid w:val="001478B9"/>
    <w:rsid w:val="00147A85"/>
    <w:rsid w:val="00150809"/>
    <w:rsid w:val="00150D13"/>
    <w:rsid w:val="00151B50"/>
    <w:rsid w:val="001528E0"/>
    <w:rsid w:val="00152ACA"/>
    <w:rsid w:val="001530C0"/>
    <w:rsid w:val="0015355D"/>
    <w:rsid w:val="001535BD"/>
    <w:rsid w:val="001540F8"/>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0C45"/>
    <w:rsid w:val="001616F5"/>
    <w:rsid w:val="001619B0"/>
    <w:rsid w:val="00161CD2"/>
    <w:rsid w:val="001620B7"/>
    <w:rsid w:val="00162EC8"/>
    <w:rsid w:val="00163C3A"/>
    <w:rsid w:val="00163D39"/>
    <w:rsid w:val="001647C0"/>
    <w:rsid w:val="00164A18"/>
    <w:rsid w:val="00164BF6"/>
    <w:rsid w:val="00164C6D"/>
    <w:rsid w:val="00165367"/>
    <w:rsid w:val="00165675"/>
    <w:rsid w:val="001656D8"/>
    <w:rsid w:val="00165945"/>
    <w:rsid w:val="00165BFF"/>
    <w:rsid w:val="001665EF"/>
    <w:rsid w:val="00166CC3"/>
    <w:rsid w:val="00167035"/>
    <w:rsid w:val="001670F7"/>
    <w:rsid w:val="00167AEA"/>
    <w:rsid w:val="00167C85"/>
    <w:rsid w:val="00170159"/>
    <w:rsid w:val="001702E1"/>
    <w:rsid w:val="0017036B"/>
    <w:rsid w:val="0017066C"/>
    <w:rsid w:val="00170988"/>
    <w:rsid w:val="00170B6A"/>
    <w:rsid w:val="00171020"/>
    <w:rsid w:val="001712C9"/>
    <w:rsid w:val="00171471"/>
    <w:rsid w:val="00171BA1"/>
    <w:rsid w:val="00171BA3"/>
    <w:rsid w:val="00172283"/>
    <w:rsid w:val="001726DA"/>
    <w:rsid w:val="001729E8"/>
    <w:rsid w:val="00172C6D"/>
    <w:rsid w:val="00172FDA"/>
    <w:rsid w:val="0017357E"/>
    <w:rsid w:val="00173F17"/>
    <w:rsid w:val="0017449C"/>
    <w:rsid w:val="00174588"/>
    <w:rsid w:val="00174841"/>
    <w:rsid w:val="00175C7B"/>
    <w:rsid w:val="00175F12"/>
    <w:rsid w:val="001760C7"/>
    <w:rsid w:val="001763D3"/>
    <w:rsid w:val="0017652D"/>
    <w:rsid w:val="001768FD"/>
    <w:rsid w:val="0017706E"/>
    <w:rsid w:val="00177575"/>
    <w:rsid w:val="00177916"/>
    <w:rsid w:val="00177A08"/>
    <w:rsid w:val="00177A36"/>
    <w:rsid w:val="00177BD2"/>
    <w:rsid w:val="00177E6A"/>
    <w:rsid w:val="00177EDE"/>
    <w:rsid w:val="00177FBF"/>
    <w:rsid w:val="0018008B"/>
    <w:rsid w:val="001814E8"/>
    <w:rsid w:val="001817A3"/>
    <w:rsid w:val="001818F3"/>
    <w:rsid w:val="00181BC3"/>
    <w:rsid w:val="00181E36"/>
    <w:rsid w:val="00181EB2"/>
    <w:rsid w:val="00182272"/>
    <w:rsid w:val="00182D37"/>
    <w:rsid w:val="0018322A"/>
    <w:rsid w:val="001835BB"/>
    <w:rsid w:val="00183799"/>
    <w:rsid w:val="00183C29"/>
    <w:rsid w:val="00184924"/>
    <w:rsid w:val="00184AAF"/>
    <w:rsid w:val="001850A6"/>
    <w:rsid w:val="00185487"/>
    <w:rsid w:val="0018560E"/>
    <w:rsid w:val="00185C0B"/>
    <w:rsid w:val="00185E56"/>
    <w:rsid w:val="00186589"/>
    <w:rsid w:val="00186E9E"/>
    <w:rsid w:val="00186F1D"/>
    <w:rsid w:val="001870E9"/>
    <w:rsid w:val="001876AF"/>
    <w:rsid w:val="001876D7"/>
    <w:rsid w:val="001876DE"/>
    <w:rsid w:val="00187797"/>
    <w:rsid w:val="0018787F"/>
    <w:rsid w:val="00190114"/>
    <w:rsid w:val="001905C4"/>
    <w:rsid w:val="00190F19"/>
    <w:rsid w:val="00191163"/>
    <w:rsid w:val="0019157B"/>
    <w:rsid w:val="00191A89"/>
    <w:rsid w:val="00192A12"/>
    <w:rsid w:val="00192EEA"/>
    <w:rsid w:val="001936E4"/>
    <w:rsid w:val="0019379D"/>
    <w:rsid w:val="00193A05"/>
    <w:rsid w:val="00193FAA"/>
    <w:rsid w:val="00194539"/>
    <w:rsid w:val="00194A8A"/>
    <w:rsid w:val="00194B8B"/>
    <w:rsid w:val="001950E0"/>
    <w:rsid w:val="00195301"/>
    <w:rsid w:val="001953AD"/>
    <w:rsid w:val="00195401"/>
    <w:rsid w:val="0019541A"/>
    <w:rsid w:val="001954A5"/>
    <w:rsid w:val="00195D89"/>
    <w:rsid w:val="00195E44"/>
    <w:rsid w:val="00195F31"/>
    <w:rsid w:val="00196CAC"/>
    <w:rsid w:val="00196E9A"/>
    <w:rsid w:val="00196FF9"/>
    <w:rsid w:val="00197E12"/>
    <w:rsid w:val="001A024D"/>
    <w:rsid w:val="001A02D8"/>
    <w:rsid w:val="001A0583"/>
    <w:rsid w:val="001A08A4"/>
    <w:rsid w:val="001A0A8B"/>
    <w:rsid w:val="001A0D9D"/>
    <w:rsid w:val="001A0E5E"/>
    <w:rsid w:val="001A0E84"/>
    <w:rsid w:val="001A10E6"/>
    <w:rsid w:val="001A1552"/>
    <w:rsid w:val="001A17ED"/>
    <w:rsid w:val="001A20E0"/>
    <w:rsid w:val="001A2BF0"/>
    <w:rsid w:val="001A3E7B"/>
    <w:rsid w:val="001A45B1"/>
    <w:rsid w:val="001A4D0F"/>
    <w:rsid w:val="001A5049"/>
    <w:rsid w:val="001A5634"/>
    <w:rsid w:val="001A5A18"/>
    <w:rsid w:val="001A5DCA"/>
    <w:rsid w:val="001A5EF3"/>
    <w:rsid w:val="001A6504"/>
    <w:rsid w:val="001A6A3E"/>
    <w:rsid w:val="001A7276"/>
    <w:rsid w:val="001A77B1"/>
    <w:rsid w:val="001A78D5"/>
    <w:rsid w:val="001A7A87"/>
    <w:rsid w:val="001B0221"/>
    <w:rsid w:val="001B022F"/>
    <w:rsid w:val="001B0717"/>
    <w:rsid w:val="001B07FC"/>
    <w:rsid w:val="001B0ACF"/>
    <w:rsid w:val="001B13B3"/>
    <w:rsid w:val="001B150A"/>
    <w:rsid w:val="001B1BF1"/>
    <w:rsid w:val="001B1F9D"/>
    <w:rsid w:val="001B2189"/>
    <w:rsid w:val="001B2732"/>
    <w:rsid w:val="001B2995"/>
    <w:rsid w:val="001B39BC"/>
    <w:rsid w:val="001B3C22"/>
    <w:rsid w:val="001B4151"/>
    <w:rsid w:val="001B4833"/>
    <w:rsid w:val="001B490E"/>
    <w:rsid w:val="001B49A6"/>
    <w:rsid w:val="001B4DFA"/>
    <w:rsid w:val="001B5147"/>
    <w:rsid w:val="001B53C5"/>
    <w:rsid w:val="001B5F8A"/>
    <w:rsid w:val="001B67D3"/>
    <w:rsid w:val="001B6A5B"/>
    <w:rsid w:val="001B6E74"/>
    <w:rsid w:val="001B7507"/>
    <w:rsid w:val="001B7511"/>
    <w:rsid w:val="001B7A9A"/>
    <w:rsid w:val="001C0307"/>
    <w:rsid w:val="001C0507"/>
    <w:rsid w:val="001C07F1"/>
    <w:rsid w:val="001C0869"/>
    <w:rsid w:val="001C0B69"/>
    <w:rsid w:val="001C0CC9"/>
    <w:rsid w:val="001C0D4D"/>
    <w:rsid w:val="001C0E4B"/>
    <w:rsid w:val="001C0F55"/>
    <w:rsid w:val="001C0F8B"/>
    <w:rsid w:val="001C1070"/>
    <w:rsid w:val="001C1086"/>
    <w:rsid w:val="001C13CD"/>
    <w:rsid w:val="001C17B2"/>
    <w:rsid w:val="001C2D2D"/>
    <w:rsid w:val="001C2E01"/>
    <w:rsid w:val="001C346B"/>
    <w:rsid w:val="001C4BC9"/>
    <w:rsid w:val="001C4C71"/>
    <w:rsid w:val="001C4E76"/>
    <w:rsid w:val="001C4F15"/>
    <w:rsid w:val="001C4F42"/>
    <w:rsid w:val="001C55E2"/>
    <w:rsid w:val="001C56F4"/>
    <w:rsid w:val="001C579C"/>
    <w:rsid w:val="001C5C11"/>
    <w:rsid w:val="001C67A9"/>
    <w:rsid w:val="001C687C"/>
    <w:rsid w:val="001C6917"/>
    <w:rsid w:val="001C6C2B"/>
    <w:rsid w:val="001C743E"/>
    <w:rsid w:val="001C7C14"/>
    <w:rsid w:val="001D0130"/>
    <w:rsid w:val="001D0B7E"/>
    <w:rsid w:val="001D0E02"/>
    <w:rsid w:val="001D1093"/>
    <w:rsid w:val="001D113A"/>
    <w:rsid w:val="001D1B6F"/>
    <w:rsid w:val="001D1E73"/>
    <w:rsid w:val="001D1FAD"/>
    <w:rsid w:val="001D2145"/>
    <w:rsid w:val="001D21FC"/>
    <w:rsid w:val="001D24E2"/>
    <w:rsid w:val="001D38ED"/>
    <w:rsid w:val="001D397C"/>
    <w:rsid w:val="001D399E"/>
    <w:rsid w:val="001D3B21"/>
    <w:rsid w:val="001D3CD0"/>
    <w:rsid w:val="001D3F5F"/>
    <w:rsid w:val="001D401C"/>
    <w:rsid w:val="001D4511"/>
    <w:rsid w:val="001D4D40"/>
    <w:rsid w:val="001D5ADB"/>
    <w:rsid w:val="001D5DDE"/>
    <w:rsid w:val="001D7378"/>
    <w:rsid w:val="001D7452"/>
    <w:rsid w:val="001D7508"/>
    <w:rsid w:val="001D758C"/>
    <w:rsid w:val="001D7844"/>
    <w:rsid w:val="001D7AB6"/>
    <w:rsid w:val="001D7DAA"/>
    <w:rsid w:val="001E0386"/>
    <w:rsid w:val="001E059C"/>
    <w:rsid w:val="001E0A4C"/>
    <w:rsid w:val="001E0A6A"/>
    <w:rsid w:val="001E0E43"/>
    <w:rsid w:val="001E0F3F"/>
    <w:rsid w:val="001E1CEA"/>
    <w:rsid w:val="001E1D8A"/>
    <w:rsid w:val="001E1F6A"/>
    <w:rsid w:val="001E246F"/>
    <w:rsid w:val="001E2FAD"/>
    <w:rsid w:val="001E33E4"/>
    <w:rsid w:val="001E340C"/>
    <w:rsid w:val="001E454D"/>
    <w:rsid w:val="001E463C"/>
    <w:rsid w:val="001E4BF5"/>
    <w:rsid w:val="001E4D67"/>
    <w:rsid w:val="001E5175"/>
    <w:rsid w:val="001E57D8"/>
    <w:rsid w:val="001E628D"/>
    <w:rsid w:val="001E658B"/>
    <w:rsid w:val="001E67D3"/>
    <w:rsid w:val="001E6CF4"/>
    <w:rsid w:val="001E6F43"/>
    <w:rsid w:val="001E7586"/>
    <w:rsid w:val="001E76A3"/>
    <w:rsid w:val="001E77F8"/>
    <w:rsid w:val="001F02F6"/>
    <w:rsid w:val="001F0688"/>
    <w:rsid w:val="001F1306"/>
    <w:rsid w:val="001F139B"/>
    <w:rsid w:val="001F149D"/>
    <w:rsid w:val="001F15CB"/>
    <w:rsid w:val="001F17AE"/>
    <w:rsid w:val="001F1B4F"/>
    <w:rsid w:val="001F1BC6"/>
    <w:rsid w:val="001F1C99"/>
    <w:rsid w:val="001F233D"/>
    <w:rsid w:val="001F25DD"/>
    <w:rsid w:val="001F274F"/>
    <w:rsid w:val="001F2889"/>
    <w:rsid w:val="001F2C26"/>
    <w:rsid w:val="001F39AE"/>
    <w:rsid w:val="001F39B4"/>
    <w:rsid w:val="001F3B64"/>
    <w:rsid w:val="001F3FA8"/>
    <w:rsid w:val="001F44BC"/>
    <w:rsid w:val="001F44FA"/>
    <w:rsid w:val="001F49BF"/>
    <w:rsid w:val="001F4A24"/>
    <w:rsid w:val="001F4AB7"/>
    <w:rsid w:val="001F4B94"/>
    <w:rsid w:val="001F5B63"/>
    <w:rsid w:val="001F6307"/>
    <w:rsid w:val="001F65FC"/>
    <w:rsid w:val="001F69C0"/>
    <w:rsid w:val="001F6EC7"/>
    <w:rsid w:val="001F76D0"/>
    <w:rsid w:val="001F7A3A"/>
    <w:rsid w:val="00200071"/>
    <w:rsid w:val="002006A4"/>
    <w:rsid w:val="00201499"/>
    <w:rsid w:val="002015EA"/>
    <w:rsid w:val="002022D8"/>
    <w:rsid w:val="0020237B"/>
    <w:rsid w:val="002034B7"/>
    <w:rsid w:val="002037CD"/>
    <w:rsid w:val="002040EA"/>
    <w:rsid w:val="00204854"/>
    <w:rsid w:val="00204B24"/>
    <w:rsid w:val="00204F7D"/>
    <w:rsid w:val="0020519B"/>
    <w:rsid w:val="0020567A"/>
    <w:rsid w:val="002057B6"/>
    <w:rsid w:val="00205BE1"/>
    <w:rsid w:val="00206030"/>
    <w:rsid w:val="00206092"/>
    <w:rsid w:val="0020640E"/>
    <w:rsid w:val="002064D7"/>
    <w:rsid w:val="002067C3"/>
    <w:rsid w:val="002069ED"/>
    <w:rsid w:val="00206B0F"/>
    <w:rsid w:val="00207329"/>
    <w:rsid w:val="00207D33"/>
    <w:rsid w:val="00207D35"/>
    <w:rsid w:val="00210240"/>
    <w:rsid w:val="0021091A"/>
    <w:rsid w:val="00210A71"/>
    <w:rsid w:val="002112B9"/>
    <w:rsid w:val="0021169C"/>
    <w:rsid w:val="00211759"/>
    <w:rsid w:val="002117D3"/>
    <w:rsid w:val="00211B8E"/>
    <w:rsid w:val="002122DB"/>
    <w:rsid w:val="00212683"/>
    <w:rsid w:val="002128E2"/>
    <w:rsid w:val="00212BBC"/>
    <w:rsid w:val="002134FB"/>
    <w:rsid w:val="00213A54"/>
    <w:rsid w:val="00213C4F"/>
    <w:rsid w:val="00213EA6"/>
    <w:rsid w:val="002149A6"/>
    <w:rsid w:val="00214A90"/>
    <w:rsid w:val="0021504B"/>
    <w:rsid w:val="00215383"/>
    <w:rsid w:val="002153D6"/>
    <w:rsid w:val="00216346"/>
    <w:rsid w:val="00216B72"/>
    <w:rsid w:val="002176B6"/>
    <w:rsid w:val="00220078"/>
    <w:rsid w:val="00220876"/>
    <w:rsid w:val="002208F5"/>
    <w:rsid w:val="00220BEF"/>
    <w:rsid w:val="00220FBB"/>
    <w:rsid w:val="00220FD3"/>
    <w:rsid w:val="00221298"/>
    <w:rsid w:val="00221331"/>
    <w:rsid w:val="00222069"/>
    <w:rsid w:val="002221F6"/>
    <w:rsid w:val="002223F3"/>
    <w:rsid w:val="00222753"/>
    <w:rsid w:val="00222F43"/>
    <w:rsid w:val="002230E5"/>
    <w:rsid w:val="00223F3A"/>
    <w:rsid w:val="002243F8"/>
    <w:rsid w:val="00224947"/>
    <w:rsid w:val="00224BB5"/>
    <w:rsid w:val="002257BF"/>
    <w:rsid w:val="002259B2"/>
    <w:rsid w:val="00225CCC"/>
    <w:rsid w:val="002264B7"/>
    <w:rsid w:val="002264B8"/>
    <w:rsid w:val="00226D0C"/>
    <w:rsid w:val="00226FAC"/>
    <w:rsid w:val="00227279"/>
    <w:rsid w:val="00227456"/>
    <w:rsid w:val="00227465"/>
    <w:rsid w:val="002305F6"/>
    <w:rsid w:val="00230B93"/>
    <w:rsid w:val="00230E60"/>
    <w:rsid w:val="00230E78"/>
    <w:rsid w:val="00231078"/>
    <w:rsid w:val="00231A03"/>
    <w:rsid w:val="00231DFF"/>
    <w:rsid w:val="002326B7"/>
    <w:rsid w:val="00232933"/>
    <w:rsid w:val="00232AEE"/>
    <w:rsid w:val="00232B7D"/>
    <w:rsid w:val="00233359"/>
    <w:rsid w:val="00233FC1"/>
    <w:rsid w:val="00234049"/>
    <w:rsid w:val="0023430B"/>
    <w:rsid w:val="002359BA"/>
    <w:rsid w:val="00235D01"/>
    <w:rsid w:val="00235F9B"/>
    <w:rsid w:val="002360BA"/>
    <w:rsid w:val="00236B24"/>
    <w:rsid w:val="00237057"/>
    <w:rsid w:val="00237A5A"/>
    <w:rsid w:val="002400DA"/>
    <w:rsid w:val="002407BE"/>
    <w:rsid w:val="00240C05"/>
    <w:rsid w:val="00240FB1"/>
    <w:rsid w:val="00241014"/>
    <w:rsid w:val="00241871"/>
    <w:rsid w:val="002420F6"/>
    <w:rsid w:val="00242E3E"/>
    <w:rsid w:val="00243356"/>
    <w:rsid w:val="00243456"/>
    <w:rsid w:val="0024349A"/>
    <w:rsid w:val="0024361E"/>
    <w:rsid w:val="00243887"/>
    <w:rsid w:val="00244AF5"/>
    <w:rsid w:val="00244B91"/>
    <w:rsid w:val="00244F77"/>
    <w:rsid w:val="00244F9E"/>
    <w:rsid w:val="00244FBA"/>
    <w:rsid w:val="0024515F"/>
    <w:rsid w:val="00245B3B"/>
    <w:rsid w:val="002467E7"/>
    <w:rsid w:val="00246C2D"/>
    <w:rsid w:val="00246D8E"/>
    <w:rsid w:val="002472FF"/>
    <w:rsid w:val="002476EC"/>
    <w:rsid w:val="002476F3"/>
    <w:rsid w:val="00247FF1"/>
    <w:rsid w:val="002501A7"/>
    <w:rsid w:val="002503D8"/>
    <w:rsid w:val="002506F0"/>
    <w:rsid w:val="00251A5B"/>
    <w:rsid w:val="00251DDA"/>
    <w:rsid w:val="00252C29"/>
    <w:rsid w:val="00252C71"/>
    <w:rsid w:val="00252F40"/>
    <w:rsid w:val="002535F4"/>
    <w:rsid w:val="00253710"/>
    <w:rsid w:val="00253830"/>
    <w:rsid w:val="00253D55"/>
    <w:rsid w:val="00253D8A"/>
    <w:rsid w:val="00254814"/>
    <w:rsid w:val="00254F4F"/>
    <w:rsid w:val="00255303"/>
    <w:rsid w:val="00255734"/>
    <w:rsid w:val="00255FBC"/>
    <w:rsid w:val="00256339"/>
    <w:rsid w:val="00256484"/>
    <w:rsid w:val="00256DAC"/>
    <w:rsid w:val="00257B22"/>
    <w:rsid w:val="00257E9B"/>
    <w:rsid w:val="00257FF5"/>
    <w:rsid w:val="002603D3"/>
    <w:rsid w:val="00260AE0"/>
    <w:rsid w:val="00260CD4"/>
    <w:rsid w:val="00260CEF"/>
    <w:rsid w:val="00260D88"/>
    <w:rsid w:val="00260DFC"/>
    <w:rsid w:val="00260FBD"/>
    <w:rsid w:val="0026204C"/>
    <w:rsid w:val="00262C86"/>
    <w:rsid w:val="00262F28"/>
    <w:rsid w:val="00263071"/>
    <w:rsid w:val="0026363A"/>
    <w:rsid w:val="00263693"/>
    <w:rsid w:val="00263D6B"/>
    <w:rsid w:val="002644AF"/>
    <w:rsid w:val="002644FE"/>
    <w:rsid w:val="00264798"/>
    <w:rsid w:val="002652E8"/>
    <w:rsid w:val="0026534A"/>
    <w:rsid w:val="002659B4"/>
    <w:rsid w:val="002659D9"/>
    <w:rsid w:val="00265EB9"/>
    <w:rsid w:val="00266311"/>
    <w:rsid w:val="002666E5"/>
    <w:rsid w:val="00266799"/>
    <w:rsid w:val="00266A15"/>
    <w:rsid w:val="00266BF7"/>
    <w:rsid w:val="002675FA"/>
    <w:rsid w:val="002679A4"/>
    <w:rsid w:val="00267B03"/>
    <w:rsid w:val="00267D06"/>
    <w:rsid w:val="00267DFA"/>
    <w:rsid w:val="00270007"/>
    <w:rsid w:val="00270A4F"/>
    <w:rsid w:val="00270F76"/>
    <w:rsid w:val="0027105A"/>
    <w:rsid w:val="0027148F"/>
    <w:rsid w:val="002718C9"/>
    <w:rsid w:val="00271A5E"/>
    <w:rsid w:val="002720CD"/>
    <w:rsid w:val="002722F5"/>
    <w:rsid w:val="0027247B"/>
    <w:rsid w:val="00272B09"/>
    <w:rsid w:val="0027328A"/>
    <w:rsid w:val="00273EAF"/>
    <w:rsid w:val="00273EDB"/>
    <w:rsid w:val="002746C2"/>
    <w:rsid w:val="00274735"/>
    <w:rsid w:val="002749A2"/>
    <w:rsid w:val="0027503C"/>
    <w:rsid w:val="0027512A"/>
    <w:rsid w:val="00275183"/>
    <w:rsid w:val="00275EB5"/>
    <w:rsid w:val="00276C20"/>
    <w:rsid w:val="0027725C"/>
    <w:rsid w:val="002776DC"/>
    <w:rsid w:val="00277CFF"/>
    <w:rsid w:val="00277D14"/>
    <w:rsid w:val="002802BB"/>
    <w:rsid w:val="00281263"/>
    <w:rsid w:val="002819EC"/>
    <w:rsid w:val="00281B6E"/>
    <w:rsid w:val="0028345B"/>
    <w:rsid w:val="00283A4D"/>
    <w:rsid w:val="00283A9C"/>
    <w:rsid w:val="00283ACE"/>
    <w:rsid w:val="00283E32"/>
    <w:rsid w:val="00284F4E"/>
    <w:rsid w:val="002853E4"/>
    <w:rsid w:val="00285961"/>
    <w:rsid w:val="00285A9B"/>
    <w:rsid w:val="00286EA1"/>
    <w:rsid w:val="00286F39"/>
    <w:rsid w:val="00290085"/>
    <w:rsid w:val="0029058C"/>
    <w:rsid w:val="002908CA"/>
    <w:rsid w:val="00291353"/>
    <w:rsid w:val="002914F8"/>
    <w:rsid w:val="00291A06"/>
    <w:rsid w:val="00292141"/>
    <w:rsid w:val="002924F5"/>
    <w:rsid w:val="002929BE"/>
    <w:rsid w:val="00292ACA"/>
    <w:rsid w:val="00293390"/>
    <w:rsid w:val="002933CE"/>
    <w:rsid w:val="00293473"/>
    <w:rsid w:val="0029392C"/>
    <w:rsid w:val="00293BE4"/>
    <w:rsid w:val="00293D59"/>
    <w:rsid w:val="00294653"/>
    <w:rsid w:val="002947C1"/>
    <w:rsid w:val="00294826"/>
    <w:rsid w:val="00294AB3"/>
    <w:rsid w:val="00294EA6"/>
    <w:rsid w:val="00294F1A"/>
    <w:rsid w:val="00295357"/>
    <w:rsid w:val="002953BF"/>
    <w:rsid w:val="00295DCC"/>
    <w:rsid w:val="0029624B"/>
    <w:rsid w:val="002967A8"/>
    <w:rsid w:val="002969C0"/>
    <w:rsid w:val="00297339"/>
    <w:rsid w:val="002979EF"/>
    <w:rsid w:val="00297CF2"/>
    <w:rsid w:val="002A0F32"/>
    <w:rsid w:val="002A103A"/>
    <w:rsid w:val="002A15FE"/>
    <w:rsid w:val="002A17B4"/>
    <w:rsid w:val="002A204D"/>
    <w:rsid w:val="002A2230"/>
    <w:rsid w:val="002A249E"/>
    <w:rsid w:val="002A2644"/>
    <w:rsid w:val="002A407E"/>
    <w:rsid w:val="002A4109"/>
    <w:rsid w:val="002A5A49"/>
    <w:rsid w:val="002A5AAB"/>
    <w:rsid w:val="002A5CEE"/>
    <w:rsid w:val="002A6340"/>
    <w:rsid w:val="002A675C"/>
    <w:rsid w:val="002A6DE5"/>
    <w:rsid w:val="002A7179"/>
    <w:rsid w:val="002A71A6"/>
    <w:rsid w:val="002A76F6"/>
    <w:rsid w:val="002A7C51"/>
    <w:rsid w:val="002A7CF6"/>
    <w:rsid w:val="002A7EC5"/>
    <w:rsid w:val="002B04AF"/>
    <w:rsid w:val="002B059C"/>
    <w:rsid w:val="002B0BDF"/>
    <w:rsid w:val="002B0EAD"/>
    <w:rsid w:val="002B12D9"/>
    <w:rsid w:val="002B15A1"/>
    <w:rsid w:val="002B1673"/>
    <w:rsid w:val="002B1F11"/>
    <w:rsid w:val="002B1F62"/>
    <w:rsid w:val="002B20CC"/>
    <w:rsid w:val="002B260E"/>
    <w:rsid w:val="002B288E"/>
    <w:rsid w:val="002B2F99"/>
    <w:rsid w:val="002B31C5"/>
    <w:rsid w:val="002B3916"/>
    <w:rsid w:val="002B3CCD"/>
    <w:rsid w:val="002B4691"/>
    <w:rsid w:val="002B4918"/>
    <w:rsid w:val="002B4AE6"/>
    <w:rsid w:val="002B4C1B"/>
    <w:rsid w:val="002B4C28"/>
    <w:rsid w:val="002B5261"/>
    <w:rsid w:val="002B6128"/>
    <w:rsid w:val="002B68B9"/>
    <w:rsid w:val="002B6A32"/>
    <w:rsid w:val="002B6B59"/>
    <w:rsid w:val="002B7B26"/>
    <w:rsid w:val="002C137C"/>
    <w:rsid w:val="002C16E9"/>
    <w:rsid w:val="002C1886"/>
    <w:rsid w:val="002C1927"/>
    <w:rsid w:val="002C1A8F"/>
    <w:rsid w:val="002C1D21"/>
    <w:rsid w:val="002C1D59"/>
    <w:rsid w:val="002C2163"/>
    <w:rsid w:val="002C2937"/>
    <w:rsid w:val="002C2A71"/>
    <w:rsid w:val="002C2DF4"/>
    <w:rsid w:val="002C349F"/>
    <w:rsid w:val="002C36A1"/>
    <w:rsid w:val="002C3809"/>
    <w:rsid w:val="002C4070"/>
    <w:rsid w:val="002C4583"/>
    <w:rsid w:val="002C4C23"/>
    <w:rsid w:val="002C5531"/>
    <w:rsid w:val="002C5863"/>
    <w:rsid w:val="002C5980"/>
    <w:rsid w:val="002C5F16"/>
    <w:rsid w:val="002C5F98"/>
    <w:rsid w:val="002C673C"/>
    <w:rsid w:val="002C6812"/>
    <w:rsid w:val="002C6D01"/>
    <w:rsid w:val="002C6FFE"/>
    <w:rsid w:val="002C7E49"/>
    <w:rsid w:val="002C7FB4"/>
    <w:rsid w:val="002D0015"/>
    <w:rsid w:val="002D0249"/>
    <w:rsid w:val="002D06D6"/>
    <w:rsid w:val="002D0802"/>
    <w:rsid w:val="002D0D0A"/>
    <w:rsid w:val="002D1289"/>
    <w:rsid w:val="002D14AC"/>
    <w:rsid w:val="002D1A59"/>
    <w:rsid w:val="002D22C4"/>
    <w:rsid w:val="002D3268"/>
    <w:rsid w:val="002D3287"/>
    <w:rsid w:val="002D37ED"/>
    <w:rsid w:val="002D4556"/>
    <w:rsid w:val="002D46B3"/>
    <w:rsid w:val="002D46B8"/>
    <w:rsid w:val="002D4A5E"/>
    <w:rsid w:val="002D4E0F"/>
    <w:rsid w:val="002D5584"/>
    <w:rsid w:val="002D620B"/>
    <w:rsid w:val="002D63ED"/>
    <w:rsid w:val="002D68D6"/>
    <w:rsid w:val="002D6B92"/>
    <w:rsid w:val="002D6F00"/>
    <w:rsid w:val="002D7CAE"/>
    <w:rsid w:val="002E0233"/>
    <w:rsid w:val="002E1924"/>
    <w:rsid w:val="002E1945"/>
    <w:rsid w:val="002E1D4B"/>
    <w:rsid w:val="002E1F22"/>
    <w:rsid w:val="002E1F81"/>
    <w:rsid w:val="002E20CE"/>
    <w:rsid w:val="002E25E8"/>
    <w:rsid w:val="002E271E"/>
    <w:rsid w:val="002E30CD"/>
    <w:rsid w:val="002E3475"/>
    <w:rsid w:val="002E3B03"/>
    <w:rsid w:val="002E3BB4"/>
    <w:rsid w:val="002E41BC"/>
    <w:rsid w:val="002E4489"/>
    <w:rsid w:val="002E4EF2"/>
    <w:rsid w:val="002E534F"/>
    <w:rsid w:val="002E57C6"/>
    <w:rsid w:val="002E6781"/>
    <w:rsid w:val="002E6C78"/>
    <w:rsid w:val="002E71FA"/>
    <w:rsid w:val="002E7340"/>
    <w:rsid w:val="002E73B5"/>
    <w:rsid w:val="002E7410"/>
    <w:rsid w:val="002E744A"/>
    <w:rsid w:val="002E7D94"/>
    <w:rsid w:val="002F0359"/>
    <w:rsid w:val="002F11F0"/>
    <w:rsid w:val="002F13F4"/>
    <w:rsid w:val="002F163F"/>
    <w:rsid w:val="002F181C"/>
    <w:rsid w:val="002F1A0E"/>
    <w:rsid w:val="002F1A63"/>
    <w:rsid w:val="002F1E56"/>
    <w:rsid w:val="002F2E65"/>
    <w:rsid w:val="002F2F16"/>
    <w:rsid w:val="002F3443"/>
    <w:rsid w:val="002F3AF8"/>
    <w:rsid w:val="002F3C27"/>
    <w:rsid w:val="002F40CE"/>
    <w:rsid w:val="002F41B1"/>
    <w:rsid w:val="002F4235"/>
    <w:rsid w:val="002F462B"/>
    <w:rsid w:val="002F483F"/>
    <w:rsid w:val="002F4A13"/>
    <w:rsid w:val="002F4F7A"/>
    <w:rsid w:val="002F50E1"/>
    <w:rsid w:val="002F57F8"/>
    <w:rsid w:val="002F597A"/>
    <w:rsid w:val="002F5B5E"/>
    <w:rsid w:val="002F6224"/>
    <w:rsid w:val="002F68A8"/>
    <w:rsid w:val="002F7269"/>
    <w:rsid w:val="002F7533"/>
    <w:rsid w:val="002F79C9"/>
    <w:rsid w:val="002F7C35"/>
    <w:rsid w:val="00301389"/>
    <w:rsid w:val="00301466"/>
    <w:rsid w:val="00301961"/>
    <w:rsid w:val="003019C8"/>
    <w:rsid w:val="00301A94"/>
    <w:rsid w:val="00301A9F"/>
    <w:rsid w:val="00301C7B"/>
    <w:rsid w:val="003020DF"/>
    <w:rsid w:val="0030210D"/>
    <w:rsid w:val="00302623"/>
    <w:rsid w:val="00302D3E"/>
    <w:rsid w:val="0030304D"/>
    <w:rsid w:val="0030376C"/>
    <w:rsid w:val="00303A67"/>
    <w:rsid w:val="00303BED"/>
    <w:rsid w:val="003041E9"/>
    <w:rsid w:val="00304624"/>
    <w:rsid w:val="00305429"/>
    <w:rsid w:val="00305701"/>
    <w:rsid w:val="00305DE0"/>
    <w:rsid w:val="00305E81"/>
    <w:rsid w:val="00306539"/>
    <w:rsid w:val="00306564"/>
    <w:rsid w:val="00306E15"/>
    <w:rsid w:val="00307682"/>
    <w:rsid w:val="003076AA"/>
    <w:rsid w:val="003076F3"/>
    <w:rsid w:val="0030774F"/>
    <w:rsid w:val="00307E74"/>
    <w:rsid w:val="00310484"/>
    <w:rsid w:val="00310A51"/>
    <w:rsid w:val="0031108E"/>
    <w:rsid w:val="00311170"/>
    <w:rsid w:val="003113A2"/>
    <w:rsid w:val="00311445"/>
    <w:rsid w:val="00313117"/>
    <w:rsid w:val="00313295"/>
    <w:rsid w:val="003137FB"/>
    <w:rsid w:val="00313FD4"/>
    <w:rsid w:val="00314194"/>
    <w:rsid w:val="00314EB1"/>
    <w:rsid w:val="003169AC"/>
    <w:rsid w:val="00316D7E"/>
    <w:rsid w:val="00316DA0"/>
    <w:rsid w:val="00316DC7"/>
    <w:rsid w:val="00317438"/>
    <w:rsid w:val="00317C48"/>
    <w:rsid w:val="00320A8A"/>
    <w:rsid w:val="00320EF4"/>
    <w:rsid w:val="0032116C"/>
    <w:rsid w:val="003211A2"/>
    <w:rsid w:val="003215DA"/>
    <w:rsid w:val="0032178E"/>
    <w:rsid w:val="00322C9F"/>
    <w:rsid w:val="00322EFD"/>
    <w:rsid w:val="00323076"/>
    <w:rsid w:val="003235D9"/>
    <w:rsid w:val="00323603"/>
    <w:rsid w:val="00323638"/>
    <w:rsid w:val="00323B53"/>
    <w:rsid w:val="0032433B"/>
    <w:rsid w:val="003248B7"/>
    <w:rsid w:val="00324AB8"/>
    <w:rsid w:val="00324F69"/>
    <w:rsid w:val="0032521D"/>
    <w:rsid w:val="00325C90"/>
    <w:rsid w:val="00326025"/>
    <w:rsid w:val="0032620E"/>
    <w:rsid w:val="00326A36"/>
    <w:rsid w:val="00326F55"/>
    <w:rsid w:val="00327613"/>
    <w:rsid w:val="00327C6D"/>
    <w:rsid w:val="003307BC"/>
    <w:rsid w:val="00330F7D"/>
    <w:rsid w:val="00331367"/>
    <w:rsid w:val="00331597"/>
    <w:rsid w:val="00332931"/>
    <w:rsid w:val="003331AF"/>
    <w:rsid w:val="00333374"/>
    <w:rsid w:val="00333473"/>
    <w:rsid w:val="003337B0"/>
    <w:rsid w:val="00333A54"/>
    <w:rsid w:val="00333BD4"/>
    <w:rsid w:val="00333C10"/>
    <w:rsid w:val="003340BE"/>
    <w:rsid w:val="00334FE6"/>
    <w:rsid w:val="003351C5"/>
    <w:rsid w:val="00335419"/>
    <w:rsid w:val="003357F1"/>
    <w:rsid w:val="00335C7D"/>
    <w:rsid w:val="00335E3E"/>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25D5"/>
    <w:rsid w:val="00343519"/>
    <w:rsid w:val="003437F5"/>
    <w:rsid w:val="0034392D"/>
    <w:rsid w:val="00343EA4"/>
    <w:rsid w:val="00343F7A"/>
    <w:rsid w:val="003440B2"/>
    <w:rsid w:val="003441D0"/>
    <w:rsid w:val="003444FA"/>
    <w:rsid w:val="003448B6"/>
    <w:rsid w:val="003448E1"/>
    <w:rsid w:val="00344B3F"/>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3FA"/>
    <w:rsid w:val="00352614"/>
    <w:rsid w:val="003529BE"/>
    <w:rsid w:val="00352C5C"/>
    <w:rsid w:val="00352EE7"/>
    <w:rsid w:val="00352F12"/>
    <w:rsid w:val="003536A7"/>
    <w:rsid w:val="003538F9"/>
    <w:rsid w:val="00354597"/>
    <w:rsid w:val="0035543C"/>
    <w:rsid w:val="003554A8"/>
    <w:rsid w:val="00355737"/>
    <w:rsid w:val="00355916"/>
    <w:rsid w:val="003559CC"/>
    <w:rsid w:val="00356009"/>
    <w:rsid w:val="00356FA5"/>
    <w:rsid w:val="00357314"/>
    <w:rsid w:val="003574E4"/>
    <w:rsid w:val="00357582"/>
    <w:rsid w:val="00357816"/>
    <w:rsid w:val="00357C2C"/>
    <w:rsid w:val="00357C8C"/>
    <w:rsid w:val="00357FBE"/>
    <w:rsid w:val="003601FF"/>
    <w:rsid w:val="00360355"/>
    <w:rsid w:val="0036037C"/>
    <w:rsid w:val="00360545"/>
    <w:rsid w:val="00360683"/>
    <w:rsid w:val="00360786"/>
    <w:rsid w:val="00360EF8"/>
    <w:rsid w:val="00360F4E"/>
    <w:rsid w:val="00361080"/>
    <w:rsid w:val="0036115B"/>
    <w:rsid w:val="00361650"/>
    <w:rsid w:val="003617B5"/>
    <w:rsid w:val="00361830"/>
    <w:rsid w:val="00361DF9"/>
    <w:rsid w:val="003620AB"/>
    <w:rsid w:val="0036265C"/>
    <w:rsid w:val="0036373C"/>
    <w:rsid w:val="00363ABA"/>
    <w:rsid w:val="003647A4"/>
    <w:rsid w:val="00364BB5"/>
    <w:rsid w:val="00364CC9"/>
    <w:rsid w:val="00365239"/>
    <w:rsid w:val="00365310"/>
    <w:rsid w:val="003658D5"/>
    <w:rsid w:val="003662B3"/>
    <w:rsid w:val="003665DF"/>
    <w:rsid w:val="00366D6A"/>
    <w:rsid w:val="0036708C"/>
    <w:rsid w:val="0036715D"/>
    <w:rsid w:val="00367468"/>
    <w:rsid w:val="00367722"/>
    <w:rsid w:val="00367737"/>
    <w:rsid w:val="0037009D"/>
    <w:rsid w:val="003700E5"/>
    <w:rsid w:val="00370E5E"/>
    <w:rsid w:val="0037199B"/>
    <w:rsid w:val="00372032"/>
    <w:rsid w:val="003720DF"/>
    <w:rsid w:val="0037231B"/>
    <w:rsid w:val="00372836"/>
    <w:rsid w:val="00373202"/>
    <w:rsid w:val="00373764"/>
    <w:rsid w:val="00373ABD"/>
    <w:rsid w:val="00374367"/>
    <w:rsid w:val="0037465C"/>
    <w:rsid w:val="003758EB"/>
    <w:rsid w:val="00375B03"/>
    <w:rsid w:val="00376AA9"/>
    <w:rsid w:val="00376E04"/>
    <w:rsid w:val="00377155"/>
    <w:rsid w:val="003775C1"/>
    <w:rsid w:val="0037793C"/>
    <w:rsid w:val="00377CEE"/>
    <w:rsid w:val="003801F2"/>
    <w:rsid w:val="00380697"/>
    <w:rsid w:val="003810E5"/>
    <w:rsid w:val="0038154C"/>
    <w:rsid w:val="00381C20"/>
    <w:rsid w:val="003820AE"/>
    <w:rsid w:val="003825A9"/>
    <w:rsid w:val="003825B8"/>
    <w:rsid w:val="003830A2"/>
    <w:rsid w:val="00383213"/>
    <w:rsid w:val="003835B2"/>
    <w:rsid w:val="0038375B"/>
    <w:rsid w:val="003839C7"/>
    <w:rsid w:val="00383AC9"/>
    <w:rsid w:val="0038408E"/>
    <w:rsid w:val="0038487E"/>
    <w:rsid w:val="00384ADE"/>
    <w:rsid w:val="00384C92"/>
    <w:rsid w:val="0038502B"/>
    <w:rsid w:val="00385095"/>
    <w:rsid w:val="003852C6"/>
    <w:rsid w:val="00385749"/>
    <w:rsid w:val="003859A3"/>
    <w:rsid w:val="003861BB"/>
    <w:rsid w:val="00386ED4"/>
    <w:rsid w:val="003872A0"/>
    <w:rsid w:val="003877AB"/>
    <w:rsid w:val="003879D0"/>
    <w:rsid w:val="00390387"/>
    <w:rsid w:val="0039124D"/>
    <w:rsid w:val="00391436"/>
    <w:rsid w:val="00391D5A"/>
    <w:rsid w:val="003924A1"/>
    <w:rsid w:val="00392CC8"/>
    <w:rsid w:val="00392EDE"/>
    <w:rsid w:val="003934A6"/>
    <w:rsid w:val="00393888"/>
    <w:rsid w:val="003938D5"/>
    <w:rsid w:val="00393D5D"/>
    <w:rsid w:val="00394549"/>
    <w:rsid w:val="00394964"/>
    <w:rsid w:val="00394E88"/>
    <w:rsid w:val="00394F9F"/>
    <w:rsid w:val="00394FBA"/>
    <w:rsid w:val="003952B0"/>
    <w:rsid w:val="00395412"/>
    <w:rsid w:val="0039542A"/>
    <w:rsid w:val="00395440"/>
    <w:rsid w:val="00396B50"/>
    <w:rsid w:val="003974B2"/>
    <w:rsid w:val="00397643"/>
    <w:rsid w:val="00397E09"/>
    <w:rsid w:val="00397E29"/>
    <w:rsid w:val="00397E94"/>
    <w:rsid w:val="003A00B2"/>
    <w:rsid w:val="003A0745"/>
    <w:rsid w:val="003A0B07"/>
    <w:rsid w:val="003A0C32"/>
    <w:rsid w:val="003A0C78"/>
    <w:rsid w:val="003A0DC6"/>
    <w:rsid w:val="003A0FBD"/>
    <w:rsid w:val="003A139E"/>
    <w:rsid w:val="003A1B6B"/>
    <w:rsid w:val="003A206E"/>
    <w:rsid w:val="003A21E2"/>
    <w:rsid w:val="003A23D1"/>
    <w:rsid w:val="003A259B"/>
    <w:rsid w:val="003A260E"/>
    <w:rsid w:val="003A26FC"/>
    <w:rsid w:val="003A28E2"/>
    <w:rsid w:val="003A2D64"/>
    <w:rsid w:val="003A332D"/>
    <w:rsid w:val="003A3528"/>
    <w:rsid w:val="003A3A6A"/>
    <w:rsid w:val="003A3CAE"/>
    <w:rsid w:val="003A49BD"/>
    <w:rsid w:val="003A6142"/>
    <w:rsid w:val="003A6AE6"/>
    <w:rsid w:val="003A6B2D"/>
    <w:rsid w:val="003A6CD1"/>
    <w:rsid w:val="003A6ED4"/>
    <w:rsid w:val="003A7DE1"/>
    <w:rsid w:val="003B0333"/>
    <w:rsid w:val="003B0479"/>
    <w:rsid w:val="003B0C24"/>
    <w:rsid w:val="003B0ED4"/>
    <w:rsid w:val="003B10F8"/>
    <w:rsid w:val="003B195C"/>
    <w:rsid w:val="003B1ED4"/>
    <w:rsid w:val="003B207A"/>
    <w:rsid w:val="003B20D9"/>
    <w:rsid w:val="003B21A2"/>
    <w:rsid w:val="003B21D5"/>
    <w:rsid w:val="003B23B1"/>
    <w:rsid w:val="003B27DE"/>
    <w:rsid w:val="003B3112"/>
    <w:rsid w:val="003B3495"/>
    <w:rsid w:val="003B379E"/>
    <w:rsid w:val="003B39FC"/>
    <w:rsid w:val="003B3A2E"/>
    <w:rsid w:val="003B3A7A"/>
    <w:rsid w:val="003B3AAC"/>
    <w:rsid w:val="003B42C1"/>
    <w:rsid w:val="003B4507"/>
    <w:rsid w:val="003B52A4"/>
    <w:rsid w:val="003B56D1"/>
    <w:rsid w:val="003B5761"/>
    <w:rsid w:val="003B57E3"/>
    <w:rsid w:val="003B5C61"/>
    <w:rsid w:val="003B5E0E"/>
    <w:rsid w:val="003B611D"/>
    <w:rsid w:val="003B71BA"/>
    <w:rsid w:val="003B788A"/>
    <w:rsid w:val="003B791F"/>
    <w:rsid w:val="003B7A0A"/>
    <w:rsid w:val="003B7B61"/>
    <w:rsid w:val="003B7CC8"/>
    <w:rsid w:val="003C0BE7"/>
    <w:rsid w:val="003C1D1A"/>
    <w:rsid w:val="003C20FC"/>
    <w:rsid w:val="003C25DC"/>
    <w:rsid w:val="003C2D24"/>
    <w:rsid w:val="003C3AE9"/>
    <w:rsid w:val="003C3E10"/>
    <w:rsid w:val="003C48B9"/>
    <w:rsid w:val="003C4E2B"/>
    <w:rsid w:val="003C572E"/>
    <w:rsid w:val="003C5AD3"/>
    <w:rsid w:val="003C5EFB"/>
    <w:rsid w:val="003C6059"/>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4086"/>
    <w:rsid w:val="003D503F"/>
    <w:rsid w:val="003D5787"/>
    <w:rsid w:val="003D64B8"/>
    <w:rsid w:val="003D67A4"/>
    <w:rsid w:val="003D6A57"/>
    <w:rsid w:val="003D6E3F"/>
    <w:rsid w:val="003D738F"/>
    <w:rsid w:val="003D7760"/>
    <w:rsid w:val="003D7D16"/>
    <w:rsid w:val="003D7F10"/>
    <w:rsid w:val="003E031F"/>
    <w:rsid w:val="003E04F4"/>
    <w:rsid w:val="003E0631"/>
    <w:rsid w:val="003E0AF6"/>
    <w:rsid w:val="003E0F02"/>
    <w:rsid w:val="003E118E"/>
    <w:rsid w:val="003E12A8"/>
    <w:rsid w:val="003E13F6"/>
    <w:rsid w:val="003E16A0"/>
    <w:rsid w:val="003E1C8A"/>
    <w:rsid w:val="003E1D95"/>
    <w:rsid w:val="003E1F96"/>
    <w:rsid w:val="003E294E"/>
    <w:rsid w:val="003E3221"/>
    <w:rsid w:val="003E3242"/>
    <w:rsid w:val="003E3539"/>
    <w:rsid w:val="003E4A9D"/>
    <w:rsid w:val="003E4BA8"/>
    <w:rsid w:val="003E4D3A"/>
    <w:rsid w:val="003E53C6"/>
    <w:rsid w:val="003E58DA"/>
    <w:rsid w:val="003E5C4E"/>
    <w:rsid w:val="003E5CF7"/>
    <w:rsid w:val="003E5D1D"/>
    <w:rsid w:val="003E5EE1"/>
    <w:rsid w:val="003E5FBC"/>
    <w:rsid w:val="003E6503"/>
    <w:rsid w:val="003E6A95"/>
    <w:rsid w:val="003E6EB3"/>
    <w:rsid w:val="003E6EE9"/>
    <w:rsid w:val="003E7924"/>
    <w:rsid w:val="003F01EE"/>
    <w:rsid w:val="003F03F6"/>
    <w:rsid w:val="003F0529"/>
    <w:rsid w:val="003F0D25"/>
    <w:rsid w:val="003F0F4A"/>
    <w:rsid w:val="003F1A1F"/>
    <w:rsid w:val="003F1DC2"/>
    <w:rsid w:val="003F2FF9"/>
    <w:rsid w:val="003F348B"/>
    <w:rsid w:val="003F3568"/>
    <w:rsid w:val="003F3BB2"/>
    <w:rsid w:val="003F4841"/>
    <w:rsid w:val="003F57C5"/>
    <w:rsid w:val="003F5851"/>
    <w:rsid w:val="003F5F16"/>
    <w:rsid w:val="003F6014"/>
    <w:rsid w:val="003F634B"/>
    <w:rsid w:val="003F63BA"/>
    <w:rsid w:val="003F63BF"/>
    <w:rsid w:val="003F666B"/>
    <w:rsid w:val="003F6DE5"/>
    <w:rsid w:val="003F7310"/>
    <w:rsid w:val="003F73B9"/>
    <w:rsid w:val="003F79B7"/>
    <w:rsid w:val="004001D0"/>
    <w:rsid w:val="0040070D"/>
    <w:rsid w:val="004009D9"/>
    <w:rsid w:val="00401561"/>
    <w:rsid w:val="00401AD4"/>
    <w:rsid w:val="004023E6"/>
    <w:rsid w:val="004025BF"/>
    <w:rsid w:val="004029DE"/>
    <w:rsid w:val="00402AFE"/>
    <w:rsid w:val="00403518"/>
    <w:rsid w:val="00403660"/>
    <w:rsid w:val="0040383E"/>
    <w:rsid w:val="00403CE2"/>
    <w:rsid w:val="00403DA5"/>
    <w:rsid w:val="00404775"/>
    <w:rsid w:val="00404BAA"/>
    <w:rsid w:val="00404EE8"/>
    <w:rsid w:val="00404F96"/>
    <w:rsid w:val="00404FF1"/>
    <w:rsid w:val="00405B77"/>
    <w:rsid w:val="004062C0"/>
    <w:rsid w:val="004063BA"/>
    <w:rsid w:val="00406B0A"/>
    <w:rsid w:val="00407038"/>
    <w:rsid w:val="0040799A"/>
    <w:rsid w:val="00407B8A"/>
    <w:rsid w:val="00407E5E"/>
    <w:rsid w:val="00410AE8"/>
    <w:rsid w:val="00411115"/>
    <w:rsid w:val="00411876"/>
    <w:rsid w:val="00412FC2"/>
    <w:rsid w:val="00413281"/>
    <w:rsid w:val="004133B8"/>
    <w:rsid w:val="00413435"/>
    <w:rsid w:val="00413823"/>
    <w:rsid w:val="0041395D"/>
    <w:rsid w:val="00413B04"/>
    <w:rsid w:val="00413E6A"/>
    <w:rsid w:val="0041510C"/>
    <w:rsid w:val="0041518B"/>
    <w:rsid w:val="00415F2B"/>
    <w:rsid w:val="00416309"/>
    <w:rsid w:val="0041649B"/>
    <w:rsid w:val="004164E0"/>
    <w:rsid w:val="004165AC"/>
    <w:rsid w:val="004168E8"/>
    <w:rsid w:val="00416B94"/>
    <w:rsid w:val="00416CF4"/>
    <w:rsid w:val="00417362"/>
    <w:rsid w:val="00417383"/>
    <w:rsid w:val="00420648"/>
    <w:rsid w:val="0042070D"/>
    <w:rsid w:val="00420C03"/>
    <w:rsid w:val="0042123A"/>
    <w:rsid w:val="00421801"/>
    <w:rsid w:val="00421FCF"/>
    <w:rsid w:val="004222A5"/>
    <w:rsid w:val="004229D3"/>
    <w:rsid w:val="00422A1E"/>
    <w:rsid w:val="0042329D"/>
    <w:rsid w:val="0042338D"/>
    <w:rsid w:val="00423544"/>
    <w:rsid w:val="00423817"/>
    <w:rsid w:val="00423CE3"/>
    <w:rsid w:val="00423E0C"/>
    <w:rsid w:val="004247E7"/>
    <w:rsid w:val="0042509A"/>
    <w:rsid w:val="00425892"/>
    <w:rsid w:val="00425910"/>
    <w:rsid w:val="00425E84"/>
    <w:rsid w:val="00425FB1"/>
    <w:rsid w:val="004263E9"/>
    <w:rsid w:val="004267A4"/>
    <w:rsid w:val="0042691D"/>
    <w:rsid w:val="00426CC5"/>
    <w:rsid w:val="00426E8A"/>
    <w:rsid w:val="00427044"/>
    <w:rsid w:val="00427135"/>
    <w:rsid w:val="00427211"/>
    <w:rsid w:val="00427396"/>
    <w:rsid w:val="00427F11"/>
    <w:rsid w:val="0043005C"/>
    <w:rsid w:val="004306DD"/>
    <w:rsid w:val="004309E5"/>
    <w:rsid w:val="00430B5C"/>
    <w:rsid w:val="00430E40"/>
    <w:rsid w:val="00430EB8"/>
    <w:rsid w:val="00431510"/>
    <w:rsid w:val="00431CB5"/>
    <w:rsid w:val="00431D44"/>
    <w:rsid w:val="0043289C"/>
    <w:rsid w:val="004328B2"/>
    <w:rsid w:val="004329FF"/>
    <w:rsid w:val="00432AAC"/>
    <w:rsid w:val="00433084"/>
    <w:rsid w:val="00433176"/>
    <w:rsid w:val="004335D1"/>
    <w:rsid w:val="00434126"/>
    <w:rsid w:val="004342F4"/>
    <w:rsid w:val="0043440F"/>
    <w:rsid w:val="00435321"/>
    <w:rsid w:val="004353A1"/>
    <w:rsid w:val="004356CC"/>
    <w:rsid w:val="004359A7"/>
    <w:rsid w:val="00435DB5"/>
    <w:rsid w:val="004362CC"/>
    <w:rsid w:val="004364B2"/>
    <w:rsid w:val="004369C9"/>
    <w:rsid w:val="00436E94"/>
    <w:rsid w:val="00436F0F"/>
    <w:rsid w:val="004404D3"/>
    <w:rsid w:val="00441184"/>
    <w:rsid w:val="004412F5"/>
    <w:rsid w:val="004424FA"/>
    <w:rsid w:val="00442A2D"/>
    <w:rsid w:val="00444831"/>
    <w:rsid w:val="00444B07"/>
    <w:rsid w:val="00444FBE"/>
    <w:rsid w:val="00445148"/>
    <w:rsid w:val="004452C2"/>
    <w:rsid w:val="00445CE2"/>
    <w:rsid w:val="00446214"/>
    <w:rsid w:val="004467DD"/>
    <w:rsid w:val="00446A2B"/>
    <w:rsid w:val="00446B0A"/>
    <w:rsid w:val="004475A4"/>
    <w:rsid w:val="0044766D"/>
    <w:rsid w:val="004477B2"/>
    <w:rsid w:val="0044784A"/>
    <w:rsid w:val="00447F88"/>
    <w:rsid w:val="0045049C"/>
    <w:rsid w:val="00450CAF"/>
    <w:rsid w:val="0045103F"/>
    <w:rsid w:val="004510F6"/>
    <w:rsid w:val="00451412"/>
    <w:rsid w:val="0045181F"/>
    <w:rsid w:val="00451B85"/>
    <w:rsid w:val="00451DBD"/>
    <w:rsid w:val="00451FC6"/>
    <w:rsid w:val="004528E5"/>
    <w:rsid w:val="00453079"/>
    <w:rsid w:val="004530FC"/>
    <w:rsid w:val="00453248"/>
    <w:rsid w:val="00453254"/>
    <w:rsid w:val="00453287"/>
    <w:rsid w:val="00453616"/>
    <w:rsid w:val="00453EA4"/>
    <w:rsid w:val="00454903"/>
    <w:rsid w:val="00455003"/>
    <w:rsid w:val="00455C11"/>
    <w:rsid w:val="0045601D"/>
    <w:rsid w:val="0045618B"/>
    <w:rsid w:val="00456428"/>
    <w:rsid w:val="00456A58"/>
    <w:rsid w:val="00457033"/>
    <w:rsid w:val="0045766C"/>
    <w:rsid w:val="00457A29"/>
    <w:rsid w:val="0046033E"/>
    <w:rsid w:val="0046060B"/>
    <w:rsid w:val="004607DD"/>
    <w:rsid w:val="00460886"/>
    <w:rsid w:val="00460F74"/>
    <w:rsid w:val="004617F9"/>
    <w:rsid w:val="00462240"/>
    <w:rsid w:val="00462521"/>
    <w:rsid w:val="00462D2A"/>
    <w:rsid w:val="004639AE"/>
    <w:rsid w:val="00463FE6"/>
    <w:rsid w:val="004644AB"/>
    <w:rsid w:val="004644C5"/>
    <w:rsid w:val="004645C0"/>
    <w:rsid w:val="0046548C"/>
    <w:rsid w:val="0046570C"/>
    <w:rsid w:val="004665C2"/>
    <w:rsid w:val="0046679E"/>
    <w:rsid w:val="00466C73"/>
    <w:rsid w:val="0046731F"/>
    <w:rsid w:val="004673B7"/>
    <w:rsid w:val="0046748E"/>
    <w:rsid w:val="0047025F"/>
    <w:rsid w:val="004704AD"/>
    <w:rsid w:val="004706A1"/>
    <w:rsid w:val="00470BA5"/>
    <w:rsid w:val="00470E23"/>
    <w:rsid w:val="0047126C"/>
    <w:rsid w:val="00471CFA"/>
    <w:rsid w:val="00471ED7"/>
    <w:rsid w:val="00472759"/>
    <w:rsid w:val="00472DAD"/>
    <w:rsid w:val="00473766"/>
    <w:rsid w:val="00473896"/>
    <w:rsid w:val="00473918"/>
    <w:rsid w:val="00473CCA"/>
    <w:rsid w:val="00473EDF"/>
    <w:rsid w:val="00473F3E"/>
    <w:rsid w:val="00474484"/>
    <w:rsid w:val="004747BB"/>
    <w:rsid w:val="00474A82"/>
    <w:rsid w:val="00474E13"/>
    <w:rsid w:val="00475668"/>
    <w:rsid w:val="004756D3"/>
    <w:rsid w:val="00475D16"/>
    <w:rsid w:val="00475E77"/>
    <w:rsid w:val="00476144"/>
    <w:rsid w:val="00476495"/>
    <w:rsid w:val="00476757"/>
    <w:rsid w:val="004767EA"/>
    <w:rsid w:val="00476E82"/>
    <w:rsid w:val="00477060"/>
    <w:rsid w:val="00477938"/>
    <w:rsid w:val="00480418"/>
    <w:rsid w:val="00481CC9"/>
    <w:rsid w:val="00482AEC"/>
    <w:rsid w:val="00482E09"/>
    <w:rsid w:val="00483087"/>
    <w:rsid w:val="00483473"/>
    <w:rsid w:val="00483817"/>
    <w:rsid w:val="004840CD"/>
    <w:rsid w:val="0048491F"/>
    <w:rsid w:val="00484CC4"/>
    <w:rsid w:val="00484FD0"/>
    <w:rsid w:val="00485093"/>
    <w:rsid w:val="00485132"/>
    <w:rsid w:val="00485BD0"/>
    <w:rsid w:val="00485C3F"/>
    <w:rsid w:val="004860DA"/>
    <w:rsid w:val="004865CF"/>
    <w:rsid w:val="00486ABA"/>
    <w:rsid w:val="00486D3D"/>
    <w:rsid w:val="00486D55"/>
    <w:rsid w:val="00487017"/>
    <w:rsid w:val="0048702C"/>
    <w:rsid w:val="0048729F"/>
    <w:rsid w:val="0048796D"/>
    <w:rsid w:val="00487A10"/>
    <w:rsid w:val="0049038C"/>
    <w:rsid w:val="00490634"/>
    <w:rsid w:val="00490C98"/>
    <w:rsid w:val="00490EF4"/>
    <w:rsid w:val="0049146C"/>
    <w:rsid w:val="004915E3"/>
    <w:rsid w:val="00491B6D"/>
    <w:rsid w:val="00491C32"/>
    <w:rsid w:val="00492188"/>
    <w:rsid w:val="00492371"/>
    <w:rsid w:val="0049255D"/>
    <w:rsid w:val="004928C7"/>
    <w:rsid w:val="00492910"/>
    <w:rsid w:val="00492C01"/>
    <w:rsid w:val="00492CF4"/>
    <w:rsid w:val="00493073"/>
    <w:rsid w:val="00493301"/>
    <w:rsid w:val="00493780"/>
    <w:rsid w:val="00493DC4"/>
    <w:rsid w:val="00493E57"/>
    <w:rsid w:val="00493F00"/>
    <w:rsid w:val="00494294"/>
    <w:rsid w:val="004943C3"/>
    <w:rsid w:val="00494CB8"/>
    <w:rsid w:val="004955B4"/>
    <w:rsid w:val="00496089"/>
    <w:rsid w:val="004960B8"/>
    <w:rsid w:val="0049612D"/>
    <w:rsid w:val="00496875"/>
    <w:rsid w:val="0049731A"/>
    <w:rsid w:val="00497C20"/>
    <w:rsid w:val="00497FF9"/>
    <w:rsid w:val="004A0163"/>
    <w:rsid w:val="004A109F"/>
    <w:rsid w:val="004A134C"/>
    <w:rsid w:val="004A1602"/>
    <w:rsid w:val="004A18E9"/>
    <w:rsid w:val="004A24FA"/>
    <w:rsid w:val="004A2F26"/>
    <w:rsid w:val="004A374B"/>
    <w:rsid w:val="004A394B"/>
    <w:rsid w:val="004A3970"/>
    <w:rsid w:val="004A42BD"/>
    <w:rsid w:val="004A4347"/>
    <w:rsid w:val="004A448C"/>
    <w:rsid w:val="004A4C95"/>
    <w:rsid w:val="004A4D2F"/>
    <w:rsid w:val="004A5254"/>
    <w:rsid w:val="004A54FF"/>
    <w:rsid w:val="004A59C3"/>
    <w:rsid w:val="004A645D"/>
    <w:rsid w:val="004A65FB"/>
    <w:rsid w:val="004A66E5"/>
    <w:rsid w:val="004A6793"/>
    <w:rsid w:val="004A735F"/>
    <w:rsid w:val="004A7697"/>
    <w:rsid w:val="004B0133"/>
    <w:rsid w:val="004B027E"/>
    <w:rsid w:val="004B0343"/>
    <w:rsid w:val="004B0C7C"/>
    <w:rsid w:val="004B0CB4"/>
    <w:rsid w:val="004B0E1B"/>
    <w:rsid w:val="004B1F00"/>
    <w:rsid w:val="004B1F07"/>
    <w:rsid w:val="004B2077"/>
    <w:rsid w:val="004B2350"/>
    <w:rsid w:val="004B2392"/>
    <w:rsid w:val="004B2A17"/>
    <w:rsid w:val="004B2A6E"/>
    <w:rsid w:val="004B303A"/>
    <w:rsid w:val="004B309B"/>
    <w:rsid w:val="004B30DA"/>
    <w:rsid w:val="004B3323"/>
    <w:rsid w:val="004B3842"/>
    <w:rsid w:val="004B3A10"/>
    <w:rsid w:val="004B3F70"/>
    <w:rsid w:val="004B4138"/>
    <w:rsid w:val="004B4980"/>
    <w:rsid w:val="004B4A4F"/>
    <w:rsid w:val="004B4D6F"/>
    <w:rsid w:val="004B50C0"/>
    <w:rsid w:val="004B5683"/>
    <w:rsid w:val="004B6225"/>
    <w:rsid w:val="004B63A6"/>
    <w:rsid w:val="004B6B89"/>
    <w:rsid w:val="004B7B69"/>
    <w:rsid w:val="004B7BB3"/>
    <w:rsid w:val="004B7E14"/>
    <w:rsid w:val="004C0725"/>
    <w:rsid w:val="004C073B"/>
    <w:rsid w:val="004C103D"/>
    <w:rsid w:val="004C15AC"/>
    <w:rsid w:val="004C1CCF"/>
    <w:rsid w:val="004C21EE"/>
    <w:rsid w:val="004C26E3"/>
    <w:rsid w:val="004C2AAB"/>
    <w:rsid w:val="004C3149"/>
    <w:rsid w:val="004C401B"/>
    <w:rsid w:val="004C4138"/>
    <w:rsid w:val="004C43B0"/>
    <w:rsid w:val="004C4738"/>
    <w:rsid w:val="004C538D"/>
    <w:rsid w:val="004C6053"/>
    <w:rsid w:val="004C65F6"/>
    <w:rsid w:val="004C6F6F"/>
    <w:rsid w:val="004C71AE"/>
    <w:rsid w:val="004C7D6F"/>
    <w:rsid w:val="004D024F"/>
    <w:rsid w:val="004D0EA3"/>
    <w:rsid w:val="004D1144"/>
    <w:rsid w:val="004D12D4"/>
    <w:rsid w:val="004D14C3"/>
    <w:rsid w:val="004D1535"/>
    <w:rsid w:val="004D1606"/>
    <w:rsid w:val="004D16B9"/>
    <w:rsid w:val="004D1BD5"/>
    <w:rsid w:val="004D1F1F"/>
    <w:rsid w:val="004D2501"/>
    <w:rsid w:val="004D3285"/>
    <w:rsid w:val="004D342E"/>
    <w:rsid w:val="004D37AE"/>
    <w:rsid w:val="004D3828"/>
    <w:rsid w:val="004D3CBC"/>
    <w:rsid w:val="004D482C"/>
    <w:rsid w:val="004D4C12"/>
    <w:rsid w:val="004D4C65"/>
    <w:rsid w:val="004D4E62"/>
    <w:rsid w:val="004D4ED9"/>
    <w:rsid w:val="004D51FC"/>
    <w:rsid w:val="004D5A94"/>
    <w:rsid w:val="004D7579"/>
    <w:rsid w:val="004D7658"/>
    <w:rsid w:val="004D79D6"/>
    <w:rsid w:val="004D7CAC"/>
    <w:rsid w:val="004E1359"/>
    <w:rsid w:val="004E1679"/>
    <w:rsid w:val="004E1DCE"/>
    <w:rsid w:val="004E1E34"/>
    <w:rsid w:val="004E1F9C"/>
    <w:rsid w:val="004E2978"/>
    <w:rsid w:val="004E2A76"/>
    <w:rsid w:val="004E2B9F"/>
    <w:rsid w:val="004E32DF"/>
    <w:rsid w:val="004E35F1"/>
    <w:rsid w:val="004E420E"/>
    <w:rsid w:val="004E4345"/>
    <w:rsid w:val="004E43B3"/>
    <w:rsid w:val="004E4C47"/>
    <w:rsid w:val="004E4CB0"/>
    <w:rsid w:val="004E523B"/>
    <w:rsid w:val="004E641B"/>
    <w:rsid w:val="004E6632"/>
    <w:rsid w:val="004E67ED"/>
    <w:rsid w:val="004E71A1"/>
    <w:rsid w:val="004E72F3"/>
    <w:rsid w:val="004E7378"/>
    <w:rsid w:val="004E7A2B"/>
    <w:rsid w:val="004E7DC2"/>
    <w:rsid w:val="004E7ECD"/>
    <w:rsid w:val="004F0728"/>
    <w:rsid w:val="004F07D5"/>
    <w:rsid w:val="004F0973"/>
    <w:rsid w:val="004F0DB3"/>
    <w:rsid w:val="004F218A"/>
    <w:rsid w:val="004F24E3"/>
    <w:rsid w:val="004F29C8"/>
    <w:rsid w:val="004F331E"/>
    <w:rsid w:val="004F34E1"/>
    <w:rsid w:val="004F3C8C"/>
    <w:rsid w:val="004F3E76"/>
    <w:rsid w:val="004F4518"/>
    <w:rsid w:val="004F46A6"/>
    <w:rsid w:val="004F4D95"/>
    <w:rsid w:val="004F5410"/>
    <w:rsid w:val="004F572E"/>
    <w:rsid w:val="004F5EAD"/>
    <w:rsid w:val="004F61DB"/>
    <w:rsid w:val="004F6644"/>
    <w:rsid w:val="004F6CC0"/>
    <w:rsid w:val="004F7823"/>
    <w:rsid w:val="004F7882"/>
    <w:rsid w:val="00500111"/>
    <w:rsid w:val="0050029B"/>
    <w:rsid w:val="005005F0"/>
    <w:rsid w:val="00500805"/>
    <w:rsid w:val="0050090A"/>
    <w:rsid w:val="005009CD"/>
    <w:rsid w:val="00501365"/>
    <w:rsid w:val="00501C89"/>
    <w:rsid w:val="00501EEB"/>
    <w:rsid w:val="00502381"/>
    <w:rsid w:val="00502460"/>
    <w:rsid w:val="00502BEF"/>
    <w:rsid w:val="00502FD6"/>
    <w:rsid w:val="005031DD"/>
    <w:rsid w:val="005035BA"/>
    <w:rsid w:val="005041E7"/>
    <w:rsid w:val="005042D6"/>
    <w:rsid w:val="005057DD"/>
    <w:rsid w:val="00505CB5"/>
    <w:rsid w:val="00505D00"/>
    <w:rsid w:val="005065CE"/>
    <w:rsid w:val="00506618"/>
    <w:rsid w:val="005066CF"/>
    <w:rsid w:val="00506DB2"/>
    <w:rsid w:val="00507E9B"/>
    <w:rsid w:val="005102AE"/>
    <w:rsid w:val="005106F4"/>
    <w:rsid w:val="0051119C"/>
    <w:rsid w:val="0051133C"/>
    <w:rsid w:val="00511617"/>
    <w:rsid w:val="0051177C"/>
    <w:rsid w:val="00511E40"/>
    <w:rsid w:val="00511F85"/>
    <w:rsid w:val="00511FCF"/>
    <w:rsid w:val="00512227"/>
    <w:rsid w:val="00512291"/>
    <w:rsid w:val="00512325"/>
    <w:rsid w:val="00512460"/>
    <w:rsid w:val="005125F6"/>
    <w:rsid w:val="00512ACA"/>
    <w:rsid w:val="00512B52"/>
    <w:rsid w:val="00512F42"/>
    <w:rsid w:val="00513379"/>
    <w:rsid w:val="00513B08"/>
    <w:rsid w:val="00514385"/>
    <w:rsid w:val="00514A57"/>
    <w:rsid w:val="00514BB1"/>
    <w:rsid w:val="00514F5F"/>
    <w:rsid w:val="00514FBC"/>
    <w:rsid w:val="00515375"/>
    <w:rsid w:val="00516216"/>
    <w:rsid w:val="005164E6"/>
    <w:rsid w:val="00516B06"/>
    <w:rsid w:val="00516CD0"/>
    <w:rsid w:val="00516DF9"/>
    <w:rsid w:val="005174EB"/>
    <w:rsid w:val="00517B17"/>
    <w:rsid w:val="00517FA3"/>
    <w:rsid w:val="00520625"/>
    <w:rsid w:val="0052069C"/>
    <w:rsid w:val="00520DE7"/>
    <w:rsid w:val="00521080"/>
    <w:rsid w:val="00523373"/>
    <w:rsid w:val="00523654"/>
    <w:rsid w:val="005237C2"/>
    <w:rsid w:val="00523967"/>
    <w:rsid w:val="0052396F"/>
    <w:rsid w:val="0052442D"/>
    <w:rsid w:val="0052448A"/>
    <w:rsid w:val="00524AA9"/>
    <w:rsid w:val="00524C4F"/>
    <w:rsid w:val="00524EEA"/>
    <w:rsid w:val="00525B1F"/>
    <w:rsid w:val="00525CE9"/>
    <w:rsid w:val="00525D6A"/>
    <w:rsid w:val="0052607A"/>
    <w:rsid w:val="005263DD"/>
    <w:rsid w:val="005264CF"/>
    <w:rsid w:val="005265DE"/>
    <w:rsid w:val="00526B11"/>
    <w:rsid w:val="00526C47"/>
    <w:rsid w:val="00526D68"/>
    <w:rsid w:val="00527404"/>
    <w:rsid w:val="005274A0"/>
    <w:rsid w:val="0052757E"/>
    <w:rsid w:val="005276BD"/>
    <w:rsid w:val="005300C6"/>
    <w:rsid w:val="005306EB"/>
    <w:rsid w:val="005310C2"/>
    <w:rsid w:val="0053179C"/>
    <w:rsid w:val="005318FD"/>
    <w:rsid w:val="00531B8D"/>
    <w:rsid w:val="00531B9A"/>
    <w:rsid w:val="00531D82"/>
    <w:rsid w:val="00532652"/>
    <w:rsid w:val="00532786"/>
    <w:rsid w:val="00532A58"/>
    <w:rsid w:val="00532FFB"/>
    <w:rsid w:val="005333C7"/>
    <w:rsid w:val="00533892"/>
    <w:rsid w:val="00533937"/>
    <w:rsid w:val="005339D4"/>
    <w:rsid w:val="00533BB6"/>
    <w:rsid w:val="00533D5B"/>
    <w:rsid w:val="005342CE"/>
    <w:rsid w:val="00534818"/>
    <w:rsid w:val="00534A5B"/>
    <w:rsid w:val="0053507B"/>
    <w:rsid w:val="0053551F"/>
    <w:rsid w:val="00535CA5"/>
    <w:rsid w:val="005372DB"/>
    <w:rsid w:val="00537377"/>
    <w:rsid w:val="005377D2"/>
    <w:rsid w:val="00537982"/>
    <w:rsid w:val="00537BE3"/>
    <w:rsid w:val="00537D68"/>
    <w:rsid w:val="00540377"/>
    <w:rsid w:val="00540794"/>
    <w:rsid w:val="00540B8C"/>
    <w:rsid w:val="00540C13"/>
    <w:rsid w:val="00541068"/>
    <w:rsid w:val="005411CA"/>
    <w:rsid w:val="00542654"/>
    <w:rsid w:val="00542F96"/>
    <w:rsid w:val="005434C9"/>
    <w:rsid w:val="005440DD"/>
    <w:rsid w:val="00544336"/>
    <w:rsid w:val="005444BF"/>
    <w:rsid w:val="00544FCD"/>
    <w:rsid w:val="005460A5"/>
    <w:rsid w:val="005465B4"/>
    <w:rsid w:val="00547607"/>
    <w:rsid w:val="0054769E"/>
    <w:rsid w:val="00547ACA"/>
    <w:rsid w:val="00550103"/>
    <w:rsid w:val="005508A8"/>
    <w:rsid w:val="00551748"/>
    <w:rsid w:val="005518E3"/>
    <w:rsid w:val="00551A3F"/>
    <w:rsid w:val="00552504"/>
    <w:rsid w:val="00552574"/>
    <w:rsid w:val="00553356"/>
    <w:rsid w:val="00553491"/>
    <w:rsid w:val="005538AA"/>
    <w:rsid w:val="00553A4D"/>
    <w:rsid w:val="005546AE"/>
    <w:rsid w:val="00554A08"/>
    <w:rsid w:val="00554D0D"/>
    <w:rsid w:val="005555B9"/>
    <w:rsid w:val="00555643"/>
    <w:rsid w:val="0055582B"/>
    <w:rsid w:val="0055671B"/>
    <w:rsid w:val="00556A3C"/>
    <w:rsid w:val="00556BF4"/>
    <w:rsid w:val="00556D56"/>
    <w:rsid w:val="005570E8"/>
    <w:rsid w:val="0055743C"/>
    <w:rsid w:val="00557B1A"/>
    <w:rsid w:val="0056023E"/>
    <w:rsid w:val="0056086A"/>
    <w:rsid w:val="00560AE0"/>
    <w:rsid w:val="00560C11"/>
    <w:rsid w:val="00561181"/>
    <w:rsid w:val="005617EB"/>
    <w:rsid w:val="00561866"/>
    <w:rsid w:val="00561CA0"/>
    <w:rsid w:val="00561D15"/>
    <w:rsid w:val="00562043"/>
    <w:rsid w:val="00562117"/>
    <w:rsid w:val="005626DD"/>
    <w:rsid w:val="00562DA4"/>
    <w:rsid w:val="005642DE"/>
    <w:rsid w:val="005644D8"/>
    <w:rsid w:val="00564913"/>
    <w:rsid w:val="00564AF1"/>
    <w:rsid w:val="00565E1E"/>
    <w:rsid w:val="00565F95"/>
    <w:rsid w:val="005667EB"/>
    <w:rsid w:val="00566848"/>
    <w:rsid w:val="00566BA5"/>
    <w:rsid w:val="00566BC8"/>
    <w:rsid w:val="005671DD"/>
    <w:rsid w:val="00567CA9"/>
    <w:rsid w:val="005706AF"/>
    <w:rsid w:val="00570C7E"/>
    <w:rsid w:val="00571904"/>
    <w:rsid w:val="0057194C"/>
    <w:rsid w:val="00571E54"/>
    <w:rsid w:val="00571F91"/>
    <w:rsid w:val="00572738"/>
    <w:rsid w:val="00572B47"/>
    <w:rsid w:val="00572EFE"/>
    <w:rsid w:val="005734D6"/>
    <w:rsid w:val="00573A82"/>
    <w:rsid w:val="00573B22"/>
    <w:rsid w:val="00574DF3"/>
    <w:rsid w:val="00575585"/>
    <w:rsid w:val="0057579B"/>
    <w:rsid w:val="00575842"/>
    <w:rsid w:val="00575DE3"/>
    <w:rsid w:val="00576690"/>
    <w:rsid w:val="00576D7E"/>
    <w:rsid w:val="005770C7"/>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3AE0"/>
    <w:rsid w:val="00583B8A"/>
    <w:rsid w:val="005849DF"/>
    <w:rsid w:val="00584AB0"/>
    <w:rsid w:val="00585799"/>
    <w:rsid w:val="00585E3A"/>
    <w:rsid w:val="00585E76"/>
    <w:rsid w:val="00586196"/>
    <w:rsid w:val="0058648B"/>
    <w:rsid w:val="00586B24"/>
    <w:rsid w:val="00586E83"/>
    <w:rsid w:val="0058713A"/>
    <w:rsid w:val="00587205"/>
    <w:rsid w:val="00587862"/>
    <w:rsid w:val="00587B47"/>
    <w:rsid w:val="00587BD7"/>
    <w:rsid w:val="005906D4"/>
    <w:rsid w:val="00590CED"/>
    <w:rsid w:val="00591018"/>
    <w:rsid w:val="005910E6"/>
    <w:rsid w:val="005914C8"/>
    <w:rsid w:val="005917EC"/>
    <w:rsid w:val="00591AC0"/>
    <w:rsid w:val="0059248E"/>
    <w:rsid w:val="005927BB"/>
    <w:rsid w:val="005927CD"/>
    <w:rsid w:val="00592822"/>
    <w:rsid w:val="00593229"/>
    <w:rsid w:val="00593609"/>
    <w:rsid w:val="00593744"/>
    <w:rsid w:val="00593E71"/>
    <w:rsid w:val="0059418B"/>
    <w:rsid w:val="0059431C"/>
    <w:rsid w:val="005947B1"/>
    <w:rsid w:val="00594A5E"/>
    <w:rsid w:val="00594F0A"/>
    <w:rsid w:val="00595E58"/>
    <w:rsid w:val="00595E9E"/>
    <w:rsid w:val="00596962"/>
    <w:rsid w:val="005979FF"/>
    <w:rsid w:val="00597A56"/>
    <w:rsid w:val="00597B4C"/>
    <w:rsid w:val="00597CE5"/>
    <w:rsid w:val="00597DEE"/>
    <w:rsid w:val="00597E91"/>
    <w:rsid w:val="00597FA2"/>
    <w:rsid w:val="005A03E6"/>
    <w:rsid w:val="005A07EC"/>
    <w:rsid w:val="005A09D6"/>
    <w:rsid w:val="005A13C1"/>
    <w:rsid w:val="005A16D7"/>
    <w:rsid w:val="005A172D"/>
    <w:rsid w:val="005A1AFF"/>
    <w:rsid w:val="005A1B3A"/>
    <w:rsid w:val="005A1B82"/>
    <w:rsid w:val="005A1C0D"/>
    <w:rsid w:val="005A1E73"/>
    <w:rsid w:val="005A21C7"/>
    <w:rsid w:val="005A21CF"/>
    <w:rsid w:val="005A2729"/>
    <w:rsid w:val="005A2905"/>
    <w:rsid w:val="005A2E09"/>
    <w:rsid w:val="005A2EB7"/>
    <w:rsid w:val="005A3224"/>
    <w:rsid w:val="005A3659"/>
    <w:rsid w:val="005A39E2"/>
    <w:rsid w:val="005A4DBE"/>
    <w:rsid w:val="005A5188"/>
    <w:rsid w:val="005A53F8"/>
    <w:rsid w:val="005A55A3"/>
    <w:rsid w:val="005A58D5"/>
    <w:rsid w:val="005A5E21"/>
    <w:rsid w:val="005A5EDE"/>
    <w:rsid w:val="005A5F92"/>
    <w:rsid w:val="005A62DF"/>
    <w:rsid w:val="005A6A54"/>
    <w:rsid w:val="005A6AF8"/>
    <w:rsid w:val="005A77C1"/>
    <w:rsid w:val="005B0574"/>
    <w:rsid w:val="005B082D"/>
    <w:rsid w:val="005B08FB"/>
    <w:rsid w:val="005B2051"/>
    <w:rsid w:val="005B2EC5"/>
    <w:rsid w:val="005B38B4"/>
    <w:rsid w:val="005B3934"/>
    <w:rsid w:val="005B3D00"/>
    <w:rsid w:val="005B3E11"/>
    <w:rsid w:val="005B4677"/>
    <w:rsid w:val="005B4DFE"/>
    <w:rsid w:val="005B5581"/>
    <w:rsid w:val="005B5FC3"/>
    <w:rsid w:val="005B6044"/>
    <w:rsid w:val="005B609C"/>
    <w:rsid w:val="005B65FE"/>
    <w:rsid w:val="005B6C4A"/>
    <w:rsid w:val="005B6F3C"/>
    <w:rsid w:val="005B7E7B"/>
    <w:rsid w:val="005C0212"/>
    <w:rsid w:val="005C0539"/>
    <w:rsid w:val="005C07AA"/>
    <w:rsid w:val="005C0E73"/>
    <w:rsid w:val="005C17AA"/>
    <w:rsid w:val="005C2027"/>
    <w:rsid w:val="005C215C"/>
    <w:rsid w:val="005C2776"/>
    <w:rsid w:val="005C28B8"/>
    <w:rsid w:val="005C2CDE"/>
    <w:rsid w:val="005C2E5C"/>
    <w:rsid w:val="005C38A9"/>
    <w:rsid w:val="005C3B6C"/>
    <w:rsid w:val="005C3D30"/>
    <w:rsid w:val="005C40BC"/>
    <w:rsid w:val="005C4850"/>
    <w:rsid w:val="005C49D8"/>
    <w:rsid w:val="005C5D3B"/>
    <w:rsid w:val="005C5E09"/>
    <w:rsid w:val="005C61B2"/>
    <w:rsid w:val="005C651F"/>
    <w:rsid w:val="005C6F4A"/>
    <w:rsid w:val="005C72C9"/>
    <w:rsid w:val="005C7926"/>
    <w:rsid w:val="005C7C59"/>
    <w:rsid w:val="005D016F"/>
    <w:rsid w:val="005D0A49"/>
    <w:rsid w:val="005D0DF5"/>
    <w:rsid w:val="005D1118"/>
    <w:rsid w:val="005D116C"/>
    <w:rsid w:val="005D141B"/>
    <w:rsid w:val="005D1E1E"/>
    <w:rsid w:val="005D1E84"/>
    <w:rsid w:val="005D2188"/>
    <w:rsid w:val="005D2C9B"/>
    <w:rsid w:val="005D2F21"/>
    <w:rsid w:val="005D36B0"/>
    <w:rsid w:val="005D39EF"/>
    <w:rsid w:val="005D3E90"/>
    <w:rsid w:val="005D4522"/>
    <w:rsid w:val="005D497F"/>
    <w:rsid w:val="005D4B9B"/>
    <w:rsid w:val="005D5EA7"/>
    <w:rsid w:val="005D6117"/>
    <w:rsid w:val="005D618E"/>
    <w:rsid w:val="005D676E"/>
    <w:rsid w:val="005D687F"/>
    <w:rsid w:val="005D7051"/>
    <w:rsid w:val="005D73A5"/>
    <w:rsid w:val="005D780F"/>
    <w:rsid w:val="005D7B90"/>
    <w:rsid w:val="005D7BD9"/>
    <w:rsid w:val="005E049B"/>
    <w:rsid w:val="005E061E"/>
    <w:rsid w:val="005E0624"/>
    <w:rsid w:val="005E088F"/>
    <w:rsid w:val="005E149D"/>
    <w:rsid w:val="005E201A"/>
    <w:rsid w:val="005E21A9"/>
    <w:rsid w:val="005E2540"/>
    <w:rsid w:val="005E280E"/>
    <w:rsid w:val="005E28DF"/>
    <w:rsid w:val="005E2A8F"/>
    <w:rsid w:val="005E2EA5"/>
    <w:rsid w:val="005E3E5D"/>
    <w:rsid w:val="005E409E"/>
    <w:rsid w:val="005E44CC"/>
    <w:rsid w:val="005E4655"/>
    <w:rsid w:val="005E4935"/>
    <w:rsid w:val="005E532A"/>
    <w:rsid w:val="005E5A2D"/>
    <w:rsid w:val="005E6194"/>
    <w:rsid w:val="005E62E6"/>
    <w:rsid w:val="005E643A"/>
    <w:rsid w:val="005E7030"/>
    <w:rsid w:val="005E70A8"/>
    <w:rsid w:val="005E712B"/>
    <w:rsid w:val="005E7251"/>
    <w:rsid w:val="005E756C"/>
    <w:rsid w:val="005E7654"/>
    <w:rsid w:val="005E7FB9"/>
    <w:rsid w:val="005F09C4"/>
    <w:rsid w:val="005F0B2A"/>
    <w:rsid w:val="005F0E74"/>
    <w:rsid w:val="005F0E87"/>
    <w:rsid w:val="005F0EBD"/>
    <w:rsid w:val="005F1108"/>
    <w:rsid w:val="005F11E2"/>
    <w:rsid w:val="005F12D9"/>
    <w:rsid w:val="005F1351"/>
    <w:rsid w:val="005F14A0"/>
    <w:rsid w:val="005F14E4"/>
    <w:rsid w:val="005F1DBA"/>
    <w:rsid w:val="005F1FE9"/>
    <w:rsid w:val="005F4482"/>
    <w:rsid w:val="005F4BB7"/>
    <w:rsid w:val="005F4EB2"/>
    <w:rsid w:val="005F4F4C"/>
    <w:rsid w:val="005F5023"/>
    <w:rsid w:val="005F5332"/>
    <w:rsid w:val="005F55ED"/>
    <w:rsid w:val="005F571A"/>
    <w:rsid w:val="005F57B0"/>
    <w:rsid w:val="005F5A78"/>
    <w:rsid w:val="005F6ED9"/>
    <w:rsid w:val="005F7399"/>
    <w:rsid w:val="005F7794"/>
    <w:rsid w:val="005F79D7"/>
    <w:rsid w:val="005F7C61"/>
    <w:rsid w:val="0060027E"/>
    <w:rsid w:val="00600514"/>
    <w:rsid w:val="00601220"/>
    <w:rsid w:val="006019F3"/>
    <w:rsid w:val="00601BEF"/>
    <w:rsid w:val="00602264"/>
    <w:rsid w:val="006022C2"/>
    <w:rsid w:val="00602E14"/>
    <w:rsid w:val="00602FA3"/>
    <w:rsid w:val="00603120"/>
    <w:rsid w:val="00603392"/>
    <w:rsid w:val="00603F60"/>
    <w:rsid w:val="006041BE"/>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BAB"/>
    <w:rsid w:val="00607DEF"/>
    <w:rsid w:val="00607FFD"/>
    <w:rsid w:val="00610124"/>
    <w:rsid w:val="006102FB"/>
    <w:rsid w:val="00610354"/>
    <w:rsid w:val="00610CA4"/>
    <w:rsid w:val="00610D72"/>
    <w:rsid w:val="0061116C"/>
    <w:rsid w:val="00611261"/>
    <w:rsid w:val="0061145B"/>
    <w:rsid w:val="00611855"/>
    <w:rsid w:val="0061242F"/>
    <w:rsid w:val="0061275E"/>
    <w:rsid w:val="0061279F"/>
    <w:rsid w:val="006127FD"/>
    <w:rsid w:val="00612C60"/>
    <w:rsid w:val="00612D21"/>
    <w:rsid w:val="00612DFD"/>
    <w:rsid w:val="00613004"/>
    <w:rsid w:val="006140EB"/>
    <w:rsid w:val="00614276"/>
    <w:rsid w:val="00614622"/>
    <w:rsid w:val="00614ACD"/>
    <w:rsid w:val="00614B6D"/>
    <w:rsid w:val="00615051"/>
    <w:rsid w:val="0061561B"/>
    <w:rsid w:val="00615A86"/>
    <w:rsid w:val="00615D25"/>
    <w:rsid w:val="0061627E"/>
    <w:rsid w:val="006164D3"/>
    <w:rsid w:val="006164F3"/>
    <w:rsid w:val="00616B26"/>
    <w:rsid w:val="0061736C"/>
    <w:rsid w:val="00620495"/>
    <w:rsid w:val="00620D4E"/>
    <w:rsid w:val="00620E92"/>
    <w:rsid w:val="006212C2"/>
    <w:rsid w:val="00621374"/>
    <w:rsid w:val="00621E44"/>
    <w:rsid w:val="00622342"/>
    <w:rsid w:val="00622B14"/>
    <w:rsid w:val="00622B53"/>
    <w:rsid w:val="00622C23"/>
    <w:rsid w:val="00623CF8"/>
    <w:rsid w:val="00623FF1"/>
    <w:rsid w:val="0062499E"/>
    <w:rsid w:val="00624A58"/>
    <w:rsid w:val="00624A6C"/>
    <w:rsid w:val="006252BE"/>
    <w:rsid w:val="00626869"/>
    <w:rsid w:val="00626AFD"/>
    <w:rsid w:val="00626BC2"/>
    <w:rsid w:val="006303D3"/>
    <w:rsid w:val="00631077"/>
    <w:rsid w:val="006311BC"/>
    <w:rsid w:val="00632403"/>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6B90"/>
    <w:rsid w:val="00637737"/>
    <w:rsid w:val="006377E4"/>
    <w:rsid w:val="006378A1"/>
    <w:rsid w:val="00637A51"/>
    <w:rsid w:val="00637AAB"/>
    <w:rsid w:val="00637BC9"/>
    <w:rsid w:val="00637E8C"/>
    <w:rsid w:val="00637F76"/>
    <w:rsid w:val="00640080"/>
    <w:rsid w:val="0064046C"/>
    <w:rsid w:val="00640616"/>
    <w:rsid w:val="00640767"/>
    <w:rsid w:val="00640BFB"/>
    <w:rsid w:val="006410AB"/>
    <w:rsid w:val="006416D0"/>
    <w:rsid w:val="00641BF3"/>
    <w:rsid w:val="00641C52"/>
    <w:rsid w:val="00642A13"/>
    <w:rsid w:val="00642F49"/>
    <w:rsid w:val="00643493"/>
    <w:rsid w:val="00643565"/>
    <w:rsid w:val="00643A81"/>
    <w:rsid w:val="00643B27"/>
    <w:rsid w:val="00644255"/>
    <w:rsid w:val="006442CE"/>
    <w:rsid w:val="00644C3F"/>
    <w:rsid w:val="00644E01"/>
    <w:rsid w:val="00644F9D"/>
    <w:rsid w:val="00645120"/>
    <w:rsid w:val="00645F3B"/>
    <w:rsid w:val="00646158"/>
    <w:rsid w:val="006463BC"/>
    <w:rsid w:val="006464B5"/>
    <w:rsid w:val="0064662C"/>
    <w:rsid w:val="00646696"/>
    <w:rsid w:val="00647092"/>
    <w:rsid w:val="006473DF"/>
    <w:rsid w:val="006475DD"/>
    <w:rsid w:val="00647EC8"/>
    <w:rsid w:val="006503A9"/>
    <w:rsid w:val="0065115E"/>
    <w:rsid w:val="0065129C"/>
    <w:rsid w:val="006513E0"/>
    <w:rsid w:val="006515C7"/>
    <w:rsid w:val="006515D9"/>
    <w:rsid w:val="00651A3D"/>
    <w:rsid w:val="00652920"/>
    <w:rsid w:val="00652A1B"/>
    <w:rsid w:val="00652A54"/>
    <w:rsid w:val="00652B5E"/>
    <w:rsid w:val="00653609"/>
    <w:rsid w:val="006539EA"/>
    <w:rsid w:val="00653B58"/>
    <w:rsid w:val="00654612"/>
    <w:rsid w:val="006547A2"/>
    <w:rsid w:val="0065544B"/>
    <w:rsid w:val="0065548F"/>
    <w:rsid w:val="00655B97"/>
    <w:rsid w:val="00655E78"/>
    <w:rsid w:val="0065608F"/>
    <w:rsid w:val="0065634F"/>
    <w:rsid w:val="0065668B"/>
    <w:rsid w:val="006568DD"/>
    <w:rsid w:val="00656EB0"/>
    <w:rsid w:val="00656FFA"/>
    <w:rsid w:val="0065767C"/>
    <w:rsid w:val="00657BD0"/>
    <w:rsid w:val="00657D4C"/>
    <w:rsid w:val="00657DAF"/>
    <w:rsid w:val="00657FFE"/>
    <w:rsid w:val="006608BA"/>
    <w:rsid w:val="006613E9"/>
    <w:rsid w:val="00661569"/>
    <w:rsid w:val="0066159D"/>
    <w:rsid w:val="00661829"/>
    <w:rsid w:val="00661CAA"/>
    <w:rsid w:val="00661DB7"/>
    <w:rsid w:val="00661F23"/>
    <w:rsid w:val="0066222B"/>
    <w:rsid w:val="00662690"/>
    <w:rsid w:val="00662DE0"/>
    <w:rsid w:val="00663B69"/>
    <w:rsid w:val="00664E72"/>
    <w:rsid w:val="006650F3"/>
    <w:rsid w:val="0066543B"/>
    <w:rsid w:val="0066558D"/>
    <w:rsid w:val="00665858"/>
    <w:rsid w:val="00665917"/>
    <w:rsid w:val="00665BAC"/>
    <w:rsid w:val="00665E03"/>
    <w:rsid w:val="00666E0D"/>
    <w:rsid w:val="00666FA8"/>
    <w:rsid w:val="00667474"/>
    <w:rsid w:val="00667B81"/>
    <w:rsid w:val="00667D4F"/>
    <w:rsid w:val="00670488"/>
    <w:rsid w:val="006708DF"/>
    <w:rsid w:val="00671478"/>
    <w:rsid w:val="00671599"/>
    <w:rsid w:val="0067183D"/>
    <w:rsid w:val="00671891"/>
    <w:rsid w:val="00671C99"/>
    <w:rsid w:val="00671EED"/>
    <w:rsid w:val="00672645"/>
    <w:rsid w:val="006727C0"/>
    <w:rsid w:val="00672B4B"/>
    <w:rsid w:val="00673134"/>
    <w:rsid w:val="006731DC"/>
    <w:rsid w:val="006731FD"/>
    <w:rsid w:val="00673646"/>
    <w:rsid w:val="006739B5"/>
    <w:rsid w:val="006739E8"/>
    <w:rsid w:val="006745A8"/>
    <w:rsid w:val="00674D2E"/>
    <w:rsid w:val="006756CE"/>
    <w:rsid w:val="00675E43"/>
    <w:rsid w:val="00675F80"/>
    <w:rsid w:val="0067608F"/>
    <w:rsid w:val="00676422"/>
    <w:rsid w:val="0067657F"/>
    <w:rsid w:val="006769CD"/>
    <w:rsid w:val="00676F17"/>
    <w:rsid w:val="006776DC"/>
    <w:rsid w:val="00677719"/>
    <w:rsid w:val="00677D32"/>
    <w:rsid w:val="00680446"/>
    <w:rsid w:val="006805A4"/>
    <w:rsid w:val="00680611"/>
    <w:rsid w:val="006810D4"/>
    <w:rsid w:val="006812ED"/>
    <w:rsid w:val="006817FB"/>
    <w:rsid w:val="00681B28"/>
    <w:rsid w:val="00682146"/>
    <w:rsid w:val="00682E29"/>
    <w:rsid w:val="00682E42"/>
    <w:rsid w:val="0068329C"/>
    <w:rsid w:val="0068344B"/>
    <w:rsid w:val="00683C18"/>
    <w:rsid w:val="00684254"/>
    <w:rsid w:val="006847EB"/>
    <w:rsid w:val="0068587F"/>
    <w:rsid w:val="00685B98"/>
    <w:rsid w:val="00685B9D"/>
    <w:rsid w:val="00685D57"/>
    <w:rsid w:val="00686558"/>
    <w:rsid w:val="0068687D"/>
    <w:rsid w:val="00686A28"/>
    <w:rsid w:val="00686E7B"/>
    <w:rsid w:val="0068769B"/>
    <w:rsid w:val="006879D0"/>
    <w:rsid w:val="00687D9A"/>
    <w:rsid w:val="00691473"/>
    <w:rsid w:val="00691B5C"/>
    <w:rsid w:val="00691F3A"/>
    <w:rsid w:val="006920D0"/>
    <w:rsid w:val="00692150"/>
    <w:rsid w:val="0069285B"/>
    <w:rsid w:val="00692C5A"/>
    <w:rsid w:val="00692CE2"/>
    <w:rsid w:val="00693154"/>
    <w:rsid w:val="00693223"/>
    <w:rsid w:val="00693ACE"/>
    <w:rsid w:val="00693DF5"/>
    <w:rsid w:val="00694155"/>
    <w:rsid w:val="006941DA"/>
    <w:rsid w:val="00694305"/>
    <w:rsid w:val="006946F0"/>
    <w:rsid w:val="00694740"/>
    <w:rsid w:val="00694D04"/>
    <w:rsid w:val="00694E8B"/>
    <w:rsid w:val="00694F62"/>
    <w:rsid w:val="00694F65"/>
    <w:rsid w:val="00695130"/>
    <w:rsid w:val="00695311"/>
    <w:rsid w:val="006953BD"/>
    <w:rsid w:val="00695431"/>
    <w:rsid w:val="006957BA"/>
    <w:rsid w:val="00696715"/>
    <w:rsid w:val="00697591"/>
    <w:rsid w:val="006A0925"/>
    <w:rsid w:val="006A09D8"/>
    <w:rsid w:val="006A0FA8"/>
    <w:rsid w:val="006A1034"/>
    <w:rsid w:val="006A13AF"/>
    <w:rsid w:val="006A158C"/>
    <w:rsid w:val="006A1DC0"/>
    <w:rsid w:val="006A2065"/>
    <w:rsid w:val="006A2E47"/>
    <w:rsid w:val="006A330C"/>
    <w:rsid w:val="006A357D"/>
    <w:rsid w:val="006A3709"/>
    <w:rsid w:val="006A3756"/>
    <w:rsid w:val="006A3B90"/>
    <w:rsid w:val="006A3E62"/>
    <w:rsid w:val="006A413C"/>
    <w:rsid w:val="006A43C3"/>
    <w:rsid w:val="006A4B96"/>
    <w:rsid w:val="006A4EE4"/>
    <w:rsid w:val="006A5105"/>
    <w:rsid w:val="006A5FED"/>
    <w:rsid w:val="006A721E"/>
    <w:rsid w:val="006A75C0"/>
    <w:rsid w:val="006A7A6D"/>
    <w:rsid w:val="006B03CE"/>
    <w:rsid w:val="006B0406"/>
    <w:rsid w:val="006B0721"/>
    <w:rsid w:val="006B0974"/>
    <w:rsid w:val="006B1143"/>
    <w:rsid w:val="006B1494"/>
    <w:rsid w:val="006B1934"/>
    <w:rsid w:val="006B2114"/>
    <w:rsid w:val="006B23DC"/>
    <w:rsid w:val="006B2624"/>
    <w:rsid w:val="006B29F3"/>
    <w:rsid w:val="006B2A74"/>
    <w:rsid w:val="006B32EB"/>
    <w:rsid w:val="006B3747"/>
    <w:rsid w:val="006B3E7C"/>
    <w:rsid w:val="006B4060"/>
    <w:rsid w:val="006B43DF"/>
    <w:rsid w:val="006B507A"/>
    <w:rsid w:val="006B5631"/>
    <w:rsid w:val="006B60A4"/>
    <w:rsid w:val="006B649A"/>
    <w:rsid w:val="006B6AF6"/>
    <w:rsid w:val="006B729A"/>
    <w:rsid w:val="006B763F"/>
    <w:rsid w:val="006B7F6B"/>
    <w:rsid w:val="006C066B"/>
    <w:rsid w:val="006C06D0"/>
    <w:rsid w:val="006C0773"/>
    <w:rsid w:val="006C1244"/>
    <w:rsid w:val="006C150B"/>
    <w:rsid w:val="006C16AE"/>
    <w:rsid w:val="006C19B4"/>
    <w:rsid w:val="006C24CB"/>
    <w:rsid w:val="006C37B1"/>
    <w:rsid w:val="006C404F"/>
    <w:rsid w:val="006C4254"/>
    <w:rsid w:val="006C46CF"/>
    <w:rsid w:val="006C4A07"/>
    <w:rsid w:val="006C4B67"/>
    <w:rsid w:val="006C505B"/>
    <w:rsid w:val="006C51EF"/>
    <w:rsid w:val="006C5A89"/>
    <w:rsid w:val="006C5B9C"/>
    <w:rsid w:val="006C6376"/>
    <w:rsid w:val="006C63AF"/>
    <w:rsid w:val="006C66F5"/>
    <w:rsid w:val="006C66FA"/>
    <w:rsid w:val="006C6CF4"/>
    <w:rsid w:val="006C73BC"/>
    <w:rsid w:val="006C777C"/>
    <w:rsid w:val="006C7C4B"/>
    <w:rsid w:val="006C7CF4"/>
    <w:rsid w:val="006C7E17"/>
    <w:rsid w:val="006D0600"/>
    <w:rsid w:val="006D0932"/>
    <w:rsid w:val="006D0AE5"/>
    <w:rsid w:val="006D1275"/>
    <w:rsid w:val="006D1503"/>
    <w:rsid w:val="006D1A2B"/>
    <w:rsid w:val="006D1BC1"/>
    <w:rsid w:val="006D2B12"/>
    <w:rsid w:val="006D2F4C"/>
    <w:rsid w:val="006D3208"/>
    <w:rsid w:val="006D3541"/>
    <w:rsid w:val="006D384A"/>
    <w:rsid w:val="006D38B0"/>
    <w:rsid w:val="006D38E8"/>
    <w:rsid w:val="006D3F95"/>
    <w:rsid w:val="006D5E66"/>
    <w:rsid w:val="006D62CE"/>
    <w:rsid w:val="006D6A9B"/>
    <w:rsid w:val="006D6AF8"/>
    <w:rsid w:val="006D700A"/>
    <w:rsid w:val="006D72AB"/>
    <w:rsid w:val="006D76CA"/>
    <w:rsid w:val="006D7F48"/>
    <w:rsid w:val="006E05BC"/>
    <w:rsid w:val="006E06D5"/>
    <w:rsid w:val="006E0929"/>
    <w:rsid w:val="006E0E73"/>
    <w:rsid w:val="006E13CD"/>
    <w:rsid w:val="006E19F4"/>
    <w:rsid w:val="006E1B70"/>
    <w:rsid w:val="006E1C29"/>
    <w:rsid w:val="006E2577"/>
    <w:rsid w:val="006E2E6B"/>
    <w:rsid w:val="006E3623"/>
    <w:rsid w:val="006E373A"/>
    <w:rsid w:val="006E3741"/>
    <w:rsid w:val="006E3A8B"/>
    <w:rsid w:val="006E3B94"/>
    <w:rsid w:val="006E3D81"/>
    <w:rsid w:val="006E53E6"/>
    <w:rsid w:val="006E5B14"/>
    <w:rsid w:val="006E5C98"/>
    <w:rsid w:val="006E679D"/>
    <w:rsid w:val="006E68A2"/>
    <w:rsid w:val="006E6947"/>
    <w:rsid w:val="006E6ACE"/>
    <w:rsid w:val="006E72E3"/>
    <w:rsid w:val="006E7B18"/>
    <w:rsid w:val="006E7F67"/>
    <w:rsid w:val="006F0C21"/>
    <w:rsid w:val="006F0D0E"/>
    <w:rsid w:val="006F0F02"/>
    <w:rsid w:val="006F1188"/>
    <w:rsid w:val="006F1A83"/>
    <w:rsid w:val="006F1B90"/>
    <w:rsid w:val="006F3052"/>
    <w:rsid w:val="006F3230"/>
    <w:rsid w:val="006F380C"/>
    <w:rsid w:val="006F3CF4"/>
    <w:rsid w:val="006F4148"/>
    <w:rsid w:val="006F416B"/>
    <w:rsid w:val="006F4469"/>
    <w:rsid w:val="006F4540"/>
    <w:rsid w:val="006F4E23"/>
    <w:rsid w:val="006F4E72"/>
    <w:rsid w:val="006F5243"/>
    <w:rsid w:val="006F5810"/>
    <w:rsid w:val="006F5D9A"/>
    <w:rsid w:val="006F615A"/>
    <w:rsid w:val="006F63C4"/>
    <w:rsid w:val="006F6C6C"/>
    <w:rsid w:val="006F70CC"/>
    <w:rsid w:val="006F7295"/>
    <w:rsid w:val="006F781B"/>
    <w:rsid w:val="00700205"/>
    <w:rsid w:val="00700494"/>
    <w:rsid w:val="007004BD"/>
    <w:rsid w:val="0070070C"/>
    <w:rsid w:val="00700761"/>
    <w:rsid w:val="00700D3F"/>
    <w:rsid w:val="00701B54"/>
    <w:rsid w:val="00701E37"/>
    <w:rsid w:val="007020A5"/>
    <w:rsid w:val="007020BE"/>
    <w:rsid w:val="0070272A"/>
    <w:rsid w:val="0070298B"/>
    <w:rsid w:val="00702A41"/>
    <w:rsid w:val="00704389"/>
    <w:rsid w:val="007050DB"/>
    <w:rsid w:val="007053E9"/>
    <w:rsid w:val="00705A1C"/>
    <w:rsid w:val="00706251"/>
    <w:rsid w:val="007065D3"/>
    <w:rsid w:val="00706EE0"/>
    <w:rsid w:val="007072E0"/>
    <w:rsid w:val="007100B4"/>
    <w:rsid w:val="0071060F"/>
    <w:rsid w:val="00710B0B"/>
    <w:rsid w:val="00711690"/>
    <w:rsid w:val="00711B56"/>
    <w:rsid w:val="00712A4B"/>
    <w:rsid w:val="00712C96"/>
    <w:rsid w:val="00712F74"/>
    <w:rsid w:val="007130FE"/>
    <w:rsid w:val="00713D55"/>
    <w:rsid w:val="00713D63"/>
    <w:rsid w:val="0071419A"/>
    <w:rsid w:val="007143F6"/>
    <w:rsid w:val="0071490C"/>
    <w:rsid w:val="00715541"/>
    <w:rsid w:val="00715920"/>
    <w:rsid w:val="00715E49"/>
    <w:rsid w:val="0071630B"/>
    <w:rsid w:val="0071633C"/>
    <w:rsid w:val="00716C5C"/>
    <w:rsid w:val="00716F21"/>
    <w:rsid w:val="00717543"/>
    <w:rsid w:val="007175BE"/>
    <w:rsid w:val="007176E1"/>
    <w:rsid w:val="00717C65"/>
    <w:rsid w:val="00717EE2"/>
    <w:rsid w:val="00721494"/>
    <w:rsid w:val="0072167F"/>
    <w:rsid w:val="00721E6C"/>
    <w:rsid w:val="00721F1D"/>
    <w:rsid w:val="007222C4"/>
    <w:rsid w:val="00722348"/>
    <w:rsid w:val="00722C02"/>
    <w:rsid w:val="00722D77"/>
    <w:rsid w:val="007234D2"/>
    <w:rsid w:val="0072376D"/>
    <w:rsid w:val="0072403E"/>
    <w:rsid w:val="007240EA"/>
    <w:rsid w:val="007245A3"/>
    <w:rsid w:val="007247B7"/>
    <w:rsid w:val="007247EE"/>
    <w:rsid w:val="00724920"/>
    <w:rsid w:val="00724FCA"/>
    <w:rsid w:val="007255AD"/>
    <w:rsid w:val="00725948"/>
    <w:rsid w:val="0072636E"/>
    <w:rsid w:val="00726A87"/>
    <w:rsid w:val="00726C10"/>
    <w:rsid w:val="00726F80"/>
    <w:rsid w:val="007273EE"/>
    <w:rsid w:val="00727B71"/>
    <w:rsid w:val="00727C90"/>
    <w:rsid w:val="00730277"/>
    <w:rsid w:val="007309F0"/>
    <w:rsid w:val="00730A49"/>
    <w:rsid w:val="00730F7A"/>
    <w:rsid w:val="00731487"/>
    <w:rsid w:val="007314C5"/>
    <w:rsid w:val="00731B2B"/>
    <w:rsid w:val="00731BD0"/>
    <w:rsid w:val="00731DD3"/>
    <w:rsid w:val="007321FB"/>
    <w:rsid w:val="007324B6"/>
    <w:rsid w:val="00732621"/>
    <w:rsid w:val="00732D05"/>
    <w:rsid w:val="00732D28"/>
    <w:rsid w:val="00733154"/>
    <w:rsid w:val="00733428"/>
    <w:rsid w:val="00733578"/>
    <w:rsid w:val="00733628"/>
    <w:rsid w:val="007336C9"/>
    <w:rsid w:val="007346E8"/>
    <w:rsid w:val="00734A4C"/>
    <w:rsid w:val="0073504F"/>
    <w:rsid w:val="00735D31"/>
    <w:rsid w:val="00736565"/>
    <w:rsid w:val="007377C3"/>
    <w:rsid w:val="007379AC"/>
    <w:rsid w:val="00737A21"/>
    <w:rsid w:val="00737CC5"/>
    <w:rsid w:val="00737D02"/>
    <w:rsid w:val="00740C36"/>
    <w:rsid w:val="00741504"/>
    <w:rsid w:val="007418F6"/>
    <w:rsid w:val="00742277"/>
    <w:rsid w:val="00742358"/>
    <w:rsid w:val="00742BE5"/>
    <w:rsid w:val="00742CC2"/>
    <w:rsid w:val="007434F1"/>
    <w:rsid w:val="00743AFF"/>
    <w:rsid w:val="0074472A"/>
    <w:rsid w:val="00745713"/>
    <w:rsid w:val="0074583F"/>
    <w:rsid w:val="00745C32"/>
    <w:rsid w:val="00746104"/>
    <w:rsid w:val="00746235"/>
    <w:rsid w:val="0074636F"/>
    <w:rsid w:val="00746428"/>
    <w:rsid w:val="00746F6C"/>
    <w:rsid w:val="007471AE"/>
    <w:rsid w:val="00747667"/>
    <w:rsid w:val="00747C5F"/>
    <w:rsid w:val="00747CFC"/>
    <w:rsid w:val="00747FB5"/>
    <w:rsid w:val="00747FE7"/>
    <w:rsid w:val="0075042E"/>
    <w:rsid w:val="007509A3"/>
    <w:rsid w:val="00750D0A"/>
    <w:rsid w:val="00751439"/>
    <w:rsid w:val="0075173F"/>
    <w:rsid w:val="00751A4A"/>
    <w:rsid w:val="00751AEC"/>
    <w:rsid w:val="00751C0C"/>
    <w:rsid w:val="00751F7F"/>
    <w:rsid w:val="0075238E"/>
    <w:rsid w:val="0075259F"/>
    <w:rsid w:val="0075269C"/>
    <w:rsid w:val="00752B08"/>
    <w:rsid w:val="00752B7E"/>
    <w:rsid w:val="00752D13"/>
    <w:rsid w:val="00752FFC"/>
    <w:rsid w:val="00753007"/>
    <w:rsid w:val="007531FD"/>
    <w:rsid w:val="0075374D"/>
    <w:rsid w:val="007538D7"/>
    <w:rsid w:val="00753B1A"/>
    <w:rsid w:val="00753D37"/>
    <w:rsid w:val="00753D6B"/>
    <w:rsid w:val="00754C6A"/>
    <w:rsid w:val="00754D62"/>
    <w:rsid w:val="00754E19"/>
    <w:rsid w:val="00755192"/>
    <w:rsid w:val="0075576F"/>
    <w:rsid w:val="00755F05"/>
    <w:rsid w:val="00755FD1"/>
    <w:rsid w:val="00756227"/>
    <w:rsid w:val="0075743E"/>
    <w:rsid w:val="007574BD"/>
    <w:rsid w:val="00757842"/>
    <w:rsid w:val="007578ED"/>
    <w:rsid w:val="007579A8"/>
    <w:rsid w:val="00757BE0"/>
    <w:rsid w:val="0076035F"/>
    <w:rsid w:val="00760AAF"/>
    <w:rsid w:val="007617A7"/>
    <w:rsid w:val="00761D98"/>
    <w:rsid w:val="0076207F"/>
    <w:rsid w:val="007621F5"/>
    <w:rsid w:val="00762952"/>
    <w:rsid w:val="00762E13"/>
    <w:rsid w:val="00763379"/>
    <w:rsid w:val="007639E8"/>
    <w:rsid w:val="00763B2B"/>
    <w:rsid w:val="00764158"/>
    <w:rsid w:val="00764B05"/>
    <w:rsid w:val="00764E43"/>
    <w:rsid w:val="00765E97"/>
    <w:rsid w:val="00766394"/>
    <w:rsid w:val="007663B3"/>
    <w:rsid w:val="0076692D"/>
    <w:rsid w:val="007674E8"/>
    <w:rsid w:val="00767B7A"/>
    <w:rsid w:val="00767DF0"/>
    <w:rsid w:val="00767F08"/>
    <w:rsid w:val="00770216"/>
    <w:rsid w:val="00770502"/>
    <w:rsid w:val="007710A5"/>
    <w:rsid w:val="007710CC"/>
    <w:rsid w:val="0077130D"/>
    <w:rsid w:val="007714D6"/>
    <w:rsid w:val="00771E19"/>
    <w:rsid w:val="0077295A"/>
    <w:rsid w:val="00772DA2"/>
    <w:rsid w:val="007732ED"/>
    <w:rsid w:val="007734A1"/>
    <w:rsid w:val="007736A1"/>
    <w:rsid w:val="00773A0F"/>
    <w:rsid w:val="00773B98"/>
    <w:rsid w:val="00774B91"/>
    <w:rsid w:val="00774D08"/>
    <w:rsid w:val="007751BE"/>
    <w:rsid w:val="00775B58"/>
    <w:rsid w:val="00775EA3"/>
    <w:rsid w:val="00776296"/>
    <w:rsid w:val="0077642D"/>
    <w:rsid w:val="00776452"/>
    <w:rsid w:val="007765EC"/>
    <w:rsid w:val="0077685D"/>
    <w:rsid w:val="00776CEE"/>
    <w:rsid w:val="00776ED3"/>
    <w:rsid w:val="00777102"/>
    <w:rsid w:val="0077710F"/>
    <w:rsid w:val="00777B89"/>
    <w:rsid w:val="00777DDC"/>
    <w:rsid w:val="00780C1D"/>
    <w:rsid w:val="00781635"/>
    <w:rsid w:val="00781697"/>
    <w:rsid w:val="00781BA3"/>
    <w:rsid w:val="00781C60"/>
    <w:rsid w:val="00782450"/>
    <w:rsid w:val="007825AC"/>
    <w:rsid w:val="007837F9"/>
    <w:rsid w:val="00783F6E"/>
    <w:rsid w:val="00783FBA"/>
    <w:rsid w:val="0078405A"/>
    <w:rsid w:val="00784183"/>
    <w:rsid w:val="0078439D"/>
    <w:rsid w:val="0078456D"/>
    <w:rsid w:val="0078464C"/>
    <w:rsid w:val="00784FCA"/>
    <w:rsid w:val="007854C7"/>
    <w:rsid w:val="00785DDB"/>
    <w:rsid w:val="00785E45"/>
    <w:rsid w:val="00786312"/>
    <w:rsid w:val="007876E4"/>
    <w:rsid w:val="00787C46"/>
    <w:rsid w:val="00787D38"/>
    <w:rsid w:val="00787FD0"/>
    <w:rsid w:val="00790025"/>
    <w:rsid w:val="00790275"/>
    <w:rsid w:val="0079055D"/>
    <w:rsid w:val="00790A0E"/>
    <w:rsid w:val="00790BD1"/>
    <w:rsid w:val="00790E42"/>
    <w:rsid w:val="00791780"/>
    <w:rsid w:val="00791AF1"/>
    <w:rsid w:val="00791B31"/>
    <w:rsid w:val="00792123"/>
    <w:rsid w:val="00792379"/>
    <w:rsid w:val="00792E16"/>
    <w:rsid w:val="00793068"/>
    <w:rsid w:val="007931C3"/>
    <w:rsid w:val="0079331F"/>
    <w:rsid w:val="0079344A"/>
    <w:rsid w:val="00793965"/>
    <w:rsid w:val="00794606"/>
    <w:rsid w:val="0079525A"/>
    <w:rsid w:val="0079541E"/>
    <w:rsid w:val="007962DD"/>
    <w:rsid w:val="007966BA"/>
    <w:rsid w:val="00796792"/>
    <w:rsid w:val="0079679C"/>
    <w:rsid w:val="00796902"/>
    <w:rsid w:val="0079740F"/>
    <w:rsid w:val="007974A7"/>
    <w:rsid w:val="007A0E41"/>
    <w:rsid w:val="007A3942"/>
    <w:rsid w:val="007A442A"/>
    <w:rsid w:val="007A47D8"/>
    <w:rsid w:val="007A4865"/>
    <w:rsid w:val="007A4CB0"/>
    <w:rsid w:val="007A4E3D"/>
    <w:rsid w:val="007A4FB5"/>
    <w:rsid w:val="007A5403"/>
    <w:rsid w:val="007A56BC"/>
    <w:rsid w:val="007A56D4"/>
    <w:rsid w:val="007A58B8"/>
    <w:rsid w:val="007A5AB6"/>
    <w:rsid w:val="007A64D9"/>
    <w:rsid w:val="007A6860"/>
    <w:rsid w:val="007A68C7"/>
    <w:rsid w:val="007A7016"/>
    <w:rsid w:val="007A76EC"/>
    <w:rsid w:val="007A76F3"/>
    <w:rsid w:val="007B04EB"/>
    <w:rsid w:val="007B15B9"/>
    <w:rsid w:val="007B1863"/>
    <w:rsid w:val="007B1B5A"/>
    <w:rsid w:val="007B1E18"/>
    <w:rsid w:val="007B1ED5"/>
    <w:rsid w:val="007B2003"/>
    <w:rsid w:val="007B2033"/>
    <w:rsid w:val="007B25CA"/>
    <w:rsid w:val="007B2D2A"/>
    <w:rsid w:val="007B3375"/>
    <w:rsid w:val="007B3ED2"/>
    <w:rsid w:val="007B5152"/>
    <w:rsid w:val="007B53B9"/>
    <w:rsid w:val="007B54FF"/>
    <w:rsid w:val="007B5ADD"/>
    <w:rsid w:val="007B5D49"/>
    <w:rsid w:val="007B5E82"/>
    <w:rsid w:val="007B6A25"/>
    <w:rsid w:val="007B6BC4"/>
    <w:rsid w:val="007B6D9B"/>
    <w:rsid w:val="007B7247"/>
    <w:rsid w:val="007C0C4C"/>
    <w:rsid w:val="007C1A83"/>
    <w:rsid w:val="007C1C85"/>
    <w:rsid w:val="007C1FE6"/>
    <w:rsid w:val="007C23FB"/>
    <w:rsid w:val="007C2469"/>
    <w:rsid w:val="007C25CB"/>
    <w:rsid w:val="007C2665"/>
    <w:rsid w:val="007C2E68"/>
    <w:rsid w:val="007C2F49"/>
    <w:rsid w:val="007C3A5B"/>
    <w:rsid w:val="007C4CAE"/>
    <w:rsid w:val="007C4CEF"/>
    <w:rsid w:val="007C4F6E"/>
    <w:rsid w:val="007C51FA"/>
    <w:rsid w:val="007C5AAE"/>
    <w:rsid w:val="007C60E1"/>
    <w:rsid w:val="007C6368"/>
    <w:rsid w:val="007C6613"/>
    <w:rsid w:val="007C6801"/>
    <w:rsid w:val="007C68FC"/>
    <w:rsid w:val="007C73A4"/>
    <w:rsid w:val="007C748C"/>
    <w:rsid w:val="007C7494"/>
    <w:rsid w:val="007C771D"/>
    <w:rsid w:val="007C7AD1"/>
    <w:rsid w:val="007C7C7C"/>
    <w:rsid w:val="007C7EEA"/>
    <w:rsid w:val="007D01A9"/>
    <w:rsid w:val="007D02F1"/>
    <w:rsid w:val="007D0545"/>
    <w:rsid w:val="007D10C3"/>
    <w:rsid w:val="007D15E9"/>
    <w:rsid w:val="007D1BBA"/>
    <w:rsid w:val="007D20FD"/>
    <w:rsid w:val="007D2729"/>
    <w:rsid w:val="007D2B02"/>
    <w:rsid w:val="007D2BE0"/>
    <w:rsid w:val="007D2CC0"/>
    <w:rsid w:val="007D2DD8"/>
    <w:rsid w:val="007D2FF2"/>
    <w:rsid w:val="007D3D0F"/>
    <w:rsid w:val="007D43CF"/>
    <w:rsid w:val="007D443A"/>
    <w:rsid w:val="007D4587"/>
    <w:rsid w:val="007D4B55"/>
    <w:rsid w:val="007D556D"/>
    <w:rsid w:val="007D5BCC"/>
    <w:rsid w:val="007D61AE"/>
    <w:rsid w:val="007D66B6"/>
    <w:rsid w:val="007D691A"/>
    <w:rsid w:val="007D7266"/>
    <w:rsid w:val="007D7EBD"/>
    <w:rsid w:val="007E06AA"/>
    <w:rsid w:val="007E0E07"/>
    <w:rsid w:val="007E1211"/>
    <w:rsid w:val="007E1416"/>
    <w:rsid w:val="007E1D6E"/>
    <w:rsid w:val="007E1FDC"/>
    <w:rsid w:val="007E2DE3"/>
    <w:rsid w:val="007E34EB"/>
    <w:rsid w:val="007E41C6"/>
    <w:rsid w:val="007E4277"/>
    <w:rsid w:val="007E495A"/>
    <w:rsid w:val="007E5344"/>
    <w:rsid w:val="007E54A5"/>
    <w:rsid w:val="007E5880"/>
    <w:rsid w:val="007E5CA5"/>
    <w:rsid w:val="007E623E"/>
    <w:rsid w:val="007E67F3"/>
    <w:rsid w:val="007E718B"/>
    <w:rsid w:val="007E7256"/>
    <w:rsid w:val="007E7350"/>
    <w:rsid w:val="007E74EC"/>
    <w:rsid w:val="007F0172"/>
    <w:rsid w:val="007F0CBC"/>
    <w:rsid w:val="007F10C8"/>
    <w:rsid w:val="007F1193"/>
    <w:rsid w:val="007F1279"/>
    <w:rsid w:val="007F1439"/>
    <w:rsid w:val="007F1B8A"/>
    <w:rsid w:val="007F1E95"/>
    <w:rsid w:val="007F282B"/>
    <w:rsid w:val="007F2F04"/>
    <w:rsid w:val="007F2FFD"/>
    <w:rsid w:val="007F32CF"/>
    <w:rsid w:val="007F3BFA"/>
    <w:rsid w:val="007F3BFC"/>
    <w:rsid w:val="007F3F85"/>
    <w:rsid w:val="007F4E47"/>
    <w:rsid w:val="007F5769"/>
    <w:rsid w:val="007F582E"/>
    <w:rsid w:val="007F58B7"/>
    <w:rsid w:val="007F5C52"/>
    <w:rsid w:val="007F5D6E"/>
    <w:rsid w:val="007F5EFA"/>
    <w:rsid w:val="007F5EFD"/>
    <w:rsid w:val="007F6626"/>
    <w:rsid w:val="007F6745"/>
    <w:rsid w:val="007F6AD4"/>
    <w:rsid w:val="007F6C92"/>
    <w:rsid w:val="007F7183"/>
    <w:rsid w:val="007F7419"/>
    <w:rsid w:val="007F7553"/>
    <w:rsid w:val="007F7773"/>
    <w:rsid w:val="00800142"/>
    <w:rsid w:val="00800541"/>
    <w:rsid w:val="008006D4"/>
    <w:rsid w:val="0080096A"/>
    <w:rsid w:val="00800C45"/>
    <w:rsid w:val="00800EE9"/>
    <w:rsid w:val="008012C7"/>
    <w:rsid w:val="00801524"/>
    <w:rsid w:val="0080197A"/>
    <w:rsid w:val="00801D6B"/>
    <w:rsid w:val="008021F2"/>
    <w:rsid w:val="008027CD"/>
    <w:rsid w:val="00802BA8"/>
    <w:rsid w:val="0080341F"/>
    <w:rsid w:val="008036E2"/>
    <w:rsid w:val="00803EBE"/>
    <w:rsid w:val="008043A7"/>
    <w:rsid w:val="008043BA"/>
    <w:rsid w:val="008043E9"/>
    <w:rsid w:val="008044A9"/>
    <w:rsid w:val="008044E3"/>
    <w:rsid w:val="00804769"/>
    <w:rsid w:val="008047EF"/>
    <w:rsid w:val="00804ED6"/>
    <w:rsid w:val="00805146"/>
    <w:rsid w:val="008054DD"/>
    <w:rsid w:val="00805D1E"/>
    <w:rsid w:val="00805F93"/>
    <w:rsid w:val="008069EF"/>
    <w:rsid w:val="0080755E"/>
    <w:rsid w:val="0080765E"/>
    <w:rsid w:val="00810981"/>
    <w:rsid w:val="00810A61"/>
    <w:rsid w:val="00810E1A"/>
    <w:rsid w:val="008112E9"/>
    <w:rsid w:val="00811645"/>
    <w:rsid w:val="008116C2"/>
    <w:rsid w:val="00812004"/>
    <w:rsid w:val="0081248A"/>
    <w:rsid w:val="008128A9"/>
    <w:rsid w:val="008129D3"/>
    <w:rsid w:val="00812A4A"/>
    <w:rsid w:val="00812A92"/>
    <w:rsid w:val="0081358A"/>
    <w:rsid w:val="00813607"/>
    <w:rsid w:val="008138DC"/>
    <w:rsid w:val="00814177"/>
    <w:rsid w:val="0081422B"/>
    <w:rsid w:val="008144D8"/>
    <w:rsid w:val="008144F4"/>
    <w:rsid w:val="008145C9"/>
    <w:rsid w:val="008149F1"/>
    <w:rsid w:val="0081563F"/>
    <w:rsid w:val="00817194"/>
    <w:rsid w:val="008174FA"/>
    <w:rsid w:val="008175A4"/>
    <w:rsid w:val="00817A3F"/>
    <w:rsid w:val="00817FF9"/>
    <w:rsid w:val="0082030E"/>
    <w:rsid w:val="0082104A"/>
    <w:rsid w:val="00821104"/>
    <w:rsid w:val="00821A8E"/>
    <w:rsid w:val="0082253F"/>
    <w:rsid w:val="008225E0"/>
    <w:rsid w:val="008227B0"/>
    <w:rsid w:val="008227F6"/>
    <w:rsid w:val="00822C5F"/>
    <w:rsid w:val="00822D21"/>
    <w:rsid w:val="00822D57"/>
    <w:rsid w:val="00823799"/>
    <w:rsid w:val="008245F4"/>
    <w:rsid w:val="00824D50"/>
    <w:rsid w:val="008250E2"/>
    <w:rsid w:val="00825480"/>
    <w:rsid w:val="00825A61"/>
    <w:rsid w:val="00826C4B"/>
    <w:rsid w:val="00826E49"/>
    <w:rsid w:val="008278D3"/>
    <w:rsid w:val="00827C28"/>
    <w:rsid w:val="008306F6"/>
    <w:rsid w:val="00830AAB"/>
    <w:rsid w:val="00830AB5"/>
    <w:rsid w:val="00830E1B"/>
    <w:rsid w:val="00831DE6"/>
    <w:rsid w:val="008320BF"/>
    <w:rsid w:val="0083233E"/>
    <w:rsid w:val="00832354"/>
    <w:rsid w:val="0083250F"/>
    <w:rsid w:val="008326A4"/>
    <w:rsid w:val="00832A04"/>
    <w:rsid w:val="00832BAB"/>
    <w:rsid w:val="00832EC1"/>
    <w:rsid w:val="00832FD4"/>
    <w:rsid w:val="008333BB"/>
    <w:rsid w:val="008337F0"/>
    <w:rsid w:val="00833A39"/>
    <w:rsid w:val="0083425C"/>
    <w:rsid w:val="00834506"/>
    <w:rsid w:val="00834D3F"/>
    <w:rsid w:val="00835F0E"/>
    <w:rsid w:val="00836651"/>
    <w:rsid w:val="008369DE"/>
    <w:rsid w:val="00836D2A"/>
    <w:rsid w:val="008377EF"/>
    <w:rsid w:val="00837A65"/>
    <w:rsid w:val="00837B6C"/>
    <w:rsid w:val="00837C88"/>
    <w:rsid w:val="00837E56"/>
    <w:rsid w:val="00840459"/>
    <w:rsid w:val="008406EE"/>
    <w:rsid w:val="00840900"/>
    <w:rsid w:val="00840AE7"/>
    <w:rsid w:val="00840F5C"/>
    <w:rsid w:val="00841117"/>
    <w:rsid w:val="008412AF"/>
    <w:rsid w:val="00841683"/>
    <w:rsid w:val="00841BC2"/>
    <w:rsid w:val="00841C0F"/>
    <w:rsid w:val="008428F1"/>
    <w:rsid w:val="0084317C"/>
    <w:rsid w:val="008434A2"/>
    <w:rsid w:val="008437AC"/>
    <w:rsid w:val="0084450F"/>
    <w:rsid w:val="0084503E"/>
    <w:rsid w:val="00845062"/>
    <w:rsid w:val="008452FD"/>
    <w:rsid w:val="00845416"/>
    <w:rsid w:val="00845880"/>
    <w:rsid w:val="00847A17"/>
    <w:rsid w:val="00847C5D"/>
    <w:rsid w:val="00847CDC"/>
    <w:rsid w:val="00847F89"/>
    <w:rsid w:val="0085035B"/>
    <w:rsid w:val="00850401"/>
    <w:rsid w:val="00850B34"/>
    <w:rsid w:val="00850DA7"/>
    <w:rsid w:val="00850F1D"/>
    <w:rsid w:val="00851084"/>
    <w:rsid w:val="008515B7"/>
    <w:rsid w:val="0085192B"/>
    <w:rsid w:val="00851B97"/>
    <w:rsid w:val="008527ED"/>
    <w:rsid w:val="00852924"/>
    <w:rsid w:val="008531CC"/>
    <w:rsid w:val="00853856"/>
    <w:rsid w:val="008538FB"/>
    <w:rsid w:val="00853D3C"/>
    <w:rsid w:val="008547FE"/>
    <w:rsid w:val="00854811"/>
    <w:rsid w:val="0085525E"/>
    <w:rsid w:val="00855443"/>
    <w:rsid w:val="00855E61"/>
    <w:rsid w:val="00856072"/>
    <w:rsid w:val="00856A25"/>
    <w:rsid w:val="00857CFD"/>
    <w:rsid w:val="00861019"/>
    <w:rsid w:val="0086142D"/>
    <w:rsid w:val="00861555"/>
    <w:rsid w:val="00861CCD"/>
    <w:rsid w:val="0086215C"/>
    <w:rsid w:val="0086266A"/>
    <w:rsid w:val="008627AF"/>
    <w:rsid w:val="0086285E"/>
    <w:rsid w:val="00862CD8"/>
    <w:rsid w:val="00863067"/>
    <w:rsid w:val="0086323C"/>
    <w:rsid w:val="0086380C"/>
    <w:rsid w:val="0086382B"/>
    <w:rsid w:val="00863BA7"/>
    <w:rsid w:val="00863CD3"/>
    <w:rsid w:val="00863E5F"/>
    <w:rsid w:val="00863EAC"/>
    <w:rsid w:val="00864BAB"/>
    <w:rsid w:val="00864F4E"/>
    <w:rsid w:val="00864FC4"/>
    <w:rsid w:val="00865074"/>
    <w:rsid w:val="00865354"/>
    <w:rsid w:val="008654EB"/>
    <w:rsid w:val="0086558C"/>
    <w:rsid w:val="008655C0"/>
    <w:rsid w:val="008661E0"/>
    <w:rsid w:val="0086683A"/>
    <w:rsid w:val="008669EC"/>
    <w:rsid w:val="00867253"/>
    <w:rsid w:val="008672CD"/>
    <w:rsid w:val="0087052B"/>
    <w:rsid w:val="00870F3B"/>
    <w:rsid w:val="0087134A"/>
    <w:rsid w:val="00871590"/>
    <w:rsid w:val="00871888"/>
    <w:rsid w:val="00871B7E"/>
    <w:rsid w:val="00871BB1"/>
    <w:rsid w:val="008720C6"/>
    <w:rsid w:val="00872296"/>
    <w:rsid w:val="00872451"/>
    <w:rsid w:val="008728FE"/>
    <w:rsid w:val="00872B20"/>
    <w:rsid w:val="00872D49"/>
    <w:rsid w:val="00872F18"/>
    <w:rsid w:val="008730BB"/>
    <w:rsid w:val="00873BB3"/>
    <w:rsid w:val="00873E4C"/>
    <w:rsid w:val="00874467"/>
    <w:rsid w:val="0087452C"/>
    <w:rsid w:val="008749B2"/>
    <w:rsid w:val="00874F3B"/>
    <w:rsid w:val="00875072"/>
    <w:rsid w:val="00875408"/>
    <w:rsid w:val="008759CE"/>
    <w:rsid w:val="00875B32"/>
    <w:rsid w:val="0087669C"/>
    <w:rsid w:val="00876758"/>
    <w:rsid w:val="00876936"/>
    <w:rsid w:val="00876BB9"/>
    <w:rsid w:val="00876F3C"/>
    <w:rsid w:val="008777A7"/>
    <w:rsid w:val="0087783C"/>
    <w:rsid w:val="00877A50"/>
    <w:rsid w:val="00880E60"/>
    <w:rsid w:val="008811DB"/>
    <w:rsid w:val="008813BA"/>
    <w:rsid w:val="0088167A"/>
    <w:rsid w:val="0088184C"/>
    <w:rsid w:val="008822AB"/>
    <w:rsid w:val="008822B1"/>
    <w:rsid w:val="008824FF"/>
    <w:rsid w:val="0088257B"/>
    <w:rsid w:val="0088292F"/>
    <w:rsid w:val="00882B95"/>
    <w:rsid w:val="00882C9A"/>
    <w:rsid w:val="00882EB6"/>
    <w:rsid w:val="00883203"/>
    <w:rsid w:val="00883965"/>
    <w:rsid w:val="0088405F"/>
    <w:rsid w:val="00884373"/>
    <w:rsid w:val="00884688"/>
    <w:rsid w:val="00884DC0"/>
    <w:rsid w:val="008851C5"/>
    <w:rsid w:val="0088541B"/>
    <w:rsid w:val="00885530"/>
    <w:rsid w:val="00885A0E"/>
    <w:rsid w:val="00885D04"/>
    <w:rsid w:val="00885FBF"/>
    <w:rsid w:val="00886096"/>
    <w:rsid w:val="0088617F"/>
    <w:rsid w:val="00886825"/>
    <w:rsid w:val="00887175"/>
    <w:rsid w:val="0088724A"/>
    <w:rsid w:val="008873AC"/>
    <w:rsid w:val="0088747E"/>
    <w:rsid w:val="0088769A"/>
    <w:rsid w:val="008879DC"/>
    <w:rsid w:val="00887EA6"/>
    <w:rsid w:val="008900BA"/>
    <w:rsid w:val="00890391"/>
    <w:rsid w:val="0089114C"/>
    <w:rsid w:val="00891187"/>
    <w:rsid w:val="008911DE"/>
    <w:rsid w:val="00891286"/>
    <w:rsid w:val="00891666"/>
    <w:rsid w:val="00891A66"/>
    <w:rsid w:val="00892313"/>
    <w:rsid w:val="008929A0"/>
    <w:rsid w:val="00893148"/>
    <w:rsid w:val="00893491"/>
    <w:rsid w:val="0089378A"/>
    <w:rsid w:val="00893900"/>
    <w:rsid w:val="00893C42"/>
    <w:rsid w:val="00894526"/>
    <w:rsid w:val="0089457E"/>
    <w:rsid w:val="00894711"/>
    <w:rsid w:val="00894751"/>
    <w:rsid w:val="00895288"/>
    <w:rsid w:val="0089534A"/>
    <w:rsid w:val="0089560D"/>
    <w:rsid w:val="00895AFD"/>
    <w:rsid w:val="00896826"/>
    <w:rsid w:val="0089691A"/>
    <w:rsid w:val="00896A11"/>
    <w:rsid w:val="00896DD9"/>
    <w:rsid w:val="00896F26"/>
    <w:rsid w:val="008976FA"/>
    <w:rsid w:val="00897884"/>
    <w:rsid w:val="00897FA4"/>
    <w:rsid w:val="008A0075"/>
    <w:rsid w:val="008A0CED"/>
    <w:rsid w:val="008A1247"/>
    <w:rsid w:val="008A17B3"/>
    <w:rsid w:val="008A3173"/>
    <w:rsid w:val="008A3278"/>
    <w:rsid w:val="008A33FF"/>
    <w:rsid w:val="008A34B5"/>
    <w:rsid w:val="008A3757"/>
    <w:rsid w:val="008A44A8"/>
    <w:rsid w:val="008A522F"/>
    <w:rsid w:val="008A5357"/>
    <w:rsid w:val="008A598C"/>
    <w:rsid w:val="008A59DF"/>
    <w:rsid w:val="008A5A70"/>
    <w:rsid w:val="008A68CD"/>
    <w:rsid w:val="008A6BE9"/>
    <w:rsid w:val="008A721D"/>
    <w:rsid w:val="008A7DB1"/>
    <w:rsid w:val="008B034F"/>
    <w:rsid w:val="008B0381"/>
    <w:rsid w:val="008B0A99"/>
    <w:rsid w:val="008B0C64"/>
    <w:rsid w:val="008B0E77"/>
    <w:rsid w:val="008B121F"/>
    <w:rsid w:val="008B1344"/>
    <w:rsid w:val="008B14E0"/>
    <w:rsid w:val="008B19A4"/>
    <w:rsid w:val="008B2CB2"/>
    <w:rsid w:val="008B2D6B"/>
    <w:rsid w:val="008B2E95"/>
    <w:rsid w:val="008B374F"/>
    <w:rsid w:val="008B3B35"/>
    <w:rsid w:val="008B3BEE"/>
    <w:rsid w:val="008B44AE"/>
    <w:rsid w:val="008B4515"/>
    <w:rsid w:val="008B4550"/>
    <w:rsid w:val="008B49A7"/>
    <w:rsid w:val="008B4A1C"/>
    <w:rsid w:val="008B4A5D"/>
    <w:rsid w:val="008B4E73"/>
    <w:rsid w:val="008B69A5"/>
    <w:rsid w:val="008B7A4A"/>
    <w:rsid w:val="008B7B01"/>
    <w:rsid w:val="008B7E38"/>
    <w:rsid w:val="008C08ED"/>
    <w:rsid w:val="008C1232"/>
    <w:rsid w:val="008C148A"/>
    <w:rsid w:val="008C1EE1"/>
    <w:rsid w:val="008C1F0A"/>
    <w:rsid w:val="008C228C"/>
    <w:rsid w:val="008C259A"/>
    <w:rsid w:val="008C26FA"/>
    <w:rsid w:val="008C288F"/>
    <w:rsid w:val="008C2B5E"/>
    <w:rsid w:val="008C34CB"/>
    <w:rsid w:val="008C3539"/>
    <w:rsid w:val="008C3A42"/>
    <w:rsid w:val="008C3FA7"/>
    <w:rsid w:val="008C404B"/>
    <w:rsid w:val="008C41AF"/>
    <w:rsid w:val="008C45D5"/>
    <w:rsid w:val="008C4A0D"/>
    <w:rsid w:val="008C4A28"/>
    <w:rsid w:val="008C4C70"/>
    <w:rsid w:val="008C54E2"/>
    <w:rsid w:val="008C5B70"/>
    <w:rsid w:val="008C60B2"/>
    <w:rsid w:val="008C69B5"/>
    <w:rsid w:val="008C7B65"/>
    <w:rsid w:val="008C7CFF"/>
    <w:rsid w:val="008D0453"/>
    <w:rsid w:val="008D0729"/>
    <w:rsid w:val="008D0B01"/>
    <w:rsid w:val="008D0B69"/>
    <w:rsid w:val="008D0D33"/>
    <w:rsid w:val="008D2057"/>
    <w:rsid w:val="008D2A0B"/>
    <w:rsid w:val="008D2F49"/>
    <w:rsid w:val="008D34CD"/>
    <w:rsid w:val="008D359A"/>
    <w:rsid w:val="008D3614"/>
    <w:rsid w:val="008D43AA"/>
    <w:rsid w:val="008D44ED"/>
    <w:rsid w:val="008D518C"/>
    <w:rsid w:val="008D5220"/>
    <w:rsid w:val="008D570E"/>
    <w:rsid w:val="008D606D"/>
    <w:rsid w:val="008D67EA"/>
    <w:rsid w:val="008D6B9B"/>
    <w:rsid w:val="008D6CC2"/>
    <w:rsid w:val="008D6CCC"/>
    <w:rsid w:val="008D6D57"/>
    <w:rsid w:val="008D730F"/>
    <w:rsid w:val="008D7AAA"/>
    <w:rsid w:val="008D7DB3"/>
    <w:rsid w:val="008E0737"/>
    <w:rsid w:val="008E0D2F"/>
    <w:rsid w:val="008E1508"/>
    <w:rsid w:val="008E15B1"/>
    <w:rsid w:val="008E1A7A"/>
    <w:rsid w:val="008E2141"/>
    <w:rsid w:val="008E24FF"/>
    <w:rsid w:val="008E2E41"/>
    <w:rsid w:val="008E36F2"/>
    <w:rsid w:val="008E3920"/>
    <w:rsid w:val="008E3F90"/>
    <w:rsid w:val="008E402A"/>
    <w:rsid w:val="008E473A"/>
    <w:rsid w:val="008E5080"/>
    <w:rsid w:val="008E53C1"/>
    <w:rsid w:val="008E599C"/>
    <w:rsid w:val="008E60F4"/>
    <w:rsid w:val="008E634E"/>
    <w:rsid w:val="008E6603"/>
    <w:rsid w:val="008E6C56"/>
    <w:rsid w:val="008E734E"/>
    <w:rsid w:val="008E73DF"/>
    <w:rsid w:val="008E75AD"/>
    <w:rsid w:val="008E7E9A"/>
    <w:rsid w:val="008F0444"/>
    <w:rsid w:val="008F06F6"/>
    <w:rsid w:val="008F085C"/>
    <w:rsid w:val="008F12DC"/>
    <w:rsid w:val="008F1614"/>
    <w:rsid w:val="008F16AD"/>
    <w:rsid w:val="008F1DB6"/>
    <w:rsid w:val="008F2F54"/>
    <w:rsid w:val="008F31C3"/>
    <w:rsid w:val="008F39C1"/>
    <w:rsid w:val="008F3A93"/>
    <w:rsid w:val="008F3ABE"/>
    <w:rsid w:val="008F3C2C"/>
    <w:rsid w:val="008F5799"/>
    <w:rsid w:val="008F5A0C"/>
    <w:rsid w:val="008F600E"/>
    <w:rsid w:val="008F6B68"/>
    <w:rsid w:val="008F79EC"/>
    <w:rsid w:val="008F7A42"/>
    <w:rsid w:val="008F7D21"/>
    <w:rsid w:val="008F7E4A"/>
    <w:rsid w:val="009009B7"/>
    <w:rsid w:val="00900F49"/>
    <w:rsid w:val="009014B0"/>
    <w:rsid w:val="0090162F"/>
    <w:rsid w:val="00901A9D"/>
    <w:rsid w:val="00901B1B"/>
    <w:rsid w:val="0090233B"/>
    <w:rsid w:val="00902878"/>
    <w:rsid w:val="00902893"/>
    <w:rsid w:val="00902AE8"/>
    <w:rsid w:val="0090405C"/>
    <w:rsid w:val="009042A1"/>
    <w:rsid w:val="00904956"/>
    <w:rsid w:val="00904A75"/>
    <w:rsid w:val="00904E18"/>
    <w:rsid w:val="00905860"/>
    <w:rsid w:val="0090592C"/>
    <w:rsid w:val="00905AEB"/>
    <w:rsid w:val="00905D25"/>
    <w:rsid w:val="00905EEB"/>
    <w:rsid w:val="00906397"/>
    <w:rsid w:val="00906602"/>
    <w:rsid w:val="00906DDF"/>
    <w:rsid w:val="009070CD"/>
    <w:rsid w:val="00910153"/>
    <w:rsid w:val="0091077B"/>
    <w:rsid w:val="009108F2"/>
    <w:rsid w:val="00910D05"/>
    <w:rsid w:val="0091130B"/>
    <w:rsid w:val="00911449"/>
    <w:rsid w:val="0091194F"/>
    <w:rsid w:val="00911A8E"/>
    <w:rsid w:val="0091251C"/>
    <w:rsid w:val="00913270"/>
    <w:rsid w:val="009133B1"/>
    <w:rsid w:val="00913513"/>
    <w:rsid w:val="009136BC"/>
    <w:rsid w:val="00913A98"/>
    <w:rsid w:val="00913B0F"/>
    <w:rsid w:val="00913DC4"/>
    <w:rsid w:val="0091425A"/>
    <w:rsid w:val="009144FE"/>
    <w:rsid w:val="00914723"/>
    <w:rsid w:val="009156A3"/>
    <w:rsid w:val="00915985"/>
    <w:rsid w:val="00915E36"/>
    <w:rsid w:val="00916E00"/>
    <w:rsid w:val="00917472"/>
    <w:rsid w:val="0091773A"/>
    <w:rsid w:val="009202A4"/>
    <w:rsid w:val="00920397"/>
    <w:rsid w:val="009204EC"/>
    <w:rsid w:val="009205E0"/>
    <w:rsid w:val="00920C37"/>
    <w:rsid w:val="00920F23"/>
    <w:rsid w:val="009210E0"/>
    <w:rsid w:val="00921930"/>
    <w:rsid w:val="00921B23"/>
    <w:rsid w:val="00921BE6"/>
    <w:rsid w:val="00922E04"/>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60E6"/>
    <w:rsid w:val="00926285"/>
    <w:rsid w:val="00926F0D"/>
    <w:rsid w:val="00926F59"/>
    <w:rsid w:val="009277A7"/>
    <w:rsid w:val="009277C0"/>
    <w:rsid w:val="009277C9"/>
    <w:rsid w:val="00927901"/>
    <w:rsid w:val="00931628"/>
    <w:rsid w:val="00931870"/>
    <w:rsid w:val="00931A80"/>
    <w:rsid w:val="00932224"/>
    <w:rsid w:val="0093282D"/>
    <w:rsid w:val="009329FA"/>
    <w:rsid w:val="00932A2F"/>
    <w:rsid w:val="009331DE"/>
    <w:rsid w:val="009339E8"/>
    <w:rsid w:val="00933F90"/>
    <w:rsid w:val="0093422A"/>
    <w:rsid w:val="009342C4"/>
    <w:rsid w:val="00934368"/>
    <w:rsid w:val="009345DA"/>
    <w:rsid w:val="00934B5C"/>
    <w:rsid w:val="00934BA0"/>
    <w:rsid w:val="00934D37"/>
    <w:rsid w:val="00935325"/>
    <w:rsid w:val="0093538E"/>
    <w:rsid w:val="009353D1"/>
    <w:rsid w:val="00935742"/>
    <w:rsid w:val="00935CA1"/>
    <w:rsid w:val="009362FE"/>
    <w:rsid w:val="00936645"/>
    <w:rsid w:val="00936E99"/>
    <w:rsid w:val="009377CA"/>
    <w:rsid w:val="00937A60"/>
    <w:rsid w:val="00937A95"/>
    <w:rsid w:val="00937C18"/>
    <w:rsid w:val="00937D2E"/>
    <w:rsid w:val="00937E87"/>
    <w:rsid w:val="00937FCA"/>
    <w:rsid w:val="00940593"/>
    <w:rsid w:val="009405D6"/>
    <w:rsid w:val="009405F9"/>
    <w:rsid w:val="009406D1"/>
    <w:rsid w:val="00940DCC"/>
    <w:rsid w:val="00941037"/>
    <w:rsid w:val="009412AF"/>
    <w:rsid w:val="009412D0"/>
    <w:rsid w:val="0094136A"/>
    <w:rsid w:val="009417A7"/>
    <w:rsid w:val="00941E10"/>
    <w:rsid w:val="009426B6"/>
    <w:rsid w:val="00942D01"/>
    <w:rsid w:val="00942F7F"/>
    <w:rsid w:val="009430C2"/>
    <w:rsid w:val="00943CC7"/>
    <w:rsid w:val="009443D4"/>
    <w:rsid w:val="00944469"/>
    <w:rsid w:val="0094481B"/>
    <w:rsid w:val="00944E64"/>
    <w:rsid w:val="009456E0"/>
    <w:rsid w:val="00945BDE"/>
    <w:rsid w:val="00946704"/>
    <w:rsid w:val="00946CBF"/>
    <w:rsid w:val="00946D9C"/>
    <w:rsid w:val="00947112"/>
    <w:rsid w:val="00947DF0"/>
    <w:rsid w:val="00947EA9"/>
    <w:rsid w:val="00950422"/>
    <w:rsid w:val="0095073A"/>
    <w:rsid w:val="00950986"/>
    <w:rsid w:val="00950C67"/>
    <w:rsid w:val="00950DD4"/>
    <w:rsid w:val="00950EE6"/>
    <w:rsid w:val="00951132"/>
    <w:rsid w:val="0095147F"/>
    <w:rsid w:val="009515A4"/>
    <w:rsid w:val="00951DDC"/>
    <w:rsid w:val="0095205C"/>
    <w:rsid w:val="00952078"/>
    <w:rsid w:val="009520AD"/>
    <w:rsid w:val="00952357"/>
    <w:rsid w:val="00953272"/>
    <w:rsid w:val="00953478"/>
    <w:rsid w:val="00953DDF"/>
    <w:rsid w:val="00953F68"/>
    <w:rsid w:val="00953F9C"/>
    <w:rsid w:val="0095471C"/>
    <w:rsid w:val="009547C5"/>
    <w:rsid w:val="00954947"/>
    <w:rsid w:val="00954B76"/>
    <w:rsid w:val="00954C38"/>
    <w:rsid w:val="00954C45"/>
    <w:rsid w:val="00954C8F"/>
    <w:rsid w:val="009550C2"/>
    <w:rsid w:val="009551E7"/>
    <w:rsid w:val="00955453"/>
    <w:rsid w:val="00955B2E"/>
    <w:rsid w:val="00955BBE"/>
    <w:rsid w:val="009560A6"/>
    <w:rsid w:val="00956211"/>
    <w:rsid w:val="00956B19"/>
    <w:rsid w:val="00956F02"/>
    <w:rsid w:val="00957206"/>
    <w:rsid w:val="009572E9"/>
    <w:rsid w:val="00957444"/>
    <w:rsid w:val="0095796C"/>
    <w:rsid w:val="00960623"/>
    <w:rsid w:val="00960B49"/>
    <w:rsid w:val="00960F97"/>
    <w:rsid w:val="009611F0"/>
    <w:rsid w:val="0096181E"/>
    <w:rsid w:val="00961CF4"/>
    <w:rsid w:val="00961F02"/>
    <w:rsid w:val="0096229A"/>
    <w:rsid w:val="0096277C"/>
    <w:rsid w:val="00962A9D"/>
    <w:rsid w:val="00962AC2"/>
    <w:rsid w:val="00962B7F"/>
    <w:rsid w:val="0096333D"/>
    <w:rsid w:val="00964F4E"/>
    <w:rsid w:val="00965955"/>
    <w:rsid w:val="00965BB6"/>
    <w:rsid w:val="00965EAE"/>
    <w:rsid w:val="0096621A"/>
    <w:rsid w:val="0096642B"/>
    <w:rsid w:val="009667B8"/>
    <w:rsid w:val="00966B35"/>
    <w:rsid w:val="00966F31"/>
    <w:rsid w:val="00967146"/>
    <w:rsid w:val="009678F4"/>
    <w:rsid w:val="00967E3F"/>
    <w:rsid w:val="00970775"/>
    <w:rsid w:val="009709DD"/>
    <w:rsid w:val="00970C4E"/>
    <w:rsid w:val="00970C87"/>
    <w:rsid w:val="00971326"/>
    <w:rsid w:val="009727E7"/>
    <w:rsid w:val="00972901"/>
    <w:rsid w:val="00973261"/>
    <w:rsid w:val="009734D8"/>
    <w:rsid w:val="00973A6D"/>
    <w:rsid w:val="00973ECF"/>
    <w:rsid w:val="00973F21"/>
    <w:rsid w:val="0097407C"/>
    <w:rsid w:val="00974E77"/>
    <w:rsid w:val="009751FF"/>
    <w:rsid w:val="00975317"/>
    <w:rsid w:val="009753F9"/>
    <w:rsid w:val="0097563F"/>
    <w:rsid w:val="00975682"/>
    <w:rsid w:val="00975B24"/>
    <w:rsid w:val="00975D72"/>
    <w:rsid w:val="00975EE0"/>
    <w:rsid w:val="0097672D"/>
    <w:rsid w:val="00976A6A"/>
    <w:rsid w:val="00976EE7"/>
    <w:rsid w:val="0097740C"/>
    <w:rsid w:val="009777CC"/>
    <w:rsid w:val="009810A2"/>
    <w:rsid w:val="00981433"/>
    <w:rsid w:val="009818AE"/>
    <w:rsid w:val="009825A2"/>
    <w:rsid w:val="00982CEE"/>
    <w:rsid w:val="0098336F"/>
    <w:rsid w:val="00983708"/>
    <w:rsid w:val="009840EA"/>
    <w:rsid w:val="0098558A"/>
    <w:rsid w:val="009856D6"/>
    <w:rsid w:val="00986227"/>
    <w:rsid w:val="00986392"/>
    <w:rsid w:val="00986A60"/>
    <w:rsid w:val="00987781"/>
    <w:rsid w:val="00987AA2"/>
    <w:rsid w:val="00990019"/>
    <w:rsid w:val="0099015A"/>
    <w:rsid w:val="0099026B"/>
    <w:rsid w:val="0099077D"/>
    <w:rsid w:val="0099093F"/>
    <w:rsid w:val="00990B39"/>
    <w:rsid w:val="00990FB4"/>
    <w:rsid w:val="00991A7F"/>
    <w:rsid w:val="00992DC3"/>
    <w:rsid w:val="00992E79"/>
    <w:rsid w:val="00992FAA"/>
    <w:rsid w:val="00993B74"/>
    <w:rsid w:val="00993DAB"/>
    <w:rsid w:val="009940FC"/>
    <w:rsid w:val="0099479D"/>
    <w:rsid w:val="00994B97"/>
    <w:rsid w:val="00995AF8"/>
    <w:rsid w:val="00995F7C"/>
    <w:rsid w:val="009961FB"/>
    <w:rsid w:val="009967D5"/>
    <w:rsid w:val="009968F5"/>
    <w:rsid w:val="00996E2F"/>
    <w:rsid w:val="0099708E"/>
    <w:rsid w:val="009972DD"/>
    <w:rsid w:val="009974EE"/>
    <w:rsid w:val="00997A6B"/>
    <w:rsid w:val="00997D19"/>
    <w:rsid w:val="00997D8F"/>
    <w:rsid w:val="009A0C5A"/>
    <w:rsid w:val="009A0D5C"/>
    <w:rsid w:val="009A1508"/>
    <w:rsid w:val="009A1BED"/>
    <w:rsid w:val="009A229E"/>
    <w:rsid w:val="009A2545"/>
    <w:rsid w:val="009A267F"/>
    <w:rsid w:val="009A29C0"/>
    <w:rsid w:val="009A29C2"/>
    <w:rsid w:val="009A35B6"/>
    <w:rsid w:val="009A3A86"/>
    <w:rsid w:val="009A3B72"/>
    <w:rsid w:val="009A3DC9"/>
    <w:rsid w:val="009A428B"/>
    <w:rsid w:val="009A475E"/>
    <w:rsid w:val="009A491C"/>
    <w:rsid w:val="009A4E7A"/>
    <w:rsid w:val="009A5A36"/>
    <w:rsid w:val="009A6691"/>
    <w:rsid w:val="009A680F"/>
    <w:rsid w:val="009A699A"/>
    <w:rsid w:val="009A69C0"/>
    <w:rsid w:val="009A6A04"/>
    <w:rsid w:val="009A6A45"/>
    <w:rsid w:val="009A6E63"/>
    <w:rsid w:val="009A6EF5"/>
    <w:rsid w:val="009A6FD1"/>
    <w:rsid w:val="009A7360"/>
    <w:rsid w:val="009A7397"/>
    <w:rsid w:val="009A7C40"/>
    <w:rsid w:val="009A7E7E"/>
    <w:rsid w:val="009A7F88"/>
    <w:rsid w:val="009B0903"/>
    <w:rsid w:val="009B10D8"/>
    <w:rsid w:val="009B1955"/>
    <w:rsid w:val="009B20A1"/>
    <w:rsid w:val="009B231D"/>
    <w:rsid w:val="009B2D96"/>
    <w:rsid w:val="009B2D98"/>
    <w:rsid w:val="009B3374"/>
    <w:rsid w:val="009B33A8"/>
    <w:rsid w:val="009B3483"/>
    <w:rsid w:val="009B3AFE"/>
    <w:rsid w:val="009B4769"/>
    <w:rsid w:val="009B4C1F"/>
    <w:rsid w:val="009B4D88"/>
    <w:rsid w:val="009B5189"/>
    <w:rsid w:val="009B526E"/>
    <w:rsid w:val="009B53D7"/>
    <w:rsid w:val="009B54EA"/>
    <w:rsid w:val="009B5994"/>
    <w:rsid w:val="009B5D5A"/>
    <w:rsid w:val="009B65E8"/>
    <w:rsid w:val="009B6773"/>
    <w:rsid w:val="009B69A7"/>
    <w:rsid w:val="009B79BF"/>
    <w:rsid w:val="009B7BB5"/>
    <w:rsid w:val="009C0651"/>
    <w:rsid w:val="009C06A2"/>
    <w:rsid w:val="009C0884"/>
    <w:rsid w:val="009C0965"/>
    <w:rsid w:val="009C0D82"/>
    <w:rsid w:val="009C0FE5"/>
    <w:rsid w:val="009C10AD"/>
    <w:rsid w:val="009C2385"/>
    <w:rsid w:val="009C2BC5"/>
    <w:rsid w:val="009C2F57"/>
    <w:rsid w:val="009C35C2"/>
    <w:rsid w:val="009C36C7"/>
    <w:rsid w:val="009C393D"/>
    <w:rsid w:val="009C4155"/>
    <w:rsid w:val="009C465E"/>
    <w:rsid w:val="009C4AFB"/>
    <w:rsid w:val="009C4D10"/>
    <w:rsid w:val="009C5B26"/>
    <w:rsid w:val="009C5D85"/>
    <w:rsid w:val="009C6BC0"/>
    <w:rsid w:val="009C725E"/>
    <w:rsid w:val="009C7D86"/>
    <w:rsid w:val="009C7ED1"/>
    <w:rsid w:val="009D0137"/>
    <w:rsid w:val="009D0441"/>
    <w:rsid w:val="009D053C"/>
    <w:rsid w:val="009D07C6"/>
    <w:rsid w:val="009D0DAC"/>
    <w:rsid w:val="009D1328"/>
    <w:rsid w:val="009D21D0"/>
    <w:rsid w:val="009D2A29"/>
    <w:rsid w:val="009D32A3"/>
    <w:rsid w:val="009D3632"/>
    <w:rsid w:val="009D405D"/>
    <w:rsid w:val="009D43C5"/>
    <w:rsid w:val="009D4D00"/>
    <w:rsid w:val="009D55D8"/>
    <w:rsid w:val="009D5AD2"/>
    <w:rsid w:val="009D5EBE"/>
    <w:rsid w:val="009D6C4D"/>
    <w:rsid w:val="009D6D40"/>
    <w:rsid w:val="009D7290"/>
    <w:rsid w:val="009D74B9"/>
    <w:rsid w:val="009D7636"/>
    <w:rsid w:val="009D7B68"/>
    <w:rsid w:val="009D7B83"/>
    <w:rsid w:val="009D7C31"/>
    <w:rsid w:val="009E071C"/>
    <w:rsid w:val="009E11A2"/>
    <w:rsid w:val="009E15AA"/>
    <w:rsid w:val="009E19CA"/>
    <w:rsid w:val="009E1AAD"/>
    <w:rsid w:val="009E1C47"/>
    <w:rsid w:val="009E21D3"/>
    <w:rsid w:val="009E2437"/>
    <w:rsid w:val="009E244C"/>
    <w:rsid w:val="009E2499"/>
    <w:rsid w:val="009E3030"/>
    <w:rsid w:val="009E3B34"/>
    <w:rsid w:val="009E4259"/>
    <w:rsid w:val="009E4D62"/>
    <w:rsid w:val="009E5265"/>
    <w:rsid w:val="009E5312"/>
    <w:rsid w:val="009E565E"/>
    <w:rsid w:val="009E5976"/>
    <w:rsid w:val="009E5ABC"/>
    <w:rsid w:val="009E5C68"/>
    <w:rsid w:val="009E60B3"/>
    <w:rsid w:val="009E60F5"/>
    <w:rsid w:val="009E6606"/>
    <w:rsid w:val="009E669F"/>
    <w:rsid w:val="009E69DE"/>
    <w:rsid w:val="009E6C6D"/>
    <w:rsid w:val="009E6D64"/>
    <w:rsid w:val="009E70FD"/>
    <w:rsid w:val="009E73AB"/>
    <w:rsid w:val="009E744F"/>
    <w:rsid w:val="009E7981"/>
    <w:rsid w:val="009E7C53"/>
    <w:rsid w:val="009F05DD"/>
    <w:rsid w:val="009F09E1"/>
    <w:rsid w:val="009F0E69"/>
    <w:rsid w:val="009F10B2"/>
    <w:rsid w:val="009F11F0"/>
    <w:rsid w:val="009F135F"/>
    <w:rsid w:val="009F170D"/>
    <w:rsid w:val="009F1794"/>
    <w:rsid w:val="009F185E"/>
    <w:rsid w:val="009F20C3"/>
    <w:rsid w:val="009F21F7"/>
    <w:rsid w:val="009F274B"/>
    <w:rsid w:val="009F2B5E"/>
    <w:rsid w:val="009F358F"/>
    <w:rsid w:val="009F4283"/>
    <w:rsid w:val="009F44D7"/>
    <w:rsid w:val="009F45AB"/>
    <w:rsid w:val="009F47E2"/>
    <w:rsid w:val="009F4A5A"/>
    <w:rsid w:val="009F5AD9"/>
    <w:rsid w:val="009F5F9D"/>
    <w:rsid w:val="009F64F7"/>
    <w:rsid w:val="009F685A"/>
    <w:rsid w:val="009F68C2"/>
    <w:rsid w:val="009F6C05"/>
    <w:rsid w:val="009F6C0C"/>
    <w:rsid w:val="009F6DD9"/>
    <w:rsid w:val="009F74F8"/>
    <w:rsid w:val="009F763E"/>
    <w:rsid w:val="009F7C3B"/>
    <w:rsid w:val="00A0019A"/>
    <w:rsid w:val="00A007AD"/>
    <w:rsid w:val="00A00E16"/>
    <w:rsid w:val="00A011B4"/>
    <w:rsid w:val="00A01F23"/>
    <w:rsid w:val="00A0288E"/>
    <w:rsid w:val="00A028A8"/>
    <w:rsid w:val="00A0318D"/>
    <w:rsid w:val="00A0382D"/>
    <w:rsid w:val="00A03E9D"/>
    <w:rsid w:val="00A04367"/>
    <w:rsid w:val="00A04D51"/>
    <w:rsid w:val="00A0557D"/>
    <w:rsid w:val="00A061C8"/>
    <w:rsid w:val="00A063D5"/>
    <w:rsid w:val="00A065FB"/>
    <w:rsid w:val="00A069F2"/>
    <w:rsid w:val="00A06F8A"/>
    <w:rsid w:val="00A07489"/>
    <w:rsid w:val="00A10269"/>
    <w:rsid w:val="00A103A0"/>
    <w:rsid w:val="00A10445"/>
    <w:rsid w:val="00A108BD"/>
    <w:rsid w:val="00A10DA2"/>
    <w:rsid w:val="00A10FFD"/>
    <w:rsid w:val="00A1136D"/>
    <w:rsid w:val="00A11524"/>
    <w:rsid w:val="00A11EC4"/>
    <w:rsid w:val="00A126D1"/>
    <w:rsid w:val="00A1272A"/>
    <w:rsid w:val="00A1285D"/>
    <w:rsid w:val="00A12BBB"/>
    <w:rsid w:val="00A12E7B"/>
    <w:rsid w:val="00A130F9"/>
    <w:rsid w:val="00A132D2"/>
    <w:rsid w:val="00A133BC"/>
    <w:rsid w:val="00A13762"/>
    <w:rsid w:val="00A13C52"/>
    <w:rsid w:val="00A13DD9"/>
    <w:rsid w:val="00A14335"/>
    <w:rsid w:val="00A14C11"/>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27A"/>
    <w:rsid w:val="00A2085E"/>
    <w:rsid w:val="00A208C5"/>
    <w:rsid w:val="00A20949"/>
    <w:rsid w:val="00A20A75"/>
    <w:rsid w:val="00A2193C"/>
    <w:rsid w:val="00A21C4B"/>
    <w:rsid w:val="00A2216E"/>
    <w:rsid w:val="00A22377"/>
    <w:rsid w:val="00A231BF"/>
    <w:rsid w:val="00A2475C"/>
    <w:rsid w:val="00A248FD"/>
    <w:rsid w:val="00A24EC0"/>
    <w:rsid w:val="00A24FC5"/>
    <w:rsid w:val="00A25E3C"/>
    <w:rsid w:val="00A25EAA"/>
    <w:rsid w:val="00A264AE"/>
    <w:rsid w:val="00A26679"/>
    <w:rsid w:val="00A269E2"/>
    <w:rsid w:val="00A2711C"/>
    <w:rsid w:val="00A30218"/>
    <w:rsid w:val="00A3040F"/>
    <w:rsid w:val="00A3057C"/>
    <w:rsid w:val="00A3075E"/>
    <w:rsid w:val="00A31161"/>
    <w:rsid w:val="00A3176B"/>
    <w:rsid w:val="00A3223E"/>
    <w:rsid w:val="00A32741"/>
    <w:rsid w:val="00A32B94"/>
    <w:rsid w:val="00A32BDD"/>
    <w:rsid w:val="00A32BED"/>
    <w:rsid w:val="00A33022"/>
    <w:rsid w:val="00A3375E"/>
    <w:rsid w:val="00A33AAC"/>
    <w:rsid w:val="00A34245"/>
    <w:rsid w:val="00A348E0"/>
    <w:rsid w:val="00A34C85"/>
    <w:rsid w:val="00A351A5"/>
    <w:rsid w:val="00A35252"/>
    <w:rsid w:val="00A352C4"/>
    <w:rsid w:val="00A3592A"/>
    <w:rsid w:val="00A35EC2"/>
    <w:rsid w:val="00A360B8"/>
    <w:rsid w:val="00A3651C"/>
    <w:rsid w:val="00A3779C"/>
    <w:rsid w:val="00A37AA1"/>
    <w:rsid w:val="00A37D68"/>
    <w:rsid w:val="00A37FF8"/>
    <w:rsid w:val="00A4046E"/>
    <w:rsid w:val="00A4056F"/>
    <w:rsid w:val="00A40695"/>
    <w:rsid w:val="00A40CBB"/>
    <w:rsid w:val="00A40DEE"/>
    <w:rsid w:val="00A415AA"/>
    <w:rsid w:val="00A416B4"/>
    <w:rsid w:val="00A41EBF"/>
    <w:rsid w:val="00A420BE"/>
    <w:rsid w:val="00A423D2"/>
    <w:rsid w:val="00A424C1"/>
    <w:rsid w:val="00A4263A"/>
    <w:rsid w:val="00A42A4E"/>
    <w:rsid w:val="00A430B7"/>
    <w:rsid w:val="00A43B73"/>
    <w:rsid w:val="00A44083"/>
    <w:rsid w:val="00A4438C"/>
    <w:rsid w:val="00A445A4"/>
    <w:rsid w:val="00A4487C"/>
    <w:rsid w:val="00A449BB"/>
    <w:rsid w:val="00A44D64"/>
    <w:rsid w:val="00A455D4"/>
    <w:rsid w:val="00A45764"/>
    <w:rsid w:val="00A45F1F"/>
    <w:rsid w:val="00A4628B"/>
    <w:rsid w:val="00A46341"/>
    <w:rsid w:val="00A46799"/>
    <w:rsid w:val="00A470CA"/>
    <w:rsid w:val="00A47850"/>
    <w:rsid w:val="00A47992"/>
    <w:rsid w:val="00A47BDA"/>
    <w:rsid w:val="00A5048A"/>
    <w:rsid w:val="00A50490"/>
    <w:rsid w:val="00A5058D"/>
    <w:rsid w:val="00A50A28"/>
    <w:rsid w:val="00A50F2A"/>
    <w:rsid w:val="00A514AF"/>
    <w:rsid w:val="00A51E3E"/>
    <w:rsid w:val="00A51EA1"/>
    <w:rsid w:val="00A5347C"/>
    <w:rsid w:val="00A5351C"/>
    <w:rsid w:val="00A53A1D"/>
    <w:rsid w:val="00A54183"/>
    <w:rsid w:val="00A547FE"/>
    <w:rsid w:val="00A54FD7"/>
    <w:rsid w:val="00A55150"/>
    <w:rsid w:val="00A5562A"/>
    <w:rsid w:val="00A55881"/>
    <w:rsid w:val="00A55A3D"/>
    <w:rsid w:val="00A56001"/>
    <w:rsid w:val="00A56417"/>
    <w:rsid w:val="00A568B6"/>
    <w:rsid w:val="00A57D11"/>
    <w:rsid w:val="00A57D26"/>
    <w:rsid w:val="00A57F79"/>
    <w:rsid w:val="00A600BF"/>
    <w:rsid w:val="00A60104"/>
    <w:rsid w:val="00A60B29"/>
    <w:rsid w:val="00A60F8F"/>
    <w:rsid w:val="00A615EA"/>
    <w:rsid w:val="00A61714"/>
    <w:rsid w:val="00A618CB"/>
    <w:rsid w:val="00A61B26"/>
    <w:rsid w:val="00A6206A"/>
    <w:rsid w:val="00A6230A"/>
    <w:rsid w:val="00A6244D"/>
    <w:rsid w:val="00A62E3C"/>
    <w:rsid w:val="00A62F1A"/>
    <w:rsid w:val="00A636C0"/>
    <w:rsid w:val="00A637EB"/>
    <w:rsid w:val="00A63FEF"/>
    <w:rsid w:val="00A643A7"/>
    <w:rsid w:val="00A64531"/>
    <w:rsid w:val="00A64555"/>
    <w:rsid w:val="00A645D4"/>
    <w:rsid w:val="00A64D86"/>
    <w:rsid w:val="00A65BC5"/>
    <w:rsid w:val="00A65DCF"/>
    <w:rsid w:val="00A6604D"/>
    <w:rsid w:val="00A6629B"/>
    <w:rsid w:val="00A669BB"/>
    <w:rsid w:val="00A66F29"/>
    <w:rsid w:val="00A670CA"/>
    <w:rsid w:val="00A6752A"/>
    <w:rsid w:val="00A67922"/>
    <w:rsid w:val="00A67AC5"/>
    <w:rsid w:val="00A67ED3"/>
    <w:rsid w:val="00A70383"/>
    <w:rsid w:val="00A70872"/>
    <w:rsid w:val="00A709F8"/>
    <w:rsid w:val="00A70EBE"/>
    <w:rsid w:val="00A71C0F"/>
    <w:rsid w:val="00A71DA4"/>
    <w:rsid w:val="00A71FBA"/>
    <w:rsid w:val="00A72248"/>
    <w:rsid w:val="00A72332"/>
    <w:rsid w:val="00A72594"/>
    <w:rsid w:val="00A738CC"/>
    <w:rsid w:val="00A7439E"/>
    <w:rsid w:val="00A74D92"/>
    <w:rsid w:val="00A74ED6"/>
    <w:rsid w:val="00A75247"/>
    <w:rsid w:val="00A758D6"/>
    <w:rsid w:val="00A75F61"/>
    <w:rsid w:val="00A7602B"/>
    <w:rsid w:val="00A7692F"/>
    <w:rsid w:val="00A76B8E"/>
    <w:rsid w:val="00A76BF9"/>
    <w:rsid w:val="00A76DF4"/>
    <w:rsid w:val="00A771A5"/>
    <w:rsid w:val="00A77F1C"/>
    <w:rsid w:val="00A80178"/>
    <w:rsid w:val="00A8022A"/>
    <w:rsid w:val="00A80393"/>
    <w:rsid w:val="00A806A7"/>
    <w:rsid w:val="00A80D3E"/>
    <w:rsid w:val="00A80FAC"/>
    <w:rsid w:val="00A81357"/>
    <w:rsid w:val="00A813B9"/>
    <w:rsid w:val="00A814C1"/>
    <w:rsid w:val="00A82A9F"/>
    <w:rsid w:val="00A835F6"/>
    <w:rsid w:val="00A83D70"/>
    <w:rsid w:val="00A8441F"/>
    <w:rsid w:val="00A846E4"/>
    <w:rsid w:val="00A84AE4"/>
    <w:rsid w:val="00A84FBA"/>
    <w:rsid w:val="00A85176"/>
    <w:rsid w:val="00A85D49"/>
    <w:rsid w:val="00A85D68"/>
    <w:rsid w:val="00A861D4"/>
    <w:rsid w:val="00A86985"/>
    <w:rsid w:val="00A86A2C"/>
    <w:rsid w:val="00A86E4C"/>
    <w:rsid w:val="00A8704F"/>
    <w:rsid w:val="00A904BE"/>
    <w:rsid w:val="00A90AAB"/>
    <w:rsid w:val="00A911A1"/>
    <w:rsid w:val="00A91DC5"/>
    <w:rsid w:val="00A91F25"/>
    <w:rsid w:val="00A92167"/>
    <w:rsid w:val="00A925E9"/>
    <w:rsid w:val="00A926A6"/>
    <w:rsid w:val="00A9282E"/>
    <w:rsid w:val="00A92A35"/>
    <w:rsid w:val="00A9388B"/>
    <w:rsid w:val="00A93ED4"/>
    <w:rsid w:val="00A94184"/>
    <w:rsid w:val="00A942BD"/>
    <w:rsid w:val="00A94A38"/>
    <w:rsid w:val="00A94D08"/>
    <w:rsid w:val="00A94D9E"/>
    <w:rsid w:val="00A94DD6"/>
    <w:rsid w:val="00A94F6F"/>
    <w:rsid w:val="00A95D4B"/>
    <w:rsid w:val="00A96243"/>
    <w:rsid w:val="00A96799"/>
    <w:rsid w:val="00A96F04"/>
    <w:rsid w:val="00AA0BAF"/>
    <w:rsid w:val="00AA0CE4"/>
    <w:rsid w:val="00AA0D3B"/>
    <w:rsid w:val="00AA0D96"/>
    <w:rsid w:val="00AA0EC4"/>
    <w:rsid w:val="00AA1139"/>
    <w:rsid w:val="00AA1195"/>
    <w:rsid w:val="00AA1CBA"/>
    <w:rsid w:val="00AA1D9B"/>
    <w:rsid w:val="00AA4072"/>
    <w:rsid w:val="00AA41C8"/>
    <w:rsid w:val="00AA492A"/>
    <w:rsid w:val="00AA52BB"/>
    <w:rsid w:val="00AA6772"/>
    <w:rsid w:val="00AA797D"/>
    <w:rsid w:val="00AA7BBB"/>
    <w:rsid w:val="00AB00CE"/>
    <w:rsid w:val="00AB01C8"/>
    <w:rsid w:val="00AB093C"/>
    <w:rsid w:val="00AB099A"/>
    <w:rsid w:val="00AB0ABB"/>
    <w:rsid w:val="00AB0AE9"/>
    <w:rsid w:val="00AB105E"/>
    <w:rsid w:val="00AB1A3B"/>
    <w:rsid w:val="00AB1C3F"/>
    <w:rsid w:val="00AB1C42"/>
    <w:rsid w:val="00AB2423"/>
    <w:rsid w:val="00AB278A"/>
    <w:rsid w:val="00AB293E"/>
    <w:rsid w:val="00AB303B"/>
    <w:rsid w:val="00AB36A3"/>
    <w:rsid w:val="00AB40B1"/>
    <w:rsid w:val="00AB4413"/>
    <w:rsid w:val="00AB4513"/>
    <w:rsid w:val="00AB491D"/>
    <w:rsid w:val="00AB4CFC"/>
    <w:rsid w:val="00AB52F9"/>
    <w:rsid w:val="00AB5333"/>
    <w:rsid w:val="00AB5343"/>
    <w:rsid w:val="00AB547D"/>
    <w:rsid w:val="00AB55F7"/>
    <w:rsid w:val="00AB56D0"/>
    <w:rsid w:val="00AB5927"/>
    <w:rsid w:val="00AB5FE6"/>
    <w:rsid w:val="00AB631A"/>
    <w:rsid w:val="00AB63F9"/>
    <w:rsid w:val="00AB682A"/>
    <w:rsid w:val="00AB7275"/>
    <w:rsid w:val="00AB78E5"/>
    <w:rsid w:val="00AB7917"/>
    <w:rsid w:val="00AB7D4D"/>
    <w:rsid w:val="00AB7D82"/>
    <w:rsid w:val="00AB7F57"/>
    <w:rsid w:val="00AC01B7"/>
    <w:rsid w:val="00AC0591"/>
    <w:rsid w:val="00AC1683"/>
    <w:rsid w:val="00AC1BD1"/>
    <w:rsid w:val="00AC252A"/>
    <w:rsid w:val="00AC261A"/>
    <w:rsid w:val="00AC2A3F"/>
    <w:rsid w:val="00AC2B01"/>
    <w:rsid w:val="00AC2D2D"/>
    <w:rsid w:val="00AC2D40"/>
    <w:rsid w:val="00AC2FA1"/>
    <w:rsid w:val="00AC335E"/>
    <w:rsid w:val="00AC3C5E"/>
    <w:rsid w:val="00AC3F42"/>
    <w:rsid w:val="00AC416E"/>
    <w:rsid w:val="00AC4E70"/>
    <w:rsid w:val="00AC505B"/>
    <w:rsid w:val="00AC564D"/>
    <w:rsid w:val="00AC5B74"/>
    <w:rsid w:val="00AC5FBF"/>
    <w:rsid w:val="00AC60F8"/>
    <w:rsid w:val="00AC66E7"/>
    <w:rsid w:val="00AC688E"/>
    <w:rsid w:val="00AC6BF2"/>
    <w:rsid w:val="00AC6FC5"/>
    <w:rsid w:val="00AC7060"/>
    <w:rsid w:val="00AC7422"/>
    <w:rsid w:val="00AC7625"/>
    <w:rsid w:val="00AC7A12"/>
    <w:rsid w:val="00AC7F52"/>
    <w:rsid w:val="00AD05A8"/>
    <w:rsid w:val="00AD0B48"/>
    <w:rsid w:val="00AD1149"/>
    <w:rsid w:val="00AD120D"/>
    <w:rsid w:val="00AD12B6"/>
    <w:rsid w:val="00AD12D6"/>
    <w:rsid w:val="00AD14CD"/>
    <w:rsid w:val="00AD1807"/>
    <w:rsid w:val="00AD211B"/>
    <w:rsid w:val="00AD27B6"/>
    <w:rsid w:val="00AD27FD"/>
    <w:rsid w:val="00AD38F3"/>
    <w:rsid w:val="00AD41B6"/>
    <w:rsid w:val="00AD483B"/>
    <w:rsid w:val="00AD4B99"/>
    <w:rsid w:val="00AD4CBB"/>
    <w:rsid w:val="00AD5236"/>
    <w:rsid w:val="00AD5AFF"/>
    <w:rsid w:val="00AD5C5A"/>
    <w:rsid w:val="00AD5EA4"/>
    <w:rsid w:val="00AD60A0"/>
    <w:rsid w:val="00AD619E"/>
    <w:rsid w:val="00AD6A81"/>
    <w:rsid w:val="00AD6CB8"/>
    <w:rsid w:val="00AD7003"/>
    <w:rsid w:val="00AD7299"/>
    <w:rsid w:val="00AD793B"/>
    <w:rsid w:val="00AE0AE3"/>
    <w:rsid w:val="00AE1204"/>
    <w:rsid w:val="00AE223D"/>
    <w:rsid w:val="00AE2C4A"/>
    <w:rsid w:val="00AE2D83"/>
    <w:rsid w:val="00AE3165"/>
    <w:rsid w:val="00AE33EC"/>
    <w:rsid w:val="00AE3561"/>
    <w:rsid w:val="00AE37FD"/>
    <w:rsid w:val="00AE408F"/>
    <w:rsid w:val="00AE4212"/>
    <w:rsid w:val="00AE46E7"/>
    <w:rsid w:val="00AE47CA"/>
    <w:rsid w:val="00AE48B9"/>
    <w:rsid w:val="00AE4929"/>
    <w:rsid w:val="00AE5050"/>
    <w:rsid w:val="00AE5A5B"/>
    <w:rsid w:val="00AE690E"/>
    <w:rsid w:val="00AE76D9"/>
    <w:rsid w:val="00AE7E61"/>
    <w:rsid w:val="00AF0060"/>
    <w:rsid w:val="00AF01FF"/>
    <w:rsid w:val="00AF0656"/>
    <w:rsid w:val="00AF0924"/>
    <w:rsid w:val="00AF0D03"/>
    <w:rsid w:val="00AF0D9D"/>
    <w:rsid w:val="00AF0DDB"/>
    <w:rsid w:val="00AF0FAD"/>
    <w:rsid w:val="00AF16A4"/>
    <w:rsid w:val="00AF16A9"/>
    <w:rsid w:val="00AF1AFE"/>
    <w:rsid w:val="00AF1D28"/>
    <w:rsid w:val="00AF1E4F"/>
    <w:rsid w:val="00AF1F7E"/>
    <w:rsid w:val="00AF2631"/>
    <w:rsid w:val="00AF3142"/>
    <w:rsid w:val="00AF35FA"/>
    <w:rsid w:val="00AF47A2"/>
    <w:rsid w:val="00AF4956"/>
    <w:rsid w:val="00AF4E9F"/>
    <w:rsid w:val="00AF5C0A"/>
    <w:rsid w:val="00AF5F81"/>
    <w:rsid w:val="00AF660F"/>
    <w:rsid w:val="00AF690C"/>
    <w:rsid w:val="00AF7D66"/>
    <w:rsid w:val="00AF7E64"/>
    <w:rsid w:val="00AF7F81"/>
    <w:rsid w:val="00B001A2"/>
    <w:rsid w:val="00B0058D"/>
    <w:rsid w:val="00B007A0"/>
    <w:rsid w:val="00B00AF0"/>
    <w:rsid w:val="00B00CCB"/>
    <w:rsid w:val="00B00D67"/>
    <w:rsid w:val="00B0123F"/>
    <w:rsid w:val="00B01583"/>
    <w:rsid w:val="00B01D98"/>
    <w:rsid w:val="00B020FE"/>
    <w:rsid w:val="00B028C5"/>
    <w:rsid w:val="00B02ED8"/>
    <w:rsid w:val="00B0309B"/>
    <w:rsid w:val="00B03476"/>
    <w:rsid w:val="00B03BA6"/>
    <w:rsid w:val="00B03C5D"/>
    <w:rsid w:val="00B03E36"/>
    <w:rsid w:val="00B03E88"/>
    <w:rsid w:val="00B049B7"/>
    <w:rsid w:val="00B04CB0"/>
    <w:rsid w:val="00B04CEC"/>
    <w:rsid w:val="00B04CF8"/>
    <w:rsid w:val="00B054FC"/>
    <w:rsid w:val="00B05F2F"/>
    <w:rsid w:val="00B05F45"/>
    <w:rsid w:val="00B06234"/>
    <w:rsid w:val="00B06292"/>
    <w:rsid w:val="00B071AD"/>
    <w:rsid w:val="00B07334"/>
    <w:rsid w:val="00B07512"/>
    <w:rsid w:val="00B075CB"/>
    <w:rsid w:val="00B078AE"/>
    <w:rsid w:val="00B07A02"/>
    <w:rsid w:val="00B07BC1"/>
    <w:rsid w:val="00B10E90"/>
    <w:rsid w:val="00B10FD7"/>
    <w:rsid w:val="00B10FD9"/>
    <w:rsid w:val="00B11147"/>
    <w:rsid w:val="00B11541"/>
    <w:rsid w:val="00B11BBA"/>
    <w:rsid w:val="00B11E47"/>
    <w:rsid w:val="00B11ECB"/>
    <w:rsid w:val="00B120F2"/>
    <w:rsid w:val="00B1241A"/>
    <w:rsid w:val="00B126DE"/>
    <w:rsid w:val="00B131A6"/>
    <w:rsid w:val="00B132A6"/>
    <w:rsid w:val="00B139EF"/>
    <w:rsid w:val="00B13B13"/>
    <w:rsid w:val="00B13C1A"/>
    <w:rsid w:val="00B13C4A"/>
    <w:rsid w:val="00B141AE"/>
    <w:rsid w:val="00B1467A"/>
    <w:rsid w:val="00B146CD"/>
    <w:rsid w:val="00B146FE"/>
    <w:rsid w:val="00B149E7"/>
    <w:rsid w:val="00B150BA"/>
    <w:rsid w:val="00B15B67"/>
    <w:rsid w:val="00B15CF7"/>
    <w:rsid w:val="00B16025"/>
    <w:rsid w:val="00B162E6"/>
    <w:rsid w:val="00B16A6C"/>
    <w:rsid w:val="00B17354"/>
    <w:rsid w:val="00B20320"/>
    <w:rsid w:val="00B20766"/>
    <w:rsid w:val="00B209BF"/>
    <w:rsid w:val="00B21365"/>
    <w:rsid w:val="00B21494"/>
    <w:rsid w:val="00B214DA"/>
    <w:rsid w:val="00B21C23"/>
    <w:rsid w:val="00B21DA4"/>
    <w:rsid w:val="00B2228C"/>
    <w:rsid w:val="00B223E2"/>
    <w:rsid w:val="00B22729"/>
    <w:rsid w:val="00B22C46"/>
    <w:rsid w:val="00B22E24"/>
    <w:rsid w:val="00B236DE"/>
    <w:rsid w:val="00B23C36"/>
    <w:rsid w:val="00B23C69"/>
    <w:rsid w:val="00B23ECE"/>
    <w:rsid w:val="00B23EFF"/>
    <w:rsid w:val="00B23FF2"/>
    <w:rsid w:val="00B249BF"/>
    <w:rsid w:val="00B24E24"/>
    <w:rsid w:val="00B24ECE"/>
    <w:rsid w:val="00B2598D"/>
    <w:rsid w:val="00B25A74"/>
    <w:rsid w:val="00B25BEF"/>
    <w:rsid w:val="00B25F69"/>
    <w:rsid w:val="00B25F70"/>
    <w:rsid w:val="00B2626F"/>
    <w:rsid w:val="00B26329"/>
    <w:rsid w:val="00B2684F"/>
    <w:rsid w:val="00B2742D"/>
    <w:rsid w:val="00B2784F"/>
    <w:rsid w:val="00B27ACD"/>
    <w:rsid w:val="00B3008F"/>
    <w:rsid w:val="00B302E5"/>
    <w:rsid w:val="00B30735"/>
    <w:rsid w:val="00B30892"/>
    <w:rsid w:val="00B30A0B"/>
    <w:rsid w:val="00B31205"/>
    <w:rsid w:val="00B3133A"/>
    <w:rsid w:val="00B32B9A"/>
    <w:rsid w:val="00B32D55"/>
    <w:rsid w:val="00B32FB3"/>
    <w:rsid w:val="00B33747"/>
    <w:rsid w:val="00B340DD"/>
    <w:rsid w:val="00B342A8"/>
    <w:rsid w:val="00B34377"/>
    <w:rsid w:val="00B349B3"/>
    <w:rsid w:val="00B3500B"/>
    <w:rsid w:val="00B35B2A"/>
    <w:rsid w:val="00B35F60"/>
    <w:rsid w:val="00B3615C"/>
    <w:rsid w:val="00B363F5"/>
    <w:rsid w:val="00B36F52"/>
    <w:rsid w:val="00B375E0"/>
    <w:rsid w:val="00B37683"/>
    <w:rsid w:val="00B3772F"/>
    <w:rsid w:val="00B379E5"/>
    <w:rsid w:val="00B403F5"/>
    <w:rsid w:val="00B408B5"/>
    <w:rsid w:val="00B408E3"/>
    <w:rsid w:val="00B40C67"/>
    <w:rsid w:val="00B415EB"/>
    <w:rsid w:val="00B41856"/>
    <w:rsid w:val="00B4199B"/>
    <w:rsid w:val="00B41A6D"/>
    <w:rsid w:val="00B41DCC"/>
    <w:rsid w:val="00B4200B"/>
    <w:rsid w:val="00B424F4"/>
    <w:rsid w:val="00B4259A"/>
    <w:rsid w:val="00B42A07"/>
    <w:rsid w:val="00B43376"/>
    <w:rsid w:val="00B43BA0"/>
    <w:rsid w:val="00B43BAB"/>
    <w:rsid w:val="00B43E45"/>
    <w:rsid w:val="00B4442A"/>
    <w:rsid w:val="00B445E3"/>
    <w:rsid w:val="00B4499B"/>
    <w:rsid w:val="00B45082"/>
    <w:rsid w:val="00B45094"/>
    <w:rsid w:val="00B46012"/>
    <w:rsid w:val="00B47B8F"/>
    <w:rsid w:val="00B47BE3"/>
    <w:rsid w:val="00B503ED"/>
    <w:rsid w:val="00B50569"/>
    <w:rsid w:val="00B50E53"/>
    <w:rsid w:val="00B514A8"/>
    <w:rsid w:val="00B519A4"/>
    <w:rsid w:val="00B51CAC"/>
    <w:rsid w:val="00B521C0"/>
    <w:rsid w:val="00B5233C"/>
    <w:rsid w:val="00B52410"/>
    <w:rsid w:val="00B525B8"/>
    <w:rsid w:val="00B525D9"/>
    <w:rsid w:val="00B529EB"/>
    <w:rsid w:val="00B52C3A"/>
    <w:rsid w:val="00B53836"/>
    <w:rsid w:val="00B54021"/>
    <w:rsid w:val="00B540FA"/>
    <w:rsid w:val="00B54408"/>
    <w:rsid w:val="00B54F6A"/>
    <w:rsid w:val="00B55333"/>
    <w:rsid w:val="00B55452"/>
    <w:rsid w:val="00B55B6B"/>
    <w:rsid w:val="00B55CB8"/>
    <w:rsid w:val="00B55D58"/>
    <w:rsid w:val="00B561AE"/>
    <w:rsid w:val="00B563D6"/>
    <w:rsid w:val="00B566DA"/>
    <w:rsid w:val="00B56D46"/>
    <w:rsid w:val="00B5726C"/>
    <w:rsid w:val="00B57624"/>
    <w:rsid w:val="00B57F25"/>
    <w:rsid w:val="00B6016B"/>
    <w:rsid w:val="00B605CC"/>
    <w:rsid w:val="00B60E25"/>
    <w:rsid w:val="00B60F86"/>
    <w:rsid w:val="00B60FCF"/>
    <w:rsid w:val="00B615F3"/>
    <w:rsid w:val="00B625F3"/>
    <w:rsid w:val="00B62A6B"/>
    <w:rsid w:val="00B633AE"/>
    <w:rsid w:val="00B63522"/>
    <w:rsid w:val="00B635C4"/>
    <w:rsid w:val="00B636DD"/>
    <w:rsid w:val="00B638E8"/>
    <w:rsid w:val="00B6393A"/>
    <w:rsid w:val="00B639CC"/>
    <w:rsid w:val="00B63A72"/>
    <w:rsid w:val="00B64903"/>
    <w:rsid w:val="00B64CD4"/>
    <w:rsid w:val="00B650DC"/>
    <w:rsid w:val="00B6547D"/>
    <w:rsid w:val="00B654DB"/>
    <w:rsid w:val="00B65B02"/>
    <w:rsid w:val="00B65F27"/>
    <w:rsid w:val="00B661F2"/>
    <w:rsid w:val="00B663D0"/>
    <w:rsid w:val="00B66E5B"/>
    <w:rsid w:val="00B673AA"/>
    <w:rsid w:val="00B67A39"/>
    <w:rsid w:val="00B67C33"/>
    <w:rsid w:val="00B67D90"/>
    <w:rsid w:val="00B67E9E"/>
    <w:rsid w:val="00B70B5B"/>
    <w:rsid w:val="00B70F94"/>
    <w:rsid w:val="00B719FA"/>
    <w:rsid w:val="00B71EDC"/>
    <w:rsid w:val="00B72743"/>
    <w:rsid w:val="00B7295B"/>
    <w:rsid w:val="00B72D94"/>
    <w:rsid w:val="00B72F30"/>
    <w:rsid w:val="00B73050"/>
    <w:rsid w:val="00B73FC9"/>
    <w:rsid w:val="00B740BC"/>
    <w:rsid w:val="00B741C6"/>
    <w:rsid w:val="00B747E3"/>
    <w:rsid w:val="00B74884"/>
    <w:rsid w:val="00B74EC7"/>
    <w:rsid w:val="00B752E0"/>
    <w:rsid w:val="00B75510"/>
    <w:rsid w:val="00B75513"/>
    <w:rsid w:val="00B755A4"/>
    <w:rsid w:val="00B75B2E"/>
    <w:rsid w:val="00B75C1F"/>
    <w:rsid w:val="00B75FF9"/>
    <w:rsid w:val="00B7606D"/>
    <w:rsid w:val="00B761B3"/>
    <w:rsid w:val="00B762A3"/>
    <w:rsid w:val="00B76476"/>
    <w:rsid w:val="00B76616"/>
    <w:rsid w:val="00B76C54"/>
    <w:rsid w:val="00B777AB"/>
    <w:rsid w:val="00B80E88"/>
    <w:rsid w:val="00B81100"/>
    <w:rsid w:val="00B81B27"/>
    <w:rsid w:val="00B81EA3"/>
    <w:rsid w:val="00B81F83"/>
    <w:rsid w:val="00B820D1"/>
    <w:rsid w:val="00B82640"/>
    <w:rsid w:val="00B8295E"/>
    <w:rsid w:val="00B82DF9"/>
    <w:rsid w:val="00B83400"/>
    <w:rsid w:val="00B835E3"/>
    <w:rsid w:val="00B8373E"/>
    <w:rsid w:val="00B844F3"/>
    <w:rsid w:val="00B8452E"/>
    <w:rsid w:val="00B84C38"/>
    <w:rsid w:val="00B84FD6"/>
    <w:rsid w:val="00B8501E"/>
    <w:rsid w:val="00B850D8"/>
    <w:rsid w:val="00B851B7"/>
    <w:rsid w:val="00B85450"/>
    <w:rsid w:val="00B8650A"/>
    <w:rsid w:val="00B86511"/>
    <w:rsid w:val="00B865A8"/>
    <w:rsid w:val="00B865B8"/>
    <w:rsid w:val="00B866C3"/>
    <w:rsid w:val="00B8673A"/>
    <w:rsid w:val="00B86883"/>
    <w:rsid w:val="00B8689F"/>
    <w:rsid w:val="00B86A09"/>
    <w:rsid w:val="00B87B9C"/>
    <w:rsid w:val="00B87C41"/>
    <w:rsid w:val="00B87D79"/>
    <w:rsid w:val="00B87DCE"/>
    <w:rsid w:val="00B903C7"/>
    <w:rsid w:val="00B907BA"/>
    <w:rsid w:val="00B90BF7"/>
    <w:rsid w:val="00B90C45"/>
    <w:rsid w:val="00B91BC9"/>
    <w:rsid w:val="00B91F14"/>
    <w:rsid w:val="00B9297D"/>
    <w:rsid w:val="00B929FF"/>
    <w:rsid w:val="00B92B11"/>
    <w:rsid w:val="00B92C81"/>
    <w:rsid w:val="00B92E81"/>
    <w:rsid w:val="00B9318E"/>
    <w:rsid w:val="00B934BC"/>
    <w:rsid w:val="00B936E3"/>
    <w:rsid w:val="00B9409B"/>
    <w:rsid w:val="00B94175"/>
    <w:rsid w:val="00B94630"/>
    <w:rsid w:val="00B947CB"/>
    <w:rsid w:val="00B949CF"/>
    <w:rsid w:val="00B95563"/>
    <w:rsid w:val="00B956E3"/>
    <w:rsid w:val="00B96259"/>
    <w:rsid w:val="00B96930"/>
    <w:rsid w:val="00B969A6"/>
    <w:rsid w:val="00B96B4A"/>
    <w:rsid w:val="00BA07C2"/>
    <w:rsid w:val="00BA083B"/>
    <w:rsid w:val="00BA09C2"/>
    <w:rsid w:val="00BA0B3D"/>
    <w:rsid w:val="00BA0D23"/>
    <w:rsid w:val="00BA13C6"/>
    <w:rsid w:val="00BA1407"/>
    <w:rsid w:val="00BA1B39"/>
    <w:rsid w:val="00BA1F04"/>
    <w:rsid w:val="00BA24E8"/>
    <w:rsid w:val="00BA260A"/>
    <w:rsid w:val="00BA28C8"/>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799"/>
    <w:rsid w:val="00BA736D"/>
    <w:rsid w:val="00BB02CF"/>
    <w:rsid w:val="00BB0677"/>
    <w:rsid w:val="00BB072C"/>
    <w:rsid w:val="00BB153C"/>
    <w:rsid w:val="00BB182B"/>
    <w:rsid w:val="00BB19F8"/>
    <w:rsid w:val="00BB219C"/>
    <w:rsid w:val="00BB22D0"/>
    <w:rsid w:val="00BB2A55"/>
    <w:rsid w:val="00BB2F1E"/>
    <w:rsid w:val="00BB30C9"/>
    <w:rsid w:val="00BB3A95"/>
    <w:rsid w:val="00BB3CDE"/>
    <w:rsid w:val="00BB428D"/>
    <w:rsid w:val="00BB4810"/>
    <w:rsid w:val="00BB5437"/>
    <w:rsid w:val="00BB55AF"/>
    <w:rsid w:val="00BB55DD"/>
    <w:rsid w:val="00BB5C6F"/>
    <w:rsid w:val="00BB5CBF"/>
    <w:rsid w:val="00BB670A"/>
    <w:rsid w:val="00BB6C9E"/>
    <w:rsid w:val="00BB718E"/>
    <w:rsid w:val="00BB7594"/>
    <w:rsid w:val="00BB7626"/>
    <w:rsid w:val="00BB768C"/>
    <w:rsid w:val="00BB7951"/>
    <w:rsid w:val="00BB7E56"/>
    <w:rsid w:val="00BC0866"/>
    <w:rsid w:val="00BC08FF"/>
    <w:rsid w:val="00BC15AD"/>
    <w:rsid w:val="00BC195B"/>
    <w:rsid w:val="00BC1A29"/>
    <w:rsid w:val="00BC22BB"/>
    <w:rsid w:val="00BC232D"/>
    <w:rsid w:val="00BC238B"/>
    <w:rsid w:val="00BC26AD"/>
    <w:rsid w:val="00BC278E"/>
    <w:rsid w:val="00BC27E4"/>
    <w:rsid w:val="00BC2E57"/>
    <w:rsid w:val="00BC342C"/>
    <w:rsid w:val="00BC4556"/>
    <w:rsid w:val="00BC4833"/>
    <w:rsid w:val="00BC4C4B"/>
    <w:rsid w:val="00BC4D81"/>
    <w:rsid w:val="00BC5234"/>
    <w:rsid w:val="00BC5442"/>
    <w:rsid w:val="00BC5484"/>
    <w:rsid w:val="00BC6758"/>
    <w:rsid w:val="00BC68EC"/>
    <w:rsid w:val="00BC690A"/>
    <w:rsid w:val="00BC69E0"/>
    <w:rsid w:val="00BC70AE"/>
    <w:rsid w:val="00BC7206"/>
    <w:rsid w:val="00BC780E"/>
    <w:rsid w:val="00BC7A8F"/>
    <w:rsid w:val="00BC7D8A"/>
    <w:rsid w:val="00BC7DE6"/>
    <w:rsid w:val="00BD002A"/>
    <w:rsid w:val="00BD023B"/>
    <w:rsid w:val="00BD038D"/>
    <w:rsid w:val="00BD1178"/>
    <w:rsid w:val="00BD157B"/>
    <w:rsid w:val="00BD197E"/>
    <w:rsid w:val="00BD1C57"/>
    <w:rsid w:val="00BD2170"/>
    <w:rsid w:val="00BD2DF8"/>
    <w:rsid w:val="00BD326A"/>
    <w:rsid w:val="00BD39EB"/>
    <w:rsid w:val="00BD3A4E"/>
    <w:rsid w:val="00BD3BB5"/>
    <w:rsid w:val="00BD3C3B"/>
    <w:rsid w:val="00BD3F2F"/>
    <w:rsid w:val="00BD4476"/>
    <w:rsid w:val="00BD46BF"/>
    <w:rsid w:val="00BD4810"/>
    <w:rsid w:val="00BD4DA7"/>
    <w:rsid w:val="00BD516C"/>
    <w:rsid w:val="00BD5B51"/>
    <w:rsid w:val="00BD6B33"/>
    <w:rsid w:val="00BD6BA4"/>
    <w:rsid w:val="00BD7B0A"/>
    <w:rsid w:val="00BE0100"/>
    <w:rsid w:val="00BE0160"/>
    <w:rsid w:val="00BE01F0"/>
    <w:rsid w:val="00BE02A0"/>
    <w:rsid w:val="00BE0DC9"/>
    <w:rsid w:val="00BE100D"/>
    <w:rsid w:val="00BE1185"/>
    <w:rsid w:val="00BE155E"/>
    <w:rsid w:val="00BE15C5"/>
    <w:rsid w:val="00BE1E15"/>
    <w:rsid w:val="00BE21EF"/>
    <w:rsid w:val="00BE2551"/>
    <w:rsid w:val="00BE259A"/>
    <w:rsid w:val="00BE2B1C"/>
    <w:rsid w:val="00BE2D1B"/>
    <w:rsid w:val="00BE2E4F"/>
    <w:rsid w:val="00BE31A3"/>
    <w:rsid w:val="00BE3726"/>
    <w:rsid w:val="00BE3EED"/>
    <w:rsid w:val="00BE3EF1"/>
    <w:rsid w:val="00BE408F"/>
    <w:rsid w:val="00BE47F2"/>
    <w:rsid w:val="00BE4834"/>
    <w:rsid w:val="00BE48DD"/>
    <w:rsid w:val="00BE5401"/>
    <w:rsid w:val="00BE545F"/>
    <w:rsid w:val="00BE5678"/>
    <w:rsid w:val="00BE56DD"/>
    <w:rsid w:val="00BE628C"/>
    <w:rsid w:val="00BE7D75"/>
    <w:rsid w:val="00BF0848"/>
    <w:rsid w:val="00BF09FA"/>
    <w:rsid w:val="00BF0FD1"/>
    <w:rsid w:val="00BF1C09"/>
    <w:rsid w:val="00BF2150"/>
    <w:rsid w:val="00BF25A9"/>
    <w:rsid w:val="00BF2F26"/>
    <w:rsid w:val="00BF2FBF"/>
    <w:rsid w:val="00BF36AF"/>
    <w:rsid w:val="00BF4080"/>
    <w:rsid w:val="00BF411E"/>
    <w:rsid w:val="00BF44CE"/>
    <w:rsid w:val="00BF4908"/>
    <w:rsid w:val="00BF59E0"/>
    <w:rsid w:val="00BF5ADA"/>
    <w:rsid w:val="00BF66D9"/>
    <w:rsid w:val="00BF698F"/>
    <w:rsid w:val="00BF6C43"/>
    <w:rsid w:val="00BF7507"/>
    <w:rsid w:val="00BF7650"/>
    <w:rsid w:val="00BF7E73"/>
    <w:rsid w:val="00C000D3"/>
    <w:rsid w:val="00C0079E"/>
    <w:rsid w:val="00C008BB"/>
    <w:rsid w:val="00C00BA6"/>
    <w:rsid w:val="00C00CB0"/>
    <w:rsid w:val="00C00E38"/>
    <w:rsid w:val="00C00F45"/>
    <w:rsid w:val="00C016FA"/>
    <w:rsid w:val="00C01868"/>
    <w:rsid w:val="00C01928"/>
    <w:rsid w:val="00C03085"/>
    <w:rsid w:val="00C0328A"/>
    <w:rsid w:val="00C03483"/>
    <w:rsid w:val="00C03622"/>
    <w:rsid w:val="00C03B13"/>
    <w:rsid w:val="00C040CA"/>
    <w:rsid w:val="00C0421A"/>
    <w:rsid w:val="00C04647"/>
    <w:rsid w:val="00C04671"/>
    <w:rsid w:val="00C05075"/>
    <w:rsid w:val="00C050E3"/>
    <w:rsid w:val="00C0532C"/>
    <w:rsid w:val="00C055F8"/>
    <w:rsid w:val="00C0562F"/>
    <w:rsid w:val="00C05882"/>
    <w:rsid w:val="00C05CA5"/>
    <w:rsid w:val="00C05D7E"/>
    <w:rsid w:val="00C05FCB"/>
    <w:rsid w:val="00C06163"/>
    <w:rsid w:val="00C06461"/>
    <w:rsid w:val="00C06637"/>
    <w:rsid w:val="00C06E46"/>
    <w:rsid w:val="00C06E89"/>
    <w:rsid w:val="00C07002"/>
    <w:rsid w:val="00C07523"/>
    <w:rsid w:val="00C07808"/>
    <w:rsid w:val="00C07CF3"/>
    <w:rsid w:val="00C07F08"/>
    <w:rsid w:val="00C1001F"/>
    <w:rsid w:val="00C10256"/>
    <w:rsid w:val="00C10B10"/>
    <w:rsid w:val="00C1140E"/>
    <w:rsid w:val="00C11659"/>
    <w:rsid w:val="00C11859"/>
    <w:rsid w:val="00C11B19"/>
    <w:rsid w:val="00C11B9A"/>
    <w:rsid w:val="00C11EA3"/>
    <w:rsid w:val="00C12BC0"/>
    <w:rsid w:val="00C12FAB"/>
    <w:rsid w:val="00C12FD4"/>
    <w:rsid w:val="00C13220"/>
    <w:rsid w:val="00C134AC"/>
    <w:rsid w:val="00C1470E"/>
    <w:rsid w:val="00C147E0"/>
    <w:rsid w:val="00C149A9"/>
    <w:rsid w:val="00C15549"/>
    <w:rsid w:val="00C157AF"/>
    <w:rsid w:val="00C157BA"/>
    <w:rsid w:val="00C158CC"/>
    <w:rsid w:val="00C15B4E"/>
    <w:rsid w:val="00C15D71"/>
    <w:rsid w:val="00C16537"/>
    <w:rsid w:val="00C168CC"/>
    <w:rsid w:val="00C16D09"/>
    <w:rsid w:val="00C17146"/>
    <w:rsid w:val="00C1732C"/>
    <w:rsid w:val="00C20115"/>
    <w:rsid w:val="00C206CB"/>
    <w:rsid w:val="00C209F4"/>
    <w:rsid w:val="00C20E70"/>
    <w:rsid w:val="00C20FFE"/>
    <w:rsid w:val="00C21CB9"/>
    <w:rsid w:val="00C22177"/>
    <w:rsid w:val="00C227CF"/>
    <w:rsid w:val="00C228F0"/>
    <w:rsid w:val="00C22A03"/>
    <w:rsid w:val="00C237B5"/>
    <w:rsid w:val="00C2382D"/>
    <w:rsid w:val="00C23CF1"/>
    <w:rsid w:val="00C2403A"/>
    <w:rsid w:val="00C248DF"/>
    <w:rsid w:val="00C24BE3"/>
    <w:rsid w:val="00C255A8"/>
    <w:rsid w:val="00C257F8"/>
    <w:rsid w:val="00C2596B"/>
    <w:rsid w:val="00C25D84"/>
    <w:rsid w:val="00C27036"/>
    <w:rsid w:val="00C27102"/>
    <w:rsid w:val="00C3003E"/>
    <w:rsid w:val="00C3090C"/>
    <w:rsid w:val="00C30E31"/>
    <w:rsid w:val="00C30F1F"/>
    <w:rsid w:val="00C31337"/>
    <w:rsid w:val="00C3184D"/>
    <w:rsid w:val="00C319ED"/>
    <w:rsid w:val="00C31A69"/>
    <w:rsid w:val="00C324D9"/>
    <w:rsid w:val="00C327D3"/>
    <w:rsid w:val="00C32E6F"/>
    <w:rsid w:val="00C32F8C"/>
    <w:rsid w:val="00C33253"/>
    <w:rsid w:val="00C335D3"/>
    <w:rsid w:val="00C33678"/>
    <w:rsid w:val="00C33A7F"/>
    <w:rsid w:val="00C34003"/>
    <w:rsid w:val="00C342AB"/>
    <w:rsid w:val="00C34322"/>
    <w:rsid w:val="00C353F0"/>
    <w:rsid w:val="00C354AA"/>
    <w:rsid w:val="00C35E82"/>
    <w:rsid w:val="00C35F3B"/>
    <w:rsid w:val="00C35F63"/>
    <w:rsid w:val="00C36E3C"/>
    <w:rsid w:val="00C37097"/>
    <w:rsid w:val="00C37960"/>
    <w:rsid w:val="00C37DDA"/>
    <w:rsid w:val="00C40312"/>
    <w:rsid w:val="00C4090C"/>
    <w:rsid w:val="00C41226"/>
    <w:rsid w:val="00C413E9"/>
    <w:rsid w:val="00C4148A"/>
    <w:rsid w:val="00C41674"/>
    <w:rsid w:val="00C418EB"/>
    <w:rsid w:val="00C42384"/>
    <w:rsid w:val="00C426FC"/>
    <w:rsid w:val="00C4288D"/>
    <w:rsid w:val="00C42C93"/>
    <w:rsid w:val="00C42E75"/>
    <w:rsid w:val="00C42F85"/>
    <w:rsid w:val="00C43301"/>
    <w:rsid w:val="00C443C5"/>
    <w:rsid w:val="00C44556"/>
    <w:rsid w:val="00C446F4"/>
    <w:rsid w:val="00C44961"/>
    <w:rsid w:val="00C44ED5"/>
    <w:rsid w:val="00C45964"/>
    <w:rsid w:val="00C459B4"/>
    <w:rsid w:val="00C45EAC"/>
    <w:rsid w:val="00C45F3B"/>
    <w:rsid w:val="00C46BF3"/>
    <w:rsid w:val="00C4712B"/>
    <w:rsid w:val="00C476D1"/>
    <w:rsid w:val="00C47C1F"/>
    <w:rsid w:val="00C47F6E"/>
    <w:rsid w:val="00C50D5B"/>
    <w:rsid w:val="00C513A6"/>
    <w:rsid w:val="00C51431"/>
    <w:rsid w:val="00C51513"/>
    <w:rsid w:val="00C51580"/>
    <w:rsid w:val="00C51585"/>
    <w:rsid w:val="00C5175C"/>
    <w:rsid w:val="00C517C1"/>
    <w:rsid w:val="00C5281B"/>
    <w:rsid w:val="00C52DD5"/>
    <w:rsid w:val="00C530C8"/>
    <w:rsid w:val="00C530D8"/>
    <w:rsid w:val="00C53790"/>
    <w:rsid w:val="00C53F50"/>
    <w:rsid w:val="00C54254"/>
    <w:rsid w:val="00C545C4"/>
    <w:rsid w:val="00C546E1"/>
    <w:rsid w:val="00C54AAE"/>
    <w:rsid w:val="00C5527A"/>
    <w:rsid w:val="00C55528"/>
    <w:rsid w:val="00C5643B"/>
    <w:rsid w:val="00C56BB8"/>
    <w:rsid w:val="00C56CAA"/>
    <w:rsid w:val="00C56E33"/>
    <w:rsid w:val="00C57562"/>
    <w:rsid w:val="00C57DB6"/>
    <w:rsid w:val="00C57E43"/>
    <w:rsid w:val="00C60404"/>
    <w:rsid w:val="00C60487"/>
    <w:rsid w:val="00C60656"/>
    <w:rsid w:val="00C6077A"/>
    <w:rsid w:val="00C607EE"/>
    <w:rsid w:val="00C61D7D"/>
    <w:rsid w:val="00C6212D"/>
    <w:rsid w:val="00C62879"/>
    <w:rsid w:val="00C62A25"/>
    <w:rsid w:val="00C634AB"/>
    <w:rsid w:val="00C6356C"/>
    <w:rsid w:val="00C638C3"/>
    <w:rsid w:val="00C63FE6"/>
    <w:rsid w:val="00C640F4"/>
    <w:rsid w:val="00C6452A"/>
    <w:rsid w:val="00C64576"/>
    <w:rsid w:val="00C649A1"/>
    <w:rsid w:val="00C653DC"/>
    <w:rsid w:val="00C655E3"/>
    <w:rsid w:val="00C661EF"/>
    <w:rsid w:val="00C66289"/>
    <w:rsid w:val="00C6664C"/>
    <w:rsid w:val="00C6711F"/>
    <w:rsid w:val="00C677C7"/>
    <w:rsid w:val="00C67D77"/>
    <w:rsid w:val="00C700B4"/>
    <w:rsid w:val="00C705C2"/>
    <w:rsid w:val="00C70A7F"/>
    <w:rsid w:val="00C71536"/>
    <w:rsid w:val="00C72893"/>
    <w:rsid w:val="00C728BA"/>
    <w:rsid w:val="00C72DFC"/>
    <w:rsid w:val="00C72F04"/>
    <w:rsid w:val="00C72FEE"/>
    <w:rsid w:val="00C73AF9"/>
    <w:rsid w:val="00C73B0E"/>
    <w:rsid w:val="00C73F3A"/>
    <w:rsid w:val="00C743B2"/>
    <w:rsid w:val="00C74ACF"/>
    <w:rsid w:val="00C74BB7"/>
    <w:rsid w:val="00C74E08"/>
    <w:rsid w:val="00C75189"/>
    <w:rsid w:val="00C75313"/>
    <w:rsid w:val="00C754A1"/>
    <w:rsid w:val="00C75B87"/>
    <w:rsid w:val="00C75F1E"/>
    <w:rsid w:val="00C75FB9"/>
    <w:rsid w:val="00C7644E"/>
    <w:rsid w:val="00C76A6B"/>
    <w:rsid w:val="00C76F33"/>
    <w:rsid w:val="00C779FC"/>
    <w:rsid w:val="00C77BC6"/>
    <w:rsid w:val="00C8000B"/>
    <w:rsid w:val="00C8022F"/>
    <w:rsid w:val="00C80567"/>
    <w:rsid w:val="00C81283"/>
    <w:rsid w:val="00C818A2"/>
    <w:rsid w:val="00C81C4B"/>
    <w:rsid w:val="00C824DD"/>
    <w:rsid w:val="00C8344F"/>
    <w:rsid w:val="00C83BFB"/>
    <w:rsid w:val="00C83DBE"/>
    <w:rsid w:val="00C84D52"/>
    <w:rsid w:val="00C8535D"/>
    <w:rsid w:val="00C86487"/>
    <w:rsid w:val="00C86F5E"/>
    <w:rsid w:val="00C87140"/>
    <w:rsid w:val="00C87420"/>
    <w:rsid w:val="00C8765E"/>
    <w:rsid w:val="00C87ACA"/>
    <w:rsid w:val="00C87CC5"/>
    <w:rsid w:val="00C87D3B"/>
    <w:rsid w:val="00C9066B"/>
    <w:rsid w:val="00C90F5C"/>
    <w:rsid w:val="00C91282"/>
    <w:rsid w:val="00C913D4"/>
    <w:rsid w:val="00C91FBF"/>
    <w:rsid w:val="00C92008"/>
    <w:rsid w:val="00C92159"/>
    <w:rsid w:val="00C9248B"/>
    <w:rsid w:val="00C926D4"/>
    <w:rsid w:val="00C92AA8"/>
    <w:rsid w:val="00C93764"/>
    <w:rsid w:val="00C938D5"/>
    <w:rsid w:val="00C93D95"/>
    <w:rsid w:val="00C94262"/>
    <w:rsid w:val="00C942B3"/>
    <w:rsid w:val="00C9430A"/>
    <w:rsid w:val="00C94751"/>
    <w:rsid w:val="00C94904"/>
    <w:rsid w:val="00C94D1A"/>
    <w:rsid w:val="00C94F56"/>
    <w:rsid w:val="00C95396"/>
    <w:rsid w:val="00C953F5"/>
    <w:rsid w:val="00C95905"/>
    <w:rsid w:val="00C96D04"/>
    <w:rsid w:val="00C96FE6"/>
    <w:rsid w:val="00C97D9C"/>
    <w:rsid w:val="00C97EAC"/>
    <w:rsid w:val="00CA006B"/>
    <w:rsid w:val="00CA0192"/>
    <w:rsid w:val="00CA0571"/>
    <w:rsid w:val="00CA0716"/>
    <w:rsid w:val="00CA0A74"/>
    <w:rsid w:val="00CA0B9B"/>
    <w:rsid w:val="00CA1547"/>
    <w:rsid w:val="00CA1C63"/>
    <w:rsid w:val="00CA1DEB"/>
    <w:rsid w:val="00CA20A9"/>
    <w:rsid w:val="00CA3264"/>
    <w:rsid w:val="00CA39F9"/>
    <w:rsid w:val="00CA3A97"/>
    <w:rsid w:val="00CA3AB4"/>
    <w:rsid w:val="00CA44E2"/>
    <w:rsid w:val="00CA450C"/>
    <w:rsid w:val="00CA46C2"/>
    <w:rsid w:val="00CA494A"/>
    <w:rsid w:val="00CA4E44"/>
    <w:rsid w:val="00CA5291"/>
    <w:rsid w:val="00CA5897"/>
    <w:rsid w:val="00CA5CFD"/>
    <w:rsid w:val="00CA5D7C"/>
    <w:rsid w:val="00CA5F88"/>
    <w:rsid w:val="00CA69D5"/>
    <w:rsid w:val="00CA6D76"/>
    <w:rsid w:val="00CA7185"/>
    <w:rsid w:val="00CA73DC"/>
    <w:rsid w:val="00CA7738"/>
    <w:rsid w:val="00CB09BC"/>
    <w:rsid w:val="00CB0A1A"/>
    <w:rsid w:val="00CB0B3E"/>
    <w:rsid w:val="00CB0CD8"/>
    <w:rsid w:val="00CB0CED"/>
    <w:rsid w:val="00CB0EB8"/>
    <w:rsid w:val="00CB0FAF"/>
    <w:rsid w:val="00CB10E4"/>
    <w:rsid w:val="00CB11BF"/>
    <w:rsid w:val="00CB1580"/>
    <w:rsid w:val="00CB1B79"/>
    <w:rsid w:val="00CB1E34"/>
    <w:rsid w:val="00CB1E36"/>
    <w:rsid w:val="00CB223E"/>
    <w:rsid w:val="00CB2255"/>
    <w:rsid w:val="00CB374C"/>
    <w:rsid w:val="00CB39B0"/>
    <w:rsid w:val="00CB46FB"/>
    <w:rsid w:val="00CB4773"/>
    <w:rsid w:val="00CB4C3F"/>
    <w:rsid w:val="00CB5BD6"/>
    <w:rsid w:val="00CB624B"/>
    <w:rsid w:val="00CB64BA"/>
    <w:rsid w:val="00CB68CC"/>
    <w:rsid w:val="00CB6A8F"/>
    <w:rsid w:val="00CB77AD"/>
    <w:rsid w:val="00CB7FE2"/>
    <w:rsid w:val="00CC0188"/>
    <w:rsid w:val="00CC1003"/>
    <w:rsid w:val="00CC1050"/>
    <w:rsid w:val="00CC1067"/>
    <w:rsid w:val="00CC1083"/>
    <w:rsid w:val="00CC1663"/>
    <w:rsid w:val="00CC16B1"/>
    <w:rsid w:val="00CC173C"/>
    <w:rsid w:val="00CC1D27"/>
    <w:rsid w:val="00CC1FEA"/>
    <w:rsid w:val="00CC22C4"/>
    <w:rsid w:val="00CC23F4"/>
    <w:rsid w:val="00CC2617"/>
    <w:rsid w:val="00CC327E"/>
    <w:rsid w:val="00CC32AE"/>
    <w:rsid w:val="00CC32DD"/>
    <w:rsid w:val="00CC38FC"/>
    <w:rsid w:val="00CC390C"/>
    <w:rsid w:val="00CC40AB"/>
    <w:rsid w:val="00CC414C"/>
    <w:rsid w:val="00CC426F"/>
    <w:rsid w:val="00CC455C"/>
    <w:rsid w:val="00CC4F2F"/>
    <w:rsid w:val="00CC5248"/>
    <w:rsid w:val="00CC53A7"/>
    <w:rsid w:val="00CC5980"/>
    <w:rsid w:val="00CC66A3"/>
    <w:rsid w:val="00CC6774"/>
    <w:rsid w:val="00CC678C"/>
    <w:rsid w:val="00CC67ED"/>
    <w:rsid w:val="00CC6A93"/>
    <w:rsid w:val="00CC6B26"/>
    <w:rsid w:val="00CC7399"/>
    <w:rsid w:val="00CC75AB"/>
    <w:rsid w:val="00CC7905"/>
    <w:rsid w:val="00CC7A39"/>
    <w:rsid w:val="00CD02C8"/>
    <w:rsid w:val="00CD0360"/>
    <w:rsid w:val="00CD0566"/>
    <w:rsid w:val="00CD05EB"/>
    <w:rsid w:val="00CD0C7A"/>
    <w:rsid w:val="00CD0FE0"/>
    <w:rsid w:val="00CD10DF"/>
    <w:rsid w:val="00CD16DF"/>
    <w:rsid w:val="00CD17E4"/>
    <w:rsid w:val="00CD2728"/>
    <w:rsid w:val="00CD2E4A"/>
    <w:rsid w:val="00CD2F93"/>
    <w:rsid w:val="00CD42DA"/>
    <w:rsid w:val="00CD464C"/>
    <w:rsid w:val="00CD527A"/>
    <w:rsid w:val="00CD57AB"/>
    <w:rsid w:val="00CD5D25"/>
    <w:rsid w:val="00CD5DA9"/>
    <w:rsid w:val="00CD5EC4"/>
    <w:rsid w:val="00CD60BB"/>
    <w:rsid w:val="00CD68E4"/>
    <w:rsid w:val="00CD7144"/>
    <w:rsid w:val="00CD7538"/>
    <w:rsid w:val="00CD7755"/>
    <w:rsid w:val="00CD77AA"/>
    <w:rsid w:val="00CD7BE6"/>
    <w:rsid w:val="00CE002B"/>
    <w:rsid w:val="00CE03B1"/>
    <w:rsid w:val="00CE04FF"/>
    <w:rsid w:val="00CE052F"/>
    <w:rsid w:val="00CE06CB"/>
    <w:rsid w:val="00CE0BC2"/>
    <w:rsid w:val="00CE0EE9"/>
    <w:rsid w:val="00CE0EF7"/>
    <w:rsid w:val="00CE0FC8"/>
    <w:rsid w:val="00CE1178"/>
    <w:rsid w:val="00CE11DA"/>
    <w:rsid w:val="00CE1483"/>
    <w:rsid w:val="00CE15CF"/>
    <w:rsid w:val="00CE1EF0"/>
    <w:rsid w:val="00CE2075"/>
    <w:rsid w:val="00CE222C"/>
    <w:rsid w:val="00CE24B0"/>
    <w:rsid w:val="00CE2F6B"/>
    <w:rsid w:val="00CE32A4"/>
    <w:rsid w:val="00CE32BC"/>
    <w:rsid w:val="00CE3E35"/>
    <w:rsid w:val="00CE456D"/>
    <w:rsid w:val="00CE4930"/>
    <w:rsid w:val="00CE4A39"/>
    <w:rsid w:val="00CE4B13"/>
    <w:rsid w:val="00CE5434"/>
    <w:rsid w:val="00CE548B"/>
    <w:rsid w:val="00CE5573"/>
    <w:rsid w:val="00CE5E90"/>
    <w:rsid w:val="00CE67A9"/>
    <w:rsid w:val="00CE691C"/>
    <w:rsid w:val="00CE6C70"/>
    <w:rsid w:val="00CE6ECD"/>
    <w:rsid w:val="00CE7797"/>
    <w:rsid w:val="00CE7EA9"/>
    <w:rsid w:val="00CF0218"/>
    <w:rsid w:val="00CF04F9"/>
    <w:rsid w:val="00CF0BA9"/>
    <w:rsid w:val="00CF0F51"/>
    <w:rsid w:val="00CF11A9"/>
    <w:rsid w:val="00CF2119"/>
    <w:rsid w:val="00CF2441"/>
    <w:rsid w:val="00CF362A"/>
    <w:rsid w:val="00CF4288"/>
    <w:rsid w:val="00CF4AD8"/>
    <w:rsid w:val="00CF4C88"/>
    <w:rsid w:val="00CF4D4D"/>
    <w:rsid w:val="00CF5698"/>
    <w:rsid w:val="00CF5D89"/>
    <w:rsid w:val="00CF60A4"/>
    <w:rsid w:val="00CF6606"/>
    <w:rsid w:val="00CF6871"/>
    <w:rsid w:val="00CF687B"/>
    <w:rsid w:val="00CF69F1"/>
    <w:rsid w:val="00CF7214"/>
    <w:rsid w:val="00CF791F"/>
    <w:rsid w:val="00CF7A3B"/>
    <w:rsid w:val="00CF7F40"/>
    <w:rsid w:val="00D010D6"/>
    <w:rsid w:val="00D010E0"/>
    <w:rsid w:val="00D014D1"/>
    <w:rsid w:val="00D016DF"/>
    <w:rsid w:val="00D016FC"/>
    <w:rsid w:val="00D018B7"/>
    <w:rsid w:val="00D01A46"/>
    <w:rsid w:val="00D02076"/>
    <w:rsid w:val="00D03620"/>
    <w:rsid w:val="00D03910"/>
    <w:rsid w:val="00D040D9"/>
    <w:rsid w:val="00D042E2"/>
    <w:rsid w:val="00D04901"/>
    <w:rsid w:val="00D04D9C"/>
    <w:rsid w:val="00D04FA2"/>
    <w:rsid w:val="00D0561E"/>
    <w:rsid w:val="00D05F65"/>
    <w:rsid w:val="00D0615B"/>
    <w:rsid w:val="00D06AA0"/>
    <w:rsid w:val="00D103DA"/>
    <w:rsid w:val="00D10C8C"/>
    <w:rsid w:val="00D1179C"/>
    <w:rsid w:val="00D118D2"/>
    <w:rsid w:val="00D11D41"/>
    <w:rsid w:val="00D1273A"/>
    <w:rsid w:val="00D12CBD"/>
    <w:rsid w:val="00D12E78"/>
    <w:rsid w:val="00D12F25"/>
    <w:rsid w:val="00D1338A"/>
    <w:rsid w:val="00D133DC"/>
    <w:rsid w:val="00D1347E"/>
    <w:rsid w:val="00D13EA8"/>
    <w:rsid w:val="00D1428E"/>
    <w:rsid w:val="00D143F5"/>
    <w:rsid w:val="00D14A99"/>
    <w:rsid w:val="00D152B0"/>
    <w:rsid w:val="00D15C76"/>
    <w:rsid w:val="00D15E7D"/>
    <w:rsid w:val="00D16DC7"/>
    <w:rsid w:val="00D16F8A"/>
    <w:rsid w:val="00D17C81"/>
    <w:rsid w:val="00D17D25"/>
    <w:rsid w:val="00D200A0"/>
    <w:rsid w:val="00D20278"/>
    <w:rsid w:val="00D204B3"/>
    <w:rsid w:val="00D206B7"/>
    <w:rsid w:val="00D208A2"/>
    <w:rsid w:val="00D20FC5"/>
    <w:rsid w:val="00D21192"/>
    <w:rsid w:val="00D21665"/>
    <w:rsid w:val="00D218AF"/>
    <w:rsid w:val="00D21B92"/>
    <w:rsid w:val="00D2204D"/>
    <w:rsid w:val="00D22207"/>
    <w:rsid w:val="00D22250"/>
    <w:rsid w:val="00D2267F"/>
    <w:rsid w:val="00D2271B"/>
    <w:rsid w:val="00D22BEF"/>
    <w:rsid w:val="00D22F2D"/>
    <w:rsid w:val="00D23373"/>
    <w:rsid w:val="00D2364D"/>
    <w:rsid w:val="00D23724"/>
    <w:rsid w:val="00D2388A"/>
    <w:rsid w:val="00D2395A"/>
    <w:rsid w:val="00D23B85"/>
    <w:rsid w:val="00D23CE3"/>
    <w:rsid w:val="00D23FAD"/>
    <w:rsid w:val="00D24090"/>
    <w:rsid w:val="00D2411F"/>
    <w:rsid w:val="00D24286"/>
    <w:rsid w:val="00D24592"/>
    <w:rsid w:val="00D24AF6"/>
    <w:rsid w:val="00D254A4"/>
    <w:rsid w:val="00D254EF"/>
    <w:rsid w:val="00D255D0"/>
    <w:rsid w:val="00D268E1"/>
    <w:rsid w:val="00D27106"/>
    <w:rsid w:val="00D27F47"/>
    <w:rsid w:val="00D3058B"/>
    <w:rsid w:val="00D30D66"/>
    <w:rsid w:val="00D31109"/>
    <w:rsid w:val="00D31213"/>
    <w:rsid w:val="00D31564"/>
    <w:rsid w:val="00D31A95"/>
    <w:rsid w:val="00D31B37"/>
    <w:rsid w:val="00D31F21"/>
    <w:rsid w:val="00D31F39"/>
    <w:rsid w:val="00D320CD"/>
    <w:rsid w:val="00D3217B"/>
    <w:rsid w:val="00D325AB"/>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EEE"/>
    <w:rsid w:val="00D36284"/>
    <w:rsid w:val="00D36614"/>
    <w:rsid w:val="00D36AAB"/>
    <w:rsid w:val="00D36BC0"/>
    <w:rsid w:val="00D36F66"/>
    <w:rsid w:val="00D37824"/>
    <w:rsid w:val="00D401D2"/>
    <w:rsid w:val="00D40391"/>
    <w:rsid w:val="00D404EF"/>
    <w:rsid w:val="00D40836"/>
    <w:rsid w:val="00D41195"/>
    <w:rsid w:val="00D415AB"/>
    <w:rsid w:val="00D41674"/>
    <w:rsid w:val="00D41AA7"/>
    <w:rsid w:val="00D420E3"/>
    <w:rsid w:val="00D42C22"/>
    <w:rsid w:val="00D4359D"/>
    <w:rsid w:val="00D438B2"/>
    <w:rsid w:val="00D43DD7"/>
    <w:rsid w:val="00D4479E"/>
    <w:rsid w:val="00D4488E"/>
    <w:rsid w:val="00D4489A"/>
    <w:rsid w:val="00D44CA7"/>
    <w:rsid w:val="00D453D2"/>
    <w:rsid w:val="00D45887"/>
    <w:rsid w:val="00D45D46"/>
    <w:rsid w:val="00D45F2F"/>
    <w:rsid w:val="00D4608C"/>
    <w:rsid w:val="00D460AB"/>
    <w:rsid w:val="00D46282"/>
    <w:rsid w:val="00D47447"/>
    <w:rsid w:val="00D47FDD"/>
    <w:rsid w:val="00D50187"/>
    <w:rsid w:val="00D50993"/>
    <w:rsid w:val="00D510CF"/>
    <w:rsid w:val="00D51A39"/>
    <w:rsid w:val="00D51CBC"/>
    <w:rsid w:val="00D51DB5"/>
    <w:rsid w:val="00D5204C"/>
    <w:rsid w:val="00D524A3"/>
    <w:rsid w:val="00D52EE4"/>
    <w:rsid w:val="00D52F70"/>
    <w:rsid w:val="00D53497"/>
    <w:rsid w:val="00D53B2D"/>
    <w:rsid w:val="00D54342"/>
    <w:rsid w:val="00D54D40"/>
    <w:rsid w:val="00D56121"/>
    <w:rsid w:val="00D562BD"/>
    <w:rsid w:val="00D56673"/>
    <w:rsid w:val="00D56D7A"/>
    <w:rsid w:val="00D56F89"/>
    <w:rsid w:val="00D5727B"/>
    <w:rsid w:val="00D572F0"/>
    <w:rsid w:val="00D60147"/>
    <w:rsid w:val="00D6022E"/>
    <w:rsid w:val="00D609BE"/>
    <w:rsid w:val="00D60A7A"/>
    <w:rsid w:val="00D60B82"/>
    <w:rsid w:val="00D60F3D"/>
    <w:rsid w:val="00D61304"/>
    <w:rsid w:val="00D61646"/>
    <w:rsid w:val="00D616E9"/>
    <w:rsid w:val="00D61DD0"/>
    <w:rsid w:val="00D61F32"/>
    <w:rsid w:val="00D623EF"/>
    <w:rsid w:val="00D62612"/>
    <w:rsid w:val="00D629DE"/>
    <w:rsid w:val="00D62C9E"/>
    <w:rsid w:val="00D6303C"/>
    <w:rsid w:val="00D63438"/>
    <w:rsid w:val="00D63622"/>
    <w:rsid w:val="00D63C12"/>
    <w:rsid w:val="00D63E4A"/>
    <w:rsid w:val="00D63F73"/>
    <w:rsid w:val="00D64D6E"/>
    <w:rsid w:val="00D64E33"/>
    <w:rsid w:val="00D650A5"/>
    <w:rsid w:val="00D6665A"/>
    <w:rsid w:val="00D66AA6"/>
    <w:rsid w:val="00D66B71"/>
    <w:rsid w:val="00D67254"/>
    <w:rsid w:val="00D6740A"/>
    <w:rsid w:val="00D676A7"/>
    <w:rsid w:val="00D67953"/>
    <w:rsid w:val="00D67D06"/>
    <w:rsid w:val="00D70633"/>
    <w:rsid w:val="00D71E18"/>
    <w:rsid w:val="00D71E34"/>
    <w:rsid w:val="00D71EB2"/>
    <w:rsid w:val="00D722C5"/>
    <w:rsid w:val="00D73B3A"/>
    <w:rsid w:val="00D73BDF"/>
    <w:rsid w:val="00D73CFE"/>
    <w:rsid w:val="00D73F38"/>
    <w:rsid w:val="00D7458E"/>
    <w:rsid w:val="00D74802"/>
    <w:rsid w:val="00D74D91"/>
    <w:rsid w:val="00D754D4"/>
    <w:rsid w:val="00D7556E"/>
    <w:rsid w:val="00D758F0"/>
    <w:rsid w:val="00D75F57"/>
    <w:rsid w:val="00D7614D"/>
    <w:rsid w:val="00D7624E"/>
    <w:rsid w:val="00D762A6"/>
    <w:rsid w:val="00D76FD8"/>
    <w:rsid w:val="00D77772"/>
    <w:rsid w:val="00D777C8"/>
    <w:rsid w:val="00D77A62"/>
    <w:rsid w:val="00D8077E"/>
    <w:rsid w:val="00D80984"/>
    <w:rsid w:val="00D80BDF"/>
    <w:rsid w:val="00D80CAD"/>
    <w:rsid w:val="00D810D1"/>
    <w:rsid w:val="00D81266"/>
    <w:rsid w:val="00D82401"/>
    <w:rsid w:val="00D827BD"/>
    <w:rsid w:val="00D82F37"/>
    <w:rsid w:val="00D834D9"/>
    <w:rsid w:val="00D83594"/>
    <w:rsid w:val="00D8368E"/>
    <w:rsid w:val="00D83BE9"/>
    <w:rsid w:val="00D84166"/>
    <w:rsid w:val="00D8419D"/>
    <w:rsid w:val="00D85642"/>
    <w:rsid w:val="00D85DDD"/>
    <w:rsid w:val="00D86086"/>
    <w:rsid w:val="00D860AA"/>
    <w:rsid w:val="00D8680A"/>
    <w:rsid w:val="00D86AB1"/>
    <w:rsid w:val="00D870CC"/>
    <w:rsid w:val="00D8758A"/>
    <w:rsid w:val="00D877A7"/>
    <w:rsid w:val="00D877A9"/>
    <w:rsid w:val="00D87B86"/>
    <w:rsid w:val="00D87E0C"/>
    <w:rsid w:val="00D87F2A"/>
    <w:rsid w:val="00D90932"/>
    <w:rsid w:val="00D90FB3"/>
    <w:rsid w:val="00D925CB"/>
    <w:rsid w:val="00D9395D"/>
    <w:rsid w:val="00D94017"/>
    <w:rsid w:val="00D9440A"/>
    <w:rsid w:val="00D9478A"/>
    <w:rsid w:val="00D94907"/>
    <w:rsid w:val="00D94B2A"/>
    <w:rsid w:val="00D94BC9"/>
    <w:rsid w:val="00D9505A"/>
    <w:rsid w:val="00D952F8"/>
    <w:rsid w:val="00D953AF"/>
    <w:rsid w:val="00D958FC"/>
    <w:rsid w:val="00D95ABE"/>
    <w:rsid w:val="00D95C57"/>
    <w:rsid w:val="00D963F5"/>
    <w:rsid w:val="00D964C9"/>
    <w:rsid w:val="00D96D2C"/>
    <w:rsid w:val="00D96F7F"/>
    <w:rsid w:val="00D9763F"/>
    <w:rsid w:val="00D97A1A"/>
    <w:rsid w:val="00D97E32"/>
    <w:rsid w:val="00DA0495"/>
    <w:rsid w:val="00DA09BA"/>
    <w:rsid w:val="00DA10B0"/>
    <w:rsid w:val="00DA172B"/>
    <w:rsid w:val="00DA18CC"/>
    <w:rsid w:val="00DA1E1C"/>
    <w:rsid w:val="00DA23CD"/>
    <w:rsid w:val="00DA2C79"/>
    <w:rsid w:val="00DA2EB2"/>
    <w:rsid w:val="00DA32EF"/>
    <w:rsid w:val="00DA34CE"/>
    <w:rsid w:val="00DA3B4B"/>
    <w:rsid w:val="00DA3E28"/>
    <w:rsid w:val="00DA3F2B"/>
    <w:rsid w:val="00DA43DE"/>
    <w:rsid w:val="00DA44B9"/>
    <w:rsid w:val="00DA44DB"/>
    <w:rsid w:val="00DA487C"/>
    <w:rsid w:val="00DA4FF9"/>
    <w:rsid w:val="00DA5272"/>
    <w:rsid w:val="00DA5413"/>
    <w:rsid w:val="00DA56DB"/>
    <w:rsid w:val="00DA5984"/>
    <w:rsid w:val="00DA60C0"/>
    <w:rsid w:val="00DA62DF"/>
    <w:rsid w:val="00DA657A"/>
    <w:rsid w:val="00DA6A8A"/>
    <w:rsid w:val="00DA6AA1"/>
    <w:rsid w:val="00DA70CD"/>
    <w:rsid w:val="00DA76A5"/>
    <w:rsid w:val="00DA76B3"/>
    <w:rsid w:val="00DA7823"/>
    <w:rsid w:val="00DA788D"/>
    <w:rsid w:val="00DA78B2"/>
    <w:rsid w:val="00DB051D"/>
    <w:rsid w:val="00DB064A"/>
    <w:rsid w:val="00DB0720"/>
    <w:rsid w:val="00DB1004"/>
    <w:rsid w:val="00DB10C9"/>
    <w:rsid w:val="00DB1558"/>
    <w:rsid w:val="00DB2354"/>
    <w:rsid w:val="00DB26CC"/>
    <w:rsid w:val="00DB2A43"/>
    <w:rsid w:val="00DB2CC7"/>
    <w:rsid w:val="00DB3466"/>
    <w:rsid w:val="00DB3B22"/>
    <w:rsid w:val="00DB4F04"/>
    <w:rsid w:val="00DB5320"/>
    <w:rsid w:val="00DB5590"/>
    <w:rsid w:val="00DB5F27"/>
    <w:rsid w:val="00DB6355"/>
    <w:rsid w:val="00DB66E5"/>
    <w:rsid w:val="00DB7C24"/>
    <w:rsid w:val="00DB7CC9"/>
    <w:rsid w:val="00DC0855"/>
    <w:rsid w:val="00DC0C20"/>
    <w:rsid w:val="00DC0C46"/>
    <w:rsid w:val="00DC0FD9"/>
    <w:rsid w:val="00DC14F6"/>
    <w:rsid w:val="00DC19DB"/>
    <w:rsid w:val="00DC1B18"/>
    <w:rsid w:val="00DC1E37"/>
    <w:rsid w:val="00DC1FE4"/>
    <w:rsid w:val="00DC268A"/>
    <w:rsid w:val="00DC2A33"/>
    <w:rsid w:val="00DC2D8B"/>
    <w:rsid w:val="00DC32B4"/>
    <w:rsid w:val="00DC3467"/>
    <w:rsid w:val="00DC355B"/>
    <w:rsid w:val="00DC3567"/>
    <w:rsid w:val="00DC359B"/>
    <w:rsid w:val="00DC3755"/>
    <w:rsid w:val="00DC38B1"/>
    <w:rsid w:val="00DC3FE3"/>
    <w:rsid w:val="00DC4099"/>
    <w:rsid w:val="00DC414F"/>
    <w:rsid w:val="00DC4231"/>
    <w:rsid w:val="00DC4DA3"/>
    <w:rsid w:val="00DC51B9"/>
    <w:rsid w:val="00DC5983"/>
    <w:rsid w:val="00DC6B42"/>
    <w:rsid w:val="00DC6C2F"/>
    <w:rsid w:val="00DC6F35"/>
    <w:rsid w:val="00DC7F6F"/>
    <w:rsid w:val="00DC7FDE"/>
    <w:rsid w:val="00DD050A"/>
    <w:rsid w:val="00DD05F8"/>
    <w:rsid w:val="00DD065E"/>
    <w:rsid w:val="00DD0718"/>
    <w:rsid w:val="00DD0719"/>
    <w:rsid w:val="00DD09C5"/>
    <w:rsid w:val="00DD0B6D"/>
    <w:rsid w:val="00DD15FE"/>
    <w:rsid w:val="00DD1D95"/>
    <w:rsid w:val="00DD1F04"/>
    <w:rsid w:val="00DD2FA7"/>
    <w:rsid w:val="00DD34B3"/>
    <w:rsid w:val="00DD3C59"/>
    <w:rsid w:val="00DD3FD5"/>
    <w:rsid w:val="00DD41E3"/>
    <w:rsid w:val="00DD4C89"/>
    <w:rsid w:val="00DD5528"/>
    <w:rsid w:val="00DD5E53"/>
    <w:rsid w:val="00DD631B"/>
    <w:rsid w:val="00DD6713"/>
    <w:rsid w:val="00DD6B4F"/>
    <w:rsid w:val="00DD7023"/>
    <w:rsid w:val="00DD7060"/>
    <w:rsid w:val="00DD716A"/>
    <w:rsid w:val="00DD73D2"/>
    <w:rsid w:val="00DD7494"/>
    <w:rsid w:val="00DD74AF"/>
    <w:rsid w:val="00DD79FE"/>
    <w:rsid w:val="00DD7E6F"/>
    <w:rsid w:val="00DE00FE"/>
    <w:rsid w:val="00DE0160"/>
    <w:rsid w:val="00DE05A9"/>
    <w:rsid w:val="00DE1CBE"/>
    <w:rsid w:val="00DE2085"/>
    <w:rsid w:val="00DE22AB"/>
    <w:rsid w:val="00DE251D"/>
    <w:rsid w:val="00DE25E8"/>
    <w:rsid w:val="00DE2607"/>
    <w:rsid w:val="00DE28A4"/>
    <w:rsid w:val="00DE2A8C"/>
    <w:rsid w:val="00DE31DF"/>
    <w:rsid w:val="00DE3213"/>
    <w:rsid w:val="00DE32BB"/>
    <w:rsid w:val="00DE3CC0"/>
    <w:rsid w:val="00DE3D2E"/>
    <w:rsid w:val="00DE3FF7"/>
    <w:rsid w:val="00DE4604"/>
    <w:rsid w:val="00DE471A"/>
    <w:rsid w:val="00DE4F03"/>
    <w:rsid w:val="00DE5526"/>
    <w:rsid w:val="00DE5812"/>
    <w:rsid w:val="00DE5986"/>
    <w:rsid w:val="00DE6425"/>
    <w:rsid w:val="00DE6A22"/>
    <w:rsid w:val="00DE7994"/>
    <w:rsid w:val="00DE7A50"/>
    <w:rsid w:val="00DE7E2F"/>
    <w:rsid w:val="00DF0C88"/>
    <w:rsid w:val="00DF0E8D"/>
    <w:rsid w:val="00DF0FD2"/>
    <w:rsid w:val="00DF123B"/>
    <w:rsid w:val="00DF1390"/>
    <w:rsid w:val="00DF181F"/>
    <w:rsid w:val="00DF2B1D"/>
    <w:rsid w:val="00DF3431"/>
    <w:rsid w:val="00DF3878"/>
    <w:rsid w:val="00DF39AF"/>
    <w:rsid w:val="00DF3FDD"/>
    <w:rsid w:val="00DF41F6"/>
    <w:rsid w:val="00DF44CC"/>
    <w:rsid w:val="00DF4A2F"/>
    <w:rsid w:val="00DF4F31"/>
    <w:rsid w:val="00DF5606"/>
    <w:rsid w:val="00DF59EB"/>
    <w:rsid w:val="00DF5A74"/>
    <w:rsid w:val="00DF6265"/>
    <w:rsid w:val="00DF647D"/>
    <w:rsid w:val="00DF6BFA"/>
    <w:rsid w:val="00DF73EC"/>
    <w:rsid w:val="00DF7939"/>
    <w:rsid w:val="00E000FC"/>
    <w:rsid w:val="00E002AF"/>
    <w:rsid w:val="00E004B7"/>
    <w:rsid w:val="00E00697"/>
    <w:rsid w:val="00E010A8"/>
    <w:rsid w:val="00E0133C"/>
    <w:rsid w:val="00E015C5"/>
    <w:rsid w:val="00E018E3"/>
    <w:rsid w:val="00E01B76"/>
    <w:rsid w:val="00E0270F"/>
    <w:rsid w:val="00E035C7"/>
    <w:rsid w:val="00E0396F"/>
    <w:rsid w:val="00E03DA0"/>
    <w:rsid w:val="00E04239"/>
    <w:rsid w:val="00E04726"/>
    <w:rsid w:val="00E0499F"/>
    <w:rsid w:val="00E049DD"/>
    <w:rsid w:val="00E04A75"/>
    <w:rsid w:val="00E04B72"/>
    <w:rsid w:val="00E04DC7"/>
    <w:rsid w:val="00E050E4"/>
    <w:rsid w:val="00E05719"/>
    <w:rsid w:val="00E0586C"/>
    <w:rsid w:val="00E06A54"/>
    <w:rsid w:val="00E06BA2"/>
    <w:rsid w:val="00E072F4"/>
    <w:rsid w:val="00E07663"/>
    <w:rsid w:val="00E077C8"/>
    <w:rsid w:val="00E07A5F"/>
    <w:rsid w:val="00E07E4D"/>
    <w:rsid w:val="00E10206"/>
    <w:rsid w:val="00E10444"/>
    <w:rsid w:val="00E10A0E"/>
    <w:rsid w:val="00E10C12"/>
    <w:rsid w:val="00E1127D"/>
    <w:rsid w:val="00E116C3"/>
    <w:rsid w:val="00E1180C"/>
    <w:rsid w:val="00E118C8"/>
    <w:rsid w:val="00E12BFB"/>
    <w:rsid w:val="00E13606"/>
    <w:rsid w:val="00E13805"/>
    <w:rsid w:val="00E14271"/>
    <w:rsid w:val="00E1432C"/>
    <w:rsid w:val="00E14899"/>
    <w:rsid w:val="00E14EC6"/>
    <w:rsid w:val="00E15255"/>
    <w:rsid w:val="00E15420"/>
    <w:rsid w:val="00E15A65"/>
    <w:rsid w:val="00E15B4E"/>
    <w:rsid w:val="00E16888"/>
    <w:rsid w:val="00E16A01"/>
    <w:rsid w:val="00E1774E"/>
    <w:rsid w:val="00E17C38"/>
    <w:rsid w:val="00E2044C"/>
    <w:rsid w:val="00E20D32"/>
    <w:rsid w:val="00E215CA"/>
    <w:rsid w:val="00E21904"/>
    <w:rsid w:val="00E21D04"/>
    <w:rsid w:val="00E21F08"/>
    <w:rsid w:val="00E21FFE"/>
    <w:rsid w:val="00E226EA"/>
    <w:rsid w:val="00E229C9"/>
    <w:rsid w:val="00E23AF9"/>
    <w:rsid w:val="00E23C98"/>
    <w:rsid w:val="00E23D8D"/>
    <w:rsid w:val="00E2412B"/>
    <w:rsid w:val="00E253BE"/>
    <w:rsid w:val="00E25A1D"/>
    <w:rsid w:val="00E25E76"/>
    <w:rsid w:val="00E2624E"/>
    <w:rsid w:val="00E26529"/>
    <w:rsid w:val="00E26C69"/>
    <w:rsid w:val="00E2715D"/>
    <w:rsid w:val="00E27641"/>
    <w:rsid w:val="00E27B91"/>
    <w:rsid w:val="00E27FBC"/>
    <w:rsid w:val="00E30565"/>
    <w:rsid w:val="00E30A12"/>
    <w:rsid w:val="00E3135F"/>
    <w:rsid w:val="00E316AB"/>
    <w:rsid w:val="00E31CCF"/>
    <w:rsid w:val="00E322FA"/>
    <w:rsid w:val="00E32E52"/>
    <w:rsid w:val="00E334D7"/>
    <w:rsid w:val="00E33B46"/>
    <w:rsid w:val="00E33D91"/>
    <w:rsid w:val="00E344CA"/>
    <w:rsid w:val="00E3474A"/>
    <w:rsid w:val="00E349BC"/>
    <w:rsid w:val="00E35214"/>
    <w:rsid w:val="00E353C5"/>
    <w:rsid w:val="00E35667"/>
    <w:rsid w:val="00E3580F"/>
    <w:rsid w:val="00E358A3"/>
    <w:rsid w:val="00E35E7B"/>
    <w:rsid w:val="00E363D2"/>
    <w:rsid w:val="00E36424"/>
    <w:rsid w:val="00E369A5"/>
    <w:rsid w:val="00E370C0"/>
    <w:rsid w:val="00E372CF"/>
    <w:rsid w:val="00E373E5"/>
    <w:rsid w:val="00E3754F"/>
    <w:rsid w:val="00E375AB"/>
    <w:rsid w:val="00E37728"/>
    <w:rsid w:val="00E37CB5"/>
    <w:rsid w:val="00E37E1F"/>
    <w:rsid w:val="00E40A5E"/>
    <w:rsid w:val="00E40C42"/>
    <w:rsid w:val="00E41096"/>
    <w:rsid w:val="00E41424"/>
    <w:rsid w:val="00E41442"/>
    <w:rsid w:val="00E41B80"/>
    <w:rsid w:val="00E42015"/>
    <w:rsid w:val="00E42121"/>
    <w:rsid w:val="00E42A41"/>
    <w:rsid w:val="00E42A99"/>
    <w:rsid w:val="00E42CD5"/>
    <w:rsid w:val="00E43AE4"/>
    <w:rsid w:val="00E43AFB"/>
    <w:rsid w:val="00E43ED4"/>
    <w:rsid w:val="00E442C8"/>
    <w:rsid w:val="00E4498E"/>
    <w:rsid w:val="00E450A2"/>
    <w:rsid w:val="00E451D5"/>
    <w:rsid w:val="00E45585"/>
    <w:rsid w:val="00E456BD"/>
    <w:rsid w:val="00E45A52"/>
    <w:rsid w:val="00E46307"/>
    <w:rsid w:val="00E4643D"/>
    <w:rsid w:val="00E46C0A"/>
    <w:rsid w:val="00E46F54"/>
    <w:rsid w:val="00E47015"/>
    <w:rsid w:val="00E47312"/>
    <w:rsid w:val="00E47332"/>
    <w:rsid w:val="00E47BC1"/>
    <w:rsid w:val="00E47CD1"/>
    <w:rsid w:val="00E5045D"/>
    <w:rsid w:val="00E51310"/>
    <w:rsid w:val="00E51725"/>
    <w:rsid w:val="00E51939"/>
    <w:rsid w:val="00E51CED"/>
    <w:rsid w:val="00E51DBD"/>
    <w:rsid w:val="00E52145"/>
    <w:rsid w:val="00E526DD"/>
    <w:rsid w:val="00E53924"/>
    <w:rsid w:val="00E53CEB"/>
    <w:rsid w:val="00E540DB"/>
    <w:rsid w:val="00E54730"/>
    <w:rsid w:val="00E54B10"/>
    <w:rsid w:val="00E54C75"/>
    <w:rsid w:val="00E54CCB"/>
    <w:rsid w:val="00E54DF7"/>
    <w:rsid w:val="00E561C3"/>
    <w:rsid w:val="00E566E0"/>
    <w:rsid w:val="00E5685A"/>
    <w:rsid w:val="00E571AE"/>
    <w:rsid w:val="00E57A22"/>
    <w:rsid w:val="00E60060"/>
    <w:rsid w:val="00E60130"/>
    <w:rsid w:val="00E6089B"/>
    <w:rsid w:val="00E60ADA"/>
    <w:rsid w:val="00E61186"/>
    <w:rsid w:val="00E61EA0"/>
    <w:rsid w:val="00E624D9"/>
    <w:rsid w:val="00E62689"/>
    <w:rsid w:val="00E63DCE"/>
    <w:rsid w:val="00E64370"/>
    <w:rsid w:val="00E64386"/>
    <w:rsid w:val="00E6441D"/>
    <w:rsid w:val="00E64452"/>
    <w:rsid w:val="00E64502"/>
    <w:rsid w:val="00E646BB"/>
    <w:rsid w:val="00E649F9"/>
    <w:rsid w:val="00E64CB0"/>
    <w:rsid w:val="00E64DE5"/>
    <w:rsid w:val="00E64EF4"/>
    <w:rsid w:val="00E65C04"/>
    <w:rsid w:val="00E65C34"/>
    <w:rsid w:val="00E65E63"/>
    <w:rsid w:val="00E65F97"/>
    <w:rsid w:val="00E6603A"/>
    <w:rsid w:val="00E663C6"/>
    <w:rsid w:val="00E66E57"/>
    <w:rsid w:val="00E70932"/>
    <w:rsid w:val="00E715BC"/>
    <w:rsid w:val="00E72B7B"/>
    <w:rsid w:val="00E72BF3"/>
    <w:rsid w:val="00E72C0A"/>
    <w:rsid w:val="00E72E3A"/>
    <w:rsid w:val="00E72EBE"/>
    <w:rsid w:val="00E72F17"/>
    <w:rsid w:val="00E730FE"/>
    <w:rsid w:val="00E731C7"/>
    <w:rsid w:val="00E731F7"/>
    <w:rsid w:val="00E73DD9"/>
    <w:rsid w:val="00E745F4"/>
    <w:rsid w:val="00E74B7D"/>
    <w:rsid w:val="00E7502B"/>
    <w:rsid w:val="00E751E0"/>
    <w:rsid w:val="00E75936"/>
    <w:rsid w:val="00E75AEA"/>
    <w:rsid w:val="00E769DD"/>
    <w:rsid w:val="00E76AC5"/>
    <w:rsid w:val="00E76DCA"/>
    <w:rsid w:val="00E77057"/>
    <w:rsid w:val="00E778CC"/>
    <w:rsid w:val="00E77916"/>
    <w:rsid w:val="00E7796E"/>
    <w:rsid w:val="00E77CDA"/>
    <w:rsid w:val="00E77FDD"/>
    <w:rsid w:val="00E8000C"/>
    <w:rsid w:val="00E80DEE"/>
    <w:rsid w:val="00E80F86"/>
    <w:rsid w:val="00E80FE0"/>
    <w:rsid w:val="00E8113D"/>
    <w:rsid w:val="00E811A6"/>
    <w:rsid w:val="00E8178C"/>
    <w:rsid w:val="00E8224D"/>
    <w:rsid w:val="00E82A40"/>
    <w:rsid w:val="00E82C56"/>
    <w:rsid w:val="00E831A9"/>
    <w:rsid w:val="00E83C6D"/>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6B2"/>
    <w:rsid w:val="00E87D61"/>
    <w:rsid w:val="00E87E62"/>
    <w:rsid w:val="00E87FCE"/>
    <w:rsid w:val="00E90656"/>
    <w:rsid w:val="00E908E8"/>
    <w:rsid w:val="00E90AEC"/>
    <w:rsid w:val="00E9108D"/>
    <w:rsid w:val="00E917B8"/>
    <w:rsid w:val="00E91B30"/>
    <w:rsid w:val="00E92875"/>
    <w:rsid w:val="00E92AD3"/>
    <w:rsid w:val="00E932A5"/>
    <w:rsid w:val="00E932DA"/>
    <w:rsid w:val="00E93A87"/>
    <w:rsid w:val="00E93C3C"/>
    <w:rsid w:val="00E93D4D"/>
    <w:rsid w:val="00E9418D"/>
    <w:rsid w:val="00E94702"/>
    <w:rsid w:val="00E94CA4"/>
    <w:rsid w:val="00E94F5F"/>
    <w:rsid w:val="00E95ECC"/>
    <w:rsid w:val="00E967B8"/>
    <w:rsid w:val="00E96B2B"/>
    <w:rsid w:val="00E97138"/>
    <w:rsid w:val="00E9720C"/>
    <w:rsid w:val="00E97425"/>
    <w:rsid w:val="00E97487"/>
    <w:rsid w:val="00E97A4D"/>
    <w:rsid w:val="00E97B5E"/>
    <w:rsid w:val="00E97CD5"/>
    <w:rsid w:val="00E97E98"/>
    <w:rsid w:val="00EA0070"/>
    <w:rsid w:val="00EA00AD"/>
    <w:rsid w:val="00EA0694"/>
    <w:rsid w:val="00EA0AC3"/>
    <w:rsid w:val="00EA0E55"/>
    <w:rsid w:val="00EA12B0"/>
    <w:rsid w:val="00EA19B6"/>
    <w:rsid w:val="00EA1BB6"/>
    <w:rsid w:val="00EA1D1E"/>
    <w:rsid w:val="00EA1F9E"/>
    <w:rsid w:val="00EA2AED"/>
    <w:rsid w:val="00EA2F95"/>
    <w:rsid w:val="00EA396E"/>
    <w:rsid w:val="00EA3D12"/>
    <w:rsid w:val="00EA3D73"/>
    <w:rsid w:val="00EA3FB9"/>
    <w:rsid w:val="00EA3FE0"/>
    <w:rsid w:val="00EA408E"/>
    <w:rsid w:val="00EA492D"/>
    <w:rsid w:val="00EA49A0"/>
    <w:rsid w:val="00EA4A70"/>
    <w:rsid w:val="00EA4D45"/>
    <w:rsid w:val="00EA500D"/>
    <w:rsid w:val="00EA56E0"/>
    <w:rsid w:val="00EA5858"/>
    <w:rsid w:val="00EA5CF6"/>
    <w:rsid w:val="00EA607C"/>
    <w:rsid w:val="00EA67DB"/>
    <w:rsid w:val="00EA6958"/>
    <w:rsid w:val="00EA6B47"/>
    <w:rsid w:val="00EA6B69"/>
    <w:rsid w:val="00EA72E9"/>
    <w:rsid w:val="00EA7F33"/>
    <w:rsid w:val="00EB0188"/>
    <w:rsid w:val="00EB03E8"/>
    <w:rsid w:val="00EB1169"/>
    <w:rsid w:val="00EB1305"/>
    <w:rsid w:val="00EB1695"/>
    <w:rsid w:val="00EB1851"/>
    <w:rsid w:val="00EB1D73"/>
    <w:rsid w:val="00EB1E5F"/>
    <w:rsid w:val="00EB2A33"/>
    <w:rsid w:val="00EB2B06"/>
    <w:rsid w:val="00EB2D51"/>
    <w:rsid w:val="00EB302C"/>
    <w:rsid w:val="00EB3389"/>
    <w:rsid w:val="00EB3985"/>
    <w:rsid w:val="00EB4ACE"/>
    <w:rsid w:val="00EB510D"/>
    <w:rsid w:val="00EB53C2"/>
    <w:rsid w:val="00EB5E39"/>
    <w:rsid w:val="00EB753B"/>
    <w:rsid w:val="00EB7B6F"/>
    <w:rsid w:val="00EB7CB0"/>
    <w:rsid w:val="00EC04C8"/>
    <w:rsid w:val="00EC04D0"/>
    <w:rsid w:val="00EC0BD3"/>
    <w:rsid w:val="00EC1008"/>
    <w:rsid w:val="00EC1333"/>
    <w:rsid w:val="00EC13ED"/>
    <w:rsid w:val="00EC15D6"/>
    <w:rsid w:val="00EC17A0"/>
    <w:rsid w:val="00EC1A14"/>
    <w:rsid w:val="00EC22AA"/>
    <w:rsid w:val="00EC24B5"/>
    <w:rsid w:val="00EC25DA"/>
    <w:rsid w:val="00EC2CA2"/>
    <w:rsid w:val="00EC31BB"/>
    <w:rsid w:val="00EC3454"/>
    <w:rsid w:val="00EC367B"/>
    <w:rsid w:val="00EC371D"/>
    <w:rsid w:val="00EC3815"/>
    <w:rsid w:val="00EC3FB1"/>
    <w:rsid w:val="00EC4042"/>
    <w:rsid w:val="00EC426D"/>
    <w:rsid w:val="00EC4D22"/>
    <w:rsid w:val="00EC61E6"/>
    <w:rsid w:val="00EC65C6"/>
    <w:rsid w:val="00EC6E11"/>
    <w:rsid w:val="00EC7147"/>
    <w:rsid w:val="00EC72EC"/>
    <w:rsid w:val="00EC7A6F"/>
    <w:rsid w:val="00EC7B91"/>
    <w:rsid w:val="00EC7C28"/>
    <w:rsid w:val="00EC7C7A"/>
    <w:rsid w:val="00ED02F7"/>
    <w:rsid w:val="00ED080D"/>
    <w:rsid w:val="00ED0964"/>
    <w:rsid w:val="00ED1692"/>
    <w:rsid w:val="00ED1B75"/>
    <w:rsid w:val="00ED1F57"/>
    <w:rsid w:val="00ED1FE1"/>
    <w:rsid w:val="00ED3611"/>
    <w:rsid w:val="00ED3AED"/>
    <w:rsid w:val="00ED3B54"/>
    <w:rsid w:val="00ED4656"/>
    <w:rsid w:val="00ED4B83"/>
    <w:rsid w:val="00ED4C9A"/>
    <w:rsid w:val="00ED4D08"/>
    <w:rsid w:val="00ED507D"/>
    <w:rsid w:val="00ED5D3D"/>
    <w:rsid w:val="00ED5DD7"/>
    <w:rsid w:val="00ED5FE6"/>
    <w:rsid w:val="00ED673C"/>
    <w:rsid w:val="00ED6D09"/>
    <w:rsid w:val="00ED73E3"/>
    <w:rsid w:val="00ED7524"/>
    <w:rsid w:val="00ED7852"/>
    <w:rsid w:val="00ED7BA8"/>
    <w:rsid w:val="00EE0081"/>
    <w:rsid w:val="00EE08DC"/>
    <w:rsid w:val="00EE0AD6"/>
    <w:rsid w:val="00EE0C7B"/>
    <w:rsid w:val="00EE10A5"/>
    <w:rsid w:val="00EE17C1"/>
    <w:rsid w:val="00EE1953"/>
    <w:rsid w:val="00EE1C75"/>
    <w:rsid w:val="00EE20BC"/>
    <w:rsid w:val="00EE358F"/>
    <w:rsid w:val="00EE36A5"/>
    <w:rsid w:val="00EE3995"/>
    <w:rsid w:val="00EE3A5B"/>
    <w:rsid w:val="00EE3C32"/>
    <w:rsid w:val="00EE4A87"/>
    <w:rsid w:val="00EE4D1B"/>
    <w:rsid w:val="00EE4E24"/>
    <w:rsid w:val="00EE527A"/>
    <w:rsid w:val="00EE5338"/>
    <w:rsid w:val="00EE639B"/>
    <w:rsid w:val="00EE6F21"/>
    <w:rsid w:val="00EE70A1"/>
    <w:rsid w:val="00EE7916"/>
    <w:rsid w:val="00EE7B21"/>
    <w:rsid w:val="00EE7ED9"/>
    <w:rsid w:val="00EF003B"/>
    <w:rsid w:val="00EF0088"/>
    <w:rsid w:val="00EF0CC2"/>
    <w:rsid w:val="00EF10AF"/>
    <w:rsid w:val="00EF125D"/>
    <w:rsid w:val="00EF1CB1"/>
    <w:rsid w:val="00EF31D8"/>
    <w:rsid w:val="00EF36BA"/>
    <w:rsid w:val="00EF38C7"/>
    <w:rsid w:val="00EF3A19"/>
    <w:rsid w:val="00EF3CFA"/>
    <w:rsid w:val="00EF42F0"/>
    <w:rsid w:val="00EF4382"/>
    <w:rsid w:val="00EF48E6"/>
    <w:rsid w:val="00EF5115"/>
    <w:rsid w:val="00EF5383"/>
    <w:rsid w:val="00EF5B06"/>
    <w:rsid w:val="00EF5FC9"/>
    <w:rsid w:val="00EF62F9"/>
    <w:rsid w:val="00EF6775"/>
    <w:rsid w:val="00EF7293"/>
    <w:rsid w:val="00EF7479"/>
    <w:rsid w:val="00EF7EC5"/>
    <w:rsid w:val="00EF7FCD"/>
    <w:rsid w:val="00F00737"/>
    <w:rsid w:val="00F00F8C"/>
    <w:rsid w:val="00F012B0"/>
    <w:rsid w:val="00F012F5"/>
    <w:rsid w:val="00F021E1"/>
    <w:rsid w:val="00F02387"/>
    <w:rsid w:val="00F0241D"/>
    <w:rsid w:val="00F02550"/>
    <w:rsid w:val="00F02B46"/>
    <w:rsid w:val="00F02C56"/>
    <w:rsid w:val="00F02C89"/>
    <w:rsid w:val="00F039E4"/>
    <w:rsid w:val="00F03B74"/>
    <w:rsid w:val="00F03D93"/>
    <w:rsid w:val="00F03F40"/>
    <w:rsid w:val="00F04371"/>
    <w:rsid w:val="00F04598"/>
    <w:rsid w:val="00F0490D"/>
    <w:rsid w:val="00F04ACE"/>
    <w:rsid w:val="00F04C23"/>
    <w:rsid w:val="00F05A08"/>
    <w:rsid w:val="00F069A8"/>
    <w:rsid w:val="00F0731A"/>
    <w:rsid w:val="00F07D24"/>
    <w:rsid w:val="00F07D83"/>
    <w:rsid w:val="00F10327"/>
    <w:rsid w:val="00F10457"/>
    <w:rsid w:val="00F1091A"/>
    <w:rsid w:val="00F10FED"/>
    <w:rsid w:val="00F112B2"/>
    <w:rsid w:val="00F11354"/>
    <w:rsid w:val="00F11D31"/>
    <w:rsid w:val="00F12798"/>
    <w:rsid w:val="00F129A2"/>
    <w:rsid w:val="00F12A22"/>
    <w:rsid w:val="00F12A8A"/>
    <w:rsid w:val="00F12BB5"/>
    <w:rsid w:val="00F1321A"/>
    <w:rsid w:val="00F142D0"/>
    <w:rsid w:val="00F14BDB"/>
    <w:rsid w:val="00F14D6D"/>
    <w:rsid w:val="00F15167"/>
    <w:rsid w:val="00F15365"/>
    <w:rsid w:val="00F163F2"/>
    <w:rsid w:val="00F165B0"/>
    <w:rsid w:val="00F1669F"/>
    <w:rsid w:val="00F167C2"/>
    <w:rsid w:val="00F16ACB"/>
    <w:rsid w:val="00F16C95"/>
    <w:rsid w:val="00F17122"/>
    <w:rsid w:val="00F17334"/>
    <w:rsid w:val="00F1785D"/>
    <w:rsid w:val="00F17872"/>
    <w:rsid w:val="00F1789C"/>
    <w:rsid w:val="00F17B3E"/>
    <w:rsid w:val="00F17E1E"/>
    <w:rsid w:val="00F202E5"/>
    <w:rsid w:val="00F20806"/>
    <w:rsid w:val="00F21E0C"/>
    <w:rsid w:val="00F21ED4"/>
    <w:rsid w:val="00F22306"/>
    <w:rsid w:val="00F22A14"/>
    <w:rsid w:val="00F22AD1"/>
    <w:rsid w:val="00F22CBD"/>
    <w:rsid w:val="00F22EF2"/>
    <w:rsid w:val="00F23311"/>
    <w:rsid w:val="00F23C54"/>
    <w:rsid w:val="00F245CC"/>
    <w:rsid w:val="00F24C16"/>
    <w:rsid w:val="00F25012"/>
    <w:rsid w:val="00F25DA9"/>
    <w:rsid w:val="00F25F03"/>
    <w:rsid w:val="00F25F86"/>
    <w:rsid w:val="00F26AC9"/>
    <w:rsid w:val="00F26DED"/>
    <w:rsid w:val="00F26F06"/>
    <w:rsid w:val="00F270D6"/>
    <w:rsid w:val="00F272C6"/>
    <w:rsid w:val="00F27C97"/>
    <w:rsid w:val="00F27D85"/>
    <w:rsid w:val="00F27DFA"/>
    <w:rsid w:val="00F27F3E"/>
    <w:rsid w:val="00F309A8"/>
    <w:rsid w:val="00F30A75"/>
    <w:rsid w:val="00F30C73"/>
    <w:rsid w:val="00F30DCD"/>
    <w:rsid w:val="00F30F3D"/>
    <w:rsid w:val="00F3174D"/>
    <w:rsid w:val="00F31874"/>
    <w:rsid w:val="00F3197B"/>
    <w:rsid w:val="00F31A84"/>
    <w:rsid w:val="00F32081"/>
    <w:rsid w:val="00F32345"/>
    <w:rsid w:val="00F3238D"/>
    <w:rsid w:val="00F32398"/>
    <w:rsid w:val="00F3264B"/>
    <w:rsid w:val="00F32A58"/>
    <w:rsid w:val="00F32D18"/>
    <w:rsid w:val="00F332D7"/>
    <w:rsid w:val="00F33435"/>
    <w:rsid w:val="00F334BF"/>
    <w:rsid w:val="00F3376F"/>
    <w:rsid w:val="00F339B4"/>
    <w:rsid w:val="00F339C2"/>
    <w:rsid w:val="00F33A22"/>
    <w:rsid w:val="00F33D3F"/>
    <w:rsid w:val="00F33E8E"/>
    <w:rsid w:val="00F33F47"/>
    <w:rsid w:val="00F344EF"/>
    <w:rsid w:val="00F34BC0"/>
    <w:rsid w:val="00F34CD6"/>
    <w:rsid w:val="00F34F84"/>
    <w:rsid w:val="00F356D6"/>
    <w:rsid w:val="00F360F4"/>
    <w:rsid w:val="00F36201"/>
    <w:rsid w:val="00F36330"/>
    <w:rsid w:val="00F36332"/>
    <w:rsid w:val="00F367B2"/>
    <w:rsid w:val="00F36AD2"/>
    <w:rsid w:val="00F36E65"/>
    <w:rsid w:val="00F36E8A"/>
    <w:rsid w:val="00F37812"/>
    <w:rsid w:val="00F40100"/>
    <w:rsid w:val="00F4036B"/>
    <w:rsid w:val="00F40697"/>
    <w:rsid w:val="00F409EE"/>
    <w:rsid w:val="00F4105B"/>
    <w:rsid w:val="00F410E8"/>
    <w:rsid w:val="00F4123C"/>
    <w:rsid w:val="00F417E3"/>
    <w:rsid w:val="00F41A08"/>
    <w:rsid w:val="00F41BC1"/>
    <w:rsid w:val="00F41FA1"/>
    <w:rsid w:val="00F420D5"/>
    <w:rsid w:val="00F42414"/>
    <w:rsid w:val="00F42F37"/>
    <w:rsid w:val="00F42F3F"/>
    <w:rsid w:val="00F43001"/>
    <w:rsid w:val="00F43789"/>
    <w:rsid w:val="00F43964"/>
    <w:rsid w:val="00F44085"/>
    <w:rsid w:val="00F447C0"/>
    <w:rsid w:val="00F44B4C"/>
    <w:rsid w:val="00F4511D"/>
    <w:rsid w:val="00F45273"/>
    <w:rsid w:val="00F45BCD"/>
    <w:rsid w:val="00F45BE2"/>
    <w:rsid w:val="00F46757"/>
    <w:rsid w:val="00F46B7B"/>
    <w:rsid w:val="00F46C10"/>
    <w:rsid w:val="00F470E7"/>
    <w:rsid w:val="00F47141"/>
    <w:rsid w:val="00F47967"/>
    <w:rsid w:val="00F50033"/>
    <w:rsid w:val="00F50345"/>
    <w:rsid w:val="00F50C91"/>
    <w:rsid w:val="00F510FD"/>
    <w:rsid w:val="00F517F6"/>
    <w:rsid w:val="00F518DC"/>
    <w:rsid w:val="00F51E4F"/>
    <w:rsid w:val="00F53179"/>
    <w:rsid w:val="00F532EF"/>
    <w:rsid w:val="00F5413A"/>
    <w:rsid w:val="00F54302"/>
    <w:rsid w:val="00F54BB2"/>
    <w:rsid w:val="00F54F6D"/>
    <w:rsid w:val="00F5513E"/>
    <w:rsid w:val="00F552EC"/>
    <w:rsid w:val="00F55464"/>
    <w:rsid w:val="00F55A18"/>
    <w:rsid w:val="00F55A19"/>
    <w:rsid w:val="00F5631A"/>
    <w:rsid w:val="00F56667"/>
    <w:rsid w:val="00F56885"/>
    <w:rsid w:val="00F56C0D"/>
    <w:rsid w:val="00F5738A"/>
    <w:rsid w:val="00F57769"/>
    <w:rsid w:val="00F61003"/>
    <w:rsid w:val="00F617DE"/>
    <w:rsid w:val="00F61CAF"/>
    <w:rsid w:val="00F62593"/>
    <w:rsid w:val="00F628F7"/>
    <w:rsid w:val="00F6296B"/>
    <w:rsid w:val="00F629F8"/>
    <w:rsid w:val="00F62AC8"/>
    <w:rsid w:val="00F62FBA"/>
    <w:rsid w:val="00F638A1"/>
    <w:rsid w:val="00F63ABA"/>
    <w:rsid w:val="00F644EC"/>
    <w:rsid w:val="00F648C8"/>
    <w:rsid w:val="00F64A87"/>
    <w:rsid w:val="00F6589F"/>
    <w:rsid w:val="00F6597A"/>
    <w:rsid w:val="00F65C75"/>
    <w:rsid w:val="00F6637F"/>
    <w:rsid w:val="00F6639B"/>
    <w:rsid w:val="00F663F2"/>
    <w:rsid w:val="00F66EF2"/>
    <w:rsid w:val="00F6714F"/>
    <w:rsid w:val="00F678EA"/>
    <w:rsid w:val="00F67D31"/>
    <w:rsid w:val="00F67E57"/>
    <w:rsid w:val="00F70511"/>
    <w:rsid w:val="00F70D74"/>
    <w:rsid w:val="00F7116C"/>
    <w:rsid w:val="00F71231"/>
    <w:rsid w:val="00F71659"/>
    <w:rsid w:val="00F71B5C"/>
    <w:rsid w:val="00F71C91"/>
    <w:rsid w:val="00F7234D"/>
    <w:rsid w:val="00F727B4"/>
    <w:rsid w:val="00F72AA3"/>
    <w:rsid w:val="00F73206"/>
    <w:rsid w:val="00F7328F"/>
    <w:rsid w:val="00F734F0"/>
    <w:rsid w:val="00F7354E"/>
    <w:rsid w:val="00F735DF"/>
    <w:rsid w:val="00F7378A"/>
    <w:rsid w:val="00F739E2"/>
    <w:rsid w:val="00F73C0B"/>
    <w:rsid w:val="00F73F60"/>
    <w:rsid w:val="00F74203"/>
    <w:rsid w:val="00F74CCF"/>
    <w:rsid w:val="00F7515A"/>
    <w:rsid w:val="00F75A5A"/>
    <w:rsid w:val="00F75B1F"/>
    <w:rsid w:val="00F75B85"/>
    <w:rsid w:val="00F75D45"/>
    <w:rsid w:val="00F75E93"/>
    <w:rsid w:val="00F76FF0"/>
    <w:rsid w:val="00F772F8"/>
    <w:rsid w:val="00F7775F"/>
    <w:rsid w:val="00F77854"/>
    <w:rsid w:val="00F77918"/>
    <w:rsid w:val="00F77C15"/>
    <w:rsid w:val="00F80576"/>
    <w:rsid w:val="00F805D1"/>
    <w:rsid w:val="00F80757"/>
    <w:rsid w:val="00F8133F"/>
    <w:rsid w:val="00F815F3"/>
    <w:rsid w:val="00F825AD"/>
    <w:rsid w:val="00F82EF5"/>
    <w:rsid w:val="00F83903"/>
    <w:rsid w:val="00F84535"/>
    <w:rsid w:val="00F84F96"/>
    <w:rsid w:val="00F854DA"/>
    <w:rsid w:val="00F855DB"/>
    <w:rsid w:val="00F858B6"/>
    <w:rsid w:val="00F85A87"/>
    <w:rsid w:val="00F860EF"/>
    <w:rsid w:val="00F86159"/>
    <w:rsid w:val="00F86976"/>
    <w:rsid w:val="00F86BC8"/>
    <w:rsid w:val="00F8763F"/>
    <w:rsid w:val="00F8768C"/>
    <w:rsid w:val="00F8768E"/>
    <w:rsid w:val="00F87D3F"/>
    <w:rsid w:val="00F87DE9"/>
    <w:rsid w:val="00F90DD4"/>
    <w:rsid w:val="00F9165C"/>
    <w:rsid w:val="00F91699"/>
    <w:rsid w:val="00F91725"/>
    <w:rsid w:val="00F92632"/>
    <w:rsid w:val="00F929C4"/>
    <w:rsid w:val="00F92FF6"/>
    <w:rsid w:val="00F9434B"/>
    <w:rsid w:val="00F946EB"/>
    <w:rsid w:val="00F94732"/>
    <w:rsid w:val="00F94E0C"/>
    <w:rsid w:val="00F9500D"/>
    <w:rsid w:val="00F95A07"/>
    <w:rsid w:val="00F95AC4"/>
    <w:rsid w:val="00F95C13"/>
    <w:rsid w:val="00F95C70"/>
    <w:rsid w:val="00F95C9C"/>
    <w:rsid w:val="00F95D84"/>
    <w:rsid w:val="00F96A99"/>
    <w:rsid w:val="00F97064"/>
    <w:rsid w:val="00F97BFA"/>
    <w:rsid w:val="00FA0212"/>
    <w:rsid w:val="00FA0596"/>
    <w:rsid w:val="00FA156E"/>
    <w:rsid w:val="00FA159C"/>
    <w:rsid w:val="00FA19AF"/>
    <w:rsid w:val="00FA1C50"/>
    <w:rsid w:val="00FA1CCB"/>
    <w:rsid w:val="00FA1F3D"/>
    <w:rsid w:val="00FA210A"/>
    <w:rsid w:val="00FA4293"/>
    <w:rsid w:val="00FA4F32"/>
    <w:rsid w:val="00FA53B5"/>
    <w:rsid w:val="00FA5452"/>
    <w:rsid w:val="00FA560F"/>
    <w:rsid w:val="00FA574B"/>
    <w:rsid w:val="00FA5BD5"/>
    <w:rsid w:val="00FA5CCC"/>
    <w:rsid w:val="00FA5F11"/>
    <w:rsid w:val="00FA5FAA"/>
    <w:rsid w:val="00FA6091"/>
    <w:rsid w:val="00FA6848"/>
    <w:rsid w:val="00FA6947"/>
    <w:rsid w:val="00FA7449"/>
    <w:rsid w:val="00FA7501"/>
    <w:rsid w:val="00FA768F"/>
    <w:rsid w:val="00FA77FD"/>
    <w:rsid w:val="00FA78E8"/>
    <w:rsid w:val="00FA7A6C"/>
    <w:rsid w:val="00FA7AAF"/>
    <w:rsid w:val="00FB03BF"/>
    <w:rsid w:val="00FB04CF"/>
    <w:rsid w:val="00FB09A1"/>
    <w:rsid w:val="00FB0CFC"/>
    <w:rsid w:val="00FB0D4A"/>
    <w:rsid w:val="00FB171D"/>
    <w:rsid w:val="00FB17F0"/>
    <w:rsid w:val="00FB18D0"/>
    <w:rsid w:val="00FB192A"/>
    <w:rsid w:val="00FB1941"/>
    <w:rsid w:val="00FB199C"/>
    <w:rsid w:val="00FB2997"/>
    <w:rsid w:val="00FB2A62"/>
    <w:rsid w:val="00FB2ECC"/>
    <w:rsid w:val="00FB30CC"/>
    <w:rsid w:val="00FB32DF"/>
    <w:rsid w:val="00FB376E"/>
    <w:rsid w:val="00FB3E7E"/>
    <w:rsid w:val="00FB4194"/>
    <w:rsid w:val="00FB48CA"/>
    <w:rsid w:val="00FB5042"/>
    <w:rsid w:val="00FB58D5"/>
    <w:rsid w:val="00FB5C51"/>
    <w:rsid w:val="00FB5C60"/>
    <w:rsid w:val="00FB66BF"/>
    <w:rsid w:val="00FB684D"/>
    <w:rsid w:val="00FB6BE1"/>
    <w:rsid w:val="00FC0710"/>
    <w:rsid w:val="00FC093F"/>
    <w:rsid w:val="00FC1F3C"/>
    <w:rsid w:val="00FC20F6"/>
    <w:rsid w:val="00FC216D"/>
    <w:rsid w:val="00FC2232"/>
    <w:rsid w:val="00FC2255"/>
    <w:rsid w:val="00FC25AC"/>
    <w:rsid w:val="00FC2E1B"/>
    <w:rsid w:val="00FC3046"/>
    <w:rsid w:val="00FC34BC"/>
    <w:rsid w:val="00FC3B5C"/>
    <w:rsid w:val="00FC3D5F"/>
    <w:rsid w:val="00FC42A8"/>
    <w:rsid w:val="00FC45F1"/>
    <w:rsid w:val="00FC4779"/>
    <w:rsid w:val="00FC48C0"/>
    <w:rsid w:val="00FC49FD"/>
    <w:rsid w:val="00FC4B74"/>
    <w:rsid w:val="00FC4DB0"/>
    <w:rsid w:val="00FC4E3B"/>
    <w:rsid w:val="00FC54E1"/>
    <w:rsid w:val="00FC553B"/>
    <w:rsid w:val="00FC5587"/>
    <w:rsid w:val="00FC55B7"/>
    <w:rsid w:val="00FC57DD"/>
    <w:rsid w:val="00FC60C0"/>
    <w:rsid w:val="00FC61F9"/>
    <w:rsid w:val="00FC7284"/>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3F93"/>
    <w:rsid w:val="00FD4991"/>
    <w:rsid w:val="00FD4CA8"/>
    <w:rsid w:val="00FD4D65"/>
    <w:rsid w:val="00FD4D6A"/>
    <w:rsid w:val="00FD4F43"/>
    <w:rsid w:val="00FD539D"/>
    <w:rsid w:val="00FD573C"/>
    <w:rsid w:val="00FD5B96"/>
    <w:rsid w:val="00FD60AB"/>
    <w:rsid w:val="00FD6230"/>
    <w:rsid w:val="00FD70DC"/>
    <w:rsid w:val="00FD7134"/>
    <w:rsid w:val="00FD73F9"/>
    <w:rsid w:val="00FD7C6B"/>
    <w:rsid w:val="00FE0143"/>
    <w:rsid w:val="00FE0267"/>
    <w:rsid w:val="00FE0938"/>
    <w:rsid w:val="00FE0BA3"/>
    <w:rsid w:val="00FE0FD1"/>
    <w:rsid w:val="00FE1611"/>
    <w:rsid w:val="00FE18E3"/>
    <w:rsid w:val="00FE1D51"/>
    <w:rsid w:val="00FE2077"/>
    <w:rsid w:val="00FE20E5"/>
    <w:rsid w:val="00FE3057"/>
    <w:rsid w:val="00FE305A"/>
    <w:rsid w:val="00FE3152"/>
    <w:rsid w:val="00FE3733"/>
    <w:rsid w:val="00FE383B"/>
    <w:rsid w:val="00FE3BC0"/>
    <w:rsid w:val="00FE3E7E"/>
    <w:rsid w:val="00FE4559"/>
    <w:rsid w:val="00FE4DE0"/>
    <w:rsid w:val="00FE52A1"/>
    <w:rsid w:val="00FE5372"/>
    <w:rsid w:val="00FE55ED"/>
    <w:rsid w:val="00FE5606"/>
    <w:rsid w:val="00FE5C7A"/>
    <w:rsid w:val="00FE5FCD"/>
    <w:rsid w:val="00FE611B"/>
    <w:rsid w:val="00FE6D5A"/>
    <w:rsid w:val="00FE6E49"/>
    <w:rsid w:val="00FE7681"/>
    <w:rsid w:val="00FE7A8F"/>
    <w:rsid w:val="00FE7B94"/>
    <w:rsid w:val="00FE7BA2"/>
    <w:rsid w:val="00FE7F98"/>
    <w:rsid w:val="00FF0724"/>
    <w:rsid w:val="00FF0CC5"/>
    <w:rsid w:val="00FF0DCA"/>
    <w:rsid w:val="00FF119D"/>
    <w:rsid w:val="00FF17CF"/>
    <w:rsid w:val="00FF1CD9"/>
    <w:rsid w:val="00FF255F"/>
    <w:rsid w:val="00FF2B99"/>
    <w:rsid w:val="00FF2E73"/>
    <w:rsid w:val="00FF3538"/>
    <w:rsid w:val="00FF39F5"/>
    <w:rsid w:val="00FF3B4E"/>
    <w:rsid w:val="00FF3DAE"/>
    <w:rsid w:val="00FF4654"/>
    <w:rsid w:val="00FF59E0"/>
    <w:rsid w:val="00FF6360"/>
    <w:rsid w:val="00FF6AC1"/>
    <w:rsid w:val="00FF6BD3"/>
    <w:rsid w:val="00FF6DD4"/>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9F1AC68-392C-4D57-92B0-98C5F45F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732"/>
    <w:rPr>
      <w:lang w:val="en-AU" w:eastAsia="en-US"/>
    </w:rPr>
  </w:style>
  <w:style w:type="paragraph" w:styleId="Heading1">
    <w:name w:val="heading 1"/>
    <w:basedOn w:val="Normal"/>
    <w:next w:val="Normal"/>
    <w:link w:val="Heading1Char"/>
    <w:qFormat/>
    <w:rsid w:val="004955B4"/>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1"/>
    <w:qFormat/>
    <w:rsid w:val="001B2732"/>
    <w:pPr>
      <w:keepNext/>
      <w:spacing w:before="240" w:after="60"/>
      <w:outlineLvl w:val="2"/>
    </w:pPr>
    <w:rPr>
      <w:rFonts w:ascii="Trebuchet MS" w:eastAsia="MS Mincho" w:hAnsi="Trebuchet MS"/>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1B2732"/>
    <w:rPr>
      <w:rFonts w:ascii="Arial" w:hAnsi="Arial" w:cs="Arial"/>
      <w:b/>
      <w:bCs/>
      <w:kern w:val="32"/>
      <w:sz w:val="32"/>
      <w:szCs w:val="32"/>
      <w:lang w:val="en-US" w:eastAsia="en-US" w:bidi="ar-SA"/>
    </w:rPr>
  </w:style>
  <w:style w:type="paragraph" w:customStyle="1" w:styleId="Char">
    <w:name w:val=" Char"/>
    <w:basedOn w:val="Normal"/>
    <w:rsid w:val="004955B4"/>
    <w:pPr>
      <w:spacing w:after="160" w:line="240" w:lineRule="exact"/>
    </w:pPr>
    <w:rPr>
      <w:rFonts w:ascii="Tahoma" w:eastAsia="MS Mincho" w:hAnsi="Tahoma"/>
      <w:lang w:val="en-GB"/>
    </w:rPr>
  </w:style>
  <w:style w:type="character" w:customStyle="1" w:styleId="Heading3Char1">
    <w:name w:val="Heading 3 Char1"/>
    <w:basedOn w:val="DefaultParagraphFont"/>
    <w:link w:val="Heading3"/>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4955B4"/>
    <w:pPr>
      <w:widowControl w:val="0"/>
      <w:spacing w:after="720"/>
      <w:ind w:left="1134"/>
      <w:jc w:val="both"/>
    </w:pPr>
    <w:rPr>
      <w:rFonts w:ascii="Arial" w:hAnsi="Arial"/>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locked/>
    <w:rsid w:val="001B2732"/>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rPr>
  </w:style>
  <w:style w:type="paragraph" w:customStyle="1" w:styleId="xl23">
    <w:name w:val="xl23"/>
    <w:basedOn w:val="Normal"/>
    <w:rsid w:val="004955B4"/>
    <w:pPr>
      <w:spacing w:before="100" w:beforeAutospacing="1" w:after="100" w:afterAutospacing="1"/>
    </w:pPr>
    <w:rPr>
      <w:rFonts w:ascii="Book Antiqua" w:hAnsi="Book Antiqua"/>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style>
  <w:style w:type="paragraph" w:customStyle="1" w:styleId="xl31">
    <w:name w:val="xl31"/>
    <w:basedOn w:val="Normal"/>
    <w:rsid w:val="004955B4"/>
    <w:pPr>
      <w:pBdr>
        <w:bottom w:val="single" w:sz="4" w:space="0" w:color="auto"/>
      </w:pBdr>
      <w:spacing w:before="100" w:beforeAutospacing="1" w:after="100" w:afterAutospacing="1"/>
    </w:p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FooterChar">
    <w:name w:val="Footer Char"/>
    <w:basedOn w:val="DefaultParagraphFont"/>
    <w:link w:val="Footer"/>
    <w:locked/>
    <w:rsid w:val="001B2732"/>
    <w:rPr>
      <w:sz w:val="24"/>
      <w:szCs w:val="24"/>
      <w:lang w:bidi="ar-SA"/>
    </w:rPr>
  </w:style>
  <w:style w:type="paragraph" w:styleId="Footer">
    <w:name w:val="footer"/>
    <w:basedOn w:val="Normal"/>
    <w:link w:val="FooterChar"/>
    <w:rsid w:val="001B2732"/>
    <w:pPr>
      <w:tabs>
        <w:tab w:val="center" w:pos="4320"/>
        <w:tab w:val="right" w:pos="8640"/>
      </w:tabs>
    </w:pPr>
    <w:rPr>
      <w:sz w:val="24"/>
      <w:szCs w:val="24"/>
      <w:lang w:val="en-GB" w:eastAsia="en-GB"/>
    </w:rPr>
  </w:style>
  <w:style w:type="character" w:customStyle="1" w:styleId="FooterChar1">
    <w:name w:val="Footer Char1"/>
    <w:basedOn w:val="DefaultParagraphFont"/>
    <w:rsid w:val="001B2732"/>
    <w:rPr>
      <w:lang w:val="en-AU"/>
    </w:rPr>
  </w:style>
  <w:style w:type="table" w:styleId="TableGrid">
    <w:name w:val="Table Grid"/>
    <w:basedOn w:val="TableNormal"/>
    <w:rsid w:val="009B5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75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3.pn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8995</Words>
  <Characters>51277</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P R O J E K T V E N D I M</vt:lpstr>
    </vt:vector>
  </TitlesOfParts>
  <Company/>
  <LinksUpToDate>false</LinksUpToDate>
  <CharactersWithSpaces>60152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R O J E K T V E N D I M</dc:title>
  <dc:subject/>
  <dc:creator>g.cicako</dc:creator>
  <cp:keywords/>
  <dc:description/>
  <cp:lastModifiedBy>Inida Noga</cp:lastModifiedBy>
  <cp:revision>2</cp:revision>
  <cp:lastPrinted>2010-10-14T11:50:00Z</cp:lastPrinted>
  <dcterms:created xsi:type="dcterms:W3CDTF">2019-02-19T14:09:00Z</dcterms:created>
  <dcterms:modified xsi:type="dcterms:W3CDTF">2019-02-19T14:09:00Z</dcterms:modified>
</cp:coreProperties>
</file>