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1E3" w:rsidRPr="006A2EC8" w:rsidRDefault="003E11E3" w:rsidP="003E11E3">
      <w:pPr>
        <w:pStyle w:val="Akti"/>
        <w:rPr>
          <w:lang w:val="sq-AL"/>
        </w:rPr>
      </w:pPr>
      <w:bookmarkStart w:id="0" w:name="_GoBack"/>
      <w:bookmarkEnd w:id="0"/>
      <w:r w:rsidRPr="006A2EC8">
        <w:rPr>
          <w:lang w:val="sq-AL"/>
        </w:rPr>
        <w:t>VENDIM</w:t>
      </w:r>
    </w:p>
    <w:p w:rsidR="003E11E3" w:rsidRPr="006A2EC8" w:rsidRDefault="003E11E3" w:rsidP="003E11E3">
      <w:pPr>
        <w:pStyle w:val="NumriData"/>
        <w:rPr>
          <w:lang w:val="sq-AL"/>
        </w:rPr>
      </w:pPr>
      <w:r w:rsidRPr="006A2EC8">
        <w:rPr>
          <w:lang w:val="sq-AL"/>
        </w:rPr>
        <w:t>Nr.791, datë 24.9.2010</w:t>
      </w:r>
    </w:p>
    <w:p w:rsidR="003E11E3" w:rsidRPr="006A2EC8" w:rsidRDefault="003E11E3" w:rsidP="003E11E3">
      <w:pPr>
        <w:pStyle w:val="Paragrafi"/>
        <w:rPr>
          <w:lang w:val="sq-AL"/>
        </w:rPr>
      </w:pPr>
      <w:r w:rsidRPr="006A2EC8">
        <w:rPr>
          <w:lang w:val="sq-AL"/>
        </w:rPr>
        <w:tab/>
      </w:r>
    </w:p>
    <w:p w:rsidR="003E11E3" w:rsidRPr="006A2EC8" w:rsidRDefault="003E11E3" w:rsidP="003E11E3">
      <w:pPr>
        <w:pStyle w:val="Titulli"/>
        <w:rPr>
          <w:lang w:val="sq-AL"/>
        </w:rPr>
      </w:pPr>
      <w:r w:rsidRPr="006A2EC8">
        <w:rPr>
          <w:lang w:val="sq-AL"/>
        </w:rPr>
        <w:t>PËR DISA NDRYSHIME DHE SHTESA NË VENDIMIN Nr.1555, DATË 12.11.2008 TË KËSHILLIT TË MINISTRAVE “PËR PËRCAKTIMIN E RREGULLAVE TË REGJISTRIMIT DHE KRITEREVE TË VLERËSIMIT TË PRODUKTEVE PËR MBROJTJEN E BIMËVE”</w:t>
      </w:r>
    </w:p>
    <w:p w:rsidR="003E11E3" w:rsidRPr="006A2EC8" w:rsidRDefault="003E11E3" w:rsidP="003E11E3">
      <w:pPr>
        <w:pStyle w:val="Paragrafi"/>
        <w:ind w:firstLine="0"/>
        <w:rPr>
          <w:lang w:val="sq-AL"/>
        </w:rPr>
      </w:pPr>
    </w:p>
    <w:p w:rsidR="003E11E3" w:rsidRPr="006A2EC8" w:rsidRDefault="003E11E3" w:rsidP="003E11E3">
      <w:pPr>
        <w:pStyle w:val="Paragrafi"/>
        <w:rPr>
          <w:lang w:val="sq-AL"/>
        </w:rPr>
      </w:pPr>
      <w:r w:rsidRPr="006A2EC8">
        <w:rPr>
          <w:lang w:val="sq-AL"/>
        </w:rPr>
        <w:t>Në mbështetje të nenit 100 të Kushtet</w:t>
      </w:r>
      <w:r w:rsidR="00653594">
        <w:rPr>
          <w:lang w:val="sq-AL"/>
        </w:rPr>
        <w:t>utës dhe të pikës 2 të nenit 22</w:t>
      </w:r>
      <w:r w:rsidRPr="006A2EC8">
        <w:rPr>
          <w:lang w:val="sq-AL"/>
        </w:rPr>
        <w:t xml:space="preserve"> të ligjit nr.9362, datë 24.3.2005 “Për shërbimin e mbrojtje</w:t>
      </w:r>
      <w:r w:rsidR="00653594">
        <w:rPr>
          <w:lang w:val="sq-AL"/>
        </w:rPr>
        <w:t xml:space="preserve">s së bimëve”, të ndryshuar, </w:t>
      </w:r>
      <w:r w:rsidRPr="006A2EC8">
        <w:rPr>
          <w:lang w:val="sq-AL"/>
        </w:rPr>
        <w:t>me propozim</w:t>
      </w:r>
      <w:r w:rsidR="00653594">
        <w:rPr>
          <w:lang w:val="sq-AL"/>
        </w:rPr>
        <w:t>in e</w:t>
      </w:r>
      <w:r w:rsidRPr="006A2EC8">
        <w:rPr>
          <w:lang w:val="sq-AL"/>
        </w:rPr>
        <w:t xml:space="preserve"> Ministrit të Bujqësisë, Ushqimit dh</w:t>
      </w:r>
      <w:r w:rsidR="00653594">
        <w:rPr>
          <w:lang w:val="sq-AL"/>
        </w:rPr>
        <w:t xml:space="preserve">e Mbrojtjes së Konsumatorit, </w:t>
      </w:r>
      <w:r w:rsidRPr="006A2EC8">
        <w:rPr>
          <w:lang w:val="sq-AL"/>
        </w:rPr>
        <w:t xml:space="preserve">Ministrit të Shëndetësisë, si </w:t>
      </w:r>
      <w:r w:rsidR="00653594">
        <w:rPr>
          <w:lang w:val="sq-AL"/>
        </w:rPr>
        <w:t xml:space="preserve">dhe </w:t>
      </w:r>
      <w:r w:rsidRPr="006A2EC8">
        <w:rPr>
          <w:lang w:val="sq-AL"/>
        </w:rPr>
        <w:t>Ministrit të Mjedisit, Pyjeve dhe Administrimit të Ujërave, Këshilli i Ministrave</w:t>
      </w:r>
    </w:p>
    <w:p w:rsidR="003E11E3" w:rsidRPr="006A2EC8" w:rsidRDefault="003E11E3" w:rsidP="003E11E3">
      <w:pPr>
        <w:pStyle w:val="Paragrafi"/>
        <w:rPr>
          <w:lang w:val="sq-AL"/>
        </w:rPr>
      </w:pPr>
    </w:p>
    <w:p w:rsidR="003E11E3" w:rsidRPr="006A2EC8" w:rsidRDefault="003E11E3" w:rsidP="003E11E3">
      <w:pPr>
        <w:pStyle w:val="VENDOSI"/>
        <w:tabs>
          <w:tab w:val="center" w:pos="4535"/>
          <w:tab w:val="left" w:pos="5937"/>
        </w:tabs>
        <w:jc w:val="left"/>
        <w:rPr>
          <w:lang w:val="sq-AL"/>
        </w:rPr>
      </w:pPr>
      <w:r w:rsidRPr="006A2EC8">
        <w:rPr>
          <w:lang w:val="sq-AL"/>
        </w:rPr>
        <w:tab/>
        <w:t>VENDOSI:</w:t>
      </w:r>
      <w:r w:rsidRPr="006A2EC8">
        <w:rPr>
          <w:lang w:val="sq-AL"/>
        </w:rPr>
        <w:tab/>
      </w:r>
    </w:p>
    <w:p w:rsidR="003E11E3" w:rsidRPr="006A2EC8" w:rsidRDefault="003E11E3" w:rsidP="003E11E3">
      <w:pPr>
        <w:pStyle w:val="Paragrafi"/>
        <w:rPr>
          <w:lang w:val="sq-AL"/>
        </w:rPr>
      </w:pPr>
    </w:p>
    <w:p w:rsidR="003E11E3" w:rsidRPr="006A2EC8" w:rsidRDefault="003E11E3" w:rsidP="003E11E3">
      <w:pPr>
        <w:pStyle w:val="Paragrafi"/>
        <w:rPr>
          <w:lang w:val="sq-AL"/>
        </w:rPr>
      </w:pPr>
      <w:r w:rsidRPr="006A2EC8">
        <w:rPr>
          <w:lang w:val="sq-AL"/>
        </w:rPr>
        <w:t>Në vendimin nr.1555, datë 12.11.2008 të Këshillit të Ministrave, bëhen ndryshimet dhe shtesat si më poshtë vijon:</w:t>
      </w:r>
    </w:p>
    <w:p w:rsidR="003E11E3" w:rsidRPr="006A2EC8" w:rsidRDefault="003E11E3" w:rsidP="003E11E3">
      <w:pPr>
        <w:pStyle w:val="Paragrafi"/>
        <w:rPr>
          <w:lang w:val="sq-AL"/>
        </w:rPr>
      </w:pPr>
      <w:r w:rsidRPr="006A2EC8">
        <w:rPr>
          <w:lang w:val="sq-AL"/>
        </w:rPr>
        <w:t>1. Në pikat 5.9 dhe 5.10 të kreut I, fjalët “... e cila nuk është përfs</w:t>
      </w:r>
      <w:r w:rsidR="00653594">
        <w:rPr>
          <w:lang w:val="sq-AL"/>
        </w:rPr>
        <w:t>hirë akoma në shtojcën II, ...”</w:t>
      </w:r>
      <w:r w:rsidRPr="006A2EC8">
        <w:rPr>
          <w:lang w:val="sq-AL"/>
        </w:rPr>
        <w:t xml:space="preserve"> zëvendësohet me “... e cila është e përfshirë në shtojcën II,...”.</w:t>
      </w:r>
    </w:p>
    <w:p w:rsidR="003E11E3" w:rsidRPr="006A2EC8" w:rsidRDefault="00653594" w:rsidP="003E11E3">
      <w:pPr>
        <w:pStyle w:val="Paragrafi"/>
        <w:rPr>
          <w:lang w:val="sq-AL"/>
        </w:rPr>
      </w:pPr>
      <w:r>
        <w:rPr>
          <w:lang w:val="sq-AL"/>
        </w:rPr>
        <w:t>2. Në pikën 7.2</w:t>
      </w:r>
      <w:r w:rsidR="003E11E3" w:rsidRPr="006A2EC8">
        <w:rPr>
          <w:lang w:val="sq-AL"/>
        </w:rPr>
        <w:t xml:space="preserve"> të kreut II, fjalët “si dhe shtuesit e bashkëvepruesit...” shfuqizohen.</w:t>
      </w:r>
    </w:p>
    <w:p w:rsidR="003E11E3" w:rsidRPr="006A2EC8" w:rsidRDefault="00653594" w:rsidP="003E11E3">
      <w:pPr>
        <w:pStyle w:val="Paragrafi"/>
        <w:rPr>
          <w:lang w:val="sq-AL"/>
        </w:rPr>
      </w:pPr>
      <w:r>
        <w:rPr>
          <w:lang w:val="sq-AL"/>
        </w:rPr>
        <w:t>3. Pika 4 e kreut III</w:t>
      </w:r>
      <w:r w:rsidR="003E11E3" w:rsidRPr="006A2EC8">
        <w:rPr>
          <w:lang w:val="sq-AL"/>
        </w:rPr>
        <w:t xml:space="preserve"> shfuqizohet.</w:t>
      </w:r>
    </w:p>
    <w:p w:rsidR="003E11E3" w:rsidRPr="006A2EC8" w:rsidRDefault="00000E27" w:rsidP="003E11E3">
      <w:pPr>
        <w:pStyle w:val="Paragrafi"/>
        <w:rPr>
          <w:lang w:val="sq-AL"/>
        </w:rPr>
      </w:pPr>
      <w:r>
        <w:rPr>
          <w:lang w:val="sq-AL"/>
        </w:rPr>
        <w:t>4. Pika 1 e kreut IV</w:t>
      </w:r>
      <w:r w:rsidR="003E11E3" w:rsidRPr="006A2EC8">
        <w:rPr>
          <w:lang w:val="sq-AL"/>
        </w:rPr>
        <w:t xml:space="preserve"> ndryshohet</w:t>
      </w:r>
      <w:r>
        <w:rPr>
          <w:lang w:val="sq-AL"/>
        </w:rPr>
        <w:t>,</w:t>
      </w:r>
      <w:r w:rsidR="003E11E3" w:rsidRPr="006A2EC8">
        <w:rPr>
          <w:lang w:val="sq-AL"/>
        </w:rPr>
        <w:t xml:space="preserve"> si më poshtë vijon: </w:t>
      </w:r>
    </w:p>
    <w:p w:rsidR="003E11E3" w:rsidRPr="006A2EC8" w:rsidRDefault="003E11E3" w:rsidP="003E11E3">
      <w:pPr>
        <w:pStyle w:val="Paragrafi"/>
        <w:rPr>
          <w:lang w:val="sq-AL"/>
        </w:rPr>
      </w:pPr>
      <w:r w:rsidRPr="006A2EC8">
        <w:rPr>
          <w:lang w:val="sq-AL"/>
        </w:rPr>
        <w:t xml:space="preserve"> “1. Të dhënat në përmbajtje të dosjes, që kërkohen për regjistrimin e PMB-së, përmbajnë:</w:t>
      </w:r>
    </w:p>
    <w:p w:rsidR="003E11E3" w:rsidRPr="006A2EC8" w:rsidRDefault="003E11E3" w:rsidP="003E11E3">
      <w:pPr>
        <w:pStyle w:val="Paragrafi"/>
        <w:rPr>
          <w:lang w:val="sq-AL"/>
        </w:rPr>
      </w:pPr>
      <w:r w:rsidRPr="006A2EC8">
        <w:rPr>
          <w:lang w:val="sq-AL"/>
        </w:rPr>
        <w:t xml:space="preserve">a) Dokumentacionin teknik për PMB-në dhe lëndën/lëndët vepruese në përmbajtje të PMB-së, në gjuhën shqipe ose anglisht, në dosje dhe në formë elektronike (CD), sipas shtojcës I, që i bashkëlidhet këtij vendimi. </w:t>
      </w:r>
    </w:p>
    <w:p w:rsidR="003E11E3" w:rsidRPr="006A2EC8" w:rsidRDefault="003E11E3" w:rsidP="003E11E3">
      <w:pPr>
        <w:pStyle w:val="Paragrafi"/>
        <w:rPr>
          <w:lang w:val="sq-AL"/>
        </w:rPr>
      </w:pPr>
      <w:r w:rsidRPr="006A2EC8">
        <w:rPr>
          <w:lang w:val="sq-AL"/>
        </w:rPr>
        <w:t>b) Dokumentacionin provues dhe shoqërues të dosjes së regjistrimit të PMB-së, i cili përfshin:</w:t>
      </w:r>
    </w:p>
    <w:p w:rsidR="003E11E3" w:rsidRPr="006A2EC8" w:rsidRDefault="003E11E3" w:rsidP="003E11E3">
      <w:pPr>
        <w:pStyle w:val="Paragrafi"/>
        <w:rPr>
          <w:lang w:val="sq-AL"/>
        </w:rPr>
      </w:pPr>
      <w:r w:rsidRPr="006A2EC8">
        <w:rPr>
          <w:lang w:val="sq-AL"/>
        </w:rPr>
        <w:t>i) kërkesën e aplikantit për regjistrimin e PMB-së në gjuhën shqipe, të nënshkruar dhe të vulosur;</w:t>
      </w:r>
    </w:p>
    <w:p w:rsidR="003E11E3" w:rsidRPr="006A2EC8" w:rsidRDefault="003E11E3" w:rsidP="003E11E3">
      <w:pPr>
        <w:pStyle w:val="Paragrafi"/>
        <w:rPr>
          <w:lang w:val="sq-AL"/>
        </w:rPr>
      </w:pPr>
      <w:r w:rsidRPr="006A2EC8">
        <w:rPr>
          <w:lang w:val="sq-AL"/>
        </w:rPr>
        <w:t>ii) certifikatën e regjistrimit të PMB-së në vendin/vendet e BE-së, ku është kryer regjistrimi, origjinale ose në kopje me të njëjtën fuqi provuese me origjinalin, në anglisht, dhe të shoqëruar me etiketën përkatëse. Etiketa të jetë e përkthyer edhe në gjuhën shqipe.</w:t>
      </w:r>
    </w:p>
    <w:p w:rsidR="003E11E3" w:rsidRPr="006A2EC8" w:rsidRDefault="003E11E3" w:rsidP="003E11E3">
      <w:pPr>
        <w:pStyle w:val="Paragrafi"/>
        <w:rPr>
          <w:lang w:val="sq-AL"/>
        </w:rPr>
      </w:pPr>
      <w:r w:rsidRPr="006A2EC8">
        <w:rPr>
          <w:lang w:val="sq-AL"/>
        </w:rPr>
        <w:t>c) Dokumentacionin për të dhënat e sigurisë (MSDS).</w:t>
      </w:r>
    </w:p>
    <w:p w:rsidR="003E11E3" w:rsidRPr="006A2EC8" w:rsidRDefault="003E11E3" w:rsidP="003E11E3">
      <w:pPr>
        <w:pStyle w:val="Paragrafi"/>
        <w:rPr>
          <w:lang w:val="sq-AL"/>
        </w:rPr>
      </w:pPr>
      <w:r w:rsidRPr="006A2EC8">
        <w:rPr>
          <w:lang w:val="sq-AL"/>
        </w:rPr>
        <w:t>1.1 Për PMB-të, që në përmbajtje të tyre kanë lëndë veprue</w:t>
      </w:r>
      <w:r w:rsidR="00000E27">
        <w:rPr>
          <w:lang w:val="sq-AL"/>
        </w:rPr>
        <w:t>se sipas listës A (nënlista A1)</w:t>
      </w:r>
      <w:r w:rsidRPr="006A2EC8">
        <w:rPr>
          <w:lang w:val="sq-AL"/>
        </w:rPr>
        <w:t xml:space="preserve"> të shtojcës II, që i bashkëlidhet këtij vendimi, kërkesat sipas shkronjës “a” të pikës 1 të këtij kreu, plotësohen në mënyrë të përmbledhur.</w:t>
      </w:r>
    </w:p>
    <w:p w:rsidR="003E11E3" w:rsidRPr="006A2EC8" w:rsidRDefault="003E11E3" w:rsidP="003E11E3">
      <w:pPr>
        <w:pStyle w:val="Paragrafi"/>
        <w:rPr>
          <w:lang w:val="sq-AL"/>
        </w:rPr>
      </w:pPr>
      <w:r w:rsidRPr="006A2EC8">
        <w:rPr>
          <w:lang w:val="sq-AL"/>
        </w:rPr>
        <w:t>Në rastet kur aplikanti ka mbrojtur në BE lëndën/lëndët vepruese, në përmbajtje të PMB-së, në kërkesat e shkronjës “a” të pikës 1 të këtij kreu, nuk kërkohen të dhënat për lëndën vepruese, por vetëm dokumenti që provon se ajo është mbrojtur në BE nga aplikanti.</w:t>
      </w:r>
    </w:p>
    <w:p w:rsidR="003E11E3" w:rsidRPr="006A2EC8" w:rsidRDefault="003E11E3" w:rsidP="003E11E3">
      <w:pPr>
        <w:pStyle w:val="Paragrafi"/>
        <w:rPr>
          <w:lang w:val="sq-AL"/>
        </w:rPr>
      </w:pPr>
      <w:r w:rsidRPr="006A2EC8">
        <w:rPr>
          <w:lang w:val="sq-AL"/>
        </w:rPr>
        <w:t>1.2 Për PMB-të, që në përmbajtje të tyre kanë lëndë veprue</w:t>
      </w:r>
      <w:r w:rsidR="00000E27">
        <w:rPr>
          <w:lang w:val="sq-AL"/>
        </w:rPr>
        <w:t>se sipas listës A (nënlista A2)</w:t>
      </w:r>
      <w:r w:rsidRPr="006A2EC8">
        <w:rPr>
          <w:lang w:val="sq-AL"/>
        </w:rPr>
        <w:t xml:space="preserve"> të shtojcës II, që i bashkëlidhet këtij vendimi, kërkesat sipas shkronjës “a” të pikës 1 të këtij kreu, plotësohen në mënyrë të përmbledhur vetëm për PMB-në. Regjistrimi bëhet me procedurë të thjeshtë, me miratim nga komisioni shtetëror i regjistrimit të PMB-ve, pa kaluar dokumentacioni në institucionet e vlerësimit.</w:t>
      </w:r>
    </w:p>
    <w:p w:rsidR="003E11E3" w:rsidRPr="006A2EC8" w:rsidRDefault="003E11E3" w:rsidP="003E11E3">
      <w:pPr>
        <w:pStyle w:val="Paragrafi"/>
        <w:rPr>
          <w:lang w:val="sq-AL"/>
        </w:rPr>
      </w:pPr>
      <w:r w:rsidRPr="006A2EC8">
        <w:rPr>
          <w:lang w:val="sq-AL"/>
        </w:rPr>
        <w:t>1.3 Për PMB-të, që në përmbajtje të tyre kanë lëndë veprue</w:t>
      </w:r>
      <w:r w:rsidR="00000E27">
        <w:rPr>
          <w:lang w:val="sq-AL"/>
        </w:rPr>
        <w:t>se sipas listës A (nënlista A3)</w:t>
      </w:r>
      <w:r w:rsidRPr="006A2EC8">
        <w:rPr>
          <w:lang w:val="sq-AL"/>
        </w:rPr>
        <w:t xml:space="preserve"> të shtojcës II, që i bashkëlidhet këtij vendimi, aplikimi kryhet vetëm nga zotëruesit e tyre ose aplikantë të autorizuar prej tyre, dhe kërkesat sipas shkronjës “a” të pikës 1 të këtij kreu, plotësohen në mënyrë të përmbledhur vetëm për PMB-në. </w:t>
      </w:r>
    </w:p>
    <w:p w:rsidR="003E11E3" w:rsidRPr="006A2EC8" w:rsidRDefault="003E11E3" w:rsidP="003E11E3">
      <w:pPr>
        <w:pStyle w:val="Paragrafi"/>
        <w:rPr>
          <w:lang w:val="sq-AL"/>
        </w:rPr>
      </w:pPr>
      <w:r w:rsidRPr="006A2EC8">
        <w:rPr>
          <w:lang w:val="sq-AL"/>
        </w:rPr>
        <w:t>1.4 Për PMB-të me natyrë inorganike (përfshirë dhe sulfatin e bakrit) dhe vajrat minerale, dokumentacioni teknik, sipas kërkesave të shkronjës “a” të pikës 1 të këtij kreu, përfshin në mënyrë të përmbledhur vetëm të dhënat për PMB-në.</w:t>
      </w:r>
    </w:p>
    <w:p w:rsidR="003E11E3" w:rsidRPr="006A2EC8" w:rsidRDefault="003E11E3" w:rsidP="003E11E3">
      <w:pPr>
        <w:pStyle w:val="Paragrafi"/>
        <w:rPr>
          <w:lang w:val="sq-AL"/>
        </w:rPr>
      </w:pPr>
    </w:p>
    <w:p w:rsidR="003E11E3" w:rsidRPr="006A2EC8" w:rsidRDefault="003E11E3" w:rsidP="003E11E3">
      <w:pPr>
        <w:pStyle w:val="Paragrafi"/>
        <w:rPr>
          <w:lang w:val="sq-AL"/>
        </w:rPr>
      </w:pPr>
      <w:r w:rsidRPr="006A2EC8">
        <w:rPr>
          <w:lang w:val="sq-AL"/>
        </w:rPr>
        <w:t>1.5 Për PMB-të, që në përmbajtje të tyre kan</w:t>
      </w:r>
      <w:r w:rsidR="00000E27">
        <w:rPr>
          <w:lang w:val="sq-AL"/>
        </w:rPr>
        <w:t>ë lëndë vepruese sipas listës B</w:t>
      </w:r>
      <w:r w:rsidRPr="006A2EC8">
        <w:rPr>
          <w:lang w:val="sq-AL"/>
        </w:rPr>
        <w:t xml:space="preserve"> të shtojcës II, që i bashkëlidhet këtij vendimi, kërkesat sipas shkronjës “a” të pikës 1 të këtij kreu, plotësohen në mënyrë të përmbledhur. Nëse lënda vepruese, në përmbajtje të PMB-së është e re, aplikimi kryhet sipas </w:t>
      </w:r>
      <w:r w:rsidRPr="006A2EC8">
        <w:rPr>
          <w:lang w:val="sq-AL"/>
        </w:rPr>
        <w:lastRenderedPageBreak/>
        <w:t xml:space="preserve">kërkesave të pikës 1.3 të këtij kreu. Regjistrimi i tyre bëhet me afat trevjeçar dhe me të drejtë ripërtëritje çdo vit, deri në marrjen e statusit përfundimtar të lëndës/lëndëve vepruese. </w:t>
      </w:r>
    </w:p>
    <w:p w:rsidR="003E11E3" w:rsidRPr="006A2EC8" w:rsidRDefault="003E11E3" w:rsidP="003E11E3">
      <w:pPr>
        <w:pStyle w:val="Paragrafi"/>
        <w:rPr>
          <w:lang w:val="sq-AL"/>
        </w:rPr>
      </w:pPr>
      <w:r w:rsidRPr="006A2EC8">
        <w:rPr>
          <w:lang w:val="sq-AL"/>
        </w:rPr>
        <w:t>1.6 Të dhënat sipas përcaktimeve të shkronjave “a” dhe “c” të pikës 1 të këtij kreu, mbahen në arkivin e MBUMK-së, ndërsa një kopje e të dhënave sipas përcaktimeve të shkronjës “b” të pikës 1 të këtij kreu, mbahen në arkivin e SPMB-së.</w:t>
      </w:r>
    </w:p>
    <w:p w:rsidR="003E11E3" w:rsidRPr="006A2EC8" w:rsidRDefault="003E11E3" w:rsidP="003E11E3">
      <w:pPr>
        <w:pStyle w:val="Paragrafi"/>
        <w:rPr>
          <w:lang w:val="sq-AL"/>
        </w:rPr>
      </w:pPr>
      <w:r w:rsidRPr="006A2EC8">
        <w:rPr>
          <w:lang w:val="sq-AL"/>
        </w:rPr>
        <w:t>1.7 Në dosje përcaktohen qartë</w:t>
      </w:r>
      <w:r w:rsidR="00000E27">
        <w:rPr>
          <w:lang w:val="sq-AL"/>
        </w:rPr>
        <w:t>,</w:t>
      </w:r>
      <w:r w:rsidRPr="006A2EC8">
        <w:rPr>
          <w:lang w:val="sq-AL"/>
        </w:rPr>
        <w:t xml:space="preserve"> veçanërisht: </w:t>
      </w:r>
    </w:p>
    <w:p w:rsidR="003E11E3" w:rsidRPr="006A2EC8" w:rsidRDefault="003E11E3" w:rsidP="003E11E3">
      <w:pPr>
        <w:pStyle w:val="Paragrafi"/>
        <w:rPr>
          <w:lang w:val="sq-AL"/>
        </w:rPr>
      </w:pPr>
      <w:r w:rsidRPr="006A2EC8">
        <w:rPr>
          <w:lang w:val="sq-AL"/>
        </w:rPr>
        <w:t xml:space="preserve">a) Emri dhe adresa e fabrikimit të PMB-së; </w:t>
      </w:r>
    </w:p>
    <w:p w:rsidR="003E11E3" w:rsidRPr="006A2EC8" w:rsidRDefault="003E11E3" w:rsidP="003E11E3">
      <w:pPr>
        <w:pStyle w:val="Paragrafi"/>
        <w:rPr>
          <w:lang w:val="sq-AL"/>
        </w:rPr>
      </w:pPr>
      <w:r w:rsidRPr="006A2EC8">
        <w:rPr>
          <w:lang w:val="sq-AL"/>
        </w:rPr>
        <w:t xml:space="preserve">b) Emri dhe </w:t>
      </w:r>
      <w:r w:rsidR="00000E27">
        <w:rPr>
          <w:lang w:val="sq-AL"/>
        </w:rPr>
        <w:t>adresa e fabrikimit të lëndës/lëndëve</w:t>
      </w:r>
      <w:r w:rsidRPr="006A2EC8">
        <w:rPr>
          <w:lang w:val="sq-AL"/>
        </w:rPr>
        <w:t xml:space="preserve"> vepruese teknike dhe të përbërësve të tjerë, në përmbajtje të PMB-së; </w:t>
      </w:r>
    </w:p>
    <w:p w:rsidR="003E11E3" w:rsidRPr="006A2EC8" w:rsidRDefault="003E11E3" w:rsidP="003E11E3">
      <w:pPr>
        <w:pStyle w:val="Paragrafi"/>
        <w:rPr>
          <w:lang w:val="sq-AL"/>
        </w:rPr>
      </w:pPr>
      <w:r w:rsidRPr="006A2EC8">
        <w:rPr>
          <w:lang w:val="sq-AL"/>
        </w:rPr>
        <w:t>c) Përmbajtja e lëndës/</w:t>
      </w:r>
      <w:r w:rsidR="00000E27" w:rsidRPr="00000E27">
        <w:rPr>
          <w:lang w:val="sq-AL"/>
        </w:rPr>
        <w:t xml:space="preserve"> </w:t>
      </w:r>
      <w:r w:rsidR="00000E27">
        <w:rPr>
          <w:lang w:val="sq-AL"/>
        </w:rPr>
        <w:t>lëndëve</w:t>
      </w:r>
      <w:r w:rsidRPr="006A2EC8">
        <w:rPr>
          <w:lang w:val="sq-AL"/>
        </w:rPr>
        <w:t xml:space="preserve"> vepruese teknike dhe niveli i pastërtisë;</w:t>
      </w:r>
    </w:p>
    <w:p w:rsidR="003E11E3" w:rsidRPr="006A2EC8" w:rsidRDefault="003E11E3" w:rsidP="003E11E3">
      <w:pPr>
        <w:pStyle w:val="Paragrafi"/>
        <w:rPr>
          <w:lang w:val="sq-AL"/>
        </w:rPr>
      </w:pPr>
      <w:r w:rsidRPr="006A2EC8">
        <w:rPr>
          <w:lang w:val="sq-AL"/>
        </w:rPr>
        <w:t>ç) Përmbajtja e lëndës/</w:t>
      </w:r>
      <w:r w:rsidR="00000E27" w:rsidRPr="00000E27">
        <w:rPr>
          <w:lang w:val="sq-AL"/>
        </w:rPr>
        <w:t xml:space="preserve"> </w:t>
      </w:r>
      <w:r w:rsidR="00000E27">
        <w:rPr>
          <w:lang w:val="sq-AL"/>
        </w:rPr>
        <w:t>lëndëve</w:t>
      </w:r>
      <w:r w:rsidRPr="006A2EC8">
        <w:rPr>
          <w:lang w:val="sq-AL"/>
        </w:rPr>
        <w:t xml:space="preserve"> vepruese të pastër/</w:t>
      </w:r>
      <w:r w:rsidR="004C0DD8">
        <w:rPr>
          <w:lang w:val="sq-AL"/>
        </w:rPr>
        <w:t>pastra</w:t>
      </w:r>
      <w:r w:rsidRPr="006A2EC8">
        <w:rPr>
          <w:lang w:val="sq-AL"/>
        </w:rPr>
        <w:t>;</w:t>
      </w:r>
    </w:p>
    <w:p w:rsidR="003E11E3" w:rsidRPr="006A2EC8" w:rsidRDefault="003E11E3" w:rsidP="003E11E3">
      <w:pPr>
        <w:pStyle w:val="Paragrafi"/>
        <w:rPr>
          <w:lang w:val="sq-AL"/>
        </w:rPr>
      </w:pPr>
      <w:r w:rsidRPr="006A2EC8">
        <w:rPr>
          <w:lang w:val="sq-AL"/>
        </w:rPr>
        <w:t xml:space="preserve">d) Natyra dhe përmbajtja e papastërtive.”. </w:t>
      </w:r>
    </w:p>
    <w:p w:rsidR="003E11E3" w:rsidRPr="006A2EC8" w:rsidRDefault="00000E27" w:rsidP="003E11E3">
      <w:pPr>
        <w:pStyle w:val="Paragrafi"/>
        <w:rPr>
          <w:lang w:val="sq-AL"/>
        </w:rPr>
      </w:pPr>
      <w:r>
        <w:rPr>
          <w:lang w:val="sq-AL"/>
        </w:rPr>
        <w:t>5. Pika 2 e kreut IV</w:t>
      </w:r>
      <w:r w:rsidR="003E11E3" w:rsidRPr="006A2EC8">
        <w:rPr>
          <w:lang w:val="sq-AL"/>
        </w:rPr>
        <w:t xml:space="preserve"> ndryshohet</w:t>
      </w:r>
      <w:r>
        <w:rPr>
          <w:lang w:val="sq-AL"/>
        </w:rPr>
        <w:t>,</w:t>
      </w:r>
      <w:r w:rsidR="003E11E3" w:rsidRPr="006A2EC8">
        <w:rPr>
          <w:lang w:val="sq-AL"/>
        </w:rPr>
        <w:t xml:space="preserve"> si më poshtë si vijon:</w:t>
      </w:r>
    </w:p>
    <w:p w:rsidR="003E11E3" w:rsidRPr="006A2EC8" w:rsidRDefault="003E11E3" w:rsidP="003E11E3">
      <w:pPr>
        <w:pStyle w:val="Paragrafi"/>
        <w:rPr>
          <w:lang w:val="sq-AL"/>
        </w:rPr>
      </w:pPr>
      <w:r w:rsidRPr="006A2EC8">
        <w:rPr>
          <w:lang w:val="sq-AL"/>
        </w:rPr>
        <w:t xml:space="preserve">“2. Lëndët vepruese, në përmbajtje të PMB-së, janë sipas shtojcës II, që i bashkëlidhet këtij vendimi. </w:t>
      </w:r>
    </w:p>
    <w:p w:rsidR="003E11E3" w:rsidRPr="006A2EC8" w:rsidRDefault="003E11E3" w:rsidP="003E11E3">
      <w:pPr>
        <w:pStyle w:val="Paragrafi"/>
        <w:rPr>
          <w:lang w:val="sq-AL"/>
        </w:rPr>
      </w:pPr>
      <w:r w:rsidRPr="006A2EC8">
        <w:rPr>
          <w:lang w:val="sq-AL"/>
        </w:rPr>
        <w:t>Në këtë shtojcë përfshihen:</w:t>
      </w:r>
    </w:p>
    <w:p w:rsidR="00000E27" w:rsidRDefault="003E11E3" w:rsidP="00000E27">
      <w:pPr>
        <w:pStyle w:val="Paragrafi"/>
        <w:rPr>
          <w:lang w:val="sq-AL"/>
        </w:rPr>
      </w:pPr>
      <w:r w:rsidRPr="006A2EC8">
        <w:rPr>
          <w:lang w:val="sq-AL"/>
        </w:rPr>
        <w:t>a) Lista A që përmban lëndët vepruese, që janë me status të përcaktuar. Këto lëndë regjistrohen me afat deri në 10 (dhjetë) vjet.</w:t>
      </w:r>
    </w:p>
    <w:p w:rsidR="003E11E3" w:rsidRPr="006A2EC8" w:rsidRDefault="003E11E3" w:rsidP="00000E27">
      <w:pPr>
        <w:pStyle w:val="Paragrafi"/>
        <w:rPr>
          <w:lang w:val="sq-AL"/>
        </w:rPr>
      </w:pPr>
      <w:r w:rsidRPr="006A2EC8">
        <w:rPr>
          <w:lang w:val="sq-AL"/>
        </w:rPr>
        <w:t>Kjo listë ndahet në:</w:t>
      </w:r>
    </w:p>
    <w:p w:rsidR="003E11E3" w:rsidRPr="006A2EC8" w:rsidRDefault="003E11E3" w:rsidP="003E11E3">
      <w:pPr>
        <w:pStyle w:val="Paragrafi"/>
        <w:ind w:left="720" w:firstLine="0"/>
        <w:rPr>
          <w:lang w:val="sq-AL"/>
        </w:rPr>
      </w:pPr>
      <w:r w:rsidRPr="006A2EC8">
        <w:rPr>
          <w:lang w:val="sq-AL"/>
        </w:rPr>
        <w:t>i) Nënlista A1, që përmban lëndët vepruese të vjetra ose ekzistues</w:t>
      </w:r>
      <w:r w:rsidR="00000E27">
        <w:rPr>
          <w:lang w:val="sq-AL"/>
        </w:rPr>
        <w:t>e;</w:t>
      </w:r>
    </w:p>
    <w:p w:rsidR="003E11E3" w:rsidRPr="006A2EC8" w:rsidRDefault="003E11E3" w:rsidP="003E11E3">
      <w:pPr>
        <w:pStyle w:val="Paragrafi"/>
        <w:ind w:left="720" w:firstLine="0"/>
        <w:rPr>
          <w:lang w:val="sq-AL"/>
        </w:rPr>
      </w:pPr>
      <w:r w:rsidRPr="006A2EC8">
        <w:rPr>
          <w:lang w:val="sq-AL"/>
        </w:rPr>
        <w:t>ii) Nënlista A2, që përmban lëndët vepruese me prejardhj</w:t>
      </w:r>
      <w:r w:rsidR="00000E27">
        <w:rPr>
          <w:lang w:val="sq-AL"/>
        </w:rPr>
        <w:t>e bimore, acidesh yndyrore etj.</w:t>
      </w:r>
      <w:r w:rsidR="00B00FB5">
        <w:rPr>
          <w:lang w:val="sq-AL"/>
        </w:rPr>
        <w:t xml:space="preserve"> dhe që përdoren, si</w:t>
      </w:r>
      <w:r w:rsidRPr="006A2EC8">
        <w:rPr>
          <w:lang w:val="sq-AL"/>
        </w:rPr>
        <w:t xml:space="preserve"> tërheqës, repelentë etj.; dhe</w:t>
      </w:r>
    </w:p>
    <w:p w:rsidR="003E11E3" w:rsidRPr="006A2EC8" w:rsidRDefault="003E11E3" w:rsidP="003E11E3">
      <w:pPr>
        <w:pStyle w:val="Paragrafi"/>
        <w:ind w:left="720" w:firstLine="0"/>
        <w:rPr>
          <w:lang w:val="sq-AL"/>
        </w:rPr>
      </w:pPr>
      <w:r w:rsidRPr="006A2EC8">
        <w:rPr>
          <w:lang w:val="sq-AL"/>
        </w:rPr>
        <w:t>iii) Nënlista A3, që përmban lëndët vepruese të reja.</w:t>
      </w:r>
    </w:p>
    <w:p w:rsidR="003E11E3" w:rsidRPr="006A2EC8" w:rsidRDefault="003E11E3" w:rsidP="003E11E3">
      <w:pPr>
        <w:pStyle w:val="Paragrafi"/>
        <w:rPr>
          <w:lang w:val="sq-AL"/>
        </w:rPr>
      </w:pPr>
      <w:r w:rsidRPr="006A2EC8">
        <w:rPr>
          <w:lang w:val="sq-AL"/>
        </w:rPr>
        <w:t xml:space="preserve">b) Lista B, që përmban lëndët vepruese, që nuk janë me status të përcaktuar, por që lejohen në treg. Këto lëndë regjistrohen me afat trevjeçar, me të drejtë ripërtëritje çdo vit, deri në marrjen e statusit përfundimtar.”. </w:t>
      </w:r>
    </w:p>
    <w:p w:rsidR="003E11E3" w:rsidRPr="006A2EC8" w:rsidRDefault="001D1B99" w:rsidP="003E11E3">
      <w:pPr>
        <w:pStyle w:val="Paragrafi"/>
        <w:rPr>
          <w:lang w:val="sq-AL"/>
        </w:rPr>
      </w:pPr>
      <w:r>
        <w:rPr>
          <w:lang w:val="sq-AL"/>
        </w:rPr>
        <w:t>6. Pika 8 e kreut IV</w:t>
      </w:r>
      <w:r w:rsidR="003E11E3" w:rsidRPr="006A2EC8">
        <w:rPr>
          <w:lang w:val="sq-AL"/>
        </w:rPr>
        <w:t xml:space="preserve"> shfuqizohet.</w:t>
      </w:r>
    </w:p>
    <w:p w:rsidR="003E11E3" w:rsidRPr="006A2EC8" w:rsidRDefault="003E11E3" w:rsidP="003E11E3">
      <w:pPr>
        <w:pStyle w:val="Paragrafi"/>
        <w:rPr>
          <w:lang w:val="sq-AL"/>
        </w:rPr>
      </w:pPr>
      <w:r w:rsidRPr="006A2EC8">
        <w:rPr>
          <w:lang w:val="sq-AL"/>
        </w:rPr>
        <w:t>7. Në pikën 9 të kreut IV, fjalët “... sipas kërkesave të pikës 8 të këtij kreu …”, zëvendësohet me “...sipas kërkesave të pikës 1 të këtij kreu…”.</w:t>
      </w:r>
    </w:p>
    <w:p w:rsidR="003E11E3" w:rsidRPr="006A2EC8" w:rsidRDefault="003E11E3" w:rsidP="003E11E3">
      <w:pPr>
        <w:pStyle w:val="Paragrafi"/>
        <w:rPr>
          <w:lang w:val="sq-AL"/>
        </w:rPr>
      </w:pPr>
      <w:r w:rsidRPr="006A2EC8">
        <w:rPr>
          <w:lang w:val="sq-AL"/>
        </w:rPr>
        <w:t xml:space="preserve">8. Në pikën 11 të kreut IV, </w:t>
      </w:r>
      <w:r w:rsidR="001D1B99">
        <w:rPr>
          <w:lang w:val="sq-AL"/>
        </w:rPr>
        <w:t>fjalët “... deri në 6 muaj ...”</w:t>
      </w:r>
      <w:r w:rsidRPr="006A2EC8">
        <w:rPr>
          <w:lang w:val="sq-AL"/>
        </w:rPr>
        <w:t xml:space="preserve"> zëvendësohet me “... deri në 3 muaj ...”.</w:t>
      </w:r>
    </w:p>
    <w:p w:rsidR="008149F5" w:rsidRDefault="003E11E3" w:rsidP="003E11E3">
      <w:pPr>
        <w:pStyle w:val="Paragrafi"/>
        <w:rPr>
          <w:lang w:val="sq-AL"/>
        </w:rPr>
      </w:pPr>
      <w:r w:rsidRPr="006A2EC8">
        <w:rPr>
          <w:lang w:val="sq-AL"/>
        </w:rPr>
        <w:t xml:space="preserve">9. Në fund të pikës 1 të kreut V, shtohet një fjali me këtë përmbajtje: </w:t>
      </w:r>
    </w:p>
    <w:p w:rsidR="003E11E3" w:rsidRPr="006A2EC8" w:rsidRDefault="003E11E3" w:rsidP="003E11E3">
      <w:pPr>
        <w:pStyle w:val="Paragrafi"/>
        <w:rPr>
          <w:lang w:val="sq-AL"/>
        </w:rPr>
      </w:pPr>
      <w:r w:rsidRPr="006A2EC8">
        <w:rPr>
          <w:lang w:val="sq-AL"/>
        </w:rPr>
        <w:t>“Dokumenti i regjistrimit për PMB-në e miratuar, i jepet aplikantit nëpërmjet zyrës së protokollit të MBUMK-së”.</w:t>
      </w:r>
    </w:p>
    <w:p w:rsidR="003E11E3" w:rsidRPr="006A2EC8" w:rsidRDefault="003E11E3" w:rsidP="003E11E3">
      <w:pPr>
        <w:pStyle w:val="Paragrafi"/>
        <w:rPr>
          <w:lang w:val="sq-AL"/>
        </w:rPr>
      </w:pPr>
      <w:r w:rsidRPr="006A2EC8">
        <w:rPr>
          <w:lang w:val="sq-AL"/>
        </w:rPr>
        <w:t>10. Në pikën 1.1 të kreut V</w:t>
      </w:r>
      <w:r w:rsidR="001D1B99">
        <w:rPr>
          <w:lang w:val="sq-AL"/>
        </w:rPr>
        <w:t>, pas fjalës “... anglisht ...”</w:t>
      </w:r>
      <w:r w:rsidRPr="006A2EC8">
        <w:rPr>
          <w:lang w:val="sq-AL"/>
        </w:rPr>
        <w:t xml:space="preserve"> shtohen “... (nëse kërkohet nga aplikanti) ...”.</w:t>
      </w:r>
    </w:p>
    <w:p w:rsidR="003E11E3" w:rsidRPr="006A2EC8" w:rsidRDefault="003E11E3" w:rsidP="003E11E3">
      <w:pPr>
        <w:pStyle w:val="Paragrafi"/>
        <w:rPr>
          <w:lang w:val="sq-AL"/>
        </w:rPr>
      </w:pPr>
      <w:r w:rsidRPr="006A2EC8">
        <w:rPr>
          <w:lang w:val="sq-AL"/>
        </w:rPr>
        <w:t>11. Në pikën 11 të kreut V, fjalët “...detyr</w:t>
      </w:r>
      <w:r w:rsidR="001D1B99">
        <w:rPr>
          <w:lang w:val="sq-AL"/>
        </w:rPr>
        <w:t>ohet të paraqesë te SPMB-ja...”</w:t>
      </w:r>
      <w:r w:rsidRPr="006A2EC8">
        <w:rPr>
          <w:lang w:val="sq-AL"/>
        </w:rPr>
        <w:t xml:space="preserve"> zëvendësohet me “... detyrohet të paraqesë tek Inspektorati i Mbrojtjes së Bimëve, të DRBUMK-së, ku ambalazhuesi i PMB-ve ushtron veprimtarinë ...”.</w:t>
      </w:r>
    </w:p>
    <w:p w:rsidR="003E11E3" w:rsidRPr="006A2EC8" w:rsidRDefault="003E11E3" w:rsidP="003E11E3">
      <w:pPr>
        <w:pStyle w:val="Paragrafi"/>
        <w:rPr>
          <w:lang w:val="sq-AL"/>
        </w:rPr>
      </w:pPr>
      <w:r w:rsidRPr="006A2EC8">
        <w:rPr>
          <w:lang w:val="sq-AL"/>
        </w:rPr>
        <w:t>12. Shk</w:t>
      </w:r>
      <w:r w:rsidR="001D1B99">
        <w:rPr>
          <w:lang w:val="sq-AL"/>
        </w:rPr>
        <w:t>ronja “ç” e pikës 11 të kreut V</w:t>
      </w:r>
      <w:r w:rsidRPr="006A2EC8">
        <w:rPr>
          <w:lang w:val="sq-AL"/>
        </w:rPr>
        <w:t xml:space="preserve"> ndryshon</w:t>
      </w:r>
      <w:r w:rsidR="001D1B99">
        <w:rPr>
          <w:lang w:val="sq-AL"/>
        </w:rPr>
        <w:t>,</w:t>
      </w:r>
      <w:r w:rsidRPr="006A2EC8">
        <w:rPr>
          <w:lang w:val="sq-AL"/>
        </w:rPr>
        <w:t xml:space="preserve"> si më poshtë vijon:</w:t>
      </w:r>
    </w:p>
    <w:p w:rsidR="003E11E3" w:rsidRPr="006A2EC8" w:rsidRDefault="003E11E3" w:rsidP="003E11E3">
      <w:pPr>
        <w:pStyle w:val="Paragrafi"/>
        <w:rPr>
          <w:lang w:val="sq-AL"/>
        </w:rPr>
      </w:pPr>
      <w:r w:rsidRPr="006A2EC8">
        <w:rPr>
          <w:lang w:val="sq-AL"/>
        </w:rPr>
        <w:t>“ç. mostrat për llojin dhe madhësinë e ambalazhit bazë, që do të përdorë për çdo PMB, të cilat dërgohen në ISUV për të vlerësuar konformitetin e treguesve të tyre me ato të pasqyruara në dokumentacionin e regjistrimit të PMB-së. ISUV-ja duhet të njoftojë me shkrim Inspektoratin e Mbrojtjes së Bimëve të DRBUMK-së, brenda 5 (pesë) ditëve nga marrja e mostrave për vlerësim, për miratimin paraprak të tij.”.</w:t>
      </w:r>
    </w:p>
    <w:p w:rsidR="003E11E3" w:rsidRPr="006A2EC8" w:rsidRDefault="001D1B99" w:rsidP="003E11E3">
      <w:pPr>
        <w:pStyle w:val="Paragrafi"/>
        <w:rPr>
          <w:lang w:val="sq-AL"/>
        </w:rPr>
      </w:pPr>
      <w:r>
        <w:rPr>
          <w:lang w:val="sq-AL"/>
        </w:rPr>
        <w:t>13. Pika 12 e kreut V</w:t>
      </w:r>
      <w:r w:rsidR="003E11E3" w:rsidRPr="006A2EC8">
        <w:rPr>
          <w:lang w:val="sq-AL"/>
        </w:rPr>
        <w:t xml:space="preserve"> ndryshohet</w:t>
      </w:r>
      <w:r>
        <w:rPr>
          <w:lang w:val="sq-AL"/>
        </w:rPr>
        <w:t>,</w:t>
      </w:r>
      <w:r w:rsidR="003E11E3" w:rsidRPr="006A2EC8">
        <w:rPr>
          <w:lang w:val="sq-AL"/>
        </w:rPr>
        <w:t xml:space="preserve"> si më poshtë vijon:</w:t>
      </w:r>
    </w:p>
    <w:p w:rsidR="003E11E3" w:rsidRDefault="003E11E3" w:rsidP="003E11E3">
      <w:pPr>
        <w:pStyle w:val="Paragrafi"/>
        <w:rPr>
          <w:lang w:val="sq-AL"/>
        </w:rPr>
      </w:pPr>
      <w:r w:rsidRPr="006A2EC8">
        <w:rPr>
          <w:lang w:val="sq-AL"/>
        </w:rPr>
        <w:t>“12. Çdo person, që kërkon të merret me ambalazhim të PMB-ve, të regjistruara në Republikën e Shqipërisë, duhet të jetë i licencuar sipas kërkesave të ligjit nr.10 081, datë 23.2.2009 “Për licencat, autorizimet dhe lejet në Republikën e Shqipërisë”, si dhe të akteve nënligjore në zbatim të tij.”.</w:t>
      </w:r>
    </w:p>
    <w:p w:rsidR="003E11E3" w:rsidRPr="006A2EC8" w:rsidRDefault="003E11E3" w:rsidP="003E11E3">
      <w:pPr>
        <w:pStyle w:val="Paragrafi"/>
        <w:rPr>
          <w:lang w:val="sq-AL"/>
        </w:rPr>
      </w:pPr>
    </w:p>
    <w:p w:rsidR="003E11E3" w:rsidRPr="006A2EC8" w:rsidRDefault="003E11E3" w:rsidP="003E11E3">
      <w:pPr>
        <w:pStyle w:val="Paragrafi"/>
        <w:rPr>
          <w:lang w:val="sq-AL"/>
        </w:rPr>
      </w:pPr>
      <w:r w:rsidRPr="006A2EC8">
        <w:rPr>
          <w:lang w:val="sq-AL"/>
        </w:rPr>
        <w:t>14. Në pik</w:t>
      </w:r>
      <w:r w:rsidR="00AA27C4">
        <w:rPr>
          <w:lang w:val="sq-AL"/>
        </w:rPr>
        <w:t>ën 1.1, si dhe në shkronjën “a”</w:t>
      </w:r>
      <w:r w:rsidRPr="006A2EC8">
        <w:rPr>
          <w:lang w:val="sq-AL"/>
        </w:rPr>
        <w:t xml:space="preserve"> të pikës 8 të kreut VI, hiqen fjalët “... si dhe shtuesit ose bashkëvepruesit. ...”. </w:t>
      </w:r>
    </w:p>
    <w:p w:rsidR="003E11E3" w:rsidRPr="006A2EC8" w:rsidRDefault="003E11E3" w:rsidP="003E11E3">
      <w:pPr>
        <w:pStyle w:val="Paragrafi"/>
        <w:rPr>
          <w:lang w:val="sq-AL"/>
        </w:rPr>
      </w:pPr>
      <w:r w:rsidRPr="006A2EC8">
        <w:rPr>
          <w:lang w:val="sq-AL"/>
        </w:rPr>
        <w:t>15. Pik</w:t>
      </w:r>
      <w:r w:rsidR="00AA27C4">
        <w:rPr>
          <w:lang w:val="sq-AL"/>
        </w:rPr>
        <w:t>at 1.2, 1.3 dhe 1.5 të kreut VI</w:t>
      </w:r>
      <w:r w:rsidRPr="006A2EC8">
        <w:rPr>
          <w:lang w:val="sq-AL"/>
        </w:rPr>
        <w:t xml:space="preserve"> shfuqizohen.</w:t>
      </w:r>
    </w:p>
    <w:p w:rsidR="003E11E3" w:rsidRPr="006A2EC8" w:rsidRDefault="003E11E3" w:rsidP="003E11E3">
      <w:pPr>
        <w:pStyle w:val="Paragrafi"/>
        <w:rPr>
          <w:lang w:val="sq-AL"/>
        </w:rPr>
      </w:pPr>
      <w:r w:rsidRPr="006A2EC8">
        <w:rPr>
          <w:lang w:val="sq-AL"/>
        </w:rPr>
        <w:t>16. Shk</w:t>
      </w:r>
      <w:r w:rsidR="00AA27C4">
        <w:rPr>
          <w:lang w:val="sq-AL"/>
        </w:rPr>
        <w:t>ronja “c” e pikës 5 të kreut VI</w:t>
      </w:r>
      <w:r w:rsidRPr="006A2EC8">
        <w:rPr>
          <w:lang w:val="sq-AL"/>
        </w:rPr>
        <w:t xml:space="preserve"> ndryshohet</w:t>
      </w:r>
      <w:r w:rsidR="00AA27C4">
        <w:rPr>
          <w:lang w:val="sq-AL"/>
        </w:rPr>
        <w:t>,</w:t>
      </w:r>
      <w:r w:rsidRPr="006A2EC8">
        <w:rPr>
          <w:lang w:val="sq-AL"/>
        </w:rPr>
        <w:t xml:space="preserve"> si më poshtë vijon:</w:t>
      </w:r>
    </w:p>
    <w:p w:rsidR="003E11E3" w:rsidRPr="006A2EC8" w:rsidRDefault="003E11E3" w:rsidP="003E11E3">
      <w:pPr>
        <w:pStyle w:val="Paragrafi"/>
        <w:rPr>
          <w:lang w:val="sq-AL"/>
        </w:rPr>
      </w:pPr>
      <w:r w:rsidRPr="006A2EC8">
        <w:rPr>
          <w:lang w:val="sq-AL"/>
        </w:rPr>
        <w:lastRenderedPageBreak/>
        <w:t xml:space="preserve"> “c) në fabrikimin e PMB-së dhe/ose të lëndës/ve vepruese (shtim, transferim në një stabiliment tjetër prodhues etj.)”. </w:t>
      </w:r>
    </w:p>
    <w:p w:rsidR="003E11E3" w:rsidRPr="006A2EC8" w:rsidRDefault="003E11E3" w:rsidP="003E11E3">
      <w:pPr>
        <w:pStyle w:val="Paragrafi"/>
        <w:rPr>
          <w:lang w:val="sq-AL"/>
        </w:rPr>
      </w:pPr>
      <w:r w:rsidRPr="006A2EC8">
        <w:rPr>
          <w:lang w:val="sq-AL"/>
        </w:rPr>
        <w:t>17.</w:t>
      </w:r>
      <w:r w:rsidR="00AA27C4">
        <w:rPr>
          <w:lang w:val="sq-AL"/>
        </w:rPr>
        <w:t xml:space="preserve"> Në fund të pikës 5 të kreut VI</w:t>
      </w:r>
      <w:r w:rsidRPr="006A2EC8">
        <w:rPr>
          <w:lang w:val="sq-AL"/>
        </w:rPr>
        <w:t xml:space="preserve"> shtohet një paragraf</w:t>
      </w:r>
      <w:r w:rsidR="00AA27C4">
        <w:rPr>
          <w:lang w:val="sq-AL"/>
        </w:rPr>
        <w:t>,</w:t>
      </w:r>
      <w:r w:rsidRPr="006A2EC8">
        <w:rPr>
          <w:lang w:val="sq-AL"/>
        </w:rPr>
        <w:t xml:space="preserve"> me këtë përmbajtje:</w:t>
      </w:r>
    </w:p>
    <w:p w:rsidR="003E11E3" w:rsidRPr="006A2EC8" w:rsidRDefault="003E11E3" w:rsidP="003E11E3">
      <w:pPr>
        <w:pStyle w:val="Paragrafi"/>
        <w:rPr>
          <w:lang w:val="sq-AL"/>
        </w:rPr>
      </w:pPr>
      <w:r w:rsidRPr="006A2EC8">
        <w:rPr>
          <w:lang w:val="sq-AL"/>
        </w:rPr>
        <w:t xml:space="preserve"> “Në të gjitha rastet e cituara nga shkronjat “a” deri në “d”, aplikanti duhet të bëjë kërkesë me shkrim në gjuhën shqipe, të nënshkruar e të vulosur.”. </w:t>
      </w:r>
    </w:p>
    <w:p w:rsidR="003E11E3" w:rsidRPr="006A2EC8" w:rsidRDefault="003E11E3" w:rsidP="003E11E3">
      <w:pPr>
        <w:pStyle w:val="Paragrafi"/>
        <w:rPr>
          <w:lang w:val="sq-AL"/>
        </w:rPr>
      </w:pPr>
      <w:r w:rsidRPr="006A2EC8">
        <w:rPr>
          <w:lang w:val="sq-AL"/>
        </w:rPr>
        <w:t>18. Shk</w:t>
      </w:r>
      <w:r w:rsidR="00AA27C4">
        <w:rPr>
          <w:lang w:val="sq-AL"/>
        </w:rPr>
        <w:t>ronja “a” e pikës 9 të kreut VI</w:t>
      </w:r>
      <w:r w:rsidRPr="006A2EC8">
        <w:rPr>
          <w:lang w:val="sq-AL"/>
        </w:rPr>
        <w:t xml:space="preserve"> ndryshohet</w:t>
      </w:r>
      <w:r w:rsidR="00AA27C4">
        <w:rPr>
          <w:lang w:val="sq-AL"/>
        </w:rPr>
        <w:t>,</w:t>
      </w:r>
      <w:r w:rsidRPr="006A2EC8">
        <w:rPr>
          <w:lang w:val="sq-AL"/>
        </w:rPr>
        <w:t xml:space="preserve"> si më poshtë vijon:</w:t>
      </w:r>
    </w:p>
    <w:p w:rsidR="003E11E3" w:rsidRPr="006A2EC8" w:rsidRDefault="00AA27C4" w:rsidP="003E11E3">
      <w:pPr>
        <w:pStyle w:val="Paragrafi"/>
        <w:rPr>
          <w:lang w:val="sq-AL"/>
        </w:rPr>
      </w:pPr>
      <w:r>
        <w:rPr>
          <w:lang w:val="sq-AL"/>
        </w:rPr>
        <w:t>“a)</w:t>
      </w:r>
      <w:r w:rsidR="003E11E3" w:rsidRPr="006A2EC8">
        <w:rPr>
          <w:lang w:val="sq-AL"/>
        </w:rPr>
        <w:t xml:space="preserve"> Është bërë nga aplikanti k</w:t>
      </w:r>
      <w:r w:rsidR="003E11E3" w:rsidRPr="006A2EC8">
        <w:rPr>
          <w:rFonts w:ascii="Times New Roman" w:hAnsi="Times New Roman"/>
          <w:lang w:val="sq-AL"/>
        </w:rPr>
        <w:t>ë</w:t>
      </w:r>
      <w:r w:rsidR="003E11E3" w:rsidRPr="006A2EC8">
        <w:rPr>
          <w:rFonts w:cs="CG Times"/>
          <w:lang w:val="sq-AL"/>
        </w:rPr>
        <w:t>rkesa me shkrim n</w:t>
      </w:r>
      <w:r w:rsidR="003E11E3" w:rsidRPr="006A2EC8">
        <w:rPr>
          <w:rFonts w:ascii="Times New Roman" w:hAnsi="Times New Roman"/>
          <w:lang w:val="sq-AL"/>
        </w:rPr>
        <w:t>ё</w:t>
      </w:r>
      <w:r w:rsidR="003E11E3" w:rsidRPr="006A2EC8">
        <w:rPr>
          <w:rFonts w:cs="CG Times"/>
          <w:lang w:val="sq-AL"/>
        </w:rPr>
        <w:t xml:space="preserve"> gjuhën shqipe, e nënshkruar, e vulosur dhe e protokolluar, si dhe është dorëzuar dokumentacioni, deri në 3 (tre) muaj para përfundimit të afatit të regjistrimit, sipas kërkesave të shtojcës I, që i bashkëlidhet këtij vend</w:t>
      </w:r>
      <w:r w:rsidR="003E11E3" w:rsidRPr="006A2EC8">
        <w:rPr>
          <w:lang w:val="sq-AL"/>
        </w:rPr>
        <w:t xml:space="preserve">imi.”. </w:t>
      </w:r>
    </w:p>
    <w:p w:rsidR="003E11E3" w:rsidRPr="006A2EC8" w:rsidRDefault="003E11E3" w:rsidP="003E11E3">
      <w:pPr>
        <w:pStyle w:val="Paragrafi"/>
        <w:rPr>
          <w:lang w:val="sq-AL"/>
        </w:rPr>
      </w:pPr>
      <w:r w:rsidRPr="006A2EC8">
        <w:rPr>
          <w:lang w:val="sq-AL"/>
        </w:rPr>
        <w:t>19. Në fund të pikës 5 të</w:t>
      </w:r>
      <w:r w:rsidR="00AA27C4">
        <w:rPr>
          <w:lang w:val="sq-AL"/>
        </w:rPr>
        <w:t xml:space="preserve"> kreut VIII</w:t>
      </w:r>
      <w:r w:rsidRPr="006A2EC8">
        <w:rPr>
          <w:lang w:val="sq-AL"/>
        </w:rPr>
        <w:t xml:space="preserve"> shtohet një paragraf</w:t>
      </w:r>
      <w:r w:rsidR="00AA27C4">
        <w:rPr>
          <w:lang w:val="sq-AL"/>
        </w:rPr>
        <w:t>,</w:t>
      </w:r>
      <w:r w:rsidRPr="006A2EC8">
        <w:rPr>
          <w:lang w:val="sq-AL"/>
        </w:rPr>
        <w:t xml:space="preserve"> me këtë përmbajtje: </w:t>
      </w:r>
    </w:p>
    <w:p w:rsidR="003E11E3" w:rsidRPr="006A2EC8" w:rsidRDefault="003E11E3" w:rsidP="003E11E3">
      <w:pPr>
        <w:pStyle w:val="Paragrafi"/>
        <w:rPr>
          <w:lang w:val="sq-AL"/>
        </w:rPr>
      </w:pPr>
      <w:r w:rsidRPr="006A2EC8">
        <w:rPr>
          <w:lang w:val="sq-AL"/>
        </w:rPr>
        <w:t>“Konsiderohet konfidencial dhe nuk pasqyrohet në dokumentacionin teknik të PMB-së për regjistrim, informacioni për:</w:t>
      </w:r>
    </w:p>
    <w:p w:rsidR="003E11E3" w:rsidRPr="006A2EC8" w:rsidRDefault="003E11E3" w:rsidP="003E11E3">
      <w:pPr>
        <w:pStyle w:val="Paragrafi"/>
        <w:rPr>
          <w:lang w:val="sq-AL"/>
        </w:rPr>
      </w:pPr>
      <w:r w:rsidRPr="006A2EC8">
        <w:rPr>
          <w:lang w:val="sq-AL"/>
        </w:rPr>
        <w:t>a) metodat e prodhimit;</w:t>
      </w:r>
    </w:p>
    <w:p w:rsidR="003E11E3" w:rsidRPr="006A2EC8" w:rsidRDefault="003E11E3" w:rsidP="003E11E3">
      <w:pPr>
        <w:pStyle w:val="Paragrafi"/>
        <w:rPr>
          <w:lang w:val="sq-AL"/>
        </w:rPr>
      </w:pPr>
      <w:r w:rsidRPr="006A2EC8">
        <w:rPr>
          <w:lang w:val="sq-AL"/>
        </w:rPr>
        <w:t>b) specifikimi i papastërtive të lëndës/lëndëve vepruese teknike, përveç papastërtive të spikatura;</w:t>
      </w:r>
    </w:p>
    <w:p w:rsidR="003E11E3" w:rsidRPr="006A2EC8" w:rsidRDefault="003E11E3" w:rsidP="003E11E3">
      <w:pPr>
        <w:pStyle w:val="Paragrafi"/>
        <w:rPr>
          <w:lang w:val="sq-AL"/>
        </w:rPr>
      </w:pPr>
      <w:r w:rsidRPr="006A2EC8">
        <w:rPr>
          <w:lang w:val="sq-AL"/>
        </w:rPr>
        <w:t>c) rezultatet e llojeve të prodhimit të lëndës/ lëndëve vepruese, përfshirë papastërtitë;</w:t>
      </w:r>
    </w:p>
    <w:p w:rsidR="003E11E3" w:rsidRPr="006A2EC8" w:rsidRDefault="003E11E3" w:rsidP="003E11E3">
      <w:pPr>
        <w:pStyle w:val="Paragrafi"/>
        <w:rPr>
          <w:lang w:val="sq-AL"/>
        </w:rPr>
      </w:pPr>
      <w:r w:rsidRPr="006A2EC8">
        <w:rPr>
          <w:lang w:val="sq-AL"/>
        </w:rPr>
        <w:t xml:space="preserve">ç) metodat e analizave të papastërtive në lëndën/ lëndët vepruese teknike, përveç metodave të papastërtive të spikatura; </w:t>
      </w:r>
    </w:p>
    <w:p w:rsidR="003E11E3" w:rsidRPr="006A2EC8" w:rsidRDefault="003E11E3" w:rsidP="003E11E3">
      <w:pPr>
        <w:pStyle w:val="Paragrafi"/>
        <w:rPr>
          <w:lang w:val="sq-AL"/>
        </w:rPr>
      </w:pPr>
      <w:r w:rsidRPr="006A2EC8">
        <w:rPr>
          <w:lang w:val="sq-AL"/>
        </w:rPr>
        <w:t>d) lidhjet ndërmjet një prodhuesi ose importuesi dhe aplikantit ose mbajtësit të autorizimit;</w:t>
      </w:r>
    </w:p>
    <w:p w:rsidR="003E11E3" w:rsidRPr="006A2EC8" w:rsidRDefault="003E11E3" w:rsidP="003E11E3">
      <w:pPr>
        <w:pStyle w:val="Paragrafi"/>
        <w:rPr>
          <w:lang w:val="sq-AL"/>
        </w:rPr>
      </w:pPr>
      <w:r w:rsidRPr="006A2EC8">
        <w:rPr>
          <w:lang w:val="sq-AL"/>
        </w:rPr>
        <w:t>dh) të dhënat për përbërjen e plotë të produktit për mbrojtjen e bimëve;</w:t>
      </w:r>
    </w:p>
    <w:p w:rsidR="003E11E3" w:rsidRPr="006A2EC8" w:rsidRDefault="003E11E3" w:rsidP="003E11E3">
      <w:pPr>
        <w:pStyle w:val="Paragrafi"/>
        <w:rPr>
          <w:lang w:val="sq-AL"/>
        </w:rPr>
      </w:pPr>
      <w:r w:rsidRPr="006A2EC8">
        <w:rPr>
          <w:lang w:val="sq-AL"/>
        </w:rPr>
        <w:t>e) emrat dhe adresat e personave të përfshirë në testimin e kafshëve kurrizore.”.</w:t>
      </w:r>
    </w:p>
    <w:p w:rsidR="003E11E3" w:rsidRPr="006A2EC8" w:rsidRDefault="003E11E3" w:rsidP="003E11E3">
      <w:pPr>
        <w:pStyle w:val="Paragrafi"/>
        <w:rPr>
          <w:lang w:val="sq-AL"/>
        </w:rPr>
      </w:pPr>
      <w:r w:rsidRPr="006A2EC8">
        <w:rPr>
          <w:lang w:val="sq-AL"/>
        </w:rPr>
        <w:t xml:space="preserve">20. Ngarkohen Ministria e Bujqësisë, Ushqimit dhe Mbrojtjes së Konsumatorit, Ministria e Shëndetësisë dhe Ministria e Mjedisit, Pyjeve dhe Administrimit të Ujërave për zbatimin e këtij vendimi. </w:t>
      </w:r>
    </w:p>
    <w:p w:rsidR="003E11E3" w:rsidRPr="006A2EC8" w:rsidRDefault="003E11E3" w:rsidP="003E11E3">
      <w:pPr>
        <w:pStyle w:val="Paragrafi"/>
        <w:rPr>
          <w:lang w:val="sq-AL"/>
        </w:rPr>
      </w:pPr>
      <w:r w:rsidRPr="006A2EC8">
        <w:rPr>
          <w:lang w:val="sq-AL"/>
        </w:rPr>
        <w:t>Ky vendim hyn në fuqi pas botimit në Fletoren Zyrtare.</w:t>
      </w:r>
    </w:p>
    <w:p w:rsidR="003E11E3" w:rsidRPr="006A2EC8" w:rsidRDefault="003E11E3" w:rsidP="003E11E3">
      <w:pPr>
        <w:pStyle w:val="Paragrafi"/>
        <w:rPr>
          <w:lang w:val="sq-AL"/>
        </w:rPr>
      </w:pPr>
    </w:p>
    <w:p w:rsidR="003E11E3" w:rsidRPr="006A2EC8" w:rsidRDefault="003E11E3" w:rsidP="003E11E3">
      <w:pPr>
        <w:pStyle w:val="Autoriteti"/>
        <w:rPr>
          <w:lang w:val="sq-AL"/>
        </w:rPr>
      </w:pPr>
      <w:r w:rsidRPr="006A2EC8">
        <w:rPr>
          <w:lang w:val="sq-AL"/>
        </w:rPr>
        <w:t>KRYEMINISTRI</w:t>
      </w:r>
    </w:p>
    <w:p w:rsidR="003E11E3" w:rsidRPr="006A2EC8" w:rsidRDefault="003E11E3" w:rsidP="003E11E3">
      <w:pPr>
        <w:pStyle w:val="AutoritetiEmer"/>
        <w:rPr>
          <w:lang w:val="sq-AL"/>
        </w:rPr>
      </w:pPr>
      <w:r w:rsidRPr="006A2EC8">
        <w:rPr>
          <w:lang w:val="sq-AL"/>
        </w:rPr>
        <w:t>Sali Berisha</w:t>
      </w:r>
    </w:p>
    <w:p w:rsidR="003E11E3" w:rsidRPr="006A2EC8" w:rsidRDefault="003E11E3" w:rsidP="003E11E3">
      <w:pPr>
        <w:pStyle w:val="Paragrafi"/>
        <w:rPr>
          <w:lang w:val="sq-AL"/>
        </w:rPr>
      </w:pPr>
    </w:p>
    <w:p w:rsidR="003E11E3" w:rsidRPr="006A2EC8" w:rsidRDefault="003E11E3" w:rsidP="003E11E3">
      <w:pPr>
        <w:pStyle w:val="Paragrafi"/>
        <w:rPr>
          <w:lang w:val="sq-AL"/>
        </w:rPr>
      </w:pPr>
    </w:p>
    <w:p w:rsidR="003E11E3" w:rsidRPr="006A2EC8" w:rsidRDefault="003E11E3" w:rsidP="003E11E3">
      <w:pPr>
        <w:pStyle w:val="Paragrafi"/>
        <w:rPr>
          <w:lang w:val="sq-AL"/>
        </w:rPr>
        <w:sectPr w:rsidR="003E11E3" w:rsidRPr="006A2EC8" w:rsidSect="001230E6">
          <w:footerReference w:type="even" r:id="rId7"/>
          <w:footerReference w:type="default" r:id="rId8"/>
          <w:pgSz w:w="11907" w:h="16840" w:code="9"/>
          <w:pgMar w:top="1418" w:right="1418" w:bottom="1418" w:left="1418" w:header="1304" w:footer="1134" w:gutter="0"/>
          <w:pgNumType w:start="7759"/>
          <w:cols w:space="708"/>
          <w:docGrid w:linePitch="360"/>
        </w:sectPr>
      </w:pPr>
    </w:p>
    <w:p w:rsidR="003E11E3" w:rsidRPr="00CC396C" w:rsidRDefault="00CC396C" w:rsidP="00CC396C">
      <w:pPr>
        <w:jc w:val="right"/>
        <w:rPr>
          <w:rFonts w:ascii="CG Times" w:hAnsi="CG Times"/>
          <w:sz w:val="22"/>
          <w:szCs w:val="22"/>
          <w:lang w:val="sq-AL"/>
        </w:rPr>
      </w:pPr>
      <w:r w:rsidRPr="00CC396C">
        <w:rPr>
          <w:rFonts w:ascii="CG Times" w:hAnsi="CG Times"/>
          <w:sz w:val="22"/>
          <w:szCs w:val="22"/>
          <w:lang w:val="sq-AL"/>
        </w:rPr>
        <w:lastRenderedPageBreak/>
        <w:t>SHTOJCA (ANEKSI) II</w:t>
      </w:r>
    </w:p>
    <w:p w:rsidR="003E11E3" w:rsidRPr="00CC396C" w:rsidRDefault="003E11E3" w:rsidP="003E11E3">
      <w:pPr>
        <w:rPr>
          <w:rFonts w:ascii="CG Times" w:hAnsi="CG Times"/>
          <w:sz w:val="22"/>
          <w:szCs w:val="22"/>
          <w:lang w:val="sq-AL"/>
        </w:rPr>
      </w:pPr>
    </w:p>
    <w:p w:rsidR="003E11E3" w:rsidRPr="00CC396C" w:rsidRDefault="003E11E3" w:rsidP="003E11E3">
      <w:pPr>
        <w:jc w:val="center"/>
        <w:rPr>
          <w:rFonts w:ascii="CG Times" w:hAnsi="CG Times"/>
          <w:sz w:val="22"/>
          <w:szCs w:val="22"/>
          <w:lang w:val="sq-AL"/>
        </w:rPr>
      </w:pPr>
      <w:r w:rsidRPr="00CC396C">
        <w:rPr>
          <w:rFonts w:ascii="CG Times" w:hAnsi="CG Times"/>
          <w:sz w:val="22"/>
          <w:szCs w:val="22"/>
          <w:lang w:val="sq-AL"/>
        </w:rPr>
        <w:t>LËNDË VEPRUESE QË JANË NË PËRMBAJTJE TË PMB-ve</w:t>
      </w:r>
    </w:p>
    <w:p w:rsidR="003E11E3" w:rsidRPr="00CC396C" w:rsidRDefault="003E11E3" w:rsidP="003E11E3">
      <w:pPr>
        <w:jc w:val="center"/>
        <w:rPr>
          <w:rFonts w:ascii="CG Times" w:hAnsi="CG Times"/>
          <w:sz w:val="22"/>
          <w:szCs w:val="22"/>
          <w:lang w:val="sq-AL"/>
        </w:rPr>
      </w:pPr>
    </w:p>
    <w:p w:rsidR="003E11E3" w:rsidRPr="008149F5" w:rsidRDefault="00CC396C" w:rsidP="00CC396C">
      <w:pPr>
        <w:pStyle w:val="TitulliTitull"/>
        <w:rPr>
          <w:lang w:val="it-IT"/>
        </w:rPr>
      </w:pPr>
      <w:r w:rsidRPr="008149F5">
        <w:rPr>
          <w:lang w:val="it-IT"/>
        </w:rPr>
        <w:t>Lista A:</w:t>
      </w:r>
      <w:r w:rsidR="003E11E3" w:rsidRPr="008149F5">
        <w:rPr>
          <w:lang w:val="it-IT"/>
        </w:rPr>
        <w:t xml:space="preserve"> LËNDË VEPRUESE ME AFAT REGJISTRIMI DERI 10 VJET</w:t>
      </w:r>
    </w:p>
    <w:p w:rsidR="003E11E3" w:rsidRPr="008149F5" w:rsidRDefault="003E11E3" w:rsidP="00CC396C">
      <w:pPr>
        <w:pStyle w:val="TitulliTitull"/>
        <w:rPr>
          <w:lang w:val="it-IT"/>
        </w:rPr>
      </w:pPr>
    </w:p>
    <w:p w:rsidR="003E11E3" w:rsidRPr="008149F5" w:rsidRDefault="00CC396C" w:rsidP="00CC396C">
      <w:pPr>
        <w:pStyle w:val="TitulliTitull"/>
        <w:rPr>
          <w:lang w:val="it-IT"/>
        </w:rPr>
      </w:pPr>
      <w:r w:rsidRPr="008149F5">
        <w:rPr>
          <w:lang w:val="it-IT"/>
        </w:rPr>
        <w:t>Nënlista A 1:</w:t>
      </w:r>
      <w:r w:rsidR="003E11E3" w:rsidRPr="008149F5">
        <w:rPr>
          <w:lang w:val="it-IT"/>
        </w:rPr>
        <w:t xml:space="preserve"> LËNDË VEPRUESE TË VJETRA OSE EKZISTUESE</w:t>
      </w:r>
    </w:p>
    <w:p w:rsidR="003E11E3" w:rsidRPr="006A2EC8" w:rsidRDefault="003E11E3" w:rsidP="003E11E3">
      <w:pPr>
        <w:rPr>
          <w:sz w:val="22"/>
          <w:szCs w:val="22"/>
          <w:lang w:val="sq-AL"/>
        </w:rPr>
      </w:pPr>
    </w:p>
    <w:tbl>
      <w:tblPr>
        <w:tblStyle w:val="BodyTextIndent2"/>
        <w:tblW w:w="5119" w:type="pct"/>
        <w:jc w:val="center"/>
        <w:tblLook w:val="01E0" w:firstRow="1" w:lastRow="1" w:firstColumn="1" w:lastColumn="1" w:noHBand="0" w:noVBand="0"/>
      </w:tblPr>
      <w:tblGrid>
        <w:gridCol w:w="536"/>
        <w:gridCol w:w="1900"/>
        <w:gridCol w:w="3703"/>
        <w:gridCol w:w="2561"/>
        <w:gridCol w:w="1335"/>
        <w:gridCol w:w="1167"/>
        <w:gridCol w:w="2333"/>
      </w:tblGrid>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jc w:val="center"/>
              <w:rPr>
                <w:rFonts w:ascii="CG Times" w:hAnsi="CG Times" w:cs="Times New Roman"/>
                <w:b/>
                <w:sz w:val="16"/>
                <w:szCs w:val="16"/>
                <w:lang w:val="sq-AL"/>
              </w:rPr>
            </w:pPr>
            <w:r w:rsidRPr="00374D30">
              <w:rPr>
                <w:rFonts w:ascii="CG Times" w:hAnsi="CG Times" w:cs="Times New Roman"/>
                <w:b/>
                <w:sz w:val="16"/>
                <w:szCs w:val="16"/>
                <w:lang w:val="sq-AL"/>
              </w:rPr>
              <w:t>Nr.</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jc w:val="center"/>
              <w:rPr>
                <w:rFonts w:ascii="CG Times" w:hAnsi="CG Times" w:cs="Times New Roman"/>
                <w:b/>
                <w:sz w:val="16"/>
                <w:szCs w:val="16"/>
                <w:lang w:val="sq-AL"/>
              </w:rPr>
            </w:pPr>
            <w:r w:rsidRPr="00374D30">
              <w:rPr>
                <w:rFonts w:ascii="CG Times" w:hAnsi="CG Times" w:cs="Times New Roman"/>
                <w:b/>
                <w:sz w:val="16"/>
                <w:szCs w:val="16"/>
                <w:lang w:val="sq-AL"/>
              </w:rPr>
              <w:t xml:space="preserve">Emri </w:t>
            </w:r>
            <w:r w:rsidR="00CC396C">
              <w:rPr>
                <w:rFonts w:ascii="CG Times" w:hAnsi="CG Times" w:cs="Times New Roman"/>
                <w:b/>
                <w:sz w:val="16"/>
                <w:szCs w:val="16"/>
                <w:lang w:val="sq-AL"/>
              </w:rPr>
              <w:t>i zakonshëm</w:t>
            </w:r>
          </w:p>
          <w:p w:rsidR="003E11E3" w:rsidRPr="00374D30" w:rsidRDefault="003E11E3" w:rsidP="006660DB">
            <w:pPr>
              <w:autoSpaceDE w:val="0"/>
              <w:autoSpaceDN w:val="0"/>
              <w:adjustRightInd w:val="0"/>
              <w:jc w:val="center"/>
              <w:rPr>
                <w:rFonts w:ascii="CG Times" w:hAnsi="CG Times" w:cs="Times New Roman"/>
                <w:b/>
                <w:sz w:val="16"/>
                <w:szCs w:val="16"/>
                <w:lang w:val="sq-AL"/>
              </w:rPr>
            </w:pPr>
            <w:r w:rsidRPr="00374D30">
              <w:rPr>
                <w:rFonts w:ascii="CG Times" w:hAnsi="CG Times" w:cs="Times New Roman"/>
                <w:b/>
                <w:sz w:val="16"/>
                <w:szCs w:val="16"/>
                <w:lang w:val="sq-AL"/>
              </w:rPr>
              <w:t xml:space="preserve">Nr. </w:t>
            </w:r>
            <w:r w:rsidR="00CC396C">
              <w:rPr>
                <w:rFonts w:ascii="CG Times" w:hAnsi="CG Times" w:cs="Times New Roman"/>
                <w:b/>
                <w:sz w:val="16"/>
                <w:szCs w:val="16"/>
                <w:lang w:val="sq-AL"/>
              </w:rPr>
              <w:t xml:space="preserve">i </w:t>
            </w:r>
            <w:r w:rsidRPr="00374D30">
              <w:rPr>
                <w:rFonts w:ascii="CG Times" w:hAnsi="CG Times" w:cs="Times New Roman"/>
                <w:b/>
                <w:sz w:val="16"/>
                <w:szCs w:val="16"/>
                <w:lang w:val="sq-AL"/>
              </w:rPr>
              <w:t>identifikimit</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jc w:val="center"/>
              <w:rPr>
                <w:rFonts w:ascii="CG Times" w:hAnsi="CG Times" w:cs="Times New Roman"/>
                <w:b/>
                <w:sz w:val="16"/>
                <w:szCs w:val="16"/>
                <w:lang w:val="sq-AL"/>
              </w:rPr>
            </w:pPr>
            <w:r w:rsidRPr="00374D30">
              <w:rPr>
                <w:rFonts w:ascii="CG Times" w:hAnsi="CG Times" w:cs="Times New Roman"/>
                <w:b/>
                <w:sz w:val="16"/>
                <w:szCs w:val="16"/>
                <w:lang w:val="sq-AL"/>
              </w:rPr>
              <w:t>Emërtimi IUPAC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jc w:val="center"/>
              <w:rPr>
                <w:rFonts w:ascii="CG Times" w:hAnsi="CG Times" w:cs="Times New Roman"/>
                <w:b/>
                <w:sz w:val="16"/>
                <w:szCs w:val="16"/>
                <w:lang w:val="sq-AL"/>
              </w:rPr>
            </w:pPr>
            <w:r w:rsidRPr="00374D30">
              <w:rPr>
                <w:rFonts w:ascii="CG Times" w:hAnsi="CG Times" w:cs="Times New Roman"/>
                <w:b/>
                <w:sz w:val="16"/>
                <w:szCs w:val="16"/>
                <w:lang w:val="sq-AL"/>
              </w:rPr>
              <w:t>Pastërtia (1)</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center"/>
              <w:rPr>
                <w:rFonts w:ascii="CG Times" w:hAnsi="CG Times" w:cs="Times New Roman"/>
                <w:b/>
                <w:sz w:val="16"/>
                <w:szCs w:val="16"/>
                <w:lang w:val="sq-AL"/>
              </w:rPr>
            </w:pPr>
            <w:r w:rsidRPr="00374D30">
              <w:rPr>
                <w:rFonts w:ascii="CG Times" w:hAnsi="CG Times" w:cs="Times New Roman"/>
                <w:b/>
                <w:sz w:val="16"/>
                <w:szCs w:val="16"/>
                <w:lang w:val="sq-AL"/>
              </w:rPr>
              <w:t>Hyrja në fuqi</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center"/>
              <w:rPr>
                <w:rFonts w:ascii="CG Times" w:hAnsi="CG Times" w:cs="Times New Roman"/>
                <w:b/>
                <w:sz w:val="16"/>
                <w:szCs w:val="16"/>
                <w:lang w:val="sq-AL"/>
              </w:rPr>
            </w:pPr>
            <w:r w:rsidRPr="00374D30">
              <w:rPr>
                <w:rFonts w:ascii="CG Times" w:hAnsi="CG Times" w:cs="Times New Roman"/>
                <w:b/>
                <w:sz w:val="16"/>
                <w:szCs w:val="16"/>
                <w:lang w:val="sq-AL"/>
              </w:rPr>
              <w:t>Skadimi</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jc w:val="center"/>
              <w:rPr>
                <w:rFonts w:ascii="CG Times" w:hAnsi="CG Times" w:cs="Times New Roman"/>
                <w:b/>
                <w:sz w:val="16"/>
                <w:szCs w:val="16"/>
                <w:lang w:val="sq-AL"/>
              </w:rPr>
            </w:pPr>
            <w:r w:rsidRPr="00374D30">
              <w:rPr>
                <w:rFonts w:ascii="CG Times" w:hAnsi="CG Times" w:cs="Times New Roman"/>
                <w:b/>
                <w:sz w:val="16"/>
                <w:szCs w:val="16"/>
                <w:lang w:val="sq-AL"/>
              </w:rPr>
              <w:t>Dispozita specifike</w:t>
            </w:r>
          </w:p>
        </w:tc>
      </w:tr>
      <w:tr w:rsidR="003E11E3" w:rsidRPr="00374D30">
        <w:trPr>
          <w:trHeight w:val="863"/>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922CA3" w:rsidP="006660DB">
            <w:pPr>
              <w:autoSpaceDE w:val="0"/>
              <w:autoSpaceDN w:val="0"/>
              <w:adjustRightInd w:val="0"/>
              <w:rPr>
                <w:rFonts w:ascii="CG Times" w:hAnsi="CG Times" w:cs="Times New Roman"/>
                <w:sz w:val="16"/>
                <w:szCs w:val="16"/>
                <w:lang w:val="sq-AL"/>
              </w:rPr>
            </w:pPr>
            <w:r>
              <w:rPr>
                <w:rFonts w:ascii="CG Times" w:hAnsi="CG Times" w:cs="Times New Roman"/>
                <w:sz w:val="16"/>
                <w:szCs w:val="16"/>
                <w:lang w:val="sq-AL"/>
              </w:rPr>
              <w:t>1</w:t>
            </w:r>
            <w:r w:rsidR="003E11E3" w:rsidRPr="00374D30">
              <w:rPr>
                <w:rFonts w:ascii="CG Times" w:hAnsi="CG Times" w:cs="Times New Roman"/>
                <w:sz w:val="16"/>
                <w:szCs w:val="16"/>
                <w:lang w:val="sq-AL"/>
              </w:rPr>
              <w:t xml:space="preserve"> </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Imazalil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N.73790-28-0,</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35554-44-0</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335</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(+)-1-(â-alliloxi-2,4-diclorofeniletil) imidazol, ose </w:t>
            </w:r>
          </w:p>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(+)-allil 1-(2,4-</w:t>
            </w:r>
          </w:p>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diclorofenil)-2-imidazol-1-iletiletere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1.8.2011</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31.7.2021</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regjistrohen përdorimet vetëm si fungicid.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trHeight w:val="632"/>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922CA3" w:rsidP="006660DB">
            <w:pPr>
              <w:autoSpaceDE w:val="0"/>
              <w:autoSpaceDN w:val="0"/>
              <w:adjustRightInd w:val="0"/>
              <w:rPr>
                <w:rFonts w:ascii="CG Times" w:hAnsi="CG Times" w:cs="Times New Roman"/>
                <w:sz w:val="16"/>
                <w:szCs w:val="16"/>
                <w:lang w:val="sq-AL"/>
              </w:rPr>
            </w:pPr>
            <w:r>
              <w:rPr>
                <w:rFonts w:ascii="CG Times" w:hAnsi="CG Times" w:cs="Times New Roman"/>
                <w:sz w:val="16"/>
                <w:szCs w:val="16"/>
                <w:lang w:val="sq-AL"/>
              </w:rPr>
              <w:t>2</w:t>
            </w:r>
            <w:r w:rsidR="003E11E3" w:rsidRPr="00374D30">
              <w:rPr>
                <w:rFonts w:ascii="CG Times" w:hAnsi="CG Times" w:cs="Times New Roman"/>
                <w:sz w:val="16"/>
                <w:szCs w:val="16"/>
                <w:lang w:val="sq-AL"/>
              </w:rPr>
              <w:t xml:space="preserve"> </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Fluroxipir</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69377-81-7</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431</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acid 4-amino-3,5-dicloro- 6-fluoro-2-piridiloxiacetic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1.12.2000</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31.12.2011</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922CA3" w:rsidP="006660DB">
            <w:pPr>
              <w:autoSpaceDE w:val="0"/>
              <w:autoSpaceDN w:val="0"/>
              <w:adjustRightInd w:val="0"/>
              <w:rPr>
                <w:rFonts w:ascii="CG Times" w:hAnsi="CG Times" w:cs="Times New Roman"/>
                <w:sz w:val="16"/>
                <w:szCs w:val="16"/>
                <w:lang w:val="sq-AL"/>
              </w:rPr>
            </w:pPr>
            <w:r>
              <w:rPr>
                <w:rFonts w:ascii="CG Times" w:hAnsi="CG Times" w:cs="Times New Roman"/>
                <w:sz w:val="16"/>
                <w:szCs w:val="16"/>
                <w:lang w:val="sq-AL"/>
              </w:rPr>
              <w:t>3</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Metsulfuron-metil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74223-64-6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CEE N. 441</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2-(4-metossi-6-metil-1,3,5,-triazin-2 ilcarbamoilsulfamoil) benzoat metil.</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1.7.2001</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30.6.2011</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922CA3" w:rsidP="006660DB">
            <w:pPr>
              <w:autoSpaceDE w:val="0"/>
              <w:autoSpaceDN w:val="0"/>
              <w:adjustRightInd w:val="0"/>
              <w:rPr>
                <w:rFonts w:ascii="CG Times" w:hAnsi="CG Times" w:cs="Times New Roman"/>
                <w:sz w:val="16"/>
                <w:szCs w:val="16"/>
                <w:lang w:val="sq-AL"/>
              </w:rPr>
            </w:pPr>
            <w:r>
              <w:rPr>
                <w:rFonts w:ascii="CG Times" w:hAnsi="CG Times" w:cs="Times New Roman"/>
                <w:sz w:val="16"/>
                <w:szCs w:val="16"/>
                <w:lang w:val="sq-AL"/>
              </w:rPr>
              <w:t>4</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Triasulfuron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82097-50-5</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480</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1-[2-(2-cloroetoxi) fenilsulfonil]- 3-(4-metoxi-6-metil-1,3,5-triazin-2-il) urea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940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1.8.2001</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1.8.2011</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5</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Esfenvalerate</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66230-04-4</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481</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(S)-2-(4-clorofenil)-3-etilbutirrat i (S)-alfacian-3-fenoxibenzile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830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1.8.2001</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31.7.2011</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6</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Bentazone</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25057-89-0</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366</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3-izopropil-(1H)-2,1,3-benzotiadiazin -4-(3H)- one-2,2-dioxid</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1.8.2001</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31.7.2011</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jc w:val="left"/>
              <w:rPr>
                <w:rFonts w:ascii="CG Times" w:hAnsi="CG Times" w:cs="Times New Roman"/>
                <w:sz w:val="16"/>
                <w:szCs w:val="16"/>
                <w:lang w:val="sq-AL"/>
              </w:rPr>
            </w:pPr>
          </w:p>
        </w:tc>
      </w:tr>
      <w:tr w:rsidR="003E11E3" w:rsidRPr="00374D30">
        <w:trPr>
          <w:trHeight w:val="1435"/>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7</w:t>
            </w: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Lambda- cihalothrin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91465-08-6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463</w:t>
            </w:r>
          </w:p>
          <w:p w:rsidR="003E11E3" w:rsidRPr="00374D30" w:rsidRDefault="003E11E3" w:rsidP="006660DB">
            <w:pPr>
              <w:rPr>
                <w:rFonts w:ascii="CG Times" w:hAnsi="CG Times" w:cs="Times New Roman"/>
                <w:sz w:val="16"/>
                <w:szCs w:val="16"/>
                <w:lang w:val="sq-AL"/>
              </w:rPr>
            </w:pPr>
          </w:p>
          <w:p w:rsidR="003E11E3" w:rsidRPr="00374D30" w:rsidRDefault="003E11E3" w:rsidP="006660DB">
            <w:pPr>
              <w:rPr>
                <w:rFonts w:ascii="CG Times" w:hAnsi="CG Times" w:cs="Times New Roman"/>
                <w:sz w:val="16"/>
                <w:szCs w:val="16"/>
                <w:lang w:val="sq-AL"/>
              </w:rPr>
            </w:pPr>
          </w:p>
          <w:p w:rsidR="003E11E3" w:rsidRPr="00374D30" w:rsidRDefault="003E11E3" w:rsidP="006660DB">
            <w:pPr>
              <w:rPr>
                <w:rFonts w:ascii="CG Times" w:hAnsi="CG Times" w:cs="Times New Roman"/>
                <w:sz w:val="16"/>
                <w:szCs w:val="16"/>
                <w:lang w:val="sq-AL"/>
              </w:rPr>
            </w:pPr>
          </w:p>
          <w:p w:rsidR="003E11E3" w:rsidRPr="00374D30" w:rsidRDefault="003E11E3" w:rsidP="006660DB">
            <w:pPr>
              <w:rPr>
                <w:rFonts w:ascii="CG Times" w:hAnsi="CG Times" w:cs="Times New Roman"/>
                <w:sz w:val="16"/>
                <w:szCs w:val="16"/>
                <w:lang w:val="sq-AL"/>
              </w:rPr>
            </w:pPr>
          </w:p>
          <w:p w:rsidR="003E11E3" w:rsidRPr="00374D30" w:rsidRDefault="003E11E3" w:rsidP="006660DB">
            <w:pPr>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mishele (në raport 1:1) e: </w:t>
            </w:r>
          </w:p>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(S)-alfa-ciano-3-fenoxibenziol (Z)-(1R,3R)-3- (2-cloro-3,3,3 trifluoropropenil) -2,2-dimetil ciclopropancarboxilat, dhe</w:t>
            </w:r>
          </w:p>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(R)-alfa-ciano-3-fenoxibenziol</w:t>
            </w:r>
          </w:p>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(Z)-(1S,3S)-3- (2 cloro-3,3,3-trifluoropropenil)-2,2- dimetilciclopropan</w:t>
            </w:r>
          </w:p>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carboxilate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810 g/kg</w:t>
            </w:r>
          </w:p>
          <w:p w:rsidR="003E11E3" w:rsidRPr="00374D30" w:rsidRDefault="003E11E3" w:rsidP="006660DB">
            <w:pPr>
              <w:tabs>
                <w:tab w:val="left" w:pos="867"/>
              </w:tabs>
              <w:jc w:val="left"/>
              <w:rPr>
                <w:rFonts w:ascii="CG Times" w:hAnsi="CG Times" w:cs="Times New Roman"/>
                <w:sz w:val="16"/>
                <w:szCs w:val="16"/>
                <w:lang w:val="sq-AL"/>
              </w:rPr>
            </w:pPr>
          </w:p>
          <w:p w:rsidR="003E11E3" w:rsidRPr="00374D30" w:rsidRDefault="003E11E3" w:rsidP="006660DB">
            <w:pPr>
              <w:tabs>
                <w:tab w:val="left" w:pos="867"/>
              </w:tabs>
              <w:jc w:val="left"/>
              <w:rPr>
                <w:rFonts w:ascii="CG Times" w:hAnsi="CG Times" w:cs="Times New Roman"/>
                <w:sz w:val="16"/>
                <w:szCs w:val="16"/>
                <w:lang w:val="sq-AL"/>
              </w:rPr>
            </w:pPr>
          </w:p>
          <w:p w:rsidR="003E11E3" w:rsidRPr="00374D30" w:rsidRDefault="003E11E3" w:rsidP="006660DB">
            <w:pPr>
              <w:tabs>
                <w:tab w:val="left" w:pos="867"/>
              </w:tabs>
              <w:jc w:val="left"/>
              <w:rPr>
                <w:rFonts w:ascii="CG Times" w:hAnsi="CG Times" w:cs="Times New Roman"/>
                <w:sz w:val="16"/>
                <w:szCs w:val="16"/>
                <w:lang w:val="sq-AL"/>
              </w:rPr>
            </w:pPr>
          </w:p>
          <w:p w:rsidR="003E11E3" w:rsidRPr="00374D30" w:rsidRDefault="003E11E3" w:rsidP="006660DB">
            <w:pPr>
              <w:tabs>
                <w:tab w:val="left" w:pos="867"/>
              </w:tabs>
              <w:jc w:val="left"/>
              <w:rPr>
                <w:rFonts w:ascii="CG Times" w:hAnsi="CG Times" w:cs="Times New Roman"/>
                <w:sz w:val="16"/>
                <w:szCs w:val="16"/>
                <w:lang w:val="sq-AL"/>
              </w:rPr>
            </w:pPr>
          </w:p>
          <w:p w:rsidR="003E11E3" w:rsidRPr="00374D30" w:rsidRDefault="003E11E3" w:rsidP="006660DB">
            <w:pPr>
              <w:tabs>
                <w:tab w:val="left" w:pos="867"/>
              </w:tabs>
              <w:jc w:val="left"/>
              <w:rPr>
                <w:rFonts w:ascii="CG Times" w:hAnsi="CG Times" w:cs="Times New Roman"/>
                <w:sz w:val="16"/>
                <w:szCs w:val="16"/>
                <w:lang w:val="sq-AL"/>
              </w:rPr>
            </w:pPr>
          </w:p>
          <w:p w:rsidR="003E11E3" w:rsidRPr="00374D30" w:rsidRDefault="003E11E3" w:rsidP="006660DB">
            <w:pPr>
              <w:tabs>
                <w:tab w:val="left" w:pos="867"/>
              </w:tabs>
              <w:jc w:val="left"/>
              <w:rPr>
                <w:rFonts w:ascii="CG Times" w:hAnsi="CG Times" w:cs="Times New Roman"/>
                <w:sz w:val="16"/>
                <w:szCs w:val="16"/>
                <w:lang w:val="sq-AL"/>
              </w:rPr>
            </w:pPr>
          </w:p>
          <w:p w:rsidR="003E11E3" w:rsidRPr="00374D30" w:rsidRDefault="003E11E3" w:rsidP="00374D30">
            <w:pPr>
              <w:tabs>
                <w:tab w:val="left" w:pos="867"/>
              </w:tabs>
              <w:ind w:left="0" w:firstLine="0"/>
              <w:jc w:val="left"/>
              <w:rPr>
                <w:rFonts w:ascii="CG Times" w:hAnsi="CG Times" w:cs="Times New Roman"/>
                <w:sz w:val="16"/>
                <w:szCs w:val="16"/>
                <w:lang w:val="sq-AL"/>
              </w:rPr>
            </w:pP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1.1.2002</w:t>
            </w: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31.1.2011</w:t>
            </w:r>
          </w:p>
          <w:p w:rsidR="003E11E3" w:rsidRPr="00374D30" w:rsidRDefault="003E11E3" w:rsidP="006660DB">
            <w:pPr>
              <w:rPr>
                <w:rFonts w:ascii="CG Times" w:hAnsi="CG Times" w:cs="Times New Roman"/>
                <w:sz w:val="16"/>
                <w:szCs w:val="16"/>
                <w:lang w:val="sq-AL"/>
              </w:rPr>
            </w:pPr>
          </w:p>
          <w:p w:rsidR="003E11E3" w:rsidRPr="00374D30" w:rsidRDefault="003E11E3" w:rsidP="006660DB">
            <w:pPr>
              <w:rPr>
                <w:rFonts w:ascii="CG Times" w:hAnsi="CG Times" w:cs="Times New Roman"/>
                <w:sz w:val="16"/>
                <w:szCs w:val="16"/>
                <w:lang w:val="sq-AL"/>
              </w:rPr>
            </w:pPr>
          </w:p>
          <w:p w:rsidR="003E11E3" w:rsidRPr="00374D30" w:rsidRDefault="003E11E3" w:rsidP="006660DB">
            <w:pPr>
              <w:rPr>
                <w:rFonts w:ascii="CG Times" w:hAnsi="CG Times" w:cs="Times New Roman"/>
                <w:sz w:val="16"/>
                <w:szCs w:val="16"/>
                <w:lang w:val="sq-AL"/>
              </w:rPr>
            </w:pPr>
          </w:p>
          <w:p w:rsidR="003E11E3" w:rsidRPr="00374D30" w:rsidRDefault="003E11E3" w:rsidP="006660DB">
            <w:pPr>
              <w:rPr>
                <w:rFonts w:ascii="CG Times" w:hAnsi="CG Times" w:cs="Times New Roman"/>
                <w:sz w:val="16"/>
                <w:szCs w:val="16"/>
                <w:lang w:val="sq-AL"/>
              </w:rPr>
            </w:pPr>
          </w:p>
          <w:p w:rsidR="003E11E3" w:rsidRPr="00374D30" w:rsidRDefault="003E11E3" w:rsidP="006660DB">
            <w:pPr>
              <w:rPr>
                <w:rFonts w:ascii="CG Times" w:hAnsi="CG Times" w:cs="Times New Roman"/>
                <w:sz w:val="16"/>
                <w:szCs w:val="16"/>
                <w:lang w:val="sq-AL"/>
              </w:rPr>
            </w:pPr>
          </w:p>
          <w:p w:rsidR="003E11E3" w:rsidRPr="00374D30" w:rsidRDefault="003E11E3" w:rsidP="006660DB">
            <w:pPr>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tabs>
                <w:tab w:val="left" w:pos="1245"/>
              </w:tabs>
              <w:ind w:left="0" w:firstLine="0"/>
              <w:jc w:val="left"/>
              <w:rPr>
                <w:rFonts w:ascii="CG Times" w:hAnsi="CG Times" w:cs="Times New Roman"/>
                <w:sz w:val="16"/>
                <w:szCs w:val="16"/>
                <w:lang w:val="sq-AL"/>
              </w:rPr>
            </w:pPr>
          </w:p>
          <w:p w:rsidR="003E11E3" w:rsidRPr="00374D30" w:rsidRDefault="003E11E3" w:rsidP="006660DB">
            <w:pPr>
              <w:tabs>
                <w:tab w:val="left" w:pos="1245"/>
              </w:tabs>
              <w:ind w:left="0" w:firstLine="0"/>
              <w:jc w:val="left"/>
              <w:rPr>
                <w:rFonts w:ascii="CG Times" w:hAnsi="CG Times" w:cs="Times New Roman"/>
                <w:sz w:val="16"/>
                <w:szCs w:val="16"/>
                <w:lang w:val="sq-AL"/>
              </w:rPr>
            </w:pPr>
          </w:p>
          <w:p w:rsidR="003E11E3" w:rsidRPr="00374D30" w:rsidRDefault="003E11E3" w:rsidP="006660DB">
            <w:pPr>
              <w:tabs>
                <w:tab w:val="left" w:pos="1245"/>
              </w:tabs>
              <w:ind w:left="0" w:firstLine="0"/>
              <w:jc w:val="left"/>
              <w:rPr>
                <w:rFonts w:ascii="CG Times" w:hAnsi="CG Times" w:cs="Times New Roman"/>
                <w:sz w:val="16"/>
                <w:szCs w:val="16"/>
                <w:lang w:val="sq-AL"/>
              </w:rPr>
            </w:pPr>
          </w:p>
          <w:p w:rsidR="003E11E3" w:rsidRPr="00374D30" w:rsidRDefault="003E11E3" w:rsidP="006660DB">
            <w:pPr>
              <w:tabs>
                <w:tab w:val="left" w:pos="1245"/>
              </w:tabs>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8</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Amitrol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61-82-5</w:t>
            </w:r>
          </w:p>
          <w:p w:rsidR="003E11E3" w:rsidRPr="00374D30" w:rsidRDefault="003E11E3" w:rsidP="00374D30">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90</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H-[1,2,4]-triazol-3-ilamina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900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1.1.2002</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31.1.2011</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Diquat</w:t>
            </w:r>
          </w:p>
          <w:p w:rsidR="003E11E3" w:rsidRPr="00374D30" w:rsidRDefault="003E11E3" w:rsidP="006660DB">
            <w:pPr>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CAS N. 2764-72-9</w:t>
            </w:r>
          </w:p>
          <w:p w:rsidR="003E11E3" w:rsidRPr="00374D30" w:rsidRDefault="003E11E3" w:rsidP="006660DB">
            <w:pPr>
              <w:autoSpaceDE w:val="0"/>
              <w:autoSpaceDN w:val="0"/>
              <w:adjustRightInd w:val="0"/>
              <w:ind w:left="72" w:hanging="72"/>
              <w:jc w:val="left"/>
              <w:rPr>
                <w:rFonts w:ascii="CG Times" w:hAnsi="CG Times" w:cs="Times New Roman"/>
                <w:sz w:val="16"/>
                <w:szCs w:val="16"/>
                <w:lang w:val="sq-AL"/>
              </w:rPr>
            </w:pPr>
            <w:r w:rsidRPr="00374D30">
              <w:rPr>
                <w:rFonts w:ascii="CG Times" w:hAnsi="CG Times" w:cs="Times New Roman"/>
                <w:sz w:val="16"/>
                <w:szCs w:val="16"/>
                <w:lang w:val="sq-AL"/>
              </w:rPr>
              <w:t>(ione), 85-00-7(dibromur)</w:t>
            </w:r>
          </w:p>
          <w:p w:rsidR="003E11E3" w:rsidRPr="00374D30" w:rsidRDefault="003E11E3" w:rsidP="006660DB">
            <w:pPr>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CIPAC N. 559</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10-dihidro-8a,10a-diazoniafenantrene</w:t>
            </w:r>
          </w:p>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(dibromur)</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1.1.2002</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31.1.2011</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Mbi bazën e informacioneve aktuale, mund te autorizohet vetëm përdorimi si herbicid i tokës dhe disekant te patatja.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10</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Piridat</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55512-33.9</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447</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6-cloro-3 fenilpiridazin-4-il S-oktil-tiocarbonat</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900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1.1.2002</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31.1.2011</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Thiabendazol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148-79-8</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323</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2-tiazol-4-il-1H-benzimidazol</w:t>
            </w:r>
          </w:p>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985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1.1.2002</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31.1.2011</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regjistrohen përdorimet vetëm si fungicid.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12</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Glifosate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N.1071-83-6 CIPAC N.284</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N-(fosfonometil)-glicina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1.7.2002</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30.6.2012</w:t>
            </w:r>
          </w:p>
          <w:p w:rsidR="003E11E3" w:rsidRPr="00374D30" w:rsidRDefault="003E11E3" w:rsidP="006660DB">
            <w:pPr>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Tifensulfuron metil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N.79277-27-3</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N.452</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3-(4-metoxi-6-metil-</w:t>
            </w:r>
          </w:p>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1,3,5-triazin-2-ylcarbamoyl -sulfamoyl) tiofene-2-carboxilat metil</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1.7.2002</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30.6.2012</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14</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2,4-D</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N.94-75-7</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N.1</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Acid (2,4diclorofenoxi) acetic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1.10.2002</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30.9.2012</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15</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Izoproturon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34123-59-6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336</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3-(4-izopropilfenil)-1,1- dimetilurea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970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1.1.2003</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31.1.2012</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16</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Etofumezate</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26225-79-6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CICAP N. 223</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(±)-2-ethoxy-2,3-dihydro-3,3-dimetilbenzofuran-5-ylmethanesulfonate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1.3.2003</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28.2.2013</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17</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Deltamethrin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52918-63-5</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CIPAC N. 333 </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(S)-á-ciano-3-fenoxibenzil (1R,3R)-3-(2,2-dibromovinyl)-2,2 dimetilciclopropan carboxilat</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980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1.11.2003</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31.1.2013</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18</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2,4-DB</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94-82-6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83</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Acid 4-(2,4-diclorofenoxi) butirric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940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1.1.2004</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31.12.2013</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19</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Beta-cifluthrin</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68359-37-5 (stereokimik i pa stabilizuar)</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CIPAC N. 482</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ester (SR)-á-ciano- (4-fluoro-3-fenoxi -fenil) metilic i acidit (1RS,3RS;1RS, 3SR)-3-(2,2-diclorovinil)-2,2-dimetilciclopropan carboxilic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965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31.12.2013</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20</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Cifluthrin</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CAS N. 68359-37-5 (stereokimik</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i pa stabilizuar)</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CIPAC N. 385</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(RS),-á-ciano-4-fluoro-3-fenoxibenzil-(1RS,3RS; 1RS, 3SR) -3-(2,2-diclorovinil) -2,2-dimeticiclopropanecarboxilat</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867"/>
              </w:tabs>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920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31.12.2013</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21</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Iprodione</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36734-19-7</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278</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3-(3,5-diclorofenil)-Nisopropil-2,4-dioxo-imidazolidina-1-carboximide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31.12.2013</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22</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Linuron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330-55-2</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76</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3-(3,4-diclorofenil)-1-metoxi-1-metilurea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900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31.12.2013</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23</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Idroxide maleic</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123-33-1</w:t>
            </w:r>
          </w:p>
          <w:p w:rsidR="003E11E3"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310</w:t>
            </w:r>
          </w:p>
          <w:p w:rsidR="00E30620" w:rsidRPr="00374D30" w:rsidRDefault="00E30620"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6-hidroxi-2H-piridazin-3-one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940 g/kg</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31.12.2013</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fitoregollator.</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24</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Pendimethalin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40487-42-1</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357</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N-(1-etilpropil)-2,6-dinitro-3,4-oxilidene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900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31.12.2013</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25</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Propineb</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12071-83-9 (monomer),</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9016-72-2 (homopolimer)</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CIPAC N. 177</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1,2-propilen bis (ditiocarbamat)</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i zinkut polimer</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Lënda vepruese për përdorim duhet të jetë konform me specifikën FAO.</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1.4.2004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31.3.2014</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26</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Propizamide</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23950-58-5</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315</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3,5-dichlor-N-(1,1-dimethyl-prop-2-ynyl) benzamid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920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1.4.2004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31.3.2014</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27</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Mecoprop</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7085-19-0</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51</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(RS)-acid-2-(4-cloro-otoliloxi)-propionic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930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1.6.2004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31.5.2014</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Mecoprop-P</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16484-77-8</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475</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(R)-acid-2-(4-cloro-otoliloxi)-propionic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860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1.6.2004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31.5.2014</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29</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Propiconazole</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60207-90-1</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408</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(±)-1-[2-(2,4 diclorofenil)-4-propil-1,3 dioxolan-2-ilmetil]-1H-1,2,4-triazol</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920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1.6.2004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31.5.2014</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Molinate</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CAS N. 2212-67-1</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CIPAC N. 235</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0"/>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S-etil azepan-1-carbotioate;</w:t>
            </w:r>
          </w:p>
          <w:p w:rsidR="003E11E3" w:rsidRPr="00374D30" w:rsidRDefault="003E11E3" w:rsidP="006660DB">
            <w:pPr>
              <w:tabs>
                <w:tab w:val="left" w:pos="0"/>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S-etil peridroazepin-1-carbotioate;</w:t>
            </w:r>
          </w:p>
          <w:p w:rsidR="003E11E3" w:rsidRPr="00374D30" w:rsidRDefault="003E11E3" w:rsidP="006660DB">
            <w:pPr>
              <w:tabs>
                <w:tab w:val="left" w:pos="0"/>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S-etil periodroazepin-1-tiocarboxilate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1.8.2004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31.7.2014</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Thiram</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CAS N. 137-26-8</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CIPAC N. 24</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0"/>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Tetrametiltiouram disulfuro bis (dimetilcarbamoil) disulfure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1.8.2004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31.7.2014</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 ose repelent.</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32</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Ziram</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CAS N. 137-30-4</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CIPAC N. 31</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0"/>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Bis (N-dimetil-ditiocarbamat) i zinkut</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950 g/kg (specifik. e FAO)</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Arsenic: max. 250 mg/kg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Uje: max. 1,5%</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1.8.2004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31.7.2014</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 ose repelent.</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33</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Paraquat</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CAS N. 4685-14-7</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CIPAC N. 56</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tabs>
                <w:tab w:val="left" w:pos="0"/>
              </w:tabs>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1,1' -dimetil-4,4' -bipiridine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500 g/l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(shprehur si paraquat diclorure)</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1.11.2004</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31.10.2014</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34</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Chlorpropham</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101-21-3</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43</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3-clorofenilcarbamat i izopropile</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975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1.2.2005</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31.1.2015</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 dhe antigermoliant.</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35</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Alpha-cypermethrin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67375-30-8</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454</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Mishela racemike përbërëse nga:</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(S)-á-cyano-3 phenoxybenzyl-(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1R)-cis-3-(2,2-dichlorovinyl) -2,2-dimethylcyclopropane carboxylate, dhe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(R)-á-cyano-3 phenoxybenzyl-(1S) -cis -3-(2,2-dichlorovinyl) -2,2 -dimethylcyclopropane carboxylate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(kopje izomeresh cis-2 e cypermethrines)</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930 g/kg CIS-2</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1.3.2005</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28.2.2015</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autoSpaceDE w:val="0"/>
              <w:autoSpaceDN w:val="0"/>
              <w:adjustRightInd w:val="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36</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Benalaxyl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71626-11-4</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416</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Methyl N phenylacetyl–N-2, 6-xylyl–DL-alaninate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1.3.2005</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28.2.2015</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37</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Bromoxynil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1689-84-5</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87</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3,5 dibromo – 4- hydroxybenzonitrile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970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1.3.2005</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28.2.2015</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38</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Desmedipham</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13684-56-5</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477</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ethyl 3 Œ-phenylcarbamoyloxy</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carbanilate ethyl 3-phenylcarbamoyloxy</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phenylcarbamate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Min. 970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1.3.2005</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28.2.2015</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39</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Ioxynil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13684-83-4</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86</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4- hydroxy- 3,5-di-iodobenzonitrile</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1.3.2005</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28.2.2015</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40</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b/>
                <w:sz w:val="16"/>
                <w:szCs w:val="16"/>
                <w:lang w:val="sq-AL"/>
              </w:rPr>
              <w:t>Phenmedipham</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13684-63-4</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77</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methyl 3-(3-methylcarbaniloyloxy) carbanilate; 3-methoxycarbonyl aminophenyl 3 Œ-methylcarbanilate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Min. 970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1.3.2005</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28.2.2015</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41</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Chlorothalonil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1897-45-6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288</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Tetracloroizoftalonitril</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985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Esaclorobenze:jo mbi 0,04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Decaclorobifenile:jo mbi 0,03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42</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b/>
                <w:sz w:val="16"/>
                <w:szCs w:val="16"/>
                <w:lang w:val="sq-AL"/>
              </w:rPr>
              <w:t xml:space="preserve">Chlorotoluron </w:t>
            </w:r>
            <w:r w:rsidRPr="00374D30">
              <w:rPr>
                <w:rFonts w:ascii="CG Times" w:hAnsi="CG Times" w:cs="Times New Roman"/>
                <w:sz w:val="16"/>
                <w:szCs w:val="16"/>
                <w:lang w:val="sq-AL"/>
              </w:rPr>
              <w:t>(stereokimik jo i qendrueshem)</w:t>
            </w:r>
          </w:p>
          <w:p w:rsidR="003E11E3" w:rsidRPr="00374D30" w:rsidRDefault="003E11E3" w:rsidP="006660DB">
            <w:pPr>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CAS N. 15545-48-9</w:t>
            </w:r>
          </w:p>
          <w:p w:rsidR="003E11E3" w:rsidRPr="00374D30" w:rsidRDefault="003E11E3" w:rsidP="006660DB">
            <w:pPr>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CIPAC N. 217</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3-(3-chloro-p-tolyl)-1,1-dimethylurea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975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43</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Cipermethrin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52315-07-8</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332</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(RS)-alfa-Ciano-3-fenoxibenzil (1RS)-cis-trans-3-(2,2-diclorovinil) -2,2-</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dimetilciclopropancarboxilate (4 kopje izomeresh: cis-1, cis-2, trans-3, trans-4)</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900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44</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Daminozide</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N.1596-84-5</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330</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acid N-dimetilamin osuccinamic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990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Papastërti:</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N- nitrosodimetilamin:</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jo mbi 2,0 mg/kg.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- 1,1-dimetilidrazid: jo mbi 30 mg/kg.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rregullator rritjeje në kultura jo të ngrënshme.</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45</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b/>
                <w:sz w:val="16"/>
                <w:szCs w:val="16"/>
                <w:lang w:val="sq-AL"/>
              </w:rPr>
              <w:t>Thiophanat methyl</w:t>
            </w:r>
            <w:r w:rsidRPr="00374D30">
              <w:rPr>
                <w:rFonts w:ascii="CG Times" w:hAnsi="CG Times" w:cs="Times New Roman"/>
                <w:sz w:val="16"/>
                <w:szCs w:val="16"/>
                <w:lang w:val="sq-AL"/>
              </w:rPr>
              <w:t xml:space="preserve"> (stereokimik i paqëndrueshëm)</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23564-05-8</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262</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Dimethyl 4,4'-(o-phenylene) bis (3-thioallophanate)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46</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b/>
                <w:sz w:val="16"/>
                <w:szCs w:val="16"/>
                <w:lang w:val="sq-AL"/>
              </w:rPr>
              <w:t>Tribenuron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106040-48-6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(tribenuron)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546</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2-[4-metoxi-6-metil-1,3,5-triazin-2-yl (metil)carbamoilsulfamoil] acid benzoic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950 g/kg</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(shprehur në </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tribenuron-metil)</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1.3.2006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28.2.2016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47</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MCPA</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94-74-6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2</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acid 4-cloro-o-toliloxiacetic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930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1.5.2006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30.4.2016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48</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MCPB</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94-81-5</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50</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acid 4-(4-cloro-o-toliloxi) butirric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920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1.5.2006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30.4.2016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49</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Chlorpyrifos</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N.2921-88-2</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221</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O,O-dietil-O-3,5,6-triclor-2-piridil tiofosfat</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970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Papastërtia:</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O,O,O,O-tetraetil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ditiopirofosfate (Sulfotep)</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konsiderohet e rëndësishme në planin toksikologjik</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dhe përqendrimi i tij nuk duhet të kalojë 3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1.7.2006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30.6.2016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autoSpaceDE w:val="0"/>
              <w:autoSpaceDN w:val="0"/>
              <w:adjustRightInd w:val="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50</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Chlorpyrifos methyl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N.5598-13-0</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486</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O,O-dimetil-O-3,5,6-triclor-2-piridil tiofosfat</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960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Papastërtitë:</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O,O,O,O-tetrametil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ditiopirofosfat</w:t>
            </w:r>
          </w:p>
          <w:p w:rsidR="003E11E3" w:rsidRPr="00374D30" w:rsidRDefault="003E11E3" w:rsidP="006660DB">
            <w:pPr>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(Sulfotemp), dhe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O,O,O - trimetil-O (3,5,6-tricloro-2-piridinil) difosforoditioate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(Sulfotempestere), konsiderohen te rëndësishme në planin toksikologjik</w:t>
            </w:r>
          </w:p>
          <w:p w:rsidR="003E11E3" w:rsidRPr="00374D30" w:rsidRDefault="003E11E3" w:rsidP="006660DB">
            <w:pPr>
              <w:ind w:left="0" w:firstLine="0"/>
              <w:jc w:val="left"/>
              <w:rPr>
                <w:rFonts w:ascii="CG Times" w:hAnsi="CG Times" w:cs="Times New Roman"/>
                <w:sz w:val="16"/>
                <w:szCs w:val="16"/>
                <w:lang w:val="sq-AL"/>
              </w:rPr>
            </w:pPr>
            <w:r w:rsidRPr="00374D30">
              <w:rPr>
                <w:rFonts w:ascii="CG Times" w:hAnsi="CG Times" w:cs="Times New Roman"/>
                <w:sz w:val="16"/>
                <w:szCs w:val="16"/>
                <w:lang w:val="sq-AL"/>
              </w:rPr>
              <w:t>dhe përqendrimi i secilit prej tyre nuk duhet te kaloje 5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1.7.2006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30.6.2016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autoSpaceDE w:val="0"/>
              <w:autoSpaceDN w:val="0"/>
              <w:adjustRightInd w:val="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51</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Maneb</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N.12427-38-2</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61</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Manganez etilen bis (ditiocarbamat)</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(polimeric)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860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Etilen tiourea</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(papastërti derivuar nga procesi i prodhimit) mund të përbëjë një problem</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toksikologjik</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dhe nuk mund të kalojë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0,5 % të përmbajtjes në maneb.</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1.7.2006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30.6.2016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52</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Mancozeb</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CAS N.8018-01-7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(me pare 8065-67-5)</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34</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Manganez etilen bis (ditiocarbamat)</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Komplet (polimeric) me kripëra zinku.</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800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Etilen tiourea</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(papastërti derivuar nga procesi i prodhimit) mund të përbëjë një problem toksikologjik dhe nuk mund të kalojë 0,5 % të përmbajtjes në mancozeb.</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1.7.2006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30.6.2016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53</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Methiram</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N.9006-42-2</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478</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Etilen bis (ditiocarbamat) amoniat izincut-poli [etilen bis (disolfur i tiouramit)]</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840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Etilen tiourea (papastërti derivuar nga procesi i prodhimit) mund të përbëjë një problem toksikologjik dhe nuk mund te kaloje 0,5 % te përmbajtjes në metiram</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1.7.2006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30.6.2016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54</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Oxamil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2313522-0</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342</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N-metilcarbamat i N’,N’dimetilcarbamoil (metilt) metilenamina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970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1.8.2006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31.7.2016</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nematicid dhe insekticid.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55</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Warfarin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81-81-2</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N.70</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(RS)-4-idroxi-3-(3-oxo -1-fenilbutil) cumarin 3-(á-acetonil-benzil)-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4-idroxicumarin</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990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1.10.2006</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30.9.2016</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rodenticid në formë eshke të gatshme.</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57</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Clodinafop</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114420-56-3</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683</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(R)-2-[4-(5-cloro-3-fluoro-2 piridiloxi)-fenoxi]-acid propionic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950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(shprehur clodinafop-propargil)</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1.2.2007</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31.1.2017</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Mund të regjistrohet përdorimi vetëm si herbicid.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58</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Pirimicarb</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23103-98-2</w:t>
            </w:r>
          </w:p>
          <w:p w:rsidR="004D0AAC" w:rsidRPr="00374D30" w:rsidRDefault="003E11E3" w:rsidP="008A5687">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231</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2-dimetil-amin-5,6-dimetilpirimidin-4-il) dimetilcarbamat</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1.2.2007</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31.1.2017</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59</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Rimsulfuron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122931-48-0</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716</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1-(4-6 dimetoxipirimidin-2-il)-3-(3-etilsulfonil-2-piridilsulfonil) urea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right="-108" w:firstLine="0"/>
              <w:jc w:val="left"/>
              <w:rPr>
                <w:rFonts w:ascii="CG Times" w:hAnsi="CG Times" w:cs="Times New Roman"/>
                <w:sz w:val="16"/>
                <w:szCs w:val="16"/>
                <w:lang w:val="sq-AL"/>
              </w:rPr>
            </w:pPr>
            <w:r w:rsidRPr="00374D30">
              <w:rPr>
                <w:rFonts w:ascii="CG Times" w:hAnsi="CG Times" w:cs="Times New Roman"/>
                <w:sz w:val="16"/>
                <w:szCs w:val="16"/>
                <w:lang w:val="sq-AL"/>
              </w:rPr>
              <w:t>960 g/kg</w:t>
            </w:r>
          </w:p>
          <w:p w:rsidR="003E11E3" w:rsidRPr="00374D30" w:rsidRDefault="003E11E3" w:rsidP="006660DB">
            <w:pPr>
              <w:autoSpaceDE w:val="0"/>
              <w:autoSpaceDN w:val="0"/>
              <w:adjustRightInd w:val="0"/>
              <w:ind w:left="0" w:right="-108" w:firstLine="0"/>
              <w:jc w:val="left"/>
              <w:rPr>
                <w:rFonts w:ascii="CG Times" w:hAnsi="CG Times" w:cs="Times New Roman"/>
                <w:sz w:val="16"/>
                <w:szCs w:val="16"/>
                <w:lang w:val="sq-AL"/>
              </w:rPr>
            </w:pPr>
            <w:r w:rsidRPr="00374D30">
              <w:rPr>
                <w:rFonts w:ascii="CG Times" w:hAnsi="CG Times" w:cs="Times New Roman"/>
                <w:sz w:val="16"/>
                <w:szCs w:val="16"/>
                <w:lang w:val="sq-AL"/>
              </w:rPr>
              <w:t>(shprehur rimsulfuron)</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1.2.2007</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31.1.2017</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60</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Tolclofos-metil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57018-04-9</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479</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O-2,6-dicloro-p-tolil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O,O-dimetil-fosforotioat</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O-2,6-dicloro-4-metilfenil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O,O-dimetil-fosforotioat</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1.2.2007</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31.1.2017</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61</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Triticonazole</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131983-72-7</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652</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(±)-(E)-5-(4-clorobenziliden)</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-2,2-dimetil-1-(1H-1,2,4- triazolo-1-ilmetil) ciclopentanol</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1.2.2007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63</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b/>
                <w:sz w:val="16"/>
                <w:szCs w:val="16"/>
                <w:lang w:val="sq-AL"/>
              </w:rPr>
              <w:t>Carbendazim</w:t>
            </w:r>
            <w:r w:rsidRPr="00374D30">
              <w:rPr>
                <w:rFonts w:ascii="CG Times" w:hAnsi="CG Times" w:cs="Times New Roman"/>
                <w:sz w:val="16"/>
                <w:szCs w:val="16"/>
                <w:lang w:val="sq-AL"/>
              </w:rPr>
              <w:t xml:space="preserve"> (stereokimik jo stabel)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10605-21-7</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CIPAC N. 263</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Metil benzimidazol-2-ilcarbamat</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980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31.12.2010</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Mund të regjistrohet përdorimi vetëm si fungicid. </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64</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Clopiralid</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1702-17-6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N.455</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acid 3,6 dicloropiridin -2-carboxilic</w:t>
            </w:r>
          </w:p>
          <w:p w:rsidR="003E11E3" w:rsidRPr="00374D30" w:rsidRDefault="003E11E3" w:rsidP="006660DB">
            <w:pPr>
              <w:autoSpaceDE w:val="0"/>
              <w:autoSpaceDN w:val="0"/>
              <w:adjustRightInd w:val="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1.5.2007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30.4.2017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65</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Ciprodinil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N.121522-61-2</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N.511</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(4-ciclopropil-6-metilpirimidin- 2-il) -fenil-amina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980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1.5.2007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30.4.2017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66</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72" w:hanging="72"/>
              <w:rPr>
                <w:rFonts w:ascii="CG Times" w:hAnsi="CG Times" w:cs="Times New Roman"/>
                <w:b/>
                <w:sz w:val="16"/>
                <w:szCs w:val="16"/>
                <w:lang w:val="sq-AL"/>
              </w:rPr>
            </w:pPr>
            <w:r w:rsidRPr="00374D30">
              <w:rPr>
                <w:rFonts w:ascii="CG Times" w:hAnsi="CG Times" w:cs="Times New Roman"/>
                <w:b/>
                <w:sz w:val="16"/>
                <w:szCs w:val="16"/>
                <w:lang w:val="sq-AL"/>
              </w:rPr>
              <w:t>Fosetil</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N.15845-66-6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N.384</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Hydrogjenofosfonat i etilit</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960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(shprehur në fosetil-Al)</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1.5.2007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30.4.2017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67</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Trinexapac</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104273-73-6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N.732</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acid 4-(ciclopropilidroximetilene)- 3,5-dioxo- ciclohexanocarboxilic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940g/kg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(shprehur në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trinexapacetil)</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1.5.2007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30.4.2017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fitorregullator.</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68</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Diclorprop-P</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N.15165-67-0</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N.476</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Acid (R)-2-(2,4-diclorofenoxi) propanoic</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900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1.6.2007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30.5.2017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69</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b/>
                <w:sz w:val="16"/>
                <w:szCs w:val="16"/>
                <w:lang w:val="sq-AL"/>
              </w:rPr>
            </w:pPr>
            <w:r w:rsidRPr="00374D30">
              <w:rPr>
                <w:rFonts w:ascii="CG Times" w:hAnsi="CG Times" w:cs="Times New Roman"/>
                <w:b/>
                <w:sz w:val="16"/>
                <w:szCs w:val="16"/>
                <w:lang w:val="sq-AL"/>
              </w:rPr>
              <w:t>Metconazole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N.125116-23-6</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(stereokimik jo stabel)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CIPAC N.706</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w:t>
            </w:r>
            <w:r w:rsidRPr="00374D30">
              <w:rPr>
                <w:rFonts w:ascii="CG Times" w:hAnsi="CG Times" w:cs="Times New Roman"/>
                <w:i/>
                <w:iCs/>
                <w:sz w:val="16"/>
                <w:szCs w:val="16"/>
                <w:lang w:val="sq-AL"/>
              </w:rPr>
              <w:t>1RS,5RS:1RS,5SR</w:t>
            </w:r>
            <w:r w:rsidRPr="00374D30">
              <w:rPr>
                <w:rFonts w:ascii="CG Times" w:hAnsi="CG Times" w:cs="Times New Roman"/>
                <w:sz w:val="16"/>
                <w:szCs w:val="16"/>
                <w:lang w:val="sq-AL"/>
              </w:rPr>
              <w:t>)-5-(4-clorobenzil) -2,2-dimetil-1-(1H-1,2,4-triazol 1-ilmetil) ciclopentanol</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940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(shuma e izomereve </w:t>
            </w:r>
            <w:r w:rsidRPr="00374D30">
              <w:rPr>
                <w:rFonts w:ascii="CG Times" w:hAnsi="CG Times" w:cs="Times New Roman"/>
                <w:i/>
                <w:iCs/>
                <w:sz w:val="16"/>
                <w:szCs w:val="16"/>
                <w:lang w:val="sq-AL"/>
              </w:rPr>
              <w:t xml:space="preserve">cis </w:t>
            </w:r>
            <w:r w:rsidRPr="00374D30">
              <w:rPr>
                <w:rFonts w:ascii="CG Times" w:hAnsi="CG Times" w:cs="Times New Roman"/>
                <w:sz w:val="16"/>
                <w:szCs w:val="16"/>
                <w:lang w:val="sq-AL"/>
              </w:rPr>
              <w:t xml:space="preserve">e </w:t>
            </w:r>
            <w:r w:rsidRPr="00374D30">
              <w:rPr>
                <w:rFonts w:ascii="CG Times" w:hAnsi="CG Times" w:cs="Times New Roman"/>
                <w:i/>
                <w:iCs/>
                <w:sz w:val="16"/>
                <w:szCs w:val="16"/>
                <w:lang w:val="sq-AL"/>
              </w:rPr>
              <w:t>trans</w:t>
            </w:r>
            <w:r w:rsidRPr="00374D30">
              <w:rPr>
                <w:rFonts w:ascii="CG Times" w:hAnsi="CG Times" w:cs="Times New Roman"/>
                <w:sz w:val="16"/>
                <w:szCs w:val="16"/>
                <w:lang w:val="sq-AL"/>
              </w:rPr>
              <w:t>)</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1.6.2007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30.5.2017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si fungicid dhe rregullator rritjeje.</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70</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b/>
                <w:sz w:val="16"/>
                <w:szCs w:val="16"/>
                <w:lang w:val="sq-AL"/>
              </w:rPr>
            </w:pPr>
            <w:r w:rsidRPr="00374D30">
              <w:rPr>
                <w:rFonts w:ascii="CG Times" w:hAnsi="CG Times" w:cs="Times New Roman"/>
                <w:b/>
                <w:sz w:val="16"/>
                <w:szCs w:val="16"/>
                <w:lang w:val="sq-AL"/>
              </w:rPr>
              <w:t>Pirimetanil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53112-28-0</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CIPAC N.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N-(4,6-dimetilpirimidin-2-il) anilina</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975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(papastërtia e fabrikimit të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Cianammid konsiderohet toksike dhe nuk duhet të kalojë 0,5 g/kg në lëndën teknike)</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1.6.2007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30.5.2017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Mund të regjistrohet përdorimi vetëm si fungicid. </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71</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Triclopir</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055335-06-3</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376</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acid 3,5,6-triclor-2-piridiloxiacetic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960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(shprehur në triclopir butoxietil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estere)</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1.6.2007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30.5.2017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72</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Fenamifos</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N.22224-92-6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N.692</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w:t>
            </w:r>
            <w:r w:rsidRPr="00374D30">
              <w:rPr>
                <w:rFonts w:ascii="CG Times" w:hAnsi="CG Times" w:cs="Times New Roman"/>
                <w:i/>
                <w:iCs/>
                <w:sz w:val="16"/>
                <w:szCs w:val="16"/>
                <w:lang w:val="sq-AL"/>
              </w:rPr>
              <w:t>RS</w:t>
            </w:r>
            <w:r w:rsidRPr="00374D30">
              <w:rPr>
                <w:rFonts w:ascii="CG Times" w:hAnsi="CG Times" w:cs="Times New Roman"/>
                <w:sz w:val="16"/>
                <w:szCs w:val="16"/>
                <w:lang w:val="sq-AL"/>
              </w:rPr>
              <w:t>)-ethyl 4-methylthiom-tolyl izopropyl-phosphoramidate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940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1.8.2007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30.7.2017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nematocid me aplikim nëpërmjet ujitjes me pika në serrë me strukturë të përhershme.</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73</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Etephon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N.16672-87-0</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N.373</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2-chloroethyl-phosphonic acid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910 g/kg (materiali teknik)</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Papastërtitë e fabrikimit të MEPHA (mono 2-cloroetil estere, 2-cloroetil acid fosfonic)1,2 –dicloroetan.</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Paraqesin rreziqe toksikologjike dhe nuk duhet të kalojnë respektivisht mbi 20 g/kg dhe 0,5 g/kg në materialin teknik.</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1.8.2007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30.7.2017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fitorregullator.</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74</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Captan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N.133-06-2</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40</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N(triclorometiltio)cicloes-4-en-1,2-dicarboximide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910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Papastërti:</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perclorometilmercaptan (R005406-): jo mbi 5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folpet: jo mbi10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tetraclorur carboni:jo mbi 0,01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75</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Folpet</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133-07-3</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75</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N-(triclorometilti) ftalimide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940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Papastërti:</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perclorometilmercaptan (R005406): jo mbi 3,5 g/kg</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 tetraclorur carboni:jo mbi 4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76</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Formetanate</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23422-53-9</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697</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Metilcarbamat i 3-</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dimetilaminometilenaminofenile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910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 dhe akaricid.</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77</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Methiocarb</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2032-65-7</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165</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Metilcarbamat i 4-metiltio-3,5-xilile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 980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si repelent në trajtimin e farërave, si insekticid dhe moluskicid.</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78</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Dimethoat</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60-51-5</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59</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i/>
                <w:iCs/>
                <w:sz w:val="16"/>
                <w:szCs w:val="16"/>
                <w:lang w:val="sq-AL"/>
              </w:rPr>
              <w:t>O,O</w:t>
            </w:r>
            <w:r w:rsidRPr="00374D30">
              <w:rPr>
                <w:rFonts w:ascii="CG Times" w:hAnsi="CG Times" w:cs="Times New Roman"/>
                <w:sz w:val="16"/>
                <w:szCs w:val="16"/>
                <w:lang w:val="sq-AL"/>
              </w:rPr>
              <w:t>-Dimethyl-</w:t>
            </w:r>
            <w:r w:rsidRPr="00374D30">
              <w:rPr>
                <w:rFonts w:ascii="CG Times" w:hAnsi="CG Times" w:cs="Times New Roman"/>
                <w:i/>
                <w:iCs/>
                <w:sz w:val="16"/>
                <w:szCs w:val="16"/>
                <w:lang w:val="sq-AL"/>
              </w:rPr>
              <w:t>S</w:t>
            </w:r>
            <w:r w:rsidRPr="00374D30">
              <w:rPr>
                <w:rFonts w:ascii="CG Times" w:hAnsi="CG Times" w:cs="Times New Roman"/>
                <w:sz w:val="16"/>
                <w:szCs w:val="16"/>
                <w:lang w:val="sq-AL"/>
              </w:rPr>
              <w:t>-(</w:t>
            </w:r>
            <w:r w:rsidRPr="00374D30">
              <w:rPr>
                <w:rFonts w:ascii="CG Times" w:hAnsi="CG Times" w:cs="Times New Roman"/>
                <w:i/>
                <w:iCs/>
                <w:sz w:val="16"/>
                <w:szCs w:val="16"/>
                <w:lang w:val="sq-AL"/>
              </w:rPr>
              <w:t>N</w:t>
            </w:r>
            <w:r w:rsidRPr="00374D30">
              <w:rPr>
                <w:rFonts w:ascii="CG Times" w:hAnsi="CG Times" w:cs="Times New Roman"/>
                <w:sz w:val="16"/>
                <w:szCs w:val="16"/>
                <w:lang w:val="sq-AL"/>
              </w:rPr>
              <w:t xml:space="preserve">-methylcarbamoylmethyl) phosphorodithioate;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2-Dimethoxy-phosphinothioylthio-</w:t>
            </w:r>
            <w:r w:rsidRPr="00374D30">
              <w:rPr>
                <w:rFonts w:ascii="CG Times" w:hAnsi="CG Times" w:cs="Times New Roman"/>
                <w:i/>
                <w:iCs/>
                <w:sz w:val="16"/>
                <w:szCs w:val="16"/>
                <w:lang w:val="sq-AL"/>
              </w:rPr>
              <w:t>N</w:t>
            </w:r>
            <w:r w:rsidRPr="00374D30">
              <w:rPr>
                <w:rFonts w:ascii="CG Times" w:hAnsi="CG Times" w:cs="Times New Roman"/>
                <w:sz w:val="16"/>
                <w:szCs w:val="16"/>
                <w:lang w:val="sq-AL"/>
              </w:rPr>
              <w:t>-methylacetamide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950 g/kg</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Papastërti:</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ometoat: jo mbi 2 g/kg</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izodimetoat: jo mbi di 3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79</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Dimetomorph</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N.110488-70-5</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483</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i/>
                <w:iCs/>
                <w:sz w:val="16"/>
                <w:szCs w:val="16"/>
                <w:lang w:val="sq-AL"/>
              </w:rPr>
              <w:t xml:space="preserve">(E,Z) </w:t>
            </w:r>
            <w:r w:rsidRPr="00374D30">
              <w:rPr>
                <w:rFonts w:ascii="CG Times" w:hAnsi="CG Times" w:cs="Times New Roman"/>
                <w:sz w:val="16"/>
                <w:szCs w:val="16"/>
                <w:lang w:val="sq-AL"/>
              </w:rPr>
              <w:t>4-[3-(4-chlorophenyl)-3-(3,4-dimethoxyphenyl) acryloyl]morpholine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965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80</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Glufosinate</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77182-82-2</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437.007</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Ammonium (DL)-homoalanin-4-yl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(methyl) phosphinate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81</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Methribuzin</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21087-64-9</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283</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4-amino-6-tert-butyl-3-methylthio-1,2,4-triazin-5 (4H)-one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910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82</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Fosmet</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732-11-6</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318</w:t>
            </w:r>
          </w:p>
          <w:p w:rsidR="003E11E3" w:rsidRPr="00374D30" w:rsidRDefault="003E11E3"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O,O-dimethyl S-phthalimidomethyl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phosphorodithioate;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N- (dimethoxyphosphinthioylthiomethyl)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phatalimide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950 g/kg</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Papastërti:</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fosmetozon: jo mbi 0,8 mg/kg</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iso(fosmet): jo mbi 0,4 mg/kg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 dhe akaricid.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83</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Propamocarb</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CAS N. 24579-73-5</w:t>
            </w:r>
          </w:p>
          <w:p w:rsidR="008A5687" w:rsidRPr="00374D30" w:rsidRDefault="003E11E3" w:rsidP="00E30620">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399</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Propyl 3 (dimethylamin)</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propylcarbamate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920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84</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Ethoprofos</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CAS N.13194-48-4</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CIPAC N.218</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i/>
                <w:iCs/>
                <w:sz w:val="16"/>
                <w:szCs w:val="16"/>
                <w:lang w:val="sq-AL"/>
              </w:rPr>
              <w:t>O</w:t>
            </w:r>
            <w:r w:rsidRPr="00374D30">
              <w:rPr>
                <w:rFonts w:ascii="CG Times" w:hAnsi="CG Times" w:cs="Times New Roman"/>
                <w:sz w:val="16"/>
                <w:szCs w:val="16"/>
                <w:lang w:val="sq-AL"/>
              </w:rPr>
              <w:t xml:space="preserve">-etil </w:t>
            </w:r>
            <w:r w:rsidRPr="00374D30">
              <w:rPr>
                <w:rFonts w:ascii="CG Times" w:hAnsi="CG Times" w:cs="Times New Roman"/>
                <w:i/>
                <w:iCs/>
                <w:sz w:val="16"/>
                <w:szCs w:val="16"/>
                <w:lang w:val="sq-AL"/>
              </w:rPr>
              <w:t>S,S</w:t>
            </w:r>
            <w:r w:rsidRPr="00374D30">
              <w:rPr>
                <w:rFonts w:ascii="CG Times" w:hAnsi="CG Times" w:cs="Times New Roman"/>
                <w:sz w:val="16"/>
                <w:szCs w:val="16"/>
                <w:lang w:val="sq-AL"/>
              </w:rPr>
              <w:t>-dipropil fosforoditioat</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&gt; 940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nematocid dhe insekticid për aplikim në tokë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85</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Pirimiphos methyl</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CAS N. 29232-93-7</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CIPAC N.239</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i/>
                <w:iCs/>
                <w:sz w:val="16"/>
                <w:szCs w:val="16"/>
                <w:lang w:val="sq-AL"/>
              </w:rPr>
              <w:t>O</w:t>
            </w:r>
            <w:r w:rsidRPr="00374D30">
              <w:rPr>
                <w:rFonts w:ascii="CG Times" w:hAnsi="CG Times" w:cs="Times New Roman"/>
                <w:sz w:val="16"/>
                <w:szCs w:val="16"/>
                <w:lang w:val="sq-AL"/>
              </w:rPr>
              <w:t>-2-dietilamin-6-metilpirimidin-4-ile</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i/>
                <w:iCs/>
                <w:sz w:val="16"/>
                <w:szCs w:val="16"/>
                <w:lang w:val="sq-AL"/>
              </w:rPr>
              <w:t>O,O</w:t>
            </w:r>
            <w:r w:rsidRPr="00374D30">
              <w:rPr>
                <w:rFonts w:ascii="CG Times" w:hAnsi="CG Times" w:cs="Times New Roman"/>
                <w:sz w:val="16"/>
                <w:szCs w:val="16"/>
                <w:lang w:val="sq-AL"/>
              </w:rPr>
              <w:t>-dimetilfosforotioat</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&gt; 880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 për magazinimet e prodhimeve.</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86</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Fipronil</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120068-37-3</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CIPAC N. 581</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(±)-5-amin-1-(2,6-diclor-á,á,á trifluoropara -tolil)-4-trifluoro metilsulfinil-pirazol-3-carbonitrile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1.10.2007</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30.9.2017</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Mund të regjistrohet përdorimi vetëm si insekticid për trajtimin e farërave.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87</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 xml:space="preserve">Prosulfocarb </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CAS N. 52888-80-9 </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CIPAC N. 539</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iCs/>
                <w:sz w:val="16"/>
                <w:szCs w:val="16"/>
                <w:lang w:val="sq-AL"/>
              </w:rPr>
            </w:pPr>
            <w:r w:rsidRPr="00374D30">
              <w:rPr>
                <w:rFonts w:ascii="CG Times" w:hAnsi="CG Times" w:cs="Times New Roman"/>
                <w:sz w:val="16"/>
                <w:szCs w:val="16"/>
                <w:lang w:val="sq-AL"/>
              </w:rPr>
              <w:t>N,N-dipropiltiocarbamat i S-benzile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970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1.11.2008</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31.10.2018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88</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 xml:space="preserve">Fludioxonil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131341-86-1 CIPAC N. 522</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iCs/>
                <w:sz w:val="16"/>
                <w:szCs w:val="16"/>
                <w:lang w:val="sq-AL"/>
              </w:rPr>
            </w:pPr>
            <w:r w:rsidRPr="00374D30">
              <w:rPr>
                <w:rFonts w:ascii="CG Times" w:hAnsi="CG Times" w:cs="Times New Roman"/>
                <w:sz w:val="16"/>
                <w:szCs w:val="16"/>
                <w:lang w:val="sq-AL"/>
              </w:rPr>
              <w:t>4-(2,2-difluor-1,3-benzodioxol-4-yl)-1H-pyrrole-3-carbonitril</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1.11.2008</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31.10.2018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Mund të regjistrohet përdorimi vetëm si fungicid. </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89</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 xml:space="preserve">Clomazone </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CAS N. 81777-89-1 </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CIPAC N. 509</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iCs/>
                <w:sz w:val="16"/>
                <w:szCs w:val="16"/>
                <w:lang w:val="sq-AL"/>
              </w:rPr>
            </w:pPr>
            <w:r w:rsidRPr="00374D30">
              <w:rPr>
                <w:rFonts w:ascii="CG Times" w:hAnsi="CG Times" w:cs="Times New Roman"/>
                <w:sz w:val="16"/>
                <w:szCs w:val="16"/>
                <w:lang w:val="sq-AL"/>
              </w:rPr>
              <w:t>2-(2-clorobenzil)-4,4-dimetil-1,2-oxazolidin-3-one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960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1.11.2008</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31.10.2018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90</w:t>
            </w:r>
          </w:p>
          <w:p w:rsidR="003E11E3" w:rsidRPr="00374D30" w:rsidRDefault="003E11E3" w:rsidP="006660DB">
            <w:pPr>
              <w:rPr>
                <w:rFonts w:ascii="CG Times" w:hAnsi="CG Times" w:cs="Times New Roman"/>
                <w:sz w:val="16"/>
                <w:szCs w:val="16"/>
                <w:lang w:val="sq-AL"/>
              </w:rPr>
            </w:pPr>
          </w:p>
          <w:p w:rsidR="003E11E3" w:rsidRPr="00374D30" w:rsidRDefault="003E11E3" w:rsidP="006660DB">
            <w:pPr>
              <w:rPr>
                <w:rFonts w:ascii="CG Times" w:hAnsi="CG Times" w:cs="Times New Roman"/>
                <w:sz w:val="16"/>
                <w:szCs w:val="16"/>
                <w:lang w:val="sq-AL"/>
              </w:rPr>
            </w:pPr>
          </w:p>
          <w:p w:rsidR="003E11E3" w:rsidRPr="00374D30" w:rsidRDefault="003E11E3" w:rsidP="006660DB">
            <w:pPr>
              <w:ind w:left="0" w:firstLine="0"/>
              <w:rPr>
                <w:rFonts w:ascii="CG Times" w:hAnsi="CG Times" w:cs="Times New Roman"/>
                <w:sz w:val="16"/>
                <w:szCs w:val="16"/>
                <w:lang w:val="sq-AL"/>
              </w:rPr>
            </w:pP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 xml:space="preserve">Amidosulfuron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120923-37-7 CIPAC N. 515</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3-(4,6 dimethoxypyrimidin -2-yl)-1-(N-methyl-N-methylsulfonyl-aminosulfonyl)urea , ose</w:t>
            </w:r>
          </w:p>
          <w:p w:rsidR="003E11E3" w:rsidRPr="00374D30" w:rsidRDefault="003E11E3" w:rsidP="006660DB">
            <w:pPr>
              <w:autoSpaceDE w:val="0"/>
              <w:autoSpaceDN w:val="0"/>
              <w:adjustRightInd w:val="0"/>
              <w:ind w:left="0" w:firstLine="0"/>
              <w:jc w:val="left"/>
              <w:rPr>
                <w:rFonts w:ascii="CG Times" w:hAnsi="CG Times" w:cs="Times New Roman"/>
                <w:iCs/>
                <w:sz w:val="16"/>
                <w:szCs w:val="16"/>
                <w:lang w:val="sq-AL"/>
              </w:rPr>
            </w:pPr>
            <w:r w:rsidRPr="00374D30">
              <w:rPr>
                <w:rFonts w:ascii="CG Times" w:hAnsi="CG Times" w:cs="Times New Roman"/>
                <w:sz w:val="16"/>
                <w:szCs w:val="16"/>
                <w:lang w:val="sq-AL"/>
              </w:rPr>
              <w:t>1-(4,6-dimethoxypyrimidin-2-yl)-3-mesyl (methyl) sulfamoylurea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970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91</w:t>
            </w:r>
          </w:p>
          <w:p w:rsidR="003E11E3" w:rsidRPr="00374D30" w:rsidRDefault="003E11E3" w:rsidP="006660DB">
            <w:pPr>
              <w:autoSpaceDE w:val="0"/>
              <w:autoSpaceDN w:val="0"/>
              <w:adjustRightInd w:val="0"/>
              <w:ind w:right="-108"/>
              <w:rPr>
                <w:rFonts w:ascii="CG Times" w:hAnsi="CG Times" w:cs="Times New Roman"/>
                <w:sz w:val="16"/>
                <w:szCs w:val="16"/>
                <w:lang w:val="sq-AL"/>
              </w:rPr>
            </w:pPr>
          </w:p>
          <w:p w:rsidR="003E11E3" w:rsidRPr="00374D30" w:rsidRDefault="003E11E3" w:rsidP="006660DB">
            <w:pPr>
              <w:autoSpaceDE w:val="0"/>
              <w:autoSpaceDN w:val="0"/>
              <w:adjustRightInd w:val="0"/>
              <w:ind w:right="-108"/>
              <w:rPr>
                <w:rFonts w:ascii="CG Times" w:hAnsi="CG Times" w:cs="Times New Roman"/>
                <w:sz w:val="16"/>
                <w:szCs w:val="16"/>
                <w:lang w:val="sq-AL"/>
              </w:rPr>
            </w:pP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 xml:space="preserve">Nicosulfuron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111991-09-4 CIPAC N. 709</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2-[(4,6-dimethoxypyrimidin-2-ylcarbamoyl) sulfamoyl]-N,N-dimethylnicotinamide, ose </w:t>
            </w:r>
          </w:p>
          <w:p w:rsidR="003E11E3" w:rsidRPr="00374D30" w:rsidRDefault="003E11E3" w:rsidP="006660DB">
            <w:pPr>
              <w:autoSpaceDE w:val="0"/>
              <w:autoSpaceDN w:val="0"/>
              <w:adjustRightInd w:val="0"/>
              <w:ind w:left="0" w:firstLine="0"/>
              <w:jc w:val="left"/>
              <w:rPr>
                <w:rFonts w:ascii="CG Times" w:hAnsi="CG Times" w:cs="Times New Roman"/>
                <w:iCs/>
                <w:sz w:val="16"/>
                <w:szCs w:val="16"/>
                <w:lang w:val="sq-AL"/>
              </w:rPr>
            </w:pPr>
            <w:r w:rsidRPr="00374D30">
              <w:rPr>
                <w:rFonts w:ascii="CG Times" w:hAnsi="CG Times" w:cs="Times New Roman"/>
                <w:sz w:val="16"/>
                <w:szCs w:val="16"/>
                <w:lang w:val="sq-AL"/>
              </w:rPr>
              <w:t>1-(4,6-dimethoxypyrimidin-2-yl)-3-(3-dimethylcarbamoyl-2pyridylsulfonyl)urea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930 g/kg</w:t>
            </w: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p w:rsidR="003E11E3" w:rsidRPr="00374D30" w:rsidRDefault="003E11E3" w:rsidP="006660DB">
            <w:pPr>
              <w:autoSpaceDE w:val="0"/>
              <w:autoSpaceDN w:val="0"/>
              <w:adjustRightInd w:val="0"/>
              <w:rPr>
                <w:rFonts w:ascii="CG Times" w:hAnsi="CG Times" w:cs="Times New Roman"/>
                <w:sz w:val="16"/>
                <w:szCs w:val="16"/>
                <w:lang w:val="sq-AL"/>
              </w:rPr>
            </w:pP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92</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Clofentezin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CAS N. 74115-24-5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418</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3,6-bis(2-clorofenil)-1,2,4,5-tetrazina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jc w:val="left"/>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980 g/kg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(lënda e thatë)</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akaricid.</w:t>
            </w:r>
          </w:p>
          <w:p w:rsidR="003E11E3" w:rsidRPr="00374D30" w:rsidRDefault="003E11E3" w:rsidP="006660DB">
            <w:pPr>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93</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Dicamba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CAS N. 1918-00-9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85</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3,6-diclor-2-acid metoxibenzoic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850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94</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Difenoconazole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119446-68-3 CIPAC N. 687</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3-clor-4-[(2RS,4RS; 2RS,4SR)-4-metil-2-(1H-1,2,4-triazol-1-ilmetil)-1,3-dioxolan-2-il] fenil 4-clorofenil eter</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940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95</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Diflubenzurone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CAS N. 35367-38-5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339</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1-(4-clorofenil)-3-(2,6-difluorobenzoil) urea</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950 g/kg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Papastërti: </w:t>
            </w:r>
          </w:p>
          <w:p w:rsidR="003E11E3" w:rsidRPr="00374D30" w:rsidRDefault="003E11E3" w:rsidP="006660DB">
            <w:pPr>
              <w:autoSpaceDE w:val="0"/>
              <w:autoSpaceDN w:val="0"/>
              <w:adjustRightInd w:val="0"/>
              <w:jc w:val="left"/>
              <w:rPr>
                <w:rFonts w:ascii="CG Times" w:hAnsi="CG Times" w:cs="Times New Roman"/>
                <w:sz w:val="16"/>
                <w:szCs w:val="16"/>
                <w:lang w:val="sq-AL"/>
              </w:rPr>
            </w:pPr>
            <w:r w:rsidRPr="00374D30">
              <w:rPr>
                <w:rFonts w:ascii="CG Times" w:hAnsi="CG Times" w:cs="Times New Roman"/>
                <w:sz w:val="16"/>
                <w:szCs w:val="16"/>
                <w:lang w:val="sq-AL"/>
              </w:rPr>
              <w:t>max. i 4 cloroanilina: 0,03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96</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Imazaquin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CAS N. 81335-37-7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699</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2-[(RS)-4-izopropil-4-metil-5-oxo-2-imidazolin -2-il] chinolin-3-acid carboxilic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960 g/kg </w:t>
            </w:r>
          </w:p>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(mishele racemike)</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fitorregullator.</w:t>
            </w:r>
          </w:p>
          <w:p w:rsidR="003E11E3" w:rsidRPr="00374D30" w:rsidRDefault="003E11E3" w:rsidP="006660DB">
            <w:pPr>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97</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Lenacil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CAS N. 2164-08-1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163</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3-ciclohezil-1,5,6,7-tetrahidrociclopentapirimidin-2,4(3H)-dione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975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98</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Oxadiazone </w:t>
            </w:r>
          </w:p>
          <w:p w:rsidR="008A5687"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19666-30-9 CIPAC N. 213</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5-tert-butil-3-(2,4-diclor-5 izopropozifenil) -1,3,4 -oxadiazool-2(3H)-one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940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Mund të regjistrohet përdorimi vetëm si herbicid. </w:t>
            </w:r>
          </w:p>
          <w:p w:rsidR="003E11E3" w:rsidRPr="00374D30" w:rsidRDefault="003E11E3" w:rsidP="006660DB">
            <w:pPr>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99</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Picloram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CAS N. 1918-02-1 </w:t>
            </w:r>
          </w:p>
          <w:p w:rsidR="003E11E3"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174</w:t>
            </w:r>
          </w:p>
          <w:p w:rsidR="00E30620" w:rsidRPr="00374D30" w:rsidRDefault="00E30620" w:rsidP="006660DB">
            <w:pPr>
              <w:autoSpaceDE w:val="0"/>
              <w:autoSpaceDN w:val="0"/>
              <w:adjustRightInd w:val="0"/>
              <w:rPr>
                <w:rFonts w:ascii="CG Times" w:hAnsi="CG Times" w:cs="Times New Roman"/>
                <w:sz w:val="16"/>
                <w:szCs w:val="16"/>
                <w:lang w:val="sq-AL"/>
              </w:rPr>
            </w:pP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4-amin-3,5,6-tricloropiridin -2-acid carboxilic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920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Mund të regjistrohet përdorimi vetëm si herbicid. </w:t>
            </w:r>
          </w:p>
          <w:p w:rsidR="003E11E3" w:rsidRPr="00374D30" w:rsidRDefault="003E11E3" w:rsidP="006660DB">
            <w:pPr>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100</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Piriproxifen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CAS N. 95737-68-1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715</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4-fenoxifenil (RS)-2-(2-piridilozi) propil eter</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970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insekticid.</w:t>
            </w:r>
          </w:p>
          <w:p w:rsidR="003E11E3" w:rsidRPr="00374D30" w:rsidRDefault="003E11E3" w:rsidP="006660DB">
            <w:pPr>
              <w:ind w:left="0" w:firstLine="0"/>
              <w:rPr>
                <w:rFonts w:ascii="CG Times" w:hAnsi="CG Times" w:cs="Times New Roman"/>
                <w:sz w:val="16"/>
                <w:szCs w:val="16"/>
                <w:lang w:val="sq-AL"/>
              </w:rPr>
            </w:pP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101</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Bifenox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42576-02-3 CIPAC N. 413</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Metil 5-(2,4-diclorofenoxi) -2-nitrobenzoat</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970 g/kg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Papastërti: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max. 3 g/kg 2,4-diclorofenol;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max. 6 g/kg 2,4-dicloroanizol</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102</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 xml:space="preserve">Diflufenican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83164-33-4 CIPAC N. 462</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w:t>
            </w:r>
            <w:r w:rsidRPr="00374D30">
              <w:rPr>
                <w:rFonts w:ascii="Times New Roman" w:hAnsi="Times New Roman" w:cs="Times New Roman"/>
                <w:sz w:val="16"/>
                <w:szCs w:val="16"/>
                <w:lang w:val="sq-AL"/>
              </w:rPr>
              <w:t>′</w:t>
            </w:r>
            <w:r w:rsidRPr="00374D30">
              <w:rPr>
                <w:rFonts w:ascii="CG Times" w:hAnsi="CG Times" w:cs="Times New Roman"/>
                <w:sz w:val="16"/>
                <w:szCs w:val="16"/>
                <w:lang w:val="sq-AL"/>
              </w:rPr>
              <w:t>,4</w:t>
            </w:r>
            <w:r w:rsidRPr="00374D30">
              <w:rPr>
                <w:rFonts w:ascii="Times New Roman" w:hAnsi="Times New Roman" w:cs="Times New Roman"/>
                <w:sz w:val="16"/>
                <w:szCs w:val="16"/>
                <w:lang w:val="sq-AL"/>
              </w:rPr>
              <w:t>′</w:t>
            </w:r>
            <w:r w:rsidRPr="00374D30">
              <w:rPr>
                <w:rFonts w:ascii="CG Times" w:hAnsi="CG Times" w:cs="Times New Roman"/>
                <w:sz w:val="16"/>
                <w:szCs w:val="16"/>
                <w:lang w:val="sq-AL"/>
              </w:rPr>
              <w:t>-difluor-2-(</w:t>
            </w:r>
            <w:r w:rsidRPr="00374D30">
              <w:rPr>
                <w:rFonts w:ascii="Times New Roman" w:hAnsi="Times New Roman" w:cs="Times New Roman"/>
                <w:sz w:val="16"/>
                <w:szCs w:val="16"/>
                <w:lang w:val="sq-AL"/>
              </w:rPr>
              <w:t>α</w:t>
            </w:r>
            <w:r w:rsidRPr="00374D30">
              <w:rPr>
                <w:rFonts w:ascii="CG Times" w:hAnsi="CG Times" w:cs="Times New Roman"/>
                <w:sz w:val="16"/>
                <w:szCs w:val="16"/>
                <w:lang w:val="sq-AL"/>
              </w:rPr>
              <w:t>,</w:t>
            </w:r>
            <w:r w:rsidRPr="00374D30">
              <w:rPr>
                <w:rFonts w:ascii="Times New Roman" w:hAnsi="Times New Roman" w:cs="Times New Roman"/>
                <w:sz w:val="16"/>
                <w:szCs w:val="16"/>
                <w:lang w:val="sq-AL"/>
              </w:rPr>
              <w:t>α</w:t>
            </w:r>
            <w:r w:rsidRPr="00374D30">
              <w:rPr>
                <w:rFonts w:ascii="CG Times" w:hAnsi="CG Times" w:cs="Times New Roman"/>
                <w:sz w:val="16"/>
                <w:szCs w:val="16"/>
                <w:lang w:val="sq-AL"/>
              </w:rPr>
              <w:t>,</w:t>
            </w:r>
            <w:r w:rsidRPr="00374D30">
              <w:rPr>
                <w:rFonts w:ascii="Times New Roman" w:hAnsi="Times New Roman" w:cs="Times New Roman"/>
                <w:sz w:val="16"/>
                <w:szCs w:val="16"/>
                <w:lang w:val="sq-AL"/>
              </w:rPr>
              <w:t>α</w:t>
            </w:r>
            <w:r w:rsidRPr="00374D30">
              <w:rPr>
                <w:rFonts w:ascii="CG Times" w:hAnsi="CG Times" w:cs="Times New Roman"/>
                <w:sz w:val="16"/>
                <w:szCs w:val="16"/>
                <w:lang w:val="sq-AL"/>
              </w:rPr>
              <w:t>-trifluoro-m-toliloxi) nicotinanilide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970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103</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 xml:space="preserve">Fenoxaprop-P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113158-40-0 CIPAC N. 484</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R)-2[4-[(6-chloro-2-benzoxazolil) oxi]-fenoxi]-acid propanoic</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920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104</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 xml:space="preserve">Fenpropidin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67306-00-7 CIPAC N. 520</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(R,S)-1-[3-(4-tert-butilfenil)-2-metilpropil]-piperidine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960 g/kg (racemat)</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fungicid.</w:t>
            </w:r>
          </w:p>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3E11E3"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105</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rPr>
                <w:rFonts w:ascii="CG Times" w:hAnsi="CG Times" w:cs="Times New Roman"/>
                <w:b/>
                <w:sz w:val="16"/>
                <w:szCs w:val="16"/>
                <w:lang w:val="sq-AL"/>
              </w:rPr>
            </w:pPr>
            <w:r w:rsidRPr="00374D30">
              <w:rPr>
                <w:rFonts w:ascii="CG Times" w:hAnsi="CG Times" w:cs="Times New Roman"/>
                <w:b/>
                <w:sz w:val="16"/>
                <w:szCs w:val="16"/>
                <w:lang w:val="sq-AL"/>
              </w:rPr>
              <w:t xml:space="preserve">Quinoclamine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2797-51-5 CIPAC N. 648</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2-amin-3-chlor-1,4-naftochinone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965 g/kg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Papastërti:</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diclone (2,3-diclor-1,4-naftochinone) max. 15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9C0DF8"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106</w:t>
            </w:r>
          </w:p>
        </w:tc>
        <w:tc>
          <w:tcPr>
            <w:tcW w:w="70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Cloridazon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 xml:space="preserve">CAS N. 1698-60-8 </w:t>
            </w:r>
          </w:p>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CIPAC N. 111</w:t>
            </w:r>
          </w:p>
        </w:tc>
        <w:tc>
          <w:tcPr>
            <w:tcW w:w="1368"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5-amino-4-chlor-2-phenylpyridazin-3(2H)-one</w:t>
            </w:r>
          </w:p>
        </w:tc>
        <w:tc>
          <w:tcPr>
            <w:tcW w:w="946"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920 g/kg </w:t>
            </w:r>
          </w:p>
          <w:p w:rsidR="003E11E3" w:rsidRPr="00374D30" w:rsidRDefault="003E11E3"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Papastërtia e rrjedhur nga procesi i prodhimit 4-amino -5-cloro-izomer mund të përbejë një problem toksikologjik dhe nuk duhet të tejkalojë nivelin prej 60 g/kg.</w:t>
            </w:r>
          </w:p>
        </w:tc>
        <w:tc>
          <w:tcPr>
            <w:tcW w:w="493"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1.1.2009</w:t>
            </w:r>
          </w:p>
        </w:tc>
        <w:tc>
          <w:tcPr>
            <w:tcW w:w="431"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31.12.2018</w:t>
            </w:r>
          </w:p>
        </w:tc>
        <w:tc>
          <w:tcPr>
            <w:tcW w:w="862" w:type="pct"/>
            <w:tcBorders>
              <w:top w:val="single" w:sz="4" w:space="0" w:color="auto"/>
              <w:left w:val="single" w:sz="4" w:space="0" w:color="auto"/>
              <w:bottom w:val="single" w:sz="4" w:space="0" w:color="auto"/>
              <w:right w:val="single" w:sz="4" w:space="0" w:color="auto"/>
            </w:tcBorders>
          </w:tcPr>
          <w:p w:rsidR="003E11E3" w:rsidRPr="00374D30" w:rsidRDefault="003E11E3" w:rsidP="006660DB">
            <w:pPr>
              <w:ind w:left="0" w:firstLine="0"/>
              <w:rPr>
                <w:rFonts w:ascii="CG Times" w:hAnsi="CG Times" w:cs="Times New Roman"/>
                <w:sz w:val="16"/>
                <w:szCs w:val="16"/>
                <w:lang w:val="sq-AL"/>
              </w:rPr>
            </w:pPr>
            <w:r w:rsidRPr="00374D30">
              <w:rPr>
                <w:rFonts w:ascii="CG Times" w:hAnsi="CG Times" w:cs="Times New Roman"/>
                <w:sz w:val="16"/>
                <w:szCs w:val="16"/>
                <w:lang w:val="sq-AL"/>
              </w:rPr>
              <w:t xml:space="preserve">Mund të regjistrohet përdorimi vetëm si herbicid me një dozë maksimale prej 2,6 kg/ha çdo tre vjet mbi të njëjtën parcelë. </w:t>
            </w:r>
          </w:p>
          <w:p w:rsidR="003E11E3" w:rsidRPr="00374D30" w:rsidRDefault="003E11E3" w:rsidP="006660DB">
            <w:pPr>
              <w:ind w:left="0" w:firstLine="0"/>
              <w:rPr>
                <w:rFonts w:ascii="CG Times" w:hAnsi="CG Times" w:cs="Times New Roman"/>
                <w:sz w:val="16"/>
                <w:szCs w:val="16"/>
                <w:lang w:val="sq-AL"/>
              </w:rPr>
            </w:pPr>
          </w:p>
        </w:tc>
      </w:tr>
      <w:tr w:rsidR="005D6630"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5D6630" w:rsidRPr="00374D30" w:rsidRDefault="005D6630" w:rsidP="006660DB">
            <w:pPr>
              <w:autoSpaceDE w:val="0"/>
              <w:autoSpaceDN w:val="0"/>
              <w:adjustRightInd w:val="0"/>
              <w:ind w:right="-108"/>
              <w:rPr>
                <w:rFonts w:ascii="CG Times" w:hAnsi="CG Times" w:cs="Times New Roman"/>
                <w:sz w:val="16"/>
                <w:szCs w:val="16"/>
                <w:lang w:val="sq-AL"/>
              </w:rPr>
            </w:pPr>
            <w:r w:rsidRPr="00374D30">
              <w:rPr>
                <w:rFonts w:ascii="CG Times" w:hAnsi="CG Times" w:cs="Times New Roman"/>
                <w:sz w:val="16"/>
                <w:szCs w:val="16"/>
                <w:lang w:val="sq-AL"/>
              </w:rPr>
              <w:t>107</w:t>
            </w:r>
          </w:p>
        </w:tc>
        <w:tc>
          <w:tcPr>
            <w:tcW w:w="702" w:type="pct"/>
            <w:tcBorders>
              <w:top w:val="single" w:sz="4" w:space="0" w:color="auto"/>
              <w:left w:val="single" w:sz="4" w:space="0" w:color="auto"/>
              <w:bottom w:val="single" w:sz="4" w:space="0" w:color="auto"/>
              <w:right w:val="single" w:sz="4" w:space="0" w:color="auto"/>
            </w:tcBorders>
          </w:tcPr>
          <w:p w:rsidR="005D6630" w:rsidRPr="00374D30" w:rsidRDefault="005D6630" w:rsidP="006660DB">
            <w:pPr>
              <w:autoSpaceDE w:val="0"/>
              <w:autoSpaceDN w:val="0"/>
              <w:adjustRightInd w:val="0"/>
              <w:rPr>
                <w:rFonts w:ascii="CG Times" w:hAnsi="CG Times" w:cs="Times New Roman"/>
                <w:b/>
                <w:sz w:val="16"/>
                <w:szCs w:val="16"/>
                <w:lang w:val="sq-AL"/>
              </w:rPr>
            </w:pPr>
            <w:r w:rsidRPr="00374D30">
              <w:rPr>
                <w:rFonts w:ascii="CG Times" w:hAnsi="CG Times" w:cs="Times New Roman"/>
                <w:b/>
                <w:sz w:val="16"/>
                <w:szCs w:val="16"/>
                <w:lang w:val="sq-AL"/>
              </w:rPr>
              <w:t xml:space="preserve">Tritosulfuron </w:t>
            </w:r>
          </w:p>
          <w:p w:rsidR="005D6630" w:rsidRPr="00374D30" w:rsidRDefault="005D6630"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CAS N. 142469-14-5 CIPAC N. 735</w:t>
            </w:r>
          </w:p>
        </w:tc>
        <w:tc>
          <w:tcPr>
            <w:tcW w:w="1368" w:type="pct"/>
            <w:tcBorders>
              <w:top w:val="single" w:sz="4" w:space="0" w:color="auto"/>
              <w:left w:val="single" w:sz="4" w:space="0" w:color="auto"/>
              <w:bottom w:val="single" w:sz="4" w:space="0" w:color="auto"/>
              <w:right w:val="single" w:sz="4" w:space="0" w:color="auto"/>
            </w:tcBorders>
          </w:tcPr>
          <w:p w:rsidR="005D6630" w:rsidRPr="00374D30" w:rsidRDefault="005D6630"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1-(4-metoxi-6-trifluorometil-1,3,5,-triazin-2-il)-3(2-trifluorometil-benzensolfonil) urea</w:t>
            </w:r>
          </w:p>
        </w:tc>
        <w:tc>
          <w:tcPr>
            <w:tcW w:w="946" w:type="pct"/>
            <w:tcBorders>
              <w:top w:val="single" w:sz="4" w:space="0" w:color="auto"/>
              <w:left w:val="single" w:sz="4" w:space="0" w:color="auto"/>
              <w:bottom w:val="single" w:sz="4" w:space="0" w:color="auto"/>
              <w:right w:val="single" w:sz="4" w:space="0" w:color="auto"/>
            </w:tcBorders>
          </w:tcPr>
          <w:p w:rsidR="005D6630" w:rsidRPr="00374D30" w:rsidRDefault="005D6630" w:rsidP="006660DB">
            <w:pPr>
              <w:autoSpaceDE w:val="0"/>
              <w:autoSpaceDN w:val="0"/>
              <w:adjustRightInd w:val="0"/>
              <w:ind w:left="0" w:firstLine="0"/>
              <w:jc w:val="left"/>
              <w:rPr>
                <w:rFonts w:ascii="CG Times" w:hAnsi="CG Times" w:cs="Times New Roman"/>
                <w:sz w:val="16"/>
                <w:szCs w:val="16"/>
                <w:lang w:val="sq-AL"/>
              </w:rPr>
            </w:pPr>
            <w:r w:rsidRPr="00374D30">
              <w:rPr>
                <w:rFonts w:ascii="Times New Roman" w:hAnsi="Times New Roman" w:cs="Times New Roman"/>
                <w:sz w:val="16"/>
                <w:szCs w:val="16"/>
                <w:lang w:val="sq-AL"/>
              </w:rPr>
              <w:t>≥</w:t>
            </w:r>
            <w:r w:rsidRPr="00374D30">
              <w:rPr>
                <w:rFonts w:ascii="CG Times" w:hAnsi="CG Times" w:cs="Times New Roman"/>
                <w:sz w:val="16"/>
                <w:szCs w:val="16"/>
                <w:lang w:val="sq-AL"/>
              </w:rPr>
              <w:t xml:space="preserve"> 960 g/kg </w:t>
            </w:r>
          </w:p>
          <w:p w:rsidR="005D6630" w:rsidRPr="00374D30" w:rsidRDefault="005D6630"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Papastërtia e rrjedhur nga fabrikimi paraqet rreziqe toksikologjike dhe nuk duhet të tejkalojë nivelin e përcaktuar në materialin teknik: </w:t>
            </w:r>
          </w:p>
          <w:p w:rsidR="005D6630" w:rsidRPr="00374D30" w:rsidRDefault="005D6630" w:rsidP="006660DB">
            <w:pPr>
              <w:autoSpaceDE w:val="0"/>
              <w:autoSpaceDN w:val="0"/>
              <w:adjustRightInd w:val="0"/>
              <w:ind w:left="0" w:firstLine="0"/>
              <w:jc w:val="left"/>
              <w:rPr>
                <w:rFonts w:ascii="CG Times" w:hAnsi="CG Times" w:cs="Times New Roman"/>
                <w:sz w:val="16"/>
                <w:szCs w:val="16"/>
                <w:lang w:val="sq-AL"/>
              </w:rPr>
            </w:pPr>
            <w:r w:rsidRPr="00374D30">
              <w:rPr>
                <w:rFonts w:ascii="CG Times" w:hAnsi="CG Times" w:cs="Times New Roman"/>
                <w:sz w:val="16"/>
                <w:szCs w:val="16"/>
                <w:lang w:val="sq-AL"/>
              </w:rPr>
              <w:t>2-amin-4-metoxi-6 (trifluorometil) -13,5-triazin: &lt; 0,2 g/kg</w:t>
            </w:r>
          </w:p>
        </w:tc>
        <w:tc>
          <w:tcPr>
            <w:tcW w:w="493" w:type="pct"/>
            <w:tcBorders>
              <w:top w:val="single" w:sz="4" w:space="0" w:color="auto"/>
              <w:left w:val="single" w:sz="4" w:space="0" w:color="auto"/>
              <w:bottom w:val="single" w:sz="4" w:space="0" w:color="auto"/>
              <w:right w:val="single" w:sz="4" w:space="0" w:color="auto"/>
            </w:tcBorders>
          </w:tcPr>
          <w:p w:rsidR="005D6630" w:rsidRPr="00374D30" w:rsidRDefault="005D6630"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1.12.2008</w:t>
            </w:r>
          </w:p>
        </w:tc>
        <w:tc>
          <w:tcPr>
            <w:tcW w:w="431" w:type="pct"/>
            <w:tcBorders>
              <w:top w:val="single" w:sz="4" w:space="0" w:color="auto"/>
              <w:left w:val="single" w:sz="4" w:space="0" w:color="auto"/>
              <w:bottom w:val="single" w:sz="4" w:space="0" w:color="auto"/>
              <w:right w:val="single" w:sz="4" w:space="0" w:color="auto"/>
            </w:tcBorders>
          </w:tcPr>
          <w:p w:rsidR="005D6630" w:rsidRPr="00374D30" w:rsidRDefault="005D6630" w:rsidP="006660DB">
            <w:pPr>
              <w:autoSpaceDE w:val="0"/>
              <w:autoSpaceDN w:val="0"/>
              <w:adjustRightInd w:val="0"/>
              <w:rPr>
                <w:rFonts w:ascii="CG Times" w:hAnsi="CG Times" w:cs="Times New Roman"/>
                <w:sz w:val="16"/>
                <w:szCs w:val="16"/>
                <w:lang w:val="sq-AL"/>
              </w:rPr>
            </w:pPr>
            <w:r w:rsidRPr="00374D30">
              <w:rPr>
                <w:rFonts w:ascii="CG Times" w:hAnsi="CG Times" w:cs="Times New Roman"/>
                <w:sz w:val="16"/>
                <w:szCs w:val="16"/>
                <w:lang w:val="sq-AL"/>
              </w:rPr>
              <w:t>30.11.2018</w:t>
            </w:r>
          </w:p>
        </w:tc>
        <w:tc>
          <w:tcPr>
            <w:tcW w:w="862" w:type="pct"/>
            <w:tcBorders>
              <w:top w:val="single" w:sz="4" w:space="0" w:color="auto"/>
              <w:left w:val="single" w:sz="4" w:space="0" w:color="auto"/>
              <w:bottom w:val="single" w:sz="4" w:space="0" w:color="auto"/>
              <w:right w:val="single" w:sz="4" w:space="0" w:color="auto"/>
            </w:tcBorders>
          </w:tcPr>
          <w:p w:rsidR="005D6630" w:rsidRPr="00374D30" w:rsidRDefault="005D6630" w:rsidP="004D0AAC">
            <w:pPr>
              <w:ind w:left="0" w:firstLine="0"/>
              <w:jc w:val="left"/>
              <w:rPr>
                <w:rFonts w:ascii="CG Times" w:hAnsi="CG Times" w:cs="Times New Roman"/>
                <w:sz w:val="16"/>
                <w:szCs w:val="16"/>
                <w:lang w:val="sq-AL"/>
              </w:rPr>
            </w:pPr>
            <w:r w:rsidRPr="00374D30">
              <w:rPr>
                <w:rFonts w:ascii="CG Times" w:hAnsi="CG Times" w:cs="Times New Roman"/>
                <w:sz w:val="16"/>
                <w:szCs w:val="16"/>
                <w:lang w:val="sq-AL"/>
              </w:rPr>
              <w:t>Mund të regjistrohet përdorimi vetëm si herbicid.</w:t>
            </w:r>
          </w:p>
          <w:p w:rsidR="005D6630" w:rsidRPr="00374D30" w:rsidRDefault="005D6630" w:rsidP="004D0AAC">
            <w:pPr>
              <w:ind w:left="0" w:firstLine="0"/>
              <w:jc w:val="left"/>
              <w:rPr>
                <w:rFonts w:ascii="CG Times" w:hAnsi="CG Times" w:cs="Times New Roman"/>
                <w:sz w:val="16"/>
                <w:szCs w:val="16"/>
                <w:lang w:val="sq-AL"/>
              </w:rPr>
            </w:pPr>
            <w:r w:rsidRPr="00374D30">
              <w:rPr>
                <w:rFonts w:ascii="CG Times" w:hAnsi="CG Times" w:cs="Times New Roman"/>
                <w:sz w:val="16"/>
                <w:szCs w:val="16"/>
                <w:lang w:val="sq-AL"/>
              </w:rPr>
              <w:t xml:space="preserve"> </w:t>
            </w:r>
          </w:p>
        </w:tc>
      </w:tr>
      <w:tr w:rsidR="005D6630"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5D6630" w:rsidRPr="00374D30" w:rsidRDefault="005D6630" w:rsidP="004D0AAC">
            <w:pPr>
              <w:autoSpaceDE w:val="0"/>
              <w:autoSpaceDN w:val="0"/>
              <w:adjustRightInd w:val="0"/>
              <w:ind w:right="-108"/>
              <w:jc w:val="left"/>
              <w:rPr>
                <w:rFonts w:ascii="CG Times" w:hAnsi="CG Times"/>
                <w:sz w:val="16"/>
                <w:szCs w:val="16"/>
                <w:lang w:val="sq-AL"/>
              </w:rPr>
            </w:pPr>
            <w:r w:rsidRPr="00374D30">
              <w:rPr>
                <w:rFonts w:ascii="CG Times" w:hAnsi="CG Times"/>
                <w:sz w:val="16"/>
                <w:szCs w:val="16"/>
                <w:lang w:val="sq-AL"/>
              </w:rPr>
              <w:t>108</w:t>
            </w:r>
          </w:p>
        </w:tc>
        <w:tc>
          <w:tcPr>
            <w:tcW w:w="702" w:type="pct"/>
            <w:tcBorders>
              <w:top w:val="single" w:sz="4" w:space="0" w:color="auto"/>
              <w:left w:val="single" w:sz="4" w:space="0" w:color="auto"/>
              <w:bottom w:val="single" w:sz="4" w:space="0" w:color="auto"/>
              <w:right w:val="single" w:sz="4" w:space="0" w:color="auto"/>
            </w:tcBorders>
          </w:tcPr>
          <w:p w:rsidR="005D6630" w:rsidRPr="00374D30" w:rsidRDefault="005D6630" w:rsidP="004D0AAC">
            <w:pPr>
              <w:autoSpaceDE w:val="0"/>
              <w:autoSpaceDN w:val="0"/>
              <w:adjustRightInd w:val="0"/>
              <w:jc w:val="left"/>
              <w:rPr>
                <w:rFonts w:ascii="CG Times" w:hAnsi="CG Times"/>
                <w:b/>
                <w:sz w:val="16"/>
                <w:szCs w:val="16"/>
                <w:lang w:val="sq-AL"/>
              </w:rPr>
            </w:pPr>
            <w:r w:rsidRPr="00374D30">
              <w:rPr>
                <w:rFonts w:ascii="CG Times" w:hAnsi="CG Times"/>
                <w:b/>
                <w:sz w:val="16"/>
                <w:szCs w:val="16"/>
                <w:lang w:val="sq-AL"/>
              </w:rPr>
              <w:t>Flutolanil</w:t>
            </w:r>
          </w:p>
          <w:p w:rsidR="005D6630" w:rsidRPr="00374D30" w:rsidRDefault="005D6630" w:rsidP="004D0AAC">
            <w:pPr>
              <w:autoSpaceDE w:val="0"/>
              <w:autoSpaceDN w:val="0"/>
              <w:adjustRightInd w:val="0"/>
              <w:jc w:val="left"/>
              <w:rPr>
                <w:rFonts w:ascii="CG Times" w:hAnsi="CG Times"/>
                <w:sz w:val="16"/>
                <w:szCs w:val="16"/>
                <w:lang w:val="sq-AL"/>
              </w:rPr>
            </w:pPr>
            <w:r w:rsidRPr="00374D30">
              <w:rPr>
                <w:rFonts w:ascii="CG Times" w:hAnsi="CG Times"/>
                <w:sz w:val="16"/>
                <w:szCs w:val="16"/>
                <w:lang w:val="sq-AL"/>
              </w:rPr>
              <w:t>CAS N. 66332-96-5</w:t>
            </w:r>
          </w:p>
          <w:p w:rsidR="005D6630" w:rsidRPr="00374D30" w:rsidRDefault="005D6630" w:rsidP="004D0AAC">
            <w:pPr>
              <w:autoSpaceDE w:val="0"/>
              <w:autoSpaceDN w:val="0"/>
              <w:adjustRightInd w:val="0"/>
              <w:jc w:val="left"/>
              <w:rPr>
                <w:rFonts w:ascii="CG Times" w:hAnsi="CG Times"/>
                <w:b/>
                <w:sz w:val="16"/>
                <w:szCs w:val="16"/>
                <w:lang w:val="sq-AL"/>
              </w:rPr>
            </w:pPr>
            <w:r w:rsidRPr="00374D30">
              <w:rPr>
                <w:rFonts w:ascii="CG Times" w:hAnsi="CG Times"/>
                <w:sz w:val="16"/>
                <w:szCs w:val="16"/>
                <w:lang w:val="sq-AL"/>
              </w:rPr>
              <w:t>CIPAC N. 524</w:t>
            </w:r>
          </w:p>
        </w:tc>
        <w:tc>
          <w:tcPr>
            <w:tcW w:w="1368" w:type="pct"/>
            <w:tcBorders>
              <w:top w:val="single" w:sz="4" w:space="0" w:color="auto"/>
              <w:left w:val="single" w:sz="4" w:space="0" w:color="auto"/>
              <w:bottom w:val="single" w:sz="4" w:space="0" w:color="auto"/>
              <w:right w:val="single" w:sz="4" w:space="0" w:color="auto"/>
            </w:tcBorders>
          </w:tcPr>
          <w:p w:rsidR="005D6630" w:rsidRPr="00374D30" w:rsidRDefault="005D6630" w:rsidP="004D0AAC">
            <w:pPr>
              <w:tabs>
                <w:tab w:val="left" w:pos="867"/>
              </w:tabs>
              <w:autoSpaceDE w:val="0"/>
              <w:autoSpaceDN w:val="0"/>
              <w:adjustRightInd w:val="0"/>
              <w:jc w:val="left"/>
              <w:rPr>
                <w:rFonts w:ascii="CG Times" w:hAnsi="CG Times"/>
                <w:sz w:val="16"/>
                <w:szCs w:val="16"/>
                <w:lang w:val="sq-AL"/>
              </w:rPr>
            </w:pPr>
            <w:r w:rsidRPr="00374D30">
              <w:rPr>
                <w:sz w:val="16"/>
                <w:szCs w:val="16"/>
                <w:lang w:val="sq-AL"/>
              </w:rPr>
              <w:t>α</w:t>
            </w:r>
            <w:r w:rsidRPr="00374D30">
              <w:rPr>
                <w:rFonts w:ascii="CG Times" w:hAnsi="CG Times"/>
                <w:sz w:val="16"/>
                <w:szCs w:val="16"/>
                <w:lang w:val="sq-AL"/>
              </w:rPr>
              <w:t>,</w:t>
            </w:r>
            <w:r w:rsidRPr="00374D30">
              <w:rPr>
                <w:sz w:val="16"/>
                <w:szCs w:val="16"/>
                <w:lang w:val="sq-AL"/>
              </w:rPr>
              <w:t>α</w:t>
            </w:r>
            <w:r w:rsidRPr="00374D30">
              <w:rPr>
                <w:rFonts w:ascii="CG Times" w:hAnsi="CG Times"/>
                <w:sz w:val="16"/>
                <w:szCs w:val="16"/>
                <w:lang w:val="sq-AL"/>
              </w:rPr>
              <w:t>,</w:t>
            </w:r>
            <w:r w:rsidRPr="00374D30">
              <w:rPr>
                <w:sz w:val="16"/>
                <w:szCs w:val="16"/>
                <w:lang w:val="sq-AL"/>
              </w:rPr>
              <w:t>α</w:t>
            </w:r>
            <w:r w:rsidRPr="00374D30">
              <w:rPr>
                <w:rFonts w:ascii="CG Times" w:hAnsi="CG Times"/>
                <w:sz w:val="16"/>
                <w:szCs w:val="16"/>
                <w:lang w:val="sq-AL"/>
              </w:rPr>
              <w:t>-trifluoro-3</w:t>
            </w:r>
            <w:r w:rsidRPr="00374D30">
              <w:rPr>
                <w:sz w:val="16"/>
                <w:szCs w:val="16"/>
                <w:lang w:val="sq-AL"/>
              </w:rPr>
              <w:t>′</w:t>
            </w:r>
            <w:r w:rsidRPr="00374D30">
              <w:rPr>
                <w:rFonts w:ascii="CG Times" w:hAnsi="CG Times"/>
                <w:sz w:val="16"/>
                <w:szCs w:val="16"/>
                <w:lang w:val="sq-AL"/>
              </w:rPr>
              <w:t>-isopropoxy-o-toluanilide</w:t>
            </w:r>
          </w:p>
        </w:tc>
        <w:tc>
          <w:tcPr>
            <w:tcW w:w="946" w:type="pct"/>
            <w:tcBorders>
              <w:top w:val="single" w:sz="4" w:space="0" w:color="auto"/>
              <w:left w:val="single" w:sz="4" w:space="0" w:color="auto"/>
              <w:bottom w:val="single" w:sz="4" w:space="0" w:color="auto"/>
              <w:right w:val="single" w:sz="4" w:space="0" w:color="auto"/>
            </w:tcBorders>
          </w:tcPr>
          <w:p w:rsidR="005D6630" w:rsidRPr="00374D30" w:rsidRDefault="005D6630" w:rsidP="004D0AAC">
            <w:pPr>
              <w:tabs>
                <w:tab w:val="left" w:pos="867"/>
              </w:tabs>
              <w:autoSpaceDE w:val="0"/>
              <w:autoSpaceDN w:val="0"/>
              <w:adjustRightInd w:val="0"/>
              <w:jc w:val="left"/>
              <w:rPr>
                <w:rFonts w:ascii="CG Times" w:hAnsi="CG Times"/>
                <w:sz w:val="16"/>
                <w:szCs w:val="16"/>
                <w:lang w:val="sq-AL"/>
              </w:rPr>
            </w:pPr>
            <w:r w:rsidRPr="00374D30">
              <w:rPr>
                <w:sz w:val="16"/>
                <w:szCs w:val="16"/>
                <w:lang w:val="sq-AL"/>
              </w:rPr>
              <w:t>≥</w:t>
            </w:r>
            <w:r w:rsidRPr="00374D30">
              <w:rPr>
                <w:rFonts w:ascii="CG Times" w:hAnsi="CG Times"/>
                <w:sz w:val="16"/>
                <w:szCs w:val="16"/>
                <w:lang w:val="sq-AL"/>
              </w:rPr>
              <w:t xml:space="preserve"> 975 g/kg</w:t>
            </w:r>
          </w:p>
        </w:tc>
        <w:tc>
          <w:tcPr>
            <w:tcW w:w="493" w:type="pct"/>
            <w:tcBorders>
              <w:top w:val="single" w:sz="4" w:space="0" w:color="auto"/>
              <w:left w:val="single" w:sz="4" w:space="0" w:color="auto"/>
              <w:bottom w:val="single" w:sz="4" w:space="0" w:color="auto"/>
              <w:right w:val="single" w:sz="4" w:space="0" w:color="auto"/>
            </w:tcBorders>
          </w:tcPr>
          <w:p w:rsidR="005D6630" w:rsidRPr="00374D30" w:rsidRDefault="005D6630" w:rsidP="004D0AAC">
            <w:pPr>
              <w:autoSpaceDE w:val="0"/>
              <w:autoSpaceDN w:val="0"/>
              <w:adjustRightInd w:val="0"/>
              <w:jc w:val="left"/>
              <w:rPr>
                <w:rFonts w:ascii="CG Times" w:hAnsi="CG Times"/>
                <w:sz w:val="16"/>
                <w:szCs w:val="16"/>
                <w:lang w:val="sq-AL"/>
              </w:rPr>
            </w:pPr>
            <w:r w:rsidRPr="00374D30">
              <w:rPr>
                <w:rFonts w:ascii="CG Times" w:hAnsi="CG Times"/>
                <w:sz w:val="16"/>
                <w:szCs w:val="16"/>
                <w:lang w:val="sq-AL"/>
              </w:rPr>
              <w:t>1.3.2009</w:t>
            </w:r>
          </w:p>
        </w:tc>
        <w:tc>
          <w:tcPr>
            <w:tcW w:w="431" w:type="pct"/>
            <w:tcBorders>
              <w:top w:val="single" w:sz="4" w:space="0" w:color="auto"/>
              <w:left w:val="single" w:sz="4" w:space="0" w:color="auto"/>
              <w:bottom w:val="single" w:sz="4" w:space="0" w:color="auto"/>
              <w:right w:val="single" w:sz="4" w:space="0" w:color="auto"/>
            </w:tcBorders>
          </w:tcPr>
          <w:p w:rsidR="005D6630" w:rsidRPr="00374D30" w:rsidRDefault="005D6630" w:rsidP="004D0AAC">
            <w:pPr>
              <w:autoSpaceDE w:val="0"/>
              <w:autoSpaceDN w:val="0"/>
              <w:adjustRightInd w:val="0"/>
              <w:jc w:val="left"/>
              <w:rPr>
                <w:rFonts w:ascii="CG Times" w:hAnsi="CG Times"/>
                <w:sz w:val="16"/>
                <w:szCs w:val="16"/>
                <w:lang w:val="sq-AL"/>
              </w:rPr>
            </w:pPr>
            <w:r w:rsidRPr="00374D30">
              <w:rPr>
                <w:rFonts w:ascii="CG Times" w:hAnsi="CG Times"/>
                <w:sz w:val="16"/>
                <w:szCs w:val="16"/>
                <w:lang w:val="sq-AL"/>
              </w:rPr>
              <w:t>28.2.2019</w:t>
            </w:r>
          </w:p>
        </w:tc>
        <w:tc>
          <w:tcPr>
            <w:tcW w:w="862" w:type="pct"/>
            <w:tcBorders>
              <w:top w:val="single" w:sz="4" w:space="0" w:color="auto"/>
              <w:left w:val="single" w:sz="4" w:space="0" w:color="auto"/>
              <w:bottom w:val="single" w:sz="4" w:space="0" w:color="auto"/>
              <w:right w:val="single" w:sz="4" w:space="0" w:color="auto"/>
            </w:tcBorders>
          </w:tcPr>
          <w:p w:rsidR="005D6630" w:rsidRPr="008149F5" w:rsidRDefault="00E03EEF" w:rsidP="00E03EEF">
            <w:pPr>
              <w:pStyle w:val="Paragrafi"/>
              <w:ind w:left="0" w:firstLine="0"/>
              <w:jc w:val="left"/>
              <w:rPr>
                <w:sz w:val="16"/>
                <w:szCs w:val="16"/>
                <w:lang w:val="sq-AL"/>
              </w:rPr>
            </w:pPr>
            <w:r w:rsidRPr="008149F5">
              <w:rPr>
                <w:sz w:val="16"/>
                <w:szCs w:val="16"/>
                <w:lang w:val="sq-AL"/>
              </w:rPr>
              <w:t xml:space="preserve">Mund të regjistrohen </w:t>
            </w:r>
            <w:r w:rsidR="005D6630" w:rsidRPr="008149F5">
              <w:rPr>
                <w:sz w:val="16"/>
                <w:szCs w:val="16"/>
                <w:lang w:val="sq-AL"/>
              </w:rPr>
              <w:t>përdorimet vetëm si fungicid.</w:t>
            </w:r>
          </w:p>
          <w:p w:rsidR="005D6630" w:rsidRPr="008149F5" w:rsidRDefault="005D6630" w:rsidP="00E03EEF">
            <w:pPr>
              <w:pStyle w:val="Paragrafi"/>
              <w:jc w:val="left"/>
              <w:rPr>
                <w:sz w:val="16"/>
                <w:szCs w:val="16"/>
                <w:lang w:val="sq-AL"/>
              </w:rPr>
            </w:pPr>
          </w:p>
        </w:tc>
      </w:tr>
      <w:tr w:rsidR="004D0AAC"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4D0AAC" w:rsidRPr="00374D30" w:rsidRDefault="008A5687" w:rsidP="004D0AAC">
            <w:pPr>
              <w:autoSpaceDE w:val="0"/>
              <w:autoSpaceDN w:val="0"/>
              <w:adjustRightInd w:val="0"/>
              <w:ind w:right="-108"/>
              <w:jc w:val="left"/>
              <w:rPr>
                <w:rFonts w:ascii="CG Times" w:hAnsi="CG Times"/>
                <w:sz w:val="16"/>
                <w:szCs w:val="16"/>
                <w:lang w:val="sq-AL"/>
              </w:rPr>
            </w:pPr>
            <w:r>
              <w:rPr>
                <w:rFonts w:ascii="CG Times" w:hAnsi="CG Times"/>
                <w:sz w:val="16"/>
                <w:szCs w:val="16"/>
                <w:lang w:val="sq-AL"/>
              </w:rPr>
              <w:t>109</w:t>
            </w:r>
          </w:p>
        </w:tc>
        <w:tc>
          <w:tcPr>
            <w:tcW w:w="702" w:type="pct"/>
            <w:tcBorders>
              <w:top w:val="single" w:sz="4" w:space="0" w:color="auto"/>
              <w:left w:val="single" w:sz="4" w:space="0" w:color="auto"/>
              <w:bottom w:val="single" w:sz="4" w:space="0" w:color="auto"/>
              <w:right w:val="single" w:sz="4" w:space="0" w:color="auto"/>
            </w:tcBorders>
          </w:tcPr>
          <w:p w:rsidR="004D0AAC" w:rsidRPr="00374D30" w:rsidRDefault="004D0AAC" w:rsidP="004D0AAC">
            <w:pPr>
              <w:autoSpaceDE w:val="0"/>
              <w:autoSpaceDN w:val="0"/>
              <w:adjustRightInd w:val="0"/>
              <w:jc w:val="left"/>
              <w:rPr>
                <w:rFonts w:ascii="CG Times" w:hAnsi="CG Times"/>
                <w:b/>
                <w:sz w:val="16"/>
                <w:szCs w:val="16"/>
                <w:lang w:val="sq-AL"/>
              </w:rPr>
            </w:pPr>
            <w:r w:rsidRPr="00374D30">
              <w:rPr>
                <w:rFonts w:ascii="CG Times" w:hAnsi="CG Times"/>
                <w:b/>
                <w:sz w:val="16"/>
                <w:szCs w:val="16"/>
                <w:lang w:val="sq-AL"/>
              </w:rPr>
              <w:t>Benfluralin</w:t>
            </w:r>
          </w:p>
          <w:p w:rsidR="004D0AAC" w:rsidRPr="00374D30" w:rsidRDefault="004D0AAC" w:rsidP="004D0AAC">
            <w:pPr>
              <w:autoSpaceDE w:val="0"/>
              <w:autoSpaceDN w:val="0"/>
              <w:adjustRightInd w:val="0"/>
              <w:jc w:val="left"/>
              <w:rPr>
                <w:rFonts w:ascii="CG Times" w:hAnsi="CG Times"/>
                <w:sz w:val="16"/>
                <w:szCs w:val="16"/>
                <w:lang w:val="sq-AL"/>
              </w:rPr>
            </w:pPr>
            <w:r w:rsidRPr="00374D30">
              <w:rPr>
                <w:rFonts w:ascii="CG Times" w:hAnsi="CG Times"/>
                <w:sz w:val="16"/>
                <w:szCs w:val="16"/>
                <w:lang w:val="sq-AL"/>
              </w:rPr>
              <w:t>CAS N. 1861-40-1</w:t>
            </w:r>
          </w:p>
          <w:p w:rsidR="004D0AAC" w:rsidRPr="00374D30" w:rsidRDefault="004D0AAC" w:rsidP="004D0AAC">
            <w:pPr>
              <w:autoSpaceDE w:val="0"/>
              <w:autoSpaceDN w:val="0"/>
              <w:adjustRightInd w:val="0"/>
              <w:jc w:val="left"/>
              <w:rPr>
                <w:rFonts w:ascii="CG Times" w:hAnsi="CG Times"/>
                <w:b/>
                <w:sz w:val="16"/>
                <w:szCs w:val="16"/>
                <w:lang w:val="sq-AL"/>
              </w:rPr>
            </w:pPr>
            <w:r w:rsidRPr="00374D30">
              <w:rPr>
                <w:rFonts w:ascii="CG Times" w:hAnsi="CG Times"/>
                <w:sz w:val="16"/>
                <w:szCs w:val="16"/>
                <w:lang w:val="sq-AL"/>
              </w:rPr>
              <w:t>CIPAC N. 285</w:t>
            </w:r>
          </w:p>
        </w:tc>
        <w:tc>
          <w:tcPr>
            <w:tcW w:w="1368" w:type="pct"/>
            <w:tcBorders>
              <w:top w:val="single" w:sz="4" w:space="0" w:color="auto"/>
              <w:left w:val="single" w:sz="4" w:space="0" w:color="auto"/>
              <w:bottom w:val="single" w:sz="4" w:space="0" w:color="auto"/>
              <w:right w:val="single" w:sz="4" w:space="0" w:color="auto"/>
            </w:tcBorders>
          </w:tcPr>
          <w:p w:rsidR="004D0AAC" w:rsidRPr="00374D30" w:rsidRDefault="004D0AAC" w:rsidP="004D0AAC">
            <w:pPr>
              <w:tabs>
                <w:tab w:val="left" w:pos="867"/>
              </w:tabs>
              <w:autoSpaceDE w:val="0"/>
              <w:autoSpaceDN w:val="0"/>
              <w:adjustRightInd w:val="0"/>
              <w:jc w:val="left"/>
              <w:rPr>
                <w:rFonts w:ascii="CG Times" w:hAnsi="CG Times"/>
                <w:sz w:val="16"/>
                <w:szCs w:val="16"/>
                <w:lang w:val="sq-AL"/>
              </w:rPr>
            </w:pPr>
            <w:r w:rsidRPr="00374D30">
              <w:rPr>
                <w:rFonts w:ascii="CG Times" w:hAnsi="CG Times"/>
                <w:sz w:val="16"/>
                <w:szCs w:val="16"/>
                <w:lang w:val="sq-AL"/>
              </w:rPr>
              <w:t>N-butyl-N-ethyl-</w:t>
            </w:r>
            <w:r w:rsidRPr="00374D30">
              <w:rPr>
                <w:sz w:val="16"/>
                <w:szCs w:val="16"/>
                <w:lang w:val="sq-AL"/>
              </w:rPr>
              <w:t>α</w:t>
            </w:r>
            <w:r w:rsidRPr="00374D30">
              <w:rPr>
                <w:rFonts w:ascii="CG Times" w:hAnsi="CG Times"/>
                <w:sz w:val="16"/>
                <w:szCs w:val="16"/>
                <w:lang w:val="sq-AL"/>
              </w:rPr>
              <w:t>,</w:t>
            </w:r>
            <w:r w:rsidRPr="00374D30">
              <w:rPr>
                <w:sz w:val="16"/>
                <w:szCs w:val="16"/>
                <w:lang w:val="sq-AL"/>
              </w:rPr>
              <w:t>α</w:t>
            </w:r>
            <w:r w:rsidRPr="00374D30">
              <w:rPr>
                <w:rFonts w:ascii="CG Times" w:hAnsi="CG Times"/>
                <w:sz w:val="16"/>
                <w:szCs w:val="16"/>
                <w:lang w:val="sq-AL"/>
              </w:rPr>
              <w:t>,</w:t>
            </w:r>
            <w:r w:rsidRPr="00374D30">
              <w:rPr>
                <w:sz w:val="16"/>
                <w:szCs w:val="16"/>
                <w:lang w:val="sq-AL"/>
              </w:rPr>
              <w:t>α</w:t>
            </w:r>
            <w:r w:rsidRPr="00374D30">
              <w:rPr>
                <w:rFonts w:ascii="CG Times" w:hAnsi="CG Times"/>
                <w:sz w:val="16"/>
                <w:szCs w:val="16"/>
                <w:lang w:val="sq-AL"/>
              </w:rPr>
              <w:t>-trifluoro-2,6-dinitro-p-toluidine</w:t>
            </w:r>
          </w:p>
        </w:tc>
        <w:tc>
          <w:tcPr>
            <w:tcW w:w="946" w:type="pct"/>
            <w:tcBorders>
              <w:top w:val="single" w:sz="4" w:space="0" w:color="auto"/>
              <w:left w:val="single" w:sz="4" w:space="0" w:color="auto"/>
              <w:bottom w:val="single" w:sz="4" w:space="0" w:color="auto"/>
              <w:right w:val="single" w:sz="4" w:space="0" w:color="auto"/>
            </w:tcBorders>
          </w:tcPr>
          <w:p w:rsidR="004D0AAC" w:rsidRPr="00374D30" w:rsidRDefault="004D0AAC" w:rsidP="004D0AAC">
            <w:pPr>
              <w:tabs>
                <w:tab w:val="left" w:pos="867"/>
              </w:tabs>
              <w:autoSpaceDE w:val="0"/>
              <w:autoSpaceDN w:val="0"/>
              <w:adjustRightInd w:val="0"/>
              <w:jc w:val="left"/>
              <w:rPr>
                <w:rFonts w:ascii="CG Times" w:hAnsi="CG Times"/>
                <w:sz w:val="16"/>
                <w:szCs w:val="16"/>
                <w:lang w:val="sq-AL"/>
              </w:rPr>
            </w:pPr>
            <w:r w:rsidRPr="00374D30">
              <w:rPr>
                <w:sz w:val="16"/>
                <w:szCs w:val="16"/>
                <w:lang w:val="sq-AL"/>
              </w:rPr>
              <w:t>≥</w:t>
            </w:r>
            <w:r w:rsidRPr="00374D30">
              <w:rPr>
                <w:rFonts w:ascii="CG Times" w:hAnsi="CG Times"/>
                <w:sz w:val="16"/>
                <w:szCs w:val="16"/>
                <w:lang w:val="sq-AL"/>
              </w:rPr>
              <w:t xml:space="preserve"> 960 g/kg. </w:t>
            </w:r>
          </w:p>
          <w:p w:rsidR="004D0AAC" w:rsidRPr="00374D30" w:rsidRDefault="004D0AAC" w:rsidP="004D0AAC">
            <w:pPr>
              <w:tabs>
                <w:tab w:val="left" w:pos="867"/>
              </w:tabs>
              <w:autoSpaceDE w:val="0"/>
              <w:autoSpaceDN w:val="0"/>
              <w:adjustRightInd w:val="0"/>
              <w:jc w:val="left"/>
              <w:rPr>
                <w:rFonts w:ascii="CG Times" w:hAnsi="CG Times"/>
                <w:sz w:val="16"/>
                <w:szCs w:val="16"/>
                <w:lang w:val="sq-AL"/>
              </w:rPr>
            </w:pPr>
            <w:r w:rsidRPr="00374D30">
              <w:rPr>
                <w:rFonts w:ascii="CG Times" w:hAnsi="CG Times"/>
                <w:sz w:val="16"/>
                <w:szCs w:val="16"/>
                <w:lang w:val="sq-AL"/>
              </w:rPr>
              <w:t>Papastërti: etil-butil-nitrosamine: max. 0,1 mg/kg</w:t>
            </w:r>
          </w:p>
        </w:tc>
        <w:tc>
          <w:tcPr>
            <w:tcW w:w="493" w:type="pct"/>
            <w:tcBorders>
              <w:top w:val="single" w:sz="4" w:space="0" w:color="auto"/>
              <w:left w:val="single" w:sz="4" w:space="0" w:color="auto"/>
              <w:bottom w:val="single" w:sz="4" w:space="0" w:color="auto"/>
              <w:right w:val="single" w:sz="4" w:space="0" w:color="auto"/>
            </w:tcBorders>
          </w:tcPr>
          <w:p w:rsidR="004D0AAC" w:rsidRPr="00374D30" w:rsidRDefault="004D0AAC" w:rsidP="004D0AAC">
            <w:pPr>
              <w:autoSpaceDE w:val="0"/>
              <w:autoSpaceDN w:val="0"/>
              <w:adjustRightInd w:val="0"/>
              <w:jc w:val="left"/>
              <w:rPr>
                <w:rFonts w:ascii="CG Times" w:hAnsi="CG Times"/>
                <w:sz w:val="16"/>
                <w:szCs w:val="16"/>
                <w:lang w:val="sq-AL"/>
              </w:rPr>
            </w:pPr>
            <w:r w:rsidRPr="00374D30">
              <w:rPr>
                <w:rFonts w:ascii="CG Times" w:hAnsi="CG Times"/>
                <w:sz w:val="16"/>
                <w:szCs w:val="16"/>
                <w:lang w:val="sq-AL"/>
              </w:rPr>
              <w:t>1.3.2009</w:t>
            </w:r>
          </w:p>
        </w:tc>
        <w:tc>
          <w:tcPr>
            <w:tcW w:w="431" w:type="pct"/>
            <w:tcBorders>
              <w:top w:val="single" w:sz="4" w:space="0" w:color="auto"/>
              <w:left w:val="single" w:sz="4" w:space="0" w:color="auto"/>
              <w:bottom w:val="single" w:sz="4" w:space="0" w:color="auto"/>
              <w:right w:val="single" w:sz="4" w:space="0" w:color="auto"/>
            </w:tcBorders>
          </w:tcPr>
          <w:p w:rsidR="004D0AAC" w:rsidRPr="00374D30" w:rsidRDefault="004D0AAC" w:rsidP="004D0AAC">
            <w:pPr>
              <w:autoSpaceDE w:val="0"/>
              <w:autoSpaceDN w:val="0"/>
              <w:adjustRightInd w:val="0"/>
              <w:jc w:val="left"/>
              <w:rPr>
                <w:rFonts w:ascii="CG Times" w:hAnsi="CG Times"/>
                <w:sz w:val="16"/>
                <w:szCs w:val="16"/>
                <w:lang w:val="sq-AL"/>
              </w:rPr>
            </w:pPr>
            <w:r w:rsidRPr="00374D30">
              <w:rPr>
                <w:rFonts w:ascii="CG Times" w:hAnsi="CG Times"/>
                <w:sz w:val="16"/>
                <w:szCs w:val="16"/>
                <w:lang w:val="sq-AL"/>
              </w:rPr>
              <w:t>28.2.2019</w:t>
            </w:r>
          </w:p>
        </w:tc>
        <w:tc>
          <w:tcPr>
            <w:tcW w:w="862" w:type="pct"/>
            <w:tcBorders>
              <w:top w:val="single" w:sz="4" w:space="0" w:color="auto"/>
              <w:left w:val="single" w:sz="4" w:space="0" w:color="auto"/>
              <w:bottom w:val="single" w:sz="4" w:space="0" w:color="auto"/>
              <w:right w:val="single" w:sz="4" w:space="0" w:color="auto"/>
            </w:tcBorders>
          </w:tcPr>
          <w:p w:rsidR="004D0AAC" w:rsidRPr="008149F5" w:rsidRDefault="004D0AAC" w:rsidP="00E03EEF">
            <w:pPr>
              <w:pStyle w:val="Paragrafi"/>
              <w:ind w:left="0" w:firstLine="0"/>
              <w:jc w:val="left"/>
              <w:rPr>
                <w:sz w:val="16"/>
                <w:szCs w:val="16"/>
                <w:lang w:val="sq-AL"/>
              </w:rPr>
            </w:pPr>
            <w:r w:rsidRPr="008149F5">
              <w:rPr>
                <w:sz w:val="16"/>
                <w:szCs w:val="16"/>
                <w:lang w:val="sq-AL"/>
              </w:rPr>
              <w:t>Mund të regjistrohet përdorimi vetëm si herbicid.</w:t>
            </w:r>
          </w:p>
          <w:p w:rsidR="004D0AAC" w:rsidRPr="008149F5" w:rsidRDefault="004D0AAC" w:rsidP="00E03EEF">
            <w:pPr>
              <w:pStyle w:val="Paragrafi"/>
              <w:jc w:val="left"/>
              <w:rPr>
                <w:sz w:val="16"/>
                <w:szCs w:val="16"/>
                <w:lang w:val="sq-AL"/>
              </w:rPr>
            </w:pPr>
          </w:p>
        </w:tc>
      </w:tr>
      <w:tr w:rsidR="00BF139E" w:rsidRPr="00374D30">
        <w:trPr>
          <w:jc w:val="center"/>
        </w:trPr>
        <w:tc>
          <w:tcPr>
            <w:tcW w:w="198" w:type="pct"/>
            <w:tcBorders>
              <w:top w:val="single" w:sz="4" w:space="0" w:color="auto"/>
              <w:left w:val="single" w:sz="4" w:space="0" w:color="auto"/>
              <w:bottom w:val="single" w:sz="4" w:space="0" w:color="auto"/>
              <w:right w:val="single" w:sz="4" w:space="0" w:color="auto"/>
            </w:tcBorders>
          </w:tcPr>
          <w:p w:rsidR="00BF139E" w:rsidRPr="00227BE1" w:rsidRDefault="00BF139E" w:rsidP="004B711D">
            <w:pPr>
              <w:autoSpaceDE w:val="0"/>
              <w:autoSpaceDN w:val="0"/>
              <w:adjustRightInd w:val="0"/>
              <w:ind w:right="-108"/>
              <w:jc w:val="left"/>
              <w:rPr>
                <w:rFonts w:ascii="CG Times" w:hAnsi="CG Times"/>
                <w:sz w:val="18"/>
                <w:szCs w:val="18"/>
                <w:lang w:val="sq-AL"/>
              </w:rPr>
            </w:pPr>
            <w:r>
              <w:rPr>
                <w:rFonts w:ascii="CG Times" w:hAnsi="CG Times"/>
                <w:sz w:val="18"/>
                <w:szCs w:val="18"/>
                <w:lang w:val="sq-AL"/>
              </w:rPr>
              <w:t>110</w:t>
            </w:r>
          </w:p>
        </w:tc>
        <w:tc>
          <w:tcPr>
            <w:tcW w:w="702" w:type="pct"/>
            <w:tcBorders>
              <w:top w:val="single" w:sz="4" w:space="0" w:color="auto"/>
              <w:left w:val="single" w:sz="4" w:space="0" w:color="auto"/>
              <w:bottom w:val="single" w:sz="4" w:space="0" w:color="auto"/>
              <w:right w:val="single" w:sz="4" w:space="0" w:color="auto"/>
            </w:tcBorders>
          </w:tcPr>
          <w:p w:rsidR="00BF139E" w:rsidRPr="00227BE1" w:rsidRDefault="00BF139E" w:rsidP="004B711D">
            <w:pPr>
              <w:autoSpaceDE w:val="0"/>
              <w:autoSpaceDN w:val="0"/>
              <w:adjustRightInd w:val="0"/>
              <w:jc w:val="left"/>
              <w:rPr>
                <w:rFonts w:ascii="CG Times" w:hAnsi="CG Times"/>
                <w:b/>
                <w:sz w:val="18"/>
                <w:szCs w:val="18"/>
                <w:lang w:val="sq-AL"/>
              </w:rPr>
            </w:pPr>
            <w:r w:rsidRPr="00227BE1">
              <w:rPr>
                <w:rFonts w:ascii="CG Times" w:hAnsi="CG Times"/>
                <w:b/>
                <w:sz w:val="18"/>
                <w:szCs w:val="18"/>
                <w:lang w:val="sq-AL"/>
              </w:rPr>
              <w:t>Fluazinam</w:t>
            </w:r>
          </w:p>
          <w:p w:rsidR="00BF139E" w:rsidRPr="00227BE1" w:rsidRDefault="00BF139E" w:rsidP="004B711D">
            <w:pPr>
              <w:autoSpaceDE w:val="0"/>
              <w:autoSpaceDN w:val="0"/>
              <w:adjustRightInd w:val="0"/>
              <w:jc w:val="left"/>
              <w:rPr>
                <w:rFonts w:ascii="CG Times" w:hAnsi="CG Times"/>
                <w:sz w:val="18"/>
                <w:szCs w:val="18"/>
                <w:lang w:val="sq-AL"/>
              </w:rPr>
            </w:pPr>
            <w:r w:rsidRPr="00227BE1">
              <w:rPr>
                <w:rFonts w:ascii="CG Times" w:hAnsi="CG Times"/>
                <w:sz w:val="18"/>
                <w:szCs w:val="18"/>
                <w:lang w:val="sq-AL"/>
              </w:rPr>
              <w:t>CAS N. 79622-59-6</w:t>
            </w:r>
          </w:p>
          <w:p w:rsidR="00BF139E" w:rsidRPr="00227BE1" w:rsidRDefault="00BF139E" w:rsidP="004B711D">
            <w:pPr>
              <w:autoSpaceDE w:val="0"/>
              <w:autoSpaceDN w:val="0"/>
              <w:adjustRightInd w:val="0"/>
              <w:jc w:val="left"/>
              <w:rPr>
                <w:rFonts w:ascii="CG Times" w:hAnsi="CG Times"/>
                <w:sz w:val="18"/>
                <w:szCs w:val="18"/>
                <w:lang w:val="sq-AL"/>
              </w:rPr>
            </w:pPr>
            <w:r w:rsidRPr="00227BE1">
              <w:rPr>
                <w:rFonts w:ascii="CG Times" w:hAnsi="CG Times"/>
                <w:sz w:val="18"/>
                <w:szCs w:val="18"/>
                <w:lang w:val="sq-AL"/>
              </w:rPr>
              <w:t>CIPAC N. 521</w:t>
            </w:r>
          </w:p>
        </w:tc>
        <w:tc>
          <w:tcPr>
            <w:tcW w:w="1368" w:type="pct"/>
            <w:tcBorders>
              <w:top w:val="single" w:sz="4" w:space="0" w:color="auto"/>
              <w:left w:val="single" w:sz="4" w:space="0" w:color="auto"/>
              <w:bottom w:val="single" w:sz="4" w:space="0" w:color="auto"/>
              <w:right w:val="single" w:sz="4" w:space="0" w:color="auto"/>
            </w:tcBorders>
          </w:tcPr>
          <w:p w:rsidR="00BF139E" w:rsidRPr="00227BE1" w:rsidRDefault="00BF139E" w:rsidP="004B711D">
            <w:pPr>
              <w:tabs>
                <w:tab w:val="left" w:pos="867"/>
              </w:tabs>
              <w:autoSpaceDE w:val="0"/>
              <w:autoSpaceDN w:val="0"/>
              <w:adjustRightInd w:val="0"/>
              <w:jc w:val="left"/>
              <w:rPr>
                <w:rFonts w:ascii="CG Times" w:hAnsi="CG Times"/>
                <w:sz w:val="18"/>
                <w:szCs w:val="18"/>
                <w:lang w:val="sq-AL"/>
              </w:rPr>
            </w:pPr>
            <w:r w:rsidRPr="00227BE1">
              <w:rPr>
                <w:rFonts w:ascii="CG Times" w:hAnsi="CG Times"/>
                <w:sz w:val="18"/>
                <w:szCs w:val="18"/>
                <w:lang w:val="sq-AL"/>
              </w:rPr>
              <w:t>3-chloro-N-(3-chloro-5-trifluoromethyl-2-pyridyl)-</w:t>
            </w:r>
            <w:r w:rsidRPr="00227BE1">
              <w:rPr>
                <w:sz w:val="18"/>
                <w:szCs w:val="18"/>
                <w:lang w:val="sq-AL"/>
              </w:rPr>
              <w:t>α</w:t>
            </w:r>
            <w:r w:rsidRPr="00227BE1">
              <w:rPr>
                <w:rFonts w:ascii="CG Times" w:hAnsi="CG Times"/>
                <w:sz w:val="18"/>
                <w:szCs w:val="18"/>
                <w:lang w:val="sq-AL"/>
              </w:rPr>
              <w:t>,</w:t>
            </w:r>
            <w:r w:rsidRPr="00227BE1">
              <w:rPr>
                <w:sz w:val="18"/>
                <w:szCs w:val="18"/>
                <w:lang w:val="sq-AL"/>
              </w:rPr>
              <w:t>α</w:t>
            </w:r>
            <w:r w:rsidRPr="00227BE1">
              <w:rPr>
                <w:rFonts w:ascii="CG Times" w:hAnsi="CG Times"/>
                <w:sz w:val="18"/>
                <w:szCs w:val="18"/>
                <w:lang w:val="sq-AL"/>
              </w:rPr>
              <w:t>,</w:t>
            </w:r>
            <w:r w:rsidRPr="00227BE1">
              <w:rPr>
                <w:sz w:val="18"/>
                <w:szCs w:val="18"/>
                <w:lang w:val="sq-AL"/>
              </w:rPr>
              <w:t>α</w:t>
            </w:r>
            <w:r w:rsidRPr="00227BE1">
              <w:rPr>
                <w:rFonts w:ascii="CG Times" w:hAnsi="CG Times"/>
                <w:sz w:val="18"/>
                <w:szCs w:val="18"/>
                <w:lang w:val="sq-AL"/>
              </w:rPr>
              <w:t>-trifluoro-2, 6-dinitro-p-toluidine</w:t>
            </w:r>
          </w:p>
        </w:tc>
        <w:tc>
          <w:tcPr>
            <w:tcW w:w="946" w:type="pct"/>
            <w:tcBorders>
              <w:top w:val="single" w:sz="4" w:space="0" w:color="auto"/>
              <w:left w:val="single" w:sz="4" w:space="0" w:color="auto"/>
              <w:bottom w:val="single" w:sz="4" w:space="0" w:color="auto"/>
              <w:right w:val="single" w:sz="4" w:space="0" w:color="auto"/>
            </w:tcBorders>
          </w:tcPr>
          <w:p w:rsidR="00BF139E" w:rsidRPr="00227BE1" w:rsidRDefault="00BF139E" w:rsidP="004B711D">
            <w:pPr>
              <w:tabs>
                <w:tab w:val="left" w:pos="867"/>
              </w:tabs>
              <w:autoSpaceDE w:val="0"/>
              <w:autoSpaceDN w:val="0"/>
              <w:adjustRightInd w:val="0"/>
              <w:jc w:val="left"/>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960 g/kg. </w:t>
            </w:r>
          </w:p>
          <w:p w:rsidR="00E26C12" w:rsidRDefault="00E26C12" w:rsidP="004B711D">
            <w:pPr>
              <w:tabs>
                <w:tab w:val="left" w:pos="867"/>
              </w:tabs>
              <w:autoSpaceDE w:val="0"/>
              <w:autoSpaceDN w:val="0"/>
              <w:adjustRightInd w:val="0"/>
              <w:jc w:val="left"/>
              <w:rPr>
                <w:rFonts w:ascii="CG Times" w:hAnsi="CG Times"/>
                <w:sz w:val="18"/>
                <w:szCs w:val="18"/>
                <w:lang w:val="sq-AL"/>
              </w:rPr>
            </w:pPr>
            <w:r>
              <w:rPr>
                <w:rFonts w:ascii="CG Times" w:hAnsi="CG Times"/>
                <w:sz w:val="18"/>
                <w:szCs w:val="18"/>
                <w:lang w:val="sq-AL"/>
              </w:rPr>
              <w:t>Papastërti: 5-cloro-N-(3-cloro</w:t>
            </w:r>
          </w:p>
          <w:p w:rsidR="00E26C12" w:rsidRDefault="00BF139E" w:rsidP="004B711D">
            <w:pPr>
              <w:tabs>
                <w:tab w:val="left" w:pos="867"/>
              </w:tabs>
              <w:autoSpaceDE w:val="0"/>
              <w:autoSpaceDN w:val="0"/>
              <w:adjustRightInd w:val="0"/>
              <w:jc w:val="left"/>
              <w:rPr>
                <w:rFonts w:ascii="CG Times" w:hAnsi="CG Times"/>
                <w:sz w:val="18"/>
                <w:szCs w:val="18"/>
                <w:lang w:val="sq-AL"/>
              </w:rPr>
            </w:pPr>
            <w:r w:rsidRPr="00227BE1">
              <w:rPr>
                <w:rFonts w:ascii="CG Times" w:hAnsi="CG Times"/>
                <w:sz w:val="18"/>
                <w:szCs w:val="18"/>
                <w:lang w:val="sq-AL"/>
              </w:rPr>
              <w:t>5-trifluorometil-2-piridil)</w:t>
            </w:r>
          </w:p>
          <w:p w:rsidR="00E26C12" w:rsidRDefault="00BF139E" w:rsidP="004B711D">
            <w:pPr>
              <w:tabs>
                <w:tab w:val="left" w:pos="867"/>
              </w:tabs>
              <w:autoSpaceDE w:val="0"/>
              <w:autoSpaceDN w:val="0"/>
              <w:adjustRightInd w:val="0"/>
              <w:jc w:val="left"/>
              <w:rPr>
                <w:rFonts w:ascii="CG Times" w:hAnsi="CG Times"/>
                <w:sz w:val="18"/>
                <w:szCs w:val="18"/>
                <w:lang w:val="sq-AL"/>
              </w:rPr>
            </w:pPr>
            <w:r w:rsidRPr="00227BE1">
              <w:rPr>
                <w:sz w:val="18"/>
                <w:szCs w:val="18"/>
                <w:lang w:val="sq-AL"/>
              </w:rPr>
              <w:t>α</w:t>
            </w:r>
            <w:r w:rsidRPr="00227BE1">
              <w:rPr>
                <w:rFonts w:ascii="CG Times" w:hAnsi="CG Times"/>
                <w:sz w:val="18"/>
                <w:szCs w:val="18"/>
                <w:lang w:val="sq-AL"/>
              </w:rPr>
              <w:t>,</w:t>
            </w:r>
            <w:r w:rsidRPr="00227BE1">
              <w:rPr>
                <w:sz w:val="18"/>
                <w:szCs w:val="18"/>
                <w:lang w:val="sq-AL"/>
              </w:rPr>
              <w:t>α</w:t>
            </w:r>
            <w:r w:rsidRPr="00227BE1">
              <w:rPr>
                <w:rFonts w:ascii="CG Times" w:hAnsi="CG Times"/>
                <w:sz w:val="18"/>
                <w:szCs w:val="18"/>
                <w:lang w:val="sq-AL"/>
              </w:rPr>
              <w:t>,</w:t>
            </w:r>
            <w:r w:rsidRPr="00227BE1">
              <w:rPr>
                <w:sz w:val="18"/>
                <w:szCs w:val="18"/>
                <w:lang w:val="sq-AL"/>
              </w:rPr>
              <w:t>α</w:t>
            </w:r>
            <w:r w:rsidRPr="00227BE1">
              <w:rPr>
                <w:rFonts w:ascii="CG Times" w:hAnsi="CG Times"/>
                <w:sz w:val="18"/>
                <w:szCs w:val="18"/>
                <w:lang w:val="sq-AL"/>
              </w:rPr>
              <w:t>-trifluoro-4,6-dini</w:t>
            </w:r>
            <w:r w:rsidR="00E26C12">
              <w:rPr>
                <w:rFonts w:ascii="CG Times" w:hAnsi="CG Times"/>
                <w:sz w:val="18"/>
                <w:szCs w:val="18"/>
                <w:lang w:val="sq-AL"/>
              </w:rPr>
              <w:t>tro-o</w:t>
            </w:r>
          </w:p>
          <w:p w:rsidR="00BF139E" w:rsidRPr="00227BE1" w:rsidRDefault="00BF139E" w:rsidP="004B711D">
            <w:pPr>
              <w:tabs>
                <w:tab w:val="left" w:pos="867"/>
              </w:tabs>
              <w:autoSpaceDE w:val="0"/>
              <w:autoSpaceDN w:val="0"/>
              <w:adjustRightInd w:val="0"/>
              <w:jc w:val="left"/>
              <w:rPr>
                <w:rFonts w:ascii="CG Times" w:hAnsi="CG Times"/>
                <w:sz w:val="18"/>
                <w:szCs w:val="18"/>
                <w:lang w:val="sq-AL"/>
              </w:rPr>
            </w:pPr>
            <w:r w:rsidRPr="00227BE1">
              <w:rPr>
                <w:rFonts w:ascii="CG Times" w:hAnsi="CG Times"/>
                <w:sz w:val="18"/>
                <w:szCs w:val="18"/>
                <w:lang w:val="sq-AL"/>
              </w:rPr>
              <w:t>toluidina, jo mbi 2 g/kg</w:t>
            </w:r>
          </w:p>
        </w:tc>
        <w:tc>
          <w:tcPr>
            <w:tcW w:w="493" w:type="pct"/>
            <w:tcBorders>
              <w:top w:val="single" w:sz="4" w:space="0" w:color="auto"/>
              <w:left w:val="single" w:sz="4" w:space="0" w:color="auto"/>
              <w:bottom w:val="single" w:sz="4" w:space="0" w:color="auto"/>
              <w:right w:val="single" w:sz="4" w:space="0" w:color="auto"/>
            </w:tcBorders>
          </w:tcPr>
          <w:p w:rsidR="00BF139E" w:rsidRPr="00227BE1" w:rsidRDefault="00BF139E" w:rsidP="004B711D">
            <w:pPr>
              <w:autoSpaceDE w:val="0"/>
              <w:autoSpaceDN w:val="0"/>
              <w:adjustRightInd w:val="0"/>
              <w:jc w:val="left"/>
              <w:rPr>
                <w:rFonts w:ascii="CG Times" w:hAnsi="CG Times"/>
                <w:sz w:val="18"/>
                <w:szCs w:val="18"/>
                <w:lang w:val="sq-AL"/>
              </w:rPr>
            </w:pPr>
            <w:r w:rsidRPr="00227BE1">
              <w:rPr>
                <w:rFonts w:ascii="CG Times" w:hAnsi="CG Times"/>
                <w:sz w:val="18"/>
                <w:szCs w:val="18"/>
                <w:lang w:val="sq-AL"/>
              </w:rPr>
              <w:t>1.3.2009</w:t>
            </w:r>
          </w:p>
        </w:tc>
        <w:tc>
          <w:tcPr>
            <w:tcW w:w="431" w:type="pct"/>
            <w:tcBorders>
              <w:top w:val="single" w:sz="4" w:space="0" w:color="auto"/>
              <w:left w:val="single" w:sz="4" w:space="0" w:color="auto"/>
              <w:bottom w:val="single" w:sz="4" w:space="0" w:color="auto"/>
              <w:right w:val="single" w:sz="4" w:space="0" w:color="auto"/>
            </w:tcBorders>
          </w:tcPr>
          <w:p w:rsidR="00BF139E" w:rsidRPr="00227BE1" w:rsidRDefault="00BF139E" w:rsidP="004B711D">
            <w:pPr>
              <w:autoSpaceDE w:val="0"/>
              <w:autoSpaceDN w:val="0"/>
              <w:adjustRightInd w:val="0"/>
              <w:jc w:val="left"/>
              <w:rPr>
                <w:rFonts w:ascii="CG Times" w:hAnsi="CG Times"/>
                <w:sz w:val="18"/>
                <w:szCs w:val="18"/>
                <w:lang w:val="sq-AL"/>
              </w:rPr>
            </w:pPr>
            <w:r w:rsidRPr="00227BE1">
              <w:rPr>
                <w:rFonts w:ascii="CG Times" w:hAnsi="CG Times"/>
                <w:sz w:val="18"/>
                <w:szCs w:val="18"/>
                <w:lang w:val="sq-AL"/>
              </w:rPr>
              <w:t>28.2.2019</w:t>
            </w:r>
          </w:p>
        </w:tc>
        <w:tc>
          <w:tcPr>
            <w:tcW w:w="862" w:type="pct"/>
            <w:tcBorders>
              <w:top w:val="single" w:sz="4" w:space="0" w:color="auto"/>
              <w:left w:val="single" w:sz="4" w:space="0" w:color="auto"/>
              <w:bottom w:val="single" w:sz="4" w:space="0" w:color="auto"/>
              <w:right w:val="single" w:sz="4" w:space="0" w:color="auto"/>
            </w:tcBorders>
          </w:tcPr>
          <w:p w:rsidR="00BF139E" w:rsidRPr="008149F5" w:rsidRDefault="00BF139E" w:rsidP="004B711D">
            <w:pPr>
              <w:pStyle w:val="Paragrafi"/>
              <w:ind w:left="0" w:firstLine="0"/>
              <w:jc w:val="left"/>
              <w:rPr>
                <w:sz w:val="16"/>
                <w:szCs w:val="16"/>
                <w:lang w:val="sq-AL"/>
              </w:rPr>
            </w:pPr>
            <w:r w:rsidRPr="008149F5">
              <w:rPr>
                <w:sz w:val="16"/>
                <w:szCs w:val="16"/>
                <w:lang w:val="sq-AL"/>
              </w:rPr>
              <w:t>Mund të regjistrohen përdorimet vetëm si fungicid.</w:t>
            </w:r>
          </w:p>
          <w:p w:rsidR="00BF139E" w:rsidRPr="008149F5" w:rsidRDefault="00BF139E" w:rsidP="004B711D">
            <w:pPr>
              <w:pStyle w:val="Paragrafi"/>
              <w:jc w:val="left"/>
              <w:rPr>
                <w:sz w:val="16"/>
                <w:szCs w:val="16"/>
                <w:lang w:val="sq-AL"/>
              </w:rPr>
            </w:pPr>
          </w:p>
        </w:tc>
      </w:tr>
      <w:tr w:rsidR="00BF139E" w:rsidRPr="00374D30">
        <w:trPr>
          <w:jc w:val="center"/>
        </w:trPr>
        <w:tc>
          <w:tcPr>
            <w:tcW w:w="198" w:type="pct"/>
            <w:tcBorders>
              <w:top w:val="single" w:sz="4" w:space="0" w:color="auto"/>
            </w:tcBorders>
          </w:tcPr>
          <w:p w:rsidR="00BF139E" w:rsidRDefault="00BF139E" w:rsidP="004D0AAC">
            <w:pPr>
              <w:autoSpaceDE w:val="0"/>
              <w:autoSpaceDN w:val="0"/>
              <w:adjustRightInd w:val="0"/>
              <w:ind w:right="-108"/>
              <w:rPr>
                <w:rFonts w:ascii="CG Times" w:hAnsi="CG Times"/>
                <w:sz w:val="18"/>
                <w:szCs w:val="18"/>
                <w:lang w:val="sq-AL"/>
              </w:rPr>
            </w:pPr>
          </w:p>
        </w:tc>
        <w:tc>
          <w:tcPr>
            <w:tcW w:w="702" w:type="pct"/>
            <w:tcBorders>
              <w:top w:val="single" w:sz="4" w:space="0" w:color="auto"/>
            </w:tcBorders>
          </w:tcPr>
          <w:p w:rsidR="00BF139E" w:rsidRPr="00227BE1" w:rsidRDefault="00BF139E" w:rsidP="004D0AAC">
            <w:pPr>
              <w:autoSpaceDE w:val="0"/>
              <w:autoSpaceDN w:val="0"/>
              <w:adjustRightInd w:val="0"/>
              <w:rPr>
                <w:rFonts w:ascii="CG Times" w:hAnsi="CG Times"/>
                <w:b/>
                <w:sz w:val="18"/>
                <w:szCs w:val="18"/>
                <w:lang w:val="sq-AL"/>
              </w:rPr>
            </w:pPr>
          </w:p>
        </w:tc>
        <w:tc>
          <w:tcPr>
            <w:tcW w:w="1368" w:type="pct"/>
            <w:tcBorders>
              <w:top w:val="single" w:sz="4" w:space="0" w:color="auto"/>
            </w:tcBorders>
          </w:tcPr>
          <w:p w:rsidR="00BF139E" w:rsidRPr="00227BE1" w:rsidRDefault="00BF139E" w:rsidP="004D0AAC">
            <w:pPr>
              <w:tabs>
                <w:tab w:val="left" w:pos="867"/>
              </w:tabs>
              <w:autoSpaceDE w:val="0"/>
              <w:autoSpaceDN w:val="0"/>
              <w:adjustRightInd w:val="0"/>
              <w:rPr>
                <w:rFonts w:ascii="CG Times" w:hAnsi="CG Times"/>
                <w:sz w:val="18"/>
                <w:szCs w:val="18"/>
                <w:lang w:val="sq-AL"/>
              </w:rPr>
            </w:pPr>
          </w:p>
        </w:tc>
        <w:tc>
          <w:tcPr>
            <w:tcW w:w="946" w:type="pct"/>
            <w:tcBorders>
              <w:top w:val="single" w:sz="4" w:space="0" w:color="auto"/>
            </w:tcBorders>
          </w:tcPr>
          <w:p w:rsidR="00BF139E" w:rsidRPr="00227BE1" w:rsidRDefault="00BF139E" w:rsidP="004D0AAC">
            <w:pPr>
              <w:tabs>
                <w:tab w:val="left" w:pos="867"/>
              </w:tabs>
              <w:autoSpaceDE w:val="0"/>
              <w:autoSpaceDN w:val="0"/>
              <w:adjustRightInd w:val="0"/>
              <w:rPr>
                <w:sz w:val="18"/>
                <w:szCs w:val="18"/>
                <w:lang w:val="sq-AL"/>
              </w:rPr>
            </w:pPr>
          </w:p>
        </w:tc>
        <w:tc>
          <w:tcPr>
            <w:tcW w:w="493" w:type="pct"/>
            <w:tcBorders>
              <w:top w:val="single" w:sz="4" w:space="0" w:color="auto"/>
            </w:tcBorders>
          </w:tcPr>
          <w:p w:rsidR="00BF139E" w:rsidRPr="00227BE1" w:rsidRDefault="00BF139E" w:rsidP="004D0AAC">
            <w:pPr>
              <w:autoSpaceDE w:val="0"/>
              <w:autoSpaceDN w:val="0"/>
              <w:adjustRightInd w:val="0"/>
              <w:rPr>
                <w:rFonts w:ascii="CG Times" w:hAnsi="CG Times"/>
                <w:sz w:val="18"/>
                <w:szCs w:val="18"/>
                <w:lang w:val="sq-AL"/>
              </w:rPr>
            </w:pPr>
          </w:p>
        </w:tc>
        <w:tc>
          <w:tcPr>
            <w:tcW w:w="431" w:type="pct"/>
            <w:tcBorders>
              <w:top w:val="single" w:sz="4" w:space="0" w:color="auto"/>
            </w:tcBorders>
          </w:tcPr>
          <w:p w:rsidR="00BF139E" w:rsidRPr="00227BE1" w:rsidRDefault="00BF139E" w:rsidP="004D0AAC">
            <w:pPr>
              <w:autoSpaceDE w:val="0"/>
              <w:autoSpaceDN w:val="0"/>
              <w:adjustRightInd w:val="0"/>
              <w:rPr>
                <w:rFonts w:ascii="CG Times" w:hAnsi="CG Times"/>
                <w:sz w:val="18"/>
                <w:szCs w:val="18"/>
                <w:lang w:val="sq-AL"/>
              </w:rPr>
            </w:pPr>
          </w:p>
        </w:tc>
        <w:tc>
          <w:tcPr>
            <w:tcW w:w="862" w:type="pct"/>
            <w:tcBorders>
              <w:top w:val="single" w:sz="4" w:space="0" w:color="auto"/>
            </w:tcBorders>
          </w:tcPr>
          <w:p w:rsidR="00BF139E" w:rsidRPr="008149F5" w:rsidRDefault="00BF139E" w:rsidP="00E03EEF">
            <w:pPr>
              <w:pStyle w:val="Paragrafi"/>
              <w:ind w:firstLine="0"/>
              <w:jc w:val="left"/>
              <w:rPr>
                <w:sz w:val="16"/>
                <w:szCs w:val="16"/>
                <w:lang w:val="sq-AL"/>
              </w:rPr>
            </w:pPr>
          </w:p>
        </w:tc>
      </w:tr>
      <w:tr w:rsidR="00E26C12" w:rsidRPr="00374D30">
        <w:trPr>
          <w:jc w:val="center"/>
        </w:trPr>
        <w:tc>
          <w:tcPr>
            <w:tcW w:w="198" w:type="pct"/>
          </w:tcPr>
          <w:p w:rsidR="00E26C12" w:rsidRDefault="00E26C12" w:rsidP="004D0AAC">
            <w:pPr>
              <w:autoSpaceDE w:val="0"/>
              <w:autoSpaceDN w:val="0"/>
              <w:adjustRightInd w:val="0"/>
              <w:ind w:right="-108"/>
              <w:rPr>
                <w:rFonts w:ascii="CG Times" w:hAnsi="CG Times"/>
                <w:sz w:val="18"/>
                <w:szCs w:val="18"/>
                <w:lang w:val="sq-AL"/>
              </w:rPr>
            </w:pPr>
          </w:p>
        </w:tc>
        <w:tc>
          <w:tcPr>
            <w:tcW w:w="702" w:type="pct"/>
          </w:tcPr>
          <w:p w:rsidR="00E26C12" w:rsidRPr="00227BE1" w:rsidRDefault="00E26C12" w:rsidP="004D0AAC">
            <w:pPr>
              <w:autoSpaceDE w:val="0"/>
              <w:autoSpaceDN w:val="0"/>
              <w:adjustRightInd w:val="0"/>
              <w:rPr>
                <w:rFonts w:ascii="CG Times" w:hAnsi="CG Times"/>
                <w:b/>
                <w:sz w:val="18"/>
                <w:szCs w:val="18"/>
                <w:lang w:val="sq-AL"/>
              </w:rPr>
            </w:pPr>
          </w:p>
        </w:tc>
        <w:tc>
          <w:tcPr>
            <w:tcW w:w="1368" w:type="pct"/>
          </w:tcPr>
          <w:p w:rsidR="00E26C12" w:rsidRPr="00227BE1" w:rsidRDefault="00E26C12" w:rsidP="004D0AAC">
            <w:pPr>
              <w:tabs>
                <w:tab w:val="left" w:pos="867"/>
              </w:tabs>
              <w:autoSpaceDE w:val="0"/>
              <w:autoSpaceDN w:val="0"/>
              <w:adjustRightInd w:val="0"/>
              <w:rPr>
                <w:rFonts w:ascii="CG Times" w:hAnsi="CG Times"/>
                <w:sz w:val="18"/>
                <w:szCs w:val="18"/>
                <w:lang w:val="sq-AL"/>
              </w:rPr>
            </w:pPr>
          </w:p>
        </w:tc>
        <w:tc>
          <w:tcPr>
            <w:tcW w:w="946" w:type="pct"/>
          </w:tcPr>
          <w:p w:rsidR="00E26C12" w:rsidRPr="00227BE1" w:rsidRDefault="00E26C12" w:rsidP="004D0AAC">
            <w:pPr>
              <w:tabs>
                <w:tab w:val="left" w:pos="867"/>
              </w:tabs>
              <w:autoSpaceDE w:val="0"/>
              <w:autoSpaceDN w:val="0"/>
              <w:adjustRightInd w:val="0"/>
              <w:rPr>
                <w:sz w:val="18"/>
                <w:szCs w:val="18"/>
                <w:lang w:val="sq-AL"/>
              </w:rPr>
            </w:pPr>
          </w:p>
        </w:tc>
        <w:tc>
          <w:tcPr>
            <w:tcW w:w="493" w:type="pct"/>
          </w:tcPr>
          <w:p w:rsidR="00E26C12" w:rsidRPr="00227BE1" w:rsidRDefault="00E26C12" w:rsidP="004D0AAC">
            <w:pPr>
              <w:autoSpaceDE w:val="0"/>
              <w:autoSpaceDN w:val="0"/>
              <w:adjustRightInd w:val="0"/>
              <w:rPr>
                <w:rFonts w:ascii="CG Times" w:hAnsi="CG Times"/>
                <w:sz w:val="18"/>
                <w:szCs w:val="18"/>
                <w:lang w:val="sq-AL"/>
              </w:rPr>
            </w:pPr>
          </w:p>
        </w:tc>
        <w:tc>
          <w:tcPr>
            <w:tcW w:w="431" w:type="pct"/>
          </w:tcPr>
          <w:p w:rsidR="00E26C12" w:rsidRPr="00227BE1" w:rsidRDefault="00E26C12" w:rsidP="004D0AAC">
            <w:pPr>
              <w:autoSpaceDE w:val="0"/>
              <w:autoSpaceDN w:val="0"/>
              <w:adjustRightInd w:val="0"/>
              <w:rPr>
                <w:rFonts w:ascii="CG Times" w:hAnsi="CG Times"/>
                <w:sz w:val="18"/>
                <w:szCs w:val="18"/>
                <w:lang w:val="sq-AL"/>
              </w:rPr>
            </w:pPr>
          </w:p>
        </w:tc>
        <w:tc>
          <w:tcPr>
            <w:tcW w:w="862" w:type="pct"/>
          </w:tcPr>
          <w:p w:rsidR="00E26C12" w:rsidRPr="008149F5" w:rsidRDefault="00E26C12" w:rsidP="00E03EEF">
            <w:pPr>
              <w:pStyle w:val="Paragrafi"/>
              <w:ind w:firstLine="0"/>
              <w:jc w:val="left"/>
              <w:rPr>
                <w:sz w:val="16"/>
                <w:szCs w:val="16"/>
                <w:lang w:val="sq-AL"/>
              </w:rPr>
            </w:pPr>
          </w:p>
        </w:tc>
      </w:tr>
      <w:tr w:rsidR="00BF139E" w:rsidRPr="00374D30">
        <w:trPr>
          <w:jc w:val="center"/>
        </w:trPr>
        <w:tc>
          <w:tcPr>
            <w:tcW w:w="198" w:type="pct"/>
          </w:tcPr>
          <w:p w:rsidR="00BF139E" w:rsidRDefault="00BF139E" w:rsidP="004D0AAC">
            <w:pPr>
              <w:autoSpaceDE w:val="0"/>
              <w:autoSpaceDN w:val="0"/>
              <w:adjustRightInd w:val="0"/>
              <w:ind w:right="-108"/>
              <w:rPr>
                <w:rFonts w:ascii="CG Times" w:hAnsi="CG Times"/>
                <w:sz w:val="18"/>
                <w:szCs w:val="18"/>
                <w:lang w:val="sq-AL"/>
              </w:rPr>
            </w:pPr>
          </w:p>
        </w:tc>
        <w:tc>
          <w:tcPr>
            <w:tcW w:w="702" w:type="pct"/>
          </w:tcPr>
          <w:p w:rsidR="00BF139E" w:rsidRPr="00227BE1" w:rsidRDefault="00BF139E" w:rsidP="004D0AAC">
            <w:pPr>
              <w:autoSpaceDE w:val="0"/>
              <w:autoSpaceDN w:val="0"/>
              <w:adjustRightInd w:val="0"/>
              <w:rPr>
                <w:rFonts w:ascii="CG Times" w:hAnsi="CG Times"/>
                <w:b/>
                <w:sz w:val="18"/>
                <w:szCs w:val="18"/>
                <w:lang w:val="sq-AL"/>
              </w:rPr>
            </w:pPr>
          </w:p>
        </w:tc>
        <w:tc>
          <w:tcPr>
            <w:tcW w:w="1368" w:type="pct"/>
          </w:tcPr>
          <w:p w:rsidR="00BF139E" w:rsidRPr="00227BE1" w:rsidRDefault="00BF139E" w:rsidP="004D0AAC">
            <w:pPr>
              <w:tabs>
                <w:tab w:val="left" w:pos="867"/>
              </w:tabs>
              <w:autoSpaceDE w:val="0"/>
              <w:autoSpaceDN w:val="0"/>
              <w:adjustRightInd w:val="0"/>
              <w:rPr>
                <w:rFonts w:ascii="CG Times" w:hAnsi="CG Times"/>
                <w:sz w:val="18"/>
                <w:szCs w:val="18"/>
                <w:lang w:val="sq-AL"/>
              </w:rPr>
            </w:pPr>
          </w:p>
        </w:tc>
        <w:tc>
          <w:tcPr>
            <w:tcW w:w="946" w:type="pct"/>
          </w:tcPr>
          <w:p w:rsidR="00BF139E" w:rsidRPr="00227BE1" w:rsidRDefault="00BF139E" w:rsidP="004D0AAC">
            <w:pPr>
              <w:tabs>
                <w:tab w:val="left" w:pos="867"/>
              </w:tabs>
              <w:autoSpaceDE w:val="0"/>
              <w:autoSpaceDN w:val="0"/>
              <w:adjustRightInd w:val="0"/>
              <w:rPr>
                <w:sz w:val="18"/>
                <w:szCs w:val="18"/>
                <w:lang w:val="sq-AL"/>
              </w:rPr>
            </w:pPr>
          </w:p>
        </w:tc>
        <w:tc>
          <w:tcPr>
            <w:tcW w:w="493" w:type="pct"/>
          </w:tcPr>
          <w:p w:rsidR="00BF139E" w:rsidRPr="00227BE1" w:rsidRDefault="00BF139E" w:rsidP="004D0AAC">
            <w:pPr>
              <w:autoSpaceDE w:val="0"/>
              <w:autoSpaceDN w:val="0"/>
              <w:adjustRightInd w:val="0"/>
              <w:rPr>
                <w:rFonts w:ascii="CG Times" w:hAnsi="CG Times"/>
                <w:sz w:val="18"/>
                <w:szCs w:val="18"/>
                <w:lang w:val="sq-AL"/>
              </w:rPr>
            </w:pPr>
          </w:p>
        </w:tc>
        <w:tc>
          <w:tcPr>
            <w:tcW w:w="431" w:type="pct"/>
          </w:tcPr>
          <w:p w:rsidR="00BF139E" w:rsidRPr="00227BE1" w:rsidRDefault="00BF139E" w:rsidP="004D0AAC">
            <w:pPr>
              <w:autoSpaceDE w:val="0"/>
              <w:autoSpaceDN w:val="0"/>
              <w:adjustRightInd w:val="0"/>
              <w:rPr>
                <w:rFonts w:ascii="CG Times" w:hAnsi="CG Times"/>
                <w:sz w:val="18"/>
                <w:szCs w:val="18"/>
                <w:lang w:val="sq-AL"/>
              </w:rPr>
            </w:pPr>
          </w:p>
        </w:tc>
        <w:tc>
          <w:tcPr>
            <w:tcW w:w="862" w:type="pct"/>
          </w:tcPr>
          <w:p w:rsidR="00BF139E" w:rsidRPr="008149F5" w:rsidRDefault="00BF139E" w:rsidP="00E03EEF">
            <w:pPr>
              <w:pStyle w:val="Paragrafi"/>
              <w:ind w:firstLine="0"/>
              <w:jc w:val="left"/>
              <w:rPr>
                <w:sz w:val="16"/>
                <w:szCs w:val="16"/>
                <w:lang w:val="sq-AL"/>
              </w:rPr>
            </w:pPr>
          </w:p>
        </w:tc>
      </w:tr>
    </w:tbl>
    <w:tbl>
      <w:tblPr>
        <w:tblStyle w:val="PageNumber"/>
        <w:tblW w:w="5034" w:type="pct"/>
        <w:tblLook w:val="01E0" w:firstRow="1" w:lastRow="1" w:firstColumn="1" w:lastColumn="1" w:noHBand="0" w:noVBand="0"/>
      </w:tblPr>
      <w:tblGrid>
        <w:gridCol w:w="528"/>
        <w:gridCol w:w="2348"/>
        <w:gridCol w:w="3684"/>
        <w:gridCol w:w="2321"/>
        <w:gridCol w:w="966"/>
        <w:gridCol w:w="1054"/>
        <w:gridCol w:w="2409"/>
      </w:tblGrid>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8D2E4E" w:rsidP="004D0AAC">
            <w:pPr>
              <w:tabs>
                <w:tab w:val="left" w:pos="432"/>
              </w:tabs>
              <w:autoSpaceDE w:val="0"/>
              <w:autoSpaceDN w:val="0"/>
              <w:adjustRightInd w:val="0"/>
              <w:ind w:right="-108"/>
              <w:rPr>
                <w:rFonts w:ascii="CG Times" w:hAnsi="CG Times"/>
                <w:sz w:val="18"/>
                <w:szCs w:val="18"/>
                <w:lang w:val="sq-AL"/>
              </w:rPr>
            </w:pPr>
            <w:r>
              <w:rPr>
                <w:rFonts w:ascii="CG Times" w:hAnsi="CG Times"/>
                <w:sz w:val="18"/>
                <w:szCs w:val="18"/>
                <w:lang w:val="sq-AL"/>
              </w:rPr>
              <w:t>111</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b/>
                <w:sz w:val="18"/>
                <w:szCs w:val="18"/>
                <w:lang w:val="sq-AL"/>
              </w:rPr>
            </w:pPr>
            <w:r w:rsidRPr="00227BE1">
              <w:rPr>
                <w:rFonts w:ascii="CG Times" w:hAnsi="CG Times"/>
                <w:b/>
                <w:sz w:val="18"/>
                <w:szCs w:val="18"/>
                <w:lang w:val="sq-AL"/>
              </w:rPr>
              <w:t>Fuberidazole</w:t>
            </w:r>
          </w:p>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CAS N. 3878-19-1</w:t>
            </w:r>
          </w:p>
          <w:p w:rsidR="003E11E3" w:rsidRPr="00227BE1" w:rsidRDefault="003E11E3" w:rsidP="004D0AAC">
            <w:pPr>
              <w:autoSpaceDE w:val="0"/>
              <w:autoSpaceDN w:val="0"/>
              <w:adjustRightInd w:val="0"/>
              <w:rPr>
                <w:rFonts w:ascii="CG Times" w:hAnsi="CG Times"/>
                <w:b/>
                <w:sz w:val="18"/>
                <w:szCs w:val="18"/>
                <w:lang w:val="sq-AL"/>
              </w:rPr>
            </w:pPr>
            <w:r w:rsidRPr="00227BE1">
              <w:rPr>
                <w:rFonts w:ascii="CG Times" w:hAnsi="CG Times"/>
                <w:sz w:val="18"/>
                <w:szCs w:val="18"/>
                <w:lang w:val="sq-AL"/>
              </w:rPr>
              <w:t>CIPAC N. 525</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2-(2</w:t>
            </w:r>
            <w:r w:rsidRPr="00227BE1">
              <w:rPr>
                <w:sz w:val="18"/>
                <w:szCs w:val="18"/>
                <w:lang w:val="sq-AL"/>
              </w:rPr>
              <w:t>′</w:t>
            </w:r>
            <w:r w:rsidRPr="00227BE1">
              <w:rPr>
                <w:rFonts w:ascii="CG Times" w:hAnsi="CG Times"/>
                <w:sz w:val="18"/>
                <w:szCs w:val="18"/>
                <w:lang w:val="sq-AL"/>
              </w:rPr>
              <w:t>-furyl) benzimidazole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970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1.3.2009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28.2.2019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regjistrohen përdorimet vetëm si fungicid.</w:t>
            </w:r>
          </w:p>
          <w:p w:rsidR="003E11E3" w:rsidRPr="00227BE1" w:rsidRDefault="003E11E3" w:rsidP="004D0AAC">
            <w:pPr>
              <w:autoSpaceDE w:val="0"/>
              <w:autoSpaceDN w:val="0"/>
              <w:adjustRightInd w:val="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8D2E4E" w:rsidP="004D0AAC">
            <w:pPr>
              <w:tabs>
                <w:tab w:val="left" w:pos="432"/>
              </w:tabs>
              <w:autoSpaceDE w:val="0"/>
              <w:autoSpaceDN w:val="0"/>
              <w:adjustRightInd w:val="0"/>
              <w:ind w:right="-108"/>
              <w:rPr>
                <w:rFonts w:ascii="CG Times" w:hAnsi="CG Times"/>
                <w:sz w:val="18"/>
                <w:szCs w:val="18"/>
                <w:lang w:val="sq-AL"/>
              </w:rPr>
            </w:pPr>
            <w:r>
              <w:rPr>
                <w:rFonts w:ascii="CG Times" w:hAnsi="CG Times"/>
                <w:sz w:val="18"/>
                <w:szCs w:val="18"/>
                <w:lang w:val="sq-AL"/>
              </w:rPr>
              <w:t>112</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b/>
                <w:sz w:val="18"/>
                <w:szCs w:val="18"/>
                <w:lang w:val="sq-AL"/>
              </w:rPr>
            </w:pPr>
            <w:r w:rsidRPr="00227BE1">
              <w:rPr>
                <w:rFonts w:ascii="CG Times" w:hAnsi="CG Times"/>
                <w:b/>
                <w:sz w:val="18"/>
                <w:szCs w:val="18"/>
                <w:lang w:val="sq-AL"/>
              </w:rPr>
              <w:t>Mepiquat</w:t>
            </w:r>
          </w:p>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CAS N. 15302-91-7</w:t>
            </w:r>
          </w:p>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CIPAC N. 440</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1-dimethylpiperidinium chloride (mepiquat chloride) 1</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990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1.3.2009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28.2.2019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regjistrohen përdorimet vetëm si fitorregullator.</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8D2E4E" w:rsidP="004D0AAC">
            <w:pPr>
              <w:autoSpaceDE w:val="0"/>
              <w:autoSpaceDN w:val="0"/>
              <w:adjustRightInd w:val="0"/>
              <w:ind w:right="-108"/>
              <w:rPr>
                <w:rFonts w:ascii="CG Times" w:hAnsi="CG Times"/>
                <w:sz w:val="18"/>
                <w:szCs w:val="18"/>
                <w:lang w:val="sq-AL"/>
              </w:rPr>
            </w:pPr>
            <w:r>
              <w:rPr>
                <w:rFonts w:ascii="CG Times" w:hAnsi="CG Times"/>
                <w:sz w:val="18"/>
                <w:szCs w:val="18"/>
                <w:lang w:val="sq-AL"/>
              </w:rPr>
              <w:t>113</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b/>
                <w:sz w:val="18"/>
                <w:szCs w:val="18"/>
                <w:lang w:val="sq-AL"/>
              </w:rPr>
            </w:pPr>
            <w:r w:rsidRPr="00227BE1">
              <w:rPr>
                <w:rFonts w:ascii="CG Times" w:hAnsi="CG Times"/>
                <w:b/>
                <w:sz w:val="18"/>
                <w:szCs w:val="18"/>
                <w:lang w:val="sq-AL"/>
              </w:rPr>
              <w:t xml:space="preserve">Diuron </w:t>
            </w:r>
          </w:p>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 xml:space="preserve">CAS N. 330-54-1 </w:t>
            </w:r>
          </w:p>
          <w:p w:rsidR="003E11E3" w:rsidRPr="00227BE1" w:rsidRDefault="003E11E3" w:rsidP="004D0AAC">
            <w:pPr>
              <w:autoSpaceDE w:val="0"/>
              <w:autoSpaceDN w:val="0"/>
              <w:adjustRightInd w:val="0"/>
              <w:rPr>
                <w:rFonts w:ascii="CG Times" w:hAnsi="CG Times"/>
                <w:b/>
                <w:sz w:val="18"/>
                <w:szCs w:val="18"/>
                <w:lang w:val="sq-AL"/>
              </w:rPr>
            </w:pPr>
            <w:r w:rsidRPr="00227BE1">
              <w:rPr>
                <w:rFonts w:ascii="CG Times" w:hAnsi="CG Times"/>
                <w:sz w:val="18"/>
                <w:szCs w:val="18"/>
                <w:lang w:val="sq-AL"/>
              </w:rPr>
              <w:t>CIPAC N. 100</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3-(3,4-diclorofenil)-1,1-dimetilurea</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930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1.10.2008</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30.9.2018</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herbicid në sasi jo më të madhe se 0.5 kg/ha.</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8D2E4E"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114</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Bacillus thuringiensis, nenspecia aizawai</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b/>
                <w:sz w:val="18"/>
                <w:szCs w:val="18"/>
                <w:lang w:val="sq-AL"/>
              </w:rPr>
              <w:t>Cepi: ABTS-1857</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 xml:space="preserve">Prodhim i kulturës: n. SD-1372, </w:t>
            </w:r>
          </w:p>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b/>
                <w:sz w:val="18"/>
                <w:szCs w:val="18"/>
                <w:lang w:val="sq-AL"/>
              </w:rPr>
              <w:t xml:space="preserve">Cepi: GC-91 </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Prodhim i kulturës: n. NCTC 11821</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Papastërti jo të spikatura</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1.5.2009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30.4.2019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insekticid.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8D2E4E"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115</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b/>
                <w:sz w:val="18"/>
                <w:szCs w:val="18"/>
                <w:lang w:val="sq-AL"/>
              </w:rPr>
            </w:pPr>
            <w:r w:rsidRPr="00227BE1">
              <w:rPr>
                <w:rFonts w:ascii="CG Times" w:hAnsi="CG Times"/>
                <w:b/>
                <w:sz w:val="18"/>
                <w:szCs w:val="18"/>
                <w:lang w:val="sq-AL"/>
              </w:rPr>
              <w:t>Bacillus thuringiensis, nenspecia israeliensis (sierotip H-14)</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b/>
                <w:sz w:val="18"/>
                <w:szCs w:val="18"/>
                <w:lang w:val="sq-AL"/>
              </w:rPr>
              <w:t>Cepi: AM65-52</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Prodhim i kulturës: n. NCTC 1276</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Papastërti jo të spikatura</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1.5.2009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30.4.2019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insekticid.</w:t>
            </w:r>
          </w:p>
          <w:p w:rsidR="003E11E3" w:rsidRPr="00227BE1" w:rsidRDefault="003E11E3" w:rsidP="004D0AAC">
            <w:pPr>
              <w:autoSpaceDE w:val="0"/>
              <w:autoSpaceDN w:val="0"/>
              <w:adjustRightInd w:val="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8D2E4E"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116</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Bacillus thuringiensis, nenspecia kurstaki</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b/>
                <w:sz w:val="18"/>
                <w:szCs w:val="18"/>
                <w:lang w:val="sq-AL"/>
              </w:rPr>
              <w:t>Cepi: ABTS 351</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 xml:space="preserve">Prodhim i kulturës: n. ATCC SD-1275 </w:t>
            </w:r>
          </w:p>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b/>
                <w:sz w:val="18"/>
                <w:szCs w:val="18"/>
                <w:lang w:val="sq-AL"/>
              </w:rPr>
              <w:t xml:space="preserve">Cepi PB 54 </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 xml:space="preserve">Prodhim i kulturës: n. CECT 7209 </w:t>
            </w:r>
          </w:p>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b/>
                <w:sz w:val="18"/>
                <w:szCs w:val="18"/>
                <w:lang w:val="sq-AL"/>
              </w:rPr>
              <w:t xml:space="preserve">Cepi: SA 11 </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 xml:space="preserve">Prodhim i kulturës: n. NRRL B-30790 </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b/>
                <w:sz w:val="18"/>
                <w:szCs w:val="18"/>
                <w:lang w:val="sq-AL"/>
              </w:rPr>
              <w:t>Cepi: SA 12</w:t>
            </w:r>
            <w:r w:rsidRPr="00227BE1">
              <w:rPr>
                <w:rFonts w:ascii="CG Times" w:hAnsi="CG Times"/>
                <w:sz w:val="18"/>
                <w:szCs w:val="18"/>
                <w:lang w:val="sq-AL"/>
              </w:rPr>
              <w:t xml:space="preserve"> </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 xml:space="preserve">Prodhim i kulturës: n. NRRL B-30791 </w:t>
            </w:r>
          </w:p>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b/>
                <w:sz w:val="18"/>
                <w:szCs w:val="18"/>
                <w:lang w:val="sq-AL"/>
              </w:rPr>
              <w:t>Cepi: EG 2348</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Prodhim i kulturës: n. NRRL B-18208</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Papastërti jo të spikatura</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1.5.2009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30.4.2019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insekticid.</w:t>
            </w:r>
          </w:p>
          <w:p w:rsidR="003E11E3" w:rsidRPr="00227BE1" w:rsidRDefault="003E11E3" w:rsidP="004D0AAC">
            <w:pPr>
              <w:autoSpaceDE w:val="0"/>
              <w:autoSpaceDN w:val="0"/>
              <w:adjustRightInd w:val="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8D2E4E"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117</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Bacillus thuringiensis,</w:t>
            </w:r>
            <w:r w:rsidRPr="00227BE1">
              <w:rPr>
                <w:rFonts w:ascii="CG Times" w:hAnsi="CG Times"/>
                <w:sz w:val="18"/>
                <w:szCs w:val="18"/>
                <w:lang w:val="sq-AL"/>
              </w:rPr>
              <w:t xml:space="preserve"> </w:t>
            </w:r>
            <w:r w:rsidRPr="00227BE1">
              <w:rPr>
                <w:rFonts w:ascii="CG Times" w:hAnsi="CG Times"/>
                <w:b/>
                <w:sz w:val="18"/>
                <w:szCs w:val="18"/>
                <w:lang w:val="sq-AL"/>
              </w:rPr>
              <w:t>nënspecia tenebrionis</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b/>
                <w:sz w:val="18"/>
                <w:szCs w:val="18"/>
                <w:lang w:val="sq-AL"/>
              </w:rPr>
              <w:t xml:space="preserve">Cepi: NB 176 (TM 14 1) </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Prodhim i kulturës: n. SD-5428</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Papastërti jo të spikatura</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1.5.2009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30.4.2019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insekticid.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8D2E4E"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118</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Abamectina</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CAS N. 71751-41-2</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CIPAC N. 495</w:t>
            </w:r>
          </w:p>
          <w:p w:rsidR="003E11E3" w:rsidRPr="00227BE1" w:rsidRDefault="003E11E3" w:rsidP="006660DB">
            <w:pPr>
              <w:autoSpaceDE w:val="0"/>
              <w:autoSpaceDN w:val="0"/>
              <w:adjustRightInd w:val="0"/>
              <w:rPr>
                <w:rFonts w:ascii="CG Times" w:hAnsi="CG Times"/>
                <w:b/>
                <w:i/>
                <w:sz w:val="18"/>
                <w:szCs w:val="18"/>
                <w:lang w:val="sq-AL"/>
              </w:rPr>
            </w:pPr>
            <w:r w:rsidRPr="00227BE1">
              <w:rPr>
                <w:rFonts w:ascii="CG Times" w:hAnsi="CG Times"/>
                <w:b/>
                <w:i/>
                <w:sz w:val="18"/>
                <w:szCs w:val="18"/>
                <w:lang w:val="sq-AL"/>
              </w:rPr>
              <w:t>Avermectina B1a</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CAS N. 65195-55-3</w:t>
            </w:r>
          </w:p>
          <w:p w:rsidR="003E11E3" w:rsidRPr="00227BE1" w:rsidRDefault="003E11E3" w:rsidP="006660DB">
            <w:pPr>
              <w:autoSpaceDE w:val="0"/>
              <w:autoSpaceDN w:val="0"/>
              <w:adjustRightInd w:val="0"/>
              <w:rPr>
                <w:rFonts w:ascii="CG Times" w:hAnsi="CG Times"/>
                <w:b/>
                <w:i/>
                <w:sz w:val="18"/>
                <w:szCs w:val="18"/>
                <w:lang w:val="sq-AL"/>
              </w:rPr>
            </w:pPr>
            <w:r w:rsidRPr="00227BE1">
              <w:rPr>
                <w:rFonts w:ascii="CG Times" w:hAnsi="CG Times"/>
                <w:b/>
                <w:i/>
                <w:sz w:val="18"/>
                <w:szCs w:val="18"/>
                <w:lang w:val="sq-AL"/>
              </w:rPr>
              <w:t>Avermectina B1b</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CAS N. 65195-56-4</w:t>
            </w:r>
          </w:p>
          <w:p w:rsidR="003E11E3" w:rsidRPr="00227BE1" w:rsidRDefault="003E11E3" w:rsidP="006660DB">
            <w:pPr>
              <w:autoSpaceDE w:val="0"/>
              <w:autoSpaceDN w:val="0"/>
              <w:adjustRightInd w:val="0"/>
              <w:rPr>
                <w:rFonts w:ascii="CG Times" w:hAnsi="CG Times"/>
                <w:b/>
                <w:sz w:val="18"/>
                <w:szCs w:val="18"/>
                <w:lang w:val="sq-AL"/>
              </w:rPr>
            </w:pP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b/>
                <w:sz w:val="18"/>
                <w:szCs w:val="18"/>
                <w:lang w:val="sq-AL"/>
              </w:rPr>
              <w:t xml:space="preserve">Avermectin B1a </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(10E,14E,16E,22Z)-(1R,4S,5</w:t>
            </w:r>
            <w:r w:rsidRPr="00227BE1">
              <w:rPr>
                <w:sz w:val="18"/>
                <w:szCs w:val="18"/>
                <w:lang w:val="sq-AL"/>
              </w:rPr>
              <w:t>′</w:t>
            </w:r>
            <w:r w:rsidRPr="00227BE1">
              <w:rPr>
                <w:rFonts w:ascii="CG Times" w:hAnsi="CG Times"/>
                <w:sz w:val="18"/>
                <w:szCs w:val="18"/>
                <w:lang w:val="sq-AL"/>
              </w:rPr>
              <w:t>S,6S,6</w:t>
            </w:r>
            <w:r w:rsidRPr="00227BE1">
              <w:rPr>
                <w:sz w:val="18"/>
                <w:szCs w:val="18"/>
                <w:lang w:val="sq-AL"/>
              </w:rPr>
              <w:t>′</w:t>
            </w:r>
            <w:r w:rsidRPr="00227BE1">
              <w:rPr>
                <w:rFonts w:ascii="CG Times" w:hAnsi="CG Times"/>
                <w:sz w:val="18"/>
                <w:szCs w:val="18"/>
                <w:lang w:val="sq-AL"/>
              </w:rPr>
              <w:t>R,8R,12S,13S,20R,21R,24S)-6</w:t>
            </w:r>
            <w:r w:rsidRPr="00227BE1">
              <w:rPr>
                <w:sz w:val="18"/>
                <w:szCs w:val="18"/>
                <w:lang w:val="sq-AL"/>
              </w:rPr>
              <w:t>′</w:t>
            </w:r>
            <w:r w:rsidRPr="00227BE1">
              <w:rPr>
                <w:rFonts w:ascii="CG Times" w:hAnsi="CG Times"/>
                <w:sz w:val="18"/>
                <w:szCs w:val="18"/>
                <w:lang w:val="sq-AL"/>
              </w:rPr>
              <w:t>-[(S)-sec-butyl]-21,24 -dihydroxy-5</w:t>
            </w:r>
            <w:r w:rsidRPr="00227BE1">
              <w:rPr>
                <w:sz w:val="18"/>
                <w:szCs w:val="18"/>
                <w:lang w:val="sq-AL"/>
              </w:rPr>
              <w:t>′</w:t>
            </w:r>
            <w:r w:rsidRPr="00227BE1">
              <w:rPr>
                <w:rFonts w:ascii="CG Times" w:hAnsi="CG Times"/>
                <w:sz w:val="18"/>
                <w:szCs w:val="18"/>
                <w:lang w:val="sq-AL"/>
              </w:rPr>
              <w:t>,11.13,22-tetramethyl -2-oxo-3.7, 19-trioxatetracyclo [15.6.1.14,8 020,24] pentacoza-10.14,16,22-tetraene-6-spiro-2</w:t>
            </w:r>
            <w:r w:rsidRPr="00227BE1">
              <w:rPr>
                <w:sz w:val="18"/>
                <w:szCs w:val="18"/>
                <w:lang w:val="sq-AL"/>
              </w:rPr>
              <w:t>′</w:t>
            </w:r>
            <w:r w:rsidRPr="00227BE1">
              <w:rPr>
                <w:rFonts w:ascii="CG Times" w:hAnsi="CG Times"/>
                <w:sz w:val="18"/>
                <w:szCs w:val="18"/>
                <w:lang w:val="sq-AL"/>
              </w:rPr>
              <w:t>-(5</w:t>
            </w:r>
            <w:r w:rsidRPr="00227BE1">
              <w:rPr>
                <w:sz w:val="18"/>
                <w:szCs w:val="18"/>
                <w:lang w:val="sq-AL"/>
              </w:rPr>
              <w:t>′</w:t>
            </w:r>
            <w:r w:rsidRPr="00227BE1">
              <w:rPr>
                <w:rFonts w:ascii="CG Times" w:hAnsi="CG Times"/>
                <w:sz w:val="18"/>
                <w:szCs w:val="18"/>
                <w:lang w:val="sq-AL"/>
              </w:rPr>
              <w:t>,6</w:t>
            </w:r>
            <w:r w:rsidRPr="00227BE1">
              <w:rPr>
                <w:sz w:val="18"/>
                <w:szCs w:val="18"/>
                <w:lang w:val="sq-AL"/>
              </w:rPr>
              <w:t>′</w:t>
            </w:r>
            <w:r w:rsidRPr="00227BE1">
              <w:rPr>
                <w:rFonts w:ascii="CG Times" w:hAnsi="CG Times"/>
                <w:sz w:val="18"/>
                <w:szCs w:val="18"/>
                <w:lang w:val="sq-AL"/>
              </w:rPr>
              <w:t>-dihydro-2</w:t>
            </w:r>
            <w:r w:rsidRPr="00227BE1">
              <w:rPr>
                <w:sz w:val="18"/>
                <w:szCs w:val="18"/>
                <w:lang w:val="sq-AL"/>
              </w:rPr>
              <w:t>′</w:t>
            </w:r>
            <w:r w:rsidRPr="00227BE1">
              <w:rPr>
                <w:rFonts w:ascii="CG Times" w:hAnsi="CG Times"/>
                <w:sz w:val="18"/>
                <w:szCs w:val="18"/>
                <w:lang w:val="sq-AL"/>
              </w:rPr>
              <w:t>H-pyran)-12-yl 2,6-dideoxy-4-O-(2,6-dideoxy-3-O-methyl-</w:t>
            </w:r>
            <w:r w:rsidRPr="00227BE1">
              <w:rPr>
                <w:sz w:val="18"/>
                <w:szCs w:val="18"/>
                <w:lang w:val="sq-AL"/>
              </w:rPr>
              <w:t>α</w:t>
            </w:r>
            <w:r w:rsidRPr="00227BE1">
              <w:rPr>
                <w:rFonts w:ascii="CG Times" w:hAnsi="CG Times"/>
                <w:sz w:val="18"/>
                <w:szCs w:val="18"/>
                <w:lang w:val="sq-AL"/>
              </w:rPr>
              <w:t>-L-arabino-hexopyranoxyl) -3-O-methyl-</w:t>
            </w:r>
            <w:r w:rsidRPr="00227BE1">
              <w:rPr>
                <w:sz w:val="18"/>
                <w:szCs w:val="18"/>
                <w:lang w:val="sq-AL"/>
              </w:rPr>
              <w:t>α</w:t>
            </w:r>
            <w:r w:rsidRPr="00227BE1">
              <w:rPr>
                <w:rFonts w:ascii="CG Times" w:hAnsi="CG Times"/>
                <w:sz w:val="18"/>
                <w:szCs w:val="18"/>
                <w:lang w:val="sq-AL"/>
              </w:rPr>
              <w:t>-L-arabino-hexopyranoxide.</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b/>
                <w:sz w:val="18"/>
                <w:szCs w:val="18"/>
                <w:lang w:val="sq-AL"/>
              </w:rPr>
              <w:t>Avermectin B1b</w:t>
            </w:r>
            <w:r w:rsidRPr="00227BE1">
              <w:rPr>
                <w:rFonts w:ascii="CG Times" w:hAnsi="CG Times"/>
                <w:sz w:val="18"/>
                <w:szCs w:val="18"/>
                <w:lang w:val="sq-AL"/>
              </w:rPr>
              <w:t xml:space="preserve"> </w:t>
            </w:r>
          </w:p>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sz w:val="18"/>
                <w:szCs w:val="18"/>
                <w:lang w:val="sq-AL"/>
              </w:rPr>
              <w:t>(10E,14E,16E,22Z)-(1R,4S,5</w:t>
            </w:r>
            <w:r w:rsidRPr="00227BE1">
              <w:rPr>
                <w:sz w:val="18"/>
                <w:szCs w:val="18"/>
                <w:lang w:val="sq-AL"/>
              </w:rPr>
              <w:t>′</w:t>
            </w:r>
            <w:r w:rsidRPr="00227BE1">
              <w:rPr>
                <w:rFonts w:ascii="CG Times" w:hAnsi="CG Times"/>
                <w:sz w:val="18"/>
                <w:szCs w:val="18"/>
                <w:lang w:val="sq-AL"/>
              </w:rPr>
              <w:t>S,6S,6</w:t>
            </w:r>
            <w:r w:rsidRPr="00227BE1">
              <w:rPr>
                <w:sz w:val="18"/>
                <w:szCs w:val="18"/>
                <w:lang w:val="sq-AL"/>
              </w:rPr>
              <w:t>′</w:t>
            </w:r>
            <w:r w:rsidRPr="00227BE1">
              <w:rPr>
                <w:rFonts w:ascii="CG Times" w:hAnsi="CG Times"/>
                <w:sz w:val="18"/>
                <w:szCs w:val="18"/>
                <w:lang w:val="sq-AL"/>
              </w:rPr>
              <w:t>R,8R,12S,13S,20R,21R24S)-21,24-dihydroxy-6</w:t>
            </w:r>
            <w:r w:rsidRPr="00227BE1">
              <w:rPr>
                <w:sz w:val="18"/>
                <w:szCs w:val="18"/>
                <w:lang w:val="sq-AL"/>
              </w:rPr>
              <w:t>′</w:t>
            </w:r>
            <w:r w:rsidRPr="00227BE1">
              <w:rPr>
                <w:rFonts w:ascii="CG Times" w:hAnsi="CG Times"/>
                <w:sz w:val="18"/>
                <w:szCs w:val="18"/>
                <w:lang w:val="sq-AL"/>
              </w:rPr>
              <w:t>-izopropyl-5</w:t>
            </w:r>
            <w:r w:rsidRPr="00227BE1">
              <w:rPr>
                <w:sz w:val="18"/>
                <w:szCs w:val="18"/>
                <w:lang w:val="sq-AL"/>
              </w:rPr>
              <w:t>′</w:t>
            </w:r>
            <w:r w:rsidRPr="00227BE1">
              <w:rPr>
                <w:rFonts w:ascii="CG Times" w:hAnsi="CG Times"/>
                <w:sz w:val="18"/>
                <w:szCs w:val="18"/>
                <w:lang w:val="sq-AL"/>
              </w:rPr>
              <w:t>,11.13,22-tetramethyl-2-oxo-3.7, 19-trioxatetracyclo [15.6.1.14,8 020,24] pentacoza-10.14,16,22-tetraene-6-spiro-2</w:t>
            </w:r>
            <w:r w:rsidRPr="00227BE1">
              <w:rPr>
                <w:sz w:val="18"/>
                <w:szCs w:val="18"/>
                <w:lang w:val="sq-AL"/>
              </w:rPr>
              <w:t>′</w:t>
            </w:r>
            <w:r w:rsidRPr="00227BE1">
              <w:rPr>
                <w:rFonts w:ascii="CG Times" w:hAnsi="CG Times"/>
                <w:sz w:val="18"/>
                <w:szCs w:val="18"/>
                <w:lang w:val="sq-AL"/>
              </w:rPr>
              <w:t>-(5</w:t>
            </w:r>
            <w:r w:rsidRPr="00227BE1">
              <w:rPr>
                <w:sz w:val="18"/>
                <w:szCs w:val="18"/>
                <w:lang w:val="sq-AL"/>
              </w:rPr>
              <w:t>′</w:t>
            </w:r>
            <w:r w:rsidRPr="00227BE1">
              <w:rPr>
                <w:rFonts w:ascii="CG Times" w:hAnsi="CG Times"/>
                <w:sz w:val="18"/>
                <w:szCs w:val="18"/>
                <w:lang w:val="sq-AL"/>
              </w:rPr>
              <w:t>,6</w:t>
            </w:r>
            <w:r w:rsidRPr="00227BE1">
              <w:rPr>
                <w:sz w:val="18"/>
                <w:szCs w:val="18"/>
                <w:lang w:val="sq-AL"/>
              </w:rPr>
              <w:t>′</w:t>
            </w:r>
            <w:r w:rsidRPr="00227BE1">
              <w:rPr>
                <w:rFonts w:ascii="CG Times" w:hAnsi="CG Times"/>
                <w:sz w:val="18"/>
                <w:szCs w:val="18"/>
                <w:lang w:val="sq-AL"/>
              </w:rPr>
              <w:t>-dihydro-2</w:t>
            </w:r>
            <w:r w:rsidRPr="00227BE1">
              <w:rPr>
                <w:sz w:val="18"/>
                <w:szCs w:val="18"/>
                <w:lang w:val="sq-AL"/>
              </w:rPr>
              <w:t>′</w:t>
            </w:r>
            <w:r w:rsidRPr="00227BE1">
              <w:rPr>
                <w:rFonts w:ascii="CG Times" w:hAnsi="CG Times"/>
                <w:sz w:val="18"/>
                <w:szCs w:val="18"/>
                <w:lang w:val="sq-AL"/>
              </w:rPr>
              <w:t>H-pyran)-12-yl 2,6-dideoxy-4-O-(2,6-dideoxy-3-O-methyl-</w:t>
            </w:r>
            <w:r w:rsidRPr="00227BE1">
              <w:rPr>
                <w:sz w:val="18"/>
                <w:szCs w:val="18"/>
                <w:lang w:val="sq-AL"/>
              </w:rPr>
              <w:t>α</w:t>
            </w:r>
            <w:r w:rsidRPr="00227BE1">
              <w:rPr>
                <w:rFonts w:ascii="CG Times" w:hAnsi="CG Times"/>
                <w:sz w:val="18"/>
                <w:szCs w:val="18"/>
                <w:lang w:val="sq-AL"/>
              </w:rPr>
              <w:t>-L-arabino-hexopyranosyl)-3-O-methyl-</w:t>
            </w:r>
            <w:r w:rsidRPr="00227BE1">
              <w:rPr>
                <w:sz w:val="18"/>
                <w:szCs w:val="18"/>
                <w:lang w:val="sq-AL"/>
              </w:rPr>
              <w:t>α</w:t>
            </w:r>
            <w:r w:rsidRPr="00227BE1">
              <w:rPr>
                <w:rFonts w:ascii="CG Times" w:hAnsi="CG Times"/>
                <w:sz w:val="18"/>
                <w:szCs w:val="18"/>
                <w:lang w:val="sq-AL"/>
              </w:rPr>
              <w:t>-L-arabino-hexopyranoxide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850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1.5.2009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30.4.2019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insekticid dhe akaricid.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119</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Epoxiconazole</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CAS N. 135319-73-2 (ex 106325-08-0)</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CIPAC N. 609</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sz w:val="18"/>
                <w:szCs w:val="18"/>
                <w:lang w:val="sq-AL"/>
              </w:rPr>
              <w:t>(2RS, 3SR)-1-[3-(2-chlorophenyl)-2,3-epoxy-2-(4-fluorophenyl) propyl]-1H-1.2,4-triazole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920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1. 5.2009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30.4.2019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fungicid.</w:t>
            </w:r>
          </w:p>
          <w:p w:rsidR="003E11E3" w:rsidRPr="00227BE1" w:rsidRDefault="003E11E3" w:rsidP="004D0AAC">
            <w:pPr>
              <w:autoSpaceDE w:val="0"/>
              <w:autoSpaceDN w:val="0"/>
              <w:adjustRightInd w:val="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2023F4"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120</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Fenpropimorf</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CAS N. 67564-91-4</w:t>
            </w:r>
          </w:p>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sz w:val="18"/>
                <w:szCs w:val="18"/>
                <w:lang w:val="sq-AL"/>
              </w:rPr>
              <w:t>CIPAC N. 427</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sz w:val="18"/>
                <w:szCs w:val="18"/>
                <w:lang w:val="sq-AL"/>
              </w:rPr>
              <w:t>(RS)-cis-4-[3-(4-tert-butylphenyl)-2-methylpropyl]-2,6-dimethylmorpholine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930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1.5.2009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30.4.2019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fungicid.</w:t>
            </w:r>
          </w:p>
          <w:p w:rsidR="003E11E3" w:rsidRPr="00227BE1" w:rsidRDefault="003E11E3" w:rsidP="004D0AAC">
            <w:pPr>
              <w:autoSpaceDE w:val="0"/>
              <w:autoSpaceDN w:val="0"/>
              <w:adjustRightInd w:val="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2023F4"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121</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Fenpiroximat</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CAS N. 134098-61-6</w:t>
            </w:r>
          </w:p>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sz w:val="18"/>
                <w:szCs w:val="18"/>
                <w:lang w:val="sq-AL"/>
              </w:rPr>
              <w:t>CIPAC N. 695</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sz w:val="18"/>
                <w:szCs w:val="18"/>
                <w:lang w:val="sq-AL"/>
              </w:rPr>
              <w:t>tert-butyl (E)-alpha-(1,3-dimethyl-5-phenoxypyrazol-4-ylmethyleneamino-oxy) -p-toluate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&gt; 960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1.5.2009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30.4.2019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akaricid.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2023F4"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122</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Tralcoxidim</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CAS N. 87820-88-0</w:t>
            </w:r>
          </w:p>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sz w:val="18"/>
                <w:szCs w:val="18"/>
                <w:lang w:val="sq-AL"/>
              </w:rPr>
              <w:t>CIPAC N. 544</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b/>
                <w:sz w:val="18"/>
                <w:szCs w:val="18"/>
                <w:lang w:val="sq-AL"/>
              </w:rPr>
            </w:pPr>
            <w:r w:rsidRPr="00227BE1">
              <w:rPr>
                <w:rFonts w:ascii="CG Times" w:hAnsi="CG Times"/>
                <w:sz w:val="18"/>
                <w:szCs w:val="18"/>
                <w:lang w:val="sq-AL"/>
              </w:rPr>
              <w:t>(RS)-2-[(EZ)-1-(ethoxyimin)propyl]-3-hydroxy-5-mesitylcyclohex-2-en-1 -one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w:t>
            </w:r>
            <w:r w:rsidRPr="00227BE1">
              <w:rPr>
                <w:sz w:val="18"/>
                <w:szCs w:val="18"/>
                <w:lang w:val="sq-AL"/>
              </w:rPr>
              <w:t>≥</w:t>
            </w:r>
            <w:r w:rsidRPr="00227BE1">
              <w:rPr>
                <w:rFonts w:ascii="CG Times" w:hAnsi="CG Times"/>
                <w:sz w:val="18"/>
                <w:szCs w:val="18"/>
                <w:lang w:val="sq-AL"/>
              </w:rPr>
              <w:t xml:space="preserve"> 960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1.5.2009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30.4.2019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herbicid.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2023F4"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123</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Aclonifen</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CAS N. 74070-46-5</w:t>
            </w:r>
          </w:p>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sz w:val="18"/>
                <w:szCs w:val="18"/>
                <w:lang w:val="sq-AL"/>
              </w:rPr>
              <w:t>CIPAC N. 498</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2-chloro-6-nitro-3-phenoxyaniline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970 g/kg </w:t>
            </w:r>
          </w:p>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Papastërit e fenolit paraqet një problem toksikologjik e kështu është stabilizuar një nivel maksimal prej 5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1.8.2009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30.7.2019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herbicid.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2023F4"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124</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Imidacloprid</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 138261-41-3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582</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(E)-1-(6-Chloro-3-pyridinylmethyl)-N-nitroimidazolidin-2-ylideneamine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970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1.8.2009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30.7.2019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insekticid.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2023F4"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125</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Metazachlor</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67129-08-2</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411</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2-chloro-N-(pyrazol-1-ylmethyl) acet-2',6'-xylidide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940 g/kg Papastërtia e toluenit derivant nga procesi i prodhimit, mund të përbejë një problem toksikologjik, prandaj është stabilizuar një nivel maksimal prej 0,01 %</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1.8.2009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30.7.2019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herbicid.</w:t>
            </w:r>
          </w:p>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 xml:space="preserve"> </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2023F4"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126</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Acid acetic</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64-19-7</w:t>
            </w:r>
          </w:p>
          <w:p w:rsidR="003E11E3" w:rsidRDefault="003E11E3" w:rsidP="006660DB">
            <w:pPr>
              <w:rPr>
                <w:rFonts w:ascii="CG Times" w:hAnsi="CG Times"/>
                <w:sz w:val="18"/>
                <w:szCs w:val="18"/>
                <w:lang w:val="sq-AL"/>
              </w:rPr>
            </w:pPr>
            <w:r w:rsidRPr="00227BE1">
              <w:rPr>
                <w:rFonts w:ascii="CG Times" w:hAnsi="CG Times"/>
                <w:sz w:val="18"/>
                <w:szCs w:val="18"/>
                <w:lang w:val="sq-AL"/>
              </w:rPr>
              <w:t xml:space="preserve">CIPAC N. </w:t>
            </w:r>
            <w:r w:rsidR="00A908B2">
              <w:rPr>
                <w:rFonts w:ascii="CG Times" w:hAnsi="CG Times"/>
                <w:sz w:val="18"/>
                <w:szCs w:val="18"/>
                <w:lang w:val="sq-AL"/>
              </w:rPr>
              <w:t>–</w:t>
            </w:r>
          </w:p>
          <w:p w:rsidR="00A908B2" w:rsidRPr="00227BE1" w:rsidRDefault="00A908B2" w:rsidP="006660DB">
            <w:pPr>
              <w:rPr>
                <w:rFonts w:ascii="CG Times" w:hAnsi="CG Times"/>
                <w:sz w:val="18"/>
                <w:szCs w:val="18"/>
                <w:lang w:val="sq-AL"/>
              </w:rPr>
            </w:pP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Acid acetic</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980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1.8.2009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30.7.2019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herbicid.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127.</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Etilen</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74-85-1</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Eten</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99 %</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regjistrohen përdorimet vetëm si fitorregullator.</w:t>
            </w:r>
          </w:p>
          <w:p w:rsidR="003E11E3" w:rsidRPr="00227BE1" w:rsidRDefault="003E11E3" w:rsidP="004D0AAC">
            <w:pPr>
              <w:rPr>
                <w:rFonts w:ascii="CG Times" w:hAnsi="CG Times"/>
                <w:sz w:val="18"/>
                <w:szCs w:val="18"/>
                <w:lang w:val="sq-AL"/>
              </w:rPr>
            </w:pPr>
          </w:p>
        </w:tc>
      </w:tr>
      <w:tr w:rsidR="005D6630" w:rsidRPr="00227BE1">
        <w:trPr>
          <w:trHeight w:val="1634"/>
        </w:trPr>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128.</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Acid gibberellic</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77-06-5</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307</w:t>
            </w:r>
          </w:p>
          <w:p w:rsidR="003E11E3" w:rsidRPr="00227BE1" w:rsidRDefault="003E11E3" w:rsidP="006660DB">
            <w:pPr>
              <w:autoSpaceDE w:val="0"/>
              <w:autoSpaceDN w:val="0"/>
              <w:adjustRightInd w:val="0"/>
              <w:rPr>
                <w:rFonts w:ascii="CG Times" w:hAnsi="CG Times"/>
                <w:b/>
                <w:sz w:val="18"/>
                <w:szCs w:val="18"/>
                <w:lang w:val="sq-AL"/>
              </w:rPr>
            </w:pP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Acid (3S,3aS,4S,4aS,7S,9aR,9bR,12S)-7,12-diidroxi-3-metil-6-metilen-2-oxoperidro -4a,7-metan-9b,3-propenol (1,2-b) furan-4-carboxilic Alt: Acid (3S,3aR,4S,4aS,6S,8aR,8bR,11S)- 6,11-diidroxi-3-metil-12-metilen-2-oxo-4a,6-metan-3,8b-prop-lenoperidroindenol (1,2-b) furan-4-carboxilic.</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850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rPr>
                <w:rFonts w:ascii="CG Times" w:hAnsi="CG Times"/>
                <w:sz w:val="18"/>
                <w:szCs w:val="18"/>
                <w:lang w:val="sq-AL"/>
              </w:rPr>
            </w:pPr>
            <w:r w:rsidRPr="00227BE1">
              <w:rPr>
                <w:rFonts w:ascii="CG Times" w:hAnsi="CG Times"/>
                <w:sz w:val="18"/>
                <w:szCs w:val="18"/>
                <w:lang w:val="sq-AL"/>
              </w:rPr>
              <w:t>Mund të regjistrohet përdorimi vetëm si fitorregullator.</w:t>
            </w:r>
          </w:p>
          <w:p w:rsidR="003E11E3" w:rsidRPr="00227BE1" w:rsidRDefault="003E11E3" w:rsidP="004D0AAC">
            <w:pPr>
              <w:autoSpaceDE w:val="0"/>
              <w:autoSpaceDN w:val="0"/>
              <w:adjustRightInd w:val="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129</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Gibberelline</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GA4: 468-44-0;</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GA7: 510-75-8 Përzierja e GA4A7: 8030-53-3.</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w:t>
            </w:r>
          </w:p>
          <w:p w:rsidR="003E11E3" w:rsidRPr="00227BE1" w:rsidRDefault="003E11E3" w:rsidP="006660DB">
            <w:pPr>
              <w:autoSpaceDE w:val="0"/>
              <w:autoSpaceDN w:val="0"/>
              <w:adjustRightInd w:val="0"/>
              <w:rPr>
                <w:rFonts w:ascii="CG Times" w:hAnsi="CG Times"/>
                <w:b/>
                <w:sz w:val="18"/>
                <w:szCs w:val="18"/>
                <w:lang w:val="sq-AL"/>
              </w:rPr>
            </w:pP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b/>
                <w:sz w:val="18"/>
                <w:szCs w:val="18"/>
                <w:lang w:val="sq-AL"/>
              </w:rPr>
              <w:t>GA4:</w:t>
            </w:r>
            <w:r w:rsidRPr="00227BE1">
              <w:rPr>
                <w:rFonts w:ascii="CG Times" w:hAnsi="CG Times"/>
                <w:sz w:val="18"/>
                <w:szCs w:val="18"/>
                <w:lang w:val="sq-AL"/>
              </w:rPr>
              <w:t xml:space="preserve"> (3S,3aR,4S,4aR,7R,9aR,9bR,12S)-12-idroxi-3-metil-6-metilen-2-oxoperidro -4a,7-metan-3,9b-propanoazuleno[1,2-b]furan-4-carboxilic </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b/>
                <w:sz w:val="18"/>
                <w:szCs w:val="18"/>
                <w:lang w:val="sq-AL"/>
              </w:rPr>
              <w:t>GA7:</w:t>
            </w:r>
            <w:r w:rsidRPr="00227BE1">
              <w:rPr>
                <w:rFonts w:ascii="CG Times" w:hAnsi="CG Times"/>
                <w:sz w:val="18"/>
                <w:szCs w:val="18"/>
                <w:lang w:val="sq-AL"/>
              </w:rPr>
              <w:t xml:space="preserve"> (3S,3aR,4S,4aR,7R,9aR,9bR,12S)-12-idroxi-3-metil-6-metilen-2-oxoperidro-4a,7-metan-9b,3- propenoazulen[1,2-b]furan-4-carboxilic.</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tabs>
                <w:tab w:val="left" w:pos="867"/>
              </w:tabs>
              <w:autoSpaceDE w:val="0"/>
              <w:autoSpaceDN w:val="0"/>
              <w:adjustRightInd w:val="0"/>
              <w:rPr>
                <w:rFonts w:ascii="CG Times" w:hAnsi="CG Times"/>
                <w:sz w:val="18"/>
                <w:szCs w:val="18"/>
                <w:lang w:val="sq-AL"/>
              </w:rPr>
            </w:pPr>
            <w:r w:rsidRPr="00227BE1">
              <w:rPr>
                <w:rFonts w:ascii="CG Times" w:hAnsi="CG Times"/>
                <w:sz w:val="18"/>
                <w:szCs w:val="18"/>
                <w:lang w:val="sq-AL"/>
              </w:rPr>
              <w:t>Raport rishqyrtimi.</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regjistrohet përdorimi vetëm si fitorregullator.</w:t>
            </w:r>
          </w:p>
          <w:p w:rsidR="003E11E3" w:rsidRPr="00227BE1" w:rsidRDefault="003E11E3" w:rsidP="006660DB">
            <w:pPr>
              <w:autoSpaceDE w:val="0"/>
              <w:autoSpaceDN w:val="0"/>
              <w:adjustRightInd w:val="0"/>
              <w:jc w:val="both"/>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130</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 xml:space="preserve">Sulfat hekuri (II). </w:t>
            </w:r>
          </w:p>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 Sulfat hekuri (II) anhidrik.</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 7720-78-7 </w:t>
            </w:r>
          </w:p>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sz w:val="18"/>
                <w:szCs w:val="18"/>
                <w:lang w:val="sq-AL"/>
              </w:rPr>
              <w:t xml:space="preserve">- </w:t>
            </w:r>
            <w:r w:rsidRPr="00227BE1">
              <w:rPr>
                <w:rFonts w:ascii="CG Times" w:hAnsi="CG Times"/>
                <w:b/>
                <w:sz w:val="18"/>
                <w:szCs w:val="18"/>
                <w:lang w:val="sq-AL"/>
              </w:rPr>
              <w:t>Sulfat hekuri (II) monohidrik.</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 17375-41-6 </w:t>
            </w:r>
          </w:p>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sz w:val="18"/>
                <w:szCs w:val="18"/>
                <w:lang w:val="sq-AL"/>
              </w:rPr>
              <w:t xml:space="preserve">- </w:t>
            </w:r>
            <w:r w:rsidRPr="00227BE1">
              <w:rPr>
                <w:rFonts w:ascii="CG Times" w:hAnsi="CG Times"/>
                <w:b/>
                <w:sz w:val="18"/>
                <w:szCs w:val="18"/>
                <w:lang w:val="sq-AL"/>
              </w:rPr>
              <w:t>Sulfat hekuri (II) eptahidrik.</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7782-63-0</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 xml:space="preserve">Sulfat hekuri (II). </w:t>
            </w:r>
          </w:p>
          <w:p w:rsidR="003E11E3" w:rsidRPr="00227BE1" w:rsidRDefault="003E11E3" w:rsidP="006660DB">
            <w:pPr>
              <w:autoSpaceDE w:val="0"/>
              <w:autoSpaceDN w:val="0"/>
              <w:adjustRightInd w:val="0"/>
              <w:rPr>
                <w:rFonts w:ascii="CG Times" w:hAnsi="CG Times"/>
                <w:sz w:val="18"/>
                <w:szCs w:val="18"/>
                <w:lang w:val="sq-AL"/>
              </w:rPr>
            </w:pP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-Sulfat hekuri (II) anhidrik.</w:t>
            </w:r>
          </w:p>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367,5 g/kg</w:t>
            </w:r>
          </w:p>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sz w:val="18"/>
                <w:szCs w:val="18"/>
                <w:lang w:val="sq-AL"/>
              </w:rPr>
              <w:t xml:space="preserve">- </w:t>
            </w:r>
            <w:r w:rsidRPr="00227BE1">
              <w:rPr>
                <w:rFonts w:ascii="CG Times" w:hAnsi="CG Times"/>
                <w:b/>
                <w:sz w:val="18"/>
                <w:szCs w:val="18"/>
                <w:lang w:val="sq-AL"/>
              </w:rPr>
              <w:t>Sulfat hekuri (II) monohidrik.</w:t>
            </w:r>
          </w:p>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300 g/kg</w:t>
            </w:r>
          </w:p>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sz w:val="18"/>
                <w:szCs w:val="18"/>
                <w:lang w:val="sq-AL"/>
              </w:rPr>
              <w:t xml:space="preserve">- </w:t>
            </w:r>
            <w:r w:rsidRPr="00227BE1">
              <w:rPr>
                <w:rFonts w:ascii="CG Times" w:hAnsi="CG Times"/>
                <w:b/>
                <w:sz w:val="18"/>
                <w:szCs w:val="18"/>
                <w:lang w:val="sq-AL"/>
              </w:rPr>
              <w:t>Sulfat hekuri (II) eptahidrik.</w:t>
            </w:r>
          </w:p>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180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herbicid.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A908B2"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131</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Fosfit allumini</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20859-73-8</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227</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Fosfur alumini</w:t>
            </w:r>
          </w:p>
          <w:p w:rsidR="003E11E3" w:rsidRPr="00227BE1" w:rsidRDefault="003E11E3" w:rsidP="006660DB">
            <w:pPr>
              <w:autoSpaceDE w:val="0"/>
              <w:autoSpaceDN w:val="0"/>
              <w:adjustRightInd w:val="0"/>
              <w:rPr>
                <w:rFonts w:ascii="CG Times" w:hAnsi="CG Times"/>
                <w:sz w:val="18"/>
                <w:szCs w:val="18"/>
                <w:lang w:val="sq-AL"/>
              </w:rPr>
            </w:pP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830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rPr>
                <w:rFonts w:ascii="CG Times" w:hAnsi="CG Times"/>
                <w:sz w:val="18"/>
                <w:szCs w:val="18"/>
                <w:lang w:val="sq-AL"/>
              </w:rPr>
            </w:pPr>
            <w:r w:rsidRPr="00227BE1">
              <w:rPr>
                <w:rFonts w:ascii="CG Times" w:hAnsi="CG Times"/>
                <w:sz w:val="18"/>
                <w:szCs w:val="18"/>
                <w:lang w:val="sq-AL"/>
              </w:rPr>
              <w:t>Mund të regjistrohen përdorimi vetëm si insekticid dhe rodenticid.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A908B2"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132</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Fosfit calciumi</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1305-99-3</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CIPAC N.: 505 </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Fosfur kalciumi</w:t>
            </w:r>
          </w:p>
          <w:p w:rsidR="003E11E3" w:rsidRPr="00227BE1" w:rsidRDefault="003E11E3" w:rsidP="006660DB">
            <w:pPr>
              <w:autoSpaceDE w:val="0"/>
              <w:autoSpaceDN w:val="0"/>
              <w:adjustRightInd w:val="0"/>
              <w:rPr>
                <w:rFonts w:ascii="CG Times" w:hAnsi="CG Times"/>
                <w:sz w:val="18"/>
                <w:szCs w:val="18"/>
                <w:lang w:val="sq-AL"/>
              </w:rPr>
            </w:pP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160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rPr>
                <w:rFonts w:ascii="CG Times" w:hAnsi="CG Times"/>
                <w:sz w:val="18"/>
                <w:szCs w:val="18"/>
                <w:lang w:val="sq-AL"/>
              </w:rPr>
            </w:pPr>
            <w:r w:rsidRPr="00227BE1">
              <w:rPr>
                <w:rFonts w:ascii="CG Times" w:hAnsi="CG Times"/>
                <w:sz w:val="18"/>
                <w:szCs w:val="18"/>
                <w:lang w:val="sq-AL"/>
              </w:rPr>
              <w:t>Mund të regjistrohen përdorimi vetëm si insekticid dhe rodenticid.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13</w:t>
            </w:r>
            <w:r w:rsidR="00A908B2">
              <w:rPr>
                <w:rFonts w:ascii="CG Times" w:hAnsi="CG Times"/>
                <w:sz w:val="18"/>
                <w:szCs w:val="18"/>
                <w:lang w:val="sq-AL"/>
              </w:rPr>
              <w:t>3</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Fosfit magnezi</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12057-74-8</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228</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Fosfur magnezi</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880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rPr>
                <w:rFonts w:ascii="CG Times" w:hAnsi="CG Times"/>
                <w:sz w:val="18"/>
                <w:szCs w:val="18"/>
                <w:lang w:val="sq-AL"/>
              </w:rPr>
            </w:pPr>
            <w:r w:rsidRPr="00227BE1">
              <w:rPr>
                <w:rFonts w:ascii="CG Times" w:hAnsi="CG Times"/>
                <w:sz w:val="18"/>
                <w:szCs w:val="18"/>
                <w:lang w:val="sq-AL"/>
              </w:rPr>
              <w:t>Mund të regjistrohen përdorimi vetëm si insekticid dhe rodenticid.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A908B2"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134</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Cymoxanil</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57966-95-7</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419</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1-[(E/Z)-2-ciano-2-methoxyminoacethyl]-3-ethylurea</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&gt; 970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rPr>
                <w:rFonts w:ascii="CG Times" w:hAnsi="CG Times"/>
                <w:sz w:val="18"/>
                <w:szCs w:val="18"/>
                <w:lang w:val="sq-AL"/>
              </w:rPr>
            </w:pPr>
            <w:r w:rsidRPr="00227BE1">
              <w:rPr>
                <w:rFonts w:ascii="CG Times" w:hAnsi="CG Times"/>
                <w:sz w:val="18"/>
                <w:szCs w:val="18"/>
                <w:lang w:val="sq-AL"/>
              </w:rPr>
              <w:t xml:space="preserve">Mund të regjistrohen përdorimi vetëm si fungicid. </w:t>
            </w:r>
          </w:p>
          <w:p w:rsidR="003E11E3" w:rsidRPr="00227BE1" w:rsidRDefault="003E11E3" w:rsidP="004D0AAC">
            <w:pPr>
              <w:autoSpaceDE w:val="0"/>
              <w:autoSpaceDN w:val="0"/>
              <w:adjustRightInd w:val="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A908B2"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135</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Dodemorf</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1593-77-7</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300</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cis/trans-[4-ciclododecil]-2,6-dimethylmorfolin</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950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rPr>
                <w:rFonts w:ascii="CG Times" w:hAnsi="CG Times"/>
                <w:sz w:val="18"/>
                <w:szCs w:val="18"/>
                <w:lang w:val="sq-AL"/>
              </w:rPr>
            </w:pPr>
            <w:r w:rsidRPr="00227BE1">
              <w:rPr>
                <w:rFonts w:ascii="CG Times" w:hAnsi="CG Times"/>
                <w:sz w:val="18"/>
                <w:szCs w:val="18"/>
                <w:lang w:val="sq-AL"/>
              </w:rPr>
              <w:t xml:space="preserve">Mund të regjistrohen përdorimi vetëm si fungicid. </w:t>
            </w:r>
          </w:p>
          <w:p w:rsidR="003E11E3" w:rsidRPr="00227BE1" w:rsidRDefault="003E11E3" w:rsidP="004D0AAC">
            <w:pPr>
              <w:autoSpaceDE w:val="0"/>
              <w:autoSpaceDN w:val="0"/>
              <w:adjustRightInd w:val="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A908B2"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136</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Ester methylic i acidit 2,5-Dichlorobenzoic</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2905-69-3</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686</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methyl-2,5-dichlorobenzoat</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995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rPr>
                <w:rFonts w:ascii="CG Times" w:hAnsi="CG Times"/>
                <w:sz w:val="18"/>
                <w:szCs w:val="18"/>
                <w:lang w:val="sq-AL"/>
              </w:rPr>
            </w:pPr>
            <w:r w:rsidRPr="00227BE1">
              <w:rPr>
                <w:rFonts w:ascii="CG Times" w:hAnsi="CG Times"/>
                <w:sz w:val="18"/>
                <w:szCs w:val="18"/>
                <w:lang w:val="sq-AL"/>
              </w:rPr>
              <w:t xml:space="preserve">Mund të regjistrohen përdorimi vetëm në mjedise të mbyllura si rregullator rritjeje dhe fungicid gjatë shartimit të hardhisë. </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A908B2"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137</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Methamitron</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41394-05-2</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381</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4-amino-4,5-dihidro-3-methyl-6-fenil-1,2,4-triazin-5-one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960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herbicid.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A908B2"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138</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Sulcotrione</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99105-77-8</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723</w:t>
            </w:r>
          </w:p>
          <w:p w:rsidR="003E11E3" w:rsidRPr="00227BE1" w:rsidRDefault="003E11E3" w:rsidP="006660DB">
            <w:pPr>
              <w:autoSpaceDE w:val="0"/>
              <w:autoSpaceDN w:val="0"/>
              <w:adjustRightInd w:val="0"/>
              <w:rPr>
                <w:rFonts w:ascii="CG Times" w:hAnsi="CG Times"/>
                <w:b/>
                <w:sz w:val="18"/>
                <w:szCs w:val="18"/>
                <w:lang w:val="sq-AL"/>
              </w:rPr>
            </w:pP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2-(2-cloro-4-mezilbenzoil)ciclohexan–1,3-dione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950 g/kg.</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 xml:space="preserve">Papastërti: </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 xml:space="preserve">cianur hydrogen: jo mbi 80 mg/kg; </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toluen: jo mbi 4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herbicid.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A908B2"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139</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Tebuconazole</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N.:107534-96-3</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494</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(RS)-1-p-chlorophenil-4,4-dimetil-3-(1H-1,2,4-triazol-1-ilmethil)-pentan-3-ol</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905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fungicid.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A908B2"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140</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b/>
                <w:sz w:val="18"/>
                <w:szCs w:val="18"/>
                <w:lang w:val="sq-AL"/>
              </w:rPr>
            </w:pPr>
            <w:r w:rsidRPr="00227BE1">
              <w:rPr>
                <w:rFonts w:ascii="CG Times" w:hAnsi="CG Times"/>
                <w:b/>
                <w:sz w:val="18"/>
                <w:szCs w:val="18"/>
                <w:lang w:val="sq-AL"/>
              </w:rPr>
              <w:t>Triadimenol</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55219-65-3</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398</w:t>
            </w:r>
          </w:p>
          <w:p w:rsidR="003E11E3" w:rsidRPr="00227BE1" w:rsidRDefault="003E11E3" w:rsidP="006660DB">
            <w:pPr>
              <w:autoSpaceDE w:val="0"/>
              <w:autoSpaceDN w:val="0"/>
              <w:adjustRightInd w:val="0"/>
              <w:rPr>
                <w:rFonts w:ascii="CG Times" w:hAnsi="CG Times"/>
                <w:b/>
                <w:sz w:val="18"/>
                <w:szCs w:val="18"/>
                <w:lang w:val="sq-AL"/>
              </w:rPr>
            </w:pP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1RS,2RS;1RS,2SR)-1-(4-chlorofenoxy)-3,3-dimethyl-1-(1H-1,2,4-triazol-1-il) butan-2-olo</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920 g/kg izomeri A (1RS,2SR), isomero B (1RS,2RS). </w:t>
            </w:r>
          </w:p>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Diastereomere A, RS + SR, proporcion: 70 ne 85%. Diastereomere B, RR + SS, proporcion: 15 ne 30%.</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autoSpaceDE w:val="0"/>
              <w:autoSpaceDN w:val="0"/>
              <w:adjustRightInd w:val="0"/>
              <w:rPr>
                <w:rFonts w:ascii="CG Times" w:hAnsi="CG Times"/>
                <w:sz w:val="18"/>
                <w:szCs w:val="18"/>
                <w:lang w:val="sq-AL"/>
              </w:rPr>
            </w:pPr>
            <w:r w:rsidRPr="00227BE1">
              <w:rPr>
                <w:rFonts w:ascii="CG Times" w:hAnsi="CG Times"/>
                <w:sz w:val="18"/>
                <w:szCs w:val="18"/>
                <w:lang w:val="sq-AL"/>
              </w:rPr>
              <w:t>Mund të regjistrohet përdorimi vetëm si fungicid.</w:t>
            </w:r>
          </w:p>
          <w:p w:rsidR="003E11E3" w:rsidRPr="00227BE1" w:rsidRDefault="003E11E3" w:rsidP="004D0AAC">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A908B2"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141</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Copper hydroxide</w:t>
            </w:r>
          </w:p>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(Hidroxid bakri)</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 xml:space="preserve">CAS N.: 20427-59-2 </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CIPAC N.: 44.305</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Copper (II) hydroxide</w:t>
            </w:r>
          </w:p>
          <w:p w:rsidR="003E11E3" w:rsidRPr="00227BE1" w:rsidRDefault="003E11E3" w:rsidP="006660DB">
            <w:pPr>
              <w:autoSpaceDE w:val="0"/>
              <w:autoSpaceDN w:val="0"/>
              <w:adjustRightInd w:val="0"/>
              <w:rPr>
                <w:rFonts w:ascii="CG Times" w:hAnsi="CG Times"/>
                <w:sz w:val="18"/>
                <w:szCs w:val="18"/>
                <w:lang w:val="sq-AL"/>
              </w:rPr>
            </w:pP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jc w:val="cente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573 g/kg</w:t>
            </w:r>
          </w:p>
          <w:p w:rsidR="003E11E3" w:rsidRPr="00227BE1" w:rsidRDefault="003E11E3" w:rsidP="006660DB">
            <w:pPr>
              <w:autoSpaceDE w:val="0"/>
              <w:autoSpaceDN w:val="0"/>
              <w:adjustRightInd w:val="0"/>
              <w:rPr>
                <w:rFonts w:ascii="CG Times" w:hAnsi="CG Times"/>
                <w:sz w:val="18"/>
                <w:szCs w:val="18"/>
                <w:lang w:val="sq-AL"/>
              </w:rPr>
            </w:pP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1.12.2009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30.11.2016</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widowControl w:val="0"/>
              <w:spacing w:before="40" w:after="40"/>
              <w:rPr>
                <w:rFonts w:ascii="CG Times" w:hAnsi="CG Times"/>
                <w:sz w:val="18"/>
                <w:szCs w:val="18"/>
                <w:lang w:val="sq-AL"/>
              </w:rPr>
            </w:pPr>
            <w:r w:rsidRPr="00227BE1">
              <w:rPr>
                <w:rFonts w:ascii="CG Times" w:hAnsi="CG Times"/>
                <w:sz w:val="18"/>
                <w:szCs w:val="18"/>
                <w:lang w:val="sq-AL"/>
              </w:rPr>
              <w:t xml:space="preserve">Mund të regjistrohet përdorimi vetëm si fungicid dhe baktericid. </w:t>
            </w:r>
          </w:p>
          <w:p w:rsidR="003E11E3" w:rsidRPr="00227BE1" w:rsidRDefault="003E11E3" w:rsidP="004D0AAC">
            <w:pPr>
              <w:autoSpaceDE w:val="0"/>
              <w:autoSpaceDN w:val="0"/>
              <w:adjustRightInd w:val="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142</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Copper oxychloride</w:t>
            </w:r>
          </w:p>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(Oxiklorid bakri)</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 xml:space="preserve">CAS N.: 1332-65-6 or 1332-40-7 </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CIPAC N.: 44.602</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Dicopper chloride trihydroxide</w:t>
            </w:r>
          </w:p>
          <w:p w:rsidR="003E11E3" w:rsidRPr="00227BE1" w:rsidRDefault="003E11E3" w:rsidP="006660DB">
            <w:pPr>
              <w:autoSpaceDE w:val="0"/>
              <w:autoSpaceDN w:val="0"/>
              <w:adjustRightInd w:val="0"/>
              <w:rPr>
                <w:rFonts w:ascii="CG Times" w:hAnsi="CG Times"/>
                <w:sz w:val="18"/>
                <w:szCs w:val="18"/>
                <w:lang w:val="sq-AL"/>
              </w:rPr>
            </w:pP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550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1.12.2009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30.11.2016</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4D0AAC">
            <w:pPr>
              <w:widowControl w:val="0"/>
              <w:spacing w:before="40" w:after="40"/>
              <w:rPr>
                <w:rFonts w:ascii="CG Times" w:hAnsi="CG Times"/>
                <w:sz w:val="18"/>
                <w:szCs w:val="18"/>
                <w:lang w:val="sq-AL"/>
              </w:rPr>
            </w:pPr>
            <w:r w:rsidRPr="00227BE1">
              <w:rPr>
                <w:rFonts w:ascii="CG Times" w:hAnsi="CG Times"/>
                <w:sz w:val="18"/>
                <w:szCs w:val="18"/>
                <w:lang w:val="sq-AL"/>
              </w:rPr>
              <w:t xml:space="preserve">Mund të regjistrohet përdorimi vetëm si fungicid dhe baktericid. </w:t>
            </w:r>
          </w:p>
          <w:p w:rsidR="003E11E3" w:rsidRPr="00227BE1" w:rsidRDefault="003E11E3" w:rsidP="004D0AAC">
            <w:pPr>
              <w:autoSpaceDE w:val="0"/>
              <w:autoSpaceDN w:val="0"/>
              <w:adjustRightInd w:val="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A908B2" w:rsidP="006660DB">
            <w:pPr>
              <w:autoSpaceDE w:val="0"/>
              <w:autoSpaceDN w:val="0"/>
              <w:adjustRightInd w:val="0"/>
              <w:ind w:right="-108"/>
              <w:rPr>
                <w:rFonts w:ascii="CG Times" w:hAnsi="CG Times"/>
                <w:sz w:val="18"/>
                <w:szCs w:val="18"/>
                <w:lang w:val="sq-AL"/>
              </w:rPr>
            </w:pPr>
            <w:r>
              <w:rPr>
                <w:rFonts w:ascii="CG Times" w:hAnsi="CG Times"/>
                <w:sz w:val="18"/>
                <w:szCs w:val="18"/>
                <w:lang w:val="sq-AL"/>
              </w:rPr>
              <w:t>143</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Copper oxide</w:t>
            </w:r>
          </w:p>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(Oxid bakri)</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CAS N.: 1317-39-1</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CIPAC N.: 44.603</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Copper oxide</w:t>
            </w:r>
          </w:p>
          <w:p w:rsidR="003E11E3" w:rsidRPr="00227BE1" w:rsidRDefault="003E11E3" w:rsidP="006660DB">
            <w:pPr>
              <w:spacing w:before="40" w:after="40"/>
              <w:rPr>
                <w:rFonts w:ascii="CG Times" w:hAnsi="CG Times"/>
                <w:i/>
                <w:sz w:val="18"/>
                <w:szCs w:val="18"/>
                <w:lang w:val="sq-AL"/>
              </w:rPr>
            </w:pPr>
          </w:p>
          <w:p w:rsidR="003E11E3" w:rsidRPr="00227BE1" w:rsidRDefault="003E11E3" w:rsidP="006660DB">
            <w:pPr>
              <w:spacing w:before="40" w:after="40"/>
              <w:rPr>
                <w:rFonts w:ascii="CG Times" w:hAnsi="CG Times"/>
                <w:i/>
                <w:sz w:val="18"/>
                <w:szCs w:val="18"/>
                <w:lang w:val="sq-AL"/>
              </w:rPr>
            </w:pPr>
          </w:p>
          <w:p w:rsidR="003E11E3" w:rsidRPr="00227BE1" w:rsidRDefault="003E11E3" w:rsidP="006660DB">
            <w:pPr>
              <w:autoSpaceDE w:val="0"/>
              <w:autoSpaceDN w:val="0"/>
              <w:adjustRightInd w:val="0"/>
              <w:rPr>
                <w:rFonts w:ascii="CG Times" w:hAnsi="CG Times"/>
                <w:sz w:val="18"/>
                <w:szCs w:val="18"/>
                <w:lang w:val="sq-AL"/>
              </w:rPr>
            </w:pP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820 g/kg </w:t>
            </w:r>
          </w:p>
          <w:p w:rsidR="003E11E3" w:rsidRPr="00227BE1" w:rsidRDefault="003E11E3" w:rsidP="006660DB">
            <w:pPr>
              <w:autoSpaceDE w:val="0"/>
              <w:autoSpaceDN w:val="0"/>
              <w:adjustRightInd w:val="0"/>
              <w:rPr>
                <w:rFonts w:ascii="CG Times" w:hAnsi="CG Times"/>
                <w:sz w:val="18"/>
                <w:szCs w:val="18"/>
                <w:lang w:val="sq-AL"/>
              </w:rPr>
            </w:pP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1.12.2009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30.11.2016</w:t>
            </w:r>
          </w:p>
        </w:tc>
        <w:tc>
          <w:tcPr>
            <w:tcW w:w="907" w:type="pct"/>
            <w:tcBorders>
              <w:top w:val="single" w:sz="4" w:space="0" w:color="auto"/>
              <w:left w:val="single" w:sz="4" w:space="0" w:color="auto"/>
              <w:bottom w:val="single" w:sz="4" w:space="0" w:color="auto"/>
              <w:right w:val="single" w:sz="4" w:space="0" w:color="auto"/>
            </w:tcBorders>
          </w:tcPr>
          <w:p w:rsidR="003E11E3" w:rsidRPr="00A908B2" w:rsidRDefault="003E11E3" w:rsidP="004D0AAC">
            <w:pPr>
              <w:widowControl w:val="0"/>
              <w:spacing w:before="40" w:after="40"/>
              <w:rPr>
                <w:rFonts w:ascii="CG Times" w:hAnsi="CG Times"/>
                <w:sz w:val="16"/>
                <w:szCs w:val="16"/>
                <w:lang w:val="sq-AL"/>
              </w:rPr>
            </w:pPr>
            <w:r w:rsidRPr="00A908B2">
              <w:rPr>
                <w:rFonts w:ascii="CG Times" w:hAnsi="CG Times"/>
                <w:sz w:val="16"/>
                <w:szCs w:val="16"/>
                <w:lang w:val="sq-AL"/>
              </w:rPr>
              <w:t xml:space="preserve">Mund të regjistrohet përdorimi vetëm si fungicid dhe baktericid. </w:t>
            </w:r>
          </w:p>
          <w:p w:rsidR="003E11E3" w:rsidRPr="00227BE1" w:rsidRDefault="003E11E3" w:rsidP="004D0AAC">
            <w:pPr>
              <w:autoSpaceDE w:val="0"/>
              <w:autoSpaceDN w:val="0"/>
              <w:adjustRightInd w:val="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144</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Bordeaux mixture</w:t>
            </w:r>
          </w:p>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(Pasta bordoleze)</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CAS N.: 8011-63-0</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CIPAC N.: 44.604</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 xml:space="preserve">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245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1.12.2009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30.11.2016</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widowControl w:val="0"/>
              <w:spacing w:before="40" w:after="40"/>
              <w:rPr>
                <w:rFonts w:ascii="CG Times" w:hAnsi="CG Times"/>
                <w:sz w:val="18"/>
                <w:szCs w:val="18"/>
                <w:lang w:val="sq-AL"/>
              </w:rPr>
            </w:pPr>
            <w:r w:rsidRPr="00227BE1">
              <w:rPr>
                <w:rFonts w:ascii="CG Times" w:hAnsi="CG Times"/>
                <w:sz w:val="18"/>
                <w:szCs w:val="18"/>
                <w:lang w:val="sq-AL"/>
              </w:rPr>
              <w:t xml:space="preserve">Mund të regjistrohet përdorimi vetëm si fungicid dhe baktericid. </w:t>
            </w:r>
          </w:p>
          <w:p w:rsidR="003E11E3" w:rsidRPr="00227BE1" w:rsidRDefault="003E11E3" w:rsidP="006660DB">
            <w:pPr>
              <w:autoSpaceDE w:val="0"/>
              <w:autoSpaceDN w:val="0"/>
              <w:adjustRightInd w:val="0"/>
              <w:jc w:val="both"/>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145</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Sulphat Tribazik i bakrit</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CAS N.: 12527-76-3</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CIPAC N.: 44.306</w:t>
            </w:r>
          </w:p>
          <w:p w:rsidR="003E11E3" w:rsidRPr="00227BE1" w:rsidRDefault="003E11E3" w:rsidP="006660DB">
            <w:pPr>
              <w:autoSpaceDE w:val="0"/>
              <w:autoSpaceDN w:val="0"/>
              <w:adjustRightInd w:val="0"/>
              <w:rPr>
                <w:rFonts w:ascii="CG Times" w:hAnsi="CG Times"/>
                <w:b/>
                <w:sz w:val="18"/>
                <w:szCs w:val="18"/>
                <w:lang w:val="sq-AL"/>
              </w:rPr>
            </w:pP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 xml:space="preserve">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490 g/kg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Papastërtitë në vijim janë toksike dhe nuk duhet të tejkalojnë nivelet përkatëse:</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 Plumb max 0.0005 g/kg,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 Cadmium max 0.0001 g/kg,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Arsenik max 0.0001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1.12.2009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30.11.2016</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widowControl w:val="0"/>
              <w:spacing w:before="40" w:after="40"/>
              <w:rPr>
                <w:rFonts w:ascii="CG Times" w:hAnsi="CG Times"/>
                <w:sz w:val="18"/>
                <w:szCs w:val="18"/>
                <w:lang w:val="sq-AL"/>
              </w:rPr>
            </w:pPr>
            <w:r w:rsidRPr="00227BE1">
              <w:rPr>
                <w:rFonts w:ascii="CG Times" w:hAnsi="CG Times"/>
                <w:sz w:val="18"/>
                <w:szCs w:val="18"/>
                <w:lang w:val="sq-AL"/>
              </w:rPr>
              <w:t xml:space="preserve">Mund të regjistrohet përdorimi vetëm si fungicid dhe baktericid. </w:t>
            </w:r>
          </w:p>
          <w:p w:rsidR="003E11E3" w:rsidRPr="00227BE1" w:rsidRDefault="003E11E3" w:rsidP="006660DB">
            <w:pPr>
              <w:autoSpaceDE w:val="0"/>
              <w:autoSpaceDN w:val="0"/>
              <w:adjustRightInd w:val="0"/>
              <w:jc w:val="both"/>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146</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 xml:space="preserve">Bensulfuron </w:t>
            </w:r>
          </w:p>
          <w:p w:rsidR="003E11E3" w:rsidRPr="00227BE1" w:rsidRDefault="003E11E3" w:rsidP="006660DB">
            <w:pPr>
              <w:spacing w:before="40" w:after="40"/>
              <w:rPr>
                <w:rFonts w:ascii="CG Times" w:hAnsi="CG Times"/>
                <w:b/>
                <w:sz w:val="18"/>
                <w:szCs w:val="18"/>
                <w:lang w:val="sq-AL"/>
              </w:rPr>
            </w:pPr>
            <w:r w:rsidRPr="00227BE1">
              <w:rPr>
                <w:rFonts w:ascii="CG Times" w:hAnsi="CG Times"/>
                <w:sz w:val="18"/>
                <w:szCs w:val="18"/>
                <w:lang w:val="sq-AL"/>
              </w:rPr>
              <w:t>CAS N. 83055-99-6 CIPAC N. 502.201</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sz w:val="18"/>
                <w:szCs w:val="18"/>
                <w:lang w:val="sq-AL"/>
              </w:rPr>
              <w:t>α</w:t>
            </w:r>
            <w:r w:rsidRPr="00227BE1">
              <w:rPr>
                <w:rFonts w:ascii="CG Times" w:hAnsi="CG Times"/>
                <w:sz w:val="18"/>
                <w:szCs w:val="18"/>
                <w:lang w:val="sq-AL"/>
              </w:rPr>
              <w:t xml:space="preserve">-[(4,6-dimethoxypyrimidin-2-ylcarbamoyl)sulfamoyl]-o-toluic acid (bensulfuron) methyl </w:t>
            </w:r>
            <w:r w:rsidRPr="00227BE1">
              <w:rPr>
                <w:sz w:val="18"/>
                <w:szCs w:val="18"/>
                <w:lang w:val="sq-AL"/>
              </w:rPr>
              <w:t>α</w:t>
            </w:r>
            <w:r w:rsidRPr="00227BE1">
              <w:rPr>
                <w:rFonts w:ascii="CG Times" w:hAnsi="CG Times"/>
                <w:sz w:val="18"/>
                <w:szCs w:val="18"/>
                <w:lang w:val="sq-AL"/>
              </w:rPr>
              <w:t>-[(4,6-dimethoxypyrimidin-2-ylcarbamoyl)sulfamoyl]-o-toluate (bensulfuron-methyl)</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975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1.11.2009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31.10.2019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widowControl w:val="0"/>
              <w:spacing w:before="40" w:after="40"/>
              <w:rPr>
                <w:rFonts w:ascii="CG Times" w:hAnsi="CG Times"/>
                <w:sz w:val="18"/>
                <w:szCs w:val="18"/>
                <w:lang w:val="sq-AL"/>
              </w:rPr>
            </w:pPr>
            <w:r w:rsidRPr="00227BE1">
              <w:rPr>
                <w:rFonts w:ascii="CG Times" w:hAnsi="CG Times"/>
                <w:sz w:val="18"/>
                <w:szCs w:val="18"/>
                <w:lang w:val="sq-AL"/>
              </w:rPr>
              <w:t xml:space="preserve">Mund të përdoret vetëm si herbicid. </w:t>
            </w:r>
          </w:p>
          <w:p w:rsidR="003E11E3" w:rsidRPr="00227BE1" w:rsidRDefault="003E11E3" w:rsidP="006660DB">
            <w:pPr>
              <w:widowControl w:val="0"/>
              <w:spacing w:before="40" w:after="40"/>
              <w:ind w:left="360"/>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288"/>
              <w:rPr>
                <w:rFonts w:ascii="CG Times" w:hAnsi="CG Times"/>
                <w:sz w:val="18"/>
                <w:szCs w:val="18"/>
                <w:lang w:val="sq-AL"/>
              </w:rPr>
            </w:pPr>
            <w:r w:rsidRPr="00227BE1">
              <w:rPr>
                <w:rFonts w:ascii="CG Times" w:hAnsi="CG Times"/>
                <w:sz w:val="18"/>
                <w:szCs w:val="18"/>
                <w:lang w:val="sq-AL"/>
              </w:rPr>
              <w:t>147</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5-nitroguaiacolat i Na</w:t>
            </w:r>
          </w:p>
          <w:p w:rsidR="003E11E3" w:rsidRPr="00227BE1" w:rsidRDefault="003E11E3" w:rsidP="006660DB">
            <w:pPr>
              <w:spacing w:before="40" w:after="40"/>
              <w:rPr>
                <w:rFonts w:ascii="CG Times" w:hAnsi="CG Times"/>
                <w:b/>
                <w:sz w:val="18"/>
                <w:szCs w:val="18"/>
                <w:lang w:val="sq-AL"/>
              </w:rPr>
            </w:pPr>
            <w:r w:rsidRPr="00227BE1">
              <w:rPr>
                <w:rFonts w:ascii="CG Times" w:hAnsi="CG Times"/>
                <w:sz w:val="18"/>
                <w:szCs w:val="18"/>
                <w:lang w:val="sq-AL"/>
              </w:rPr>
              <w:t xml:space="preserve">CAS N. 67233-85-6 CIPAC N. </w:t>
            </w:r>
            <w:r w:rsidRPr="00227BE1">
              <w:rPr>
                <w:rFonts w:ascii="CG Times" w:hAnsi="CG Times"/>
                <w:color w:val="000000"/>
                <w:sz w:val="18"/>
                <w:szCs w:val="18"/>
                <w:lang w:val="sq-AL"/>
              </w:rPr>
              <w:t>718</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Sodium 2-methoxy-5-nitrophenolate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980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1.11.2009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31.10.2019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widowControl w:val="0"/>
              <w:spacing w:before="40" w:after="40"/>
              <w:rPr>
                <w:rFonts w:ascii="CG Times" w:hAnsi="CG Times"/>
                <w:sz w:val="18"/>
                <w:szCs w:val="18"/>
                <w:lang w:val="sq-AL"/>
              </w:rPr>
            </w:pPr>
            <w:r w:rsidRPr="00227BE1">
              <w:rPr>
                <w:rFonts w:ascii="CG Times" w:hAnsi="CG Times"/>
                <w:sz w:val="18"/>
                <w:szCs w:val="18"/>
                <w:lang w:val="sq-AL"/>
              </w:rPr>
              <w:t>Mund të përdoret vetëm si fitorregullator.</w:t>
            </w:r>
          </w:p>
          <w:p w:rsidR="003E11E3" w:rsidRPr="00227BE1" w:rsidRDefault="003E11E3" w:rsidP="006660DB">
            <w:pPr>
              <w:jc w:val="both"/>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148</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 xml:space="preserve">o-nitrofenolat i Na </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 xml:space="preserve">CAS N. 824-39-5 </w:t>
            </w:r>
          </w:p>
          <w:p w:rsidR="003E11E3" w:rsidRPr="00227BE1" w:rsidRDefault="003E11E3" w:rsidP="006660DB">
            <w:pPr>
              <w:spacing w:before="40" w:after="40"/>
              <w:rPr>
                <w:rFonts w:ascii="CG Times" w:hAnsi="CG Times"/>
                <w:b/>
                <w:sz w:val="18"/>
                <w:szCs w:val="18"/>
                <w:lang w:val="sq-AL"/>
              </w:rPr>
            </w:pPr>
            <w:r w:rsidRPr="00227BE1">
              <w:rPr>
                <w:rFonts w:ascii="CG Times" w:hAnsi="CG Times"/>
                <w:sz w:val="18"/>
                <w:szCs w:val="18"/>
                <w:lang w:val="sq-AL"/>
              </w:rPr>
              <w:t xml:space="preserve">CIPAC N. </w:t>
            </w:r>
            <w:r w:rsidRPr="00227BE1">
              <w:rPr>
                <w:rFonts w:ascii="CG Times" w:hAnsi="CG Times"/>
                <w:color w:val="000000"/>
                <w:sz w:val="18"/>
                <w:szCs w:val="18"/>
                <w:lang w:val="sq-AL"/>
              </w:rPr>
              <w:t>720</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Sodium 2-nitrophenolate; sodium o-nitrophenolate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980 g/kg </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 xml:space="preserve">Këto papastërti paraqesin rrezik toksikologjik: </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 fenolotenor max: 0,1 g/kg;</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- 2,4 dinitrofenolotenor max: 0,14 g/kg;</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- 2,6 dinitrofenolotenor max: 0,32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1.11.2009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31.10.2019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widowControl w:val="0"/>
              <w:spacing w:before="40" w:after="40"/>
              <w:rPr>
                <w:rFonts w:ascii="CG Times" w:hAnsi="CG Times"/>
                <w:sz w:val="18"/>
                <w:szCs w:val="18"/>
                <w:lang w:val="sq-AL"/>
              </w:rPr>
            </w:pPr>
            <w:r w:rsidRPr="00227BE1">
              <w:rPr>
                <w:rFonts w:ascii="CG Times" w:hAnsi="CG Times"/>
                <w:sz w:val="18"/>
                <w:szCs w:val="18"/>
                <w:lang w:val="sq-AL"/>
              </w:rPr>
              <w:t>Mund të përdoret vetëm si fitorregullator.</w:t>
            </w:r>
          </w:p>
          <w:p w:rsidR="003E11E3" w:rsidRPr="00227BE1" w:rsidRDefault="003E11E3" w:rsidP="006660DB">
            <w:pPr>
              <w:jc w:val="both"/>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149</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p-nitrofenolat i Na</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 xml:space="preserve">CAS N. 824-78-2 </w:t>
            </w:r>
          </w:p>
          <w:p w:rsidR="003E11E3" w:rsidRPr="00227BE1" w:rsidRDefault="003E11E3" w:rsidP="006660DB">
            <w:pPr>
              <w:spacing w:before="40" w:after="40"/>
              <w:rPr>
                <w:rFonts w:ascii="CG Times" w:hAnsi="CG Times"/>
                <w:sz w:val="18"/>
                <w:szCs w:val="18"/>
                <w:lang w:val="sq-AL"/>
              </w:rPr>
            </w:pPr>
            <w:r w:rsidRPr="00227BE1">
              <w:rPr>
                <w:rFonts w:ascii="CG Times" w:hAnsi="CG Times"/>
                <w:sz w:val="18"/>
                <w:szCs w:val="18"/>
                <w:lang w:val="sq-AL"/>
              </w:rPr>
              <w:t xml:space="preserve">CIPAC N. </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Sodium 4-nitrophenolate; sodium p-nitrophenolate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998 g/kg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Këto papastërti paraqesin rrezik toksikologjik: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 fenolotenor max: 0,1 g/kg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-2,4 dinitrofenolotenor max: 0,07 g/kg;</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-2,6 dinitrofenolotenor max: 0,09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1.11.2009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31.10.2019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widowControl w:val="0"/>
              <w:spacing w:before="40" w:after="40"/>
              <w:rPr>
                <w:rFonts w:ascii="CG Times" w:hAnsi="CG Times"/>
                <w:sz w:val="18"/>
                <w:szCs w:val="18"/>
                <w:lang w:val="sq-AL"/>
              </w:rPr>
            </w:pPr>
            <w:r w:rsidRPr="00227BE1">
              <w:rPr>
                <w:rFonts w:ascii="CG Times" w:hAnsi="CG Times"/>
                <w:sz w:val="18"/>
                <w:szCs w:val="18"/>
                <w:lang w:val="sq-AL"/>
              </w:rPr>
              <w:t>Mund të përdoret vetëm si fitorregullator.</w:t>
            </w:r>
          </w:p>
          <w:p w:rsidR="003E11E3" w:rsidRPr="00227BE1" w:rsidRDefault="003E11E3" w:rsidP="006660DB">
            <w:pPr>
              <w:jc w:val="both"/>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ind w:right="-108"/>
              <w:rPr>
                <w:rFonts w:ascii="CG Times" w:hAnsi="CG Times"/>
                <w:sz w:val="18"/>
                <w:szCs w:val="18"/>
                <w:lang w:val="sq-AL"/>
              </w:rPr>
            </w:pPr>
            <w:r w:rsidRPr="00227BE1">
              <w:rPr>
                <w:rFonts w:ascii="CG Times" w:hAnsi="CG Times"/>
                <w:sz w:val="18"/>
                <w:szCs w:val="18"/>
                <w:lang w:val="sq-AL"/>
              </w:rPr>
              <w:t>150</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b/>
                <w:sz w:val="18"/>
                <w:szCs w:val="18"/>
                <w:lang w:val="sq-AL"/>
              </w:rPr>
            </w:pPr>
            <w:r w:rsidRPr="00227BE1">
              <w:rPr>
                <w:rFonts w:ascii="CG Times" w:hAnsi="CG Times"/>
                <w:b/>
                <w:sz w:val="18"/>
                <w:szCs w:val="18"/>
                <w:lang w:val="sq-AL"/>
              </w:rPr>
              <w:t xml:space="preserve">Tebufenpirad </w:t>
            </w:r>
          </w:p>
          <w:p w:rsidR="003E11E3" w:rsidRPr="00227BE1" w:rsidRDefault="003E11E3" w:rsidP="006660DB">
            <w:pPr>
              <w:spacing w:before="40" w:after="40"/>
              <w:rPr>
                <w:rFonts w:ascii="CG Times" w:hAnsi="CG Times"/>
                <w:b/>
                <w:sz w:val="18"/>
                <w:szCs w:val="18"/>
                <w:lang w:val="sq-AL"/>
              </w:rPr>
            </w:pPr>
            <w:r w:rsidRPr="00227BE1">
              <w:rPr>
                <w:rFonts w:ascii="CG Times" w:hAnsi="CG Times"/>
                <w:sz w:val="18"/>
                <w:szCs w:val="18"/>
                <w:lang w:val="sq-AL"/>
              </w:rPr>
              <w:t>CAS N. 119168-77-3 CIPAC N. 725</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N-(4-tert-butylbenzyl)-4-chloro-3-ethyl-1-methylpyrazole-5-carboxamide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spacing w:before="40" w:after="40"/>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980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1.11.2009</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autoSpaceDE w:val="0"/>
              <w:autoSpaceDN w:val="0"/>
              <w:adjustRightInd w:val="0"/>
              <w:rPr>
                <w:rFonts w:ascii="CG Times" w:hAnsi="CG Times"/>
                <w:sz w:val="18"/>
                <w:szCs w:val="18"/>
                <w:lang w:val="sq-AL"/>
              </w:rPr>
            </w:pPr>
            <w:r w:rsidRPr="00227BE1">
              <w:rPr>
                <w:rFonts w:ascii="CG Times" w:hAnsi="CG Times"/>
                <w:sz w:val="18"/>
                <w:szCs w:val="18"/>
                <w:lang w:val="sq-AL"/>
              </w:rPr>
              <w:t>31.10.2019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widowControl w:val="0"/>
              <w:spacing w:before="40" w:after="40"/>
              <w:rPr>
                <w:rFonts w:ascii="CG Times" w:hAnsi="CG Times"/>
                <w:sz w:val="18"/>
                <w:szCs w:val="18"/>
                <w:lang w:val="sq-AL"/>
              </w:rPr>
            </w:pPr>
            <w:r w:rsidRPr="00227BE1">
              <w:rPr>
                <w:rFonts w:ascii="CG Times" w:hAnsi="CG Times"/>
                <w:sz w:val="18"/>
                <w:szCs w:val="18"/>
                <w:lang w:val="sq-AL"/>
              </w:rPr>
              <w:t xml:space="preserve">Mund të përdoret vetëm si akaricid ose insekticid. </w:t>
            </w:r>
          </w:p>
          <w:p w:rsidR="003E11E3" w:rsidRPr="00227BE1" w:rsidRDefault="003E11E3" w:rsidP="006660DB">
            <w:pPr>
              <w:widowControl w:val="0"/>
              <w:spacing w:before="40" w:after="40"/>
              <w:ind w:left="360"/>
              <w:rPr>
                <w:rFonts w:ascii="CG Times" w:hAnsi="CG Times"/>
                <w:sz w:val="18"/>
                <w:szCs w:val="18"/>
                <w:lang w:val="sq-AL"/>
              </w:rPr>
            </w:pPr>
            <w:r w:rsidRPr="00227BE1">
              <w:rPr>
                <w:rFonts w:ascii="CG Times" w:hAnsi="CG Times"/>
                <w:sz w:val="18"/>
                <w:szCs w:val="18"/>
                <w:lang w:val="sq-AL"/>
              </w:rPr>
              <w:t xml:space="preserve"> </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152</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Teflubenzuron</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Nr. </w:t>
            </w:r>
            <w:r w:rsidRPr="00227BE1">
              <w:rPr>
                <w:rFonts w:ascii="CG Times" w:hAnsi="CG Times"/>
                <w:color w:val="000000"/>
                <w:sz w:val="18"/>
                <w:szCs w:val="18"/>
                <w:lang w:val="sq-AL"/>
              </w:rPr>
              <w:t>83121-18-0</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w:t>
            </w:r>
            <w:r w:rsidRPr="00227BE1">
              <w:rPr>
                <w:rFonts w:ascii="CG Times" w:hAnsi="CG Times"/>
                <w:sz w:val="18"/>
                <w:szCs w:val="18"/>
                <w:lang w:val="sq-AL"/>
              </w:rPr>
              <w:t>450</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1-(3,5-dichloro-2,4-difluorophenyl)-3-(2,6-difluorobenzoyl)urea</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970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1.12.2009</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30.11.2019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widowControl w:val="0"/>
              <w:spacing w:before="40" w:after="40"/>
              <w:rPr>
                <w:rFonts w:ascii="CG Times" w:hAnsi="CG Times"/>
                <w:sz w:val="18"/>
                <w:szCs w:val="18"/>
                <w:lang w:val="sq-AL"/>
              </w:rPr>
            </w:pPr>
            <w:r w:rsidRPr="00227BE1">
              <w:rPr>
                <w:rFonts w:ascii="CG Times" w:hAnsi="CG Times"/>
                <w:sz w:val="18"/>
                <w:szCs w:val="18"/>
                <w:lang w:val="sq-AL"/>
              </w:rPr>
              <w:t>Mund të përdoret vetëm si insekticid.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153</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zeta-Cypermethrin</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Përzierje e stereoizomereve (S)-</w:t>
            </w:r>
            <w:r w:rsidRPr="00227BE1">
              <w:rPr>
                <w:sz w:val="18"/>
                <w:szCs w:val="18"/>
                <w:lang w:val="sq-AL"/>
              </w:rPr>
              <w:t>α</w:t>
            </w:r>
            <w:r w:rsidRPr="00227BE1">
              <w:rPr>
                <w:rFonts w:ascii="CG Times" w:hAnsi="CG Times"/>
                <w:sz w:val="18"/>
                <w:szCs w:val="18"/>
                <w:lang w:val="sq-AL"/>
              </w:rPr>
              <w:t xml:space="preserve">-cyano-3-phenoxybenzyl (1RS,3RS;1RS,3SR)-3-(2,2-dichlorovinyl)-2,2 dimethylcyclopropanecarboxylate.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850 g/kg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Papastërti: toluen: max 2 g/kg tars: max 12,5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1.12.2009</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30.11.2019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widowControl w:val="0"/>
              <w:spacing w:before="40" w:after="40"/>
              <w:rPr>
                <w:rFonts w:ascii="CG Times" w:hAnsi="CG Times"/>
                <w:sz w:val="18"/>
                <w:szCs w:val="18"/>
                <w:lang w:val="sq-AL"/>
              </w:rPr>
            </w:pPr>
            <w:r w:rsidRPr="00227BE1">
              <w:rPr>
                <w:rFonts w:ascii="CG Times" w:hAnsi="CG Times"/>
                <w:sz w:val="18"/>
                <w:szCs w:val="18"/>
                <w:lang w:val="sq-AL"/>
              </w:rPr>
              <w:t>Mund të përdoret vetëm si insekticid.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154</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Chlormequat (chloride)</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Nr. </w:t>
            </w:r>
            <w:r w:rsidRPr="00227BE1">
              <w:rPr>
                <w:rFonts w:ascii="CG Times" w:hAnsi="CG Times"/>
                <w:color w:val="000000"/>
                <w:sz w:val="18"/>
                <w:szCs w:val="18"/>
                <w:lang w:val="sq-AL"/>
              </w:rPr>
              <w:t>999-81-5</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w:t>
            </w:r>
            <w:r w:rsidRPr="00227BE1">
              <w:rPr>
                <w:rFonts w:ascii="CG Times" w:hAnsi="CG Times"/>
                <w:sz w:val="18"/>
                <w:szCs w:val="18"/>
                <w:lang w:val="sq-AL"/>
              </w:rPr>
              <w:t>143</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2-chloroethyltrimethylammonium (chlormequat).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2-chloroethyltrimethylammonium chloride (chlormequat chloride).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636 g/kg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Papastërti: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1,2-dichloroethane: max 0,1 g/kg.</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Chloroethene (vinylchloride): max 0,0005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1.12.2009</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30.11.2019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widowControl w:val="0"/>
              <w:spacing w:before="40" w:after="40"/>
              <w:rPr>
                <w:rFonts w:ascii="CG Times" w:hAnsi="CG Times"/>
                <w:sz w:val="18"/>
                <w:szCs w:val="18"/>
                <w:lang w:val="sq-AL"/>
              </w:rPr>
            </w:pPr>
            <w:r w:rsidRPr="00227BE1">
              <w:rPr>
                <w:rFonts w:ascii="CG Times" w:hAnsi="CG Times"/>
                <w:sz w:val="18"/>
                <w:szCs w:val="18"/>
                <w:lang w:val="sq-AL"/>
              </w:rPr>
              <w:t>Mund të përdoret vetëm si fitorregullator.</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155</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Propaquizafop</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Nr.</w:t>
            </w:r>
            <w:r w:rsidRPr="00227BE1">
              <w:rPr>
                <w:rFonts w:ascii="CG Times" w:hAnsi="CG Times"/>
                <w:color w:val="000000"/>
                <w:sz w:val="18"/>
                <w:szCs w:val="18"/>
                <w:lang w:val="sq-AL"/>
              </w:rPr>
              <w:t>111479-05-1</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713</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2-isopropylidenamino-oxyethyl (R)-2-[4-(6-chloro-quinoxalin-2-yloxy) phenoxy] propionate.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920 g/kg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Tolueni: maximum 5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2009</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30.11.2019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widowControl w:val="0"/>
              <w:spacing w:before="40" w:after="40"/>
              <w:rPr>
                <w:rFonts w:ascii="CG Times" w:hAnsi="CG Times"/>
                <w:sz w:val="18"/>
                <w:szCs w:val="18"/>
                <w:lang w:val="sq-AL"/>
              </w:rPr>
            </w:pPr>
            <w:r w:rsidRPr="00227BE1">
              <w:rPr>
                <w:rFonts w:ascii="CG Times" w:hAnsi="CG Times"/>
                <w:sz w:val="18"/>
                <w:szCs w:val="18"/>
                <w:lang w:val="sq-AL"/>
              </w:rPr>
              <w:t>Mund të përdoret vetëm si herbicid.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156</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Quizalofop-P</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Nr. </w:t>
            </w:r>
            <w:r w:rsidRPr="00227BE1">
              <w:rPr>
                <w:rFonts w:ascii="CG Times" w:hAnsi="CG Times"/>
                <w:color w:val="000000"/>
                <w:sz w:val="18"/>
                <w:szCs w:val="18"/>
                <w:lang w:val="sq-AL"/>
              </w:rPr>
              <w:t>94051-08-8</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w:t>
            </w:r>
            <w:r w:rsidRPr="00227BE1">
              <w:rPr>
                <w:rFonts w:ascii="CG Times" w:hAnsi="CG Times"/>
                <w:sz w:val="18"/>
                <w:szCs w:val="18"/>
                <w:lang w:val="sq-AL"/>
              </w:rPr>
              <w:t>641</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1.12.2009</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30.11.2019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herbicid.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157</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Quizalofop-P-ethyl</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Nr.:</w:t>
            </w:r>
            <w:r w:rsidRPr="00227BE1">
              <w:rPr>
                <w:rFonts w:ascii="CG Times" w:hAnsi="CG Times" w:cs="Tahoma"/>
                <w:sz w:val="18"/>
                <w:szCs w:val="18"/>
                <w:lang w:val="sq-AL"/>
              </w:rPr>
              <w:t xml:space="preserve"> </w:t>
            </w:r>
            <w:r w:rsidRPr="00227BE1">
              <w:rPr>
                <w:rFonts w:ascii="CG Times" w:hAnsi="CG Times"/>
                <w:sz w:val="18"/>
                <w:szCs w:val="18"/>
                <w:lang w:val="sq-AL"/>
              </w:rPr>
              <w:t xml:space="preserve">100646-51-3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w:t>
            </w:r>
            <w:r w:rsidRPr="00227BE1">
              <w:rPr>
                <w:rFonts w:ascii="CG Times" w:hAnsi="CG Times"/>
                <w:sz w:val="18"/>
                <w:szCs w:val="18"/>
                <w:lang w:val="sq-AL"/>
              </w:rPr>
              <w:t>641.202</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ethyl (R)-2-[4-(6-chloroquinoxalin-2-yloxy) phenoxy]propionate.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 </w:t>
            </w:r>
            <w:r w:rsidRPr="00227BE1">
              <w:rPr>
                <w:sz w:val="18"/>
                <w:szCs w:val="18"/>
                <w:lang w:val="sq-AL"/>
              </w:rPr>
              <w:t>≥</w:t>
            </w:r>
            <w:r w:rsidRPr="00227BE1">
              <w:rPr>
                <w:rFonts w:ascii="CG Times" w:hAnsi="CG Times"/>
                <w:sz w:val="18"/>
                <w:szCs w:val="18"/>
                <w:lang w:val="sq-AL"/>
              </w:rPr>
              <w:t xml:space="preserve"> 950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1.12.2009</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30.11.2019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herbicid.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158</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Quizalofop-P-tefuryl</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Nr.: 119738-06-6</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w:t>
            </w:r>
            <w:r w:rsidRPr="00227BE1">
              <w:rPr>
                <w:rFonts w:ascii="CG Times" w:hAnsi="CG Times"/>
                <w:sz w:val="18"/>
                <w:szCs w:val="18"/>
                <w:lang w:val="sq-AL"/>
              </w:rPr>
              <w:t>641.226</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(RS)-Tetrahydrofurfuryl (R)-2-[4-(6-chloroquinoxalin-2-yloxy) phenoxy]propionate.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795 g/kg </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1.12.2009</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30.11.2019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herbicid.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159</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Penconazole</w:t>
            </w:r>
          </w:p>
          <w:p w:rsidR="003E11E3" w:rsidRPr="00227BE1" w:rsidRDefault="003E11E3" w:rsidP="006660DB">
            <w:pPr>
              <w:rPr>
                <w:rFonts w:ascii="CG Times" w:hAnsi="CG Times"/>
                <w:color w:val="000000"/>
                <w:sz w:val="18"/>
                <w:szCs w:val="18"/>
                <w:lang w:val="sq-AL"/>
              </w:rPr>
            </w:pPr>
            <w:r w:rsidRPr="00227BE1">
              <w:rPr>
                <w:rFonts w:ascii="CG Times" w:hAnsi="CG Times"/>
                <w:sz w:val="18"/>
                <w:szCs w:val="18"/>
                <w:lang w:val="sq-AL"/>
              </w:rPr>
              <w:t xml:space="preserve">CAS Nr. </w:t>
            </w:r>
            <w:r w:rsidRPr="00227BE1">
              <w:rPr>
                <w:rFonts w:ascii="CG Times" w:hAnsi="CG Times"/>
                <w:color w:val="000000"/>
                <w:sz w:val="18"/>
                <w:szCs w:val="18"/>
                <w:lang w:val="sq-AL"/>
              </w:rPr>
              <w:t>66246-88-6</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w:t>
            </w:r>
            <w:r w:rsidRPr="00227BE1">
              <w:rPr>
                <w:rFonts w:ascii="CG Times" w:hAnsi="CG Times"/>
                <w:sz w:val="18"/>
                <w:szCs w:val="18"/>
                <w:lang w:val="sq-AL"/>
              </w:rPr>
              <w:t>446</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(RS) 1-[2-(2,4-dichloro-phenyl)-pentyl]-1H-[1,2,4] triazole.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950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fungicid.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160</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Tri-allate</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Nr. </w:t>
            </w:r>
            <w:r w:rsidRPr="00227BE1">
              <w:rPr>
                <w:rFonts w:ascii="CG Times" w:hAnsi="CG Times"/>
                <w:color w:val="000000"/>
                <w:sz w:val="18"/>
                <w:szCs w:val="18"/>
                <w:lang w:val="sq-AL"/>
              </w:rPr>
              <w:t>759-94-4</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w:t>
            </w:r>
            <w:r w:rsidRPr="00227BE1">
              <w:rPr>
                <w:rFonts w:ascii="CG Times" w:hAnsi="CG Times"/>
                <w:sz w:val="18"/>
                <w:szCs w:val="18"/>
                <w:lang w:val="sq-AL"/>
              </w:rPr>
              <w:t>97</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S-2,3,3-trichloroallyl di-isopropyl (thiocarbamate).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940 g/kg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NDIPA (Nitroso-disopropylamine) max. 0,02 mg/kg.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herbicid.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161</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Triflusulfuron</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Nr.</w:t>
            </w:r>
            <w:r w:rsidRPr="00227BE1">
              <w:rPr>
                <w:rFonts w:ascii="CG Times" w:hAnsi="CG Times"/>
                <w:color w:val="000000"/>
                <w:sz w:val="18"/>
                <w:szCs w:val="18"/>
                <w:lang w:val="sq-AL"/>
              </w:rPr>
              <w:t>135990-29-3</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731</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2-[4-dimethylamino-6-(2,2,2-trifluoroethoxy)-1,3,5-triazin-2-ylcarbamoylsulfamoyl]-m-toluic acid.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960 g/kg </w:t>
            </w:r>
          </w:p>
          <w:p w:rsidR="003E11E3" w:rsidRDefault="003E11E3" w:rsidP="006660DB">
            <w:pPr>
              <w:rPr>
                <w:rFonts w:ascii="CG Times" w:hAnsi="CG Times"/>
                <w:sz w:val="18"/>
                <w:szCs w:val="18"/>
                <w:lang w:val="sq-AL"/>
              </w:rPr>
            </w:pPr>
            <w:r w:rsidRPr="00227BE1">
              <w:rPr>
                <w:rFonts w:ascii="CG Times" w:hAnsi="CG Times"/>
                <w:sz w:val="18"/>
                <w:szCs w:val="18"/>
                <w:lang w:val="sq-AL"/>
              </w:rPr>
              <w:t>N,N-dimethyl-6-(2,2,2-trifluoroethoxy)-1,3,5-triazine-2,4-diamine: max. 6 g/kg.</w:t>
            </w:r>
          </w:p>
          <w:p w:rsidR="006E4B31" w:rsidRPr="00227BE1" w:rsidRDefault="006E4B31" w:rsidP="006660DB">
            <w:pPr>
              <w:rPr>
                <w:rFonts w:ascii="CG Times" w:hAnsi="CG Times"/>
                <w:sz w:val="18"/>
                <w:szCs w:val="18"/>
                <w:lang w:val="sq-AL"/>
              </w:rPr>
            </w:pP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31.12.2019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herbicid.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162</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Cyromazine</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Nr.</w:t>
            </w:r>
            <w:r w:rsidRPr="00227BE1">
              <w:rPr>
                <w:rFonts w:ascii="CG Times" w:hAnsi="CG Times"/>
                <w:color w:val="000000"/>
                <w:sz w:val="18"/>
                <w:szCs w:val="18"/>
                <w:lang w:val="sq-AL"/>
              </w:rPr>
              <w:t xml:space="preserve"> 66215-27-8</w:t>
            </w:r>
            <w:r w:rsidRPr="00227BE1">
              <w:rPr>
                <w:rFonts w:ascii="CG Times" w:hAnsi="CG Times"/>
                <w:sz w:val="18"/>
                <w:szCs w:val="18"/>
                <w:lang w:val="sq-AL"/>
              </w:rPr>
              <w:t xml:space="preserve"> </w:t>
            </w:r>
          </w:p>
          <w:p w:rsidR="0053070C"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w:t>
            </w:r>
            <w:r w:rsidRPr="00227BE1">
              <w:rPr>
                <w:rFonts w:ascii="CG Times" w:hAnsi="CG Times"/>
                <w:sz w:val="18"/>
                <w:szCs w:val="18"/>
                <w:lang w:val="sq-AL"/>
              </w:rPr>
              <w:t>420</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N-cyclopropyl-1,3,5-triazine-2,4,6-triamine.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950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insekticid.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163</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Dimethachlor</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Nr.</w:t>
            </w:r>
            <w:r w:rsidRPr="00227BE1">
              <w:rPr>
                <w:rFonts w:ascii="CG Times" w:hAnsi="CG Times"/>
                <w:color w:val="000000"/>
                <w:sz w:val="18"/>
                <w:szCs w:val="18"/>
                <w:lang w:val="sq-AL"/>
              </w:rPr>
              <w:t>50563-36-5</w:t>
            </w:r>
          </w:p>
          <w:p w:rsidR="003E11E3" w:rsidRPr="00227BE1" w:rsidRDefault="003E11E3" w:rsidP="006660DB">
            <w:pPr>
              <w:autoSpaceDE w:val="0"/>
              <w:autoSpaceDN w:val="0"/>
              <w:adjustRightInd w:val="0"/>
              <w:rPr>
                <w:rFonts w:ascii="CG Times" w:hAnsi="CG Times"/>
                <w:color w:val="000000"/>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688</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2-chloro-N-(2-methoxyethyl) acet-2</w:t>
            </w:r>
            <w:r w:rsidRPr="00227BE1">
              <w:rPr>
                <w:sz w:val="18"/>
                <w:szCs w:val="18"/>
                <w:lang w:val="sq-AL"/>
              </w:rPr>
              <w:t>′</w:t>
            </w:r>
            <w:r w:rsidRPr="00227BE1">
              <w:rPr>
                <w:rFonts w:ascii="CG Times" w:hAnsi="CG Times"/>
                <w:sz w:val="18"/>
                <w:szCs w:val="18"/>
                <w:lang w:val="sq-AL"/>
              </w:rPr>
              <w:t>,6</w:t>
            </w:r>
            <w:r w:rsidRPr="00227BE1">
              <w:rPr>
                <w:sz w:val="18"/>
                <w:szCs w:val="18"/>
                <w:lang w:val="sq-AL"/>
              </w:rPr>
              <w:t>′</w:t>
            </w:r>
            <w:r w:rsidRPr="00227BE1">
              <w:rPr>
                <w:rFonts w:ascii="CG Times" w:hAnsi="CG Times"/>
                <w:sz w:val="18"/>
                <w:szCs w:val="18"/>
                <w:lang w:val="sq-AL"/>
              </w:rPr>
              <w:t xml:space="preserve">-xylidide.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950 g/kg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Papastërti të 2,6-dimethylaniline: jo mbi 0,5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herbicid.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164</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Lufenuron</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Nr.</w:t>
            </w:r>
            <w:r w:rsidRPr="00227BE1">
              <w:rPr>
                <w:rFonts w:ascii="CG Times" w:hAnsi="CG Times"/>
                <w:color w:val="000000"/>
                <w:sz w:val="18"/>
                <w:szCs w:val="18"/>
                <w:lang w:val="sq-AL"/>
              </w:rPr>
              <w:t>103055-07-8</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704</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(RS)-1-[2,5-dichloro-4-(1,1,2,3,3,3-hexafluoro-propoxy)-phenyl]-3-(2,6-difluorobenzoyl)-urea.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970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31.12.2019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insekticid.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165</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Chlorsulfuron</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Nr. </w:t>
            </w:r>
            <w:r w:rsidRPr="00227BE1">
              <w:rPr>
                <w:rFonts w:ascii="CG Times" w:hAnsi="CG Times"/>
                <w:color w:val="000000"/>
                <w:sz w:val="18"/>
                <w:szCs w:val="18"/>
                <w:lang w:val="sq-AL"/>
              </w:rPr>
              <w:t xml:space="preserve">64902-72-3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w:t>
            </w:r>
            <w:r w:rsidRPr="00227BE1">
              <w:rPr>
                <w:rFonts w:ascii="CG Times" w:hAnsi="CG Times"/>
                <w:sz w:val="18"/>
                <w:szCs w:val="18"/>
                <w:lang w:val="sq-AL"/>
              </w:rPr>
              <w:t>391</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1-(2-chlorophenylsulfonyl)-3-(4-methoxy-6-methyl-1,3,5-triazin-2-yl) urea.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950 g/kg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Papastërti:</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2-Chlorobenzenesulfonamide (IN-A4097) jo mbi 5 g/kg, dhe</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 4-methoxy-6-methyl-1,3,5-triazin-2-amine (IN-A4098) jo mbi 6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1.9.2009</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30.8.2019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herbicid.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166</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Etofenprox</w:t>
            </w:r>
          </w:p>
          <w:p w:rsidR="003E11E3" w:rsidRPr="00227BE1" w:rsidRDefault="003E11E3" w:rsidP="006660DB">
            <w:pPr>
              <w:autoSpaceDE w:val="0"/>
              <w:autoSpaceDN w:val="0"/>
              <w:adjustRightInd w:val="0"/>
              <w:rPr>
                <w:rFonts w:ascii="CG Times" w:hAnsi="CG Times"/>
                <w:color w:val="000000"/>
                <w:sz w:val="18"/>
                <w:szCs w:val="18"/>
                <w:lang w:val="sq-AL"/>
              </w:rPr>
            </w:pPr>
            <w:r w:rsidRPr="00227BE1">
              <w:rPr>
                <w:rFonts w:ascii="CG Times" w:hAnsi="CG Times"/>
                <w:sz w:val="18"/>
                <w:szCs w:val="18"/>
                <w:lang w:val="sq-AL"/>
              </w:rPr>
              <w:t xml:space="preserve">CAS Nr. </w:t>
            </w:r>
            <w:r w:rsidRPr="00227BE1">
              <w:rPr>
                <w:rFonts w:ascii="CG Times" w:hAnsi="CG Times"/>
                <w:color w:val="000000"/>
                <w:sz w:val="18"/>
                <w:szCs w:val="18"/>
                <w:lang w:val="sq-AL"/>
              </w:rPr>
              <w:t>80844-07-1</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w:t>
            </w:r>
            <w:r w:rsidRPr="00227BE1">
              <w:rPr>
                <w:rFonts w:ascii="CG Times" w:hAnsi="CG Times"/>
                <w:sz w:val="18"/>
                <w:szCs w:val="18"/>
                <w:lang w:val="sq-AL"/>
              </w:rPr>
              <w:t>471</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2-(4-ethoxyphenyl)-2-methylpropyl 3-phenoxybenzyl ether.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980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31.12.2019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insekticid.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167</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Sulphur</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Nr. </w:t>
            </w:r>
            <w:r w:rsidRPr="00227BE1">
              <w:rPr>
                <w:rFonts w:ascii="CG Times" w:hAnsi="CG Times"/>
                <w:color w:val="000000"/>
                <w:sz w:val="18"/>
                <w:szCs w:val="18"/>
                <w:lang w:val="sq-AL"/>
              </w:rPr>
              <w:t>7704-34-9</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w:t>
            </w:r>
            <w:r w:rsidRPr="00227BE1">
              <w:rPr>
                <w:rFonts w:ascii="CG Times" w:hAnsi="CG Times"/>
                <w:sz w:val="18"/>
                <w:szCs w:val="18"/>
                <w:lang w:val="sq-AL"/>
              </w:rPr>
              <w:t>0018</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cs="EUAlbertina"/>
                <w:color w:val="000000"/>
                <w:sz w:val="18"/>
                <w:szCs w:val="18"/>
                <w:lang w:val="sq-AL"/>
              </w:rPr>
              <w:t>sulphur</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990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31.12.2019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fungicid, akaricid, repelent.</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168</w:t>
            </w:r>
          </w:p>
        </w:tc>
        <w:tc>
          <w:tcPr>
            <w:tcW w:w="882"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Difenacoum</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Nr. </w:t>
            </w:r>
            <w:r w:rsidRPr="00227BE1">
              <w:rPr>
                <w:rFonts w:ascii="CG Times" w:hAnsi="CG Times"/>
                <w:color w:val="000000"/>
                <w:sz w:val="18"/>
                <w:szCs w:val="18"/>
                <w:lang w:val="sq-AL"/>
              </w:rPr>
              <w:t xml:space="preserve">56073-07-5 </w:t>
            </w:r>
          </w:p>
          <w:p w:rsidR="003E11E3" w:rsidRPr="00227BE1" w:rsidRDefault="003E11E3" w:rsidP="006660DB">
            <w:pPr>
              <w:autoSpaceDE w:val="0"/>
              <w:autoSpaceDN w:val="0"/>
              <w:adjustRightInd w:val="0"/>
              <w:rPr>
                <w:rFonts w:ascii="CG Times" w:hAnsi="CG Times"/>
                <w:color w:val="000000"/>
                <w:sz w:val="18"/>
                <w:szCs w:val="18"/>
                <w:lang w:val="sq-AL"/>
              </w:rPr>
            </w:pPr>
            <w:r w:rsidRPr="00227BE1">
              <w:rPr>
                <w:rFonts w:ascii="CG Times" w:hAnsi="CG Times"/>
                <w:sz w:val="18"/>
                <w:szCs w:val="18"/>
                <w:lang w:val="sq-AL"/>
              </w:rPr>
              <w:t>CIPAC N.</w:t>
            </w:r>
            <w:r w:rsidRPr="00227BE1">
              <w:rPr>
                <w:rFonts w:ascii="CG Times" w:hAnsi="CG Times"/>
                <w:color w:val="000000"/>
                <w:sz w:val="18"/>
                <w:szCs w:val="18"/>
                <w:lang w:val="sq-AL"/>
              </w:rPr>
              <w:t xml:space="preserve"> 514</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cs="EUAlbertina"/>
                <w:color w:val="000000"/>
                <w:sz w:val="18"/>
                <w:szCs w:val="18"/>
                <w:lang w:val="sq-AL"/>
              </w:rPr>
              <w:t>3-[(1RS,3RS;1RS,3SR)-3- biphenyl-4-yl-1,2,3,4- tetrahydro-1-naphthyl]- 4-hydroxycoumarin</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905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31.12.2019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përdoret vetëm si rodenticid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6E4B31" w:rsidP="006660DB">
            <w:pPr>
              <w:ind w:right="-108"/>
              <w:rPr>
                <w:rFonts w:ascii="CG Times" w:hAnsi="CG Times"/>
                <w:sz w:val="18"/>
                <w:szCs w:val="18"/>
                <w:lang w:val="sq-AL"/>
              </w:rPr>
            </w:pPr>
            <w:r>
              <w:rPr>
                <w:rFonts w:ascii="CG Times" w:hAnsi="CG Times"/>
                <w:sz w:val="18"/>
                <w:szCs w:val="18"/>
                <w:lang w:val="sq-AL"/>
              </w:rPr>
              <w:t>169</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Tetraconazole</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CAS N. 112281-77-3</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 726</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(RS)-2-(2,4-dichlorophenyl) -3-(1H-1.2,4-triazol-1-yl)-propyl-1.1,2,2-tetrafluoroethyl ether.</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950 g/kg.</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Papastërti tolueni: jo mbi 13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31.12.2019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regjistrohen përdorimet vetëm si fungicid.</w:t>
            </w:r>
          </w:p>
          <w:p w:rsidR="003E11E3" w:rsidRPr="00227BE1" w:rsidRDefault="003E11E3" w:rsidP="006660DB">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6E4B31" w:rsidP="006660DB">
            <w:pPr>
              <w:ind w:right="-108"/>
              <w:rPr>
                <w:rFonts w:ascii="CG Times" w:hAnsi="CG Times"/>
                <w:sz w:val="18"/>
                <w:szCs w:val="18"/>
                <w:lang w:val="sq-AL"/>
              </w:rPr>
            </w:pPr>
            <w:r>
              <w:rPr>
                <w:rFonts w:ascii="CG Times" w:hAnsi="CG Times"/>
                <w:sz w:val="18"/>
                <w:szCs w:val="18"/>
                <w:lang w:val="sq-AL"/>
              </w:rPr>
              <w:t>170</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Methomyl</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Nr: 16752-77-50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Nr: 264</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S-metil (EZ)-N-(methylcarbamoyloxy) thioacetimidate.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980 g / 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1.9. 2009 </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31.8.2019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Mund të regjistrohen përdorimet vetëm si insekticid. </w:t>
            </w:r>
          </w:p>
          <w:p w:rsidR="003E11E3" w:rsidRPr="00227BE1" w:rsidRDefault="003E11E3" w:rsidP="006660DB">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6E4B31" w:rsidP="006660DB">
            <w:pPr>
              <w:ind w:right="-108"/>
              <w:rPr>
                <w:rFonts w:ascii="CG Times" w:hAnsi="CG Times"/>
                <w:sz w:val="18"/>
                <w:szCs w:val="18"/>
                <w:lang w:val="sq-AL"/>
              </w:rPr>
            </w:pPr>
            <w:r>
              <w:rPr>
                <w:rFonts w:ascii="CG Times" w:hAnsi="CG Times"/>
                <w:sz w:val="18"/>
                <w:szCs w:val="18"/>
                <w:lang w:val="sq-AL"/>
              </w:rPr>
              <w:t>171</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Vajrat e parafinuar (parafin oils)</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Nr: 64742-46-7 CAS Nr: 72623-86-0 CAS Nr: 97862-82-3 </w:t>
            </w:r>
          </w:p>
          <w:p w:rsidR="003E11E3" w:rsidRDefault="003E11E3" w:rsidP="006660DB">
            <w:pPr>
              <w:rPr>
                <w:rFonts w:ascii="CG Times" w:hAnsi="CG Times"/>
                <w:sz w:val="18"/>
                <w:szCs w:val="18"/>
                <w:lang w:val="sq-AL"/>
              </w:rPr>
            </w:pPr>
            <w:r w:rsidRPr="00227BE1">
              <w:rPr>
                <w:rFonts w:ascii="CG Times" w:hAnsi="CG Times"/>
                <w:sz w:val="18"/>
                <w:szCs w:val="18"/>
                <w:lang w:val="sq-AL"/>
              </w:rPr>
              <w:t>CIPAC Nr: ----</w:t>
            </w:r>
          </w:p>
          <w:p w:rsidR="006E4B31" w:rsidRPr="00227BE1" w:rsidRDefault="006E4B31" w:rsidP="006660DB">
            <w:pPr>
              <w:rPr>
                <w:rFonts w:ascii="CG Times" w:hAnsi="CG Times"/>
                <w:sz w:val="18"/>
                <w:szCs w:val="18"/>
                <w:lang w:val="sq-AL"/>
              </w:rPr>
            </w:pP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Vaj parafine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Europian Farmakopea 6,0</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31.12.2019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regjistrohen përdorimet vetëm si insecticide dhe akaricide.</w:t>
            </w:r>
          </w:p>
          <w:p w:rsidR="003E11E3" w:rsidRPr="00227BE1" w:rsidRDefault="003E11E3" w:rsidP="006660DB">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172.</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Vaji i parafinuar (parafin oil)</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Nr: 8042-47-5 </w:t>
            </w:r>
          </w:p>
          <w:p w:rsidR="00D510BF" w:rsidRDefault="003E11E3" w:rsidP="006660DB">
            <w:pPr>
              <w:rPr>
                <w:rFonts w:ascii="CG Times" w:hAnsi="CG Times"/>
                <w:sz w:val="18"/>
                <w:szCs w:val="18"/>
                <w:lang w:val="sq-AL"/>
              </w:rPr>
            </w:pPr>
            <w:r w:rsidRPr="00227BE1">
              <w:rPr>
                <w:rFonts w:ascii="CG Times" w:hAnsi="CG Times"/>
                <w:sz w:val="18"/>
                <w:szCs w:val="18"/>
                <w:lang w:val="sq-AL"/>
              </w:rPr>
              <w:t>CIPAC Nr: -----</w:t>
            </w:r>
          </w:p>
          <w:p w:rsidR="00D510BF" w:rsidRPr="00227BE1" w:rsidRDefault="00D510BF" w:rsidP="006660DB">
            <w:pPr>
              <w:rPr>
                <w:rFonts w:ascii="CG Times" w:hAnsi="CG Times"/>
                <w:sz w:val="18"/>
                <w:szCs w:val="18"/>
                <w:lang w:val="sq-AL"/>
              </w:rPr>
            </w:pP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Vaj parafine </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Europian Farmakopea 6,0</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31.12.2019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regjistrohen përdorimet vetëm si insekticide dhe akaricide.</w:t>
            </w:r>
          </w:p>
          <w:p w:rsidR="003E11E3" w:rsidRPr="00227BE1" w:rsidRDefault="003E11E3" w:rsidP="006660DB">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6E4B31" w:rsidP="006660DB">
            <w:pPr>
              <w:ind w:right="-108"/>
              <w:rPr>
                <w:rFonts w:ascii="CG Times" w:hAnsi="CG Times"/>
                <w:sz w:val="18"/>
                <w:szCs w:val="18"/>
                <w:lang w:val="sq-AL"/>
              </w:rPr>
            </w:pPr>
            <w:r>
              <w:rPr>
                <w:rFonts w:ascii="CG Times" w:hAnsi="CG Times"/>
                <w:sz w:val="18"/>
                <w:szCs w:val="18"/>
                <w:lang w:val="sq-AL"/>
              </w:rPr>
              <w:t>173</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 xml:space="preserve">2-phenylphenol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(duke përfshirë edhe kripërat e saj si kripa e natriumit)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 xml:space="preserve">CAS Nr: 90-43-7 </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Nr: 246</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biphenyl-2-ol</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998 g/kg</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31.12.2019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regjistrohen përdorimet vetëm si fungicide në produktet pas vjeljes në mjedise të mbyllura.</w:t>
            </w:r>
          </w:p>
          <w:p w:rsidR="003E11E3" w:rsidRPr="00227BE1" w:rsidRDefault="003E11E3" w:rsidP="006660DB">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174</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b/>
                <w:sz w:val="18"/>
                <w:szCs w:val="18"/>
                <w:lang w:val="sq-AL"/>
              </w:rPr>
            </w:pPr>
            <w:r w:rsidRPr="00227BE1">
              <w:rPr>
                <w:rFonts w:ascii="CG Times" w:hAnsi="CG Times"/>
                <w:b/>
                <w:sz w:val="18"/>
                <w:szCs w:val="18"/>
                <w:lang w:val="sq-AL"/>
              </w:rPr>
              <w:t>Malathion</w:t>
            </w:r>
          </w:p>
          <w:p w:rsidR="003E11E3" w:rsidRPr="00227BE1" w:rsidRDefault="003E11E3" w:rsidP="006660DB">
            <w:pPr>
              <w:rPr>
                <w:rFonts w:ascii="CG Times" w:hAnsi="CG Times"/>
                <w:color w:val="000000"/>
                <w:sz w:val="18"/>
                <w:szCs w:val="18"/>
                <w:lang w:val="sq-AL"/>
              </w:rPr>
            </w:pPr>
            <w:r w:rsidRPr="00227BE1">
              <w:rPr>
                <w:rFonts w:ascii="CG Times" w:hAnsi="CG Times"/>
                <w:bCs/>
                <w:color w:val="000000"/>
                <w:sz w:val="18"/>
                <w:szCs w:val="18"/>
                <w:lang w:val="sq-AL"/>
              </w:rPr>
              <w:t>CAS</w:t>
            </w:r>
            <w:r w:rsidRPr="00227BE1">
              <w:rPr>
                <w:rFonts w:ascii="CG Times" w:hAnsi="CG Times"/>
                <w:color w:val="000000"/>
                <w:sz w:val="18"/>
                <w:szCs w:val="18"/>
                <w:lang w:val="sq-AL"/>
              </w:rPr>
              <w:t xml:space="preserve"> Nr: 121-75-5</w:t>
            </w:r>
          </w:p>
          <w:p w:rsidR="003E11E3" w:rsidRPr="00227BE1" w:rsidRDefault="003E11E3" w:rsidP="006660DB">
            <w:pPr>
              <w:rPr>
                <w:rFonts w:ascii="CG Times" w:hAnsi="CG Times"/>
                <w:sz w:val="18"/>
                <w:szCs w:val="18"/>
                <w:lang w:val="sq-AL"/>
              </w:rPr>
            </w:pPr>
            <w:r w:rsidRPr="00227BE1">
              <w:rPr>
                <w:rFonts w:ascii="CG Times" w:hAnsi="CG Times"/>
                <w:sz w:val="18"/>
                <w:szCs w:val="18"/>
                <w:lang w:val="sq-AL"/>
              </w:rPr>
              <w:t>CIPAC Nr: 12</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2-(dimethoxyphosphinothioylthio) butanedioic acid diethyl ester.</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sz w:val="18"/>
                <w:szCs w:val="18"/>
                <w:lang w:val="sq-AL"/>
              </w:rPr>
              <w:t>≥</w:t>
            </w:r>
            <w:r w:rsidRPr="00227BE1">
              <w:rPr>
                <w:rFonts w:ascii="CG Times" w:hAnsi="CG Times"/>
                <w:sz w:val="18"/>
                <w:szCs w:val="18"/>
                <w:lang w:val="sq-AL"/>
              </w:rPr>
              <w:t xml:space="preserve"> 980 g / 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1.5.2010</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30.4.2020</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regjistrohet përdorimi vetëm si insekticid dhe akaricid.</w:t>
            </w: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175</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cs="EUAlbertina"/>
                <w:b/>
                <w:color w:val="000000"/>
                <w:sz w:val="18"/>
                <w:szCs w:val="18"/>
                <w:lang w:val="sq-AL"/>
              </w:rPr>
            </w:pPr>
            <w:r w:rsidRPr="00227BE1">
              <w:rPr>
                <w:rFonts w:ascii="CG Times" w:hAnsi="CG Times" w:cs="EUAlbertina"/>
                <w:b/>
                <w:color w:val="000000"/>
                <w:sz w:val="18"/>
                <w:szCs w:val="18"/>
                <w:lang w:val="sq-AL"/>
              </w:rPr>
              <w:t xml:space="preserve">Triflumizole </w:t>
            </w:r>
          </w:p>
          <w:p w:rsidR="003E11E3" w:rsidRPr="00227BE1" w:rsidRDefault="003E11E3" w:rsidP="006660DB">
            <w:pPr>
              <w:rPr>
                <w:rFonts w:ascii="CG Times" w:hAnsi="CG Times" w:cs="EUAlbertina"/>
                <w:color w:val="000000"/>
                <w:sz w:val="18"/>
                <w:szCs w:val="18"/>
                <w:lang w:val="sq-AL"/>
              </w:rPr>
            </w:pPr>
            <w:r w:rsidRPr="00227BE1">
              <w:rPr>
                <w:rFonts w:ascii="CG Times" w:hAnsi="CG Times" w:cs="EUAlbertina"/>
                <w:color w:val="000000"/>
                <w:sz w:val="18"/>
                <w:szCs w:val="18"/>
                <w:lang w:val="sq-AL"/>
              </w:rPr>
              <w:t xml:space="preserve">CAS No: 99387-89-0 </w:t>
            </w:r>
          </w:p>
          <w:p w:rsidR="003E11E3" w:rsidRPr="00227BE1" w:rsidRDefault="003E11E3" w:rsidP="006660DB">
            <w:pPr>
              <w:rPr>
                <w:rFonts w:ascii="CG Times" w:hAnsi="CG Times"/>
                <w:b/>
                <w:sz w:val="18"/>
                <w:szCs w:val="18"/>
                <w:lang w:val="sq-AL"/>
              </w:rPr>
            </w:pPr>
            <w:r w:rsidRPr="00227BE1">
              <w:rPr>
                <w:rFonts w:ascii="CG Times" w:hAnsi="CG Times" w:cs="EUAlbertina"/>
                <w:color w:val="000000"/>
                <w:sz w:val="18"/>
                <w:szCs w:val="18"/>
                <w:lang w:val="sq-AL"/>
              </w:rPr>
              <w:t>CIPAC No: 730</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cs="EUAlbertina"/>
                <w:iCs/>
                <w:color w:val="000000"/>
                <w:sz w:val="18"/>
                <w:szCs w:val="18"/>
                <w:lang w:val="sq-AL"/>
              </w:rPr>
              <w:t>(E)-4-chloro-</w:t>
            </w:r>
            <w:r w:rsidRPr="00227BE1">
              <w:rPr>
                <w:rFonts w:cs="EUAlbertina"/>
                <w:iCs/>
                <w:color w:val="000000"/>
                <w:sz w:val="18"/>
                <w:szCs w:val="18"/>
                <w:lang w:val="sq-AL"/>
              </w:rPr>
              <w:t>α</w:t>
            </w:r>
            <w:r w:rsidRPr="00227BE1">
              <w:rPr>
                <w:rFonts w:ascii="CG Times" w:hAnsi="CG Times" w:cs="EUAlbertina"/>
                <w:iCs/>
                <w:color w:val="000000"/>
                <w:sz w:val="18"/>
                <w:szCs w:val="18"/>
                <w:lang w:val="sq-AL"/>
              </w:rPr>
              <w:t>,</w:t>
            </w:r>
            <w:r w:rsidRPr="00227BE1">
              <w:rPr>
                <w:rFonts w:cs="EUAlbertina"/>
                <w:iCs/>
                <w:color w:val="000000"/>
                <w:sz w:val="18"/>
                <w:szCs w:val="18"/>
                <w:lang w:val="sq-AL"/>
              </w:rPr>
              <w:t>α</w:t>
            </w:r>
            <w:r w:rsidRPr="00227BE1">
              <w:rPr>
                <w:rFonts w:ascii="CG Times" w:hAnsi="CG Times" w:cs="EUAlbertina"/>
                <w:iCs/>
                <w:color w:val="000000"/>
                <w:sz w:val="18"/>
                <w:szCs w:val="18"/>
                <w:lang w:val="sq-AL"/>
              </w:rPr>
              <w:t>,</w:t>
            </w:r>
            <w:r w:rsidRPr="00227BE1">
              <w:rPr>
                <w:rFonts w:cs="EUAlbertina"/>
                <w:iCs/>
                <w:color w:val="000000"/>
                <w:sz w:val="18"/>
                <w:szCs w:val="18"/>
                <w:lang w:val="sq-AL"/>
              </w:rPr>
              <w:t>α</w:t>
            </w:r>
            <w:r w:rsidRPr="00227BE1">
              <w:rPr>
                <w:rFonts w:ascii="CG Times" w:hAnsi="CG Times" w:cs="EUAlbertina"/>
                <w:iCs/>
                <w:color w:val="000000"/>
                <w:sz w:val="18"/>
                <w:szCs w:val="18"/>
                <w:lang w:val="sq-AL"/>
              </w:rPr>
              <w:t>-trifluoro-N- (1-imidazol-1-yl-2-propoxy- ethylidene)-o-toluidine.</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cs="EUAlbertina"/>
                <w:color w:val="000000"/>
                <w:sz w:val="18"/>
                <w:szCs w:val="18"/>
                <w:lang w:val="sq-AL"/>
              </w:rPr>
            </w:pPr>
            <w:r w:rsidRPr="00227BE1">
              <w:rPr>
                <w:rFonts w:cs="EUAlbertina"/>
                <w:color w:val="000000"/>
                <w:sz w:val="18"/>
                <w:szCs w:val="18"/>
                <w:lang w:val="sq-AL"/>
              </w:rPr>
              <w:t>≥</w:t>
            </w:r>
            <w:r w:rsidRPr="00227BE1">
              <w:rPr>
                <w:rFonts w:ascii="CG Times" w:hAnsi="CG Times" w:cs="EUAlbertina"/>
                <w:color w:val="000000"/>
                <w:sz w:val="18"/>
                <w:szCs w:val="18"/>
                <w:lang w:val="sq-AL"/>
              </w:rPr>
              <w:t xml:space="preserve"> 980 g/kg. </w:t>
            </w:r>
          </w:p>
          <w:p w:rsidR="003E11E3" w:rsidRPr="00227BE1" w:rsidRDefault="003E11E3" w:rsidP="006660DB">
            <w:pPr>
              <w:rPr>
                <w:rFonts w:ascii="CG Times" w:hAnsi="CG Times" w:cs="EUAlbertina"/>
                <w:color w:val="000000"/>
                <w:sz w:val="18"/>
                <w:szCs w:val="18"/>
                <w:lang w:val="sq-AL"/>
              </w:rPr>
            </w:pPr>
            <w:r w:rsidRPr="00227BE1">
              <w:rPr>
                <w:rFonts w:ascii="CG Times" w:hAnsi="CG Times"/>
                <w:sz w:val="18"/>
                <w:szCs w:val="18"/>
                <w:lang w:val="sq-AL"/>
              </w:rPr>
              <w:t>Papastërti</w:t>
            </w:r>
            <w:r w:rsidRPr="00227BE1">
              <w:rPr>
                <w:rFonts w:ascii="CG Times" w:hAnsi="CG Times" w:cs="EUAlbertina"/>
                <w:color w:val="000000"/>
                <w:sz w:val="18"/>
                <w:szCs w:val="18"/>
                <w:lang w:val="sq-AL"/>
              </w:rPr>
              <w:t xml:space="preserve">: </w:t>
            </w:r>
          </w:p>
          <w:p w:rsidR="003E11E3" w:rsidRPr="00227BE1" w:rsidRDefault="003E11E3" w:rsidP="006660DB">
            <w:pPr>
              <w:rPr>
                <w:rFonts w:ascii="CG Times" w:hAnsi="CG Times"/>
                <w:sz w:val="18"/>
                <w:szCs w:val="18"/>
                <w:lang w:val="sq-AL"/>
              </w:rPr>
            </w:pPr>
            <w:r w:rsidRPr="00227BE1">
              <w:rPr>
                <w:rFonts w:ascii="CG Times" w:hAnsi="CG Times" w:cs="EUAlbertina"/>
                <w:color w:val="000000"/>
                <w:sz w:val="18"/>
                <w:szCs w:val="18"/>
                <w:lang w:val="sq-AL"/>
              </w:rPr>
              <w:t>Toluene: jo më shumë se 1 g/kg</w:t>
            </w:r>
          </w:p>
        </w:tc>
        <w:tc>
          <w:tcPr>
            <w:tcW w:w="363"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1.7.2010</w:t>
            </w:r>
          </w:p>
        </w:tc>
        <w:tc>
          <w:tcPr>
            <w:tcW w:w="396" w:type="pct"/>
            <w:tcBorders>
              <w:top w:val="single" w:sz="4" w:space="0" w:color="auto"/>
              <w:left w:val="single" w:sz="4" w:space="0" w:color="auto"/>
              <w:bottom w:val="single" w:sz="4" w:space="0" w:color="auto"/>
              <w:right w:val="single" w:sz="4" w:space="0" w:color="auto"/>
            </w:tcBorders>
            <w:vAlign w:val="center"/>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30.6.2020</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regjistrohen përdorimet vetëm si fungicid.</w:t>
            </w:r>
          </w:p>
          <w:p w:rsidR="003E11E3" w:rsidRPr="00227BE1" w:rsidRDefault="003E11E3" w:rsidP="006660DB">
            <w:pPr>
              <w:rPr>
                <w:rFonts w:ascii="CG Times" w:hAnsi="CG Times"/>
                <w:sz w:val="18"/>
                <w:szCs w:val="18"/>
                <w:lang w:val="sq-AL"/>
              </w:rPr>
            </w:pPr>
          </w:p>
        </w:tc>
      </w:tr>
      <w:tr w:rsidR="005D6630" w:rsidRPr="00227BE1">
        <w:tc>
          <w:tcPr>
            <w:tcW w:w="198"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ind w:right="-108"/>
              <w:rPr>
                <w:rFonts w:ascii="CG Times" w:hAnsi="CG Times"/>
                <w:sz w:val="18"/>
                <w:szCs w:val="18"/>
                <w:lang w:val="sq-AL"/>
              </w:rPr>
            </w:pPr>
            <w:r w:rsidRPr="00227BE1">
              <w:rPr>
                <w:rFonts w:ascii="CG Times" w:hAnsi="CG Times"/>
                <w:sz w:val="18"/>
                <w:szCs w:val="18"/>
                <w:lang w:val="sq-AL"/>
              </w:rPr>
              <w:t>176</w:t>
            </w:r>
          </w:p>
        </w:tc>
        <w:tc>
          <w:tcPr>
            <w:tcW w:w="88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cs="EUAlbertina"/>
                <w:b/>
                <w:color w:val="000000"/>
                <w:sz w:val="18"/>
                <w:szCs w:val="18"/>
                <w:lang w:val="sq-AL"/>
              </w:rPr>
            </w:pPr>
            <w:r w:rsidRPr="00227BE1">
              <w:rPr>
                <w:rFonts w:ascii="CG Times" w:hAnsi="CG Times" w:cs="EUAlbertina"/>
                <w:b/>
                <w:color w:val="000000"/>
                <w:sz w:val="18"/>
                <w:szCs w:val="18"/>
                <w:lang w:val="sq-AL"/>
              </w:rPr>
              <w:t xml:space="preserve">Didecyldimethylammonium chloride </w:t>
            </w:r>
          </w:p>
          <w:p w:rsidR="003E11E3" w:rsidRPr="00227BE1" w:rsidRDefault="003E11E3" w:rsidP="006660DB">
            <w:pPr>
              <w:rPr>
                <w:rFonts w:ascii="CG Times" w:hAnsi="CG Times" w:cs="EUAlbertina"/>
                <w:color w:val="000000"/>
                <w:sz w:val="18"/>
                <w:szCs w:val="18"/>
                <w:lang w:val="sq-AL"/>
              </w:rPr>
            </w:pPr>
            <w:r w:rsidRPr="00227BE1">
              <w:rPr>
                <w:rFonts w:ascii="CG Times" w:hAnsi="CG Times" w:cs="EUAlbertina"/>
                <w:color w:val="000000"/>
                <w:sz w:val="18"/>
                <w:szCs w:val="18"/>
                <w:lang w:val="sq-AL"/>
              </w:rPr>
              <w:t>CAS: ________</w:t>
            </w:r>
          </w:p>
          <w:p w:rsidR="003E11E3" w:rsidRPr="00227BE1" w:rsidRDefault="003E11E3" w:rsidP="006660DB">
            <w:pPr>
              <w:rPr>
                <w:rFonts w:ascii="CG Times" w:hAnsi="CG Times" w:cs="EUAlbertina"/>
                <w:b/>
                <w:color w:val="000000"/>
                <w:sz w:val="18"/>
                <w:szCs w:val="18"/>
                <w:lang w:val="sq-AL"/>
              </w:rPr>
            </w:pPr>
            <w:r w:rsidRPr="00227BE1">
              <w:rPr>
                <w:rFonts w:ascii="CG Times" w:hAnsi="CG Times" w:cs="EUAlbertina"/>
                <w:color w:val="000000"/>
                <w:sz w:val="18"/>
                <w:szCs w:val="18"/>
                <w:lang w:val="sq-AL"/>
              </w:rPr>
              <w:t>CIPAC: __________</w:t>
            </w:r>
          </w:p>
        </w:tc>
        <w:tc>
          <w:tcPr>
            <w:tcW w:w="1384"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cs="EUAlbertina"/>
                <w:iCs/>
                <w:color w:val="000000"/>
                <w:sz w:val="18"/>
                <w:szCs w:val="18"/>
                <w:lang w:val="sq-AL"/>
              </w:rPr>
            </w:pPr>
            <w:r w:rsidRPr="00227BE1">
              <w:rPr>
                <w:rFonts w:ascii="CG Times" w:hAnsi="CG Times" w:cs="EUAlbertina"/>
                <w:color w:val="000000"/>
                <w:sz w:val="18"/>
                <w:szCs w:val="18"/>
                <w:lang w:val="sq-AL"/>
              </w:rPr>
              <w:t>Është një përzierje e kripërave të alkyl-quaternary ammonium me alkyl chain lengths të C8, C10 and C12, me mbi 90 % te C10.</w:t>
            </w:r>
          </w:p>
        </w:tc>
        <w:tc>
          <w:tcPr>
            <w:tcW w:w="872"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cs="EUAlbertina"/>
                <w:color w:val="000000"/>
                <w:sz w:val="18"/>
                <w:szCs w:val="18"/>
                <w:lang w:val="sq-AL"/>
              </w:rPr>
            </w:pPr>
            <w:r w:rsidRPr="00227BE1">
              <w:rPr>
                <w:rFonts w:cs="EUAlbertina"/>
                <w:color w:val="000000"/>
                <w:sz w:val="18"/>
                <w:szCs w:val="18"/>
                <w:lang w:val="sq-AL"/>
              </w:rPr>
              <w:t>≥</w:t>
            </w:r>
            <w:r w:rsidRPr="00227BE1">
              <w:rPr>
                <w:rFonts w:ascii="CG Times" w:hAnsi="CG Times" w:cs="EUAlbertina"/>
                <w:color w:val="000000"/>
                <w:sz w:val="18"/>
                <w:szCs w:val="18"/>
                <w:lang w:val="sq-AL"/>
              </w:rPr>
              <w:t xml:space="preserve"> 70 %</w:t>
            </w:r>
          </w:p>
        </w:tc>
        <w:tc>
          <w:tcPr>
            <w:tcW w:w="363"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1.1.2010</w:t>
            </w:r>
          </w:p>
        </w:tc>
        <w:tc>
          <w:tcPr>
            <w:tcW w:w="396"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31.12.2019</w:t>
            </w:r>
          </w:p>
        </w:tc>
        <w:tc>
          <w:tcPr>
            <w:tcW w:w="907" w:type="pct"/>
            <w:tcBorders>
              <w:top w:val="single" w:sz="4" w:space="0" w:color="auto"/>
              <w:left w:val="single" w:sz="4" w:space="0" w:color="auto"/>
              <w:bottom w:val="single" w:sz="4" w:space="0" w:color="auto"/>
              <w:right w:val="single" w:sz="4" w:space="0" w:color="auto"/>
            </w:tcBorders>
          </w:tcPr>
          <w:p w:rsidR="003E11E3" w:rsidRPr="00227BE1" w:rsidRDefault="003E11E3" w:rsidP="006660DB">
            <w:pPr>
              <w:rPr>
                <w:rFonts w:ascii="CG Times" w:hAnsi="CG Times"/>
                <w:sz w:val="18"/>
                <w:szCs w:val="18"/>
                <w:lang w:val="sq-AL"/>
              </w:rPr>
            </w:pPr>
            <w:r w:rsidRPr="00227BE1">
              <w:rPr>
                <w:rFonts w:ascii="CG Times" w:hAnsi="CG Times"/>
                <w:sz w:val="18"/>
                <w:szCs w:val="18"/>
                <w:lang w:val="sq-AL"/>
              </w:rPr>
              <w:t>Mund të regjistrohet përdorimi në</w:t>
            </w:r>
            <w:r w:rsidRPr="00227BE1">
              <w:rPr>
                <w:rFonts w:ascii="CG Times" w:hAnsi="CG Times" w:cs="EUAlbertina"/>
                <w:color w:val="000000"/>
                <w:sz w:val="18"/>
                <w:szCs w:val="18"/>
                <w:lang w:val="sq-AL"/>
              </w:rPr>
              <w:t xml:space="preserve"> bimët zbukuruese</w:t>
            </w:r>
            <w:r w:rsidRPr="00227BE1">
              <w:rPr>
                <w:rFonts w:ascii="CG Times" w:hAnsi="CG Times"/>
                <w:sz w:val="18"/>
                <w:szCs w:val="18"/>
                <w:lang w:val="sq-AL"/>
              </w:rPr>
              <w:t xml:space="preserve"> vetëm, </w:t>
            </w:r>
            <w:r w:rsidRPr="00227BE1">
              <w:rPr>
                <w:rFonts w:ascii="CG Times" w:hAnsi="CG Times" w:cs="EUAlbertina"/>
                <w:color w:val="000000"/>
                <w:sz w:val="18"/>
                <w:szCs w:val="18"/>
                <w:lang w:val="sq-AL"/>
              </w:rPr>
              <w:t>si: baktericid, fungicid, herbicid dhe algicid.</w:t>
            </w:r>
          </w:p>
        </w:tc>
      </w:tr>
    </w:tbl>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D1F8B" w:rsidRDefault="003D1F8B" w:rsidP="003E11E3">
      <w:pPr>
        <w:rPr>
          <w:b/>
          <w:sz w:val="20"/>
          <w:szCs w:val="20"/>
          <w:lang w:val="sq-AL"/>
        </w:rPr>
      </w:pPr>
    </w:p>
    <w:p w:rsidR="003E11E3" w:rsidRPr="008149F5" w:rsidRDefault="00A029D1" w:rsidP="00A029D1">
      <w:pPr>
        <w:pStyle w:val="TitulliTitull"/>
        <w:rPr>
          <w:sz w:val="20"/>
          <w:szCs w:val="20"/>
          <w:lang w:val="sq-AL"/>
        </w:rPr>
      </w:pPr>
      <w:r w:rsidRPr="008149F5">
        <w:rPr>
          <w:sz w:val="20"/>
          <w:szCs w:val="20"/>
          <w:lang w:val="sq-AL"/>
        </w:rPr>
        <w:t>Nënlista A 2</w:t>
      </w:r>
      <w:r w:rsidR="00741A11" w:rsidRPr="008149F5">
        <w:rPr>
          <w:sz w:val="20"/>
          <w:szCs w:val="20"/>
          <w:lang w:val="sq-AL"/>
        </w:rPr>
        <w:t>:</w:t>
      </w:r>
      <w:r w:rsidRPr="008149F5">
        <w:rPr>
          <w:sz w:val="20"/>
          <w:szCs w:val="20"/>
          <w:lang w:val="sq-AL"/>
        </w:rPr>
        <w:t xml:space="preserve"> </w:t>
      </w:r>
      <w:r w:rsidR="003E11E3" w:rsidRPr="008149F5">
        <w:rPr>
          <w:sz w:val="20"/>
          <w:szCs w:val="20"/>
          <w:lang w:val="sq-AL"/>
        </w:rPr>
        <w:t>LËNDË VEPRUESE ME PREJARDHJE BIMORE, ACIDESH YNDYRORE ETJ. (ME VEPRIM TËRHEQËS, REPELENT ETJ.)</w:t>
      </w:r>
    </w:p>
    <w:p w:rsidR="003E11E3" w:rsidRPr="006A2EC8" w:rsidRDefault="003E11E3" w:rsidP="003E11E3">
      <w:pPr>
        <w:rPr>
          <w:b/>
          <w:sz w:val="20"/>
          <w:szCs w:val="20"/>
          <w:lang w:val="sq-AL"/>
        </w:rPr>
      </w:pPr>
    </w:p>
    <w:tbl>
      <w:tblPr>
        <w:tblStyle w:val="BodyTextIndent2"/>
        <w:tblW w:w="5000" w:type="pct"/>
        <w:jc w:val="center"/>
        <w:tblLook w:val="01E0" w:firstRow="1" w:lastRow="1" w:firstColumn="1" w:lastColumn="1" w:noHBand="0" w:noVBand="0"/>
      </w:tblPr>
      <w:tblGrid>
        <w:gridCol w:w="515"/>
        <w:gridCol w:w="2091"/>
        <w:gridCol w:w="3220"/>
        <w:gridCol w:w="2576"/>
        <w:gridCol w:w="1124"/>
        <w:gridCol w:w="1124"/>
        <w:gridCol w:w="2570"/>
      </w:tblGrid>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Nr.</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 xml:space="preserve">Emri </w:t>
            </w:r>
            <w:r w:rsidR="00741A11">
              <w:rPr>
                <w:rFonts w:ascii="CG Times" w:hAnsi="CG Times" w:cs="Times New Roman"/>
                <w:b/>
                <w:sz w:val="20"/>
                <w:szCs w:val="20"/>
                <w:lang w:val="sq-AL"/>
              </w:rPr>
              <w:t xml:space="preserve">i </w:t>
            </w:r>
            <w:r w:rsidRPr="006A2EC8">
              <w:rPr>
                <w:rFonts w:ascii="CG Times" w:hAnsi="CG Times" w:cs="Times New Roman"/>
                <w:b/>
                <w:sz w:val="20"/>
                <w:szCs w:val="20"/>
                <w:lang w:val="sq-AL"/>
              </w:rPr>
              <w:t xml:space="preserve">zakonshëm </w:t>
            </w:r>
          </w:p>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 xml:space="preserve">Nr. </w:t>
            </w:r>
            <w:r w:rsidR="00741A11">
              <w:rPr>
                <w:rFonts w:ascii="CG Times" w:hAnsi="CG Times" w:cs="Times New Roman"/>
                <w:b/>
                <w:sz w:val="20"/>
                <w:szCs w:val="20"/>
                <w:lang w:val="sq-AL"/>
              </w:rPr>
              <w:t xml:space="preserve">i </w:t>
            </w:r>
            <w:r w:rsidRPr="006A2EC8">
              <w:rPr>
                <w:rFonts w:ascii="CG Times" w:hAnsi="CG Times" w:cs="Times New Roman"/>
                <w:b/>
                <w:sz w:val="20"/>
                <w:szCs w:val="20"/>
                <w:lang w:val="sq-AL"/>
              </w:rPr>
              <w:t>identifikimit</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Emërtimi IUPAC</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Pastërtia (1)</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Hyrja në fuqi</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Skadimi</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Dispozita specifike</w:t>
            </w: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1</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Cydia pomonella Granulovirus (CpGV)</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 xml:space="preserve"> </w:t>
            </w:r>
          </w:p>
          <w:p w:rsidR="003E11E3" w:rsidRPr="006A2EC8" w:rsidRDefault="003E11E3" w:rsidP="006660DB">
            <w:pPr>
              <w:tabs>
                <w:tab w:val="left" w:pos="867"/>
              </w:tabs>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 xml:space="preserve"> -</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Mikroorganizma infektues (Bacillus cereus) &lt; 1 × 106 CFU</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30.4.2019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741A11">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insekticid.</w:t>
            </w:r>
          </w:p>
          <w:p w:rsidR="003E11E3" w:rsidRPr="006A2EC8" w:rsidRDefault="003E11E3" w:rsidP="00741A11">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2</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Lecanicillium muscarium</w:t>
            </w:r>
            <w:r w:rsidRPr="006A2EC8">
              <w:rPr>
                <w:rFonts w:ascii="CG Times" w:hAnsi="CG Times" w:cs="Times New Roman"/>
                <w:sz w:val="20"/>
                <w:szCs w:val="20"/>
                <w:lang w:val="sq-AL"/>
              </w:rPr>
              <w:t xml:space="preserve"> (më përpara Verticiliun lecanii)</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jc w:val="left"/>
              <w:rPr>
                <w:rFonts w:ascii="CG Times" w:hAnsi="CG Times" w:cs="Times New Roman"/>
                <w:sz w:val="20"/>
                <w:szCs w:val="20"/>
                <w:lang w:val="sq-AL"/>
              </w:rPr>
            </w:pPr>
            <w:r w:rsidRPr="006A2EC8">
              <w:rPr>
                <w:rFonts w:ascii="CG Times" w:hAnsi="CG Times" w:cs="Times New Roman"/>
                <w:b/>
                <w:sz w:val="20"/>
                <w:szCs w:val="20"/>
                <w:lang w:val="sq-AL"/>
              </w:rPr>
              <w:t>Cepi: Ve 6</w:t>
            </w:r>
            <w:r w:rsidRPr="006A2EC8">
              <w:rPr>
                <w:rFonts w:ascii="CG Times" w:hAnsi="CG Times" w:cs="Times New Roman"/>
                <w:sz w:val="20"/>
                <w:szCs w:val="20"/>
                <w:lang w:val="sq-AL"/>
              </w:rPr>
              <w:t xml:space="preserve"> </w:t>
            </w:r>
          </w:p>
          <w:p w:rsidR="003E11E3" w:rsidRPr="006A2EC8" w:rsidRDefault="003E11E3" w:rsidP="006660DB">
            <w:pPr>
              <w:tabs>
                <w:tab w:val="left" w:pos="867"/>
              </w:tabs>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 xml:space="preserve">Prodhim i kulturave: </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n. CABI (= IMI) 268317, CBS 102071, ARSEF 5128</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Papastërti jo të spikatura</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30.4.2019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741A11">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insekticid.</w:t>
            </w:r>
          </w:p>
          <w:p w:rsidR="003E11E3" w:rsidRPr="006A2EC8" w:rsidRDefault="003E11E3" w:rsidP="00741A11">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3</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Beauveria bassiana</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ATCC 74040</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ATCC 74040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 xml:space="preserve">Cepi: GHA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Prodhim i kulturës: n. ATCC 74250</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Niveli maksimal i beuvericines: 5 mg/kg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30.4.2019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741A11">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insekticid.</w:t>
            </w:r>
          </w:p>
          <w:p w:rsidR="003E11E3" w:rsidRPr="006A2EC8" w:rsidRDefault="003E11E3" w:rsidP="00741A11">
            <w:pPr>
              <w:autoSpaceDE w:val="0"/>
              <w:autoSpaceDN w:val="0"/>
              <w:adjustRightInd w:val="0"/>
              <w:ind w:left="72" w:hanging="72"/>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4</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Metarhizium anisopliae var. anisopliae</w:t>
            </w:r>
            <w:r w:rsidRPr="006A2EC8">
              <w:rPr>
                <w:rFonts w:ascii="CG Times" w:hAnsi="CG Times" w:cs="Times New Roman"/>
                <w:sz w:val="20"/>
                <w:szCs w:val="20"/>
                <w:lang w:val="sq-AL"/>
              </w:rPr>
              <w:t xml:space="preserve"> (më përpara Metarhizium anisopliae)</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BIPESCO 5/F52</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kulturave: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n. Ma 43;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n. 275-86 (acronimi V275 o KVL 275);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n. KVL 99-112 (Ma 275 o V 275);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n. DSM3884,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n. ATCC 90448,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n. ARSEF 1095</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Papastërti jo të spikatura</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30.4.2019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741A11">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insekticid.</w:t>
            </w:r>
          </w:p>
          <w:p w:rsidR="003E11E3" w:rsidRPr="006A2EC8" w:rsidRDefault="003E11E3" w:rsidP="00741A11">
            <w:pPr>
              <w:autoSpaceDE w:val="0"/>
              <w:autoSpaceDN w:val="0"/>
              <w:adjustRightInd w:val="0"/>
              <w:ind w:left="72" w:hanging="72"/>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5</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Phlebiopsis gigantea</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VRA 1835</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ATCC 90304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VRA 1984</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DSM16201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VRA 1985</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DSM 16202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b/>
                <w:sz w:val="20"/>
                <w:szCs w:val="20"/>
                <w:lang w:val="sq-AL"/>
              </w:rPr>
              <w:t>Cepi: VRA 1986</w:t>
            </w:r>
            <w:r w:rsidRPr="006A2EC8">
              <w:rPr>
                <w:rFonts w:ascii="CG Times" w:hAnsi="CG Times" w:cs="Times New Roman"/>
                <w:sz w:val="20"/>
                <w:szCs w:val="20"/>
                <w:lang w:val="sq-AL"/>
              </w:rPr>
              <w:t xml:space="preserve">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FOC PG B20/5</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IMI 390096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b/>
                <w:sz w:val="20"/>
                <w:szCs w:val="20"/>
                <w:lang w:val="sq-AL"/>
              </w:rPr>
              <w:t>Cepi: FOC PG SP log 6</w:t>
            </w:r>
            <w:r w:rsidRPr="006A2EC8">
              <w:rPr>
                <w:rFonts w:ascii="CG Times" w:hAnsi="CG Times" w:cs="Times New Roman"/>
                <w:sz w:val="20"/>
                <w:szCs w:val="20"/>
                <w:lang w:val="sq-AL"/>
              </w:rPr>
              <w:t xml:space="preserve">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IMI 390097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 xml:space="preserve">Cepi: FOC PG SP log 5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IMI 390098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FOC PG BU 3</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IMI 390099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FOC PG BU 4</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IMI 390100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FOC PG 410.3</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IMI 390101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FOC PG97/1062/116/1.1</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IMI 390102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FOC PG B22/SP1287/3.1</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IMI 390103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FOC PG SH 1</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Prodhim i kulturës: n. IMI 390104 </w:t>
            </w:r>
          </w:p>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Cepi: FOC PG</w:t>
            </w:r>
            <w:r w:rsidRPr="006A2EC8">
              <w:rPr>
                <w:rFonts w:ascii="CG Times" w:hAnsi="CG Times" w:cs="Times New Roman"/>
                <w:sz w:val="20"/>
                <w:szCs w:val="20"/>
                <w:lang w:val="sq-AL"/>
              </w:rPr>
              <w:t xml:space="preserve"> </w:t>
            </w:r>
            <w:r w:rsidRPr="006A2EC8">
              <w:rPr>
                <w:rFonts w:ascii="CG Times" w:hAnsi="CG Times" w:cs="Times New Roman"/>
                <w:b/>
                <w:sz w:val="20"/>
                <w:szCs w:val="20"/>
                <w:lang w:val="sq-AL"/>
              </w:rPr>
              <w:t>B22/SP1190/3.2</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Prodhim i kulturës: n. IMI 390105</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rPr>
                <w:rFonts w:ascii="CG Times" w:hAnsi="CG Times" w:cs="Times New Roman"/>
                <w:b/>
                <w:sz w:val="20"/>
                <w:szCs w:val="20"/>
                <w:lang w:val="sq-AL"/>
              </w:rPr>
            </w:pPr>
            <w:r w:rsidRPr="006A2EC8">
              <w:rPr>
                <w:rFonts w:ascii="CG Times" w:hAnsi="CG Times" w:cs="Times New Roman"/>
                <w:sz w:val="20"/>
                <w:szCs w:val="20"/>
                <w:lang w:val="sq-AL"/>
              </w:rPr>
              <w:t xml:space="preserve">Papastërti jo të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Prodhim i kulturës: n. DSM 16203 spikatura</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30.4.2019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741A11">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fungicid.</w:t>
            </w:r>
          </w:p>
          <w:p w:rsidR="003E11E3" w:rsidRPr="006A2EC8" w:rsidRDefault="003E11E3" w:rsidP="00741A11">
            <w:pPr>
              <w:autoSpaceDE w:val="0"/>
              <w:autoSpaceDN w:val="0"/>
              <w:adjustRightInd w:val="0"/>
              <w:ind w:left="72" w:hanging="72"/>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right="-108" w:firstLine="0"/>
              <w:jc w:val="left"/>
              <w:rPr>
                <w:rFonts w:ascii="CG Times" w:hAnsi="CG Times" w:cs="Times New Roman"/>
                <w:sz w:val="20"/>
                <w:szCs w:val="20"/>
                <w:lang w:val="sq-AL"/>
              </w:rPr>
            </w:pPr>
            <w:r w:rsidRPr="006A2EC8">
              <w:rPr>
                <w:rFonts w:ascii="CG Times" w:hAnsi="CG Times" w:cs="Times New Roman"/>
                <w:sz w:val="20"/>
                <w:szCs w:val="20"/>
                <w:lang w:val="sq-AL"/>
              </w:rPr>
              <w:t>6</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Pythium oligandrum</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 xml:space="preserve">Cepi: M1 </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Prodhim i kulturës: </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n. ATCC 38472</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Papastërti jo të spikatura</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30.4.2019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fungicid.</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right="-108" w:firstLine="0"/>
              <w:jc w:val="left"/>
              <w:rPr>
                <w:rFonts w:ascii="CG Times" w:hAnsi="CG Times" w:cs="Times New Roman"/>
                <w:sz w:val="20"/>
                <w:szCs w:val="20"/>
                <w:lang w:val="sq-AL"/>
              </w:rPr>
            </w:pPr>
            <w:r w:rsidRPr="006A2EC8">
              <w:rPr>
                <w:rFonts w:ascii="CG Times" w:hAnsi="CG Times" w:cs="Times New Roman"/>
                <w:sz w:val="20"/>
                <w:szCs w:val="20"/>
                <w:lang w:val="sq-AL"/>
              </w:rPr>
              <w:t>7</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Streptomyces K61</w:t>
            </w:r>
            <w:r w:rsidRPr="006A2EC8">
              <w:rPr>
                <w:rFonts w:ascii="CG Times" w:hAnsi="CG Times" w:cs="Times New Roman"/>
                <w:sz w:val="20"/>
                <w:szCs w:val="20"/>
                <w:lang w:val="sq-AL"/>
              </w:rPr>
              <w:t xml:space="preserve"> (me përpara S. griseoviridis)</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 xml:space="preserve">Cepi: K61 </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Prodhim i kulturës: </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n. DSM 7206</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Papastërti jo të spikatura</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30.04</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fungicid.</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right="-108" w:firstLine="0"/>
              <w:jc w:val="left"/>
              <w:rPr>
                <w:rFonts w:ascii="CG Times" w:hAnsi="CG Times" w:cs="Times New Roman"/>
                <w:sz w:val="20"/>
                <w:szCs w:val="20"/>
                <w:lang w:val="sq-AL"/>
              </w:rPr>
            </w:pPr>
            <w:r w:rsidRPr="006A2EC8">
              <w:rPr>
                <w:rFonts w:ascii="CG Times" w:hAnsi="CG Times" w:cs="Times New Roman"/>
                <w:sz w:val="20"/>
                <w:szCs w:val="20"/>
                <w:lang w:val="sq-AL"/>
              </w:rPr>
              <w:t>8</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Trichoderma atroviride</w:t>
            </w:r>
            <w:r w:rsidRPr="006A2EC8">
              <w:rPr>
                <w:rFonts w:ascii="CG Times" w:hAnsi="CG Times" w:cs="Times New Roman"/>
                <w:sz w:val="20"/>
                <w:szCs w:val="20"/>
                <w:lang w:val="sq-AL"/>
              </w:rPr>
              <w:t xml:space="preserve"> (me perpara T. harzianum)</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Cepi: IMI 206040</w:t>
            </w:r>
            <w:r w:rsidRPr="006A2EC8">
              <w:rPr>
                <w:rFonts w:ascii="CG Times" w:hAnsi="CG Times" w:cs="Times New Roman"/>
                <w:sz w:val="20"/>
                <w:szCs w:val="20"/>
                <w:lang w:val="sq-AL"/>
              </w:rPr>
              <w:t xml:space="preserve"> </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Prodhim i kulturës:</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n. IMI 206040, ATCC 20476 </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 xml:space="preserve">Cepi: T11 </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Prodhim i kulturës:</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n. Raccolta spagnola e kulturës tip CECT 20498, identike me IMI 352941</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Papastërti jo të spikatura</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30.4.2019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fungicid.</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432"/>
              </w:tabs>
              <w:autoSpaceDE w:val="0"/>
              <w:autoSpaceDN w:val="0"/>
              <w:adjustRightInd w:val="0"/>
              <w:ind w:left="0" w:right="-108" w:firstLine="0"/>
              <w:jc w:val="left"/>
              <w:rPr>
                <w:rFonts w:ascii="CG Times" w:hAnsi="CG Times" w:cs="Times New Roman"/>
                <w:sz w:val="20"/>
                <w:szCs w:val="20"/>
                <w:lang w:val="sq-AL"/>
              </w:rPr>
            </w:pPr>
            <w:r w:rsidRPr="006A2EC8">
              <w:rPr>
                <w:rFonts w:ascii="CG Times" w:hAnsi="CG Times" w:cs="Times New Roman"/>
                <w:sz w:val="20"/>
                <w:szCs w:val="20"/>
                <w:lang w:val="sq-AL"/>
              </w:rPr>
              <w:t>9</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Trichoderma polysporum</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 xml:space="preserve">Cepi: Trichoderma polysporum IMI 206039 </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Prodhim i kulturës:</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n. IMI 206039, ATCC 20475</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Papastërti jo të spikatura</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30.4.2019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Mund të regjistrohet përdorimi vetëm si fungicid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432"/>
              </w:tabs>
              <w:autoSpaceDE w:val="0"/>
              <w:autoSpaceDN w:val="0"/>
              <w:adjustRightInd w:val="0"/>
              <w:ind w:left="0" w:right="-108" w:firstLine="0"/>
              <w:jc w:val="left"/>
              <w:rPr>
                <w:rFonts w:ascii="CG Times" w:hAnsi="CG Times" w:cs="Times New Roman"/>
                <w:sz w:val="20"/>
                <w:szCs w:val="20"/>
                <w:lang w:val="sq-AL"/>
              </w:rPr>
            </w:pPr>
            <w:r w:rsidRPr="006A2EC8">
              <w:rPr>
                <w:rFonts w:ascii="CG Times" w:hAnsi="CG Times" w:cs="Times New Roman"/>
                <w:sz w:val="20"/>
                <w:szCs w:val="20"/>
                <w:lang w:val="sq-AL"/>
              </w:rPr>
              <w:t>10</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Trichoderma harzianum Rifai</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Cepi: Trichoderma harzianum T-22</w:t>
            </w:r>
            <w:r w:rsidRPr="006A2EC8">
              <w:rPr>
                <w:rFonts w:ascii="CG Times" w:hAnsi="CG Times" w:cs="Times New Roman"/>
                <w:sz w:val="20"/>
                <w:szCs w:val="20"/>
                <w:lang w:val="sq-AL"/>
              </w:rPr>
              <w:t xml:space="preserve"> Prodhim i kulturës:n. ATCC 20847 </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Cepi: Trichoderma harzianum ITEM 908</w:t>
            </w:r>
            <w:r w:rsidRPr="006A2EC8">
              <w:rPr>
                <w:rFonts w:ascii="CG Times" w:hAnsi="CG Times" w:cs="Times New Roman"/>
                <w:sz w:val="20"/>
                <w:szCs w:val="20"/>
                <w:lang w:val="sq-AL"/>
              </w:rPr>
              <w:t xml:space="preserve"> Prodhim i kulturës: n. CBS 118749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Papastërti jo të spikatura</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30.4.2019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fungicid.</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right="-108" w:firstLine="0"/>
              <w:rPr>
                <w:rFonts w:ascii="CG Times" w:hAnsi="CG Times" w:cs="Times New Roman"/>
                <w:sz w:val="20"/>
                <w:szCs w:val="20"/>
                <w:lang w:val="sq-AL"/>
              </w:rPr>
            </w:pPr>
            <w:r w:rsidRPr="006A2EC8">
              <w:rPr>
                <w:rFonts w:ascii="CG Times" w:hAnsi="CG Times" w:cs="Times New Roman"/>
                <w:sz w:val="20"/>
                <w:szCs w:val="20"/>
                <w:lang w:val="sq-AL"/>
              </w:rPr>
              <w:t>11</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Trichoderma asperellum</w:t>
            </w:r>
            <w:r w:rsidRPr="006A2EC8">
              <w:rPr>
                <w:rFonts w:ascii="CG Times" w:hAnsi="CG Times" w:cs="Times New Roman"/>
                <w:sz w:val="20"/>
                <w:szCs w:val="20"/>
                <w:lang w:val="sq-AL"/>
              </w:rPr>
              <w:t xml:space="preserve"> (me pare T. harzianum)</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 xml:space="preserve">Cepi: ICC012 </w:t>
            </w:r>
          </w:p>
          <w:p w:rsidR="003E11E3" w:rsidRPr="006A2EC8" w:rsidRDefault="003E11E3" w:rsidP="006660DB">
            <w:pPr>
              <w:tabs>
                <w:tab w:val="left" w:pos="867"/>
              </w:tabs>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 xml:space="preserve">Prodhim i kulturës:n. CABI CC IMI 392716 </w:t>
            </w:r>
          </w:p>
          <w:p w:rsidR="003E11E3" w:rsidRPr="006A2EC8" w:rsidRDefault="003E11E3" w:rsidP="006660DB">
            <w:pPr>
              <w:tabs>
                <w:tab w:val="left" w:pos="867"/>
              </w:tabs>
              <w:autoSpaceDE w:val="0"/>
              <w:autoSpaceDN w:val="0"/>
              <w:adjustRightInd w:val="0"/>
              <w:ind w:left="0" w:firstLine="0"/>
              <w:rPr>
                <w:rFonts w:ascii="CG Times" w:hAnsi="CG Times" w:cs="Times New Roman"/>
                <w:sz w:val="20"/>
                <w:szCs w:val="20"/>
                <w:lang w:val="sq-AL"/>
              </w:rPr>
            </w:pPr>
            <w:r w:rsidRPr="006A2EC8">
              <w:rPr>
                <w:rFonts w:ascii="CG Times" w:hAnsi="CG Times" w:cs="Times New Roman"/>
                <w:b/>
                <w:sz w:val="20"/>
                <w:szCs w:val="20"/>
                <w:lang w:val="sq-AL"/>
              </w:rPr>
              <w:t>Cepi: Trichoderma asperellum</w:t>
            </w:r>
            <w:r w:rsidRPr="006A2EC8">
              <w:rPr>
                <w:rFonts w:ascii="CG Times" w:hAnsi="CG Times" w:cs="Times New Roman"/>
                <w:sz w:val="20"/>
                <w:szCs w:val="20"/>
                <w:lang w:val="sq-AL"/>
              </w:rPr>
              <w:t xml:space="preserve"> (më parë T. viride T25) T11 </w:t>
            </w:r>
          </w:p>
          <w:p w:rsidR="003E11E3" w:rsidRPr="006A2EC8" w:rsidRDefault="003E11E3" w:rsidP="006660DB">
            <w:pPr>
              <w:tabs>
                <w:tab w:val="left" w:pos="867"/>
              </w:tabs>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 xml:space="preserve">Prodhim i kulturës:n. CECT 20178 </w:t>
            </w:r>
          </w:p>
          <w:p w:rsidR="003E11E3" w:rsidRPr="006A2EC8" w:rsidRDefault="003E11E3" w:rsidP="006660DB">
            <w:pPr>
              <w:tabs>
                <w:tab w:val="left" w:pos="867"/>
              </w:tabs>
              <w:autoSpaceDE w:val="0"/>
              <w:autoSpaceDN w:val="0"/>
              <w:adjustRightInd w:val="0"/>
              <w:ind w:left="0" w:firstLine="0"/>
              <w:rPr>
                <w:rFonts w:ascii="CG Times" w:hAnsi="CG Times" w:cs="Times New Roman"/>
                <w:sz w:val="20"/>
                <w:szCs w:val="20"/>
                <w:lang w:val="sq-AL"/>
              </w:rPr>
            </w:pPr>
            <w:r w:rsidRPr="006A2EC8">
              <w:rPr>
                <w:rFonts w:ascii="CG Times" w:hAnsi="CG Times" w:cs="Times New Roman"/>
                <w:b/>
                <w:sz w:val="20"/>
                <w:szCs w:val="20"/>
                <w:lang w:val="sq-AL"/>
              </w:rPr>
              <w:t>Cepi: Trichoderma asperellum</w:t>
            </w:r>
            <w:r w:rsidRPr="006A2EC8">
              <w:rPr>
                <w:rFonts w:ascii="CG Times" w:hAnsi="CG Times" w:cs="Times New Roman"/>
                <w:sz w:val="20"/>
                <w:szCs w:val="20"/>
                <w:lang w:val="sq-AL"/>
              </w:rPr>
              <w:t xml:space="preserve"> (më parë T. viride TV1) TV1 </w:t>
            </w:r>
          </w:p>
          <w:p w:rsidR="003E11E3" w:rsidRPr="006A2EC8" w:rsidRDefault="003E11E3" w:rsidP="006660DB">
            <w:pPr>
              <w:tabs>
                <w:tab w:val="left" w:pos="867"/>
              </w:tabs>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Prodhim i kulturës:n. MUCL 43093</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Papastërti jo të spikatura</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30.4.2019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fungicid.</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right="-108" w:firstLine="0"/>
              <w:rPr>
                <w:rFonts w:ascii="CG Times" w:hAnsi="CG Times" w:cs="Times New Roman"/>
                <w:sz w:val="20"/>
                <w:szCs w:val="20"/>
                <w:lang w:val="sq-AL"/>
              </w:rPr>
            </w:pPr>
            <w:r w:rsidRPr="006A2EC8">
              <w:rPr>
                <w:rFonts w:ascii="CG Times" w:hAnsi="CG Times" w:cs="Times New Roman"/>
                <w:sz w:val="20"/>
                <w:szCs w:val="20"/>
                <w:lang w:val="sq-AL"/>
              </w:rPr>
              <w:t>12</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0"/>
              </w:tabs>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Trichoderma gamsii</w:t>
            </w:r>
            <w:r w:rsidRPr="006A2EC8">
              <w:rPr>
                <w:rFonts w:ascii="CG Times" w:hAnsi="CG Times" w:cs="Times New Roman"/>
                <w:sz w:val="20"/>
                <w:szCs w:val="20"/>
                <w:lang w:val="sq-AL"/>
              </w:rPr>
              <w:t xml:space="preserve"> (me pare T. viride)</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 xml:space="preserve">Cepi: ICC080 </w:t>
            </w:r>
          </w:p>
          <w:p w:rsidR="003E11E3" w:rsidRPr="006A2EC8" w:rsidRDefault="003E11E3" w:rsidP="006660DB">
            <w:pPr>
              <w:tabs>
                <w:tab w:val="left" w:pos="867"/>
              </w:tabs>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 xml:space="preserve">Prodhim i kulturave:n. IMI CC </w:t>
            </w:r>
          </w:p>
          <w:p w:rsidR="003E11E3" w:rsidRPr="006A2EC8" w:rsidRDefault="003E11E3" w:rsidP="006660DB">
            <w:pPr>
              <w:tabs>
                <w:tab w:val="left" w:pos="867"/>
              </w:tabs>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sz w:val="20"/>
                <w:szCs w:val="20"/>
                <w:lang w:val="sq-AL"/>
              </w:rPr>
              <w:t>n. 392151 CABI</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Papastërti jo të spikatura</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1.5.2009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30.4.2019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fungicid.</w:t>
            </w:r>
          </w:p>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right="-108" w:firstLine="0"/>
              <w:rPr>
                <w:rFonts w:ascii="CG Times" w:hAnsi="CG Times" w:cs="Times New Roman"/>
                <w:sz w:val="20"/>
                <w:szCs w:val="20"/>
                <w:lang w:val="sq-AL"/>
              </w:rPr>
            </w:pPr>
            <w:r w:rsidRPr="006A2EC8">
              <w:rPr>
                <w:rFonts w:ascii="CG Times" w:hAnsi="CG Times" w:cs="Times New Roman"/>
                <w:sz w:val="20"/>
                <w:szCs w:val="20"/>
                <w:lang w:val="sq-AL"/>
              </w:rPr>
              <w:t>13</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0"/>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Verticillium albo-atrum</w:t>
            </w:r>
            <w:r w:rsidRPr="006A2EC8">
              <w:rPr>
                <w:rFonts w:ascii="CG Times" w:hAnsi="CG Times" w:cs="Times New Roman"/>
                <w:sz w:val="20"/>
                <w:szCs w:val="20"/>
                <w:lang w:val="sq-AL"/>
              </w:rPr>
              <w:t xml:space="preserve"> </w:t>
            </w:r>
          </w:p>
          <w:p w:rsidR="003E11E3" w:rsidRPr="006A2EC8" w:rsidRDefault="003E11E3" w:rsidP="006660DB">
            <w:pPr>
              <w:tabs>
                <w:tab w:val="left" w:pos="0"/>
              </w:tabs>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(ose Verticillium dahliae)</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741A11" w:rsidP="006660DB">
            <w:pPr>
              <w:tabs>
                <w:tab w:val="left" w:pos="867"/>
              </w:tabs>
              <w:autoSpaceDE w:val="0"/>
              <w:autoSpaceDN w:val="0"/>
              <w:adjustRightInd w:val="0"/>
              <w:ind w:left="0" w:firstLine="0"/>
              <w:rPr>
                <w:rFonts w:ascii="CG Times" w:hAnsi="CG Times" w:cs="Times New Roman"/>
                <w:sz w:val="20"/>
                <w:szCs w:val="20"/>
                <w:lang w:val="sq-AL"/>
              </w:rPr>
            </w:pPr>
            <w:r>
              <w:rPr>
                <w:rFonts w:ascii="CG Times" w:hAnsi="CG Times" w:cs="Times New Roman"/>
                <w:b/>
                <w:sz w:val="20"/>
                <w:szCs w:val="20"/>
                <w:lang w:val="sq-AL"/>
              </w:rPr>
              <w:t>Cepi:</w:t>
            </w:r>
            <w:r w:rsidR="003E11E3" w:rsidRPr="006A2EC8">
              <w:rPr>
                <w:rFonts w:ascii="CG Times" w:hAnsi="CG Times" w:cs="Times New Roman"/>
                <w:b/>
                <w:sz w:val="20"/>
                <w:szCs w:val="20"/>
                <w:lang w:val="sq-AL"/>
              </w:rPr>
              <w:t xml:space="preserve">Verticillium albo-atrum, izoluar WCS850 </w:t>
            </w:r>
          </w:p>
          <w:p w:rsidR="003E11E3" w:rsidRPr="006A2EC8" w:rsidRDefault="003E11E3" w:rsidP="006660DB">
            <w:pPr>
              <w:tabs>
                <w:tab w:val="left" w:pos="867"/>
              </w:tabs>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Prodhim i kulturës:n. CBS 276.92</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Papastërti jo të spikatura</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1.5.2009</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30.4.2019</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fungicid.</w:t>
            </w:r>
          </w:p>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14</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0"/>
              </w:tabs>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Sulfat alluminium e ammonium</w:t>
            </w:r>
          </w:p>
          <w:p w:rsidR="003E11E3" w:rsidRPr="006A2EC8" w:rsidRDefault="003E11E3" w:rsidP="006660DB">
            <w:pPr>
              <w:tabs>
                <w:tab w:val="left" w:pos="0"/>
              </w:tabs>
              <w:jc w:val="left"/>
              <w:rPr>
                <w:rFonts w:ascii="CG Times" w:hAnsi="CG Times" w:cs="Times New Roman"/>
                <w:sz w:val="20"/>
                <w:szCs w:val="20"/>
                <w:lang w:val="sq-AL"/>
              </w:rPr>
            </w:pPr>
            <w:r w:rsidRPr="006A2EC8">
              <w:rPr>
                <w:rFonts w:ascii="CG Times" w:hAnsi="CG Times" w:cs="Times New Roman"/>
                <w:sz w:val="20"/>
                <w:szCs w:val="20"/>
                <w:lang w:val="sq-AL"/>
              </w:rPr>
              <w:t>CAS N. 7784-26-1</w:t>
            </w:r>
          </w:p>
          <w:p w:rsidR="003E11E3" w:rsidRPr="006A2EC8" w:rsidRDefault="003E11E3" w:rsidP="006660DB">
            <w:pPr>
              <w:tabs>
                <w:tab w:val="left" w:pos="0"/>
              </w:tabs>
              <w:jc w:val="left"/>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Sulfat alluminium e ammonium</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960 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1.8.2009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30.7.2019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D65220">
            <w:pPr>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15</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0"/>
              </w:tabs>
              <w:autoSpaceDE w:val="0"/>
              <w:autoSpaceDN w:val="0"/>
              <w:adjustRightInd w:val="0"/>
              <w:jc w:val="left"/>
              <w:rPr>
                <w:rFonts w:ascii="CG Times" w:hAnsi="CG Times" w:cs="Times New Roman"/>
                <w:b/>
                <w:sz w:val="20"/>
                <w:szCs w:val="20"/>
                <w:lang w:val="sq-AL"/>
              </w:rPr>
            </w:pPr>
            <w:r w:rsidRPr="006A2EC8">
              <w:rPr>
                <w:rFonts w:ascii="CG Times" w:hAnsi="CG Times" w:cs="Times New Roman"/>
                <w:b/>
                <w:sz w:val="20"/>
                <w:szCs w:val="20"/>
                <w:lang w:val="sq-AL"/>
              </w:rPr>
              <w:t>Silicat alluminium</w:t>
            </w:r>
          </w:p>
          <w:p w:rsidR="003E11E3" w:rsidRPr="006A2EC8" w:rsidRDefault="003E11E3" w:rsidP="006660DB">
            <w:pPr>
              <w:tabs>
                <w:tab w:val="left" w:pos="0"/>
              </w:tabs>
              <w:jc w:val="left"/>
              <w:rPr>
                <w:rFonts w:ascii="CG Times" w:hAnsi="CG Times" w:cs="Times New Roman"/>
                <w:sz w:val="20"/>
                <w:szCs w:val="20"/>
                <w:lang w:val="sq-AL"/>
              </w:rPr>
            </w:pPr>
            <w:r w:rsidRPr="006A2EC8">
              <w:rPr>
                <w:rFonts w:ascii="CG Times" w:hAnsi="CG Times" w:cs="Times New Roman"/>
                <w:sz w:val="20"/>
                <w:szCs w:val="20"/>
                <w:lang w:val="sq-AL"/>
              </w:rPr>
              <w:t>CAS N. 1332-58-7</w:t>
            </w:r>
          </w:p>
          <w:p w:rsidR="003E11E3" w:rsidRPr="006A2EC8" w:rsidRDefault="003E11E3" w:rsidP="006660DB">
            <w:pPr>
              <w:tabs>
                <w:tab w:val="left" w:pos="0"/>
              </w:tabs>
              <w:jc w:val="left"/>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Emërtimi kimik: caolin</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999,8 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1.8.2009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30.7.2019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16</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0"/>
              </w:tabs>
              <w:autoSpaceDE w:val="0"/>
              <w:autoSpaceDN w:val="0"/>
              <w:adjustRightInd w:val="0"/>
              <w:jc w:val="left"/>
              <w:rPr>
                <w:rFonts w:ascii="CG Times" w:hAnsi="CG Times" w:cs="Times New Roman"/>
                <w:b/>
                <w:sz w:val="20"/>
                <w:szCs w:val="20"/>
                <w:lang w:val="sq-AL"/>
              </w:rPr>
            </w:pPr>
            <w:r w:rsidRPr="006A2EC8">
              <w:rPr>
                <w:rFonts w:ascii="CG Times" w:hAnsi="CG Times" w:cs="Times New Roman"/>
                <w:b/>
                <w:sz w:val="20"/>
                <w:szCs w:val="20"/>
                <w:lang w:val="sq-AL"/>
              </w:rPr>
              <w:t>Acetat ammonium</w:t>
            </w:r>
          </w:p>
          <w:p w:rsidR="003E11E3" w:rsidRPr="006A2EC8" w:rsidRDefault="003E11E3" w:rsidP="006660DB">
            <w:pPr>
              <w:tabs>
                <w:tab w:val="left" w:pos="0"/>
              </w:tabs>
              <w:jc w:val="left"/>
              <w:rPr>
                <w:rFonts w:ascii="CG Times" w:hAnsi="CG Times" w:cs="Times New Roman"/>
                <w:sz w:val="20"/>
                <w:szCs w:val="20"/>
                <w:lang w:val="sq-AL"/>
              </w:rPr>
            </w:pPr>
            <w:r w:rsidRPr="006A2EC8">
              <w:rPr>
                <w:rFonts w:ascii="CG Times" w:hAnsi="CG Times" w:cs="Times New Roman"/>
                <w:sz w:val="20"/>
                <w:szCs w:val="20"/>
                <w:lang w:val="sq-AL"/>
              </w:rPr>
              <w:t>CAS N. 631-61-8</w:t>
            </w:r>
          </w:p>
          <w:p w:rsidR="003E11E3" w:rsidRPr="006A2EC8" w:rsidRDefault="003E11E3" w:rsidP="006660DB">
            <w:pPr>
              <w:tabs>
                <w:tab w:val="left" w:pos="0"/>
              </w:tabs>
              <w:jc w:val="left"/>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Acetat ammonium</w:t>
            </w:r>
          </w:p>
          <w:p w:rsidR="003E11E3" w:rsidRPr="006A2EC8" w:rsidRDefault="003E11E3" w:rsidP="006660DB">
            <w:pPr>
              <w:autoSpaceDE w:val="0"/>
              <w:autoSpaceDN w:val="0"/>
              <w:adjustRightInd w:val="0"/>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970 g/kg Papastërti të spikatura: metale të rënda, si p.sh. Pb, max. 10 ppm.</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tërheqës.</w:t>
            </w:r>
          </w:p>
          <w:p w:rsidR="003E11E3" w:rsidRPr="006A2EC8" w:rsidRDefault="003E11E3" w:rsidP="00D65220">
            <w:pPr>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17</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0"/>
              </w:tabs>
              <w:autoSpaceDE w:val="0"/>
              <w:autoSpaceDN w:val="0"/>
              <w:adjustRightInd w:val="0"/>
              <w:jc w:val="left"/>
              <w:rPr>
                <w:rFonts w:ascii="CG Times" w:hAnsi="CG Times" w:cs="Times New Roman"/>
                <w:b/>
                <w:sz w:val="20"/>
                <w:szCs w:val="20"/>
                <w:lang w:val="sq-AL"/>
              </w:rPr>
            </w:pPr>
            <w:r w:rsidRPr="006A2EC8">
              <w:rPr>
                <w:rFonts w:ascii="CG Times" w:hAnsi="CG Times" w:cs="Times New Roman"/>
                <w:b/>
                <w:sz w:val="20"/>
                <w:szCs w:val="20"/>
                <w:lang w:val="sq-AL"/>
              </w:rPr>
              <w:t>Miell gjaku</w:t>
            </w:r>
          </w:p>
          <w:p w:rsidR="003E11E3" w:rsidRPr="006A2EC8" w:rsidRDefault="003E11E3" w:rsidP="006660DB">
            <w:pPr>
              <w:tabs>
                <w:tab w:val="left" w:pos="0"/>
              </w:tabs>
              <w:jc w:val="left"/>
              <w:rPr>
                <w:rFonts w:ascii="CG Times" w:hAnsi="CG Times" w:cs="Times New Roman"/>
                <w:sz w:val="20"/>
                <w:szCs w:val="20"/>
                <w:lang w:val="sq-AL"/>
              </w:rPr>
            </w:pPr>
            <w:r w:rsidRPr="006A2EC8">
              <w:rPr>
                <w:rFonts w:ascii="CG Times" w:hAnsi="CG Times" w:cs="Times New Roman"/>
                <w:sz w:val="20"/>
                <w:szCs w:val="20"/>
                <w:lang w:val="sq-AL"/>
              </w:rPr>
              <w:t>CAS N. -</w:t>
            </w:r>
          </w:p>
          <w:p w:rsidR="003E11E3" w:rsidRPr="006A2EC8" w:rsidRDefault="003E11E3" w:rsidP="006660DB">
            <w:pPr>
              <w:tabs>
                <w:tab w:val="left" w:pos="0"/>
              </w:tabs>
              <w:jc w:val="left"/>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p>
          <w:p w:rsidR="003E11E3" w:rsidRPr="006A2EC8" w:rsidRDefault="003E11E3" w:rsidP="006660DB">
            <w:pPr>
              <w:rPr>
                <w:rFonts w:ascii="CG Times" w:hAnsi="CG Times" w:cs="Times New Roman"/>
                <w:sz w:val="20"/>
                <w:szCs w:val="20"/>
                <w:lang w:val="sq-AL"/>
              </w:rPr>
            </w:pP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 xml:space="preserve"> -</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990 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18</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Carbur calciumi</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CAS N. 75-20-7</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Carbur calciumi</w:t>
            </w:r>
          </w:p>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Acetilur calciumi</w:t>
            </w:r>
          </w:p>
          <w:p w:rsidR="003E11E3" w:rsidRPr="006A2EC8" w:rsidRDefault="003E11E3" w:rsidP="006660DB">
            <w:pPr>
              <w:autoSpaceDE w:val="0"/>
              <w:autoSpaceDN w:val="0"/>
              <w:adjustRightInd w:val="0"/>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765 g/kg </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Me përmbajtje 0,08 – 0,52 g/kg fosfur kalciumi.</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19</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Carbonat calciumi</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 xml:space="preserve">CAS N. 471-34-1 </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Carbonat calciumi</w:t>
            </w:r>
          </w:p>
          <w:p w:rsidR="003E11E3" w:rsidRPr="006A2EC8" w:rsidRDefault="003E11E3" w:rsidP="006660DB">
            <w:pPr>
              <w:autoSpaceDE w:val="0"/>
              <w:autoSpaceDN w:val="0"/>
              <w:adjustRightInd w:val="0"/>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995 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20</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Bioxid carboni</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CAS N. 124-38-9</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Bioxid carboni</w:t>
            </w:r>
          </w:p>
          <w:p w:rsidR="003E11E3" w:rsidRPr="006A2EC8" w:rsidRDefault="003E11E3" w:rsidP="006660DB">
            <w:pPr>
              <w:autoSpaceDE w:val="0"/>
              <w:autoSpaceDN w:val="0"/>
              <w:adjustRightInd w:val="0"/>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99,9 %</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fumigant.</w:t>
            </w: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21</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Denatonium benzoate</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CAS N. 3734-33-6</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Benzoat i benzildietil[[2,6-xililcarbamoil]metil]ammonium</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995 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22</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Exrakt (vaj) i Melaleuca alternifolia</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68647-73-4</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Përbërësit kryesorë:</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-terpinene-4-olo: 562-74-3;</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w:t>
            </w:r>
            <w:r w:rsidRPr="006A2EC8">
              <w:rPr>
                <w:rFonts w:ascii="Times New Roman" w:hAnsi="Times New Roman" w:cs="Times New Roman"/>
                <w:sz w:val="20"/>
                <w:szCs w:val="20"/>
                <w:lang w:val="sq-AL"/>
              </w:rPr>
              <w:t>γ</w:t>
            </w:r>
            <w:r w:rsidRPr="006A2EC8">
              <w:rPr>
                <w:rFonts w:ascii="CG Times" w:hAnsi="CG Times" w:cs="Times New Roman"/>
                <w:sz w:val="20"/>
                <w:szCs w:val="20"/>
                <w:lang w:val="sq-AL"/>
              </w:rPr>
              <w:t>-terpinene: 99-85-4;</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w:t>
            </w:r>
            <w:r w:rsidRPr="006A2EC8">
              <w:rPr>
                <w:rFonts w:ascii="Times New Roman" w:hAnsi="Times New Roman" w:cs="Times New Roman"/>
                <w:sz w:val="20"/>
                <w:szCs w:val="20"/>
                <w:lang w:val="sq-AL"/>
              </w:rPr>
              <w:t>α</w:t>
            </w:r>
            <w:r w:rsidRPr="006A2EC8">
              <w:rPr>
                <w:rFonts w:ascii="CG Times" w:hAnsi="CG Times" w:cs="Times New Roman"/>
                <w:sz w:val="20"/>
                <w:szCs w:val="20"/>
                <w:lang w:val="sq-AL"/>
              </w:rPr>
              <w:t>–terpinene:99-86-5;</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-1,8-cineol: 470-82-6</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Vaj i Melaleuca alternifolia është një përzierje komplekse lëndësh kimike.</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b/>
                <w:sz w:val="20"/>
                <w:szCs w:val="20"/>
                <w:lang w:val="sq-AL"/>
              </w:rPr>
              <w:t>Përbërësit kryesorë:</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 xml:space="preserve">-terpinene-4-olo: </w:t>
            </w: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300 g/kg;</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w:t>
            </w:r>
            <w:r w:rsidRPr="006A2EC8">
              <w:rPr>
                <w:rFonts w:ascii="Times New Roman" w:hAnsi="Times New Roman" w:cs="Times New Roman"/>
                <w:sz w:val="20"/>
                <w:szCs w:val="20"/>
                <w:lang w:val="sq-AL"/>
              </w:rPr>
              <w:t>γ</w:t>
            </w:r>
            <w:r w:rsidRPr="006A2EC8">
              <w:rPr>
                <w:rFonts w:ascii="CG Times" w:hAnsi="CG Times" w:cs="Times New Roman"/>
                <w:sz w:val="20"/>
                <w:szCs w:val="20"/>
                <w:lang w:val="sq-AL"/>
              </w:rPr>
              <w:t xml:space="preserve">-terpinene: </w:t>
            </w: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100 g/kg;</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w:t>
            </w:r>
            <w:r w:rsidRPr="006A2EC8">
              <w:rPr>
                <w:rFonts w:ascii="Times New Roman" w:hAnsi="Times New Roman" w:cs="Times New Roman"/>
                <w:sz w:val="20"/>
                <w:szCs w:val="20"/>
                <w:lang w:val="sq-AL"/>
              </w:rPr>
              <w:t>α</w:t>
            </w:r>
            <w:r w:rsidRPr="006A2EC8">
              <w:rPr>
                <w:rFonts w:ascii="CG Times" w:hAnsi="CG Times" w:cs="Times New Roman"/>
                <w:sz w:val="20"/>
                <w:szCs w:val="20"/>
                <w:lang w:val="sq-AL"/>
              </w:rPr>
              <w:t xml:space="preserve"> –terpinene: </w:t>
            </w: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50 g/kg;</w:t>
            </w: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-1,8-cineol: gjurmë.</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fungicid.</w:t>
            </w:r>
          </w:p>
          <w:p w:rsidR="003E11E3" w:rsidRPr="006A2EC8" w:rsidRDefault="003E11E3" w:rsidP="00D65220">
            <w:pPr>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23</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Mbetje distilimi yndyrore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p>
          <w:p w:rsidR="003E11E3" w:rsidRPr="006A2EC8" w:rsidRDefault="003E11E3" w:rsidP="006660DB">
            <w:pPr>
              <w:rPr>
                <w:rFonts w:ascii="CG Times" w:hAnsi="CG Times" w:cs="Times New Roman"/>
                <w:sz w:val="20"/>
                <w:szCs w:val="20"/>
                <w:lang w:val="sq-AL"/>
              </w:rPr>
            </w:pPr>
            <w:r w:rsidRPr="006A2EC8">
              <w:rPr>
                <w:rFonts w:ascii="CG Times" w:hAnsi="CG Times" w:cs="Times New Roman"/>
                <w:sz w:val="20"/>
                <w:szCs w:val="20"/>
                <w:lang w:val="sq-AL"/>
              </w:rPr>
              <w:t xml:space="preserve"> -</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40 % acide yndyrore clivat.</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Papastërti të spikatura: </w:t>
            </w:r>
          </w:p>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Ni max.200 mg/kg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24</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Acide yndyrore nga C7 në C20</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112-05-0 (acid pelargonik);</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67701-09-1 (acide yndyrore C7-C18 e kripëra potasi të pangopura C18);</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124-07-2 (acid caprilic);</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334-48-5 (acidcapric)</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143-07-7 (acid lauric) </w:t>
            </w:r>
          </w:p>
          <w:p w:rsidR="003E11E3"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112-80-1 (acid oleic); 85566-26-3 (estere metilic të acideve yndyrore C8-C10); 111-11-5 (oktanoat metil);</w:t>
            </w:r>
          </w:p>
          <w:p w:rsidR="00D65220" w:rsidRPr="006A2EC8" w:rsidRDefault="00D65220"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110-42-9 (decanoato di metile).</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ISO në të gjitha rastet: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Acid nonanoic;</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Acid caprilic;</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Acid pelargonic;</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Acid capric;</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Acid lauric;</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Acid oleic;</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IUPAC në të gjitha rastet: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Acid ottanoic;</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Acid nonanoic;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Acid decanoic;</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Acid dodecanoic; Acid cis-9-oktadecenoic;</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Acide dhjamore,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C7-C10,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Estere metilike.</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889 g/kg (acid pelargonic);</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838 g/kg acide yndyrore;</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99 % estere metilike të acideve yndyrore.</w:t>
            </w:r>
          </w:p>
          <w:p w:rsidR="003E11E3" w:rsidRPr="006A2EC8" w:rsidRDefault="003E11E3" w:rsidP="006660DB">
            <w:pPr>
              <w:tabs>
                <w:tab w:val="left" w:pos="867"/>
              </w:tabs>
              <w:autoSpaceDE w:val="0"/>
              <w:autoSpaceDN w:val="0"/>
              <w:adjustRightInd w:val="0"/>
              <w:ind w:left="0" w:firstLine="0"/>
              <w:jc w:val="left"/>
              <w:rPr>
                <w:rFonts w:ascii="CG Times" w:hAnsi="CG Times" w:cs="Times New Roman"/>
                <w:sz w:val="20"/>
                <w:szCs w:val="20"/>
                <w:lang w:val="sq-AL"/>
              </w:rPr>
            </w:pP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si: insekticid, akaricid, herbicid dhe fitorregullator.</w:t>
            </w:r>
          </w:p>
          <w:p w:rsidR="003E11E3" w:rsidRPr="006A2EC8" w:rsidRDefault="003E11E3" w:rsidP="00D65220">
            <w:pPr>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25</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b/>
                <w:sz w:val="20"/>
                <w:szCs w:val="20"/>
                <w:lang w:val="sq-AL"/>
              </w:rPr>
              <w:t>Estrakt hudhre</w:t>
            </w:r>
          </w:p>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CAS N.: 8008-99-9</w:t>
            </w:r>
          </w:p>
          <w:p w:rsidR="003E11E3" w:rsidRPr="006A2EC8" w:rsidRDefault="003E11E3" w:rsidP="006660DB">
            <w:pPr>
              <w:autoSpaceDE w:val="0"/>
              <w:autoSpaceDN w:val="0"/>
              <w:adjustRightInd w:val="0"/>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 xml:space="preserve">Koncentrat lëngu i hudhrës. </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tabs>
                <w:tab w:val="left" w:pos="867"/>
              </w:tabs>
              <w:autoSpaceDE w:val="0"/>
              <w:autoSpaceDN w:val="0"/>
              <w:adjustRightInd w:val="0"/>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99,9 %</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tabs>
                <w:tab w:val="left" w:pos="-108"/>
                <w:tab w:val="left" w:pos="0"/>
              </w:tabs>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si: repelent, insekticid, nematocid.</w:t>
            </w:r>
          </w:p>
          <w:p w:rsidR="003E11E3" w:rsidRPr="006A2EC8" w:rsidRDefault="003E11E3" w:rsidP="00D65220">
            <w:pPr>
              <w:tabs>
                <w:tab w:val="left" w:pos="-108"/>
                <w:tab w:val="left" w:pos="0"/>
              </w:tabs>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26</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 xml:space="preserve">Proteina të hydrolizuara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jc w:val="left"/>
              <w:rPr>
                <w:rFonts w:ascii="CG Times" w:hAnsi="CG Times" w:cs="Times New Roman"/>
                <w:sz w:val="20"/>
                <w:szCs w:val="20"/>
                <w:lang w:val="sq-AL"/>
              </w:rPr>
            </w:pP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Idrolizat ureik i melasës së panxharsheqerit.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p w:rsidR="003E11E3" w:rsidRDefault="003E11E3" w:rsidP="006660DB">
            <w:pPr>
              <w:autoSpaceDE w:val="0"/>
              <w:autoSpaceDN w:val="0"/>
              <w:adjustRightInd w:val="0"/>
              <w:ind w:left="0" w:firstLine="0"/>
              <w:jc w:val="left"/>
              <w:rPr>
                <w:rFonts w:ascii="CG Times" w:hAnsi="CG Times" w:cs="Times New Roman"/>
                <w:sz w:val="20"/>
                <w:szCs w:val="20"/>
                <w:lang w:val="sq-AL"/>
              </w:rPr>
            </w:pPr>
          </w:p>
          <w:p w:rsidR="00D65220" w:rsidRPr="006A2EC8" w:rsidRDefault="00D65220"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Idrolizat proteik i kolagjenit.</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Idrolizat ureik i melasës së panxharsheqerit: ekuivalent minimal i proteinave të papunuara 360 g/kg (36 % p/p);</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Idrolizat proteik i kolagjenit: përmbajtja e azotit organik &gt;240 g/kg. </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tabs>
                <w:tab w:val="left" w:pos="-108"/>
                <w:tab w:val="left" w:pos="0"/>
              </w:tabs>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lëndë tërheqëse.</w:t>
            </w:r>
          </w:p>
          <w:p w:rsidR="003E11E3" w:rsidRPr="006A2EC8" w:rsidRDefault="003E11E3" w:rsidP="00D65220">
            <w:pPr>
              <w:tabs>
                <w:tab w:val="left" w:pos="-108"/>
                <w:tab w:val="left" w:pos="0"/>
              </w:tabs>
              <w:autoSpaceDE w:val="0"/>
              <w:autoSpaceDN w:val="0"/>
              <w:adjustRightInd w:val="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27</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Pyretrinat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CAS N. (A) e (B):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8003-34-7</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Ektrakti A:</w:t>
            </w:r>
            <w:r w:rsidRPr="006A2EC8">
              <w:rPr>
                <w:rFonts w:ascii="CG Times" w:hAnsi="CG Times" w:cs="Times New Roman"/>
                <w:sz w:val="20"/>
                <w:szCs w:val="20"/>
                <w:lang w:val="sq-AL"/>
              </w:rPr>
              <w:t xml:space="preserve">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ekstrakte të Chrysanthemum cinerariaefolium: 89997-63-7;</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piretrina 1: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121-21-1;</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piretrina 2: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121-29-9;</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cinerina 1: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25402-06-6;</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cinerina 2: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121-20-0;</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jasmolina 1: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4466-14-2;</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jasmolina 2: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1172-63-0</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Ekstrakti B:</w:t>
            </w:r>
            <w:r w:rsidRPr="006A2EC8">
              <w:rPr>
                <w:rFonts w:ascii="CG Times" w:hAnsi="CG Times" w:cs="Times New Roman"/>
                <w:sz w:val="20"/>
                <w:szCs w:val="20"/>
                <w:lang w:val="sq-AL"/>
              </w:rPr>
              <w:t xml:space="preserve">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piretrina 1: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121-21-1;</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piretrina 2: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121-29-9;</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cinerina 1: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25402-06-6;</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cinerina 2: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121-20-0;</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jasmolina 1: </w:t>
            </w:r>
          </w:p>
          <w:p w:rsidR="003E11E3" w:rsidRPr="006A2EC8"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CAS 4466-14-2;</w:t>
            </w:r>
          </w:p>
          <w:p w:rsidR="003E11E3" w:rsidRPr="006A2EC8"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jasmolina 2:</w:t>
            </w:r>
          </w:p>
          <w:p w:rsidR="003E11E3" w:rsidRPr="006A2EC8"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 xml:space="preserve"> CAS 1172-63-0</w:t>
            </w:r>
          </w:p>
          <w:p w:rsidR="003E11E3" w:rsidRPr="006A2EC8"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 xml:space="preserve">CIPAC N.: 32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Piretrinat janë një përbërje komplekse lëndësh kimike.</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 xml:space="preserve">Ekstrakti A: </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500 g/kg piretrin. </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p>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 xml:space="preserve">Ekstrakti B: </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480 g/kg piretrin.</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65220">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insekticid.</w:t>
            </w:r>
          </w:p>
          <w:p w:rsidR="003E11E3" w:rsidRPr="006A2EC8" w:rsidRDefault="003E11E3" w:rsidP="00D65220">
            <w:pPr>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28</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b/>
                <w:sz w:val="20"/>
                <w:szCs w:val="20"/>
                <w:lang w:val="sq-AL"/>
              </w:rPr>
            </w:pPr>
            <w:r w:rsidRPr="006A2EC8">
              <w:rPr>
                <w:rFonts w:ascii="CG Times" w:hAnsi="CG Times" w:cs="Times New Roman"/>
                <w:b/>
                <w:sz w:val="20"/>
                <w:szCs w:val="20"/>
                <w:lang w:val="sq-AL"/>
              </w:rPr>
              <w:t>Rëra e kuarcit</w:t>
            </w:r>
          </w:p>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CAS N.: 14808-60-7</w:t>
            </w:r>
          </w:p>
          <w:p w:rsidR="003E11E3" w:rsidRPr="006A2EC8" w:rsidRDefault="003E11E3" w:rsidP="006660DB">
            <w:pPr>
              <w:autoSpaceDE w:val="0"/>
              <w:autoSpaceDN w:val="0"/>
              <w:adjustRightInd w:val="0"/>
              <w:jc w:val="left"/>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Kuarc, bioksid i silicit, silic, SiO2.</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915 g/kg Max. 0,1 % të grimcave të silicit kristalin (me diametër më të vogël se 50 </w:t>
            </w:r>
            <w:r w:rsidRPr="006A2EC8">
              <w:rPr>
                <w:rFonts w:ascii="Times New Roman" w:hAnsi="Times New Roman" w:cs="Times New Roman"/>
                <w:sz w:val="20"/>
                <w:szCs w:val="20"/>
                <w:lang w:val="sq-AL"/>
              </w:rPr>
              <w:t>μ</w:t>
            </w:r>
            <w:r w:rsidRPr="006A2EC8">
              <w:rPr>
                <w:rFonts w:ascii="CG Times" w:hAnsi="CG Times" w:cs="Times New Roman"/>
                <w:sz w:val="20"/>
                <w:szCs w:val="20"/>
                <w:lang w:val="sq-AL"/>
              </w:rPr>
              <w:t>m).</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29</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Repellente olfative me origjinë shtazore ose bimore/vaj peshku.</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N.:100085-40-3</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Vaj peshku.</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99 %</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insekticid.</w:t>
            </w:r>
          </w:p>
          <w:p w:rsidR="003E11E3" w:rsidRPr="006A2EC8" w:rsidRDefault="003E11E3" w:rsidP="006660DB">
            <w:pPr>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30</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Repellente olfative me origjinë shtazore ose bimore/dhjami i deles.</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98999-15-6</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Dhjami i deles.</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Me përmbajtje maksimale të ujit 0,18 % p/p.</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insekticid.</w:t>
            </w:r>
          </w:p>
          <w:p w:rsidR="003E11E3" w:rsidRPr="006A2EC8" w:rsidRDefault="003E11E3" w:rsidP="006660DB">
            <w:pPr>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31</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Repellente olfative me origjinë shtazore ose bimore/talol i papërpunuar.</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8002-26-4</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Talol i papërpunuar.</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Talol i papërpunuar është një përzierje komplekse e rezinës së talolit dhe acideve yndyrore.</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insekticid.</w:t>
            </w:r>
          </w:p>
          <w:p w:rsidR="003E11E3" w:rsidRPr="006A2EC8" w:rsidRDefault="003E11E3" w:rsidP="006660DB">
            <w:pPr>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32</w:t>
            </w:r>
          </w:p>
        </w:tc>
        <w:tc>
          <w:tcPr>
            <w:tcW w:w="793" w:type="pct"/>
            <w:tcBorders>
              <w:top w:val="single" w:sz="4" w:space="0" w:color="auto"/>
              <w:left w:val="single" w:sz="4" w:space="0" w:color="auto"/>
              <w:bottom w:val="single" w:sz="4" w:space="0" w:color="auto"/>
              <w:right w:val="single" w:sz="4" w:space="0" w:color="auto"/>
            </w:tcBorders>
          </w:tcPr>
          <w:p w:rsidR="003E11E3" w:rsidRPr="00160246" w:rsidRDefault="003E11E3" w:rsidP="006660DB">
            <w:pPr>
              <w:autoSpaceDE w:val="0"/>
              <w:autoSpaceDN w:val="0"/>
              <w:adjustRightInd w:val="0"/>
              <w:ind w:left="0" w:firstLine="0"/>
              <w:jc w:val="left"/>
              <w:rPr>
                <w:rFonts w:ascii="CG Times" w:hAnsi="CG Times" w:cs="Times New Roman"/>
                <w:b/>
                <w:sz w:val="18"/>
                <w:szCs w:val="18"/>
                <w:lang w:val="sq-AL"/>
              </w:rPr>
            </w:pPr>
            <w:r w:rsidRPr="006A2EC8">
              <w:rPr>
                <w:rFonts w:ascii="CG Times" w:hAnsi="CG Times" w:cs="Times New Roman"/>
                <w:b/>
                <w:sz w:val="20"/>
                <w:szCs w:val="20"/>
                <w:lang w:val="sq-AL"/>
              </w:rPr>
              <w:t xml:space="preserve">Repellente olfative </w:t>
            </w:r>
            <w:r w:rsidRPr="00160246">
              <w:rPr>
                <w:rFonts w:ascii="CG Times" w:hAnsi="CG Times" w:cs="Times New Roman"/>
                <w:b/>
                <w:sz w:val="18"/>
                <w:szCs w:val="18"/>
                <w:lang w:val="sq-AL"/>
              </w:rPr>
              <w:t>me origjinë shtazore ose bimore/bitum taloli.</w:t>
            </w:r>
          </w:p>
          <w:p w:rsidR="003E11E3" w:rsidRPr="00160246" w:rsidRDefault="003E11E3" w:rsidP="006660DB">
            <w:pPr>
              <w:autoSpaceDE w:val="0"/>
              <w:autoSpaceDN w:val="0"/>
              <w:adjustRightInd w:val="0"/>
              <w:ind w:left="0" w:firstLine="0"/>
              <w:jc w:val="left"/>
              <w:rPr>
                <w:rFonts w:ascii="CG Times" w:hAnsi="CG Times" w:cs="Times New Roman"/>
                <w:sz w:val="18"/>
                <w:szCs w:val="18"/>
                <w:lang w:val="sq-AL"/>
              </w:rPr>
            </w:pPr>
            <w:r w:rsidRPr="00160246">
              <w:rPr>
                <w:rFonts w:ascii="CG Times" w:hAnsi="CG Times" w:cs="Times New Roman"/>
                <w:sz w:val="18"/>
                <w:szCs w:val="18"/>
                <w:lang w:val="sq-AL"/>
              </w:rPr>
              <w:t>CAS N.: 8016-81-7</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160246">
              <w:rPr>
                <w:rFonts w:ascii="CG Times" w:hAnsi="CG Times" w:cs="Times New Roman"/>
                <w:sz w:val="18"/>
                <w:szCs w:val="18"/>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160246" w:rsidRDefault="003E11E3" w:rsidP="006660DB">
            <w:pPr>
              <w:autoSpaceDE w:val="0"/>
              <w:autoSpaceDN w:val="0"/>
              <w:adjustRightInd w:val="0"/>
              <w:ind w:left="0" w:firstLine="0"/>
              <w:jc w:val="left"/>
              <w:rPr>
                <w:rFonts w:ascii="CG Times" w:hAnsi="CG Times" w:cs="Times New Roman"/>
                <w:sz w:val="18"/>
                <w:szCs w:val="18"/>
                <w:lang w:val="sq-AL"/>
              </w:rPr>
            </w:pPr>
            <w:r w:rsidRPr="00160246">
              <w:rPr>
                <w:rFonts w:ascii="CG Times" w:hAnsi="CG Times" w:cs="Times New Roman"/>
                <w:sz w:val="18"/>
                <w:szCs w:val="18"/>
                <w:lang w:val="sq-AL"/>
              </w:rPr>
              <w:t>Bitum taloli.</w:t>
            </w:r>
          </w:p>
          <w:p w:rsidR="003E11E3" w:rsidRPr="00160246" w:rsidRDefault="003E11E3" w:rsidP="006660DB">
            <w:pPr>
              <w:autoSpaceDE w:val="0"/>
              <w:autoSpaceDN w:val="0"/>
              <w:adjustRightInd w:val="0"/>
              <w:ind w:left="0" w:firstLine="0"/>
              <w:jc w:val="left"/>
              <w:rPr>
                <w:rFonts w:ascii="CG Times" w:hAnsi="CG Times" w:cs="Times New Roman"/>
                <w:sz w:val="18"/>
                <w:szCs w:val="18"/>
                <w:lang w:val="sq-AL"/>
              </w:rPr>
            </w:pPr>
          </w:p>
        </w:tc>
        <w:tc>
          <w:tcPr>
            <w:tcW w:w="976" w:type="pct"/>
            <w:tcBorders>
              <w:top w:val="single" w:sz="4" w:space="0" w:color="auto"/>
              <w:left w:val="single" w:sz="4" w:space="0" w:color="auto"/>
              <w:bottom w:val="single" w:sz="4" w:space="0" w:color="auto"/>
              <w:right w:val="single" w:sz="4" w:space="0" w:color="auto"/>
            </w:tcBorders>
          </w:tcPr>
          <w:p w:rsidR="001230E6" w:rsidRDefault="003E11E3" w:rsidP="006660DB">
            <w:pPr>
              <w:autoSpaceDE w:val="0"/>
              <w:autoSpaceDN w:val="0"/>
              <w:adjustRightInd w:val="0"/>
              <w:ind w:left="0" w:firstLine="0"/>
              <w:jc w:val="left"/>
              <w:rPr>
                <w:rFonts w:ascii="CG Times" w:hAnsi="CG Times" w:cs="Times New Roman"/>
                <w:sz w:val="18"/>
                <w:szCs w:val="18"/>
                <w:lang w:val="sq-AL"/>
              </w:rPr>
            </w:pPr>
            <w:r w:rsidRPr="00160246">
              <w:rPr>
                <w:rFonts w:ascii="CG Times" w:hAnsi="CG Times" w:cs="Times New Roman"/>
                <w:sz w:val="18"/>
                <w:szCs w:val="18"/>
                <w:lang w:val="sq-AL"/>
              </w:rPr>
              <w:t>Përzierje komplekse e estereve të acideve yndyrore, rezinës dhe sasive të vogla dimeresh dhe trimeresh të acideve rezinike e të acideve yndyrore.</w:t>
            </w:r>
          </w:p>
          <w:p w:rsidR="00160246" w:rsidRPr="00160246" w:rsidRDefault="00160246" w:rsidP="006660DB">
            <w:pPr>
              <w:autoSpaceDE w:val="0"/>
              <w:autoSpaceDN w:val="0"/>
              <w:adjustRightInd w:val="0"/>
              <w:ind w:left="0" w:firstLine="0"/>
              <w:jc w:val="left"/>
              <w:rPr>
                <w:rFonts w:ascii="CG Times" w:hAnsi="CG Times" w:cs="Times New Roman"/>
                <w:sz w:val="18"/>
                <w:szCs w:val="18"/>
                <w:lang w:val="sq-AL"/>
              </w:rPr>
            </w:pPr>
          </w:p>
        </w:tc>
        <w:tc>
          <w:tcPr>
            <w:tcW w:w="427" w:type="pct"/>
            <w:tcBorders>
              <w:top w:val="single" w:sz="4" w:space="0" w:color="auto"/>
              <w:left w:val="single" w:sz="4" w:space="0" w:color="auto"/>
              <w:bottom w:val="single" w:sz="4" w:space="0" w:color="auto"/>
              <w:right w:val="single" w:sz="4" w:space="0" w:color="auto"/>
            </w:tcBorders>
          </w:tcPr>
          <w:p w:rsidR="003E11E3" w:rsidRPr="00160246" w:rsidRDefault="003E11E3" w:rsidP="006660DB">
            <w:pPr>
              <w:autoSpaceDE w:val="0"/>
              <w:autoSpaceDN w:val="0"/>
              <w:adjustRightInd w:val="0"/>
              <w:jc w:val="left"/>
              <w:rPr>
                <w:rFonts w:ascii="CG Times" w:hAnsi="CG Times" w:cs="Times New Roman"/>
                <w:sz w:val="18"/>
                <w:szCs w:val="18"/>
                <w:lang w:val="sq-AL"/>
              </w:rPr>
            </w:pPr>
            <w:r w:rsidRPr="00160246">
              <w:rPr>
                <w:rFonts w:ascii="CG Times" w:hAnsi="CG Times" w:cs="Times New Roman"/>
                <w:sz w:val="18"/>
                <w:szCs w:val="18"/>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160246" w:rsidRDefault="003E11E3" w:rsidP="006660DB">
            <w:pPr>
              <w:autoSpaceDE w:val="0"/>
              <w:autoSpaceDN w:val="0"/>
              <w:adjustRightInd w:val="0"/>
              <w:jc w:val="left"/>
              <w:rPr>
                <w:rFonts w:ascii="CG Times" w:hAnsi="CG Times" w:cs="Times New Roman"/>
                <w:sz w:val="18"/>
                <w:szCs w:val="18"/>
                <w:lang w:val="sq-AL"/>
              </w:rPr>
            </w:pPr>
            <w:r w:rsidRPr="00160246">
              <w:rPr>
                <w:rFonts w:ascii="CG Times" w:hAnsi="CG Times" w:cs="Times New Roman"/>
                <w:sz w:val="18"/>
                <w:szCs w:val="18"/>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160246" w:rsidRDefault="003E11E3" w:rsidP="006660DB">
            <w:pPr>
              <w:autoSpaceDE w:val="0"/>
              <w:autoSpaceDN w:val="0"/>
              <w:adjustRightInd w:val="0"/>
              <w:ind w:left="0" w:firstLine="0"/>
              <w:jc w:val="left"/>
              <w:rPr>
                <w:rFonts w:ascii="CG Times" w:hAnsi="CG Times" w:cs="Times New Roman"/>
                <w:sz w:val="18"/>
                <w:szCs w:val="18"/>
                <w:lang w:val="sq-AL"/>
              </w:rPr>
            </w:pPr>
            <w:r w:rsidRPr="00160246">
              <w:rPr>
                <w:rFonts w:ascii="CG Times" w:hAnsi="CG Times" w:cs="Times New Roman"/>
                <w:sz w:val="18"/>
                <w:szCs w:val="18"/>
                <w:lang w:val="sq-AL"/>
              </w:rPr>
              <w:t>Mund të regjistrohet përdorimi vetëm si insekticid.</w:t>
            </w:r>
          </w:p>
          <w:p w:rsidR="003E11E3" w:rsidRPr="00160246" w:rsidRDefault="003E11E3" w:rsidP="006660DB">
            <w:pPr>
              <w:ind w:left="0" w:firstLine="0"/>
              <w:jc w:val="left"/>
              <w:rPr>
                <w:rFonts w:ascii="CG Times" w:hAnsi="CG Times" w:cs="Times New Roman"/>
                <w:sz w:val="18"/>
                <w:szCs w:val="18"/>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33</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Ekstrakt algash detare.</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Ekstrakt algash detare.</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Ekstrakt algash detare është një përzierje komplekse.</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Përbërësit kryesorë janë:</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manitol, fucoidane e alginate.</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fitorregullator.</w:t>
            </w:r>
          </w:p>
          <w:p w:rsidR="003E11E3" w:rsidRPr="006A2EC8" w:rsidRDefault="003E11E3" w:rsidP="006660DB">
            <w:pPr>
              <w:autoSpaceDE w:val="0"/>
              <w:autoSpaceDN w:val="0"/>
              <w:adjustRightInd w:val="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34</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Silicat natriumi e alumini.</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1344-00-9</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Silicat natriumi e alumini:</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Nax[(AlO2)x(SiO2)y] × zH2O</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1000 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35</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Hypoclorit natriumi</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7681-52-9</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Hypoclorit natriumi</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10 % (p/p) shprehur si klor</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dezinfektant.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jc w:val="left"/>
              <w:rPr>
                <w:rFonts w:ascii="CG Times" w:hAnsi="CG Times" w:cs="Times New Roman"/>
                <w:sz w:val="20"/>
                <w:szCs w:val="20"/>
                <w:lang w:val="sq-AL"/>
              </w:rPr>
            </w:pPr>
            <w:r w:rsidRPr="006A2EC8">
              <w:rPr>
                <w:rFonts w:ascii="CG Times" w:hAnsi="CG Times" w:cs="Times New Roman"/>
                <w:sz w:val="20"/>
                <w:szCs w:val="20"/>
                <w:lang w:val="sq-AL"/>
              </w:rPr>
              <w:t>36</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Feromone lepidopteresh në zinxhir linear.</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Grupi Acetateve:</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 (E)-5-decen-1-il acetat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38421-90-8 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(E)-8-dodecen-1-il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38363-29-0</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(E/Z)-8-dodecen-1-il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CAS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(Z)-8-dodecen-1-il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28079-04-1</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(Z)-9-dodecen-1-il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CAS N.: 16974-11-1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CIPAC N.: 422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(E,Z)-7,9-dodecadien-1-il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CAS N.: 54364-62-4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(E)-11-tetradecen-1-il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33189-72-9</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(Z)-9-tetradecen-1-il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16725-53-4</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(Z)-11-tetradecen-1-il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20711-10-8</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 E)-9, 12- tetradecadien -1-il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31654-77-0</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Z-11-esadecen-1-il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34010-21-4</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 E)-7, 11- esadecadien -1-il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51606-94-4</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(E, Z)-2, 13- oktadecadien -1-il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86252-65-5</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Grupi alcoleve:</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(E)-5-decen-1-olo</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CAS N.: 56578-18-8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(Z)-8-dodecen-1-olo</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40642-40-8</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(E,E)-8,10-dodecadien-1-olo</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33956-49-9</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tetradecan-1-olo</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112-72-1</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(Z)-11-hexadecen-1-olo</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56683-54-6</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Grupi aldehideve:</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(Z)-7-tetradecenale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65128-96-3</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(Z)-9-hexadecenale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56219-04-6</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(Z)-11-hexadecenale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53939-28-9</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(Z)-13-oktadecenale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58594-45-9</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Mishele acetatesh:</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 (Z)-8-dodecen-1-il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28079-04-1</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e ii) dodecil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112-66-3</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 (Z)-9-dodecen-1-il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CAS N.: 16974-11-1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422</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ii) dodecil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112-66-3</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 (E,Z)-7,9-dodecadien-1-il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55774-32-8</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ii) (E,E)-7,9-dodecadien-1-il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54364-63-5</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 (Z,Z)-7,11-hexadecadien-1-il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52207-99-5</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ii) (Z,E)-7,11-hexadecadien-1-il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51606-94-4</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Mishele aldehidesh:</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 (Z)-9-hexadecenale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56219-04-6</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ii) (Z)-11-hexadecenale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53939-28-9</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iii) (Z)-13-oktadecenale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58594-45-9</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Përzierje mishelash:</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 (E)-5-decen-1-yl acetate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38421-90-8</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ii)(E)-5-decen-1-olo</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56578-18-8</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 i) (E/Z)-8-dodecen-1-yl acetate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 (E)-8-dodecen-1-yl acetate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38363-29-0</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 (Z)-8-dodecen-1-il acetate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28079-04-1</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ii) (Z)-8-dodecen-1-olo</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40642-40-8</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 (Z)-11-hexadecenale</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53939-28-9</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 xml:space="preserve">- </w:t>
            </w:r>
            <w:r w:rsidRPr="006A2EC8">
              <w:rPr>
                <w:rFonts w:ascii="CG Times" w:hAnsi="CG Times" w:cs="Times New Roman"/>
                <w:sz w:val="20"/>
                <w:szCs w:val="20"/>
                <w:lang w:val="sq-AL"/>
              </w:rPr>
              <w:t>ii) (Z)-11-hexadecen-1-il acetat</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34010-21-4</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(E)-5-decen-1-il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BF2AAB" w:rsidRDefault="00BF2AAB"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(E)-8-dodecen-1-il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(E/Z)-8-dodecen-1-il acetat si izomere të thjeshtë</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(Z)-8-dodecen-1-il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(Z)-9-dodecen-1-il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(E,Z)-7,9-dodecadien -1-il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(E)-11-tetradecen-1-il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(Z)-9-tetradecen-1-il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(Z)-11-tetradecen-1-il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 E)-9, 12- tetradecadien-1-il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Z-11-esadecen-1-il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 E)-7, 11- esadecadien-1-il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BF2AAB" w:rsidRDefault="00BF2AAB"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(E, Z)-2, 13- oktadecadien-1-il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(E)-5-decen-1-olo</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(Z)-8-dodecen-1-olo</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(E,E)-8,10-dodecadien-1-olo</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tetradecan-1-olo</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(Z)-11-hexadecen-1-olo</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BF2AAB" w:rsidRDefault="00BF2AAB"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(Z)-7-tetradecenale</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(Z)-9-hexadecenale</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(Z)-11-hexadecenale</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(Z)-13-oktadecenale</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i)(Z)-8-dodecen-1-il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BF2AAB" w:rsidRDefault="00BF2AAB"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e ii) dodecil acetat</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i)(Z)-9-dodecen-1-il acetat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ii) dodecil acetat</w:t>
            </w:r>
          </w:p>
          <w:p w:rsidR="003E11E3" w:rsidRPr="006A2EC8" w:rsidRDefault="003E11E3" w:rsidP="006660DB">
            <w:pPr>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 (E,Z)-7,9-dodecadien-1-il acetat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ii) (E,E)-7,9-dodecadien-1-il acetat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 (Z,Z)-7,11-hexadecadien-1-il acetat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ii) (Z,E)-7,11-hexadecadien-1-il acetat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 (Z)-9-hexadecenale</w:t>
            </w:r>
          </w:p>
          <w:p w:rsidR="003E11E3" w:rsidRPr="006A2EC8" w:rsidRDefault="003E11E3" w:rsidP="006660DB">
            <w:pPr>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ii) (Z)-11-hexadecenale</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iii) (Z)-13-oktadecenale</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464188" w:rsidRDefault="00464188"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i) (E)-5-decen-1-yl acetate</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464188" w:rsidRDefault="00464188"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ii) (E)-5-decen-1-olo</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i) (E/Z)-8-dodecen-1-yl acetate</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i) (E)-8-dodecen-1-yl acetate</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i) (Z)-8-dodecen-1-il acetate</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DC14A3" w:rsidRDefault="00DC14A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ii) (Z)-8-dodecen-1-olo</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DC14A3" w:rsidRDefault="00DC14A3"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i) (Z)-11-hexadecenale</w:t>
            </w:r>
          </w:p>
          <w:p w:rsidR="003E11E3" w:rsidRPr="006A2EC8" w:rsidRDefault="003E11E3" w:rsidP="006660DB">
            <w:pPr>
              <w:ind w:left="0" w:firstLine="0"/>
              <w:jc w:val="left"/>
              <w:rPr>
                <w:rFonts w:ascii="CG Times" w:hAnsi="CG Times" w:cs="Times New Roman"/>
                <w:sz w:val="20"/>
                <w:szCs w:val="20"/>
                <w:lang w:val="sq-AL"/>
              </w:rPr>
            </w:pPr>
          </w:p>
          <w:p w:rsidR="003E11E3" w:rsidRPr="006A2EC8" w:rsidRDefault="003E11E3" w:rsidP="006660DB">
            <w:pPr>
              <w:ind w:left="0" w:firstLine="0"/>
              <w:jc w:val="left"/>
              <w:rPr>
                <w:rFonts w:ascii="CG Times" w:hAnsi="CG Times" w:cs="Times New Roman"/>
                <w:sz w:val="20"/>
                <w:szCs w:val="20"/>
                <w:lang w:val="sq-AL"/>
              </w:rPr>
            </w:pPr>
          </w:p>
          <w:p w:rsidR="00DC14A3" w:rsidRDefault="00DC14A3" w:rsidP="006660DB">
            <w:pPr>
              <w:autoSpaceDE w:val="0"/>
              <w:autoSpaceDN w:val="0"/>
              <w:adjustRightInd w:val="0"/>
              <w:ind w:left="0" w:firstLine="0"/>
              <w:jc w:val="left"/>
              <w:rPr>
                <w:rFonts w:ascii="CG Times" w:hAnsi="CG Times" w:cs="Times New Roman"/>
                <w:sz w:val="20"/>
                <w:szCs w:val="20"/>
                <w:lang w:val="sq-AL"/>
              </w:rPr>
            </w:pP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ii) (Z)-11-hexadecen-1-il acetat</w:t>
            </w:r>
          </w:p>
          <w:p w:rsidR="003E11E3" w:rsidRPr="006A2EC8" w:rsidRDefault="003E11E3" w:rsidP="006660DB">
            <w:pPr>
              <w:ind w:left="0" w:firstLine="0"/>
              <w:jc w:val="left"/>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regjistrohen përdorimi vetëm si lëndë tërheqëse.</w:t>
            </w:r>
          </w:p>
          <w:p w:rsidR="003E11E3" w:rsidRPr="006A2EC8" w:rsidRDefault="003E11E3" w:rsidP="006660DB">
            <w:pPr>
              <w:autoSpaceDE w:val="0"/>
              <w:autoSpaceDN w:val="0"/>
              <w:adjustRightInd w:val="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37</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Chlorhidrat thrimetilamin</w:t>
            </w:r>
          </w:p>
          <w:p w:rsidR="003E11E3" w:rsidRPr="006A2EC8"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CAS N.: 593-81-7</w:t>
            </w:r>
          </w:p>
          <w:p w:rsidR="003E11E3" w:rsidRPr="006A2EC8"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Chlorhidrat thrimetilamin</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988 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regjistrohen përdorimi vetëm si lëndë tërheqëse.</w:t>
            </w:r>
          </w:p>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38</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Urea</w:t>
            </w:r>
          </w:p>
          <w:p w:rsidR="003E11E3" w:rsidRPr="006A2EC8"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CAS N.: 57-13-6</w:t>
            </w:r>
          </w:p>
          <w:p w:rsidR="003E11E3" w:rsidRPr="006A2EC8"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CIPAC N.: 8352</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Urea</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98 % p/p</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Mund të regjistrohen përdorimi vetëm si lëndë tërheqëse dhe fungicid. </w:t>
            </w: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39</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Z- 13- hexadecen-11-in-1-il acetat</w:t>
            </w:r>
          </w:p>
          <w:p w:rsidR="003E11E3" w:rsidRPr="006A2EC8"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CAS N.: 78617-58-0</w:t>
            </w:r>
          </w:p>
          <w:p w:rsidR="003E11E3"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CIPAC N.: -</w:t>
            </w:r>
          </w:p>
          <w:p w:rsidR="00FE5386" w:rsidRDefault="00FE5386" w:rsidP="006660DB">
            <w:pPr>
              <w:ind w:left="0" w:firstLine="0"/>
              <w:rPr>
                <w:rFonts w:ascii="CG Times" w:hAnsi="CG Times" w:cs="Times New Roman"/>
                <w:sz w:val="20"/>
                <w:szCs w:val="20"/>
                <w:lang w:val="sq-AL"/>
              </w:rPr>
            </w:pPr>
          </w:p>
          <w:p w:rsidR="00290FE5" w:rsidRPr="006A2EC8" w:rsidRDefault="00290FE5" w:rsidP="006660DB">
            <w:pPr>
              <w:ind w:left="0" w:firstLine="0"/>
              <w:rPr>
                <w:rFonts w:ascii="CG Times" w:hAnsi="CG Times" w:cs="Times New Roman"/>
                <w:sz w:val="20"/>
                <w:szCs w:val="20"/>
                <w:lang w:val="sq-AL"/>
              </w:rPr>
            </w:pP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Z- 13- hexadecen-11-in-1-il acetat</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75 %</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Mund të regjistrohen përdorimi vetëm si lëndë tërheqëse. </w:t>
            </w:r>
          </w:p>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40</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Z,Z,Z,Z-7,13,16,19-docozatetraen-1-il izobutirat</w:t>
            </w:r>
          </w:p>
          <w:p w:rsidR="003E11E3" w:rsidRPr="006A2EC8"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CAS N.:135459-81-3</w:t>
            </w:r>
          </w:p>
          <w:p w:rsidR="003E11E3" w:rsidRPr="006A2EC8" w:rsidRDefault="003E11E3" w:rsidP="006660DB">
            <w:pPr>
              <w:ind w:left="0" w:firstLine="0"/>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Z,Z,Z,Z-7,13,16,19-docozatetraen-1-il izobutirat</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90 %</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tabs>
                <w:tab w:val="left" w:pos="432"/>
              </w:tabs>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Mund të regjistrohen përdorimi vetëm si lëndë tërheqëse. </w:t>
            </w:r>
          </w:p>
          <w:p w:rsidR="003E11E3" w:rsidRPr="006A2EC8" w:rsidRDefault="003E11E3" w:rsidP="00D510BF">
            <w:pPr>
              <w:tabs>
                <w:tab w:val="left" w:pos="432"/>
              </w:tabs>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ind w:right="-108"/>
              <w:rPr>
                <w:rFonts w:ascii="CG Times" w:hAnsi="CG Times" w:cs="Times New Roman"/>
                <w:sz w:val="20"/>
                <w:szCs w:val="20"/>
                <w:lang w:val="sq-AL"/>
              </w:rPr>
            </w:pPr>
            <w:r w:rsidRPr="006A2EC8">
              <w:rPr>
                <w:rFonts w:ascii="CG Times" w:hAnsi="CG Times" w:cs="Times New Roman"/>
                <w:sz w:val="20"/>
                <w:szCs w:val="20"/>
                <w:lang w:val="sq-AL"/>
              </w:rPr>
              <w:t>41</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232B66">
            <w:pPr>
              <w:ind w:left="0" w:firstLine="0"/>
              <w:jc w:val="left"/>
              <w:rPr>
                <w:rFonts w:ascii="CG Times" w:hAnsi="CG Times" w:cs="Times New Roman"/>
                <w:sz w:val="20"/>
                <w:szCs w:val="20"/>
                <w:lang w:val="sq-AL"/>
              </w:rPr>
            </w:pPr>
            <w:r w:rsidRPr="006A2EC8">
              <w:rPr>
                <w:rFonts w:ascii="CG Times" w:hAnsi="CG Times" w:cs="Times New Roman"/>
                <w:b/>
                <w:sz w:val="20"/>
                <w:szCs w:val="20"/>
                <w:lang w:val="sq-AL"/>
              </w:rPr>
              <w:t>Paecilomyces lilacinus</w:t>
            </w:r>
            <w:r w:rsidRPr="006A2EC8">
              <w:rPr>
                <w:rFonts w:ascii="CG Times" w:hAnsi="CG Times" w:cs="Times New Roman"/>
                <w:sz w:val="20"/>
                <w:szCs w:val="20"/>
                <w:lang w:val="sq-AL"/>
              </w:rPr>
              <w:t xml:space="preserve"> (Thom) Samson 1974 strain 251 (AGAL: No 89/030550)</w:t>
            </w:r>
          </w:p>
          <w:p w:rsidR="003E11E3" w:rsidRPr="006A2EC8" w:rsidRDefault="003E11E3" w:rsidP="00232B66">
            <w:pPr>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CIPAC Nr: 753</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jc w:val="center"/>
              <w:rPr>
                <w:rFonts w:ascii="CG Times" w:hAnsi="CG Times" w:cs="Times New Roman"/>
                <w:sz w:val="20"/>
                <w:szCs w:val="20"/>
                <w:lang w:val="sq-AL"/>
              </w:rPr>
            </w:pPr>
            <w:r w:rsidRPr="006A2EC8">
              <w:rPr>
                <w:rFonts w:ascii="CG Times" w:hAnsi="CG Times" w:cs="Times New Roman"/>
                <w:sz w:val="20"/>
                <w:szCs w:val="20"/>
                <w:lang w:val="sq-AL"/>
              </w:rPr>
              <w:t>_______</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rPr>
                <w:rFonts w:ascii="CG Times" w:hAnsi="CG Times" w:cs="Times New Roman"/>
                <w:sz w:val="20"/>
                <w:szCs w:val="20"/>
                <w:lang w:val="sq-AL"/>
              </w:rPr>
            </w:pP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1.8.2008</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31.7.2018</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tabs>
                <w:tab w:val="left" w:pos="0"/>
              </w:tabs>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regjistrohen përdorimet vetëm si Nematocid.</w:t>
            </w: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42</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Kieselgur</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CAS N.: 61790-53-2</w:t>
            </w:r>
          </w:p>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sz w:val="20"/>
                <w:szCs w:val="20"/>
                <w:lang w:val="sq-AL"/>
              </w:rPr>
              <w:t xml:space="preserve">CIPAC N.: 647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Kieselgur</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 xml:space="preserve">920 ± 20 g SiO2/kg DE Max. 0,1 % grimcash silici kristalin (me diametër më të vogël se 50 </w:t>
            </w:r>
            <w:r w:rsidRPr="006A2EC8">
              <w:rPr>
                <w:rFonts w:ascii="Times New Roman" w:hAnsi="Times New Roman" w:cs="Times New Roman"/>
                <w:sz w:val="20"/>
                <w:szCs w:val="20"/>
                <w:lang w:val="sq-AL"/>
              </w:rPr>
              <w:t>μ</w:t>
            </w:r>
            <w:r w:rsidRPr="006A2EC8">
              <w:rPr>
                <w:rFonts w:ascii="CG Times" w:hAnsi="CG Times" w:cs="Times New Roman"/>
                <w:sz w:val="20"/>
                <w:szCs w:val="20"/>
                <w:lang w:val="sq-AL"/>
              </w:rPr>
              <w:t>m)</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Mund të regjistrohet përdorimi si insekticid dhe akaricid. </w:t>
            </w:r>
          </w:p>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43</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Gur gëlqeror</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CAS N.: 1317-65-3</w:t>
            </w:r>
          </w:p>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 xml:space="preserve"> </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 xml:space="preserve"> -</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980 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44</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Methyl nonil chetone</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CAS N.: 112-12-9</w:t>
            </w:r>
          </w:p>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Undecan-2-one</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975 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45</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Piper</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CAS N.: -</w:t>
            </w:r>
          </w:p>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 xml:space="preserve">Piper i zi </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Përzierje komplekse lëndësh kimike, ku përmbajtja në piperine si markues duhet të jetë të paktën 4 %.</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repelent.</w:t>
            </w:r>
          </w:p>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46</w:t>
            </w:r>
          </w:p>
        </w:tc>
        <w:tc>
          <w:tcPr>
            <w:tcW w:w="793" w:type="pct"/>
            <w:tcBorders>
              <w:top w:val="single" w:sz="4" w:space="0" w:color="auto"/>
              <w:left w:val="single" w:sz="4" w:space="0" w:color="auto"/>
              <w:bottom w:val="single" w:sz="4" w:space="0" w:color="auto"/>
              <w:right w:val="single" w:sz="4" w:space="0" w:color="auto"/>
            </w:tcBorders>
          </w:tcPr>
          <w:p w:rsidR="003E11E3" w:rsidRPr="00232B66" w:rsidRDefault="003E11E3" w:rsidP="006660DB">
            <w:pPr>
              <w:autoSpaceDE w:val="0"/>
              <w:autoSpaceDN w:val="0"/>
              <w:adjustRightInd w:val="0"/>
              <w:ind w:left="0" w:firstLine="0"/>
              <w:rPr>
                <w:rFonts w:ascii="CG Times" w:hAnsi="CG Times" w:cs="Times New Roman"/>
                <w:b/>
                <w:sz w:val="18"/>
                <w:szCs w:val="18"/>
                <w:lang w:val="sq-AL"/>
              </w:rPr>
            </w:pPr>
            <w:r w:rsidRPr="00232B66">
              <w:rPr>
                <w:rFonts w:ascii="CG Times" w:hAnsi="CG Times" w:cs="Times New Roman"/>
                <w:b/>
                <w:sz w:val="18"/>
                <w:szCs w:val="18"/>
                <w:lang w:val="sq-AL"/>
              </w:rPr>
              <w:t>Vajra vegjetale/</w:t>
            </w:r>
          </w:p>
          <w:p w:rsidR="003E11E3" w:rsidRPr="00232B66" w:rsidRDefault="003E11E3" w:rsidP="006660DB">
            <w:pPr>
              <w:autoSpaceDE w:val="0"/>
              <w:autoSpaceDN w:val="0"/>
              <w:adjustRightInd w:val="0"/>
              <w:ind w:left="0" w:firstLine="0"/>
              <w:rPr>
                <w:rFonts w:ascii="CG Times" w:hAnsi="CG Times" w:cs="Times New Roman"/>
                <w:b/>
                <w:sz w:val="18"/>
                <w:szCs w:val="18"/>
                <w:lang w:val="sq-AL"/>
              </w:rPr>
            </w:pPr>
            <w:r w:rsidRPr="00232B66">
              <w:rPr>
                <w:rFonts w:ascii="CG Times" w:hAnsi="CG Times" w:cs="Times New Roman"/>
                <w:b/>
                <w:sz w:val="18"/>
                <w:szCs w:val="18"/>
                <w:lang w:val="sq-AL"/>
              </w:rPr>
              <w:t>vajra të citronelles</w:t>
            </w:r>
          </w:p>
          <w:p w:rsidR="003E11E3" w:rsidRPr="00232B66" w:rsidRDefault="003E11E3" w:rsidP="006660DB">
            <w:pPr>
              <w:autoSpaceDE w:val="0"/>
              <w:autoSpaceDN w:val="0"/>
              <w:adjustRightInd w:val="0"/>
              <w:ind w:left="0" w:firstLine="0"/>
              <w:rPr>
                <w:rFonts w:ascii="CG Times" w:hAnsi="CG Times" w:cs="Times New Roman"/>
                <w:sz w:val="18"/>
                <w:szCs w:val="18"/>
                <w:lang w:val="sq-AL"/>
              </w:rPr>
            </w:pPr>
            <w:r w:rsidRPr="00232B66">
              <w:rPr>
                <w:rFonts w:ascii="CG Times" w:hAnsi="CG Times" w:cs="Times New Roman"/>
                <w:sz w:val="18"/>
                <w:szCs w:val="18"/>
                <w:lang w:val="sq-AL"/>
              </w:rPr>
              <w:t>CAS N.: 8000-29-1</w:t>
            </w:r>
          </w:p>
          <w:p w:rsidR="003E11E3" w:rsidRPr="00232B66" w:rsidRDefault="003E11E3" w:rsidP="006660DB">
            <w:pPr>
              <w:autoSpaceDE w:val="0"/>
              <w:autoSpaceDN w:val="0"/>
              <w:adjustRightInd w:val="0"/>
              <w:ind w:left="0" w:firstLine="0"/>
              <w:rPr>
                <w:rFonts w:ascii="CG Times" w:hAnsi="CG Times" w:cs="Times New Roman"/>
                <w:b/>
                <w:sz w:val="18"/>
                <w:szCs w:val="18"/>
                <w:lang w:val="sq-AL"/>
              </w:rPr>
            </w:pPr>
            <w:r w:rsidRPr="00232B66">
              <w:rPr>
                <w:rFonts w:ascii="CG Times" w:hAnsi="CG Times" w:cs="Times New Roman"/>
                <w:sz w:val="18"/>
                <w:szCs w:val="18"/>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232B66" w:rsidRDefault="003E11E3" w:rsidP="006660DB">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sz w:val="18"/>
                <w:szCs w:val="18"/>
                <w:lang w:val="sq-AL"/>
              </w:rPr>
              <w:t>Vaji i citronelles është një përbërje komplekse e lëndëve kimike si vijon:</w:t>
            </w:r>
          </w:p>
          <w:p w:rsidR="003E11E3" w:rsidRPr="00232B66" w:rsidRDefault="003E11E3" w:rsidP="006660DB">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b/>
                <w:sz w:val="18"/>
                <w:szCs w:val="18"/>
                <w:lang w:val="sq-AL"/>
              </w:rPr>
              <w:t>Geraniol</w:t>
            </w:r>
            <w:r w:rsidRPr="00232B66">
              <w:rPr>
                <w:rFonts w:ascii="CG Times" w:hAnsi="CG Times" w:cs="Times New Roman"/>
                <w:sz w:val="18"/>
                <w:szCs w:val="18"/>
                <w:lang w:val="sq-AL"/>
              </w:rPr>
              <w:t xml:space="preserve"> </w:t>
            </w:r>
          </w:p>
          <w:p w:rsidR="003E11E3" w:rsidRPr="00232B66" w:rsidRDefault="003E11E3" w:rsidP="006660DB">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sz w:val="18"/>
                <w:szCs w:val="18"/>
                <w:lang w:val="sq-AL"/>
              </w:rPr>
              <w:t>((E)-3,7-dimetil-2,6-octadien-1-olo).</w:t>
            </w:r>
          </w:p>
          <w:p w:rsidR="003E11E3" w:rsidRPr="00232B66" w:rsidRDefault="003E11E3" w:rsidP="006660DB">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b/>
                <w:sz w:val="18"/>
                <w:szCs w:val="18"/>
                <w:lang w:val="sq-AL"/>
              </w:rPr>
              <w:t>Citronellol</w:t>
            </w:r>
            <w:r w:rsidRPr="00232B66">
              <w:rPr>
                <w:rFonts w:ascii="CG Times" w:hAnsi="CG Times" w:cs="Times New Roman"/>
                <w:sz w:val="18"/>
                <w:szCs w:val="18"/>
                <w:lang w:val="sq-AL"/>
              </w:rPr>
              <w:t xml:space="preserve"> </w:t>
            </w:r>
          </w:p>
          <w:p w:rsidR="003E11E3" w:rsidRPr="00232B66" w:rsidRDefault="003E11E3" w:rsidP="006660DB">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sz w:val="18"/>
                <w:szCs w:val="18"/>
                <w:lang w:val="sq-AL"/>
              </w:rPr>
              <w:t>(3,7-dimetil-6-octan-2-olo).</w:t>
            </w:r>
          </w:p>
          <w:p w:rsidR="003E11E3" w:rsidRPr="00232B66" w:rsidRDefault="003E11E3" w:rsidP="006660DB">
            <w:pPr>
              <w:autoSpaceDE w:val="0"/>
              <w:autoSpaceDN w:val="0"/>
              <w:adjustRightInd w:val="0"/>
              <w:ind w:left="0" w:firstLine="0"/>
              <w:jc w:val="left"/>
              <w:rPr>
                <w:rFonts w:ascii="CG Times" w:hAnsi="CG Times" w:cs="Times New Roman"/>
                <w:b/>
                <w:sz w:val="18"/>
                <w:szCs w:val="18"/>
                <w:lang w:val="sq-AL"/>
              </w:rPr>
            </w:pPr>
            <w:r w:rsidRPr="00232B66">
              <w:rPr>
                <w:rFonts w:ascii="CG Times" w:hAnsi="CG Times" w:cs="Times New Roman"/>
                <w:b/>
                <w:sz w:val="18"/>
                <w:szCs w:val="18"/>
                <w:lang w:val="sq-AL"/>
              </w:rPr>
              <w:t>Acetat</w:t>
            </w:r>
            <w:r w:rsidRPr="00232B66">
              <w:rPr>
                <w:rFonts w:ascii="CG Times" w:hAnsi="CG Times" w:cs="Times New Roman"/>
                <w:sz w:val="18"/>
                <w:szCs w:val="18"/>
                <w:lang w:val="sq-AL"/>
              </w:rPr>
              <w:t xml:space="preserve"> </w:t>
            </w:r>
            <w:r w:rsidRPr="00232B66">
              <w:rPr>
                <w:rFonts w:ascii="CG Times" w:hAnsi="CG Times" w:cs="Times New Roman"/>
                <w:b/>
                <w:sz w:val="18"/>
                <w:szCs w:val="18"/>
                <w:lang w:val="sq-AL"/>
              </w:rPr>
              <w:t>geranil</w:t>
            </w:r>
          </w:p>
          <w:p w:rsidR="003E11E3" w:rsidRPr="00232B66" w:rsidRDefault="003E11E3" w:rsidP="006660DB">
            <w:pPr>
              <w:autoSpaceDE w:val="0"/>
              <w:autoSpaceDN w:val="0"/>
              <w:adjustRightInd w:val="0"/>
              <w:ind w:left="0" w:firstLine="0"/>
              <w:rPr>
                <w:rFonts w:ascii="CG Times" w:hAnsi="CG Times" w:cs="Times New Roman"/>
                <w:sz w:val="18"/>
                <w:szCs w:val="18"/>
                <w:lang w:val="sq-AL"/>
              </w:rPr>
            </w:pPr>
            <w:r w:rsidRPr="00232B66">
              <w:rPr>
                <w:rFonts w:ascii="CG Times" w:hAnsi="CG Times" w:cs="Times New Roman"/>
                <w:sz w:val="18"/>
                <w:szCs w:val="18"/>
                <w:lang w:val="sq-AL"/>
              </w:rPr>
              <w:t>(3,7-dimetil-6-octen-1-il acetat).</w:t>
            </w:r>
          </w:p>
        </w:tc>
        <w:tc>
          <w:tcPr>
            <w:tcW w:w="976" w:type="pct"/>
            <w:tcBorders>
              <w:top w:val="single" w:sz="4" w:space="0" w:color="auto"/>
              <w:left w:val="single" w:sz="4" w:space="0" w:color="auto"/>
              <w:bottom w:val="single" w:sz="4" w:space="0" w:color="auto"/>
              <w:right w:val="single" w:sz="4" w:space="0" w:color="auto"/>
            </w:tcBorders>
          </w:tcPr>
          <w:p w:rsidR="003E11E3" w:rsidRPr="00232B66" w:rsidRDefault="003E11E3" w:rsidP="006660DB">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sz w:val="18"/>
                <w:szCs w:val="18"/>
                <w:lang w:val="sq-AL"/>
              </w:rPr>
              <w:t>Papastërti të spikatura:</w:t>
            </w:r>
          </w:p>
          <w:p w:rsidR="003E11E3" w:rsidRPr="00232B66" w:rsidRDefault="003E11E3" w:rsidP="006660DB">
            <w:pPr>
              <w:ind w:left="0" w:firstLine="0"/>
              <w:jc w:val="left"/>
              <w:rPr>
                <w:rFonts w:ascii="CG Times" w:hAnsi="CG Times" w:cs="Times New Roman"/>
                <w:sz w:val="18"/>
                <w:szCs w:val="18"/>
                <w:lang w:val="sq-AL"/>
              </w:rPr>
            </w:pPr>
            <w:r w:rsidRPr="00232B66">
              <w:rPr>
                <w:rFonts w:ascii="CG Times" w:hAnsi="CG Times" w:cs="Times New Roman"/>
                <w:sz w:val="18"/>
                <w:szCs w:val="18"/>
                <w:lang w:val="sq-AL"/>
              </w:rPr>
              <w:t>methyl eugenol e methyl-izoeugenol max. 0,1 %.</w:t>
            </w:r>
          </w:p>
        </w:tc>
        <w:tc>
          <w:tcPr>
            <w:tcW w:w="427" w:type="pct"/>
            <w:tcBorders>
              <w:top w:val="single" w:sz="4" w:space="0" w:color="auto"/>
              <w:left w:val="single" w:sz="4" w:space="0" w:color="auto"/>
              <w:bottom w:val="single" w:sz="4" w:space="0" w:color="auto"/>
              <w:right w:val="single" w:sz="4" w:space="0" w:color="auto"/>
            </w:tcBorders>
          </w:tcPr>
          <w:p w:rsidR="003E11E3" w:rsidRPr="00232B66" w:rsidRDefault="003E11E3" w:rsidP="006660DB">
            <w:pPr>
              <w:autoSpaceDE w:val="0"/>
              <w:autoSpaceDN w:val="0"/>
              <w:adjustRightInd w:val="0"/>
              <w:rPr>
                <w:rFonts w:ascii="CG Times" w:hAnsi="CG Times" w:cs="Times New Roman"/>
                <w:sz w:val="18"/>
                <w:szCs w:val="18"/>
                <w:lang w:val="sq-AL"/>
              </w:rPr>
            </w:pPr>
            <w:r w:rsidRPr="00232B66">
              <w:rPr>
                <w:rFonts w:ascii="CG Times" w:hAnsi="CG Times" w:cs="Times New Roman"/>
                <w:sz w:val="18"/>
                <w:szCs w:val="18"/>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232B66" w:rsidRDefault="003E11E3" w:rsidP="006660DB">
            <w:pPr>
              <w:autoSpaceDE w:val="0"/>
              <w:autoSpaceDN w:val="0"/>
              <w:adjustRightInd w:val="0"/>
              <w:rPr>
                <w:rFonts w:ascii="CG Times" w:hAnsi="CG Times" w:cs="Times New Roman"/>
                <w:sz w:val="18"/>
                <w:szCs w:val="18"/>
                <w:lang w:val="sq-AL"/>
              </w:rPr>
            </w:pPr>
            <w:r w:rsidRPr="00232B66">
              <w:rPr>
                <w:rFonts w:ascii="CG Times" w:hAnsi="CG Times" w:cs="Times New Roman"/>
                <w:sz w:val="18"/>
                <w:szCs w:val="18"/>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232B66" w:rsidRDefault="003E11E3" w:rsidP="00D510BF">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sz w:val="18"/>
                <w:szCs w:val="18"/>
                <w:lang w:val="sq-AL"/>
              </w:rPr>
              <w:t>Mund të regjistrohet përdorimi vetëm si herbicid.</w:t>
            </w:r>
          </w:p>
          <w:p w:rsidR="003E11E3" w:rsidRPr="00232B66" w:rsidRDefault="003E11E3" w:rsidP="00D510BF">
            <w:pPr>
              <w:ind w:left="0" w:firstLine="0"/>
              <w:jc w:val="left"/>
              <w:rPr>
                <w:rFonts w:ascii="CG Times" w:hAnsi="CG Times" w:cs="Times New Roman"/>
                <w:sz w:val="18"/>
                <w:szCs w:val="18"/>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47</w:t>
            </w:r>
          </w:p>
        </w:tc>
        <w:tc>
          <w:tcPr>
            <w:tcW w:w="793" w:type="pct"/>
            <w:tcBorders>
              <w:top w:val="single" w:sz="4" w:space="0" w:color="auto"/>
              <w:left w:val="single" w:sz="4" w:space="0" w:color="auto"/>
              <w:bottom w:val="single" w:sz="4" w:space="0" w:color="auto"/>
              <w:right w:val="single" w:sz="4" w:space="0" w:color="auto"/>
            </w:tcBorders>
          </w:tcPr>
          <w:p w:rsidR="003E11E3" w:rsidRPr="00232B66" w:rsidRDefault="003E11E3" w:rsidP="006660DB">
            <w:pPr>
              <w:autoSpaceDE w:val="0"/>
              <w:autoSpaceDN w:val="0"/>
              <w:adjustRightInd w:val="0"/>
              <w:ind w:left="0" w:firstLine="0"/>
              <w:jc w:val="left"/>
              <w:rPr>
                <w:rFonts w:ascii="CG Times" w:hAnsi="CG Times" w:cs="Times New Roman"/>
                <w:b/>
                <w:sz w:val="18"/>
                <w:szCs w:val="18"/>
                <w:lang w:val="sq-AL"/>
              </w:rPr>
            </w:pPr>
            <w:r w:rsidRPr="00232B66">
              <w:rPr>
                <w:rFonts w:ascii="CG Times" w:hAnsi="CG Times" w:cs="Times New Roman"/>
                <w:b/>
                <w:sz w:val="18"/>
                <w:szCs w:val="18"/>
                <w:lang w:val="sq-AL"/>
              </w:rPr>
              <w:t>Vajra vegjetale/ vaj i gjembave të karafilit</w:t>
            </w:r>
          </w:p>
          <w:p w:rsidR="003E11E3" w:rsidRPr="00232B66" w:rsidRDefault="003E11E3" w:rsidP="006660DB">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sz w:val="18"/>
                <w:szCs w:val="18"/>
                <w:lang w:val="sq-AL"/>
              </w:rPr>
              <w:t>CAS N.: 94961-50-2,</w:t>
            </w:r>
          </w:p>
          <w:p w:rsidR="003E11E3" w:rsidRPr="00232B66" w:rsidRDefault="003E11E3" w:rsidP="006660DB">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sz w:val="18"/>
                <w:szCs w:val="18"/>
                <w:lang w:val="sq-AL"/>
              </w:rPr>
              <w:t>(vaj i gjembave të karafilit).</w:t>
            </w:r>
          </w:p>
          <w:p w:rsidR="003E11E3" w:rsidRDefault="003E11E3" w:rsidP="006660DB">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sz w:val="18"/>
                <w:szCs w:val="18"/>
                <w:lang w:val="sq-AL"/>
              </w:rPr>
              <w:t>97-53-0 (eugenol)</w:t>
            </w:r>
          </w:p>
          <w:p w:rsidR="00232B66" w:rsidRPr="00232B66" w:rsidRDefault="00232B66" w:rsidP="006660DB">
            <w:pPr>
              <w:autoSpaceDE w:val="0"/>
              <w:autoSpaceDN w:val="0"/>
              <w:adjustRightInd w:val="0"/>
              <w:ind w:left="0" w:firstLine="0"/>
              <w:jc w:val="left"/>
              <w:rPr>
                <w:rFonts w:ascii="CG Times" w:hAnsi="CG Times" w:cs="Times New Roman"/>
                <w:sz w:val="18"/>
                <w:szCs w:val="18"/>
                <w:lang w:val="sq-AL"/>
              </w:rPr>
            </w:pPr>
          </w:p>
        </w:tc>
        <w:tc>
          <w:tcPr>
            <w:tcW w:w="1220" w:type="pct"/>
            <w:tcBorders>
              <w:top w:val="single" w:sz="4" w:space="0" w:color="auto"/>
              <w:left w:val="single" w:sz="4" w:space="0" w:color="auto"/>
              <w:bottom w:val="single" w:sz="4" w:space="0" w:color="auto"/>
              <w:right w:val="single" w:sz="4" w:space="0" w:color="auto"/>
            </w:tcBorders>
          </w:tcPr>
          <w:p w:rsidR="003E11E3" w:rsidRPr="00232B66" w:rsidRDefault="003E11E3" w:rsidP="006660DB">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sz w:val="18"/>
                <w:szCs w:val="18"/>
                <w:lang w:val="sq-AL"/>
              </w:rPr>
              <w:t xml:space="preserve">Vaji i gjembave te karafilit është një përbërje komplekse e lëndëve kimike, ku përbërësi kryesor është eugenol. </w:t>
            </w:r>
          </w:p>
        </w:tc>
        <w:tc>
          <w:tcPr>
            <w:tcW w:w="976" w:type="pct"/>
            <w:tcBorders>
              <w:top w:val="single" w:sz="4" w:space="0" w:color="auto"/>
              <w:left w:val="single" w:sz="4" w:space="0" w:color="auto"/>
              <w:bottom w:val="single" w:sz="4" w:space="0" w:color="auto"/>
              <w:right w:val="single" w:sz="4" w:space="0" w:color="auto"/>
            </w:tcBorders>
          </w:tcPr>
          <w:p w:rsidR="003E11E3" w:rsidRPr="00232B66" w:rsidRDefault="003E11E3" w:rsidP="006660DB">
            <w:pPr>
              <w:autoSpaceDE w:val="0"/>
              <w:autoSpaceDN w:val="0"/>
              <w:adjustRightInd w:val="0"/>
              <w:jc w:val="left"/>
              <w:rPr>
                <w:rFonts w:ascii="CG Times" w:hAnsi="CG Times" w:cs="Times New Roman"/>
                <w:b/>
                <w:sz w:val="18"/>
                <w:szCs w:val="18"/>
                <w:lang w:val="sq-AL"/>
              </w:rPr>
            </w:pPr>
            <w:r w:rsidRPr="00232B66">
              <w:rPr>
                <w:rFonts w:ascii="Times New Roman" w:hAnsi="Times New Roman" w:cs="Times New Roman"/>
                <w:sz w:val="18"/>
                <w:szCs w:val="18"/>
                <w:lang w:val="sq-AL"/>
              </w:rPr>
              <w:t>≥</w:t>
            </w:r>
            <w:r w:rsidRPr="00232B66">
              <w:rPr>
                <w:rFonts w:ascii="CG Times" w:hAnsi="CG Times" w:cs="Times New Roman"/>
                <w:sz w:val="18"/>
                <w:szCs w:val="18"/>
                <w:lang w:val="sq-AL"/>
              </w:rPr>
              <w:t xml:space="preserve"> 800 g/kg</w:t>
            </w:r>
          </w:p>
        </w:tc>
        <w:tc>
          <w:tcPr>
            <w:tcW w:w="427" w:type="pct"/>
            <w:tcBorders>
              <w:top w:val="single" w:sz="4" w:space="0" w:color="auto"/>
              <w:left w:val="single" w:sz="4" w:space="0" w:color="auto"/>
              <w:bottom w:val="single" w:sz="4" w:space="0" w:color="auto"/>
              <w:right w:val="single" w:sz="4" w:space="0" w:color="auto"/>
            </w:tcBorders>
          </w:tcPr>
          <w:p w:rsidR="003E11E3" w:rsidRPr="00232B66" w:rsidRDefault="003E11E3" w:rsidP="006660DB">
            <w:pPr>
              <w:autoSpaceDE w:val="0"/>
              <w:autoSpaceDN w:val="0"/>
              <w:adjustRightInd w:val="0"/>
              <w:rPr>
                <w:rFonts w:ascii="CG Times" w:hAnsi="CG Times" w:cs="Times New Roman"/>
                <w:sz w:val="18"/>
                <w:szCs w:val="18"/>
                <w:lang w:val="sq-AL"/>
              </w:rPr>
            </w:pPr>
            <w:r w:rsidRPr="00232B66">
              <w:rPr>
                <w:rFonts w:ascii="CG Times" w:hAnsi="CG Times" w:cs="Times New Roman"/>
                <w:sz w:val="18"/>
                <w:szCs w:val="18"/>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232B66" w:rsidRDefault="003E11E3" w:rsidP="006660DB">
            <w:pPr>
              <w:autoSpaceDE w:val="0"/>
              <w:autoSpaceDN w:val="0"/>
              <w:adjustRightInd w:val="0"/>
              <w:rPr>
                <w:rFonts w:ascii="CG Times" w:hAnsi="CG Times" w:cs="Times New Roman"/>
                <w:sz w:val="18"/>
                <w:szCs w:val="18"/>
                <w:lang w:val="sq-AL"/>
              </w:rPr>
            </w:pPr>
            <w:r w:rsidRPr="00232B66">
              <w:rPr>
                <w:rFonts w:ascii="CG Times" w:hAnsi="CG Times" w:cs="Times New Roman"/>
                <w:sz w:val="18"/>
                <w:szCs w:val="18"/>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232B66" w:rsidRDefault="003E11E3" w:rsidP="00D510BF">
            <w:pPr>
              <w:autoSpaceDE w:val="0"/>
              <w:autoSpaceDN w:val="0"/>
              <w:adjustRightInd w:val="0"/>
              <w:ind w:left="0" w:firstLine="0"/>
              <w:jc w:val="left"/>
              <w:rPr>
                <w:rFonts w:ascii="CG Times" w:hAnsi="CG Times" w:cs="Times New Roman"/>
                <w:sz w:val="18"/>
                <w:szCs w:val="18"/>
                <w:lang w:val="sq-AL"/>
              </w:rPr>
            </w:pPr>
            <w:r w:rsidRPr="00232B66">
              <w:rPr>
                <w:rFonts w:ascii="CG Times" w:hAnsi="CG Times" w:cs="Times New Roman"/>
                <w:sz w:val="18"/>
                <w:szCs w:val="18"/>
                <w:lang w:val="sq-AL"/>
              </w:rPr>
              <w:t>Mund të regjistrohet përdorimi vetëm si fungicid dhe baktericid.</w:t>
            </w:r>
          </w:p>
          <w:p w:rsidR="003E11E3" w:rsidRPr="00232B66" w:rsidRDefault="003E11E3" w:rsidP="00D510BF">
            <w:pPr>
              <w:ind w:left="0" w:firstLine="0"/>
              <w:jc w:val="left"/>
              <w:rPr>
                <w:rFonts w:ascii="CG Times" w:hAnsi="CG Times" w:cs="Times New Roman"/>
                <w:sz w:val="18"/>
                <w:szCs w:val="18"/>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48</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Vajra vegjetale/ vaj i kolzes</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8002-13-9</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Vaji i kolzes është një përbërje komplekse e acideve yndyrore.</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b/>
                <w:sz w:val="20"/>
                <w:szCs w:val="20"/>
                <w:lang w:val="sq-AL"/>
              </w:rPr>
            </w:pPr>
            <w:r w:rsidRPr="006A2EC8">
              <w:rPr>
                <w:rFonts w:ascii="CG Times" w:hAnsi="CG Times" w:cs="Times New Roman"/>
                <w:b/>
                <w:sz w:val="20"/>
                <w:szCs w:val="20"/>
                <w:lang w:val="sq-AL"/>
              </w:rPr>
              <w:t xml:space="preserve"> -</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 xml:space="preserve">Mund të regjistrohet përdorimi si insekticid dhe akaricid. </w:t>
            </w:r>
          </w:p>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49</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Vajra vegjetale/ vaj i mentës së gjelbër</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8008-79-5</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Vaji i mentës së gjelbër.</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b/>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550 g/kg si L-carvone</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fitorregullator.</w:t>
            </w:r>
          </w:p>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50</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b/>
                <w:sz w:val="20"/>
                <w:szCs w:val="20"/>
                <w:lang w:val="sq-AL"/>
              </w:rPr>
              <w:t>Hydrogjencarbonat i potasit</w:t>
            </w:r>
          </w:p>
          <w:p w:rsidR="003E11E3" w:rsidRPr="006A2EC8" w:rsidRDefault="003E11E3" w:rsidP="006660DB">
            <w:pPr>
              <w:autoSpaceDE w:val="0"/>
              <w:autoSpaceDN w:val="0"/>
              <w:adjustRightInd w:val="0"/>
              <w:ind w:left="0" w:firstLine="0"/>
              <w:rPr>
                <w:rFonts w:ascii="CG Times" w:hAnsi="CG Times" w:cs="Times New Roman"/>
                <w:sz w:val="20"/>
                <w:szCs w:val="20"/>
                <w:lang w:val="sq-AL"/>
              </w:rPr>
            </w:pPr>
            <w:r w:rsidRPr="006A2EC8">
              <w:rPr>
                <w:rFonts w:ascii="CG Times" w:hAnsi="CG Times" w:cs="Times New Roman"/>
                <w:sz w:val="20"/>
                <w:szCs w:val="20"/>
                <w:lang w:val="sq-AL"/>
              </w:rPr>
              <w:t>CAS N.: 298-14-6</w:t>
            </w:r>
          </w:p>
          <w:p w:rsidR="003E11E3" w:rsidRPr="006A2EC8" w:rsidRDefault="003E11E3" w:rsidP="006660DB">
            <w:pPr>
              <w:autoSpaceDE w:val="0"/>
              <w:autoSpaceDN w:val="0"/>
              <w:adjustRightInd w:val="0"/>
              <w:ind w:left="0" w:firstLine="0"/>
              <w:rPr>
                <w:rFonts w:ascii="CG Times" w:hAnsi="CG Times" w:cs="Times New Roman"/>
                <w:b/>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Hydrogjencarbonat i potasit</w:t>
            </w:r>
          </w:p>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b/>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99,5 %</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fungicid.</w:t>
            </w:r>
          </w:p>
          <w:p w:rsidR="003E11E3" w:rsidRPr="006A2EC8" w:rsidRDefault="003E11E3" w:rsidP="00D510BF">
            <w:pPr>
              <w:ind w:left="0" w:firstLine="0"/>
              <w:jc w:val="left"/>
              <w:rPr>
                <w:rFonts w:ascii="CG Times" w:hAnsi="CG Times" w:cs="Times New Roman"/>
                <w:sz w:val="20"/>
                <w:szCs w:val="20"/>
                <w:lang w:val="sq-AL"/>
              </w:rPr>
            </w:pPr>
          </w:p>
        </w:tc>
      </w:tr>
      <w:tr w:rsidR="003E11E3" w:rsidRPr="006A2EC8">
        <w:trPr>
          <w:jc w:val="center"/>
        </w:trPr>
        <w:tc>
          <w:tcPr>
            <w:tcW w:w="18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right="-108"/>
              <w:rPr>
                <w:rFonts w:ascii="CG Times" w:hAnsi="CG Times" w:cs="Times New Roman"/>
                <w:sz w:val="20"/>
                <w:szCs w:val="20"/>
                <w:lang w:val="sq-AL"/>
              </w:rPr>
            </w:pPr>
            <w:r w:rsidRPr="006A2EC8">
              <w:rPr>
                <w:rFonts w:ascii="CG Times" w:hAnsi="CG Times" w:cs="Times New Roman"/>
                <w:sz w:val="20"/>
                <w:szCs w:val="20"/>
                <w:lang w:val="sq-AL"/>
              </w:rPr>
              <w:t>51</w:t>
            </w:r>
          </w:p>
        </w:tc>
        <w:tc>
          <w:tcPr>
            <w:tcW w:w="793"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b/>
                <w:sz w:val="20"/>
                <w:szCs w:val="20"/>
                <w:lang w:val="sq-AL"/>
              </w:rPr>
            </w:pPr>
            <w:r w:rsidRPr="006A2EC8">
              <w:rPr>
                <w:rFonts w:ascii="CG Times" w:hAnsi="CG Times" w:cs="Times New Roman"/>
                <w:b/>
                <w:sz w:val="20"/>
                <w:szCs w:val="20"/>
                <w:lang w:val="sq-AL"/>
              </w:rPr>
              <w:t>Putreshina (1,4-diaminobutan)</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CAS N.: 110-60-1</w:t>
            </w:r>
          </w:p>
          <w:p w:rsidR="003E11E3" w:rsidRPr="006A2EC8" w:rsidRDefault="003E11E3" w:rsidP="006660DB">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CIPAC N.: -</w:t>
            </w:r>
          </w:p>
        </w:tc>
        <w:tc>
          <w:tcPr>
            <w:tcW w:w="1220"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ind w:left="0" w:firstLine="0"/>
              <w:jc w:val="left"/>
              <w:rPr>
                <w:rFonts w:ascii="CG Times" w:hAnsi="CG Times" w:cs="Times New Roman"/>
                <w:sz w:val="20"/>
                <w:szCs w:val="20"/>
                <w:lang w:val="sq-AL"/>
              </w:rPr>
            </w:pPr>
            <w:r w:rsidRPr="006A2EC8">
              <w:rPr>
                <w:rFonts w:ascii="CG Times" w:hAnsi="CG Times" w:cs="Times New Roman"/>
                <w:sz w:val="20"/>
                <w:szCs w:val="20"/>
                <w:lang w:val="sq-AL"/>
              </w:rPr>
              <w:t>Butan-1,4-diammina</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jc w:val="left"/>
              <w:rPr>
                <w:rFonts w:ascii="CG Times" w:hAnsi="CG Times" w:cs="Times New Roman"/>
                <w:sz w:val="20"/>
                <w:szCs w:val="20"/>
                <w:lang w:val="sq-AL"/>
              </w:rPr>
            </w:pPr>
            <w:r w:rsidRPr="006A2EC8">
              <w:rPr>
                <w:rFonts w:ascii="Times New Roman" w:hAnsi="Times New Roman" w:cs="Times New Roman"/>
                <w:sz w:val="20"/>
                <w:szCs w:val="20"/>
                <w:lang w:val="sq-AL"/>
              </w:rPr>
              <w:t>≥</w:t>
            </w:r>
            <w:r w:rsidRPr="006A2EC8">
              <w:rPr>
                <w:rFonts w:ascii="CG Times" w:hAnsi="CG Times" w:cs="Times New Roman"/>
                <w:sz w:val="20"/>
                <w:szCs w:val="20"/>
                <w:lang w:val="sq-AL"/>
              </w:rPr>
              <w:t xml:space="preserve"> 990 g/kg</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1.9.2009</w:t>
            </w:r>
          </w:p>
        </w:tc>
        <w:tc>
          <w:tcPr>
            <w:tcW w:w="427" w:type="pct"/>
            <w:tcBorders>
              <w:top w:val="single" w:sz="4" w:space="0" w:color="auto"/>
              <w:left w:val="single" w:sz="4" w:space="0" w:color="auto"/>
              <w:bottom w:val="single" w:sz="4" w:space="0" w:color="auto"/>
              <w:right w:val="single" w:sz="4" w:space="0" w:color="auto"/>
            </w:tcBorders>
          </w:tcPr>
          <w:p w:rsidR="003E11E3" w:rsidRPr="006A2EC8" w:rsidRDefault="003E11E3" w:rsidP="006660DB">
            <w:pPr>
              <w:autoSpaceDE w:val="0"/>
              <w:autoSpaceDN w:val="0"/>
              <w:adjustRightInd w:val="0"/>
              <w:rPr>
                <w:rFonts w:ascii="CG Times" w:hAnsi="CG Times" w:cs="Times New Roman"/>
                <w:sz w:val="20"/>
                <w:szCs w:val="20"/>
                <w:lang w:val="sq-AL"/>
              </w:rPr>
            </w:pPr>
            <w:r w:rsidRPr="006A2EC8">
              <w:rPr>
                <w:rFonts w:ascii="CG Times" w:hAnsi="CG Times" w:cs="Times New Roman"/>
                <w:sz w:val="20"/>
                <w:szCs w:val="20"/>
                <w:lang w:val="sq-AL"/>
              </w:rPr>
              <w:t>31.8.2019</w:t>
            </w:r>
          </w:p>
        </w:tc>
        <w:tc>
          <w:tcPr>
            <w:tcW w:w="976" w:type="pct"/>
            <w:tcBorders>
              <w:top w:val="single" w:sz="4" w:space="0" w:color="auto"/>
              <w:left w:val="single" w:sz="4" w:space="0" w:color="auto"/>
              <w:bottom w:val="single" w:sz="4" w:space="0" w:color="auto"/>
              <w:right w:val="single" w:sz="4" w:space="0" w:color="auto"/>
            </w:tcBorders>
          </w:tcPr>
          <w:p w:rsidR="003E11E3" w:rsidRPr="006A2EC8" w:rsidRDefault="003E11E3" w:rsidP="00D510BF">
            <w:pPr>
              <w:ind w:left="0" w:firstLine="0"/>
              <w:jc w:val="left"/>
              <w:rPr>
                <w:rFonts w:ascii="CG Times" w:hAnsi="CG Times" w:cs="Times New Roman"/>
                <w:sz w:val="20"/>
                <w:szCs w:val="20"/>
                <w:lang w:val="sq-AL"/>
              </w:rPr>
            </w:pPr>
            <w:r w:rsidRPr="006A2EC8">
              <w:rPr>
                <w:rFonts w:ascii="CG Times" w:hAnsi="CG Times" w:cs="Times New Roman"/>
                <w:sz w:val="20"/>
                <w:szCs w:val="20"/>
                <w:lang w:val="sq-AL"/>
              </w:rPr>
              <w:t>Mund të regjistrohet përdorimi vetëm si lëndë tërheqëse.</w:t>
            </w:r>
          </w:p>
          <w:p w:rsidR="003E11E3" w:rsidRPr="006A2EC8" w:rsidRDefault="003E11E3" w:rsidP="00D510BF">
            <w:pPr>
              <w:autoSpaceDE w:val="0"/>
              <w:autoSpaceDN w:val="0"/>
              <w:adjustRightInd w:val="0"/>
              <w:ind w:left="0" w:firstLine="0"/>
              <w:jc w:val="left"/>
              <w:rPr>
                <w:rFonts w:ascii="CG Times" w:hAnsi="CG Times" w:cs="Times New Roman"/>
                <w:sz w:val="20"/>
                <w:szCs w:val="20"/>
                <w:lang w:val="sq-AL"/>
              </w:rPr>
            </w:pPr>
          </w:p>
        </w:tc>
      </w:tr>
    </w:tbl>
    <w:p w:rsidR="003E11E3" w:rsidRPr="006A2EC8" w:rsidRDefault="003E11E3" w:rsidP="003E11E3">
      <w:pPr>
        <w:rPr>
          <w:b/>
          <w:sz w:val="20"/>
          <w:szCs w:val="20"/>
          <w:lang w:val="sq-AL"/>
        </w:rPr>
      </w:pPr>
    </w:p>
    <w:p w:rsidR="003E11E3" w:rsidRPr="006A2EC8" w:rsidRDefault="003E11E3" w:rsidP="003E11E3">
      <w:pPr>
        <w:rPr>
          <w:b/>
          <w:sz w:val="20"/>
          <w:szCs w:val="20"/>
          <w:lang w:val="sq-AL"/>
        </w:rPr>
      </w:pPr>
    </w:p>
    <w:p w:rsidR="003E11E3" w:rsidRPr="006A2EC8" w:rsidRDefault="003E11E3" w:rsidP="003E11E3">
      <w:pPr>
        <w:rPr>
          <w:b/>
          <w:sz w:val="20"/>
          <w:szCs w:val="20"/>
          <w:lang w:val="sq-AL"/>
        </w:rPr>
      </w:pPr>
    </w:p>
    <w:p w:rsidR="003E11E3" w:rsidRPr="006A2EC8" w:rsidRDefault="003E11E3" w:rsidP="003E11E3">
      <w:pPr>
        <w:rPr>
          <w:b/>
          <w:sz w:val="20"/>
          <w:szCs w:val="20"/>
          <w:lang w:val="sq-AL"/>
        </w:rPr>
      </w:pPr>
    </w:p>
    <w:p w:rsidR="003E11E3" w:rsidRPr="006A2EC8" w:rsidRDefault="003E11E3" w:rsidP="003E11E3">
      <w:pPr>
        <w:rPr>
          <w:b/>
          <w:sz w:val="20"/>
          <w:szCs w:val="20"/>
          <w:lang w:val="sq-AL"/>
        </w:rPr>
      </w:pPr>
    </w:p>
    <w:p w:rsidR="003E11E3" w:rsidRPr="006A2EC8" w:rsidRDefault="003E11E3" w:rsidP="003E11E3">
      <w:pPr>
        <w:rPr>
          <w:b/>
          <w:sz w:val="20"/>
          <w:szCs w:val="20"/>
          <w:lang w:val="sq-AL"/>
        </w:rPr>
      </w:pPr>
    </w:p>
    <w:p w:rsidR="003E11E3" w:rsidRPr="006A2EC8" w:rsidRDefault="003E11E3" w:rsidP="003E11E3">
      <w:pPr>
        <w:rPr>
          <w:b/>
          <w:sz w:val="20"/>
          <w:szCs w:val="20"/>
          <w:lang w:val="sq-AL"/>
        </w:rPr>
      </w:pPr>
    </w:p>
    <w:p w:rsidR="003E11E3" w:rsidRPr="006A2EC8" w:rsidRDefault="003E11E3" w:rsidP="003E11E3">
      <w:pPr>
        <w:rPr>
          <w:b/>
          <w:sz w:val="20"/>
          <w:szCs w:val="20"/>
          <w:lang w:val="sq-AL"/>
        </w:rPr>
      </w:pPr>
    </w:p>
    <w:p w:rsidR="003E11E3" w:rsidRPr="006A2EC8" w:rsidRDefault="003E11E3" w:rsidP="003E11E3">
      <w:pPr>
        <w:rPr>
          <w:b/>
          <w:sz w:val="20"/>
          <w:szCs w:val="20"/>
          <w:lang w:val="sq-AL"/>
        </w:rPr>
      </w:pPr>
    </w:p>
    <w:p w:rsidR="003E11E3" w:rsidRPr="006A2EC8" w:rsidRDefault="003E11E3" w:rsidP="003E11E3">
      <w:pPr>
        <w:rPr>
          <w:b/>
          <w:sz w:val="20"/>
          <w:szCs w:val="20"/>
          <w:lang w:val="sq-AL"/>
        </w:rPr>
      </w:pPr>
    </w:p>
    <w:p w:rsidR="003E11E3" w:rsidRPr="006A2EC8" w:rsidRDefault="003E11E3" w:rsidP="003E11E3">
      <w:pPr>
        <w:rPr>
          <w:b/>
          <w:sz w:val="20"/>
          <w:szCs w:val="20"/>
          <w:lang w:val="sq-AL"/>
        </w:rPr>
      </w:pPr>
    </w:p>
    <w:p w:rsidR="003E11E3" w:rsidRPr="006A2EC8" w:rsidRDefault="003E11E3" w:rsidP="003E11E3">
      <w:pPr>
        <w:rPr>
          <w:b/>
          <w:sz w:val="20"/>
          <w:szCs w:val="20"/>
          <w:lang w:val="sq-AL"/>
        </w:rPr>
      </w:pPr>
    </w:p>
    <w:p w:rsidR="003E11E3" w:rsidRDefault="003E11E3" w:rsidP="003E11E3">
      <w:pPr>
        <w:rPr>
          <w:b/>
          <w:sz w:val="20"/>
          <w:szCs w:val="20"/>
          <w:lang w:val="sq-AL"/>
        </w:rPr>
      </w:pPr>
    </w:p>
    <w:p w:rsidR="00E97686" w:rsidRDefault="00E97686" w:rsidP="003E11E3">
      <w:pPr>
        <w:rPr>
          <w:b/>
          <w:sz w:val="20"/>
          <w:szCs w:val="20"/>
          <w:lang w:val="sq-AL"/>
        </w:rPr>
      </w:pPr>
    </w:p>
    <w:p w:rsidR="00E97686" w:rsidRDefault="00E97686" w:rsidP="003E11E3">
      <w:pPr>
        <w:rPr>
          <w:b/>
          <w:sz w:val="20"/>
          <w:szCs w:val="20"/>
          <w:lang w:val="sq-AL"/>
        </w:rPr>
      </w:pPr>
    </w:p>
    <w:p w:rsidR="00E97686" w:rsidRDefault="00E97686" w:rsidP="003E11E3">
      <w:pPr>
        <w:rPr>
          <w:b/>
          <w:sz w:val="20"/>
          <w:szCs w:val="20"/>
          <w:lang w:val="sq-AL"/>
        </w:rPr>
      </w:pPr>
    </w:p>
    <w:p w:rsidR="00E97686" w:rsidRDefault="00E97686" w:rsidP="003E11E3">
      <w:pPr>
        <w:rPr>
          <w:b/>
          <w:sz w:val="20"/>
          <w:szCs w:val="20"/>
          <w:lang w:val="sq-AL"/>
        </w:rPr>
      </w:pPr>
    </w:p>
    <w:p w:rsidR="00E97686" w:rsidRDefault="00E97686" w:rsidP="003E11E3">
      <w:pPr>
        <w:rPr>
          <w:b/>
          <w:sz w:val="20"/>
          <w:szCs w:val="20"/>
          <w:lang w:val="sq-AL"/>
        </w:rPr>
      </w:pPr>
    </w:p>
    <w:p w:rsidR="00E97686" w:rsidRDefault="00E97686" w:rsidP="003E11E3">
      <w:pPr>
        <w:rPr>
          <w:b/>
          <w:sz w:val="20"/>
          <w:szCs w:val="20"/>
          <w:lang w:val="sq-AL"/>
        </w:rPr>
      </w:pPr>
    </w:p>
    <w:p w:rsidR="00E97686" w:rsidRDefault="00E97686" w:rsidP="003E11E3">
      <w:pPr>
        <w:rPr>
          <w:b/>
          <w:sz w:val="20"/>
          <w:szCs w:val="20"/>
          <w:lang w:val="sq-AL"/>
        </w:rPr>
      </w:pPr>
    </w:p>
    <w:p w:rsidR="008E1B07" w:rsidRDefault="008E1B07" w:rsidP="003E11E3">
      <w:pPr>
        <w:rPr>
          <w:b/>
          <w:sz w:val="20"/>
          <w:szCs w:val="20"/>
          <w:lang w:val="sq-AL"/>
        </w:rPr>
      </w:pPr>
    </w:p>
    <w:p w:rsidR="008E1B07" w:rsidRDefault="008E1B07" w:rsidP="003E11E3">
      <w:pPr>
        <w:rPr>
          <w:b/>
          <w:sz w:val="20"/>
          <w:szCs w:val="20"/>
          <w:lang w:val="sq-AL"/>
        </w:rPr>
      </w:pPr>
    </w:p>
    <w:p w:rsidR="003E11E3" w:rsidRPr="008E1B07" w:rsidRDefault="006F1227" w:rsidP="008E1B07">
      <w:pPr>
        <w:jc w:val="center"/>
        <w:rPr>
          <w:rFonts w:ascii="CG Times" w:hAnsi="CG Times"/>
          <w:sz w:val="20"/>
          <w:szCs w:val="20"/>
          <w:lang w:val="sq-AL"/>
        </w:rPr>
      </w:pPr>
      <w:r>
        <w:rPr>
          <w:rFonts w:ascii="CG Times" w:hAnsi="CG Times"/>
          <w:sz w:val="20"/>
          <w:szCs w:val="20"/>
          <w:lang w:val="sq-AL"/>
        </w:rPr>
        <w:t>NËNLISTA A 3:</w:t>
      </w:r>
      <w:r w:rsidR="00C81896" w:rsidRPr="008E1B07">
        <w:rPr>
          <w:rFonts w:ascii="CG Times" w:hAnsi="CG Times"/>
          <w:sz w:val="20"/>
          <w:szCs w:val="20"/>
          <w:lang w:val="sq-AL"/>
        </w:rPr>
        <w:t xml:space="preserve"> LËNDË VEPRUESE TË REJA</w:t>
      </w:r>
    </w:p>
    <w:p w:rsidR="003E11E3" w:rsidRPr="006A2EC8" w:rsidRDefault="003E11E3" w:rsidP="003E11E3">
      <w:pPr>
        <w:autoSpaceDE w:val="0"/>
        <w:autoSpaceDN w:val="0"/>
        <w:adjustRightInd w:val="0"/>
        <w:jc w:val="center"/>
        <w:rPr>
          <w:rFonts w:ascii="TimesNewRoman,Bold" w:hAnsi="TimesNewRoman,Bold" w:cs="TimesNewRoman,Bold"/>
          <w:b/>
          <w:bCs/>
          <w:color w:val="000000"/>
          <w:sz w:val="20"/>
          <w:szCs w:val="20"/>
          <w:lang w:val="sq-AL"/>
        </w:rPr>
      </w:pPr>
    </w:p>
    <w:tbl>
      <w:tblPr>
        <w:tblStyle w:val="BodyTextIndent2"/>
        <w:tblW w:w="5210" w:type="pct"/>
        <w:jc w:val="center"/>
        <w:tblLook w:val="01E0" w:firstRow="1" w:lastRow="1" w:firstColumn="1" w:lastColumn="1" w:noHBand="0" w:noVBand="0"/>
      </w:tblPr>
      <w:tblGrid>
        <w:gridCol w:w="496"/>
        <w:gridCol w:w="2108"/>
        <w:gridCol w:w="4221"/>
        <w:gridCol w:w="1753"/>
        <w:gridCol w:w="1378"/>
        <w:gridCol w:w="1028"/>
        <w:gridCol w:w="1127"/>
        <w:gridCol w:w="1664"/>
      </w:tblGrid>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FE5386">
            <w:pPr>
              <w:autoSpaceDE w:val="0"/>
              <w:autoSpaceDN w:val="0"/>
              <w:adjustRightInd w:val="0"/>
              <w:jc w:val="center"/>
              <w:rPr>
                <w:rFonts w:ascii="CG Times" w:hAnsi="CG Times" w:cs="Times New Roman"/>
                <w:b/>
                <w:sz w:val="18"/>
                <w:szCs w:val="18"/>
                <w:lang w:val="sq-AL"/>
              </w:rPr>
            </w:pPr>
            <w:r w:rsidRPr="00521F38">
              <w:rPr>
                <w:rFonts w:ascii="CG Times" w:hAnsi="CG Times" w:cs="Times New Roman"/>
                <w:b/>
                <w:sz w:val="18"/>
                <w:szCs w:val="18"/>
                <w:lang w:val="sq-AL"/>
              </w:rPr>
              <w:t>Nr.</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FE5386">
            <w:pPr>
              <w:autoSpaceDE w:val="0"/>
              <w:autoSpaceDN w:val="0"/>
              <w:adjustRightInd w:val="0"/>
              <w:jc w:val="center"/>
              <w:rPr>
                <w:rFonts w:ascii="CG Times" w:hAnsi="CG Times" w:cs="Times New Roman"/>
                <w:b/>
                <w:sz w:val="18"/>
                <w:szCs w:val="18"/>
                <w:lang w:val="sq-AL"/>
              </w:rPr>
            </w:pPr>
            <w:r w:rsidRPr="00521F38">
              <w:rPr>
                <w:rFonts w:ascii="CG Times" w:hAnsi="CG Times" w:cs="Times New Roman"/>
                <w:b/>
                <w:sz w:val="18"/>
                <w:szCs w:val="18"/>
                <w:lang w:val="sq-AL"/>
              </w:rPr>
              <w:t xml:space="preserve">Emri </w:t>
            </w:r>
            <w:r w:rsidR="008E1B07">
              <w:rPr>
                <w:rFonts w:ascii="CG Times" w:hAnsi="CG Times" w:cs="Times New Roman"/>
                <w:b/>
                <w:sz w:val="18"/>
                <w:szCs w:val="18"/>
                <w:lang w:val="sq-AL"/>
              </w:rPr>
              <w:t xml:space="preserve">i </w:t>
            </w:r>
            <w:r w:rsidRPr="00521F38">
              <w:rPr>
                <w:rFonts w:ascii="CG Times" w:hAnsi="CG Times" w:cs="Times New Roman"/>
                <w:b/>
                <w:sz w:val="18"/>
                <w:szCs w:val="18"/>
                <w:lang w:val="sq-AL"/>
              </w:rPr>
              <w:t>zakonshëm</w:t>
            </w:r>
          </w:p>
          <w:p w:rsidR="003E11E3" w:rsidRPr="00521F38" w:rsidRDefault="003E11E3" w:rsidP="00FE5386">
            <w:pPr>
              <w:autoSpaceDE w:val="0"/>
              <w:autoSpaceDN w:val="0"/>
              <w:adjustRightInd w:val="0"/>
              <w:jc w:val="center"/>
              <w:rPr>
                <w:rFonts w:ascii="CG Times" w:hAnsi="CG Times" w:cs="Times New Roman"/>
                <w:b/>
                <w:sz w:val="18"/>
                <w:szCs w:val="18"/>
                <w:lang w:val="sq-AL"/>
              </w:rPr>
            </w:pPr>
            <w:r w:rsidRPr="00521F38">
              <w:rPr>
                <w:rFonts w:ascii="CG Times" w:hAnsi="CG Times" w:cs="Times New Roman"/>
                <w:b/>
                <w:sz w:val="18"/>
                <w:szCs w:val="18"/>
                <w:lang w:val="sq-AL"/>
              </w:rPr>
              <w:t xml:space="preserve">Nr. </w:t>
            </w:r>
            <w:r w:rsidR="008E1B07">
              <w:rPr>
                <w:rFonts w:ascii="CG Times" w:hAnsi="CG Times" w:cs="Times New Roman"/>
                <w:b/>
                <w:sz w:val="18"/>
                <w:szCs w:val="18"/>
                <w:lang w:val="sq-AL"/>
              </w:rPr>
              <w:t xml:space="preserve">i </w:t>
            </w:r>
            <w:r w:rsidRPr="00521F38">
              <w:rPr>
                <w:rFonts w:ascii="CG Times" w:hAnsi="CG Times" w:cs="Times New Roman"/>
                <w:b/>
                <w:sz w:val="18"/>
                <w:szCs w:val="18"/>
                <w:lang w:val="sq-AL"/>
              </w:rPr>
              <w:t>identifikimit</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FE5386">
            <w:pPr>
              <w:autoSpaceDE w:val="0"/>
              <w:autoSpaceDN w:val="0"/>
              <w:adjustRightInd w:val="0"/>
              <w:jc w:val="center"/>
              <w:rPr>
                <w:rFonts w:ascii="CG Times" w:hAnsi="CG Times" w:cs="Times New Roman"/>
                <w:b/>
                <w:sz w:val="18"/>
                <w:szCs w:val="18"/>
                <w:lang w:val="sq-AL"/>
              </w:rPr>
            </w:pPr>
            <w:r w:rsidRPr="00521F38">
              <w:rPr>
                <w:rFonts w:ascii="CG Times" w:hAnsi="CG Times" w:cs="Times New Roman"/>
                <w:b/>
                <w:sz w:val="18"/>
                <w:szCs w:val="18"/>
                <w:lang w:val="sq-AL"/>
              </w:rPr>
              <w:t>Emërtimi IUPAC</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FE5386">
            <w:pPr>
              <w:autoSpaceDE w:val="0"/>
              <w:autoSpaceDN w:val="0"/>
              <w:adjustRightInd w:val="0"/>
              <w:jc w:val="center"/>
              <w:rPr>
                <w:rFonts w:ascii="CG Times" w:hAnsi="CG Times" w:cs="Times New Roman"/>
                <w:b/>
                <w:sz w:val="18"/>
                <w:szCs w:val="18"/>
                <w:lang w:val="sq-AL"/>
              </w:rPr>
            </w:pPr>
            <w:r w:rsidRPr="00521F38">
              <w:rPr>
                <w:rFonts w:ascii="CG Times" w:hAnsi="CG Times" w:cs="Times New Roman"/>
                <w:b/>
                <w:sz w:val="18"/>
                <w:szCs w:val="18"/>
                <w:lang w:val="sq-AL"/>
              </w:rPr>
              <w:t>Pastërtia</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FE5386">
            <w:pPr>
              <w:autoSpaceDE w:val="0"/>
              <w:autoSpaceDN w:val="0"/>
              <w:adjustRightInd w:val="0"/>
              <w:ind w:left="0" w:firstLine="0"/>
              <w:jc w:val="center"/>
              <w:rPr>
                <w:rFonts w:ascii="CG Times" w:hAnsi="CG Times" w:cs="Times New Roman"/>
                <w:b/>
                <w:sz w:val="18"/>
                <w:szCs w:val="18"/>
                <w:lang w:val="sq-AL"/>
              </w:rPr>
            </w:pPr>
            <w:r w:rsidRPr="00521F38">
              <w:rPr>
                <w:rFonts w:ascii="CG Times" w:hAnsi="CG Times" w:cs="Times New Roman"/>
                <w:b/>
                <w:sz w:val="18"/>
                <w:szCs w:val="18"/>
                <w:lang w:val="sq-AL"/>
              </w:rPr>
              <w:t>Aplikanti zotërues (në BE)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FE5386">
            <w:pPr>
              <w:autoSpaceDE w:val="0"/>
              <w:autoSpaceDN w:val="0"/>
              <w:adjustRightInd w:val="0"/>
              <w:ind w:left="0" w:right="-108" w:firstLine="0"/>
              <w:jc w:val="center"/>
              <w:rPr>
                <w:rFonts w:ascii="CG Times" w:hAnsi="CG Times" w:cs="Times New Roman"/>
                <w:b/>
                <w:sz w:val="18"/>
                <w:szCs w:val="18"/>
                <w:lang w:val="sq-AL"/>
              </w:rPr>
            </w:pPr>
            <w:r w:rsidRPr="00521F38">
              <w:rPr>
                <w:rFonts w:ascii="CG Times" w:hAnsi="CG Times" w:cs="Times New Roman"/>
                <w:b/>
                <w:sz w:val="18"/>
                <w:szCs w:val="18"/>
                <w:lang w:val="sq-AL"/>
              </w:rPr>
              <w:t>Hyrja në fuqi</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FE5386">
            <w:pPr>
              <w:autoSpaceDE w:val="0"/>
              <w:autoSpaceDN w:val="0"/>
              <w:adjustRightInd w:val="0"/>
              <w:ind w:left="0" w:firstLine="0"/>
              <w:jc w:val="center"/>
              <w:rPr>
                <w:rFonts w:ascii="CG Times" w:hAnsi="CG Times" w:cs="Times New Roman"/>
                <w:b/>
                <w:sz w:val="18"/>
                <w:szCs w:val="18"/>
                <w:lang w:val="sq-AL"/>
              </w:rPr>
            </w:pPr>
            <w:r w:rsidRPr="00521F38">
              <w:rPr>
                <w:rFonts w:ascii="CG Times" w:hAnsi="CG Times" w:cs="Times New Roman"/>
                <w:b/>
                <w:sz w:val="18"/>
                <w:szCs w:val="18"/>
                <w:lang w:val="sq-AL"/>
              </w:rPr>
              <w:t>Skadimi</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521F38">
            <w:pPr>
              <w:autoSpaceDE w:val="0"/>
              <w:autoSpaceDN w:val="0"/>
              <w:adjustRightInd w:val="0"/>
              <w:jc w:val="left"/>
              <w:rPr>
                <w:rFonts w:ascii="CG Times" w:hAnsi="CG Times" w:cs="Times New Roman"/>
                <w:b/>
                <w:sz w:val="18"/>
                <w:szCs w:val="18"/>
                <w:lang w:val="sq-AL"/>
              </w:rPr>
            </w:pPr>
            <w:r w:rsidRPr="00521F38">
              <w:rPr>
                <w:rFonts w:ascii="CG Times" w:hAnsi="CG Times" w:cs="Times New Roman"/>
                <w:b/>
                <w:sz w:val="18"/>
                <w:szCs w:val="18"/>
                <w:lang w:val="sq-AL"/>
              </w:rPr>
              <w:t>Dispozita specifike të përdorimit</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8E1B07" w:rsidP="006660DB">
            <w:pPr>
              <w:autoSpaceDE w:val="0"/>
              <w:autoSpaceDN w:val="0"/>
              <w:adjustRightInd w:val="0"/>
              <w:rPr>
                <w:rFonts w:ascii="CG Times" w:hAnsi="CG Times" w:cs="Times New Roman"/>
                <w:sz w:val="18"/>
                <w:szCs w:val="18"/>
                <w:lang w:val="sq-AL"/>
              </w:rPr>
            </w:pPr>
            <w:r>
              <w:rPr>
                <w:rFonts w:ascii="CG Times" w:hAnsi="CG Times" w:cs="Times New Roman"/>
                <w:sz w:val="18"/>
                <w:szCs w:val="18"/>
                <w:lang w:val="sq-AL"/>
              </w:rPr>
              <w:t>1</w:t>
            </w:r>
            <w:r w:rsidR="003E11E3" w:rsidRPr="00521F38">
              <w:rPr>
                <w:rFonts w:ascii="CG Times" w:hAnsi="CG Times" w:cs="Times New Roman"/>
                <w:sz w:val="18"/>
                <w:szCs w:val="18"/>
                <w:lang w:val="sq-AL"/>
              </w:rPr>
              <w:t xml:space="preserve"> </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Azoxystrobin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N.131860-33-8</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571</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Metil (E)-2-{2[6-(2-cianofenoxi) pirimidin-4- iloxi]-fenil-3 metoxiacrilat</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930 g/kg </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Tolueni max. 2 g/kg;</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Z isomer max. 25 g/kg.</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0"/>
              </w:tabs>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1. Syngenta Limited; </w:t>
            </w:r>
          </w:p>
          <w:p w:rsidR="003E11E3" w:rsidRPr="00521F38" w:rsidRDefault="003E11E3" w:rsidP="006660DB">
            <w:pPr>
              <w:tabs>
                <w:tab w:val="left" w:pos="0"/>
              </w:tabs>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2. Makhteshim Agan Intern. Coordination Center; </w:t>
            </w:r>
          </w:p>
          <w:p w:rsidR="003E11E3" w:rsidRPr="00521F38" w:rsidRDefault="003E11E3" w:rsidP="006660DB">
            <w:pPr>
              <w:tabs>
                <w:tab w:val="left" w:pos="0"/>
              </w:tabs>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3. Hermoo Belgium NV</w:t>
            </w:r>
            <w:r w:rsidRPr="00521F38">
              <w:rPr>
                <w:rFonts w:ascii="CG Times" w:hAnsi="CG Times"/>
                <w:sz w:val="18"/>
                <w:szCs w:val="18"/>
                <w:lang w:val="sq-AL"/>
              </w:rPr>
              <w:t>.</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 xml:space="preserve">1.8.2011 </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31.7.2021</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regjistrohen përdorimet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8E1B07" w:rsidP="006660DB">
            <w:pPr>
              <w:autoSpaceDE w:val="0"/>
              <w:autoSpaceDN w:val="0"/>
              <w:adjustRightInd w:val="0"/>
              <w:rPr>
                <w:rFonts w:ascii="CG Times" w:hAnsi="CG Times" w:cs="Times New Roman"/>
                <w:sz w:val="18"/>
                <w:szCs w:val="18"/>
                <w:lang w:val="sq-AL"/>
              </w:rPr>
            </w:pPr>
            <w:r>
              <w:rPr>
                <w:rFonts w:ascii="CG Times" w:hAnsi="CG Times" w:cs="Times New Roman"/>
                <w:sz w:val="18"/>
                <w:szCs w:val="18"/>
                <w:lang w:val="sq-AL"/>
              </w:rPr>
              <w:t>2</w:t>
            </w:r>
            <w:r w:rsidR="003E11E3" w:rsidRPr="00521F38">
              <w:rPr>
                <w:rFonts w:ascii="CG Times" w:hAnsi="CG Times" w:cs="Times New Roman"/>
                <w:sz w:val="18"/>
                <w:szCs w:val="18"/>
                <w:lang w:val="sq-AL"/>
              </w:rPr>
              <w:t xml:space="preserve"> </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Kresoxim-methyl</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N.143390-890</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568</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Metil (E)-2-metoximin-2-[2-(o-toliloximetil)fenil]acetat</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910 g/kg </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0"/>
              </w:tabs>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1. BASF Agro SAS; </w:t>
            </w:r>
          </w:p>
          <w:p w:rsidR="003E11E3" w:rsidRPr="00521F38" w:rsidRDefault="003E11E3" w:rsidP="006660DB">
            <w:pPr>
              <w:tabs>
                <w:tab w:val="left" w:pos="0"/>
              </w:tabs>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2. Hermoo Belgium NV.</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1.1.1999</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31.1.2011</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Mund të regjistrohen përdorimet vetëm si fungicid. </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b/>
                <w:sz w:val="18"/>
                <w:szCs w:val="18"/>
                <w:lang w:val="sq-AL"/>
              </w:rPr>
            </w:pPr>
            <w:r w:rsidRPr="00521F38">
              <w:rPr>
                <w:rFonts w:ascii="CG Times" w:hAnsi="CG Times" w:cs="Times New Roman"/>
                <w:b/>
                <w:sz w:val="18"/>
                <w:szCs w:val="18"/>
                <w:lang w:val="sq-AL"/>
              </w:rPr>
              <w:t>Paecilomyces fumozoroseus</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(cep Apopka 97, PFR</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97 o CG 170,</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ATCC20874</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Lypset që të qartësohet mungesa e metaboliteve sekondare në secilën kulturë fermentimi, nëpërmjet kromatografisë nefazen liquide dhe</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(HPLC)</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207"/>
              </w:tabs>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Thermo Trilogy Corporation</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1.7.2001</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rPr>
                <w:rFonts w:ascii="CG Times" w:hAnsi="CG Times" w:cs="Times New Roman"/>
                <w:sz w:val="18"/>
                <w:szCs w:val="18"/>
                <w:lang w:val="sq-AL"/>
              </w:rPr>
            </w:pPr>
            <w:r w:rsidRPr="00521F38">
              <w:rPr>
                <w:rFonts w:ascii="CG Times" w:hAnsi="CG Times" w:cs="Times New Roman"/>
                <w:sz w:val="18"/>
                <w:szCs w:val="18"/>
                <w:lang w:val="sq-AL"/>
              </w:rPr>
              <w:t>30.6.2011</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insekticid.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 </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8E1B07" w:rsidP="006660DB">
            <w:pPr>
              <w:autoSpaceDE w:val="0"/>
              <w:autoSpaceDN w:val="0"/>
              <w:adjustRightInd w:val="0"/>
              <w:rPr>
                <w:rFonts w:ascii="CG Times" w:hAnsi="CG Times" w:cs="Times New Roman"/>
                <w:sz w:val="18"/>
                <w:szCs w:val="18"/>
                <w:lang w:val="sq-AL"/>
              </w:rPr>
            </w:pPr>
            <w:r>
              <w:rPr>
                <w:rFonts w:ascii="CG Times" w:hAnsi="CG Times" w:cs="Times New Roman"/>
                <w:sz w:val="18"/>
                <w:szCs w:val="18"/>
                <w:lang w:val="sq-AL"/>
              </w:rPr>
              <w:t>4</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Spyroxamina</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CASN.1181134-30-8</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572</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8-tert-butil-1,4-dioxaspiro [4.5] decan-2-ilmetil)-etilpropilamin</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940 g/kg (diastereomer A e B te kombinuar)</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Bayer CropScience AG</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1.9.1999</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31.1.2011</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regjistrohen përdorimet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8E1B07" w:rsidP="006660DB">
            <w:pPr>
              <w:autoSpaceDE w:val="0"/>
              <w:autoSpaceDN w:val="0"/>
              <w:adjustRightInd w:val="0"/>
              <w:rPr>
                <w:rFonts w:ascii="CG Times" w:hAnsi="CG Times" w:cs="Times New Roman"/>
                <w:sz w:val="18"/>
                <w:szCs w:val="18"/>
                <w:lang w:val="sq-AL"/>
              </w:rPr>
            </w:pPr>
            <w:r>
              <w:rPr>
                <w:rFonts w:ascii="CG Times" w:hAnsi="CG Times" w:cs="Times New Roman"/>
                <w:sz w:val="18"/>
                <w:szCs w:val="18"/>
                <w:lang w:val="sq-AL"/>
              </w:rPr>
              <w:t>5</w:t>
            </w:r>
            <w:r w:rsidR="003E11E3" w:rsidRPr="00521F38">
              <w:rPr>
                <w:rFonts w:ascii="CG Times" w:hAnsi="CG Times" w:cs="Times New Roman"/>
                <w:sz w:val="18"/>
                <w:szCs w:val="18"/>
                <w:lang w:val="sq-AL"/>
              </w:rPr>
              <w:t xml:space="preserve"> </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rPr>
                <w:rFonts w:ascii="CG Times" w:hAnsi="CG Times" w:cs="Times New Roman"/>
                <w:b/>
                <w:sz w:val="18"/>
                <w:szCs w:val="18"/>
                <w:lang w:val="sq-AL"/>
              </w:rPr>
            </w:pPr>
            <w:r w:rsidRPr="00521F38">
              <w:rPr>
                <w:rFonts w:ascii="CG Times" w:hAnsi="CG Times" w:cs="Times New Roman"/>
                <w:b/>
                <w:sz w:val="18"/>
                <w:szCs w:val="18"/>
                <w:lang w:val="sq-AL"/>
              </w:rPr>
              <w:t>Azymsulfuron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N.120162-552</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584</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1-(4,6 dimetoxipirimidin -2-il)-3-[1-metil-4-(2-metil-2H-tetrazol-5-il)-pirazol-5-ilsolfonil] urea</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 xml:space="preserve">980 g/kg </w:t>
            </w:r>
          </w:p>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p>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Du Pont de Nemours Italiana SpA</w:t>
            </w:r>
          </w:p>
        </w:tc>
        <w:tc>
          <w:tcPr>
            <w:tcW w:w="373" w:type="pct"/>
            <w:tcBorders>
              <w:top w:val="single" w:sz="4" w:space="0" w:color="auto"/>
              <w:left w:val="single" w:sz="4" w:space="0" w:color="auto"/>
              <w:bottom w:val="single" w:sz="4" w:space="0" w:color="auto"/>
              <w:right w:val="single" w:sz="4" w:space="0" w:color="auto"/>
            </w:tcBorders>
            <w:vAlign w:val="center"/>
          </w:tcPr>
          <w:p w:rsidR="003E11E3" w:rsidRPr="00521F38" w:rsidRDefault="003E11E3" w:rsidP="006660DB">
            <w:pPr>
              <w:ind w:left="0" w:firstLine="0"/>
              <w:rPr>
                <w:rFonts w:ascii="CG Times" w:hAnsi="CG Times" w:cs="Times New Roman"/>
                <w:sz w:val="18"/>
                <w:szCs w:val="18"/>
                <w:lang w:val="sq-AL"/>
              </w:rPr>
            </w:pPr>
            <w:r w:rsidRPr="00521F38">
              <w:rPr>
                <w:rFonts w:ascii="CG Times" w:hAnsi="CG Times" w:cs="Times New Roman"/>
                <w:sz w:val="18"/>
                <w:szCs w:val="18"/>
                <w:lang w:val="sq-AL"/>
              </w:rPr>
              <w:t>1.8.2011</w:t>
            </w:r>
          </w:p>
        </w:tc>
        <w:tc>
          <w:tcPr>
            <w:tcW w:w="409" w:type="pct"/>
            <w:tcBorders>
              <w:top w:val="single" w:sz="4" w:space="0" w:color="auto"/>
              <w:left w:val="single" w:sz="4" w:space="0" w:color="auto"/>
              <w:bottom w:val="single" w:sz="4" w:space="0" w:color="auto"/>
              <w:right w:val="single" w:sz="4" w:space="0" w:color="auto"/>
            </w:tcBorders>
            <w:vAlign w:val="center"/>
          </w:tcPr>
          <w:p w:rsidR="003E11E3" w:rsidRPr="00521F38" w:rsidRDefault="003E11E3" w:rsidP="006660DB">
            <w:pPr>
              <w:rPr>
                <w:rFonts w:ascii="CG Times" w:hAnsi="CG Times" w:cs="Times New Roman"/>
                <w:sz w:val="18"/>
                <w:szCs w:val="18"/>
                <w:lang w:val="sq-AL"/>
              </w:rPr>
            </w:pPr>
            <w:r w:rsidRPr="00521F38">
              <w:rPr>
                <w:rFonts w:ascii="CG Times" w:hAnsi="CG Times" w:cs="Times New Roman"/>
                <w:sz w:val="18"/>
                <w:szCs w:val="18"/>
                <w:lang w:val="sq-AL"/>
              </w:rPr>
              <w:t>31.7.2021</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6</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jc w:val="left"/>
              <w:rPr>
                <w:rFonts w:ascii="CG Times" w:hAnsi="CG Times" w:cs="Times New Roman"/>
                <w:b/>
                <w:sz w:val="18"/>
                <w:szCs w:val="18"/>
                <w:lang w:val="sq-AL"/>
              </w:rPr>
            </w:pPr>
            <w:r w:rsidRPr="00521F38">
              <w:rPr>
                <w:rFonts w:ascii="CG Times" w:hAnsi="CG Times" w:cs="Times New Roman"/>
                <w:b/>
                <w:sz w:val="18"/>
                <w:szCs w:val="18"/>
                <w:lang w:val="sq-AL"/>
              </w:rPr>
              <w:t xml:space="preserve">Fenhexamid </w:t>
            </w:r>
            <w:r w:rsidRPr="00521F38">
              <w:rPr>
                <w:rFonts w:ascii="CG Times" w:hAnsi="CG Times" w:cs="Times New Roman"/>
                <w:sz w:val="18"/>
                <w:szCs w:val="18"/>
                <w:lang w:val="sq-AL"/>
              </w:rPr>
              <w:t>(KBR 2738)</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126833-17-8</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603</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N-(2,3-dicloro-4-idroxifenil)-1-metilciclohekzancarboxamide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950 g/kg(2)</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Bayer plc</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1.6.2001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31.5.2011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regjistrohen përdorimet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7</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Acibenzolar-s-methyl</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135158-54-2</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597</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Benzo [1,2,3] tiadiazol-7-carbotioat-s-metil</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970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Novartis </w:t>
            </w:r>
          </w:p>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Syngenta)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1.11.2001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31.1.2011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aktivizues i rezistencës së bimëve.</w:t>
            </w:r>
          </w:p>
          <w:p w:rsidR="008E1B07" w:rsidRDefault="008E1B07" w:rsidP="006660DB">
            <w:pPr>
              <w:autoSpaceDE w:val="0"/>
              <w:autoSpaceDN w:val="0"/>
              <w:adjustRightInd w:val="0"/>
              <w:ind w:left="0" w:firstLine="0"/>
              <w:jc w:val="left"/>
              <w:rPr>
                <w:rFonts w:ascii="CG Times" w:hAnsi="CG Times" w:cs="Times New Roman"/>
                <w:sz w:val="18"/>
                <w:szCs w:val="18"/>
                <w:lang w:val="sq-AL"/>
              </w:rPr>
            </w:pPr>
          </w:p>
          <w:p w:rsidR="00487686" w:rsidRPr="00521F38" w:rsidRDefault="00487686"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8</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Cyclanilide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113136-77-9</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586</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I padisponueshëm</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960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Rhône Poulenc Agrochimie SA (Aventis CropScience)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1.11.2001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31.1.2011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fitorregullator.</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9</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Pymetrozin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123312-89-0</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593</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w:t>
            </w:r>
            <w:r w:rsidRPr="00521F38">
              <w:rPr>
                <w:rFonts w:ascii="CG Times" w:hAnsi="CG Times" w:cs="Times New Roman"/>
                <w:i/>
                <w:iCs/>
                <w:sz w:val="18"/>
                <w:szCs w:val="18"/>
                <w:lang w:val="sq-AL"/>
              </w:rPr>
              <w:t>E</w:t>
            </w:r>
            <w:r w:rsidRPr="00521F38">
              <w:rPr>
                <w:rFonts w:ascii="CG Times" w:hAnsi="CG Times" w:cs="Times New Roman"/>
                <w:sz w:val="18"/>
                <w:szCs w:val="18"/>
                <w:lang w:val="sq-AL"/>
              </w:rPr>
              <w:t>)-6-metil-4-[(piridin-3-ilmetilene)amin]-</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4,5-dihidro-2H-[1,2,4]-triazin-3 one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rPr>
                <w:rFonts w:ascii="CG Times" w:hAnsi="CG Times" w:cs="Times New Roman"/>
                <w:sz w:val="18"/>
                <w:szCs w:val="18"/>
                <w:lang w:val="sq-AL"/>
              </w:rPr>
            </w:pPr>
            <w:r w:rsidRPr="00521F38">
              <w:rPr>
                <w:rFonts w:ascii="CG Times" w:hAnsi="CG Times" w:cs="Times New Roman"/>
                <w:sz w:val="18"/>
                <w:szCs w:val="18"/>
                <w:lang w:val="sq-AL"/>
              </w:rPr>
              <w:t>Novartis</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1.11.2001</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31.1.2011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insekticid.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10</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Ferric phosphate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10045-86-0</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629</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Fosfat ferrik</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990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W. Neudorff GmbH KG</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1.11.2001</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31.1.2011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moluskicid.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Pyraflufen-ethyl</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N.129630-19-9</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605</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Etil 2-cloro-5-(4-cloro- 5-difluorometoxi-1-metilpirazol-3-il)-4-fluorofenoxiacetat</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956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Nihon Nohyaku Co. Ltd</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1.11.2001</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31.1.2011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12</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b/>
                <w:sz w:val="18"/>
                <w:szCs w:val="18"/>
                <w:lang w:val="sq-AL"/>
              </w:rPr>
              <w:t>DPX KE 459 (flupyrsulfuronmethyl</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144740-54-5</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577</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Kripë monosodike 2 (4,6dimetoxpirimidin-2ilcarbamoilsuflamoil) -6-trifluorometilnicotinat</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903 g/kg (3)</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Du Pont de Nemours SAS</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1.7.2001</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30.6.2011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p w:rsidR="003E11E3" w:rsidRPr="00521F38" w:rsidRDefault="003E11E3" w:rsidP="006660DB">
            <w:pPr>
              <w:autoSpaceDE w:val="0"/>
              <w:autoSpaceDN w:val="0"/>
              <w:adjustRightInd w:val="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13</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Iprovalicarb</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140923-17-7</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620</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Izopropilester i acid</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{2-metil-1-[1-(4-metilfenil) etilcarbonil] propil}-carbamic</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 xml:space="preserve">950 g/kg </w:t>
            </w:r>
          </w:p>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(vlerë provizore)</w:t>
            </w:r>
          </w:p>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108"/>
              </w:tabs>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Bayer AG</w:t>
            </w:r>
          </w:p>
          <w:p w:rsidR="003E11E3" w:rsidRPr="00521F38" w:rsidRDefault="003E11E3" w:rsidP="006660DB">
            <w:pPr>
              <w:ind w:left="0" w:firstLine="0"/>
              <w:jc w:val="center"/>
              <w:rPr>
                <w:rFonts w:ascii="CG Times" w:hAnsi="CG Times"/>
                <w:sz w:val="18"/>
                <w:szCs w:val="18"/>
                <w:lang w:val="sq-AL"/>
              </w:rPr>
            </w:pPr>
          </w:p>
          <w:p w:rsidR="003E11E3" w:rsidRPr="00521F38" w:rsidRDefault="003E11E3" w:rsidP="006660DB">
            <w:pPr>
              <w:ind w:left="0" w:firstLine="0"/>
              <w:jc w:val="center"/>
              <w:rPr>
                <w:rFonts w:ascii="CG Times" w:hAnsi="CG Times"/>
                <w:sz w:val="18"/>
                <w:szCs w:val="18"/>
                <w:lang w:val="sq-AL"/>
              </w:rPr>
            </w:pP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1.7.2002</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30.6.2011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Prosulfuron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94125-34-5</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579</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1-(4-metoxi-6-metil-1,3,5-triazin-2-il)-3-[2-(3,3,3-trifluoropropil)-</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fenilsulfonil]-urea</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Novartis</w:t>
            </w:r>
          </w:p>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(Syngenta)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1.7.2002</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30.6.2011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15</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Sulfosulfuron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141776-32-1</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601</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1-(4,6 dimetoxipirimidin -2-il)-3-[2-etanosulfonil-imidazol[1,2-a] piridin)</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sulfonil] urea</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980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Monsanto</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1.7.2002</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30.6.2011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Mund të regjistrohet përdorimi vetëm si herbicid. </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16</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Cinidon ethyl</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142891-20-1</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598</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(Z)-etil 2-cloro-3-[2-cloro-5-(cicloes-1-ene-1,2-dicarboximid) fenil] acrilat</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940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rPr>
                <w:rFonts w:ascii="CG Times" w:hAnsi="CG Times" w:cs="Times New Roman"/>
                <w:sz w:val="18"/>
                <w:szCs w:val="18"/>
                <w:lang w:val="sq-AL"/>
              </w:rPr>
            </w:pPr>
            <w:r w:rsidRPr="00521F38">
              <w:rPr>
                <w:rFonts w:ascii="CG Times" w:hAnsi="CG Times" w:cs="Times New Roman"/>
                <w:sz w:val="18"/>
                <w:szCs w:val="18"/>
                <w:lang w:val="sq-AL"/>
              </w:rPr>
              <w:t>BASF</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1.10.2002</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30.9.2012</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17</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Picolinafen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137641-05-5</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639</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4 Œ-Fluoro-6-[(á,á,á-trifluoro-metolil) oxi] picolinanilid</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970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rPr>
                <w:rFonts w:ascii="CG Times" w:hAnsi="CG Times" w:cs="Times New Roman"/>
                <w:sz w:val="18"/>
                <w:szCs w:val="18"/>
                <w:lang w:val="sq-AL"/>
              </w:rPr>
            </w:pPr>
            <w:r w:rsidRPr="00521F38">
              <w:rPr>
                <w:rFonts w:ascii="CG Times" w:hAnsi="CG Times" w:cs="Times New Roman"/>
                <w:sz w:val="18"/>
                <w:szCs w:val="18"/>
                <w:lang w:val="sq-AL"/>
              </w:rPr>
              <w:t>BASF-AG</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1.10.2002</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30.9.2012</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18</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Cialofop butyl</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122008-85-9</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596</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Butil-(R)-2-[4 (4-ciano</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- 2-fluorofenoxi) fenoxi] propionat</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Dow AgroSciences</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1.10.2002</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30.9.2012</w:t>
            </w:r>
          </w:p>
        </w:tc>
        <w:tc>
          <w:tcPr>
            <w:tcW w:w="604" w:type="pct"/>
            <w:tcBorders>
              <w:top w:val="single" w:sz="4" w:space="0" w:color="auto"/>
              <w:left w:val="single" w:sz="4" w:space="0" w:color="auto"/>
              <w:bottom w:val="single" w:sz="4" w:space="0" w:color="auto"/>
              <w:right w:val="single" w:sz="4" w:space="0" w:color="auto"/>
            </w:tcBorders>
          </w:tcPr>
          <w:p w:rsidR="00D510BF"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7654CF" w:rsidP="006660DB">
            <w:pPr>
              <w:autoSpaceDE w:val="0"/>
              <w:autoSpaceDN w:val="0"/>
              <w:adjustRightInd w:val="0"/>
              <w:rPr>
                <w:rFonts w:ascii="CG Times" w:hAnsi="CG Times" w:cs="Times New Roman"/>
                <w:sz w:val="18"/>
                <w:szCs w:val="18"/>
                <w:lang w:val="sq-AL"/>
              </w:rPr>
            </w:pPr>
            <w:r>
              <w:rPr>
                <w:rFonts w:ascii="CG Times" w:hAnsi="CG Times" w:cs="Times New Roman"/>
                <w:sz w:val="18"/>
                <w:szCs w:val="18"/>
                <w:lang w:val="sq-AL"/>
              </w:rPr>
              <w:t>19</w:t>
            </w:r>
            <w:r w:rsidR="003E11E3" w:rsidRPr="00521F38">
              <w:rPr>
                <w:rFonts w:ascii="CG Times" w:hAnsi="CG Times" w:cs="Times New Roman"/>
                <w:sz w:val="18"/>
                <w:szCs w:val="18"/>
                <w:lang w:val="sq-AL"/>
              </w:rPr>
              <w:t xml:space="preserve"> </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b/>
                <w:sz w:val="18"/>
                <w:szCs w:val="18"/>
                <w:lang w:val="sq-AL"/>
              </w:rPr>
            </w:pPr>
            <w:r w:rsidRPr="00521F38">
              <w:rPr>
                <w:rFonts w:ascii="CG Times" w:hAnsi="CG Times" w:cs="Times New Roman"/>
                <w:b/>
                <w:sz w:val="18"/>
                <w:szCs w:val="18"/>
                <w:lang w:val="sq-AL"/>
              </w:rPr>
              <w:t>Calcium proexadione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N.127277-53-6</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567</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3,5-diosso-4-propionilciclo hexanocarboxilat calciumi</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890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1. BASF Agro SAS; </w:t>
            </w:r>
          </w:p>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2. Fine Agrochem. Ltd.</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1.10.2000</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31.1.2011</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fitorregullator.</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20</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Florasulam</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145701-23-1</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616</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2</w:t>
            </w:r>
            <w:r w:rsidRPr="00521F38">
              <w:rPr>
                <w:rFonts w:cs="Times New Roman"/>
                <w:sz w:val="18"/>
                <w:szCs w:val="18"/>
                <w:lang w:val="sq-AL"/>
              </w:rPr>
              <w:t></w:t>
            </w:r>
            <w:r w:rsidRPr="00521F38">
              <w:rPr>
                <w:rFonts w:ascii="CG Times" w:hAnsi="CG Times" w:cs="Times New Roman"/>
                <w:sz w:val="18"/>
                <w:szCs w:val="18"/>
                <w:lang w:val="sq-AL"/>
              </w:rPr>
              <w:t>Œ, 6</w:t>
            </w:r>
            <w:r w:rsidRPr="00521F38">
              <w:rPr>
                <w:rFonts w:cs="Times New Roman"/>
                <w:sz w:val="18"/>
                <w:szCs w:val="18"/>
                <w:lang w:val="sq-AL"/>
              </w:rPr>
              <w:t></w:t>
            </w:r>
            <w:r w:rsidRPr="00521F38">
              <w:rPr>
                <w:rFonts w:ascii="CG Times" w:hAnsi="CG Times" w:cs="Times New Roman"/>
                <w:sz w:val="18"/>
                <w:szCs w:val="18"/>
                <w:lang w:val="sq-AL"/>
              </w:rPr>
              <w:t>Œ, 8-Trifluoro-5-metoxi-[</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1,2,4]-triazol [1,5-c] pirimidin-2-sulfonanilide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970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Dow Agro Sciences</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1.10.2002</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30.9.2012</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21</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Famoxadone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131807-57-3</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594</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3-anilin-5-metil-5-(4-fenoxifenil)-1,3-oxazolidin-2,4-dione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960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DuPont de Nemours</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1.10.2002</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30.9.2012</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22</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Trifloxystrobin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141517-21-7</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617</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Methyl (E) methoxyimino -{(E)-a-[1-a (a,a,atrifluor-m-tolyl) ethylideneaminooxyl]-tolyl} acetat</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960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Novartis Crop Protection UK Ltd (Bayer CropScience)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1.10.2003</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30.9.2013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23</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Carfentrazone ethyl</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128639-02.1</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587</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Ethyl (RS)-2-chloro-3-[2-chloro-5-(4-difluoromethyl-4,5-dihydro-3-methyl-5 oxo-1H 1,2,4-triazol-1-yl)-4-fluorophenyl] propionat</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900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FMC Europe NV (FMC Chemical sprl)</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1.10.2003</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30.9.2013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24</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Oxasulfuron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144651-06-9</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626</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Oxetan-3-il 2 [(4,6-dimetilpirimidin-2-il) carbamoil-sulfamoil] benzoat</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960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Novartis Protezione Piante SpA </w:t>
            </w:r>
          </w:p>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(Syngenta)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1.7.2003</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30.6.2013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25</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Fenamidone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161326-34-7</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650</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(S)-5-methyl-2-methylthio-5-phenyl-3-phenylamin-3,5-dihydroimidazol-4-one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975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Rhone Poulenc Agri SA (Bayer CropScience)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1.10.2003</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30.9.2013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26</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Izoxaflutole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141112-29-0</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575</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5-cyclopropyl-4-(2-methylsulfonyl-4-trifluoromethylbenzoyl) izoxazole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Rhône-Poulenc Agro (Bayer CropScience)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1.10.2003</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30.9.2013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27</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Flurtamone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96525-23-4</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(RS)-5-metil amino-2-fenil-4-(a,a,a-trifluorom-tolil) furan-3 (2H)-one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960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Rhône-Poulenc Agro France </w:t>
            </w:r>
          </w:p>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(Bayer CropScience)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31.12.2013</w:t>
            </w:r>
          </w:p>
        </w:tc>
        <w:tc>
          <w:tcPr>
            <w:tcW w:w="604" w:type="pct"/>
            <w:tcBorders>
              <w:top w:val="single" w:sz="4" w:space="0" w:color="auto"/>
              <w:left w:val="single" w:sz="4" w:space="0" w:color="auto"/>
              <w:bottom w:val="single" w:sz="4" w:space="0" w:color="auto"/>
              <w:right w:val="single" w:sz="4" w:space="0" w:color="auto"/>
            </w:tcBorders>
          </w:tcPr>
          <w:p w:rsidR="003E11E3"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p w:rsidR="007654CF" w:rsidRDefault="007654CF" w:rsidP="006660DB">
            <w:pPr>
              <w:autoSpaceDE w:val="0"/>
              <w:autoSpaceDN w:val="0"/>
              <w:adjustRightInd w:val="0"/>
              <w:ind w:left="0" w:firstLine="0"/>
              <w:jc w:val="left"/>
              <w:rPr>
                <w:rFonts w:ascii="CG Times" w:hAnsi="CG Times" w:cs="Times New Roman"/>
                <w:sz w:val="18"/>
                <w:szCs w:val="18"/>
                <w:lang w:val="sq-AL"/>
              </w:rPr>
            </w:pPr>
          </w:p>
          <w:p w:rsidR="007654CF" w:rsidRPr="00521F38" w:rsidRDefault="007654CF"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28</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 xml:space="preserve">Flufenacet </w:t>
            </w:r>
            <w:r w:rsidRPr="00521F38">
              <w:rPr>
                <w:rFonts w:ascii="CG Times" w:hAnsi="CG Times" w:cs="Times New Roman"/>
                <w:sz w:val="18"/>
                <w:szCs w:val="18"/>
                <w:lang w:val="sq-AL"/>
              </w:rPr>
              <w:t>(fluthiamide)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142459-58-3</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588</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4'-fluoro-N-izopropyl-2-[5-(trifluoromethyl)-1,3,4-thiadiazol-2-</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yloxy] acetanilide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Bayer AG </w:t>
            </w:r>
          </w:p>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(Bayer CropScience)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29</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Iodosulfuron</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CAS N. 185119-76-0</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(lënda mëmë)</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144550-36-7 (iodosulfuron-metilsodio)</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 xml:space="preserve">CIPAC N. 634 </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(lënda mëmë)</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634.501 (iododosulfuron-</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metil-sodio)</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metil-4-iodo-2-[3-(4-metoxi-6-metil-1,3,5-triazin-2-il)-ureidosulfonil]</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benzoat, kripë sodike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910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Hoechst Schering AgrEvo GmbH (Bayer CropScience)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Dimethenamid-p</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163515-14-8</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638</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S-2-cloro-N-(2,4-dimetil-3-tienil)-N-(2-metoxi-1-metiletil)-acetamide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890 g/kg </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(vlerë preliminare</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bazuar mbi një impiant pilot)</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BASF AG</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Picoxystrobin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117428-22-5</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628</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Metil (E)-3-metoxi-2-{2-[6(trifluorometil)-2-piridiloximetil] fenil}acrilate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950 g/kg</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(vlerë preliminare</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bazuar mbi një impiant pilot)</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Zeneca Agrochemicals </w:t>
            </w:r>
          </w:p>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(Syngenta)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32</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Fosthiazate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98886-44-3</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585</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(RS)-S-sec-butil O-etil-2-oxo-1,3-tiazolidin-3-hilfosfonotioate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930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ISK Biosciences Europe SA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vetëm si insekticid ose nematocid.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33</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Silthiofam</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175217-20-6</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635</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0"/>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N-allil-4,5-dimetil-2-(trimetilsilil) tiofene-3 carboxamide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Monsanto Crop Protection</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34</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Thiacloprid</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111988-49-9</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631</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(Z)-N-{3-[(6-Chloro-3-pyridinyl) methyl]-1,3-thiazolan-2-yliden} cyanamide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975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Bayer plc. (CropScience AG)</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31.12.2014</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si insekticid.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35</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Metalaxil-M</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70630-17-0</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580</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Metil (R)-2-{[(2,6-dimetilfenil)</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metoxiacetil] amino} propionat</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910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Novartis Crop Protection AG</w:t>
            </w:r>
          </w:p>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 (Syngenta)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1.10.2002</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30.9.2012</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36</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Flumioxazin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N.103361-09-7</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578</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N-(7-fluoro-3,4-dihidro-3-oxo-4-prop-2-inil-2H-1,4-benzoxazin-6-il)cicloes-1-ene-1,2-dicarboximid</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960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Sumitomo SA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1.1.2003</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31.1.2012</w:t>
            </w:r>
          </w:p>
        </w:tc>
        <w:tc>
          <w:tcPr>
            <w:tcW w:w="604" w:type="pct"/>
            <w:tcBorders>
              <w:top w:val="single" w:sz="4" w:space="0" w:color="auto"/>
              <w:left w:val="single" w:sz="4" w:space="0" w:color="auto"/>
              <w:bottom w:val="single" w:sz="4" w:space="0" w:color="auto"/>
              <w:right w:val="single" w:sz="4" w:space="0" w:color="auto"/>
            </w:tcBorders>
          </w:tcPr>
          <w:p w:rsidR="003E11E3"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p w:rsidR="00B42476" w:rsidRPr="00521F38" w:rsidRDefault="00B42476"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37</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b/>
                <w:sz w:val="18"/>
                <w:szCs w:val="18"/>
                <w:lang w:val="sq-AL"/>
              </w:rPr>
            </w:pPr>
            <w:r w:rsidRPr="00521F38">
              <w:rPr>
                <w:rFonts w:ascii="CG Times" w:hAnsi="CG Times" w:cs="Times New Roman"/>
                <w:b/>
                <w:sz w:val="18"/>
                <w:szCs w:val="18"/>
                <w:lang w:val="sq-AL"/>
              </w:rPr>
              <w:t>Coniothyrium minitans</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Cep CON/M/91-08</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(DSM 9660)</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CIPAC N. 614</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0"/>
              </w:tabs>
              <w:autoSpaceDE w:val="0"/>
              <w:autoSpaceDN w:val="0"/>
              <w:adjustRightInd w:val="0"/>
              <w:jc w:val="center"/>
              <w:rPr>
                <w:rFonts w:ascii="CG Times" w:hAnsi="CG Times" w:cs="Times New Roman"/>
                <w:sz w:val="18"/>
                <w:szCs w:val="18"/>
                <w:lang w:val="sq-AL"/>
              </w:rPr>
            </w:pPr>
            <w:r w:rsidRPr="00521F38">
              <w:rPr>
                <w:rFonts w:ascii="CG Times" w:hAnsi="CG Times" w:cs="Times New Roman"/>
                <w:sz w:val="18"/>
                <w:szCs w:val="18"/>
                <w:lang w:val="sq-AL"/>
              </w:rPr>
              <w:t>_</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jc w:val="center"/>
              <w:rPr>
                <w:rFonts w:ascii="CG Times" w:hAnsi="CG Times" w:cs="Times New Roman"/>
                <w:sz w:val="18"/>
                <w:szCs w:val="18"/>
                <w:lang w:val="sq-AL"/>
              </w:rPr>
            </w:pPr>
            <w:r w:rsidRPr="00521F38">
              <w:rPr>
                <w:rFonts w:ascii="CG Times" w:hAnsi="CG Times" w:cs="Times New Roman"/>
                <w:sz w:val="18"/>
                <w:szCs w:val="18"/>
                <w:lang w:val="sq-AL"/>
              </w:rPr>
              <w:t>_</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rPr>
                <w:rFonts w:ascii="CG Times" w:hAnsi="CG Times" w:cs="Times New Roman"/>
                <w:sz w:val="18"/>
                <w:szCs w:val="18"/>
                <w:lang w:val="sq-AL"/>
              </w:rPr>
            </w:pPr>
            <w:r w:rsidRPr="00521F38">
              <w:rPr>
                <w:rFonts w:ascii="CG Times" w:hAnsi="CG Times" w:cs="Times New Roman"/>
                <w:sz w:val="18"/>
                <w:szCs w:val="18"/>
                <w:lang w:val="sq-AL"/>
              </w:rPr>
              <w:t>Prophyta GmbH</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31.12.2013</w:t>
            </w:r>
          </w:p>
        </w:tc>
        <w:tc>
          <w:tcPr>
            <w:tcW w:w="604" w:type="pct"/>
            <w:tcBorders>
              <w:top w:val="single" w:sz="4" w:space="0" w:color="auto"/>
              <w:left w:val="single" w:sz="4" w:space="0" w:color="auto"/>
              <w:bottom w:val="single" w:sz="4" w:space="0" w:color="auto"/>
              <w:right w:val="single" w:sz="4" w:space="0" w:color="auto"/>
            </w:tcBorders>
          </w:tcPr>
          <w:p w:rsidR="00521F38"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38</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Imazamox</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114311-32-9</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619</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Acid (±)-2-(4izopropil-4-metil-5-oxo-2-imidazolin-2-il)- 5-(metoximetil) nicotinic</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Cyanamid NV/SA (BASF AG)</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1.7.2003</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30.6.2013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39</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Ethoxisulfuron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126801-58-9</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591</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3-(4,6 dimetoxipirimidin -2-il)-1-(2-etoxifenoxi-sulfonil) urea</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Hoechst Schering AgrEvo GmbH (Bayer Crop 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1.7.2003</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30.6.2013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Mund të regjistrohet përdorimi vetëm si herbicid. </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40</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Cyazofamid</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120116-88-3</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653</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4-cloro-2ciano-</w:t>
            </w:r>
            <w:r w:rsidRPr="00521F38">
              <w:rPr>
                <w:rFonts w:ascii="CG Times" w:hAnsi="CG Times" w:cs="Times New Roman"/>
                <w:i/>
                <w:iCs/>
                <w:sz w:val="18"/>
                <w:szCs w:val="18"/>
                <w:lang w:val="sq-AL"/>
              </w:rPr>
              <w:t>N</w:t>
            </w:r>
            <w:r w:rsidRPr="00521F38">
              <w:rPr>
                <w:rFonts w:ascii="CG Times" w:hAnsi="CG Times" w:cs="Times New Roman"/>
                <w:sz w:val="18"/>
                <w:szCs w:val="18"/>
                <w:lang w:val="sq-AL"/>
              </w:rPr>
              <w:t>,</w:t>
            </w:r>
            <w:r w:rsidRPr="00521F38">
              <w:rPr>
                <w:rFonts w:ascii="CG Times" w:hAnsi="CG Times" w:cs="Times New Roman"/>
                <w:i/>
                <w:iCs/>
                <w:sz w:val="18"/>
                <w:szCs w:val="18"/>
                <w:lang w:val="sq-AL"/>
              </w:rPr>
              <w:t>N</w:t>
            </w:r>
            <w:r w:rsidRPr="00521F38">
              <w:rPr>
                <w:rFonts w:ascii="CG Times" w:hAnsi="CG Times" w:cs="Times New Roman"/>
                <w:sz w:val="18"/>
                <w:szCs w:val="18"/>
                <w:lang w:val="sq-AL"/>
              </w:rPr>
              <w:t>-dimetil-5-</w:t>
            </w:r>
            <w:r w:rsidRPr="00521F38">
              <w:rPr>
                <w:rFonts w:ascii="CG Times" w:hAnsi="CG Times" w:cs="Times New Roman"/>
                <w:i/>
                <w:iCs/>
                <w:sz w:val="18"/>
                <w:szCs w:val="18"/>
                <w:lang w:val="sq-AL"/>
              </w:rPr>
              <w:t>P</w:t>
            </w:r>
            <w:r w:rsidRPr="00521F38">
              <w:rPr>
                <w:rFonts w:ascii="CG Times" w:hAnsi="CG Times" w:cs="Times New Roman"/>
                <w:sz w:val="18"/>
                <w:szCs w:val="18"/>
                <w:lang w:val="sq-AL"/>
              </w:rPr>
              <w:t>-tolilimidazol</w:t>
            </w:r>
          </w:p>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-1-sulfonamide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935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Ishira Sangyo Kaisha Ltd</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1.7.2003</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30.6.2013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41</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Foramsulfuron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173159-57-4</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659</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1-(4,6-dimetoxipirimidin -2-il) -3-(2-dimetilcarbamoil -5-formamidofenilsulfonil) urea</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940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Aventis Crop Science (Bayer Crop 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1.7.2003</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30.6.2013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42</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Oxadiargil</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39807-15-3</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604</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5-</w:t>
            </w:r>
            <w:r w:rsidRPr="00521F38">
              <w:rPr>
                <w:rFonts w:ascii="CG Times" w:hAnsi="CG Times" w:cs="Times New Roman"/>
                <w:i/>
                <w:iCs/>
                <w:sz w:val="18"/>
                <w:szCs w:val="18"/>
                <w:lang w:val="sq-AL"/>
              </w:rPr>
              <w:t>tert</w:t>
            </w:r>
            <w:r w:rsidRPr="00521F38">
              <w:rPr>
                <w:rFonts w:ascii="CG Times" w:hAnsi="CG Times" w:cs="Times New Roman"/>
                <w:sz w:val="18"/>
                <w:szCs w:val="18"/>
                <w:lang w:val="sq-AL"/>
              </w:rPr>
              <w:t>-butil-3-(2,4-dicloro-5-propargiloxifenil) -1,3,4 oxadiazol-2-(3</w:t>
            </w:r>
            <w:r w:rsidRPr="00521F38">
              <w:rPr>
                <w:rFonts w:ascii="CG Times" w:hAnsi="CG Times" w:cs="Times New Roman"/>
                <w:i/>
                <w:iCs/>
                <w:sz w:val="18"/>
                <w:szCs w:val="18"/>
                <w:lang w:val="sq-AL"/>
              </w:rPr>
              <w:t>H</w:t>
            </w:r>
            <w:r w:rsidRPr="00521F38">
              <w:rPr>
                <w:rFonts w:ascii="CG Times" w:hAnsi="CG Times" w:cs="Times New Roman"/>
                <w:sz w:val="18"/>
                <w:szCs w:val="18"/>
                <w:lang w:val="sq-AL"/>
              </w:rPr>
              <w:t>)-one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867"/>
              </w:tabs>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980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Rhone-Poulenc Agro SA (Bayer Crop 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1.7.2003</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30.6.2013</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43</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Mezosulfuron (Methyl)</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400852-66-6</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441</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2-[(4,6-dimethoxypyrimidin-2-ylcarbamoyl)sulfamoyl]-á-(methanesulfonamid)-</w:t>
            </w:r>
            <w:r w:rsidRPr="00521F38">
              <w:rPr>
                <w:rFonts w:ascii="CG Times" w:hAnsi="CG Times" w:cs="Times New Roman"/>
                <w:i/>
                <w:iCs/>
                <w:sz w:val="18"/>
                <w:szCs w:val="18"/>
                <w:lang w:val="sq-AL"/>
              </w:rPr>
              <w:t>p</w:t>
            </w:r>
            <w:r w:rsidRPr="00521F38">
              <w:rPr>
                <w:rFonts w:ascii="CG Times" w:hAnsi="CG Times" w:cs="Times New Roman"/>
                <w:sz w:val="18"/>
                <w:szCs w:val="18"/>
                <w:lang w:val="sq-AL"/>
              </w:rPr>
              <w:t>-toluic acid</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930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Aventis Cropscience France (Bayer CropScience)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31.3.2014</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44</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Propoxycarbazone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145026-81-9</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655</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2-(4,5-dihydro-4-methyl-5-oxo-3-propoxy-1H-1,2,4-triazol-1-yl)</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 xml:space="preserve">Carboxamidosulfonylbenzoicacid methylester </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950 g/kg</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(në formën e propoxy-carbazone -sodium)</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Bayer AG (Bayer CropScience)</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31.3.2014</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80</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Acid benzoic</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65-85-0</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622</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Acid benzoic</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990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Menno Chemie Vertriebs-Ges</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1.6.2004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31.5.2014</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dezinfektant.</w:t>
            </w:r>
          </w:p>
        </w:tc>
      </w:tr>
      <w:tr w:rsidR="00CD4B82" w:rsidRPr="00521F38">
        <w:trPr>
          <w:trHeight w:val="804"/>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45</w:t>
            </w:r>
          </w:p>
          <w:p w:rsidR="003E11E3" w:rsidRPr="00521F38" w:rsidRDefault="003E11E3" w:rsidP="006660DB">
            <w:pPr>
              <w:rPr>
                <w:rFonts w:ascii="CG Times" w:hAnsi="CG Times" w:cs="Times New Roman"/>
                <w:sz w:val="18"/>
                <w:szCs w:val="18"/>
                <w:lang w:val="sq-AL"/>
              </w:rPr>
            </w:pPr>
          </w:p>
          <w:p w:rsidR="003E11E3" w:rsidRPr="00521F38" w:rsidRDefault="003E11E3" w:rsidP="006660DB">
            <w:pPr>
              <w:rPr>
                <w:rFonts w:ascii="CG Times" w:hAnsi="CG Times" w:cs="Times New Roman"/>
                <w:sz w:val="18"/>
                <w:szCs w:val="18"/>
                <w:lang w:val="sq-AL"/>
              </w:rPr>
            </w:pP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Mepanipyrim</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N.110235-47-7</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611</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N-(4-metil-6-prop-1-inilpirimidin-2-il) anilina</w:t>
            </w:r>
          </w:p>
          <w:p w:rsidR="003E11E3" w:rsidRPr="00521F38" w:rsidRDefault="003E11E3" w:rsidP="006660DB">
            <w:pPr>
              <w:ind w:left="0" w:firstLine="0"/>
              <w:rPr>
                <w:rFonts w:ascii="CG Times" w:hAnsi="CG Times" w:cs="Times New Roman"/>
                <w:sz w:val="18"/>
                <w:szCs w:val="18"/>
                <w:lang w:val="sq-AL"/>
              </w:rPr>
            </w:pP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960 g/kg</w:t>
            </w:r>
          </w:p>
          <w:p w:rsidR="003E11E3" w:rsidRPr="00521F38" w:rsidRDefault="003E11E3" w:rsidP="006660DB">
            <w:pPr>
              <w:ind w:left="0" w:firstLine="0"/>
              <w:rPr>
                <w:rFonts w:ascii="CG Times" w:hAnsi="CG Times" w:cs="Times New Roman"/>
                <w:sz w:val="18"/>
                <w:szCs w:val="18"/>
                <w:lang w:val="sq-AL"/>
              </w:rPr>
            </w:pPr>
          </w:p>
          <w:p w:rsidR="003E11E3" w:rsidRPr="00521F38" w:rsidRDefault="003E11E3" w:rsidP="006660DB">
            <w:pPr>
              <w:ind w:left="0" w:firstLine="0"/>
              <w:rPr>
                <w:rFonts w:ascii="CG Times" w:hAnsi="CG Times" w:cs="Times New Roman"/>
                <w:sz w:val="18"/>
                <w:szCs w:val="18"/>
                <w:lang w:val="sq-AL"/>
              </w:rPr>
            </w:pP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Kumiai Chemical Industry Co., Ltd</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1.10.2004</w:t>
            </w:r>
          </w:p>
          <w:p w:rsidR="003E11E3" w:rsidRPr="00521F38" w:rsidRDefault="003E11E3" w:rsidP="006660DB">
            <w:pPr>
              <w:rPr>
                <w:rFonts w:ascii="CG Times" w:hAnsi="CG Times" w:cs="Times New Roman"/>
                <w:sz w:val="18"/>
                <w:szCs w:val="18"/>
                <w:lang w:val="sq-AL"/>
              </w:rPr>
            </w:pP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28.9.2014</w:t>
            </w:r>
          </w:p>
          <w:p w:rsidR="003E11E3" w:rsidRPr="00521F38" w:rsidRDefault="003E11E3" w:rsidP="006660DB">
            <w:pPr>
              <w:rPr>
                <w:rFonts w:ascii="CG Times" w:hAnsi="CG Times" w:cs="Times New Roman"/>
                <w:sz w:val="18"/>
                <w:szCs w:val="18"/>
                <w:lang w:val="sq-AL"/>
              </w:rPr>
            </w:pP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si fungicid.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46</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Flazasulfuron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104040-78-0</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1-(4,6-dimethoxypyrimidin-2-yl)-3-(3-trifluoromethyl-2-pyridylsulphonyl) urea</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940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ISK Biosciences Europe SA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1.6.2004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31.5.2014</w:t>
            </w:r>
          </w:p>
        </w:tc>
        <w:tc>
          <w:tcPr>
            <w:tcW w:w="604" w:type="pct"/>
            <w:tcBorders>
              <w:top w:val="single" w:sz="4" w:space="0" w:color="auto"/>
              <w:left w:val="single" w:sz="4" w:space="0" w:color="auto"/>
              <w:bottom w:val="single" w:sz="4" w:space="0" w:color="auto"/>
              <w:right w:val="single" w:sz="4" w:space="0" w:color="auto"/>
            </w:tcBorders>
          </w:tcPr>
          <w:p w:rsidR="003E11E3"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si herbicid.</w:t>
            </w:r>
          </w:p>
          <w:p w:rsidR="00521F38" w:rsidRPr="00521F38" w:rsidRDefault="00521F38"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47</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b/>
                <w:sz w:val="18"/>
                <w:szCs w:val="18"/>
                <w:lang w:val="sq-AL"/>
              </w:rPr>
            </w:pPr>
            <w:r w:rsidRPr="00521F38">
              <w:rPr>
                <w:rFonts w:ascii="CG Times" w:hAnsi="CG Times" w:cs="Times New Roman"/>
                <w:b/>
                <w:sz w:val="18"/>
                <w:szCs w:val="18"/>
                <w:lang w:val="sq-AL"/>
              </w:rPr>
              <w:t>Pyraclostrobin (</w:t>
            </w:r>
            <w:r w:rsidRPr="00521F38">
              <w:rPr>
                <w:rFonts w:ascii="CG Times" w:hAnsi="CG Times" w:cs="Times New Roman"/>
                <w:sz w:val="18"/>
                <w:szCs w:val="18"/>
                <w:lang w:val="sq-AL"/>
              </w:rPr>
              <w:t>BAS 500 F)</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175013-18-0</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657</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Methyl N-(2-{[1-(4-chlorophenyl)-1H-pyrazol-3-yl] oxymethyl} phenyl)</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N-methoxycarbamate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975 g/kg</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Papastërtia e fabrikimit të dimetilsulfatit (DMS) konsiderohet e rëndësishme në planin toksikologjik dhe përqendrimi i tij te produkti teknik nuk duhet të jetë mbi 0,0001 %.</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rPr>
                <w:rFonts w:ascii="CG Times" w:hAnsi="CG Times" w:cs="Times New Roman"/>
                <w:sz w:val="18"/>
                <w:szCs w:val="18"/>
                <w:lang w:val="sq-AL"/>
              </w:rPr>
            </w:pPr>
            <w:r w:rsidRPr="00521F38">
              <w:rPr>
                <w:rFonts w:ascii="CG Times" w:hAnsi="CG Times" w:cs="Times New Roman"/>
                <w:sz w:val="18"/>
                <w:szCs w:val="18"/>
                <w:lang w:val="sq-AL"/>
              </w:rPr>
              <w:t>BASF AG</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1.6.2004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31.5.2014</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48</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Quinoxyfen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124495-18-7</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566</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5, 7-dicloro-4 (p fluorofenoxi) quinolina</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970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Dow Elanco Europe (Dow Agro Sciences)</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1.9.2004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31.8.2014</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49</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72" w:hanging="72"/>
              <w:rPr>
                <w:rFonts w:ascii="CG Times" w:hAnsi="CG Times" w:cs="Times New Roman"/>
                <w:b/>
                <w:sz w:val="18"/>
                <w:szCs w:val="18"/>
                <w:lang w:val="sq-AL"/>
              </w:rPr>
            </w:pPr>
            <w:r w:rsidRPr="00521F38">
              <w:rPr>
                <w:rFonts w:ascii="CG Times" w:hAnsi="CG Times" w:cs="Times New Roman"/>
                <w:b/>
                <w:sz w:val="18"/>
                <w:szCs w:val="18"/>
                <w:lang w:val="sq-AL"/>
              </w:rPr>
              <w:t>Pseudomonas chlororaphis</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Cep: MA 342</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574</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center"/>
              <w:rPr>
                <w:rFonts w:ascii="CG Times" w:hAnsi="CG Times" w:cs="Times New Roman"/>
                <w:sz w:val="18"/>
                <w:szCs w:val="18"/>
                <w:lang w:val="sq-AL"/>
              </w:rPr>
            </w:pPr>
            <w:r w:rsidRPr="00521F38">
              <w:rPr>
                <w:rFonts w:ascii="CG Times" w:hAnsi="CG Times" w:cs="Times New Roman"/>
                <w:sz w:val="18"/>
                <w:szCs w:val="18"/>
                <w:lang w:val="sq-AL"/>
              </w:rPr>
              <w:t>_</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Sasia e metabolitit sekondar 2,3-deepoxy-2,3-didehydro-rhizoxin(DDR) në produktin e fermentuar në momentin e formulimit nuk duhet të kalojë LOQ (2 mg/l).</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Bio Agri AB</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1.10.2004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28.9.2014</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si fungicid për regjjen e të mbjellave në impiante të mbyllura.</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50</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Acetamiprid</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160430-64-8</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(E)-N1-[(6-chloro-3-pyridyl) methyl]-N2-cyano- N1-methylacetamidine</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 xml:space="preserve"> 990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rPr>
                <w:rFonts w:ascii="CG Times" w:hAnsi="CG Times" w:cs="Times New Roman"/>
                <w:sz w:val="18"/>
                <w:szCs w:val="18"/>
                <w:lang w:val="sq-AL"/>
              </w:rPr>
            </w:pPr>
            <w:r w:rsidRPr="00521F38">
              <w:rPr>
                <w:rFonts w:ascii="CG Times" w:hAnsi="CG Times" w:cs="Times New Roman"/>
                <w:sz w:val="18"/>
                <w:szCs w:val="18"/>
                <w:lang w:val="sq-AL"/>
              </w:rPr>
              <w:t>Nisso Chemical Europe GmbH</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31.12.2014</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si insekticid.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51</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b/>
                <w:i/>
                <w:iCs/>
                <w:sz w:val="18"/>
                <w:szCs w:val="18"/>
                <w:lang w:val="sq-AL"/>
              </w:rPr>
            </w:pPr>
            <w:r w:rsidRPr="00521F38">
              <w:rPr>
                <w:rFonts w:ascii="CG Times" w:hAnsi="CG Times" w:cs="Times New Roman"/>
                <w:b/>
                <w:i/>
                <w:iCs/>
                <w:sz w:val="18"/>
                <w:szCs w:val="18"/>
                <w:lang w:val="sq-AL"/>
              </w:rPr>
              <w:t>Ampelomyces quisqualis</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Cep: AQ 10</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kolexion i kulturës</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CNCM I-807</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center"/>
              <w:rPr>
                <w:rFonts w:ascii="CG Times" w:hAnsi="CG Times" w:cs="Times New Roman"/>
                <w:sz w:val="18"/>
                <w:szCs w:val="18"/>
                <w:lang w:val="sq-AL"/>
              </w:rPr>
            </w:pPr>
            <w:r w:rsidRPr="00521F38">
              <w:rPr>
                <w:rFonts w:ascii="CG Times" w:hAnsi="CG Times" w:cs="Times New Roman"/>
                <w:sz w:val="18"/>
                <w:szCs w:val="18"/>
                <w:lang w:val="sq-AL"/>
              </w:rPr>
              <w:t>_</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center"/>
              <w:rPr>
                <w:rFonts w:ascii="CG Times" w:hAnsi="CG Times" w:cs="Times New Roman"/>
                <w:sz w:val="18"/>
                <w:szCs w:val="18"/>
                <w:lang w:val="sq-AL"/>
              </w:rPr>
            </w:pPr>
            <w:r w:rsidRPr="00521F38">
              <w:rPr>
                <w:rFonts w:ascii="CG Times" w:hAnsi="CG Times" w:cs="Times New Roman"/>
                <w:sz w:val="18"/>
                <w:szCs w:val="18"/>
                <w:lang w:val="sq-AL"/>
              </w:rPr>
              <w:t>_</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JSC International Ltd</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31.3.2015</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si fungicid.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52</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Imazosulfuron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122548-33-8</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590</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1-(2-chloroimidazo [1,2-á] pyridin-3-ylsul-phonyl)-3-(4,6 dimethoxypyrimidin-2-yl) urea</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 xml:space="preserve"> 980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Spiess-Urania Chemicals GmbH</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31.3.2015</w:t>
            </w:r>
          </w:p>
        </w:tc>
        <w:tc>
          <w:tcPr>
            <w:tcW w:w="604" w:type="pct"/>
            <w:tcBorders>
              <w:top w:val="single" w:sz="4" w:space="0" w:color="auto"/>
              <w:left w:val="single" w:sz="4" w:space="0" w:color="auto"/>
              <w:bottom w:val="single" w:sz="4" w:space="0" w:color="auto"/>
              <w:right w:val="single" w:sz="4" w:space="0" w:color="auto"/>
            </w:tcBorders>
          </w:tcPr>
          <w:p w:rsidR="003E11E3" w:rsidRPr="008D7F11" w:rsidRDefault="003E11E3" w:rsidP="006660DB">
            <w:pPr>
              <w:autoSpaceDE w:val="0"/>
              <w:autoSpaceDN w:val="0"/>
              <w:adjustRightInd w:val="0"/>
              <w:ind w:left="0" w:firstLine="0"/>
              <w:jc w:val="left"/>
              <w:rPr>
                <w:rFonts w:ascii="CG Times" w:hAnsi="CG Times" w:cs="Times New Roman"/>
                <w:sz w:val="17"/>
                <w:szCs w:val="17"/>
                <w:lang w:val="sq-AL"/>
              </w:rPr>
            </w:pPr>
            <w:r w:rsidRPr="008D7F11">
              <w:rPr>
                <w:rFonts w:ascii="CG Times" w:hAnsi="CG Times" w:cs="Times New Roman"/>
                <w:sz w:val="17"/>
                <w:szCs w:val="17"/>
                <w:lang w:val="sq-AL"/>
              </w:rPr>
              <w:t>Mund të regjistrohet përdorimi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53</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Laminarin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9008-22-4</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671</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(1,3)-â-D-glucano (sipas Komisionit</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për nomenklaturën</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biokimike IUPAC-IUB)</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860 g/kg e</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lëndës së thatë</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Goëmar SA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31.3.2015</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stimulues i mbrojtjes natyrale të bimëve.</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54</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Methoxyfenozide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161050-58-4</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656</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N-tert-Butyl-N’-(3-methoxy-o-toluoyl)-3,5-xylohydrazide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970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Rohm and Haas France SA(Dow AgroSciences)</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31.3.2015</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insekticid.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55</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b/>
                <w:sz w:val="18"/>
                <w:szCs w:val="18"/>
                <w:lang w:val="sq-AL"/>
              </w:rPr>
            </w:pPr>
            <w:r w:rsidRPr="00521F38">
              <w:rPr>
                <w:rFonts w:ascii="CG Times" w:hAnsi="CG Times" w:cs="Times New Roman"/>
                <w:b/>
                <w:sz w:val="18"/>
                <w:szCs w:val="18"/>
                <w:lang w:val="sq-AL"/>
              </w:rPr>
              <w:t>Virusi i poliedrozes</w:t>
            </w:r>
          </w:p>
          <w:p w:rsidR="003E11E3" w:rsidRPr="00521F38" w:rsidRDefault="003E11E3" w:rsidP="006660DB">
            <w:pPr>
              <w:autoSpaceDE w:val="0"/>
              <w:autoSpaceDN w:val="0"/>
              <w:adjustRightInd w:val="0"/>
              <w:ind w:left="0" w:firstLine="0"/>
              <w:jc w:val="left"/>
              <w:rPr>
                <w:rFonts w:ascii="CG Times" w:hAnsi="CG Times" w:cs="Times New Roman"/>
                <w:b/>
                <w:i/>
                <w:iCs/>
                <w:sz w:val="18"/>
                <w:szCs w:val="18"/>
                <w:lang w:val="sq-AL"/>
              </w:rPr>
            </w:pPr>
            <w:r w:rsidRPr="00521F38">
              <w:rPr>
                <w:rFonts w:ascii="CG Times" w:hAnsi="CG Times" w:cs="Times New Roman"/>
                <w:b/>
                <w:sz w:val="18"/>
                <w:szCs w:val="18"/>
                <w:lang w:val="sq-AL"/>
              </w:rPr>
              <w:t xml:space="preserve">nucleare te </w:t>
            </w:r>
            <w:r w:rsidRPr="00521F38">
              <w:rPr>
                <w:rFonts w:ascii="CG Times" w:hAnsi="CG Times" w:cs="Times New Roman"/>
                <w:b/>
                <w:i/>
                <w:iCs/>
                <w:sz w:val="18"/>
                <w:szCs w:val="18"/>
                <w:lang w:val="sq-AL"/>
              </w:rPr>
              <w:t>spodoptera exigua</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CIPAC N.-</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center"/>
              <w:rPr>
                <w:rFonts w:ascii="CG Times" w:hAnsi="CG Times" w:cs="Times New Roman"/>
                <w:iCs/>
                <w:sz w:val="18"/>
                <w:szCs w:val="18"/>
                <w:lang w:val="sq-AL"/>
              </w:rPr>
            </w:pPr>
            <w:r w:rsidRPr="00521F38">
              <w:rPr>
                <w:rFonts w:ascii="CG Times" w:hAnsi="CG Times" w:cs="Times New Roman"/>
                <w:iCs/>
                <w:sz w:val="18"/>
                <w:szCs w:val="18"/>
                <w:lang w:val="sq-AL"/>
              </w:rPr>
              <w:t>_</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jc w:val="center"/>
              <w:rPr>
                <w:rFonts w:ascii="CG Times" w:hAnsi="CG Times" w:cs="Times New Roman"/>
                <w:sz w:val="18"/>
                <w:szCs w:val="18"/>
                <w:lang w:val="sq-AL"/>
              </w:rPr>
            </w:pPr>
            <w:r w:rsidRPr="00521F38">
              <w:rPr>
                <w:rFonts w:ascii="CG Times" w:hAnsi="CG Times" w:cs="Times New Roman"/>
                <w:sz w:val="18"/>
                <w:szCs w:val="18"/>
                <w:lang w:val="sq-AL"/>
              </w:rPr>
              <w:t>_</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Biosys (Certis USA)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1.12. 2007</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30.1.2017</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insekticid.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56</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Zoxamide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156052-68-5</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640</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AD20C3">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(RS)-3,5-Dichloro-</w:t>
            </w:r>
            <w:r w:rsidRPr="00521F38">
              <w:rPr>
                <w:rFonts w:ascii="CG Times" w:hAnsi="CG Times" w:cs="Times New Roman"/>
                <w:i/>
                <w:iCs/>
                <w:sz w:val="18"/>
                <w:szCs w:val="18"/>
                <w:lang w:val="sq-AL"/>
              </w:rPr>
              <w:t>N</w:t>
            </w:r>
            <w:r w:rsidRPr="00521F38">
              <w:rPr>
                <w:rFonts w:ascii="CG Times" w:hAnsi="CG Times" w:cs="Times New Roman"/>
                <w:sz w:val="18"/>
                <w:szCs w:val="18"/>
                <w:lang w:val="sq-AL"/>
              </w:rPr>
              <w:t>-(3-chloro-1 ethyl -1-methylacetonyl)-</w:t>
            </w:r>
          </w:p>
          <w:p w:rsidR="003E11E3" w:rsidRPr="00521F38" w:rsidRDefault="003E11E3" w:rsidP="00AD20C3">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i/>
                <w:iCs/>
                <w:sz w:val="18"/>
                <w:szCs w:val="18"/>
                <w:lang w:val="sq-AL"/>
              </w:rPr>
              <w:t>p</w:t>
            </w:r>
            <w:r w:rsidRPr="00521F38">
              <w:rPr>
                <w:rFonts w:ascii="CG Times" w:hAnsi="CG Times" w:cs="Times New Roman"/>
                <w:sz w:val="18"/>
                <w:szCs w:val="18"/>
                <w:lang w:val="sq-AL"/>
              </w:rPr>
              <w:t>-toluamide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Haas France SA (Dow AgroSciences)</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1.4.2004</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31.3.2014</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57</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S-metolachlor</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CAS N. 87392-12-9</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(S-izomer)</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178961-20-1 (R-izomer)</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CIPAC N. 607</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AD20C3">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Mishele e:</w:t>
            </w:r>
          </w:p>
          <w:p w:rsidR="003E11E3" w:rsidRPr="00521F38" w:rsidRDefault="003E11E3" w:rsidP="00AD20C3">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(aRS, 1 S)-2-chloro-N-(6-ethyl-o-tolyl)-N-(2-methoxy-1-methylethyl)</w:t>
            </w:r>
          </w:p>
          <w:p w:rsidR="003E11E3" w:rsidRPr="00521F38" w:rsidRDefault="003E11E3" w:rsidP="00AD20C3">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acetamide (80-100%) dhe:</w:t>
            </w:r>
          </w:p>
          <w:p w:rsidR="003E11E3" w:rsidRPr="00521F38" w:rsidRDefault="003E11E3" w:rsidP="00AD20C3">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(aRS, 1 R)-2-chloro-N-(6-ethyl-o-tolyl)-N-(2-methoxy-1-methylethyl)</w:t>
            </w:r>
          </w:p>
          <w:p w:rsidR="003E11E3" w:rsidRPr="00521F38" w:rsidRDefault="003E11E3" w:rsidP="00AD20C3">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acetamide (20-0 %)</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960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Novartis NV (Syngenta)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31.3.2015</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58</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72" w:hanging="72"/>
              <w:rPr>
                <w:rFonts w:ascii="CG Times" w:hAnsi="CG Times" w:cs="Times New Roman"/>
                <w:b/>
                <w:i/>
                <w:iCs/>
                <w:sz w:val="18"/>
                <w:szCs w:val="18"/>
                <w:lang w:val="sq-AL"/>
              </w:rPr>
            </w:pPr>
            <w:r w:rsidRPr="00521F38">
              <w:rPr>
                <w:rFonts w:ascii="CG Times" w:hAnsi="CG Times" w:cs="Times New Roman"/>
                <w:b/>
                <w:i/>
                <w:iCs/>
                <w:sz w:val="18"/>
                <w:szCs w:val="18"/>
                <w:lang w:val="sq-AL"/>
              </w:rPr>
              <w:t>Gliocladium catenulatum</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Cep: J1446</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koleksion i kulturës</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9212 DSM</w:t>
            </w:r>
          </w:p>
          <w:p w:rsidR="003E11E3" w:rsidRPr="00521F38" w:rsidRDefault="003E11E3" w:rsidP="00AD20C3">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center"/>
              <w:rPr>
                <w:rFonts w:ascii="CG Times" w:hAnsi="CG Times" w:cs="Times New Roman"/>
                <w:sz w:val="18"/>
                <w:szCs w:val="18"/>
                <w:lang w:val="sq-AL"/>
              </w:rPr>
            </w:pPr>
            <w:r w:rsidRPr="00521F38">
              <w:rPr>
                <w:rFonts w:ascii="CG Times" w:hAnsi="CG Times" w:cs="Times New Roman"/>
                <w:sz w:val="18"/>
                <w:szCs w:val="18"/>
                <w:lang w:val="sq-AL"/>
              </w:rPr>
              <w:t>_</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center"/>
              <w:rPr>
                <w:rFonts w:ascii="CG Times" w:hAnsi="CG Times" w:cs="Times New Roman"/>
                <w:sz w:val="18"/>
                <w:szCs w:val="18"/>
                <w:lang w:val="sq-AL"/>
              </w:rPr>
            </w:pPr>
            <w:r w:rsidRPr="00521F38">
              <w:rPr>
                <w:rFonts w:ascii="CG Times" w:hAnsi="CG Times" w:cs="Times New Roman"/>
                <w:sz w:val="18"/>
                <w:szCs w:val="18"/>
                <w:lang w:val="sq-AL"/>
              </w:rPr>
              <w:t>_</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Kemira Agro Oy (Verdera Oy)</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31.3.2015</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59</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Etoxazole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153233-91-1</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623</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(RS)-5-</w:t>
            </w:r>
            <w:r w:rsidRPr="00521F38">
              <w:rPr>
                <w:rFonts w:ascii="CG Times" w:hAnsi="CG Times" w:cs="Times New Roman"/>
                <w:i/>
                <w:iCs/>
                <w:sz w:val="18"/>
                <w:szCs w:val="18"/>
                <w:lang w:val="sq-AL"/>
              </w:rPr>
              <w:t>terz</w:t>
            </w:r>
            <w:r w:rsidRPr="00521F38">
              <w:rPr>
                <w:rFonts w:ascii="CG Times" w:hAnsi="CG Times" w:cs="Times New Roman"/>
                <w:sz w:val="18"/>
                <w:szCs w:val="18"/>
                <w:lang w:val="sq-AL"/>
              </w:rPr>
              <w:t>-butil-2-[2-</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(2,6-difluorofenil)-4,5-</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dihidro-1,3-oxazol-4-il] fenetole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948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Sumitomo Chemical Agro Europe SA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1.6.2005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31.5.2015</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akaricid.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60</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Tepraloxydim</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149979-41-9</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608</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(EZ)-(RS)-2-{1-[(2E)-3-cloroalliloximin] propil}-3-idroxi-5-peridropiran-4-ilcicloes-2-en-1-one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920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BASF AG</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1.6.2005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31.5.2015</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Mund të regjistrohet përdorimi vetëm si herbicid. </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61</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Bifenazate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149877-41-8</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736</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Isopropyl 2-(4-methoxybiphenyl-</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3-yl) hydrazinoformate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950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Crompton Europe Ltd.</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30.11.2015</w:t>
            </w:r>
          </w:p>
        </w:tc>
        <w:tc>
          <w:tcPr>
            <w:tcW w:w="604" w:type="pct"/>
            <w:tcBorders>
              <w:top w:val="single" w:sz="4" w:space="0" w:color="auto"/>
              <w:left w:val="single" w:sz="4" w:space="0" w:color="auto"/>
              <w:bottom w:val="single" w:sz="4" w:space="0" w:color="auto"/>
              <w:right w:val="single" w:sz="4" w:space="0" w:color="auto"/>
            </w:tcBorders>
          </w:tcPr>
          <w:p w:rsidR="00AD20C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akaricid.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62</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AD20C3">
            <w:pPr>
              <w:autoSpaceDE w:val="0"/>
              <w:autoSpaceDN w:val="0"/>
              <w:adjustRightInd w:val="0"/>
              <w:jc w:val="left"/>
              <w:rPr>
                <w:rFonts w:ascii="CG Times" w:hAnsi="CG Times" w:cs="Times New Roman"/>
                <w:b/>
                <w:sz w:val="18"/>
                <w:szCs w:val="18"/>
                <w:lang w:val="sq-AL"/>
              </w:rPr>
            </w:pPr>
            <w:r w:rsidRPr="00521F38">
              <w:rPr>
                <w:rFonts w:ascii="CG Times" w:hAnsi="CG Times" w:cs="Times New Roman"/>
                <w:b/>
                <w:sz w:val="18"/>
                <w:szCs w:val="18"/>
                <w:lang w:val="sq-AL"/>
              </w:rPr>
              <w:t>Milbemectin</w:t>
            </w:r>
          </w:p>
          <w:p w:rsidR="003E11E3" w:rsidRPr="00521F38" w:rsidRDefault="003E11E3" w:rsidP="00AD20C3">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Është një mishele e M.A3 e M.A4</w:t>
            </w:r>
          </w:p>
          <w:p w:rsidR="003E11E3" w:rsidRPr="00521F38" w:rsidRDefault="003E11E3" w:rsidP="00AD20C3">
            <w:pPr>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CAS N.</w:t>
            </w:r>
          </w:p>
          <w:p w:rsidR="003E11E3" w:rsidRPr="00521F38" w:rsidRDefault="003E11E3" w:rsidP="00AD20C3">
            <w:pPr>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M.A3: 51596-10-2</w:t>
            </w:r>
          </w:p>
          <w:p w:rsidR="003E11E3" w:rsidRPr="00521F38" w:rsidRDefault="003E11E3" w:rsidP="00AD20C3">
            <w:pPr>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M.A4: 51596-11-3</w:t>
            </w:r>
          </w:p>
          <w:p w:rsidR="003E11E3" w:rsidRPr="00521F38" w:rsidRDefault="003E11E3" w:rsidP="00AD20C3">
            <w:pPr>
              <w:autoSpaceDE w:val="0"/>
              <w:autoSpaceDN w:val="0"/>
              <w:adjustRightInd w:val="0"/>
              <w:jc w:val="left"/>
              <w:rPr>
                <w:rFonts w:ascii="CG Times" w:hAnsi="CG Times" w:cs="Times New Roman"/>
                <w:sz w:val="18"/>
                <w:szCs w:val="18"/>
                <w:lang w:val="sq-AL"/>
              </w:rPr>
            </w:pPr>
            <w:r w:rsidRPr="00521F38">
              <w:rPr>
                <w:rFonts w:ascii="CG Times" w:hAnsi="CG Times" w:cs="Times New Roman"/>
                <w:sz w:val="18"/>
                <w:szCs w:val="18"/>
                <w:lang w:val="sq-AL"/>
              </w:rPr>
              <w:t>CIPAC N. 660</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b/>
                <w:sz w:val="18"/>
                <w:szCs w:val="18"/>
                <w:lang w:val="sq-AL"/>
              </w:rPr>
            </w:pPr>
            <w:r w:rsidRPr="00521F38">
              <w:rPr>
                <w:rFonts w:ascii="CG Times" w:hAnsi="CG Times" w:cs="Times New Roman"/>
                <w:b/>
                <w:sz w:val="18"/>
                <w:szCs w:val="18"/>
                <w:lang w:val="sq-AL"/>
              </w:rPr>
              <w:t>M.A3:</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(10E,14E,16E,22Z)-(1R,4S,5’S,6R,6’R,8-</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R,13R,20R,21R,24S)-21,24-dihydroxy-5’,6’,11,13,22- pentamethyl-3,7,19-trioxatetracyclo[</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15.6.1.14,8.020,24]</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Pentacosa 10, 14, 16, 22-tetraene-6-spiro-2’-tetrahydropyran-2-one</w:t>
            </w:r>
          </w:p>
          <w:p w:rsidR="003E11E3" w:rsidRPr="00521F38" w:rsidRDefault="003E11E3" w:rsidP="006660DB">
            <w:pPr>
              <w:autoSpaceDE w:val="0"/>
              <w:autoSpaceDN w:val="0"/>
              <w:adjustRightInd w:val="0"/>
              <w:ind w:left="0" w:firstLine="0"/>
              <w:rPr>
                <w:rFonts w:ascii="CG Times" w:hAnsi="CG Times" w:cs="Times New Roman"/>
                <w:b/>
                <w:sz w:val="18"/>
                <w:szCs w:val="18"/>
                <w:lang w:val="sq-AL"/>
              </w:rPr>
            </w:pPr>
            <w:r w:rsidRPr="00521F38">
              <w:rPr>
                <w:rFonts w:ascii="CG Times" w:hAnsi="CG Times" w:cs="Times New Roman"/>
                <w:b/>
                <w:sz w:val="18"/>
                <w:szCs w:val="18"/>
                <w:lang w:val="sq-AL"/>
              </w:rPr>
              <w:t>M.A4:</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(10E,14E,16E,22Z) (1R, 4S,5’S, 6R, 6’R,8-R,13R,20R,21R,24S)-6’-ethyl-21,24-dihydroxy 5’, 11, 13, 22-tetramethyl-3, 7, 19-trioxatetracyclo[</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15.6.1.14,8020,24]pentacosa10,14,16,22-tetraene-6-spiro-2’tetrahydropyran -2-one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950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Sankyo Company Ltd.</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1.12.2005</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30.11.2015</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akaricid ose insekticid.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 </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63</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72" w:hanging="72"/>
              <w:jc w:val="left"/>
              <w:rPr>
                <w:rFonts w:ascii="CG Times" w:hAnsi="CG Times" w:cs="Times New Roman"/>
                <w:sz w:val="18"/>
                <w:szCs w:val="18"/>
                <w:lang w:val="sq-AL"/>
              </w:rPr>
            </w:pPr>
            <w:r w:rsidRPr="00521F38">
              <w:rPr>
                <w:rFonts w:ascii="CG Times" w:hAnsi="CG Times" w:cs="Times New Roman"/>
                <w:b/>
                <w:sz w:val="18"/>
                <w:szCs w:val="18"/>
                <w:lang w:val="sq-AL"/>
              </w:rPr>
              <w:t>1-metilciclopropene</w:t>
            </w:r>
            <w:r w:rsidRPr="00521F38">
              <w:rPr>
                <w:rFonts w:ascii="CG Times" w:hAnsi="CG Times" w:cs="Times New Roman"/>
                <w:sz w:val="18"/>
                <w:szCs w:val="18"/>
                <w:lang w:val="sq-AL"/>
              </w:rPr>
              <w:t xml:space="preserve"> (nuk është marrë në konsideratë emri i zakonshëm ISO)</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3100-04-7</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1-metilciclopropen</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960 g/kg</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Papastërtitë e fabrikimit të 1-cloro-2 metilpropene dhe të 3-cloro-2-metilpropene, që paraqesin rreziqe në nivelin toksikologjik, nuk duhet të jenë të pranishëm në materialin teknik në nivele mbi 0,5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sz w:val="18"/>
                <w:szCs w:val="18"/>
                <w:lang w:val="sq-AL"/>
              </w:rPr>
            </w:pPr>
            <w:r w:rsidRPr="00521F38">
              <w:rPr>
                <w:rFonts w:ascii="CG Times" w:hAnsi="CG Times" w:cs="Times New Roman"/>
                <w:sz w:val="18"/>
                <w:szCs w:val="18"/>
                <w:lang w:val="sq-AL"/>
              </w:rPr>
              <w:t>Rohm and Haas France S.A.</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1.4.2006</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31.3.2016</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fitorregullatore për depozitimin pas vjeljes në magazina të mbyllura.</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64</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Forchlorfenuron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6815760-8</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633</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1-(2-chloro-4 pyridinyl) -3-phenylurea</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978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SKW Trostberg AG (më parë: Taskforce SKW Trosberg AG (Degussa AG) dhe Kyowa Hakko Kogyo Co.Ltd.)</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1.4.2006</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31.3.2016</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fitorregullator.</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65</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Indoxacarb</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173584 44-6</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612</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methyl (S)-</w:t>
            </w:r>
            <w:r w:rsidRPr="00521F38">
              <w:rPr>
                <w:rFonts w:ascii="CG Times" w:hAnsi="CG Times" w:cs="Times New Roman"/>
                <w:i/>
                <w:iCs/>
                <w:sz w:val="18"/>
                <w:szCs w:val="18"/>
                <w:lang w:val="sq-AL"/>
              </w:rPr>
              <w:t>N</w:t>
            </w:r>
            <w:r w:rsidRPr="00521F38">
              <w:rPr>
                <w:rFonts w:ascii="CG Times" w:hAnsi="CG Times" w:cs="Times New Roman"/>
                <w:sz w:val="18"/>
                <w:szCs w:val="18"/>
                <w:lang w:val="sq-AL"/>
              </w:rPr>
              <w:t>-[7-chlor-2,3,4a,5-tetrahydro-4a-(methoxycarbonyl) indeno [1,2-</w:t>
            </w:r>
            <w:r w:rsidRPr="00521F38">
              <w:rPr>
                <w:rFonts w:ascii="CG Times" w:hAnsi="CG Times" w:cs="Times New Roman"/>
                <w:i/>
                <w:iCs/>
                <w:sz w:val="18"/>
                <w:szCs w:val="18"/>
                <w:lang w:val="sq-AL"/>
              </w:rPr>
              <w:t>e</w:t>
            </w:r>
            <w:r w:rsidRPr="00521F38">
              <w:rPr>
                <w:rFonts w:ascii="CG Times" w:hAnsi="CG Times" w:cs="Times New Roman"/>
                <w:sz w:val="18"/>
                <w:szCs w:val="18"/>
                <w:lang w:val="sq-AL"/>
              </w:rPr>
              <w:t>] [1,3,4] oxadiazin-2-ylcarbonyl]-4</w:t>
            </w:r>
            <w:r w:rsidRPr="00521F38">
              <w:rPr>
                <w:rFonts w:cs="Times New Roman"/>
                <w:sz w:val="18"/>
                <w:szCs w:val="18"/>
                <w:lang w:val="sq-AL"/>
              </w:rPr>
              <w:t></w:t>
            </w:r>
            <w:r w:rsidRPr="00521F38">
              <w:rPr>
                <w:rFonts w:ascii="CG Times" w:hAnsi="CG Times" w:cs="Times New Roman"/>
                <w:sz w:val="18"/>
                <w:szCs w:val="18"/>
                <w:lang w:val="sq-AL"/>
              </w:rPr>
              <w:t>Œ-(trifluoromethoxy) carbanilate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TC (material</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teknik): ¡Ý 628 g/kg indoxacarb</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1332"/>
              </w:tabs>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DuPont de Nemours</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1.4.2006</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31.3.2016</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insekticid.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66</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Clothianidin</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210880-92-5</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738</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w:t>
            </w:r>
            <w:r w:rsidRPr="00521F38">
              <w:rPr>
                <w:rFonts w:ascii="CG Times" w:hAnsi="CG Times" w:cs="Times New Roman"/>
                <w:i/>
                <w:iCs/>
                <w:sz w:val="18"/>
                <w:szCs w:val="18"/>
                <w:lang w:val="sq-AL"/>
              </w:rPr>
              <w:t>E</w:t>
            </w:r>
            <w:r w:rsidRPr="00521F38">
              <w:rPr>
                <w:rFonts w:ascii="CG Times" w:hAnsi="CG Times" w:cs="Times New Roman"/>
                <w:sz w:val="18"/>
                <w:szCs w:val="18"/>
                <w:lang w:val="sq-AL"/>
              </w:rPr>
              <w:t>)-1-(2-cloro-1,3-tiazol- 5-ilmetil)-3-metil-2-nitroguanidin</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960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Sumitomo Chemical Takeda Agro Company Ltd., Londër</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1.8.2006</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31.7.2016</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insekticid.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 </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67</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Petoxamide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106700-29-2</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655</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2-Clor-</w:t>
            </w:r>
            <w:r w:rsidRPr="00521F38">
              <w:rPr>
                <w:rFonts w:ascii="CG Times" w:hAnsi="CG Times" w:cs="Times New Roman"/>
                <w:i/>
                <w:iCs/>
                <w:sz w:val="18"/>
                <w:szCs w:val="18"/>
                <w:lang w:val="sq-AL"/>
              </w:rPr>
              <w:t>N</w:t>
            </w:r>
            <w:r w:rsidRPr="00521F38">
              <w:rPr>
                <w:rFonts w:ascii="CG Times" w:hAnsi="CG Times" w:cs="Times New Roman"/>
                <w:sz w:val="18"/>
                <w:szCs w:val="18"/>
                <w:lang w:val="sq-AL"/>
              </w:rPr>
              <w:t>-(2 hetoxietyl) -</w:t>
            </w:r>
            <w:r w:rsidRPr="00521F38">
              <w:rPr>
                <w:rFonts w:ascii="CG Times" w:hAnsi="CG Times" w:cs="Times New Roman"/>
                <w:i/>
                <w:iCs/>
                <w:sz w:val="18"/>
                <w:szCs w:val="18"/>
                <w:lang w:val="sq-AL"/>
              </w:rPr>
              <w:t>N</w:t>
            </w:r>
            <w:r w:rsidRPr="00521F38">
              <w:rPr>
                <w:rFonts w:ascii="CG Times" w:hAnsi="CG Times" w:cs="Times New Roman"/>
                <w:sz w:val="18"/>
                <w:szCs w:val="18"/>
                <w:lang w:val="sq-AL"/>
              </w:rPr>
              <w:t>-(2-metil-1-fenilprop-1-enil) acetamide</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940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Stahler Agrochemie (International) GmbH&amp;Co.KG</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1.8.2006</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31.7.2016</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herbicid.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68</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Metrafenone</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220899-03-6</w:t>
            </w:r>
          </w:p>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752</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3 Œ-bromo-2,3,4,6 Œ-tetrametoxi-2 Œ,6-dimetilbenzofenone</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940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BASF AG, Belgium</w:t>
            </w:r>
          </w:p>
          <w:p w:rsidR="003E11E3" w:rsidRPr="00521F38" w:rsidRDefault="003E11E3" w:rsidP="006660DB">
            <w:pPr>
              <w:autoSpaceDE w:val="0"/>
              <w:autoSpaceDN w:val="0"/>
              <w:adjustRightInd w:val="0"/>
              <w:ind w:left="0" w:right="-108" w:firstLine="0"/>
              <w:rPr>
                <w:rFonts w:ascii="CG Times" w:hAnsi="CG Times"/>
                <w:sz w:val="18"/>
                <w:szCs w:val="18"/>
                <w:lang w:val="sq-AL"/>
              </w:rPr>
            </w:pP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1.2.2007</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31.1.2017</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69</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i/>
                <w:iCs/>
                <w:sz w:val="18"/>
                <w:szCs w:val="18"/>
                <w:lang w:val="sq-AL"/>
              </w:rPr>
            </w:pPr>
            <w:r w:rsidRPr="00521F38">
              <w:rPr>
                <w:rFonts w:ascii="CG Times" w:hAnsi="CG Times" w:cs="Times New Roman"/>
                <w:b/>
                <w:i/>
                <w:iCs/>
                <w:sz w:val="18"/>
                <w:szCs w:val="18"/>
                <w:lang w:val="sq-AL"/>
              </w:rPr>
              <w:t>Bacillus subtilis</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(Cohn 1872)</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Cep QST 713, identik me cepin AQ 713</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Colexion kulture n. NRRL B -21661</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CIPAC n. -</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jc w:val="center"/>
              <w:rPr>
                <w:rFonts w:ascii="CG Times" w:hAnsi="CG Times" w:cs="Times New Roman"/>
                <w:sz w:val="18"/>
                <w:szCs w:val="18"/>
                <w:lang w:val="sq-AL"/>
              </w:rPr>
            </w:pPr>
            <w:r w:rsidRPr="00521F38">
              <w:rPr>
                <w:rFonts w:ascii="CG Times" w:hAnsi="CG Times" w:cs="Times New Roman"/>
                <w:sz w:val="18"/>
                <w:szCs w:val="18"/>
                <w:lang w:val="sq-AL"/>
              </w:rPr>
              <w:t>_</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jc w:val="center"/>
              <w:rPr>
                <w:rFonts w:ascii="CG Times" w:hAnsi="CG Times" w:cs="Times New Roman"/>
                <w:sz w:val="18"/>
                <w:szCs w:val="18"/>
                <w:lang w:val="sq-AL"/>
              </w:rPr>
            </w:pPr>
            <w:r w:rsidRPr="00521F38">
              <w:rPr>
                <w:rFonts w:ascii="CG Times" w:hAnsi="CG Times" w:cs="Times New Roman"/>
                <w:sz w:val="18"/>
                <w:szCs w:val="18"/>
                <w:lang w:val="sq-AL"/>
              </w:rPr>
              <w:t>_</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AgraQuest</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1.2.2007</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31.1.2017</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Mund të regjistrohet përdorimi vetëm si fungicid. </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tabs>
                <w:tab w:val="left" w:pos="72"/>
              </w:tabs>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70</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Spinosad</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CAS N. 131929-60-7</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(spinosyn A)</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131929-63-0 (spinosyn D)</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CIPAC N. 636</w:t>
            </w:r>
          </w:p>
          <w:p w:rsidR="003E11E3" w:rsidRPr="00521F38" w:rsidRDefault="003E11E3" w:rsidP="006660DB">
            <w:pPr>
              <w:autoSpaceDE w:val="0"/>
              <w:autoSpaceDN w:val="0"/>
              <w:adjustRightInd w:val="0"/>
              <w:rPr>
                <w:rFonts w:ascii="CG Times" w:hAnsi="CG Times" w:cs="Times New Roman"/>
                <w:sz w:val="18"/>
                <w:szCs w:val="18"/>
                <w:lang w:val="sq-AL"/>
              </w:rPr>
            </w:pP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b/>
                <w:bCs/>
                <w:sz w:val="18"/>
                <w:szCs w:val="18"/>
                <w:lang w:val="sq-AL"/>
              </w:rPr>
            </w:pPr>
            <w:r w:rsidRPr="00521F38">
              <w:rPr>
                <w:rFonts w:ascii="CG Times" w:hAnsi="CG Times" w:cs="Times New Roman"/>
                <w:b/>
                <w:bCs/>
                <w:sz w:val="18"/>
                <w:szCs w:val="18"/>
                <w:lang w:val="sq-AL"/>
              </w:rPr>
              <w:t>Spinosyn A:</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(2R,3aS,5aR,5bS,9S,13S,14R,16aS,16bR)-2-(6-dezoxi-2,3,4-tri-O-metil-á-L-manopiranoziloxi)-13- (4-dimetilamin-2,3,4,6 -tetradezoxi-â-D eritropiranoziloxi) -9-etil 2, 3, 3a, 5a, 5b, 6,7,9, 10,11, 12, 13,14,15, 16a, 16besadecaidro-14-metil-1H-8 oxaciclododeca [b] as-indacene-7,15-dione</w:t>
            </w:r>
          </w:p>
          <w:p w:rsidR="003E11E3" w:rsidRPr="00521F38" w:rsidRDefault="003E11E3" w:rsidP="006660DB">
            <w:pPr>
              <w:autoSpaceDE w:val="0"/>
              <w:autoSpaceDN w:val="0"/>
              <w:adjustRightInd w:val="0"/>
              <w:ind w:left="0" w:firstLine="0"/>
              <w:jc w:val="left"/>
              <w:rPr>
                <w:rFonts w:ascii="CG Times" w:hAnsi="CG Times" w:cs="Times New Roman"/>
                <w:b/>
                <w:bCs/>
                <w:sz w:val="18"/>
                <w:szCs w:val="18"/>
                <w:lang w:val="sq-AL"/>
              </w:rPr>
            </w:pPr>
            <w:r w:rsidRPr="00521F38">
              <w:rPr>
                <w:rFonts w:ascii="CG Times" w:hAnsi="CG Times" w:cs="Times New Roman"/>
                <w:b/>
                <w:bCs/>
                <w:sz w:val="18"/>
                <w:szCs w:val="18"/>
                <w:lang w:val="sq-AL"/>
              </w:rPr>
              <w:t>Spinosyn 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(2S,3aR,5aS,5bS,9S,13-S, 14R, 16aS, 16bS)-2-(6-dezoxi-2,3,4-tri-O-metil-á-L -manopirano ziloxi)- 13-(4-dimetilamin-2,3,4,6-tetradesoxi- â-D-eritropiranosiloxi) -9- etil 2,3,3a,5a, 5b,6,7,9,10,11,12,13,14,15,16a,16besadecaidro-4,14- dimetil-1H-8-oxaciclodoeca[b] as-indacene-7,15- dione</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Spinosad është një mishele ne 50-95 % e spinosyn A e ne 5-50 % e spinosynD</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850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Dow AgroSciences</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1.2.2007</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31.1.2017</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përdorimi vetëm si insekticid.</w:t>
            </w:r>
          </w:p>
          <w:p w:rsidR="003E11E3" w:rsidRPr="00521F38" w:rsidRDefault="003E11E3" w:rsidP="006660DB">
            <w:pPr>
              <w:autoSpaceDE w:val="0"/>
              <w:autoSpaceDN w:val="0"/>
              <w:adjustRightInd w:val="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71</w:t>
            </w:r>
          </w:p>
        </w:tc>
        <w:tc>
          <w:tcPr>
            <w:tcW w:w="765"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b/>
                <w:sz w:val="18"/>
                <w:szCs w:val="18"/>
                <w:lang w:val="sq-AL"/>
              </w:rPr>
            </w:pPr>
            <w:r w:rsidRPr="00521F38">
              <w:rPr>
                <w:rFonts w:ascii="CG Times" w:hAnsi="CG Times" w:cs="Times New Roman"/>
                <w:b/>
                <w:sz w:val="18"/>
                <w:szCs w:val="18"/>
                <w:lang w:val="sq-AL"/>
              </w:rPr>
              <w:t>Beflubutamid</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CAS N. 113614-08-7</w:t>
            </w:r>
          </w:p>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CIPAC N. 662</w:t>
            </w:r>
          </w:p>
        </w:tc>
        <w:tc>
          <w:tcPr>
            <w:tcW w:w="1532"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i/>
                <w:iCs/>
                <w:sz w:val="18"/>
                <w:szCs w:val="18"/>
                <w:lang w:val="sq-AL"/>
              </w:rPr>
              <w:t>(RS)-N</w:t>
            </w:r>
            <w:r w:rsidRPr="00521F38">
              <w:rPr>
                <w:rFonts w:ascii="CG Times" w:hAnsi="CG Times" w:cs="Times New Roman"/>
                <w:sz w:val="18"/>
                <w:szCs w:val="18"/>
                <w:lang w:val="sq-AL"/>
              </w:rPr>
              <w:t>-benzil-2-(4-</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fluoro-3-trifluorometilfenoxi)</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butanamid</w:t>
            </w:r>
          </w:p>
        </w:tc>
        <w:tc>
          <w:tcPr>
            <w:tcW w:w="636"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970 g/kg</w:t>
            </w:r>
          </w:p>
        </w:tc>
        <w:tc>
          <w:tcPr>
            <w:tcW w:w="500"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1. UBE Europe GmbH </w:t>
            </w:r>
          </w:p>
          <w:p w:rsidR="003E11E3" w:rsidRPr="00521F38" w:rsidRDefault="003E11E3" w:rsidP="006660DB">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2. Stahler Agrochemie GmbH&amp;Co.KG</w:t>
            </w:r>
          </w:p>
        </w:tc>
        <w:tc>
          <w:tcPr>
            <w:tcW w:w="373"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1.12.2007</w:t>
            </w:r>
          </w:p>
        </w:tc>
        <w:tc>
          <w:tcPr>
            <w:tcW w:w="409"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30.1.2017</w:t>
            </w:r>
          </w:p>
        </w:tc>
        <w:tc>
          <w:tcPr>
            <w:tcW w:w="604" w:type="pct"/>
            <w:tcBorders>
              <w:top w:val="single" w:sz="4" w:space="0" w:color="auto"/>
              <w:left w:val="single" w:sz="4" w:space="0" w:color="auto"/>
              <w:bottom w:val="single" w:sz="4" w:space="0" w:color="auto"/>
              <w:right w:val="single" w:sz="4" w:space="0" w:color="auto"/>
            </w:tcBorders>
          </w:tcPr>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vetëm si herbicid.</w:t>
            </w:r>
          </w:p>
          <w:p w:rsidR="003E11E3" w:rsidRPr="00521F38" w:rsidRDefault="003E11E3" w:rsidP="006660DB">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 xml:space="preserve"> </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ind w:right="-108"/>
              <w:rPr>
                <w:rFonts w:ascii="CG Times" w:hAnsi="CG Times" w:cs="Times New Roman"/>
                <w:sz w:val="18"/>
                <w:szCs w:val="18"/>
                <w:lang w:val="sq-AL"/>
              </w:rPr>
            </w:pPr>
            <w:r w:rsidRPr="00521F38">
              <w:rPr>
                <w:rFonts w:ascii="CG Times" w:hAnsi="CG Times" w:cs="Times New Roman"/>
                <w:sz w:val="18"/>
                <w:szCs w:val="18"/>
                <w:lang w:val="sq-AL"/>
              </w:rPr>
              <w:t>72</w:t>
            </w:r>
          </w:p>
        </w:tc>
        <w:tc>
          <w:tcPr>
            <w:tcW w:w="765"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rPr>
                <w:rFonts w:ascii="CG Times" w:hAnsi="CG Times" w:cs="Times New Roman"/>
                <w:b/>
                <w:sz w:val="18"/>
                <w:szCs w:val="18"/>
                <w:lang w:val="sq-AL"/>
              </w:rPr>
            </w:pPr>
            <w:r w:rsidRPr="00521F38">
              <w:rPr>
                <w:rFonts w:ascii="CG Times" w:hAnsi="CG Times" w:cs="Times New Roman"/>
                <w:b/>
                <w:sz w:val="18"/>
                <w:szCs w:val="18"/>
                <w:lang w:val="sq-AL"/>
              </w:rPr>
              <w:t>Thiamethoxam</w:t>
            </w:r>
          </w:p>
          <w:p w:rsidR="00AD20C3" w:rsidRPr="00521F38" w:rsidRDefault="00AD20C3" w:rsidP="008240E0">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CAS N. 153719-23-4</w:t>
            </w:r>
          </w:p>
          <w:p w:rsidR="00AD20C3" w:rsidRPr="00521F38" w:rsidRDefault="00AD20C3" w:rsidP="008240E0">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CIPAC N. 637</w:t>
            </w:r>
          </w:p>
        </w:tc>
        <w:tc>
          <w:tcPr>
            <w:tcW w:w="1532"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(E,Z)-3-(2-cloro-tiazol-5-ilmetil)-5-metil-[1,3,5]</w:t>
            </w:r>
          </w:p>
          <w:p w:rsidR="00AD20C3" w:rsidRPr="00521F38" w:rsidRDefault="00AD20C3" w:rsidP="008240E0">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oxadiazinan-4-ilidene-N nitroamina</w:t>
            </w:r>
          </w:p>
        </w:tc>
        <w:tc>
          <w:tcPr>
            <w:tcW w:w="636"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980 g/kg</w:t>
            </w:r>
          </w:p>
        </w:tc>
        <w:tc>
          <w:tcPr>
            <w:tcW w:w="500"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Novartis Crop Protection AG (Syngenta)</w:t>
            </w:r>
          </w:p>
        </w:tc>
        <w:tc>
          <w:tcPr>
            <w:tcW w:w="373"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1.2.2007</w:t>
            </w:r>
          </w:p>
        </w:tc>
        <w:tc>
          <w:tcPr>
            <w:tcW w:w="409"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31.1.2017</w:t>
            </w:r>
          </w:p>
        </w:tc>
        <w:tc>
          <w:tcPr>
            <w:tcW w:w="604"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Mund të regjistrohet vetëm si insekticid.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tabs>
                <w:tab w:val="left" w:pos="252"/>
                <w:tab w:val="left" w:pos="432"/>
              </w:tabs>
              <w:autoSpaceDE w:val="0"/>
              <w:autoSpaceDN w:val="0"/>
              <w:adjustRightInd w:val="0"/>
              <w:rPr>
                <w:rFonts w:ascii="CG Times" w:hAnsi="CG Times" w:cs="Times New Roman"/>
                <w:sz w:val="18"/>
                <w:szCs w:val="18"/>
                <w:lang w:val="sq-AL"/>
              </w:rPr>
            </w:pPr>
            <w:r w:rsidRPr="00521F38">
              <w:rPr>
                <w:rFonts w:ascii="CG Times" w:hAnsi="CG Times" w:cs="Times New Roman"/>
                <w:sz w:val="18"/>
                <w:szCs w:val="18"/>
                <w:lang w:val="sq-AL"/>
              </w:rPr>
              <w:t>73</w:t>
            </w:r>
          </w:p>
        </w:tc>
        <w:tc>
          <w:tcPr>
            <w:tcW w:w="765"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ind w:left="0" w:firstLine="0"/>
              <w:rPr>
                <w:rFonts w:ascii="CG Times" w:hAnsi="CG Times" w:cs="Times New Roman"/>
                <w:b/>
                <w:sz w:val="18"/>
                <w:szCs w:val="18"/>
                <w:lang w:val="sq-AL"/>
              </w:rPr>
            </w:pPr>
            <w:r w:rsidRPr="00521F38">
              <w:rPr>
                <w:rFonts w:ascii="CG Times" w:hAnsi="CG Times" w:cs="Times New Roman"/>
                <w:b/>
                <w:sz w:val="18"/>
                <w:szCs w:val="18"/>
                <w:lang w:val="sq-AL"/>
              </w:rPr>
              <w:t>Mezotrione</w:t>
            </w:r>
          </w:p>
          <w:p w:rsidR="00AD20C3" w:rsidRPr="00521F38" w:rsidRDefault="00AD20C3" w:rsidP="008240E0">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CAS N. 104206-8</w:t>
            </w:r>
          </w:p>
          <w:p w:rsidR="00AD20C3" w:rsidRPr="00521F38" w:rsidRDefault="00AD20C3" w:rsidP="008240E0">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CIPAC N. 625</w:t>
            </w:r>
          </w:p>
        </w:tc>
        <w:tc>
          <w:tcPr>
            <w:tcW w:w="1532"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2-(4-mesyl-2 nitrobenzoyl)</w:t>
            </w:r>
          </w:p>
          <w:p w:rsidR="00AD20C3" w:rsidRPr="00521F38" w:rsidRDefault="00AD20C3" w:rsidP="008240E0">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cyclohexane-1,3 dione</w:t>
            </w:r>
          </w:p>
          <w:p w:rsidR="00AD20C3" w:rsidRPr="00521F38" w:rsidRDefault="00AD20C3" w:rsidP="008240E0">
            <w:pPr>
              <w:autoSpaceDE w:val="0"/>
              <w:autoSpaceDN w:val="0"/>
              <w:adjustRightInd w:val="0"/>
              <w:ind w:left="0" w:firstLine="0"/>
              <w:rPr>
                <w:rFonts w:ascii="CG Times" w:hAnsi="CG Times" w:cs="Times New Roman"/>
                <w:sz w:val="18"/>
                <w:szCs w:val="18"/>
                <w:lang w:val="sq-AL"/>
              </w:rPr>
            </w:pPr>
          </w:p>
        </w:tc>
        <w:tc>
          <w:tcPr>
            <w:tcW w:w="636"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920 g/kg</w:t>
            </w:r>
          </w:p>
          <w:p w:rsidR="00AD20C3" w:rsidRPr="00521F38" w:rsidRDefault="00AD20C3" w:rsidP="008240E0">
            <w:pPr>
              <w:autoSpaceDE w:val="0"/>
              <w:autoSpaceDN w:val="0"/>
              <w:adjustRightInd w:val="0"/>
              <w:ind w:left="0" w:firstLine="0"/>
              <w:jc w:val="left"/>
              <w:rPr>
                <w:rFonts w:ascii="CG Times" w:hAnsi="CG Times" w:cs="Times New Roman"/>
                <w:sz w:val="18"/>
                <w:szCs w:val="18"/>
                <w:lang w:val="sq-AL"/>
              </w:rPr>
            </w:pPr>
            <w:r w:rsidRPr="00521F38">
              <w:rPr>
                <w:rFonts w:ascii="CG Times" w:hAnsi="CG Times" w:cs="Times New Roman"/>
                <w:sz w:val="18"/>
                <w:szCs w:val="18"/>
                <w:lang w:val="sq-AL"/>
              </w:rPr>
              <w:t>Papastërtia e sintezës 1-cyano-6-(methylsulfonyl)-7 nitro-9 Hxanthen-9-one konsiderohet toksike dhe duhet të mbetet më e vogël se 0,0002 % (w/w) në lëndën teknike.</w:t>
            </w:r>
          </w:p>
        </w:tc>
        <w:tc>
          <w:tcPr>
            <w:tcW w:w="500"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ind w:left="0" w:right="-108" w:firstLine="0"/>
              <w:jc w:val="left"/>
              <w:rPr>
                <w:rFonts w:ascii="CG Times" w:hAnsi="CG Times" w:cs="Times New Roman"/>
                <w:sz w:val="18"/>
                <w:szCs w:val="18"/>
                <w:lang w:val="sq-AL"/>
              </w:rPr>
            </w:pPr>
            <w:r w:rsidRPr="00521F38">
              <w:rPr>
                <w:rFonts w:ascii="CG Times" w:hAnsi="CG Times" w:cs="Times New Roman"/>
                <w:sz w:val="18"/>
                <w:szCs w:val="18"/>
                <w:lang w:val="sq-AL"/>
              </w:rPr>
              <w:t>Zeneca Agrochemicals UK (Syngenta)</w:t>
            </w:r>
          </w:p>
        </w:tc>
        <w:tc>
          <w:tcPr>
            <w:tcW w:w="373"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1.10.2003</w:t>
            </w:r>
          </w:p>
        </w:tc>
        <w:tc>
          <w:tcPr>
            <w:tcW w:w="409" w:type="pct"/>
            <w:tcBorders>
              <w:top w:val="single" w:sz="4" w:space="0" w:color="auto"/>
              <w:left w:val="single" w:sz="4" w:space="0" w:color="auto"/>
              <w:bottom w:val="single" w:sz="4" w:space="0" w:color="auto"/>
              <w:right w:val="single" w:sz="4" w:space="0" w:color="auto"/>
            </w:tcBorders>
          </w:tcPr>
          <w:p w:rsidR="00AD20C3" w:rsidRPr="00521F38" w:rsidRDefault="00AD20C3" w:rsidP="008240E0">
            <w:pPr>
              <w:autoSpaceDE w:val="0"/>
              <w:autoSpaceDN w:val="0"/>
              <w:adjustRightInd w:val="0"/>
              <w:ind w:left="0" w:firstLine="0"/>
              <w:rPr>
                <w:rFonts w:ascii="CG Times" w:hAnsi="CG Times" w:cs="Times New Roman"/>
                <w:sz w:val="18"/>
                <w:szCs w:val="18"/>
                <w:lang w:val="sq-AL"/>
              </w:rPr>
            </w:pPr>
            <w:r w:rsidRPr="00521F38">
              <w:rPr>
                <w:rFonts w:ascii="CG Times" w:hAnsi="CG Times" w:cs="Times New Roman"/>
                <w:sz w:val="18"/>
                <w:szCs w:val="18"/>
                <w:lang w:val="sq-AL"/>
              </w:rPr>
              <w:t>30.9.2013</w:t>
            </w:r>
          </w:p>
        </w:tc>
        <w:tc>
          <w:tcPr>
            <w:tcW w:w="604" w:type="pct"/>
            <w:tcBorders>
              <w:top w:val="single" w:sz="4" w:space="0" w:color="auto"/>
              <w:left w:val="single" w:sz="4" w:space="0" w:color="auto"/>
              <w:bottom w:val="single" w:sz="4" w:space="0" w:color="auto"/>
              <w:right w:val="single" w:sz="4" w:space="0" w:color="auto"/>
            </w:tcBorders>
          </w:tcPr>
          <w:p w:rsidR="00AD20C3" w:rsidRPr="00487686" w:rsidRDefault="00AD20C3" w:rsidP="008240E0">
            <w:pPr>
              <w:autoSpaceDE w:val="0"/>
              <w:autoSpaceDN w:val="0"/>
              <w:adjustRightInd w:val="0"/>
              <w:ind w:left="0" w:firstLine="0"/>
              <w:jc w:val="left"/>
              <w:rPr>
                <w:rFonts w:ascii="CG Times" w:hAnsi="CG Times" w:cs="Times New Roman"/>
                <w:sz w:val="16"/>
                <w:szCs w:val="16"/>
                <w:lang w:val="sq-AL"/>
              </w:rPr>
            </w:pPr>
            <w:r w:rsidRPr="00487686">
              <w:rPr>
                <w:rFonts w:ascii="CG Times" w:hAnsi="CG Times" w:cs="Times New Roman"/>
                <w:sz w:val="16"/>
                <w:szCs w:val="16"/>
                <w:lang w:val="sq-AL"/>
              </w:rPr>
              <w:t>Mund të regjistrohet përdorimi vetëm si herbicid.</w:t>
            </w:r>
          </w:p>
          <w:p w:rsidR="00AD20C3" w:rsidRPr="00521F38" w:rsidRDefault="00AD20C3" w:rsidP="008240E0">
            <w:pPr>
              <w:autoSpaceDE w:val="0"/>
              <w:autoSpaceDN w:val="0"/>
              <w:adjustRightInd w:val="0"/>
              <w:ind w:left="0" w:firstLine="0"/>
              <w:jc w:val="left"/>
              <w:rPr>
                <w:rFonts w:ascii="CG Times" w:hAnsi="CG Times" w:cs="Times New Roman"/>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ind w:right="-108"/>
              <w:rPr>
                <w:rFonts w:ascii="CG Times" w:hAnsi="CG Times"/>
                <w:sz w:val="18"/>
                <w:szCs w:val="18"/>
                <w:lang w:val="sq-AL"/>
              </w:rPr>
            </w:pPr>
            <w:r w:rsidRPr="008240E0">
              <w:rPr>
                <w:rFonts w:ascii="CG Times" w:hAnsi="CG Times"/>
                <w:sz w:val="18"/>
                <w:szCs w:val="18"/>
                <w:lang w:val="sq-AL"/>
              </w:rPr>
              <w:t>74</w:t>
            </w:r>
          </w:p>
        </w:tc>
        <w:tc>
          <w:tcPr>
            <w:tcW w:w="765"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rPr>
                <w:rFonts w:ascii="CG Times" w:hAnsi="CG Times"/>
                <w:b/>
                <w:sz w:val="18"/>
                <w:szCs w:val="18"/>
                <w:lang w:val="sq-AL"/>
              </w:rPr>
            </w:pPr>
            <w:r w:rsidRPr="008240E0">
              <w:rPr>
                <w:rFonts w:ascii="CG Times" w:hAnsi="CG Times"/>
                <w:b/>
                <w:sz w:val="18"/>
                <w:szCs w:val="18"/>
                <w:lang w:val="sq-AL"/>
              </w:rPr>
              <w:t>Boscalid</w:t>
            </w:r>
          </w:p>
          <w:p w:rsidR="008240E0" w:rsidRPr="008240E0" w:rsidRDefault="008240E0" w:rsidP="008240E0">
            <w:pPr>
              <w:rPr>
                <w:rFonts w:ascii="CG Times" w:hAnsi="CG Times"/>
                <w:sz w:val="18"/>
                <w:szCs w:val="18"/>
                <w:lang w:val="sq-AL"/>
              </w:rPr>
            </w:pPr>
            <w:r w:rsidRPr="008240E0">
              <w:rPr>
                <w:rFonts w:ascii="CG Times" w:hAnsi="CG Times"/>
                <w:sz w:val="18"/>
                <w:szCs w:val="18"/>
                <w:lang w:val="sq-AL"/>
              </w:rPr>
              <w:t>CAS No.</w:t>
            </w:r>
            <w:r w:rsidRPr="008240E0">
              <w:rPr>
                <w:rFonts w:ascii="CG Times" w:hAnsi="CG Times" w:cs="Tahoma"/>
                <w:sz w:val="18"/>
                <w:szCs w:val="18"/>
                <w:lang w:val="sq-AL"/>
              </w:rPr>
              <w:t xml:space="preserve"> </w:t>
            </w:r>
            <w:r w:rsidRPr="008240E0">
              <w:rPr>
                <w:rFonts w:ascii="CG Times" w:hAnsi="CG Times"/>
                <w:sz w:val="18"/>
                <w:szCs w:val="18"/>
                <w:lang w:val="sq-AL"/>
              </w:rPr>
              <w:t>188425-85-6</w:t>
            </w:r>
          </w:p>
          <w:p w:rsidR="008240E0" w:rsidRPr="008240E0" w:rsidRDefault="008240E0" w:rsidP="008240E0">
            <w:pPr>
              <w:rPr>
                <w:rFonts w:ascii="CG Times" w:hAnsi="CG Times"/>
                <w:b/>
                <w:sz w:val="18"/>
                <w:szCs w:val="18"/>
                <w:lang w:val="sq-AL"/>
              </w:rPr>
            </w:pPr>
            <w:r w:rsidRPr="008240E0">
              <w:rPr>
                <w:rFonts w:ascii="CG Times" w:hAnsi="CG Times"/>
                <w:sz w:val="18"/>
                <w:szCs w:val="18"/>
                <w:lang w:val="sq-AL"/>
              </w:rPr>
              <w:t>CIPAC Nr:</w:t>
            </w:r>
            <w:r w:rsidRPr="008240E0">
              <w:rPr>
                <w:rFonts w:ascii="CG Times" w:hAnsi="CG Times" w:cs="Tahoma"/>
                <w:sz w:val="18"/>
                <w:szCs w:val="18"/>
                <w:lang w:val="sq-AL"/>
              </w:rPr>
              <w:t xml:space="preserve"> </w:t>
            </w:r>
            <w:r w:rsidRPr="008240E0">
              <w:rPr>
                <w:rFonts w:ascii="CG Times" w:hAnsi="CG Times"/>
                <w:sz w:val="18"/>
                <w:szCs w:val="18"/>
                <w:lang w:val="sq-AL"/>
              </w:rPr>
              <w:t>673</w:t>
            </w:r>
          </w:p>
        </w:tc>
        <w:tc>
          <w:tcPr>
            <w:tcW w:w="1532"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rPr>
                <w:rFonts w:ascii="CG Times" w:hAnsi="CG Times"/>
                <w:sz w:val="18"/>
                <w:szCs w:val="18"/>
                <w:lang w:val="sq-AL"/>
              </w:rPr>
            </w:pPr>
            <w:r w:rsidRPr="008240E0">
              <w:rPr>
                <w:rFonts w:ascii="CG Times" w:hAnsi="CG Times"/>
                <w:sz w:val="18"/>
                <w:szCs w:val="18"/>
                <w:lang w:val="sq-AL"/>
              </w:rPr>
              <w:t>2-Chloro-N-(4</w:t>
            </w:r>
            <w:r w:rsidRPr="008240E0">
              <w:rPr>
                <w:sz w:val="18"/>
                <w:szCs w:val="18"/>
                <w:lang w:val="sq-AL"/>
              </w:rPr>
              <w:t>′</w:t>
            </w:r>
            <w:r w:rsidRPr="008240E0">
              <w:rPr>
                <w:rFonts w:ascii="CG Times" w:hAnsi="CG Times"/>
                <w:sz w:val="18"/>
                <w:szCs w:val="18"/>
                <w:lang w:val="sq-AL"/>
              </w:rPr>
              <w:t>-chlorobiphenyl-2-yl)nicotinamide</w:t>
            </w:r>
          </w:p>
        </w:tc>
        <w:tc>
          <w:tcPr>
            <w:tcW w:w="636"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rPr>
                <w:rFonts w:ascii="CG Times" w:hAnsi="CG Times"/>
                <w:sz w:val="18"/>
                <w:szCs w:val="18"/>
                <w:lang w:val="sq-AL"/>
              </w:rPr>
            </w:pPr>
            <w:r w:rsidRPr="008240E0">
              <w:rPr>
                <w:sz w:val="18"/>
                <w:szCs w:val="18"/>
                <w:lang w:val="sq-AL"/>
              </w:rPr>
              <w:t>≥</w:t>
            </w:r>
            <w:r w:rsidRPr="008240E0">
              <w:rPr>
                <w:rFonts w:ascii="CG Times" w:hAnsi="CG Times"/>
                <w:sz w:val="18"/>
                <w:szCs w:val="18"/>
                <w:lang w:val="sq-AL"/>
              </w:rPr>
              <w:t xml:space="preserve"> 960 g/kg</w:t>
            </w:r>
          </w:p>
        </w:tc>
        <w:tc>
          <w:tcPr>
            <w:tcW w:w="500"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autoSpaceDE w:val="0"/>
              <w:autoSpaceDN w:val="0"/>
              <w:adjustRightInd w:val="0"/>
              <w:ind w:right="-108"/>
              <w:rPr>
                <w:rFonts w:ascii="CG Times" w:hAnsi="CG Times"/>
                <w:sz w:val="18"/>
                <w:szCs w:val="18"/>
                <w:lang w:val="sq-AL"/>
              </w:rPr>
            </w:pPr>
            <w:r w:rsidRPr="008240E0">
              <w:rPr>
                <w:rFonts w:ascii="CG Times" w:hAnsi="CG Times"/>
                <w:sz w:val="18"/>
                <w:szCs w:val="18"/>
                <w:lang w:val="sq-AL"/>
              </w:rPr>
              <w:t>BASF AG</w:t>
            </w:r>
          </w:p>
        </w:tc>
        <w:tc>
          <w:tcPr>
            <w:tcW w:w="373"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autoSpaceDE w:val="0"/>
              <w:autoSpaceDN w:val="0"/>
              <w:adjustRightInd w:val="0"/>
              <w:rPr>
                <w:rFonts w:ascii="CG Times" w:hAnsi="CG Times"/>
                <w:sz w:val="18"/>
                <w:szCs w:val="18"/>
                <w:lang w:val="sq-AL"/>
              </w:rPr>
            </w:pPr>
            <w:r w:rsidRPr="008240E0">
              <w:rPr>
                <w:rFonts w:ascii="CG Times" w:hAnsi="CG Times"/>
                <w:sz w:val="18"/>
                <w:szCs w:val="18"/>
                <w:lang w:val="sq-AL"/>
              </w:rPr>
              <w:t>1.8.2008</w:t>
            </w:r>
          </w:p>
        </w:tc>
        <w:tc>
          <w:tcPr>
            <w:tcW w:w="409"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autoSpaceDE w:val="0"/>
              <w:autoSpaceDN w:val="0"/>
              <w:adjustRightInd w:val="0"/>
              <w:rPr>
                <w:rFonts w:ascii="CG Times" w:hAnsi="CG Times"/>
                <w:sz w:val="18"/>
                <w:szCs w:val="18"/>
                <w:lang w:val="sq-AL"/>
              </w:rPr>
            </w:pPr>
            <w:r w:rsidRPr="008240E0">
              <w:rPr>
                <w:rFonts w:ascii="CG Times" w:hAnsi="CG Times"/>
                <w:sz w:val="18"/>
                <w:szCs w:val="18"/>
                <w:lang w:val="sq-AL"/>
              </w:rPr>
              <w:t>31.7.2018</w:t>
            </w:r>
          </w:p>
        </w:tc>
        <w:tc>
          <w:tcPr>
            <w:tcW w:w="604" w:type="pct"/>
            <w:tcBorders>
              <w:top w:val="single" w:sz="4" w:space="0" w:color="auto"/>
              <w:left w:val="single" w:sz="4" w:space="0" w:color="auto"/>
              <w:bottom w:val="single" w:sz="4" w:space="0" w:color="auto"/>
              <w:right w:val="single" w:sz="4" w:space="0" w:color="auto"/>
            </w:tcBorders>
          </w:tcPr>
          <w:p w:rsidR="00CD4B82" w:rsidRPr="008149F5" w:rsidRDefault="00CD4B82" w:rsidP="00CD4B82">
            <w:pPr>
              <w:rPr>
                <w:rFonts w:ascii="CG Times" w:hAnsi="CG Times"/>
                <w:sz w:val="18"/>
                <w:szCs w:val="18"/>
                <w:lang w:val="sq-AL"/>
              </w:rPr>
            </w:pPr>
            <w:r w:rsidRPr="008149F5">
              <w:rPr>
                <w:rFonts w:ascii="CG Times" w:hAnsi="CG Times"/>
                <w:sz w:val="18"/>
                <w:szCs w:val="18"/>
                <w:lang w:val="sq-AL"/>
              </w:rPr>
              <w:t>Mund të</w:t>
            </w:r>
          </w:p>
          <w:p w:rsidR="00CD4B82" w:rsidRPr="008149F5" w:rsidRDefault="00CD4B82" w:rsidP="00CD4B82">
            <w:pPr>
              <w:rPr>
                <w:rFonts w:ascii="CG Times" w:hAnsi="CG Times"/>
                <w:sz w:val="18"/>
                <w:szCs w:val="18"/>
                <w:lang w:val="sq-AL"/>
              </w:rPr>
            </w:pPr>
            <w:r w:rsidRPr="008149F5">
              <w:rPr>
                <w:rFonts w:ascii="CG Times" w:hAnsi="CG Times"/>
                <w:sz w:val="18"/>
                <w:szCs w:val="18"/>
                <w:lang w:val="sq-AL"/>
              </w:rPr>
              <w:t>Regjistrohen</w:t>
            </w:r>
          </w:p>
          <w:p w:rsidR="00CD4B82" w:rsidRPr="008149F5" w:rsidRDefault="00CD4B82" w:rsidP="00CD4B82">
            <w:pPr>
              <w:rPr>
                <w:rFonts w:ascii="CG Times" w:hAnsi="CG Times"/>
                <w:sz w:val="18"/>
                <w:szCs w:val="18"/>
                <w:lang w:val="sq-AL"/>
              </w:rPr>
            </w:pPr>
            <w:r w:rsidRPr="008149F5">
              <w:rPr>
                <w:rFonts w:ascii="CG Times" w:hAnsi="CG Times"/>
                <w:sz w:val="18"/>
                <w:szCs w:val="18"/>
                <w:lang w:val="sq-AL"/>
              </w:rPr>
              <w:t>përdorimet vetëm</w:t>
            </w:r>
          </w:p>
          <w:p w:rsidR="008240E0" w:rsidRPr="008149F5" w:rsidRDefault="008240E0" w:rsidP="00CD4B82">
            <w:pPr>
              <w:rPr>
                <w:rFonts w:ascii="CG Times" w:hAnsi="CG Times"/>
                <w:sz w:val="18"/>
                <w:szCs w:val="18"/>
                <w:lang w:val="sq-AL"/>
              </w:rPr>
            </w:pPr>
            <w:r w:rsidRPr="008149F5">
              <w:rPr>
                <w:rFonts w:ascii="CG Times" w:hAnsi="CG Times"/>
                <w:sz w:val="18"/>
                <w:szCs w:val="18"/>
                <w:lang w:val="sq-AL"/>
              </w:rPr>
              <w:t>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ind w:right="-108"/>
              <w:rPr>
                <w:rFonts w:ascii="CG Times" w:hAnsi="CG Times"/>
                <w:sz w:val="18"/>
                <w:szCs w:val="18"/>
                <w:lang w:val="sq-AL"/>
              </w:rPr>
            </w:pPr>
            <w:r w:rsidRPr="008240E0">
              <w:rPr>
                <w:rFonts w:ascii="CG Times" w:hAnsi="CG Times"/>
                <w:sz w:val="18"/>
                <w:szCs w:val="18"/>
                <w:lang w:val="sq-AL"/>
              </w:rPr>
              <w:t>75</w:t>
            </w:r>
          </w:p>
        </w:tc>
        <w:tc>
          <w:tcPr>
            <w:tcW w:w="765"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rPr>
                <w:rFonts w:ascii="CG Times" w:hAnsi="CG Times"/>
                <w:b/>
                <w:sz w:val="18"/>
                <w:szCs w:val="18"/>
                <w:lang w:val="sq-AL"/>
              </w:rPr>
            </w:pPr>
            <w:r w:rsidRPr="008240E0">
              <w:rPr>
                <w:rFonts w:ascii="CG Times" w:hAnsi="CG Times"/>
                <w:b/>
                <w:sz w:val="18"/>
                <w:szCs w:val="18"/>
                <w:lang w:val="sq-AL"/>
              </w:rPr>
              <w:t>Carvone</w:t>
            </w:r>
          </w:p>
          <w:p w:rsidR="008240E0" w:rsidRPr="008240E0" w:rsidRDefault="008240E0" w:rsidP="008240E0">
            <w:pPr>
              <w:rPr>
                <w:rFonts w:ascii="CG Times" w:hAnsi="CG Times"/>
                <w:sz w:val="18"/>
                <w:szCs w:val="18"/>
                <w:lang w:val="sq-AL"/>
              </w:rPr>
            </w:pPr>
            <w:r w:rsidRPr="008240E0">
              <w:rPr>
                <w:rFonts w:ascii="CG Times" w:hAnsi="CG Times"/>
                <w:sz w:val="18"/>
                <w:szCs w:val="18"/>
                <w:lang w:val="sq-AL"/>
              </w:rPr>
              <w:t>CAS No.</w:t>
            </w:r>
            <w:r w:rsidRPr="008240E0">
              <w:rPr>
                <w:rFonts w:ascii="CG Times" w:hAnsi="CG Times" w:cs="Tahoma"/>
                <w:sz w:val="18"/>
                <w:szCs w:val="18"/>
                <w:lang w:val="sq-AL"/>
              </w:rPr>
              <w:t xml:space="preserve"> </w:t>
            </w:r>
            <w:r w:rsidRPr="008240E0">
              <w:rPr>
                <w:rFonts w:ascii="CG Times" w:hAnsi="CG Times"/>
                <w:sz w:val="18"/>
                <w:szCs w:val="18"/>
                <w:lang w:val="sq-AL"/>
              </w:rPr>
              <w:t>99-49-0</w:t>
            </w:r>
          </w:p>
          <w:p w:rsidR="008240E0" w:rsidRPr="008240E0" w:rsidRDefault="008240E0" w:rsidP="008240E0">
            <w:pPr>
              <w:rPr>
                <w:rFonts w:ascii="CG Times" w:hAnsi="CG Times"/>
                <w:b/>
                <w:sz w:val="18"/>
                <w:szCs w:val="18"/>
                <w:lang w:val="sq-AL"/>
              </w:rPr>
            </w:pPr>
            <w:r w:rsidRPr="008240E0">
              <w:rPr>
                <w:rFonts w:ascii="CG Times" w:hAnsi="CG Times"/>
                <w:sz w:val="18"/>
                <w:szCs w:val="18"/>
                <w:lang w:val="sq-AL"/>
              </w:rPr>
              <w:t>CIPAC Nr:</w:t>
            </w:r>
            <w:r w:rsidRPr="008240E0">
              <w:rPr>
                <w:rFonts w:ascii="CG Times" w:hAnsi="CG Times" w:cs="Tahoma"/>
                <w:sz w:val="18"/>
                <w:szCs w:val="18"/>
                <w:lang w:val="sq-AL"/>
              </w:rPr>
              <w:t xml:space="preserve"> </w:t>
            </w:r>
            <w:r w:rsidRPr="008240E0">
              <w:rPr>
                <w:rFonts w:ascii="CG Times" w:hAnsi="CG Times"/>
                <w:sz w:val="18"/>
                <w:szCs w:val="18"/>
                <w:lang w:val="sq-AL"/>
              </w:rPr>
              <w:t>602</w:t>
            </w:r>
          </w:p>
        </w:tc>
        <w:tc>
          <w:tcPr>
            <w:tcW w:w="1532"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rPr>
                <w:rFonts w:ascii="CG Times" w:hAnsi="CG Times"/>
                <w:sz w:val="18"/>
                <w:szCs w:val="18"/>
                <w:lang w:val="sq-AL"/>
              </w:rPr>
            </w:pPr>
            <w:r w:rsidRPr="008240E0">
              <w:rPr>
                <w:rFonts w:ascii="CG Times" w:hAnsi="CG Times"/>
                <w:sz w:val="18"/>
                <w:szCs w:val="18"/>
                <w:lang w:val="sq-AL"/>
              </w:rPr>
              <w:t>5-isopropenyl-2-methylcyclohex-2-en-1-one</w:t>
            </w:r>
          </w:p>
        </w:tc>
        <w:tc>
          <w:tcPr>
            <w:tcW w:w="636"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rPr>
                <w:rFonts w:ascii="CG Times" w:hAnsi="CG Times"/>
                <w:sz w:val="18"/>
                <w:szCs w:val="18"/>
                <w:lang w:val="sq-AL"/>
              </w:rPr>
            </w:pPr>
            <w:r w:rsidRPr="008240E0">
              <w:rPr>
                <w:sz w:val="18"/>
                <w:szCs w:val="18"/>
                <w:lang w:val="sq-AL"/>
              </w:rPr>
              <w:t>≥</w:t>
            </w:r>
            <w:r w:rsidRPr="008240E0">
              <w:rPr>
                <w:rFonts w:ascii="CG Times" w:hAnsi="CG Times"/>
                <w:sz w:val="18"/>
                <w:szCs w:val="18"/>
                <w:lang w:val="sq-AL"/>
              </w:rPr>
              <w:t xml:space="preserve"> 930 g/kg </w:t>
            </w:r>
          </w:p>
        </w:tc>
        <w:tc>
          <w:tcPr>
            <w:tcW w:w="500"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autoSpaceDE w:val="0"/>
              <w:autoSpaceDN w:val="0"/>
              <w:adjustRightInd w:val="0"/>
              <w:ind w:right="-108"/>
              <w:rPr>
                <w:rFonts w:ascii="CG Times" w:hAnsi="CG Times"/>
                <w:sz w:val="18"/>
                <w:szCs w:val="18"/>
                <w:lang w:val="sq-AL"/>
              </w:rPr>
            </w:pPr>
            <w:r w:rsidRPr="008240E0">
              <w:rPr>
                <w:rFonts w:ascii="CG Times" w:hAnsi="CG Times"/>
                <w:sz w:val="18"/>
                <w:szCs w:val="18"/>
                <w:lang w:val="sq-AL"/>
              </w:rPr>
              <w:t>Luxan B.V.</w:t>
            </w:r>
          </w:p>
        </w:tc>
        <w:tc>
          <w:tcPr>
            <w:tcW w:w="373"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autoSpaceDE w:val="0"/>
              <w:autoSpaceDN w:val="0"/>
              <w:adjustRightInd w:val="0"/>
              <w:rPr>
                <w:rFonts w:ascii="CG Times" w:hAnsi="CG Times"/>
                <w:sz w:val="18"/>
                <w:szCs w:val="18"/>
                <w:lang w:val="sq-AL"/>
              </w:rPr>
            </w:pPr>
            <w:r w:rsidRPr="008240E0">
              <w:rPr>
                <w:rFonts w:ascii="CG Times" w:hAnsi="CG Times"/>
                <w:sz w:val="18"/>
                <w:szCs w:val="18"/>
                <w:lang w:val="sq-AL"/>
              </w:rPr>
              <w:t>1.8.2008</w:t>
            </w:r>
          </w:p>
        </w:tc>
        <w:tc>
          <w:tcPr>
            <w:tcW w:w="409"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autoSpaceDE w:val="0"/>
              <w:autoSpaceDN w:val="0"/>
              <w:adjustRightInd w:val="0"/>
              <w:rPr>
                <w:rFonts w:ascii="CG Times" w:hAnsi="CG Times"/>
                <w:sz w:val="18"/>
                <w:szCs w:val="18"/>
                <w:lang w:val="sq-AL"/>
              </w:rPr>
            </w:pPr>
            <w:r w:rsidRPr="008240E0">
              <w:rPr>
                <w:rFonts w:ascii="CG Times" w:hAnsi="CG Times"/>
                <w:sz w:val="18"/>
                <w:szCs w:val="18"/>
                <w:lang w:val="sq-AL"/>
              </w:rPr>
              <w:t>31.7.2018</w:t>
            </w:r>
          </w:p>
        </w:tc>
        <w:tc>
          <w:tcPr>
            <w:tcW w:w="604" w:type="pct"/>
            <w:tcBorders>
              <w:top w:val="single" w:sz="4" w:space="0" w:color="auto"/>
              <w:left w:val="single" w:sz="4" w:space="0" w:color="auto"/>
              <w:bottom w:val="single" w:sz="4" w:space="0" w:color="auto"/>
              <w:right w:val="single" w:sz="4" w:space="0" w:color="auto"/>
            </w:tcBorders>
          </w:tcPr>
          <w:p w:rsidR="00CD4B82" w:rsidRDefault="00CD4B82" w:rsidP="00CD4B82">
            <w:pPr>
              <w:rPr>
                <w:rFonts w:ascii="CG Times" w:hAnsi="CG Times"/>
                <w:sz w:val="18"/>
                <w:szCs w:val="18"/>
              </w:rPr>
            </w:pPr>
            <w:r>
              <w:rPr>
                <w:rFonts w:ascii="CG Times" w:hAnsi="CG Times"/>
                <w:sz w:val="18"/>
                <w:szCs w:val="18"/>
              </w:rPr>
              <w:t>Mund të</w:t>
            </w:r>
          </w:p>
          <w:p w:rsidR="00CD4B82" w:rsidRDefault="00CD4B82" w:rsidP="00CD4B82">
            <w:pPr>
              <w:rPr>
                <w:rFonts w:ascii="CG Times" w:hAnsi="CG Times"/>
                <w:sz w:val="18"/>
                <w:szCs w:val="18"/>
              </w:rPr>
            </w:pPr>
            <w:r>
              <w:rPr>
                <w:rFonts w:ascii="CG Times" w:hAnsi="CG Times"/>
                <w:sz w:val="18"/>
                <w:szCs w:val="18"/>
              </w:rPr>
              <w:t>regjistrohet vetëm</w:t>
            </w:r>
          </w:p>
          <w:p w:rsidR="008240E0" w:rsidRPr="00CD4B82" w:rsidRDefault="008240E0" w:rsidP="00CD4B82">
            <w:pPr>
              <w:rPr>
                <w:rFonts w:ascii="CG Times" w:hAnsi="CG Times"/>
                <w:sz w:val="18"/>
                <w:szCs w:val="18"/>
              </w:rPr>
            </w:pPr>
            <w:r w:rsidRPr="00CD4B82">
              <w:rPr>
                <w:rFonts w:ascii="CG Times" w:hAnsi="CG Times"/>
                <w:sz w:val="18"/>
                <w:szCs w:val="18"/>
              </w:rPr>
              <w:t>si Fitorregullator</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ind w:right="-108"/>
              <w:rPr>
                <w:rFonts w:ascii="CG Times" w:hAnsi="CG Times"/>
                <w:sz w:val="18"/>
                <w:szCs w:val="18"/>
                <w:lang w:val="sq-AL"/>
              </w:rPr>
            </w:pPr>
            <w:r w:rsidRPr="008240E0">
              <w:rPr>
                <w:rFonts w:ascii="CG Times" w:hAnsi="CG Times"/>
                <w:sz w:val="18"/>
                <w:szCs w:val="18"/>
                <w:lang w:val="sq-AL"/>
              </w:rPr>
              <w:t>76</w:t>
            </w:r>
          </w:p>
        </w:tc>
        <w:tc>
          <w:tcPr>
            <w:tcW w:w="765"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rPr>
                <w:rFonts w:ascii="CG Times" w:hAnsi="CG Times"/>
                <w:b/>
                <w:sz w:val="18"/>
                <w:szCs w:val="18"/>
                <w:lang w:val="sq-AL"/>
              </w:rPr>
            </w:pPr>
            <w:r w:rsidRPr="008240E0">
              <w:rPr>
                <w:rFonts w:ascii="CG Times" w:hAnsi="CG Times"/>
                <w:b/>
                <w:sz w:val="18"/>
                <w:szCs w:val="18"/>
                <w:lang w:val="sq-AL"/>
              </w:rPr>
              <w:t>Benthiavalicarb</w:t>
            </w:r>
          </w:p>
          <w:p w:rsidR="008240E0" w:rsidRPr="008240E0" w:rsidRDefault="008240E0" w:rsidP="008240E0">
            <w:pPr>
              <w:rPr>
                <w:rFonts w:ascii="CG Times" w:hAnsi="CG Times"/>
                <w:sz w:val="18"/>
                <w:szCs w:val="18"/>
                <w:lang w:val="sq-AL"/>
              </w:rPr>
            </w:pPr>
            <w:r w:rsidRPr="008240E0">
              <w:rPr>
                <w:rFonts w:ascii="CG Times" w:hAnsi="CG Times"/>
                <w:sz w:val="18"/>
                <w:szCs w:val="18"/>
                <w:lang w:val="sq-AL"/>
              </w:rPr>
              <w:t>CAS No.</w:t>
            </w:r>
            <w:r w:rsidRPr="008240E0">
              <w:rPr>
                <w:rFonts w:ascii="CG Times" w:hAnsi="CG Times" w:cs="Tahoma"/>
                <w:sz w:val="18"/>
                <w:szCs w:val="18"/>
                <w:lang w:val="sq-AL"/>
              </w:rPr>
              <w:t xml:space="preserve"> </w:t>
            </w:r>
            <w:r w:rsidRPr="008240E0">
              <w:rPr>
                <w:rFonts w:ascii="CG Times" w:hAnsi="CG Times"/>
                <w:sz w:val="18"/>
                <w:szCs w:val="18"/>
                <w:lang w:val="sq-AL"/>
              </w:rPr>
              <w:t>413615-35-7</w:t>
            </w:r>
          </w:p>
          <w:p w:rsidR="008240E0" w:rsidRPr="008240E0" w:rsidRDefault="008240E0" w:rsidP="008240E0">
            <w:pPr>
              <w:rPr>
                <w:rFonts w:ascii="CG Times" w:hAnsi="CG Times"/>
                <w:b/>
                <w:sz w:val="18"/>
                <w:szCs w:val="18"/>
                <w:lang w:val="sq-AL"/>
              </w:rPr>
            </w:pPr>
            <w:r w:rsidRPr="008240E0">
              <w:rPr>
                <w:rFonts w:ascii="CG Times" w:hAnsi="CG Times"/>
                <w:sz w:val="18"/>
                <w:szCs w:val="18"/>
                <w:lang w:val="sq-AL"/>
              </w:rPr>
              <w:t>CIPAC Nr:</w:t>
            </w:r>
            <w:r w:rsidRPr="008240E0">
              <w:rPr>
                <w:rFonts w:ascii="CG Times" w:hAnsi="CG Times" w:cs="Tahoma"/>
                <w:sz w:val="18"/>
                <w:szCs w:val="18"/>
                <w:lang w:val="sq-AL"/>
              </w:rPr>
              <w:t xml:space="preserve"> </w:t>
            </w:r>
            <w:r w:rsidRPr="008240E0">
              <w:rPr>
                <w:rFonts w:ascii="CG Times" w:hAnsi="CG Times"/>
                <w:sz w:val="18"/>
                <w:szCs w:val="18"/>
                <w:lang w:val="sq-AL"/>
              </w:rPr>
              <w:t>744</w:t>
            </w:r>
          </w:p>
        </w:tc>
        <w:tc>
          <w:tcPr>
            <w:tcW w:w="1532"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rPr>
                <w:rFonts w:ascii="CG Times" w:hAnsi="CG Times"/>
                <w:sz w:val="18"/>
                <w:szCs w:val="18"/>
                <w:lang w:val="sq-AL"/>
              </w:rPr>
            </w:pPr>
            <w:r w:rsidRPr="008240E0">
              <w:rPr>
                <w:rFonts w:ascii="CG Times" w:hAnsi="CG Times"/>
                <w:sz w:val="18"/>
                <w:szCs w:val="18"/>
                <w:lang w:val="sq-AL"/>
              </w:rPr>
              <w:t>[(S)-1-{[(R)-1-(6-fluoro-1,3-benzothiazol-2-yl)ethyl]carbamoyl}-2-methylpropyl]carbamic acid</w:t>
            </w:r>
          </w:p>
        </w:tc>
        <w:tc>
          <w:tcPr>
            <w:tcW w:w="636" w:type="pct"/>
            <w:tcBorders>
              <w:top w:val="single" w:sz="4" w:space="0" w:color="auto"/>
              <w:left w:val="single" w:sz="4" w:space="0" w:color="auto"/>
              <w:bottom w:val="single" w:sz="4" w:space="0" w:color="auto"/>
              <w:right w:val="single" w:sz="4" w:space="0" w:color="auto"/>
            </w:tcBorders>
          </w:tcPr>
          <w:p w:rsidR="008240E0" w:rsidRPr="008149F5" w:rsidRDefault="008240E0" w:rsidP="00CD4B82">
            <w:pPr>
              <w:ind w:left="0" w:firstLine="0"/>
              <w:jc w:val="left"/>
              <w:rPr>
                <w:rFonts w:ascii="CG Times" w:hAnsi="CG Times"/>
                <w:sz w:val="18"/>
                <w:szCs w:val="18"/>
                <w:lang w:val="sq-AL"/>
              </w:rPr>
            </w:pPr>
            <w:r w:rsidRPr="008149F5">
              <w:rPr>
                <w:sz w:val="18"/>
                <w:szCs w:val="18"/>
                <w:lang w:val="sq-AL"/>
              </w:rPr>
              <w:t>≥</w:t>
            </w:r>
            <w:r w:rsidRPr="008149F5">
              <w:rPr>
                <w:rFonts w:ascii="CG Times" w:hAnsi="CG Times"/>
                <w:sz w:val="18"/>
                <w:szCs w:val="18"/>
                <w:lang w:val="sq-AL"/>
              </w:rPr>
              <w:t xml:space="preserve"> 910 g/kg </w:t>
            </w:r>
          </w:p>
          <w:p w:rsidR="008240E0" w:rsidRPr="008149F5" w:rsidRDefault="008240E0" w:rsidP="00CD4B82">
            <w:pPr>
              <w:ind w:left="0" w:firstLine="0"/>
              <w:jc w:val="left"/>
              <w:rPr>
                <w:rFonts w:ascii="CG Times" w:hAnsi="CG Times"/>
                <w:sz w:val="18"/>
                <w:szCs w:val="18"/>
                <w:lang w:val="sq-AL"/>
              </w:rPr>
            </w:pPr>
            <w:r w:rsidRPr="008149F5">
              <w:rPr>
                <w:rFonts w:ascii="CG Times" w:hAnsi="CG Times"/>
                <w:sz w:val="18"/>
                <w:szCs w:val="18"/>
                <w:lang w:val="sq-AL"/>
              </w:rPr>
              <w:t xml:space="preserve">Papastërtitë e prodhuara ne vijim janë toksikologjike dhe nuk duhet të kalojnë vlerat në materialin teknik: </w:t>
            </w:r>
          </w:p>
          <w:p w:rsidR="008240E0" w:rsidRPr="008149F5" w:rsidRDefault="008240E0" w:rsidP="00CD4B82">
            <w:pPr>
              <w:ind w:left="0" w:firstLine="0"/>
              <w:jc w:val="left"/>
              <w:rPr>
                <w:rFonts w:ascii="CG Times" w:hAnsi="CG Times"/>
                <w:sz w:val="18"/>
                <w:szCs w:val="18"/>
                <w:lang w:val="sq-AL"/>
              </w:rPr>
            </w:pPr>
            <w:r w:rsidRPr="008149F5">
              <w:rPr>
                <w:rFonts w:ascii="CG Times" w:hAnsi="CG Times"/>
                <w:sz w:val="18"/>
                <w:szCs w:val="18"/>
                <w:lang w:val="sq-AL"/>
              </w:rPr>
              <w:t>- 6,6</w:t>
            </w:r>
            <w:r w:rsidRPr="008149F5">
              <w:rPr>
                <w:sz w:val="18"/>
                <w:szCs w:val="18"/>
                <w:lang w:val="sq-AL"/>
              </w:rPr>
              <w:t>′</w:t>
            </w:r>
            <w:r w:rsidRPr="008149F5">
              <w:rPr>
                <w:rFonts w:ascii="CG Times" w:hAnsi="CG Times"/>
                <w:sz w:val="18"/>
                <w:szCs w:val="18"/>
                <w:lang w:val="sq-AL"/>
              </w:rPr>
              <w:t>-difluoro-2,2</w:t>
            </w:r>
            <w:r w:rsidRPr="008149F5">
              <w:rPr>
                <w:sz w:val="18"/>
                <w:szCs w:val="18"/>
                <w:lang w:val="sq-AL"/>
              </w:rPr>
              <w:t>′</w:t>
            </w:r>
            <w:r w:rsidRPr="008149F5">
              <w:rPr>
                <w:rFonts w:ascii="CG Times" w:hAnsi="CG Times"/>
                <w:sz w:val="18"/>
                <w:szCs w:val="18"/>
                <w:lang w:val="sq-AL"/>
              </w:rPr>
              <w:t xml:space="preserve"> dibenzothiazole: &lt; 3,5 mg/kg</w:t>
            </w:r>
          </w:p>
          <w:p w:rsidR="008240E0" w:rsidRPr="008240E0" w:rsidRDefault="008240E0" w:rsidP="00CD4B82">
            <w:pPr>
              <w:ind w:left="0" w:firstLine="0"/>
              <w:jc w:val="left"/>
              <w:rPr>
                <w:lang w:val="sq-AL"/>
              </w:rPr>
            </w:pPr>
            <w:r w:rsidRPr="008149F5">
              <w:rPr>
                <w:rFonts w:ascii="CG Times" w:hAnsi="CG Times"/>
                <w:sz w:val="18"/>
                <w:szCs w:val="18"/>
                <w:lang w:val="sq-AL"/>
              </w:rPr>
              <w:t>- bis(2-amino-5-fluorophenyl) disulfide; &lt; 14 mg/kg</w:t>
            </w:r>
          </w:p>
        </w:tc>
        <w:tc>
          <w:tcPr>
            <w:tcW w:w="500" w:type="pct"/>
            <w:tcBorders>
              <w:top w:val="single" w:sz="4" w:space="0" w:color="auto"/>
              <w:left w:val="single" w:sz="4" w:space="0" w:color="auto"/>
              <w:bottom w:val="single" w:sz="4" w:space="0" w:color="auto"/>
              <w:right w:val="single" w:sz="4" w:space="0" w:color="auto"/>
            </w:tcBorders>
          </w:tcPr>
          <w:p w:rsidR="00CD4B82" w:rsidRDefault="00CD4B82" w:rsidP="008240E0">
            <w:pPr>
              <w:autoSpaceDE w:val="0"/>
              <w:autoSpaceDN w:val="0"/>
              <w:adjustRightInd w:val="0"/>
              <w:ind w:right="-108"/>
              <w:rPr>
                <w:rFonts w:ascii="CG Times" w:hAnsi="CG Times"/>
                <w:sz w:val="18"/>
                <w:szCs w:val="18"/>
                <w:lang w:val="sq-AL"/>
              </w:rPr>
            </w:pPr>
            <w:r>
              <w:rPr>
                <w:rFonts w:ascii="CG Times" w:hAnsi="CG Times"/>
                <w:sz w:val="18"/>
                <w:szCs w:val="18"/>
                <w:lang w:val="sq-AL"/>
              </w:rPr>
              <w:t>Kumiai</w:t>
            </w:r>
          </w:p>
          <w:p w:rsidR="00CD4B82" w:rsidRDefault="00CD4B82" w:rsidP="008240E0">
            <w:pPr>
              <w:autoSpaceDE w:val="0"/>
              <w:autoSpaceDN w:val="0"/>
              <w:adjustRightInd w:val="0"/>
              <w:ind w:right="-108"/>
              <w:rPr>
                <w:rFonts w:ascii="CG Times" w:hAnsi="CG Times"/>
                <w:sz w:val="18"/>
                <w:szCs w:val="18"/>
                <w:lang w:val="sq-AL"/>
              </w:rPr>
            </w:pPr>
            <w:r>
              <w:rPr>
                <w:rFonts w:ascii="CG Times" w:hAnsi="CG Times"/>
                <w:sz w:val="18"/>
                <w:szCs w:val="18"/>
                <w:lang w:val="sq-AL"/>
              </w:rPr>
              <w:t>Chemicals</w:t>
            </w:r>
          </w:p>
          <w:p w:rsidR="008240E0" w:rsidRPr="008240E0" w:rsidRDefault="008240E0" w:rsidP="008240E0">
            <w:pPr>
              <w:autoSpaceDE w:val="0"/>
              <w:autoSpaceDN w:val="0"/>
              <w:adjustRightInd w:val="0"/>
              <w:ind w:right="-108"/>
              <w:rPr>
                <w:rFonts w:ascii="CG Times" w:hAnsi="CG Times"/>
                <w:sz w:val="18"/>
                <w:szCs w:val="18"/>
                <w:lang w:val="sq-AL"/>
              </w:rPr>
            </w:pPr>
            <w:r w:rsidRPr="008240E0">
              <w:rPr>
                <w:rFonts w:ascii="CG Times" w:hAnsi="CG Times"/>
                <w:sz w:val="18"/>
                <w:szCs w:val="18"/>
                <w:lang w:val="sq-AL"/>
              </w:rPr>
              <w:t>Industry Co. Ltd</w:t>
            </w:r>
          </w:p>
        </w:tc>
        <w:tc>
          <w:tcPr>
            <w:tcW w:w="373"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autoSpaceDE w:val="0"/>
              <w:autoSpaceDN w:val="0"/>
              <w:adjustRightInd w:val="0"/>
              <w:rPr>
                <w:rFonts w:ascii="CG Times" w:hAnsi="CG Times"/>
                <w:sz w:val="18"/>
                <w:szCs w:val="18"/>
                <w:lang w:val="sq-AL"/>
              </w:rPr>
            </w:pPr>
            <w:r w:rsidRPr="008240E0">
              <w:rPr>
                <w:rFonts w:ascii="CG Times" w:hAnsi="CG Times"/>
                <w:sz w:val="18"/>
                <w:szCs w:val="18"/>
                <w:lang w:val="sq-AL"/>
              </w:rPr>
              <w:t>1.8.2008</w:t>
            </w:r>
          </w:p>
        </w:tc>
        <w:tc>
          <w:tcPr>
            <w:tcW w:w="409" w:type="pct"/>
            <w:tcBorders>
              <w:top w:val="single" w:sz="4" w:space="0" w:color="auto"/>
              <w:left w:val="single" w:sz="4" w:space="0" w:color="auto"/>
              <w:bottom w:val="single" w:sz="4" w:space="0" w:color="auto"/>
              <w:right w:val="single" w:sz="4" w:space="0" w:color="auto"/>
            </w:tcBorders>
          </w:tcPr>
          <w:p w:rsidR="008240E0" w:rsidRPr="008240E0" w:rsidRDefault="008240E0" w:rsidP="008240E0">
            <w:pPr>
              <w:autoSpaceDE w:val="0"/>
              <w:autoSpaceDN w:val="0"/>
              <w:adjustRightInd w:val="0"/>
              <w:rPr>
                <w:rFonts w:ascii="CG Times" w:hAnsi="CG Times"/>
                <w:sz w:val="18"/>
                <w:szCs w:val="18"/>
                <w:lang w:val="sq-AL"/>
              </w:rPr>
            </w:pPr>
            <w:r w:rsidRPr="008240E0">
              <w:rPr>
                <w:rFonts w:ascii="CG Times" w:hAnsi="CG Times"/>
                <w:sz w:val="18"/>
                <w:szCs w:val="18"/>
                <w:lang w:val="sq-AL"/>
              </w:rPr>
              <w:t>31.7.2018</w:t>
            </w:r>
          </w:p>
        </w:tc>
        <w:tc>
          <w:tcPr>
            <w:tcW w:w="604" w:type="pct"/>
            <w:tcBorders>
              <w:top w:val="single" w:sz="4" w:space="0" w:color="auto"/>
              <w:left w:val="single" w:sz="4" w:space="0" w:color="auto"/>
              <w:bottom w:val="single" w:sz="4" w:space="0" w:color="auto"/>
              <w:right w:val="single" w:sz="4" w:space="0" w:color="auto"/>
            </w:tcBorders>
          </w:tcPr>
          <w:p w:rsidR="00CD4B82" w:rsidRPr="008149F5" w:rsidRDefault="00CD4B82" w:rsidP="00CD4B82">
            <w:pPr>
              <w:rPr>
                <w:rFonts w:ascii="CG Times" w:hAnsi="CG Times"/>
                <w:sz w:val="18"/>
                <w:szCs w:val="18"/>
                <w:lang w:val="sq-AL"/>
              </w:rPr>
            </w:pPr>
            <w:r w:rsidRPr="008149F5">
              <w:rPr>
                <w:rFonts w:ascii="CG Times" w:hAnsi="CG Times"/>
                <w:sz w:val="18"/>
                <w:szCs w:val="18"/>
                <w:lang w:val="sq-AL"/>
              </w:rPr>
              <w:t>Mund të</w:t>
            </w:r>
          </w:p>
          <w:p w:rsidR="00CD4B82" w:rsidRPr="008149F5" w:rsidRDefault="00CD4B82" w:rsidP="00CD4B82">
            <w:pPr>
              <w:rPr>
                <w:rFonts w:ascii="CG Times" w:hAnsi="CG Times"/>
                <w:sz w:val="18"/>
                <w:szCs w:val="18"/>
                <w:lang w:val="sq-AL"/>
              </w:rPr>
            </w:pPr>
            <w:r w:rsidRPr="008149F5">
              <w:rPr>
                <w:rFonts w:ascii="CG Times" w:hAnsi="CG Times"/>
                <w:sz w:val="18"/>
                <w:szCs w:val="18"/>
                <w:lang w:val="sq-AL"/>
              </w:rPr>
              <w:t>Regjistrohen</w:t>
            </w:r>
          </w:p>
          <w:p w:rsidR="00CD4B82" w:rsidRPr="008149F5" w:rsidRDefault="00CD4B82" w:rsidP="00CD4B82">
            <w:pPr>
              <w:rPr>
                <w:rFonts w:ascii="CG Times" w:hAnsi="CG Times"/>
                <w:sz w:val="18"/>
                <w:szCs w:val="18"/>
                <w:lang w:val="sq-AL"/>
              </w:rPr>
            </w:pPr>
            <w:r w:rsidRPr="008149F5">
              <w:rPr>
                <w:rFonts w:ascii="CG Times" w:hAnsi="CG Times"/>
                <w:sz w:val="18"/>
                <w:szCs w:val="18"/>
                <w:lang w:val="sq-AL"/>
              </w:rPr>
              <w:t>përdorimet vetëm</w:t>
            </w:r>
          </w:p>
          <w:p w:rsidR="008240E0" w:rsidRPr="008149F5" w:rsidRDefault="008240E0" w:rsidP="00CD4B82">
            <w:pPr>
              <w:rPr>
                <w:rFonts w:ascii="CG Times" w:hAnsi="CG Times"/>
                <w:sz w:val="18"/>
                <w:szCs w:val="18"/>
                <w:lang w:val="sq-AL"/>
              </w:rPr>
            </w:pPr>
            <w:r w:rsidRPr="008149F5">
              <w:rPr>
                <w:rFonts w:ascii="CG Times" w:hAnsi="CG Times"/>
                <w:sz w:val="18"/>
                <w:szCs w:val="18"/>
                <w:lang w:val="sq-AL"/>
              </w:rPr>
              <w:t>si fungicid.</w:t>
            </w:r>
          </w:p>
          <w:p w:rsidR="008240E0" w:rsidRPr="008149F5" w:rsidRDefault="008240E0" w:rsidP="00CD4B82">
            <w:pPr>
              <w:rPr>
                <w:rFonts w:ascii="CG Times" w:hAnsi="CG Times"/>
                <w:sz w:val="18"/>
                <w:szCs w:val="18"/>
                <w:lang w:val="sq-AL"/>
              </w:rPr>
            </w:pP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77</w:t>
            </w:r>
          </w:p>
        </w:tc>
        <w:tc>
          <w:tcPr>
            <w:tcW w:w="765" w:type="pct"/>
            <w:tcBorders>
              <w:top w:val="single" w:sz="4" w:space="0" w:color="auto"/>
              <w:left w:val="single" w:sz="4" w:space="0" w:color="auto"/>
              <w:bottom w:val="single" w:sz="4" w:space="0" w:color="auto"/>
              <w:right w:val="single" w:sz="4" w:space="0" w:color="auto"/>
            </w:tcBorders>
          </w:tcPr>
          <w:p w:rsidR="00330F66" w:rsidRPr="00F8452C" w:rsidRDefault="00330F66" w:rsidP="00330F66">
            <w:pPr>
              <w:ind w:left="0" w:firstLine="0"/>
              <w:rPr>
                <w:rFonts w:ascii="CG Times" w:hAnsi="CG Times"/>
                <w:b/>
                <w:sz w:val="18"/>
                <w:szCs w:val="18"/>
              </w:rPr>
            </w:pPr>
            <w:r w:rsidRPr="00F8452C">
              <w:rPr>
                <w:rFonts w:ascii="CG Times" w:hAnsi="CG Times"/>
                <w:b/>
                <w:sz w:val="18"/>
                <w:szCs w:val="18"/>
              </w:rPr>
              <w:t>Fluoxastrobin</w:t>
            </w:r>
          </w:p>
          <w:p w:rsidR="00330F66" w:rsidRPr="00330F66" w:rsidRDefault="00330F66" w:rsidP="00330F66">
            <w:pPr>
              <w:ind w:left="0" w:firstLine="0"/>
              <w:rPr>
                <w:rFonts w:ascii="CG Times" w:hAnsi="CG Times"/>
                <w:sz w:val="18"/>
                <w:szCs w:val="18"/>
              </w:rPr>
            </w:pPr>
            <w:r w:rsidRPr="00330F66">
              <w:rPr>
                <w:rFonts w:ascii="CG Times" w:hAnsi="CG Times"/>
                <w:sz w:val="18"/>
                <w:szCs w:val="18"/>
              </w:rPr>
              <w:t>CAS No. 361377-29-9</w:t>
            </w:r>
          </w:p>
          <w:p w:rsidR="00330F66" w:rsidRPr="00330F66" w:rsidRDefault="00330F66" w:rsidP="00330F66">
            <w:pPr>
              <w:ind w:left="0" w:firstLine="0"/>
              <w:rPr>
                <w:rFonts w:ascii="CG Times" w:hAnsi="CG Times"/>
                <w:sz w:val="18"/>
                <w:szCs w:val="18"/>
              </w:rPr>
            </w:pPr>
            <w:r w:rsidRPr="00330F66">
              <w:rPr>
                <w:rFonts w:ascii="CG Times" w:hAnsi="CG Times"/>
                <w:sz w:val="18"/>
                <w:szCs w:val="18"/>
              </w:rPr>
              <w:t>CIPAC Nr: 746</w:t>
            </w:r>
          </w:p>
        </w:tc>
        <w:tc>
          <w:tcPr>
            <w:tcW w:w="1532"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(E)-{2-[6-(2-chlorophenoxy)-5-fluoropyrimidin-4-yloxy]phenyl}(5,6-dihydro-1,4,2-dioxazin-3-yl)methanone O-methyloxime</w:t>
            </w:r>
          </w:p>
        </w:tc>
        <w:tc>
          <w:tcPr>
            <w:tcW w:w="636"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sz w:val="18"/>
                <w:szCs w:val="18"/>
              </w:rPr>
              <w:t>≥</w:t>
            </w:r>
            <w:r w:rsidRPr="00330F66">
              <w:rPr>
                <w:rFonts w:ascii="CG Times" w:hAnsi="CG Times"/>
                <w:sz w:val="18"/>
                <w:szCs w:val="18"/>
              </w:rPr>
              <w:t xml:space="preserve"> 940 g/kg</w:t>
            </w:r>
          </w:p>
          <w:p w:rsidR="00330F66" w:rsidRPr="00330F66" w:rsidRDefault="00330F66" w:rsidP="00330F66">
            <w:pPr>
              <w:ind w:left="0" w:firstLine="0"/>
              <w:rPr>
                <w:rFonts w:ascii="CG Times" w:hAnsi="CG Times"/>
                <w:sz w:val="18"/>
                <w:szCs w:val="18"/>
              </w:rPr>
            </w:pPr>
          </w:p>
        </w:tc>
        <w:tc>
          <w:tcPr>
            <w:tcW w:w="500"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Bayer AG</w:t>
            </w:r>
          </w:p>
        </w:tc>
        <w:tc>
          <w:tcPr>
            <w:tcW w:w="373"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1.8.2008</w:t>
            </w:r>
          </w:p>
          <w:p w:rsidR="00330F66" w:rsidRPr="00330F66" w:rsidRDefault="00330F66" w:rsidP="00330F66">
            <w:pPr>
              <w:ind w:left="0" w:firstLine="0"/>
              <w:rPr>
                <w:rFonts w:ascii="CG Times" w:hAnsi="CG Times"/>
                <w:sz w:val="18"/>
                <w:szCs w:val="18"/>
              </w:rPr>
            </w:pPr>
          </w:p>
        </w:tc>
        <w:tc>
          <w:tcPr>
            <w:tcW w:w="409"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31.7.2018</w:t>
            </w:r>
          </w:p>
        </w:tc>
        <w:tc>
          <w:tcPr>
            <w:tcW w:w="604" w:type="pct"/>
            <w:tcBorders>
              <w:top w:val="single" w:sz="4" w:space="0" w:color="auto"/>
              <w:left w:val="single" w:sz="4" w:space="0" w:color="auto"/>
              <w:bottom w:val="single" w:sz="4" w:space="0" w:color="auto"/>
              <w:right w:val="single" w:sz="4" w:space="0" w:color="auto"/>
            </w:tcBorders>
          </w:tcPr>
          <w:p w:rsidR="00CD4B82" w:rsidRDefault="00CD4B82" w:rsidP="00CD4B82">
            <w:pPr>
              <w:rPr>
                <w:rFonts w:ascii="CG Times" w:hAnsi="CG Times"/>
                <w:sz w:val="18"/>
                <w:szCs w:val="18"/>
              </w:rPr>
            </w:pPr>
            <w:r>
              <w:rPr>
                <w:rFonts w:ascii="CG Times" w:hAnsi="CG Times"/>
                <w:sz w:val="18"/>
                <w:szCs w:val="18"/>
              </w:rPr>
              <w:t>Mund të</w:t>
            </w:r>
          </w:p>
          <w:p w:rsidR="00CD4B82" w:rsidRDefault="00CD4B82" w:rsidP="00CD4B82">
            <w:pPr>
              <w:rPr>
                <w:rFonts w:ascii="CG Times" w:hAnsi="CG Times"/>
                <w:sz w:val="18"/>
                <w:szCs w:val="18"/>
              </w:rPr>
            </w:pPr>
            <w:r>
              <w:rPr>
                <w:rFonts w:ascii="CG Times" w:hAnsi="CG Times"/>
                <w:sz w:val="18"/>
                <w:szCs w:val="18"/>
              </w:rPr>
              <w:t>Regjistrohen</w:t>
            </w:r>
          </w:p>
          <w:p w:rsidR="00CD4B82" w:rsidRDefault="00CD4B82" w:rsidP="00CD4B82">
            <w:pPr>
              <w:rPr>
                <w:rFonts w:ascii="CG Times" w:hAnsi="CG Times"/>
                <w:sz w:val="18"/>
                <w:szCs w:val="18"/>
              </w:rPr>
            </w:pPr>
            <w:r>
              <w:rPr>
                <w:rFonts w:ascii="CG Times" w:hAnsi="CG Times"/>
                <w:sz w:val="18"/>
                <w:szCs w:val="18"/>
              </w:rPr>
              <w:t>përdorimet vetëm</w:t>
            </w:r>
          </w:p>
          <w:p w:rsidR="00330F66" w:rsidRPr="00CD4B82" w:rsidRDefault="00330F66" w:rsidP="00D03FD7">
            <w:pPr>
              <w:rPr>
                <w:rFonts w:ascii="CG Times" w:hAnsi="CG Times"/>
                <w:sz w:val="18"/>
                <w:szCs w:val="18"/>
              </w:rPr>
            </w:pPr>
            <w:r w:rsidRPr="00CD4B82">
              <w:rPr>
                <w:rFonts w:ascii="CG Times" w:hAnsi="CG Times"/>
                <w:sz w:val="18"/>
                <w:szCs w:val="18"/>
              </w:rPr>
              <w:t>si fungicid.</w:t>
            </w:r>
          </w:p>
        </w:tc>
      </w:tr>
      <w:tr w:rsidR="00255E7C" w:rsidRPr="00330F66">
        <w:trPr>
          <w:jc w:val="center"/>
        </w:trPr>
        <w:tc>
          <w:tcPr>
            <w:tcW w:w="180"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78</w:t>
            </w:r>
          </w:p>
        </w:tc>
        <w:tc>
          <w:tcPr>
            <w:tcW w:w="765" w:type="pct"/>
            <w:tcBorders>
              <w:top w:val="single" w:sz="4" w:space="0" w:color="auto"/>
              <w:left w:val="single" w:sz="4" w:space="0" w:color="auto"/>
              <w:bottom w:val="single" w:sz="4" w:space="0" w:color="auto"/>
              <w:right w:val="single" w:sz="4" w:space="0" w:color="auto"/>
            </w:tcBorders>
          </w:tcPr>
          <w:p w:rsidR="00330F66" w:rsidRPr="008149F5" w:rsidRDefault="00330F66" w:rsidP="00330F66">
            <w:pPr>
              <w:ind w:left="0" w:firstLine="0"/>
              <w:rPr>
                <w:rFonts w:ascii="CG Times" w:hAnsi="CG Times"/>
                <w:sz w:val="18"/>
                <w:szCs w:val="18"/>
                <w:lang w:val="en-US"/>
              </w:rPr>
            </w:pPr>
            <w:r w:rsidRPr="008149F5">
              <w:rPr>
                <w:rFonts w:ascii="CG Times" w:hAnsi="CG Times"/>
                <w:b/>
                <w:sz w:val="18"/>
                <w:szCs w:val="18"/>
                <w:lang w:val="en-US"/>
              </w:rPr>
              <w:t>Paecilomyces lilacinus</w:t>
            </w:r>
            <w:r w:rsidRPr="008149F5">
              <w:rPr>
                <w:rFonts w:ascii="CG Times" w:hAnsi="CG Times"/>
                <w:sz w:val="18"/>
                <w:szCs w:val="18"/>
                <w:lang w:val="en-US"/>
              </w:rPr>
              <w:t xml:space="preserve"> Cepi: 251</w:t>
            </w:r>
          </w:p>
          <w:p w:rsidR="00330F66" w:rsidRPr="008149F5" w:rsidRDefault="00330F66" w:rsidP="00330F66">
            <w:pPr>
              <w:ind w:left="0" w:firstLine="0"/>
              <w:rPr>
                <w:rFonts w:ascii="CG Times" w:hAnsi="CG Times"/>
                <w:sz w:val="18"/>
                <w:szCs w:val="18"/>
                <w:lang w:val="en-US"/>
              </w:rPr>
            </w:pPr>
            <w:r w:rsidRPr="008149F5">
              <w:rPr>
                <w:rFonts w:ascii="CG Times" w:hAnsi="CG Times"/>
                <w:sz w:val="18"/>
                <w:szCs w:val="18"/>
                <w:lang w:val="en-US"/>
              </w:rPr>
              <w:t>AGAL: No 89/030550 CIPAC No 753</w:t>
            </w:r>
          </w:p>
        </w:tc>
        <w:tc>
          <w:tcPr>
            <w:tcW w:w="1532"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_</w:t>
            </w:r>
          </w:p>
        </w:tc>
        <w:tc>
          <w:tcPr>
            <w:tcW w:w="636"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_</w:t>
            </w:r>
          </w:p>
        </w:tc>
        <w:tc>
          <w:tcPr>
            <w:tcW w:w="500"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Prophyta GmbH</w:t>
            </w:r>
          </w:p>
        </w:tc>
        <w:tc>
          <w:tcPr>
            <w:tcW w:w="373"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1.8.2008</w:t>
            </w:r>
          </w:p>
        </w:tc>
        <w:tc>
          <w:tcPr>
            <w:tcW w:w="409"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31.7.2018</w:t>
            </w:r>
          </w:p>
        </w:tc>
        <w:tc>
          <w:tcPr>
            <w:tcW w:w="604" w:type="pct"/>
            <w:tcBorders>
              <w:top w:val="single" w:sz="4" w:space="0" w:color="auto"/>
              <w:left w:val="single" w:sz="4" w:space="0" w:color="auto"/>
              <w:bottom w:val="single" w:sz="4" w:space="0" w:color="auto"/>
              <w:right w:val="single" w:sz="4" w:space="0" w:color="auto"/>
            </w:tcBorders>
          </w:tcPr>
          <w:p w:rsidR="00CD4B82" w:rsidRDefault="00CD4B82" w:rsidP="00CD4B82">
            <w:pPr>
              <w:rPr>
                <w:rFonts w:ascii="CG Times" w:hAnsi="CG Times"/>
                <w:sz w:val="18"/>
                <w:szCs w:val="18"/>
              </w:rPr>
            </w:pPr>
            <w:r>
              <w:rPr>
                <w:rFonts w:ascii="CG Times" w:hAnsi="CG Times"/>
                <w:sz w:val="18"/>
                <w:szCs w:val="18"/>
              </w:rPr>
              <w:t>Mund të</w:t>
            </w:r>
          </w:p>
          <w:p w:rsidR="00CD4B82" w:rsidRDefault="00CD4B82" w:rsidP="00CD4B82">
            <w:pPr>
              <w:rPr>
                <w:rFonts w:ascii="CG Times" w:hAnsi="CG Times"/>
                <w:sz w:val="18"/>
                <w:szCs w:val="18"/>
              </w:rPr>
            </w:pPr>
            <w:r>
              <w:rPr>
                <w:rFonts w:ascii="CG Times" w:hAnsi="CG Times"/>
                <w:sz w:val="18"/>
                <w:szCs w:val="18"/>
              </w:rPr>
              <w:t>regjistrohet vetëm</w:t>
            </w:r>
          </w:p>
          <w:p w:rsidR="00330F66" w:rsidRPr="00CD4B82" w:rsidRDefault="00330F66" w:rsidP="00CD4B82">
            <w:pPr>
              <w:rPr>
                <w:rFonts w:ascii="CG Times" w:hAnsi="CG Times"/>
                <w:sz w:val="18"/>
                <w:szCs w:val="18"/>
              </w:rPr>
            </w:pPr>
            <w:r w:rsidRPr="00CD4B82">
              <w:rPr>
                <w:rFonts w:ascii="CG Times" w:hAnsi="CG Times"/>
                <w:sz w:val="18"/>
                <w:szCs w:val="18"/>
              </w:rPr>
              <w:t>si nematocid.</w:t>
            </w:r>
          </w:p>
          <w:p w:rsidR="00330F66" w:rsidRPr="00CD4B82" w:rsidRDefault="00330F66" w:rsidP="00CD4B82">
            <w:pPr>
              <w:rPr>
                <w:rFonts w:ascii="CG Times" w:hAnsi="CG Times"/>
                <w:sz w:val="18"/>
                <w:szCs w:val="18"/>
              </w:rPr>
            </w:pPr>
          </w:p>
        </w:tc>
      </w:tr>
      <w:tr w:rsidR="00255E7C" w:rsidRPr="00330F66">
        <w:trPr>
          <w:jc w:val="center"/>
        </w:trPr>
        <w:tc>
          <w:tcPr>
            <w:tcW w:w="180"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79</w:t>
            </w:r>
          </w:p>
        </w:tc>
        <w:tc>
          <w:tcPr>
            <w:tcW w:w="765" w:type="pct"/>
            <w:tcBorders>
              <w:top w:val="single" w:sz="4" w:space="0" w:color="auto"/>
              <w:left w:val="single" w:sz="4" w:space="0" w:color="auto"/>
              <w:bottom w:val="single" w:sz="4" w:space="0" w:color="auto"/>
              <w:right w:val="single" w:sz="4" w:space="0" w:color="auto"/>
            </w:tcBorders>
          </w:tcPr>
          <w:p w:rsidR="00330F66" w:rsidRPr="00F8452C" w:rsidRDefault="00330F66" w:rsidP="00330F66">
            <w:pPr>
              <w:ind w:left="0" w:firstLine="0"/>
              <w:rPr>
                <w:rFonts w:ascii="CG Times" w:hAnsi="CG Times"/>
                <w:b/>
                <w:sz w:val="18"/>
                <w:szCs w:val="18"/>
              </w:rPr>
            </w:pPr>
            <w:r w:rsidRPr="00F8452C">
              <w:rPr>
                <w:rFonts w:ascii="CG Times" w:hAnsi="CG Times"/>
                <w:b/>
                <w:sz w:val="18"/>
                <w:szCs w:val="18"/>
              </w:rPr>
              <w:t>Prothioconazole</w:t>
            </w:r>
          </w:p>
          <w:p w:rsidR="00330F66" w:rsidRPr="00330F66" w:rsidRDefault="00330F66" w:rsidP="00330F66">
            <w:pPr>
              <w:ind w:left="0" w:firstLine="0"/>
              <w:rPr>
                <w:rFonts w:ascii="CG Times" w:hAnsi="CG Times"/>
                <w:sz w:val="18"/>
                <w:szCs w:val="18"/>
              </w:rPr>
            </w:pPr>
            <w:r w:rsidRPr="00330F66">
              <w:rPr>
                <w:rFonts w:ascii="CG Times" w:hAnsi="CG Times"/>
                <w:sz w:val="18"/>
                <w:szCs w:val="18"/>
              </w:rPr>
              <w:t>CAS No. 178928-70-6</w:t>
            </w:r>
          </w:p>
          <w:p w:rsidR="00330F66" w:rsidRPr="00330F66" w:rsidRDefault="00330F66" w:rsidP="00330F66">
            <w:pPr>
              <w:ind w:left="0" w:firstLine="0"/>
              <w:rPr>
                <w:rFonts w:ascii="CG Times" w:hAnsi="CG Times"/>
                <w:sz w:val="18"/>
                <w:szCs w:val="18"/>
              </w:rPr>
            </w:pPr>
            <w:r w:rsidRPr="00330F66">
              <w:rPr>
                <w:rFonts w:ascii="CG Times" w:hAnsi="CG Times"/>
                <w:sz w:val="18"/>
                <w:szCs w:val="18"/>
              </w:rPr>
              <w:t>CIPAC Nr: 745</w:t>
            </w:r>
          </w:p>
        </w:tc>
        <w:tc>
          <w:tcPr>
            <w:tcW w:w="1532"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(RS)-2-[2-(1-chlorocyclopropyl)-3-(2-chlorophenyl)-2-hydroxypropyl]-2,4-dihydro-1,2,4-triazole-3-thione</w:t>
            </w:r>
          </w:p>
          <w:p w:rsidR="00330F66" w:rsidRPr="00330F66" w:rsidRDefault="00330F66" w:rsidP="00330F66">
            <w:pPr>
              <w:ind w:left="0" w:firstLine="0"/>
              <w:rPr>
                <w:rFonts w:ascii="CG Times" w:hAnsi="CG Times"/>
                <w:sz w:val="18"/>
                <w:szCs w:val="18"/>
              </w:rPr>
            </w:pPr>
          </w:p>
          <w:p w:rsidR="00330F66" w:rsidRPr="00330F66" w:rsidRDefault="00330F66" w:rsidP="00330F66">
            <w:pPr>
              <w:ind w:left="0" w:firstLine="0"/>
              <w:rPr>
                <w:rFonts w:ascii="CG Times" w:hAnsi="CG Times"/>
                <w:sz w:val="18"/>
                <w:szCs w:val="18"/>
              </w:rPr>
            </w:pPr>
          </w:p>
        </w:tc>
        <w:tc>
          <w:tcPr>
            <w:tcW w:w="636" w:type="pct"/>
            <w:tcBorders>
              <w:top w:val="single" w:sz="4" w:space="0" w:color="auto"/>
              <w:left w:val="single" w:sz="4" w:space="0" w:color="auto"/>
              <w:bottom w:val="single" w:sz="4" w:space="0" w:color="auto"/>
              <w:right w:val="single" w:sz="4" w:space="0" w:color="auto"/>
            </w:tcBorders>
          </w:tcPr>
          <w:p w:rsidR="00330F66" w:rsidRPr="00330F66" w:rsidRDefault="00330F66" w:rsidP="00E32B06">
            <w:pPr>
              <w:ind w:left="0" w:firstLine="0"/>
              <w:jc w:val="left"/>
              <w:rPr>
                <w:rFonts w:ascii="CG Times" w:hAnsi="CG Times"/>
                <w:sz w:val="18"/>
                <w:szCs w:val="18"/>
              </w:rPr>
            </w:pPr>
            <w:r w:rsidRPr="00330F66">
              <w:rPr>
                <w:sz w:val="18"/>
                <w:szCs w:val="18"/>
              </w:rPr>
              <w:t>≥</w:t>
            </w:r>
            <w:r w:rsidRPr="00330F66">
              <w:rPr>
                <w:rFonts w:ascii="CG Times" w:hAnsi="CG Times"/>
                <w:sz w:val="18"/>
                <w:szCs w:val="18"/>
              </w:rPr>
              <w:t xml:space="preserve"> 970 g/kg </w:t>
            </w:r>
          </w:p>
          <w:p w:rsidR="00330F66" w:rsidRPr="00330F66" w:rsidRDefault="00330F66" w:rsidP="00E32B06">
            <w:pPr>
              <w:ind w:left="0" w:firstLine="0"/>
              <w:jc w:val="left"/>
              <w:rPr>
                <w:rFonts w:ascii="CG Times" w:hAnsi="CG Times"/>
                <w:sz w:val="18"/>
                <w:szCs w:val="18"/>
              </w:rPr>
            </w:pPr>
            <w:r w:rsidRPr="00330F66">
              <w:rPr>
                <w:rFonts w:ascii="CG Times" w:hAnsi="CG Times"/>
                <w:sz w:val="18"/>
                <w:szCs w:val="18"/>
              </w:rPr>
              <w:t xml:space="preserve">Papastërtitë e prodhuara ne vijim janë toksikologjike dhe nuk duhet të kalojnë vlerat ne materialin teknik: </w:t>
            </w:r>
          </w:p>
          <w:p w:rsidR="00330F66" w:rsidRPr="00330F66" w:rsidRDefault="00330F66" w:rsidP="00E32B06">
            <w:pPr>
              <w:ind w:left="0" w:firstLine="0"/>
              <w:jc w:val="left"/>
              <w:rPr>
                <w:rFonts w:ascii="CG Times" w:hAnsi="CG Times"/>
                <w:sz w:val="18"/>
                <w:szCs w:val="18"/>
              </w:rPr>
            </w:pPr>
            <w:r w:rsidRPr="00330F66">
              <w:rPr>
                <w:rFonts w:ascii="CG Times" w:hAnsi="CG Times"/>
                <w:sz w:val="18"/>
                <w:szCs w:val="18"/>
              </w:rPr>
              <w:t xml:space="preserve">Toluen: &lt; 5 g/kg </w:t>
            </w:r>
          </w:p>
          <w:p w:rsidR="00330F66" w:rsidRPr="00330F66" w:rsidRDefault="00330F66" w:rsidP="00E32B06">
            <w:pPr>
              <w:ind w:left="0" w:firstLine="0"/>
              <w:jc w:val="left"/>
              <w:rPr>
                <w:rFonts w:ascii="CG Times" w:hAnsi="CG Times"/>
                <w:sz w:val="18"/>
                <w:szCs w:val="18"/>
              </w:rPr>
            </w:pPr>
            <w:r w:rsidRPr="00330F66">
              <w:rPr>
                <w:rFonts w:ascii="CG Times" w:hAnsi="CG Times"/>
                <w:sz w:val="18"/>
                <w:szCs w:val="18"/>
              </w:rPr>
              <w:t>Prothioconazole-desthio (2-(1-chlorocyclopropyl)1-(2-chlorophenyl)-3-(1,2,4-triazol-1-yl)-propan-2-ol): &lt; 0,5 g/kg (LOD)</w:t>
            </w:r>
          </w:p>
        </w:tc>
        <w:tc>
          <w:tcPr>
            <w:tcW w:w="500"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Bayer CropScience</w:t>
            </w:r>
          </w:p>
        </w:tc>
        <w:tc>
          <w:tcPr>
            <w:tcW w:w="373"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1.8.2008</w:t>
            </w:r>
          </w:p>
        </w:tc>
        <w:tc>
          <w:tcPr>
            <w:tcW w:w="409" w:type="pct"/>
            <w:tcBorders>
              <w:top w:val="single" w:sz="4" w:space="0" w:color="auto"/>
              <w:left w:val="single" w:sz="4" w:space="0" w:color="auto"/>
              <w:bottom w:val="single" w:sz="4" w:space="0" w:color="auto"/>
              <w:right w:val="single" w:sz="4" w:space="0" w:color="auto"/>
            </w:tcBorders>
          </w:tcPr>
          <w:p w:rsidR="00330F66" w:rsidRPr="00330F66" w:rsidRDefault="00330F66" w:rsidP="00330F66">
            <w:pPr>
              <w:ind w:left="0" w:firstLine="0"/>
              <w:rPr>
                <w:rFonts w:ascii="CG Times" w:hAnsi="CG Times"/>
                <w:sz w:val="18"/>
                <w:szCs w:val="18"/>
              </w:rPr>
            </w:pPr>
            <w:r w:rsidRPr="00330F66">
              <w:rPr>
                <w:rFonts w:ascii="CG Times" w:hAnsi="CG Times"/>
                <w:sz w:val="18"/>
                <w:szCs w:val="18"/>
              </w:rPr>
              <w:t>31.7.2018</w:t>
            </w:r>
          </w:p>
        </w:tc>
        <w:tc>
          <w:tcPr>
            <w:tcW w:w="604" w:type="pct"/>
            <w:tcBorders>
              <w:top w:val="single" w:sz="4" w:space="0" w:color="auto"/>
              <w:left w:val="single" w:sz="4" w:space="0" w:color="auto"/>
              <w:bottom w:val="single" w:sz="4" w:space="0" w:color="auto"/>
              <w:right w:val="single" w:sz="4" w:space="0" w:color="auto"/>
            </w:tcBorders>
          </w:tcPr>
          <w:p w:rsidR="00CD4B82" w:rsidRDefault="00CD4B82" w:rsidP="00CD4B82">
            <w:pPr>
              <w:rPr>
                <w:rFonts w:ascii="CG Times" w:hAnsi="CG Times"/>
                <w:sz w:val="18"/>
                <w:szCs w:val="18"/>
              </w:rPr>
            </w:pPr>
            <w:r>
              <w:rPr>
                <w:rFonts w:ascii="CG Times" w:hAnsi="CG Times"/>
                <w:sz w:val="18"/>
                <w:szCs w:val="18"/>
              </w:rPr>
              <w:t>Mund të</w:t>
            </w:r>
          </w:p>
          <w:p w:rsidR="00CD4B82" w:rsidRDefault="00CD4B82" w:rsidP="00CD4B82">
            <w:pPr>
              <w:rPr>
                <w:rFonts w:ascii="CG Times" w:hAnsi="CG Times"/>
                <w:sz w:val="18"/>
                <w:szCs w:val="18"/>
              </w:rPr>
            </w:pPr>
            <w:r>
              <w:rPr>
                <w:rFonts w:ascii="CG Times" w:hAnsi="CG Times"/>
                <w:sz w:val="18"/>
                <w:szCs w:val="18"/>
              </w:rPr>
              <w:t>regjistrohet vetëm</w:t>
            </w:r>
          </w:p>
          <w:p w:rsidR="00330F66" w:rsidRPr="00CD4B82" w:rsidRDefault="00330F66" w:rsidP="00CD4B82">
            <w:pPr>
              <w:rPr>
                <w:rFonts w:ascii="CG Times" w:hAnsi="CG Times"/>
                <w:sz w:val="18"/>
                <w:szCs w:val="18"/>
              </w:rPr>
            </w:pPr>
            <w:r w:rsidRPr="00CD4B82">
              <w:rPr>
                <w:rFonts w:ascii="CG Times" w:hAnsi="CG Times"/>
                <w:sz w:val="18"/>
                <w:szCs w:val="18"/>
              </w:rPr>
              <w:t>si fungicid.</w:t>
            </w:r>
          </w:p>
        </w:tc>
      </w:tr>
      <w:tr w:rsidR="00CD4B82"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330F66" w:rsidRPr="00330F66" w:rsidRDefault="00330F66" w:rsidP="00721CE1">
            <w:pPr>
              <w:ind w:right="-108"/>
              <w:rPr>
                <w:rFonts w:ascii="CG Times" w:hAnsi="CG Times"/>
                <w:sz w:val="18"/>
                <w:szCs w:val="18"/>
                <w:lang w:val="sq-AL"/>
              </w:rPr>
            </w:pPr>
            <w:r w:rsidRPr="00330F66">
              <w:rPr>
                <w:rFonts w:ascii="CG Times" w:hAnsi="CG Times"/>
                <w:sz w:val="18"/>
                <w:szCs w:val="18"/>
                <w:lang w:val="sq-AL"/>
              </w:rPr>
              <w:t>80</w:t>
            </w:r>
          </w:p>
        </w:tc>
        <w:tc>
          <w:tcPr>
            <w:tcW w:w="765" w:type="pct"/>
            <w:tcBorders>
              <w:top w:val="single" w:sz="4" w:space="0" w:color="auto"/>
              <w:left w:val="single" w:sz="4" w:space="0" w:color="auto"/>
              <w:bottom w:val="single" w:sz="4" w:space="0" w:color="auto"/>
              <w:right w:val="single" w:sz="4" w:space="0" w:color="auto"/>
            </w:tcBorders>
          </w:tcPr>
          <w:p w:rsidR="00330F66" w:rsidRPr="00330F66" w:rsidRDefault="00330F66" w:rsidP="00721CE1">
            <w:pPr>
              <w:rPr>
                <w:rFonts w:ascii="CG Times" w:hAnsi="CG Times"/>
                <w:b/>
                <w:sz w:val="18"/>
                <w:szCs w:val="18"/>
                <w:lang w:val="sq-AL"/>
              </w:rPr>
            </w:pPr>
            <w:r w:rsidRPr="00330F66">
              <w:rPr>
                <w:rFonts w:ascii="CG Times" w:hAnsi="CG Times"/>
                <w:b/>
                <w:sz w:val="18"/>
                <w:szCs w:val="18"/>
                <w:lang w:val="sq-AL"/>
              </w:rPr>
              <w:t>Cyflufenamid</w:t>
            </w:r>
          </w:p>
          <w:p w:rsidR="00330F66" w:rsidRPr="00330F66" w:rsidRDefault="00330F66" w:rsidP="00721CE1">
            <w:pPr>
              <w:rPr>
                <w:rFonts w:ascii="CG Times" w:hAnsi="CG Times"/>
                <w:sz w:val="18"/>
                <w:szCs w:val="18"/>
                <w:lang w:val="sq-AL"/>
              </w:rPr>
            </w:pPr>
            <w:r w:rsidRPr="00330F66">
              <w:rPr>
                <w:rFonts w:ascii="CG Times" w:hAnsi="CG Times"/>
                <w:sz w:val="18"/>
                <w:szCs w:val="18"/>
                <w:lang w:val="sq-AL"/>
              </w:rPr>
              <w:t>CAS No.</w:t>
            </w:r>
            <w:r w:rsidRPr="00330F66">
              <w:rPr>
                <w:rFonts w:ascii="CG Times" w:hAnsi="CG Times" w:cs="Tahoma"/>
                <w:sz w:val="18"/>
                <w:szCs w:val="18"/>
                <w:lang w:val="sq-AL"/>
              </w:rPr>
              <w:t xml:space="preserve"> </w:t>
            </w:r>
            <w:r w:rsidRPr="00330F66">
              <w:rPr>
                <w:rFonts w:ascii="CG Times" w:hAnsi="CG Times"/>
                <w:sz w:val="18"/>
                <w:szCs w:val="18"/>
                <w:lang w:val="sq-AL"/>
              </w:rPr>
              <w:t>180409-60-3</w:t>
            </w:r>
          </w:p>
          <w:p w:rsidR="00330F66" w:rsidRPr="00330F66" w:rsidRDefault="00330F66" w:rsidP="00721CE1">
            <w:pPr>
              <w:rPr>
                <w:rFonts w:ascii="CG Times" w:hAnsi="CG Times"/>
                <w:sz w:val="18"/>
                <w:szCs w:val="18"/>
                <w:lang w:val="sq-AL"/>
              </w:rPr>
            </w:pPr>
            <w:r w:rsidRPr="00330F66">
              <w:rPr>
                <w:rFonts w:ascii="CG Times" w:hAnsi="CG Times"/>
                <w:sz w:val="18"/>
                <w:szCs w:val="18"/>
                <w:lang w:val="sq-AL"/>
              </w:rPr>
              <w:t>CIPAC Nr:</w:t>
            </w:r>
            <w:r w:rsidRPr="00330F66">
              <w:rPr>
                <w:rFonts w:ascii="CG Times" w:hAnsi="CG Times" w:cs="Tahoma"/>
                <w:sz w:val="18"/>
                <w:szCs w:val="18"/>
                <w:lang w:val="sq-AL"/>
              </w:rPr>
              <w:t xml:space="preserve"> </w:t>
            </w:r>
            <w:r w:rsidRPr="00330F66">
              <w:rPr>
                <w:rFonts w:ascii="CG Times" w:hAnsi="CG Times"/>
                <w:sz w:val="18"/>
                <w:szCs w:val="18"/>
                <w:lang w:val="sq-AL"/>
              </w:rPr>
              <w:t>759</w:t>
            </w:r>
          </w:p>
        </w:tc>
        <w:tc>
          <w:tcPr>
            <w:tcW w:w="1532" w:type="pct"/>
            <w:tcBorders>
              <w:top w:val="single" w:sz="4" w:space="0" w:color="auto"/>
              <w:left w:val="single" w:sz="4" w:space="0" w:color="auto"/>
              <w:bottom w:val="single" w:sz="4" w:space="0" w:color="auto"/>
              <w:right w:val="single" w:sz="4" w:space="0" w:color="auto"/>
            </w:tcBorders>
          </w:tcPr>
          <w:p w:rsidR="00330F66" w:rsidRPr="00330F66" w:rsidRDefault="00330F66" w:rsidP="00721CE1">
            <w:pPr>
              <w:rPr>
                <w:rFonts w:ascii="CG Times" w:hAnsi="CG Times"/>
                <w:sz w:val="18"/>
                <w:szCs w:val="18"/>
                <w:lang w:val="sq-AL"/>
              </w:rPr>
            </w:pPr>
            <w:r w:rsidRPr="00330F66">
              <w:rPr>
                <w:rFonts w:ascii="CG Times" w:hAnsi="CG Times"/>
                <w:sz w:val="18"/>
                <w:szCs w:val="18"/>
                <w:lang w:val="sq-AL"/>
              </w:rPr>
              <w:t>(Z)-N-[</w:t>
            </w:r>
            <w:r w:rsidRPr="00330F66">
              <w:rPr>
                <w:sz w:val="18"/>
                <w:szCs w:val="18"/>
                <w:lang w:val="sq-AL"/>
              </w:rPr>
              <w:t>α</w:t>
            </w:r>
            <w:r w:rsidRPr="00330F66">
              <w:rPr>
                <w:rFonts w:ascii="CG Times" w:hAnsi="CG Times"/>
                <w:sz w:val="18"/>
                <w:szCs w:val="18"/>
                <w:lang w:val="sq-AL"/>
              </w:rPr>
              <w:t>-(cyclopropylmethoxyimino) - 2,3-difluoro-6-(trifluoromethyl) benzyl]-2-| phenylacetamide</w:t>
            </w:r>
          </w:p>
          <w:p w:rsidR="00330F66" w:rsidRPr="00330F66" w:rsidRDefault="00330F66" w:rsidP="00721CE1">
            <w:pPr>
              <w:rPr>
                <w:rFonts w:ascii="CG Times" w:hAnsi="CG Times"/>
                <w:sz w:val="18"/>
                <w:szCs w:val="18"/>
                <w:lang w:val="sq-AL"/>
              </w:rPr>
            </w:pPr>
          </w:p>
        </w:tc>
        <w:tc>
          <w:tcPr>
            <w:tcW w:w="636" w:type="pct"/>
            <w:tcBorders>
              <w:top w:val="single" w:sz="4" w:space="0" w:color="auto"/>
              <w:left w:val="single" w:sz="4" w:space="0" w:color="auto"/>
              <w:bottom w:val="single" w:sz="4" w:space="0" w:color="auto"/>
              <w:right w:val="single" w:sz="4" w:space="0" w:color="auto"/>
            </w:tcBorders>
          </w:tcPr>
          <w:p w:rsidR="00330F66" w:rsidRPr="00330F66" w:rsidRDefault="00330F66" w:rsidP="00721CE1">
            <w:pPr>
              <w:rPr>
                <w:rFonts w:ascii="CG Times" w:hAnsi="CG Times"/>
                <w:sz w:val="18"/>
                <w:szCs w:val="18"/>
                <w:lang w:val="sq-AL"/>
              </w:rPr>
            </w:pPr>
            <w:r w:rsidRPr="00330F66">
              <w:rPr>
                <w:sz w:val="18"/>
                <w:szCs w:val="18"/>
                <w:lang w:val="sq-AL"/>
              </w:rPr>
              <w:t>≥</w:t>
            </w:r>
            <w:r w:rsidRPr="00330F66">
              <w:rPr>
                <w:rFonts w:ascii="CG Times" w:hAnsi="CG Times"/>
                <w:sz w:val="18"/>
                <w:szCs w:val="18"/>
                <w:lang w:val="sq-AL"/>
              </w:rPr>
              <w:t xml:space="preserve"> 980 g/kg</w:t>
            </w:r>
          </w:p>
        </w:tc>
        <w:tc>
          <w:tcPr>
            <w:tcW w:w="500" w:type="pct"/>
            <w:tcBorders>
              <w:top w:val="single" w:sz="4" w:space="0" w:color="auto"/>
              <w:left w:val="single" w:sz="4" w:space="0" w:color="auto"/>
              <w:bottom w:val="single" w:sz="4" w:space="0" w:color="auto"/>
              <w:right w:val="single" w:sz="4" w:space="0" w:color="auto"/>
            </w:tcBorders>
          </w:tcPr>
          <w:p w:rsidR="00330F66" w:rsidRPr="00330F66" w:rsidRDefault="00330F66" w:rsidP="00721CE1">
            <w:pPr>
              <w:autoSpaceDE w:val="0"/>
              <w:autoSpaceDN w:val="0"/>
              <w:adjustRightInd w:val="0"/>
              <w:ind w:right="-108"/>
              <w:rPr>
                <w:rFonts w:ascii="CG Times" w:hAnsi="CG Times"/>
                <w:sz w:val="18"/>
                <w:szCs w:val="18"/>
                <w:lang w:val="sq-AL"/>
              </w:rPr>
            </w:pPr>
            <w:r w:rsidRPr="00330F66">
              <w:rPr>
                <w:rFonts w:ascii="CG Times" w:hAnsi="CG Times"/>
                <w:sz w:val="18"/>
                <w:szCs w:val="18"/>
                <w:lang w:val="sq-AL"/>
              </w:rPr>
              <w:t>Nisso Chemical Europe GmbH</w:t>
            </w:r>
          </w:p>
        </w:tc>
        <w:tc>
          <w:tcPr>
            <w:tcW w:w="373" w:type="pct"/>
            <w:tcBorders>
              <w:top w:val="single" w:sz="4" w:space="0" w:color="auto"/>
              <w:left w:val="single" w:sz="4" w:space="0" w:color="auto"/>
              <w:bottom w:val="single" w:sz="4" w:space="0" w:color="auto"/>
              <w:right w:val="single" w:sz="4" w:space="0" w:color="auto"/>
            </w:tcBorders>
          </w:tcPr>
          <w:p w:rsidR="00330F66" w:rsidRPr="00330F66" w:rsidRDefault="00330F66" w:rsidP="00721CE1">
            <w:pPr>
              <w:autoSpaceDE w:val="0"/>
              <w:autoSpaceDN w:val="0"/>
              <w:adjustRightInd w:val="0"/>
              <w:rPr>
                <w:rFonts w:ascii="CG Times" w:hAnsi="CG Times"/>
                <w:sz w:val="18"/>
                <w:szCs w:val="18"/>
                <w:lang w:val="sq-AL"/>
              </w:rPr>
            </w:pPr>
            <w:r w:rsidRPr="00330F66">
              <w:rPr>
                <w:rFonts w:ascii="CG Times" w:hAnsi="CG Times"/>
                <w:sz w:val="18"/>
                <w:szCs w:val="18"/>
                <w:lang w:val="sq-AL"/>
              </w:rPr>
              <w:t>1.4.2010</w:t>
            </w:r>
          </w:p>
        </w:tc>
        <w:tc>
          <w:tcPr>
            <w:tcW w:w="409" w:type="pct"/>
            <w:tcBorders>
              <w:top w:val="single" w:sz="4" w:space="0" w:color="auto"/>
              <w:left w:val="single" w:sz="4" w:space="0" w:color="auto"/>
              <w:bottom w:val="single" w:sz="4" w:space="0" w:color="auto"/>
              <w:right w:val="single" w:sz="4" w:space="0" w:color="auto"/>
            </w:tcBorders>
          </w:tcPr>
          <w:p w:rsidR="00330F66" w:rsidRPr="00330F66" w:rsidRDefault="00330F66" w:rsidP="00721CE1">
            <w:pPr>
              <w:autoSpaceDE w:val="0"/>
              <w:autoSpaceDN w:val="0"/>
              <w:adjustRightInd w:val="0"/>
              <w:rPr>
                <w:rFonts w:ascii="CG Times" w:hAnsi="CG Times"/>
                <w:sz w:val="18"/>
                <w:szCs w:val="18"/>
                <w:lang w:val="sq-AL"/>
              </w:rPr>
            </w:pPr>
            <w:r w:rsidRPr="00330F66">
              <w:rPr>
                <w:rFonts w:ascii="CG Times" w:hAnsi="CG Times"/>
                <w:sz w:val="18"/>
                <w:szCs w:val="18"/>
                <w:lang w:val="sq-AL"/>
              </w:rPr>
              <w:t>31.3.2020</w:t>
            </w:r>
          </w:p>
        </w:tc>
        <w:tc>
          <w:tcPr>
            <w:tcW w:w="604" w:type="pct"/>
            <w:tcBorders>
              <w:top w:val="single" w:sz="4" w:space="0" w:color="auto"/>
              <w:left w:val="single" w:sz="4" w:space="0" w:color="auto"/>
              <w:bottom w:val="single" w:sz="4" w:space="0" w:color="auto"/>
              <w:right w:val="single" w:sz="4" w:space="0" w:color="auto"/>
            </w:tcBorders>
          </w:tcPr>
          <w:p w:rsidR="00CD4B82" w:rsidRDefault="00AB53F2" w:rsidP="00CD4B82">
            <w:pPr>
              <w:rPr>
                <w:rFonts w:ascii="CG Times" w:hAnsi="CG Times"/>
                <w:sz w:val="18"/>
                <w:szCs w:val="18"/>
              </w:rPr>
            </w:pPr>
            <w:r w:rsidRPr="00CD4B82">
              <w:rPr>
                <w:rFonts w:ascii="CG Times" w:hAnsi="CG Times"/>
                <w:sz w:val="18"/>
                <w:szCs w:val="18"/>
              </w:rPr>
              <w:t>Mund të</w:t>
            </w:r>
          </w:p>
          <w:p w:rsidR="00CD4B82" w:rsidRDefault="00CD4B82" w:rsidP="00CD4B82">
            <w:pPr>
              <w:rPr>
                <w:rFonts w:ascii="CG Times" w:hAnsi="CG Times"/>
                <w:sz w:val="18"/>
                <w:szCs w:val="18"/>
              </w:rPr>
            </w:pPr>
            <w:r>
              <w:rPr>
                <w:rFonts w:ascii="CG Times" w:hAnsi="CG Times"/>
                <w:sz w:val="18"/>
                <w:szCs w:val="18"/>
              </w:rPr>
              <w:t>regjistrohet vetëm</w:t>
            </w:r>
          </w:p>
          <w:p w:rsidR="00330F66" w:rsidRPr="00CD4B82" w:rsidRDefault="00330F66" w:rsidP="00CD4B82">
            <w:pPr>
              <w:rPr>
                <w:rFonts w:ascii="CG Times" w:hAnsi="CG Times"/>
                <w:sz w:val="18"/>
                <w:szCs w:val="18"/>
              </w:rPr>
            </w:pPr>
            <w:r w:rsidRPr="00CD4B82">
              <w:rPr>
                <w:rFonts w:ascii="CG Times" w:hAnsi="CG Times"/>
                <w:sz w:val="18"/>
                <w:szCs w:val="18"/>
              </w:rPr>
              <w:t>si fungicid</w:t>
            </w:r>
          </w:p>
        </w:tc>
      </w:tr>
      <w:tr w:rsidR="00255E7C" w:rsidRPr="00521F38">
        <w:trPr>
          <w:jc w:val="center"/>
        </w:trPr>
        <w:tc>
          <w:tcPr>
            <w:tcW w:w="180" w:type="pct"/>
            <w:tcBorders>
              <w:top w:val="single" w:sz="4" w:space="0" w:color="auto"/>
              <w:left w:val="single" w:sz="4" w:space="0" w:color="auto"/>
              <w:bottom w:val="single" w:sz="4" w:space="0" w:color="auto"/>
              <w:right w:val="single" w:sz="4" w:space="0" w:color="auto"/>
            </w:tcBorders>
          </w:tcPr>
          <w:p w:rsidR="00AB53F2" w:rsidRPr="00330F66" w:rsidRDefault="00AB53F2" w:rsidP="00721CE1">
            <w:pPr>
              <w:ind w:right="-108"/>
              <w:rPr>
                <w:rFonts w:ascii="CG Times" w:hAnsi="CG Times"/>
                <w:sz w:val="18"/>
                <w:szCs w:val="18"/>
                <w:lang w:val="sq-AL"/>
              </w:rPr>
            </w:pPr>
            <w:r w:rsidRPr="00330F66">
              <w:rPr>
                <w:rFonts w:ascii="CG Times" w:hAnsi="CG Times"/>
                <w:sz w:val="18"/>
                <w:szCs w:val="18"/>
                <w:lang w:val="sq-AL"/>
              </w:rPr>
              <w:t>81</w:t>
            </w:r>
          </w:p>
        </w:tc>
        <w:tc>
          <w:tcPr>
            <w:tcW w:w="765" w:type="pct"/>
            <w:tcBorders>
              <w:top w:val="single" w:sz="4" w:space="0" w:color="auto"/>
              <w:left w:val="single" w:sz="4" w:space="0" w:color="auto"/>
              <w:bottom w:val="single" w:sz="4" w:space="0" w:color="auto"/>
              <w:right w:val="single" w:sz="4" w:space="0" w:color="auto"/>
            </w:tcBorders>
          </w:tcPr>
          <w:p w:rsidR="00AB53F2" w:rsidRPr="00330F66" w:rsidRDefault="00AB53F2" w:rsidP="00721CE1">
            <w:pPr>
              <w:autoSpaceDE w:val="0"/>
              <w:autoSpaceDN w:val="0"/>
              <w:adjustRightInd w:val="0"/>
              <w:rPr>
                <w:rFonts w:ascii="CG Times" w:hAnsi="CG Times"/>
                <w:b/>
                <w:sz w:val="18"/>
                <w:szCs w:val="18"/>
                <w:lang w:val="sq-AL"/>
              </w:rPr>
            </w:pPr>
            <w:r w:rsidRPr="00330F66">
              <w:rPr>
                <w:rFonts w:ascii="CG Times" w:hAnsi="CG Times"/>
                <w:b/>
                <w:sz w:val="18"/>
                <w:szCs w:val="18"/>
                <w:lang w:val="sq-AL"/>
              </w:rPr>
              <w:t>Dimoxistrobin</w:t>
            </w:r>
          </w:p>
          <w:p w:rsidR="00AB53F2" w:rsidRPr="00330F66" w:rsidRDefault="00AB53F2" w:rsidP="00721CE1">
            <w:pPr>
              <w:autoSpaceDE w:val="0"/>
              <w:autoSpaceDN w:val="0"/>
              <w:adjustRightInd w:val="0"/>
              <w:rPr>
                <w:rFonts w:ascii="CG Times" w:hAnsi="CG Times"/>
                <w:sz w:val="18"/>
                <w:szCs w:val="18"/>
                <w:lang w:val="sq-AL"/>
              </w:rPr>
            </w:pPr>
            <w:r w:rsidRPr="00330F66">
              <w:rPr>
                <w:rFonts w:ascii="CG Times" w:hAnsi="CG Times"/>
                <w:sz w:val="18"/>
                <w:szCs w:val="18"/>
                <w:lang w:val="sq-AL"/>
              </w:rPr>
              <w:t>CAS N. 149961-52-4</w:t>
            </w:r>
          </w:p>
          <w:p w:rsidR="00AB53F2" w:rsidRPr="00330F66" w:rsidRDefault="00AB53F2" w:rsidP="00721CE1">
            <w:pPr>
              <w:rPr>
                <w:rFonts w:ascii="CG Times" w:hAnsi="CG Times"/>
                <w:b/>
                <w:sz w:val="18"/>
                <w:szCs w:val="18"/>
                <w:lang w:val="sq-AL"/>
              </w:rPr>
            </w:pPr>
            <w:r w:rsidRPr="00330F66">
              <w:rPr>
                <w:rFonts w:ascii="CG Times" w:hAnsi="CG Times"/>
                <w:sz w:val="18"/>
                <w:szCs w:val="18"/>
                <w:lang w:val="sq-AL"/>
              </w:rPr>
              <w:t>CIPAC N. 739</w:t>
            </w:r>
          </w:p>
        </w:tc>
        <w:tc>
          <w:tcPr>
            <w:tcW w:w="1532" w:type="pct"/>
            <w:tcBorders>
              <w:top w:val="single" w:sz="4" w:space="0" w:color="auto"/>
              <w:left w:val="single" w:sz="4" w:space="0" w:color="auto"/>
              <w:bottom w:val="single" w:sz="4" w:space="0" w:color="auto"/>
              <w:right w:val="single" w:sz="4" w:space="0" w:color="auto"/>
            </w:tcBorders>
          </w:tcPr>
          <w:p w:rsidR="00AB53F2" w:rsidRPr="00330F66" w:rsidRDefault="00AB53F2" w:rsidP="00721CE1">
            <w:pPr>
              <w:rPr>
                <w:rFonts w:ascii="CG Times" w:hAnsi="CG Times"/>
                <w:sz w:val="18"/>
                <w:szCs w:val="18"/>
                <w:lang w:val="sq-AL"/>
              </w:rPr>
            </w:pPr>
            <w:r w:rsidRPr="00330F66">
              <w:rPr>
                <w:rFonts w:ascii="CG Times" w:hAnsi="CG Times"/>
                <w:i/>
                <w:iCs/>
                <w:sz w:val="18"/>
                <w:szCs w:val="18"/>
                <w:lang w:val="sq-AL"/>
              </w:rPr>
              <w:t>(E</w:t>
            </w:r>
            <w:r w:rsidRPr="00330F66">
              <w:rPr>
                <w:rFonts w:ascii="CG Times" w:hAnsi="CG Times"/>
                <w:sz w:val="18"/>
                <w:szCs w:val="18"/>
                <w:lang w:val="sq-AL"/>
              </w:rPr>
              <w:t>)-</w:t>
            </w:r>
            <w:r w:rsidRPr="00330F66">
              <w:rPr>
                <w:rFonts w:ascii="CG Times" w:hAnsi="CG Times"/>
                <w:i/>
                <w:iCs/>
                <w:sz w:val="18"/>
                <w:szCs w:val="18"/>
                <w:lang w:val="sq-AL"/>
              </w:rPr>
              <w:t>o</w:t>
            </w:r>
            <w:r w:rsidRPr="00330F66">
              <w:rPr>
                <w:rFonts w:ascii="CG Times" w:hAnsi="CG Times"/>
                <w:sz w:val="18"/>
                <w:szCs w:val="18"/>
                <w:lang w:val="sq-AL"/>
              </w:rPr>
              <w:t>-(2,5-dimetilfenoximetil)-2-metoximin-N-metilfenilacetamide</w:t>
            </w:r>
          </w:p>
        </w:tc>
        <w:tc>
          <w:tcPr>
            <w:tcW w:w="636" w:type="pct"/>
            <w:tcBorders>
              <w:top w:val="single" w:sz="4" w:space="0" w:color="auto"/>
              <w:left w:val="single" w:sz="4" w:space="0" w:color="auto"/>
              <w:bottom w:val="single" w:sz="4" w:space="0" w:color="auto"/>
              <w:right w:val="single" w:sz="4" w:space="0" w:color="auto"/>
            </w:tcBorders>
          </w:tcPr>
          <w:p w:rsidR="00AB53F2" w:rsidRPr="00330F66" w:rsidRDefault="00AB53F2" w:rsidP="00721CE1">
            <w:pPr>
              <w:rPr>
                <w:rFonts w:ascii="CG Times" w:hAnsi="CG Times"/>
                <w:sz w:val="18"/>
                <w:szCs w:val="18"/>
                <w:lang w:val="sq-AL"/>
              </w:rPr>
            </w:pPr>
            <w:r w:rsidRPr="00330F66">
              <w:rPr>
                <w:rFonts w:ascii="CG Times" w:hAnsi="CG Times"/>
                <w:sz w:val="18"/>
                <w:szCs w:val="18"/>
                <w:lang w:val="sq-AL"/>
              </w:rPr>
              <w:t>980 g/kg</w:t>
            </w:r>
          </w:p>
        </w:tc>
        <w:tc>
          <w:tcPr>
            <w:tcW w:w="500" w:type="pct"/>
            <w:tcBorders>
              <w:top w:val="single" w:sz="4" w:space="0" w:color="auto"/>
              <w:left w:val="single" w:sz="4" w:space="0" w:color="auto"/>
              <w:bottom w:val="single" w:sz="4" w:space="0" w:color="auto"/>
              <w:right w:val="single" w:sz="4" w:space="0" w:color="auto"/>
            </w:tcBorders>
          </w:tcPr>
          <w:p w:rsidR="00AB53F2" w:rsidRPr="00330F66" w:rsidRDefault="00AB53F2" w:rsidP="00721CE1">
            <w:pPr>
              <w:autoSpaceDE w:val="0"/>
              <w:autoSpaceDN w:val="0"/>
              <w:adjustRightInd w:val="0"/>
              <w:ind w:right="-108"/>
              <w:rPr>
                <w:rFonts w:ascii="CG Times" w:hAnsi="CG Times"/>
                <w:sz w:val="18"/>
                <w:szCs w:val="18"/>
                <w:lang w:val="sq-AL"/>
              </w:rPr>
            </w:pPr>
            <w:r w:rsidRPr="00330F66">
              <w:rPr>
                <w:rFonts w:ascii="CG Times" w:hAnsi="CG Times"/>
                <w:sz w:val="18"/>
                <w:szCs w:val="18"/>
                <w:lang w:val="sq-AL"/>
              </w:rPr>
              <w:t>BASF</w:t>
            </w:r>
          </w:p>
        </w:tc>
        <w:tc>
          <w:tcPr>
            <w:tcW w:w="373" w:type="pct"/>
            <w:tcBorders>
              <w:top w:val="single" w:sz="4" w:space="0" w:color="auto"/>
              <w:left w:val="single" w:sz="4" w:space="0" w:color="auto"/>
              <w:bottom w:val="single" w:sz="4" w:space="0" w:color="auto"/>
              <w:right w:val="single" w:sz="4" w:space="0" w:color="auto"/>
            </w:tcBorders>
          </w:tcPr>
          <w:p w:rsidR="00AB53F2" w:rsidRPr="00330F66" w:rsidRDefault="00AB53F2" w:rsidP="00721CE1">
            <w:pPr>
              <w:autoSpaceDE w:val="0"/>
              <w:autoSpaceDN w:val="0"/>
              <w:adjustRightInd w:val="0"/>
              <w:rPr>
                <w:rFonts w:ascii="CG Times" w:hAnsi="CG Times"/>
                <w:sz w:val="18"/>
                <w:szCs w:val="18"/>
                <w:lang w:val="sq-AL"/>
              </w:rPr>
            </w:pPr>
            <w:r w:rsidRPr="00330F66">
              <w:rPr>
                <w:rFonts w:ascii="CG Times" w:hAnsi="CG Times"/>
                <w:sz w:val="18"/>
                <w:szCs w:val="18"/>
                <w:lang w:val="sq-AL"/>
              </w:rPr>
              <w:t>1.10.2006</w:t>
            </w:r>
          </w:p>
        </w:tc>
        <w:tc>
          <w:tcPr>
            <w:tcW w:w="409" w:type="pct"/>
            <w:tcBorders>
              <w:top w:val="single" w:sz="4" w:space="0" w:color="auto"/>
              <w:left w:val="single" w:sz="4" w:space="0" w:color="auto"/>
              <w:bottom w:val="single" w:sz="4" w:space="0" w:color="auto"/>
              <w:right w:val="single" w:sz="4" w:space="0" w:color="auto"/>
            </w:tcBorders>
          </w:tcPr>
          <w:p w:rsidR="00AB53F2" w:rsidRPr="00330F66" w:rsidRDefault="00AB53F2" w:rsidP="00721CE1">
            <w:pPr>
              <w:autoSpaceDE w:val="0"/>
              <w:autoSpaceDN w:val="0"/>
              <w:adjustRightInd w:val="0"/>
              <w:rPr>
                <w:rFonts w:ascii="CG Times" w:hAnsi="CG Times"/>
                <w:sz w:val="18"/>
                <w:szCs w:val="18"/>
                <w:lang w:val="sq-AL"/>
              </w:rPr>
            </w:pPr>
            <w:r w:rsidRPr="00330F66">
              <w:rPr>
                <w:rFonts w:ascii="CG Times" w:hAnsi="CG Times"/>
                <w:sz w:val="18"/>
                <w:szCs w:val="18"/>
                <w:lang w:val="sq-AL"/>
              </w:rPr>
              <w:t>31.9.2016</w:t>
            </w:r>
          </w:p>
        </w:tc>
        <w:tc>
          <w:tcPr>
            <w:tcW w:w="604" w:type="pct"/>
            <w:tcBorders>
              <w:top w:val="single" w:sz="4" w:space="0" w:color="auto"/>
              <w:left w:val="single" w:sz="4" w:space="0" w:color="auto"/>
              <w:bottom w:val="single" w:sz="4" w:space="0" w:color="auto"/>
              <w:right w:val="single" w:sz="4" w:space="0" w:color="auto"/>
            </w:tcBorders>
          </w:tcPr>
          <w:p w:rsidR="00CD4B82" w:rsidRPr="008149F5" w:rsidRDefault="00CD4B82" w:rsidP="00CD4B82">
            <w:pPr>
              <w:rPr>
                <w:rFonts w:ascii="CG Times" w:hAnsi="CG Times"/>
                <w:sz w:val="18"/>
                <w:szCs w:val="18"/>
                <w:lang w:val="sq-AL"/>
              </w:rPr>
            </w:pPr>
            <w:r w:rsidRPr="008149F5">
              <w:rPr>
                <w:rFonts w:ascii="CG Times" w:hAnsi="CG Times"/>
                <w:sz w:val="18"/>
                <w:szCs w:val="18"/>
                <w:lang w:val="sq-AL"/>
              </w:rPr>
              <w:t>Mund të</w:t>
            </w:r>
          </w:p>
          <w:p w:rsidR="00CD4B82" w:rsidRPr="008149F5" w:rsidRDefault="00CD4B82" w:rsidP="00CD4B82">
            <w:pPr>
              <w:rPr>
                <w:rFonts w:ascii="CG Times" w:hAnsi="CG Times"/>
                <w:sz w:val="18"/>
                <w:szCs w:val="18"/>
                <w:lang w:val="sq-AL"/>
              </w:rPr>
            </w:pPr>
            <w:r w:rsidRPr="008149F5">
              <w:rPr>
                <w:rFonts w:ascii="CG Times" w:hAnsi="CG Times"/>
                <w:sz w:val="18"/>
                <w:szCs w:val="18"/>
                <w:lang w:val="sq-AL"/>
              </w:rPr>
              <w:t>Regjistrohet</w:t>
            </w:r>
          </w:p>
          <w:p w:rsidR="00CD4B82" w:rsidRPr="008149F5" w:rsidRDefault="00AB53F2" w:rsidP="00CD4B82">
            <w:pPr>
              <w:rPr>
                <w:rFonts w:ascii="CG Times" w:hAnsi="CG Times"/>
                <w:sz w:val="18"/>
                <w:szCs w:val="18"/>
                <w:lang w:val="sq-AL"/>
              </w:rPr>
            </w:pPr>
            <w:r w:rsidRPr="008149F5">
              <w:rPr>
                <w:rFonts w:ascii="CG Times" w:hAnsi="CG Times"/>
                <w:sz w:val="18"/>
                <w:szCs w:val="18"/>
                <w:lang w:val="sq-AL"/>
              </w:rPr>
              <w:t>përdorimi vetëm</w:t>
            </w:r>
            <w:r w:rsidR="00CD4B82" w:rsidRPr="008149F5">
              <w:rPr>
                <w:rFonts w:ascii="CG Times" w:hAnsi="CG Times"/>
                <w:sz w:val="18"/>
                <w:szCs w:val="18"/>
                <w:lang w:val="sq-AL"/>
              </w:rPr>
              <w:t xml:space="preserve"> si</w:t>
            </w:r>
          </w:p>
          <w:p w:rsidR="00AB53F2" w:rsidRPr="00CD4B82" w:rsidRDefault="00AB53F2" w:rsidP="001264B7">
            <w:pPr>
              <w:rPr>
                <w:rFonts w:ascii="CG Times" w:hAnsi="CG Times"/>
                <w:sz w:val="18"/>
                <w:szCs w:val="18"/>
              </w:rPr>
            </w:pPr>
            <w:r w:rsidRPr="00CD4B82">
              <w:rPr>
                <w:rFonts w:ascii="CG Times" w:hAnsi="CG Times"/>
                <w:sz w:val="18"/>
                <w:szCs w:val="18"/>
              </w:rPr>
              <w:t>fungicid.</w:t>
            </w:r>
          </w:p>
        </w:tc>
      </w:tr>
      <w:tr w:rsidR="00255E7C" w:rsidRPr="00AB53F2">
        <w:trPr>
          <w:jc w:val="center"/>
        </w:trPr>
        <w:tc>
          <w:tcPr>
            <w:tcW w:w="18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82</w:t>
            </w:r>
          </w:p>
        </w:tc>
        <w:tc>
          <w:tcPr>
            <w:tcW w:w="765" w:type="pct"/>
            <w:tcBorders>
              <w:top w:val="single" w:sz="4" w:space="0" w:color="auto"/>
              <w:left w:val="single" w:sz="4" w:space="0" w:color="auto"/>
              <w:bottom w:val="single" w:sz="4" w:space="0" w:color="auto"/>
              <w:right w:val="single" w:sz="4" w:space="0" w:color="auto"/>
            </w:tcBorders>
          </w:tcPr>
          <w:p w:rsidR="00AB53F2" w:rsidRPr="00F8452C" w:rsidRDefault="00AB53F2" w:rsidP="00AB53F2">
            <w:pPr>
              <w:ind w:left="0" w:firstLine="0"/>
              <w:rPr>
                <w:rFonts w:ascii="CG Times" w:hAnsi="CG Times"/>
                <w:b/>
                <w:sz w:val="18"/>
                <w:szCs w:val="18"/>
              </w:rPr>
            </w:pPr>
            <w:r w:rsidRPr="00F8452C">
              <w:rPr>
                <w:rFonts w:ascii="CG Times" w:hAnsi="CG Times"/>
                <w:b/>
                <w:sz w:val="18"/>
                <w:szCs w:val="18"/>
              </w:rPr>
              <w:t>Fluopicolide</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CAS No. 239110-157</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CIPAC Nr: -----</w:t>
            </w:r>
          </w:p>
        </w:tc>
        <w:tc>
          <w:tcPr>
            <w:tcW w:w="1532"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2,6-dichloro-N-[3-chloro-5-(trifluoromethyl)-2-pyridylmethyl]benzamide</w:t>
            </w:r>
          </w:p>
        </w:tc>
        <w:tc>
          <w:tcPr>
            <w:tcW w:w="636"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sz w:val="18"/>
                <w:szCs w:val="18"/>
              </w:rPr>
              <w:t>≥</w:t>
            </w:r>
            <w:r w:rsidRPr="00AB53F2">
              <w:rPr>
                <w:rFonts w:ascii="CG Times" w:hAnsi="CG Times"/>
                <w:sz w:val="18"/>
                <w:szCs w:val="18"/>
              </w:rPr>
              <w:t xml:space="preserve"> 970 g/kg</w:t>
            </w:r>
          </w:p>
        </w:tc>
        <w:tc>
          <w:tcPr>
            <w:tcW w:w="50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Bayer CropScience</w:t>
            </w:r>
          </w:p>
        </w:tc>
        <w:tc>
          <w:tcPr>
            <w:tcW w:w="373"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1.6.2010</w:t>
            </w:r>
          </w:p>
        </w:tc>
        <w:tc>
          <w:tcPr>
            <w:tcW w:w="409"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31.5.2020</w:t>
            </w:r>
          </w:p>
        </w:tc>
        <w:tc>
          <w:tcPr>
            <w:tcW w:w="604" w:type="pct"/>
            <w:tcBorders>
              <w:top w:val="single" w:sz="4" w:space="0" w:color="auto"/>
              <w:left w:val="single" w:sz="4" w:space="0" w:color="auto"/>
              <w:bottom w:val="single" w:sz="4" w:space="0" w:color="auto"/>
              <w:right w:val="single" w:sz="4" w:space="0" w:color="auto"/>
            </w:tcBorders>
          </w:tcPr>
          <w:p w:rsidR="00CD4B82" w:rsidRDefault="00CD4B82" w:rsidP="00CD4B82">
            <w:pPr>
              <w:rPr>
                <w:rFonts w:ascii="CG Times" w:hAnsi="CG Times"/>
                <w:sz w:val="18"/>
                <w:szCs w:val="18"/>
              </w:rPr>
            </w:pPr>
            <w:r>
              <w:rPr>
                <w:rFonts w:ascii="CG Times" w:hAnsi="CG Times"/>
                <w:sz w:val="18"/>
                <w:szCs w:val="18"/>
              </w:rPr>
              <w:t>Mund të</w:t>
            </w:r>
          </w:p>
          <w:p w:rsidR="00CD4B82" w:rsidRDefault="00CD4B82" w:rsidP="00CD4B82">
            <w:pPr>
              <w:rPr>
                <w:rFonts w:ascii="CG Times" w:hAnsi="CG Times"/>
                <w:sz w:val="18"/>
                <w:szCs w:val="18"/>
              </w:rPr>
            </w:pPr>
            <w:r>
              <w:rPr>
                <w:rFonts w:ascii="CG Times" w:hAnsi="CG Times"/>
                <w:sz w:val="18"/>
                <w:szCs w:val="18"/>
              </w:rPr>
              <w:t>Regjistrohen</w:t>
            </w:r>
          </w:p>
          <w:p w:rsidR="00CD4B82" w:rsidRDefault="00CD4B82" w:rsidP="00CD4B82">
            <w:pPr>
              <w:rPr>
                <w:rFonts w:ascii="CG Times" w:hAnsi="CG Times"/>
                <w:sz w:val="18"/>
                <w:szCs w:val="18"/>
              </w:rPr>
            </w:pPr>
            <w:r>
              <w:rPr>
                <w:rFonts w:ascii="CG Times" w:hAnsi="CG Times"/>
                <w:sz w:val="18"/>
                <w:szCs w:val="18"/>
              </w:rPr>
              <w:t>përdorimet vetëm</w:t>
            </w:r>
          </w:p>
          <w:p w:rsidR="00AB53F2" w:rsidRPr="00CD4B82" w:rsidRDefault="00AB53F2" w:rsidP="00CD4B82">
            <w:pPr>
              <w:rPr>
                <w:rFonts w:ascii="CG Times" w:hAnsi="CG Times"/>
                <w:sz w:val="18"/>
                <w:szCs w:val="18"/>
              </w:rPr>
            </w:pPr>
            <w:r w:rsidRPr="00CD4B82">
              <w:rPr>
                <w:rFonts w:ascii="CG Times" w:hAnsi="CG Times"/>
                <w:sz w:val="18"/>
                <w:szCs w:val="18"/>
              </w:rPr>
              <w:t>si fungicid.</w:t>
            </w:r>
          </w:p>
        </w:tc>
      </w:tr>
      <w:tr w:rsidR="00255E7C" w:rsidRPr="00AB53F2">
        <w:trPr>
          <w:jc w:val="center"/>
        </w:trPr>
        <w:tc>
          <w:tcPr>
            <w:tcW w:w="18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83</w:t>
            </w:r>
          </w:p>
        </w:tc>
        <w:tc>
          <w:tcPr>
            <w:tcW w:w="765" w:type="pct"/>
            <w:tcBorders>
              <w:top w:val="single" w:sz="4" w:space="0" w:color="auto"/>
              <w:left w:val="single" w:sz="4" w:space="0" w:color="auto"/>
              <w:bottom w:val="single" w:sz="4" w:space="0" w:color="auto"/>
              <w:right w:val="single" w:sz="4" w:space="0" w:color="auto"/>
            </w:tcBorders>
          </w:tcPr>
          <w:p w:rsidR="00AB53F2" w:rsidRPr="008149F5" w:rsidRDefault="00AB53F2" w:rsidP="00AB53F2">
            <w:pPr>
              <w:ind w:left="0" w:firstLine="0"/>
              <w:rPr>
                <w:rFonts w:ascii="CG Times" w:hAnsi="CG Times"/>
                <w:b/>
                <w:sz w:val="18"/>
                <w:szCs w:val="18"/>
                <w:lang w:val="en-US"/>
              </w:rPr>
            </w:pPr>
            <w:r w:rsidRPr="008149F5">
              <w:rPr>
                <w:rFonts w:ascii="CG Times" w:hAnsi="CG Times"/>
                <w:b/>
                <w:sz w:val="18"/>
                <w:szCs w:val="18"/>
                <w:lang w:val="en-US"/>
              </w:rPr>
              <w:t>Heptamaloxyglucan</w:t>
            </w:r>
          </w:p>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 xml:space="preserve">CAS No 870721-81-6 </w:t>
            </w:r>
          </w:p>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CIPAC No -------</w:t>
            </w:r>
          </w:p>
        </w:tc>
        <w:tc>
          <w:tcPr>
            <w:tcW w:w="1532" w:type="pct"/>
            <w:tcBorders>
              <w:top w:val="single" w:sz="4" w:space="0" w:color="auto"/>
              <w:left w:val="single" w:sz="4" w:space="0" w:color="auto"/>
              <w:bottom w:val="single" w:sz="4" w:space="0" w:color="auto"/>
              <w:right w:val="single" w:sz="4" w:space="0" w:color="auto"/>
            </w:tcBorders>
          </w:tcPr>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 xml:space="preserve">Xyl p: xylopyranosyl </w:t>
            </w:r>
          </w:p>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 xml:space="preserve">Glc p: glucopyranosyl </w:t>
            </w:r>
          </w:p>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Fuc p: fucopyranosyl</w:t>
            </w:r>
          </w:p>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 xml:space="preserve">Gal p: galactopyranosyl </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Glc-ol: glucitol</w:t>
            </w:r>
          </w:p>
        </w:tc>
        <w:tc>
          <w:tcPr>
            <w:tcW w:w="636" w:type="pct"/>
            <w:tcBorders>
              <w:top w:val="single" w:sz="4" w:space="0" w:color="auto"/>
              <w:left w:val="single" w:sz="4" w:space="0" w:color="auto"/>
              <w:bottom w:val="single" w:sz="4" w:space="0" w:color="auto"/>
              <w:right w:val="single" w:sz="4" w:space="0" w:color="auto"/>
            </w:tcBorders>
          </w:tcPr>
          <w:p w:rsidR="00AB53F2" w:rsidRPr="008149F5" w:rsidRDefault="00AB53F2" w:rsidP="00AB53F2">
            <w:pPr>
              <w:ind w:left="0" w:firstLine="0"/>
              <w:rPr>
                <w:rFonts w:ascii="CG Times" w:hAnsi="CG Times"/>
                <w:sz w:val="18"/>
                <w:szCs w:val="18"/>
                <w:lang w:val="en-US"/>
              </w:rPr>
            </w:pPr>
            <w:r w:rsidRPr="008149F5">
              <w:rPr>
                <w:sz w:val="18"/>
                <w:szCs w:val="18"/>
                <w:lang w:val="en-US"/>
              </w:rPr>
              <w:t>≥</w:t>
            </w:r>
            <w:r w:rsidRPr="008149F5">
              <w:rPr>
                <w:rFonts w:ascii="CG Times" w:hAnsi="CG Times"/>
                <w:sz w:val="18"/>
                <w:szCs w:val="18"/>
                <w:lang w:val="en-US"/>
              </w:rPr>
              <w:t xml:space="preserve"> 780 g/kg </w:t>
            </w:r>
          </w:p>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 xml:space="preserve">Papastërtia Patulin jo mbi 50 </w:t>
            </w:r>
            <w:r w:rsidRPr="00AB53F2">
              <w:rPr>
                <w:sz w:val="18"/>
                <w:szCs w:val="18"/>
              </w:rPr>
              <w:t>μ</w:t>
            </w:r>
            <w:r w:rsidRPr="008149F5">
              <w:rPr>
                <w:rFonts w:ascii="CG Times" w:hAnsi="CG Times"/>
                <w:sz w:val="18"/>
                <w:szCs w:val="18"/>
                <w:lang w:val="en-US"/>
              </w:rPr>
              <w:t>g/kg në materialin teknik.</w:t>
            </w:r>
          </w:p>
        </w:tc>
        <w:tc>
          <w:tcPr>
            <w:tcW w:w="50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8149F5">
              <w:rPr>
                <w:rFonts w:ascii="CG Times" w:hAnsi="CG Times"/>
                <w:sz w:val="18"/>
                <w:szCs w:val="18"/>
                <w:lang w:val="en-US"/>
              </w:rPr>
              <w:t xml:space="preserve"> </w:t>
            </w:r>
            <w:r w:rsidRPr="00AB53F2">
              <w:rPr>
                <w:rFonts w:ascii="CG Times" w:hAnsi="CG Times"/>
                <w:sz w:val="18"/>
                <w:szCs w:val="18"/>
              </w:rPr>
              <w:t>Elicityl SA</w:t>
            </w:r>
          </w:p>
        </w:tc>
        <w:tc>
          <w:tcPr>
            <w:tcW w:w="373"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1.6.2010</w:t>
            </w:r>
          </w:p>
        </w:tc>
        <w:tc>
          <w:tcPr>
            <w:tcW w:w="409"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31.5.2020</w:t>
            </w:r>
          </w:p>
        </w:tc>
        <w:tc>
          <w:tcPr>
            <w:tcW w:w="604" w:type="pct"/>
            <w:tcBorders>
              <w:top w:val="single" w:sz="4" w:space="0" w:color="auto"/>
              <w:left w:val="single" w:sz="4" w:space="0" w:color="auto"/>
              <w:bottom w:val="single" w:sz="4" w:space="0" w:color="auto"/>
              <w:right w:val="single" w:sz="4" w:space="0" w:color="auto"/>
            </w:tcBorders>
          </w:tcPr>
          <w:p w:rsidR="00CD4B82" w:rsidRDefault="00CD4B82" w:rsidP="00CD4B82">
            <w:pPr>
              <w:rPr>
                <w:rFonts w:ascii="CG Times" w:hAnsi="CG Times"/>
                <w:sz w:val="18"/>
                <w:szCs w:val="18"/>
              </w:rPr>
            </w:pPr>
            <w:r>
              <w:rPr>
                <w:rFonts w:ascii="CG Times" w:hAnsi="CG Times"/>
                <w:sz w:val="18"/>
                <w:szCs w:val="18"/>
              </w:rPr>
              <w:t>Mund të</w:t>
            </w:r>
          </w:p>
          <w:p w:rsidR="00CD4B82" w:rsidRDefault="00CD4B82" w:rsidP="00CD4B82">
            <w:pPr>
              <w:rPr>
                <w:rFonts w:ascii="CG Times" w:hAnsi="CG Times"/>
                <w:sz w:val="18"/>
                <w:szCs w:val="18"/>
              </w:rPr>
            </w:pPr>
            <w:r>
              <w:rPr>
                <w:rFonts w:ascii="CG Times" w:hAnsi="CG Times"/>
                <w:sz w:val="18"/>
                <w:szCs w:val="18"/>
              </w:rPr>
              <w:t>Regjistrohen</w:t>
            </w:r>
          </w:p>
          <w:p w:rsidR="00CD4B82" w:rsidRDefault="00CD4B82" w:rsidP="00CD4B82">
            <w:pPr>
              <w:rPr>
                <w:rFonts w:ascii="CG Times" w:hAnsi="CG Times"/>
                <w:sz w:val="18"/>
                <w:szCs w:val="18"/>
              </w:rPr>
            </w:pPr>
            <w:r>
              <w:rPr>
                <w:rFonts w:ascii="CG Times" w:hAnsi="CG Times"/>
                <w:sz w:val="18"/>
                <w:szCs w:val="18"/>
              </w:rPr>
              <w:t>përdorimet vetëm</w:t>
            </w:r>
          </w:p>
          <w:p w:rsidR="00AB53F2" w:rsidRPr="00CD4B82" w:rsidRDefault="00AB53F2" w:rsidP="00CD4B82">
            <w:pPr>
              <w:rPr>
                <w:rFonts w:ascii="CG Times" w:hAnsi="CG Times"/>
                <w:sz w:val="18"/>
                <w:szCs w:val="18"/>
              </w:rPr>
            </w:pPr>
            <w:r w:rsidRPr="00CD4B82">
              <w:rPr>
                <w:rFonts w:ascii="CG Times" w:hAnsi="CG Times"/>
                <w:sz w:val="18"/>
                <w:szCs w:val="18"/>
              </w:rPr>
              <w:t>si rregullator rritje.</w:t>
            </w:r>
          </w:p>
        </w:tc>
      </w:tr>
      <w:tr w:rsidR="00255E7C" w:rsidRPr="00AB53F2">
        <w:trPr>
          <w:jc w:val="center"/>
        </w:trPr>
        <w:tc>
          <w:tcPr>
            <w:tcW w:w="18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84</w:t>
            </w:r>
          </w:p>
        </w:tc>
        <w:tc>
          <w:tcPr>
            <w:tcW w:w="765" w:type="pct"/>
            <w:tcBorders>
              <w:top w:val="single" w:sz="4" w:space="0" w:color="auto"/>
              <w:left w:val="single" w:sz="4" w:space="0" w:color="auto"/>
              <w:bottom w:val="single" w:sz="4" w:space="0" w:color="auto"/>
              <w:right w:val="single" w:sz="4" w:space="0" w:color="auto"/>
            </w:tcBorders>
          </w:tcPr>
          <w:p w:rsidR="00AB53F2" w:rsidRPr="00F8452C" w:rsidRDefault="00AB53F2" w:rsidP="00AB53F2">
            <w:pPr>
              <w:ind w:left="0" w:firstLine="0"/>
              <w:rPr>
                <w:rFonts w:ascii="CG Times" w:hAnsi="CG Times"/>
                <w:b/>
                <w:sz w:val="18"/>
                <w:szCs w:val="18"/>
              </w:rPr>
            </w:pPr>
            <w:r w:rsidRPr="00F8452C">
              <w:rPr>
                <w:rFonts w:ascii="CG Times" w:hAnsi="CG Times"/>
                <w:b/>
                <w:sz w:val="18"/>
                <w:szCs w:val="18"/>
              </w:rPr>
              <w:t>Spirodiclofen</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CAS N. 148477-71-8</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CIPAC N. 737</w:t>
            </w:r>
          </w:p>
        </w:tc>
        <w:tc>
          <w:tcPr>
            <w:tcW w:w="1532"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[3-(2,4-Dichlorophenyl)-2-oxo-1-oxaspiro[4.5]dec-3-en-4-yl] 2,2-dimethylbutanoate</w:t>
            </w:r>
          </w:p>
        </w:tc>
        <w:tc>
          <w:tcPr>
            <w:tcW w:w="636"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980 g/kg</w:t>
            </w:r>
          </w:p>
        </w:tc>
        <w:tc>
          <w:tcPr>
            <w:tcW w:w="50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Bayer AG, Germany</w:t>
            </w:r>
          </w:p>
        </w:tc>
        <w:tc>
          <w:tcPr>
            <w:tcW w:w="373"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1.8.2010</w:t>
            </w:r>
          </w:p>
        </w:tc>
        <w:tc>
          <w:tcPr>
            <w:tcW w:w="409"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31.7.2020</w:t>
            </w:r>
          </w:p>
        </w:tc>
        <w:tc>
          <w:tcPr>
            <w:tcW w:w="604" w:type="pct"/>
            <w:tcBorders>
              <w:top w:val="single" w:sz="4" w:space="0" w:color="auto"/>
              <w:left w:val="single" w:sz="4" w:space="0" w:color="auto"/>
              <w:bottom w:val="single" w:sz="4" w:space="0" w:color="auto"/>
              <w:right w:val="single" w:sz="4" w:space="0" w:color="auto"/>
            </w:tcBorders>
          </w:tcPr>
          <w:p w:rsidR="00CD4B82" w:rsidRDefault="00CD4B82" w:rsidP="00CD4B82">
            <w:pPr>
              <w:rPr>
                <w:rFonts w:ascii="CG Times" w:hAnsi="CG Times"/>
                <w:sz w:val="18"/>
                <w:szCs w:val="18"/>
              </w:rPr>
            </w:pPr>
            <w:r>
              <w:rPr>
                <w:rFonts w:ascii="CG Times" w:hAnsi="CG Times"/>
                <w:sz w:val="18"/>
                <w:szCs w:val="18"/>
              </w:rPr>
              <w:t>Mund të</w:t>
            </w:r>
          </w:p>
          <w:p w:rsidR="00CD4B82" w:rsidRDefault="00CD4B82" w:rsidP="00CD4B82">
            <w:pPr>
              <w:rPr>
                <w:rFonts w:ascii="CG Times" w:hAnsi="CG Times"/>
                <w:sz w:val="18"/>
                <w:szCs w:val="18"/>
              </w:rPr>
            </w:pPr>
            <w:r>
              <w:rPr>
                <w:rFonts w:ascii="CG Times" w:hAnsi="CG Times"/>
                <w:sz w:val="18"/>
                <w:szCs w:val="18"/>
              </w:rPr>
              <w:t>Regjistrohen</w:t>
            </w:r>
          </w:p>
          <w:p w:rsidR="00CD4B82" w:rsidRDefault="00CD4B82" w:rsidP="00CD4B82">
            <w:pPr>
              <w:rPr>
                <w:rFonts w:ascii="CG Times" w:hAnsi="CG Times"/>
                <w:sz w:val="18"/>
                <w:szCs w:val="18"/>
              </w:rPr>
            </w:pPr>
            <w:r>
              <w:rPr>
                <w:rFonts w:ascii="CG Times" w:hAnsi="CG Times"/>
                <w:sz w:val="18"/>
                <w:szCs w:val="18"/>
              </w:rPr>
              <w:t>përdorimet vetëm</w:t>
            </w:r>
          </w:p>
          <w:p w:rsidR="00CD4B82" w:rsidRDefault="00CD4B82" w:rsidP="00CD4B82">
            <w:pPr>
              <w:rPr>
                <w:rFonts w:ascii="CG Times" w:hAnsi="CG Times"/>
                <w:sz w:val="18"/>
                <w:szCs w:val="18"/>
              </w:rPr>
            </w:pPr>
            <w:r>
              <w:rPr>
                <w:rFonts w:ascii="CG Times" w:hAnsi="CG Times"/>
                <w:sz w:val="18"/>
                <w:szCs w:val="18"/>
              </w:rPr>
              <w:t>si insekticid dhe</w:t>
            </w:r>
          </w:p>
          <w:p w:rsidR="00AB53F2" w:rsidRPr="00CD4B82" w:rsidRDefault="00AB53F2" w:rsidP="00CD4B82">
            <w:pPr>
              <w:rPr>
                <w:rFonts w:ascii="CG Times" w:hAnsi="CG Times"/>
                <w:sz w:val="18"/>
                <w:szCs w:val="18"/>
              </w:rPr>
            </w:pPr>
            <w:r w:rsidRPr="00CD4B82">
              <w:rPr>
                <w:rFonts w:ascii="CG Times" w:hAnsi="CG Times"/>
                <w:sz w:val="18"/>
                <w:szCs w:val="18"/>
              </w:rPr>
              <w:t>akaricid.</w:t>
            </w:r>
          </w:p>
        </w:tc>
      </w:tr>
      <w:tr w:rsidR="00255E7C" w:rsidRPr="00AB53F2">
        <w:trPr>
          <w:jc w:val="center"/>
        </w:trPr>
        <w:tc>
          <w:tcPr>
            <w:tcW w:w="18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85</w:t>
            </w:r>
          </w:p>
        </w:tc>
        <w:tc>
          <w:tcPr>
            <w:tcW w:w="765" w:type="pct"/>
            <w:tcBorders>
              <w:top w:val="single" w:sz="4" w:space="0" w:color="auto"/>
              <w:left w:val="single" w:sz="4" w:space="0" w:color="auto"/>
              <w:bottom w:val="single" w:sz="4" w:space="0" w:color="auto"/>
              <w:right w:val="single" w:sz="4" w:space="0" w:color="auto"/>
            </w:tcBorders>
          </w:tcPr>
          <w:p w:rsidR="00AB53F2" w:rsidRPr="00F8452C" w:rsidRDefault="00AB53F2" w:rsidP="00AB53F2">
            <w:pPr>
              <w:ind w:left="0" w:firstLine="0"/>
              <w:rPr>
                <w:rFonts w:ascii="CG Times" w:hAnsi="CG Times"/>
                <w:b/>
                <w:sz w:val="18"/>
                <w:szCs w:val="18"/>
              </w:rPr>
            </w:pPr>
            <w:r w:rsidRPr="00F8452C">
              <w:rPr>
                <w:rFonts w:ascii="CG Times" w:hAnsi="CG Times"/>
                <w:b/>
                <w:sz w:val="18"/>
                <w:szCs w:val="18"/>
              </w:rPr>
              <w:t>Proquinazid</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CAS N. 189278-12-4</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CIPAC N. 764</w:t>
            </w:r>
          </w:p>
        </w:tc>
        <w:tc>
          <w:tcPr>
            <w:tcW w:w="1532"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6-iodo-2-propoxy-3-propylquinazolin-4(3H)-one</w:t>
            </w:r>
          </w:p>
        </w:tc>
        <w:tc>
          <w:tcPr>
            <w:tcW w:w="636"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980 g/kg</w:t>
            </w:r>
          </w:p>
        </w:tc>
        <w:tc>
          <w:tcPr>
            <w:tcW w:w="50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DuPont Ltd</w:t>
            </w:r>
          </w:p>
        </w:tc>
        <w:tc>
          <w:tcPr>
            <w:tcW w:w="373"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1.8.2010</w:t>
            </w:r>
          </w:p>
        </w:tc>
        <w:tc>
          <w:tcPr>
            <w:tcW w:w="409"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31.7.2020</w:t>
            </w:r>
          </w:p>
        </w:tc>
        <w:tc>
          <w:tcPr>
            <w:tcW w:w="604" w:type="pct"/>
            <w:tcBorders>
              <w:top w:val="single" w:sz="4" w:space="0" w:color="auto"/>
              <w:left w:val="single" w:sz="4" w:space="0" w:color="auto"/>
              <w:bottom w:val="single" w:sz="4" w:space="0" w:color="auto"/>
              <w:right w:val="single" w:sz="4" w:space="0" w:color="auto"/>
            </w:tcBorders>
          </w:tcPr>
          <w:p w:rsidR="00CD4B82" w:rsidRDefault="00CD4B82" w:rsidP="00CD4B82">
            <w:pPr>
              <w:rPr>
                <w:rFonts w:ascii="CG Times" w:hAnsi="CG Times"/>
                <w:sz w:val="18"/>
                <w:szCs w:val="18"/>
              </w:rPr>
            </w:pPr>
            <w:r>
              <w:rPr>
                <w:rFonts w:ascii="CG Times" w:hAnsi="CG Times"/>
                <w:sz w:val="18"/>
                <w:szCs w:val="18"/>
              </w:rPr>
              <w:t>Mund të</w:t>
            </w:r>
          </w:p>
          <w:p w:rsidR="00CD4B82" w:rsidRDefault="00CD4B82" w:rsidP="00CD4B82">
            <w:pPr>
              <w:rPr>
                <w:rFonts w:ascii="CG Times" w:hAnsi="CG Times"/>
                <w:sz w:val="18"/>
                <w:szCs w:val="18"/>
              </w:rPr>
            </w:pPr>
            <w:r>
              <w:rPr>
                <w:rFonts w:ascii="CG Times" w:hAnsi="CG Times"/>
                <w:sz w:val="18"/>
                <w:szCs w:val="18"/>
              </w:rPr>
              <w:t>Regjistrohen</w:t>
            </w:r>
          </w:p>
          <w:p w:rsidR="00CD4B82" w:rsidRDefault="00CD4B82" w:rsidP="00CD4B82">
            <w:pPr>
              <w:rPr>
                <w:rFonts w:ascii="CG Times" w:hAnsi="CG Times"/>
                <w:sz w:val="18"/>
                <w:szCs w:val="18"/>
              </w:rPr>
            </w:pPr>
            <w:r>
              <w:rPr>
                <w:rFonts w:ascii="CG Times" w:hAnsi="CG Times"/>
                <w:sz w:val="18"/>
                <w:szCs w:val="18"/>
              </w:rPr>
              <w:t>përdorimet vetëm</w:t>
            </w:r>
          </w:p>
          <w:p w:rsidR="00AB53F2" w:rsidRPr="00CD4B82" w:rsidRDefault="00AB53F2" w:rsidP="00CD4B82">
            <w:pPr>
              <w:rPr>
                <w:rFonts w:ascii="CG Times" w:hAnsi="CG Times"/>
                <w:sz w:val="18"/>
                <w:szCs w:val="18"/>
              </w:rPr>
            </w:pPr>
            <w:r w:rsidRPr="00CD4B82">
              <w:rPr>
                <w:rFonts w:ascii="CG Times" w:hAnsi="CG Times"/>
                <w:sz w:val="18"/>
                <w:szCs w:val="18"/>
              </w:rPr>
              <w:t>si fungicid.</w:t>
            </w:r>
          </w:p>
        </w:tc>
      </w:tr>
      <w:tr w:rsidR="00255E7C" w:rsidRPr="00AB53F2">
        <w:trPr>
          <w:jc w:val="center"/>
        </w:trPr>
        <w:tc>
          <w:tcPr>
            <w:tcW w:w="18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86</w:t>
            </w:r>
          </w:p>
        </w:tc>
        <w:tc>
          <w:tcPr>
            <w:tcW w:w="765" w:type="pct"/>
            <w:tcBorders>
              <w:top w:val="single" w:sz="4" w:space="0" w:color="auto"/>
              <w:left w:val="single" w:sz="4" w:space="0" w:color="auto"/>
              <w:bottom w:val="single" w:sz="4" w:space="0" w:color="auto"/>
              <w:right w:val="single" w:sz="4" w:space="0" w:color="auto"/>
            </w:tcBorders>
          </w:tcPr>
          <w:p w:rsidR="00AB53F2" w:rsidRPr="008149F5" w:rsidRDefault="00AB53F2" w:rsidP="00AB53F2">
            <w:pPr>
              <w:ind w:left="0" w:firstLine="0"/>
              <w:rPr>
                <w:rFonts w:ascii="CG Times" w:hAnsi="CG Times"/>
                <w:b/>
                <w:sz w:val="18"/>
                <w:szCs w:val="18"/>
                <w:lang w:val="en-US"/>
              </w:rPr>
            </w:pPr>
            <w:r w:rsidRPr="008149F5">
              <w:rPr>
                <w:rFonts w:ascii="CG Times" w:hAnsi="CG Times"/>
                <w:b/>
                <w:sz w:val="18"/>
                <w:szCs w:val="18"/>
                <w:lang w:val="en-US"/>
              </w:rPr>
              <w:t xml:space="preserve">Penoxsulam </w:t>
            </w:r>
          </w:p>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CAS N. 219714-96-2 CIPAC N. 758</w:t>
            </w:r>
          </w:p>
        </w:tc>
        <w:tc>
          <w:tcPr>
            <w:tcW w:w="1532" w:type="pct"/>
            <w:tcBorders>
              <w:top w:val="single" w:sz="4" w:space="0" w:color="auto"/>
              <w:left w:val="single" w:sz="4" w:space="0" w:color="auto"/>
              <w:bottom w:val="single" w:sz="4" w:space="0" w:color="auto"/>
              <w:right w:val="single" w:sz="4" w:space="0" w:color="auto"/>
            </w:tcBorders>
          </w:tcPr>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3-(2,2-difluoroethoxy)-N-(5,8-dimethoxy[1,2,4]triazolo[1,5-c]pyrimidin-2-yl)-</w:t>
            </w:r>
            <w:r w:rsidRPr="00AB53F2">
              <w:rPr>
                <w:sz w:val="18"/>
                <w:szCs w:val="18"/>
              </w:rPr>
              <w:t>α</w:t>
            </w:r>
            <w:r w:rsidRPr="008149F5">
              <w:rPr>
                <w:rFonts w:ascii="CG Times" w:hAnsi="CG Times"/>
                <w:sz w:val="18"/>
                <w:szCs w:val="18"/>
                <w:lang w:val="en-US"/>
              </w:rPr>
              <w:t>,</w:t>
            </w:r>
            <w:r w:rsidRPr="00AB53F2">
              <w:rPr>
                <w:sz w:val="18"/>
                <w:szCs w:val="18"/>
              </w:rPr>
              <w:t>α</w:t>
            </w:r>
            <w:r w:rsidRPr="008149F5">
              <w:rPr>
                <w:rFonts w:ascii="CG Times" w:hAnsi="CG Times"/>
                <w:sz w:val="18"/>
                <w:szCs w:val="18"/>
                <w:lang w:val="en-US"/>
              </w:rPr>
              <w:t>,</w:t>
            </w:r>
            <w:r w:rsidRPr="00AB53F2">
              <w:rPr>
                <w:sz w:val="18"/>
                <w:szCs w:val="18"/>
              </w:rPr>
              <w:t>α</w:t>
            </w:r>
            <w:r w:rsidRPr="008149F5">
              <w:rPr>
                <w:rFonts w:ascii="CG Times" w:hAnsi="CG Times"/>
                <w:sz w:val="18"/>
                <w:szCs w:val="18"/>
                <w:lang w:val="en-US"/>
              </w:rPr>
              <w:t>-trifluorotoluene-2-sulfonamide</w:t>
            </w:r>
          </w:p>
        </w:tc>
        <w:tc>
          <w:tcPr>
            <w:tcW w:w="636" w:type="pct"/>
            <w:tcBorders>
              <w:top w:val="single" w:sz="4" w:space="0" w:color="auto"/>
              <w:left w:val="single" w:sz="4" w:space="0" w:color="auto"/>
              <w:bottom w:val="single" w:sz="4" w:space="0" w:color="auto"/>
              <w:right w:val="single" w:sz="4" w:space="0" w:color="auto"/>
            </w:tcBorders>
          </w:tcPr>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 xml:space="preserve">&gt; 980 g/kg </w:t>
            </w:r>
          </w:p>
          <w:p w:rsidR="00255E7C"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Papastërti te Bis-CHYMP 2-chloro-4-[2-(2-chloro-5-methoxy-4-pyrimidinyl) hydrazino]-5-methoxypyrimidine jo mbi 0,1 g/kg ne materialin teknik.</w:t>
            </w:r>
          </w:p>
        </w:tc>
        <w:tc>
          <w:tcPr>
            <w:tcW w:w="50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Dow AgroSciences</w:t>
            </w:r>
          </w:p>
        </w:tc>
        <w:tc>
          <w:tcPr>
            <w:tcW w:w="373"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1.6.2010</w:t>
            </w:r>
          </w:p>
        </w:tc>
        <w:tc>
          <w:tcPr>
            <w:tcW w:w="409"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31.5.2020</w:t>
            </w:r>
          </w:p>
        </w:tc>
        <w:tc>
          <w:tcPr>
            <w:tcW w:w="604" w:type="pct"/>
            <w:tcBorders>
              <w:top w:val="single" w:sz="4" w:space="0" w:color="auto"/>
              <w:left w:val="single" w:sz="4" w:space="0" w:color="auto"/>
              <w:bottom w:val="single" w:sz="4" w:space="0" w:color="auto"/>
              <w:right w:val="single" w:sz="4" w:space="0" w:color="auto"/>
            </w:tcBorders>
          </w:tcPr>
          <w:p w:rsidR="00CD4B82" w:rsidRDefault="00CD4B82" w:rsidP="00CD4B82">
            <w:pPr>
              <w:rPr>
                <w:rFonts w:ascii="CG Times" w:hAnsi="CG Times"/>
                <w:sz w:val="18"/>
                <w:szCs w:val="18"/>
              </w:rPr>
            </w:pPr>
            <w:r>
              <w:rPr>
                <w:rFonts w:ascii="CG Times" w:hAnsi="CG Times"/>
                <w:sz w:val="18"/>
                <w:szCs w:val="18"/>
              </w:rPr>
              <w:t>Mund të</w:t>
            </w:r>
          </w:p>
          <w:p w:rsidR="00CD4B82" w:rsidRDefault="00CD4B82" w:rsidP="00CD4B82">
            <w:pPr>
              <w:rPr>
                <w:rFonts w:ascii="CG Times" w:hAnsi="CG Times"/>
                <w:sz w:val="18"/>
                <w:szCs w:val="18"/>
              </w:rPr>
            </w:pPr>
            <w:r>
              <w:rPr>
                <w:rFonts w:ascii="CG Times" w:hAnsi="CG Times"/>
                <w:sz w:val="18"/>
                <w:szCs w:val="18"/>
              </w:rPr>
              <w:t>Regjistrohet</w:t>
            </w:r>
          </w:p>
          <w:p w:rsidR="00CD4B82" w:rsidRDefault="00AB53F2" w:rsidP="00CD4B82">
            <w:pPr>
              <w:rPr>
                <w:rFonts w:ascii="CG Times" w:hAnsi="CG Times"/>
                <w:sz w:val="18"/>
                <w:szCs w:val="18"/>
              </w:rPr>
            </w:pPr>
            <w:r w:rsidRPr="00CD4B82">
              <w:rPr>
                <w:rFonts w:ascii="CG Times" w:hAnsi="CG Times"/>
                <w:sz w:val="18"/>
                <w:szCs w:val="18"/>
              </w:rPr>
              <w:t>pë</w:t>
            </w:r>
            <w:r w:rsidR="00CD4B82">
              <w:rPr>
                <w:rFonts w:ascii="CG Times" w:hAnsi="CG Times"/>
                <w:sz w:val="18"/>
                <w:szCs w:val="18"/>
              </w:rPr>
              <w:t>rdorimi vetëm si</w:t>
            </w:r>
          </w:p>
          <w:p w:rsidR="00AB53F2" w:rsidRPr="00CD4B82" w:rsidRDefault="00AB53F2" w:rsidP="00CD4B82">
            <w:pPr>
              <w:rPr>
                <w:rFonts w:ascii="CG Times" w:hAnsi="CG Times"/>
                <w:sz w:val="18"/>
                <w:szCs w:val="18"/>
              </w:rPr>
            </w:pPr>
            <w:r w:rsidRPr="00CD4B82">
              <w:rPr>
                <w:rFonts w:ascii="CG Times" w:hAnsi="CG Times"/>
                <w:sz w:val="18"/>
                <w:szCs w:val="18"/>
              </w:rPr>
              <w:t>herbicid.</w:t>
            </w:r>
          </w:p>
          <w:p w:rsidR="00AB53F2" w:rsidRPr="00CD4B82" w:rsidRDefault="00AB53F2" w:rsidP="00CD4B82">
            <w:pPr>
              <w:rPr>
                <w:rFonts w:ascii="CG Times" w:hAnsi="CG Times"/>
                <w:sz w:val="18"/>
                <w:szCs w:val="18"/>
              </w:rPr>
            </w:pPr>
          </w:p>
        </w:tc>
      </w:tr>
      <w:tr w:rsidR="00255E7C" w:rsidRPr="00AB53F2">
        <w:trPr>
          <w:jc w:val="center"/>
        </w:trPr>
        <w:tc>
          <w:tcPr>
            <w:tcW w:w="18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87</w:t>
            </w:r>
          </w:p>
        </w:tc>
        <w:tc>
          <w:tcPr>
            <w:tcW w:w="765" w:type="pct"/>
            <w:tcBorders>
              <w:top w:val="single" w:sz="4" w:space="0" w:color="auto"/>
              <w:left w:val="single" w:sz="4" w:space="0" w:color="auto"/>
              <w:bottom w:val="single" w:sz="4" w:space="0" w:color="auto"/>
              <w:right w:val="single" w:sz="4" w:space="0" w:color="auto"/>
            </w:tcBorders>
          </w:tcPr>
          <w:p w:rsidR="00AB53F2" w:rsidRPr="00F8452C" w:rsidRDefault="00AB53F2" w:rsidP="00AB53F2">
            <w:pPr>
              <w:ind w:left="0" w:firstLine="0"/>
              <w:rPr>
                <w:rFonts w:ascii="CG Times" w:hAnsi="CG Times"/>
                <w:b/>
                <w:sz w:val="18"/>
                <w:szCs w:val="18"/>
              </w:rPr>
            </w:pPr>
            <w:r w:rsidRPr="00F8452C">
              <w:rPr>
                <w:rFonts w:ascii="CG Times" w:hAnsi="CG Times"/>
                <w:b/>
                <w:sz w:val="18"/>
                <w:szCs w:val="18"/>
              </w:rPr>
              <w:t>Metalaxil</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 xml:space="preserve">CAS N. 57837-19-1 </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CIPAC N. 365</w:t>
            </w:r>
          </w:p>
        </w:tc>
        <w:tc>
          <w:tcPr>
            <w:tcW w:w="1532" w:type="pct"/>
            <w:tcBorders>
              <w:top w:val="single" w:sz="4" w:space="0" w:color="auto"/>
              <w:left w:val="single" w:sz="4" w:space="0" w:color="auto"/>
              <w:bottom w:val="single" w:sz="4" w:space="0" w:color="auto"/>
              <w:right w:val="single" w:sz="4" w:space="0" w:color="auto"/>
            </w:tcBorders>
          </w:tcPr>
          <w:p w:rsidR="00AB53F2" w:rsidRPr="008149F5" w:rsidRDefault="00AB53F2" w:rsidP="0019100D">
            <w:pPr>
              <w:ind w:left="0" w:firstLine="0"/>
              <w:jc w:val="left"/>
              <w:rPr>
                <w:rFonts w:ascii="CG Times" w:hAnsi="CG Times"/>
                <w:sz w:val="18"/>
                <w:szCs w:val="18"/>
                <w:lang w:val="en-US"/>
              </w:rPr>
            </w:pPr>
            <w:r w:rsidRPr="008149F5">
              <w:rPr>
                <w:rFonts w:ascii="CG Times" w:hAnsi="CG Times"/>
                <w:sz w:val="18"/>
                <w:szCs w:val="18"/>
                <w:lang w:val="en-US"/>
              </w:rPr>
              <w:t>Methyl N-(methoxyacetyl)-N-(2,6- xylyl)-DL-alaninate</w:t>
            </w:r>
          </w:p>
        </w:tc>
        <w:tc>
          <w:tcPr>
            <w:tcW w:w="636" w:type="pct"/>
            <w:tcBorders>
              <w:top w:val="single" w:sz="4" w:space="0" w:color="auto"/>
              <w:left w:val="single" w:sz="4" w:space="0" w:color="auto"/>
              <w:bottom w:val="single" w:sz="4" w:space="0" w:color="auto"/>
              <w:right w:val="single" w:sz="4" w:space="0" w:color="auto"/>
            </w:tcBorders>
          </w:tcPr>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 xml:space="preserve">950 g/kg </w:t>
            </w:r>
          </w:p>
          <w:p w:rsidR="00AB53F2" w:rsidRPr="008149F5" w:rsidRDefault="00AB53F2" w:rsidP="00AB53F2">
            <w:pPr>
              <w:ind w:left="0" w:firstLine="0"/>
              <w:rPr>
                <w:rFonts w:ascii="CG Times" w:hAnsi="CG Times"/>
                <w:sz w:val="18"/>
                <w:szCs w:val="18"/>
                <w:lang w:val="en-US"/>
              </w:rPr>
            </w:pPr>
            <w:r w:rsidRPr="008149F5">
              <w:rPr>
                <w:rFonts w:ascii="CG Times" w:hAnsi="CG Times"/>
                <w:sz w:val="18"/>
                <w:szCs w:val="18"/>
                <w:lang w:val="en-US"/>
              </w:rPr>
              <w:t>Papastërtia 2,6-dimethylaniline konsiderohet toksikologjike mbi nivelin maksimum te 1 g/kg.</w:t>
            </w:r>
          </w:p>
        </w:tc>
        <w:tc>
          <w:tcPr>
            <w:tcW w:w="50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 xml:space="preserve">IQV, Spanjë. </w:t>
            </w:r>
          </w:p>
        </w:tc>
        <w:tc>
          <w:tcPr>
            <w:tcW w:w="373"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1.7.2010</w:t>
            </w:r>
          </w:p>
        </w:tc>
        <w:tc>
          <w:tcPr>
            <w:tcW w:w="409"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30.6.2020</w:t>
            </w:r>
          </w:p>
        </w:tc>
        <w:tc>
          <w:tcPr>
            <w:tcW w:w="604" w:type="pct"/>
            <w:tcBorders>
              <w:top w:val="single" w:sz="4" w:space="0" w:color="auto"/>
              <w:left w:val="single" w:sz="4" w:space="0" w:color="auto"/>
              <w:bottom w:val="single" w:sz="4" w:space="0" w:color="auto"/>
              <w:right w:val="single" w:sz="4" w:space="0" w:color="auto"/>
            </w:tcBorders>
          </w:tcPr>
          <w:p w:rsidR="00255E7C" w:rsidRDefault="00255E7C" w:rsidP="00CD4B82">
            <w:pPr>
              <w:rPr>
                <w:rFonts w:ascii="CG Times" w:hAnsi="CG Times"/>
                <w:sz w:val="18"/>
                <w:szCs w:val="18"/>
              </w:rPr>
            </w:pPr>
            <w:r>
              <w:rPr>
                <w:rFonts w:ascii="CG Times" w:hAnsi="CG Times"/>
                <w:sz w:val="18"/>
                <w:szCs w:val="18"/>
              </w:rPr>
              <w:t>Mund të</w:t>
            </w:r>
          </w:p>
          <w:p w:rsidR="00255E7C" w:rsidRDefault="00255E7C" w:rsidP="00CD4B82">
            <w:pPr>
              <w:rPr>
                <w:rFonts w:ascii="CG Times" w:hAnsi="CG Times"/>
                <w:sz w:val="18"/>
                <w:szCs w:val="18"/>
              </w:rPr>
            </w:pPr>
            <w:r>
              <w:rPr>
                <w:rFonts w:ascii="CG Times" w:hAnsi="CG Times"/>
                <w:sz w:val="18"/>
                <w:szCs w:val="18"/>
              </w:rPr>
              <w:t>Regjistrohen</w:t>
            </w:r>
          </w:p>
          <w:p w:rsidR="00255E7C" w:rsidRDefault="00255E7C" w:rsidP="00CD4B82">
            <w:pPr>
              <w:rPr>
                <w:rFonts w:ascii="CG Times" w:hAnsi="CG Times"/>
                <w:sz w:val="18"/>
                <w:szCs w:val="18"/>
              </w:rPr>
            </w:pPr>
            <w:r>
              <w:rPr>
                <w:rFonts w:ascii="CG Times" w:hAnsi="CG Times"/>
                <w:sz w:val="18"/>
                <w:szCs w:val="18"/>
              </w:rPr>
              <w:t>përdorimet vetëm</w:t>
            </w:r>
          </w:p>
          <w:p w:rsidR="00AB53F2" w:rsidRPr="00CD4B82" w:rsidRDefault="00AB53F2" w:rsidP="00CD4B82">
            <w:pPr>
              <w:rPr>
                <w:rFonts w:ascii="CG Times" w:hAnsi="CG Times"/>
                <w:sz w:val="18"/>
                <w:szCs w:val="18"/>
              </w:rPr>
            </w:pPr>
            <w:r w:rsidRPr="00CD4B82">
              <w:rPr>
                <w:rFonts w:ascii="CG Times" w:hAnsi="CG Times"/>
                <w:sz w:val="18"/>
                <w:szCs w:val="18"/>
              </w:rPr>
              <w:t>si fungicid.</w:t>
            </w:r>
          </w:p>
        </w:tc>
      </w:tr>
      <w:tr w:rsidR="00255E7C" w:rsidRPr="00AB53F2">
        <w:trPr>
          <w:jc w:val="center"/>
        </w:trPr>
        <w:tc>
          <w:tcPr>
            <w:tcW w:w="18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88.</w:t>
            </w:r>
          </w:p>
        </w:tc>
        <w:tc>
          <w:tcPr>
            <w:tcW w:w="765" w:type="pct"/>
            <w:tcBorders>
              <w:top w:val="single" w:sz="4" w:space="0" w:color="auto"/>
              <w:left w:val="single" w:sz="4" w:space="0" w:color="auto"/>
              <w:bottom w:val="single" w:sz="4" w:space="0" w:color="auto"/>
              <w:right w:val="single" w:sz="4" w:space="0" w:color="auto"/>
            </w:tcBorders>
          </w:tcPr>
          <w:p w:rsidR="00AB53F2" w:rsidRPr="00F8452C" w:rsidRDefault="00AB53F2" w:rsidP="00AB53F2">
            <w:pPr>
              <w:ind w:left="0" w:firstLine="0"/>
              <w:rPr>
                <w:rFonts w:ascii="CG Times" w:hAnsi="CG Times"/>
                <w:b/>
                <w:sz w:val="18"/>
                <w:szCs w:val="18"/>
              </w:rPr>
            </w:pPr>
            <w:r w:rsidRPr="00F8452C">
              <w:rPr>
                <w:rFonts w:ascii="CG Times" w:hAnsi="CG Times"/>
                <w:b/>
                <w:sz w:val="18"/>
                <w:szCs w:val="18"/>
              </w:rPr>
              <w:t xml:space="preserve">Flonicamid (IKI-220) </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 xml:space="preserve">CAS No 158062-67-0 </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CIPAC No 763</w:t>
            </w:r>
          </w:p>
        </w:tc>
        <w:tc>
          <w:tcPr>
            <w:tcW w:w="1532"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N-cyanomethyl-4-(trifluoromethyl)nicotinamide</w:t>
            </w:r>
          </w:p>
        </w:tc>
        <w:tc>
          <w:tcPr>
            <w:tcW w:w="636"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sz w:val="18"/>
                <w:szCs w:val="18"/>
              </w:rPr>
              <w:t>≥</w:t>
            </w:r>
            <w:r w:rsidRPr="00AB53F2">
              <w:rPr>
                <w:rFonts w:ascii="CG Times" w:hAnsi="CG Times"/>
                <w:sz w:val="18"/>
                <w:szCs w:val="18"/>
              </w:rPr>
              <w:t xml:space="preserve"> 960 g/kg. </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Papastërtia e toluenit deri në 3 g/kg ne materialin teknik.</w:t>
            </w:r>
          </w:p>
        </w:tc>
        <w:tc>
          <w:tcPr>
            <w:tcW w:w="50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 xml:space="preserve"> ISK Biosciences Europe SA</w:t>
            </w:r>
          </w:p>
        </w:tc>
        <w:tc>
          <w:tcPr>
            <w:tcW w:w="373"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1.9.2010</w:t>
            </w:r>
          </w:p>
        </w:tc>
        <w:tc>
          <w:tcPr>
            <w:tcW w:w="409"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31.8.2020</w:t>
            </w:r>
          </w:p>
        </w:tc>
        <w:tc>
          <w:tcPr>
            <w:tcW w:w="604" w:type="pct"/>
            <w:tcBorders>
              <w:top w:val="single" w:sz="4" w:space="0" w:color="auto"/>
              <w:left w:val="single" w:sz="4" w:space="0" w:color="auto"/>
              <w:bottom w:val="single" w:sz="4" w:space="0" w:color="auto"/>
              <w:right w:val="single" w:sz="4" w:space="0" w:color="auto"/>
            </w:tcBorders>
          </w:tcPr>
          <w:p w:rsidR="00255E7C" w:rsidRDefault="00255E7C" w:rsidP="00CD4B82">
            <w:pPr>
              <w:rPr>
                <w:rFonts w:ascii="CG Times" w:hAnsi="CG Times"/>
                <w:sz w:val="18"/>
                <w:szCs w:val="18"/>
              </w:rPr>
            </w:pPr>
            <w:r>
              <w:rPr>
                <w:rFonts w:ascii="CG Times" w:hAnsi="CG Times"/>
                <w:sz w:val="18"/>
                <w:szCs w:val="18"/>
              </w:rPr>
              <w:t>Mund të</w:t>
            </w:r>
          </w:p>
          <w:p w:rsidR="00255E7C" w:rsidRDefault="00255E7C" w:rsidP="00CD4B82">
            <w:pPr>
              <w:rPr>
                <w:rFonts w:ascii="CG Times" w:hAnsi="CG Times"/>
                <w:sz w:val="18"/>
                <w:szCs w:val="18"/>
              </w:rPr>
            </w:pPr>
            <w:r>
              <w:rPr>
                <w:rFonts w:ascii="CG Times" w:hAnsi="CG Times"/>
                <w:sz w:val="18"/>
                <w:szCs w:val="18"/>
              </w:rPr>
              <w:t>regjistrohet vetëm</w:t>
            </w:r>
          </w:p>
          <w:p w:rsidR="00AB53F2" w:rsidRPr="00CD4B82" w:rsidRDefault="00AB53F2" w:rsidP="00CD4B82">
            <w:pPr>
              <w:rPr>
                <w:rFonts w:ascii="CG Times" w:hAnsi="CG Times"/>
                <w:sz w:val="18"/>
                <w:szCs w:val="18"/>
              </w:rPr>
            </w:pPr>
            <w:r w:rsidRPr="00CD4B82">
              <w:rPr>
                <w:rFonts w:ascii="CG Times" w:hAnsi="CG Times"/>
                <w:sz w:val="18"/>
                <w:szCs w:val="18"/>
              </w:rPr>
              <w:t>si insekticid.</w:t>
            </w:r>
          </w:p>
        </w:tc>
      </w:tr>
      <w:tr w:rsidR="00255E7C" w:rsidRPr="00AB53F2">
        <w:trPr>
          <w:jc w:val="center"/>
        </w:trPr>
        <w:tc>
          <w:tcPr>
            <w:tcW w:w="18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89</w:t>
            </w:r>
          </w:p>
        </w:tc>
        <w:tc>
          <w:tcPr>
            <w:tcW w:w="765" w:type="pct"/>
            <w:tcBorders>
              <w:top w:val="single" w:sz="4" w:space="0" w:color="auto"/>
              <w:left w:val="single" w:sz="4" w:space="0" w:color="auto"/>
              <w:bottom w:val="single" w:sz="4" w:space="0" w:color="auto"/>
              <w:right w:val="single" w:sz="4" w:space="0" w:color="auto"/>
            </w:tcBorders>
          </w:tcPr>
          <w:p w:rsidR="00AB53F2" w:rsidRPr="008149F5" w:rsidRDefault="00AB53F2" w:rsidP="00AB53F2">
            <w:pPr>
              <w:ind w:left="0" w:firstLine="0"/>
              <w:rPr>
                <w:rFonts w:ascii="CG Times" w:hAnsi="CG Times"/>
                <w:sz w:val="18"/>
                <w:szCs w:val="18"/>
                <w:lang w:val="en-US"/>
              </w:rPr>
            </w:pPr>
            <w:r w:rsidRPr="008149F5">
              <w:rPr>
                <w:rFonts w:ascii="CG Times" w:hAnsi="CG Times"/>
                <w:b/>
                <w:sz w:val="18"/>
                <w:szCs w:val="18"/>
                <w:lang w:val="en-US"/>
              </w:rPr>
              <w:t>Sulfuryl fluoride</w:t>
            </w:r>
            <w:r w:rsidRPr="008149F5">
              <w:rPr>
                <w:rFonts w:ascii="CG Times" w:hAnsi="CG Times"/>
                <w:sz w:val="18"/>
                <w:szCs w:val="18"/>
                <w:lang w:val="en-US"/>
              </w:rPr>
              <w:t xml:space="preserve"> CAS No 002699-79-8 CIPAC No 757</w:t>
            </w:r>
          </w:p>
        </w:tc>
        <w:tc>
          <w:tcPr>
            <w:tcW w:w="1532"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Sulfuryl fluoride</w:t>
            </w:r>
          </w:p>
        </w:tc>
        <w:tc>
          <w:tcPr>
            <w:tcW w:w="636"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&gt; 994 g/kg</w:t>
            </w:r>
          </w:p>
        </w:tc>
        <w:tc>
          <w:tcPr>
            <w:tcW w:w="50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Dow AgroScience</w:t>
            </w:r>
          </w:p>
        </w:tc>
        <w:tc>
          <w:tcPr>
            <w:tcW w:w="373"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1.11.2010</w:t>
            </w:r>
          </w:p>
        </w:tc>
        <w:tc>
          <w:tcPr>
            <w:tcW w:w="409"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31.10.2020</w:t>
            </w:r>
          </w:p>
        </w:tc>
        <w:tc>
          <w:tcPr>
            <w:tcW w:w="604" w:type="pct"/>
            <w:tcBorders>
              <w:top w:val="single" w:sz="4" w:space="0" w:color="auto"/>
              <w:left w:val="single" w:sz="4" w:space="0" w:color="auto"/>
              <w:bottom w:val="single" w:sz="4" w:space="0" w:color="auto"/>
              <w:right w:val="single" w:sz="4" w:space="0" w:color="auto"/>
            </w:tcBorders>
          </w:tcPr>
          <w:p w:rsidR="00255E7C" w:rsidRDefault="00255E7C" w:rsidP="00CD4B82">
            <w:pPr>
              <w:rPr>
                <w:rFonts w:ascii="CG Times" w:hAnsi="CG Times"/>
                <w:sz w:val="18"/>
                <w:szCs w:val="18"/>
              </w:rPr>
            </w:pPr>
            <w:r>
              <w:rPr>
                <w:rFonts w:ascii="CG Times" w:hAnsi="CG Times"/>
                <w:sz w:val="18"/>
                <w:szCs w:val="18"/>
              </w:rPr>
              <w:t>Mund të</w:t>
            </w:r>
          </w:p>
          <w:p w:rsidR="00255E7C" w:rsidRDefault="00255E7C" w:rsidP="00CD4B82">
            <w:pPr>
              <w:rPr>
                <w:rFonts w:ascii="CG Times" w:hAnsi="CG Times"/>
                <w:sz w:val="18"/>
                <w:szCs w:val="18"/>
              </w:rPr>
            </w:pPr>
            <w:r>
              <w:rPr>
                <w:rFonts w:ascii="CG Times" w:hAnsi="CG Times"/>
                <w:sz w:val="18"/>
                <w:szCs w:val="18"/>
              </w:rPr>
              <w:t>regjistrohet vetëm</w:t>
            </w:r>
          </w:p>
          <w:p w:rsidR="00255E7C" w:rsidRDefault="00255E7C" w:rsidP="00CD4B82">
            <w:pPr>
              <w:rPr>
                <w:rFonts w:ascii="CG Times" w:hAnsi="CG Times"/>
                <w:sz w:val="18"/>
                <w:szCs w:val="18"/>
              </w:rPr>
            </w:pPr>
            <w:r>
              <w:rPr>
                <w:rFonts w:ascii="CG Times" w:hAnsi="CG Times"/>
                <w:sz w:val="18"/>
                <w:szCs w:val="18"/>
              </w:rPr>
              <w:t>si insekticid</w:t>
            </w:r>
          </w:p>
          <w:p w:rsidR="00255E7C" w:rsidRDefault="00255E7C" w:rsidP="00CD4B82">
            <w:pPr>
              <w:rPr>
                <w:rFonts w:ascii="CG Times" w:hAnsi="CG Times"/>
                <w:sz w:val="18"/>
                <w:szCs w:val="18"/>
              </w:rPr>
            </w:pPr>
            <w:r>
              <w:rPr>
                <w:rFonts w:ascii="CG Times" w:hAnsi="CG Times"/>
                <w:sz w:val="18"/>
                <w:szCs w:val="18"/>
              </w:rPr>
              <w:t>/nematicid</w:t>
            </w:r>
          </w:p>
          <w:p w:rsidR="00255E7C" w:rsidRDefault="00255E7C" w:rsidP="00CD4B82">
            <w:pPr>
              <w:rPr>
                <w:rFonts w:ascii="CG Times" w:hAnsi="CG Times"/>
                <w:sz w:val="18"/>
                <w:szCs w:val="18"/>
              </w:rPr>
            </w:pPr>
            <w:r>
              <w:rPr>
                <w:rFonts w:ascii="CG Times" w:hAnsi="CG Times"/>
                <w:sz w:val="18"/>
                <w:szCs w:val="18"/>
              </w:rPr>
              <w:t>(fumigant) nga</w:t>
            </w:r>
          </w:p>
          <w:p w:rsidR="00255E7C" w:rsidRDefault="00255E7C" w:rsidP="00CD4B82">
            <w:pPr>
              <w:rPr>
                <w:rFonts w:ascii="CG Times" w:hAnsi="CG Times"/>
                <w:sz w:val="18"/>
                <w:szCs w:val="18"/>
              </w:rPr>
            </w:pPr>
            <w:r>
              <w:rPr>
                <w:rFonts w:ascii="CG Times" w:hAnsi="CG Times"/>
                <w:sz w:val="18"/>
                <w:szCs w:val="18"/>
              </w:rPr>
              <w:t>Përdorues</w:t>
            </w:r>
          </w:p>
          <w:p w:rsidR="00AB53F2" w:rsidRPr="00CD4B82" w:rsidRDefault="00AB53F2" w:rsidP="00CD4B82">
            <w:pPr>
              <w:rPr>
                <w:rFonts w:ascii="CG Times" w:hAnsi="CG Times"/>
                <w:sz w:val="18"/>
                <w:szCs w:val="18"/>
              </w:rPr>
            </w:pPr>
            <w:r w:rsidRPr="00CD4B82">
              <w:rPr>
                <w:rFonts w:ascii="CG Times" w:hAnsi="CG Times"/>
                <w:sz w:val="18"/>
                <w:szCs w:val="18"/>
              </w:rPr>
              <w:t xml:space="preserve">profesionist. </w:t>
            </w:r>
          </w:p>
        </w:tc>
      </w:tr>
      <w:tr w:rsidR="00255E7C" w:rsidRPr="00AB53F2">
        <w:trPr>
          <w:jc w:val="center"/>
        </w:trPr>
        <w:tc>
          <w:tcPr>
            <w:tcW w:w="18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90</w:t>
            </w:r>
          </w:p>
        </w:tc>
        <w:tc>
          <w:tcPr>
            <w:tcW w:w="765" w:type="pct"/>
            <w:tcBorders>
              <w:top w:val="single" w:sz="4" w:space="0" w:color="auto"/>
              <w:left w:val="single" w:sz="4" w:space="0" w:color="auto"/>
              <w:bottom w:val="single" w:sz="4" w:space="0" w:color="auto"/>
              <w:right w:val="single" w:sz="4" w:space="0" w:color="auto"/>
            </w:tcBorders>
          </w:tcPr>
          <w:p w:rsidR="00AB53F2" w:rsidRPr="00F8452C" w:rsidRDefault="00AB53F2" w:rsidP="00AB53F2">
            <w:pPr>
              <w:ind w:left="0" w:firstLine="0"/>
              <w:rPr>
                <w:rFonts w:ascii="CG Times" w:hAnsi="CG Times"/>
                <w:b/>
                <w:sz w:val="18"/>
                <w:szCs w:val="18"/>
              </w:rPr>
            </w:pPr>
            <w:r w:rsidRPr="00F8452C">
              <w:rPr>
                <w:rFonts w:ascii="CG Times" w:hAnsi="CG Times"/>
                <w:b/>
                <w:sz w:val="18"/>
                <w:szCs w:val="18"/>
              </w:rPr>
              <w:t>FEN 560</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CAS No ________</w:t>
            </w:r>
          </w:p>
          <w:p w:rsidR="00AB53F2" w:rsidRPr="00AB53F2" w:rsidRDefault="00AB53F2" w:rsidP="00AB53F2">
            <w:pPr>
              <w:ind w:left="0" w:firstLine="0"/>
              <w:rPr>
                <w:rFonts w:ascii="CG Times" w:hAnsi="CG Times"/>
                <w:sz w:val="18"/>
                <w:szCs w:val="18"/>
              </w:rPr>
            </w:pPr>
            <w:r w:rsidRPr="00AB53F2">
              <w:rPr>
                <w:rFonts w:ascii="CG Times" w:hAnsi="CG Times"/>
                <w:sz w:val="18"/>
                <w:szCs w:val="18"/>
              </w:rPr>
              <w:t>CIPAC No -------</w:t>
            </w:r>
          </w:p>
        </w:tc>
        <w:tc>
          <w:tcPr>
            <w:tcW w:w="1532"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Substanca aktive është përgatitur nga pluhuri i Trigonella fenugreek-foenum graecum L.</w:t>
            </w:r>
          </w:p>
        </w:tc>
        <w:tc>
          <w:tcPr>
            <w:tcW w:w="636"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100%</w:t>
            </w:r>
          </w:p>
        </w:tc>
        <w:tc>
          <w:tcPr>
            <w:tcW w:w="500"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Société</w:t>
            </w:r>
          </w:p>
        </w:tc>
        <w:tc>
          <w:tcPr>
            <w:tcW w:w="373"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1.11.2010</w:t>
            </w:r>
          </w:p>
        </w:tc>
        <w:tc>
          <w:tcPr>
            <w:tcW w:w="409" w:type="pct"/>
            <w:tcBorders>
              <w:top w:val="single" w:sz="4" w:space="0" w:color="auto"/>
              <w:left w:val="single" w:sz="4" w:space="0" w:color="auto"/>
              <w:bottom w:val="single" w:sz="4" w:space="0" w:color="auto"/>
              <w:right w:val="single" w:sz="4" w:space="0" w:color="auto"/>
            </w:tcBorders>
          </w:tcPr>
          <w:p w:rsidR="00AB53F2" w:rsidRPr="00AB53F2" w:rsidRDefault="00AB53F2" w:rsidP="00AB53F2">
            <w:pPr>
              <w:ind w:left="0" w:firstLine="0"/>
              <w:rPr>
                <w:rFonts w:ascii="CG Times" w:hAnsi="CG Times"/>
                <w:sz w:val="18"/>
                <w:szCs w:val="18"/>
              </w:rPr>
            </w:pPr>
            <w:r w:rsidRPr="00AB53F2">
              <w:rPr>
                <w:rFonts w:ascii="CG Times" w:hAnsi="CG Times"/>
                <w:sz w:val="18"/>
                <w:szCs w:val="18"/>
              </w:rPr>
              <w:t>31.10.2020</w:t>
            </w:r>
          </w:p>
        </w:tc>
        <w:tc>
          <w:tcPr>
            <w:tcW w:w="604" w:type="pct"/>
            <w:tcBorders>
              <w:top w:val="single" w:sz="4" w:space="0" w:color="auto"/>
              <w:left w:val="single" w:sz="4" w:space="0" w:color="auto"/>
              <w:bottom w:val="single" w:sz="4" w:space="0" w:color="auto"/>
              <w:right w:val="single" w:sz="4" w:space="0" w:color="auto"/>
            </w:tcBorders>
          </w:tcPr>
          <w:p w:rsidR="00255E7C" w:rsidRDefault="00255E7C" w:rsidP="00CD4B82">
            <w:pPr>
              <w:rPr>
                <w:rFonts w:ascii="CG Times" w:hAnsi="CG Times"/>
                <w:sz w:val="18"/>
                <w:szCs w:val="18"/>
              </w:rPr>
            </w:pPr>
            <w:r>
              <w:rPr>
                <w:rFonts w:ascii="CG Times" w:hAnsi="CG Times"/>
                <w:sz w:val="18"/>
                <w:szCs w:val="18"/>
              </w:rPr>
              <w:t>Mund të</w:t>
            </w:r>
          </w:p>
          <w:p w:rsidR="00255E7C" w:rsidRDefault="00255E7C" w:rsidP="00CD4B82">
            <w:pPr>
              <w:rPr>
                <w:rFonts w:ascii="CG Times" w:hAnsi="CG Times"/>
                <w:sz w:val="18"/>
                <w:szCs w:val="18"/>
              </w:rPr>
            </w:pPr>
            <w:r>
              <w:rPr>
                <w:rFonts w:ascii="CG Times" w:hAnsi="CG Times"/>
                <w:sz w:val="18"/>
                <w:szCs w:val="18"/>
              </w:rPr>
              <w:t>regjistrohet vetëm</w:t>
            </w:r>
          </w:p>
          <w:p w:rsidR="00255E7C" w:rsidRDefault="00255E7C" w:rsidP="00CD4B82">
            <w:pPr>
              <w:rPr>
                <w:rFonts w:ascii="CG Times" w:hAnsi="CG Times"/>
                <w:sz w:val="18"/>
                <w:szCs w:val="18"/>
              </w:rPr>
            </w:pPr>
            <w:r>
              <w:rPr>
                <w:rFonts w:ascii="CG Times" w:hAnsi="CG Times"/>
                <w:sz w:val="18"/>
                <w:szCs w:val="18"/>
              </w:rPr>
              <w:t>si elicitor në vetë</w:t>
            </w:r>
          </w:p>
          <w:p w:rsidR="00255E7C" w:rsidRDefault="00255E7C" w:rsidP="00CD4B82">
            <w:pPr>
              <w:rPr>
                <w:rFonts w:ascii="CG Times" w:hAnsi="CG Times"/>
                <w:sz w:val="18"/>
                <w:szCs w:val="18"/>
              </w:rPr>
            </w:pPr>
            <w:r>
              <w:rPr>
                <w:rFonts w:ascii="CG Times" w:hAnsi="CG Times"/>
                <w:sz w:val="18"/>
                <w:szCs w:val="18"/>
              </w:rPr>
              <w:t>mbrojtjen e</w:t>
            </w:r>
          </w:p>
          <w:p w:rsidR="00AB53F2" w:rsidRPr="00CD4B82" w:rsidRDefault="00AB53F2" w:rsidP="00CD4B82">
            <w:pPr>
              <w:rPr>
                <w:rFonts w:ascii="CG Times" w:hAnsi="CG Times"/>
                <w:sz w:val="18"/>
                <w:szCs w:val="18"/>
              </w:rPr>
            </w:pPr>
            <w:r w:rsidRPr="00CD4B82">
              <w:rPr>
                <w:rFonts w:ascii="CG Times" w:hAnsi="CG Times"/>
                <w:sz w:val="18"/>
                <w:szCs w:val="18"/>
              </w:rPr>
              <w:t>bimëve.</w:t>
            </w:r>
          </w:p>
        </w:tc>
      </w:tr>
    </w:tbl>
    <w:p w:rsidR="003E11E3" w:rsidRPr="006A2EC8" w:rsidRDefault="003E11E3" w:rsidP="003E11E3">
      <w:pPr>
        <w:rPr>
          <w:b/>
          <w:lang w:val="sq-AL"/>
        </w:rPr>
      </w:pPr>
    </w:p>
    <w:p w:rsidR="003E11E3" w:rsidRPr="006A2EC8" w:rsidRDefault="003E11E3" w:rsidP="003E11E3">
      <w:pPr>
        <w:rPr>
          <w:b/>
          <w:lang w:val="sq-AL"/>
        </w:rPr>
      </w:pPr>
    </w:p>
    <w:p w:rsidR="003E11E3" w:rsidRPr="006A2EC8" w:rsidRDefault="003E11E3" w:rsidP="003E11E3">
      <w:pPr>
        <w:rPr>
          <w:b/>
          <w:lang w:val="sq-AL"/>
        </w:rPr>
      </w:pPr>
    </w:p>
    <w:p w:rsidR="003E11E3" w:rsidRPr="006A2EC8" w:rsidRDefault="003E11E3" w:rsidP="003E11E3">
      <w:pPr>
        <w:rPr>
          <w:b/>
          <w:lang w:val="sq-AL"/>
        </w:rPr>
      </w:pPr>
    </w:p>
    <w:p w:rsidR="003E11E3" w:rsidRPr="006A2EC8" w:rsidRDefault="003E11E3" w:rsidP="003E11E3">
      <w:pPr>
        <w:rPr>
          <w:b/>
          <w:lang w:val="sq-AL"/>
        </w:rPr>
      </w:pPr>
    </w:p>
    <w:p w:rsidR="003E11E3" w:rsidRDefault="003E11E3" w:rsidP="003E11E3">
      <w:pPr>
        <w:rPr>
          <w:b/>
          <w:lang w:val="sq-AL"/>
        </w:rPr>
      </w:pPr>
    </w:p>
    <w:p w:rsidR="00330F66" w:rsidRDefault="00330F66" w:rsidP="003E11E3">
      <w:pPr>
        <w:rPr>
          <w:b/>
          <w:lang w:val="sq-AL"/>
        </w:rPr>
      </w:pPr>
    </w:p>
    <w:p w:rsidR="00330F66" w:rsidRDefault="00330F66" w:rsidP="003E11E3">
      <w:pPr>
        <w:rPr>
          <w:b/>
          <w:lang w:val="sq-AL"/>
        </w:rPr>
      </w:pPr>
    </w:p>
    <w:p w:rsidR="00330F66" w:rsidRDefault="00330F66" w:rsidP="003E11E3">
      <w:pPr>
        <w:rPr>
          <w:b/>
          <w:lang w:val="sq-AL"/>
        </w:rPr>
      </w:pPr>
    </w:p>
    <w:p w:rsidR="00330F66" w:rsidRDefault="00330F66" w:rsidP="003E11E3">
      <w:pPr>
        <w:rPr>
          <w:b/>
          <w:lang w:val="sq-AL"/>
        </w:rPr>
      </w:pPr>
    </w:p>
    <w:p w:rsidR="00330F66" w:rsidRDefault="00330F66" w:rsidP="003E11E3">
      <w:pPr>
        <w:rPr>
          <w:b/>
          <w:lang w:val="sq-AL"/>
        </w:rPr>
      </w:pPr>
    </w:p>
    <w:p w:rsidR="00330F66" w:rsidRDefault="00330F66" w:rsidP="003E11E3">
      <w:pPr>
        <w:rPr>
          <w:b/>
          <w:lang w:val="sq-AL"/>
        </w:rPr>
      </w:pPr>
    </w:p>
    <w:p w:rsidR="00330F66" w:rsidRPr="006A2EC8" w:rsidRDefault="00330F66" w:rsidP="003E11E3">
      <w:pPr>
        <w:rPr>
          <w:b/>
          <w:lang w:val="sq-AL"/>
        </w:rPr>
      </w:pPr>
    </w:p>
    <w:p w:rsidR="003E11E3" w:rsidRDefault="003E11E3" w:rsidP="003E11E3">
      <w:pPr>
        <w:rPr>
          <w:b/>
          <w:lang w:val="sq-AL"/>
        </w:rPr>
      </w:pPr>
    </w:p>
    <w:p w:rsidR="0019100D" w:rsidRDefault="0019100D" w:rsidP="003E11E3">
      <w:pPr>
        <w:rPr>
          <w:b/>
          <w:lang w:val="sq-AL"/>
        </w:rPr>
      </w:pPr>
    </w:p>
    <w:p w:rsidR="003E11E3" w:rsidRPr="00C366FB" w:rsidRDefault="00C366FB" w:rsidP="00F8452C">
      <w:pPr>
        <w:jc w:val="center"/>
        <w:rPr>
          <w:rFonts w:ascii="CG Times" w:hAnsi="CG Times"/>
          <w:sz w:val="22"/>
          <w:szCs w:val="22"/>
          <w:lang w:val="sq-AL"/>
        </w:rPr>
      </w:pPr>
      <w:r w:rsidRPr="00C366FB">
        <w:rPr>
          <w:rFonts w:ascii="CG Times" w:hAnsi="CG Times"/>
          <w:sz w:val="22"/>
          <w:szCs w:val="22"/>
          <w:lang w:val="sq-AL"/>
        </w:rPr>
        <w:t>LISTA B: LËNDË VEPRUESE QË LEJOHEN NË PËRMBAJTJE TË PMB-VE, POR PA STATUS TË PËRCAKTUAR</w:t>
      </w:r>
    </w:p>
    <w:p w:rsidR="00946A1E" w:rsidRDefault="00946A1E" w:rsidP="003E11E3">
      <w:pPr>
        <w:rPr>
          <w:b/>
          <w:lang w:val="sq-AL"/>
        </w:rPr>
      </w:pPr>
    </w:p>
    <w:p w:rsidR="0016115F" w:rsidRPr="006A2EC8" w:rsidRDefault="0016115F" w:rsidP="003E11E3">
      <w:pPr>
        <w:rPr>
          <w:b/>
          <w:lang w:val="sq-AL"/>
        </w:rPr>
      </w:pPr>
    </w:p>
    <w:p w:rsidR="006660DB" w:rsidRDefault="0016115F" w:rsidP="006660DB">
      <w:pPr>
        <w:ind w:firstLine="360"/>
        <w:rPr>
          <w:sz w:val="22"/>
          <w:szCs w:val="22"/>
          <w:lang w:val="sq-AL"/>
        </w:rPr>
      </w:pPr>
      <w:r w:rsidRPr="006A2EC8">
        <w:rPr>
          <w:b/>
          <w:sz w:val="22"/>
          <w:szCs w:val="22"/>
          <w:lang w:val="sq-AL"/>
        </w:rPr>
        <w:t xml:space="preserve">Nr. Emri </w:t>
      </w:r>
      <w:r w:rsidR="00F8452C">
        <w:rPr>
          <w:b/>
          <w:sz w:val="22"/>
          <w:szCs w:val="22"/>
          <w:lang w:val="sq-AL"/>
        </w:rPr>
        <w:t xml:space="preserve">i </w:t>
      </w:r>
      <w:r w:rsidRPr="006A2EC8">
        <w:rPr>
          <w:b/>
          <w:sz w:val="22"/>
          <w:szCs w:val="22"/>
          <w:lang w:val="sq-AL"/>
        </w:rPr>
        <w:t>lëndës vepruese</w:t>
      </w:r>
      <w:r w:rsidRPr="0016115F">
        <w:rPr>
          <w:b/>
          <w:sz w:val="22"/>
          <w:szCs w:val="22"/>
          <w:lang w:val="sq-AL"/>
        </w:rPr>
        <w:t xml:space="preserve"> </w:t>
      </w:r>
      <w:r w:rsidR="00036290">
        <w:rPr>
          <w:b/>
          <w:sz w:val="22"/>
          <w:szCs w:val="22"/>
          <w:lang w:val="sq-AL"/>
        </w:rPr>
        <w:tab/>
      </w:r>
      <w:r w:rsidR="00036290">
        <w:rPr>
          <w:b/>
          <w:sz w:val="22"/>
          <w:szCs w:val="22"/>
          <w:lang w:val="sq-AL"/>
        </w:rPr>
        <w:tab/>
      </w:r>
      <w:r w:rsidR="00036290">
        <w:rPr>
          <w:b/>
          <w:sz w:val="22"/>
          <w:szCs w:val="22"/>
          <w:lang w:val="sq-AL"/>
        </w:rPr>
        <w:tab/>
      </w:r>
      <w:r w:rsidR="00036290">
        <w:rPr>
          <w:b/>
          <w:sz w:val="22"/>
          <w:szCs w:val="22"/>
          <w:lang w:val="sq-AL"/>
        </w:rPr>
        <w:tab/>
      </w:r>
      <w:r w:rsidRPr="006A2EC8">
        <w:rPr>
          <w:b/>
          <w:sz w:val="22"/>
          <w:szCs w:val="22"/>
          <w:lang w:val="sq-AL"/>
        </w:rPr>
        <w:t>Funksioni</w:t>
      </w:r>
    </w:p>
    <w:p w:rsidR="003E11E3" w:rsidRPr="006660DB" w:rsidRDefault="003E11E3" w:rsidP="006660DB">
      <w:pPr>
        <w:ind w:firstLine="360"/>
        <w:rPr>
          <w:sz w:val="22"/>
          <w:szCs w:val="22"/>
          <w:lang w:val="sq-AL"/>
        </w:rPr>
      </w:pPr>
      <w:r w:rsidRPr="006A2EC8">
        <w:rPr>
          <w:b/>
          <w:sz w:val="22"/>
          <w:szCs w:val="22"/>
          <w:lang w:val="sq-AL"/>
        </w:rPr>
        <w:tab/>
      </w:r>
      <w:r w:rsidRPr="006A2EC8">
        <w:rPr>
          <w:b/>
          <w:sz w:val="22"/>
          <w:szCs w:val="22"/>
          <w:lang w:val="sq-AL"/>
        </w:rPr>
        <w:tab/>
      </w:r>
      <w:r w:rsidRPr="006A2EC8">
        <w:rPr>
          <w:b/>
          <w:sz w:val="22"/>
          <w:szCs w:val="22"/>
          <w:lang w:val="sq-AL"/>
        </w:rPr>
        <w:tab/>
        <w:t xml:space="preserve"> </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Acequinocyl</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 xml:space="preserve">Akaricid </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Adoxophyes orana GV strain BV-0001</w:t>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Adoxophyes orana GV strain BV-0001</w:t>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Ametoctradin (BAS 650 F)</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Aminopyralid</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Herbicid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Amisulbrom</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Ascorbic acid</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Aureobasidium pullulans</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 xml:space="preserve"> </w:t>
      </w:r>
      <w:r w:rsidR="0019100D">
        <w:rPr>
          <w:sz w:val="20"/>
          <w:szCs w:val="20"/>
          <w:lang w:val="sq-AL"/>
        </w:rPr>
        <w:tab/>
      </w:r>
      <w:r w:rsidRPr="006A2EC8">
        <w:rPr>
          <w:sz w:val="20"/>
          <w:szCs w:val="20"/>
          <w:lang w:val="sq-AL"/>
        </w:rPr>
        <w:t>Fungicid, Baktericid</w:t>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Benalaxyl-M</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Bispyribac sodium</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Herbicid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Bixafen</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Candida oleophila strain O</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Chlorantraniliprole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Chromafenozide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Disodium phosphonate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Emamectin benzoate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Fenpyrazamine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Flubendiamide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Fluopyram</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Flurazole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Mbrojtes</w:t>
      </w:r>
      <w:r w:rsidRPr="006A2EC8">
        <w:rPr>
          <w:sz w:val="20"/>
          <w:szCs w:val="20"/>
          <w:lang w:val="sq-AL"/>
        </w:rPr>
        <w:tab/>
      </w:r>
      <w:r w:rsidRPr="006A2EC8">
        <w:rPr>
          <w:sz w:val="20"/>
          <w:szCs w:val="20"/>
          <w:lang w:val="sq-AL"/>
        </w:rPr>
        <w:tab/>
        <w:t>Jo 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Gamma-cyhalothrin</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Grease (bands, fruit trees)</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Halosulfuron methyl</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Herbicid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Helicoverpa armigera nucleopolyhedrovirus (HearNPV)</w:t>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Ipconazole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Isopyrazam</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Maltodextrin</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Mandipropamid</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Mefenpyr</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Mbrojtës</w:t>
      </w:r>
      <w:r w:rsidRPr="006A2EC8">
        <w:rPr>
          <w:sz w:val="20"/>
          <w:szCs w:val="20"/>
          <w:lang w:val="sq-AL"/>
        </w:rPr>
        <w:tab/>
      </w:r>
      <w:r w:rsidRPr="006A2EC8">
        <w:rPr>
          <w:sz w:val="20"/>
          <w:szCs w:val="20"/>
          <w:lang w:val="sq-AL"/>
        </w:rPr>
        <w:tab/>
        <w:t>Jo 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Meptyldinocap</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Metaflumizone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N,N-Diallyl-2,2-dichloroacetamide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Mbrojtës</w:t>
      </w:r>
      <w:r w:rsidRPr="006A2EC8">
        <w:rPr>
          <w:sz w:val="20"/>
          <w:szCs w:val="20"/>
          <w:lang w:val="sq-AL"/>
        </w:rPr>
        <w:tab/>
      </w:r>
      <w:r w:rsidRPr="006A2EC8">
        <w:rPr>
          <w:sz w:val="20"/>
          <w:szCs w:val="20"/>
          <w:lang w:val="sq-AL"/>
        </w:rPr>
        <w:tab/>
        <w:t>Jo lende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N-Acetyl thiazolidin-4-carboxylic acid</w:t>
      </w:r>
      <w:r w:rsidRPr="006A2EC8">
        <w:rPr>
          <w:sz w:val="20"/>
          <w:szCs w:val="20"/>
          <w:lang w:val="sq-AL"/>
        </w:rPr>
        <w:tab/>
      </w:r>
      <w:r w:rsidRPr="006A2EC8">
        <w:rPr>
          <w:sz w:val="20"/>
          <w:szCs w:val="20"/>
          <w:lang w:val="sq-AL"/>
        </w:rPr>
        <w:tab/>
      </w:r>
      <w:r w:rsidRPr="006A2EC8">
        <w:rPr>
          <w:sz w:val="20"/>
          <w:szCs w:val="20"/>
          <w:lang w:val="sq-AL"/>
        </w:rPr>
        <w:tab/>
        <w:t>Mbrojtës</w:t>
      </w:r>
      <w:r w:rsidRPr="006A2EC8">
        <w:rPr>
          <w:sz w:val="20"/>
          <w:szCs w:val="20"/>
          <w:lang w:val="sq-AL"/>
        </w:rPr>
        <w:tab/>
      </w:r>
      <w:r w:rsidRPr="006A2EC8">
        <w:rPr>
          <w:sz w:val="20"/>
          <w:szCs w:val="20"/>
          <w:lang w:val="sq-AL"/>
        </w:rPr>
        <w:tab/>
        <w:t>Jo 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0" w:color="auto"/>
          <w:between w:val="single" w:sz="4" w:space="1" w:color="auto"/>
          <w:bar w:val="single" w:sz="4" w:color="auto"/>
        </w:pBdr>
        <w:tabs>
          <w:tab w:val="clear" w:pos="720"/>
        </w:tabs>
        <w:rPr>
          <w:sz w:val="20"/>
          <w:szCs w:val="20"/>
          <w:lang w:val="sq-AL"/>
        </w:rPr>
      </w:pPr>
      <w:r w:rsidRPr="006A2EC8">
        <w:rPr>
          <w:sz w:val="20"/>
          <w:szCs w:val="20"/>
          <w:lang w:val="sq-AL"/>
        </w:rPr>
        <w:t>Novaluron</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Orange oil</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Orthosulfamuron</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Herbicid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Paecilomyces fumosoroseus strain Fe9901</w:t>
      </w:r>
      <w:r w:rsidRPr="006A2EC8">
        <w:rPr>
          <w:sz w:val="20"/>
          <w:szCs w:val="20"/>
          <w:lang w:val="sq-AL"/>
        </w:rPr>
        <w:tab/>
      </w:r>
      <w:r w:rsidRPr="006A2EC8">
        <w:rPr>
          <w:sz w:val="20"/>
          <w:szCs w:val="20"/>
          <w:lang w:val="sq-AL"/>
        </w:rPr>
        <w:tab/>
      </w:r>
      <w:r w:rsidRPr="006A2EC8">
        <w:rPr>
          <w:sz w:val="20"/>
          <w:szCs w:val="20"/>
          <w:lang w:val="sq-AL"/>
        </w:rPr>
        <w:tab/>
        <w:t>Nematocid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Phosphane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Pinoxaden</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Herbicid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Piperonyl butoxide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Synergjist</w:t>
      </w:r>
      <w:r w:rsidRPr="006A2EC8">
        <w:rPr>
          <w:sz w:val="20"/>
          <w:szCs w:val="20"/>
          <w:lang w:val="sq-AL"/>
        </w:rPr>
        <w:tab/>
      </w:r>
      <w:r w:rsidRPr="006A2EC8">
        <w:rPr>
          <w:sz w:val="20"/>
          <w:szCs w:val="20"/>
          <w:lang w:val="sq-AL"/>
        </w:rPr>
        <w:tab/>
        <w:t>Jo 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Polybutene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Potassium iodide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Potassium phosphite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Potassium thiocyanate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Pseudomonas sp. Strain DSMZ 13134</w:t>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Pseudozyma flocculosa</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Pyridalyl</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Pyroxsulam</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Herbicid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Resins and polymers</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Teharrje</w:t>
      </w:r>
      <w:r w:rsidRPr="006A2EC8">
        <w:rPr>
          <w:sz w:val="20"/>
          <w:szCs w:val="20"/>
          <w:lang w:val="sq-AL"/>
        </w:rPr>
        <w:tab/>
      </w:r>
      <w:r w:rsidRPr="006A2EC8">
        <w:rPr>
          <w:sz w:val="20"/>
          <w:szCs w:val="20"/>
          <w:lang w:val="sq-AL"/>
        </w:rPr>
        <w:tab/>
      </w:r>
      <w:r w:rsidRPr="006A2EC8">
        <w:rPr>
          <w:sz w:val="20"/>
          <w:szCs w:val="20"/>
          <w:lang w:val="sq-AL"/>
        </w:rPr>
        <w:tab/>
        <w:t>Jo 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Silver thiosulphate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Fitorregullator</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Spinetoram</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Spiromesifen</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Akaricid, Insekticid</w:t>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Spirotetramat</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Spodoptera littoralis nucleopolyhedrovirus</w:t>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Sulfaquinoxaline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Synergjist</w:t>
      </w:r>
      <w:r w:rsidRPr="006A2EC8">
        <w:rPr>
          <w:sz w:val="20"/>
          <w:szCs w:val="20"/>
          <w:lang w:val="sq-AL"/>
        </w:rPr>
        <w:tab/>
      </w:r>
      <w:r w:rsidRPr="006A2EC8">
        <w:rPr>
          <w:sz w:val="20"/>
          <w:szCs w:val="20"/>
          <w:lang w:val="sq-AL"/>
        </w:rPr>
        <w:tab/>
        <w:t>Jo 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Tagetes oil</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Akaricid, Insekticid</w:t>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Tembotrione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Herbicid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Thiencarbazone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Herbicid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Thyme oil</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Insekticid</w:t>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Topramezone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Herbicid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Trichoderma asperellum (strain T34)</w:t>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Trichoderma atroviride strain I-1237</w:t>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Valiphenal (ISO: IR-5885)</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Waxes</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Teharrje</w:t>
      </w:r>
      <w:r w:rsidRPr="006A2EC8">
        <w:rPr>
          <w:sz w:val="20"/>
          <w:szCs w:val="20"/>
          <w:lang w:val="sq-AL"/>
        </w:rPr>
        <w:tab/>
      </w:r>
      <w:r w:rsidRPr="006A2EC8">
        <w:rPr>
          <w:sz w:val="20"/>
          <w:szCs w:val="20"/>
          <w:lang w:val="sq-AL"/>
        </w:rPr>
        <w:tab/>
      </w:r>
      <w:r w:rsidRPr="006A2EC8">
        <w:rPr>
          <w:sz w:val="20"/>
          <w:szCs w:val="20"/>
          <w:lang w:val="sq-AL"/>
        </w:rPr>
        <w:tab/>
        <w:t>Jo 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Zucchini Yellow Mosaik Virus, weak strain</w:t>
      </w:r>
      <w:r w:rsidRPr="006A2EC8">
        <w:rPr>
          <w:sz w:val="20"/>
          <w:szCs w:val="20"/>
          <w:lang w:val="sq-AL"/>
        </w:rPr>
        <w:tab/>
      </w:r>
      <w:r w:rsidRPr="006A2EC8">
        <w:rPr>
          <w:sz w:val="20"/>
          <w:szCs w:val="20"/>
          <w:lang w:val="sq-AL"/>
        </w:rPr>
        <w:tab/>
      </w:r>
      <w:r w:rsidRPr="006A2EC8">
        <w:rPr>
          <w:sz w:val="20"/>
          <w:szCs w:val="20"/>
          <w:lang w:val="sq-AL"/>
        </w:rPr>
        <w:tab/>
        <w:t>Fungicid</w:t>
      </w:r>
      <w:r w:rsidRPr="006A2EC8">
        <w:rPr>
          <w:sz w:val="20"/>
          <w:szCs w:val="20"/>
          <w:lang w:val="sq-AL"/>
        </w:rPr>
        <w:tab/>
      </w:r>
      <w:r w:rsidRPr="006A2EC8">
        <w:rPr>
          <w:sz w:val="20"/>
          <w:szCs w:val="20"/>
          <w:lang w:val="sq-AL"/>
        </w:rPr>
        <w:tab/>
      </w:r>
      <w:r w:rsidRPr="006A2EC8">
        <w:rPr>
          <w:sz w:val="20"/>
          <w:szCs w:val="20"/>
          <w:lang w:val="sq-AL"/>
        </w:rPr>
        <w:tab/>
        <w:t>Lëndë vepruese e re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Ammonium thiocyanate</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Synergjist</w:t>
      </w:r>
      <w:r w:rsidRPr="006A2EC8">
        <w:rPr>
          <w:sz w:val="20"/>
          <w:szCs w:val="20"/>
          <w:lang w:val="sq-AL"/>
        </w:rPr>
        <w:tab/>
      </w:r>
      <w:r w:rsidRPr="006A2EC8">
        <w:rPr>
          <w:sz w:val="20"/>
          <w:szCs w:val="20"/>
          <w:lang w:val="sq-AL"/>
        </w:rPr>
        <w:tab/>
        <w:t>Jo 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Benoxacor</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Mbrojtës</w:t>
      </w:r>
      <w:r w:rsidRPr="006A2EC8">
        <w:rPr>
          <w:sz w:val="20"/>
          <w:szCs w:val="20"/>
          <w:lang w:val="sq-AL"/>
        </w:rPr>
        <w:tab/>
      </w:r>
      <w:r w:rsidRPr="006A2EC8">
        <w:rPr>
          <w:sz w:val="20"/>
          <w:szCs w:val="20"/>
          <w:lang w:val="sq-AL"/>
        </w:rPr>
        <w:tab/>
        <w:t>Jo 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Ethanol</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 xml:space="preserve"> </w:t>
      </w:r>
      <w:r w:rsidRPr="006A2EC8">
        <w:rPr>
          <w:sz w:val="20"/>
          <w:szCs w:val="20"/>
          <w:lang w:val="sq-AL"/>
        </w:rPr>
        <w:tab/>
      </w:r>
      <w:r w:rsidRPr="006A2EC8">
        <w:rPr>
          <w:sz w:val="20"/>
          <w:szCs w:val="20"/>
          <w:lang w:val="sq-AL"/>
        </w:rPr>
        <w:tab/>
        <w:t>Jo 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Extender</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Synergjist</w:t>
      </w:r>
      <w:r w:rsidRPr="006A2EC8">
        <w:rPr>
          <w:sz w:val="20"/>
          <w:szCs w:val="20"/>
          <w:lang w:val="sq-AL"/>
        </w:rPr>
        <w:tab/>
      </w:r>
      <w:r w:rsidRPr="006A2EC8">
        <w:rPr>
          <w:sz w:val="20"/>
          <w:szCs w:val="20"/>
          <w:lang w:val="sq-AL"/>
        </w:rPr>
        <w:tab/>
        <w:t>Jo 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Copper Sulphate (incl. Copper sulphate pentahydrate)</w:t>
      </w:r>
      <w:r w:rsidRPr="006A2EC8">
        <w:rPr>
          <w:sz w:val="20"/>
          <w:szCs w:val="20"/>
          <w:lang w:val="sq-AL"/>
        </w:rPr>
        <w:tab/>
        <w:t>Fungicid, Baktericid</w:t>
      </w:r>
      <w:r w:rsidRPr="006A2EC8">
        <w:rPr>
          <w:sz w:val="20"/>
          <w:szCs w:val="20"/>
          <w:lang w:val="sq-AL"/>
        </w:rPr>
        <w:tab/>
      </w:r>
      <w:r w:rsidRPr="006A2EC8">
        <w:rPr>
          <w:sz w:val="20"/>
          <w:szCs w:val="20"/>
          <w:lang w:val="sq-AL"/>
        </w:rPr>
        <w:tab/>
        <w:t>Lëndë vepruese</w:t>
      </w:r>
    </w:p>
    <w:p w:rsidR="003E11E3" w:rsidRPr="006A2EC8"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Fenchlorazole-ethyl</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Mbrojtës</w:t>
      </w:r>
      <w:r w:rsidRPr="006A2EC8">
        <w:rPr>
          <w:sz w:val="20"/>
          <w:szCs w:val="20"/>
          <w:lang w:val="sq-AL"/>
        </w:rPr>
        <w:tab/>
      </w:r>
      <w:r w:rsidRPr="006A2EC8">
        <w:rPr>
          <w:sz w:val="20"/>
          <w:szCs w:val="20"/>
          <w:lang w:val="sq-AL"/>
        </w:rPr>
        <w:tab/>
        <w:t>Jo lëndë vepruese</w:t>
      </w:r>
    </w:p>
    <w:p w:rsidR="000B4A53" w:rsidRDefault="003E11E3" w:rsidP="00846442">
      <w:pPr>
        <w:numPr>
          <w:ilvl w:val="0"/>
          <w:numId w:val="3"/>
        </w:num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720"/>
        </w:tabs>
        <w:rPr>
          <w:sz w:val="20"/>
          <w:szCs w:val="20"/>
          <w:lang w:val="sq-AL"/>
        </w:rPr>
      </w:pPr>
      <w:r w:rsidRPr="006A2EC8">
        <w:rPr>
          <w:sz w:val="20"/>
          <w:szCs w:val="20"/>
          <w:lang w:val="sq-AL"/>
        </w:rPr>
        <w:t>Fenclorim</w:t>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r>
      <w:r w:rsidRPr="006A2EC8">
        <w:rPr>
          <w:sz w:val="20"/>
          <w:szCs w:val="20"/>
          <w:lang w:val="sq-AL"/>
        </w:rPr>
        <w:tab/>
        <w:t>Mbrojtës</w:t>
      </w:r>
      <w:r w:rsidRPr="006A2EC8">
        <w:rPr>
          <w:sz w:val="20"/>
          <w:szCs w:val="20"/>
          <w:lang w:val="sq-AL"/>
        </w:rPr>
        <w:tab/>
      </w:r>
      <w:r w:rsidRPr="006A2EC8">
        <w:rPr>
          <w:sz w:val="20"/>
          <w:szCs w:val="20"/>
          <w:lang w:val="sq-AL"/>
        </w:rPr>
        <w:tab/>
        <w:t>Jo lëndë vepruese</w:t>
      </w:r>
    </w:p>
    <w:p w:rsidR="000B4A53" w:rsidRPr="000B4A53" w:rsidRDefault="000B4A53" w:rsidP="000B4A53">
      <w:pPr>
        <w:rPr>
          <w:sz w:val="20"/>
          <w:szCs w:val="20"/>
          <w:lang w:val="sq-AL"/>
        </w:rPr>
      </w:pPr>
    </w:p>
    <w:p w:rsidR="000B4A53" w:rsidRDefault="000B4A53" w:rsidP="000B4A53">
      <w:pPr>
        <w:rPr>
          <w:sz w:val="20"/>
          <w:szCs w:val="20"/>
          <w:lang w:val="sq-AL"/>
        </w:rPr>
      </w:pPr>
    </w:p>
    <w:p w:rsidR="003E11E3" w:rsidRDefault="003E11E3" w:rsidP="000B4A53">
      <w:pPr>
        <w:rPr>
          <w:sz w:val="20"/>
          <w:szCs w:val="20"/>
          <w:lang w:val="sq-AL"/>
        </w:rPr>
      </w:pPr>
    </w:p>
    <w:p w:rsidR="000B4A53" w:rsidRDefault="000B4A53" w:rsidP="000B4A53">
      <w:pPr>
        <w:rPr>
          <w:sz w:val="20"/>
          <w:szCs w:val="20"/>
          <w:lang w:val="sq-AL"/>
        </w:rPr>
      </w:pPr>
    </w:p>
    <w:p w:rsidR="000B4A53" w:rsidRDefault="000B4A53" w:rsidP="000B4A53">
      <w:pPr>
        <w:rPr>
          <w:sz w:val="20"/>
          <w:szCs w:val="20"/>
          <w:lang w:val="sq-AL"/>
        </w:rPr>
      </w:pPr>
    </w:p>
    <w:p w:rsidR="000B4A53" w:rsidRDefault="000B4A53" w:rsidP="000B4A53">
      <w:pPr>
        <w:rPr>
          <w:sz w:val="20"/>
          <w:szCs w:val="20"/>
          <w:lang w:val="sq-AL"/>
        </w:rPr>
      </w:pPr>
    </w:p>
    <w:p w:rsidR="000B4A53" w:rsidRDefault="000B4A53" w:rsidP="000B4A53">
      <w:pPr>
        <w:rPr>
          <w:sz w:val="20"/>
          <w:szCs w:val="20"/>
          <w:lang w:val="sq-AL"/>
        </w:rPr>
        <w:sectPr w:rsidR="000B4A53" w:rsidSect="001230E6">
          <w:pgSz w:w="15840" w:h="12240" w:orient="landscape"/>
          <w:pgMar w:top="1418" w:right="1418" w:bottom="1418" w:left="1418" w:header="1304" w:footer="1134" w:gutter="0"/>
          <w:cols w:space="708"/>
          <w:docGrid w:linePitch="360"/>
        </w:sectPr>
      </w:pPr>
    </w:p>
    <w:p w:rsidR="00F9754E" w:rsidRPr="00884E58" w:rsidRDefault="00F9754E" w:rsidP="00F9754E">
      <w:pPr>
        <w:pStyle w:val="Akti"/>
        <w:keepNext w:val="0"/>
        <w:rPr>
          <w:lang w:val="it-IT"/>
        </w:rPr>
      </w:pPr>
      <w:r w:rsidRPr="00884E58">
        <w:rPr>
          <w:lang w:val="it-IT"/>
        </w:rPr>
        <w:t>VENDIM</w:t>
      </w:r>
    </w:p>
    <w:p w:rsidR="00F9754E" w:rsidRPr="00884E58" w:rsidRDefault="00F9754E" w:rsidP="00F9754E">
      <w:pPr>
        <w:pStyle w:val="NumriData"/>
        <w:keepNext w:val="0"/>
        <w:rPr>
          <w:szCs w:val="22"/>
          <w:lang w:val="it-IT"/>
        </w:rPr>
      </w:pPr>
      <w:r w:rsidRPr="00884E58">
        <w:rPr>
          <w:szCs w:val="22"/>
          <w:lang w:val="it-IT"/>
        </w:rPr>
        <w:t>Nr.99, datë 24.9.2010</w:t>
      </w:r>
    </w:p>
    <w:p w:rsidR="00F9754E" w:rsidRPr="00884E58" w:rsidRDefault="00F9754E" w:rsidP="00F9754E">
      <w:pPr>
        <w:pStyle w:val="Paragrafi"/>
        <w:rPr>
          <w:szCs w:val="22"/>
          <w:lang w:val="it-IT"/>
        </w:rPr>
      </w:pPr>
    </w:p>
    <w:p w:rsidR="00715604" w:rsidRDefault="00F9754E" w:rsidP="00F9754E">
      <w:pPr>
        <w:pStyle w:val="Titulli"/>
        <w:keepNext w:val="0"/>
        <w:rPr>
          <w:lang w:val="it-IT"/>
        </w:rPr>
      </w:pPr>
      <w:r w:rsidRPr="00884E58">
        <w:rPr>
          <w:lang w:val="it-IT"/>
        </w:rPr>
        <w:t xml:space="preserve">PËR RINOVIMIN E LICENCËS SË SUBJEKTIT RADIOFONIK PRIVAT VENDOR </w:t>
      </w:r>
    </w:p>
    <w:p w:rsidR="00F9754E" w:rsidRPr="00884E58" w:rsidRDefault="00F9754E" w:rsidP="00F9754E">
      <w:pPr>
        <w:pStyle w:val="Titulli"/>
        <w:keepNext w:val="0"/>
        <w:rPr>
          <w:lang w:val="it-IT"/>
        </w:rPr>
      </w:pPr>
      <w:r w:rsidRPr="00884E58">
        <w:rPr>
          <w:lang w:val="it-IT"/>
        </w:rPr>
        <w:t>“RADIO IME”</w:t>
      </w:r>
    </w:p>
    <w:p w:rsidR="00F9754E" w:rsidRPr="00884E58" w:rsidRDefault="00F9754E" w:rsidP="00F9754E">
      <w:pPr>
        <w:pStyle w:val="Paragrafi"/>
        <w:rPr>
          <w:szCs w:val="22"/>
          <w:lang w:val="it-IT"/>
        </w:rPr>
      </w:pPr>
    </w:p>
    <w:p w:rsidR="00F9754E" w:rsidRPr="00884E58" w:rsidRDefault="00E83CFE" w:rsidP="00F9754E">
      <w:pPr>
        <w:pStyle w:val="Paragrafi"/>
        <w:rPr>
          <w:szCs w:val="22"/>
          <w:lang w:val="it-IT"/>
        </w:rPr>
      </w:pPr>
      <w:r>
        <w:rPr>
          <w:szCs w:val="22"/>
          <w:lang w:val="it-IT"/>
        </w:rPr>
        <w:t>Në mbështetje të nenit 7</w:t>
      </w:r>
      <w:r w:rsidR="00F9754E" w:rsidRPr="00884E58">
        <w:rPr>
          <w:szCs w:val="22"/>
          <w:lang w:val="it-IT"/>
        </w:rPr>
        <w:t xml:space="preserve"> pika 21 dhe nenit 25 të ligjit nr.8410, datë 30.9.1998 “Për radion dhe televizionin publik e privat në Republikën e Shqipërisë”, të ndryshuar, rregullores së KKRT-së “Mbi procedurat e rilicencimit të operatorëve privatë radiotelevizivë”, miratuar me </w:t>
      </w:r>
      <w:r>
        <w:rPr>
          <w:szCs w:val="22"/>
          <w:lang w:val="it-IT"/>
        </w:rPr>
        <w:t xml:space="preserve">vendimin nr.162, datë 29.8.2003 dhe </w:t>
      </w:r>
      <w:r w:rsidR="00F9754E" w:rsidRPr="00884E58">
        <w:rPr>
          <w:szCs w:val="22"/>
          <w:lang w:val="it-IT"/>
        </w:rPr>
        <w:t>Kodit të Procedurave Administrative, Këshilli Kom</w:t>
      </w:r>
      <w:r w:rsidR="0010156C">
        <w:rPr>
          <w:szCs w:val="22"/>
          <w:lang w:val="it-IT"/>
        </w:rPr>
        <w:t>bëtar i Radios dhe Televizionit</w:t>
      </w:r>
    </w:p>
    <w:p w:rsidR="00F9754E" w:rsidRPr="00884E58" w:rsidRDefault="00F9754E" w:rsidP="00F9754E">
      <w:pPr>
        <w:pStyle w:val="Paragrafi"/>
        <w:rPr>
          <w:szCs w:val="22"/>
          <w:lang w:val="it-IT"/>
        </w:rPr>
      </w:pPr>
    </w:p>
    <w:p w:rsidR="00F9754E" w:rsidRPr="00884E58" w:rsidRDefault="00F9754E" w:rsidP="00F9754E">
      <w:pPr>
        <w:pStyle w:val="VENDOSI"/>
        <w:keepNext w:val="0"/>
        <w:rPr>
          <w:lang w:val="it-IT"/>
        </w:rPr>
      </w:pPr>
      <w:r w:rsidRPr="00884E58">
        <w:rPr>
          <w:lang w:val="it-IT"/>
        </w:rPr>
        <w:t>VENDOSI:</w:t>
      </w:r>
    </w:p>
    <w:p w:rsidR="00F9754E" w:rsidRPr="00884E58" w:rsidRDefault="00F9754E" w:rsidP="00F9754E">
      <w:pPr>
        <w:pStyle w:val="Paragrafi"/>
        <w:rPr>
          <w:szCs w:val="22"/>
          <w:lang w:val="it-IT"/>
        </w:rPr>
      </w:pPr>
    </w:p>
    <w:p w:rsidR="00F9754E" w:rsidRPr="00884E58" w:rsidRDefault="00F9754E" w:rsidP="00F9754E">
      <w:pPr>
        <w:pStyle w:val="Paragrafi"/>
        <w:rPr>
          <w:szCs w:val="22"/>
          <w:lang w:val="it-IT"/>
        </w:rPr>
      </w:pPr>
      <w:r w:rsidRPr="00884E58">
        <w:rPr>
          <w:szCs w:val="22"/>
          <w:lang w:val="it-IT"/>
        </w:rPr>
        <w:t>1. Të rinovohet licenca për subjektin radiofonik vendor privat “Radio Ime”, në fushën e transmetimeve radiofonike tokësore analoge.</w:t>
      </w:r>
    </w:p>
    <w:p w:rsidR="00F9754E" w:rsidRPr="00884E58" w:rsidRDefault="00F9754E" w:rsidP="00F9754E">
      <w:pPr>
        <w:pStyle w:val="Paragrafi"/>
        <w:rPr>
          <w:szCs w:val="22"/>
          <w:lang w:val="it-IT"/>
        </w:rPr>
      </w:pPr>
      <w:r w:rsidRPr="00884E58">
        <w:rPr>
          <w:szCs w:val="22"/>
          <w:lang w:val="it-IT"/>
        </w:rPr>
        <w:t>2. Kushtet e licencës</w:t>
      </w:r>
      <w:r w:rsidR="0045518D">
        <w:rPr>
          <w:szCs w:val="22"/>
          <w:lang w:val="it-IT"/>
        </w:rPr>
        <w:t>,</w:t>
      </w:r>
      <w:r w:rsidRPr="00884E58">
        <w:rPr>
          <w:szCs w:val="22"/>
          <w:lang w:val="it-IT"/>
        </w:rPr>
        <w:t xml:space="preserve"> sipas pikës 1 të këtij vendimi</w:t>
      </w:r>
      <w:r w:rsidR="00E8532B">
        <w:rPr>
          <w:szCs w:val="22"/>
          <w:lang w:val="it-IT"/>
        </w:rPr>
        <w:t>,</w:t>
      </w:r>
      <w:r w:rsidRPr="00884E58">
        <w:rPr>
          <w:szCs w:val="22"/>
          <w:lang w:val="it-IT"/>
        </w:rPr>
        <w:t xml:space="preserve"> mbeten të pandryshuara.</w:t>
      </w:r>
    </w:p>
    <w:p w:rsidR="00F9754E" w:rsidRPr="00884E58" w:rsidRDefault="00F9754E" w:rsidP="00F9754E">
      <w:pPr>
        <w:pStyle w:val="Paragrafi"/>
        <w:rPr>
          <w:szCs w:val="22"/>
          <w:lang w:val="it-IT"/>
        </w:rPr>
      </w:pPr>
      <w:r w:rsidRPr="00884E58">
        <w:rPr>
          <w:szCs w:val="22"/>
          <w:lang w:val="it-IT"/>
        </w:rPr>
        <w:t>Ky vendim i shtrin efektet që nga data 9.11.2009 dhe botohet në Fletoren Zyrtare.</w:t>
      </w:r>
    </w:p>
    <w:p w:rsidR="00F9754E" w:rsidRPr="00884E58" w:rsidRDefault="00F9754E" w:rsidP="00F9754E">
      <w:pPr>
        <w:pStyle w:val="Paragrafi"/>
        <w:rPr>
          <w:szCs w:val="22"/>
          <w:lang w:val="it-IT"/>
        </w:rPr>
      </w:pPr>
    </w:p>
    <w:p w:rsidR="00F9754E" w:rsidRPr="00884E58" w:rsidRDefault="00F9754E" w:rsidP="00F9754E">
      <w:pPr>
        <w:pStyle w:val="Autoriteti"/>
        <w:keepNext w:val="0"/>
        <w:rPr>
          <w:lang w:val="it-IT"/>
        </w:rPr>
      </w:pPr>
      <w:r w:rsidRPr="00884E58">
        <w:rPr>
          <w:lang w:val="it-IT"/>
        </w:rPr>
        <w:t xml:space="preserve">Kryetare </w:t>
      </w:r>
    </w:p>
    <w:p w:rsidR="00F9754E" w:rsidRPr="00884E58" w:rsidRDefault="00F9754E" w:rsidP="00F9754E">
      <w:pPr>
        <w:pStyle w:val="AutoritetiEmer"/>
        <w:rPr>
          <w:lang w:val="it-IT"/>
        </w:rPr>
      </w:pPr>
      <w:r w:rsidRPr="00884E58">
        <w:rPr>
          <w:lang w:val="it-IT"/>
        </w:rPr>
        <w:t>Endira Bushati</w:t>
      </w:r>
    </w:p>
    <w:p w:rsidR="00F9754E" w:rsidRPr="00884E58" w:rsidRDefault="00F9754E" w:rsidP="00F9754E">
      <w:pPr>
        <w:pStyle w:val="Paragrafi"/>
        <w:rPr>
          <w:szCs w:val="22"/>
          <w:lang w:val="it-IT"/>
        </w:rPr>
      </w:pPr>
    </w:p>
    <w:p w:rsidR="005B5557" w:rsidRPr="00884E58" w:rsidRDefault="005B5557" w:rsidP="00F9754E">
      <w:pPr>
        <w:pStyle w:val="Akti"/>
        <w:keepNext w:val="0"/>
        <w:rPr>
          <w:lang w:val="it-IT"/>
        </w:rPr>
      </w:pPr>
    </w:p>
    <w:p w:rsidR="00F9754E" w:rsidRPr="00884E58" w:rsidRDefault="00F9754E" w:rsidP="00F9754E">
      <w:pPr>
        <w:pStyle w:val="Akti"/>
        <w:keepNext w:val="0"/>
        <w:rPr>
          <w:lang w:val="it-IT"/>
        </w:rPr>
      </w:pPr>
      <w:r w:rsidRPr="00884E58">
        <w:rPr>
          <w:lang w:val="it-IT"/>
        </w:rPr>
        <w:t>VENDIM</w:t>
      </w:r>
    </w:p>
    <w:p w:rsidR="00F9754E" w:rsidRPr="00884E58" w:rsidRDefault="00F9754E" w:rsidP="00F9754E">
      <w:pPr>
        <w:pStyle w:val="NumriData"/>
        <w:keepNext w:val="0"/>
        <w:rPr>
          <w:szCs w:val="22"/>
          <w:lang w:val="it-IT"/>
        </w:rPr>
      </w:pPr>
      <w:r w:rsidRPr="00884E58">
        <w:rPr>
          <w:szCs w:val="22"/>
          <w:lang w:val="it-IT"/>
        </w:rPr>
        <w:t>Nr.100, datë 24.9.2010</w:t>
      </w:r>
    </w:p>
    <w:p w:rsidR="00F9754E" w:rsidRPr="00884E58" w:rsidRDefault="00F9754E" w:rsidP="00F9754E">
      <w:pPr>
        <w:pStyle w:val="Paragrafi"/>
        <w:rPr>
          <w:szCs w:val="22"/>
          <w:lang w:val="it-IT"/>
        </w:rPr>
      </w:pPr>
    </w:p>
    <w:p w:rsidR="00DB3797" w:rsidRDefault="00F9754E" w:rsidP="00F9754E">
      <w:pPr>
        <w:pStyle w:val="Titulli"/>
        <w:keepNext w:val="0"/>
        <w:rPr>
          <w:lang w:val="it-IT"/>
        </w:rPr>
      </w:pPr>
      <w:r w:rsidRPr="00884E58">
        <w:rPr>
          <w:lang w:val="it-IT"/>
        </w:rPr>
        <w:t xml:space="preserve">PËR RINOVIMIN E LICENCËS SË SUBJEKTIT TELEVIZIV PRIVAT KABLLOR </w:t>
      </w:r>
    </w:p>
    <w:p w:rsidR="00F9754E" w:rsidRPr="00884E58" w:rsidRDefault="00F9754E" w:rsidP="00F9754E">
      <w:pPr>
        <w:pStyle w:val="Titulli"/>
        <w:keepNext w:val="0"/>
        <w:rPr>
          <w:lang w:val="it-IT"/>
        </w:rPr>
      </w:pPr>
      <w:r w:rsidRPr="00884E58">
        <w:rPr>
          <w:lang w:val="it-IT"/>
        </w:rPr>
        <w:t>“TV KABLLOR MULTIVIZION”</w:t>
      </w:r>
    </w:p>
    <w:p w:rsidR="00F9754E" w:rsidRPr="00884E58" w:rsidRDefault="00F9754E" w:rsidP="00F9754E">
      <w:pPr>
        <w:pStyle w:val="Paragrafi"/>
        <w:rPr>
          <w:szCs w:val="22"/>
          <w:lang w:val="it-IT"/>
        </w:rPr>
      </w:pPr>
    </w:p>
    <w:p w:rsidR="00F9754E" w:rsidRPr="00884E58" w:rsidRDefault="00DF1B5D" w:rsidP="00F9754E">
      <w:pPr>
        <w:pStyle w:val="Paragrafi"/>
        <w:rPr>
          <w:szCs w:val="22"/>
          <w:lang w:val="it-IT"/>
        </w:rPr>
      </w:pPr>
      <w:r>
        <w:rPr>
          <w:szCs w:val="22"/>
          <w:lang w:val="it-IT"/>
        </w:rPr>
        <w:t>Në mbështetje të nenit 7</w:t>
      </w:r>
      <w:r w:rsidR="00F9754E" w:rsidRPr="00884E58">
        <w:rPr>
          <w:szCs w:val="22"/>
          <w:lang w:val="it-IT"/>
        </w:rPr>
        <w:t xml:space="preserve"> pika 21 dhe nenit 25 të ligjit nr.8410, datë 30.9.1998 “Për radion dhe televizionin publik e privat në Republikën e Shqipërisë”, të ndryshuar, rregullores së KKRT-së “Mbi procedurat e rilicencimit të operatorëve privatë radiotelevizivë”, miratuar me </w:t>
      </w:r>
      <w:r w:rsidR="00356DF1">
        <w:rPr>
          <w:szCs w:val="22"/>
          <w:lang w:val="it-IT"/>
        </w:rPr>
        <w:t>vendimin nr.162, datë 29.8.2003 dhe</w:t>
      </w:r>
      <w:r w:rsidR="00F9754E" w:rsidRPr="00884E58">
        <w:rPr>
          <w:szCs w:val="22"/>
          <w:lang w:val="it-IT"/>
        </w:rPr>
        <w:t xml:space="preserve"> Kodit të Procedurave Administrative, Këshilli Kom</w:t>
      </w:r>
      <w:r w:rsidR="00980DBF">
        <w:rPr>
          <w:szCs w:val="22"/>
          <w:lang w:val="it-IT"/>
        </w:rPr>
        <w:t>bëtar i Radios dhe Televizionit</w:t>
      </w:r>
    </w:p>
    <w:p w:rsidR="00F9754E" w:rsidRPr="00884E58" w:rsidRDefault="00F9754E" w:rsidP="00F9754E">
      <w:pPr>
        <w:pStyle w:val="Paragrafi"/>
        <w:rPr>
          <w:szCs w:val="22"/>
          <w:lang w:val="it-IT"/>
        </w:rPr>
      </w:pPr>
    </w:p>
    <w:p w:rsidR="00F9754E" w:rsidRPr="00884E58" w:rsidRDefault="00F9754E" w:rsidP="00F9754E">
      <w:pPr>
        <w:pStyle w:val="VENDOSI"/>
        <w:keepNext w:val="0"/>
        <w:rPr>
          <w:lang w:val="it-IT"/>
        </w:rPr>
      </w:pPr>
      <w:r w:rsidRPr="00884E58">
        <w:rPr>
          <w:lang w:val="it-IT"/>
        </w:rPr>
        <w:t>VENDOSI:</w:t>
      </w:r>
    </w:p>
    <w:p w:rsidR="00F9754E" w:rsidRPr="00884E58" w:rsidRDefault="00F9754E" w:rsidP="00F9754E">
      <w:pPr>
        <w:pStyle w:val="Paragrafi"/>
        <w:rPr>
          <w:szCs w:val="22"/>
          <w:lang w:val="it-IT"/>
        </w:rPr>
      </w:pPr>
    </w:p>
    <w:p w:rsidR="00F9754E" w:rsidRPr="00884E58" w:rsidRDefault="00F9754E" w:rsidP="00F9754E">
      <w:pPr>
        <w:pStyle w:val="Paragrafi"/>
        <w:rPr>
          <w:szCs w:val="22"/>
          <w:lang w:val="it-IT"/>
        </w:rPr>
      </w:pPr>
      <w:r w:rsidRPr="00884E58">
        <w:rPr>
          <w:szCs w:val="22"/>
          <w:lang w:val="it-IT"/>
        </w:rPr>
        <w:t>1. Të rinovohet licenca për subjek</w:t>
      </w:r>
      <w:r w:rsidR="00356DF1">
        <w:rPr>
          <w:szCs w:val="22"/>
          <w:lang w:val="it-IT"/>
        </w:rPr>
        <w:t>tin televiziv privat kabllor “Tv</w:t>
      </w:r>
      <w:r w:rsidRPr="00884E58">
        <w:rPr>
          <w:szCs w:val="22"/>
          <w:lang w:val="it-IT"/>
        </w:rPr>
        <w:t xml:space="preserve"> </w:t>
      </w:r>
      <w:r w:rsidR="00F510CF" w:rsidRPr="00884E58">
        <w:rPr>
          <w:szCs w:val="22"/>
          <w:lang w:val="it-IT"/>
        </w:rPr>
        <w:t xml:space="preserve">kabllor </w:t>
      </w:r>
      <w:r w:rsidRPr="00884E58">
        <w:rPr>
          <w:szCs w:val="22"/>
          <w:lang w:val="it-IT"/>
        </w:rPr>
        <w:t>Multivizion”, në fushën e trans</w:t>
      </w:r>
      <w:r w:rsidR="00F510CF">
        <w:rPr>
          <w:szCs w:val="22"/>
          <w:lang w:val="it-IT"/>
        </w:rPr>
        <w:t>metimeve të televizionit me kab</w:t>
      </w:r>
      <w:r w:rsidRPr="00884E58">
        <w:rPr>
          <w:szCs w:val="22"/>
          <w:lang w:val="it-IT"/>
        </w:rPr>
        <w:t>ll</w:t>
      </w:r>
      <w:r w:rsidR="00F510CF">
        <w:rPr>
          <w:szCs w:val="22"/>
          <w:lang w:val="it-IT"/>
        </w:rPr>
        <w:t>o</w:t>
      </w:r>
      <w:r w:rsidRPr="00884E58">
        <w:rPr>
          <w:szCs w:val="22"/>
          <w:lang w:val="it-IT"/>
        </w:rPr>
        <w:t>.</w:t>
      </w:r>
    </w:p>
    <w:p w:rsidR="00F9754E" w:rsidRPr="00884E58" w:rsidRDefault="00F9754E" w:rsidP="00F9754E">
      <w:pPr>
        <w:pStyle w:val="Paragrafi"/>
        <w:rPr>
          <w:szCs w:val="22"/>
          <w:lang w:val="it-IT"/>
        </w:rPr>
      </w:pPr>
      <w:r w:rsidRPr="00884E58">
        <w:rPr>
          <w:szCs w:val="22"/>
          <w:lang w:val="it-IT"/>
        </w:rPr>
        <w:t>2. Kushtet e licencës</w:t>
      </w:r>
      <w:r w:rsidR="00EB340F">
        <w:rPr>
          <w:szCs w:val="22"/>
          <w:lang w:val="it-IT"/>
        </w:rPr>
        <w:t>,</w:t>
      </w:r>
      <w:r w:rsidRPr="00884E58">
        <w:rPr>
          <w:szCs w:val="22"/>
          <w:lang w:val="it-IT"/>
        </w:rPr>
        <w:t xml:space="preserve"> sipas pikës 1 të këtij vendimi</w:t>
      </w:r>
      <w:r w:rsidR="000D440C">
        <w:rPr>
          <w:szCs w:val="22"/>
          <w:lang w:val="it-IT"/>
        </w:rPr>
        <w:t>,</w:t>
      </w:r>
      <w:r w:rsidRPr="00884E58">
        <w:rPr>
          <w:szCs w:val="22"/>
          <w:lang w:val="it-IT"/>
        </w:rPr>
        <w:t xml:space="preserve"> mbeten të pandryshuara.</w:t>
      </w:r>
    </w:p>
    <w:p w:rsidR="00F9754E" w:rsidRPr="00884E58" w:rsidRDefault="00F9754E" w:rsidP="00F9754E">
      <w:pPr>
        <w:pStyle w:val="Paragrafi"/>
        <w:rPr>
          <w:szCs w:val="22"/>
          <w:lang w:val="it-IT"/>
        </w:rPr>
      </w:pPr>
      <w:r w:rsidRPr="00884E58">
        <w:rPr>
          <w:szCs w:val="22"/>
          <w:lang w:val="it-IT"/>
        </w:rPr>
        <w:t>Ky vendim i shtrin efektet që nga data 10.11.2009 dhe botohet në Fletoren Zyrtare.</w:t>
      </w:r>
    </w:p>
    <w:p w:rsidR="00F9754E" w:rsidRPr="00884E58" w:rsidRDefault="00F9754E" w:rsidP="00F9754E">
      <w:pPr>
        <w:pStyle w:val="Paragrafi"/>
        <w:rPr>
          <w:szCs w:val="22"/>
          <w:lang w:val="it-IT"/>
        </w:rPr>
      </w:pPr>
    </w:p>
    <w:p w:rsidR="00F9754E" w:rsidRPr="00884E58" w:rsidRDefault="00F9754E" w:rsidP="00F9754E">
      <w:pPr>
        <w:pStyle w:val="Autoriteti"/>
        <w:keepNext w:val="0"/>
        <w:rPr>
          <w:lang w:val="it-IT"/>
        </w:rPr>
      </w:pPr>
      <w:r w:rsidRPr="00884E58">
        <w:rPr>
          <w:lang w:val="it-IT"/>
        </w:rPr>
        <w:t>Kryetare</w:t>
      </w:r>
    </w:p>
    <w:p w:rsidR="005B5557" w:rsidRPr="00884E58" w:rsidRDefault="00F9754E" w:rsidP="005B5557">
      <w:pPr>
        <w:pStyle w:val="AutoritetiEmer"/>
        <w:rPr>
          <w:lang w:val="it-IT"/>
        </w:rPr>
      </w:pPr>
      <w:r w:rsidRPr="008149F5">
        <w:rPr>
          <w:lang w:val="it-IT"/>
        </w:rPr>
        <w:t>Endira Bushati</w:t>
      </w:r>
    </w:p>
    <w:p w:rsidR="005B5557" w:rsidRPr="00884E58" w:rsidRDefault="005B5557" w:rsidP="005B5557">
      <w:pPr>
        <w:pStyle w:val="Akti"/>
        <w:keepNext w:val="0"/>
        <w:jc w:val="left"/>
        <w:rPr>
          <w:lang w:val="it-IT"/>
        </w:rPr>
      </w:pPr>
    </w:p>
    <w:p w:rsidR="005B5557" w:rsidRPr="00884E58" w:rsidRDefault="005B5557" w:rsidP="00F9754E">
      <w:pPr>
        <w:pStyle w:val="Akti"/>
        <w:keepNext w:val="0"/>
        <w:rPr>
          <w:lang w:val="it-IT"/>
        </w:rPr>
      </w:pPr>
    </w:p>
    <w:p w:rsidR="00884E58" w:rsidRDefault="00884E58" w:rsidP="00F9754E">
      <w:pPr>
        <w:pStyle w:val="Akti"/>
        <w:keepNext w:val="0"/>
        <w:rPr>
          <w:lang w:val="it-IT"/>
        </w:rPr>
      </w:pPr>
    </w:p>
    <w:p w:rsidR="00884E58" w:rsidRDefault="00884E58" w:rsidP="00F9754E">
      <w:pPr>
        <w:pStyle w:val="Akti"/>
        <w:keepNext w:val="0"/>
        <w:rPr>
          <w:lang w:val="it-IT"/>
        </w:rPr>
      </w:pPr>
    </w:p>
    <w:p w:rsidR="00884E58" w:rsidRDefault="00884E58" w:rsidP="00F9754E">
      <w:pPr>
        <w:pStyle w:val="Akti"/>
        <w:keepNext w:val="0"/>
        <w:rPr>
          <w:lang w:val="it-IT"/>
        </w:rPr>
      </w:pPr>
    </w:p>
    <w:p w:rsidR="00884E58" w:rsidRDefault="00884E58" w:rsidP="00F9754E">
      <w:pPr>
        <w:pStyle w:val="Akti"/>
        <w:keepNext w:val="0"/>
        <w:rPr>
          <w:lang w:val="it-IT"/>
        </w:rPr>
      </w:pPr>
    </w:p>
    <w:p w:rsidR="00884E58" w:rsidRDefault="00884E58" w:rsidP="00F9754E">
      <w:pPr>
        <w:pStyle w:val="Akti"/>
        <w:keepNext w:val="0"/>
        <w:rPr>
          <w:lang w:val="it-IT"/>
        </w:rPr>
      </w:pPr>
    </w:p>
    <w:p w:rsidR="00F9754E" w:rsidRPr="00884E58" w:rsidRDefault="00F9754E" w:rsidP="00F9754E">
      <w:pPr>
        <w:pStyle w:val="Akti"/>
        <w:keepNext w:val="0"/>
        <w:rPr>
          <w:lang w:val="it-IT"/>
        </w:rPr>
      </w:pPr>
      <w:r w:rsidRPr="00884E58">
        <w:rPr>
          <w:lang w:val="it-IT"/>
        </w:rPr>
        <w:t>VENDIM</w:t>
      </w:r>
    </w:p>
    <w:p w:rsidR="00F9754E" w:rsidRPr="00884E58" w:rsidRDefault="00F9754E" w:rsidP="00F9754E">
      <w:pPr>
        <w:pStyle w:val="NumriData"/>
        <w:keepNext w:val="0"/>
        <w:rPr>
          <w:szCs w:val="22"/>
          <w:lang w:val="it-IT"/>
        </w:rPr>
      </w:pPr>
      <w:r w:rsidRPr="00884E58">
        <w:rPr>
          <w:szCs w:val="22"/>
          <w:lang w:val="it-IT"/>
        </w:rPr>
        <w:t>Nr.105, datë 24.9.2010</w:t>
      </w:r>
    </w:p>
    <w:p w:rsidR="00F9754E" w:rsidRPr="00884E58" w:rsidRDefault="00F9754E" w:rsidP="00F9754E">
      <w:pPr>
        <w:pStyle w:val="Paragrafi"/>
        <w:rPr>
          <w:szCs w:val="22"/>
          <w:lang w:val="it-IT"/>
        </w:rPr>
      </w:pPr>
    </w:p>
    <w:p w:rsidR="00DB3797" w:rsidRDefault="00F9754E" w:rsidP="00F9754E">
      <w:pPr>
        <w:pStyle w:val="Titulli"/>
        <w:keepNext w:val="0"/>
        <w:rPr>
          <w:lang w:val="it-IT"/>
        </w:rPr>
      </w:pPr>
      <w:r w:rsidRPr="00884E58">
        <w:rPr>
          <w:lang w:val="it-IT"/>
        </w:rPr>
        <w:t xml:space="preserve">PËR HEQJEN E LICENCËS SË SUBJEKTIT TELEVIZIV PRIVAT VENDOR </w:t>
      </w:r>
    </w:p>
    <w:p w:rsidR="00F9754E" w:rsidRPr="00884E58" w:rsidRDefault="00F9754E" w:rsidP="00F9754E">
      <w:pPr>
        <w:pStyle w:val="Titulli"/>
        <w:keepNext w:val="0"/>
        <w:rPr>
          <w:lang w:val="it-IT"/>
        </w:rPr>
      </w:pPr>
      <w:r w:rsidRPr="00884E58">
        <w:rPr>
          <w:lang w:val="it-IT"/>
        </w:rPr>
        <w:t>“TV SCUTARY”</w:t>
      </w:r>
    </w:p>
    <w:p w:rsidR="00F9754E" w:rsidRPr="00884E58" w:rsidRDefault="00F9754E" w:rsidP="00F9754E">
      <w:pPr>
        <w:pStyle w:val="Paragrafi"/>
        <w:rPr>
          <w:szCs w:val="22"/>
          <w:lang w:val="it-IT"/>
        </w:rPr>
      </w:pPr>
    </w:p>
    <w:p w:rsidR="00F9754E" w:rsidRPr="00884E58" w:rsidRDefault="00F9754E" w:rsidP="00F9754E">
      <w:pPr>
        <w:pStyle w:val="Paragrafi"/>
        <w:rPr>
          <w:szCs w:val="22"/>
          <w:lang w:val="it-IT"/>
        </w:rPr>
      </w:pPr>
      <w:r w:rsidRPr="00884E58">
        <w:rPr>
          <w:szCs w:val="22"/>
          <w:lang w:val="it-IT"/>
        </w:rPr>
        <w:t>Këshilli Kombëtar i Radios dhe Televizionit, i përbërë nga:</w:t>
      </w:r>
    </w:p>
    <w:p w:rsidR="00F9754E" w:rsidRPr="00884E58" w:rsidRDefault="00F9754E" w:rsidP="00F9754E">
      <w:pPr>
        <w:pStyle w:val="Paragrafi"/>
        <w:rPr>
          <w:szCs w:val="22"/>
          <w:lang w:val="it-IT"/>
        </w:rPr>
      </w:pPr>
      <w:r w:rsidRPr="00884E58">
        <w:rPr>
          <w:szCs w:val="22"/>
          <w:lang w:val="it-IT"/>
        </w:rPr>
        <w:t>Endira Bushati                          Kryetare</w:t>
      </w:r>
    </w:p>
    <w:p w:rsidR="00F9754E" w:rsidRPr="00884E58" w:rsidRDefault="00F9754E" w:rsidP="00F9754E">
      <w:pPr>
        <w:pStyle w:val="Paragrafi"/>
        <w:rPr>
          <w:szCs w:val="22"/>
          <w:lang w:val="it-IT"/>
        </w:rPr>
      </w:pPr>
      <w:r w:rsidRPr="00884E58">
        <w:rPr>
          <w:szCs w:val="22"/>
          <w:lang w:val="it-IT"/>
        </w:rPr>
        <w:t>Alban Karapici                          Zëvendëskryetar</w:t>
      </w:r>
    </w:p>
    <w:p w:rsidR="00F9754E" w:rsidRPr="00884E58" w:rsidRDefault="00F9754E" w:rsidP="00F9754E">
      <w:pPr>
        <w:pStyle w:val="Paragrafi"/>
        <w:rPr>
          <w:szCs w:val="22"/>
          <w:lang w:val="it-IT"/>
        </w:rPr>
      </w:pPr>
      <w:r w:rsidRPr="00884E58">
        <w:rPr>
          <w:szCs w:val="22"/>
          <w:lang w:val="it-IT"/>
        </w:rPr>
        <w:t>Suela Musta                              Anëtare</w:t>
      </w:r>
    </w:p>
    <w:p w:rsidR="00F9754E" w:rsidRPr="00884E58" w:rsidRDefault="00F9754E" w:rsidP="00F9754E">
      <w:pPr>
        <w:pStyle w:val="Paragrafi"/>
        <w:rPr>
          <w:szCs w:val="22"/>
          <w:lang w:val="it-IT"/>
        </w:rPr>
      </w:pPr>
      <w:r w:rsidRPr="00884E58">
        <w:rPr>
          <w:szCs w:val="22"/>
          <w:lang w:val="it-IT"/>
        </w:rPr>
        <w:t>Sami Neza                                Anëtar</w:t>
      </w:r>
    </w:p>
    <w:p w:rsidR="00F9754E" w:rsidRPr="00884E58" w:rsidRDefault="00F9754E" w:rsidP="00F9754E">
      <w:pPr>
        <w:pStyle w:val="Paragrafi"/>
        <w:rPr>
          <w:szCs w:val="22"/>
        </w:rPr>
      </w:pPr>
      <w:r w:rsidRPr="00884E58">
        <w:rPr>
          <w:szCs w:val="22"/>
        </w:rPr>
        <w:t>Gent Ibrahimi                            Anëtar</w:t>
      </w:r>
    </w:p>
    <w:p w:rsidR="00F9754E" w:rsidRPr="00884E58" w:rsidRDefault="00F9754E" w:rsidP="00F9754E">
      <w:pPr>
        <w:pStyle w:val="Paragrafi"/>
        <w:rPr>
          <w:szCs w:val="22"/>
        </w:rPr>
      </w:pPr>
      <w:r w:rsidRPr="00884E58">
        <w:rPr>
          <w:szCs w:val="22"/>
        </w:rPr>
        <w:t>Zylyftar Bregu                           Anëtar</w:t>
      </w:r>
    </w:p>
    <w:p w:rsidR="00F9754E" w:rsidRPr="00884E58" w:rsidRDefault="00EB03D7" w:rsidP="00F9754E">
      <w:pPr>
        <w:pStyle w:val="Paragrafi"/>
        <w:rPr>
          <w:szCs w:val="22"/>
        </w:rPr>
      </w:pPr>
      <w:r>
        <w:rPr>
          <w:szCs w:val="22"/>
        </w:rPr>
        <w:t>p</w:t>
      </w:r>
      <w:r w:rsidR="00F9754E" w:rsidRPr="00884E58">
        <w:rPr>
          <w:szCs w:val="22"/>
        </w:rPr>
        <w:t>asi morën në shqyrtim çështjen me:</w:t>
      </w:r>
    </w:p>
    <w:p w:rsidR="00F9754E" w:rsidRPr="00884E58" w:rsidRDefault="00F9754E" w:rsidP="00F9754E">
      <w:pPr>
        <w:pStyle w:val="Paragrafi"/>
        <w:rPr>
          <w:szCs w:val="22"/>
        </w:rPr>
      </w:pPr>
      <w:r w:rsidRPr="00884E58">
        <w:rPr>
          <w:szCs w:val="22"/>
        </w:rPr>
        <w:t>OBJEKT: Për heqjen e licencës së subjektit televiziv privat vendor “</w:t>
      </w:r>
      <w:r w:rsidR="00980DBF" w:rsidRPr="00884E58">
        <w:rPr>
          <w:szCs w:val="22"/>
        </w:rPr>
        <w:t>Tv Scutary</w:t>
      </w:r>
      <w:r w:rsidRPr="00884E58">
        <w:rPr>
          <w:szCs w:val="22"/>
        </w:rPr>
        <w:t>”.</w:t>
      </w:r>
    </w:p>
    <w:p w:rsidR="00F9754E" w:rsidRPr="00884E58" w:rsidRDefault="00F9754E" w:rsidP="00F9754E">
      <w:pPr>
        <w:pStyle w:val="Paragrafi"/>
        <w:rPr>
          <w:szCs w:val="22"/>
        </w:rPr>
      </w:pPr>
      <w:r w:rsidRPr="00884E58">
        <w:rPr>
          <w:szCs w:val="22"/>
        </w:rPr>
        <w:t>BAZA LIGJORE: Neni</w:t>
      </w:r>
      <w:r w:rsidR="00F82BFF">
        <w:rPr>
          <w:szCs w:val="22"/>
        </w:rPr>
        <w:t xml:space="preserve"> 7</w:t>
      </w:r>
      <w:r w:rsidRPr="00884E58">
        <w:rPr>
          <w:szCs w:val="22"/>
        </w:rPr>
        <w:t xml:space="preserve"> pika 21, neni 33 pika 3, ne</w:t>
      </w:r>
      <w:r w:rsidR="00D627CF">
        <w:rPr>
          <w:szCs w:val="22"/>
        </w:rPr>
        <w:t>ni 34</w:t>
      </w:r>
      <w:r w:rsidRPr="00884E58">
        <w:rPr>
          <w:szCs w:val="22"/>
        </w:rPr>
        <w:t xml:space="preserve"> pika 4/a dhe neni 137/3, të ligjit nr.8410, datë 30.9.1998 “Për radion dhe televizionin publik e privat në Republikën e Shqipërisë”, i ndryshuar dh</w:t>
      </w:r>
      <w:r w:rsidR="00980DBF">
        <w:rPr>
          <w:szCs w:val="22"/>
        </w:rPr>
        <w:t>e vendimi nr.50, datë 28.7.2010</w:t>
      </w:r>
      <w:r w:rsidRPr="00884E58">
        <w:rPr>
          <w:szCs w:val="22"/>
        </w:rPr>
        <w:t xml:space="preserve"> i KKRT-së “Mbi vlefshmërinë e licencës së televizionit vendor “</w:t>
      </w:r>
      <w:r w:rsidR="00D627CF" w:rsidRPr="00884E58">
        <w:rPr>
          <w:szCs w:val="22"/>
        </w:rPr>
        <w:t>Tv Scutary</w:t>
      </w:r>
      <w:r w:rsidRPr="00884E58">
        <w:rPr>
          <w:szCs w:val="22"/>
        </w:rPr>
        <w:t>”</w:t>
      </w:r>
      <w:r w:rsidR="00D627CF">
        <w:rPr>
          <w:szCs w:val="22"/>
        </w:rPr>
        <w:t>”</w:t>
      </w:r>
      <w:r w:rsidRPr="00884E58">
        <w:rPr>
          <w:szCs w:val="22"/>
        </w:rPr>
        <w:t>.</w:t>
      </w:r>
    </w:p>
    <w:p w:rsidR="00F9754E" w:rsidRPr="00884E58" w:rsidRDefault="00F9754E" w:rsidP="00F9754E">
      <w:pPr>
        <w:pStyle w:val="Paragrafi"/>
        <w:rPr>
          <w:szCs w:val="22"/>
        </w:rPr>
      </w:pPr>
    </w:p>
    <w:p w:rsidR="00F9754E" w:rsidRPr="00884E58" w:rsidRDefault="00F9754E" w:rsidP="00F9754E">
      <w:pPr>
        <w:pStyle w:val="VENDOSI"/>
        <w:keepNext w:val="0"/>
      </w:pPr>
      <w:r w:rsidRPr="00884E58">
        <w:t>VËREN SE:</w:t>
      </w:r>
    </w:p>
    <w:p w:rsidR="00F9754E" w:rsidRPr="00884E58" w:rsidRDefault="00F9754E" w:rsidP="00F9754E">
      <w:pPr>
        <w:pStyle w:val="Paragrafi"/>
        <w:rPr>
          <w:szCs w:val="22"/>
        </w:rPr>
      </w:pPr>
    </w:p>
    <w:p w:rsidR="00F9754E" w:rsidRPr="00884E58" w:rsidRDefault="00F9754E" w:rsidP="00F9754E">
      <w:pPr>
        <w:pStyle w:val="Paragrafi"/>
        <w:rPr>
          <w:szCs w:val="22"/>
        </w:rPr>
      </w:pPr>
      <w:r w:rsidRPr="00884E58">
        <w:rPr>
          <w:szCs w:val="22"/>
        </w:rPr>
        <w:t>Me vendimin nr.50, datë 28.7.2010, KKRT-ja ka vendosur paraprakisht heqjen e licencës së subjektit televiziv privat vendor “</w:t>
      </w:r>
      <w:r w:rsidR="00D627CF" w:rsidRPr="00884E58">
        <w:rPr>
          <w:szCs w:val="22"/>
        </w:rPr>
        <w:t>Tv Scutary</w:t>
      </w:r>
      <w:r w:rsidRPr="00884E58">
        <w:rPr>
          <w:szCs w:val="22"/>
        </w:rPr>
        <w:t>”. Sipas pikës 2 të vendimit të sipërcituar, subjekti “</w:t>
      </w:r>
      <w:r w:rsidR="00D627CF" w:rsidRPr="00884E58">
        <w:rPr>
          <w:szCs w:val="22"/>
        </w:rPr>
        <w:t>Tv Scutary</w:t>
      </w:r>
      <w:r w:rsidRPr="00884E58">
        <w:rPr>
          <w:szCs w:val="22"/>
        </w:rPr>
        <w:t>” kishte të drejtë që brenda një muaji të parashtronte pretendimet e tij lidhur me këtë vendim. Edhe pse ky afat ka kaluar, rezulton se ky subjekt nuk ka paraqitur asnjë pretendim apo ankesë në lidhje me vendimin nr.50, datë 28.7.2010 të KKRT-së.</w:t>
      </w:r>
    </w:p>
    <w:p w:rsidR="00F9754E" w:rsidRPr="00884E58" w:rsidRDefault="00F9754E" w:rsidP="00F9754E">
      <w:pPr>
        <w:pStyle w:val="Paragrafi"/>
        <w:rPr>
          <w:szCs w:val="22"/>
        </w:rPr>
      </w:pPr>
      <w:r w:rsidRPr="00884E58">
        <w:rPr>
          <w:szCs w:val="22"/>
        </w:rPr>
        <w:t xml:space="preserve">KKRT-ja konstaton se nga inspektimet e kryera në qytetin e Shkodrës nga specialistët e </w:t>
      </w:r>
      <w:r w:rsidR="00D627CF" w:rsidRPr="00884E58">
        <w:rPr>
          <w:szCs w:val="22"/>
        </w:rPr>
        <w:t xml:space="preserve">drejtorisë teknike </w:t>
      </w:r>
      <w:r w:rsidR="00D627CF">
        <w:rPr>
          <w:szCs w:val="22"/>
        </w:rPr>
        <w:t>në KKRT</w:t>
      </w:r>
      <w:r w:rsidRPr="00884E58">
        <w:rPr>
          <w:szCs w:val="22"/>
        </w:rPr>
        <w:t>, ka rezultuar se operatori televiziv privat vendor “</w:t>
      </w:r>
      <w:r w:rsidR="00F63234" w:rsidRPr="00884E58">
        <w:rPr>
          <w:szCs w:val="22"/>
        </w:rPr>
        <w:t>Tv Scutary</w:t>
      </w:r>
      <w:r w:rsidRPr="00884E58">
        <w:rPr>
          <w:szCs w:val="22"/>
        </w:rPr>
        <w:t>”, megjithëse është licencuar në vitin 2005, nuk ka filluar transmetimin për të mbuluar me sinjal zonën e tij të licencimit, për periudhën 4-vjeçare 2007-2010. Në datë</w:t>
      </w:r>
      <w:r w:rsidR="00D37BED">
        <w:rPr>
          <w:szCs w:val="22"/>
        </w:rPr>
        <w:t>n</w:t>
      </w:r>
      <w:r w:rsidRPr="00884E58">
        <w:rPr>
          <w:szCs w:val="22"/>
        </w:rPr>
        <w:t xml:space="preserve"> 30.6.2010, këtij operatori i është dërguar shkresa me nr.758 </w:t>
      </w:r>
      <w:r w:rsidR="00D37BED" w:rsidRPr="00884E58">
        <w:rPr>
          <w:szCs w:val="22"/>
        </w:rPr>
        <w:t>Prot</w:t>
      </w:r>
      <w:r w:rsidR="00D37BED">
        <w:rPr>
          <w:szCs w:val="22"/>
        </w:rPr>
        <w:t>,</w:t>
      </w:r>
      <w:r w:rsidRPr="00884E58">
        <w:rPr>
          <w:szCs w:val="22"/>
        </w:rPr>
        <w:t xml:space="preserve"> ku i është kërkuar arsyeja e mosdaljes në transmetim. Nga ana e subjektit nuk është depozituar asnjë përgjigje në KKRT.</w:t>
      </w:r>
    </w:p>
    <w:p w:rsidR="00F9754E" w:rsidRPr="00884E58" w:rsidRDefault="00F9754E" w:rsidP="00F9754E">
      <w:pPr>
        <w:pStyle w:val="Paragrafi"/>
        <w:rPr>
          <w:szCs w:val="22"/>
        </w:rPr>
      </w:pPr>
      <w:r w:rsidRPr="00884E58">
        <w:rPr>
          <w:szCs w:val="22"/>
        </w:rPr>
        <w:t>Bazuar në ligjin nr.8410,</w:t>
      </w:r>
      <w:r w:rsidR="008740F8">
        <w:rPr>
          <w:szCs w:val="22"/>
        </w:rPr>
        <w:t xml:space="preserve"> datë 30.9.1998, të</w:t>
      </w:r>
      <w:r w:rsidRPr="00884E58">
        <w:rPr>
          <w:szCs w:val="22"/>
        </w:rPr>
        <w:t xml:space="preserve"> ndryshuar, neni 34 pika 4/a: “Këshilli Kombëtar i Radios dhe Televizionit ka të drejtë të heqë licencën e transmetimit kur:… 4. Nuk ka filluar transmetimin pas hyrjes në fuqi të vendimit për dhënie licence për një periudhë kohe:</w:t>
      </w:r>
    </w:p>
    <w:p w:rsidR="00F9754E" w:rsidRPr="00884E58" w:rsidRDefault="00F9754E" w:rsidP="00F9754E">
      <w:pPr>
        <w:pStyle w:val="Paragrafi"/>
        <w:rPr>
          <w:szCs w:val="22"/>
          <w:lang w:val="it-IT"/>
        </w:rPr>
      </w:pPr>
      <w:r w:rsidRPr="00884E58">
        <w:rPr>
          <w:szCs w:val="22"/>
          <w:lang w:val="it-IT"/>
        </w:rPr>
        <w:t>a) 270 ditë në transmetimet e televizioneve vendore…”</w:t>
      </w:r>
    </w:p>
    <w:p w:rsidR="00F9754E" w:rsidRPr="00884E58" w:rsidRDefault="00F9754E" w:rsidP="00F9754E">
      <w:pPr>
        <w:pStyle w:val="Paragrafi"/>
        <w:rPr>
          <w:szCs w:val="22"/>
          <w:lang w:val="it-IT"/>
        </w:rPr>
      </w:pPr>
      <w:r w:rsidRPr="00884E58">
        <w:rPr>
          <w:szCs w:val="22"/>
          <w:lang w:val="it-IT"/>
        </w:rPr>
        <w:t>Gjithashtu</w:t>
      </w:r>
      <w:r w:rsidR="00B379B3">
        <w:rPr>
          <w:szCs w:val="22"/>
          <w:lang w:val="it-IT"/>
        </w:rPr>
        <w:t>,</w:t>
      </w:r>
      <w:r w:rsidRPr="00884E58">
        <w:rPr>
          <w:szCs w:val="22"/>
          <w:lang w:val="it-IT"/>
        </w:rPr>
        <w:t xml:space="preserve"> nga verifikimet e kryera në këtë qytet konstatohet se subjekti nuk ka studio dh</w:t>
      </w:r>
      <w:r w:rsidR="0054626F">
        <w:rPr>
          <w:szCs w:val="22"/>
          <w:lang w:val="it-IT"/>
        </w:rPr>
        <w:t>e pikë transmetuese të sinjalit.</w:t>
      </w:r>
    </w:p>
    <w:p w:rsidR="00F9754E" w:rsidRPr="00884E58" w:rsidRDefault="00F9754E" w:rsidP="00F9754E">
      <w:pPr>
        <w:pStyle w:val="Paragrafi"/>
        <w:rPr>
          <w:szCs w:val="22"/>
          <w:lang w:val="it-IT"/>
        </w:rPr>
      </w:pPr>
    </w:p>
    <w:p w:rsidR="00F9754E" w:rsidRPr="00884E58" w:rsidRDefault="00980DBF" w:rsidP="00F9754E">
      <w:pPr>
        <w:pStyle w:val="VENDOSI"/>
        <w:keepNext w:val="0"/>
        <w:rPr>
          <w:lang w:val="it-IT"/>
        </w:rPr>
      </w:pPr>
      <w:r>
        <w:rPr>
          <w:lang w:val="it-IT"/>
        </w:rPr>
        <w:t>PËR KËTO ARSYE,</w:t>
      </w:r>
    </w:p>
    <w:p w:rsidR="00F9754E" w:rsidRPr="00884E58" w:rsidRDefault="00F9754E" w:rsidP="00F9754E">
      <w:pPr>
        <w:pStyle w:val="Paragrafi"/>
        <w:rPr>
          <w:szCs w:val="22"/>
          <w:lang w:val="it-IT"/>
        </w:rPr>
      </w:pPr>
    </w:p>
    <w:p w:rsidR="00F9754E" w:rsidRPr="00884E58" w:rsidRDefault="00F9754E" w:rsidP="00F9754E">
      <w:pPr>
        <w:pStyle w:val="Paragrafi"/>
        <w:rPr>
          <w:szCs w:val="22"/>
          <w:lang w:val="it-IT"/>
        </w:rPr>
      </w:pPr>
      <w:r w:rsidRPr="00884E58">
        <w:rPr>
          <w:szCs w:val="22"/>
          <w:lang w:val="it-IT"/>
        </w:rPr>
        <w:t>Këshilli Kombëtar i Radios dhe Televizionit, në bazë të nenit 7 pika 21, nenit 33 pika 3, nenit 34 pika 4/a dhe neni</w:t>
      </w:r>
      <w:r w:rsidR="004A1647">
        <w:rPr>
          <w:szCs w:val="22"/>
          <w:lang w:val="it-IT"/>
        </w:rPr>
        <w:t>t</w:t>
      </w:r>
      <w:r w:rsidRPr="00884E58">
        <w:rPr>
          <w:szCs w:val="22"/>
          <w:lang w:val="it-IT"/>
        </w:rPr>
        <w:t xml:space="preserve"> 137/3 të ligjit nr.8410, datë 30.9.1998 “Për radion dhe televizionin publik e priva</w:t>
      </w:r>
      <w:r w:rsidR="004A1647">
        <w:rPr>
          <w:szCs w:val="22"/>
          <w:lang w:val="it-IT"/>
        </w:rPr>
        <w:t>t në Republikën e Shqipërisë”, të</w:t>
      </w:r>
      <w:r w:rsidRPr="00884E58">
        <w:rPr>
          <w:szCs w:val="22"/>
          <w:lang w:val="it-IT"/>
        </w:rPr>
        <w:t xml:space="preserve"> ndryshuar,</w:t>
      </w:r>
    </w:p>
    <w:p w:rsidR="00F9754E" w:rsidRPr="00884E58" w:rsidRDefault="00F9754E" w:rsidP="00F9754E">
      <w:pPr>
        <w:pStyle w:val="Paragrafi"/>
        <w:rPr>
          <w:szCs w:val="22"/>
          <w:lang w:val="it-IT"/>
        </w:rPr>
      </w:pPr>
    </w:p>
    <w:p w:rsidR="00F9754E" w:rsidRPr="00884E58" w:rsidRDefault="00F9754E" w:rsidP="00F9754E">
      <w:pPr>
        <w:pStyle w:val="VENDOSI"/>
        <w:keepNext w:val="0"/>
        <w:rPr>
          <w:lang w:val="it-IT"/>
        </w:rPr>
      </w:pPr>
      <w:r w:rsidRPr="00884E58">
        <w:rPr>
          <w:lang w:val="it-IT"/>
        </w:rPr>
        <w:t>VENDOSI:</w:t>
      </w:r>
    </w:p>
    <w:p w:rsidR="00F9754E" w:rsidRPr="00884E58" w:rsidRDefault="00715604" w:rsidP="00715604">
      <w:pPr>
        <w:pStyle w:val="Paragrafi"/>
        <w:tabs>
          <w:tab w:val="left" w:pos="4440"/>
        </w:tabs>
        <w:rPr>
          <w:szCs w:val="22"/>
          <w:lang w:val="it-IT"/>
        </w:rPr>
      </w:pPr>
      <w:r>
        <w:rPr>
          <w:szCs w:val="22"/>
          <w:lang w:val="it-IT"/>
        </w:rPr>
        <w:tab/>
      </w:r>
    </w:p>
    <w:p w:rsidR="00F9754E" w:rsidRPr="00884E58" w:rsidRDefault="00F9754E" w:rsidP="00F9754E">
      <w:pPr>
        <w:pStyle w:val="Paragrafi"/>
        <w:rPr>
          <w:szCs w:val="22"/>
          <w:lang w:val="it-IT"/>
        </w:rPr>
      </w:pPr>
      <w:r w:rsidRPr="00884E58">
        <w:rPr>
          <w:szCs w:val="22"/>
          <w:lang w:val="it-IT"/>
        </w:rPr>
        <w:t>1. T’i heqë licencën subjektit televiziv privat vendor “</w:t>
      </w:r>
      <w:r w:rsidR="00DD02B8" w:rsidRPr="00884E58">
        <w:rPr>
          <w:szCs w:val="22"/>
          <w:lang w:val="it-IT"/>
        </w:rPr>
        <w:t>Tv Scutary</w:t>
      </w:r>
      <w:r w:rsidRPr="00884E58">
        <w:rPr>
          <w:szCs w:val="22"/>
          <w:lang w:val="it-IT"/>
        </w:rPr>
        <w:t>”.</w:t>
      </w:r>
    </w:p>
    <w:p w:rsidR="00F9754E" w:rsidRPr="00884E58" w:rsidRDefault="00F9754E" w:rsidP="00F9754E">
      <w:pPr>
        <w:pStyle w:val="Paragrafi"/>
        <w:rPr>
          <w:szCs w:val="22"/>
          <w:lang w:val="it-IT"/>
        </w:rPr>
      </w:pPr>
      <w:r w:rsidRPr="00884E58">
        <w:rPr>
          <w:szCs w:val="22"/>
          <w:lang w:val="it-IT"/>
        </w:rPr>
        <w:t>2. Licenca me nr.076TVL bëhet e pavlefshme.</w:t>
      </w:r>
    </w:p>
    <w:p w:rsidR="00F9754E" w:rsidRPr="00884E58" w:rsidRDefault="00F9754E" w:rsidP="00F9754E">
      <w:pPr>
        <w:pStyle w:val="Paragrafi"/>
        <w:rPr>
          <w:szCs w:val="22"/>
          <w:lang w:val="it-IT"/>
        </w:rPr>
      </w:pPr>
      <w:r w:rsidRPr="00884E58">
        <w:rPr>
          <w:szCs w:val="22"/>
          <w:lang w:val="it-IT"/>
        </w:rPr>
        <w:t>3. Kundër këtij vendimi mund të bëhet ankim në gjykatë brenda 30 ditësh nga marrja në dijeni, në përputhje me Kodin e Procedurës Civile, kreu “Gjykimi i mosmarrëveshjeve administrative”.</w:t>
      </w:r>
    </w:p>
    <w:p w:rsidR="00F9754E" w:rsidRPr="00884E58" w:rsidRDefault="00F9754E" w:rsidP="00F9754E">
      <w:pPr>
        <w:pStyle w:val="Paragrafi"/>
        <w:rPr>
          <w:szCs w:val="22"/>
          <w:lang w:val="it-IT"/>
        </w:rPr>
      </w:pPr>
      <w:r w:rsidRPr="00884E58">
        <w:rPr>
          <w:szCs w:val="22"/>
          <w:lang w:val="it-IT"/>
        </w:rPr>
        <w:t>4. Ngarkohet administrata e KKRT-së për zbatimin e këtij vendimi.</w:t>
      </w:r>
    </w:p>
    <w:p w:rsidR="00F9754E" w:rsidRPr="00884E58" w:rsidRDefault="00F9754E" w:rsidP="00F9754E">
      <w:pPr>
        <w:pStyle w:val="Paragrafi"/>
        <w:rPr>
          <w:szCs w:val="22"/>
          <w:lang w:val="it-IT"/>
        </w:rPr>
      </w:pPr>
      <w:r w:rsidRPr="00884E58">
        <w:rPr>
          <w:szCs w:val="22"/>
          <w:lang w:val="it-IT"/>
        </w:rPr>
        <w:t>Ky vendim hyn në fuqi pas botimit në Fletoren Zyrtare.</w:t>
      </w:r>
    </w:p>
    <w:p w:rsidR="00F9754E" w:rsidRPr="00884E58" w:rsidRDefault="00F9754E" w:rsidP="00F9754E">
      <w:pPr>
        <w:pStyle w:val="Paragrafi"/>
        <w:rPr>
          <w:szCs w:val="22"/>
          <w:lang w:val="it-IT"/>
        </w:rPr>
      </w:pPr>
    </w:p>
    <w:p w:rsidR="00F9754E" w:rsidRPr="00884E58" w:rsidRDefault="00F9754E" w:rsidP="00F9754E">
      <w:pPr>
        <w:pStyle w:val="Autoriteti"/>
        <w:keepNext w:val="0"/>
        <w:rPr>
          <w:lang w:val="it-IT"/>
        </w:rPr>
      </w:pPr>
      <w:r w:rsidRPr="00884E58">
        <w:rPr>
          <w:lang w:val="it-IT"/>
        </w:rPr>
        <w:t>Kryetare</w:t>
      </w:r>
    </w:p>
    <w:p w:rsidR="00F9754E" w:rsidRPr="00884E58" w:rsidRDefault="00F9754E" w:rsidP="00F9754E">
      <w:pPr>
        <w:pStyle w:val="AutoritetiEmer"/>
        <w:rPr>
          <w:lang w:val="it-IT"/>
        </w:rPr>
      </w:pPr>
      <w:r w:rsidRPr="00884E58">
        <w:rPr>
          <w:lang w:val="it-IT"/>
        </w:rPr>
        <w:t>Endira Bushati</w:t>
      </w:r>
    </w:p>
    <w:p w:rsidR="000B4A53" w:rsidRPr="00884E58" w:rsidRDefault="000B4A53" w:rsidP="000B4A53">
      <w:pPr>
        <w:rPr>
          <w:sz w:val="22"/>
          <w:szCs w:val="22"/>
          <w:lang w:val="sq-AL"/>
        </w:rPr>
      </w:pPr>
    </w:p>
    <w:p w:rsidR="000B4A53" w:rsidRPr="00884E58" w:rsidRDefault="000B4A53" w:rsidP="000B4A53">
      <w:pPr>
        <w:rPr>
          <w:sz w:val="22"/>
          <w:szCs w:val="22"/>
          <w:lang w:val="sq-AL"/>
        </w:rPr>
      </w:pPr>
    </w:p>
    <w:p w:rsidR="000B4A53" w:rsidRPr="00884E58" w:rsidRDefault="000B4A53" w:rsidP="000B4A53">
      <w:pPr>
        <w:rPr>
          <w:sz w:val="22"/>
          <w:szCs w:val="22"/>
          <w:lang w:val="sq-AL"/>
        </w:rPr>
      </w:pPr>
    </w:p>
    <w:p w:rsidR="000B4A53" w:rsidRPr="00884E58" w:rsidRDefault="000B4A53" w:rsidP="000B4A53">
      <w:pPr>
        <w:rPr>
          <w:sz w:val="22"/>
          <w:szCs w:val="22"/>
          <w:lang w:val="sq-AL"/>
        </w:rPr>
      </w:pPr>
    </w:p>
    <w:p w:rsidR="000B4A53" w:rsidRPr="00884E58" w:rsidRDefault="000B4A53" w:rsidP="000B4A53">
      <w:pPr>
        <w:rPr>
          <w:sz w:val="22"/>
          <w:szCs w:val="22"/>
          <w:lang w:val="sq-AL"/>
        </w:rPr>
      </w:pPr>
    </w:p>
    <w:p w:rsidR="000B4A53" w:rsidRPr="005B5557" w:rsidRDefault="000B4A53" w:rsidP="000B4A53">
      <w:pPr>
        <w:rPr>
          <w:sz w:val="21"/>
          <w:szCs w:val="21"/>
          <w:lang w:val="sq-AL"/>
        </w:rPr>
      </w:pPr>
    </w:p>
    <w:p w:rsidR="000B4A53" w:rsidRPr="005B5557" w:rsidRDefault="000B4A53" w:rsidP="000B4A53">
      <w:pPr>
        <w:rPr>
          <w:sz w:val="21"/>
          <w:szCs w:val="21"/>
          <w:lang w:val="sq-AL"/>
        </w:rPr>
      </w:pPr>
    </w:p>
    <w:p w:rsidR="000B4A53" w:rsidRPr="005B5557" w:rsidRDefault="000B4A53" w:rsidP="000B4A53">
      <w:pPr>
        <w:rPr>
          <w:sz w:val="21"/>
          <w:szCs w:val="21"/>
          <w:lang w:val="sq-AL"/>
        </w:rPr>
      </w:pPr>
    </w:p>
    <w:sectPr w:rsidR="000B4A53" w:rsidRPr="005B5557" w:rsidSect="000B4A53">
      <w:pgSz w:w="12240" w:h="15840"/>
      <w:pgMar w:top="1418" w:right="1418" w:bottom="1418" w:left="1418" w:header="130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A33" w:rsidRDefault="00092A33">
      <w:r>
        <w:separator/>
      </w:r>
    </w:p>
  </w:endnote>
  <w:endnote w:type="continuationSeparator" w:id="0">
    <w:p w:rsidR="00092A33" w:rsidRDefault="0009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EUAlbertina">
    <w:altName w:val="Arial Unicode MS"/>
    <w:panose1 w:val="00000000000000000000"/>
    <w:charset w:val="00"/>
    <w:family w:val="roman"/>
    <w:notTrueType/>
    <w:pitch w:val="default"/>
    <w:sig w:usb0="00000083" w:usb1="08070000" w:usb2="00000010" w:usb3="00000000" w:csb0="00020009" w:csb1="00000000"/>
  </w:font>
  <w:font w:name="TimesNewRoman,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CE1" w:rsidRDefault="00721CE1" w:rsidP="006660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21CE1" w:rsidRDefault="00721CE1" w:rsidP="006660D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CE1" w:rsidRPr="00605E96" w:rsidRDefault="00721CE1" w:rsidP="006660DB">
    <w:pPr>
      <w:pStyle w:val="Footer"/>
      <w:framePr w:wrap="around" w:vAnchor="text" w:hAnchor="margin" w:xAlign="outside" w:y="1"/>
      <w:rPr>
        <w:rStyle w:val="PageNumber"/>
        <w:rFonts w:ascii="CG Times" w:hAnsi="CG Times"/>
        <w:sz w:val="22"/>
        <w:szCs w:val="22"/>
      </w:rPr>
    </w:pPr>
    <w:r w:rsidRPr="00605E96">
      <w:rPr>
        <w:rStyle w:val="PageNumber"/>
        <w:rFonts w:ascii="CG Times" w:hAnsi="CG Times"/>
        <w:sz w:val="22"/>
        <w:szCs w:val="22"/>
      </w:rPr>
      <w:fldChar w:fldCharType="begin"/>
    </w:r>
    <w:r w:rsidRPr="00605E96">
      <w:rPr>
        <w:rStyle w:val="PageNumber"/>
        <w:rFonts w:ascii="CG Times" w:hAnsi="CG Times"/>
        <w:sz w:val="22"/>
        <w:szCs w:val="22"/>
      </w:rPr>
      <w:instrText xml:space="preserve">PAGE  </w:instrText>
    </w:r>
    <w:r w:rsidRPr="00605E96">
      <w:rPr>
        <w:rStyle w:val="PageNumber"/>
        <w:rFonts w:ascii="CG Times" w:hAnsi="CG Times"/>
        <w:sz w:val="22"/>
        <w:szCs w:val="22"/>
      </w:rPr>
      <w:fldChar w:fldCharType="separate"/>
    </w:r>
    <w:r w:rsidR="00FC663C">
      <w:rPr>
        <w:rStyle w:val="PageNumber"/>
        <w:rFonts w:ascii="CG Times" w:hAnsi="CG Times"/>
        <w:noProof/>
        <w:sz w:val="22"/>
        <w:szCs w:val="22"/>
      </w:rPr>
      <w:t>7761</w:t>
    </w:r>
    <w:r w:rsidRPr="00605E96">
      <w:rPr>
        <w:rStyle w:val="PageNumber"/>
        <w:rFonts w:ascii="CG Times" w:hAnsi="CG Times"/>
        <w:sz w:val="22"/>
        <w:szCs w:val="22"/>
      </w:rPr>
      <w:fldChar w:fldCharType="end"/>
    </w:r>
  </w:p>
  <w:p w:rsidR="00721CE1" w:rsidRDefault="00721CE1" w:rsidP="006660D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A33" w:rsidRDefault="00092A33">
      <w:r>
        <w:separator/>
      </w:r>
    </w:p>
  </w:footnote>
  <w:footnote w:type="continuationSeparator" w:id="0">
    <w:p w:rsidR="00092A33" w:rsidRDefault="00092A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numPicBullet w:numPicBulletId="9">
    <w:pict>
      <v:shape id="_x0000_i1034" type="#_x0000_t75" style="width:3in;height:3in" o:bullet="t"/>
    </w:pict>
  </w:numPicBullet>
  <w:numPicBullet w:numPicBulletId="10">
    <w:pict>
      <v:shape id="_x0000_i1035" type="#_x0000_t75" style="width:3in;height:3in" o:bullet="t"/>
    </w:pict>
  </w:numPicBullet>
  <w:numPicBullet w:numPicBulletId="11">
    <w:pict>
      <v:shape id="_x0000_i1036" type="#_x0000_t75" style="width:3in;height:3in" o:bullet="t"/>
    </w:pict>
  </w:numPicBullet>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2BE52CA5"/>
    <w:multiLevelType w:val="multilevel"/>
    <w:tmpl w:val="E40C246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454DF0"/>
    <w:multiLevelType w:val="multilevel"/>
    <w:tmpl w:val="8C46FBD2"/>
    <w:lvl w:ilvl="0">
      <w:start w:val="1"/>
      <w:numFmt w:val="bullet"/>
      <w:lvlText w:val=""/>
      <w:lvlPicBulletId w:val="6"/>
      <w:lvlJc w:val="left"/>
      <w:pPr>
        <w:tabs>
          <w:tab w:val="num" w:pos="1260"/>
        </w:tabs>
        <w:ind w:left="1260" w:hanging="360"/>
      </w:pPr>
      <w:rPr>
        <w:rFonts w:ascii="Symbol" w:hAnsi="Symbol" w:hint="default"/>
        <w:sz w:val="20"/>
      </w:rPr>
    </w:lvl>
    <w:lvl w:ilvl="1" w:tentative="1">
      <w:start w:val="1"/>
      <w:numFmt w:val="bullet"/>
      <w:lvlText w:val="o"/>
      <w:lvlPicBulletId w:val="7"/>
      <w:lvlJc w:val="left"/>
      <w:pPr>
        <w:tabs>
          <w:tab w:val="num" w:pos="1980"/>
        </w:tabs>
        <w:ind w:left="1980" w:hanging="360"/>
      </w:pPr>
      <w:rPr>
        <w:rFonts w:ascii="Courier New" w:hAnsi="Courier New" w:hint="default"/>
        <w:sz w:val="20"/>
      </w:rPr>
    </w:lvl>
    <w:lvl w:ilvl="2" w:tentative="1">
      <w:start w:val="1"/>
      <w:numFmt w:val="bullet"/>
      <w:lvlText w:val=""/>
      <w:lvlPicBulletId w:val="8"/>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abstractNum w:abstractNumId="3">
    <w:nsid w:val="37817D84"/>
    <w:multiLevelType w:val="hybridMultilevel"/>
    <w:tmpl w:val="196C8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104439C"/>
    <w:multiLevelType w:val="hybridMultilevel"/>
    <w:tmpl w:val="4AFC0E0C"/>
    <w:lvl w:ilvl="0" w:tplc="AEC08F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BF72AD8"/>
    <w:multiLevelType w:val="multilevel"/>
    <w:tmpl w:val="C55CFB80"/>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C172B4"/>
    <w:multiLevelType w:val="multilevel"/>
    <w:tmpl w:val="823A8B12"/>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5"/>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E11E3"/>
    <w:rsid w:val="0000076E"/>
    <w:rsid w:val="00000DA0"/>
    <w:rsid w:val="00000E27"/>
    <w:rsid w:val="00001773"/>
    <w:rsid w:val="00001F41"/>
    <w:rsid w:val="00001FB7"/>
    <w:rsid w:val="00002112"/>
    <w:rsid w:val="000026B9"/>
    <w:rsid w:val="00002961"/>
    <w:rsid w:val="00002DC0"/>
    <w:rsid w:val="000035A1"/>
    <w:rsid w:val="00003EC2"/>
    <w:rsid w:val="000047D3"/>
    <w:rsid w:val="0000497E"/>
    <w:rsid w:val="0000540A"/>
    <w:rsid w:val="00005ABF"/>
    <w:rsid w:val="00005C90"/>
    <w:rsid w:val="00005D2C"/>
    <w:rsid w:val="0000646C"/>
    <w:rsid w:val="000066D9"/>
    <w:rsid w:val="000068AE"/>
    <w:rsid w:val="000069EE"/>
    <w:rsid w:val="00006FE8"/>
    <w:rsid w:val="0000764F"/>
    <w:rsid w:val="0000766F"/>
    <w:rsid w:val="00007A91"/>
    <w:rsid w:val="00007F10"/>
    <w:rsid w:val="00007F5A"/>
    <w:rsid w:val="00007FD5"/>
    <w:rsid w:val="00010540"/>
    <w:rsid w:val="00010615"/>
    <w:rsid w:val="00010823"/>
    <w:rsid w:val="0001134C"/>
    <w:rsid w:val="0001191B"/>
    <w:rsid w:val="00011EB2"/>
    <w:rsid w:val="000120FF"/>
    <w:rsid w:val="000125A7"/>
    <w:rsid w:val="000128AE"/>
    <w:rsid w:val="00012A64"/>
    <w:rsid w:val="0001399D"/>
    <w:rsid w:val="00013B61"/>
    <w:rsid w:val="00013C3E"/>
    <w:rsid w:val="00013D33"/>
    <w:rsid w:val="00013E9A"/>
    <w:rsid w:val="00014162"/>
    <w:rsid w:val="00014403"/>
    <w:rsid w:val="00014B3F"/>
    <w:rsid w:val="00014D19"/>
    <w:rsid w:val="00014D1D"/>
    <w:rsid w:val="0001516E"/>
    <w:rsid w:val="0001562B"/>
    <w:rsid w:val="00015C0D"/>
    <w:rsid w:val="00015EAF"/>
    <w:rsid w:val="00015FC6"/>
    <w:rsid w:val="0001603C"/>
    <w:rsid w:val="0001696A"/>
    <w:rsid w:val="000175F6"/>
    <w:rsid w:val="00017F0E"/>
    <w:rsid w:val="00017F91"/>
    <w:rsid w:val="00020120"/>
    <w:rsid w:val="000202CC"/>
    <w:rsid w:val="000213E4"/>
    <w:rsid w:val="00021A13"/>
    <w:rsid w:val="00021D79"/>
    <w:rsid w:val="00022643"/>
    <w:rsid w:val="000229DA"/>
    <w:rsid w:val="00022BA2"/>
    <w:rsid w:val="00022DE5"/>
    <w:rsid w:val="00023D44"/>
    <w:rsid w:val="00023DAE"/>
    <w:rsid w:val="0002410D"/>
    <w:rsid w:val="00024E0F"/>
    <w:rsid w:val="00024FF1"/>
    <w:rsid w:val="00025247"/>
    <w:rsid w:val="0002593D"/>
    <w:rsid w:val="00026AB6"/>
    <w:rsid w:val="00026B32"/>
    <w:rsid w:val="00026F43"/>
    <w:rsid w:val="00026F9F"/>
    <w:rsid w:val="00027142"/>
    <w:rsid w:val="0002720B"/>
    <w:rsid w:val="00027D26"/>
    <w:rsid w:val="00027F74"/>
    <w:rsid w:val="0003077C"/>
    <w:rsid w:val="000307A7"/>
    <w:rsid w:val="00030B1C"/>
    <w:rsid w:val="00030CFB"/>
    <w:rsid w:val="00030F57"/>
    <w:rsid w:val="00031203"/>
    <w:rsid w:val="00031725"/>
    <w:rsid w:val="00031851"/>
    <w:rsid w:val="00031E98"/>
    <w:rsid w:val="00032438"/>
    <w:rsid w:val="00032954"/>
    <w:rsid w:val="00032E3F"/>
    <w:rsid w:val="00033084"/>
    <w:rsid w:val="000330FA"/>
    <w:rsid w:val="00034029"/>
    <w:rsid w:val="000343C7"/>
    <w:rsid w:val="000346E0"/>
    <w:rsid w:val="00034875"/>
    <w:rsid w:val="000352BA"/>
    <w:rsid w:val="00035306"/>
    <w:rsid w:val="00035538"/>
    <w:rsid w:val="00035B51"/>
    <w:rsid w:val="00036290"/>
    <w:rsid w:val="000362CA"/>
    <w:rsid w:val="0003647C"/>
    <w:rsid w:val="00036F6E"/>
    <w:rsid w:val="000371BF"/>
    <w:rsid w:val="000377FC"/>
    <w:rsid w:val="0004068D"/>
    <w:rsid w:val="00040D66"/>
    <w:rsid w:val="00040F4C"/>
    <w:rsid w:val="000410BB"/>
    <w:rsid w:val="0004134E"/>
    <w:rsid w:val="00041977"/>
    <w:rsid w:val="00041F28"/>
    <w:rsid w:val="0004207C"/>
    <w:rsid w:val="00042BBE"/>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500C0"/>
    <w:rsid w:val="00050D03"/>
    <w:rsid w:val="00050EF2"/>
    <w:rsid w:val="000511C6"/>
    <w:rsid w:val="000516D4"/>
    <w:rsid w:val="00051903"/>
    <w:rsid w:val="00051D6D"/>
    <w:rsid w:val="000521D8"/>
    <w:rsid w:val="00052558"/>
    <w:rsid w:val="00052962"/>
    <w:rsid w:val="00052AAD"/>
    <w:rsid w:val="00053246"/>
    <w:rsid w:val="00053BD8"/>
    <w:rsid w:val="00053DAB"/>
    <w:rsid w:val="00053E90"/>
    <w:rsid w:val="00054353"/>
    <w:rsid w:val="00055A29"/>
    <w:rsid w:val="00056150"/>
    <w:rsid w:val="00056C33"/>
    <w:rsid w:val="00057001"/>
    <w:rsid w:val="0005730E"/>
    <w:rsid w:val="0005747F"/>
    <w:rsid w:val="000575EF"/>
    <w:rsid w:val="000577E2"/>
    <w:rsid w:val="00057BDC"/>
    <w:rsid w:val="00060215"/>
    <w:rsid w:val="00060A2F"/>
    <w:rsid w:val="0006102C"/>
    <w:rsid w:val="000611F9"/>
    <w:rsid w:val="0006132B"/>
    <w:rsid w:val="000619A3"/>
    <w:rsid w:val="00061B58"/>
    <w:rsid w:val="00061E32"/>
    <w:rsid w:val="00062973"/>
    <w:rsid w:val="00062BAF"/>
    <w:rsid w:val="00062D34"/>
    <w:rsid w:val="00062D46"/>
    <w:rsid w:val="00063151"/>
    <w:rsid w:val="000638CF"/>
    <w:rsid w:val="00063CCF"/>
    <w:rsid w:val="000648D6"/>
    <w:rsid w:val="00064AB8"/>
    <w:rsid w:val="00064C82"/>
    <w:rsid w:val="00064FD0"/>
    <w:rsid w:val="00065059"/>
    <w:rsid w:val="000658DF"/>
    <w:rsid w:val="00066360"/>
    <w:rsid w:val="0006642D"/>
    <w:rsid w:val="00066684"/>
    <w:rsid w:val="000668DF"/>
    <w:rsid w:val="00066D3B"/>
    <w:rsid w:val="00067917"/>
    <w:rsid w:val="00070082"/>
    <w:rsid w:val="0007097D"/>
    <w:rsid w:val="00070C4B"/>
    <w:rsid w:val="00072007"/>
    <w:rsid w:val="000720B1"/>
    <w:rsid w:val="0007223D"/>
    <w:rsid w:val="00072469"/>
    <w:rsid w:val="000726BC"/>
    <w:rsid w:val="00072861"/>
    <w:rsid w:val="00072A46"/>
    <w:rsid w:val="00072D77"/>
    <w:rsid w:val="000730A7"/>
    <w:rsid w:val="00073482"/>
    <w:rsid w:val="0007362F"/>
    <w:rsid w:val="00073B55"/>
    <w:rsid w:val="00074371"/>
    <w:rsid w:val="00074622"/>
    <w:rsid w:val="00074A46"/>
    <w:rsid w:val="00074FF4"/>
    <w:rsid w:val="00075AFE"/>
    <w:rsid w:val="00076498"/>
    <w:rsid w:val="00076C42"/>
    <w:rsid w:val="00076C64"/>
    <w:rsid w:val="00077BF3"/>
    <w:rsid w:val="00080104"/>
    <w:rsid w:val="00080684"/>
    <w:rsid w:val="0008072A"/>
    <w:rsid w:val="0008082F"/>
    <w:rsid w:val="00080AD8"/>
    <w:rsid w:val="00081439"/>
    <w:rsid w:val="00081D9E"/>
    <w:rsid w:val="000821EF"/>
    <w:rsid w:val="00082297"/>
    <w:rsid w:val="00083214"/>
    <w:rsid w:val="00083329"/>
    <w:rsid w:val="00083600"/>
    <w:rsid w:val="000837EF"/>
    <w:rsid w:val="00083B42"/>
    <w:rsid w:val="00083C93"/>
    <w:rsid w:val="00084565"/>
    <w:rsid w:val="00084D8D"/>
    <w:rsid w:val="000857E7"/>
    <w:rsid w:val="000865E1"/>
    <w:rsid w:val="00086F2F"/>
    <w:rsid w:val="00086F52"/>
    <w:rsid w:val="00086F88"/>
    <w:rsid w:val="00087231"/>
    <w:rsid w:val="000872B9"/>
    <w:rsid w:val="000872C8"/>
    <w:rsid w:val="00087529"/>
    <w:rsid w:val="000878D6"/>
    <w:rsid w:val="00087B34"/>
    <w:rsid w:val="00090D09"/>
    <w:rsid w:val="0009192A"/>
    <w:rsid w:val="00091AEE"/>
    <w:rsid w:val="000925FC"/>
    <w:rsid w:val="0009286F"/>
    <w:rsid w:val="00092963"/>
    <w:rsid w:val="00092A33"/>
    <w:rsid w:val="00092B6B"/>
    <w:rsid w:val="00092C51"/>
    <w:rsid w:val="00092DA8"/>
    <w:rsid w:val="00093724"/>
    <w:rsid w:val="000938BB"/>
    <w:rsid w:val="00093B6F"/>
    <w:rsid w:val="0009427A"/>
    <w:rsid w:val="000945D0"/>
    <w:rsid w:val="00095089"/>
    <w:rsid w:val="000951AE"/>
    <w:rsid w:val="000956C9"/>
    <w:rsid w:val="00095ACB"/>
    <w:rsid w:val="00095BF3"/>
    <w:rsid w:val="00095E41"/>
    <w:rsid w:val="000968BC"/>
    <w:rsid w:val="00097255"/>
    <w:rsid w:val="00097453"/>
    <w:rsid w:val="00097543"/>
    <w:rsid w:val="00097BE7"/>
    <w:rsid w:val="000A024A"/>
    <w:rsid w:val="000A078F"/>
    <w:rsid w:val="000A0895"/>
    <w:rsid w:val="000A13B3"/>
    <w:rsid w:val="000A240E"/>
    <w:rsid w:val="000A2531"/>
    <w:rsid w:val="000A2666"/>
    <w:rsid w:val="000A2700"/>
    <w:rsid w:val="000A27D8"/>
    <w:rsid w:val="000A3359"/>
    <w:rsid w:val="000A3480"/>
    <w:rsid w:val="000A3590"/>
    <w:rsid w:val="000A3B39"/>
    <w:rsid w:val="000A3E85"/>
    <w:rsid w:val="000A42DE"/>
    <w:rsid w:val="000A46F0"/>
    <w:rsid w:val="000A50F8"/>
    <w:rsid w:val="000A5106"/>
    <w:rsid w:val="000A5109"/>
    <w:rsid w:val="000A51B0"/>
    <w:rsid w:val="000A5856"/>
    <w:rsid w:val="000A58D9"/>
    <w:rsid w:val="000A5A97"/>
    <w:rsid w:val="000A5DA0"/>
    <w:rsid w:val="000A6065"/>
    <w:rsid w:val="000A61C9"/>
    <w:rsid w:val="000A62A3"/>
    <w:rsid w:val="000A6507"/>
    <w:rsid w:val="000A6CBE"/>
    <w:rsid w:val="000A6D4B"/>
    <w:rsid w:val="000A6D59"/>
    <w:rsid w:val="000A6DF4"/>
    <w:rsid w:val="000A6FE2"/>
    <w:rsid w:val="000A7163"/>
    <w:rsid w:val="000A735D"/>
    <w:rsid w:val="000A73D9"/>
    <w:rsid w:val="000A767B"/>
    <w:rsid w:val="000B000A"/>
    <w:rsid w:val="000B021E"/>
    <w:rsid w:val="000B03D8"/>
    <w:rsid w:val="000B0BDD"/>
    <w:rsid w:val="000B0DAD"/>
    <w:rsid w:val="000B1872"/>
    <w:rsid w:val="000B187F"/>
    <w:rsid w:val="000B1D1F"/>
    <w:rsid w:val="000B214E"/>
    <w:rsid w:val="000B2367"/>
    <w:rsid w:val="000B27F1"/>
    <w:rsid w:val="000B356A"/>
    <w:rsid w:val="000B3E7D"/>
    <w:rsid w:val="000B4752"/>
    <w:rsid w:val="000B4A53"/>
    <w:rsid w:val="000B554D"/>
    <w:rsid w:val="000B59CB"/>
    <w:rsid w:val="000B5FBD"/>
    <w:rsid w:val="000B6362"/>
    <w:rsid w:val="000B7094"/>
    <w:rsid w:val="000B72D9"/>
    <w:rsid w:val="000B75FD"/>
    <w:rsid w:val="000C0260"/>
    <w:rsid w:val="000C09BB"/>
    <w:rsid w:val="000C09DC"/>
    <w:rsid w:val="000C1092"/>
    <w:rsid w:val="000C1587"/>
    <w:rsid w:val="000C179F"/>
    <w:rsid w:val="000C2004"/>
    <w:rsid w:val="000C20C2"/>
    <w:rsid w:val="000C210A"/>
    <w:rsid w:val="000C2EA9"/>
    <w:rsid w:val="000C3004"/>
    <w:rsid w:val="000C30D8"/>
    <w:rsid w:val="000C39FB"/>
    <w:rsid w:val="000C3AD9"/>
    <w:rsid w:val="000C3EF6"/>
    <w:rsid w:val="000C4196"/>
    <w:rsid w:val="000C44C9"/>
    <w:rsid w:val="000C4516"/>
    <w:rsid w:val="000C4B0B"/>
    <w:rsid w:val="000C508D"/>
    <w:rsid w:val="000C6015"/>
    <w:rsid w:val="000C6080"/>
    <w:rsid w:val="000C60D8"/>
    <w:rsid w:val="000C69D5"/>
    <w:rsid w:val="000C6FC4"/>
    <w:rsid w:val="000C7045"/>
    <w:rsid w:val="000C77A1"/>
    <w:rsid w:val="000C78C7"/>
    <w:rsid w:val="000C7AA7"/>
    <w:rsid w:val="000D0B0B"/>
    <w:rsid w:val="000D0F6F"/>
    <w:rsid w:val="000D1468"/>
    <w:rsid w:val="000D158E"/>
    <w:rsid w:val="000D176C"/>
    <w:rsid w:val="000D1F58"/>
    <w:rsid w:val="000D2661"/>
    <w:rsid w:val="000D27C1"/>
    <w:rsid w:val="000D27F3"/>
    <w:rsid w:val="000D3022"/>
    <w:rsid w:val="000D30DF"/>
    <w:rsid w:val="000D3B35"/>
    <w:rsid w:val="000D3C09"/>
    <w:rsid w:val="000D3E55"/>
    <w:rsid w:val="000D440C"/>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F07"/>
    <w:rsid w:val="000E25CF"/>
    <w:rsid w:val="000E3704"/>
    <w:rsid w:val="000E39EC"/>
    <w:rsid w:val="000E3BDB"/>
    <w:rsid w:val="000E4158"/>
    <w:rsid w:val="000E5AF8"/>
    <w:rsid w:val="000E5FB6"/>
    <w:rsid w:val="000E6469"/>
    <w:rsid w:val="000E6C90"/>
    <w:rsid w:val="000E7019"/>
    <w:rsid w:val="000E7159"/>
    <w:rsid w:val="000E734F"/>
    <w:rsid w:val="000E77B1"/>
    <w:rsid w:val="000E7A28"/>
    <w:rsid w:val="000E7BAB"/>
    <w:rsid w:val="000E7DAA"/>
    <w:rsid w:val="000F00BB"/>
    <w:rsid w:val="000F0717"/>
    <w:rsid w:val="000F0A05"/>
    <w:rsid w:val="000F1A6A"/>
    <w:rsid w:val="000F1E2A"/>
    <w:rsid w:val="000F1EB9"/>
    <w:rsid w:val="000F1FFC"/>
    <w:rsid w:val="000F2BBE"/>
    <w:rsid w:val="000F3152"/>
    <w:rsid w:val="000F3FB6"/>
    <w:rsid w:val="000F4AA7"/>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56C"/>
    <w:rsid w:val="001019ED"/>
    <w:rsid w:val="00101E31"/>
    <w:rsid w:val="00101E44"/>
    <w:rsid w:val="001021D0"/>
    <w:rsid w:val="0010238E"/>
    <w:rsid w:val="00102EE5"/>
    <w:rsid w:val="0010319B"/>
    <w:rsid w:val="00103872"/>
    <w:rsid w:val="001046B2"/>
    <w:rsid w:val="00104BD8"/>
    <w:rsid w:val="00104C41"/>
    <w:rsid w:val="00104D62"/>
    <w:rsid w:val="00104ED2"/>
    <w:rsid w:val="001050BB"/>
    <w:rsid w:val="001057A6"/>
    <w:rsid w:val="001057F5"/>
    <w:rsid w:val="00106244"/>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5D17"/>
    <w:rsid w:val="001160EF"/>
    <w:rsid w:val="00116265"/>
    <w:rsid w:val="00116DFB"/>
    <w:rsid w:val="00117576"/>
    <w:rsid w:val="001176A9"/>
    <w:rsid w:val="001177AC"/>
    <w:rsid w:val="001178DC"/>
    <w:rsid w:val="00117A9A"/>
    <w:rsid w:val="00117E84"/>
    <w:rsid w:val="001203AC"/>
    <w:rsid w:val="001205CC"/>
    <w:rsid w:val="001209D1"/>
    <w:rsid w:val="00121139"/>
    <w:rsid w:val="0012166D"/>
    <w:rsid w:val="00121B67"/>
    <w:rsid w:val="00121D31"/>
    <w:rsid w:val="00122443"/>
    <w:rsid w:val="00122E23"/>
    <w:rsid w:val="001230E6"/>
    <w:rsid w:val="00123506"/>
    <w:rsid w:val="0012369E"/>
    <w:rsid w:val="00123A85"/>
    <w:rsid w:val="00123C7A"/>
    <w:rsid w:val="00123EF6"/>
    <w:rsid w:val="00125037"/>
    <w:rsid w:val="00125306"/>
    <w:rsid w:val="001258CE"/>
    <w:rsid w:val="0012619D"/>
    <w:rsid w:val="00126366"/>
    <w:rsid w:val="001264B7"/>
    <w:rsid w:val="0012664F"/>
    <w:rsid w:val="0012673D"/>
    <w:rsid w:val="00126D53"/>
    <w:rsid w:val="00127105"/>
    <w:rsid w:val="00127315"/>
    <w:rsid w:val="0012784F"/>
    <w:rsid w:val="00127AE0"/>
    <w:rsid w:val="001304C6"/>
    <w:rsid w:val="00130749"/>
    <w:rsid w:val="00130A17"/>
    <w:rsid w:val="00130C92"/>
    <w:rsid w:val="0013164A"/>
    <w:rsid w:val="00132D66"/>
    <w:rsid w:val="00132FF4"/>
    <w:rsid w:val="0013321D"/>
    <w:rsid w:val="0013332E"/>
    <w:rsid w:val="001339CA"/>
    <w:rsid w:val="00133E16"/>
    <w:rsid w:val="00134053"/>
    <w:rsid w:val="00134656"/>
    <w:rsid w:val="00134698"/>
    <w:rsid w:val="00134765"/>
    <w:rsid w:val="001347CC"/>
    <w:rsid w:val="00134CE4"/>
    <w:rsid w:val="0013571B"/>
    <w:rsid w:val="00135AC6"/>
    <w:rsid w:val="00135C59"/>
    <w:rsid w:val="00135F12"/>
    <w:rsid w:val="00135FFD"/>
    <w:rsid w:val="001367B0"/>
    <w:rsid w:val="00136EC6"/>
    <w:rsid w:val="001370D5"/>
    <w:rsid w:val="0013730D"/>
    <w:rsid w:val="00137798"/>
    <w:rsid w:val="0013798C"/>
    <w:rsid w:val="00137B6D"/>
    <w:rsid w:val="0014077D"/>
    <w:rsid w:val="0014082A"/>
    <w:rsid w:val="00140DA6"/>
    <w:rsid w:val="0014146B"/>
    <w:rsid w:val="0014153E"/>
    <w:rsid w:val="001416BC"/>
    <w:rsid w:val="00141D4D"/>
    <w:rsid w:val="0014251E"/>
    <w:rsid w:val="00142B6C"/>
    <w:rsid w:val="00142FE7"/>
    <w:rsid w:val="0014343E"/>
    <w:rsid w:val="0014367F"/>
    <w:rsid w:val="001436DD"/>
    <w:rsid w:val="00143F2D"/>
    <w:rsid w:val="00144577"/>
    <w:rsid w:val="0014507E"/>
    <w:rsid w:val="0014516A"/>
    <w:rsid w:val="00145860"/>
    <w:rsid w:val="00145F5F"/>
    <w:rsid w:val="00146159"/>
    <w:rsid w:val="001464F8"/>
    <w:rsid w:val="0014652B"/>
    <w:rsid w:val="001466AA"/>
    <w:rsid w:val="00146E16"/>
    <w:rsid w:val="00147406"/>
    <w:rsid w:val="001474E9"/>
    <w:rsid w:val="001477E3"/>
    <w:rsid w:val="001478B9"/>
    <w:rsid w:val="00147A85"/>
    <w:rsid w:val="00150809"/>
    <w:rsid w:val="00150D13"/>
    <w:rsid w:val="00151B50"/>
    <w:rsid w:val="001528E0"/>
    <w:rsid w:val="00152ACA"/>
    <w:rsid w:val="001530C0"/>
    <w:rsid w:val="0015355D"/>
    <w:rsid w:val="001535BD"/>
    <w:rsid w:val="001540F8"/>
    <w:rsid w:val="00155738"/>
    <w:rsid w:val="001557EA"/>
    <w:rsid w:val="00155D3F"/>
    <w:rsid w:val="00155ED8"/>
    <w:rsid w:val="001561F4"/>
    <w:rsid w:val="001563DD"/>
    <w:rsid w:val="001565F2"/>
    <w:rsid w:val="001570CE"/>
    <w:rsid w:val="001571D1"/>
    <w:rsid w:val="001573E0"/>
    <w:rsid w:val="00157464"/>
    <w:rsid w:val="001579F5"/>
    <w:rsid w:val="00157AC1"/>
    <w:rsid w:val="001600B7"/>
    <w:rsid w:val="001601B3"/>
    <w:rsid w:val="001601FE"/>
    <w:rsid w:val="00160246"/>
    <w:rsid w:val="0016066C"/>
    <w:rsid w:val="00160C45"/>
    <w:rsid w:val="0016115F"/>
    <w:rsid w:val="001616F5"/>
    <w:rsid w:val="001619B0"/>
    <w:rsid w:val="00161CD2"/>
    <w:rsid w:val="001620B7"/>
    <w:rsid w:val="00162EC8"/>
    <w:rsid w:val="00163C3A"/>
    <w:rsid w:val="001647C0"/>
    <w:rsid w:val="00164A18"/>
    <w:rsid w:val="00164C6D"/>
    <w:rsid w:val="00165139"/>
    <w:rsid w:val="00165367"/>
    <w:rsid w:val="00165675"/>
    <w:rsid w:val="001656D8"/>
    <w:rsid w:val="00165945"/>
    <w:rsid w:val="00165BFF"/>
    <w:rsid w:val="001665EF"/>
    <w:rsid w:val="00166900"/>
    <w:rsid w:val="00166CC3"/>
    <w:rsid w:val="00167035"/>
    <w:rsid w:val="001670F7"/>
    <w:rsid w:val="00167AEA"/>
    <w:rsid w:val="00167C85"/>
    <w:rsid w:val="00170159"/>
    <w:rsid w:val="001702E1"/>
    <w:rsid w:val="0017048F"/>
    <w:rsid w:val="0017066C"/>
    <w:rsid w:val="00170988"/>
    <w:rsid w:val="00170B6A"/>
    <w:rsid w:val="00171020"/>
    <w:rsid w:val="001712C9"/>
    <w:rsid w:val="00171471"/>
    <w:rsid w:val="00171BA1"/>
    <w:rsid w:val="00171BA3"/>
    <w:rsid w:val="00172283"/>
    <w:rsid w:val="001726DA"/>
    <w:rsid w:val="001729E8"/>
    <w:rsid w:val="00172C6D"/>
    <w:rsid w:val="00172FDA"/>
    <w:rsid w:val="0017357E"/>
    <w:rsid w:val="00173F17"/>
    <w:rsid w:val="0017449C"/>
    <w:rsid w:val="00174588"/>
    <w:rsid w:val="00174841"/>
    <w:rsid w:val="00175C7B"/>
    <w:rsid w:val="00175F12"/>
    <w:rsid w:val="001760C7"/>
    <w:rsid w:val="001763D3"/>
    <w:rsid w:val="0017652D"/>
    <w:rsid w:val="001768FD"/>
    <w:rsid w:val="0017706E"/>
    <w:rsid w:val="00177575"/>
    <w:rsid w:val="00177916"/>
    <w:rsid w:val="00177A08"/>
    <w:rsid w:val="00177BD2"/>
    <w:rsid w:val="00177BF0"/>
    <w:rsid w:val="00177E6A"/>
    <w:rsid w:val="00177EDE"/>
    <w:rsid w:val="00177FBF"/>
    <w:rsid w:val="0018008B"/>
    <w:rsid w:val="001811C3"/>
    <w:rsid w:val="001814E8"/>
    <w:rsid w:val="001817A3"/>
    <w:rsid w:val="001818F3"/>
    <w:rsid w:val="00181BC3"/>
    <w:rsid w:val="00181E36"/>
    <w:rsid w:val="00181EB2"/>
    <w:rsid w:val="00182272"/>
    <w:rsid w:val="00182D37"/>
    <w:rsid w:val="001835BB"/>
    <w:rsid w:val="00183799"/>
    <w:rsid w:val="00184924"/>
    <w:rsid w:val="00184AAF"/>
    <w:rsid w:val="001850A6"/>
    <w:rsid w:val="00185487"/>
    <w:rsid w:val="0018560E"/>
    <w:rsid w:val="00185C0B"/>
    <w:rsid w:val="00185E56"/>
    <w:rsid w:val="00186589"/>
    <w:rsid w:val="00186E9E"/>
    <w:rsid w:val="00186F1D"/>
    <w:rsid w:val="001870E9"/>
    <w:rsid w:val="001876AF"/>
    <w:rsid w:val="001876D7"/>
    <w:rsid w:val="001876DE"/>
    <w:rsid w:val="00190114"/>
    <w:rsid w:val="001905C4"/>
    <w:rsid w:val="00190F19"/>
    <w:rsid w:val="0019100D"/>
    <w:rsid w:val="00191163"/>
    <w:rsid w:val="0019157B"/>
    <w:rsid w:val="00191A89"/>
    <w:rsid w:val="00192A12"/>
    <w:rsid w:val="001936E4"/>
    <w:rsid w:val="0019379D"/>
    <w:rsid w:val="00193A05"/>
    <w:rsid w:val="00193FAA"/>
    <w:rsid w:val="00194539"/>
    <w:rsid w:val="00194A8A"/>
    <w:rsid w:val="00194B8B"/>
    <w:rsid w:val="001950E0"/>
    <w:rsid w:val="00195301"/>
    <w:rsid w:val="001953AD"/>
    <w:rsid w:val="00195401"/>
    <w:rsid w:val="0019541A"/>
    <w:rsid w:val="001954A5"/>
    <w:rsid w:val="00195D89"/>
    <w:rsid w:val="00195E44"/>
    <w:rsid w:val="00195F31"/>
    <w:rsid w:val="001967EE"/>
    <w:rsid w:val="00196CAC"/>
    <w:rsid w:val="00196E9A"/>
    <w:rsid w:val="00197E12"/>
    <w:rsid w:val="001A02D8"/>
    <w:rsid w:val="001A08A4"/>
    <w:rsid w:val="001A0A8B"/>
    <w:rsid w:val="001A0D9D"/>
    <w:rsid w:val="001A0E5E"/>
    <w:rsid w:val="001A0E84"/>
    <w:rsid w:val="001A10E6"/>
    <w:rsid w:val="001A1552"/>
    <w:rsid w:val="001A17ED"/>
    <w:rsid w:val="001A20E0"/>
    <w:rsid w:val="001A2BF0"/>
    <w:rsid w:val="001A3E7B"/>
    <w:rsid w:val="001A45B1"/>
    <w:rsid w:val="001A4D0F"/>
    <w:rsid w:val="001A5049"/>
    <w:rsid w:val="001A5634"/>
    <w:rsid w:val="001A5A18"/>
    <w:rsid w:val="001A5A87"/>
    <w:rsid w:val="001A5DCA"/>
    <w:rsid w:val="001A5EF3"/>
    <w:rsid w:val="001A6504"/>
    <w:rsid w:val="001A6A3E"/>
    <w:rsid w:val="001A6E09"/>
    <w:rsid w:val="001A7276"/>
    <w:rsid w:val="001A77B1"/>
    <w:rsid w:val="001A78D5"/>
    <w:rsid w:val="001A7A87"/>
    <w:rsid w:val="001B0221"/>
    <w:rsid w:val="001B022F"/>
    <w:rsid w:val="001B0717"/>
    <w:rsid w:val="001B07FC"/>
    <w:rsid w:val="001B0ACF"/>
    <w:rsid w:val="001B13B3"/>
    <w:rsid w:val="001B150A"/>
    <w:rsid w:val="001B1BF1"/>
    <w:rsid w:val="001B1F9D"/>
    <w:rsid w:val="001B2189"/>
    <w:rsid w:val="001B27EA"/>
    <w:rsid w:val="001B2995"/>
    <w:rsid w:val="001B39BC"/>
    <w:rsid w:val="001B3C22"/>
    <w:rsid w:val="001B4151"/>
    <w:rsid w:val="001B4833"/>
    <w:rsid w:val="001B490E"/>
    <w:rsid w:val="001B49A6"/>
    <w:rsid w:val="001B4DFA"/>
    <w:rsid w:val="001B5147"/>
    <w:rsid w:val="001B53C5"/>
    <w:rsid w:val="001B5F8A"/>
    <w:rsid w:val="001B67D3"/>
    <w:rsid w:val="001B6A5B"/>
    <w:rsid w:val="001B6E74"/>
    <w:rsid w:val="001B7507"/>
    <w:rsid w:val="001B7511"/>
    <w:rsid w:val="001B7A9A"/>
    <w:rsid w:val="001C0307"/>
    <w:rsid w:val="001C0507"/>
    <w:rsid w:val="001C07F1"/>
    <w:rsid w:val="001C0B69"/>
    <w:rsid w:val="001C0CC9"/>
    <w:rsid w:val="001C0D4D"/>
    <w:rsid w:val="001C0E4B"/>
    <w:rsid w:val="001C0F55"/>
    <w:rsid w:val="001C0F84"/>
    <w:rsid w:val="001C0F8B"/>
    <w:rsid w:val="001C1070"/>
    <w:rsid w:val="001C1086"/>
    <w:rsid w:val="001C13CD"/>
    <w:rsid w:val="001C2D2D"/>
    <w:rsid w:val="001C2E01"/>
    <w:rsid w:val="001C346B"/>
    <w:rsid w:val="001C4BC9"/>
    <w:rsid w:val="001C4C71"/>
    <w:rsid w:val="001C4E76"/>
    <w:rsid w:val="001C4F15"/>
    <w:rsid w:val="001C4F42"/>
    <w:rsid w:val="001C55E2"/>
    <w:rsid w:val="001C56F4"/>
    <w:rsid w:val="001C579C"/>
    <w:rsid w:val="001C5C11"/>
    <w:rsid w:val="001C67A9"/>
    <w:rsid w:val="001C6873"/>
    <w:rsid w:val="001C687C"/>
    <w:rsid w:val="001C6917"/>
    <w:rsid w:val="001C6C2B"/>
    <w:rsid w:val="001C743E"/>
    <w:rsid w:val="001C7C14"/>
    <w:rsid w:val="001D0130"/>
    <w:rsid w:val="001D0373"/>
    <w:rsid w:val="001D0B7E"/>
    <w:rsid w:val="001D0E02"/>
    <w:rsid w:val="001D1093"/>
    <w:rsid w:val="001D113A"/>
    <w:rsid w:val="001D1B6F"/>
    <w:rsid w:val="001D1B99"/>
    <w:rsid w:val="001D1E73"/>
    <w:rsid w:val="001D1FAD"/>
    <w:rsid w:val="001D2145"/>
    <w:rsid w:val="001D21FC"/>
    <w:rsid w:val="001D24E2"/>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EA"/>
    <w:rsid w:val="001E1D8A"/>
    <w:rsid w:val="001E1F6A"/>
    <w:rsid w:val="001E246F"/>
    <w:rsid w:val="001E2FAD"/>
    <w:rsid w:val="001E33E4"/>
    <w:rsid w:val="001E340C"/>
    <w:rsid w:val="001E454D"/>
    <w:rsid w:val="001E463C"/>
    <w:rsid w:val="001E4BF5"/>
    <w:rsid w:val="001E4D67"/>
    <w:rsid w:val="001E5175"/>
    <w:rsid w:val="001E57D8"/>
    <w:rsid w:val="001E628D"/>
    <w:rsid w:val="001E658B"/>
    <w:rsid w:val="001E67D3"/>
    <w:rsid w:val="001E6CF4"/>
    <w:rsid w:val="001E6F43"/>
    <w:rsid w:val="001E7586"/>
    <w:rsid w:val="001E76A3"/>
    <w:rsid w:val="001E77F8"/>
    <w:rsid w:val="001F02F6"/>
    <w:rsid w:val="001F0688"/>
    <w:rsid w:val="001F1306"/>
    <w:rsid w:val="001F139B"/>
    <w:rsid w:val="001F149D"/>
    <w:rsid w:val="001F15CB"/>
    <w:rsid w:val="001F17AE"/>
    <w:rsid w:val="001F1B4F"/>
    <w:rsid w:val="001F1BC6"/>
    <w:rsid w:val="001F1C99"/>
    <w:rsid w:val="001F233D"/>
    <w:rsid w:val="001F25DD"/>
    <w:rsid w:val="001F274F"/>
    <w:rsid w:val="001F2889"/>
    <w:rsid w:val="001F2C26"/>
    <w:rsid w:val="001F356E"/>
    <w:rsid w:val="001F39AE"/>
    <w:rsid w:val="001F39B4"/>
    <w:rsid w:val="001F3FA8"/>
    <w:rsid w:val="001F44BC"/>
    <w:rsid w:val="001F44FA"/>
    <w:rsid w:val="001F49BF"/>
    <w:rsid w:val="001F4A24"/>
    <w:rsid w:val="001F4AB7"/>
    <w:rsid w:val="001F4B94"/>
    <w:rsid w:val="001F4D4C"/>
    <w:rsid w:val="001F5B63"/>
    <w:rsid w:val="001F6307"/>
    <w:rsid w:val="001F65FC"/>
    <w:rsid w:val="001F69C0"/>
    <w:rsid w:val="001F6EC7"/>
    <w:rsid w:val="001F76D0"/>
    <w:rsid w:val="001F7A3A"/>
    <w:rsid w:val="002006A4"/>
    <w:rsid w:val="00201499"/>
    <w:rsid w:val="002015EA"/>
    <w:rsid w:val="00201946"/>
    <w:rsid w:val="002022D8"/>
    <w:rsid w:val="002023F4"/>
    <w:rsid w:val="002034B7"/>
    <w:rsid w:val="002037CD"/>
    <w:rsid w:val="002040EA"/>
    <w:rsid w:val="00204854"/>
    <w:rsid w:val="00204AFA"/>
    <w:rsid w:val="00204B24"/>
    <w:rsid w:val="00204F7D"/>
    <w:rsid w:val="0020519B"/>
    <w:rsid w:val="0020567A"/>
    <w:rsid w:val="002057B6"/>
    <w:rsid w:val="00205BE1"/>
    <w:rsid w:val="00206030"/>
    <w:rsid w:val="00206092"/>
    <w:rsid w:val="002064D7"/>
    <w:rsid w:val="002069ED"/>
    <w:rsid w:val="00206B0F"/>
    <w:rsid w:val="00207329"/>
    <w:rsid w:val="00207D33"/>
    <w:rsid w:val="00207D35"/>
    <w:rsid w:val="00210240"/>
    <w:rsid w:val="0021091A"/>
    <w:rsid w:val="00210A71"/>
    <w:rsid w:val="002112B9"/>
    <w:rsid w:val="0021169C"/>
    <w:rsid w:val="00211759"/>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16B72"/>
    <w:rsid w:val="002176B6"/>
    <w:rsid w:val="00220078"/>
    <w:rsid w:val="00220876"/>
    <w:rsid w:val="002208F5"/>
    <w:rsid w:val="00220BEF"/>
    <w:rsid w:val="00220FBB"/>
    <w:rsid w:val="00221298"/>
    <w:rsid w:val="00221331"/>
    <w:rsid w:val="00222069"/>
    <w:rsid w:val="002221F6"/>
    <w:rsid w:val="00222753"/>
    <w:rsid w:val="002228CF"/>
    <w:rsid w:val="00222F43"/>
    <w:rsid w:val="00223023"/>
    <w:rsid w:val="002230E5"/>
    <w:rsid w:val="00223F3A"/>
    <w:rsid w:val="002243F8"/>
    <w:rsid w:val="00224947"/>
    <w:rsid w:val="002257BF"/>
    <w:rsid w:val="002259B2"/>
    <w:rsid w:val="00225CCC"/>
    <w:rsid w:val="002264B8"/>
    <w:rsid w:val="00226D0C"/>
    <w:rsid w:val="00226FAC"/>
    <w:rsid w:val="00227279"/>
    <w:rsid w:val="00227456"/>
    <w:rsid w:val="002305F6"/>
    <w:rsid w:val="00230B93"/>
    <w:rsid w:val="00230E60"/>
    <w:rsid w:val="00230E78"/>
    <w:rsid w:val="00231078"/>
    <w:rsid w:val="00231A03"/>
    <w:rsid w:val="00231DFF"/>
    <w:rsid w:val="002326B7"/>
    <w:rsid w:val="00232933"/>
    <w:rsid w:val="00232AEE"/>
    <w:rsid w:val="00232B66"/>
    <w:rsid w:val="00232B7D"/>
    <w:rsid w:val="00233359"/>
    <w:rsid w:val="00233E6A"/>
    <w:rsid w:val="00233FC1"/>
    <w:rsid w:val="00234049"/>
    <w:rsid w:val="0023430B"/>
    <w:rsid w:val="002359BA"/>
    <w:rsid w:val="00235D01"/>
    <w:rsid w:val="002360BA"/>
    <w:rsid w:val="00237057"/>
    <w:rsid w:val="00237A5A"/>
    <w:rsid w:val="002400DA"/>
    <w:rsid w:val="002407BE"/>
    <w:rsid w:val="00240C05"/>
    <w:rsid w:val="00240FB1"/>
    <w:rsid w:val="00241014"/>
    <w:rsid w:val="00241871"/>
    <w:rsid w:val="002420F6"/>
    <w:rsid w:val="00242E3E"/>
    <w:rsid w:val="00243356"/>
    <w:rsid w:val="00243456"/>
    <w:rsid w:val="0024349A"/>
    <w:rsid w:val="0024361E"/>
    <w:rsid w:val="00243887"/>
    <w:rsid w:val="00244AF5"/>
    <w:rsid w:val="00244B91"/>
    <w:rsid w:val="00244F77"/>
    <w:rsid w:val="00244F9E"/>
    <w:rsid w:val="00244FBA"/>
    <w:rsid w:val="0024515F"/>
    <w:rsid w:val="00245B3B"/>
    <w:rsid w:val="002467E7"/>
    <w:rsid w:val="00246C2D"/>
    <w:rsid w:val="00246D8E"/>
    <w:rsid w:val="002472FF"/>
    <w:rsid w:val="002476EC"/>
    <w:rsid w:val="002476F3"/>
    <w:rsid w:val="00247FF1"/>
    <w:rsid w:val="002501A7"/>
    <w:rsid w:val="002503D8"/>
    <w:rsid w:val="002506F0"/>
    <w:rsid w:val="00251A5B"/>
    <w:rsid w:val="00251DDA"/>
    <w:rsid w:val="0025267F"/>
    <w:rsid w:val="00252C29"/>
    <w:rsid w:val="00252C71"/>
    <w:rsid w:val="00252DA0"/>
    <w:rsid w:val="00253515"/>
    <w:rsid w:val="002535F4"/>
    <w:rsid w:val="00253710"/>
    <w:rsid w:val="00253795"/>
    <w:rsid w:val="00253830"/>
    <w:rsid w:val="00253D55"/>
    <w:rsid w:val="00253D8A"/>
    <w:rsid w:val="00254814"/>
    <w:rsid w:val="00254F4F"/>
    <w:rsid w:val="00255303"/>
    <w:rsid w:val="00255734"/>
    <w:rsid w:val="00255E7C"/>
    <w:rsid w:val="00255FBC"/>
    <w:rsid w:val="00256339"/>
    <w:rsid w:val="00256484"/>
    <w:rsid w:val="00256668"/>
    <w:rsid w:val="00257B22"/>
    <w:rsid w:val="00257E9B"/>
    <w:rsid w:val="00257FF5"/>
    <w:rsid w:val="002603D3"/>
    <w:rsid w:val="00260AE0"/>
    <w:rsid w:val="00260CD4"/>
    <w:rsid w:val="00260CEF"/>
    <w:rsid w:val="00260D88"/>
    <w:rsid w:val="00260DFC"/>
    <w:rsid w:val="0026204C"/>
    <w:rsid w:val="00262C86"/>
    <w:rsid w:val="00262F28"/>
    <w:rsid w:val="00263071"/>
    <w:rsid w:val="0026363A"/>
    <w:rsid w:val="00263693"/>
    <w:rsid w:val="002644AF"/>
    <w:rsid w:val="002644FE"/>
    <w:rsid w:val="00264798"/>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A4F"/>
    <w:rsid w:val="00270F76"/>
    <w:rsid w:val="0027148F"/>
    <w:rsid w:val="002718C9"/>
    <w:rsid w:val="00271A5E"/>
    <w:rsid w:val="002722F5"/>
    <w:rsid w:val="0027247B"/>
    <w:rsid w:val="00272B09"/>
    <w:rsid w:val="0027328A"/>
    <w:rsid w:val="00273EAF"/>
    <w:rsid w:val="00273EDB"/>
    <w:rsid w:val="002746C2"/>
    <w:rsid w:val="00274735"/>
    <w:rsid w:val="002749A2"/>
    <w:rsid w:val="0027503C"/>
    <w:rsid w:val="0027512A"/>
    <w:rsid w:val="00275183"/>
    <w:rsid w:val="00275A46"/>
    <w:rsid w:val="00275EB5"/>
    <w:rsid w:val="00276C20"/>
    <w:rsid w:val="0027725C"/>
    <w:rsid w:val="002776DC"/>
    <w:rsid w:val="00277CFF"/>
    <w:rsid w:val="00277D14"/>
    <w:rsid w:val="002802BB"/>
    <w:rsid w:val="00281263"/>
    <w:rsid w:val="002819EC"/>
    <w:rsid w:val="00281B6E"/>
    <w:rsid w:val="0028345B"/>
    <w:rsid w:val="00283A4D"/>
    <w:rsid w:val="00283A9C"/>
    <w:rsid w:val="00283ACE"/>
    <w:rsid w:val="00283CB5"/>
    <w:rsid w:val="00283E32"/>
    <w:rsid w:val="00284F4E"/>
    <w:rsid w:val="002853E4"/>
    <w:rsid w:val="00285961"/>
    <w:rsid w:val="00285A9B"/>
    <w:rsid w:val="00286CC2"/>
    <w:rsid w:val="00286EA1"/>
    <w:rsid w:val="00286F39"/>
    <w:rsid w:val="00290085"/>
    <w:rsid w:val="0029058C"/>
    <w:rsid w:val="002908CA"/>
    <w:rsid w:val="00290FE5"/>
    <w:rsid w:val="00291353"/>
    <w:rsid w:val="002914F8"/>
    <w:rsid w:val="00291A06"/>
    <w:rsid w:val="00292141"/>
    <w:rsid w:val="002924F5"/>
    <w:rsid w:val="002929BE"/>
    <w:rsid w:val="00293390"/>
    <w:rsid w:val="002933CE"/>
    <w:rsid w:val="00293473"/>
    <w:rsid w:val="002935A4"/>
    <w:rsid w:val="0029392C"/>
    <w:rsid w:val="00293BE4"/>
    <w:rsid w:val="00293D59"/>
    <w:rsid w:val="00294653"/>
    <w:rsid w:val="002947C1"/>
    <w:rsid w:val="00294826"/>
    <w:rsid w:val="00294AB3"/>
    <w:rsid w:val="00294EA6"/>
    <w:rsid w:val="00294F1A"/>
    <w:rsid w:val="002953BF"/>
    <w:rsid w:val="00295DCC"/>
    <w:rsid w:val="0029624B"/>
    <w:rsid w:val="002967A8"/>
    <w:rsid w:val="002969C0"/>
    <w:rsid w:val="00297339"/>
    <w:rsid w:val="002979EF"/>
    <w:rsid w:val="00297CF2"/>
    <w:rsid w:val="002A038D"/>
    <w:rsid w:val="002A0F32"/>
    <w:rsid w:val="002A103A"/>
    <w:rsid w:val="002A15FE"/>
    <w:rsid w:val="002A17B4"/>
    <w:rsid w:val="002A204D"/>
    <w:rsid w:val="002A249E"/>
    <w:rsid w:val="002A2644"/>
    <w:rsid w:val="002A4109"/>
    <w:rsid w:val="002A5A49"/>
    <w:rsid w:val="002A5AAB"/>
    <w:rsid w:val="002A5CEE"/>
    <w:rsid w:val="002A6340"/>
    <w:rsid w:val="002A675C"/>
    <w:rsid w:val="002A6DE5"/>
    <w:rsid w:val="002A7179"/>
    <w:rsid w:val="002A71A6"/>
    <w:rsid w:val="002A76F6"/>
    <w:rsid w:val="002A7C51"/>
    <w:rsid w:val="002A7CF6"/>
    <w:rsid w:val="002B04AF"/>
    <w:rsid w:val="002B059C"/>
    <w:rsid w:val="002B0BDF"/>
    <w:rsid w:val="002B0EAD"/>
    <w:rsid w:val="002B15A1"/>
    <w:rsid w:val="002B1673"/>
    <w:rsid w:val="002B1892"/>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6B59"/>
    <w:rsid w:val="002B7B26"/>
    <w:rsid w:val="002C137C"/>
    <w:rsid w:val="002C16E9"/>
    <w:rsid w:val="002C1886"/>
    <w:rsid w:val="002C1927"/>
    <w:rsid w:val="002C1A8F"/>
    <w:rsid w:val="002C1D21"/>
    <w:rsid w:val="002C1D59"/>
    <w:rsid w:val="002C1FB2"/>
    <w:rsid w:val="002C2163"/>
    <w:rsid w:val="002C2937"/>
    <w:rsid w:val="002C2A71"/>
    <w:rsid w:val="002C2DF4"/>
    <w:rsid w:val="002C349F"/>
    <w:rsid w:val="002C36A1"/>
    <w:rsid w:val="002C3809"/>
    <w:rsid w:val="002C3A08"/>
    <w:rsid w:val="002C4070"/>
    <w:rsid w:val="002C4583"/>
    <w:rsid w:val="002C4C23"/>
    <w:rsid w:val="002C5531"/>
    <w:rsid w:val="002C5863"/>
    <w:rsid w:val="002C5980"/>
    <w:rsid w:val="002C5F16"/>
    <w:rsid w:val="002C5F98"/>
    <w:rsid w:val="002C673C"/>
    <w:rsid w:val="002C6812"/>
    <w:rsid w:val="002C6D01"/>
    <w:rsid w:val="002C6FFE"/>
    <w:rsid w:val="002C7E49"/>
    <w:rsid w:val="002C7FB4"/>
    <w:rsid w:val="002D0249"/>
    <w:rsid w:val="002D06D6"/>
    <w:rsid w:val="002D0802"/>
    <w:rsid w:val="002D0D0A"/>
    <w:rsid w:val="002D14AC"/>
    <w:rsid w:val="002D22C4"/>
    <w:rsid w:val="002D3268"/>
    <w:rsid w:val="002D3287"/>
    <w:rsid w:val="002D37ED"/>
    <w:rsid w:val="002D4556"/>
    <w:rsid w:val="002D46B3"/>
    <w:rsid w:val="002D46B8"/>
    <w:rsid w:val="002D4A5E"/>
    <w:rsid w:val="002D4E0F"/>
    <w:rsid w:val="002D5584"/>
    <w:rsid w:val="002D620B"/>
    <w:rsid w:val="002D63ED"/>
    <w:rsid w:val="002D68D6"/>
    <w:rsid w:val="002D6B92"/>
    <w:rsid w:val="002D6F00"/>
    <w:rsid w:val="002D7CAE"/>
    <w:rsid w:val="002E0233"/>
    <w:rsid w:val="002E1924"/>
    <w:rsid w:val="002E1945"/>
    <w:rsid w:val="002E1D4B"/>
    <w:rsid w:val="002E1F22"/>
    <w:rsid w:val="002E1F81"/>
    <w:rsid w:val="002E20CE"/>
    <w:rsid w:val="002E25E8"/>
    <w:rsid w:val="002E271E"/>
    <w:rsid w:val="002E30CD"/>
    <w:rsid w:val="002E3475"/>
    <w:rsid w:val="002E3B03"/>
    <w:rsid w:val="002E3BB4"/>
    <w:rsid w:val="002E41BC"/>
    <w:rsid w:val="002E4489"/>
    <w:rsid w:val="002E4EF2"/>
    <w:rsid w:val="002E534F"/>
    <w:rsid w:val="002E57C6"/>
    <w:rsid w:val="002E6781"/>
    <w:rsid w:val="002E6C78"/>
    <w:rsid w:val="002E71FA"/>
    <w:rsid w:val="002E7340"/>
    <w:rsid w:val="002E7410"/>
    <w:rsid w:val="002E744A"/>
    <w:rsid w:val="002E7D94"/>
    <w:rsid w:val="002F0359"/>
    <w:rsid w:val="002F11F0"/>
    <w:rsid w:val="002F13F4"/>
    <w:rsid w:val="002F163F"/>
    <w:rsid w:val="002F181C"/>
    <w:rsid w:val="002F1A0E"/>
    <w:rsid w:val="002F1A63"/>
    <w:rsid w:val="002F1E56"/>
    <w:rsid w:val="002F2E65"/>
    <w:rsid w:val="002F2F16"/>
    <w:rsid w:val="002F3443"/>
    <w:rsid w:val="002F3AF8"/>
    <w:rsid w:val="002F3C27"/>
    <w:rsid w:val="002F40CE"/>
    <w:rsid w:val="002F4235"/>
    <w:rsid w:val="002F462B"/>
    <w:rsid w:val="002F4A13"/>
    <w:rsid w:val="002F4F7A"/>
    <w:rsid w:val="002F50E1"/>
    <w:rsid w:val="002F57F8"/>
    <w:rsid w:val="002F597A"/>
    <w:rsid w:val="002F5B5E"/>
    <w:rsid w:val="002F6224"/>
    <w:rsid w:val="002F68A8"/>
    <w:rsid w:val="002F7269"/>
    <w:rsid w:val="002F7533"/>
    <w:rsid w:val="002F79AC"/>
    <w:rsid w:val="002F7C35"/>
    <w:rsid w:val="00301389"/>
    <w:rsid w:val="00301466"/>
    <w:rsid w:val="00301961"/>
    <w:rsid w:val="003019C8"/>
    <w:rsid w:val="00301A94"/>
    <w:rsid w:val="00301A9F"/>
    <w:rsid w:val="00301C7B"/>
    <w:rsid w:val="003020DF"/>
    <w:rsid w:val="0030210D"/>
    <w:rsid w:val="003021A2"/>
    <w:rsid w:val="00302623"/>
    <w:rsid w:val="00302D3E"/>
    <w:rsid w:val="0030304D"/>
    <w:rsid w:val="0030376C"/>
    <w:rsid w:val="00303A67"/>
    <w:rsid w:val="00303BED"/>
    <w:rsid w:val="003041E9"/>
    <w:rsid w:val="00304624"/>
    <w:rsid w:val="00305429"/>
    <w:rsid w:val="00305701"/>
    <w:rsid w:val="00305DE0"/>
    <w:rsid w:val="00306539"/>
    <w:rsid w:val="00306564"/>
    <w:rsid w:val="00306E15"/>
    <w:rsid w:val="00307682"/>
    <w:rsid w:val="003076AA"/>
    <w:rsid w:val="003076F3"/>
    <w:rsid w:val="0030774F"/>
    <w:rsid w:val="00307E74"/>
    <w:rsid w:val="00310484"/>
    <w:rsid w:val="00310A51"/>
    <w:rsid w:val="0031108E"/>
    <w:rsid w:val="00311170"/>
    <w:rsid w:val="003113A2"/>
    <w:rsid w:val="00311445"/>
    <w:rsid w:val="00313117"/>
    <w:rsid w:val="00313295"/>
    <w:rsid w:val="003137FB"/>
    <w:rsid w:val="00313FD4"/>
    <w:rsid w:val="00314194"/>
    <w:rsid w:val="00314EB1"/>
    <w:rsid w:val="00315593"/>
    <w:rsid w:val="003169AC"/>
    <w:rsid w:val="00316D7E"/>
    <w:rsid w:val="00316DA0"/>
    <w:rsid w:val="00316DC7"/>
    <w:rsid w:val="00317438"/>
    <w:rsid w:val="00317C48"/>
    <w:rsid w:val="00320A8A"/>
    <w:rsid w:val="00320EF4"/>
    <w:rsid w:val="0032116C"/>
    <w:rsid w:val="003211A2"/>
    <w:rsid w:val="003215DA"/>
    <w:rsid w:val="0032178E"/>
    <w:rsid w:val="00322C9F"/>
    <w:rsid w:val="00322EFD"/>
    <w:rsid w:val="00323076"/>
    <w:rsid w:val="003235D9"/>
    <w:rsid w:val="00323603"/>
    <w:rsid w:val="00323638"/>
    <w:rsid w:val="00323B53"/>
    <w:rsid w:val="0032433B"/>
    <w:rsid w:val="003248B7"/>
    <w:rsid w:val="00324AB8"/>
    <w:rsid w:val="00324F69"/>
    <w:rsid w:val="0032521D"/>
    <w:rsid w:val="00325C90"/>
    <w:rsid w:val="00326025"/>
    <w:rsid w:val="0032620E"/>
    <w:rsid w:val="00326A36"/>
    <w:rsid w:val="00326F55"/>
    <w:rsid w:val="00327613"/>
    <w:rsid w:val="00327C6D"/>
    <w:rsid w:val="003307BC"/>
    <w:rsid w:val="00330F66"/>
    <w:rsid w:val="00330F7D"/>
    <w:rsid w:val="00331367"/>
    <w:rsid w:val="00331597"/>
    <w:rsid w:val="00332248"/>
    <w:rsid w:val="00332931"/>
    <w:rsid w:val="003331AF"/>
    <w:rsid w:val="00333374"/>
    <w:rsid w:val="00333473"/>
    <w:rsid w:val="003337B0"/>
    <w:rsid w:val="00333A54"/>
    <w:rsid w:val="00333BD4"/>
    <w:rsid w:val="00333C10"/>
    <w:rsid w:val="003340BE"/>
    <w:rsid w:val="00334FE6"/>
    <w:rsid w:val="003351C5"/>
    <w:rsid w:val="00335419"/>
    <w:rsid w:val="003357F1"/>
    <w:rsid w:val="00335C7D"/>
    <w:rsid w:val="00335E3E"/>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25D5"/>
    <w:rsid w:val="00343519"/>
    <w:rsid w:val="003437F5"/>
    <w:rsid w:val="0034392D"/>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52E2"/>
    <w:rsid w:val="0035543C"/>
    <w:rsid w:val="00355737"/>
    <w:rsid w:val="00355916"/>
    <w:rsid w:val="003559CC"/>
    <w:rsid w:val="00356009"/>
    <w:rsid w:val="00356DF1"/>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EF8"/>
    <w:rsid w:val="00360F4E"/>
    <w:rsid w:val="00361080"/>
    <w:rsid w:val="0036115B"/>
    <w:rsid w:val="00361650"/>
    <w:rsid w:val="003617B5"/>
    <w:rsid w:val="00361830"/>
    <w:rsid w:val="003620AB"/>
    <w:rsid w:val="0036265C"/>
    <w:rsid w:val="0036373C"/>
    <w:rsid w:val="00363ABA"/>
    <w:rsid w:val="003647A4"/>
    <w:rsid w:val="00364BB5"/>
    <w:rsid w:val="00364CC9"/>
    <w:rsid w:val="00365239"/>
    <w:rsid w:val="00365310"/>
    <w:rsid w:val="003658D5"/>
    <w:rsid w:val="003662B3"/>
    <w:rsid w:val="003665DF"/>
    <w:rsid w:val="00366D6A"/>
    <w:rsid w:val="0036708C"/>
    <w:rsid w:val="0036715D"/>
    <w:rsid w:val="00367468"/>
    <w:rsid w:val="00367722"/>
    <w:rsid w:val="00367737"/>
    <w:rsid w:val="0037199B"/>
    <w:rsid w:val="00372032"/>
    <w:rsid w:val="003720DF"/>
    <w:rsid w:val="0037231B"/>
    <w:rsid w:val="00372836"/>
    <w:rsid w:val="00373202"/>
    <w:rsid w:val="00373764"/>
    <w:rsid w:val="00373ABD"/>
    <w:rsid w:val="00374367"/>
    <w:rsid w:val="0037465C"/>
    <w:rsid w:val="00374D30"/>
    <w:rsid w:val="003758EB"/>
    <w:rsid w:val="00375B03"/>
    <w:rsid w:val="00376AA9"/>
    <w:rsid w:val="00376E04"/>
    <w:rsid w:val="00377155"/>
    <w:rsid w:val="003775C1"/>
    <w:rsid w:val="0037793C"/>
    <w:rsid w:val="00377CEE"/>
    <w:rsid w:val="003801F2"/>
    <w:rsid w:val="00380697"/>
    <w:rsid w:val="003810E5"/>
    <w:rsid w:val="0038154C"/>
    <w:rsid w:val="00381C20"/>
    <w:rsid w:val="003820AE"/>
    <w:rsid w:val="003825A9"/>
    <w:rsid w:val="003825B8"/>
    <w:rsid w:val="003830A2"/>
    <w:rsid w:val="00383213"/>
    <w:rsid w:val="003835B2"/>
    <w:rsid w:val="0038375B"/>
    <w:rsid w:val="003839C7"/>
    <w:rsid w:val="00383AC9"/>
    <w:rsid w:val="0038408E"/>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7AB"/>
    <w:rsid w:val="003879D0"/>
    <w:rsid w:val="00390387"/>
    <w:rsid w:val="0039124D"/>
    <w:rsid w:val="00391436"/>
    <w:rsid w:val="00391D5A"/>
    <w:rsid w:val="003924A1"/>
    <w:rsid w:val="00392BEE"/>
    <w:rsid w:val="00392CC8"/>
    <w:rsid w:val="00392EDE"/>
    <w:rsid w:val="003934A6"/>
    <w:rsid w:val="00393888"/>
    <w:rsid w:val="003938D5"/>
    <w:rsid w:val="00393D5D"/>
    <w:rsid w:val="00394549"/>
    <w:rsid w:val="00394964"/>
    <w:rsid w:val="00394E88"/>
    <w:rsid w:val="00394F9F"/>
    <w:rsid w:val="00394FBA"/>
    <w:rsid w:val="003952B0"/>
    <w:rsid w:val="00395412"/>
    <w:rsid w:val="0039542A"/>
    <w:rsid w:val="00395440"/>
    <w:rsid w:val="00396B50"/>
    <w:rsid w:val="003974B2"/>
    <w:rsid w:val="00397643"/>
    <w:rsid w:val="00397E09"/>
    <w:rsid w:val="00397E29"/>
    <w:rsid w:val="00397E94"/>
    <w:rsid w:val="003A00B2"/>
    <w:rsid w:val="003A0B07"/>
    <w:rsid w:val="003A0C32"/>
    <w:rsid w:val="003A0C78"/>
    <w:rsid w:val="003A0DC6"/>
    <w:rsid w:val="003A0FBD"/>
    <w:rsid w:val="003A139E"/>
    <w:rsid w:val="003A1B6B"/>
    <w:rsid w:val="003A206E"/>
    <w:rsid w:val="003A21E2"/>
    <w:rsid w:val="003A23D1"/>
    <w:rsid w:val="003A259B"/>
    <w:rsid w:val="003A260E"/>
    <w:rsid w:val="003A26FC"/>
    <w:rsid w:val="003A28E2"/>
    <w:rsid w:val="003A2D64"/>
    <w:rsid w:val="003A332D"/>
    <w:rsid w:val="003A3528"/>
    <w:rsid w:val="003A3A6A"/>
    <w:rsid w:val="003A3CAE"/>
    <w:rsid w:val="003A6142"/>
    <w:rsid w:val="003A6B2D"/>
    <w:rsid w:val="003A6CD1"/>
    <w:rsid w:val="003A6ED4"/>
    <w:rsid w:val="003A7DE1"/>
    <w:rsid w:val="003B0333"/>
    <w:rsid w:val="003B0479"/>
    <w:rsid w:val="003B0C24"/>
    <w:rsid w:val="003B0ED4"/>
    <w:rsid w:val="003B10F8"/>
    <w:rsid w:val="003B195C"/>
    <w:rsid w:val="003B1ED4"/>
    <w:rsid w:val="003B207A"/>
    <w:rsid w:val="003B20D9"/>
    <w:rsid w:val="003B21A2"/>
    <w:rsid w:val="003B21D5"/>
    <w:rsid w:val="003B23B1"/>
    <w:rsid w:val="003B23E7"/>
    <w:rsid w:val="003B27DE"/>
    <w:rsid w:val="003B3112"/>
    <w:rsid w:val="003B3495"/>
    <w:rsid w:val="003B379E"/>
    <w:rsid w:val="003B39FC"/>
    <w:rsid w:val="003B3A2E"/>
    <w:rsid w:val="003B3A7A"/>
    <w:rsid w:val="003B3AAC"/>
    <w:rsid w:val="003B42C1"/>
    <w:rsid w:val="003B4507"/>
    <w:rsid w:val="003B45CF"/>
    <w:rsid w:val="003B52A4"/>
    <w:rsid w:val="003B56D1"/>
    <w:rsid w:val="003B5761"/>
    <w:rsid w:val="003B57E3"/>
    <w:rsid w:val="003B5C61"/>
    <w:rsid w:val="003B5E0E"/>
    <w:rsid w:val="003B611D"/>
    <w:rsid w:val="003B71BA"/>
    <w:rsid w:val="003B788A"/>
    <w:rsid w:val="003B791F"/>
    <w:rsid w:val="003B7A0A"/>
    <w:rsid w:val="003B7B61"/>
    <w:rsid w:val="003B7CC8"/>
    <w:rsid w:val="003C0BE7"/>
    <w:rsid w:val="003C1D1A"/>
    <w:rsid w:val="003C20FC"/>
    <w:rsid w:val="003C25DC"/>
    <w:rsid w:val="003C2D24"/>
    <w:rsid w:val="003C3AE9"/>
    <w:rsid w:val="003C48B9"/>
    <w:rsid w:val="003C4E2B"/>
    <w:rsid w:val="003C572E"/>
    <w:rsid w:val="003C5AD3"/>
    <w:rsid w:val="003C5EFB"/>
    <w:rsid w:val="003C6059"/>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1F8B"/>
    <w:rsid w:val="003D2323"/>
    <w:rsid w:val="003D2AB5"/>
    <w:rsid w:val="003D2EE0"/>
    <w:rsid w:val="003D303D"/>
    <w:rsid w:val="003D3753"/>
    <w:rsid w:val="003D3A02"/>
    <w:rsid w:val="003D4086"/>
    <w:rsid w:val="003D5787"/>
    <w:rsid w:val="003D64B8"/>
    <w:rsid w:val="003D67A4"/>
    <w:rsid w:val="003D6A57"/>
    <w:rsid w:val="003D6E3F"/>
    <w:rsid w:val="003D738F"/>
    <w:rsid w:val="003D7760"/>
    <w:rsid w:val="003D7D16"/>
    <w:rsid w:val="003D7F10"/>
    <w:rsid w:val="003E031F"/>
    <w:rsid w:val="003E04F4"/>
    <w:rsid w:val="003E0631"/>
    <w:rsid w:val="003E0AF6"/>
    <w:rsid w:val="003E118E"/>
    <w:rsid w:val="003E11E3"/>
    <w:rsid w:val="003E12A8"/>
    <w:rsid w:val="003E13F6"/>
    <w:rsid w:val="003E16A0"/>
    <w:rsid w:val="003E1C8A"/>
    <w:rsid w:val="003E1D95"/>
    <w:rsid w:val="003E1F96"/>
    <w:rsid w:val="003E3221"/>
    <w:rsid w:val="003E3242"/>
    <w:rsid w:val="003E34EC"/>
    <w:rsid w:val="003E3539"/>
    <w:rsid w:val="003E4A9D"/>
    <w:rsid w:val="003E4BA8"/>
    <w:rsid w:val="003E4D3A"/>
    <w:rsid w:val="003E53C6"/>
    <w:rsid w:val="003E58DA"/>
    <w:rsid w:val="003E5C4E"/>
    <w:rsid w:val="003E5CF7"/>
    <w:rsid w:val="003E5D1D"/>
    <w:rsid w:val="003E5EE1"/>
    <w:rsid w:val="003E5FBC"/>
    <w:rsid w:val="003E6503"/>
    <w:rsid w:val="003E6A95"/>
    <w:rsid w:val="003E6EB3"/>
    <w:rsid w:val="003E6EE9"/>
    <w:rsid w:val="003E7924"/>
    <w:rsid w:val="003F01EE"/>
    <w:rsid w:val="003F03F6"/>
    <w:rsid w:val="003F0529"/>
    <w:rsid w:val="003F0D25"/>
    <w:rsid w:val="003F0F4A"/>
    <w:rsid w:val="003F1A1F"/>
    <w:rsid w:val="003F1DC2"/>
    <w:rsid w:val="003F2FF9"/>
    <w:rsid w:val="003F348B"/>
    <w:rsid w:val="003F3568"/>
    <w:rsid w:val="003F3BB2"/>
    <w:rsid w:val="003F4841"/>
    <w:rsid w:val="003F57C5"/>
    <w:rsid w:val="003F5851"/>
    <w:rsid w:val="003F5F16"/>
    <w:rsid w:val="003F6014"/>
    <w:rsid w:val="003F634B"/>
    <w:rsid w:val="003F63BA"/>
    <w:rsid w:val="003F63BF"/>
    <w:rsid w:val="003F666B"/>
    <w:rsid w:val="003F6DE5"/>
    <w:rsid w:val="003F7310"/>
    <w:rsid w:val="003F73B9"/>
    <w:rsid w:val="003F79B7"/>
    <w:rsid w:val="004001D0"/>
    <w:rsid w:val="0040070D"/>
    <w:rsid w:val="004009D9"/>
    <w:rsid w:val="00401561"/>
    <w:rsid w:val="00401AD4"/>
    <w:rsid w:val="004023E6"/>
    <w:rsid w:val="004025BF"/>
    <w:rsid w:val="004029DE"/>
    <w:rsid w:val="00402AFE"/>
    <w:rsid w:val="00403518"/>
    <w:rsid w:val="00403660"/>
    <w:rsid w:val="0040383E"/>
    <w:rsid w:val="00403CE2"/>
    <w:rsid w:val="00403DA5"/>
    <w:rsid w:val="00404775"/>
    <w:rsid w:val="00404BAA"/>
    <w:rsid w:val="00404F96"/>
    <w:rsid w:val="00404FF1"/>
    <w:rsid w:val="004056BE"/>
    <w:rsid w:val="00405B77"/>
    <w:rsid w:val="004062C0"/>
    <w:rsid w:val="004063BA"/>
    <w:rsid w:val="00406B0A"/>
    <w:rsid w:val="00407038"/>
    <w:rsid w:val="0040799A"/>
    <w:rsid w:val="00407B8A"/>
    <w:rsid w:val="00407E5E"/>
    <w:rsid w:val="00410AE8"/>
    <w:rsid w:val="00411876"/>
    <w:rsid w:val="00412FC2"/>
    <w:rsid w:val="00413281"/>
    <w:rsid w:val="004133B8"/>
    <w:rsid w:val="00413823"/>
    <w:rsid w:val="0041395D"/>
    <w:rsid w:val="00413B04"/>
    <w:rsid w:val="00413E6A"/>
    <w:rsid w:val="0041510C"/>
    <w:rsid w:val="0041518B"/>
    <w:rsid w:val="00415F2B"/>
    <w:rsid w:val="00416309"/>
    <w:rsid w:val="0041649B"/>
    <w:rsid w:val="004164E0"/>
    <w:rsid w:val="004165AC"/>
    <w:rsid w:val="004168E8"/>
    <w:rsid w:val="00416B94"/>
    <w:rsid w:val="00416CF4"/>
    <w:rsid w:val="00417362"/>
    <w:rsid w:val="00417383"/>
    <w:rsid w:val="00420648"/>
    <w:rsid w:val="0042070D"/>
    <w:rsid w:val="00420C03"/>
    <w:rsid w:val="0042123A"/>
    <w:rsid w:val="00421801"/>
    <w:rsid w:val="00421FCF"/>
    <w:rsid w:val="004222A5"/>
    <w:rsid w:val="004229D3"/>
    <w:rsid w:val="00422A1E"/>
    <w:rsid w:val="0042329D"/>
    <w:rsid w:val="0042338D"/>
    <w:rsid w:val="00423544"/>
    <w:rsid w:val="00423817"/>
    <w:rsid w:val="00423CE3"/>
    <w:rsid w:val="004247E7"/>
    <w:rsid w:val="0042509A"/>
    <w:rsid w:val="00425892"/>
    <w:rsid w:val="00425910"/>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CB5"/>
    <w:rsid w:val="00431D44"/>
    <w:rsid w:val="0043289C"/>
    <w:rsid w:val="004328B2"/>
    <w:rsid w:val="004329FF"/>
    <w:rsid w:val="00432AAC"/>
    <w:rsid w:val="00433084"/>
    <w:rsid w:val="00433176"/>
    <w:rsid w:val="004335D1"/>
    <w:rsid w:val="00434126"/>
    <w:rsid w:val="004342F4"/>
    <w:rsid w:val="0043440F"/>
    <w:rsid w:val="00435321"/>
    <w:rsid w:val="004353A1"/>
    <w:rsid w:val="004356CC"/>
    <w:rsid w:val="004359A7"/>
    <w:rsid w:val="00435DB5"/>
    <w:rsid w:val="004362CC"/>
    <w:rsid w:val="004364B2"/>
    <w:rsid w:val="004369C9"/>
    <w:rsid w:val="00436E94"/>
    <w:rsid w:val="00436F0F"/>
    <w:rsid w:val="004404D3"/>
    <w:rsid w:val="00441184"/>
    <w:rsid w:val="004412F5"/>
    <w:rsid w:val="004424FA"/>
    <w:rsid w:val="00442A2D"/>
    <w:rsid w:val="00444831"/>
    <w:rsid w:val="00444B07"/>
    <w:rsid w:val="00444FBE"/>
    <w:rsid w:val="00445148"/>
    <w:rsid w:val="00445CE2"/>
    <w:rsid w:val="00446214"/>
    <w:rsid w:val="004467DD"/>
    <w:rsid w:val="00446A2B"/>
    <w:rsid w:val="00446B0A"/>
    <w:rsid w:val="004475A4"/>
    <w:rsid w:val="0044766D"/>
    <w:rsid w:val="004477B2"/>
    <w:rsid w:val="0044784A"/>
    <w:rsid w:val="00447F88"/>
    <w:rsid w:val="0045049C"/>
    <w:rsid w:val="00450CAF"/>
    <w:rsid w:val="0045103F"/>
    <w:rsid w:val="004510F6"/>
    <w:rsid w:val="00451412"/>
    <w:rsid w:val="0045181F"/>
    <w:rsid w:val="00451B85"/>
    <w:rsid w:val="00451DBD"/>
    <w:rsid w:val="00451FC6"/>
    <w:rsid w:val="00452805"/>
    <w:rsid w:val="004528E5"/>
    <w:rsid w:val="00453079"/>
    <w:rsid w:val="004530FC"/>
    <w:rsid w:val="00453248"/>
    <w:rsid w:val="00453254"/>
    <w:rsid w:val="00453287"/>
    <w:rsid w:val="00453EA4"/>
    <w:rsid w:val="00454903"/>
    <w:rsid w:val="00455003"/>
    <w:rsid w:val="0045518D"/>
    <w:rsid w:val="00455C11"/>
    <w:rsid w:val="0045601D"/>
    <w:rsid w:val="00456428"/>
    <w:rsid w:val="004568E4"/>
    <w:rsid w:val="00456A58"/>
    <w:rsid w:val="00456C9B"/>
    <w:rsid w:val="00457033"/>
    <w:rsid w:val="0045766C"/>
    <w:rsid w:val="00457A29"/>
    <w:rsid w:val="0046033E"/>
    <w:rsid w:val="0046060B"/>
    <w:rsid w:val="004607DD"/>
    <w:rsid w:val="00460886"/>
    <w:rsid w:val="00460F74"/>
    <w:rsid w:val="004610E5"/>
    <w:rsid w:val="004617F9"/>
    <w:rsid w:val="00462240"/>
    <w:rsid w:val="00462521"/>
    <w:rsid w:val="00462D2A"/>
    <w:rsid w:val="004639AE"/>
    <w:rsid w:val="00463FE6"/>
    <w:rsid w:val="00464188"/>
    <w:rsid w:val="004644AB"/>
    <w:rsid w:val="004644C5"/>
    <w:rsid w:val="004645C0"/>
    <w:rsid w:val="0046548C"/>
    <w:rsid w:val="0046570C"/>
    <w:rsid w:val="00465C0E"/>
    <w:rsid w:val="004665C2"/>
    <w:rsid w:val="0046679E"/>
    <w:rsid w:val="00466C73"/>
    <w:rsid w:val="0046731F"/>
    <w:rsid w:val="004673B7"/>
    <w:rsid w:val="0046748E"/>
    <w:rsid w:val="0047025F"/>
    <w:rsid w:val="004704AD"/>
    <w:rsid w:val="004706A1"/>
    <w:rsid w:val="00470BA5"/>
    <w:rsid w:val="00470E23"/>
    <w:rsid w:val="0047126C"/>
    <w:rsid w:val="00471CFA"/>
    <w:rsid w:val="00472759"/>
    <w:rsid w:val="00472DAD"/>
    <w:rsid w:val="00473766"/>
    <w:rsid w:val="00473896"/>
    <w:rsid w:val="00473918"/>
    <w:rsid w:val="00473CCA"/>
    <w:rsid w:val="00473EDF"/>
    <w:rsid w:val="00473F3E"/>
    <w:rsid w:val="00474484"/>
    <w:rsid w:val="004747BB"/>
    <w:rsid w:val="00474A82"/>
    <w:rsid w:val="00474E13"/>
    <w:rsid w:val="00475668"/>
    <w:rsid w:val="004756D3"/>
    <w:rsid w:val="00475D16"/>
    <w:rsid w:val="00475E77"/>
    <w:rsid w:val="00476144"/>
    <w:rsid w:val="00476495"/>
    <w:rsid w:val="00476757"/>
    <w:rsid w:val="004767EA"/>
    <w:rsid w:val="00476E82"/>
    <w:rsid w:val="00476F76"/>
    <w:rsid w:val="00477060"/>
    <w:rsid w:val="00477938"/>
    <w:rsid w:val="00480418"/>
    <w:rsid w:val="00481CC9"/>
    <w:rsid w:val="00482AEC"/>
    <w:rsid w:val="00482E09"/>
    <w:rsid w:val="00483087"/>
    <w:rsid w:val="00483473"/>
    <w:rsid w:val="00483817"/>
    <w:rsid w:val="004840CD"/>
    <w:rsid w:val="0048491F"/>
    <w:rsid w:val="00484CC4"/>
    <w:rsid w:val="00484FD0"/>
    <w:rsid w:val="00485093"/>
    <w:rsid w:val="00485132"/>
    <w:rsid w:val="00485BD0"/>
    <w:rsid w:val="00485C3F"/>
    <w:rsid w:val="004860DA"/>
    <w:rsid w:val="004865CF"/>
    <w:rsid w:val="00486ABA"/>
    <w:rsid w:val="00486D3D"/>
    <w:rsid w:val="00486D55"/>
    <w:rsid w:val="00487017"/>
    <w:rsid w:val="0048702C"/>
    <w:rsid w:val="0048729F"/>
    <w:rsid w:val="00487686"/>
    <w:rsid w:val="0048796D"/>
    <w:rsid w:val="00487A10"/>
    <w:rsid w:val="0049038C"/>
    <w:rsid w:val="00490634"/>
    <w:rsid w:val="00490C98"/>
    <w:rsid w:val="00490EF4"/>
    <w:rsid w:val="0049146C"/>
    <w:rsid w:val="004915E3"/>
    <w:rsid w:val="00491B6D"/>
    <w:rsid w:val="00491C32"/>
    <w:rsid w:val="00492188"/>
    <w:rsid w:val="00492371"/>
    <w:rsid w:val="0049255D"/>
    <w:rsid w:val="004928B2"/>
    <w:rsid w:val="004928C7"/>
    <w:rsid w:val="00492910"/>
    <w:rsid w:val="00492C01"/>
    <w:rsid w:val="00492CF4"/>
    <w:rsid w:val="00493073"/>
    <w:rsid w:val="00493301"/>
    <w:rsid w:val="00493780"/>
    <w:rsid w:val="00493DC4"/>
    <w:rsid w:val="00493E57"/>
    <w:rsid w:val="00493F00"/>
    <w:rsid w:val="00494294"/>
    <w:rsid w:val="004943C3"/>
    <w:rsid w:val="00494CB8"/>
    <w:rsid w:val="004955B4"/>
    <w:rsid w:val="00496089"/>
    <w:rsid w:val="004960B8"/>
    <w:rsid w:val="0049612D"/>
    <w:rsid w:val="00496875"/>
    <w:rsid w:val="00496FFC"/>
    <w:rsid w:val="0049731A"/>
    <w:rsid w:val="00497C20"/>
    <w:rsid w:val="00497FF9"/>
    <w:rsid w:val="004A0163"/>
    <w:rsid w:val="004A109F"/>
    <w:rsid w:val="004A134C"/>
    <w:rsid w:val="004A1602"/>
    <w:rsid w:val="004A1647"/>
    <w:rsid w:val="004A18E9"/>
    <w:rsid w:val="004A24FA"/>
    <w:rsid w:val="004A2F26"/>
    <w:rsid w:val="004A374B"/>
    <w:rsid w:val="004A394B"/>
    <w:rsid w:val="004A3970"/>
    <w:rsid w:val="004A3AEB"/>
    <w:rsid w:val="004A42BD"/>
    <w:rsid w:val="004A4347"/>
    <w:rsid w:val="004A448C"/>
    <w:rsid w:val="004A4C95"/>
    <w:rsid w:val="004A4D2F"/>
    <w:rsid w:val="004A5254"/>
    <w:rsid w:val="004A59C3"/>
    <w:rsid w:val="004A645D"/>
    <w:rsid w:val="004A65FB"/>
    <w:rsid w:val="004A66E5"/>
    <w:rsid w:val="004A6793"/>
    <w:rsid w:val="004A735F"/>
    <w:rsid w:val="004A7697"/>
    <w:rsid w:val="004B0133"/>
    <w:rsid w:val="004B027E"/>
    <w:rsid w:val="004B0343"/>
    <w:rsid w:val="004B0C7C"/>
    <w:rsid w:val="004B0CB4"/>
    <w:rsid w:val="004B0E1B"/>
    <w:rsid w:val="004B1607"/>
    <w:rsid w:val="004B1F00"/>
    <w:rsid w:val="004B1F07"/>
    <w:rsid w:val="004B2077"/>
    <w:rsid w:val="004B2350"/>
    <w:rsid w:val="004B2392"/>
    <w:rsid w:val="004B2A6E"/>
    <w:rsid w:val="004B303A"/>
    <w:rsid w:val="004B309B"/>
    <w:rsid w:val="004B30DA"/>
    <w:rsid w:val="004B3323"/>
    <w:rsid w:val="004B3842"/>
    <w:rsid w:val="004B3F70"/>
    <w:rsid w:val="004B4138"/>
    <w:rsid w:val="004B4980"/>
    <w:rsid w:val="004B4A4F"/>
    <w:rsid w:val="004B4D6F"/>
    <w:rsid w:val="004B50C0"/>
    <w:rsid w:val="004B5683"/>
    <w:rsid w:val="004B6225"/>
    <w:rsid w:val="004B63A6"/>
    <w:rsid w:val="004B6B89"/>
    <w:rsid w:val="004B711D"/>
    <w:rsid w:val="004B7B69"/>
    <w:rsid w:val="004B7BB3"/>
    <w:rsid w:val="004B7E14"/>
    <w:rsid w:val="004C0725"/>
    <w:rsid w:val="004C073B"/>
    <w:rsid w:val="004C0DD8"/>
    <w:rsid w:val="004C103D"/>
    <w:rsid w:val="004C15AC"/>
    <w:rsid w:val="004C1CCF"/>
    <w:rsid w:val="004C21EE"/>
    <w:rsid w:val="004C26E3"/>
    <w:rsid w:val="004C2AAB"/>
    <w:rsid w:val="004C3149"/>
    <w:rsid w:val="004C401B"/>
    <w:rsid w:val="004C4138"/>
    <w:rsid w:val="004C43B0"/>
    <w:rsid w:val="004C4738"/>
    <w:rsid w:val="004C538D"/>
    <w:rsid w:val="004C6053"/>
    <w:rsid w:val="004C65F6"/>
    <w:rsid w:val="004C6F6F"/>
    <w:rsid w:val="004C71AE"/>
    <w:rsid w:val="004C7D6F"/>
    <w:rsid w:val="004D024F"/>
    <w:rsid w:val="004D0AAC"/>
    <w:rsid w:val="004D0D4F"/>
    <w:rsid w:val="004D0EA3"/>
    <w:rsid w:val="004D1144"/>
    <w:rsid w:val="004D12D4"/>
    <w:rsid w:val="004D14C3"/>
    <w:rsid w:val="004D1535"/>
    <w:rsid w:val="004D1606"/>
    <w:rsid w:val="004D16B9"/>
    <w:rsid w:val="004D1BD5"/>
    <w:rsid w:val="004D2501"/>
    <w:rsid w:val="004D3285"/>
    <w:rsid w:val="004D342E"/>
    <w:rsid w:val="004D3828"/>
    <w:rsid w:val="004D3CBC"/>
    <w:rsid w:val="004D482C"/>
    <w:rsid w:val="004D4C12"/>
    <w:rsid w:val="004D4C65"/>
    <w:rsid w:val="004D4E62"/>
    <w:rsid w:val="004D4ED9"/>
    <w:rsid w:val="004D51FC"/>
    <w:rsid w:val="004D5A94"/>
    <w:rsid w:val="004D7579"/>
    <w:rsid w:val="004D7658"/>
    <w:rsid w:val="004D79D6"/>
    <w:rsid w:val="004D7CAC"/>
    <w:rsid w:val="004E1359"/>
    <w:rsid w:val="004E1679"/>
    <w:rsid w:val="004E1DCE"/>
    <w:rsid w:val="004E1E34"/>
    <w:rsid w:val="004E1F9C"/>
    <w:rsid w:val="004E23FE"/>
    <w:rsid w:val="004E2978"/>
    <w:rsid w:val="004E2A76"/>
    <w:rsid w:val="004E2B9F"/>
    <w:rsid w:val="004E32DF"/>
    <w:rsid w:val="004E35F1"/>
    <w:rsid w:val="004E420E"/>
    <w:rsid w:val="004E4345"/>
    <w:rsid w:val="004E43B3"/>
    <w:rsid w:val="004E4C47"/>
    <w:rsid w:val="004E4CB0"/>
    <w:rsid w:val="004E523B"/>
    <w:rsid w:val="004E641B"/>
    <w:rsid w:val="004E6632"/>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2FBF"/>
    <w:rsid w:val="004F331E"/>
    <w:rsid w:val="004F34E1"/>
    <w:rsid w:val="004F3C8C"/>
    <w:rsid w:val="004F3E76"/>
    <w:rsid w:val="004F4518"/>
    <w:rsid w:val="004F46A6"/>
    <w:rsid w:val="004F4D95"/>
    <w:rsid w:val="004F5410"/>
    <w:rsid w:val="004F572E"/>
    <w:rsid w:val="004F61DB"/>
    <w:rsid w:val="004F6644"/>
    <w:rsid w:val="004F6CC0"/>
    <w:rsid w:val="004F7823"/>
    <w:rsid w:val="004F7882"/>
    <w:rsid w:val="00500111"/>
    <w:rsid w:val="0050029B"/>
    <w:rsid w:val="005005F0"/>
    <w:rsid w:val="00500805"/>
    <w:rsid w:val="0050090A"/>
    <w:rsid w:val="005009CD"/>
    <w:rsid w:val="00501365"/>
    <w:rsid w:val="00501C89"/>
    <w:rsid w:val="00501EEB"/>
    <w:rsid w:val="00502381"/>
    <w:rsid w:val="00502460"/>
    <w:rsid w:val="00502BEF"/>
    <w:rsid w:val="00502FD6"/>
    <w:rsid w:val="005031DD"/>
    <w:rsid w:val="005035BA"/>
    <w:rsid w:val="005041E7"/>
    <w:rsid w:val="005042D6"/>
    <w:rsid w:val="005057DD"/>
    <w:rsid w:val="00505B9F"/>
    <w:rsid w:val="00505D00"/>
    <w:rsid w:val="005065CE"/>
    <w:rsid w:val="00506618"/>
    <w:rsid w:val="005066CF"/>
    <w:rsid w:val="00506DB2"/>
    <w:rsid w:val="00507E9B"/>
    <w:rsid w:val="005102AE"/>
    <w:rsid w:val="005106F4"/>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379"/>
    <w:rsid w:val="00513B08"/>
    <w:rsid w:val="00514385"/>
    <w:rsid w:val="00514A57"/>
    <w:rsid w:val="00514BB1"/>
    <w:rsid w:val="00514F5F"/>
    <w:rsid w:val="00514FBC"/>
    <w:rsid w:val="00515375"/>
    <w:rsid w:val="00516216"/>
    <w:rsid w:val="005164E6"/>
    <w:rsid w:val="00516B06"/>
    <w:rsid w:val="00516CD0"/>
    <w:rsid w:val="00516DF9"/>
    <w:rsid w:val="005174EB"/>
    <w:rsid w:val="0051758E"/>
    <w:rsid w:val="00517B17"/>
    <w:rsid w:val="00520625"/>
    <w:rsid w:val="0052069C"/>
    <w:rsid w:val="00520DE7"/>
    <w:rsid w:val="00521080"/>
    <w:rsid w:val="00521F38"/>
    <w:rsid w:val="00523373"/>
    <w:rsid w:val="00523654"/>
    <w:rsid w:val="005237C2"/>
    <w:rsid w:val="00523967"/>
    <w:rsid w:val="0052396F"/>
    <w:rsid w:val="00523AE2"/>
    <w:rsid w:val="0052442D"/>
    <w:rsid w:val="0052448A"/>
    <w:rsid w:val="00524AA9"/>
    <w:rsid w:val="00524C4F"/>
    <w:rsid w:val="00524EEA"/>
    <w:rsid w:val="005258A2"/>
    <w:rsid w:val="00525B1F"/>
    <w:rsid w:val="00525CE9"/>
    <w:rsid w:val="00525D6A"/>
    <w:rsid w:val="0052607A"/>
    <w:rsid w:val="005263DD"/>
    <w:rsid w:val="005264CF"/>
    <w:rsid w:val="005265DE"/>
    <w:rsid w:val="00526B11"/>
    <w:rsid w:val="00526C47"/>
    <w:rsid w:val="00526D68"/>
    <w:rsid w:val="00527404"/>
    <w:rsid w:val="005274A0"/>
    <w:rsid w:val="0052757E"/>
    <w:rsid w:val="005276BD"/>
    <w:rsid w:val="005300C6"/>
    <w:rsid w:val="005306D1"/>
    <w:rsid w:val="005306EB"/>
    <w:rsid w:val="0053070C"/>
    <w:rsid w:val="005310C2"/>
    <w:rsid w:val="0053179C"/>
    <w:rsid w:val="0053180A"/>
    <w:rsid w:val="005318FD"/>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72DB"/>
    <w:rsid w:val="00537377"/>
    <w:rsid w:val="005377D2"/>
    <w:rsid w:val="00537982"/>
    <w:rsid w:val="00537BE3"/>
    <w:rsid w:val="00537D68"/>
    <w:rsid w:val="00540377"/>
    <w:rsid w:val="00540794"/>
    <w:rsid w:val="00540B8C"/>
    <w:rsid w:val="00540C13"/>
    <w:rsid w:val="00541068"/>
    <w:rsid w:val="005411CA"/>
    <w:rsid w:val="00541368"/>
    <w:rsid w:val="00542654"/>
    <w:rsid w:val="0054277C"/>
    <w:rsid w:val="00542F96"/>
    <w:rsid w:val="005434C9"/>
    <w:rsid w:val="005440DD"/>
    <w:rsid w:val="00544336"/>
    <w:rsid w:val="005444BF"/>
    <w:rsid w:val="00544FCD"/>
    <w:rsid w:val="00545366"/>
    <w:rsid w:val="00545692"/>
    <w:rsid w:val="005460A5"/>
    <w:rsid w:val="0054626F"/>
    <w:rsid w:val="005465B4"/>
    <w:rsid w:val="00547607"/>
    <w:rsid w:val="0054769E"/>
    <w:rsid w:val="00547ACA"/>
    <w:rsid w:val="00550103"/>
    <w:rsid w:val="005508A8"/>
    <w:rsid w:val="00551748"/>
    <w:rsid w:val="005518E3"/>
    <w:rsid w:val="00551A3F"/>
    <w:rsid w:val="00552504"/>
    <w:rsid w:val="00552574"/>
    <w:rsid w:val="00553356"/>
    <w:rsid w:val="00553491"/>
    <w:rsid w:val="005538AA"/>
    <w:rsid w:val="00553A4D"/>
    <w:rsid w:val="005546AE"/>
    <w:rsid w:val="00554A08"/>
    <w:rsid w:val="00554D0D"/>
    <w:rsid w:val="005555B9"/>
    <w:rsid w:val="00555643"/>
    <w:rsid w:val="0055582B"/>
    <w:rsid w:val="0055671B"/>
    <w:rsid w:val="00556A3C"/>
    <w:rsid w:val="00556BF4"/>
    <w:rsid w:val="00556D56"/>
    <w:rsid w:val="005570E8"/>
    <w:rsid w:val="00557B1A"/>
    <w:rsid w:val="0056023E"/>
    <w:rsid w:val="0056086A"/>
    <w:rsid w:val="00560995"/>
    <w:rsid w:val="00560AE0"/>
    <w:rsid w:val="00560C11"/>
    <w:rsid w:val="00561181"/>
    <w:rsid w:val="005617EB"/>
    <w:rsid w:val="00561866"/>
    <w:rsid w:val="00561CA0"/>
    <w:rsid w:val="00561D15"/>
    <w:rsid w:val="00562043"/>
    <w:rsid w:val="00562117"/>
    <w:rsid w:val="005626DD"/>
    <w:rsid w:val="00562DA4"/>
    <w:rsid w:val="00563D4B"/>
    <w:rsid w:val="005642DE"/>
    <w:rsid w:val="005644D8"/>
    <w:rsid w:val="00564913"/>
    <w:rsid w:val="00564AF1"/>
    <w:rsid w:val="00565E1E"/>
    <w:rsid w:val="00565F95"/>
    <w:rsid w:val="005667EB"/>
    <w:rsid w:val="00566848"/>
    <w:rsid w:val="00566BA5"/>
    <w:rsid w:val="00566BC8"/>
    <w:rsid w:val="005671DD"/>
    <w:rsid w:val="00567CA9"/>
    <w:rsid w:val="005706AF"/>
    <w:rsid w:val="00570C7E"/>
    <w:rsid w:val="0057194C"/>
    <w:rsid w:val="00571E47"/>
    <w:rsid w:val="00571E54"/>
    <w:rsid w:val="00571F91"/>
    <w:rsid w:val="00572738"/>
    <w:rsid w:val="00572B47"/>
    <w:rsid w:val="00572EFE"/>
    <w:rsid w:val="005734D6"/>
    <w:rsid w:val="005739CF"/>
    <w:rsid w:val="00573A82"/>
    <w:rsid w:val="00573B22"/>
    <w:rsid w:val="00574DF3"/>
    <w:rsid w:val="00575585"/>
    <w:rsid w:val="0057579B"/>
    <w:rsid w:val="00575DE3"/>
    <w:rsid w:val="00576690"/>
    <w:rsid w:val="00576D7E"/>
    <w:rsid w:val="005770C7"/>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AB0"/>
    <w:rsid w:val="00585799"/>
    <w:rsid w:val="00585E3A"/>
    <w:rsid w:val="00585E76"/>
    <w:rsid w:val="00586196"/>
    <w:rsid w:val="00586B24"/>
    <w:rsid w:val="00586E83"/>
    <w:rsid w:val="0058713A"/>
    <w:rsid w:val="00587205"/>
    <w:rsid w:val="0058738D"/>
    <w:rsid w:val="00587862"/>
    <w:rsid w:val="00587B47"/>
    <w:rsid w:val="00587BD7"/>
    <w:rsid w:val="005906D4"/>
    <w:rsid w:val="00590CED"/>
    <w:rsid w:val="00591018"/>
    <w:rsid w:val="005910E6"/>
    <w:rsid w:val="005914C8"/>
    <w:rsid w:val="005917EC"/>
    <w:rsid w:val="00591AC0"/>
    <w:rsid w:val="005927BB"/>
    <w:rsid w:val="005927CD"/>
    <w:rsid w:val="00592822"/>
    <w:rsid w:val="005928B9"/>
    <w:rsid w:val="00593229"/>
    <w:rsid w:val="00593609"/>
    <w:rsid w:val="00593744"/>
    <w:rsid w:val="00593E71"/>
    <w:rsid w:val="00593E7E"/>
    <w:rsid w:val="0059418B"/>
    <w:rsid w:val="0059431C"/>
    <w:rsid w:val="005947B1"/>
    <w:rsid w:val="00594A5E"/>
    <w:rsid w:val="00595E58"/>
    <w:rsid w:val="00595E9E"/>
    <w:rsid w:val="00596962"/>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E73"/>
    <w:rsid w:val="005A21C7"/>
    <w:rsid w:val="005A21CF"/>
    <w:rsid w:val="005A2729"/>
    <w:rsid w:val="005A2905"/>
    <w:rsid w:val="005A2E09"/>
    <w:rsid w:val="005A3224"/>
    <w:rsid w:val="005A3659"/>
    <w:rsid w:val="005A39E2"/>
    <w:rsid w:val="005A4DBE"/>
    <w:rsid w:val="005A5188"/>
    <w:rsid w:val="005A53F8"/>
    <w:rsid w:val="005A55A3"/>
    <w:rsid w:val="005A58D5"/>
    <w:rsid w:val="005A5E21"/>
    <w:rsid w:val="005A5EDE"/>
    <w:rsid w:val="005A62DF"/>
    <w:rsid w:val="005A6A54"/>
    <w:rsid w:val="005A6AF8"/>
    <w:rsid w:val="005A77C1"/>
    <w:rsid w:val="005B0574"/>
    <w:rsid w:val="005B082D"/>
    <w:rsid w:val="005B2051"/>
    <w:rsid w:val="005B2EC5"/>
    <w:rsid w:val="005B38B4"/>
    <w:rsid w:val="005B3934"/>
    <w:rsid w:val="005B3D00"/>
    <w:rsid w:val="005B3E11"/>
    <w:rsid w:val="005B4113"/>
    <w:rsid w:val="005B4677"/>
    <w:rsid w:val="005B4DFE"/>
    <w:rsid w:val="005B541E"/>
    <w:rsid w:val="005B5557"/>
    <w:rsid w:val="005B5581"/>
    <w:rsid w:val="005B5FC3"/>
    <w:rsid w:val="005B6044"/>
    <w:rsid w:val="005B609C"/>
    <w:rsid w:val="005B65FE"/>
    <w:rsid w:val="005B6C4A"/>
    <w:rsid w:val="005B6F3C"/>
    <w:rsid w:val="005B7E7B"/>
    <w:rsid w:val="005C0212"/>
    <w:rsid w:val="005C0539"/>
    <w:rsid w:val="005C07AA"/>
    <w:rsid w:val="005C0E73"/>
    <w:rsid w:val="005C17AA"/>
    <w:rsid w:val="005C2027"/>
    <w:rsid w:val="005C215C"/>
    <w:rsid w:val="005C26D9"/>
    <w:rsid w:val="005C2776"/>
    <w:rsid w:val="005C28B8"/>
    <w:rsid w:val="005C2CDE"/>
    <w:rsid w:val="005C2E5C"/>
    <w:rsid w:val="005C38A9"/>
    <w:rsid w:val="005C3B6C"/>
    <w:rsid w:val="005C3D30"/>
    <w:rsid w:val="005C40BC"/>
    <w:rsid w:val="005C4850"/>
    <w:rsid w:val="005C5D3B"/>
    <w:rsid w:val="005C5E09"/>
    <w:rsid w:val="005C61B2"/>
    <w:rsid w:val="005C62D5"/>
    <w:rsid w:val="005C651F"/>
    <w:rsid w:val="005C6F4A"/>
    <w:rsid w:val="005C72C9"/>
    <w:rsid w:val="005C7926"/>
    <w:rsid w:val="005C7C59"/>
    <w:rsid w:val="005D016F"/>
    <w:rsid w:val="005D0DF5"/>
    <w:rsid w:val="005D1118"/>
    <w:rsid w:val="005D116C"/>
    <w:rsid w:val="005D141B"/>
    <w:rsid w:val="005D1E1E"/>
    <w:rsid w:val="005D1E84"/>
    <w:rsid w:val="005D2188"/>
    <w:rsid w:val="005D2C9B"/>
    <w:rsid w:val="005D2F21"/>
    <w:rsid w:val="005D36B0"/>
    <w:rsid w:val="005D39EF"/>
    <w:rsid w:val="005D3E90"/>
    <w:rsid w:val="005D4522"/>
    <w:rsid w:val="005D497F"/>
    <w:rsid w:val="005D4B9B"/>
    <w:rsid w:val="005D5EA7"/>
    <w:rsid w:val="005D618E"/>
    <w:rsid w:val="005D6630"/>
    <w:rsid w:val="005D676E"/>
    <w:rsid w:val="005D67FD"/>
    <w:rsid w:val="005D687F"/>
    <w:rsid w:val="005D7051"/>
    <w:rsid w:val="005D73A5"/>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09E"/>
    <w:rsid w:val="005E44CC"/>
    <w:rsid w:val="005E4655"/>
    <w:rsid w:val="005E4935"/>
    <w:rsid w:val="005E532A"/>
    <w:rsid w:val="005E57BE"/>
    <w:rsid w:val="005E5A2D"/>
    <w:rsid w:val="005E6194"/>
    <w:rsid w:val="005E62E6"/>
    <w:rsid w:val="005E643A"/>
    <w:rsid w:val="005E7018"/>
    <w:rsid w:val="005E7030"/>
    <w:rsid w:val="005E70A8"/>
    <w:rsid w:val="005E712B"/>
    <w:rsid w:val="005E7251"/>
    <w:rsid w:val="005E756C"/>
    <w:rsid w:val="005E7654"/>
    <w:rsid w:val="005F09C4"/>
    <w:rsid w:val="005F0B2A"/>
    <w:rsid w:val="005F0E74"/>
    <w:rsid w:val="005F0E87"/>
    <w:rsid w:val="005F0EBD"/>
    <w:rsid w:val="005F1108"/>
    <w:rsid w:val="005F11E2"/>
    <w:rsid w:val="005F12D9"/>
    <w:rsid w:val="005F1351"/>
    <w:rsid w:val="005F14A0"/>
    <w:rsid w:val="005F1DBA"/>
    <w:rsid w:val="005F1FE9"/>
    <w:rsid w:val="005F4482"/>
    <w:rsid w:val="005F455C"/>
    <w:rsid w:val="005F4BB7"/>
    <w:rsid w:val="005F4EB2"/>
    <w:rsid w:val="005F4F4C"/>
    <w:rsid w:val="005F5023"/>
    <w:rsid w:val="005F5332"/>
    <w:rsid w:val="005F55ED"/>
    <w:rsid w:val="005F571A"/>
    <w:rsid w:val="005F57B0"/>
    <w:rsid w:val="005F5A78"/>
    <w:rsid w:val="005F6ED9"/>
    <w:rsid w:val="005F71C4"/>
    <w:rsid w:val="005F7794"/>
    <w:rsid w:val="005F79D7"/>
    <w:rsid w:val="005F7C61"/>
    <w:rsid w:val="0060027E"/>
    <w:rsid w:val="00600514"/>
    <w:rsid w:val="006007E9"/>
    <w:rsid w:val="00601220"/>
    <w:rsid w:val="006019F3"/>
    <w:rsid w:val="00601BEF"/>
    <w:rsid w:val="00601E11"/>
    <w:rsid w:val="00602264"/>
    <w:rsid w:val="006022C2"/>
    <w:rsid w:val="00602E14"/>
    <w:rsid w:val="00602FA3"/>
    <w:rsid w:val="00603120"/>
    <w:rsid w:val="00603392"/>
    <w:rsid w:val="00603F60"/>
    <w:rsid w:val="0060447D"/>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BAB"/>
    <w:rsid w:val="00607DEF"/>
    <w:rsid w:val="00607FFD"/>
    <w:rsid w:val="00610124"/>
    <w:rsid w:val="006102FB"/>
    <w:rsid w:val="00610354"/>
    <w:rsid w:val="00610CA4"/>
    <w:rsid w:val="00610D72"/>
    <w:rsid w:val="00611261"/>
    <w:rsid w:val="0061145B"/>
    <w:rsid w:val="00611855"/>
    <w:rsid w:val="0061242F"/>
    <w:rsid w:val="0061275E"/>
    <w:rsid w:val="0061279F"/>
    <w:rsid w:val="006127FD"/>
    <w:rsid w:val="00612C60"/>
    <w:rsid w:val="00612D21"/>
    <w:rsid w:val="00612DFD"/>
    <w:rsid w:val="00613004"/>
    <w:rsid w:val="006140EB"/>
    <w:rsid w:val="00614276"/>
    <w:rsid w:val="00614622"/>
    <w:rsid w:val="00614ACD"/>
    <w:rsid w:val="00614B6D"/>
    <w:rsid w:val="00615051"/>
    <w:rsid w:val="0061561B"/>
    <w:rsid w:val="00615A86"/>
    <w:rsid w:val="00615D25"/>
    <w:rsid w:val="0061627E"/>
    <w:rsid w:val="006164D3"/>
    <w:rsid w:val="006164F3"/>
    <w:rsid w:val="00616B26"/>
    <w:rsid w:val="0061736C"/>
    <w:rsid w:val="00620495"/>
    <w:rsid w:val="00620D4E"/>
    <w:rsid w:val="00620E92"/>
    <w:rsid w:val="006212C2"/>
    <w:rsid w:val="00621374"/>
    <w:rsid w:val="00621E44"/>
    <w:rsid w:val="00622342"/>
    <w:rsid w:val="00622B14"/>
    <w:rsid w:val="00622B53"/>
    <w:rsid w:val="00623CF8"/>
    <w:rsid w:val="00623FF1"/>
    <w:rsid w:val="0062499E"/>
    <w:rsid w:val="00624A58"/>
    <w:rsid w:val="00624A6C"/>
    <w:rsid w:val="006252BE"/>
    <w:rsid w:val="00626869"/>
    <w:rsid w:val="006303D3"/>
    <w:rsid w:val="00631077"/>
    <w:rsid w:val="006311BC"/>
    <w:rsid w:val="00632403"/>
    <w:rsid w:val="00632849"/>
    <w:rsid w:val="00632BA8"/>
    <w:rsid w:val="00633104"/>
    <w:rsid w:val="006334E2"/>
    <w:rsid w:val="0063374A"/>
    <w:rsid w:val="00633FFA"/>
    <w:rsid w:val="00633FFB"/>
    <w:rsid w:val="006340F1"/>
    <w:rsid w:val="006341BD"/>
    <w:rsid w:val="0063421E"/>
    <w:rsid w:val="006347DB"/>
    <w:rsid w:val="006349FA"/>
    <w:rsid w:val="00634F18"/>
    <w:rsid w:val="00635470"/>
    <w:rsid w:val="00635821"/>
    <w:rsid w:val="00635EEF"/>
    <w:rsid w:val="0063646E"/>
    <w:rsid w:val="00636B90"/>
    <w:rsid w:val="00637737"/>
    <w:rsid w:val="006377E4"/>
    <w:rsid w:val="006378A1"/>
    <w:rsid w:val="00637A51"/>
    <w:rsid w:val="00637AAB"/>
    <w:rsid w:val="00637BC9"/>
    <w:rsid w:val="00637F76"/>
    <w:rsid w:val="00640080"/>
    <w:rsid w:val="0064046C"/>
    <w:rsid w:val="00640616"/>
    <w:rsid w:val="00640767"/>
    <w:rsid w:val="006410AB"/>
    <w:rsid w:val="006416D0"/>
    <w:rsid w:val="00641BF3"/>
    <w:rsid w:val="00641C52"/>
    <w:rsid w:val="00642A13"/>
    <w:rsid w:val="00642F49"/>
    <w:rsid w:val="00643493"/>
    <w:rsid w:val="00643A81"/>
    <w:rsid w:val="00643B27"/>
    <w:rsid w:val="00644255"/>
    <w:rsid w:val="00644C3F"/>
    <w:rsid w:val="00644E01"/>
    <w:rsid w:val="00644F9D"/>
    <w:rsid w:val="00645120"/>
    <w:rsid w:val="00645F3B"/>
    <w:rsid w:val="006460DA"/>
    <w:rsid w:val="00646158"/>
    <w:rsid w:val="006463BC"/>
    <w:rsid w:val="006464B5"/>
    <w:rsid w:val="0064662C"/>
    <w:rsid w:val="00646696"/>
    <w:rsid w:val="00647092"/>
    <w:rsid w:val="006475DD"/>
    <w:rsid w:val="00647A0C"/>
    <w:rsid w:val="00647EC8"/>
    <w:rsid w:val="006503A9"/>
    <w:rsid w:val="0065115E"/>
    <w:rsid w:val="0065129C"/>
    <w:rsid w:val="006513E0"/>
    <w:rsid w:val="006515C7"/>
    <w:rsid w:val="006515D9"/>
    <w:rsid w:val="00651A3D"/>
    <w:rsid w:val="00652920"/>
    <w:rsid w:val="00652A1B"/>
    <w:rsid w:val="00652A54"/>
    <w:rsid w:val="00652B5E"/>
    <w:rsid w:val="00653594"/>
    <w:rsid w:val="00653609"/>
    <w:rsid w:val="006539EA"/>
    <w:rsid w:val="00653B58"/>
    <w:rsid w:val="006547A2"/>
    <w:rsid w:val="0065544B"/>
    <w:rsid w:val="00655B97"/>
    <w:rsid w:val="00655E78"/>
    <w:rsid w:val="0065608F"/>
    <w:rsid w:val="0065634F"/>
    <w:rsid w:val="0065668B"/>
    <w:rsid w:val="006568DD"/>
    <w:rsid w:val="00656EB0"/>
    <w:rsid w:val="00656FFA"/>
    <w:rsid w:val="00657BD0"/>
    <w:rsid w:val="00657DAF"/>
    <w:rsid w:val="00657FFE"/>
    <w:rsid w:val="006608BA"/>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AC"/>
    <w:rsid w:val="00665E03"/>
    <w:rsid w:val="006660DB"/>
    <w:rsid w:val="00666E0D"/>
    <w:rsid w:val="00666FA8"/>
    <w:rsid w:val="00667474"/>
    <w:rsid w:val="00667B81"/>
    <w:rsid w:val="00667D4F"/>
    <w:rsid w:val="00670488"/>
    <w:rsid w:val="006708DF"/>
    <w:rsid w:val="00671478"/>
    <w:rsid w:val="00671599"/>
    <w:rsid w:val="0067183D"/>
    <w:rsid w:val="00671891"/>
    <w:rsid w:val="00671C99"/>
    <w:rsid w:val="00671EED"/>
    <w:rsid w:val="00672645"/>
    <w:rsid w:val="006727C0"/>
    <w:rsid w:val="00672B4B"/>
    <w:rsid w:val="00673134"/>
    <w:rsid w:val="006731DC"/>
    <w:rsid w:val="006731FD"/>
    <w:rsid w:val="00673646"/>
    <w:rsid w:val="006739B5"/>
    <w:rsid w:val="006739E8"/>
    <w:rsid w:val="006745A8"/>
    <w:rsid w:val="00674D2E"/>
    <w:rsid w:val="006756CE"/>
    <w:rsid w:val="00675E43"/>
    <w:rsid w:val="00675F80"/>
    <w:rsid w:val="0067608F"/>
    <w:rsid w:val="00676422"/>
    <w:rsid w:val="0067657F"/>
    <w:rsid w:val="006769CD"/>
    <w:rsid w:val="00676F17"/>
    <w:rsid w:val="006776DC"/>
    <w:rsid w:val="00677719"/>
    <w:rsid w:val="00677D32"/>
    <w:rsid w:val="00680446"/>
    <w:rsid w:val="006805A4"/>
    <w:rsid w:val="00680611"/>
    <w:rsid w:val="006810D4"/>
    <w:rsid w:val="006812ED"/>
    <w:rsid w:val="006817FB"/>
    <w:rsid w:val="00681B28"/>
    <w:rsid w:val="00682146"/>
    <w:rsid w:val="00682E29"/>
    <w:rsid w:val="00682E42"/>
    <w:rsid w:val="0068329C"/>
    <w:rsid w:val="0068344B"/>
    <w:rsid w:val="00683C18"/>
    <w:rsid w:val="00684254"/>
    <w:rsid w:val="006847EB"/>
    <w:rsid w:val="0068587F"/>
    <w:rsid w:val="00685B98"/>
    <w:rsid w:val="00685B9D"/>
    <w:rsid w:val="00685D57"/>
    <w:rsid w:val="00686558"/>
    <w:rsid w:val="0068687D"/>
    <w:rsid w:val="00686A28"/>
    <w:rsid w:val="00686E7B"/>
    <w:rsid w:val="0068769B"/>
    <w:rsid w:val="006879D0"/>
    <w:rsid w:val="00687D9A"/>
    <w:rsid w:val="00691473"/>
    <w:rsid w:val="00691B5C"/>
    <w:rsid w:val="00691F3A"/>
    <w:rsid w:val="006920D0"/>
    <w:rsid w:val="00692150"/>
    <w:rsid w:val="0069285B"/>
    <w:rsid w:val="00692C5A"/>
    <w:rsid w:val="00692CE2"/>
    <w:rsid w:val="00693154"/>
    <w:rsid w:val="00693223"/>
    <w:rsid w:val="00693ACE"/>
    <w:rsid w:val="00693DF5"/>
    <w:rsid w:val="00694155"/>
    <w:rsid w:val="006941DA"/>
    <w:rsid w:val="00694305"/>
    <w:rsid w:val="006946F0"/>
    <w:rsid w:val="00694740"/>
    <w:rsid w:val="00694D04"/>
    <w:rsid w:val="00694E8B"/>
    <w:rsid w:val="00694F62"/>
    <w:rsid w:val="00694F65"/>
    <w:rsid w:val="00695130"/>
    <w:rsid w:val="00695311"/>
    <w:rsid w:val="006953BD"/>
    <w:rsid w:val="00695431"/>
    <w:rsid w:val="006957BA"/>
    <w:rsid w:val="00696715"/>
    <w:rsid w:val="00697591"/>
    <w:rsid w:val="006A0925"/>
    <w:rsid w:val="006A09D8"/>
    <w:rsid w:val="006A0FA8"/>
    <w:rsid w:val="006A1034"/>
    <w:rsid w:val="006A13AF"/>
    <w:rsid w:val="006A158C"/>
    <w:rsid w:val="006A1DC0"/>
    <w:rsid w:val="006A2065"/>
    <w:rsid w:val="006A2E47"/>
    <w:rsid w:val="006A330C"/>
    <w:rsid w:val="006A3709"/>
    <w:rsid w:val="006A3756"/>
    <w:rsid w:val="006A3B90"/>
    <w:rsid w:val="006A3E62"/>
    <w:rsid w:val="006A3F51"/>
    <w:rsid w:val="006A413C"/>
    <w:rsid w:val="006A43C3"/>
    <w:rsid w:val="006A4B96"/>
    <w:rsid w:val="006A4EE4"/>
    <w:rsid w:val="006A5105"/>
    <w:rsid w:val="006A5FED"/>
    <w:rsid w:val="006A69FF"/>
    <w:rsid w:val="006A721E"/>
    <w:rsid w:val="006A75C0"/>
    <w:rsid w:val="006A7A6D"/>
    <w:rsid w:val="006B03CE"/>
    <w:rsid w:val="006B0406"/>
    <w:rsid w:val="006B0721"/>
    <w:rsid w:val="006B0974"/>
    <w:rsid w:val="006B1143"/>
    <w:rsid w:val="006B1494"/>
    <w:rsid w:val="006B1DAC"/>
    <w:rsid w:val="006B2114"/>
    <w:rsid w:val="006B23DC"/>
    <w:rsid w:val="006B2624"/>
    <w:rsid w:val="006B29F3"/>
    <w:rsid w:val="006B2A74"/>
    <w:rsid w:val="006B32EB"/>
    <w:rsid w:val="006B3747"/>
    <w:rsid w:val="006B3C58"/>
    <w:rsid w:val="006B3E7C"/>
    <w:rsid w:val="006B4060"/>
    <w:rsid w:val="006B43DF"/>
    <w:rsid w:val="006B507A"/>
    <w:rsid w:val="006B5631"/>
    <w:rsid w:val="006B60A4"/>
    <w:rsid w:val="006B649A"/>
    <w:rsid w:val="006B729A"/>
    <w:rsid w:val="006B763F"/>
    <w:rsid w:val="006B7F6B"/>
    <w:rsid w:val="006C066B"/>
    <w:rsid w:val="006C06D0"/>
    <w:rsid w:val="006C0773"/>
    <w:rsid w:val="006C1244"/>
    <w:rsid w:val="006C150B"/>
    <w:rsid w:val="006C16AE"/>
    <w:rsid w:val="006C19B4"/>
    <w:rsid w:val="006C24CB"/>
    <w:rsid w:val="006C37B1"/>
    <w:rsid w:val="006C404F"/>
    <w:rsid w:val="006C4254"/>
    <w:rsid w:val="006C46CF"/>
    <w:rsid w:val="006C4A07"/>
    <w:rsid w:val="006C4B67"/>
    <w:rsid w:val="006C505B"/>
    <w:rsid w:val="006C51EF"/>
    <w:rsid w:val="006C5A89"/>
    <w:rsid w:val="006C5B9C"/>
    <w:rsid w:val="006C6376"/>
    <w:rsid w:val="006C63AF"/>
    <w:rsid w:val="006C66F5"/>
    <w:rsid w:val="006C66FA"/>
    <w:rsid w:val="006C6CF4"/>
    <w:rsid w:val="006C73BC"/>
    <w:rsid w:val="006C777C"/>
    <w:rsid w:val="006C7C4B"/>
    <w:rsid w:val="006C7CF4"/>
    <w:rsid w:val="006C7E17"/>
    <w:rsid w:val="006D0600"/>
    <w:rsid w:val="006D0932"/>
    <w:rsid w:val="006D0AE5"/>
    <w:rsid w:val="006D101F"/>
    <w:rsid w:val="006D1275"/>
    <w:rsid w:val="006D1503"/>
    <w:rsid w:val="006D1A2B"/>
    <w:rsid w:val="006D1BC1"/>
    <w:rsid w:val="006D2B12"/>
    <w:rsid w:val="006D2F4C"/>
    <w:rsid w:val="006D3208"/>
    <w:rsid w:val="006D3541"/>
    <w:rsid w:val="006D384A"/>
    <w:rsid w:val="006D38B0"/>
    <w:rsid w:val="006D38E8"/>
    <w:rsid w:val="006D5E66"/>
    <w:rsid w:val="006D62CE"/>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623"/>
    <w:rsid w:val="006E373A"/>
    <w:rsid w:val="006E3741"/>
    <w:rsid w:val="006E3A8B"/>
    <w:rsid w:val="006E3B94"/>
    <w:rsid w:val="006E3D81"/>
    <w:rsid w:val="006E4B31"/>
    <w:rsid w:val="006E53E6"/>
    <w:rsid w:val="006E5B14"/>
    <w:rsid w:val="006E5C98"/>
    <w:rsid w:val="006E679D"/>
    <w:rsid w:val="006E68A2"/>
    <w:rsid w:val="006E6947"/>
    <w:rsid w:val="006E6ACE"/>
    <w:rsid w:val="006E72E3"/>
    <w:rsid w:val="006E7B18"/>
    <w:rsid w:val="006E7F67"/>
    <w:rsid w:val="006F09DF"/>
    <w:rsid w:val="006F0C21"/>
    <w:rsid w:val="006F0D0E"/>
    <w:rsid w:val="006F0F02"/>
    <w:rsid w:val="006F1188"/>
    <w:rsid w:val="006F1227"/>
    <w:rsid w:val="006F1A83"/>
    <w:rsid w:val="006F1B90"/>
    <w:rsid w:val="006F3052"/>
    <w:rsid w:val="006F3230"/>
    <w:rsid w:val="006F380C"/>
    <w:rsid w:val="006F3CF4"/>
    <w:rsid w:val="006F4148"/>
    <w:rsid w:val="006F416B"/>
    <w:rsid w:val="006F4469"/>
    <w:rsid w:val="006F4540"/>
    <w:rsid w:val="006F4E23"/>
    <w:rsid w:val="006F4E72"/>
    <w:rsid w:val="006F5243"/>
    <w:rsid w:val="006F5810"/>
    <w:rsid w:val="006F5D9A"/>
    <w:rsid w:val="006F615A"/>
    <w:rsid w:val="006F63C4"/>
    <w:rsid w:val="006F6C6C"/>
    <w:rsid w:val="006F70CC"/>
    <w:rsid w:val="006F7295"/>
    <w:rsid w:val="006F781B"/>
    <w:rsid w:val="00700205"/>
    <w:rsid w:val="00700494"/>
    <w:rsid w:val="007004BD"/>
    <w:rsid w:val="0070070C"/>
    <w:rsid w:val="00700761"/>
    <w:rsid w:val="00700D3F"/>
    <w:rsid w:val="00701B54"/>
    <w:rsid w:val="00701E37"/>
    <w:rsid w:val="007020A5"/>
    <w:rsid w:val="007020BE"/>
    <w:rsid w:val="0070272A"/>
    <w:rsid w:val="0070298B"/>
    <w:rsid w:val="00702A41"/>
    <w:rsid w:val="00704389"/>
    <w:rsid w:val="007050DB"/>
    <w:rsid w:val="007053E9"/>
    <w:rsid w:val="00705A1C"/>
    <w:rsid w:val="00706251"/>
    <w:rsid w:val="007065D3"/>
    <w:rsid w:val="00706EE0"/>
    <w:rsid w:val="007072E0"/>
    <w:rsid w:val="0070773C"/>
    <w:rsid w:val="007100B4"/>
    <w:rsid w:val="0071060F"/>
    <w:rsid w:val="00710B0B"/>
    <w:rsid w:val="00711B56"/>
    <w:rsid w:val="00712A4B"/>
    <w:rsid w:val="00712C96"/>
    <w:rsid w:val="00712F74"/>
    <w:rsid w:val="007130FE"/>
    <w:rsid w:val="00713D63"/>
    <w:rsid w:val="0071419A"/>
    <w:rsid w:val="007143F6"/>
    <w:rsid w:val="0071490C"/>
    <w:rsid w:val="00715541"/>
    <w:rsid w:val="00715604"/>
    <w:rsid w:val="00715920"/>
    <w:rsid w:val="007159BD"/>
    <w:rsid w:val="00715E49"/>
    <w:rsid w:val="0071630B"/>
    <w:rsid w:val="0071633C"/>
    <w:rsid w:val="00716C5C"/>
    <w:rsid w:val="00716F21"/>
    <w:rsid w:val="00717543"/>
    <w:rsid w:val="007175BE"/>
    <w:rsid w:val="007176E1"/>
    <w:rsid w:val="00717C65"/>
    <w:rsid w:val="00717EE2"/>
    <w:rsid w:val="00721494"/>
    <w:rsid w:val="0072167F"/>
    <w:rsid w:val="00721CE1"/>
    <w:rsid w:val="00721E6C"/>
    <w:rsid w:val="00721F1D"/>
    <w:rsid w:val="007222C4"/>
    <w:rsid w:val="00722348"/>
    <w:rsid w:val="00722C02"/>
    <w:rsid w:val="00722D77"/>
    <w:rsid w:val="007234D2"/>
    <w:rsid w:val="0072376D"/>
    <w:rsid w:val="0072403E"/>
    <w:rsid w:val="007240EA"/>
    <w:rsid w:val="007245A3"/>
    <w:rsid w:val="007247B7"/>
    <w:rsid w:val="007247EE"/>
    <w:rsid w:val="00724920"/>
    <w:rsid w:val="00724FCA"/>
    <w:rsid w:val="007255AD"/>
    <w:rsid w:val="00725948"/>
    <w:rsid w:val="00725E74"/>
    <w:rsid w:val="0072636E"/>
    <w:rsid w:val="00726A87"/>
    <w:rsid w:val="00726C10"/>
    <w:rsid w:val="00726F80"/>
    <w:rsid w:val="007271D4"/>
    <w:rsid w:val="007273EE"/>
    <w:rsid w:val="00727B71"/>
    <w:rsid w:val="00727C90"/>
    <w:rsid w:val="00730277"/>
    <w:rsid w:val="007309F0"/>
    <w:rsid w:val="00730A49"/>
    <w:rsid w:val="00730F7A"/>
    <w:rsid w:val="00731487"/>
    <w:rsid w:val="007314C5"/>
    <w:rsid w:val="00731B2B"/>
    <w:rsid w:val="00731BD0"/>
    <w:rsid w:val="00731DD3"/>
    <w:rsid w:val="007321FB"/>
    <w:rsid w:val="007324B6"/>
    <w:rsid w:val="00732621"/>
    <w:rsid w:val="00732D05"/>
    <w:rsid w:val="00732D28"/>
    <w:rsid w:val="00733154"/>
    <w:rsid w:val="00733428"/>
    <w:rsid w:val="00733578"/>
    <w:rsid w:val="00733628"/>
    <w:rsid w:val="007336C9"/>
    <w:rsid w:val="007346E8"/>
    <w:rsid w:val="00734A4C"/>
    <w:rsid w:val="0073504F"/>
    <w:rsid w:val="00735D31"/>
    <w:rsid w:val="00736565"/>
    <w:rsid w:val="007377C3"/>
    <w:rsid w:val="007379AC"/>
    <w:rsid w:val="00737A21"/>
    <w:rsid w:val="00737CC5"/>
    <w:rsid w:val="00737D02"/>
    <w:rsid w:val="00740C36"/>
    <w:rsid w:val="00741504"/>
    <w:rsid w:val="007418F6"/>
    <w:rsid w:val="00741A11"/>
    <w:rsid w:val="00742277"/>
    <w:rsid w:val="00742358"/>
    <w:rsid w:val="00742BE5"/>
    <w:rsid w:val="00742CC2"/>
    <w:rsid w:val="007434F1"/>
    <w:rsid w:val="00743AFF"/>
    <w:rsid w:val="0074472A"/>
    <w:rsid w:val="00744F62"/>
    <w:rsid w:val="0074583F"/>
    <w:rsid w:val="00745C32"/>
    <w:rsid w:val="00746104"/>
    <w:rsid w:val="0074621B"/>
    <w:rsid w:val="00746235"/>
    <w:rsid w:val="0074636F"/>
    <w:rsid w:val="00746428"/>
    <w:rsid w:val="00746F6C"/>
    <w:rsid w:val="007471AE"/>
    <w:rsid w:val="00747C5F"/>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B08"/>
    <w:rsid w:val="00752B7E"/>
    <w:rsid w:val="00752D13"/>
    <w:rsid w:val="00752FFC"/>
    <w:rsid w:val="00753007"/>
    <w:rsid w:val="007531FD"/>
    <w:rsid w:val="0075374D"/>
    <w:rsid w:val="007538D7"/>
    <w:rsid w:val="00753B1A"/>
    <w:rsid w:val="00753D37"/>
    <w:rsid w:val="00753D6B"/>
    <w:rsid w:val="00754C6A"/>
    <w:rsid w:val="00754D62"/>
    <w:rsid w:val="00754E19"/>
    <w:rsid w:val="00755192"/>
    <w:rsid w:val="0075576F"/>
    <w:rsid w:val="00755F05"/>
    <w:rsid w:val="00755FD1"/>
    <w:rsid w:val="00756227"/>
    <w:rsid w:val="0075743E"/>
    <w:rsid w:val="007574BD"/>
    <w:rsid w:val="00757842"/>
    <w:rsid w:val="007578ED"/>
    <w:rsid w:val="007579A8"/>
    <w:rsid w:val="00757BE0"/>
    <w:rsid w:val="0076035F"/>
    <w:rsid w:val="00760AAF"/>
    <w:rsid w:val="007617A7"/>
    <w:rsid w:val="00761D98"/>
    <w:rsid w:val="0076207F"/>
    <w:rsid w:val="007621F5"/>
    <w:rsid w:val="00762E13"/>
    <w:rsid w:val="00763379"/>
    <w:rsid w:val="007639E8"/>
    <w:rsid w:val="00763B2B"/>
    <w:rsid w:val="00764B05"/>
    <w:rsid w:val="00764E43"/>
    <w:rsid w:val="007654CF"/>
    <w:rsid w:val="00765E97"/>
    <w:rsid w:val="00766394"/>
    <w:rsid w:val="007663B3"/>
    <w:rsid w:val="007674E8"/>
    <w:rsid w:val="007678D1"/>
    <w:rsid w:val="00767B7A"/>
    <w:rsid w:val="00767DF0"/>
    <w:rsid w:val="00767F08"/>
    <w:rsid w:val="00770216"/>
    <w:rsid w:val="00770502"/>
    <w:rsid w:val="007710A5"/>
    <w:rsid w:val="007710CC"/>
    <w:rsid w:val="0077130D"/>
    <w:rsid w:val="007714D6"/>
    <w:rsid w:val="00771E19"/>
    <w:rsid w:val="0077295A"/>
    <w:rsid w:val="00772DA2"/>
    <w:rsid w:val="007732ED"/>
    <w:rsid w:val="007734A1"/>
    <w:rsid w:val="007736A1"/>
    <w:rsid w:val="00773A0F"/>
    <w:rsid w:val="00773B98"/>
    <w:rsid w:val="00774B91"/>
    <w:rsid w:val="00774D08"/>
    <w:rsid w:val="00774FFD"/>
    <w:rsid w:val="007751BE"/>
    <w:rsid w:val="00775B58"/>
    <w:rsid w:val="00775EA3"/>
    <w:rsid w:val="00776296"/>
    <w:rsid w:val="0077642D"/>
    <w:rsid w:val="00776452"/>
    <w:rsid w:val="0077685D"/>
    <w:rsid w:val="00776CEE"/>
    <w:rsid w:val="00776ED3"/>
    <w:rsid w:val="00777102"/>
    <w:rsid w:val="0077710F"/>
    <w:rsid w:val="00777B89"/>
    <w:rsid w:val="00777DDC"/>
    <w:rsid w:val="00780C1D"/>
    <w:rsid w:val="00781697"/>
    <w:rsid w:val="00781BA3"/>
    <w:rsid w:val="00781C60"/>
    <w:rsid w:val="00782450"/>
    <w:rsid w:val="007825AC"/>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D0"/>
    <w:rsid w:val="00790025"/>
    <w:rsid w:val="00790275"/>
    <w:rsid w:val="0079055D"/>
    <w:rsid w:val="00790A0E"/>
    <w:rsid w:val="00790BD1"/>
    <w:rsid w:val="00790E42"/>
    <w:rsid w:val="00791780"/>
    <w:rsid w:val="00791AF1"/>
    <w:rsid w:val="00791B31"/>
    <w:rsid w:val="00792123"/>
    <w:rsid w:val="00792327"/>
    <w:rsid w:val="00792379"/>
    <w:rsid w:val="00792B0B"/>
    <w:rsid w:val="00792E16"/>
    <w:rsid w:val="00793068"/>
    <w:rsid w:val="007931C3"/>
    <w:rsid w:val="0079331F"/>
    <w:rsid w:val="0079344A"/>
    <w:rsid w:val="00793965"/>
    <w:rsid w:val="00794606"/>
    <w:rsid w:val="0079525A"/>
    <w:rsid w:val="0079541E"/>
    <w:rsid w:val="007962DD"/>
    <w:rsid w:val="007966BA"/>
    <w:rsid w:val="00796792"/>
    <w:rsid w:val="0079679C"/>
    <w:rsid w:val="00796902"/>
    <w:rsid w:val="0079740F"/>
    <w:rsid w:val="007974A7"/>
    <w:rsid w:val="007A0E41"/>
    <w:rsid w:val="007A3942"/>
    <w:rsid w:val="007A442A"/>
    <w:rsid w:val="007A47D8"/>
    <w:rsid w:val="007A4865"/>
    <w:rsid w:val="007A4CB0"/>
    <w:rsid w:val="007A4E3D"/>
    <w:rsid w:val="007A4FB5"/>
    <w:rsid w:val="007A5403"/>
    <w:rsid w:val="007A56BC"/>
    <w:rsid w:val="007A56D4"/>
    <w:rsid w:val="007A58B8"/>
    <w:rsid w:val="007A64D9"/>
    <w:rsid w:val="007A6860"/>
    <w:rsid w:val="007A68C7"/>
    <w:rsid w:val="007A7016"/>
    <w:rsid w:val="007A76EC"/>
    <w:rsid w:val="007A76F3"/>
    <w:rsid w:val="007B04EB"/>
    <w:rsid w:val="007B0C0B"/>
    <w:rsid w:val="007B15B9"/>
    <w:rsid w:val="007B1863"/>
    <w:rsid w:val="007B1B5A"/>
    <w:rsid w:val="007B1ED5"/>
    <w:rsid w:val="007B2003"/>
    <w:rsid w:val="007B2033"/>
    <w:rsid w:val="007B2D2A"/>
    <w:rsid w:val="007B3375"/>
    <w:rsid w:val="007B3ED2"/>
    <w:rsid w:val="007B5152"/>
    <w:rsid w:val="007B53B9"/>
    <w:rsid w:val="007B54FF"/>
    <w:rsid w:val="007B5ADD"/>
    <w:rsid w:val="007B5D49"/>
    <w:rsid w:val="007B5E82"/>
    <w:rsid w:val="007B6A25"/>
    <w:rsid w:val="007B6BC4"/>
    <w:rsid w:val="007B6D9B"/>
    <w:rsid w:val="007B7247"/>
    <w:rsid w:val="007C1A83"/>
    <w:rsid w:val="007C1C85"/>
    <w:rsid w:val="007C1FE6"/>
    <w:rsid w:val="007C21CA"/>
    <w:rsid w:val="007C23FB"/>
    <w:rsid w:val="007C2469"/>
    <w:rsid w:val="007C25CB"/>
    <w:rsid w:val="007C2665"/>
    <w:rsid w:val="007C2E68"/>
    <w:rsid w:val="007C2F49"/>
    <w:rsid w:val="007C3A5B"/>
    <w:rsid w:val="007C4CAE"/>
    <w:rsid w:val="007C4CEF"/>
    <w:rsid w:val="007C4F6E"/>
    <w:rsid w:val="007C51FA"/>
    <w:rsid w:val="007C5AAE"/>
    <w:rsid w:val="007C6368"/>
    <w:rsid w:val="007C6613"/>
    <w:rsid w:val="007C6801"/>
    <w:rsid w:val="007C68FC"/>
    <w:rsid w:val="007C73A4"/>
    <w:rsid w:val="007C748C"/>
    <w:rsid w:val="007C7494"/>
    <w:rsid w:val="007C771D"/>
    <w:rsid w:val="007C7AD1"/>
    <w:rsid w:val="007C7C7C"/>
    <w:rsid w:val="007C7EEA"/>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556D"/>
    <w:rsid w:val="007D5BCC"/>
    <w:rsid w:val="007D61AE"/>
    <w:rsid w:val="007D66B6"/>
    <w:rsid w:val="007D691A"/>
    <w:rsid w:val="007D7266"/>
    <w:rsid w:val="007D7EBD"/>
    <w:rsid w:val="007E06AA"/>
    <w:rsid w:val="007E0E07"/>
    <w:rsid w:val="007E1211"/>
    <w:rsid w:val="007E1416"/>
    <w:rsid w:val="007E1D6E"/>
    <w:rsid w:val="007E1FDC"/>
    <w:rsid w:val="007E2DE3"/>
    <w:rsid w:val="007E41C6"/>
    <w:rsid w:val="007E4277"/>
    <w:rsid w:val="007E495A"/>
    <w:rsid w:val="007E5344"/>
    <w:rsid w:val="007E54A5"/>
    <w:rsid w:val="007E5880"/>
    <w:rsid w:val="007E5CA5"/>
    <w:rsid w:val="007E623E"/>
    <w:rsid w:val="007E67F3"/>
    <w:rsid w:val="007E718B"/>
    <w:rsid w:val="007E7256"/>
    <w:rsid w:val="007E7350"/>
    <w:rsid w:val="007E74EC"/>
    <w:rsid w:val="007E7700"/>
    <w:rsid w:val="007F0172"/>
    <w:rsid w:val="007F0CBC"/>
    <w:rsid w:val="007F10C8"/>
    <w:rsid w:val="007F1193"/>
    <w:rsid w:val="007F1279"/>
    <w:rsid w:val="007F1439"/>
    <w:rsid w:val="007F1B8A"/>
    <w:rsid w:val="007F1E95"/>
    <w:rsid w:val="007F282B"/>
    <w:rsid w:val="007F2F04"/>
    <w:rsid w:val="007F2FFD"/>
    <w:rsid w:val="007F32CF"/>
    <w:rsid w:val="007F3BFA"/>
    <w:rsid w:val="007F3BFC"/>
    <w:rsid w:val="007F3F85"/>
    <w:rsid w:val="007F4E47"/>
    <w:rsid w:val="007F5769"/>
    <w:rsid w:val="007F582E"/>
    <w:rsid w:val="007F58B7"/>
    <w:rsid w:val="007F5C52"/>
    <w:rsid w:val="007F5D6E"/>
    <w:rsid w:val="007F5EE1"/>
    <w:rsid w:val="007F5EFA"/>
    <w:rsid w:val="007F5EFD"/>
    <w:rsid w:val="007F6626"/>
    <w:rsid w:val="007F6745"/>
    <w:rsid w:val="007F6AD4"/>
    <w:rsid w:val="007F6C92"/>
    <w:rsid w:val="007F7183"/>
    <w:rsid w:val="007F7419"/>
    <w:rsid w:val="007F7553"/>
    <w:rsid w:val="007F7773"/>
    <w:rsid w:val="00800142"/>
    <w:rsid w:val="00800541"/>
    <w:rsid w:val="008006D4"/>
    <w:rsid w:val="0080096A"/>
    <w:rsid w:val="00800C45"/>
    <w:rsid w:val="008012C7"/>
    <w:rsid w:val="00801524"/>
    <w:rsid w:val="0080197A"/>
    <w:rsid w:val="00801D6B"/>
    <w:rsid w:val="008021F2"/>
    <w:rsid w:val="008027CD"/>
    <w:rsid w:val="00802BA8"/>
    <w:rsid w:val="0080341F"/>
    <w:rsid w:val="008036E2"/>
    <w:rsid w:val="00803EBE"/>
    <w:rsid w:val="008043A7"/>
    <w:rsid w:val="008043BA"/>
    <w:rsid w:val="008044A9"/>
    <w:rsid w:val="008044E3"/>
    <w:rsid w:val="008047EF"/>
    <w:rsid w:val="00804ED6"/>
    <w:rsid w:val="00805146"/>
    <w:rsid w:val="008054DD"/>
    <w:rsid w:val="00805D1E"/>
    <w:rsid w:val="00805F93"/>
    <w:rsid w:val="008069EF"/>
    <w:rsid w:val="0080755E"/>
    <w:rsid w:val="0080765E"/>
    <w:rsid w:val="00810A61"/>
    <w:rsid w:val="00810E1A"/>
    <w:rsid w:val="008112E9"/>
    <w:rsid w:val="00811645"/>
    <w:rsid w:val="008116C2"/>
    <w:rsid w:val="00812004"/>
    <w:rsid w:val="0081246E"/>
    <w:rsid w:val="0081248A"/>
    <w:rsid w:val="008128A9"/>
    <w:rsid w:val="008129D3"/>
    <w:rsid w:val="00812A4A"/>
    <w:rsid w:val="00812A92"/>
    <w:rsid w:val="0081358A"/>
    <w:rsid w:val="00813607"/>
    <w:rsid w:val="008138DC"/>
    <w:rsid w:val="00814177"/>
    <w:rsid w:val="0081422B"/>
    <w:rsid w:val="008144D8"/>
    <w:rsid w:val="008144F4"/>
    <w:rsid w:val="008145C9"/>
    <w:rsid w:val="00814692"/>
    <w:rsid w:val="008149F1"/>
    <w:rsid w:val="008149F5"/>
    <w:rsid w:val="0081563F"/>
    <w:rsid w:val="00817194"/>
    <w:rsid w:val="00817A3F"/>
    <w:rsid w:val="00817FF9"/>
    <w:rsid w:val="0082030E"/>
    <w:rsid w:val="0082104A"/>
    <w:rsid w:val="00821104"/>
    <w:rsid w:val="00821A8E"/>
    <w:rsid w:val="0082253F"/>
    <w:rsid w:val="008225E0"/>
    <w:rsid w:val="008227B0"/>
    <w:rsid w:val="008227F6"/>
    <w:rsid w:val="00822C5F"/>
    <w:rsid w:val="00822D21"/>
    <w:rsid w:val="00822D57"/>
    <w:rsid w:val="00823799"/>
    <w:rsid w:val="008240E0"/>
    <w:rsid w:val="008245F4"/>
    <w:rsid w:val="00824D50"/>
    <w:rsid w:val="008250E2"/>
    <w:rsid w:val="00825480"/>
    <w:rsid w:val="00825A61"/>
    <w:rsid w:val="00826522"/>
    <w:rsid w:val="00826C4B"/>
    <w:rsid w:val="00826E49"/>
    <w:rsid w:val="008278D3"/>
    <w:rsid w:val="00827C28"/>
    <w:rsid w:val="008306F6"/>
    <w:rsid w:val="00830AAB"/>
    <w:rsid w:val="00830AB5"/>
    <w:rsid w:val="00830E1B"/>
    <w:rsid w:val="00831DE6"/>
    <w:rsid w:val="008320BF"/>
    <w:rsid w:val="0083233E"/>
    <w:rsid w:val="00832354"/>
    <w:rsid w:val="0083250F"/>
    <w:rsid w:val="008326A4"/>
    <w:rsid w:val="00832A04"/>
    <w:rsid w:val="00832BAB"/>
    <w:rsid w:val="00832EC1"/>
    <w:rsid w:val="00832FD4"/>
    <w:rsid w:val="008333BB"/>
    <w:rsid w:val="008337F0"/>
    <w:rsid w:val="00833A39"/>
    <w:rsid w:val="0083424F"/>
    <w:rsid w:val="0083425C"/>
    <w:rsid w:val="00834506"/>
    <w:rsid w:val="00834D3F"/>
    <w:rsid w:val="00835F0E"/>
    <w:rsid w:val="00836651"/>
    <w:rsid w:val="008369DE"/>
    <w:rsid w:val="008377EF"/>
    <w:rsid w:val="00837A65"/>
    <w:rsid w:val="00837B6C"/>
    <w:rsid w:val="00837C88"/>
    <w:rsid w:val="00837E56"/>
    <w:rsid w:val="00840459"/>
    <w:rsid w:val="008406EE"/>
    <w:rsid w:val="00840900"/>
    <w:rsid w:val="00840AE7"/>
    <w:rsid w:val="00840F5C"/>
    <w:rsid w:val="00841117"/>
    <w:rsid w:val="008412AF"/>
    <w:rsid w:val="00841683"/>
    <w:rsid w:val="00841BC2"/>
    <w:rsid w:val="00841C0F"/>
    <w:rsid w:val="008428F1"/>
    <w:rsid w:val="0084317C"/>
    <w:rsid w:val="008434A2"/>
    <w:rsid w:val="008437AC"/>
    <w:rsid w:val="0084450F"/>
    <w:rsid w:val="0084503E"/>
    <w:rsid w:val="008452FD"/>
    <w:rsid w:val="00845416"/>
    <w:rsid w:val="00845880"/>
    <w:rsid w:val="00846442"/>
    <w:rsid w:val="00847A17"/>
    <w:rsid w:val="00847C5D"/>
    <w:rsid w:val="00847CDC"/>
    <w:rsid w:val="00847F89"/>
    <w:rsid w:val="0085035B"/>
    <w:rsid w:val="00850B34"/>
    <w:rsid w:val="00850DA7"/>
    <w:rsid w:val="00850F1D"/>
    <w:rsid w:val="00851084"/>
    <w:rsid w:val="008515B7"/>
    <w:rsid w:val="0085192B"/>
    <w:rsid w:val="00851B97"/>
    <w:rsid w:val="008527ED"/>
    <w:rsid w:val="00852924"/>
    <w:rsid w:val="008531CC"/>
    <w:rsid w:val="00853856"/>
    <w:rsid w:val="008538FB"/>
    <w:rsid w:val="00853D3C"/>
    <w:rsid w:val="008547FE"/>
    <w:rsid w:val="00854811"/>
    <w:rsid w:val="0085525E"/>
    <w:rsid w:val="00855443"/>
    <w:rsid w:val="00855E61"/>
    <w:rsid w:val="00856072"/>
    <w:rsid w:val="00856A25"/>
    <w:rsid w:val="00857CFD"/>
    <w:rsid w:val="00860123"/>
    <w:rsid w:val="00861019"/>
    <w:rsid w:val="0086142D"/>
    <w:rsid w:val="00861555"/>
    <w:rsid w:val="00861CCD"/>
    <w:rsid w:val="0086215C"/>
    <w:rsid w:val="0086266A"/>
    <w:rsid w:val="008627AF"/>
    <w:rsid w:val="0086285E"/>
    <w:rsid w:val="00862CD8"/>
    <w:rsid w:val="00863067"/>
    <w:rsid w:val="0086323C"/>
    <w:rsid w:val="0086380C"/>
    <w:rsid w:val="0086382B"/>
    <w:rsid w:val="00863BA7"/>
    <w:rsid w:val="00863CD3"/>
    <w:rsid w:val="00863E5F"/>
    <w:rsid w:val="00863EAC"/>
    <w:rsid w:val="00864BAB"/>
    <w:rsid w:val="00864F4E"/>
    <w:rsid w:val="00864FC4"/>
    <w:rsid w:val="00865074"/>
    <w:rsid w:val="00865354"/>
    <w:rsid w:val="008654EB"/>
    <w:rsid w:val="0086558C"/>
    <w:rsid w:val="008655C0"/>
    <w:rsid w:val="00865CAF"/>
    <w:rsid w:val="008661E0"/>
    <w:rsid w:val="0086683A"/>
    <w:rsid w:val="008669EC"/>
    <w:rsid w:val="00867253"/>
    <w:rsid w:val="008672CD"/>
    <w:rsid w:val="0087052B"/>
    <w:rsid w:val="00870F3B"/>
    <w:rsid w:val="0087134A"/>
    <w:rsid w:val="00871590"/>
    <w:rsid w:val="00871888"/>
    <w:rsid w:val="00871B7E"/>
    <w:rsid w:val="00871BB1"/>
    <w:rsid w:val="008720C6"/>
    <w:rsid w:val="00872296"/>
    <w:rsid w:val="008728FE"/>
    <w:rsid w:val="00872B20"/>
    <w:rsid w:val="00872D49"/>
    <w:rsid w:val="00872F18"/>
    <w:rsid w:val="00872FC5"/>
    <w:rsid w:val="008730BB"/>
    <w:rsid w:val="00873765"/>
    <w:rsid w:val="00873BB3"/>
    <w:rsid w:val="00873E4C"/>
    <w:rsid w:val="008740F8"/>
    <w:rsid w:val="00874467"/>
    <w:rsid w:val="0087452C"/>
    <w:rsid w:val="008749B2"/>
    <w:rsid w:val="00874F3B"/>
    <w:rsid w:val="00875072"/>
    <w:rsid w:val="00875408"/>
    <w:rsid w:val="008759CE"/>
    <w:rsid w:val="00875B32"/>
    <w:rsid w:val="0087669C"/>
    <w:rsid w:val="00876758"/>
    <w:rsid w:val="00876936"/>
    <w:rsid w:val="00876BB9"/>
    <w:rsid w:val="00876CEA"/>
    <w:rsid w:val="00876F3C"/>
    <w:rsid w:val="008777A7"/>
    <w:rsid w:val="0087783C"/>
    <w:rsid w:val="00877A50"/>
    <w:rsid w:val="00880E60"/>
    <w:rsid w:val="008811DB"/>
    <w:rsid w:val="008813BA"/>
    <w:rsid w:val="0088167A"/>
    <w:rsid w:val="0088184C"/>
    <w:rsid w:val="008822AB"/>
    <w:rsid w:val="008822B1"/>
    <w:rsid w:val="008824FF"/>
    <w:rsid w:val="0088257B"/>
    <w:rsid w:val="0088292F"/>
    <w:rsid w:val="00882B95"/>
    <w:rsid w:val="00882C9A"/>
    <w:rsid w:val="00882EB6"/>
    <w:rsid w:val="00883203"/>
    <w:rsid w:val="00883965"/>
    <w:rsid w:val="0088405F"/>
    <w:rsid w:val="00884373"/>
    <w:rsid w:val="00884688"/>
    <w:rsid w:val="00884DC0"/>
    <w:rsid w:val="00884E58"/>
    <w:rsid w:val="008851C5"/>
    <w:rsid w:val="0088541B"/>
    <w:rsid w:val="00885530"/>
    <w:rsid w:val="00885A0E"/>
    <w:rsid w:val="00885D04"/>
    <w:rsid w:val="00885FBF"/>
    <w:rsid w:val="00886096"/>
    <w:rsid w:val="0088617F"/>
    <w:rsid w:val="00886825"/>
    <w:rsid w:val="00887175"/>
    <w:rsid w:val="0088724A"/>
    <w:rsid w:val="008873AC"/>
    <w:rsid w:val="0088747E"/>
    <w:rsid w:val="0088769A"/>
    <w:rsid w:val="008879DC"/>
    <w:rsid w:val="00887EA6"/>
    <w:rsid w:val="008900BA"/>
    <w:rsid w:val="00890391"/>
    <w:rsid w:val="0089114C"/>
    <w:rsid w:val="00891187"/>
    <w:rsid w:val="008911DE"/>
    <w:rsid w:val="00891286"/>
    <w:rsid w:val="00891666"/>
    <w:rsid w:val="00891A66"/>
    <w:rsid w:val="00892313"/>
    <w:rsid w:val="00892409"/>
    <w:rsid w:val="008929A0"/>
    <w:rsid w:val="00893148"/>
    <w:rsid w:val="00893491"/>
    <w:rsid w:val="0089378A"/>
    <w:rsid w:val="00893900"/>
    <w:rsid w:val="00893C42"/>
    <w:rsid w:val="00894526"/>
    <w:rsid w:val="0089457E"/>
    <w:rsid w:val="00894711"/>
    <w:rsid w:val="00894751"/>
    <w:rsid w:val="00895288"/>
    <w:rsid w:val="0089534A"/>
    <w:rsid w:val="0089560D"/>
    <w:rsid w:val="00895AFD"/>
    <w:rsid w:val="00896826"/>
    <w:rsid w:val="0089691A"/>
    <w:rsid w:val="00896A11"/>
    <w:rsid w:val="00896DD9"/>
    <w:rsid w:val="00896F26"/>
    <w:rsid w:val="008976FA"/>
    <w:rsid w:val="00897884"/>
    <w:rsid w:val="00897FA4"/>
    <w:rsid w:val="008A0075"/>
    <w:rsid w:val="008A0CED"/>
    <w:rsid w:val="008A1247"/>
    <w:rsid w:val="008A17B3"/>
    <w:rsid w:val="008A1D6E"/>
    <w:rsid w:val="008A3173"/>
    <w:rsid w:val="008A3278"/>
    <w:rsid w:val="008A33FF"/>
    <w:rsid w:val="008A34B5"/>
    <w:rsid w:val="008A3757"/>
    <w:rsid w:val="008A44A8"/>
    <w:rsid w:val="008A522F"/>
    <w:rsid w:val="008A5357"/>
    <w:rsid w:val="008A5687"/>
    <w:rsid w:val="008A598C"/>
    <w:rsid w:val="008A59DF"/>
    <w:rsid w:val="008A5A70"/>
    <w:rsid w:val="008A68CD"/>
    <w:rsid w:val="008A6BE9"/>
    <w:rsid w:val="008A721D"/>
    <w:rsid w:val="008A7DB1"/>
    <w:rsid w:val="008B034F"/>
    <w:rsid w:val="008B0381"/>
    <w:rsid w:val="008B0A99"/>
    <w:rsid w:val="008B0C64"/>
    <w:rsid w:val="008B0E77"/>
    <w:rsid w:val="008B121F"/>
    <w:rsid w:val="008B1344"/>
    <w:rsid w:val="008B14E0"/>
    <w:rsid w:val="008B19A4"/>
    <w:rsid w:val="008B1D9E"/>
    <w:rsid w:val="008B2CB2"/>
    <w:rsid w:val="008B2D6B"/>
    <w:rsid w:val="008B2E95"/>
    <w:rsid w:val="008B3255"/>
    <w:rsid w:val="008B374F"/>
    <w:rsid w:val="008B3B35"/>
    <w:rsid w:val="008B3BEE"/>
    <w:rsid w:val="008B44AE"/>
    <w:rsid w:val="008B4550"/>
    <w:rsid w:val="008B49A7"/>
    <w:rsid w:val="008B4A1C"/>
    <w:rsid w:val="008B4A5D"/>
    <w:rsid w:val="008B4E73"/>
    <w:rsid w:val="008B4F79"/>
    <w:rsid w:val="008B636D"/>
    <w:rsid w:val="008B69A5"/>
    <w:rsid w:val="008B7B01"/>
    <w:rsid w:val="008B7E38"/>
    <w:rsid w:val="008C1232"/>
    <w:rsid w:val="008C148A"/>
    <w:rsid w:val="008C1EE1"/>
    <w:rsid w:val="008C1F0A"/>
    <w:rsid w:val="008C228C"/>
    <w:rsid w:val="008C259A"/>
    <w:rsid w:val="008C26FA"/>
    <w:rsid w:val="008C288F"/>
    <w:rsid w:val="008C2B5E"/>
    <w:rsid w:val="008C34CB"/>
    <w:rsid w:val="008C3539"/>
    <w:rsid w:val="008C3A42"/>
    <w:rsid w:val="008C3FA7"/>
    <w:rsid w:val="008C404B"/>
    <w:rsid w:val="008C41AF"/>
    <w:rsid w:val="008C45D5"/>
    <w:rsid w:val="008C4A0D"/>
    <w:rsid w:val="008C4A28"/>
    <w:rsid w:val="008C4C70"/>
    <w:rsid w:val="008C54E2"/>
    <w:rsid w:val="008C5B70"/>
    <w:rsid w:val="008C60B2"/>
    <w:rsid w:val="008C69B5"/>
    <w:rsid w:val="008C7B65"/>
    <w:rsid w:val="008C7CFF"/>
    <w:rsid w:val="008D0453"/>
    <w:rsid w:val="008D0729"/>
    <w:rsid w:val="008D0B01"/>
    <w:rsid w:val="008D0B69"/>
    <w:rsid w:val="008D0D33"/>
    <w:rsid w:val="008D2057"/>
    <w:rsid w:val="008D2A0B"/>
    <w:rsid w:val="008D2E4E"/>
    <w:rsid w:val="008D2F49"/>
    <w:rsid w:val="008D34CD"/>
    <w:rsid w:val="008D3614"/>
    <w:rsid w:val="008D44ED"/>
    <w:rsid w:val="008D518C"/>
    <w:rsid w:val="008D5220"/>
    <w:rsid w:val="008D570E"/>
    <w:rsid w:val="008D606D"/>
    <w:rsid w:val="008D67EA"/>
    <w:rsid w:val="008D6B9B"/>
    <w:rsid w:val="008D6CC2"/>
    <w:rsid w:val="008D6CCC"/>
    <w:rsid w:val="008D6D57"/>
    <w:rsid w:val="008D730F"/>
    <w:rsid w:val="008D7AAA"/>
    <w:rsid w:val="008D7DB3"/>
    <w:rsid w:val="008D7F11"/>
    <w:rsid w:val="008E0737"/>
    <w:rsid w:val="008E08E2"/>
    <w:rsid w:val="008E0D2F"/>
    <w:rsid w:val="008E1508"/>
    <w:rsid w:val="008E15B1"/>
    <w:rsid w:val="008E1A7A"/>
    <w:rsid w:val="008E1B07"/>
    <w:rsid w:val="008E1D64"/>
    <w:rsid w:val="008E2141"/>
    <w:rsid w:val="008E24FF"/>
    <w:rsid w:val="008E2E41"/>
    <w:rsid w:val="008E3028"/>
    <w:rsid w:val="008E36F2"/>
    <w:rsid w:val="008E3920"/>
    <w:rsid w:val="008E3F90"/>
    <w:rsid w:val="008E402A"/>
    <w:rsid w:val="008E473A"/>
    <w:rsid w:val="008E5080"/>
    <w:rsid w:val="008E53C1"/>
    <w:rsid w:val="008E599C"/>
    <w:rsid w:val="008E60F4"/>
    <w:rsid w:val="008E634E"/>
    <w:rsid w:val="008E6603"/>
    <w:rsid w:val="008E6C56"/>
    <w:rsid w:val="008E734E"/>
    <w:rsid w:val="008E73DF"/>
    <w:rsid w:val="008E75AD"/>
    <w:rsid w:val="008E7E9A"/>
    <w:rsid w:val="008F0444"/>
    <w:rsid w:val="008F085C"/>
    <w:rsid w:val="008F12DC"/>
    <w:rsid w:val="008F1614"/>
    <w:rsid w:val="008F16AD"/>
    <w:rsid w:val="008F297F"/>
    <w:rsid w:val="008F2F54"/>
    <w:rsid w:val="008F31C3"/>
    <w:rsid w:val="008F39C1"/>
    <w:rsid w:val="008F3A93"/>
    <w:rsid w:val="008F3ABE"/>
    <w:rsid w:val="008F3C2C"/>
    <w:rsid w:val="008F4872"/>
    <w:rsid w:val="008F5799"/>
    <w:rsid w:val="008F5A0C"/>
    <w:rsid w:val="008F600E"/>
    <w:rsid w:val="008F6B68"/>
    <w:rsid w:val="008F79EC"/>
    <w:rsid w:val="008F7A42"/>
    <w:rsid w:val="008F7D21"/>
    <w:rsid w:val="008F7E4A"/>
    <w:rsid w:val="009009B7"/>
    <w:rsid w:val="00900F49"/>
    <w:rsid w:val="009014B0"/>
    <w:rsid w:val="0090162F"/>
    <w:rsid w:val="00901A9D"/>
    <w:rsid w:val="00901B1B"/>
    <w:rsid w:val="0090233B"/>
    <w:rsid w:val="00902893"/>
    <w:rsid w:val="00902AE8"/>
    <w:rsid w:val="0090405C"/>
    <w:rsid w:val="009042A1"/>
    <w:rsid w:val="00904956"/>
    <w:rsid w:val="00904A75"/>
    <w:rsid w:val="00904E18"/>
    <w:rsid w:val="00905860"/>
    <w:rsid w:val="0090592C"/>
    <w:rsid w:val="00905AEB"/>
    <w:rsid w:val="00905D25"/>
    <w:rsid w:val="00905EEB"/>
    <w:rsid w:val="00906397"/>
    <w:rsid w:val="00906602"/>
    <w:rsid w:val="00906DDF"/>
    <w:rsid w:val="009070CD"/>
    <w:rsid w:val="00910153"/>
    <w:rsid w:val="0091077B"/>
    <w:rsid w:val="0091130B"/>
    <w:rsid w:val="00911449"/>
    <w:rsid w:val="0091194F"/>
    <w:rsid w:val="00911A8E"/>
    <w:rsid w:val="0091251C"/>
    <w:rsid w:val="00913270"/>
    <w:rsid w:val="009133B1"/>
    <w:rsid w:val="00913513"/>
    <w:rsid w:val="009136BC"/>
    <w:rsid w:val="00913A98"/>
    <w:rsid w:val="00913DC4"/>
    <w:rsid w:val="0091425A"/>
    <w:rsid w:val="009144FE"/>
    <w:rsid w:val="00914723"/>
    <w:rsid w:val="00915985"/>
    <w:rsid w:val="00915E36"/>
    <w:rsid w:val="00916E00"/>
    <w:rsid w:val="00917472"/>
    <w:rsid w:val="0091773A"/>
    <w:rsid w:val="00920397"/>
    <w:rsid w:val="009204EC"/>
    <w:rsid w:val="00920F23"/>
    <w:rsid w:val="009210E0"/>
    <w:rsid w:val="00921B23"/>
    <w:rsid w:val="00921BE6"/>
    <w:rsid w:val="00922CA3"/>
    <w:rsid w:val="00922E04"/>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60E6"/>
    <w:rsid w:val="00926285"/>
    <w:rsid w:val="00926F0D"/>
    <w:rsid w:val="00926F59"/>
    <w:rsid w:val="00927573"/>
    <w:rsid w:val="009277A7"/>
    <w:rsid w:val="009277C0"/>
    <w:rsid w:val="009277C9"/>
    <w:rsid w:val="00927901"/>
    <w:rsid w:val="00931628"/>
    <w:rsid w:val="00931870"/>
    <w:rsid w:val="00931A80"/>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CA1"/>
    <w:rsid w:val="009362FE"/>
    <w:rsid w:val="00936645"/>
    <w:rsid w:val="00936E99"/>
    <w:rsid w:val="009377CA"/>
    <w:rsid w:val="00937A60"/>
    <w:rsid w:val="00937A95"/>
    <w:rsid w:val="00937C18"/>
    <w:rsid w:val="00937D2E"/>
    <w:rsid w:val="00937E87"/>
    <w:rsid w:val="00937FCA"/>
    <w:rsid w:val="00940593"/>
    <w:rsid w:val="009405D6"/>
    <w:rsid w:val="009405F9"/>
    <w:rsid w:val="009406D1"/>
    <w:rsid w:val="00940DCC"/>
    <w:rsid w:val="00941037"/>
    <w:rsid w:val="009412D0"/>
    <w:rsid w:val="0094136A"/>
    <w:rsid w:val="009417A7"/>
    <w:rsid w:val="00941E10"/>
    <w:rsid w:val="009426B6"/>
    <w:rsid w:val="00942D01"/>
    <w:rsid w:val="00942F7F"/>
    <w:rsid w:val="009430C2"/>
    <w:rsid w:val="00943CC7"/>
    <w:rsid w:val="009443D4"/>
    <w:rsid w:val="00944469"/>
    <w:rsid w:val="0094481B"/>
    <w:rsid w:val="00944E64"/>
    <w:rsid w:val="009456E0"/>
    <w:rsid w:val="00945BDE"/>
    <w:rsid w:val="00946704"/>
    <w:rsid w:val="00946A1E"/>
    <w:rsid w:val="00946CBF"/>
    <w:rsid w:val="00946D9C"/>
    <w:rsid w:val="00947112"/>
    <w:rsid w:val="00947DF0"/>
    <w:rsid w:val="00947EA9"/>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3272"/>
    <w:rsid w:val="00953478"/>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211"/>
    <w:rsid w:val="00956F02"/>
    <w:rsid w:val="00957206"/>
    <w:rsid w:val="009572E9"/>
    <w:rsid w:val="00957444"/>
    <w:rsid w:val="0095796C"/>
    <w:rsid w:val="00960623"/>
    <w:rsid w:val="00960B49"/>
    <w:rsid w:val="00960F97"/>
    <w:rsid w:val="009611F0"/>
    <w:rsid w:val="0096181E"/>
    <w:rsid w:val="00961CF4"/>
    <w:rsid w:val="00961F02"/>
    <w:rsid w:val="0096229A"/>
    <w:rsid w:val="00962417"/>
    <w:rsid w:val="0096277C"/>
    <w:rsid w:val="00962A9D"/>
    <w:rsid w:val="00962AC2"/>
    <w:rsid w:val="00962B7F"/>
    <w:rsid w:val="0096333D"/>
    <w:rsid w:val="00964F16"/>
    <w:rsid w:val="00964F4E"/>
    <w:rsid w:val="00965851"/>
    <w:rsid w:val="00965BB6"/>
    <w:rsid w:val="00965EAE"/>
    <w:rsid w:val="0096621A"/>
    <w:rsid w:val="0096642B"/>
    <w:rsid w:val="009667B8"/>
    <w:rsid w:val="00966B35"/>
    <w:rsid w:val="00966F31"/>
    <w:rsid w:val="00967146"/>
    <w:rsid w:val="009678F4"/>
    <w:rsid w:val="00967E3F"/>
    <w:rsid w:val="00970775"/>
    <w:rsid w:val="009709DD"/>
    <w:rsid w:val="00970C4E"/>
    <w:rsid w:val="00970C87"/>
    <w:rsid w:val="00971326"/>
    <w:rsid w:val="009727E7"/>
    <w:rsid w:val="00972901"/>
    <w:rsid w:val="00972F22"/>
    <w:rsid w:val="00972FC2"/>
    <w:rsid w:val="00973261"/>
    <w:rsid w:val="009734D8"/>
    <w:rsid w:val="00973A6D"/>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80DBF"/>
    <w:rsid w:val="009810A2"/>
    <w:rsid w:val="00981433"/>
    <w:rsid w:val="009818AE"/>
    <w:rsid w:val="009821AB"/>
    <w:rsid w:val="009822B5"/>
    <w:rsid w:val="00982CEE"/>
    <w:rsid w:val="0098336F"/>
    <w:rsid w:val="00983708"/>
    <w:rsid w:val="009840EA"/>
    <w:rsid w:val="0098558A"/>
    <w:rsid w:val="009856D6"/>
    <w:rsid w:val="00986227"/>
    <w:rsid w:val="00986392"/>
    <w:rsid w:val="00986A60"/>
    <w:rsid w:val="00987781"/>
    <w:rsid w:val="00987AA2"/>
    <w:rsid w:val="00990019"/>
    <w:rsid w:val="0099015A"/>
    <w:rsid w:val="0099026B"/>
    <w:rsid w:val="0099077D"/>
    <w:rsid w:val="0099093F"/>
    <w:rsid w:val="00990B39"/>
    <w:rsid w:val="00990FB4"/>
    <w:rsid w:val="00991A7F"/>
    <w:rsid w:val="00992E79"/>
    <w:rsid w:val="00992FAA"/>
    <w:rsid w:val="00993B74"/>
    <w:rsid w:val="00993DAB"/>
    <w:rsid w:val="009940FC"/>
    <w:rsid w:val="0099479D"/>
    <w:rsid w:val="00994B97"/>
    <w:rsid w:val="00995AF8"/>
    <w:rsid w:val="00995E4B"/>
    <w:rsid w:val="00995F7C"/>
    <w:rsid w:val="009961FB"/>
    <w:rsid w:val="009967D5"/>
    <w:rsid w:val="009968F5"/>
    <w:rsid w:val="00996E2F"/>
    <w:rsid w:val="0099708E"/>
    <w:rsid w:val="009972DD"/>
    <w:rsid w:val="009974EE"/>
    <w:rsid w:val="00997A6B"/>
    <w:rsid w:val="00997D19"/>
    <w:rsid w:val="00997D8F"/>
    <w:rsid w:val="009A0C5A"/>
    <w:rsid w:val="009A0D5C"/>
    <w:rsid w:val="009A1508"/>
    <w:rsid w:val="009A1BED"/>
    <w:rsid w:val="009A229E"/>
    <w:rsid w:val="009A2545"/>
    <w:rsid w:val="009A267F"/>
    <w:rsid w:val="009A29C0"/>
    <w:rsid w:val="009A29C2"/>
    <w:rsid w:val="009A35B6"/>
    <w:rsid w:val="009A3A86"/>
    <w:rsid w:val="009A3B72"/>
    <w:rsid w:val="009A3DC9"/>
    <w:rsid w:val="009A428B"/>
    <w:rsid w:val="009A475E"/>
    <w:rsid w:val="009A491C"/>
    <w:rsid w:val="009A4E7A"/>
    <w:rsid w:val="009A5A36"/>
    <w:rsid w:val="009A6691"/>
    <w:rsid w:val="009A680F"/>
    <w:rsid w:val="009A69C0"/>
    <w:rsid w:val="009A6A04"/>
    <w:rsid w:val="009A6A45"/>
    <w:rsid w:val="009A6E63"/>
    <w:rsid w:val="009A6FD1"/>
    <w:rsid w:val="009A7360"/>
    <w:rsid w:val="009A7397"/>
    <w:rsid w:val="009A7C40"/>
    <w:rsid w:val="009A7E7E"/>
    <w:rsid w:val="009A7F88"/>
    <w:rsid w:val="009B0903"/>
    <w:rsid w:val="009B10D8"/>
    <w:rsid w:val="009B1955"/>
    <w:rsid w:val="009B20A1"/>
    <w:rsid w:val="009B231D"/>
    <w:rsid w:val="009B2D96"/>
    <w:rsid w:val="009B2D98"/>
    <w:rsid w:val="009B3374"/>
    <w:rsid w:val="009B33A8"/>
    <w:rsid w:val="009B3483"/>
    <w:rsid w:val="009B3AFE"/>
    <w:rsid w:val="009B4769"/>
    <w:rsid w:val="009B4C1F"/>
    <w:rsid w:val="009B4D88"/>
    <w:rsid w:val="009B5189"/>
    <w:rsid w:val="009B526E"/>
    <w:rsid w:val="009B53D7"/>
    <w:rsid w:val="009B5994"/>
    <w:rsid w:val="009B5D5A"/>
    <w:rsid w:val="009B65E8"/>
    <w:rsid w:val="009B6773"/>
    <w:rsid w:val="009B69A7"/>
    <w:rsid w:val="009B79BF"/>
    <w:rsid w:val="009B7BB5"/>
    <w:rsid w:val="009C0651"/>
    <w:rsid w:val="009C06A2"/>
    <w:rsid w:val="009C0884"/>
    <w:rsid w:val="009C0965"/>
    <w:rsid w:val="009C0D82"/>
    <w:rsid w:val="009C0DF8"/>
    <w:rsid w:val="009C0FE5"/>
    <w:rsid w:val="009C10AD"/>
    <w:rsid w:val="009C2359"/>
    <w:rsid w:val="009C2385"/>
    <w:rsid w:val="009C2561"/>
    <w:rsid w:val="009C2BC5"/>
    <w:rsid w:val="009C2F57"/>
    <w:rsid w:val="009C35C2"/>
    <w:rsid w:val="009C393D"/>
    <w:rsid w:val="009C4155"/>
    <w:rsid w:val="009C465E"/>
    <w:rsid w:val="009C4AFB"/>
    <w:rsid w:val="009C4D10"/>
    <w:rsid w:val="009C5B26"/>
    <w:rsid w:val="009C5D85"/>
    <w:rsid w:val="009C6BC0"/>
    <w:rsid w:val="009C725E"/>
    <w:rsid w:val="009C7D86"/>
    <w:rsid w:val="009C7ED1"/>
    <w:rsid w:val="009D0137"/>
    <w:rsid w:val="009D0441"/>
    <w:rsid w:val="009D053C"/>
    <w:rsid w:val="009D07C6"/>
    <w:rsid w:val="009D0DAC"/>
    <w:rsid w:val="009D1328"/>
    <w:rsid w:val="009D21D0"/>
    <w:rsid w:val="009D2881"/>
    <w:rsid w:val="009D2A29"/>
    <w:rsid w:val="009D32A3"/>
    <w:rsid w:val="009D3632"/>
    <w:rsid w:val="009D3AC2"/>
    <w:rsid w:val="009D405D"/>
    <w:rsid w:val="009D43C5"/>
    <w:rsid w:val="009D4531"/>
    <w:rsid w:val="009D4BE4"/>
    <w:rsid w:val="009D4D00"/>
    <w:rsid w:val="009D55D8"/>
    <w:rsid w:val="009D5AD2"/>
    <w:rsid w:val="009D5EBE"/>
    <w:rsid w:val="009D6C4D"/>
    <w:rsid w:val="009D6D40"/>
    <w:rsid w:val="009D7290"/>
    <w:rsid w:val="009D74B9"/>
    <w:rsid w:val="009D7636"/>
    <w:rsid w:val="009D7726"/>
    <w:rsid w:val="009D7B68"/>
    <w:rsid w:val="009D7B83"/>
    <w:rsid w:val="009D7C31"/>
    <w:rsid w:val="009E071C"/>
    <w:rsid w:val="009E11A2"/>
    <w:rsid w:val="009E15AA"/>
    <w:rsid w:val="009E19CA"/>
    <w:rsid w:val="009E1AAD"/>
    <w:rsid w:val="009E1C47"/>
    <w:rsid w:val="009E21D3"/>
    <w:rsid w:val="009E2437"/>
    <w:rsid w:val="009E244C"/>
    <w:rsid w:val="009E2499"/>
    <w:rsid w:val="009E3030"/>
    <w:rsid w:val="009E3B34"/>
    <w:rsid w:val="009E4259"/>
    <w:rsid w:val="009E4D62"/>
    <w:rsid w:val="009E5265"/>
    <w:rsid w:val="009E5312"/>
    <w:rsid w:val="009E565E"/>
    <w:rsid w:val="009E5976"/>
    <w:rsid w:val="009E5ABC"/>
    <w:rsid w:val="009E5C68"/>
    <w:rsid w:val="009E60B3"/>
    <w:rsid w:val="009E60F5"/>
    <w:rsid w:val="009E6606"/>
    <w:rsid w:val="009E669F"/>
    <w:rsid w:val="009E69DE"/>
    <w:rsid w:val="009E6C6D"/>
    <w:rsid w:val="009E6D64"/>
    <w:rsid w:val="009E70FD"/>
    <w:rsid w:val="009E73AB"/>
    <w:rsid w:val="009E744F"/>
    <w:rsid w:val="009E7981"/>
    <w:rsid w:val="009E7C53"/>
    <w:rsid w:val="009F05DD"/>
    <w:rsid w:val="009F0884"/>
    <w:rsid w:val="009F09E1"/>
    <w:rsid w:val="009F0E69"/>
    <w:rsid w:val="009F10B2"/>
    <w:rsid w:val="009F11F0"/>
    <w:rsid w:val="009F135F"/>
    <w:rsid w:val="009F170D"/>
    <w:rsid w:val="009F1794"/>
    <w:rsid w:val="009F185E"/>
    <w:rsid w:val="009F20C3"/>
    <w:rsid w:val="009F21F7"/>
    <w:rsid w:val="009F274B"/>
    <w:rsid w:val="009F2B5E"/>
    <w:rsid w:val="009F358F"/>
    <w:rsid w:val="009F4283"/>
    <w:rsid w:val="009F44D7"/>
    <w:rsid w:val="009F45AB"/>
    <w:rsid w:val="009F47E2"/>
    <w:rsid w:val="009F4A5A"/>
    <w:rsid w:val="009F5AD9"/>
    <w:rsid w:val="009F5F9D"/>
    <w:rsid w:val="009F64F7"/>
    <w:rsid w:val="009F685A"/>
    <w:rsid w:val="009F68C2"/>
    <w:rsid w:val="009F6C05"/>
    <w:rsid w:val="009F6C0C"/>
    <w:rsid w:val="009F6DD9"/>
    <w:rsid w:val="009F74F8"/>
    <w:rsid w:val="009F763E"/>
    <w:rsid w:val="009F7C3B"/>
    <w:rsid w:val="00A0019A"/>
    <w:rsid w:val="00A007AD"/>
    <w:rsid w:val="00A00E16"/>
    <w:rsid w:val="00A011B4"/>
    <w:rsid w:val="00A01F23"/>
    <w:rsid w:val="00A0288E"/>
    <w:rsid w:val="00A028A8"/>
    <w:rsid w:val="00A029D1"/>
    <w:rsid w:val="00A0318D"/>
    <w:rsid w:val="00A0382D"/>
    <w:rsid w:val="00A03E9D"/>
    <w:rsid w:val="00A03F16"/>
    <w:rsid w:val="00A04367"/>
    <w:rsid w:val="00A04D51"/>
    <w:rsid w:val="00A0557D"/>
    <w:rsid w:val="00A061C8"/>
    <w:rsid w:val="00A063D5"/>
    <w:rsid w:val="00A065FB"/>
    <w:rsid w:val="00A069F2"/>
    <w:rsid w:val="00A07489"/>
    <w:rsid w:val="00A07801"/>
    <w:rsid w:val="00A10269"/>
    <w:rsid w:val="00A103A0"/>
    <w:rsid w:val="00A10445"/>
    <w:rsid w:val="00A108BD"/>
    <w:rsid w:val="00A10DA2"/>
    <w:rsid w:val="00A10FFD"/>
    <w:rsid w:val="00A1136D"/>
    <w:rsid w:val="00A11524"/>
    <w:rsid w:val="00A11EC4"/>
    <w:rsid w:val="00A126D1"/>
    <w:rsid w:val="00A1272A"/>
    <w:rsid w:val="00A1285D"/>
    <w:rsid w:val="00A12BBB"/>
    <w:rsid w:val="00A12E7B"/>
    <w:rsid w:val="00A130F9"/>
    <w:rsid w:val="00A132D2"/>
    <w:rsid w:val="00A133BC"/>
    <w:rsid w:val="00A13762"/>
    <w:rsid w:val="00A13C52"/>
    <w:rsid w:val="00A13DD9"/>
    <w:rsid w:val="00A14229"/>
    <w:rsid w:val="00A14335"/>
    <w:rsid w:val="00A14C11"/>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27A"/>
    <w:rsid w:val="00A2085E"/>
    <w:rsid w:val="00A208C5"/>
    <w:rsid w:val="00A20949"/>
    <w:rsid w:val="00A20A75"/>
    <w:rsid w:val="00A2193C"/>
    <w:rsid w:val="00A21C4B"/>
    <w:rsid w:val="00A2216E"/>
    <w:rsid w:val="00A22377"/>
    <w:rsid w:val="00A231BF"/>
    <w:rsid w:val="00A2475C"/>
    <w:rsid w:val="00A247ED"/>
    <w:rsid w:val="00A248FD"/>
    <w:rsid w:val="00A24EC0"/>
    <w:rsid w:val="00A24FC5"/>
    <w:rsid w:val="00A257B9"/>
    <w:rsid w:val="00A25E3C"/>
    <w:rsid w:val="00A25EAA"/>
    <w:rsid w:val="00A264AE"/>
    <w:rsid w:val="00A26679"/>
    <w:rsid w:val="00A269E2"/>
    <w:rsid w:val="00A2711C"/>
    <w:rsid w:val="00A30218"/>
    <w:rsid w:val="00A3040F"/>
    <w:rsid w:val="00A3057C"/>
    <w:rsid w:val="00A3075E"/>
    <w:rsid w:val="00A31161"/>
    <w:rsid w:val="00A3176B"/>
    <w:rsid w:val="00A32741"/>
    <w:rsid w:val="00A32B94"/>
    <w:rsid w:val="00A32BDD"/>
    <w:rsid w:val="00A32BED"/>
    <w:rsid w:val="00A33022"/>
    <w:rsid w:val="00A3375E"/>
    <w:rsid w:val="00A33AAC"/>
    <w:rsid w:val="00A348E0"/>
    <w:rsid w:val="00A34C85"/>
    <w:rsid w:val="00A351A5"/>
    <w:rsid w:val="00A35252"/>
    <w:rsid w:val="00A352C4"/>
    <w:rsid w:val="00A3592A"/>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EBF"/>
    <w:rsid w:val="00A420BE"/>
    <w:rsid w:val="00A423D2"/>
    <w:rsid w:val="00A424C1"/>
    <w:rsid w:val="00A4263A"/>
    <w:rsid w:val="00A42A4E"/>
    <w:rsid w:val="00A430B7"/>
    <w:rsid w:val="00A43B73"/>
    <w:rsid w:val="00A44083"/>
    <w:rsid w:val="00A445A4"/>
    <w:rsid w:val="00A449BB"/>
    <w:rsid w:val="00A44D64"/>
    <w:rsid w:val="00A455D4"/>
    <w:rsid w:val="00A45764"/>
    <w:rsid w:val="00A45F1F"/>
    <w:rsid w:val="00A4628B"/>
    <w:rsid w:val="00A46341"/>
    <w:rsid w:val="00A46799"/>
    <w:rsid w:val="00A470CA"/>
    <w:rsid w:val="00A47850"/>
    <w:rsid w:val="00A47992"/>
    <w:rsid w:val="00A47BDA"/>
    <w:rsid w:val="00A5048A"/>
    <w:rsid w:val="00A50490"/>
    <w:rsid w:val="00A5058D"/>
    <w:rsid w:val="00A50A28"/>
    <w:rsid w:val="00A50F2A"/>
    <w:rsid w:val="00A514AF"/>
    <w:rsid w:val="00A51E3E"/>
    <w:rsid w:val="00A51EA1"/>
    <w:rsid w:val="00A5347C"/>
    <w:rsid w:val="00A5351C"/>
    <w:rsid w:val="00A53A1D"/>
    <w:rsid w:val="00A54183"/>
    <w:rsid w:val="00A547FE"/>
    <w:rsid w:val="00A54FD7"/>
    <w:rsid w:val="00A55150"/>
    <w:rsid w:val="00A5562A"/>
    <w:rsid w:val="00A557E1"/>
    <w:rsid w:val="00A55881"/>
    <w:rsid w:val="00A55A3D"/>
    <w:rsid w:val="00A55BD9"/>
    <w:rsid w:val="00A56001"/>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E3C"/>
    <w:rsid w:val="00A62EAE"/>
    <w:rsid w:val="00A62F1A"/>
    <w:rsid w:val="00A637EB"/>
    <w:rsid w:val="00A63FEF"/>
    <w:rsid w:val="00A643A7"/>
    <w:rsid w:val="00A64531"/>
    <w:rsid w:val="00A64555"/>
    <w:rsid w:val="00A645D4"/>
    <w:rsid w:val="00A64D86"/>
    <w:rsid w:val="00A65BC5"/>
    <w:rsid w:val="00A65DCF"/>
    <w:rsid w:val="00A6604D"/>
    <w:rsid w:val="00A6629B"/>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332"/>
    <w:rsid w:val="00A72594"/>
    <w:rsid w:val="00A738CC"/>
    <w:rsid w:val="00A7439E"/>
    <w:rsid w:val="00A74D92"/>
    <w:rsid w:val="00A74ED6"/>
    <w:rsid w:val="00A75247"/>
    <w:rsid w:val="00A758D6"/>
    <w:rsid w:val="00A75F61"/>
    <w:rsid w:val="00A7602B"/>
    <w:rsid w:val="00A7692F"/>
    <w:rsid w:val="00A76B8E"/>
    <w:rsid w:val="00A76BF9"/>
    <w:rsid w:val="00A76DF4"/>
    <w:rsid w:val="00A771A5"/>
    <w:rsid w:val="00A77F1C"/>
    <w:rsid w:val="00A80178"/>
    <w:rsid w:val="00A8022A"/>
    <w:rsid w:val="00A80393"/>
    <w:rsid w:val="00A80D3E"/>
    <w:rsid w:val="00A80FAC"/>
    <w:rsid w:val="00A81357"/>
    <w:rsid w:val="00A813B9"/>
    <w:rsid w:val="00A814C1"/>
    <w:rsid w:val="00A82A9F"/>
    <w:rsid w:val="00A835F6"/>
    <w:rsid w:val="00A83D70"/>
    <w:rsid w:val="00A8441F"/>
    <w:rsid w:val="00A84636"/>
    <w:rsid w:val="00A846E4"/>
    <w:rsid w:val="00A84AE4"/>
    <w:rsid w:val="00A84FBA"/>
    <w:rsid w:val="00A85176"/>
    <w:rsid w:val="00A858B9"/>
    <w:rsid w:val="00A85D49"/>
    <w:rsid w:val="00A85D68"/>
    <w:rsid w:val="00A861D4"/>
    <w:rsid w:val="00A86985"/>
    <w:rsid w:val="00A86A2C"/>
    <w:rsid w:val="00A86E4C"/>
    <w:rsid w:val="00A8704F"/>
    <w:rsid w:val="00A870F9"/>
    <w:rsid w:val="00A904BE"/>
    <w:rsid w:val="00A908B2"/>
    <w:rsid w:val="00A90AAB"/>
    <w:rsid w:val="00A911A1"/>
    <w:rsid w:val="00A91DC5"/>
    <w:rsid w:val="00A91F25"/>
    <w:rsid w:val="00A92167"/>
    <w:rsid w:val="00A925E9"/>
    <w:rsid w:val="00A926A6"/>
    <w:rsid w:val="00A9282E"/>
    <w:rsid w:val="00A92A35"/>
    <w:rsid w:val="00A9388B"/>
    <w:rsid w:val="00A93ED4"/>
    <w:rsid w:val="00A94184"/>
    <w:rsid w:val="00A942BD"/>
    <w:rsid w:val="00A94A38"/>
    <w:rsid w:val="00A94D08"/>
    <w:rsid w:val="00A94D9E"/>
    <w:rsid w:val="00A94DD6"/>
    <w:rsid w:val="00A94F6F"/>
    <w:rsid w:val="00A95D4B"/>
    <w:rsid w:val="00A96243"/>
    <w:rsid w:val="00A96799"/>
    <w:rsid w:val="00AA0BAF"/>
    <w:rsid w:val="00AA0CE4"/>
    <w:rsid w:val="00AA0D3B"/>
    <w:rsid w:val="00AA0D96"/>
    <w:rsid w:val="00AA0EC4"/>
    <w:rsid w:val="00AA1139"/>
    <w:rsid w:val="00AA1195"/>
    <w:rsid w:val="00AA1CBA"/>
    <w:rsid w:val="00AA1D9B"/>
    <w:rsid w:val="00AA27C4"/>
    <w:rsid w:val="00AA4072"/>
    <w:rsid w:val="00AA41C8"/>
    <w:rsid w:val="00AA484F"/>
    <w:rsid w:val="00AA492A"/>
    <w:rsid w:val="00AA52BB"/>
    <w:rsid w:val="00AA6772"/>
    <w:rsid w:val="00AA797D"/>
    <w:rsid w:val="00AA7BBB"/>
    <w:rsid w:val="00AB00CE"/>
    <w:rsid w:val="00AB01C8"/>
    <w:rsid w:val="00AB093C"/>
    <w:rsid w:val="00AB099A"/>
    <w:rsid w:val="00AB0ABB"/>
    <w:rsid w:val="00AB0AE9"/>
    <w:rsid w:val="00AB105E"/>
    <w:rsid w:val="00AB1A3B"/>
    <w:rsid w:val="00AB1C3F"/>
    <w:rsid w:val="00AB1C42"/>
    <w:rsid w:val="00AB2423"/>
    <w:rsid w:val="00AB278A"/>
    <w:rsid w:val="00AB293E"/>
    <w:rsid w:val="00AB303B"/>
    <w:rsid w:val="00AB36A3"/>
    <w:rsid w:val="00AB40B1"/>
    <w:rsid w:val="00AB40FA"/>
    <w:rsid w:val="00AB4413"/>
    <w:rsid w:val="00AB4513"/>
    <w:rsid w:val="00AB491D"/>
    <w:rsid w:val="00AB4CFC"/>
    <w:rsid w:val="00AB52F9"/>
    <w:rsid w:val="00AB5333"/>
    <w:rsid w:val="00AB5343"/>
    <w:rsid w:val="00AB53F2"/>
    <w:rsid w:val="00AB547D"/>
    <w:rsid w:val="00AB55F7"/>
    <w:rsid w:val="00AB56D0"/>
    <w:rsid w:val="00AB5927"/>
    <w:rsid w:val="00AB5FE6"/>
    <w:rsid w:val="00AB631A"/>
    <w:rsid w:val="00AB63F9"/>
    <w:rsid w:val="00AB682A"/>
    <w:rsid w:val="00AB7275"/>
    <w:rsid w:val="00AB78E5"/>
    <w:rsid w:val="00AB7917"/>
    <w:rsid w:val="00AB7D4D"/>
    <w:rsid w:val="00AB7D82"/>
    <w:rsid w:val="00AB7F57"/>
    <w:rsid w:val="00AC01B7"/>
    <w:rsid w:val="00AC0591"/>
    <w:rsid w:val="00AC1683"/>
    <w:rsid w:val="00AC1BD1"/>
    <w:rsid w:val="00AC252A"/>
    <w:rsid w:val="00AC261A"/>
    <w:rsid w:val="00AC2A3F"/>
    <w:rsid w:val="00AC2D2D"/>
    <w:rsid w:val="00AC2D40"/>
    <w:rsid w:val="00AC2FA1"/>
    <w:rsid w:val="00AC335E"/>
    <w:rsid w:val="00AC3C5E"/>
    <w:rsid w:val="00AC3F42"/>
    <w:rsid w:val="00AC4E70"/>
    <w:rsid w:val="00AC505B"/>
    <w:rsid w:val="00AC564D"/>
    <w:rsid w:val="00AC5B74"/>
    <w:rsid w:val="00AC5FBF"/>
    <w:rsid w:val="00AC60F8"/>
    <w:rsid w:val="00AC66E7"/>
    <w:rsid w:val="00AC688E"/>
    <w:rsid w:val="00AC6BF2"/>
    <w:rsid w:val="00AC6FC5"/>
    <w:rsid w:val="00AC7060"/>
    <w:rsid w:val="00AC7422"/>
    <w:rsid w:val="00AC7625"/>
    <w:rsid w:val="00AC7A12"/>
    <w:rsid w:val="00AC7F52"/>
    <w:rsid w:val="00AD05A8"/>
    <w:rsid w:val="00AD0B48"/>
    <w:rsid w:val="00AD1149"/>
    <w:rsid w:val="00AD120D"/>
    <w:rsid w:val="00AD12B6"/>
    <w:rsid w:val="00AD12D6"/>
    <w:rsid w:val="00AD14CD"/>
    <w:rsid w:val="00AD1807"/>
    <w:rsid w:val="00AD20C3"/>
    <w:rsid w:val="00AD211B"/>
    <w:rsid w:val="00AD27B6"/>
    <w:rsid w:val="00AD27FD"/>
    <w:rsid w:val="00AD38F3"/>
    <w:rsid w:val="00AD41B6"/>
    <w:rsid w:val="00AD483B"/>
    <w:rsid w:val="00AD4B99"/>
    <w:rsid w:val="00AD4CBB"/>
    <w:rsid w:val="00AD5236"/>
    <w:rsid w:val="00AD5AFF"/>
    <w:rsid w:val="00AD5C5A"/>
    <w:rsid w:val="00AD60A0"/>
    <w:rsid w:val="00AD619E"/>
    <w:rsid w:val="00AD6A81"/>
    <w:rsid w:val="00AD6CB8"/>
    <w:rsid w:val="00AD7003"/>
    <w:rsid w:val="00AD7299"/>
    <w:rsid w:val="00AD793B"/>
    <w:rsid w:val="00AE0AE3"/>
    <w:rsid w:val="00AE1204"/>
    <w:rsid w:val="00AE223D"/>
    <w:rsid w:val="00AE2C4A"/>
    <w:rsid w:val="00AE2D83"/>
    <w:rsid w:val="00AE3165"/>
    <w:rsid w:val="00AE33EC"/>
    <w:rsid w:val="00AE3561"/>
    <w:rsid w:val="00AE37FD"/>
    <w:rsid w:val="00AE408F"/>
    <w:rsid w:val="00AE4212"/>
    <w:rsid w:val="00AE46E7"/>
    <w:rsid w:val="00AE47CA"/>
    <w:rsid w:val="00AE48B9"/>
    <w:rsid w:val="00AE4929"/>
    <w:rsid w:val="00AE5050"/>
    <w:rsid w:val="00AE5A5B"/>
    <w:rsid w:val="00AE6901"/>
    <w:rsid w:val="00AE690E"/>
    <w:rsid w:val="00AE76D9"/>
    <w:rsid w:val="00AE7E61"/>
    <w:rsid w:val="00AF0060"/>
    <w:rsid w:val="00AF01FF"/>
    <w:rsid w:val="00AF0656"/>
    <w:rsid w:val="00AF0924"/>
    <w:rsid w:val="00AF0D03"/>
    <w:rsid w:val="00AF0D9D"/>
    <w:rsid w:val="00AF0FAD"/>
    <w:rsid w:val="00AF16A4"/>
    <w:rsid w:val="00AF16A9"/>
    <w:rsid w:val="00AF1AFE"/>
    <w:rsid w:val="00AF1D28"/>
    <w:rsid w:val="00AF1E4F"/>
    <w:rsid w:val="00AF1F7E"/>
    <w:rsid w:val="00AF2631"/>
    <w:rsid w:val="00AF35FA"/>
    <w:rsid w:val="00AF47A2"/>
    <w:rsid w:val="00AF4956"/>
    <w:rsid w:val="00AF4E9F"/>
    <w:rsid w:val="00AF5C0A"/>
    <w:rsid w:val="00AF5F81"/>
    <w:rsid w:val="00AF660F"/>
    <w:rsid w:val="00AF690C"/>
    <w:rsid w:val="00AF7652"/>
    <w:rsid w:val="00AF7D66"/>
    <w:rsid w:val="00AF7E64"/>
    <w:rsid w:val="00AF7F81"/>
    <w:rsid w:val="00B001A2"/>
    <w:rsid w:val="00B0058D"/>
    <w:rsid w:val="00B007A0"/>
    <w:rsid w:val="00B00AF0"/>
    <w:rsid w:val="00B00D67"/>
    <w:rsid w:val="00B00FB5"/>
    <w:rsid w:val="00B0123F"/>
    <w:rsid w:val="00B01583"/>
    <w:rsid w:val="00B01D98"/>
    <w:rsid w:val="00B020FE"/>
    <w:rsid w:val="00B028C5"/>
    <w:rsid w:val="00B02ED8"/>
    <w:rsid w:val="00B0309B"/>
    <w:rsid w:val="00B03476"/>
    <w:rsid w:val="00B03BA6"/>
    <w:rsid w:val="00B03C5D"/>
    <w:rsid w:val="00B03E36"/>
    <w:rsid w:val="00B03E88"/>
    <w:rsid w:val="00B049B7"/>
    <w:rsid w:val="00B04CB0"/>
    <w:rsid w:val="00B04CEC"/>
    <w:rsid w:val="00B04CF8"/>
    <w:rsid w:val="00B054FC"/>
    <w:rsid w:val="00B05F2F"/>
    <w:rsid w:val="00B05F45"/>
    <w:rsid w:val="00B06234"/>
    <w:rsid w:val="00B071AD"/>
    <w:rsid w:val="00B07334"/>
    <w:rsid w:val="00B07512"/>
    <w:rsid w:val="00B078AE"/>
    <w:rsid w:val="00B07A02"/>
    <w:rsid w:val="00B07BC1"/>
    <w:rsid w:val="00B10E90"/>
    <w:rsid w:val="00B10FD7"/>
    <w:rsid w:val="00B10FD9"/>
    <w:rsid w:val="00B11147"/>
    <w:rsid w:val="00B11541"/>
    <w:rsid w:val="00B11BBA"/>
    <w:rsid w:val="00B11E47"/>
    <w:rsid w:val="00B11ECB"/>
    <w:rsid w:val="00B120F2"/>
    <w:rsid w:val="00B126DE"/>
    <w:rsid w:val="00B131A6"/>
    <w:rsid w:val="00B132A6"/>
    <w:rsid w:val="00B139EF"/>
    <w:rsid w:val="00B13B13"/>
    <w:rsid w:val="00B13C1A"/>
    <w:rsid w:val="00B13C4A"/>
    <w:rsid w:val="00B141AE"/>
    <w:rsid w:val="00B1467A"/>
    <w:rsid w:val="00B146CD"/>
    <w:rsid w:val="00B146FE"/>
    <w:rsid w:val="00B150BA"/>
    <w:rsid w:val="00B15B67"/>
    <w:rsid w:val="00B15CF7"/>
    <w:rsid w:val="00B16025"/>
    <w:rsid w:val="00B162E6"/>
    <w:rsid w:val="00B16A6C"/>
    <w:rsid w:val="00B20320"/>
    <w:rsid w:val="00B209BF"/>
    <w:rsid w:val="00B21365"/>
    <w:rsid w:val="00B21494"/>
    <w:rsid w:val="00B214DA"/>
    <w:rsid w:val="00B21C23"/>
    <w:rsid w:val="00B21DA4"/>
    <w:rsid w:val="00B2228C"/>
    <w:rsid w:val="00B223E2"/>
    <w:rsid w:val="00B22729"/>
    <w:rsid w:val="00B22C46"/>
    <w:rsid w:val="00B22E24"/>
    <w:rsid w:val="00B236DE"/>
    <w:rsid w:val="00B23C36"/>
    <w:rsid w:val="00B23C69"/>
    <w:rsid w:val="00B23ECE"/>
    <w:rsid w:val="00B23EFF"/>
    <w:rsid w:val="00B23FF2"/>
    <w:rsid w:val="00B249BF"/>
    <w:rsid w:val="00B24E24"/>
    <w:rsid w:val="00B24ECE"/>
    <w:rsid w:val="00B25514"/>
    <w:rsid w:val="00B2598D"/>
    <w:rsid w:val="00B25A74"/>
    <w:rsid w:val="00B25BEF"/>
    <w:rsid w:val="00B25F69"/>
    <w:rsid w:val="00B25F70"/>
    <w:rsid w:val="00B2626F"/>
    <w:rsid w:val="00B26329"/>
    <w:rsid w:val="00B2684F"/>
    <w:rsid w:val="00B2742D"/>
    <w:rsid w:val="00B27ACD"/>
    <w:rsid w:val="00B3008F"/>
    <w:rsid w:val="00B302E5"/>
    <w:rsid w:val="00B30735"/>
    <w:rsid w:val="00B30892"/>
    <w:rsid w:val="00B30A0B"/>
    <w:rsid w:val="00B31205"/>
    <w:rsid w:val="00B3133A"/>
    <w:rsid w:val="00B31B31"/>
    <w:rsid w:val="00B32729"/>
    <w:rsid w:val="00B32B9A"/>
    <w:rsid w:val="00B32D55"/>
    <w:rsid w:val="00B32FB3"/>
    <w:rsid w:val="00B33647"/>
    <w:rsid w:val="00B33747"/>
    <w:rsid w:val="00B340DD"/>
    <w:rsid w:val="00B342A8"/>
    <w:rsid w:val="00B34377"/>
    <w:rsid w:val="00B349B3"/>
    <w:rsid w:val="00B3500B"/>
    <w:rsid w:val="00B35B2A"/>
    <w:rsid w:val="00B35F60"/>
    <w:rsid w:val="00B3615C"/>
    <w:rsid w:val="00B363F5"/>
    <w:rsid w:val="00B36C3C"/>
    <w:rsid w:val="00B36F52"/>
    <w:rsid w:val="00B375E0"/>
    <w:rsid w:val="00B37683"/>
    <w:rsid w:val="00B3772F"/>
    <w:rsid w:val="00B379B3"/>
    <w:rsid w:val="00B379E5"/>
    <w:rsid w:val="00B403F5"/>
    <w:rsid w:val="00B408B5"/>
    <w:rsid w:val="00B408E3"/>
    <w:rsid w:val="00B415EB"/>
    <w:rsid w:val="00B41856"/>
    <w:rsid w:val="00B4199B"/>
    <w:rsid w:val="00B41A6D"/>
    <w:rsid w:val="00B41DCC"/>
    <w:rsid w:val="00B4200B"/>
    <w:rsid w:val="00B42476"/>
    <w:rsid w:val="00B424F4"/>
    <w:rsid w:val="00B42531"/>
    <w:rsid w:val="00B4259A"/>
    <w:rsid w:val="00B42A07"/>
    <w:rsid w:val="00B43376"/>
    <w:rsid w:val="00B43912"/>
    <w:rsid w:val="00B43BA0"/>
    <w:rsid w:val="00B43BAB"/>
    <w:rsid w:val="00B43E45"/>
    <w:rsid w:val="00B4442A"/>
    <w:rsid w:val="00B445E3"/>
    <w:rsid w:val="00B4499B"/>
    <w:rsid w:val="00B45082"/>
    <w:rsid w:val="00B45094"/>
    <w:rsid w:val="00B46012"/>
    <w:rsid w:val="00B47B8F"/>
    <w:rsid w:val="00B47BE3"/>
    <w:rsid w:val="00B503ED"/>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F6A"/>
    <w:rsid w:val="00B55333"/>
    <w:rsid w:val="00B55B6B"/>
    <w:rsid w:val="00B55CB8"/>
    <w:rsid w:val="00B55D58"/>
    <w:rsid w:val="00B561AE"/>
    <w:rsid w:val="00B563D6"/>
    <w:rsid w:val="00B566DA"/>
    <w:rsid w:val="00B56D46"/>
    <w:rsid w:val="00B5726C"/>
    <w:rsid w:val="00B57624"/>
    <w:rsid w:val="00B57F25"/>
    <w:rsid w:val="00B6016B"/>
    <w:rsid w:val="00B605CC"/>
    <w:rsid w:val="00B6072E"/>
    <w:rsid w:val="00B60E25"/>
    <w:rsid w:val="00B60F86"/>
    <w:rsid w:val="00B615F3"/>
    <w:rsid w:val="00B625F3"/>
    <w:rsid w:val="00B62A6B"/>
    <w:rsid w:val="00B633AE"/>
    <w:rsid w:val="00B63522"/>
    <w:rsid w:val="00B635C4"/>
    <w:rsid w:val="00B636DD"/>
    <w:rsid w:val="00B638E8"/>
    <w:rsid w:val="00B6393A"/>
    <w:rsid w:val="00B639CC"/>
    <w:rsid w:val="00B63A72"/>
    <w:rsid w:val="00B64903"/>
    <w:rsid w:val="00B64CD4"/>
    <w:rsid w:val="00B650DC"/>
    <w:rsid w:val="00B6547D"/>
    <w:rsid w:val="00B654DB"/>
    <w:rsid w:val="00B65B02"/>
    <w:rsid w:val="00B65F27"/>
    <w:rsid w:val="00B661F2"/>
    <w:rsid w:val="00B663D0"/>
    <w:rsid w:val="00B66A65"/>
    <w:rsid w:val="00B66E5B"/>
    <w:rsid w:val="00B673AA"/>
    <w:rsid w:val="00B67A39"/>
    <w:rsid w:val="00B67C33"/>
    <w:rsid w:val="00B67D90"/>
    <w:rsid w:val="00B67E9E"/>
    <w:rsid w:val="00B70B5B"/>
    <w:rsid w:val="00B70F94"/>
    <w:rsid w:val="00B719FA"/>
    <w:rsid w:val="00B72743"/>
    <w:rsid w:val="00B7295B"/>
    <w:rsid w:val="00B72D94"/>
    <w:rsid w:val="00B72F30"/>
    <w:rsid w:val="00B73050"/>
    <w:rsid w:val="00B73FC9"/>
    <w:rsid w:val="00B740BC"/>
    <w:rsid w:val="00B741C6"/>
    <w:rsid w:val="00B747E3"/>
    <w:rsid w:val="00B74884"/>
    <w:rsid w:val="00B74EC7"/>
    <w:rsid w:val="00B752E0"/>
    <w:rsid w:val="00B75510"/>
    <w:rsid w:val="00B75513"/>
    <w:rsid w:val="00B755A4"/>
    <w:rsid w:val="00B75B2E"/>
    <w:rsid w:val="00B75C1F"/>
    <w:rsid w:val="00B75FF9"/>
    <w:rsid w:val="00B7606D"/>
    <w:rsid w:val="00B761B3"/>
    <w:rsid w:val="00B762A3"/>
    <w:rsid w:val="00B76476"/>
    <w:rsid w:val="00B76616"/>
    <w:rsid w:val="00B76C54"/>
    <w:rsid w:val="00B777AB"/>
    <w:rsid w:val="00B80E88"/>
    <w:rsid w:val="00B81100"/>
    <w:rsid w:val="00B81B27"/>
    <w:rsid w:val="00B81EA3"/>
    <w:rsid w:val="00B81F83"/>
    <w:rsid w:val="00B820D1"/>
    <w:rsid w:val="00B82640"/>
    <w:rsid w:val="00B8295E"/>
    <w:rsid w:val="00B82DF9"/>
    <w:rsid w:val="00B83400"/>
    <w:rsid w:val="00B835E3"/>
    <w:rsid w:val="00B8373E"/>
    <w:rsid w:val="00B844F3"/>
    <w:rsid w:val="00B8452E"/>
    <w:rsid w:val="00B84C38"/>
    <w:rsid w:val="00B84FD6"/>
    <w:rsid w:val="00B8501E"/>
    <w:rsid w:val="00B850D8"/>
    <w:rsid w:val="00B851B7"/>
    <w:rsid w:val="00B85450"/>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18A5"/>
    <w:rsid w:val="00B91BC9"/>
    <w:rsid w:val="00B91F14"/>
    <w:rsid w:val="00B9297D"/>
    <w:rsid w:val="00B929FF"/>
    <w:rsid w:val="00B92B11"/>
    <w:rsid w:val="00B92E81"/>
    <w:rsid w:val="00B9318E"/>
    <w:rsid w:val="00B934BC"/>
    <w:rsid w:val="00B936E3"/>
    <w:rsid w:val="00B9409B"/>
    <w:rsid w:val="00B94175"/>
    <w:rsid w:val="00B94630"/>
    <w:rsid w:val="00B947CB"/>
    <w:rsid w:val="00B949CF"/>
    <w:rsid w:val="00B95563"/>
    <w:rsid w:val="00B956E3"/>
    <w:rsid w:val="00B96259"/>
    <w:rsid w:val="00B96930"/>
    <w:rsid w:val="00B969A6"/>
    <w:rsid w:val="00BA07C2"/>
    <w:rsid w:val="00BA083B"/>
    <w:rsid w:val="00BA09C2"/>
    <w:rsid w:val="00BA0B3D"/>
    <w:rsid w:val="00BA0D23"/>
    <w:rsid w:val="00BA13C6"/>
    <w:rsid w:val="00BA1407"/>
    <w:rsid w:val="00BA1B39"/>
    <w:rsid w:val="00BA1F04"/>
    <w:rsid w:val="00BA24E8"/>
    <w:rsid w:val="00BA260A"/>
    <w:rsid w:val="00BA28C8"/>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B02CF"/>
    <w:rsid w:val="00BB0677"/>
    <w:rsid w:val="00BB072C"/>
    <w:rsid w:val="00BB10D9"/>
    <w:rsid w:val="00BB153C"/>
    <w:rsid w:val="00BB182B"/>
    <w:rsid w:val="00BB19F8"/>
    <w:rsid w:val="00BB1F75"/>
    <w:rsid w:val="00BB219C"/>
    <w:rsid w:val="00BB22D0"/>
    <w:rsid w:val="00BB2A55"/>
    <w:rsid w:val="00BB2F1E"/>
    <w:rsid w:val="00BB30C9"/>
    <w:rsid w:val="00BB3A95"/>
    <w:rsid w:val="00BB3CDE"/>
    <w:rsid w:val="00BB428D"/>
    <w:rsid w:val="00BB4999"/>
    <w:rsid w:val="00BB5437"/>
    <w:rsid w:val="00BB55AF"/>
    <w:rsid w:val="00BB55DD"/>
    <w:rsid w:val="00BB5C6F"/>
    <w:rsid w:val="00BB5CBF"/>
    <w:rsid w:val="00BB5DA6"/>
    <w:rsid w:val="00BB648F"/>
    <w:rsid w:val="00BB670A"/>
    <w:rsid w:val="00BB6C9E"/>
    <w:rsid w:val="00BB718E"/>
    <w:rsid w:val="00BB7594"/>
    <w:rsid w:val="00BB7626"/>
    <w:rsid w:val="00BB768C"/>
    <w:rsid w:val="00BB7951"/>
    <w:rsid w:val="00BB7BA1"/>
    <w:rsid w:val="00BB7E56"/>
    <w:rsid w:val="00BC0866"/>
    <w:rsid w:val="00BC08FF"/>
    <w:rsid w:val="00BC15AD"/>
    <w:rsid w:val="00BC195B"/>
    <w:rsid w:val="00BC1A29"/>
    <w:rsid w:val="00BC22BB"/>
    <w:rsid w:val="00BC232D"/>
    <w:rsid w:val="00BC238B"/>
    <w:rsid w:val="00BC26AD"/>
    <w:rsid w:val="00BC278E"/>
    <w:rsid w:val="00BC27E4"/>
    <w:rsid w:val="00BC2E57"/>
    <w:rsid w:val="00BC342C"/>
    <w:rsid w:val="00BC4556"/>
    <w:rsid w:val="00BC4833"/>
    <w:rsid w:val="00BC4C4B"/>
    <w:rsid w:val="00BC4D81"/>
    <w:rsid w:val="00BC522B"/>
    <w:rsid w:val="00BC5234"/>
    <w:rsid w:val="00BC5484"/>
    <w:rsid w:val="00BC6667"/>
    <w:rsid w:val="00BC6758"/>
    <w:rsid w:val="00BC68EC"/>
    <w:rsid w:val="00BC69E0"/>
    <w:rsid w:val="00BC70AE"/>
    <w:rsid w:val="00BC7206"/>
    <w:rsid w:val="00BC780E"/>
    <w:rsid w:val="00BC7A8F"/>
    <w:rsid w:val="00BC7D8A"/>
    <w:rsid w:val="00BC7DE6"/>
    <w:rsid w:val="00BD002A"/>
    <w:rsid w:val="00BD023B"/>
    <w:rsid w:val="00BD038D"/>
    <w:rsid w:val="00BD1178"/>
    <w:rsid w:val="00BD157B"/>
    <w:rsid w:val="00BD197E"/>
    <w:rsid w:val="00BD1C57"/>
    <w:rsid w:val="00BD2170"/>
    <w:rsid w:val="00BD2DF8"/>
    <w:rsid w:val="00BD326A"/>
    <w:rsid w:val="00BD39EB"/>
    <w:rsid w:val="00BD3BB5"/>
    <w:rsid w:val="00BD3C3B"/>
    <w:rsid w:val="00BD3F2F"/>
    <w:rsid w:val="00BD4476"/>
    <w:rsid w:val="00BD46BF"/>
    <w:rsid w:val="00BD4810"/>
    <w:rsid w:val="00BD4DA7"/>
    <w:rsid w:val="00BD516C"/>
    <w:rsid w:val="00BD5B51"/>
    <w:rsid w:val="00BD6B33"/>
    <w:rsid w:val="00BD6BA4"/>
    <w:rsid w:val="00BD7B0A"/>
    <w:rsid w:val="00BE0100"/>
    <w:rsid w:val="00BE0160"/>
    <w:rsid w:val="00BE01F0"/>
    <w:rsid w:val="00BE02A0"/>
    <w:rsid w:val="00BE0DC9"/>
    <w:rsid w:val="00BE100D"/>
    <w:rsid w:val="00BE1185"/>
    <w:rsid w:val="00BE155E"/>
    <w:rsid w:val="00BE15C5"/>
    <w:rsid w:val="00BE1E15"/>
    <w:rsid w:val="00BE21EF"/>
    <w:rsid w:val="00BE2551"/>
    <w:rsid w:val="00BE259A"/>
    <w:rsid w:val="00BE2B1C"/>
    <w:rsid w:val="00BE2D1B"/>
    <w:rsid w:val="00BE2E4F"/>
    <w:rsid w:val="00BE31A3"/>
    <w:rsid w:val="00BE3726"/>
    <w:rsid w:val="00BE3EED"/>
    <w:rsid w:val="00BE3EF1"/>
    <w:rsid w:val="00BE408F"/>
    <w:rsid w:val="00BE47F2"/>
    <w:rsid w:val="00BE4834"/>
    <w:rsid w:val="00BE48DD"/>
    <w:rsid w:val="00BE49AC"/>
    <w:rsid w:val="00BE5401"/>
    <w:rsid w:val="00BE545F"/>
    <w:rsid w:val="00BE5678"/>
    <w:rsid w:val="00BE56DD"/>
    <w:rsid w:val="00BE628C"/>
    <w:rsid w:val="00BE7D75"/>
    <w:rsid w:val="00BF0848"/>
    <w:rsid w:val="00BF09FA"/>
    <w:rsid w:val="00BF0FD1"/>
    <w:rsid w:val="00BF139E"/>
    <w:rsid w:val="00BF1C09"/>
    <w:rsid w:val="00BF2150"/>
    <w:rsid w:val="00BF25A9"/>
    <w:rsid w:val="00BF2AAB"/>
    <w:rsid w:val="00BF2F26"/>
    <w:rsid w:val="00BF2FBF"/>
    <w:rsid w:val="00BF36AF"/>
    <w:rsid w:val="00BF4080"/>
    <w:rsid w:val="00BF411E"/>
    <w:rsid w:val="00BF44CE"/>
    <w:rsid w:val="00BF4799"/>
    <w:rsid w:val="00BF4908"/>
    <w:rsid w:val="00BF59E0"/>
    <w:rsid w:val="00BF5ADA"/>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8BF"/>
    <w:rsid w:val="00C01928"/>
    <w:rsid w:val="00C03085"/>
    <w:rsid w:val="00C0328A"/>
    <w:rsid w:val="00C03483"/>
    <w:rsid w:val="00C03622"/>
    <w:rsid w:val="00C03B13"/>
    <w:rsid w:val="00C040CA"/>
    <w:rsid w:val="00C0421A"/>
    <w:rsid w:val="00C04647"/>
    <w:rsid w:val="00C04671"/>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523"/>
    <w:rsid w:val="00C07808"/>
    <w:rsid w:val="00C07CF3"/>
    <w:rsid w:val="00C07F08"/>
    <w:rsid w:val="00C1001F"/>
    <w:rsid w:val="00C10256"/>
    <w:rsid w:val="00C10B10"/>
    <w:rsid w:val="00C1140E"/>
    <w:rsid w:val="00C11659"/>
    <w:rsid w:val="00C11859"/>
    <w:rsid w:val="00C1187D"/>
    <w:rsid w:val="00C11B19"/>
    <w:rsid w:val="00C11EA3"/>
    <w:rsid w:val="00C12FD4"/>
    <w:rsid w:val="00C13220"/>
    <w:rsid w:val="00C134AC"/>
    <w:rsid w:val="00C144FA"/>
    <w:rsid w:val="00C1470E"/>
    <w:rsid w:val="00C147CD"/>
    <w:rsid w:val="00C147E0"/>
    <w:rsid w:val="00C149A9"/>
    <w:rsid w:val="00C15549"/>
    <w:rsid w:val="00C157AF"/>
    <w:rsid w:val="00C157BA"/>
    <w:rsid w:val="00C158CC"/>
    <w:rsid w:val="00C15B4E"/>
    <w:rsid w:val="00C15D71"/>
    <w:rsid w:val="00C16537"/>
    <w:rsid w:val="00C168CC"/>
    <w:rsid w:val="00C16D09"/>
    <w:rsid w:val="00C17146"/>
    <w:rsid w:val="00C1732C"/>
    <w:rsid w:val="00C20115"/>
    <w:rsid w:val="00C206CB"/>
    <w:rsid w:val="00C209F4"/>
    <w:rsid w:val="00C20E70"/>
    <w:rsid w:val="00C20FFE"/>
    <w:rsid w:val="00C21CB9"/>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7036"/>
    <w:rsid w:val="00C27102"/>
    <w:rsid w:val="00C3003E"/>
    <w:rsid w:val="00C3090C"/>
    <w:rsid w:val="00C30E31"/>
    <w:rsid w:val="00C30F1F"/>
    <w:rsid w:val="00C31337"/>
    <w:rsid w:val="00C3184D"/>
    <w:rsid w:val="00C319ED"/>
    <w:rsid w:val="00C31A69"/>
    <w:rsid w:val="00C324D9"/>
    <w:rsid w:val="00C327D3"/>
    <w:rsid w:val="00C32E6F"/>
    <w:rsid w:val="00C32F8C"/>
    <w:rsid w:val="00C33253"/>
    <w:rsid w:val="00C335D3"/>
    <w:rsid w:val="00C3361F"/>
    <w:rsid w:val="00C33678"/>
    <w:rsid w:val="00C33A7F"/>
    <w:rsid w:val="00C34003"/>
    <w:rsid w:val="00C342AB"/>
    <w:rsid w:val="00C34322"/>
    <w:rsid w:val="00C353F0"/>
    <w:rsid w:val="00C354AA"/>
    <w:rsid w:val="00C35E82"/>
    <w:rsid w:val="00C35F3B"/>
    <w:rsid w:val="00C35F63"/>
    <w:rsid w:val="00C366FB"/>
    <w:rsid w:val="00C36E3C"/>
    <w:rsid w:val="00C37097"/>
    <w:rsid w:val="00C37960"/>
    <w:rsid w:val="00C37DDA"/>
    <w:rsid w:val="00C40312"/>
    <w:rsid w:val="00C4090C"/>
    <w:rsid w:val="00C4093C"/>
    <w:rsid w:val="00C41226"/>
    <w:rsid w:val="00C413E9"/>
    <w:rsid w:val="00C4148A"/>
    <w:rsid w:val="00C41674"/>
    <w:rsid w:val="00C418EB"/>
    <w:rsid w:val="00C42384"/>
    <w:rsid w:val="00C426FC"/>
    <w:rsid w:val="00C4288D"/>
    <w:rsid w:val="00C42C93"/>
    <w:rsid w:val="00C42E75"/>
    <w:rsid w:val="00C42F85"/>
    <w:rsid w:val="00C43301"/>
    <w:rsid w:val="00C443C5"/>
    <w:rsid w:val="00C44556"/>
    <w:rsid w:val="00C446F4"/>
    <w:rsid w:val="00C44961"/>
    <w:rsid w:val="00C44ED5"/>
    <w:rsid w:val="00C45964"/>
    <w:rsid w:val="00C459B4"/>
    <w:rsid w:val="00C45B77"/>
    <w:rsid w:val="00C45EAC"/>
    <w:rsid w:val="00C45F3B"/>
    <w:rsid w:val="00C46BF3"/>
    <w:rsid w:val="00C4712B"/>
    <w:rsid w:val="00C472F7"/>
    <w:rsid w:val="00C476D1"/>
    <w:rsid w:val="00C47F6E"/>
    <w:rsid w:val="00C50D5B"/>
    <w:rsid w:val="00C513A6"/>
    <w:rsid w:val="00C51431"/>
    <w:rsid w:val="00C51513"/>
    <w:rsid w:val="00C51580"/>
    <w:rsid w:val="00C51585"/>
    <w:rsid w:val="00C5175C"/>
    <w:rsid w:val="00C517C1"/>
    <w:rsid w:val="00C5281B"/>
    <w:rsid w:val="00C52D8A"/>
    <w:rsid w:val="00C52DD5"/>
    <w:rsid w:val="00C530C8"/>
    <w:rsid w:val="00C530D8"/>
    <w:rsid w:val="00C53790"/>
    <w:rsid w:val="00C53F50"/>
    <w:rsid w:val="00C54254"/>
    <w:rsid w:val="00C545C4"/>
    <w:rsid w:val="00C546E1"/>
    <w:rsid w:val="00C54AAE"/>
    <w:rsid w:val="00C5527A"/>
    <w:rsid w:val="00C55528"/>
    <w:rsid w:val="00C5643B"/>
    <w:rsid w:val="00C56BB8"/>
    <w:rsid w:val="00C56CAA"/>
    <w:rsid w:val="00C56E33"/>
    <w:rsid w:val="00C57562"/>
    <w:rsid w:val="00C57DB6"/>
    <w:rsid w:val="00C57E43"/>
    <w:rsid w:val="00C60404"/>
    <w:rsid w:val="00C60487"/>
    <w:rsid w:val="00C60656"/>
    <w:rsid w:val="00C6077A"/>
    <w:rsid w:val="00C607EE"/>
    <w:rsid w:val="00C6192C"/>
    <w:rsid w:val="00C61D7D"/>
    <w:rsid w:val="00C6212D"/>
    <w:rsid w:val="00C62A25"/>
    <w:rsid w:val="00C634AB"/>
    <w:rsid w:val="00C6356C"/>
    <w:rsid w:val="00C638C3"/>
    <w:rsid w:val="00C63FE6"/>
    <w:rsid w:val="00C640F4"/>
    <w:rsid w:val="00C6452A"/>
    <w:rsid w:val="00C64576"/>
    <w:rsid w:val="00C649A1"/>
    <w:rsid w:val="00C653DC"/>
    <w:rsid w:val="00C655E3"/>
    <w:rsid w:val="00C65B8F"/>
    <w:rsid w:val="00C661EF"/>
    <w:rsid w:val="00C66289"/>
    <w:rsid w:val="00C6664C"/>
    <w:rsid w:val="00C6711F"/>
    <w:rsid w:val="00C677C7"/>
    <w:rsid w:val="00C67D77"/>
    <w:rsid w:val="00C700B4"/>
    <w:rsid w:val="00C705C2"/>
    <w:rsid w:val="00C71536"/>
    <w:rsid w:val="00C71B11"/>
    <w:rsid w:val="00C72893"/>
    <w:rsid w:val="00C728BA"/>
    <w:rsid w:val="00C72DFC"/>
    <w:rsid w:val="00C72F04"/>
    <w:rsid w:val="00C72FEE"/>
    <w:rsid w:val="00C73B0E"/>
    <w:rsid w:val="00C73F3A"/>
    <w:rsid w:val="00C743B2"/>
    <w:rsid w:val="00C74ACF"/>
    <w:rsid w:val="00C74E08"/>
    <w:rsid w:val="00C75189"/>
    <w:rsid w:val="00C75313"/>
    <w:rsid w:val="00C754A1"/>
    <w:rsid w:val="00C75B87"/>
    <w:rsid w:val="00C75F1E"/>
    <w:rsid w:val="00C75FB9"/>
    <w:rsid w:val="00C7644E"/>
    <w:rsid w:val="00C76A6B"/>
    <w:rsid w:val="00C76F33"/>
    <w:rsid w:val="00C779FC"/>
    <w:rsid w:val="00C77BC6"/>
    <w:rsid w:val="00C8000B"/>
    <w:rsid w:val="00C8022F"/>
    <w:rsid w:val="00C80567"/>
    <w:rsid w:val="00C81283"/>
    <w:rsid w:val="00C81896"/>
    <w:rsid w:val="00C818A2"/>
    <w:rsid w:val="00C81C4B"/>
    <w:rsid w:val="00C824DD"/>
    <w:rsid w:val="00C8344F"/>
    <w:rsid w:val="00C83BFB"/>
    <w:rsid w:val="00C83DBE"/>
    <w:rsid w:val="00C84D52"/>
    <w:rsid w:val="00C8535D"/>
    <w:rsid w:val="00C86487"/>
    <w:rsid w:val="00C86F5E"/>
    <w:rsid w:val="00C87140"/>
    <w:rsid w:val="00C87420"/>
    <w:rsid w:val="00C87ACA"/>
    <w:rsid w:val="00C87CC5"/>
    <w:rsid w:val="00C87D3B"/>
    <w:rsid w:val="00C90F5C"/>
    <w:rsid w:val="00C91282"/>
    <w:rsid w:val="00C913D4"/>
    <w:rsid w:val="00C91FBF"/>
    <w:rsid w:val="00C92008"/>
    <w:rsid w:val="00C92159"/>
    <w:rsid w:val="00C9248B"/>
    <w:rsid w:val="00C926D4"/>
    <w:rsid w:val="00C92AA8"/>
    <w:rsid w:val="00C932EC"/>
    <w:rsid w:val="00C93764"/>
    <w:rsid w:val="00C938D5"/>
    <w:rsid w:val="00C93D95"/>
    <w:rsid w:val="00C94262"/>
    <w:rsid w:val="00C942B3"/>
    <w:rsid w:val="00C9430A"/>
    <w:rsid w:val="00C94751"/>
    <w:rsid w:val="00C94904"/>
    <w:rsid w:val="00C94D1A"/>
    <w:rsid w:val="00C94F56"/>
    <w:rsid w:val="00C95396"/>
    <w:rsid w:val="00C953F5"/>
    <w:rsid w:val="00C95905"/>
    <w:rsid w:val="00C96D04"/>
    <w:rsid w:val="00C96FE6"/>
    <w:rsid w:val="00C97EAC"/>
    <w:rsid w:val="00CA006B"/>
    <w:rsid w:val="00CA0192"/>
    <w:rsid w:val="00CA0571"/>
    <w:rsid w:val="00CA0716"/>
    <w:rsid w:val="00CA0A74"/>
    <w:rsid w:val="00CA0B9B"/>
    <w:rsid w:val="00CA1547"/>
    <w:rsid w:val="00CA1C63"/>
    <w:rsid w:val="00CA1DEB"/>
    <w:rsid w:val="00CA20A9"/>
    <w:rsid w:val="00CA3264"/>
    <w:rsid w:val="00CA39F9"/>
    <w:rsid w:val="00CA3A97"/>
    <w:rsid w:val="00CA44E2"/>
    <w:rsid w:val="00CA450C"/>
    <w:rsid w:val="00CA46C2"/>
    <w:rsid w:val="00CA494A"/>
    <w:rsid w:val="00CA5291"/>
    <w:rsid w:val="00CA5897"/>
    <w:rsid w:val="00CA5CFD"/>
    <w:rsid w:val="00CA5D7C"/>
    <w:rsid w:val="00CA5F88"/>
    <w:rsid w:val="00CA69D5"/>
    <w:rsid w:val="00CA6D76"/>
    <w:rsid w:val="00CA7185"/>
    <w:rsid w:val="00CA73DC"/>
    <w:rsid w:val="00CA7738"/>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374C"/>
    <w:rsid w:val="00CB39B0"/>
    <w:rsid w:val="00CB46FB"/>
    <w:rsid w:val="00CB4773"/>
    <w:rsid w:val="00CB4C3F"/>
    <w:rsid w:val="00CB5BD6"/>
    <w:rsid w:val="00CB624B"/>
    <w:rsid w:val="00CB64BA"/>
    <w:rsid w:val="00CB68CC"/>
    <w:rsid w:val="00CB6A8F"/>
    <w:rsid w:val="00CB7FE2"/>
    <w:rsid w:val="00CC0096"/>
    <w:rsid w:val="00CC0188"/>
    <w:rsid w:val="00CC1003"/>
    <w:rsid w:val="00CC1050"/>
    <w:rsid w:val="00CC1067"/>
    <w:rsid w:val="00CC1083"/>
    <w:rsid w:val="00CC1663"/>
    <w:rsid w:val="00CC173C"/>
    <w:rsid w:val="00CC1D27"/>
    <w:rsid w:val="00CC1FEA"/>
    <w:rsid w:val="00CC22C4"/>
    <w:rsid w:val="00CC23F4"/>
    <w:rsid w:val="00CC2617"/>
    <w:rsid w:val="00CC327E"/>
    <w:rsid w:val="00CC32AE"/>
    <w:rsid w:val="00CC32DD"/>
    <w:rsid w:val="00CC390C"/>
    <w:rsid w:val="00CC396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5FB"/>
    <w:rsid w:val="00CD16DF"/>
    <w:rsid w:val="00CD17E4"/>
    <w:rsid w:val="00CD2728"/>
    <w:rsid w:val="00CD2E4A"/>
    <w:rsid w:val="00CD2F93"/>
    <w:rsid w:val="00CD42DA"/>
    <w:rsid w:val="00CD464C"/>
    <w:rsid w:val="00CD4B82"/>
    <w:rsid w:val="00CD4E81"/>
    <w:rsid w:val="00CD527A"/>
    <w:rsid w:val="00CD57AB"/>
    <w:rsid w:val="00CD5D25"/>
    <w:rsid w:val="00CD5DA9"/>
    <w:rsid w:val="00CD5EC4"/>
    <w:rsid w:val="00CD60BB"/>
    <w:rsid w:val="00CD68E4"/>
    <w:rsid w:val="00CD7144"/>
    <w:rsid w:val="00CD7538"/>
    <w:rsid w:val="00CD7755"/>
    <w:rsid w:val="00CD77AA"/>
    <w:rsid w:val="00CD7BE6"/>
    <w:rsid w:val="00CE002B"/>
    <w:rsid w:val="00CE03B1"/>
    <w:rsid w:val="00CE04FF"/>
    <w:rsid w:val="00CE052F"/>
    <w:rsid w:val="00CE06CB"/>
    <w:rsid w:val="00CE0BC2"/>
    <w:rsid w:val="00CE0EE9"/>
    <w:rsid w:val="00CE0EF7"/>
    <w:rsid w:val="00CE0FC8"/>
    <w:rsid w:val="00CE1178"/>
    <w:rsid w:val="00CE11DA"/>
    <w:rsid w:val="00CE1483"/>
    <w:rsid w:val="00CE1EF0"/>
    <w:rsid w:val="00CE2075"/>
    <w:rsid w:val="00CE222C"/>
    <w:rsid w:val="00CE24B0"/>
    <w:rsid w:val="00CE2F6B"/>
    <w:rsid w:val="00CE32A4"/>
    <w:rsid w:val="00CE32BC"/>
    <w:rsid w:val="00CE3E35"/>
    <w:rsid w:val="00CE456D"/>
    <w:rsid w:val="00CE4930"/>
    <w:rsid w:val="00CE4A39"/>
    <w:rsid w:val="00CE4B13"/>
    <w:rsid w:val="00CE5434"/>
    <w:rsid w:val="00CE5573"/>
    <w:rsid w:val="00CE5E90"/>
    <w:rsid w:val="00CE67A9"/>
    <w:rsid w:val="00CE691C"/>
    <w:rsid w:val="00CE6C70"/>
    <w:rsid w:val="00CE6ECD"/>
    <w:rsid w:val="00CE7797"/>
    <w:rsid w:val="00CE7EA9"/>
    <w:rsid w:val="00CF04F9"/>
    <w:rsid w:val="00CF0BA9"/>
    <w:rsid w:val="00CF0F51"/>
    <w:rsid w:val="00CF11A9"/>
    <w:rsid w:val="00CF1DE1"/>
    <w:rsid w:val="00CF2119"/>
    <w:rsid w:val="00CF2441"/>
    <w:rsid w:val="00CF362A"/>
    <w:rsid w:val="00CF4288"/>
    <w:rsid w:val="00CF4AD8"/>
    <w:rsid w:val="00CF4C88"/>
    <w:rsid w:val="00CF5698"/>
    <w:rsid w:val="00CF5D89"/>
    <w:rsid w:val="00CF60A4"/>
    <w:rsid w:val="00CF6606"/>
    <w:rsid w:val="00CF6871"/>
    <w:rsid w:val="00CF687B"/>
    <w:rsid w:val="00CF69F1"/>
    <w:rsid w:val="00CF7214"/>
    <w:rsid w:val="00CF791F"/>
    <w:rsid w:val="00CF7A3B"/>
    <w:rsid w:val="00CF7F40"/>
    <w:rsid w:val="00D00CEC"/>
    <w:rsid w:val="00D010D6"/>
    <w:rsid w:val="00D010E0"/>
    <w:rsid w:val="00D014D1"/>
    <w:rsid w:val="00D016DF"/>
    <w:rsid w:val="00D016FC"/>
    <w:rsid w:val="00D018B7"/>
    <w:rsid w:val="00D01A46"/>
    <w:rsid w:val="00D01D47"/>
    <w:rsid w:val="00D02076"/>
    <w:rsid w:val="00D03620"/>
    <w:rsid w:val="00D03910"/>
    <w:rsid w:val="00D03FD7"/>
    <w:rsid w:val="00D040D9"/>
    <w:rsid w:val="00D042E2"/>
    <w:rsid w:val="00D04901"/>
    <w:rsid w:val="00D04CC9"/>
    <w:rsid w:val="00D04D9C"/>
    <w:rsid w:val="00D04FA2"/>
    <w:rsid w:val="00D0561E"/>
    <w:rsid w:val="00D05F65"/>
    <w:rsid w:val="00D0615B"/>
    <w:rsid w:val="00D06AA0"/>
    <w:rsid w:val="00D103DA"/>
    <w:rsid w:val="00D10C8C"/>
    <w:rsid w:val="00D1179C"/>
    <w:rsid w:val="00D118D2"/>
    <w:rsid w:val="00D11D41"/>
    <w:rsid w:val="00D1273A"/>
    <w:rsid w:val="00D12CBD"/>
    <w:rsid w:val="00D12E78"/>
    <w:rsid w:val="00D12F25"/>
    <w:rsid w:val="00D1338A"/>
    <w:rsid w:val="00D133DC"/>
    <w:rsid w:val="00D1347E"/>
    <w:rsid w:val="00D13EA8"/>
    <w:rsid w:val="00D1428E"/>
    <w:rsid w:val="00D143F5"/>
    <w:rsid w:val="00D14A99"/>
    <w:rsid w:val="00D152B0"/>
    <w:rsid w:val="00D15C76"/>
    <w:rsid w:val="00D15E7D"/>
    <w:rsid w:val="00D16DC7"/>
    <w:rsid w:val="00D16F8A"/>
    <w:rsid w:val="00D17C81"/>
    <w:rsid w:val="00D17D25"/>
    <w:rsid w:val="00D200A0"/>
    <w:rsid w:val="00D20278"/>
    <w:rsid w:val="00D204B3"/>
    <w:rsid w:val="00D206B7"/>
    <w:rsid w:val="00D208A2"/>
    <w:rsid w:val="00D20FC5"/>
    <w:rsid w:val="00D21192"/>
    <w:rsid w:val="00D21665"/>
    <w:rsid w:val="00D218AF"/>
    <w:rsid w:val="00D21B92"/>
    <w:rsid w:val="00D2204D"/>
    <w:rsid w:val="00D22207"/>
    <w:rsid w:val="00D22250"/>
    <w:rsid w:val="00D2267F"/>
    <w:rsid w:val="00D2271B"/>
    <w:rsid w:val="00D22BEF"/>
    <w:rsid w:val="00D22F2D"/>
    <w:rsid w:val="00D23373"/>
    <w:rsid w:val="00D2364D"/>
    <w:rsid w:val="00D23724"/>
    <w:rsid w:val="00D2388A"/>
    <w:rsid w:val="00D2395A"/>
    <w:rsid w:val="00D23B85"/>
    <w:rsid w:val="00D23C0B"/>
    <w:rsid w:val="00D23CE3"/>
    <w:rsid w:val="00D23FAD"/>
    <w:rsid w:val="00D24090"/>
    <w:rsid w:val="00D2411F"/>
    <w:rsid w:val="00D24286"/>
    <w:rsid w:val="00D24592"/>
    <w:rsid w:val="00D24AF6"/>
    <w:rsid w:val="00D254A4"/>
    <w:rsid w:val="00D254EF"/>
    <w:rsid w:val="00D255D0"/>
    <w:rsid w:val="00D268E1"/>
    <w:rsid w:val="00D27106"/>
    <w:rsid w:val="00D27F47"/>
    <w:rsid w:val="00D3058B"/>
    <w:rsid w:val="00D30D66"/>
    <w:rsid w:val="00D31109"/>
    <w:rsid w:val="00D31213"/>
    <w:rsid w:val="00D31564"/>
    <w:rsid w:val="00D31A95"/>
    <w:rsid w:val="00D31B37"/>
    <w:rsid w:val="00D31F21"/>
    <w:rsid w:val="00D31F39"/>
    <w:rsid w:val="00D32043"/>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EEE"/>
    <w:rsid w:val="00D36284"/>
    <w:rsid w:val="00D36614"/>
    <w:rsid w:val="00D36AAB"/>
    <w:rsid w:val="00D36BC0"/>
    <w:rsid w:val="00D36F66"/>
    <w:rsid w:val="00D37BED"/>
    <w:rsid w:val="00D401D2"/>
    <w:rsid w:val="00D40391"/>
    <w:rsid w:val="00D404EF"/>
    <w:rsid w:val="00D41195"/>
    <w:rsid w:val="00D415AB"/>
    <w:rsid w:val="00D41674"/>
    <w:rsid w:val="00D41AA7"/>
    <w:rsid w:val="00D420E3"/>
    <w:rsid w:val="00D42C22"/>
    <w:rsid w:val="00D4359D"/>
    <w:rsid w:val="00D438B2"/>
    <w:rsid w:val="00D43DD7"/>
    <w:rsid w:val="00D4479E"/>
    <w:rsid w:val="00D4488E"/>
    <w:rsid w:val="00D4489A"/>
    <w:rsid w:val="00D44CA7"/>
    <w:rsid w:val="00D453D2"/>
    <w:rsid w:val="00D45887"/>
    <w:rsid w:val="00D45D46"/>
    <w:rsid w:val="00D45F2F"/>
    <w:rsid w:val="00D4608C"/>
    <w:rsid w:val="00D460AB"/>
    <w:rsid w:val="00D46282"/>
    <w:rsid w:val="00D46473"/>
    <w:rsid w:val="00D47447"/>
    <w:rsid w:val="00D47FDD"/>
    <w:rsid w:val="00D50187"/>
    <w:rsid w:val="00D5029F"/>
    <w:rsid w:val="00D50643"/>
    <w:rsid w:val="00D50993"/>
    <w:rsid w:val="00D510BF"/>
    <w:rsid w:val="00D510CF"/>
    <w:rsid w:val="00D51A39"/>
    <w:rsid w:val="00D51CBC"/>
    <w:rsid w:val="00D51DB5"/>
    <w:rsid w:val="00D5204C"/>
    <w:rsid w:val="00D524A3"/>
    <w:rsid w:val="00D52EE4"/>
    <w:rsid w:val="00D52F70"/>
    <w:rsid w:val="00D53497"/>
    <w:rsid w:val="00D53B2D"/>
    <w:rsid w:val="00D54342"/>
    <w:rsid w:val="00D54D40"/>
    <w:rsid w:val="00D56121"/>
    <w:rsid w:val="00D562BD"/>
    <w:rsid w:val="00D56673"/>
    <w:rsid w:val="00D56D7A"/>
    <w:rsid w:val="00D56F89"/>
    <w:rsid w:val="00D5727B"/>
    <w:rsid w:val="00D572F0"/>
    <w:rsid w:val="00D57502"/>
    <w:rsid w:val="00D60147"/>
    <w:rsid w:val="00D6022E"/>
    <w:rsid w:val="00D609BE"/>
    <w:rsid w:val="00D60A7A"/>
    <w:rsid w:val="00D60F3D"/>
    <w:rsid w:val="00D61304"/>
    <w:rsid w:val="00D61646"/>
    <w:rsid w:val="00D616E9"/>
    <w:rsid w:val="00D61DD0"/>
    <w:rsid w:val="00D61F32"/>
    <w:rsid w:val="00D623EF"/>
    <w:rsid w:val="00D62612"/>
    <w:rsid w:val="00D627CF"/>
    <w:rsid w:val="00D629DE"/>
    <w:rsid w:val="00D62C9E"/>
    <w:rsid w:val="00D6303C"/>
    <w:rsid w:val="00D63438"/>
    <w:rsid w:val="00D63622"/>
    <w:rsid w:val="00D63A8E"/>
    <w:rsid w:val="00D63C12"/>
    <w:rsid w:val="00D63E4A"/>
    <w:rsid w:val="00D63F73"/>
    <w:rsid w:val="00D64E33"/>
    <w:rsid w:val="00D650A5"/>
    <w:rsid w:val="00D65220"/>
    <w:rsid w:val="00D6665A"/>
    <w:rsid w:val="00D66AA6"/>
    <w:rsid w:val="00D66B71"/>
    <w:rsid w:val="00D67254"/>
    <w:rsid w:val="00D6740A"/>
    <w:rsid w:val="00D676A7"/>
    <w:rsid w:val="00D67953"/>
    <w:rsid w:val="00D67D06"/>
    <w:rsid w:val="00D71E18"/>
    <w:rsid w:val="00D71E34"/>
    <w:rsid w:val="00D71EB2"/>
    <w:rsid w:val="00D722C5"/>
    <w:rsid w:val="00D73B3A"/>
    <w:rsid w:val="00D73BDF"/>
    <w:rsid w:val="00D73CFE"/>
    <w:rsid w:val="00D73F38"/>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77E"/>
    <w:rsid w:val="00D80984"/>
    <w:rsid w:val="00D80BDF"/>
    <w:rsid w:val="00D80CAD"/>
    <w:rsid w:val="00D810D1"/>
    <w:rsid w:val="00D81266"/>
    <w:rsid w:val="00D82401"/>
    <w:rsid w:val="00D827BD"/>
    <w:rsid w:val="00D834D9"/>
    <w:rsid w:val="00D83594"/>
    <w:rsid w:val="00D8368E"/>
    <w:rsid w:val="00D83BE9"/>
    <w:rsid w:val="00D84166"/>
    <w:rsid w:val="00D8419D"/>
    <w:rsid w:val="00D85642"/>
    <w:rsid w:val="00D85DDD"/>
    <w:rsid w:val="00D86086"/>
    <w:rsid w:val="00D860AA"/>
    <w:rsid w:val="00D8680A"/>
    <w:rsid w:val="00D86AB1"/>
    <w:rsid w:val="00D870CC"/>
    <w:rsid w:val="00D87469"/>
    <w:rsid w:val="00D8758A"/>
    <w:rsid w:val="00D877A7"/>
    <w:rsid w:val="00D877A9"/>
    <w:rsid w:val="00D87B86"/>
    <w:rsid w:val="00D87E0C"/>
    <w:rsid w:val="00D87F2A"/>
    <w:rsid w:val="00D90932"/>
    <w:rsid w:val="00D90FB3"/>
    <w:rsid w:val="00D91A33"/>
    <w:rsid w:val="00D925CB"/>
    <w:rsid w:val="00D9304C"/>
    <w:rsid w:val="00D9395D"/>
    <w:rsid w:val="00D94017"/>
    <w:rsid w:val="00D9440A"/>
    <w:rsid w:val="00D9478A"/>
    <w:rsid w:val="00D94907"/>
    <w:rsid w:val="00D94B2A"/>
    <w:rsid w:val="00D94BC9"/>
    <w:rsid w:val="00D9505A"/>
    <w:rsid w:val="00D952F8"/>
    <w:rsid w:val="00D953AF"/>
    <w:rsid w:val="00D958FC"/>
    <w:rsid w:val="00D95ABE"/>
    <w:rsid w:val="00D95C57"/>
    <w:rsid w:val="00D95D7C"/>
    <w:rsid w:val="00D96130"/>
    <w:rsid w:val="00D963F5"/>
    <w:rsid w:val="00D964C9"/>
    <w:rsid w:val="00D96D2C"/>
    <w:rsid w:val="00D96F7F"/>
    <w:rsid w:val="00D9763F"/>
    <w:rsid w:val="00D97A1A"/>
    <w:rsid w:val="00D97E32"/>
    <w:rsid w:val="00DA0495"/>
    <w:rsid w:val="00DA09BA"/>
    <w:rsid w:val="00DA10B0"/>
    <w:rsid w:val="00DA1284"/>
    <w:rsid w:val="00DA172B"/>
    <w:rsid w:val="00DA18CC"/>
    <w:rsid w:val="00DA23CD"/>
    <w:rsid w:val="00DA2C79"/>
    <w:rsid w:val="00DA2EB2"/>
    <w:rsid w:val="00DA32EF"/>
    <w:rsid w:val="00DA34CE"/>
    <w:rsid w:val="00DA3B4B"/>
    <w:rsid w:val="00DA3E28"/>
    <w:rsid w:val="00DA3F2B"/>
    <w:rsid w:val="00DA43DE"/>
    <w:rsid w:val="00DA44B9"/>
    <w:rsid w:val="00DA44DB"/>
    <w:rsid w:val="00DA487C"/>
    <w:rsid w:val="00DA4FF9"/>
    <w:rsid w:val="00DA5272"/>
    <w:rsid w:val="00DA5413"/>
    <w:rsid w:val="00DA56DB"/>
    <w:rsid w:val="00DA5984"/>
    <w:rsid w:val="00DA60C0"/>
    <w:rsid w:val="00DA62DF"/>
    <w:rsid w:val="00DA657A"/>
    <w:rsid w:val="00DA6A8A"/>
    <w:rsid w:val="00DA6AA1"/>
    <w:rsid w:val="00DA70CD"/>
    <w:rsid w:val="00DA76A5"/>
    <w:rsid w:val="00DA76B3"/>
    <w:rsid w:val="00DA7823"/>
    <w:rsid w:val="00DA788D"/>
    <w:rsid w:val="00DA78B2"/>
    <w:rsid w:val="00DB051D"/>
    <w:rsid w:val="00DB064A"/>
    <w:rsid w:val="00DB0720"/>
    <w:rsid w:val="00DB1004"/>
    <w:rsid w:val="00DB10C9"/>
    <w:rsid w:val="00DB1558"/>
    <w:rsid w:val="00DB2354"/>
    <w:rsid w:val="00DB26CC"/>
    <w:rsid w:val="00DB2A43"/>
    <w:rsid w:val="00DB2CC7"/>
    <w:rsid w:val="00DB2F72"/>
    <w:rsid w:val="00DB3466"/>
    <w:rsid w:val="00DB3797"/>
    <w:rsid w:val="00DB3B22"/>
    <w:rsid w:val="00DB4F04"/>
    <w:rsid w:val="00DB5320"/>
    <w:rsid w:val="00DB5590"/>
    <w:rsid w:val="00DB5F27"/>
    <w:rsid w:val="00DB6355"/>
    <w:rsid w:val="00DB66E5"/>
    <w:rsid w:val="00DB7C24"/>
    <w:rsid w:val="00DB7CC9"/>
    <w:rsid w:val="00DC0855"/>
    <w:rsid w:val="00DC0C20"/>
    <w:rsid w:val="00DC0C46"/>
    <w:rsid w:val="00DC0FD9"/>
    <w:rsid w:val="00DC14A3"/>
    <w:rsid w:val="00DC14F6"/>
    <w:rsid w:val="00DC19DB"/>
    <w:rsid w:val="00DC1B18"/>
    <w:rsid w:val="00DC1E37"/>
    <w:rsid w:val="00DC1FE4"/>
    <w:rsid w:val="00DC268A"/>
    <w:rsid w:val="00DC2A33"/>
    <w:rsid w:val="00DC2D8B"/>
    <w:rsid w:val="00DC3467"/>
    <w:rsid w:val="00DC3567"/>
    <w:rsid w:val="00DC359B"/>
    <w:rsid w:val="00DC3755"/>
    <w:rsid w:val="00DC38B1"/>
    <w:rsid w:val="00DC3FE3"/>
    <w:rsid w:val="00DC4099"/>
    <w:rsid w:val="00DC4231"/>
    <w:rsid w:val="00DC4DA3"/>
    <w:rsid w:val="00DC4E5E"/>
    <w:rsid w:val="00DC51B9"/>
    <w:rsid w:val="00DC5983"/>
    <w:rsid w:val="00DC6B42"/>
    <w:rsid w:val="00DC6C2F"/>
    <w:rsid w:val="00DC6F35"/>
    <w:rsid w:val="00DC7F6F"/>
    <w:rsid w:val="00DC7FDE"/>
    <w:rsid w:val="00DD02B8"/>
    <w:rsid w:val="00DD050A"/>
    <w:rsid w:val="00DD05F8"/>
    <w:rsid w:val="00DD065E"/>
    <w:rsid w:val="00DD0718"/>
    <w:rsid w:val="00DD0719"/>
    <w:rsid w:val="00DD09C5"/>
    <w:rsid w:val="00DD0A3A"/>
    <w:rsid w:val="00DD0B6D"/>
    <w:rsid w:val="00DD15FE"/>
    <w:rsid w:val="00DD1D95"/>
    <w:rsid w:val="00DD1F04"/>
    <w:rsid w:val="00DD34B3"/>
    <w:rsid w:val="00DD3FD5"/>
    <w:rsid w:val="00DD41E3"/>
    <w:rsid w:val="00DD46D6"/>
    <w:rsid w:val="00DD4C89"/>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1CBE"/>
    <w:rsid w:val="00DE2085"/>
    <w:rsid w:val="00DE22AB"/>
    <w:rsid w:val="00DE251D"/>
    <w:rsid w:val="00DE25E8"/>
    <w:rsid w:val="00DE28A4"/>
    <w:rsid w:val="00DE2A8C"/>
    <w:rsid w:val="00DE31DF"/>
    <w:rsid w:val="00DE3213"/>
    <w:rsid w:val="00DE32BB"/>
    <w:rsid w:val="00DE3CC0"/>
    <w:rsid w:val="00DE3D2E"/>
    <w:rsid w:val="00DE3FF7"/>
    <w:rsid w:val="00DE422E"/>
    <w:rsid w:val="00DE4604"/>
    <w:rsid w:val="00DE471A"/>
    <w:rsid w:val="00DE4F03"/>
    <w:rsid w:val="00DE5526"/>
    <w:rsid w:val="00DE5812"/>
    <w:rsid w:val="00DE5986"/>
    <w:rsid w:val="00DE6425"/>
    <w:rsid w:val="00DE6A22"/>
    <w:rsid w:val="00DE7994"/>
    <w:rsid w:val="00DE7A50"/>
    <w:rsid w:val="00DE7E2F"/>
    <w:rsid w:val="00DF0C88"/>
    <w:rsid w:val="00DF0E8D"/>
    <w:rsid w:val="00DF0FD2"/>
    <w:rsid w:val="00DF123B"/>
    <w:rsid w:val="00DF1390"/>
    <w:rsid w:val="00DF181F"/>
    <w:rsid w:val="00DF1B5D"/>
    <w:rsid w:val="00DF1EAA"/>
    <w:rsid w:val="00DF3431"/>
    <w:rsid w:val="00DF37F1"/>
    <w:rsid w:val="00DF3878"/>
    <w:rsid w:val="00DF39AF"/>
    <w:rsid w:val="00DF3FDD"/>
    <w:rsid w:val="00DF41F6"/>
    <w:rsid w:val="00DF44CC"/>
    <w:rsid w:val="00DF4A2F"/>
    <w:rsid w:val="00DF4F31"/>
    <w:rsid w:val="00DF5606"/>
    <w:rsid w:val="00DF59EB"/>
    <w:rsid w:val="00DF5A74"/>
    <w:rsid w:val="00DF6265"/>
    <w:rsid w:val="00DF647D"/>
    <w:rsid w:val="00DF6BFA"/>
    <w:rsid w:val="00DF73EC"/>
    <w:rsid w:val="00DF7939"/>
    <w:rsid w:val="00E000FC"/>
    <w:rsid w:val="00E002AF"/>
    <w:rsid w:val="00E004B7"/>
    <w:rsid w:val="00E00697"/>
    <w:rsid w:val="00E010A8"/>
    <w:rsid w:val="00E0133C"/>
    <w:rsid w:val="00E015C5"/>
    <w:rsid w:val="00E018E3"/>
    <w:rsid w:val="00E01FA1"/>
    <w:rsid w:val="00E0270F"/>
    <w:rsid w:val="00E0396F"/>
    <w:rsid w:val="00E03DA0"/>
    <w:rsid w:val="00E03EEF"/>
    <w:rsid w:val="00E04239"/>
    <w:rsid w:val="00E04392"/>
    <w:rsid w:val="00E04726"/>
    <w:rsid w:val="00E0499F"/>
    <w:rsid w:val="00E049DD"/>
    <w:rsid w:val="00E04A75"/>
    <w:rsid w:val="00E04B72"/>
    <w:rsid w:val="00E04DC7"/>
    <w:rsid w:val="00E050E4"/>
    <w:rsid w:val="00E05719"/>
    <w:rsid w:val="00E0586C"/>
    <w:rsid w:val="00E06A54"/>
    <w:rsid w:val="00E06BA2"/>
    <w:rsid w:val="00E072F4"/>
    <w:rsid w:val="00E07663"/>
    <w:rsid w:val="00E07A5F"/>
    <w:rsid w:val="00E07E4D"/>
    <w:rsid w:val="00E10206"/>
    <w:rsid w:val="00E10444"/>
    <w:rsid w:val="00E10A0E"/>
    <w:rsid w:val="00E10C12"/>
    <w:rsid w:val="00E1127D"/>
    <w:rsid w:val="00E116C3"/>
    <w:rsid w:val="00E1180C"/>
    <w:rsid w:val="00E118C8"/>
    <w:rsid w:val="00E12BFB"/>
    <w:rsid w:val="00E13606"/>
    <w:rsid w:val="00E13805"/>
    <w:rsid w:val="00E14271"/>
    <w:rsid w:val="00E1432C"/>
    <w:rsid w:val="00E14899"/>
    <w:rsid w:val="00E14EC6"/>
    <w:rsid w:val="00E15255"/>
    <w:rsid w:val="00E15A65"/>
    <w:rsid w:val="00E15B4E"/>
    <w:rsid w:val="00E16888"/>
    <w:rsid w:val="00E16A01"/>
    <w:rsid w:val="00E1774E"/>
    <w:rsid w:val="00E17C38"/>
    <w:rsid w:val="00E2044C"/>
    <w:rsid w:val="00E20D32"/>
    <w:rsid w:val="00E215CA"/>
    <w:rsid w:val="00E21904"/>
    <w:rsid w:val="00E21D04"/>
    <w:rsid w:val="00E21F08"/>
    <w:rsid w:val="00E21FFE"/>
    <w:rsid w:val="00E226EA"/>
    <w:rsid w:val="00E229C9"/>
    <w:rsid w:val="00E23AF9"/>
    <w:rsid w:val="00E23B24"/>
    <w:rsid w:val="00E23C98"/>
    <w:rsid w:val="00E23D8D"/>
    <w:rsid w:val="00E2412B"/>
    <w:rsid w:val="00E253BE"/>
    <w:rsid w:val="00E25A1D"/>
    <w:rsid w:val="00E25E76"/>
    <w:rsid w:val="00E2624E"/>
    <w:rsid w:val="00E26C12"/>
    <w:rsid w:val="00E26C69"/>
    <w:rsid w:val="00E2715D"/>
    <w:rsid w:val="00E27641"/>
    <w:rsid w:val="00E27FBC"/>
    <w:rsid w:val="00E30620"/>
    <w:rsid w:val="00E30A12"/>
    <w:rsid w:val="00E3135F"/>
    <w:rsid w:val="00E314D7"/>
    <w:rsid w:val="00E316AB"/>
    <w:rsid w:val="00E31CCF"/>
    <w:rsid w:val="00E322FA"/>
    <w:rsid w:val="00E32B06"/>
    <w:rsid w:val="00E32C22"/>
    <w:rsid w:val="00E32E52"/>
    <w:rsid w:val="00E334D7"/>
    <w:rsid w:val="00E33B46"/>
    <w:rsid w:val="00E33D91"/>
    <w:rsid w:val="00E344CA"/>
    <w:rsid w:val="00E3474A"/>
    <w:rsid w:val="00E349BC"/>
    <w:rsid w:val="00E34CCB"/>
    <w:rsid w:val="00E35214"/>
    <w:rsid w:val="00E353C5"/>
    <w:rsid w:val="00E35667"/>
    <w:rsid w:val="00E358A3"/>
    <w:rsid w:val="00E35E7B"/>
    <w:rsid w:val="00E363D2"/>
    <w:rsid w:val="00E36424"/>
    <w:rsid w:val="00E369A5"/>
    <w:rsid w:val="00E370C0"/>
    <w:rsid w:val="00E372CF"/>
    <w:rsid w:val="00E373E5"/>
    <w:rsid w:val="00E3754F"/>
    <w:rsid w:val="00E375AB"/>
    <w:rsid w:val="00E37728"/>
    <w:rsid w:val="00E37CB5"/>
    <w:rsid w:val="00E37E1F"/>
    <w:rsid w:val="00E40A5E"/>
    <w:rsid w:val="00E40C42"/>
    <w:rsid w:val="00E41096"/>
    <w:rsid w:val="00E41424"/>
    <w:rsid w:val="00E42015"/>
    <w:rsid w:val="00E42121"/>
    <w:rsid w:val="00E42A41"/>
    <w:rsid w:val="00E42A99"/>
    <w:rsid w:val="00E42CD5"/>
    <w:rsid w:val="00E43AE4"/>
    <w:rsid w:val="00E43AFB"/>
    <w:rsid w:val="00E43ED4"/>
    <w:rsid w:val="00E442C8"/>
    <w:rsid w:val="00E4498E"/>
    <w:rsid w:val="00E450A2"/>
    <w:rsid w:val="00E45585"/>
    <w:rsid w:val="00E456BD"/>
    <w:rsid w:val="00E45A52"/>
    <w:rsid w:val="00E46307"/>
    <w:rsid w:val="00E4643D"/>
    <w:rsid w:val="00E46C0A"/>
    <w:rsid w:val="00E46F54"/>
    <w:rsid w:val="00E47015"/>
    <w:rsid w:val="00E47312"/>
    <w:rsid w:val="00E47332"/>
    <w:rsid w:val="00E47BC1"/>
    <w:rsid w:val="00E47CD1"/>
    <w:rsid w:val="00E51310"/>
    <w:rsid w:val="00E51725"/>
    <w:rsid w:val="00E51939"/>
    <w:rsid w:val="00E51CED"/>
    <w:rsid w:val="00E51DBD"/>
    <w:rsid w:val="00E52145"/>
    <w:rsid w:val="00E526DD"/>
    <w:rsid w:val="00E53924"/>
    <w:rsid w:val="00E53CEB"/>
    <w:rsid w:val="00E540DB"/>
    <w:rsid w:val="00E54730"/>
    <w:rsid w:val="00E54B10"/>
    <w:rsid w:val="00E54C75"/>
    <w:rsid w:val="00E54CCB"/>
    <w:rsid w:val="00E54DF7"/>
    <w:rsid w:val="00E561C3"/>
    <w:rsid w:val="00E5685A"/>
    <w:rsid w:val="00E571AE"/>
    <w:rsid w:val="00E57A22"/>
    <w:rsid w:val="00E60060"/>
    <w:rsid w:val="00E60130"/>
    <w:rsid w:val="00E6089B"/>
    <w:rsid w:val="00E60ADA"/>
    <w:rsid w:val="00E61186"/>
    <w:rsid w:val="00E61EA0"/>
    <w:rsid w:val="00E624D9"/>
    <w:rsid w:val="00E62689"/>
    <w:rsid w:val="00E63DCE"/>
    <w:rsid w:val="00E64370"/>
    <w:rsid w:val="00E64386"/>
    <w:rsid w:val="00E6441D"/>
    <w:rsid w:val="00E64452"/>
    <w:rsid w:val="00E64502"/>
    <w:rsid w:val="00E646BB"/>
    <w:rsid w:val="00E649F9"/>
    <w:rsid w:val="00E64CB0"/>
    <w:rsid w:val="00E64DE5"/>
    <w:rsid w:val="00E64EF4"/>
    <w:rsid w:val="00E65C04"/>
    <w:rsid w:val="00E65E63"/>
    <w:rsid w:val="00E65F97"/>
    <w:rsid w:val="00E6603A"/>
    <w:rsid w:val="00E663C6"/>
    <w:rsid w:val="00E66E57"/>
    <w:rsid w:val="00E70932"/>
    <w:rsid w:val="00E715BC"/>
    <w:rsid w:val="00E72B7B"/>
    <w:rsid w:val="00E72BF3"/>
    <w:rsid w:val="00E72C0A"/>
    <w:rsid w:val="00E72E3A"/>
    <w:rsid w:val="00E72EBE"/>
    <w:rsid w:val="00E730FE"/>
    <w:rsid w:val="00E731C7"/>
    <w:rsid w:val="00E73DD9"/>
    <w:rsid w:val="00E745F4"/>
    <w:rsid w:val="00E74B7D"/>
    <w:rsid w:val="00E7502B"/>
    <w:rsid w:val="00E751E0"/>
    <w:rsid w:val="00E75936"/>
    <w:rsid w:val="00E75AEA"/>
    <w:rsid w:val="00E769DD"/>
    <w:rsid w:val="00E76AC5"/>
    <w:rsid w:val="00E76DCA"/>
    <w:rsid w:val="00E77057"/>
    <w:rsid w:val="00E778CC"/>
    <w:rsid w:val="00E77916"/>
    <w:rsid w:val="00E7796E"/>
    <w:rsid w:val="00E77CDA"/>
    <w:rsid w:val="00E77FDD"/>
    <w:rsid w:val="00E8000C"/>
    <w:rsid w:val="00E80DEE"/>
    <w:rsid w:val="00E80F86"/>
    <w:rsid w:val="00E80FE0"/>
    <w:rsid w:val="00E8113D"/>
    <w:rsid w:val="00E811A6"/>
    <w:rsid w:val="00E8178C"/>
    <w:rsid w:val="00E8224D"/>
    <w:rsid w:val="00E82A40"/>
    <w:rsid w:val="00E82C56"/>
    <w:rsid w:val="00E831A9"/>
    <w:rsid w:val="00E83C6D"/>
    <w:rsid w:val="00E83CFE"/>
    <w:rsid w:val="00E83F03"/>
    <w:rsid w:val="00E84621"/>
    <w:rsid w:val="00E8487D"/>
    <w:rsid w:val="00E84969"/>
    <w:rsid w:val="00E849CF"/>
    <w:rsid w:val="00E84A46"/>
    <w:rsid w:val="00E8532B"/>
    <w:rsid w:val="00E85D74"/>
    <w:rsid w:val="00E85E5E"/>
    <w:rsid w:val="00E85F18"/>
    <w:rsid w:val="00E863E4"/>
    <w:rsid w:val="00E863EA"/>
    <w:rsid w:val="00E864B4"/>
    <w:rsid w:val="00E867CB"/>
    <w:rsid w:val="00E868C8"/>
    <w:rsid w:val="00E870FE"/>
    <w:rsid w:val="00E87391"/>
    <w:rsid w:val="00E876B2"/>
    <w:rsid w:val="00E87D61"/>
    <w:rsid w:val="00E87E62"/>
    <w:rsid w:val="00E87FCE"/>
    <w:rsid w:val="00E90656"/>
    <w:rsid w:val="00E908E8"/>
    <w:rsid w:val="00E90AEC"/>
    <w:rsid w:val="00E9108D"/>
    <w:rsid w:val="00E912F6"/>
    <w:rsid w:val="00E917B8"/>
    <w:rsid w:val="00E91B30"/>
    <w:rsid w:val="00E92875"/>
    <w:rsid w:val="00E92AD3"/>
    <w:rsid w:val="00E932A5"/>
    <w:rsid w:val="00E932DA"/>
    <w:rsid w:val="00E93A87"/>
    <w:rsid w:val="00E93C3C"/>
    <w:rsid w:val="00E93D4D"/>
    <w:rsid w:val="00E9418D"/>
    <w:rsid w:val="00E94702"/>
    <w:rsid w:val="00E94CA4"/>
    <w:rsid w:val="00E94F5F"/>
    <w:rsid w:val="00E95ECC"/>
    <w:rsid w:val="00E967B8"/>
    <w:rsid w:val="00E96B2B"/>
    <w:rsid w:val="00E97138"/>
    <w:rsid w:val="00E9720C"/>
    <w:rsid w:val="00E97425"/>
    <w:rsid w:val="00E97487"/>
    <w:rsid w:val="00E97686"/>
    <w:rsid w:val="00E97A4D"/>
    <w:rsid w:val="00E97B5E"/>
    <w:rsid w:val="00E97CD5"/>
    <w:rsid w:val="00E97E98"/>
    <w:rsid w:val="00EA0070"/>
    <w:rsid w:val="00EA00AD"/>
    <w:rsid w:val="00EA0694"/>
    <w:rsid w:val="00EA0E55"/>
    <w:rsid w:val="00EA12B0"/>
    <w:rsid w:val="00EA19B6"/>
    <w:rsid w:val="00EA1BB6"/>
    <w:rsid w:val="00EA1D1E"/>
    <w:rsid w:val="00EA1F9E"/>
    <w:rsid w:val="00EA2AED"/>
    <w:rsid w:val="00EA2F95"/>
    <w:rsid w:val="00EA396E"/>
    <w:rsid w:val="00EA3D12"/>
    <w:rsid w:val="00EA3D73"/>
    <w:rsid w:val="00EA3FB9"/>
    <w:rsid w:val="00EA3FE0"/>
    <w:rsid w:val="00EA408E"/>
    <w:rsid w:val="00EA492D"/>
    <w:rsid w:val="00EA49A0"/>
    <w:rsid w:val="00EA4A70"/>
    <w:rsid w:val="00EA4D45"/>
    <w:rsid w:val="00EA500D"/>
    <w:rsid w:val="00EA5858"/>
    <w:rsid w:val="00EA5CF6"/>
    <w:rsid w:val="00EA5F68"/>
    <w:rsid w:val="00EA607C"/>
    <w:rsid w:val="00EA67DB"/>
    <w:rsid w:val="00EA6958"/>
    <w:rsid w:val="00EA6B47"/>
    <w:rsid w:val="00EA6B69"/>
    <w:rsid w:val="00EA72E9"/>
    <w:rsid w:val="00EA72F6"/>
    <w:rsid w:val="00EA7F33"/>
    <w:rsid w:val="00EB0188"/>
    <w:rsid w:val="00EB03D7"/>
    <w:rsid w:val="00EB03E8"/>
    <w:rsid w:val="00EB11DC"/>
    <w:rsid w:val="00EB1305"/>
    <w:rsid w:val="00EB1695"/>
    <w:rsid w:val="00EB1851"/>
    <w:rsid w:val="00EB1D73"/>
    <w:rsid w:val="00EB1E5F"/>
    <w:rsid w:val="00EB2A33"/>
    <w:rsid w:val="00EB2B06"/>
    <w:rsid w:val="00EB2D51"/>
    <w:rsid w:val="00EB302C"/>
    <w:rsid w:val="00EB340F"/>
    <w:rsid w:val="00EB3985"/>
    <w:rsid w:val="00EB4ACE"/>
    <w:rsid w:val="00EB510D"/>
    <w:rsid w:val="00EB53C2"/>
    <w:rsid w:val="00EB5E39"/>
    <w:rsid w:val="00EB753B"/>
    <w:rsid w:val="00EB7B6F"/>
    <w:rsid w:val="00EB7CB0"/>
    <w:rsid w:val="00EC04C8"/>
    <w:rsid w:val="00EC04D0"/>
    <w:rsid w:val="00EC0BD3"/>
    <w:rsid w:val="00EC1008"/>
    <w:rsid w:val="00EC1333"/>
    <w:rsid w:val="00EC13ED"/>
    <w:rsid w:val="00EC15D6"/>
    <w:rsid w:val="00EC17A0"/>
    <w:rsid w:val="00EC1A14"/>
    <w:rsid w:val="00EC22AA"/>
    <w:rsid w:val="00EC2421"/>
    <w:rsid w:val="00EC24B5"/>
    <w:rsid w:val="00EC25DA"/>
    <w:rsid w:val="00EC2CA2"/>
    <w:rsid w:val="00EC31BB"/>
    <w:rsid w:val="00EC3454"/>
    <w:rsid w:val="00EC367B"/>
    <w:rsid w:val="00EC371D"/>
    <w:rsid w:val="00EC3815"/>
    <w:rsid w:val="00EC3FB1"/>
    <w:rsid w:val="00EC4042"/>
    <w:rsid w:val="00EC426D"/>
    <w:rsid w:val="00EC4D22"/>
    <w:rsid w:val="00EC587A"/>
    <w:rsid w:val="00EC5ACF"/>
    <w:rsid w:val="00EC5B9A"/>
    <w:rsid w:val="00EC61E6"/>
    <w:rsid w:val="00EC65C6"/>
    <w:rsid w:val="00EC7147"/>
    <w:rsid w:val="00EC72EC"/>
    <w:rsid w:val="00EC7A6F"/>
    <w:rsid w:val="00EC7C28"/>
    <w:rsid w:val="00EC7C7A"/>
    <w:rsid w:val="00ED02F7"/>
    <w:rsid w:val="00ED080D"/>
    <w:rsid w:val="00ED0964"/>
    <w:rsid w:val="00ED1692"/>
    <w:rsid w:val="00ED1B75"/>
    <w:rsid w:val="00ED1F57"/>
    <w:rsid w:val="00ED1FE1"/>
    <w:rsid w:val="00ED3611"/>
    <w:rsid w:val="00ED39AB"/>
    <w:rsid w:val="00ED3AED"/>
    <w:rsid w:val="00ED3B54"/>
    <w:rsid w:val="00ED4656"/>
    <w:rsid w:val="00ED4B83"/>
    <w:rsid w:val="00ED4C9A"/>
    <w:rsid w:val="00ED4F28"/>
    <w:rsid w:val="00ED507D"/>
    <w:rsid w:val="00ED5D3D"/>
    <w:rsid w:val="00ED5F55"/>
    <w:rsid w:val="00ED5FE6"/>
    <w:rsid w:val="00ED673C"/>
    <w:rsid w:val="00ED6D09"/>
    <w:rsid w:val="00ED73E3"/>
    <w:rsid w:val="00ED7524"/>
    <w:rsid w:val="00ED7852"/>
    <w:rsid w:val="00ED7BA8"/>
    <w:rsid w:val="00EE0081"/>
    <w:rsid w:val="00EE08DC"/>
    <w:rsid w:val="00EE0AD6"/>
    <w:rsid w:val="00EE0C7B"/>
    <w:rsid w:val="00EE10A5"/>
    <w:rsid w:val="00EE17C1"/>
    <w:rsid w:val="00EE1953"/>
    <w:rsid w:val="00EE1C75"/>
    <w:rsid w:val="00EE20BC"/>
    <w:rsid w:val="00EE358F"/>
    <w:rsid w:val="00EE36A5"/>
    <w:rsid w:val="00EE3995"/>
    <w:rsid w:val="00EE3A5B"/>
    <w:rsid w:val="00EE3C32"/>
    <w:rsid w:val="00EE4A87"/>
    <w:rsid w:val="00EE4D1B"/>
    <w:rsid w:val="00EE4E24"/>
    <w:rsid w:val="00EE527A"/>
    <w:rsid w:val="00EE52ED"/>
    <w:rsid w:val="00EE5338"/>
    <w:rsid w:val="00EE639B"/>
    <w:rsid w:val="00EE67B6"/>
    <w:rsid w:val="00EE6F21"/>
    <w:rsid w:val="00EE70A1"/>
    <w:rsid w:val="00EE7916"/>
    <w:rsid w:val="00EE7B21"/>
    <w:rsid w:val="00EE7ED9"/>
    <w:rsid w:val="00EF003B"/>
    <w:rsid w:val="00EF0088"/>
    <w:rsid w:val="00EF0CC2"/>
    <w:rsid w:val="00EF10AF"/>
    <w:rsid w:val="00EF125D"/>
    <w:rsid w:val="00EF1CB1"/>
    <w:rsid w:val="00EF36BA"/>
    <w:rsid w:val="00EF38C7"/>
    <w:rsid w:val="00EF3A19"/>
    <w:rsid w:val="00EF3CFA"/>
    <w:rsid w:val="00EF42F0"/>
    <w:rsid w:val="00EF4382"/>
    <w:rsid w:val="00EF48E6"/>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21E1"/>
    <w:rsid w:val="00F0241D"/>
    <w:rsid w:val="00F02550"/>
    <w:rsid w:val="00F02C56"/>
    <w:rsid w:val="00F02C89"/>
    <w:rsid w:val="00F039E4"/>
    <w:rsid w:val="00F03B74"/>
    <w:rsid w:val="00F03D93"/>
    <w:rsid w:val="00F03F40"/>
    <w:rsid w:val="00F04371"/>
    <w:rsid w:val="00F04598"/>
    <w:rsid w:val="00F0490D"/>
    <w:rsid w:val="00F04ACE"/>
    <w:rsid w:val="00F04C23"/>
    <w:rsid w:val="00F05A08"/>
    <w:rsid w:val="00F069A8"/>
    <w:rsid w:val="00F0731A"/>
    <w:rsid w:val="00F07D24"/>
    <w:rsid w:val="00F07D83"/>
    <w:rsid w:val="00F10327"/>
    <w:rsid w:val="00F10457"/>
    <w:rsid w:val="00F1091A"/>
    <w:rsid w:val="00F10FED"/>
    <w:rsid w:val="00F112B2"/>
    <w:rsid w:val="00F11324"/>
    <w:rsid w:val="00F11354"/>
    <w:rsid w:val="00F11D31"/>
    <w:rsid w:val="00F12798"/>
    <w:rsid w:val="00F129A2"/>
    <w:rsid w:val="00F12A22"/>
    <w:rsid w:val="00F12A8A"/>
    <w:rsid w:val="00F12BB5"/>
    <w:rsid w:val="00F1321A"/>
    <w:rsid w:val="00F142D0"/>
    <w:rsid w:val="00F14BDB"/>
    <w:rsid w:val="00F14D6D"/>
    <w:rsid w:val="00F15167"/>
    <w:rsid w:val="00F15365"/>
    <w:rsid w:val="00F165B0"/>
    <w:rsid w:val="00F1669F"/>
    <w:rsid w:val="00F167C2"/>
    <w:rsid w:val="00F16C95"/>
    <w:rsid w:val="00F17122"/>
    <w:rsid w:val="00F17334"/>
    <w:rsid w:val="00F1785D"/>
    <w:rsid w:val="00F17872"/>
    <w:rsid w:val="00F1789C"/>
    <w:rsid w:val="00F17B3E"/>
    <w:rsid w:val="00F202E5"/>
    <w:rsid w:val="00F21E0C"/>
    <w:rsid w:val="00F21ED4"/>
    <w:rsid w:val="00F22306"/>
    <w:rsid w:val="00F2258F"/>
    <w:rsid w:val="00F22922"/>
    <w:rsid w:val="00F22A14"/>
    <w:rsid w:val="00F22AD1"/>
    <w:rsid w:val="00F22CBD"/>
    <w:rsid w:val="00F22EF2"/>
    <w:rsid w:val="00F23311"/>
    <w:rsid w:val="00F23C54"/>
    <w:rsid w:val="00F245CC"/>
    <w:rsid w:val="00F24C16"/>
    <w:rsid w:val="00F25012"/>
    <w:rsid w:val="00F25DA9"/>
    <w:rsid w:val="00F25F03"/>
    <w:rsid w:val="00F26AC9"/>
    <w:rsid w:val="00F26DED"/>
    <w:rsid w:val="00F26F06"/>
    <w:rsid w:val="00F270D6"/>
    <w:rsid w:val="00F272C6"/>
    <w:rsid w:val="00F27C97"/>
    <w:rsid w:val="00F27D85"/>
    <w:rsid w:val="00F27DFA"/>
    <w:rsid w:val="00F27F3E"/>
    <w:rsid w:val="00F309A8"/>
    <w:rsid w:val="00F30A75"/>
    <w:rsid w:val="00F30C73"/>
    <w:rsid w:val="00F30DCD"/>
    <w:rsid w:val="00F30F3D"/>
    <w:rsid w:val="00F3174D"/>
    <w:rsid w:val="00F3197B"/>
    <w:rsid w:val="00F31A84"/>
    <w:rsid w:val="00F32081"/>
    <w:rsid w:val="00F32345"/>
    <w:rsid w:val="00F32398"/>
    <w:rsid w:val="00F3264B"/>
    <w:rsid w:val="00F32A58"/>
    <w:rsid w:val="00F32D18"/>
    <w:rsid w:val="00F332D7"/>
    <w:rsid w:val="00F33435"/>
    <w:rsid w:val="00F334BF"/>
    <w:rsid w:val="00F3376F"/>
    <w:rsid w:val="00F339B4"/>
    <w:rsid w:val="00F339C2"/>
    <w:rsid w:val="00F33A22"/>
    <w:rsid w:val="00F33D3F"/>
    <w:rsid w:val="00F33E8E"/>
    <w:rsid w:val="00F33F0B"/>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105B"/>
    <w:rsid w:val="00F410E8"/>
    <w:rsid w:val="00F4123C"/>
    <w:rsid w:val="00F41A08"/>
    <w:rsid w:val="00F41BC1"/>
    <w:rsid w:val="00F41FA1"/>
    <w:rsid w:val="00F420D5"/>
    <w:rsid w:val="00F42414"/>
    <w:rsid w:val="00F42F37"/>
    <w:rsid w:val="00F42F3F"/>
    <w:rsid w:val="00F43001"/>
    <w:rsid w:val="00F43789"/>
    <w:rsid w:val="00F44085"/>
    <w:rsid w:val="00F447C0"/>
    <w:rsid w:val="00F44B4C"/>
    <w:rsid w:val="00F4511D"/>
    <w:rsid w:val="00F45273"/>
    <w:rsid w:val="00F45BCD"/>
    <w:rsid w:val="00F45BE2"/>
    <w:rsid w:val="00F46757"/>
    <w:rsid w:val="00F46B7B"/>
    <w:rsid w:val="00F46C10"/>
    <w:rsid w:val="00F470E7"/>
    <w:rsid w:val="00F47967"/>
    <w:rsid w:val="00F50033"/>
    <w:rsid w:val="00F50345"/>
    <w:rsid w:val="00F50C91"/>
    <w:rsid w:val="00F50FC0"/>
    <w:rsid w:val="00F5104A"/>
    <w:rsid w:val="00F510CF"/>
    <w:rsid w:val="00F517F6"/>
    <w:rsid w:val="00F518DC"/>
    <w:rsid w:val="00F51E4F"/>
    <w:rsid w:val="00F53179"/>
    <w:rsid w:val="00F532EF"/>
    <w:rsid w:val="00F5413A"/>
    <w:rsid w:val="00F54302"/>
    <w:rsid w:val="00F54BB2"/>
    <w:rsid w:val="00F54F6D"/>
    <w:rsid w:val="00F5513E"/>
    <w:rsid w:val="00F552EC"/>
    <w:rsid w:val="00F55464"/>
    <w:rsid w:val="00F55A18"/>
    <w:rsid w:val="00F55A19"/>
    <w:rsid w:val="00F5631A"/>
    <w:rsid w:val="00F56667"/>
    <w:rsid w:val="00F56885"/>
    <w:rsid w:val="00F56C0D"/>
    <w:rsid w:val="00F56F69"/>
    <w:rsid w:val="00F571ED"/>
    <w:rsid w:val="00F5738A"/>
    <w:rsid w:val="00F57769"/>
    <w:rsid w:val="00F60398"/>
    <w:rsid w:val="00F61003"/>
    <w:rsid w:val="00F617DE"/>
    <w:rsid w:val="00F61CAF"/>
    <w:rsid w:val="00F62593"/>
    <w:rsid w:val="00F628F7"/>
    <w:rsid w:val="00F6296B"/>
    <w:rsid w:val="00F629F8"/>
    <w:rsid w:val="00F62AC8"/>
    <w:rsid w:val="00F62FBA"/>
    <w:rsid w:val="00F63234"/>
    <w:rsid w:val="00F638A1"/>
    <w:rsid w:val="00F63ABA"/>
    <w:rsid w:val="00F644EC"/>
    <w:rsid w:val="00F64A87"/>
    <w:rsid w:val="00F6589F"/>
    <w:rsid w:val="00F6597A"/>
    <w:rsid w:val="00F65C75"/>
    <w:rsid w:val="00F6637F"/>
    <w:rsid w:val="00F6639B"/>
    <w:rsid w:val="00F663F2"/>
    <w:rsid w:val="00F66EF2"/>
    <w:rsid w:val="00F6714F"/>
    <w:rsid w:val="00F678EA"/>
    <w:rsid w:val="00F67D31"/>
    <w:rsid w:val="00F67E57"/>
    <w:rsid w:val="00F70D74"/>
    <w:rsid w:val="00F7116C"/>
    <w:rsid w:val="00F71231"/>
    <w:rsid w:val="00F715BC"/>
    <w:rsid w:val="00F71659"/>
    <w:rsid w:val="00F71B5C"/>
    <w:rsid w:val="00F71C91"/>
    <w:rsid w:val="00F727B4"/>
    <w:rsid w:val="00F72AA3"/>
    <w:rsid w:val="00F73206"/>
    <w:rsid w:val="00F734F0"/>
    <w:rsid w:val="00F7354E"/>
    <w:rsid w:val="00F735DF"/>
    <w:rsid w:val="00F7378A"/>
    <w:rsid w:val="00F739E2"/>
    <w:rsid w:val="00F73C0B"/>
    <w:rsid w:val="00F73F60"/>
    <w:rsid w:val="00F74203"/>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33F"/>
    <w:rsid w:val="00F815F3"/>
    <w:rsid w:val="00F825AD"/>
    <w:rsid w:val="00F82BFF"/>
    <w:rsid w:val="00F82EF5"/>
    <w:rsid w:val="00F8452C"/>
    <w:rsid w:val="00F84535"/>
    <w:rsid w:val="00F84F96"/>
    <w:rsid w:val="00F854DA"/>
    <w:rsid w:val="00F855DB"/>
    <w:rsid w:val="00F858B6"/>
    <w:rsid w:val="00F8592F"/>
    <w:rsid w:val="00F85A87"/>
    <w:rsid w:val="00F860EF"/>
    <w:rsid w:val="00F86159"/>
    <w:rsid w:val="00F86976"/>
    <w:rsid w:val="00F86BC8"/>
    <w:rsid w:val="00F8763F"/>
    <w:rsid w:val="00F8768C"/>
    <w:rsid w:val="00F8768E"/>
    <w:rsid w:val="00F87D3F"/>
    <w:rsid w:val="00F87DE9"/>
    <w:rsid w:val="00F902F2"/>
    <w:rsid w:val="00F90DD4"/>
    <w:rsid w:val="00F9165C"/>
    <w:rsid w:val="00F91699"/>
    <w:rsid w:val="00F91725"/>
    <w:rsid w:val="00F92632"/>
    <w:rsid w:val="00F92FF6"/>
    <w:rsid w:val="00F9434B"/>
    <w:rsid w:val="00F946EB"/>
    <w:rsid w:val="00F94732"/>
    <w:rsid w:val="00F94E0C"/>
    <w:rsid w:val="00F9500D"/>
    <w:rsid w:val="00F95AC4"/>
    <w:rsid w:val="00F95C13"/>
    <w:rsid w:val="00F95C70"/>
    <w:rsid w:val="00F95C9C"/>
    <w:rsid w:val="00F95D84"/>
    <w:rsid w:val="00F96A99"/>
    <w:rsid w:val="00F97064"/>
    <w:rsid w:val="00F9754E"/>
    <w:rsid w:val="00F97BFA"/>
    <w:rsid w:val="00FA0212"/>
    <w:rsid w:val="00FA0295"/>
    <w:rsid w:val="00FA0596"/>
    <w:rsid w:val="00FA156E"/>
    <w:rsid w:val="00FA159C"/>
    <w:rsid w:val="00FA19AF"/>
    <w:rsid w:val="00FA1C50"/>
    <w:rsid w:val="00FA1CCB"/>
    <w:rsid w:val="00FA1F3D"/>
    <w:rsid w:val="00FA210A"/>
    <w:rsid w:val="00FA4293"/>
    <w:rsid w:val="00FA4F32"/>
    <w:rsid w:val="00FA53B5"/>
    <w:rsid w:val="00FA5452"/>
    <w:rsid w:val="00FA560F"/>
    <w:rsid w:val="00FA574B"/>
    <w:rsid w:val="00FA5BD5"/>
    <w:rsid w:val="00FA5CCC"/>
    <w:rsid w:val="00FA5F11"/>
    <w:rsid w:val="00FA5FAA"/>
    <w:rsid w:val="00FA6091"/>
    <w:rsid w:val="00FA6848"/>
    <w:rsid w:val="00FA6947"/>
    <w:rsid w:val="00FA7449"/>
    <w:rsid w:val="00FA768F"/>
    <w:rsid w:val="00FA77FD"/>
    <w:rsid w:val="00FA78E8"/>
    <w:rsid w:val="00FA7A6C"/>
    <w:rsid w:val="00FA7AAF"/>
    <w:rsid w:val="00FB03BF"/>
    <w:rsid w:val="00FB04CF"/>
    <w:rsid w:val="00FB09A1"/>
    <w:rsid w:val="00FB0CFC"/>
    <w:rsid w:val="00FB0D4A"/>
    <w:rsid w:val="00FB171D"/>
    <w:rsid w:val="00FB17F0"/>
    <w:rsid w:val="00FB18D0"/>
    <w:rsid w:val="00FB192A"/>
    <w:rsid w:val="00FB199C"/>
    <w:rsid w:val="00FB2997"/>
    <w:rsid w:val="00FB2A62"/>
    <w:rsid w:val="00FB2ECC"/>
    <w:rsid w:val="00FB30CC"/>
    <w:rsid w:val="00FB32DF"/>
    <w:rsid w:val="00FB3685"/>
    <w:rsid w:val="00FB376E"/>
    <w:rsid w:val="00FB3E7E"/>
    <w:rsid w:val="00FB4194"/>
    <w:rsid w:val="00FB48CA"/>
    <w:rsid w:val="00FB5042"/>
    <w:rsid w:val="00FB5C51"/>
    <w:rsid w:val="00FB5C60"/>
    <w:rsid w:val="00FB66BF"/>
    <w:rsid w:val="00FB684D"/>
    <w:rsid w:val="00FB6BE1"/>
    <w:rsid w:val="00FC0710"/>
    <w:rsid w:val="00FC1F3C"/>
    <w:rsid w:val="00FC20F6"/>
    <w:rsid w:val="00FC216D"/>
    <w:rsid w:val="00FC2232"/>
    <w:rsid w:val="00FC2255"/>
    <w:rsid w:val="00FC25AC"/>
    <w:rsid w:val="00FC2D03"/>
    <w:rsid w:val="00FC2E1B"/>
    <w:rsid w:val="00FC3046"/>
    <w:rsid w:val="00FC34BC"/>
    <w:rsid w:val="00FC3B5C"/>
    <w:rsid w:val="00FC3D5F"/>
    <w:rsid w:val="00FC42A8"/>
    <w:rsid w:val="00FC45F1"/>
    <w:rsid w:val="00FC4779"/>
    <w:rsid w:val="00FC48C0"/>
    <w:rsid w:val="00FC49FD"/>
    <w:rsid w:val="00FC4B74"/>
    <w:rsid w:val="00FC4DB0"/>
    <w:rsid w:val="00FC4E3B"/>
    <w:rsid w:val="00FC54E1"/>
    <w:rsid w:val="00FC553B"/>
    <w:rsid w:val="00FC5587"/>
    <w:rsid w:val="00FC55B7"/>
    <w:rsid w:val="00FC572A"/>
    <w:rsid w:val="00FC57DD"/>
    <w:rsid w:val="00FC60C0"/>
    <w:rsid w:val="00FC61F9"/>
    <w:rsid w:val="00FC663C"/>
    <w:rsid w:val="00FC7284"/>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3F93"/>
    <w:rsid w:val="00FD4991"/>
    <w:rsid w:val="00FD4CA8"/>
    <w:rsid w:val="00FD4D6A"/>
    <w:rsid w:val="00FD4F43"/>
    <w:rsid w:val="00FD539D"/>
    <w:rsid w:val="00FD573C"/>
    <w:rsid w:val="00FD5B96"/>
    <w:rsid w:val="00FD60AB"/>
    <w:rsid w:val="00FD6230"/>
    <w:rsid w:val="00FD70DC"/>
    <w:rsid w:val="00FD7134"/>
    <w:rsid w:val="00FD73F9"/>
    <w:rsid w:val="00FD7C6B"/>
    <w:rsid w:val="00FE0143"/>
    <w:rsid w:val="00FE0267"/>
    <w:rsid w:val="00FE0938"/>
    <w:rsid w:val="00FE0BA3"/>
    <w:rsid w:val="00FE0FD1"/>
    <w:rsid w:val="00FE1611"/>
    <w:rsid w:val="00FE18E3"/>
    <w:rsid w:val="00FE1D51"/>
    <w:rsid w:val="00FE2077"/>
    <w:rsid w:val="00FE20E5"/>
    <w:rsid w:val="00FE3057"/>
    <w:rsid w:val="00FE305A"/>
    <w:rsid w:val="00FE3152"/>
    <w:rsid w:val="00FE3733"/>
    <w:rsid w:val="00FE383B"/>
    <w:rsid w:val="00FE38C7"/>
    <w:rsid w:val="00FE3BC0"/>
    <w:rsid w:val="00FE3E7E"/>
    <w:rsid w:val="00FE4559"/>
    <w:rsid w:val="00FE4DE0"/>
    <w:rsid w:val="00FE52A1"/>
    <w:rsid w:val="00FE5372"/>
    <w:rsid w:val="00FE5386"/>
    <w:rsid w:val="00FE55ED"/>
    <w:rsid w:val="00FE5606"/>
    <w:rsid w:val="00FE5C7A"/>
    <w:rsid w:val="00FE5FCD"/>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4654"/>
    <w:rsid w:val="00FF561D"/>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3975D25-A6BC-44A4-B321-365DED3F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1E3"/>
    <w:rPr>
      <w:sz w:val="24"/>
      <w:szCs w:val="24"/>
      <w:lang w:val="it-IT"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E11E3"/>
    <w:pPr>
      <w:keepNext/>
      <w:jc w:val="center"/>
      <w:outlineLvl w:val="1"/>
    </w:pPr>
    <w:rPr>
      <w:rFonts w:ascii="Arial" w:hAnsi="Arial" w:cs="Arial"/>
      <w:b/>
      <w:bCs/>
      <w:snapToGrid w:val="0"/>
      <w:lang w:val="en-GB"/>
    </w:rPr>
  </w:style>
  <w:style w:type="paragraph" w:styleId="Heading3">
    <w:name w:val="heading 3"/>
    <w:basedOn w:val="Normal"/>
    <w:next w:val="Normal"/>
    <w:qFormat/>
    <w:rsid w:val="003E11E3"/>
    <w:pPr>
      <w:keepNext/>
      <w:jc w:val="both"/>
      <w:outlineLvl w:val="2"/>
    </w:pPr>
    <w:rPr>
      <w:rFonts w:ascii="Arial" w:hAnsi="Arial" w:cs="Arial"/>
      <w:b/>
      <w:bCs/>
    </w:rPr>
  </w:style>
  <w:style w:type="paragraph" w:styleId="Heading5">
    <w:name w:val="heading 5"/>
    <w:basedOn w:val="Normal"/>
    <w:next w:val="Normal"/>
    <w:qFormat/>
    <w:rsid w:val="003E11E3"/>
    <w:pPr>
      <w:spacing w:before="240" w:after="60"/>
      <w:outlineLvl w:val="4"/>
    </w:pPr>
    <w:rPr>
      <w:b/>
      <w:bCs/>
      <w:i/>
      <w:iCs/>
      <w:sz w:val="26"/>
      <w:szCs w:val="26"/>
    </w:rPr>
  </w:style>
  <w:style w:type="paragraph" w:styleId="Heading7">
    <w:name w:val="heading 7"/>
    <w:basedOn w:val="Normal"/>
    <w:next w:val="Normal"/>
    <w:qFormat/>
    <w:rsid w:val="003E11E3"/>
    <w:pPr>
      <w:spacing w:before="240" w:after="60"/>
      <w:outlineLvl w:val="6"/>
    </w:p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3E11E3"/>
    <w:pPr>
      <w:tabs>
        <w:tab w:val="center" w:pos="4320"/>
        <w:tab w:val="right" w:pos="8640"/>
      </w:tabs>
    </w:pPr>
    <w:rPr>
      <w:lang w:val="en-US"/>
    </w:rPr>
  </w:style>
  <w:style w:type="paragraph" w:styleId="Title">
    <w:name w:val="Title"/>
    <w:basedOn w:val="Normal"/>
    <w:qFormat/>
    <w:rsid w:val="003E11E3"/>
    <w:pPr>
      <w:jc w:val="center"/>
    </w:pPr>
    <w:rPr>
      <w:b/>
      <w:bCs/>
      <w:lang w:val="en-US"/>
    </w:rPr>
  </w:style>
  <w:style w:type="paragraph" w:styleId="BodyText2">
    <w:name w:val="Body Text 2"/>
    <w:basedOn w:val="Normal"/>
    <w:rsid w:val="003E11E3"/>
    <w:pPr>
      <w:jc w:val="both"/>
    </w:pPr>
    <w:rPr>
      <w:rFonts w:ascii="Arial" w:hAnsi="Arial" w:cs="Arial"/>
      <w:lang w:val="en-GB"/>
    </w:rPr>
  </w:style>
  <w:style w:type="paragraph" w:styleId="BodyTextIndent2">
    <w:name w:val="Body Text Indent 2"/>
    <w:basedOn w:val="Normal"/>
    <w:rsid w:val="003E11E3"/>
    <w:pPr>
      <w:ind w:left="360" w:hanging="360"/>
      <w:jc w:val="both"/>
    </w:pPr>
    <w:rPr>
      <w:rFonts w:ascii="Arial" w:hAnsi="Arial" w:cs="Arial"/>
    </w:rPr>
  </w:style>
  <w:style w:type="paragraph" w:styleId="BodyTextIndent3">
    <w:name w:val="Body Text Indent 3"/>
    <w:basedOn w:val="Normal"/>
    <w:rsid w:val="003E11E3"/>
    <w:pPr>
      <w:ind w:left="360"/>
      <w:jc w:val="both"/>
    </w:pPr>
    <w:rPr>
      <w:rFonts w:ascii="Arial" w:hAnsi="Arial" w:cs="Arial"/>
    </w:rPr>
  </w:style>
  <w:style w:type="paragraph" w:styleId="BodyText3">
    <w:name w:val="Body Text 3"/>
    <w:basedOn w:val="Normal"/>
    <w:rsid w:val="003E11E3"/>
    <w:pPr>
      <w:jc w:val="center"/>
    </w:pPr>
    <w:rPr>
      <w:rFonts w:ascii="Arial" w:hAnsi="Arial" w:cs="Arial"/>
      <w:b/>
      <w:bCs/>
    </w:rPr>
  </w:style>
  <w:style w:type="character" w:styleId="PageNumber">
    <w:name w:val="page number"/>
    <w:basedOn w:val="DefaultParagraphFont"/>
    <w:rsid w:val="003E11E3"/>
  </w:style>
  <w:style w:type="paragraph" w:styleId="Header">
    <w:name w:val="header"/>
    <w:basedOn w:val="Normal"/>
    <w:rsid w:val="003E11E3"/>
    <w:pPr>
      <w:tabs>
        <w:tab w:val="center" w:pos="4320"/>
        <w:tab w:val="right" w:pos="8640"/>
      </w:tabs>
    </w:pPr>
  </w:style>
  <w:style w:type="paragraph" w:styleId="BodyTextIndent">
    <w:name w:val="Body Text Indent"/>
    <w:basedOn w:val="Normal"/>
    <w:rsid w:val="003E11E3"/>
    <w:pPr>
      <w:spacing w:after="120"/>
      <w:ind w:left="283"/>
    </w:pPr>
  </w:style>
  <w:style w:type="paragraph" w:styleId="NormalWeb">
    <w:name w:val="Normal (Web)"/>
    <w:basedOn w:val="Normal"/>
    <w:rsid w:val="003E11E3"/>
    <w:pPr>
      <w:spacing w:before="150" w:after="150"/>
      <w:ind w:left="675" w:right="525"/>
    </w:pPr>
    <w:rPr>
      <w:sz w:val="19"/>
      <w:szCs w:val="19"/>
      <w:lang w:val="en-US"/>
    </w:rPr>
  </w:style>
  <w:style w:type="character" w:styleId="Strong">
    <w:name w:val="Strong"/>
    <w:basedOn w:val="DefaultParagraphFont"/>
    <w:qFormat/>
    <w:rsid w:val="003E11E3"/>
    <w:rPr>
      <w:b/>
      <w:bCs/>
    </w:rPr>
  </w:style>
  <w:style w:type="character" w:styleId="Hyperlink">
    <w:name w:val="Hyperlink"/>
    <w:basedOn w:val="DefaultParagraphFont"/>
    <w:rsid w:val="003E11E3"/>
    <w:rPr>
      <w:rFonts w:ascii="Arial" w:hAnsi="Arial" w:cs="Arial" w:hint="default"/>
      <w:b w:val="0"/>
      <w:bCs w:val="0"/>
      <w:i w:val="0"/>
      <w:iCs w:val="0"/>
      <w:color w:val="0000FF"/>
      <w:sz w:val="20"/>
      <w:szCs w:val="20"/>
      <w:u w:val="single"/>
    </w:rPr>
  </w:style>
  <w:style w:type="character" w:customStyle="1" w:styleId="longtext1">
    <w:name w:val="long_text1"/>
    <w:basedOn w:val="DefaultParagraphFont"/>
    <w:rsid w:val="003E11E3"/>
    <w:rPr>
      <w:sz w:val="20"/>
      <w:szCs w:val="20"/>
    </w:rPr>
  </w:style>
  <w:style w:type="table" w:styleId="TableGrid">
    <w:name w:val="Table Grid"/>
    <w:basedOn w:val="TableNormal"/>
    <w:rsid w:val="0094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14920</Words>
  <Characters>85045</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2010-11-02T08:40:00Z</cp:lastPrinted>
  <dcterms:created xsi:type="dcterms:W3CDTF">2019-02-19T14:10:00Z</dcterms:created>
  <dcterms:modified xsi:type="dcterms:W3CDTF">2019-02-19T14:10:00Z</dcterms:modified>
</cp:coreProperties>
</file>