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4DA" w:rsidRPr="00EC6ED0" w:rsidRDefault="006D24DA" w:rsidP="008340B9">
      <w:pPr>
        <w:pStyle w:val="Akti"/>
        <w:keepNext w:val="0"/>
      </w:pPr>
      <w:bookmarkStart w:id="0" w:name="_GoBack"/>
      <w:bookmarkEnd w:id="0"/>
      <w:r>
        <w:t>LIG</w:t>
      </w:r>
      <w:r w:rsidRPr="00EC6ED0">
        <w:t>J</w:t>
      </w:r>
    </w:p>
    <w:p w:rsidR="006D24DA" w:rsidRPr="00EC6ED0" w:rsidRDefault="006D24DA" w:rsidP="008340B9">
      <w:pPr>
        <w:pStyle w:val="NumriData"/>
        <w:keepNext w:val="0"/>
      </w:pPr>
      <w:r w:rsidRPr="00EC6ED0">
        <w:t>Nr.</w:t>
      </w:r>
      <w:r>
        <w:t>10 249</w:t>
      </w:r>
      <w:r w:rsidRPr="00EC6ED0">
        <w:t xml:space="preserve">, datë </w:t>
      </w:r>
      <w:r>
        <w:t>11.3</w:t>
      </w:r>
      <w:r w:rsidRPr="00EC6ED0">
        <w:t>.2010</w:t>
      </w:r>
    </w:p>
    <w:p w:rsidR="006D24DA" w:rsidRPr="00EC6ED0" w:rsidRDefault="006D24DA" w:rsidP="008340B9">
      <w:pPr>
        <w:pStyle w:val="Paragrafi0"/>
        <w:rPr>
          <w:b/>
        </w:rPr>
      </w:pPr>
    </w:p>
    <w:p w:rsidR="006D24DA" w:rsidRPr="00EC6ED0" w:rsidRDefault="006D24DA" w:rsidP="008340B9">
      <w:pPr>
        <w:pStyle w:val="Titulli0"/>
        <w:keepNext w:val="0"/>
      </w:pPr>
      <w:r w:rsidRPr="00EC6ED0">
        <w:t>PËR RATIFIKIMIN E MARR</w:t>
      </w:r>
      <w:r>
        <w:t>ËVESHJES SË HUASË DHE PROJEKTIT</w:t>
      </w:r>
      <w:r w:rsidRPr="00EC6ED0">
        <w:t xml:space="preserve"> NDËRMJET REPUBLIKËS SË SHQIPËRISË</w:t>
      </w:r>
      <w:r>
        <w:t>,</w:t>
      </w:r>
      <w:r w:rsidRPr="00EC6ED0">
        <w:t xml:space="preserve"> TË PËRFAQËSUAR NGA MINISTRIA E FINANCAVE, E OPERATORIT TË SISTEMIT TË TRANSMETIMIT, SH</w:t>
      </w:r>
      <w:r>
        <w:t>.</w:t>
      </w:r>
      <w:r w:rsidRPr="00EC6ED0">
        <w:t>A</w:t>
      </w:r>
      <w:r>
        <w:t>.</w:t>
      </w:r>
      <w:r w:rsidRPr="00EC6ED0">
        <w:t>, SI AGJENCIA E ZBAT</w:t>
      </w:r>
      <w:r>
        <w:t>IMIT TË PROJEKTIT</w:t>
      </w:r>
      <w:r w:rsidRPr="00EC6ED0">
        <w:t xml:space="preserve"> DHE KFW FRANKFURT AM MAIN PËR FINANCIMIN E</w:t>
      </w:r>
      <w:r>
        <w:t xml:space="preserve"> PROJEKTIT “LINJA UNAZORE 110 KILOVOLT</w:t>
      </w:r>
      <w:r w:rsidRPr="00EC6ED0">
        <w:t xml:space="preserve"> E SHQIPËRISË SË JUGUT”, NËPËRMJET NJË HUAJE PREJ 37 750 000 EUROSH</w:t>
      </w:r>
    </w:p>
    <w:p w:rsidR="006D24DA" w:rsidRPr="00EC6ED0" w:rsidRDefault="006D24DA" w:rsidP="008340B9">
      <w:pPr>
        <w:pStyle w:val="Paragrafi0"/>
      </w:pPr>
    </w:p>
    <w:p w:rsidR="006D24DA" w:rsidRPr="00EC6ED0" w:rsidRDefault="006D24DA" w:rsidP="008340B9">
      <w:pPr>
        <w:pStyle w:val="BazLigjPropozues"/>
        <w:keepNext w:val="0"/>
      </w:pPr>
      <w:r w:rsidRPr="00EC6ED0">
        <w:t>Në mbështetje të neneve 78, 83 pika 1 dhe 121 të Kushtetutës, me propozimin e Këshillit të Ministrave,</w:t>
      </w:r>
    </w:p>
    <w:p w:rsidR="006D24DA" w:rsidRPr="00EC6ED0" w:rsidRDefault="006D24DA" w:rsidP="008340B9">
      <w:pPr>
        <w:pStyle w:val="Paragrafi0"/>
      </w:pPr>
    </w:p>
    <w:p w:rsidR="006D24DA" w:rsidRPr="00EC6ED0" w:rsidRDefault="006D24DA" w:rsidP="008340B9">
      <w:pPr>
        <w:pStyle w:val="Institucioni"/>
        <w:keepNext w:val="0"/>
      </w:pPr>
      <w:r>
        <w:t>KUVEND</w:t>
      </w:r>
      <w:r w:rsidRPr="00EC6ED0">
        <w:t>I</w:t>
      </w:r>
    </w:p>
    <w:p w:rsidR="006D24DA" w:rsidRPr="00EC6ED0" w:rsidRDefault="006D24DA" w:rsidP="008340B9">
      <w:pPr>
        <w:pStyle w:val="Institucioni"/>
        <w:keepNext w:val="0"/>
      </w:pPr>
      <w:r w:rsidRPr="00EC6ED0">
        <w:t>I REPUBLIKËS SË SHQIPËRISË</w:t>
      </w:r>
    </w:p>
    <w:p w:rsidR="006D24DA" w:rsidRPr="00EC6ED0" w:rsidRDefault="006D24DA" w:rsidP="008340B9">
      <w:pPr>
        <w:pStyle w:val="Paragrafi0"/>
        <w:rPr>
          <w:b/>
        </w:rPr>
      </w:pPr>
    </w:p>
    <w:p w:rsidR="006D24DA" w:rsidRPr="00EC6ED0" w:rsidRDefault="006D24DA" w:rsidP="008340B9">
      <w:pPr>
        <w:pStyle w:val="VENDOSI0"/>
        <w:keepNext w:val="0"/>
      </w:pPr>
      <w:r>
        <w:t>VENDOS</w:t>
      </w:r>
      <w:r w:rsidRPr="00EC6ED0">
        <w:t>I:</w:t>
      </w:r>
    </w:p>
    <w:p w:rsidR="006D24DA" w:rsidRPr="00EC6ED0" w:rsidRDefault="006D24DA" w:rsidP="008340B9">
      <w:pPr>
        <w:pStyle w:val="Paragrafi0"/>
      </w:pPr>
    </w:p>
    <w:p w:rsidR="006D24DA" w:rsidRPr="00EC6ED0" w:rsidRDefault="006D24DA" w:rsidP="008340B9">
      <w:pPr>
        <w:pStyle w:val="NeniNr"/>
        <w:keepNext w:val="0"/>
      </w:pPr>
      <w:r w:rsidRPr="00EC6ED0">
        <w:t>Neni 1</w:t>
      </w:r>
    </w:p>
    <w:p w:rsidR="006D24DA" w:rsidRPr="00EC6ED0" w:rsidRDefault="006D24DA" w:rsidP="008340B9">
      <w:pPr>
        <w:pStyle w:val="Paragrafi0"/>
      </w:pPr>
    </w:p>
    <w:p w:rsidR="006D24DA" w:rsidRPr="00EC6ED0" w:rsidRDefault="006D24DA" w:rsidP="008340B9">
      <w:pPr>
        <w:pStyle w:val="Paragrafi0"/>
      </w:pPr>
      <w:r w:rsidRPr="00EC6ED0">
        <w:t>Ratifikohet m</w:t>
      </w:r>
      <w:r>
        <w:t>arrëveshja e huasë dhe projektit</w:t>
      </w:r>
      <w:r w:rsidRPr="00EC6ED0">
        <w:t xml:space="preserve"> ndërmjet Republikës së Shqipërisë, të përfaqësuar nga Ministria e Financave, e Operatorit të Sistemit të Transmetimit,</w:t>
      </w:r>
      <w:r>
        <w:t xml:space="preserve"> sh.a</w:t>
      </w:r>
      <w:r w:rsidRPr="00EC6ED0">
        <w:t>., si a</w:t>
      </w:r>
      <w:r>
        <w:t>gjencia e zbatimit të projektit dhe KfW Frankfurt am Main</w:t>
      </w:r>
      <w:r w:rsidRPr="00EC6ED0">
        <w:t xml:space="preserve"> për financimin e</w:t>
      </w:r>
      <w:r>
        <w:t xml:space="preserve"> projektit “Linja unazore 110 kilovolt</w:t>
      </w:r>
      <w:r w:rsidRPr="00EC6ED0">
        <w:t xml:space="preserve"> e Shqipërisë së Jugut”, nëpërmjet një huaje prej 37 750 000 (tridhjetë e shtatë milionë e shtatëqind e pesëdhjetë mijë) eurosh.</w:t>
      </w:r>
    </w:p>
    <w:p w:rsidR="006D24DA" w:rsidRPr="00EC6ED0" w:rsidRDefault="006D24DA" w:rsidP="008340B9">
      <w:pPr>
        <w:pStyle w:val="Paragrafi0"/>
      </w:pPr>
    </w:p>
    <w:p w:rsidR="006D24DA" w:rsidRPr="00EC6ED0" w:rsidRDefault="006D24DA" w:rsidP="008340B9">
      <w:pPr>
        <w:pStyle w:val="NeniNr"/>
        <w:keepNext w:val="0"/>
      </w:pPr>
      <w:r w:rsidRPr="00EC6ED0">
        <w:t>Neni 2</w:t>
      </w:r>
    </w:p>
    <w:p w:rsidR="006D24DA" w:rsidRPr="00EC6ED0" w:rsidRDefault="006D24DA" w:rsidP="008340B9">
      <w:pPr>
        <w:pStyle w:val="Paragrafi0"/>
      </w:pPr>
    </w:p>
    <w:p w:rsidR="006D24DA" w:rsidRPr="00EC6ED0" w:rsidRDefault="006D24DA" w:rsidP="008340B9">
      <w:pPr>
        <w:pStyle w:val="Paragrafi0"/>
      </w:pPr>
      <w:r w:rsidRPr="00EC6ED0">
        <w:tab/>
        <w:t>Ky ligj hyn në fuqi 15 ditë pas botimit në Fletoren Zyrtare.</w:t>
      </w:r>
    </w:p>
    <w:p w:rsidR="006D24DA" w:rsidRPr="00EC6ED0" w:rsidRDefault="006D24DA" w:rsidP="00010586">
      <w:pPr>
        <w:pStyle w:val="Paragrafi0"/>
      </w:pPr>
      <w:r w:rsidRPr="00EC6ED0">
        <w:tab/>
      </w:r>
    </w:p>
    <w:p w:rsidR="006D24DA" w:rsidRPr="00D50AE4" w:rsidRDefault="006D24DA" w:rsidP="008340B9">
      <w:pPr>
        <w:pStyle w:val="Shpallja"/>
        <w:rPr>
          <w:sz w:val="23"/>
          <w:szCs w:val="23"/>
        </w:rPr>
      </w:pPr>
      <w:r w:rsidRPr="00D50AE4">
        <w:rPr>
          <w:sz w:val="23"/>
          <w:szCs w:val="23"/>
        </w:rPr>
        <w:t>Shpallur me dekretin nr.</w:t>
      </w:r>
      <w:r>
        <w:rPr>
          <w:sz w:val="23"/>
          <w:szCs w:val="23"/>
        </w:rPr>
        <w:t>6478</w:t>
      </w:r>
      <w:r w:rsidRPr="00D50AE4">
        <w:rPr>
          <w:sz w:val="23"/>
          <w:szCs w:val="23"/>
        </w:rPr>
        <w:t>, datë 25.3.2010 të Presidentit të Republikës së Shqipërisë, Bamir Topi</w:t>
      </w:r>
    </w:p>
    <w:p w:rsidR="00B51325" w:rsidRDefault="00B51325" w:rsidP="008340B9">
      <w:pPr>
        <w:pStyle w:val="TitulliTitull"/>
        <w:keepNext w:val="0"/>
        <w:rPr>
          <w:b/>
          <w:lang w:val="sq-AL"/>
        </w:rPr>
      </w:pPr>
    </w:p>
    <w:p w:rsidR="00B51325" w:rsidRDefault="00B51325" w:rsidP="008340B9">
      <w:pPr>
        <w:pStyle w:val="TitulliTitull"/>
        <w:keepNext w:val="0"/>
        <w:rPr>
          <w:b/>
          <w:lang w:val="sq-AL"/>
        </w:rPr>
      </w:pPr>
    </w:p>
    <w:p w:rsidR="00332369" w:rsidRPr="00DA67B3" w:rsidRDefault="000F3B8F" w:rsidP="008340B9">
      <w:pPr>
        <w:pStyle w:val="TitulliTitull"/>
        <w:keepNext w:val="0"/>
        <w:rPr>
          <w:b/>
          <w:lang w:val="sq-AL"/>
        </w:rPr>
      </w:pPr>
      <w:r w:rsidRPr="00DA67B3">
        <w:rPr>
          <w:b/>
          <w:lang w:val="sq-AL"/>
        </w:rPr>
        <w:t>Marrëveshje</w:t>
      </w:r>
    </w:p>
    <w:p w:rsidR="008F0B28" w:rsidRDefault="00DC5181" w:rsidP="00010586">
      <w:pPr>
        <w:pStyle w:val="TitulliTitull"/>
      </w:pPr>
      <w:r w:rsidRPr="00DA67B3">
        <w:t xml:space="preserve">Huaje dhe Projekti </w:t>
      </w:r>
      <w:r w:rsidR="000F3B8F" w:rsidRPr="00DA67B3">
        <w:t xml:space="preserve"> </w:t>
      </w:r>
      <w:r w:rsidRPr="00DA67B3">
        <w:t>(</w:t>
      </w:r>
      <w:r w:rsidR="000F3B8F" w:rsidRPr="00DA67B3">
        <w:t>Dhjetor 2009</w:t>
      </w:r>
      <w:r w:rsidRPr="00DA67B3">
        <w:t>)</w:t>
      </w:r>
      <w:r w:rsidR="000F3B8F" w:rsidRPr="00DA67B3">
        <w:t xml:space="preserve"> ndërmjet KfW, Frankfurt am Main</w:t>
      </w:r>
      <w:r w:rsidR="00332369" w:rsidRPr="00DA67B3">
        <w:t xml:space="preserve"> </w:t>
      </w:r>
      <w:r w:rsidR="00F41B15">
        <w:t>("K</w:t>
      </w:r>
      <w:r w:rsidR="00F41B15">
        <w:rPr>
          <w:caps w:val="0"/>
        </w:rPr>
        <w:t>f</w:t>
      </w:r>
      <w:r w:rsidR="000F3B8F" w:rsidRPr="00DA67B3">
        <w:t>W")</w:t>
      </w:r>
      <w:r w:rsidR="00332369" w:rsidRPr="00DA67B3">
        <w:t xml:space="preserve"> </w:t>
      </w:r>
      <w:r w:rsidR="000F3B8F" w:rsidRPr="00DA67B3">
        <w:t>dhe Republikës së Shqipërisë,</w:t>
      </w:r>
      <w:r w:rsidR="00332369" w:rsidRPr="00DA67B3">
        <w:t xml:space="preserve"> </w:t>
      </w:r>
      <w:r w:rsidR="000F3B8F" w:rsidRPr="00DA67B3">
        <w:t xml:space="preserve">përfaqësuar nga Ministria e Financave </w:t>
      </w:r>
      <w:r w:rsidR="00332369" w:rsidRPr="00DA67B3">
        <w:t xml:space="preserve"> </w:t>
      </w:r>
      <w:r w:rsidR="000F3B8F" w:rsidRPr="00DA67B3">
        <w:t>("Huamarrësi")</w:t>
      </w:r>
      <w:r w:rsidR="00332369" w:rsidRPr="00DA67B3">
        <w:t xml:space="preserve"> </w:t>
      </w:r>
      <w:r w:rsidR="000F3B8F" w:rsidRPr="00DA67B3">
        <w:t>dhe Operatorit</w:t>
      </w:r>
      <w:r w:rsidRPr="00DA67B3">
        <w:t xml:space="preserve"> të Sistemit te Transmetimit Sha</w:t>
      </w:r>
      <w:r w:rsidR="00332369" w:rsidRPr="00DA67B3">
        <w:t xml:space="preserve"> </w:t>
      </w:r>
      <w:r w:rsidR="000F3B8F" w:rsidRPr="00DA67B3">
        <w:t>(OST)</w:t>
      </w:r>
      <w:r w:rsidR="00332369" w:rsidRPr="00DA67B3">
        <w:t xml:space="preserve"> </w:t>
      </w:r>
      <w:r w:rsidR="000F3B8F" w:rsidRPr="00DA67B3">
        <w:t>(“Agjencia e Zbatimit të Pr</w:t>
      </w:r>
      <w:r w:rsidRPr="00DA67B3">
        <w:t xml:space="preserve">ojektit”) për 37 750 </w:t>
      </w:r>
      <w:r w:rsidR="000F3B8F" w:rsidRPr="00DA67B3">
        <w:t>000</w:t>
      </w:r>
      <w:r w:rsidR="000F3B8F" w:rsidRPr="00DA67B3" w:rsidDel="00285E09">
        <w:t xml:space="preserve"> </w:t>
      </w:r>
      <w:r w:rsidR="000F3B8F" w:rsidRPr="00DA67B3">
        <w:t xml:space="preserve">EURO </w:t>
      </w:r>
      <w:r w:rsidR="00332369" w:rsidRPr="00DA67B3">
        <w:t xml:space="preserve"> </w:t>
      </w:r>
      <w:r w:rsidR="000F3B8F" w:rsidRPr="00DA67B3">
        <w:t>(tridhjetë e shtatë milion</w:t>
      </w:r>
      <w:r w:rsidRPr="00DA67B3">
        <w:t>Ë</w:t>
      </w:r>
      <w:r w:rsidR="000F3B8F" w:rsidRPr="00DA67B3">
        <w:t xml:space="preserve"> e shtatëqind e pesëdhjetë mijë Euro)</w:t>
      </w:r>
      <w:r w:rsidRPr="00DA67B3">
        <w:t xml:space="preserve"> </w:t>
      </w:r>
      <w:r w:rsidR="000F3B8F" w:rsidRPr="00DA67B3">
        <w:t xml:space="preserve">Linja Unazore </w:t>
      </w:r>
    </w:p>
    <w:p w:rsidR="000F3B8F" w:rsidRPr="00DA67B3" w:rsidRDefault="000F3B8F" w:rsidP="00010586">
      <w:pPr>
        <w:pStyle w:val="TitulliTitull"/>
      </w:pPr>
      <w:r w:rsidRPr="00DA67B3">
        <w:t xml:space="preserve">110-kV </w:t>
      </w:r>
      <w:smartTag w:uri="urn:schemas-microsoft-com:office:smarttags" w:element="place">
        <w:r w:rsidRPr="00DA67B3">
          <w:t>e Shqipërisë</w:t>
        </w:r>
      </w:smartTag>
      <w:r w:rsidRPr="00DA67B3">
        <w:t xml:space="preserve"> së Jugut </w:t>
      </w:r>
    </w:p>
    <w:p w:rsidR="00535D27" w:rsidRPr="00DA67B3" w:rsidRDefault="00535D27" w:rsidP="008340B9">
      <w:pPr>
        <w:pStyle w:val="Paragrafi0"/>
        <w:rPr>
          <w:lang w:val="sq-AL"/>
        </w:rPr>
      </w:pPr>
    </w:p>
    <w:p w:rsidR="000F3B8F" w:rsidRPr="00DA67B3" w:rsidRDefault="000F3B8F" w:rsidP="008340B9">
      <w:pPr>
        <w:pStyle w:val="NeniTitull"/>
        <w:keepNext w:val="0"/>
        <w:rPr>
          <w:lang w:val="sq-AL"/>
        </w:rPr>
      </w:pPr>
      <w:r w:rsidRPr="00DA67B3">
        <w:rPr>
          <w:lang w:val="sq-AL"/>
        </w:rPr>
        <w:t>Hyrje</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Bazë e kësaj Marrëveshjeje Huaje dhe Projekti është marrëveshja që duhet të lidhet ndërmjet Qeverisë së Republikës Federale Gjermane dhe Qeverisë s</w:t>
      </w:r>
      <w:r w:rsidR="00DC5181" w:rsidRPr="00DA67B3">
        <w:rPr>
          <w:lang w:val="sq-AL"/>
        </w:rPr>
        <w:t>ë Republikës së Shqipërisë mbi bashkëpunimin financiar (FC) (“Marrëveshje Q</w:t>
      </w:r>
      <w:r w:rsidRPr="00DA67B3">
        <w:rPr>
          <w:lang w:val="sq-AL"/>
        </w:rPr>
        <w:t xml:space="preserve">everitare”). </w:t>
      </w:r>
    </w:p>
    <w:p w:rsidR="000F3B8F" w:rsidRPr="00DA67B3" w:rsidRDefault="000F3B8F" w:rsidP="008340B9">
      <w:pPr>
        <w:pStyle w:val="Paragrafi0"/>
        <w:rPr>
          <w:lang w:val="sq-AL"/>
        </w:rPr>
      </w:pPr>
      <w:r w:rsidRPr="00DA67B3">
        <w:rPr>
          <w:lang w:val="sq-AL"/>
        </w:rPr>
        <w:t>Me</w:t>
      </w:r>
      <w:r w:rsidR="00DC5181" w:rsidRPr="00DA67B3">
        <w:rPr>
          <w:lang w:val="sq-AL"/>
        </w:rPr>
        <w:t xml:space="preserve"> kushtin që Republika Federale G</w:t>
      </w:r>
      <w:r w:rsidRPr="00DA67B3">
        <w:rPr>
          <w:lang w:val="sq-AL"/>
        </w:rPr>
        <w:t>jermane do të japë subvencione për normat e interesit dhe me</w:t>
      </w:r>
      <w:r w:rsidR="00DC5181" w:rsidRPr="00DA67B3">
        <w:rPr>
          <w:lang w:val="sq-AL"/>
        </w:rPr>
        <w:t xml:space="preserve"> kushtin që Republika Federale G</w:t>
      </w:r>
      <w:r w:rsidRPr="00DA67B3">
        <w:rPr>
          <w:lang w:val="sq-AL"/>
        </w:rPr>
        <w:t>jermane do të japë një garanci pë</w:t>
      </w:r>
      <w:r w:rsidR="00DC5181" w:rsidRPr="00DA67B3">
        <w:rPr>
          <w:lang w:val="sq-AL"/>
        </w:rPr>
        <w:t>r huanë, KfW-ja do të japë një h</w:t>
      </w:r>
      <w:r w:rsidRPr="00DA67B3">
        <w:rPr>
          <w:lang w:val="sq-AL"/>
        </w:rPr>
        <w:t xml:space="preserve">ua në pajtim me dispozitat e kushteve të kësaj Marrëveshjeje Huaje dhe </w:t>
      </w:r>
      <w:r w:rsidR="00DC5181" w:rsidRPr="00DA67B3">
        <w:rPr>
          <w:lang w:val="sq-AL"/>
        </w:rPr>
        <w:t>Projekti. Termat dhe kushtet e h</w:t>
      </w:r>
      <w:r w:rsidRPr="00DA67B3">
        <w:rPr>
          <w:lang w:val="sq-AL"/>
        </w:rPr>
        <w:t xml:space="preserve">uasë përmbushen me kërkesat e OECD-së që zbatohen në datën e nënshkrimit të kësaj Marrëveshjeje Huaje dhe Projekti për njohjen e Asistencës Zyrtare të Zhvillimit (ODA). </w:t>
      </w:r>
    </w:p>
    <w:p w:rsidR="000F3B8F" w:rsidRPr="00DA67B3" w:rsidRDefault="000F3B8F" w:rsidP="008340B9">
      <w:pPr>
        <w:pStyle w:val="Paragrafi0"/>
        <w:rPr>
          <w:lang w:val="sq-AL"/>
        </w:rPr>
      </w:pPr>
      <w:r w:rsidRPr="00DA67B3">
        <w:rPr>
          <w:lang w:val="sq-AL"/>
        </w:rPr>
        <w:t>Huaja që jepet</w:t>
      </w:r>
      <w:r w:rsidR="00DC5181" w:rsidRPr="00DA67B3">
        <w:rPr>
          <w:lang w:val="sq-AL"/>
        </w:rPr>
        <w:t>,</w:t>
      </w:r>
      <w:r w:rsidRPr="00DA67B3">
        <w:rPr>
          <w:lang w:val="sq-AL"/>
        </w:rPr>
        <w:t xml:space="preserve"> sipas kësaj Marrëveshje</w:t>
      </w:r>
      <w:r w:rsidR="00DC5181" w:rsidRPr="00DA67B3">
        <w:rPr>
          <w:lang w:val="sq-AL"/>
        </w:rPr>
        <w:t>je</w:t>
      </w:r>
      <w:r w:rsidRPr="00DA67B3">
        <w:rPr>
          <w:lang w:val="sq-AL"/>
        </w:rPr>
        <w:t xml:space="preserve"> Huaje dhe Projekti është pjesë përbërëse e një pakete për të financuar projektin “Linja Unazore 110-kV e Shqipërisë së Jugut”. Dy hua të tjera që do të jepen nga</w:t>
      </w:r>
      <w:r w:rsidR="00FB0787" w:rsidRPr="00DA67B3">
        <w:rPr>
          <w:lang w:val="sq-AL"/>
        </w:rPr>
        <w:t xml:space="preserve"> KfW-ja në një shumë deri në 10 750 000  e</w:t>
      </w:r>
      <w:r w:rsidRPr="00DA67B3">
        <w:rPr>
          <w:lang w:val="sq-AL"/>
        </w:rPr>
        <w:t>u</w:t>
      </w:r>
      <w:r w:rsidR="00FB0787" w:rsidRPr="00DA67B3">
        <w:rPr>
          <w:lang w:val="sq-AL"/>
        </w:rPr>
        <w:t>ro dhe në një shumë deri në 500 000 e</w:t>
      </w:r>
      <w:r w:rsidRPr="00DA67B3">
        <w:rPr>
          <w:lang w:val="sq-AL"/>
        </w:rPr>
        <w:t xml:space="preserve">uro në </w:t>
      </w:r>
      <w:r w:rsidRPr="00DA67B3">
        <w:rPr>
          <w:lang w:val="sq-AL"/>
        </w:rPr>
        <w:lastRenderedPageBreak/>
        <w:t>bazë të dy marrëveshjeve të veçanta huaje dhe projekti</w:t>
      </w:r>
      <w:r w:rsidR="00FB0787" w:rsidRPr="00DA67B3">
        <w:rPr>
          <w:lang w:val="sq-AL"/>
        </w:rPr>
        <w:t>,</w:t>
      </w:r>
      <w:r w:rsidRPr="00DA67B3">
        <w:rPr>
          <w:lang w:val="sq-AL"/>
        </w:rPr>
        <w:t xml:space="preserve"> ndërmjet KfW-së, Huamarrësit dhe Agjencisë së Zbatim</w:t>
      </w:r>
      <w:r w:rsidR="00FB0787" w:rsidRPr="00DA67B3">
        <w:rPr>
          <w:lang w:val="sq-AL"/>
        </w:rPr>
        <w:t>it të Projektit (“Marrëveshjet S</w:t>
      </w:r>
      <w:r w:rsidRPr="00DA67B3">
        <w:rPr>
          <w:lang w:val="sq-AL"/>
        </w:rPr>
        <w:t>htesë të</w:t>
      </w:r>
      <w:r w:rsidR="00FB0787" w:rsidRPr="00DA67B3">
        <w:rPr>
          <w:lang w:val="sq-AL"/>
        </w:rPr>
        <w:t xml:space="preserve"> H</w:t>
      </w:r>
      <w:r w:rsidRPr="00DA67B3">
        <w:rPr>
          <w:lang w:val="sq-AL"/>
        </w:rPr>
        <w:t>uasë” do të plotësojnë paketën si pjesë përbërëse (“kjo Marrëveshje e Huasë dhe Projektit dhe Marrëveshjet Plotësuese Shtesë së bashku “Marrëveshjet e Huasë”).</w:t>
      </w:r>
    </w:p>
    <w:p w:rsidR="000F3B8F" w:rsidRPr="00DA67B3" w:rsidRDefault="00361AE3" w:rsidP="008340B9">
      <w:pPr>
        <w:pStyle w:val="Paragrafi0"/>
        <w:rPr>
          <w:lang w:val="sq-AL"/>
        </w:rPr>
      </w:pPr>
      <w:r w:rsidRPr="00DA67B3">
        <w:rPr>
          <w:lang w:val="sq-AL"/>
        </w:rPr>
        <w:t xml:space="preserve">1. </w:t>
      </w:r>
      <w:r w:rsidR="000F3B8F" w:rsidRPr="00DA67B3">
        <w:rPr>
          <w:lang w:val="sq-AL"/>
        </w:rPr>
        <w:t xml:space="preserve">Huaja </w:t>
      </w:r>
    </w:p>
    <w:p w:rsidR="000F3B8F" w:rsidRPr="00DA67B3" w:rsidRDefault="00361AE3" w:rsidP="008340B9">
      <w:pPr>
        <w:pStyle w:val="Paragrafi0"/>
        <w:rPr>
          <w:lang w:val="sq-AL"/>
        </w:rPr>
      </w:pPr>
      <w:r w:rsidRPr="00DA67B3">
        <w:rPr>
          <w:lang w:val="sq-AL"/>
        </w:rPr>
        <w:t xml:space="preserve">1.1 </w:t>
      </w:r>
      <w:r w:rsidR="000F3B8F" w:rsidRPr="00DA67B3">
        <w:rPr>
          <w:lang w:val="sq-AL"/>
        </w:rPr>
        <w:t>Shuma. KfW-</w:t>
      </w:r>
      <w:r w:rsidR="00FB0787" w:rsidRPr="00DA67B3">
        <w:rPr>
          <w:lang w:val="sq-AL"/>
        </w:rPr>
        <w:t>ja do t’i japë Huamarrësit një h</w:t>
      </w:r>
      <w:r w:rsidR="000F3B8F" w:rsidRPr="00DA67B3">
        <w:rPr>
          <w:lang w:val="sq-AL"/>
        </w:rPr>
        <w:t xml:space="preserve">ua që nuk kalon një shumë të përgjithshme prej </w:t>
      </w:r>
    </w:p>
    <w:p w:rsidR="000F3B8F" w:rsidRPr="00DA67B3" w:rsidRDefault="00FB0787" w:rsidP="008340B9">
      <w:pPr>
        <w:pStyle w:val="Paragrafi0"/>
        <w:jc w:val="center"/>
        <w:rPr>
          <w:b/>
          <w:lang w:val="sq-AL"/>
        </w:rPr>
      </w:pPr>
      <w:r w:rsidRPr="00DA67B3">
        <w:rPr>
          <w:b/>
          <w:lang w:val="sq-AL"/>
        </w:rPr>
        <w:t xml:space="preserve">37 750 </w:t>
      </w:r>
      <w:r w:rsidR="000F3B8F" w:rsidRPr="00DA67B3">
        <w:rPr>
          <w:b/>
          <w:lang w:val="sq-AL"/>
        </w:rPr>
        <w:t xml:space="preserve">000 </w:t>
      </w:r>
      <w:r w:rsidRPr="00DA67B3">
        <w:rPr>
          <w:b/>
          <w:lang w:val="sq-AL"/>
        </w:rPr>
        <w:t>euro</w:t>
      </w:r>
      <w:r w:rsidRPr="00DA67B3">
        <w:rPr>
          <w:b/>
          <w:lang w:val="sq-AL"/>
        </w:rPr>
        <w:br/>
      </w:r>
      <w:r w:rsidR="000F3B8F" w:rsidRPr="00DA67B3">
        <w:rPr>
          <w:b/>
          <w:lang w:val="sq-AL"/>
        </w:rPr>
        <w:t>(tridhjetë e shtatë milion</w:t>
      </w:r>
      <w:r w:rsidRPr="00DA67B3">
        <w:rPr>
          <w:b/>
          <w:lang w:val="sq-AL"/>
        </w:rPr>
        <w:t>ë</w:t>
      </w:r>
      <w:r w:rsidR="000F3B8F" w:rsidRPr="00DA67B3">
        <w:rPr>
          <w:b/>
          <w:lang w:val="sq-AL"/>
        </w:rPr>
        <w:t xml:space="preserve"> </w:t>
      </w:r>
      <w:r w:rsidRPr="00DA67B3">
        <w:rPr>
          <w:b/>
          <w:lang w:val="sq-AL"/>
        </w:rPr>
        <w:t>e shtatëqind e pesëdhjetë mijë e</w:t>
      </w:r>
      <w:r w:rsidR="000F3B8F" w:rsidRPr="00DA67B3">
        <w:rPr>
          <w:b/>
          <w:lang w:val="sq-AL"/>
        </w:rPr>
        <w:t>uro)</w:t>
      </w:r>
      <w:r w:rsidR="000F3B8F" w:rsidRPr="00DA67B3">
        <w:rPr>
          <w:b/>
          <w:lang w:val="sq-AL"/>
        </w:rPr>
        <w:br/>
        <w:t>(" Huaja").</w:t>
      </w:r>
    </w:p>
    <w:p w:rsidR="000F3B8F" w:rsidRPr="00DA67B3" w:rsidRDefault="000F3B8F" w:rsidP="008340B9">
      <w:pPr>
        <w:pStyle w:val="Paragrafi0"/>
        <w:rPr>
          <w:lang w:val="sq-AL"/>
        </w:rPr>
      </w:pPr>
    </w:p>
    <w:p w:rsidR="000F3B8F" w:rsidRPr="00DA67B3" w:rsidRDefault="00361AE3" w:rsidP="008340B9">
      <w:pPr>
        <w:pStyle w:val="Paragrafi0"/>
        <w:rPr>
          <w:lang w:val="sq-AL"/>
        </w:rPr>
      </w:pPr>
      <w:r w:rsidRPr="00DA67B3">
        <w:rPr>
          <w:lang w:val="sq-AL"/>
        </w:rPr>
        <w:t xml:space="preserve">1.2 </w:t>
      </w:r>
      <w:r w:rsidR="00FB0787" w:rsidRPr="00DA67B3">
        <w:rPr>
          <w:lang w:val="sq-AL"/>
        </w:rPr>
        <w:t>Kanalizimi dhe qëllimi i h</w:t>
      </w:r>
      <w:r w:rsidR="000F3B8F" w:rsidRPr="00DA67B3">
        <w:rPr>
          <w:lang w:val="sq-AL"/>
        </w:rPr>
        <w:t xml:space="preserve">uasë. </w:t>
      </w:r>
      <w:r w:rsidR="00FB0787" w:rsidRPr="00DA67B3">
        <w:rPr>
          <w:lang w:val="sq-AL"/>
        </w:rPr>
        <w:t>Huamarrësi e kanalizon h</w:t>
      </w:r>
      <w:r w:rsidR="000F3B8F" w:rsidRPr="00DA67B3">
        <w:rPr>
          <w:lang w:val="sq-AL"/>
        </w:rPr>
        <w:t>uanë plotësisht tek Agjencia e Zbatimit të Projektit</w:t>
      </w:r>
      <w:r w:rsidR="00FB0787" w:rsidRPr="00DA67B3">
        <w:rPr>
          <w:lang w:val="sq-AL"/>
        </w:rPr>
        <w:t>,</w:t>
      </w:r>
      <w:r w:rsidR="000F3B8F" w:rsidRPr="00DA67B3">
        <w:rPr>
          <w:lang w:val="sq-AL"/>
        </w:rPr>
        <w:t xml:space="preserve"> në pajtim me kushtet e parashikuara n</w:t>
      </w:r>
      <w:r w:rsidR="00FB0787" w:rsidRPr="00DA67B3">
        <w:rPr>
          <w:lang w:val="sq-AL"/>
        </w:rPr>
        <w:t>ë n</w:t>
      </w:r>
      <w:r w:rsidR="000F3B8F" w:rsidRPr="00DA67B3">
        <w:rPr>
          <w:lang w:val="sq-AL"/>
        </w:rPr>
        <w:t xml:space="preserve">enin 2. Agjencia e </w:t>
      </w:r>
      <w:r w:rsidR="00FB0787" w:rsidRPr="00DA67B3">
        <w:rPr>
          <w:lang w:val="sq-AL"/>
        </w:rPr>
        <w:t>Zbatimit të Projektit e përdor h</w:t>
      </w:r>
      <w:r w:rsidR="000F3B8F" w:rsidRPr="00DA67B3">
        <w:rPr>
          <w:lang w:val="sq-AL"/>
        </w:rPr>
        <w:t>uanë vetëm për të financuar Linjën Unazore 110-kV në Shqipërinë e Jugut (“Projekti”) dhe kryesisht për të paguar koston e këmbimit të huaj. Agjencia e Zbatimit të Projektit dhe KfW-ja i përcaktojnë holl</w:t>
      </w:r>
      <w:r w:rsidR="00FB0787" w:rsidRPr="00DA67B3">
        <w:rPr>
          <w:lang w:val="sq-AL"/>
        </w:rPr>
        <w:t>ësitë e p</w:t>
      </w:r>
      <w:r w:rsidR="000F3B8F" w:rsidRPr="00DA67B3">
        <w:rPr>
          <w:lang w:val="sq-AL"/>
        </w:rPr>
        <w:t>rojektit</w:t>
      </w:r>
      <w:r w:rsidR="00FB0787" w:rsidRPr="00DA67B3">
        <w:rPr>
          <w:lang w:val="sq-AL"/>
        </w:rPr>
        <w:t>,</w:t>
      </w:r>
      <w:r w:rsidR="000F3B8F" w:rsidRPr="00DA67B3">
        <w:rPr>
          <w:lang w:val="sq-AL"/>
        </w:rPr>
        <w:t xml:space="preserve"> si dhe mallrat d</w:t>
      </w:r>
      <w:r w:rsidR="00FB0787" w:rsidRPr="00DA67B3">
        <w:rPr>
          <w:lang w:val="sq-AL"/>
        </w:rPr>
        <w:t>he shërbimet që financohen nga h</w:t>
      </w:r>
      <w:r w:rsidR="000F3B8F" w:rsidRPr="00DA67B3">
        <w:rPr>
          <w:lang w:val="sq-AL"/>
        </w:rPr>
        <w:t xml:space="preserve">uaja në një marrëveshje të veçantë, e cila miratohet nga Huamarrësi. </w:t>
      </w:r>
    </w:p>
    <w:p w:rsidR="000F3B8F" w:rsidRPr="00DA67B3" w:rsidRDefault="00361AE3" w:rsidP="008340B9">
      <w:pPr>
        <w:pStyle w:val="Paragrafi0"/>
        <w:rPr>
          <w:lang w:val="sq-AL"/>
        </w:rPr>
      </w:pPr>
      <w:r w:rsidRPr="00DA67B3">
        <w:rPr>
          <w:lang w:val="sq-AL"/>
        </w:rPr>
        <w:t xml:space="preserve">1.3 </w:t>
      </w:r>
      <w:r w:rsidR="000F3B8F" w:rsidRPr="00DA67B3">
        <w:rPr>
          <w:lang w:val="sq-AL"/>
        </w:rPr>
        <w:t>Tatimet, detyrimet, tarifat doganore. Tatimet dhe detyrimet e tjera publike që duhet të paguhen nga Huamarrësi ose Agjencia e Zbatimit të Projektit</w:t>
      </w:r>
      <w:r w:rsidR="00FB0787" w:rsidRPr="00DA67B3">
        <w:rPr>
          <w:lang w:val="sq-AL"/>
        </w:rPr>
        <w:t>,</w:t>
      </w:r>
      <w:r w:rsidR="000F3B8F" w:rsidRPr="00DA67B3">
        <w:rPr>
          <w:lang w:val="sq-AL"/>
        </w:rPr>
        <w:t xml:space="preserve"> si dhe detyrimet dogan</w:t>
      </w:r>
      <w:r w:rsidR="00FB0787" w:rsidRPr="00DA67B3">
        <w:rPr>
          <w:lang w:val="sq-AL"/>
        </w:rPr>
        <w:t>ore nuk mund të financohen nga h</w:t>
      </w:r>
      <w:r w:rsidR="000F3B8F" w:rsidRPr="00DA67B3">
        <w:rPr>
          <w:lang w:val="sq-AL"/>
        </w:rPr>
        <w:t xml:space="preserve">uaja. </w:t>
      </w:r>
    </w:p>
    <w:p w:rsidR="000F3B8F" w:rsidRPr="00DA67B3" w:rsidRDefault="000F3B8F" w:rsidP="008340B9">
      <w:pPr>
        <w:pStyle w:val="Paragrafi0"/>
        <w:rPr>
          <w:lang w:val="sq-AL"/>
        </w:rPr>
      </w:pPr>
      <w:r w:rsidRPr="00DA67B3">
        <w:rPr>
          <w:lang w:val="sq-AL"/>
        </w:rPr>
        <w:t>2.</w:t>
      </w:r>
      <w:r w:rsidR="00361AE3" w:rsidRPr="00DA67B3">
        <w:rPr>
          <w:lang w:val="sq-AL"/>
        </w:rPr>
        <w:t xml:space="preserve"> </w:t>
      </w:r>
      <w:r w:rsidR="00FB0787" w:rsidRPr="00DA67B3">
        <w:rPr>
          <w:lang w:val="sq-AL"/>
        </w:rPr>
        <w:t>Kanalizimi i h</w:t>
      </w:r>
      <w:r w:rsidRPr="00DA67B3">
        <w:rPr>
          <w:lang w:val="sq-AL"/>
        </w:rPr>
        <w:t xml:space="preserve">uasë në Agjencinë e Zbatimit të Projektit </w:t>
      </w:r>
    </w:p>
    <w:p w:rsidR="000F3B8F" w:rsidRPr="00DA67B3" w:rsidRDefault="000F3B8F" w:rsidP="008340B9">
      <w:pPr>
        <w:pStyle w:val="Paragrafi0"/>
        <w:rPr>
          <w:lang w:val="sq-AL"/>
        </w:rPr>
      </w:pPr>
      <w:r w:rsidRPr="00DA67B3">
        <w:rPr>
          <w:lang w:val="sq-AL"/>
        </w:rPr>
        <w:t>2.1</w:t>
      </w:r>
      <w:r w:rsidR="00FB0787" w:rsidRPr="00DA67B3">
        <w:rPr>
          <w:lang w:val="sq-AL"/>
        </w:rPr>
        <w:t xml:space="preserve">  Marrëveshja e kanalizimit të h</w:t>
      </w:r>
      <w:r w:rsidRPr="00DA67B3">
        <w:rPr>
          <w:lang w:val="sq-AL"/>
        </w:rPr>
        <w:t xml:space="preserve">uasë. </w:t>
      </w:r>
      <w:r w:rsidR="000D4DA0" w:rsidRPr="00DA67B3">
        <w:rPr>
          <w:lang w:val="sq-AL"/>
        </w:rPr>
        <w:t>Huamarrësi e kanalizon h</w:t>
      </w:r>
      <w:r w:rsidRPr="00DA67B3">
        <w:rPr>
          <w:lang w:val="sq-AL"/>
        </w:rPr>
        <w:t>uanë tek Agjencia e Zbatimit të Projektit</w:t>
      </w:r>
      <w:r w:rsidR="000D4DA0" w:rsidRPr="00DA67B3">
        <w:rPr>
          <w:lang w:val="sq-AL"/>
        </w:rPr>
        <w:t>,</w:t>
      </w:r>
      <w:r w:rsidRPr="00DA67B3">
        <w:rPr>
          <w:lang w:val="sq-AL"/>
        </w:rPr>
        <w:t xml:space="preserve"> sipas një marrëveshjeje kanalizimi të huasë sipas termave d</w:t>
      </w:r>
      <w:r w:rsidR="000D4DA0" w:rsidRPr="00DA67B3">
        <w:rPr>
          <w:lang w:val="sq-AL"/>
        </w:rPr>
        <w:t>he kushteve të parashikuara në n</w:t>
      </w:r>
      <w:r w:rsidRPr="00DA67B3">
        <w:rPr>
          <w:lang w:val="sq-AL"/>
        </w:rPr>
        <w:t xml:space="preserve">enet 5.1 (Interesi) dhe 6.1 (Shlyerja dhe parapagimi). </w:t>
      </w:r>
    </w:p>
    <w:p w:rsidR="000F3B8F" w:rsidRPr="00DA67B3" w:rsidRDefault="000F3B8F" w:rsidP="008340B9">
      <w:pPr>
        <w:pStyle w:val="Paragrafi0"/>
        <w:rPr>
          <w:lang w:val="sq-AL"/>
        </w:rPr>
      </w:pPr>
      <w:r w:rsidRPr="00DA67B3">
        <w:rPr>
          <w:lang w:val="sq-AL"/>
        </w:rPr>
        <w:t>2.2</w:t>
      </w:r>
      <w:r w:rsidR="00361AE3" w:rsidRPr="00DA67B3">
        <w:rPr>
          <w:lang w:val="sq-AL"/>
        </w:rPr>
        <w:t xml:space="preserve"> </w:t>
      </w:r>
      <w:r w:rsidRPr="00DA67B3">
        <w:rPr>
          <w:lang w:val="sq-AL"/>
        </w:rPr>
        <w:t>Mungesa e përgjegjësisë për Agjencinë e Zbati</w:t>
      </w:r>
      <w:r w:rsidR="000D4DA0" w:rsidRPr="00DA67B3">
        <w:rPr>
          <w:lang w:val="sq-AL"/>
        </w:rPr>
        <w:t>mit të Projektit. Kanalizimi i h</w:t>
      </w:r>
      <w:r w:rsidRPr="00DA67B3">
        <w:rPr>
          <w:lang w:val="sq-AL"/>
        </w:rPr>
        <w:t xml:space="preserve">uasë nuk përbën ndonjë detyrim për Agjencinë e Zbatimit të Projektit kundrejt KfW-së për detyrimet e pagesave sipas kësaj Marrëveshjeje të Huasë dhe Projektit. </w:t>
      </w:r>
    </w:p>
    <w:p w:rsidR="000F3B8F" w:rsidRPr="00DA67B3" w:rsidRDefault="000F3B8F" w:rsidP="008340B9">
      <w:pPr>
        <w:pStyle w:val="Paragrafi0"/>
        <w:rPr>
          <w:lang w:val="sq-AL"/>
        </w:rPr>
      </w:pPr>
      <w:r w:rsidRPr="00DA67B3">
        <w:rPr>
          <w:lang w:val="sq-AL"/>
        </w:rPr>
        <w:t>3.</w:t>
      </w:r>
      <w:r w:rsidR="00361AE3" w:rsidRPr="00DA67B3">
        <w:rPr>
          <w:lang w:val="sq-AL"/>
        </w:rPr>
        <w:t xml:space="preserve"> </w:t>
      </w:r>
      <w:r w:rsidRPr="00DA67B3">
        <w:rPr>
          <w:lang w:val="sq-AL"/>
        </w:rPr>
        <w:t xml:space="preserve">Disbursimi </w:t>
      </w:r>
    </w:p>
    <w:p w:rsidR="000F3B8F" w:rsidRPr="00DA67B3" w:rsidRDefault="000F3B8F" w:rsidP="008340B9">
      <w:pPr>
        <w:pStyle w:val="Paragrafi0"/>
        <w:rPr>
          <w:lang w:val="sq-AL"/>
        </w:rPr>
      </w:pPr>
      <w:r w:rsidRPr="00DA67B3">
        <w:rPr>
          <w:lang w:val="sq-AL"/>
        </w:rPr>
        <w:t>3.1</w:t>
      </w:r>
      <w:r w:rsidR="00361AE3" w:rsidRPr="00DA67B3">
        <w:rPr>
          <w:lang w:val="sq-AL"/>
        </w:rPr>
        <w:t xml:space="preserve"> </w:t>
      </w:r>
      <w:r w:rsidRPr="00DA67B3">
        <w:rPr>
          <w:lang w:val="sq-AL"/>
        </w:rPr>
        <w:t>Kërkesa për disbursim. Menjëherë sapo të përmbushen të gjitha kushtet paraprake për disbursimin</w:t>
      </w:r>
      <w:r w:rsidR="000D4DA0" w:rsidRPr="00DA67B3">
        <w:rPr>
          <w:lang w:val="sq-AL"/>
        </w:rPr>
        <w:t>, sipas nenit 3.3, KfW-ja e disburson huanë në pajtim me progresin e p</w:t>
      </w:r>
      <w:r w:rsidRPr="00DA67B3">
        <w:rPr>
          <w:lang w:val="sq-AL"/>
        </w:rPr>
        <w:t>rojektit</w:t>
      </w:r>
      <w:r w:rsidR="000D4DA0" w:rsidRPr="00DA67B3">
        <w:rPr>
          <w:lang w:val="sq-AL"/>
        </w:rPr>
        <w:t>,</w:t>
      </w:r>
      <w:r w:rsidRPr="00DA67B3">
        <w:rPr>
          <w:lang w:val="sq-AL"/>
        </w:rPr>
        <w:t xml:space="preserve"> me kërkesën e Agjencisë së Zbatimit të Projektit. Disbursimi do të kryhet në pajtim me grafik</w:t>
      </w:r>
      <w:r w:rsidR="005F283F" w:rsidRPr="00DA67B3">
        <w:rPr>
          <w:lang w:val="sq-AL"/>
        </w:rPr>
        <w:t>un e disbursimit që gjendet në a</w:t>
      </w:r>
      <w:r w:rsidRPr="00DA67B3">
        <w:rPr>
          <w:lang w:val="sq-AL"/>
        </w:rPr>
        <w:t xml:space="preserve">neksin 1 të kësaj Marrëveshjeje Huaje dhe Projekti. KfW-ja i bën disbursimet deri tek shumat maksimale që përcaktohen për çdo gjashtëmujor. Në masën që Agjencia e Zbatimit të Projektit kërkon disbursime të shumave më të vogla brenda një gjashtëmujori, shumat e padisbursuara mund të kërkohen në gjashtëmujorët e ardhshëm. Me përjashtim të disbursimit të fundit, KfW-ja nuk është e detyruar të bëjë më shumë se një disbursim dhe jo </w:t>
      </w:r>
      <w:r w:rsidR="007E420B" w:rsidRPr="00DA67B3">
        <w:rPr>
          <w:lang w:val="sq-AL"/>
        </w:rPr>
        <w:t>në një shumë më të vogël se 100  000 e</w:t>
      </w:r>
      <w:r w:rsidRPr="00DA67B3">
        <w:rPr>
          <w:lang w:val="sq-AL"/>
        </w:rPr>
        <w:t xml:space="preserve">uro për një muaj kalendarik. </w:t>
      </w:r>
    </w:p>
    <w:p w:rsidR="000F3B8F" w:rsidRPr="00DA67B3" w:rsidRDefault="000F3B8F" w:rsidP="008340B9">
      <w:pPr>
        <w:pStyle w:val="Paragrafi0"/>
        <w:rPr>
          <w:lang w:val="sq-AL"/>
        </w:rPr>
      </w:pPr>
      <w:r w:rsidRPr="00DA67B3">
        <w:rPr>
          <w:lang w:val="sq-AL"/>
        </w:rPr>
        <w:t>Kërkesat për disbursim</w:t>
      </w:r>
      <w:r w:rsidR="007E420B" w:rsidRPr="00DA67B3">
        <w:rPr>
          <w:lang w:val="sq-AL"/>
        </w:rPr>
        <w:t>,</w:t>
      </w:r>
      <w:r w:rsidRPr="00DA67B3">
        <w:rPr>
          <w:lang w:val="sq-AL"/>
        </w:rPr>
        <w:t xml:space="preserve"> sipas Marrëveshjes së Huasë dhe Projektit</w:t>
      </w:r>
      <w:r w:rsidR="007E420B" w:rsidRPr="00DA67B3">
        <w:rPr>
          <w:lang w:val="sq-AL"/>
        </w:rPr>
        <w:t>,</w:t>
      </w:r>
      <w:r w:rsidRPr="00DA67B3">
        <w:rPr>
          <w:lang w:val="sq-AL"/>
        </w:rPr>
        <w:t xml:space="preserve"> bëhen gjithmonë njëkohësisht m</w:t>
      </w:r>
      <w:r w:rsidR="007E420B" w:rsidRPr="00DA67B3">
        <w:rPr>
          <w:lang w:val="sq-AL"/>
        </w:rPr>
        <w:t>e kërkesat për disbursim sipas marrëveshjeve plotësuese të h</w:t>
      </w:r>
      <w:r w:rsidRPr="00DA67B3">
        <w:rPr>
          <w:lang w:val="sq-AL"/>
        </w:rPr>
        <w:t>uasë dhe janë të vlefshme vetëm nëse shumat e kërkuara të disbursimit përputhen me sa më poshtë: 77% (me fjalë: shtatëdhjetë e shtatë për qind) e shumës së plotë të disbursimit të huasë sipas Marrëveshjeve të Huasë duhet të bëhen sipas kësaj Marrëveshjeje Huaje dhe Projekti, ndërsa pjesa e mbetur prej 23% (me fjalë: njëzet e tre për qind) e shumës së plotë të disbursimit të huasë sipas Marrëveshjeve të Huasë duhet të pa</w:t>
      </w:r>
      <w:r w:rsidR="00E721A6" w:rsidRPr="00DA67B3">
        <w:rPr>
          <w:lang w:val="sq-AL"/>
        </w:rPr>
        <w:t>raqitet sipas marrëveshjeve plotësuese të h</w:t>
      </w:r>
      <w:r w:rsidRPr="00DA67B3">
        <w:rPr>
          <w:lang w:val="sq-AL"/>
        </w:rPr>
        <w:t>uasë. Kjo e f</w:t>
      </w:r>
      <w:r w:rsidR="00E721A6" w:rsidRPr="00DA67B3">
        <w:rPr>
          <w:lang w:val="sq-AL"/>
        </w:rPr>
        <w:t xml:space="preserve">undit përbëhet nga dy pjesë (10 750 </w:t>
      </w:r>
      <w:r w:rsidRPr="00DA67B3">
        <w:rPr>
          <w:lang w:val="sq-AL"/>
        </w:rPr>
        <w:t xml:space="preserve">000 </w:t>
      </w:r>
      <w:r w:rsidR="00E721A6" w:rsidRPr="00DA67B3">
        <w:rPr>
          <w:lang w:val="sq-AL"/>
        </w:rPr>
        <w:t xml:space="preserve">euro dhe 500 </w:t>
      </w:r>
      <w:r w:rsidRPr="00DA67B3">
        <w:rPr>
          <w:lang w:val="sq-AL"/>
        </w:rPr>
        <w:t xml:space="preserve">000 </w:t>
      </w:r>
      <w:r w:rsidR="00E721A6" w:rsidRPr="00DA67B3">
        <w:rPr>
          <w:lang w:val="sq-AL"/>
        </w:rPr>
        <w:t>euro</w:t>
      </w:r>
      <w:r w:rsidRPr="00DA67B3">
        <w:rPr>
          <w:lang w:val="sq-AL"/>
        </w:rPr>
        <w:t xml:space="preserve">) nga të cilat pjesa e parë disbursohet fillimisht e plotë. </w:t>
      </w:r>
    </w:p>
    <w:p w:rsidR="000F3B8F" w:rsidRPr="00DA67B3" w:rsidRDefault="000F3B8F" w:rsidP="008340B9">
      <w:pPr>
        <w:pStyle w:val="Paragrafi0"/>
        <w:rPr>
          <w:lang w:val="sq-AL"/>
        </w:rPr>
      </w:pPr>
      <w:r w:rsidRPr="00DA67B3">
        <w:rPr>
          <w:lang w:val="sq-AL"/>
        </w:rPr>
        <w:t>3.2</w:t>
      </w:r>
      <w:r w:rsidR="00361AE3" w:rsidRPr="00DA67B3">
        <w:rPr>
          <w:lang w:val="sq-AL"/>
        </w:rPr>
        <w:t xml:space="preserve"> </w:t>
      </w:r>
      <w:r w:rsidRPr="00DA67B3">
        <w:rPr>
          <w:lang w:val="sq-AL"/>
        </w:rPr>
        <w:t xml:space="preserve">Afatet për kërkesën e disbursimit. KfW-ja mund të refuzojë disbursimet pas datës 30.12.2013. </w:t>
      </w:r>
    </w:p>
    <w:p w:rsidR="000F3B8F" w:rsidRPr="00DA67B3" w:rsidRDefault="000F3B8F" w:rsidP="008340B9">
      <w:pPr>
        <w:pStyle w:val="Paragrafi0"/>
        <w:rPr>
          <w:lang w:val="sq-AL"/>
        </w:rPr>
      </w:pPr>
      <w:r w:rsidRPr="00DA67B3">
        <w:rPr>
          <w:lang w:val="sq-AL"/>
        </w:rPr>
        <w:t>3.3</w:t>
      </w:r>
      <w:r w:rsidR="00361AE3" w:rsidRPr="00DA67B3">
        <w:rPr>
          <w:lang w:val="sq-AL"/>
        </w:rPr>
        <w:t xml:space="preserve"> </w:t>
      </w:r>
      <w:r w:rsidRPr="00DA67B3">
        <w:rPr>
          <w:lang w:val="sq-AL"/>
        </w:rPr>
        <w:t>Kushtet para disbursimit. KfW- ja është e detyruar të bëjë disbursime të çdo shume sipas kësaj Marrëveshjeje Huaje dhe Projekti me përmbushjen e ku</w:t>
      </w:r>
      <w:r w:rsidR="00E721A6" w:rsidRPr="00DA67B3">
        <w:rPr>
          <w:lang w:val="sq-AL"/>
        </w:rPr>
        <w:t>shteve të mëposhtme paraprake në</w:t>
      </w:r>
      <w:r w:rsidRPr="00DA67B3">
        <w:rPr>
          <w:lang w:val="sq-AL"/>
        </w:rPr>
        <w:t xml:space="preserve"> formë dhe përmbajtje të pranueshme për KfW-në. </w:t>
      </w:r>
    </w:p>
    <w:p w:rsidR="000F3B8F" w:rsidRPr="00DA67B3" w:rsidRDefault="000F3B8F" w:rsidP="008340B9">
      <w:pPr>
        <w:pStyle w:val="Paragrafi0"/>
        <w:rPr>
          <w:lang w:val="sq-AL"/>
        </w:rPr>
      </w:pPr>
      <w:r w:rsidRPr="00DA67B3">
        <w:rPr>
          <w:lang w:val="sq-AL"/>
        </w:rPr>
        <w:t>a)</w:t>
      </w:r>
      <w:r w:rsidR="00361AE3" w:rsidRPr="00DA67B3">
        <w:rPr>
          <w:lang w:val="sq-AL"/>
        </w:rPr>
        <w:t xml:space="preserve"> </w:t>
      </w:r>
      <w:r w:rsidRPr="00DA67B3">
        <w:rPr>
          <w:lang w:val="sq-AL"/>
        </w:rPr>
        <w:t>Huamarrësi do të ketë demonstruar duke paraqitur një opinion ligjor thellësi</w:t>
      </w:r>
      <w:r w:rsidR="00E721A6" w:rsidRPr="00DA67B3">
        <w:rPr>
          <w:lang w:val="sq-AL"/>
        </w:rPr>
        <w:t>sht në formën e parashikuar në a</w:t>
      </w:r>
      <w:r w:rsidRPr="00DA67B3">
        <w:rPr>
          <w:lang w:val="sq-AL"/>
        </w:rPr>
        <w:t>neksin 2 dhe duke paraqitur kopje të vërtetuara (secila me një përkthim në gjerma</w:t>
      </w:r>
      <w:r w:rsidR="002642E5" w:rsidRPr="00DA67B3">
        <w:rPr>
          <w:lang w:val="sq-AL"/>
        </w:rPr>
        <w:t>nisht ose anglisht) të të gjitha</w:t>
      </w:r>
      <w:r w:rsidRPr="00DA67B3">
        <w:rPr>
          <w:lang w:val="sq-AL"/>
        </w:rPr>
        <w:t xml:space="preserve"> dokumenteve të cilave u referohet ky opinion ligjor, që</w:t>
      </w:r>
      <w:r w:rsidR="002642E5" w:rsidRPr="00DA67B3">
        <w:rPr>
          <w:lang w:val="sq-AL"/>
        </w:rPr>
        <w:t>:</w:t>
      </w:r>
      <w:r w:rsidRPr="00DA67B3">
        <w:rPr>
          <w:lang w:val="sq-AL"/>
        </w:rPr>
        <w:t xml:space="preserve"> </w:t>
      </w:r>
    </w:p>
    <w:p w:rsidR="000F3B8F" w:rsidRPr="00DA67B3" w:rsidRDefault="00361AE3" w:rsidP="008340B9">
      <w:pPr>
        <w:pStyle w:val="Paragrafi0"/>
        <w:rPr>
          <w:lang w:val="sq-AL"/>
        </w:rPr>
      </w:pPr>
      <w:r w:rsidRPr="00DA67B3">
        <w:rPr>
          <w:lang w:val="sq-AL"/>
        </w:rPr>
        <w:t xml:space="preserve">aa) </w:t>
      </w:r>
      <w:r w:rsidR="000F3B8F" w:rsidRPr="00DA67B3">
        <w:rPr>
          <w:lang w:val="sq-AL"/>
        </w:rPr>
        <w:t xml:space="preserve"> Huamarrësi ka përmb</w:t>
      </w:r>
      <w:r w:rsidR="002642E5" w:rsidRPr="00DA67B3">
        <w:rPr>
          <w:lang w:val="sq-AL"/>
        </w:rPr>
        <w:t>ushur të gjitha kërkesat sipas s</w:t>
      </w:r>
      <w:r w:rsidR="000F3B8F" w:rsidRPr="00DA67B3">
        <w:rPr>
          <w:lang w:val="sq-AL"/>
        </w:rPr>
        <w:t>ë drejtës së tij kushtetuese dhe dispozitave të tjera ligjore për përmbushjen e vlefshme të të gjitha detyrimeve</w:t>
      </w:r>
      <w:r w:rsidR="002642E5" w:rsidRPr="00DA67B3">
        <w:rPr>
          <w:lang w:val="sq-AL"/>
        </w:rPr>
        <w:t>,</w:t>
      </w:r>
      <w:r w:rsidR="000F3B8F" w:rsidRPr="00DA67B3">
        <w:rPr>
          <w:lang w:val="sq-AL"/>
        </w:rPr>
        <w:t xml:space="preserve"> sipas kësaj </w:t>
      </w:r>
      <w:r w:rsidR="000F3B8F" w:rsidRPr="00DA67B3">
        <w:rPr>
          <w:lang w:val="sq-AL"/>
        </w:rPr>
        <w:lastRenderedPageBreak/>
        <w:t xml:space="preserve">Marrëveshjeje Huaje dhe Projekti, dhe </w:t>
      </w:r>
    </w:p>
    <w:p w:rsidR="000F3B8F" w:rsidRPr="00DA67B3" w:rsidRDefault="00361AE3" w:rsidP="008340B9">
      <w:pPr>
        <w:pStyle w:val="Paragrafi0"/>
        <w:rPr>
          <w:lang w:val="sq-AL"/>
        </w:rPr>
      </w:pPr>
      <w:r w:rsidRPr="00DA67B3">
        <w:rPr>
          <w:lang w:val="sq-AL"/>
        </w:rPr>
        <w:t xml:space="preserve">bb) </w:t>
      </w:r>
      <w:r w:rsidR="000F3B8F" w:rsidRPr="00DA67B3">
        <w:rPr>
          <w:lang w:val="sq-AL"/>
        </w:rPr>
        <w:t xml:space="preserve">KfW-ja është e përjashtuar nga të gjitha tatimet mbi të ardhurat nga interesi, pagesat, tarifat dhe kostot e </w:t>
      </w:r>
      <w:r w:rsidR="002642E5" w:rsidRPr="00DA67B3">
        <w:rPr>
          <w:lang w:val="sq-AL"/>
        </w:rPr>
        <w:t>ngjashme në Shqipëri kur jepet huaja.</w:t>
      </w:r>
      <w:r w:rsidR="000F3B8F" w:rsidRPr="00DA67B3">
        <w:rPr>
          <w:lang w:val="sq-AL"/>
        </w:rPr>
        <w:t xml:space="preserve"> </w:t>
      </w:r>
    </w:p>
    <w:p w:rsidR="000F3B8F" w:rsidRPr="00DA67B3" w:rsidRDefault="000F3B8F" w:rsidP="008340B9">
      <w:pPr>
        <w:pStyle w:val="Paragrafi0"/>
        <w:rPr>
          <w:lang w:val="sq-AL"/>
        </w:rPr>
      </w:pPr>
      <w:r w:rsidRPr="00DA67B3">
        <w:rPr>
          <w:lang w:val="sq-AL"/>
        </w:rPr>
        <w:t xml:space="preserve">b) KfW- ka marrë një kopje të firmosur origjinale të kësaj Marrëveshjeje Huaje dhe Projekti. </w:t>
      </w:r>
    </w:p>
    <w:p w:rsidR="000F3B8F" w:rsidRPr="00DA67B3" w:rsidRDefault="000F3B8F" w:rsidP="008340B9">
      <w:pPr>
        <w:pStyle w:val="Paragrafi0"/>
        <w:rPr>
          <w:lang w:val="sq-AL"/>
        </w:rPr>
      </w:pPr>
      <w:r w:rsidRPr="00DA67B3">
        <w:rPr>
          <w:lang w:val="sq-AL"/>
        </w:rPr>
        <w:t>c)</w:t>
      </w:r>
      <w:r w:rsidR="00361AE3" w:rsidRPr="00DA67B3">
        <w:rPr>
          <w:lang w:val="sq-AL"/>
        </w:rPr>
        <w:t xml:space="preserve"> </w:t>
      </w:r>
      <w:r w:rsidR="002642E5" w:rsidRPr="00DA67B3">
        <w:rPr>
          <w:lang w:val="sq-AL"/>
        </w:rPr>
        <w:t>J</w:t>
      </w:r>
      <w:r w:rsidRPr="00DA67B3">
        <w:rPr>
          <w:lang w:val="sq-AL"/>
        </w:rPr>
        <w:t>anë paraqitur ekzempla</w:t>
      </w:r>
      <w:r w:rsidR="002642E5" w:rsidRPr="00DA67B3">
        <w:rPr>
          <w:lang w:val="sq-AL"/>
        </w:rPr>
        <w:t>rët e firmave të përmendura në n</w:t>
      </w:r>
      <w:r w:rsidRPr="00DA67B3">
        <w:rPr>
          <w:lang w:val="sq-AL"/>
        </w:rPr>
        <w:t>enin 13.1 (Përfaqësimi i Huamarrësit dhe Agje</w:t>
      </w:r>
      <w:r w:rsidR="002642E5" w:rsidRPr="00DA67B3">
        <w:rPr>
          <w:lang w:val="sq-AL"/>
        </w:rPr>
        <w:t>ncisë së Zbatimit të Projektit).</w:t>
      </w:r>
      <w:r w:rsidRPr="00DA67B3">
        <w:rPr>
          <w:lang w:val="sq-AL"/>
        </w:rPr>
        <w:t xml:space="preserve"> </w:t>
      </w:r>
    </w:p>
    <w:p w:rsidR="000F3B8F" w:rsidRPr="00DA67B3" w:rsidRDefault="00361AE3" w:rsidP="008340B9">
      <w:pPr>
        <w:pStyle w:val="Paragrafi0"/>
        <w:rPr>
          <w:lang w:val="sq-AL"/>
        </w:rPr>
      </w:pPr>
      <w:r w:rsidRPr="00DA67B3">
        <w:rPr>
          <w:lang w:val="sq-AL"/>
        </w:rPr>
        <w:t xml:space="preserve">d) </w:t>
      </w:r>
      <w:r w:rsidR="000F3B8F" w:rsidRPr="00DA67B3">
        <w:rPr>
          <w:lang w:val="sq-AL"/>
        </w:rPr>
        <w:t>Garancia nga Republika Federale e Gjermanisë</w:t>
      </w:r>
      <w:r w:rsidR="002642E5" w:rsidRPr="00DA67B3">
        <w:rPr>
          <w:lang w:val="sq-AL"/>
        </w:rPr>
        <w:t>, e përmendur në nenin 8 është në fuqi pa kufizim.</w:t>
      </w:r>
      <w:r w:rsidR="000F3B8F" w:rsidRPr="00DA67B3">
        <w:rPr>
          <w:lang w:val="sq-AL"/>
        </w:rPr>
        <w:t xml:space="preserve"> </w:t>
      </w:r>
    </w:p>
    <w:p w:rsidR="000F3B8F" w:rsidRPr="00DA67B3" w:rsidRDefault="00361AE3" w:rsidP="008340B9">
      <w:pPr>
        <w:pStyle w:val="Paragrafi0"/>
        <w:rPr>
          <w:lang w:val="sq-AL"/>
        </w:rPr>
      </w:pPr>
      <w:r w:rsidRPr="00DA67B3">
        <w:rPr>
          <w:lang w:val="sq-AL"/>
        </w:rPr>
        <w:t xml:space="preserve">e) </w:t>
      </w:r>
      <w:r w:rsidR="000F3B8F" w:rsidRPr="00DA67B3">
        <w:rPr>
          <w:lang w:val="sq-AL"/>
        </w:rPr>
        <w:t>Huamarrësi ka paguar tarifën e menaxh</w:t>
      </w:r>
      <w:r w:rsidR="002642E5" w:rsidRPr="00DA67B3">
        <w:rPr>
          <w:lang w:val="sq-AL"/>
        </w:rPr>
        <w:t>imit të përmendur në nenin 4.2.</w:t>
      </w:r>
      <w:r w:rsidR="000F3B8F" w:rsidRPr="00DA67B3">
        <w:rPr>
          <w:lang w:val="sq-AL"/>
        </w:rPr>
        <w:t xml:space="preserve"> </w:t>
      </w:r>
    </w:p>
    <w:p w:rsidR="000F3B8F" w:rsidRPr="00DA67B3" w:rsidRDefault="00361AE3" w:rsidP="008340B9">
      <w:pPr>
        <w:pStyle w:val="Paragrafi0"/>
        <w:rPr>
          <w:lang w:val="sq-AL"/>
        </w:rPr>
      </w:pPr>
      <w:r w:rsidRPr="00DA67B3">
        <w:rPr>
          <w:lang w:val="sq-AL"/>
        </w:rPr>
        <w:t xml:space="preserve">f) </w:t>
      </w:r>
      <w:r w:rsidR="002642E5" w:rsidRPr="00DA67B3">
        <w:rPr>
          <w:lang w:val="sq-AL"/>
        </w:rPr>
        <w:t>N</w:t>
      </w:r>
      <w:r w:rsidR="000F3B8F" w:rsidRPr="00DA67B3">
        <w:rPr>
          <w:lang w:val="sq-AL"/>
        </w:rPr>
        <w:t>uk ka ndodhur dhe nuk rrezikon të ndodhë ndonjë shkak për prishje kontrate</w:t>
      </w:r>
      <w:r w:rsidR="002642E5" w:rsidRPr="00DA67B3">
        <w:rPr>
          <w:lang w:val="sq-AL"/>
        </w:rPr>
        <w:t>, sipas parashikimit të nenit 12.</w:t>
      </w:r>
      <w:r w:rsidR="000F3B8F" w:rsidRPr="00DA67B3">
        <w:rPr>
          <w:lang w:val="sq-AL"/>
        </w:rPr>
        <w:t xml:space="preserve"> </w:t>
      </w:r>
    </w:p>
    <w:p w:rsidR="000F3B8F" w:rsidRPr="00DA67B3" w:rsidRDefault="00361AE3" w:rsidP="008340B9">
      <w:pPr>
        <w:pStyle w:val="Paragrafi0"/>
        <w:rPr>
          <w:lang w:val="sq-AL"/>
        </w:rPr>
      </w:pPr>
      <w:r w:rsidRPr="00DA67B3">
        <w:rPr>
          <w:lang w:val="sq-AL"/>
        </w:rPr>
        <w:t xml:space="preserve">g) </w:t>
      </w:r>
      <w:r w:rsidR="002642E5" w:rsidRPr="00DA67B3">
        <w:rPr>
          <w:lang w:val="sq-AL"/>
        </w:rPr>
        <w:t>N</w:t>
      </w:r>
      <w:r w:rsidR="000F3B8F" w:rsidRPr="00DA67B3">
        <w:rPr>
          <w:lang w:val="sq-AL"/>
        </w:rPr>
        <w:t>uk kanë ndodhur rrethana të jashtëzakonshme që pengojnë ose rrezikojnë seriozisht zbatimin, operimin ose që</w:t>
      </w:r>
      <w:r w:rsidR="002642E5" w:rsidRPr="00DA67B3">
        <w:rPr>
          <w:lang w:val="sq-AL"/>
        </w:rPr>
        <w:t>llimin e p</w:t>
      </w:r>
      <w:r w:rsidR="000F3B8F" w:rsidRPr="00DA67B3">
        <w:rPr>
          <w:lang w:val="sq-AL"/>
        </w:rPr>
        <w:t>rojektit, ose përmbushjen e detyrimeve të p</w:t>
      </w:r>
      <w:r w:rsidR="002642E5" w:rsidRPr="00DA67B3">
        <w:rPr>
          <w:lang w:val="sq-AL"/>
        </w:rPr>
        <w:t>agesave që merren përsipër nga H</w:t>
      </w:r>
      <w:r w:rsidR="000F3B8F" w:rsidRPr="00DA67B3">
        <w:rPr>
          <w:lang w:val="sq-AL"/>
        </w:rPr>
        <w:t xml:space="preserve">uamarrësi sipas kësaj Marrëveshjeje Huaje dhe Projekti, dhe </w:t>
      </w:r>
    </w:p>
    <w:p w:rsidR="000F3B8F" w:rsidRPr="00DA67B3" w:rsidRDefault="00361AE3" w:rsidP="008340B9">
      <w:pPr>
        <w:pStyle w:val="Paragrafi0"/>
        <w:rPr>
          <w:lang w:val="sq-AL"/>
        </w:rPr>
      </w:pPr>
      <w:r w:rsidRPr="00DA67B3">
        <w:rPr>
          <w:lang w:val="sq-AL"/>
        </w:rPr>
        <w:t xml:space="preserve">h) </w:t>
      </w:r>
      <w:r w:rsidR="000F3B8F" w:rsidRPr="00DA67B3">
        <w:rPr>
          <w:lang w:val="sq-AL"/>
        </w:rPr>
        <w:t>Huamarrësi i ka dhënë KfW-së një përkthim të vërtetuar të Marrëveshjes së Kanalizimit të Huasë</w:t>
      </w:r>
      <w:r w:rsidR="002642E5" w:rsidRPr="00DA67B3">
        <w:rPr>
          <w:lang w:val="sq-AL"/>
        </w:rPr>
        <w:t>,</w:t>
      </w:r>
      <w:r w:rsidR="000F3B8F" w:rsidRPr="00DA67B3">
        <w:rPr>
          <w:lang w:val="sq-AL"/>
        </w:rPr>
        <w:t xml:space="preserve"> të përcaktua</w:t>
      </w:r>
      <w:r w:rsidR="002642E5" w:rsidRPr="00DA67B3">
        <w:rPr>
          <w:lang w:val="sq-AL"/>
        </w:rPr>
        <w:t>r në n</w:t>
      </w:r>
      <w:r w:rsidR="000F3B8F" w:rsidRPr="00DA67B3">
        <w:rPr>
          <w:lang w:val="sq-AL"/>
        </w:rPr>
        <w:t xml:space="preserve">enin 2.1. </w:t>
      </w:r>
    </w:p>
    <w:p w:rsidR="000F3B8F" w:rsidRPr="00DA67B3" w:rsidRDefault="002642E5" w:rsidP="008340B9">
      <w:pPr>
        <w:pStyle w:val="Paragrafi0"/>
        <w:rPr>
          <w:lang w:val="sq-AL"/>
        </w:rPr>
      </w:pPr>
      <w:r w:rsidRPr="00DA67B3">
        <w:rPr>
          <w:lang w:val="sq-AL"/>
        </w:rPr>
        <w:t>Para disbursimit nga h</w:t>
      </w:r>
      <w:r w:rsidR="000F3B8F" w:rsidRPr="00DA67B3">
        <w:rPr>
          <w:lang w:val="sq-AL"/>
        </w:rPr>
        <w:t xml:space="preserve">uaja, KfW-ja ka të drejtën të kërkojë dokumente dhe prova të tjera që i çmon të nevojshme në mënyrë të arsyeshme. </w:t>
      </w:r>
    </w:p>
    <w:p w:rsidR="000F3B8F" w:rsidRPr="00DA67B3" w:rsidRDefault="00361AE3" w:rsidP="008340B9">
      <w:pPr>
        <w:pStyle w:val="Paragrafi0"/>
        <w:rPr>
          <w:lang w:val="sq-AL"/>
        </w:rPr>
      </w:pPr>
      <w:r w:rsidRPr="00DA67B3">
        <w:rPr>
          <w:lang w:val="sq-AL"/>
        </w:rPr>
        <w:t xml:space="preserve">3.4 </w:t>
      </w:r>
      <w:r w:rsidR="002642E5" w:rsidRPr="00DA67B3">
        <w:rPr>
          <w:lang w:val="sq-AL"/>
        </w:rPr>
        <w:t>Marrëveshje e v</w:t>
      </w:r>
      <w:r w:rsidR="000F3B8F" w:rsidRPr="00DA67B3">
        <w:rPr>
          <w:lang w:val="sq-AL"/>
        </w:rPr>
        <w:t>eçantë. Në një marrëveshje të veçantë, Agjencia e Zbatimit të Projektit dhe KfW-ja specifikojnë procedurën e disbursimit që përfshin kushtet specifike paraprake për disbursimin dhe veçanërisht provat që duhet të jepen nga Agjencia e Zbatimit të Projektit</w:t>
      </w:r>
      <w:r w:rsidR="002642E5" w:rsidRPr="00DA67B3">
        <w:rPr>
          <w:lang w:val="sq-AL"/>
        </w:rPr>
        <w:t>,</w:t>
      </w:r>
      <w:r w:rsidR="000F3B8F" w:rsidRPr="00DA67B3">
        <w:rPr>
          <w:lang w:val="sq-AL"/>
        </w:rPr>
        <w:t xml:space="preserve"> të cilat pr</w:t>
      </w:r>
      <w:r w:rsidR="002642E5" w:rsidRPr="00DA67B3">
        <w:rPr>
          <w:lang w:val="sq-AL"/>
        </w:rPr>
        <w:t>ovojnë se shumat e kërkuara të h</w:t>
      </w:r>
      <w:r w:rsidR="000F3B8F" w:rsidRPr="00DA67B3">
        <w:rPr>
          <w:lang w:val="sq-AL"/>
        </w:rPr>
        <w:t xml:space="preserve">uasë përdoren për qëllimin e parashikuar në këtë Marrëveshje Huaje dhe Projekti. </w:t>
      </w:r>
    </w:p>
    <w:p w:rsidR="000F3B8F" w:rsidRPr="00DA67B3" w:rsidRDefault="000F3B8F" w:rsidP="008340B9">
      <w:pPr>
        <w:pStyle w:val="Paragrafi0"/>
        <w:rPr>
          <w:lang w:val="sq-AL"/>
        </w:rPr>
      </w:pPr>
      <w:r w:rsidRPr="00DA67B3">
        <w:rPr>
          <w:lang w:val="sq-AL"/>
        </w:rPr>
        <w:t>3.5</w:t>
      </w:r>
      <w:r w:rsidR="00361AE3" w:rsidRPr="00DA67B3">
        <w:rPr>
          <w:lang w:val="sq-AL"/>
        </w:rPr>
        <w:t xml:space="preserve"> </w:t>
      </w:r>
      <w:r w:rsidRPr="00DA67B3">
        <w:rPr>
          <w:lang w:val="sq-AL"/>
        </w:rPr>
        <w:t>Heqja dorë nga disbursimi. Në pajtim me përmbushjen e detyrimeve të tij</w:t>
      </w:r>
      <w:r w:rsidR="002642E5" w:rsidRPr="00DA67B3">
        <w:rPr>
          <w:lang w:val="sq-AL"/>
        </w:rPr>
        <w:t>, sipas n</w:t>
      </w:r>
      <w:r w:rsidRPr="00DA67B3">
        <w:rPr>
          <w:lang w:val="sq-AL"/>
        </w:rPr>
        <w:t>enit 11, Huamarrësi mund të heqë dorë nga disbursimi</w:t>
      </w:r>
      <w:r w:rsidR="002642E5" w:rsidRPr="00DA67B3">
        <w:rPr>
          <w:lang w:val="sq-AL"/>
        </w:rPr>
        <w:t xml:space="preserve"> i shumave të padisbursuara të h</w:t>
      </w:r>
      <w:r w:rsidRPr="00DA67B3">
        <w:rPr>
          <w:lang w:val="sq-AL"/>
        </w:rPr>
        <w:t xml:space="preserve">uasë me pëlqimin e KfW-së, në këmbim të pagesës </w:t>
      </w:r>
      <w:r w:rsidR="002642E5" w:rsidRPr="00DA67B3">
        <w:rPr>
          <w:lang w:val="sq-AL"/>
        </w:rPr>
        <w:t>së kompensimit të mos</w:t>
      </w:r>
      <w:r w:rsidRPr="00DA67B3">
        <w:rPr>
          <w:lang w:val="sq-AL"/>
        </w:rPr>
        <w:t>pranimit</w:t>
      </w:r>
      <w:r w:rsidR="002642E5" w:rsidRPr="00DA67B3">
        <w:rPr>
          <w:lang w:val="sq-AL"/>
        </w:rPr>
        <w:t>, në pajtim me n</w:t>
      </w:r>
      <w:r w:rsidRPr="00DA67B3">
        <w:rPr>
          <w:lang w:val="sq-AL"/>
        </w:rPr>
        <w:t xml:space="preserve">enin 3.6. </w:t>
      </w:r>
    </w:p>
    <w:p w:rsidR="000F3B8F" w:rsidRPr="00DA67B3" w:rsidRDefault="000F3B8F" w:rsidP="008340B9">
      <w:pPr>
        <w:pStyle w:val="Paragrafi0"/>
        <w:rPr>
          <w:lang w:val="sq-AL"/>
        </w:rPr>
      </w:pPr>
      <w:r w:rsidRPr="00DA67B3">
        <w:rPr>
          <w:lang w:val="sq-AL"/>
        </w:rPr>
        <w:t>3.6</w:t>
      </w:r>
      <w:r w:rsidR="00361AE3" w:rsidRPr="00DA67B3">
        <w:rPr>
          <w:lang w:val="sq-AL"/>
        </w:rPr>
        <w:t xml:space="preserve"> </w:t>
      </w:r>
      <w:r w:rsidRPr="00DA67B3">
        <w:rPr>
          <w:lang w:val="sq-AL"/>
        </w:rPr>
        <w:t>Kompensimi i mospranimit. Nëse Huamarrësi heq dorë nga disbursimi i një shu</w:t>
      </w:r>
      <w:r w:rsidR="002642E5" w:rsidRPr="00DA67B3">
        <w:rPr>
          <w:lang w:val="sq-AL"/>
        </w:rPr>
        <w:t>me huaje, ose nëse një shumë e h</w:t>
      </w:r>
      <w:r w:rsidRPr="00DA67B3">
        <w:rPr>
          <w:lang w:val="sq-AL"/>
        </w:rPr>
        <w:t xml:space="preserve">uasë nuk disbursohet apo nuk disbursohet </w:t>
      </w:r>
      <w:r w:rsidR="00F11715" w:rsidRPr="00DA67B3">
        <w:rPr>
          <w:lang w:val="sq-AL"/>
        </w:rPr>
        <w:t>brenda afatit të përcaktuar në n</w:t>
      </w:r>
      <w:r w:rsidRPr="00DA67B3">
        <w:rPr>
          <w:lang w:val="sq-AL"/>
        </w:rPr>
        <w:t>enin 3.2 për shkaqe të tjera për të cilat KfW-ja nuk mund të mbahet përgjegjëse, Huamarrësi i paguan KfW-së me kërkesë</w:t>
      </w:r>
      <w:r w:rsidR="00F11715" w:rsidRPr="00DA67B3">
        <w:rPr>
          <w:lang w:val="sq-AL"/>
        </w:rPr>
        <w:t>,</w:t>
      </w:r>
      <w:r w:rsidRPr="00DA67B3">
        <w:rPr>
          <w:lang w:val="sq-AL"/>
        </w:rPr>
        <w:t xml:space="preserve"> atë shumë që është e nevojshme për të kompensuar KfW-në për çdo humbje, shpenzime apo kosto të shkaktuara nga KfW-ja si rezultat i mospranimit të shumës </w:t>
      </w:r>
      <w:r w:rsidR="00F11715" w:rsidRPr="00DA67B3">
        <w:rPr>
          <w:lang w:val="sq-AL"/>
        </w:rPr>
        <w:t>në fjalë të h</w:t>
      </w:r>
      <w:r w:rsidRPr="00DA67B3">
        <w:rPr>
          <w:lang w:val="sq-AL"/>
        </w:rPr>
        <w:t>uasë. KfW-ja lloga</w:t>
      </w:r>
      <w:r w:rsidR="00F11715" w:rsidRPr="00DA67B3">
        <w:rPr>
          <w:lang w:val="sq-AL"/>
        </w:rPr>
        <w:t>rit shumën e kompensimit të mos</w:t>
      </w:r>
      <w:r w:rsidRPr="00DA67B3">
        <w:rPr>
          <w:lang w:val="sq-AL"/>
        </w:rPr>
        <w:t xml:space="preserve">pranimit dhe ia komunikon atë Huamarrësit. </w:t>
      </w:r>
    </w:p>
    <w:p w:rsidR="000F3B8F" w:rsidRPr="00DA67B3" w:rsidRDefault="000F3B8F" w:rsidP="008340B9">
      <w:pPr>
        <w:pStyle w:val="Paragrafi0"/>
        <w:rPr>
          <w:lang w:val="sq-AL"/>
        </w:rPr>
      </w:pPr>
      <w:r w:rsidRPr="00DA67B3">
        <w:rPr>
          <w:lang w:val="sq-AL"/>
        </w:rPr>
        <w:t>4.</w:t>
      </w:r>
      <w:r w:rsidR="00361AE3" w:rsidRPr="00DA67B3">
        <w:rPr>
          <w:lang w:val="sq-AL"/>
        </w:rPr>
        <w:t xml:space="preserve"> </w:t>
      </w:r>
      <w:r w:rsidRPr="00DA67B3">
        <w:rPr>
          <w:lang w:val="sq-AL"/>
        </w:rPr>
        <w:t xml:space="preserve">Tarifat </w:t>
      </w:r>
    </w:p>
    <w:p w:rsidR="000F3B8F" w:rsidRPr="00DA67B3" w:rsidRDefault="000F3B8F" w:rsidP="008340B9">
      <w:pPr>
        <w:pStyle w:val="Paragrafi0"/>
        <w:rPr>
          <w:lang w:val="sq-AL"/>
        </w:rPr>
      </w:pPr>
      <w:r w:rsidRPr="00DA67B3">
        <w:rPr>
          <w:lang w:val="sq-AL"/>
        </w:rPr>
        <w:t>4.1</w:t>
      </w:r>
      <w:r w:rsidR="00361AE3" w:rsidRPr="00DA67B3">
        <w:rPr>
          <w:lang w:val="sq-AL"/>
        </w:rPr>
        <w:t xml:space="preserve"> </w:t>
      </w:r>
      <w:r w:rsidRPr="00DA67B3">
        <w:rPr>
          <w:lang w:val="sq-AL"/>
        </w:rPr>
        <w:t>Tarifa e angazhimit. Huamarrësi paguan një tarifë të pakthyeshme angazhimi deri në 0.25% vjetore</w:t>
      </w:r>
      <w:r w:rsidR="00F11715" w:rsidRPr="00DA67B3">
        <w:rPr>
          <w:lang w:val="sq-AL"/>
        </w:rPr>
        <w:t xml:space="preserve"> mbi shumat e padisbursuara të h</w:t>
      </w:r>
      <w:r w:rsidRPr="00DA67B3">
        <w:rPr>
          <w:lang w:val="sq-AL"/>
        </w:rPr>
        <w:t>uasë. Tarifa e angazhimit llogaritet për periudhën që</w:t>
      </w:r>
      <w:r w:rsidR="00F11715" w:rsidRPr="00DA67B3">
        <w:rPr>
          <w:lang w:val="sq-AL"/>
        </w:rPr>
        <w:t xml:space="preserve"> fillon me kalimin e afatit tre</w:t>
      </w:r>
      <w:r w:rsidRPr="00DA67B3">
        <w:rPr>
          <w:lang w:val="sq-AL"/>
        </w:rPr>
        <w:t>mujor pas nënshkrimit të kësaj Marrëveshjeje të Huasë dhe Projektit d</w:t>
      </w:r>
      <w:r w:rsidR="00F11715" w:rsidRPr="00DA67B3">
        <w:rPr>
          <w:lang w:val="sq-AL"/>
        </w:rPr>
        <w:t>he vazhdon deri në atë datë që h</w:t>
      </w:r>
      <w:r w:rsidRPr="00DA67B3">
        <w:rPr>
          <w:lang w:val="sq-AL"/>
        </w:rPr>
        <w:t xml:space="preserve">uaja është disbursuar plotësisht, ose është anuluar plotësisht, sipas rastit. </w:t>
      </w:r>
    </w:p>
    <w:p w:rsidR="000F3B8F" w:rsidRPr="00DA67B3" w:rsidRDefault="000F3B8F" w:rsidP="008340B9">
      <w:pPr>
        <w:pStyle w:val="Paragrafi0"/>
        <w:rPr>
          <w:lang w:val="sq-AL"/>
        </w:rPr>
      </w:pPr>
      <w:r w:rsidRPr="00DA67B3">
        <w:rPr>
          <w:lang w:val="sq-AL"/>
        </w:rPr>
        <w:t>Tarifa e angazhimit kërkohet të paguhet çdo gjashtëmujor dhe për vonesat më 30 qershor dhe 30 dhjet</w:t>
      </w:r>
      <w:r w:rsidR="00F11715" w:rsidRPr="00DA67B3">
        <w:rPr>
          <w:lang w:val="sq-AL"/>
        </w:rPr>
        <w:t>or të çdo viti (secila “Data e p</w:t>
      </w:r>
      <w:r w:rsidRPr="00DA67B3">
        <w:rPr>
          <w:lang w:val="sq-AL"/>
        </w:rPr>
        <w:t>agesës”). Fi</w:t>
      </w:r>
      <w:r w:rsidR="00F11715" w:rsidRPr="00DA67B3">
        <w:rPr>
          <w:lang w:val="sq-AL"/>
        </w:rPr>
        <w:t>llimisht duhet të paguhet më 31.06.2010, por jo më parë se data e p</w:t>
      </w:r>
      <w:r w:rsidRPr="00DA67B3">
        <w:rPr>
          <w:lang w:val="sq-AL"/>
        </w:rPr>
        <w:t>agesës pas ditës në të cilën kjo Marrëveshje Huaje dhe Projekti hyn në fuqi</w:t>
      </w:r>
      <w:r w:rsidR="00F11715" w:rsidRPr="00DA67B3">
        <w:rPr>
          <w:lang w:val="sq-AL"/>
        </w:rPr>
        <w:t>, në pajtim me n</w:t>
      </w:r>
      <w:r w:rsidRPr="00DA67B3">
        <w:rPr>
          <w:lang w:val="sq-AL"/>
        </w:rPr>
        <w:t xml:space="preserve">enin 14.11. </w:t>
      </w:r>
    </w:p>
    <w:p w:rsidR="000F3B8F" w:rsidRPr="00DA67B3" w:rsidRDefault="000F3B8F" w:rsidP="008340B9">
      <w:pPr>
        <w:pStyle w:val="Paragrafi0"/>
        <w:rPr>
          <w:lang w:val="sq-AL"/>
        </w:rPr>
      </w:pPr>
      <w:r w:rsidRPr="00DA67B3">
        <w:rPr>
          <w:lang w:val="sq-AL"/>
        </w:rPr>
        <w:t>4.2</w:t>
      </w:r>
      <w:r w:rsidR="00361AE3" w:rsidRPr="00DA67B3">
        <w:rPr>
          <w:lang w:val="sq-AL"/>
        </w:rPr>
        <w:t xml:space="preserve"> </w:t>
      </w:r>
      <w:r w:rsidRPr="00DA67B3">
        <w:rPr>
          <w:lang w:val="sq-AL"/>
        </w:rPr>
        <w:t>Tarifa e menaxhimit. Huamarrësi i paguan KfW-së një tarifë menaxhimi të vetme dhe të plotë të barabartë m</w:t>
      </w:r>
      <w:r w:rsidR="00F11715" w:rsidRPr="00DA67B3">
        <w:rPr>
          <w:lang w:val="sq-AL"/>
        </w:rPr>
        <w:t>e 1.0% të shumës principale të huasë të parashikuar në n</w:t>
      </w:r>
      <w:r w:rsidRPr="00DA67B3">
        <w:rPr>
          <w:lang w:val="sq-AL"/>
        </w:rPr>
        <w:t>enin 1.1 brenda afatit tre-mujor</w:t>
      </w:r>
      <w:r w:rsidR="00F11715" w:rsidRPr="00DA67B3">
        <w:rPr>
          <w:lang w:val="sq-AL"/>
        </w:rPr>
        <w:t>,</w:t>
      </w:r>
      <w:r w:rsidRPr="00DA67B3">
        <w:rPr>
          <w:lang w:val="sq-AL"/>
        </w:rPr>
        <w:t xml:space="preserve"> pasi kjo Marrëveshje Huaje dhe Projekti të jetë nënshkruar nga KfW-ja ose brenda një afati një-mujor</w:t>
      </w:r>
      <w:r w:rsidR="00F11715" w:rsidRPr="00DA67B3">
        <w:rPr>
          <w:lang w:val="sq-AL"/>
        </w:rPr>
        <w:t>,</w:t>
      </w:r>
      <w:r w:rsidRPr="00DA67B3">
        <w:rPr>
          <w:lang w:val="sq-AL"/>
        </w:rPr>
        <w:t xml:space="preserve"> pasi të ketë hynë në fuqi kjo Marrëveshje Huaje dhe Projektit (në varësi se cila është data e fundit)</w:t>
      </w:r>
      <w:r w:rsidR="00F11715" w:rsidRPr="00DA67B3">
        <w:rPr>
          <w:lang w:val="sq-AL"/>
        </w:rPr>
        <w:t>,</w:t>
      </w:r>
      <w:r w:rsidRPr="00DA67B3">
        <w:rPr>
          <w:lang w:val="sq-AL"/>
        </w:rPr>
        <w:t xml:space="preserve"> por në çdo ras</w:t>
      </w:r>
      <w:r w:rsidR="00F11715" w:rsidRPr="00DA67B3">
        <w:rPr>
          <w:lang w:val="sq-AL"/>
        </w:rPr>
        <w:t>t para disbursimit të parë nga h</w:t>
      </w:r>
      <w:r w:rsidRPr="00DA67B3">
        <w:rPr>
          <w:lang w:val="sq-AL"/>
        </w:rPr>
        <w:t xml:space="preserve">uaja. </w:t>
      </w:r>
    </w:p>
    <w:p w:rsidR="000F3B8F" w:rsidRPr="00DA67B3" w:rsidRDefault="000F3B8F" w:rsidP="008340B9">
      <w:pPr>
        <w:pStyle w:val="Paragrafi0"/>
        <w:rPr>
          <w:lang w:val="sq-AL"/>
        </w:rPr>
      </w:pPr>
      <w:r w:rsidRPr="00DA67B3">
        <w:rPr>
          <w:lang w:val="sq-AL"/>
        </w:rPr>
        <w:t>5.</w:t>
      </w:r>
      <w:r w:rsidR="00361AE3" w:rsidRPr="00DA67B3">
        <w:rPr>
          <w:lang w:val="sq-AL"/>
        </w:rPr>
        <w:t xml:space="preserve"> </w:t>
      </w:r>
      <w:r w:rsidRPr="00DA67B3">
        <w:rPr>
          <w:lang w:val="sq-AL"/>
        </w:rPr>
        <w:t xml:space="preserve">Interesi </w:t>
      </w:r>
    </w:p>
    <w:p w:rsidR="000F3B8F" w:rsidRPr="00DA67B3" w:rsidRDefault="000F3B8F" w:rsidP="008340B9">
      <w:pPr>
        <w:pStyle w:val="Paragrafi0"/>
        <w:rPr>
          <w:lang w:val="sq-AL"/>
        </w:rPr>
      </w:pPr>
      <w:r w:rsidRPr="00DA67B3">
        <w:rPr>
          <w:lang w:val="sq-AL"/>
        </w:rPr>
        <w:t>5.1</w:t>
      </w:r>
      <w:r w:rsidR="00361AE3" w:rsidRPr="00DA67B3">
        <w:rPr>
          <w:lang w:val="sq-AL"/>
        </w:rPr>
        <w:t xml:space="preserve"> </w:t>
      </w:r>
      <w:r w:rsidRPr="00DA67B3">
        <w:rPr>
          <w:lang w:val="sq-AL"/>
        </w:rPr>
        <w:t xml:space="preserve">Huamarrësi i paguan KfW-së një interes sipas normës së përcaktuar si më poshtë: </w:t>
      </w:r>
    </w:p>
    <w:p w:rsidR="000F3B8F" w:rsidRPr="00DA67B3" w:rsidRDefault="00361AE3" w:rsidP="008340B9">
      <w:pPr>
        <w:pStyle w:val="Paragrafi0"/>
        <w:rPr>
          <w:lang w:val="sq-AL"/>
        </w:rPr>
      </w:pPr>
      <w:r w:rsidRPr="00DA67B3">
        <w:rPr>
          <w:lang w:val="sq-AL"/>
        </w:rPr>
        <w:t xml:space="preserve">a) </w:t>
      </w:r>
      <w:r w:rsidR="000F3B8F" w:rsidRPr="00DA67B3">
        <w:rPr>
          <w:lang w:val="sq-AL"/>
        </w:rPr>
        <w:t>Interesi (normë fikse interesi e</w:t>
      </w:r>
      <w:r w:rsidR="00F11715" w:rsidRPr="00DA67B3">
        <w:rPr>
          <w:lang w:val="sq-AL"/>
        </w:rPr>
        <w:t xml:space="preserve"> caktuar me bërjen efektive të h</w:t>
      </w:r>
      <w:r w:rsidR="000F3B8F" w:rsidRPr="00DA67B3">
        <w:rPr>
          <w:lang w:val="sq-AL"/>
        </w:rPr>
        <w:t>uasë.)</w:t>
      </w:r>
      <w:r w:rsidR="00F11715" w:rsidRPr="00DA67B3">
        <w:rPr>
          <w:lang w:val="sq-AL"/>
        </w:rPr>
        <w:t xml:space="preserve"> Huamarrësi paguan interes për h</w:t>
      </w:r>
      <w:r w:rsidR="000F3B8F" w:rsidRPr="00DA67B3">
        <w:rPr>
          <w:lang w:val="sq-AL"/>
        </w:rPr>
        <w:t>uanë në një normë të përcaktuar nga KfW-ja me hyrjen në fuqi të kësaj Marrëves</w:t>
      </w:r>
      <w:r w:rsidR="00F11715" w:rsidRPr="00DA67B3">
        <w:rPr>
          <w:lang w:val="sq-AL"/>
        </w:rPr>
        <w:t>hjeje Huaje dhe Projekti sipas n</w:t>
      </w:r>
      <w:r w:rsidR="000F3B8F" w:rsidRPr="00DA67B3">
        <w:rPr>
          <w:lang w:val="sq-AL"/>
        </w:rPr>
        <w:t>enit 14.11 mbi bazën e kostos faktike të financimit t</w:t>
      </w:r>
      <w:r w:rsidR="00F11715" w:rsidRPr="00DA67B3">
        <w:rPr>
          <w:lang w:val="sq-AL"/>
        </w:rPr>
        <w:t>ë KfW-së në tregun e kapitalit e</w:t>
      </w:r>
      <w:r w:rsidR="000F3B8F" w:rsidRPr="00DA67B3">
        <w:rPr>
          <w:lang w:val="sq-AL"/>
        </w:rPr>
        <w:t>uro, sipas termave që përputhen më shumë me periudhën e normës fikse të interesit përkatës minus një pjesë prej</w:t>
      </w:r>
      <w:r w:rsidR="00F11715" w:rsidRPr="00DA67B3">
        <w:rPr>
          <w:lang w:val="sq-AL"/>
        </w:rPr>
        <w:t xml:space="preserve"> 0.5% vjetor. (“Normë fikse interesi”). Norma fikse e i</w:t>
      </w:r>
      <w:r w:rsidR="000F3B8F" w:rsidRPr="00DA67B3">
        <w:rPr>
          <w:lang w:val="sq-AL"/>
        </w:rPr>
        <w:t>nteresit</w:t>
      </w:r>
      <w:r w:rsidR="00F11715" w:rsidRPr="00DA67B3">
        <w:rPr>
          <w:lang w:val="sq-AL"/>
        </w:rPr>
        <w:t>,</w:t>
      </w:r>
      <w:r w:rsidR="000F3B8F" w:rsidRPr="00DA67B3">
        <w:rPr>
          <w:lang w:val="sq-AL"/>
        </w:rPr>
        <w:t xml:space="preserve"> e përcaktuar në këtë mënyrë</w:t>
      </w:r>
      <w:r w:rsidR="00F11715" w:rsidRPr="00DA67B3">
        <w:rPr>
          <w:lang w:val="sq-AL"/>
        </w:rPr>
        <w:t>,</w:t>
      </w:r>
      <w:r w:rsidR="000F3B8F" w:rsidRPr="00DA67B3">
        <w:rPr>
          <w:lang w:val="sq-AL"/>
        </w:rPr>
        <w:t xml:space="preserve"> zbatohet derisa të merret kësti i fundit të shlyerjes</w:t>
      </w:r>
      <w:r w:rsidR="00F11715" w:rsidRPr="00DA67B3">
        <w:rPr>
          <w:lang w:val="sq-AL"/>
        </w:rPr>
        <w:t>, sipas grafikut të shlyerjes sipas parashikimit në n</w:t>
      </w:r>
      <w:r w:rsidR="000F3B8F" w:rsidRPr="00DA67B3">
        <w:rPr>
          <w:lang w:val="sq-AL"/>
        </w:rPr>
        <w:t xml:space="preserve">enin 6.1. </w:t>
      </w:r>
    </w:p>
    <w:p w:rsidR="000F3B8F" w:rsidRPr="00DA67B3" w:rsidRDefault="00361AE3" w:rsidP="008340B9">
      <w:pPr>
        <w:pStyle w:val="Paragrafi0"/>
        <w:rPr>
          <w:lang w:val="sq-AL"/>
        </w:rPr>
      </w:pPr>
      <w:r w:rsidRPr="00DA67B3">
        <w:rPr>
          <w:lang w:val="sq-AL"/>
        </w:rPr>
        <w:t xml:space="preserve">b) </w:t>
      </w:r>
      <w:r w:rsidR="000F3B8F" w:rsidRPr="00DA67B3">
        <w:rPr>
          <w:lang w:val="sq-AL"/>
        </w:rPr>
        <w:t xml:space="preserve">Njoftimi i </w:t>
      </w:r>
      <w:r w:rsidR="00F11715" w:rsidRPr="00DA67B3">
        <w:rPr>
          <w:lang w:val="sq-AL"/>
        </w:rPr>
        <w:t>normës së interesit. Pesë ditë b</w:t>
      </w:r>
      <w:r w:rsidR="000F3B8F" w:rsidRPr="00DA67B3">
        <w:rPr>
          <w:lang w:val="sq-AL"/>
        </w:rPr>
        <w:t>ankare pasi KfW-ja të jetë informuar që kjo Marrëveshje Huaje dhe Proje</w:t>
      </w:r>
      <w:r w:rsidR="00F11715" w:rsidRPr="00DA67B3">
        <w:rPr>
          <w:lang w:val="sq-AL"/>
        </w:rPr>
        <w:t>kti të ketë hyrë në fuqi sipas n</w:t>
      </w:r>
      <w:r w:rsidR="000F3B8F" w:rsidRPr="00DA67B3">
        <w:rPr>
          <w:lang w:val="sq-AL"/>
        </w:rPr>
        <w:t>enit 14.11, KfW-ja përc</w:t>
      </w:r>
      <w:r w:rsidR="00F11715" w:rsidRPr="00DA67B3">
        <w:rPr>
          <w:lang w:val="sq-AL"/>
        </w:rPr>
        <w:t>akton normën e interesit sipas n</w:t>
      </w:r>
      <w:r w:rsidR="000F3B8F" w:rsidRPr="00DA67B3">
        <w:rPr>
          <w:lang w:val="sq-AL"/>
        </w:rPr>
        <w:t xml:space="preserve">enit 5.1 </w:t>
      </w:r>
      <w:r w:rsidR="00F11715" w:rsidRPr="00DA67B3">
        <w:rPr>
          <w:lang w:val="sq-AL"/>
        </w:rPr>
        <w:t>(</w:t>
      </w:r>
      <w:r w:rsidR="000F3B8F" w:rsidRPr="00DA67B3">
        <w:rPr>
          <w:lang w:val="sq-AL"/>
        </w:rPr>
        <w:t xml:space="preserve">a) dhe informon përkatësisht Huamarrësin. </w:t>
      </w:r>
    </w:p>
    <w:p w:rsidR="000F3B8F" w:rsidRPr="00DA67B3" w:rsidRDefault="000F3B8F" w:rsidP="008340B9">
      <w:pPr>
        <w:pStyle w:val="Paragrafi0"/>
        <w:rPr>
          <w:lang w:val="sq-AL"/>
        </w:rPr>
      </w:pPr>
      <w:r w:rsidRPr="00DA67B3">
        <w:rPr>
          <w:lang w:val="sq-AL"/>
        </w:rPr>
        <w:t>5.2</w:t>
      </w:r>
      <w:r w:rsidR="00361AE3" w:rsidRPr="00DA67B3">
        <w:rPr>
          <w:lang w:val="sq-AL"/>
        </w:rPr>
        <w:t xml:space="preserve"> </w:t>
      </w:r>
      <w:r w:rsidRPr="00DA67B3">
        <w:rPr>
          <w:lang w:val="sq-AL"/>
        </w:rPr>
        <w:t xml:space="preserve">Llogaritja e interesit dhe datat për pagesën e interesit. Interesi </w:t>
      </w:r>
      <w:r w:rsidR="00F11715" w:rsidRPr="00DA67B3">
        <w:rPr>
          <w:lang w:val="sq-AL"/>
        </w:rPr>
        <w:t>për një shumë të disbursuar të huasë paguhet nga llogaria e h</w:t>
      </w:r>
      <w:r w:rsidRPr="00DA67B3">
        <w:rPr>
          <w:lang w:val="sq-AL"/>
        </w:rPr>
        <w:t>uasë që mbahet tek KfW-ja për Huamarrësin deri në datën (përfshirë edhe atë), në të cilën shlyerjet përkatëse kreditohen në llo</w:t>
      </w:r>
      <w:r w:rsidR="00F11715" w:rsidRPr="00DA67B3">
        <w:rPr>
          <w:lang w:val="sq-AL"/>
        </w:rPr>
        <w:t>garinë e KfW-së parashikuar në n</w:t>
      </w:r>
      <w:r w:rsidRPr="00DA67B3">
        <w:rPr>
          <w:lang w:val="sq-AL"/>
        </w:rPr>
        <w:t>enin 7.3. Int</w:t>
      </w:r>
      <w:r w:rsidR="00F11715" w:rsidRPr="00DA67B3">
        <w:rPr>
          <w:lang w:val="sq-AL"/>
        </w:rPr>
        <w:t>eresi llogaritet në pajtim me n</w:t>
      </w:r>
      <w:r w:rsidRPr="00DA67B3">
        <w:rPr>
          <w:lang w:val="sq-AL"/>
        </w:rPr>
        <w:t>enin 7.1 (Llogaritja). Interesi paguhet në shuma të prapam</w:t>
      </w:r>
      <w:r w:rsidR="00F11715" w:rsidRPr="00DA67B3">
        <w:rPr>
          <w:lang w:val="sq-AL"/>
        </w:rPr>
        <w:t>betura në fund të periudhës në datat e pagesës (sipas përcaktimit në n</w:t>
      </w:r>
      <w:r w:rsidRPr="00DA67B3">
        <w:rPr>
          <w:lang w:val="sq-AL"/>
        </w:rPr>
        <w:t xml:space="preserve">enin 4.1). </w:t>
      </w:r>
    </w:p>
    <w:p w:rsidR="000F3B8F" w:rsidRPr="00DA67B3" w:rsidRDefault="00361AE3" w:rsidP="008340B9">
      <w:pPr>
        <w:pStyle w:val="Paragrafi0"/>
        <w:rPr>
          <w:lang w:val="sq-AL"/>
        </w:rPr>
      </w:pPr>
      <w:r w:rsidRPr="00DA67B3">
        <w:rPr>
          <w:lang w:val="sq-AL"/>
        </w:rPr>
        <w:t xml:space="preserve">6. </w:t>
      </w:r>
      <w:r w:rsidR="000F3B8F" w:rsidRPr="00DA67B3">
        <w:rPr>
          <w:lang w:val="sq-AL"/>
        </w:rPr>
        <w:t xml:space="preserve">Shlyerja dhe parapagimi </w:t>
      </w:r>
    </w:p>
    <w:p w:rsidR="000F3B8F" w:rsidRPr="00DA67B3" w:rsidRDefault="000F3B8F" w:rsidP="008340B9">
      <w:pPr>
        <w:pStyle w:val="Paragrafi0"/>
        <w:rPr>
          <w:lang w:val="sq-AL"/>
        </w:rPr>
      </w:pPr>
      <w:r w:rsidRPr="00DA67B3">
        <w:rPr>
          <w:lang w:val="sq-AL"/>
        </w:rPr>
        <w:t>6.1</w:t>
      </w:r>
      <w:r w:rsidR="00361AE3" w:rsidRPr="00DA67B3">
        <w:rPr>
          <w:lang w:val="sq-AL"/>
        </w:rPr>
        <w:t xml:space="preserve"> </w:t>
      </w:r>
      <w:r w:rsidRPr="00DA67B3">
        <w:rPr>
          <w:lang w:val="sq-AL"/>
        </w:rPr>
        <w:t>Grafi</w:t>
      </w:r>
      <w:r w:rsidR="00E721A6" w:rsidRPr="00DA67B3">
        <w:rPr>
          <w:lang w:val="sq-AL"/>
        </w:rPr>
        <w:t>ku i shlyerjes. Huamarrësi do ta shlyejë h</w:t>
      </w:r>
      <w:r w:rsidRPr="00DA67B3">
        <w:rPr>
          <w:lang w:val="sq-AL"/>
        </w:rPr>
        <w:t xml:space="preserve">uanë si më poshtë: </w:t>
      </w:r>
    </w:p>
    <w:p w:rsidR="00361AE3" w:rsidRPr="00DA67B3" w:rsidRDefault="00361AE3" w:rsidP="00010586">
      <w:pPr>
        <w:pStyle w:val="Paragrafi0"/>
        <w:ind w:firstLine="0"/>
        <w:rPr>
          <w:lang w:val="sq-AL"/>
        </w:rPr>
      </w:pPr>
    </w:p>
    <w:tbl>
      <w:tblPr>
        <w:tblW w:w="6987" w:type="dxa"/>
        <w:jc w:val="center"/>
        <w:tblCellMar>
          <w:left w:w="70" w:type="dxa"/>
          <w:right w:w="70" w:type="dxa"/>
        </w:tblCellMar>
        <w:tblLook w:val="0000" w:firstRow="0" w:lastRow="0" w:firstColumn="0" w:lastColumn="0" w:noHBand="0" w:noVBand="0"/>
      </w:tblPr>
      <w:tblGrid>
        <w:gridCol w:w="687"/>
        <w:gridCol w:w="1800"/>
        <w:gridCol w:w="1260"/>
        <w:gridCol w:w="1800"/>
        <w:gridCol w:w="1440"/>
      </w:tblGrid>
      <w:tr w:rsidR="000F3B8F" w:rsidRPr="00010586">
        <w:trPr>
          <w:trHeight w:val="315"/>
          <w:jc w:val="center"/>
        </w:trPr>
        <w:tc>
          <w:tcPr>
            <w:tcW w:w="687"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Kësti </w:t>
            </w:r>
          </w:p>
        </w:tc>
        <w:tc>
          <w:tcPr>
            <w:tcW w:w="1800" w:type="dxa"/>
            <w:tcBorders>
              <w:top w:val="single" w:sz="4" w:space="0" w:color="auto"/>
              <w:left w:val="nil"/>
              <w:bottom w:val="single" w:sz="4" w:space="0" w:color="auto"/>
              <w:right w:val="single" w:sz="4" w:space="0" w:color="auto"/>
            </w:tcBorders>
            <w:shd w:val="clear" w:color="auto" w:fill="C0C0C0"/>
            <w:noWrap/>
            <w:vAlign w:val="bottom"/>
          </w:tcPr>
          <w:p w:rsidR="000F3B8F" w:rsidRPr="00010586" w:rsidRDefault="000F3B8F" w:rsidP="008340B9">
            <w:pPr>
              <w:pStyle w:val="Tabele"/>
              <w:widowControl w:val="0"/>
              <w:rPr>
                <w:sz w:val="21"/>
                <w:szCs w:val="21"/>
                <w:lang w:val="sq-AL"/>
              </w:rPr>
            </w:pPr>
            <w:r w:rsidRPr="00010586">
              <w:rPr>
                <w:sz w:val="21"/>
                <w:szCs w:val="21"/>
                <w:lang w:val="sq-AL"/>
              </w:rPr>
              <w:t>Data</w:t>
            </w:r>
          </w:p>
        </w:tc>
        <w:tc>
          <w:tcPr>
            <w:tcW w:w="1260" w:type="dxa"/>
            <w:tcBorders>
              <w:top w:val="single" w:sz="4" w:space="0" w:color="auto"/>
              <w:left w:val="nil"/>
              <w:bottom w:val="single" w:sz="4" w:space="0" w:color="auto"/>
              <w:right w:val="single" w:sz="4" w:space="0" w:color="auto"/>
            </w:tcBorders>
            <w:shd w:val="clear" w:color="auto" w:fill="C0C0C0"/>
            <w:noWrap/>
            <w:vAlign w:val="bottom"/>
          </w:tcPr>
          <w:p w:rsidR="000F3B8F" w:rsidRPr="00010586" w:rsidRDefault="000F3B8F" w:rsidP="008340B9">
            <w:pPr>
              <w:pStyle w:val="Tabele"/>
              <w:widowControl w:val="0"/>
              <w:rPr>
                <w:sz w:val="21"/>
                <w:szCs w:val="21"/>
                <w:lang w:val="sq-AL"/>
              </w:rPr>
            </w:pPr>
            <w:r w:rsidRPr="00010586">
              <w:rPr>
                <w:sz w:val="21"/>
                <w:szCs w:val="21"/>
                <w:lang w:val="sq-AL"/>
              </w:rPr>
              <w:t> </w:t>
            </w:r>
          </w:p>
        </w:tc>
        <w:tc>
          <w:tcPr>
            <w:tcW w:w="1800" w:type="dxa"/>
            <w:tcBorders>
              <w:top w:val="single" w:sz="4" w:space="0" w:color="auto"/>
              <w:left w:val="nil"/>
              <w:bottom w:val="single" w:sz="4" w:space="0" w:color="auto"/>
              <w:right w:val="single" w:sz="4" w:space="0" w:color="auto"/>
            </w:tcBorders>
            <w:shd w:val="clear" w:color="auto" w:fill="C0C0C0"/>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Shuma </w:t>
            </w:r>
          </w:p>
        </w:tc>
        <w:tc>
          <w:tcPr>
            <w:tcW w:w="1440" w:type="dxa"/>
            <w:tcBorders>
              <w:top w:val="single" w:sz="4" w:space="0" w:color="auto"/>
              <w:left w:val="nil"/>
              <w:bottom w:val="nil"/>
              <w:right w:val="single" w:sz="4" w:space="0" w:color="auto"/>
            </w:tcBorders>
            <w:shd w:val="clear" w:color="auto" w:fill="C0C0C0"/>
            <w:noWrap/>
            <w:vAlign w:val="bottom"/>
          </w:tcPr>
          <w:p w:rsidR="000F3B8F" w:rsidRPr="00010586" w:rsidRDefault="000F3B8F" w:rsidP="008340B9">
            <w:pPr>
              <w:pStyle w:val="Tabele"/>
              <w:widowControl w:val="0"/>
              <w:rPr>
                <w:sz w:val="21"/>
                <w:szCs w:val="21"/>
                <w:lang w:val="sq-AL"/>
              </w:rPr>
            </w:pPr>
            <w:r w:rsidRPr="00010586">
              <w:rPr>
                <w:sz w:val="21"/>
                <w:szCs w:val="21"/>
                <w:lang w:val="sq-AL"/>
              </w:rPr>
              <w:t> </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2015</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bookmarkStart w:id="1" w:name="RANGE!D4"/>
            <w:r w:rsidRPr="00010586">
              <w:rPr>
                <w:sz w:val="21"/>
                <w:szCs w:val="21"/>
                <w:lang w:val="sq-AL"/>
              </w:rPr>
              <w:t xml:space="preserve">1.887.000,00 </w:t>
            </w:r>
            <w:bookmarkEnd w:id="1"/>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2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2015</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3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2016</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4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2016</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5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2017</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6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2017</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7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2018</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8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2018</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9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2019</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10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D</w:t>
            </w:r>
            <w:r w:rsidR="00A03D4F" w:rsidRPr="00010586">
              <w:rPr>
                <w:sz w:val="21"/>
                <w:szCs w:val="21"/>
                <w:lang w:val="sq-AL"/>
              </w:rPr>
              <w:t>hjetor 30</w:t>
            </w:r>
            <w:r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2019</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1.887.000,00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11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2020</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12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2020</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13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2021</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14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2021</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15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Qers</w:t>
            </w:r>
            <w:r w:rsidR="00A03D4F" w:rsidRPr="00010586">
              <w:rPr>
                <w:sz w:val="21"/>
                <w:szCs w:val="21"/>
                <w:lang w:val="sq-AL"/>
              </w:rPr>
              <w:t>hor 30</w:t>
            </w:r>
            <w:r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2022</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16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2022</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17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2023</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Dhjetor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2023</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19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A03D4F" w:rsidP="008340B9">
            <w:pPr>
              <w:pStyle w:val="Tabele"/>
              <w:widowControl w:val="0"/>
              <w:rPr>
                <w:sz w:val="21"/>
                <w:szCs w:val="21"/>
                <w:lang w:val="sq-AL"/>
              </w:rPr>
            </w:pPr>
            <w:r w:rsidRPr="00010586">
              <w:rPr>
                <w:sz w:val="21"/>
                <w:szCs w:val="21"/>
                <w:lang w:val="sq-AL"/>
              </w:rPr>
              <w:t>Qershor 30</w:t>
            </w:r>
            <w:r w:rsidR="000F3B8F"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2024</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r w:rsidR="000F3B8F" w:rsidRPr="00010586">
        <w:trPr>
          <w:trHeight w:val="300"/>
          <w:jc w:val="center"/>
        </w:trPr>
        <w:tc>
          <w:tcPr>
            <w:tcW w:w="687" w:type="dxa"/>
            <w:tcBorders>
              <w:top w:val="nil"/>
              <w:left w:val="single" w:sz="4" w:space="0" w:color="auto"/>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20 </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Dhj</w:t>
            </w:r>
            <w:r w:rsidR="00A03D4F" w:rsidRPr="00010586">
              <w:rPr>
                <w:sz w:val="21"/>
                <w:szCs w:val="21"/>
                <w:lang w:val="sq-AL"/>
              </w:rPr>
              <w:t>etor 30</w:t>
            </w:r>
            <w:r w:rsidRPr="00010586">
              <w:rPr>
                <w:sz w:val="21"/>
                <w:szCs w:val="21"/>
                <w:lang w:val="sq-AL"/>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2024</w:t>
            </w:r>
          </w:p>
        </w:tc>
        <w:tc>
          <w:tcPr>
            <w:tcW w:w="180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 xml:space="preserve">1.888.000,00 </w:t>
            </w:r>
          </w:p>
        </w:tc>
        <w:tc>
          <w:tcPr>
            <w:tcW w:w="1440" w:type="dxa"/>
            <w:tcBorders>
              <w:top w:val="nil"/>
              <w:left w:val="nil"/>
              <w:bottom w:val="single" w:sz="4" w:space="0" w:color="auto"/>
              <w:right w:val="single" w:sz="4" w:space="0" w:color="auto"/>
            </w:tcBorders>
            <w:shd w:val="clear" w:color="auto" w:fill="auto"/>
            <w:noWrap/>
            <w:vAlign w:val="bottom"/>
          </w:tcPr>
          <w:p w:rsidR="000F3B8F" w:rsidRPr="00010586" w:rsidRDefault="000F3B8F" w:rsidP="008340B9">
            <w:pPr>
              <w:pStyle w:val="Tabele"/>
              <w:widowControl w:val="0"/>
              <w:rPr>
                <w:sz w:val="21"/>
                <w:szCs w:val="21"/>
                <w:lang w:val="sq-AL"/>
              </w:rPr>
            </w:pPr>
            <w:r w:rsidRPr="00010586">
              <w:rPr>
                <w:sz w:val="21"/>
                <w:szCs w:val="21"/>
                <w:lang w:val="sq-AL"/>
              </w:rPr>
              <w:t>EURO</w:t>
            </w:r>
          </w:p>
        </w:tc>
      </w:tr>
    </w:tbl>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6.2</w:t>
      </w:r>
      <w:r w:rsidR="00361AE3" w:rsidRPr="00DA67B3">
        <w:rPr>
          <w:lang w:val="sq-AL"/>
        </w:rPr>
        <w:t xml:space="preserve"> </w:t>
      </w:r>
      <w:r w:rsidRPr="00DA67B3">
        <w:rPr>
          <w:lang w:val="sq-AL"/>
        </w:rPr>
        <w:t>Shumat e padisbursuara të hu</w:t>
      </w:r>
      <w:r w:rsidR="00323FAC" w:rsidRPr="00DA67B3">
        <w:rPr>
          <w:lang w:val="sq-AL"/>
        </w:rPr>
        <w:t>asë. Shumat e padisbursuara të h</w:t>
      </w:r>
      <w:r w:rsidRPr="00DA67B3">
        <w:rPr>
          <w:lang w:val="sq-AL"/>
        </w:rPr>
        <w:t>uasë kompensohen me këstin e fundit përkatës që kërkohet</w:t>
      </w:r>
      <w:r w:rsidR="00951EAC" w:rsidRPr="00DA67B3">
        <w:rPr>
          <w:lang w:val="sq-AL"/>
        </w:rPr>
        <w:t>,</w:t>
      </w:r>
      <w:r w:rsidRPr="00DA67B3">
        <w:rPr>
          <w:lang w:val="sq-AL"/>
        </w:rPr>
        <w:t xml:space="preserve"> sipas grafikut të shlyerjes, përveç kur KfW-ja, me diskrecionin e saj, zgjedh një alternativë tjetër kompensimi në raste të veçanta. </w:t>
      </w:r>
    </w:p>
    <w:p w:rsidR="000F3B8F" w:rsidRPr="00DA67B3" w:rsidRDefault="000F3B8F" w:rsidP="008340B9">
      <w:pPr>
        <w:pStyle w:val="Paragrafi0"/>
        <w:rPr>
          <w:lang w:val="sq-AL"/>
        </w:rPr>
      </w:pPr>
      <w:r w:rsidRPr="00DA67B3">
        <w:rPr>
          <w:lang w:val="sq-AL"/>
        </w:rPr>
        <w:t>6.3</w:t>
      </w:r>
      <w:r w:rsidR="00361AE3" w:rsidRPr="00DA67B3">
        <w:rPr>
          <w:lang w:val="sq-AL"/>
        </w:rPr>
        <w:t xml:space="preserve"> </w:t>
      </w:r>
      <w:r w:rsidRPr="00DA67B3">
        <w:rPr>
          <w:lang w:val="sq-AL"/>
        </w:rPr>
        <w:t>Disbursimet pas fillim</w:t>
      </w:r>
      <w:r w:rsidR="00951EAC" w:rsidRPr="00DA67B3">
        <w:rPr>
          <w:lang w:val="sq-AL"/>
        </w:rPr>
        <w:t>it të shlyerjes. Nëse shumat e h</w:t>
      </w:r>
      <w:r w:rsidRPr="00DA67B3">
        <w:rPr>
          <w:lang w:val="sq-AL"/>
        </w:rPr>
        <w:t>uasë disbursohen pasi të ketë filluar shlyerja, gra</w:t>
      </w:r>
      <w:r w:rsidR="00951EAC" w:rsidRPr="00DA67B3">
        <w:rPr>
          <w:lang w:val="sq-AL"/>
        </w:rPr>
        <w:t>fiku i shlyerjes i renditur në n</w:t>
      </w:r>
      <w:r w:rsidRPr="00DA67B3">
        <w:rPr>
          <w:lang w:val="sq-AL"/>
        </w:rPr>
        <w:t>enin 6.1 mbetet i pacenuar</w:t>
      </w:r>
      <w:r w:rsidR="00951EAC" w:rsidRPr="00DA67B3">
        <w:rPr>
          <w:lang w:val="sq-AL"/>
        </w:rPr>
        <w:t>,</w:t>
      </w:r>
      <w:r w:rsidRPr="00DA67B3">
        <w:rPr>
          <w:lang w:val="sq-AL"/>
        </w:rPr>
        <w:t xml:space="preserve"> nëse kësti përkatës i shlyerjes që kërkohet në pajtim me grafikun e shlyerje</w:t>
      </w:r>
      <w:r w:rsidR="00951EAC" w:rsidRPr="00DA67B3">
        <w:rPr>
          <w:lang w:val="sq-AL"/>
        </w:rPr>
        <w:t>s është më i vogël se shumat e h</w:t>
      </w:r>
      <w:r w:rsidRPr="00DA67B3">
        <w:rPr>
          <w:lang w:val="sq-AL"/>
        </w:rPr>
        <w:t xml:space="preserve">uasë që janë disbursuar. Nëse kësti i shlyerjes që kërkohet për t’u paguar e kalon shumën e mbetur </w:t>
      </w:r>
      <w:r w:rsidR="000F24B2" w:rsidRPr="00DA67B3">
        <w:rPr>
          <w:lang w:val="sq-AL"/>
        </w:rPr>
        <w:t>të huasë, KfW-ja zbret shumën e</w:t>
      </w:r>
      <w:r w:rsidRPr="00DA67B3">
        <w:rPr>
          <w:lang w:val="sq-AL"/>
        </w:rPr>
        <w:t xml:space="preserve"> barabartë me diferencën nga kësti i shlyerjes, e pjesëton atë me pjesën e mbetur të kësteve të shlyerjes të papaguara dhe ia shton këtë shumë çdo kësti të papaguar të shlyerjes. KfW-ja rezervon të drejtën të shtyjë marrjen në konsideratë të disbursimeve që j</w:t>
      </w:r>
      <w:r w:rsidR="000F24B2" w:rsidRPr="00DA67B3">
        <w:rPr>
          <w:lang w:val="sq-AL"/>
        </w:rPr>
        <w:t>anë bërë brenda 45 ditëve para datës përkatëse të p</w:t>
      </w:r>
      <w:r w:rsidRPr="00DA67B3">
        <w:rPr>
          <w:lang w:val="sq-AL"/>
        </w:rPr>
        <w:t>agesës për përcaktimin e shu</w:t>
      </w:r>
      <w:r w:rsidR="000F24B2" w:rsidRPr="00DA67B3">
        <w:rPr>
          <w:lang w:val="sq-AL"/>
        </w:rPr>
        <w:t>mës së mbetur të huasë deri në datën e dytë të p</w:t>
      </w:r>
      <w:r w:rsidRPr="00DA67B3">
        <w:rPr>
          <w:lang w:val="sq-AL"/>
        </w:rPr>
        <w:t xml:space="preserve">agesës pas disbursimit. </w:t>
      </w:r>
    </w:p>
    <w:p w:rsidR="000F3B8F" w:rsidRPr="00DA67B3" w:rsidRDefault="000F3B8F" w:rsidP="008340B9">
      <w:pPr>
        <w:pStyle w:val="Paragrafi0"/>
        <w:rPr>
          <w:lang w:val="sq-AL"/>
        </w:rPr>
      </w:pPr>
      <w:r w:rsidRPr="00DA67B3">
        <w:rPr>
          <w:lang w:val="sq-AL"/>
        </w:rPr>
        <w:t>6.4</w:t>
      </w:r>
      <w:r w:rsidR="00361AE3" w:rsidRPr="00DA67B3">
        <w:rPr>
          <w:lang w:val="sq-AL"/>
        </w:rPr>
        <w:t xml:space="preserve"> </w:t>
      </w:r>
      <w:r w:rsidRPr="00DA67B3">
        <w:rPr>
          <w:lang w:val="sq-AL"/>
        </w:rPr>
        <w:t xml:space="preserve">Parapagimi. Sa më poshtë zbatohen për shlyerjet e parakohshme: </w:t>
      </w:r>
    </w:p>
    <w:p w:rsidR="000F3B8F" w:rsidRPr="00DA67B3" w:rsidRDefault="00361AE3" w:rsidP="008340B9">
      <w:pPr>
        <w:pStyle w:val="Paragrafi0"/>
        <w:rPr>
          <w:lang w:val="sq-AL"/>
        </w:rPr>
      </w:pPr>
      <w:r w:rsidRPr="00DA67B3">
        <w:rPr>
          <w:lang w:val="sq-AL"/>
        </w:rPr>
        <w:t xml:space="preserve"> </w:t>
      </w:r>
      <w:r w:rsidR="000F3B8F" w:rsidRPr="00DA67B3">
        <w:rPr>
          <w:lang w:val="sq-AL"/>
        </w:rPr>
        <w:t>a)</w:t>
      </w:r>
      <w:r w:rsidRPr="00DA67B3">
        <w:rPr>
          <w:lang w:val="sq-AL"/>
        </w:rPr>
        <w:t xml:space="preserve"> </w:t>
      </w:r>
      <w:r w:rsidR="000F3B8F" w:rsidRPr="00DA67B3">
        <w:rPr>
          <w:lang w:val="sq-AL"/>
        </w:rPr>
        <w:t>E drejta për të bërë shlyerje të parakohshm</w:t>
      </w:r>
      <w:r w:rsidR="000F24B2" w:rsidRPr="00DA67B3">
        <w:rPr>
          <w:lang w:val="sq-AL"/>
        </w:rPr>
        <w:t>e. Huamarrësi, në pajtim me nën</w:t>
      </w:r>
      <w:r w:rsidR="000F3B8F" w:rsidRPr="00DA67B3">
        <w:rPr>
          <w:lang w:val="sq-AL"/>
        </w:rPr>
        <w:t>paragrafët (b) deri (e) më poshtë, bën një shlyerje të para</w:t>
      </w:r>
      <w:r w:rsidR="000F24B2" w:rsidRPr="00DA67B3">
        <w:rPr>
          <w:lang w:val="sq-AL"/>
        </w:rPr>
        <w:t>kohshme në lidhje me një shumë h</w:t>
      </w:r>
      <w:r w:rsidR="000F3B8F" w:rsidRPr="00DA67B3">
        <w:rPr>
          <w:lang w:val="sq-AL"/>
        </w:rPr>
        <w:t>uaje</w:t>
      </w:r>
      <w:r w:rsidR="000F24B2" w:rsidRPr="00DA67B3">
        <w:rPr>
          <w:lang w:val="sq-AL"/>
        </w:rPr>
        <w:t>,</w:t>
      </w:r>
      <w:r w:rsidR="000F3B8F" w:rsidRPr="00DA67B3">
        <w:rPr>
          <w:lang w:val="sq-AL"/>
        </w:rPr>
        <w:t xml:space="preserve"> me kusht që kjo shlyerje e parakohshme të jetë të paktën në shumën e një</w:t>
      </w:r>
      <w:r w:rsidR="0022617B" w:rsidRPr="00DA67B3">
        <w:rPr>
          <w:lang w:val="sq-AL"/>
        </w:rPr>
        <w:t xml:space="preserve"> kësti shlyerjeje në pajtim me n</w:t>
      </w:r>
      <w:r w:rsidR="000F3B8F" w:rsidRPr="00DA67B3">
        <w:rPr>
          <w:lang w:val="sq-AL"/>
        </w:rPr>
        <w:t>enin 6.1</w:t>
      </w:r>
      <w:r w:rsidR="00525B5A" w:rsidRPr="00DA67B3">
        <w:rPr>
          <w:lang w:val="sq-AL"/>
        </w:rPr>
        <w:t>.</w:t>
      </w:r>
      <w:r w:rsidR="000F3B8F" w:rsidRPr="00DA67B3">
        <w:rPr>
          <w:lang w:val="sq-AL"/>
        </w:rPr>
        <w:t xml:space="preserve"> </w:t>
      </w:r>
    </w:p>
    <w:p w:rsidR="000F3B8F" w:rsidRPr="00DA67B3" w:rsidRDefault="00361AE3" w:rsidP="008340B9">
      <w:pPr>
        <w:pStyle w:val="Paragrafi0"/>
        <w:rPr>
          <w:lang w:val="sq-AL"/>
        </w:rPr>
      </w:pPr>
      <w:bookmarkStart w:id="2" w:name="_Ref59792349"/>
      <w:r w:rsidRPr="00DA67B3">
        <w:rPr>
          <w:lang w:val="sq-AL"/>
        </w:rPr>
        <w:t xml:space="preserve">b) </w:t>
      </w:r>
      <w:r w:rsidR="000F3B8F" w:rsidRPr="00DA67B3">
        <w:rPr>
          <w:lang w:val="sq-AL"/>
        </w:rPr>
        <w:t>Njoftimi. Një shlyerj</w:t>
      </w:r>
      <w:r w:rsidR="0022617B" w:rsidRPr="00DA67B3">
        <w:rPr>
          <w:lang w:val="sq-AL"/>
        </w:rPr>
        <w:t>e e parakohshme e një shume të h</w:t>
      </w:r>
      <w:r w:rsidR="000F3B8F" w:rsidRPr="00DA67B3">
        <w:rPr>
          <w:lang w:val="sq-AL"/>
        </w:rPr>
        <w:t>uasë</w:t>
      </w:r>
      <w:r w:rsidR="0022617B" w:rsidRPr="00DA67B3">
        <w:rPr>
          <w:lang w:val="sq-AL"/>
        </w:rPr>
        <w:t>,</w:t>
      </w:r>
      <w:r w:rsidR="000F3B8F" w:rsidRPr="00DA67B3">
        <w:rPr>
          <w:lang w:val="sq-AL"/>
        </w:rPr>
        <w:t xml:space="preserve"> në pajtim me nenin 6.4 </w:t>
      </w:r>
      <w:r w:rsidR="0022617B" w:rsidRPr="00DA67B3">
        <w:rPr>
          <w:lang w:val="sq-AL"/>
        </w:rPr>
        <w:t>(</w:t>
      </w:r>
      <w:r w:rsidR="000F3B8F" w:rsidRPr="00DA67B3">
        <w:rPr>
          <w:lang w:val="sq-AL"/>
        </w:rPr>
        <w:t>a) i nënshtrohet një njoftimi për shlyerjen nga Huamarrësi kundrejt KfW-</w:t>
      </w:r>
      <w:r w:rsidR="0022617B" w:rsidRPr="00DA67B3">
        <w:rPr>
          <w:lang w:val="sq-AL"/>
        </w:rPr>
        <w:t>së jo më vonë se pesëmbëdhjetë ditë bankare (sipas përkufizimit në n</w:t>
      </w:r>
      <w:r w:rsidR="000F3B8F" w:rsidRPr="00DA67B3">
        <w:rPr>
          <w:lang w:val="sq-AL"/>
        </w:rPr>
        <w:t xml:space="preserve">enin 14.1) në Frankfurt am Main para datës së synuar për shlyerjen. Një njoftim i tillë është i parevokueshëm; ai duhet të përcaktojë datën në të cilën duhet të bëhet shlyerja e parakohshme dhe shumë e tij dhe detyron Huamarrësin t’i paguajë KfW-së shumën e përcaktuar në datën e caktuar. </w:t>
      </w:r>
    </w:p>
    <w:bookmarkEnd w:id="2"/>
    <w:p w:rsidR="000F3B8F" w:rsidRPr="00DA67B3" w:rsidRDefault="000F3B8F" w:rsidP="008340B9">
      <w:pPr>
        <w:pStyle w:val="Paragrafi0"/>
        <w:rPr>
          <w:lang w:val="sq-AL"/>
        </w:rPr>
      </w:pPr>
      <w:r w:rsidRPr="00DA67B3">
        <w:rPr>
          <w:lang w:val="sq-AL"/>
        </w:rPr>
        <w:t>c)</w:t>
      </w:r>
      <w:r w:rsidR="00361AE3" w:rsidRPr="00DA67B3">
        <w:rPr>
          <w:lang w:val="sq-AL"/>
        </w:rPr>
        <w:t xml:space="preserve"> </w:t>
      </w:r>
      <w:r w:rsidRPr="00DA67B3">
        <w:rPr>
          <w:lang w:val="sq-AL"/>
        </w:rPr>
        <w:t>Kompensimi i parapagimit. Nëse H</w:t>
      </w:r>
      <w:r w:rsidR="00525B5A" w:rsidRPr="00DA67B3">
        <w:rPr>
          <w:lang w:val="sq-AL"/>
        </w:rPr>
        <w:t>uamarrësi shlyen para kohe një shumë h</w:t>
      </w:r>
      <w:r w:rsidRPr="00DA67B3">
        <w:rPr>
          <w:lang w:val="sq-AL"/>
        </w:rPr>
        <w:t xml:space="preserve">uaje </w:t>
      </w:r>
      <w:r w:rsidR="00525B5A" w:rsidRPr="00DA67B3">
        <w:rPr>
          <w:lang w:val="sq-AL"/>
        </w:rPr>
        <w:t>që jep interes në një normë fikse i</w:t>
      </w:r>
      <w:r w:rsidRPr="00DA67B3">
        <w:rPr>
          <w:lang w:val="sq-AL"/>
        </w:rPr>
        <w:t xml:space="preserve">nteresi, Huamarrësi duhet t’i paguajë menjëherë KfW-së me kërkesë atë shumë që është e nevojshme për të kompensuar çdo humbje, shpenzim ose kosto që shkaktohen nga KfW-ja si rezultat i shlyerjes së parakohshme. KfW-ja përcakton shumën e kompensimit të shlyerjes së parakohshme dhe ia komunikon atë Huamarrësit. </w:t>
      </w:r>
    </w:p>
    <w:p w:rsidR="000F3B8F" w:rsidRPr="00DA67B3" w:rsidRDefault="000F3B8F" w:rsidP="008340B9">
      <w:pPr>
        <w:pStyle w:val="Paragrafi0"/>
        <w:rPr>
          <w:lang w:val="sq-AL"/>
        </w:rPr>
      </w:pPr>
      <w:r w:rsidRPr="00DA67B3">
        <w:rPr>
          <w:lang w:val="sq-AL"/>
        </w:rPr>
        <w:t>d)</w:t>
      </w:r>
      <w:r w:rsidR="007A3496" w:rsidRPr="00DA67B3">
        <w:rPr>
          <w:lang w:val="sq-AL"/>
        </w:rPr>
        <w:t xml:space="preserve"> </w:t>
      </w:r>
      <w:r w:rsidRPr="00DA67B3">
        <w:rPr>
          <w:lang w:val="sq-AL"/>
        </w:rPr>
        <w:t>Shumat e kërkueshme. Huamarrësi paguan gjithashtu shumat e mëposhtme së bashku me shlyer</w:t>
      </w:r>
      <w:r w:rsidR="00D936E3" w:rsidRPr="00DA67B3">
        <w:rPr>
          <w:lang w:val="sq-AL"/>
        </w:rPr>
        <w:t>jen e parakohshme në pajtim me n</w:t>
      </w:r>
      <w:r w:rsidRPr="00DA67B3">
        <w:rPr>
          <w:lang w:val="sq-AL"/>
        </w:rPr>
        <w:t xml:space="preserve">enin 6.4 </w:t>
      </w:r>
      <w:r w:rsidR="00D936E3" w:rsidRPr="00DA67B3">
        <w:rPr>
          <w:lang w:val="sq-AL"/>
        </w:rPr>
        <w:t>(</w:t>
      </w:r>
      <w:r w:rsidRPr="00DA67B3">
        <w:rPr>
          <w:lang w:val="sq-AL"/>
        </w:rPr>
        <w:t xml:space="preserve">a) deri </w:t>
      </w:r>
      <w:r w:rsidR="00D936E3" w:rsidRPr="00DA67B3">
        <w:rPr>
          <w:lang w:val="sq-AL"/>
        </w:rPr>
        <w:t>(</w:t>
      </w:r>
      <w:r w:rsidRPr="00DA67B3">
        <w:rPr>
          <w:lang w:val="sq-AL"/>
        </w:rPr>
        <w:t xml:space="preserve">c): </w:t>
      </w:r>
    </w:p>
    <w:p w:rsidR="000F3B8F" w:rsidRPr="00DA67B3" w:rsidRDefault="000F3B8F" w:rsidP="008340B9">
      <w:pPr>
        <w:pStyle w:val="Paragrafi0"/>
        <w:rPr>
          <w:lang w:val="sq-AL"/>
        </w:rPr>
      </w:pPr>
      <w:r w:rsidRPr="00DA67B3">
        <w:rPr>
          <w:lang w:val="sq-AL"/>
        </w:rPr>
        <w:t>aa)</w:t>
      </w:r>
      <w:r w:rsidR="007A3496" w:rsidRPr="00DA67B3">
        <w:rPr>
          <w:lang w:val="sq-AL"/>
        </w:rPr>
        <w:t xml:space="preserve"> </w:t>
      </w:r>
      <w:r w:rsidRPr="00DA67B3">
        <w:rPr>
          <w:lang w:val="sq-AL"/>
        </w:rPr>
        <w:t>çdo kompensim i shlyerjes së parakohshme që kërkohet si rezultat i shlyerj</w:t>
      </w:r>
      <w:r w:rsidR="0067234E" w:rsidRPr="00DA67B3">
        <w:rPr>
          <w:lang w:val="sq-AL"/>
        </w:rPr>
        <w:t>es së parakohshme në pajtim me n</w:t>
      </w:r>
      <w:r w:rsidRPr="00DA67B3">
        <w:rPr>
          <w:lang w:val="sq-AL"/>
        </w:rPr>
        <w:t xml:space="preserve">enin 6.4 </w:t>
      </w:r>
      <w:r w:rsidR="0067234E" w:rsidRPr="00DA67B3">
        <w:rPr>
          <w:lang w:val="sq-AL"/>
        </w:rPr>
        <w:t>(</w:t>
      </w:r>
      <w:r w:rsidRPr="00DA67B3">
        <w:rPr>
          <w:lang w:val="sq-AL"/>
        </w:rPr>
        <w:t xml:space="preserve">c); dhe </w:t>
      </w:r>
    </w:p>
    <w:p w:rsidR="000F3B8F" w:rsidRPr="00DA67B3" w:rsidRDefault="000F3B8F" w:rsidP="008340B9">
      <w:pPr>
        <w:pStyle w:val="Paragrafi0"/>
        <w:rPr>
          <w:lang w:val="sq-AL"/>
        </w:rPr>
      </w:pPr>
      <w:r w:rsidRPr="00DA67B3">
        <w:rPr>
          <w:lang w:val="sq-AL"/>
        </w:rPr>
        <w:t>bb)</w:t>
      </w:r>
      <w:r w:rsidR="007A3496" w:rsidRPr="00DA67B3">
        <w:rPr>
          <w:lang w:val="sq-AL"/>
        </w:rPr>
        <w:t xml:space="preserve"> </w:t>
      </w:r>
      <w:r w:rsidRPr="00DA67B3">
        <w:rPr>
          <w:lang w:val="sq-AL"/>
        </w:rPr>
        <w:t>i gjithë in</w:t>
      </w:r>
      <w:r w:rsidR="0067234E" w:rsidRPr="00DA67B3">
        <w:rPr>
          <w:lang w:val="sq-AL"/>
        </w:rPr>
        <w:t>teresi i mbledhur mbi shumën e h</w:t>
      </w:r>
      <w:r w:rsidRPr="00DA67B3">
        <w:rPr>
          <w:lang w:val="sq-AL"/>
        </w:rPr>
        <w:t xml:space="preserve">uasë të shlyer para kohe deri në datën e shlyerjes së parakohshme. </w:t>
      </w:r>
    </w:p>
    <w:p w:rsidR="000F3B8F" w:rsidRPr="00DA67B3" w:rsidRDefault="000F3B8F" w:rsidP="008340B9">
      <w:pPr>
        <w:pStyle w:val="Paragrafi0"/>
        <w:rPr>
          <w:lang w:val="sq-AL"/>
        </w:rPr>
      </w:pPr>
      <w:r w:rsidRPr="00DA67B3">
        <w:rPr>
          <w:lang w:val="sq-AL"/>
        </w:rPr>
        <w:t>e)</w:t>
      </w:r>
      <w:r w:rsidR="007A3496" w:rsidRPr="00DA67B3">
        <w:rPr>
          <w:lang w:val="sq-AL"/>
        </w:rPr>
        <w:t xml:space="preserve"> </w:t>
      </w:r>
      <w:r w:rsidRPr="00DA67B3">
        <w:rPr>
          <w:lang w:val="sq-AL"/>
        </w:rPr>
        <w:t xml:space="preserve">Kompensimi. Neni 6.2 (Shumat e padisbursuara të huasë) zbatohet në mënyrë analoge për kompensimin e shlyerjeve të parakohshme. </w:t>
      </w:r>
    </w:p>
    <w:p w:rsidR="000F3B8F" w:rsidRPr="00DA67B3" w:rsidRDefault="000F3B8F" w:rsidP="008340B9">
      <w:pPr>
        <w:pStyle w:val="Paragrafi0"/>
        <w:rPr>
          <w:lang w:val="sq-AL"/>
        </w:rPr>
      </w:pPr>
      <w:r w:rsidRPr="00DA67B3">
        <w:rPr>
          <w:lang w:val="sq-AL"/>
        </w:rPr>
        <w:t>6.5</w:t>
      </w:r>
      <w:r w:rsidR="007A3496" w:rsidRPr="00DA67B3">
        <w:rPr>
          <w:lang w:val="sq-AL"/>
        </w:rPr>
        <w:t xml:space="preserve"> </w:t>
      </w:r>
      <w:r w:rsidRPr="00DA67B3">
        <w:rPr>
          <w:lang w:val="sq-AL"/>
        </w:rPr>
        <w:t>Grafiku i rishikuar i shl</w:t>
      </w:r>
      <w:r w:rsidR="0067234E" w:rsidRPr="00DA67B3">
        <w:rPr>
          <w:lang w:val="sq-AL"/>
        </w:rPr>
        <w:t>yerjes. Në rastin kur zbatohet n</w:t>
      </w:r>
      <w:r w:rsidRPr="00DA67B3">
        <w:rPr>
          <w:lang w:val="sq-AL"/>
        </w:rPr>
        <w:t xml:space="preserve">eni 6.3 (Disbursimet </w:t>
      </w:r>
      <w:r w:rsidR="0067234E" w:rsidRPr="00DA67B3">
        <w:rPr>
          <w:lang w:val="sq-AL"/>
        </w:rPr>
        <w:t>pas fillimit të shlyerjes) ose n</w:t>
      </w:r>
      <w:r w:rsidRPr="00DA67B3">
        <w:rPr>
          <w:lang w:val="sq-AL"/>
        </w:rPr>
        <w:t xml:space="preserve">eni 6.4 (Shlyerjet e parakohshme), KfW-ja i dërgon Huamarrësit një grafik të rishikuar për shlyerjen që bëhet pjesë integrale e kësaj Marrëveshjeje Huaje dhe Projekti dhe zëvendëson grafikun e shlyerjes të vlefshme deri në këtë datë. </w:t>
      </w:r>
    </w:p>
    <w:p w:rsidR="000F3B8F" w:rsidRPr="00DA67B3" w:rsidRDefault="000F3B8F" w:rsidP="008340B9">
      <w:pPr>
        <w:pStyle w:val="Paragrafi0"/>
        <w:rPr>
          <w:lang w:val="sq-AL"/>
        </w:rPr>
      </w:pPr>
      <w:r w:rsidRPr="00DA67B3">
        <w:rPr>
          <w:lang w:val="sq-AL"/>
        </w:rPr>
        <w:t>7.</w:t>
      </w:r>
      <w:r w:rsidR="007A3496" w:rsidRPr="00DA67B3">
        <w:rPr>
          <w:lang w:val="sq-AL"/>
        </w:rPr>
        <w:t xml:space="preserve"> </w:t>
      </w:r>
      <w:r w:rsidRPr="00DA67B3">
        <w:rPr>
          <w:lang w:val="sq-AL"/>
        </w:rPr>
        <w:t xml:space="preserve">Llogaritjet dhe pagesat në përgjithësi </w:t>
      </w:r>
    </w:p>
    <w:p w:rsidR="000F3B8F" w:rsidRPr="00DA67B3" w:rsidRDefault="000F3B8F" w:rsidP="008340B9">
      <w:pPr>
        <w:pStyle w:val="Paragrafi0"/>
        <w:rPr>
          <w:lang w:val="sq-AL"/>
        </w:rPr>
      </w:pPr>
      <w:r w:rsidRPr="00DA67B3">
        <w:rPr>
          <w:lang w:val="sq-AL"/>
        </w:rPr>
        <w:t>7.1</w:t>
      </w:r>
      <w:r w:rsidR="007A3496" w:rsidRPr="00DA67B3">
        <w:rPr>
          <w:lang w:val="sq-AL"/>
        </w:rPr>
        <w:t xml:space="preserve"> </w:t>
      </w:r>
      <w:r w:rsidRPr="00DA67B3">
        <w:rPr>
          <w:lang w:val="sq-AL"/>
        </w:rPr>
        <w:t>Llogaritja. Interesi, tarifa e angazhimit, interesi për mo</w:t>
      </w:r>
      <w:r w:rsidR="00E721A6" w:rsidRPr="00DA67B3">
        <w:rPr>
          <w:lang w:val="sq-AL"/>
        </w:rPr>
        <w:t>s</w:t>
      </w:r>
      <w:r w:rsidRPr="00DA67B3">
        <w:rPr>
          <w:lang w:val="sq-AL"/>
        </w:rPr>
        <w:t>pagim të detyrimeve</w:t>
      </w:r>
      <w:r w:rsidR="0067234E" w:rsidRPr="00DA67B3">
        <w:rPr>
          <w:lang w:val="sq-AL"/>
        </w:rPr>
        <w:t>, në pajtim me nenin 7.5, kompensimi me shumë</w:t>
      </w:r>
      <w:r w:rsidRPr="00DA67B3">
        <w:rPr>
          <w:lang w:val="sq-AL"/>
        </w:rPr>
        <w:t xml:space="preserve"> të plotë për s</w:t>
      </w:r>
      <w:r w:rsidR="0067234E" w:rsidRPr="00DA67B3">
        <w:rPr>
          <w:lang w:val="sq-AL"/>
        </w:rPr>
        <w:t>humat e papaguara në pajtim me n</w:t>
      </w:r>
      <w:r w:rsidRPr="00DA67B3">
        <w:rPr>
          <w:lang w:val="sq-AL"/>
        </w:rPr>
        <w:t xml:space="preserve">enin 7.6, kompensimi i mospranimit dhe kompensimi i shlyerjes së parakohshme llogariten mbi bazën e një viti me 360 ditë dhe me muaj me 30 ditë. </w:t>
      </w:r>
    </w:p>
    <w:p w:rsidR="000F3B8F" w:rsidRPr="00DA67B3" w:rsidRDefault="000F3B8F" w:rsidP="008340B9">
      <w:pPr>
        <w:pStyle w:val="Paragrafi0"/>
        <w:rPr>
          <w:lang w:val="sq-AL"/>
        </w:rPr>
      </w:pPr>
      <w:bookmarkStart w:id="3" w:name="_Ref36440253"/>
      <w:r w:rsidRPr="00DA67B3">
        <w:rPr>
          <w:lang w:val="sq-AL"/>
        </w:rPr>
        <w:t>7.2</w:t>
      </w:r>
      <w:r w:rsidR="007A3496" w:rsidRPr="00DA67B3">
        <w:rPr>
          <w:lang w:val="sq-AL"/>
        </w:rPr>
        <w:t xml:space="preserve"> </w:t>
      </w:r>
      <w:r w:rsidRPr="00DA67B3">
        <w:rPr>
          <w:lang w:val="sq-AL"/>
        </w:rPr>
        <w:t>Data e kërkueshme. Nëse një pagesë që bëhet në lidhje me këtë Marrëveshje Huaj</w:t>
      </w:r>
      <w:r w:rsidR="0067234E" w:rsidRPr="00DA67B3">
        <w:rPr>
          <w:lang w:val="sq-AL"/>
        </w:rPr>
        <w:t>e</w:t>
      </w:r>
      <w:r w:rsidRPr="00DA67B3">
        <w:rPr>
          <w:lang w:val="sq-AL"/>
        </w:rPr>
        <w:t xml:space="preserve"> dhe Projekti, bëhet e kërku</w:t>
      </w:r>
      <w:r w:rsidR="0067234E" w:rsidRPr="00DA67B3">
        <w:rPr>
          <w:lang w:val="sq-AL"/>
        </w:rPr>
        <w:t>eshme në një datë që nuk është ditë bankare (sipas përkufizimit në n</w:t>
      </w:r>
      <w:r w:rsidRPr="00DA67B3">
        <w:rPr>
          <w:lang w:val="sq-AL"/>
        </w:rPr>
        <w:t xml:space="preserve">enin 14.1), Huamarrësi duhet ta bëjë </w:t>
      </w:r>
      <w:r w:rsidR="0067234E" w:rsidRPr="00DA67B3">
        <w:rPr>
          <w:lang w:val="sq-AL"/>
        </w:rPr>
        <w:t>këtë pagesë në ditën bankare pasuese. Nëse dita pasuese b</w:t>
      </w:r>
      <w:r w:rsidRPr="00DA67B3">
        <w:rPr>
          <w:lang w:val="sq-AL"/>
        </w:rPr>
        <w:t>ankare bie në muajin kalendarik pasues, pagesa për</w:t>
      </w:r>
      <w:r w:rsidR="0067234E" w:rsidRPr="00DA67B3">
        <w:rPr>
          <w:lang w:val="sq-AL"/>
        </w:rPr>
        <w:t>katëse bëhet në ditën e fundit b</w:t>
      </w:r>
      <w:r w:rsidRPr="00DA67B3">
        <w:rPr>
          <w:lang w:val="sq-AL"/>
        </w:rPr>
        <w:t xml:space="preserve">ankare të muajit përkatës kalendarik. </w:t>
      </w:r>
    </w:p>
    <w:p w:rsidR="000F3B8F" w:rsidRPr="00DA67B3" w:rsidRDefault="000F3B8F" w:rsidP="008340B9">
      <w:pPr>
        <w:pStyle w:val="Paragrafi0"/>
        <w:rPr>
          <w:lang w:val="sq-AL"/>
        </w:rPr>
      </w:pPr>
      <w:r w:rsidRPr="00DA67B3">
        <w:rPr>
          <w:lang w:val="sq-AL"/>
        </w:rPr>
        <w:t>7.3</w:t>
      </w:r>
      <w:r w:rsidR="007A3496" w:rsidRPr="00DA67B3">
        <w:rPr>
          <w:lang w:val="sq-AL"/>
        </w:rPr>
        <w:t xml:space="preserve"> </w:t>
      </w:r>
      <w:r w:rsidRPr="00DA67B3">
        <w:rPr>
          <w:lang w:val="sq-AL"/>
        </w:rPr>
        <w:t xml:space="preserve">Numri i llogarisë, koha e kreditimit. Huamarrësi detyrohet nga detyrimet e tij për pagesa në lidhje me këtë Marrëveshje Huaje dhe Projekti, nëse menjëherë sapo shumat përkatëse i kreditohen KfW-së në disponimin </w:t>
      </w:r>
      <w:r w:rsidR="0067234E" w:rsidRPr="00DA67B3">
        <w:rPr>
          <w:lang w:val="sq-AL"/>
        </w:rPr>
        <w:t>e saj të lirshëm pa zbritje në e</w:t>
      </w:r>
      <w:r w:rsidRPr="00DA67B3">
        <w:rPr>
          <w:lang w:val="sq-AL"/>
        </w:rPr>
        <w:t xml:space="preserve">uro dhe jo më vonë se ora 10 00 paradite në Frankfurt am Main në llogarinë e KfW-së IBAN DE 09 </w:t>
      </w:r>
      <w:smartTag w:uri="schemas-workshare-com/workshare" w:element="creditcardnumber">
        <w:smartTagPr>
          <w:attr w:name="TagType" w:val="0"/>
        </w:smartTagPr>
        <w:r w:rsidRPr="00DA67B3">
          <w:rPr>
            <w:lang w:val="sq-AL"/>
          </w:rPr>
          <w:t>5002 0400 3102 5608</w:t>
        </w:r>
      </w:smartTag>
      <w:r w:rsidRPr="00DA67B3">
        <w:rPr>
          <w:lang w:val="sq-AL"/>
        </w:rPr>
        <w:t xml:space="preserve"> 01 që është e KfW-së, Frankfurt am Main, me referencë shtesë të datës së kërkueshme “Ref. VVVVMMDD”. </w:t>
      </w:r>
    </w:p>
    <w:bookmarkEnd w:id="3"/>
    <w:p w:rsidR="00DA532F" w:rsidRDefault="000F3B8F" w:rsidP="008340B9">
      <w:pPr>
        <w:pStyle w:val="Paragrafi0"/>
        <w:rPr>
          <w:lang w:val="sq-AL"/>
        </w:rPr>
      </w:pPr>
      <w:r w:rsidRPr="00DA67B3">
        <w:rPr>
          <w:lang w:val="sq-AL"/>
        </w:rPr>
        <w:t>7.4</w:t>
      </w:r>
      <w:r w:rsidR="007A3496" w:rsidRPr="00DA67B3">
        <w:rPr>
          <w:lang w:val="sq-AL"/>
        </w:rPr>
        <w:t xml:space="preserve"> </w:t>
      </w:r>
      <w:r w:rsidRPr="00DA67B3">
        <w:rPr>
          <w:lang w:val="sq-AL"/>
        </w:rPr>
        <w:t>Kundërpretendimet e Huamarrësit. Huamarrësi nuk ka të drejtë të ngrejë pretendime për mosdhënien apo kompensimin apo të drejta të ngjashme kundrejt detyrimeve për pagesa sipas kësaj Marrëveshjeje Huaje dhe Projekti</w:t>
      </w:r>
      <w:r w:rsidR="0067234E" w:rsidRPr="00DA67B3">
        <w:rPr>
          <w:lang w:val="sq-AL"/>
        </w:rPr>
        <w:t>,</w:t>
      </w:r>
      <w:r w:rsidRPr="00DA67B3">
        <w:rPr>
          <w:lang w:val="sq-AL"/>
        </w:rPr>
        <w:t xml:space="preserve"> përveç kur këto të drejta njihen me vendim përfundimtar ose nuk kundërshtohen nga KfW-ja.</w:t>
      </w:r>
    </w:p>
    <w:p w:rsidR="000F3B8F" w:rsidRPr="00DA67B3" w:rsidRDefault="000F3B8F" w:rsidP="008340B9">
      <w:pPr>
        <w:pStyle w:val="Paragrafi0"/>
        <w:rPr>
          <w:lang w:val="sq-AL"/>
        </w:rPr>
      </w:pPr>
      <w:r w:rsidRPr="00DA67B3">
        <w:rPr>
          <w:lang w:val="sq-AL"/>
        </w:rPr>
        <w:t xml:space="preserve"> </w:t>
      </w:r>
    </w:p>
    <w:p w:rsidR="000F3B8F" w:rsidRPr="00DA67B3" w:rsidRDefault="000F3B8F" w:rsidP="008340B9">
      <w:pPr>
        <w:pStyle w:val="Paragrafi0"/>
        <w:rPr>
          <w:lang w:val="sq-AL"/>
        </w:rPr>
      </w:pPr>
      <w:r w:rsidRPr="00DA67B3">
        <w:rPr>
          <w:lang w:val="sq-AL"/>
        </w:rPr>
        <w:t>7.5</w:t>
      </w:r>
      <w:r w:rsidR="007A3496" w:rsidRPr="00DA67B3">
        <w:rPr>
          <w:lang w:val="sq-AL"/>
        </w:rPr>
        <w:t xml:space="preserve"> </w:t>
      </w:r>
      <w:r w:rsidR="0067234E" w:rsidRPr="00DA67B3">
        <w:rPr>
          <w:lang w:val="sq-AL"/>
        </w:rPr>
        <w:t>Interesi i mospagimit të</w:t>
      </w:r>
      <w:r w:rsidRPr="00DA67B3">
        <w:rPr>
          <w:lang w:val="sq-AL"/>
        </w:rPr>
        <w:t xml:space="preserve"> detyrimeve. Nëse këstet e shlyerjes ose page</w:t>
      </w:r>
      <w:r w:rsidR="0067234E" w:rsidRPr="00DA67B3">
        <w:rPr>
          <w:lang w:val="sq-AL"/>
        </w:rPr>
        <w:t>sat e parakohshme në pajtim me n</w:t>
      </w:r>
      <w:r w:rsidRPr="00DA67B3">
        <w:rPr>
          <w:lang w:val="sq-AL"/>
        </w:rPr>
        <w:t xml:space="preserve">enin 6.4 (Pagesa e parakohshme) nuk janë në dispozicion të KfW-së kur bëhen të kërkueshme, KfW-ja, pa njoftim paraprak, ngarkon një interes të mospagimit te detyrimeve në një normë </w:t>
      </w:r>
      <w:r w:rsidR="0067234E" w:rsidRPr="00DA67B3">
        <w:rPr>
          <w:lang w:val="sq-AL"/>
        </w:rPr>
        <w:t>prej 300 pikë bazë vjetore mbi n</w:t>
      </w:r>
      <w:r w:rsidRPr="00DA67B3">
        <w:rPr>
          <w:lang w:val="sq-AL"/>
        </w:rPr>
        <w:t xml:space="preserve">ormën </w:t>
      </w:r>
      <w:r w:rsidR="0067234E" w:rsidRPr="00DA67B3">
        <w:rPr>
          <w:lang w:val="sq-AL"/>
        </w:rPr>
        <w:t>b</w:t>
      </w:r>
      <w:r w:rsidRPr="00DA67B3">
        <w:rPr>
          <w:lang w:val="sq-AL"/>
        </w:rPr>
        <w:t>azë për periudhën që fillon në datën e kërkueshme dhe përfundon në datën në të cilën këto pagesa kreditohen në llogarinë e KfW-së</w:t>
      </w:r>
      <w:r w:rsidR="0067234E" w:rsidRPr="00DA67B3">
        <w:rPr>
          <w:lang w:val="sq-AL"/>
        </w:rPr>
        <w:t>,</w:t>
      </w:r>
      <w:r w:rsidR="00576732" w:rsidRPr="00DA67B3">
        <w:rPr>
          <w:lang w:val="sq-AL"/>
        </w:rPr>
        <w:t xml:space="preserve"> të përcaktuar në n</w:t>
      </w:r>
      <w:r w:rsidRPr="00DA67B3">
        <w:rPr>
          <w:lang w:val="sq-AL"/>
        </w:rPr>
        <w:t>enin 7.3. Kjo normë duhet të paktën të jetë sa norma e interesit të huasë. “Norma Bazë” është norma e interesit e shpallur nga Banka Qendrore Gjermane (Deusche Bundesbank) si normë bazë që është në fuqi në datën përkatëse të kërkue</w:t>
      </w:r>
      <w:r w:rsidR="00576732" w:rsidRPr="00DA67B3">
        <w:rPr>
          <w:lang w:val="sq-AL"/>
        </w:rPr>
        <w:t>shme. Ky interes i mospagimit të</w:t>
      </w:r>
      <w:r w:rsidRPr="00DA67B3">
        <w:rPr>
          <w:lang w:val="sq-AL"/>
        </w:rPr>
        <w:t xml:space="preserve"> detyrimeve duhet të paguhet menjëherë me </w:t>
      </w:r>
      <w:r w:rsidR="00BB08AD" w:rsidRPr="00DA67B3">
        <w:rPr>
          <w:lang w:val="sq-AL"/>
        </w:rPr>
        <w:t>kërkesën</w:t>
      </w:r>
      <w:r w:rsidRPr="00DA67B3">
        <w:rPr>
          <w:lang w:val="sq-AL"/>
        </w:rPr>
        <w:t xml:space="preserve"> e parë të KfW-së. </w:t>
      </w:r>
    </w:p>
    <w:p w:rsidR="000F3B8F" w:rsidRPr="00DA67B3" w:rsidRDefault="000F3B8F" w:rsidP="008340B9">
      <w:pPr>
        <w:pStyle w:val="Paragrafi0"/>
        <w:rPr>
          <w:lang w:val="sq-AL"/>
        </w:rPr>
      </w:pPr>
      <w:r w:rsidRPr="00DA67B3">
        <w:rPr>
          <w:lang w:val="sq-AL"/>
        </w:rPr>
        <w:t>7.6</w:t>
      </w:r>
      <w:r w:rsidR="007A3496" w:rsidRPr="00DA67B3">
        <w:rPr>
          <w:lang w:val="sq-AL"/>
        </w:rPr>
        <w:t xml:space="preserve"> </w:t>
      </w:r>
      <w:r w:rsidRPr="00DA67B3">
        <w:rPr>
          <w:lang w:val="sq-AL"/>
        </w:rPr>
        <w:t>Kompensimi me shumë të plotë. Për shumat e kërkueshme dhe të papaguara (me përjashtim të atyre kësteve të shlyerjes dhe parapagesave</w:t>
      </w:r>
      <w:r w:rsidR="00576732" w:rsidRPr="00DA67B3">
        <w:rPr>
          <w:lang w:val="sq-AL"/>
        </w:rPr>
        <w:t>, sipas parashikimit në n</w:t>
      </w:r>
      <w:r w:rsidRPr="00DA67B3">
        <w:rPr>
          <w:lang w:val="sq-AL"/>
        </w:rPr>
        <w:t>en</w:t>
      </w:r>
      <w:r w:rsidR="00576732" w:rsidRPr="00DA67B3">
        <w:rPr>
          <w:lang w:val="sq-AL"/>
        </w:rPr>
        <w:t>in 7.5 (Interesi i mospagimit të</w:t>
      </w:r>
      <w:r w:rsidRPr="00DA67B3">
        <w:rPr>
          <w:lang w:val="sq-AL"/>
        </w:rPr>
        <w:t xml:space="preserve"> detyrimeve) KfW-ja, pa njoftim paraprak, mund të kërkojë një shumë të përgjithshme me një nor</w:t>
      </w:r>
      <w:r w:rsidR="00576732" w:rsidRPr="00DA67B3">
        <w:rPr>
          <w:lang w:val="sq-AL"/>
        </w:rPr>
        <w:t>më 300 pikë bazë në vit mbi normën b</w:t>
      </w:r>
      <w:r w:rsidRPr="00DA67B3">
        <w:rPr>
          <w:lang w:val="sq-AL"/>
        </w:rPr>
        <w:t xml:space="preserve">azë që zbatohet në datën përkatëse të kërkueshme për periudhën që fillon në datën e kërkueshme dhe që mbaron në datën e këtyre shumave të kërkueshme dhe të papaguara. Kompensimi me shumë të plotë duhet të paguhet menjëherë me kërkesën e parë të KfW-së. Huamarrësi është i lirë të vërtetojë që faktikisht nuk është bërë dëm ose që dëmet nuk janë shkaktuar në shumën që deklarohet. </w:t>
      </w:r>
    </w:p>
    <w:p w:rsidR="000F3B8F" w:rsidRPr="00DA67B3" w:rsidRDefault="000F3B8F" w:rsidP="008340B9">
      <w:pPr>
        <w:pStyle w:val="Paragrafi0"/>
        <w:rPr>
          <w:lang w:val="sq-AL"/>
        </w:rPr>
      </w:pPr>
      <w:r w:rsidRPr="00DA67B3">
        <w:rPr>
          <w:lang w:val="sq-AL"/>
        </w:rPr>
        <w:t>7.7</w:t>
      </w:r>
      <w:r w:rsidR="007A3496" w:rsidRPr="00DA67B3">
        <w:rPr>
          <w:lang w:val="sq-AL"/>
        </w:rPr>
        <w:t xml:space="preserve"> </w:t>
      </w:r>
      <w:r w:rsidRPr="00DA67B3">
        <w:rPr>
          <w:lang w:val="sq-AL"/>
        </w:rPr>
        <w:t>Kompensimi. KfW-ja ka të drejtën të kompensojë pagesat e marra kundrejt pagesave të kërkueshme</w:t>
      </w:r>
      <w:r w:rsidR="00576732" w:rsidRPr="00DA67B3">
        <w:rPr>
          <w:lang w:val="sq-AL"/>
        </w:rPr>
        <w:t>,</w:t>
      </w:r>
      <w:r w:rsidRPr="00DA67B3">
        <w:rPr>
          <w:lang w:val="sq-AL"/>
        </w:rPr>
        <w:t xml:space="preserve"> sipas Marrëveshjes së Huasë dhe Projektit ose sipas marrëveshjeve të tjera të huasë që lidhen ndërmjet KfW-së dhe Huamarrësit. </w:t>
      </w:r>
    </w:p>
    <w:p w:rsidR="000F3B8F" w:rsidRPr="00DA67B3" w:rsidRDefault="000F3B8F" w:rsidP="008340B9">
      <w:pPr>
        <w:pStyle w:val="Paragrafi0"/>
        <w:rPr>
          <w:i/>
          <w:lang w:val="sq-AL"/>
        </w:rPr>
      </w:pPr>
      <w:r w:rsidRPr="00DA67B3">
        <w:rPr>
          <w:lang w:val="sq-AL"/>
        </w:rPr>
        <w:t>7.8</w:t>
      </w:r>
      <w:r w:rsidR="007A3496" w:rsidRPr="00DA67B3">
        <w:rPr>
          <w:lang w:val="sq-AL"/>
        </w:rPr>
        <w:t xml:space="preserve"> </w:t>
      </w:r>
      <w:r w:rsidRPr="00DA67B3">
        <w:rPr>
          <w:lang w:val="sq-AL"/>
        </w:rPr>
        <w:t>Llogaritja e bëra nga KfW-ja. Përcaktimet e KfW-së me gabime të dukshme dhe llogaritja e shumave</w:t>
      </w:r>
      <w:r w:rsidR="00576732" w:rsidRPr="00DA67B3">
        <w:rPr>
          <w:lang w:val="sq-AL"/>
        </w:rPr>
        <w:t>,</w:t>
      </w:r>
      <w:r w:rsidRPr="00DA67B3">
        <w:rPr>
          <w:lang w:val="sq-AL"/>
        </w:rPr>
        <w:t xml:space="preserve"> sipas kësaj Marrëveshjeje të Huasë dhe Projektit dhe në lidhje me këtë Marrëveshje Huaje dhe Projekti përbëjnë provë </w:t>
      </w:r>
      <w:r w:rsidRPr="00DA67B3">
        <w:rPr>
          <w:i/>
          <w:lang w:val="sq-AL"/>
        </w:rPr>
        <w:t xml:space="preserve">prima-facie. </w:t>
      </w:r>
    </w:p>
    <w:p w:rsidR="000F3B8F" w:rsidRPr="00DA67B3" w:rsidRDefault="000F3B8F" w:rsidP="008340B9">
      <w:pPr>
        <w:pStyle w:val="Paragrafi0"/>
        <w:rPr>
          <w:lang w:val="sq-AL"/>
        </w:rPr>
      </w:pPr>
      <w:r w:rsidRPr="00DA67B3">
        <w:rPr>
          <w:lang w:val="sq-AL"/>
        </w:rPr>
        <w:t>8.</w:t>
      </w:r>
      <w:r w:rsidR="007A3496" w:rsidRPr="00DA67B3">
        <w:rPr>
          <w:lang w:val="sq-AL"/>
        </w:rPr>
        <w:t xml:space="preserve"> </w:t>
      </w:r>
      <w:r w:rsidRPr="00DA67B3">
        <w:rPr>
          <w:lang w:val="sq-AL"/>
        </w:rPr>
        <w:t xml:space="preserve">Garancia nga Republika Federale Gjermane </w:t>
      </w:r>
    </w:p>
    <w:p w:rsidR="000F3B8F" w:rsidRPr="00DA67B3" w:rsidRDefault="000F3B8F" w:rsidP="008340B9">
      <w:pPr>
        <w:pStyle w:val="Paragrafi0"/>
        <w:rPr>
          <w:lang w:val="sq-AL"/>
        </w:rPr>
      </w:pPr>
      <w:r w:rsidRPr="00DA67B3">
        <w:rPr>
          <w:lang w:val="sq-AL"/>
        </w:rPr>
        <w:t xml:space="preserve">KfW-ja ka pretendime pagese në bazë të kësaj Marrëveshjeje Huaje dhe Projekti të garantuara nga Republika Federale Gjermane para disbursimit të parë. </w:t>
      </w:r>
    </w:p>
    <w:p w:rsidR="000F3B8F" w:rsidRPr="00DA67B3" w:rsidRDefault="000F3B8F" w:rsidP="008340B9">
      <w:pPr>
        <w:pStyle w:val="Paragrafi0"/>
        <w:rPr>
          <w:i/>
          <w:lang w:val="sq-AL"/>
        </w:rPr>
      </w:pPr>
      <w:r w:rsidRPr="00DA67B3">
        <w:rPr>
          <w:lang w:val="sq-AL"/>
        </w:rPr>
        <w:t>9.</w:t>
      </w:r>
      <w:r w:rsidR="007A3496" w:rsidRPr="00DA67B3">
        <w:rPr>
          <w:lang w:val="sq-AL"/>
        </w:rPr>
        <w:t xml:space="preserve"> </w:t>
      </w:r>
      <w:r w:rsidR="00576732" w:rsidRPr="00DA67B3">
        <w:rPr>
          <w:lang w:val="sq-AL"/>
        </w:rPr>
        <w:t>Mosndërmarrja e z</w:t>
      </w:r>
      <w:r w:rsidRPr="00DA67B3">
        <w:rPr>
          <w:lang w:val="sq-AL"/>
        </w:rPr>
        <w:t xml:space="preserve">otimit dhe </w:t>
      </w:r>
      <w:r w:rsidRPr="00DA67B3">
        <w:rPr>
          <w:i/>
          <w:lang w:val="sq-AL"/>
        </w:rPr>
        <w:t>pari passu</w:t>
      </w:r>
    </w:p>
    <w:p w:rsidR="000F3B8F" w:rsidRPr="00DA67B3" w:rsidRDefault="000F3B8F" w:rsidP="008340B9">
      <w:pPr>
        <w:pStyle w:val="Paragrafi0"/>
        <w:rPr>
          <w:lang w:val="sq-AL"/>
        </w:rPr>
      </w:pPr>
      <w:r w:rsidRPr="00DA67B3">
        <w:rPr>
          <w:lang w:val="sq-AL"/>
        </w:rPr>
        <w:t>9.1</w:t>
      </w:r>
      <w:r w:rsidR="007A3496" w:rsidRPr="00DA67B3">
        <w:rPr>
          <w:lang w:val="sq-AL"/>
        </w:rPr>
        <w:t xml:space="preserve"> </w:t>
      </w:r>
      <w:r w:rsidRPr="00DA67B3">
        <w:rPr>
          <w:lang w:val="sq-AL"/>
        </w:rPr>
        <w:t>Ndalimi i pengut dhe hipotekës. Huamarrësi nuk mund të rëndojë me peng, hipotekë a</w:t>
      </w:r>
      <w:r w:rsidR="00576732" w:rsidRPr="00DA67B3">
        <w:rPr>
          <w:lang w:val="sq-AL"/>
        </w:rPr>
        <w:t>po tjetërsojë sendet pasurore të p</w:t>
      </w:r>
      <w:r w:rsidRPr="00DA67B3">
        <w:rPr>
          <w:lang w:val="sq-AL"/>
        </w:rPr>
        <w:t>rojek</w:t>
      </w:r>
      <w:r w:rsidR="00576732" w:rsidRPr="00DA67B3">
        <w:rPr>
          <w:lang w:val="sq-AL"/>
        </w:rPr>
        <w:t>tit para shlyerjes së plotë të h</w:t>
      </w:r>
      <w:r w:rsidRPr="00DA67B3">
        <w:rPr>
          <w:lang w:val="sq-AL"/>
        </w:rPr>
        <w:t xml:space="preserve">uasë dhe as </w:t>
      </w:r>
      <w:r w:rsidR="00576732" w:rsidRPr="00DA67B3">
        <w:rPr>
          <w:lang w:val="sq-AL"/>
        </w:rPr>
        <w:t>të lidhë</w:t>
      </w:r>
      <w:r w:rsidRPr="00DA67B3">
        <w:rPr>
          <w:lang w:val="sq-AL"/>
        </w:rPr>
        <w:t xml:space="preserve"> ndonjë marrëveshje tjetër ose marrë masa që kanë si objekt krijimin </w:t>
      </w:r>
      <w:r w:rsidR="00576732" w:rsidRPr="00DA67B3">
        <w:rPr>
          <w:lang w:val="sq-AL"/>
        </w:rPr>
        <w:t>e një garancie ose një të drejte</w:t>
      </w:r>
      <w:r w:rsidRPr="00DA67B3">
        <w:rPr>
          <w:lang w:val="sq-AL"/>
        </w:rPr>
        <w:t xml:space="preserve"> tjetër që i jep prioritet pagese në lidhje me një detyrim të çdo personi pa pëlqimin paraprak të KfW-së. </w:t>
      </w:r>
    </w:p>
    <w:p w:rsidR="000F3B8F" w:rsidRPr="00DA67B3" w:rsidRDefault="000F3B8F" w:rsidP="008340B9">
      <w:pPr>
        <w:pStyle w:val="Paragrafi0"/>
        <w:rPr>
          <w:lang w:val="sq-AL"/>
        </w:rPr>
      </w:pPr>
      <w:r w:rsidRPr="00DA67B3">
        <w:rPr>
          <w:lang w:val="sq-AL"/>
        </w:rPr>
        <w:t>9.2</w:t>
      </w:r>
      <w:r w:rsidR="007A3496" w:rsidRPr="00DA67B3">
        <w:rPr>
          <w:lang w:val="sq-AL"/>
        </w:rPr>
        <w:t xml:space="preserve"> </w:t>
      </w:r>
      <w:r w:rsidRPr="00DA67B3">
        <w:rPr>
          <w:i/>
          <w:lang w:val="sq-AL"/>
        </w:rPr>
        <w:t>Pari passu</w:t>
      </w:r>
      <w:r w:rsidRPr="00DA67B3">
        <w:rPr>
          <w:lang w:val="sq-AL"/>
        </w:rPr>
        <w:t xml:space="preserve">. Në masën që lejohet nga ligji, Huamarrësi merr përsipër të përmbushë detyrime sipas kësaj Marrëveshjeje Huaje dhe Projekti </w:t>
      </w:r>
      <w:r w:rsidRPr="00DA67B3">
        <w:rPr>
          <w:i/>
          <w:lang w:val="sq-AL"/>
        </w:rPr>
        <w:t xml:space="preserve">pari passu </w:t>
      </w:r>
      <w:r w:rsidRPr="00DA67B3">
        <w:rPr>
          <w:lang w:val="sq-AL"/>
        </w:rPr>
        <w:t xml:space="preserve">me të gjitha detyrimet për pagesë ekzistuese ose të ardhshme të garantuara dhe jo të varura. </w:t>
      </w:r>
    </w:p>
    <w:p w:rsidR="000F3B8F" w:rsidRPr="00DA67B3" w:rsidRDefault="000F3B8F" w:rsidP="008340B9">
      <w:pPr>
        <w:pStyle w:val="Paragrafi0"/>
        <w:rPr>
          <w:lang w:val="sq-AL"/>
        </w:rPr>
      </w:pPr>
      <w:r w:rsidRPr="00DA67B3">
        <w:rPr>
          <w:lang w:val="sq-AL"/>
        </w:rPr>
        <w:t>10.</w:t>
      </w:r>
      <w:r w:rsidR="007A3496" w:rsidRPr="00DA67B3">
        <w:rPr>
          <w:lang w:val="sq-AL"/>
        </w:rPr>
        <w:t xml:space="preserve"> </w:t>
      </w:r>
      <w:r w:rsidRPr="00DA67B3">
        <w:rPr>
          <w:lang w:val="sq-AL"/>
        </w:rPr>
        <w:t xml:space="preserve">Kostoja dhe detyrimet publike </w:t>
      </w:r>
    </w:p>
    <w:p w:rsidR="000F3B8F" w:rsidRPr="00DA67B3" w:rsidRDefault="000F3B8F" w:rsidP="008340B9">
      <w:pPr>
        <w:pStyle w:val="Paragrafi0"/>
        <w:rPr>
          <w:lang w:val="sq-AL"/>
        </w:rPr>
      </w:pPr>
      <w:r w:rsidRPr="00DA67B3">
        <w:rPr>
          <w:lang w:val="sq-AL"/>
        </w:rPr>
        <w:t>10.1</w:t>
      </w:r>
      <w:r w:rsidR="007A3496" w:rsidRPr="00DA67B3">
        <w:rPr>
          <w:lang w:val="sq-AL"/>
        </w:rPr>
        <w:t xml:space="preserve"> </w:t>
      </w:r>
      <w:r w:rsidRPr="00DA67B3">
        <w:rPr>
          <w:lang w:val="sq-AL"/>
        </w:rPr>
        <w:t xml:space="preserve">Ndalimet e zbritjeve dhe ndalimeve. Huamarrësi i bën të gjitha pagesat sipas kësaj Marrëveshjeje Huaje dhe Projekti pa ndonjë zbritje për tatimet, detyrimet e tjera publike ose kosto të tjera. Në rastin kur huamarrësi është i detyruar me ligj ose për shkaqe të tjera për të bërë çdo zbritje ose ndalim të tillë për pagesat, Huamarrësi i paguan çdo shumë të nevojshme shtesë KfW-së, në mënyrë që shuma neto që mbetet pas çdo ndalimi ose zbritje të përputhet me shumën që do të ishte e pagueshme sipas Marrëveshjes së Huasë dhe Projektit nëse nuk do të kishte një ndalim apo zbritje të tillë. </w:t>
      </w:r>
    </w:p>
    <w:p w:rsidR="000F3B8F" w:rsidRPr="00DA67B3" w:rsidRDefault="000F3B8F" w:rsidP="008340B9">
      <w:pPr>
        <w:pStyle w:val="Paragrafi0"/>
        <w:rPr>
          <w:lang w:val="sq-AL"/>
        </w:rPr>
      </w:pPr>
      <w:r w:rsidRPr="00DA67B3">
        <w:rPr>
          <w:lang w:val="sq-AL"/>
        </w:rPr>
        <w:t>10.2</w:t>
      </w:r>
      <w:r w:rsidR="007A3496" w:rsidRPr="00DA67B3">
        <w:rPr>
          <w:lang w:val="sq-AL"/>
        </w:rPr>
        <w:t xml:space="preserve"> </w:t>
      </w:r>
      <w:r w:rsidRPr="00DA67B3">
        <w:rPr>
          <w:lang w:val="sq-AL"/>
        </w:rPr>
        <w:t>Kostoja. Huamarrësi mbulon të gjitha shpenzimet dhe kostot që shkakto</w:t>
      </w:r>
      <w:r w:rsidR="00576732" w:rsidRPr="00DA67B3">
        <w:rPr>
          <w:lang w:val="sq-AL"/>
        </w:rPr>
        <w:t>hen në lidhje me disbursimin e h</w:t>
      </w:r>
      <w:r w:rsidRPr="00DA67B3">
        <w:rPr>
          <w:lang w:val="sq-AL"/>
        </w:rPr>
        <w:t>uasë, veçanërisht koston e dërgimit dhe transfertës (duke përfshirë tarifat e konvertimit), si dhe të gjitha kostot dhe shpenzimet që dalin</w:t>
      </w:r>
      <w:r w:rsidR="00576732" w:rsidRPr="00DA67B3">
        <w:rPr>
          <w:lang w:val="sq-AL"/>
        </w:rPr>
        <w:t>,</w:t>
      </w:r>
      <w:r w:rsidRPr="00DA67B3">
        <w:rPr>
          <w:lang w:val="sq-AL"/>
        </w:rPr>
        <w:t xml:space="preserve"> në lidhje me mbajtjen dhe zbatimin e kësaj Marrëveshjeje </w:t>
      </w:r>
      <w:r w:rsidR="00576732" w:rsidRPr="00DA67B3">
        <w:rPr>
          <w:lang w:val="sq-AL"/>
        </w:rPr>
        <w:t>Huaje dhe Projekti dhe të gjitha dokumenteve të tjera</w:t>
      </w:r>
      <w:r w:rsidRPr="00DA67B3">
        <w:rPr>
          <w:lang w:val="sq-AL"/>
        </w:rPr>
        <w:t xml:space="preserve"> në lidhje me këtë Marrëveshje Huaje dhe Projekti</w:t>
      </w:r>
      <w:r w:rsidR="00576732" w:rsidRPr="00DA67B3">
        <w:rPr>
          <w:lang w:val="sq-AL"/>
        </w:rPr>
        <w:t>,</w:t>
      </w:r>
      <w:r w:rsidRPr="00DA67B3">
        <w:rPr>
          <w:lang w:val="sq-AL"/>
        </w:rPr>
        <w:t xml:space="preserve"> si dhe të drejtat që rrjedhin nga kjo Marrëveshje Huaje dhe Projekti. </w:t>
      </w:r>
    </w:p>
    <w:p w:rsidR="000F3B8F" w:rsidRDefault="000F3B8F" w:rsidP="008340B9">
      <w:pPr>
        <w:pStyle w:val="Paragrafi0"/>
        <w:rPr>
          <w:lang w:val="sq-AL"/>
        </w:rPr>
      </w:pPr>
      <w:r w:rsidRPr="00DA67B3">
        <w:rPr>
          <w:lang w:val="sq-AL"/>
        </w:rPr>
        <w:t>10.3</w:t>
      </w:r>
      <w:r w:rsidR="007A3496" w:rsidRPr="00DA67B3">
        <w:rPr>
          <w:lang w:val="sq-AL"/>
        </w:rPr>
        <w:t xml:space="preserve"> </w:t>
      </w:r>
      <w:r w:rsidRPr="00DA67B3">
        <w:rPr>
          <w:lang w:val="sq-AL"/>
        </w:rPr>
        <w:t>Tatimet dhe detyrimet e tjera. Huamarrësi mbulon të gjitha tatimet dhe detyrimet e tjera publike që dalin jashtë Republikës Federale Gjermane</w:t>
      </w:r>
      <w:r w:rsidR="00576732" w:rsidRPr="00DA67B3">
        <w:rPr>
          <w:lang w:val="sq-AL"/>
        </w:rPr>
        <w:t>,</w:t>
      </w:r>
      <w:r w:rsidRPr="00DA67B3">
        <w:rPr>
          <w:lang w:val="sq-AL"/>
        </w:rPr>
        <w:t xml:space="preserve"> në lidhje me lidhjen dhe ekzekutimin e kësaj Marrëveshjeje Huaje dhe Projekti. </w:t>
      </w:r>
    </w:p>
    <w:p w:rsidR="00DA532F" w:rsidRDefault="00DA532F" w:rsidP="008340B9">
      <w:pPr>
        <w:pStyle w:val="Paragrafi0"/>
        <w:rPr>
          <w:lang w:val="sq-AL"/>
        </w:rPr>
      </w:pPr>
    </w:p>
    <w:p w:rsidR="00DA532F" w:rsidRPr="00DA67B3" w:rsidRDefault="00DA532F" w:rsidP="008340B9">
      <w:pPr>
        <w:pStyle w:val="Paragrafi0"/>
        <w:rPr>
          <w:lang w:val="sq-AL"/>
        </w:rPr>
      </w:pPr>
    </w:p>
    <w:p w:rsidR="000F3B8F" w:rsidRPr="00DA67B3" w:rsidRDefault="000F3B8F" w:rsidP="008340B9">
      <w:pPr>
        <w:pStyle w:val="Paragrafi0"/>
        <w:rPr>
          <w:lang w:val="sq-AL"/>
        </w:rPr>
      </w:pPr>
      <w:r w:rsidRPr="00DA67B3">
        <w:rPr>
          <w:lang w:val="sq-AL"/>
        </w:rPr>
        <w:t>10.4</w:t>
      </w:r>
      <w:r w:rsidR="007A3496" w:rsidRPr="00DA67B3">
        <w:rPr>
          <w:lang w:val="sq-AL"/>
        </w:rPr>
        <w:t xml:space="preserve"> </w:t>
      </w:r>
      <w:r w:rsidRPr="00DA67B3">
        <w:rPr>
          <w:lang w:val="sq-AL"/>
        </w:rPr>
        <w:t xml:space="preserve">Kostot e rritura. Nëse për shkak të: </w:t>
      </w:r>
    </w:p>
    <w:p w:rsidR="000F3B8F" w:rsidRPr="00DA67B3" w:rsidRDefault="007A3496" w:rsidP="008340B9">
      <w:pPr>
        <w:pStyle w:val="Paragrafi0"/>
        <w:rPr>
          <w:lang w:val="sq-AL"/>
        </w:rPr>
      </w:pPr>
      <w:r w:rsidRPr="00DA67B3">
        <w:rPr>
          <w:lang w:val="sq-AL"/>
        </w:rPr>
        <w:t xml:space="preserve">a) </w:t>
      </w:r>
      <w:r w:rsidR="000F3B8F" w:rsidRPr="00DA67B3">
        <w:rPr>
          <w:lang w:val="sq-AL"/>
        </w:rPr>
        <w:t xml:space="preserve">përmbushjes së kërkesave apo përcaktimeve të nxjerra nga një bankë qendrore ose një autoritet tjetër fiskal, monetar ose tjetër pas datës së kësaj Marrëveshjeje Huaje dhe Projekti, </w:t>
      </w:r>
    </w:p>
    <w:p w:rsidR="000F3B8F" w:rsidRPr="00DA67B3" w:rsidRDefault="000F3B8F" w:rsidP="008340B9">
      <w:pPr>
        <w:pStyle w:val="Paragrafi0"/>
        <w:rPr>
          <w:lang w:val="sq-AL"/>
        </w:rPr>
      </w:pPr>
      <w:r w:rsidRPr="00DA67B3">
        <w:rPr>
          <w:lang w:val="sq-AL"/>
        </w:rPr>
        <w:t xml:space="preserve">ose </w:t>
      </w:r>
    </w:p>
    <w:p w:rsidR="000F3B8F" w:rsidRPr="00DA67B3" w:rsidRDefault="000F3B8F" w:rsidP="008340B9">
      <w:pPr>
        <w:pStyle w:val="Paragrafi0"/>
        <w:rPr>
          <w:lang w:val="sq-AL"/>
        </w:rPr>
      </w:pPr>
      <w:r w:rsidRPr="00DA67B3">
        <w:rPr>
          <w:lang w:val="sq-AL"/>
        </w:rPr>
        <w:t>b)</w:t>
      </w:r>
      <w:r w:rsidR="007A3496" w:rsidRPr="00DA67B3">
        <w:rPr>
          <w:lang w:val="sq-AL"/>
        </w:rPr>
        <w:t xml:space="preserve"> </w:t>
      </w:r>
      <w:r w:rsidRPr="00DA67B3">
        <w:rPr>
          <w:lang w:val="sq-AL"/>
        </w:rPr>
        <w:t xml:space="preserve">një ndryshim në një ligj ose interpretimin dhe administrimin e tij, </w:t>
      </w:r>
    </w:p>
    <w:p w:rsidR="000F3B8F" w:rsidRPr="00DA67B3" w:rsidRDefault="000F3B8F" w:rsidP="008340B9">
      <w:pPr>
        <w:pStyle w:val="Paragrafi0"/>
        <w:rPr>
          <w:lang w:val="sq-AL"/>
        </w:rPr>
      </w:pPr>
      <w:r w:rsidRPr="00DA67B3">
        <w:rPr>
          <w:lang w:val="sq-AL"/>
        </w:rPr>
        <w:t xml:space="preserve">ose </w:t>
      </w:r>
    </w:p>
    <w:p w:rsidR="000F3B8F" w:rsidRPr="00DA67B3" w:rsidRDefault="000F3B8F" w:rsidP="008340B9">
      <w:pPr>
        <w:pStyle w:val="Paragrafi0"/>
        <w:rPr>
          <w:lang w:val="sq-AL"/>
        </w:rPr>
      </w:pPr>
      <w:r w:rsidRPr="00DA67B3">
        <w:rPr>
          <w:lang w:val="sq-AL"/>
        </w:rPr>
        <w:t>c)</w:t>
      </w:r>
      <w:r w:rsidR="007A3496" w:rsidRPr="00DA67B3">
        <w:rPr>
          <w:lang w:val="sq-AL"/>
        </w:rPr>
        <w:t xml:space="preserve"> </w:t>
      </w:r>
      <w:r w:rsidRPr="00DA67B3">
        <w:rPr>
          <w:lang w:val="sq-AL"/>
        </w:rPr>
        <w:t xml:space="preserve">hyrja në fuqi, prishja apo ndryshimi i çdo traktati ose marrëveshjeje të zbatueshme bilaterale ose multilaterale, veçanërisht për tatimin e dyfishtë, </w:t>
      </w:r>
    </w:p>
    <w:p w:rsidR="000F3B8F" w:rsidRPr="00DA67B3" w:rsidRDefault="000F3B8F" w:rsidP="008340B9">
      <w:pPr>
        <w:pStyle w:val="Paragrafi0"/>
        <w:rPr>
          <w:lang w:val="sq-AL"/>
        </w:rPr>
      </w:pPr>
      <w:r w:rsidRPr="00DA67B3">
        <w:rPr>
          <w:lang w:val="sq-AL"/>
        </w:rPr>
        <w:t>KfW-së i lindin kosto shtesë ose humbje apo nuk është në gjendje të përftojë pjesën e rënë dakord tej kostos së rifinancimit</w:t>
      </w:r>
      <w:r w:rsidR="00576732" w:rsidRPr="00DA67B3">
        <w:rPr>
          <w:lang w:val="sq-AL"/>
        </w:rPr>
        <w:t>,</w:t>
      </w:r>
      <w:r w:rsidRPr="00DA67B3">
        <w:rPr>
          <w:lang w:val="sq-AL"/>
        </w:rPr>
        <w:t xml:space="preserve"> si rezultat i lidhjes ose financimit të kësaj Marrëveshjeje të Huasë dhe Projektit (“Kostot e Rritura”), KfW-ja njofton për këtë Huamarrësin. Çdo kërkesë e tillë nga KfW-ja shoqërohet nga një njoftim nga KfW-ja që cakton bazën për këtë kërkesë dhe që parashtron me hollësi të arsyeshme llogaritjen e shumës pë</w:t>
      </w:r>
      <w:r w:rsidR="000D4B9C" w:rsidRPr="00DA67B3">
        <w:rPr>
          <w:lang w:val="sq-AL"/>
        </w:rPr>
        <w:t>rkatëse. Huamarrësi zhdëmton me</w:t>
      </w:r>
      <w:r w:rsidRPr="00DA67B3">
        <w:rPr>
          <w:lang w:val="sq-AL"/>
        </w:rPr>
        <w:t>njëherë</w:t>
      </w:r>
      <w:r w:rsidR="000D4B9C" w:rsidRPr="00DA67B3">
        <w:rPr>
          <w:lang w:val="sq-AL"/>
        </w:rPr>
        <w:t xml:space="preserve"> KfW-në me kërkesë dhe të gjitha</w:t>
      </w:r>
      <w:r w:rsidRPr="00DA67B3">
        <w:rPr>
          <w:lang w:val="sq-AL"/>
        </w:rPr>
        <w:t xml:space="preserve"> Kostot e Rritura. Neni 7 zbatohet </w:t>
      </w:r>
      <w:r w:rsidRPr="00DA67B3">
        <w:rPr>
          <w:i/>
          <w:lang w:val="sq-AL"/>
        </w:rPr>
        <w:t>mutatis mutandis.</w:t>
      </w:r>
      <w:r w:rsidRPr="00DA67B3">
        <w:rPr>
          <w:lang w:val="sq-AL"/>
        </w:rPr>
        <w:t xml:space="preserve"> </w:t>
      </w:r>
    </w:p>
    <w:p w:rsidR="000F3B8F" w:rsidRPr="00DA67B3" w:rsidRDefault="000F3B8F" w:rsidP="008340B9">
      <w:pPr>
        <w:pStyle w:val="Paragrafi0"/>
        <w:rPr>
          <w:lang w:val="sq-AL"/>
        </w:rPr>
      </w:pPr>
      <w:r w:rsidRPr="00DA67B3">
        <w:rPr>
          <w:lang w:val="sq-AL"/>
        </w:rPr>
        <w:t>11.</w:t>
      </w:r>
      <w:r w:rsidR="007A3496" w:rsidRPr="00DA67B3">
        <w:rPr>
          <w:lang w:val="sq-AL"/>
        </w:rPr>
        <w:t xml:space="preserve"> </w:t>
      </w:r>
      <w:r w:rsidRPr="00DA67B3">
        <w:rPr>
          <w:lang w:val="sq-AL"/>
        </w:rPr>
        <w:t xml:space="preserve">Detyrime të veçanta </w:t>
      </w:r>
    </w:p>
    <w:p w:rsidR="000F3B8F" w:rsidRPr="00DA67B3" w:rsidRDefault="007A3496" w:rsidP="008340B9">
      <w:pPr>
        <w:pStyle w:val="Paragrafi0"/>
        <w:rPr>
          <w:lang w:val="sq-AL"/>
        </w:rPr>
      </w:pPr>
      <w:r w:rsidRPr="00DA67B3">
        <w:rPr>
          <w:lang w:val="sq-AL"/>
        </w:rPr>
        <w:t xml:space="preserve">11.1 </w:t>
      </w:r>
      <w:r w:rsidR="000F3B8F" w:rsidRPr="00DA67B3">
        <w:rPr>
          <w:lang w:val="sq-AL"/>
        </w:rPr>
        <w:t>Zbatimi i projektit dhe informacioni i veçantë. Agjencia  Zbatimit të Projektit</w:t>
      </w:r>
      <w:r w:rsidR="000D4B9C" w:rsidRPr="00DA67B3">
        <w:rPr>
          <w:lang w:val="sq-AL"/>
        </w:rPr>
        <w:t>:</w:t>
      </w:r>
      <w:r w:rsidR="000F3B8F" w:rsidRPr="00DA67B3">
        <w:rPr>
          <w:lang w:val="sq-AL"/>
        </w:rPr>
        <w:t xml:space="preserve"> </w:t>
      </w:r>
    </w:p>
    <w:p w:rsidR="000F3B8F" w:rsidRPr="00DA67B3" w:rsidRDefault="007A3496" w:rsidP="008340B9">
      <w:pPr>
        <w:pStyle w:val="Paragrafi0"/>
        <w:rPr>
          <w:lang w:val="sq-AL"/>
        </w:rPr>
      </w:pPr>
      <w:r w:rsidRPr="00DA67B3">
        <w:rPr>
          <w:lang w:val="sq-AL"/>
        </w:rPr>
        <w:t xml:space="preserve">a) </w:t>
      </w:r>
      <w:r w:rsidR="000F3B8F" w:rsidRPr="00DA67B3">
        <w:rPr>
          <w:lang w:val="sq-AL"/>
        </w:rPr>
        <w:t>përgati</w:t>
      </w:r>
      <w:r w:rsidR="000D4B9C" w:rsidRPr="00DA67B3">
        <w:rPr>
          <w:lang w:val="sq-AL"/>
        </w:rPr>
        <w:t>t, zbaton, operon dhe mirëmban p</w:t>
      </w:r>
      <w:r w:rsidR="000F3B8F" w:rsidRPr="00DA67B3">
        <w:rPr>
          <w:lang w:val="sq-AL"/>
        </w:rPr>
        <w:t>rojektin në pajtim me praktikat e qëndrueshme financiare dhe teknike dhe në thelb në pajtim me kon</w:t>
      </w:r>
      <w:r w:rsidR="000D4B9C" w:rsidRPr="00DA67B3">
        <w:rPr>
          <w:lang w:val="sq-AL"/>
        </w:rPr>
        <w:t>ceptin e p</w:t>
      </w:r>
      <w:r w:rsidR="000F3B8F" w:rsidRPr="00DA67B3">
        <w:rPr>
          <w:lang w:val="sq-AL"/>
        </w:rPr>
        <w:t xml:space="preserve">rojektit të rënë dakord ndërmjet Agjencisë së Zbatimit të Projektit dhe KfW-së; </w:t>
      </w:r>
    </w:p>
    <w:p w:rsidR="000F3B8F" w:rsidRPr="00DA67B3" w:rsidRDefault="000F3B8F" w:rsidP="008340B9">
      <w:pPr>
        <w:pStyle w:val="Paragrafi0"/>
        <w:rPr>
          <w:lang w:val="sq-AL"/>
        </w:rPr>
      </w:pPr>
      <w:r w:rsidRPr="00DA67B3">
        <w:rPr>
          <w:lang w:val="sq-AL"/>
        </w:rPr>
        <w:t>b)</w:t>
      </w:r>
      <w:r w:rsidR="007A3496" w:rsidRPr="00DA67B3">
        <w:rPr>
          <w:lang w:val="sq-AL"/>
        </w:rPr>
        <w:t xml:space="preserve"> </w:t>
      </w:r>
      <w:r w:rsidRPr="00DA67B3">
        <w:rPr>
          <w:lang w:val="sq-AL"/>
        </w:rPr>
        <w:t xml:space="preserve">u cakton përgatitjen </w:t>
      </w:r>
      <w:r w:rsidR="000D4B9C" w:rsidRPr="00DA67B3">
        <w:rPr>
          <w:lang w:val="sq-AL"/>
        </w:rPr>
        <w:t>dhe mbikëqyrjen e ndërtimit të p</w:t>
      </w:r>
      <w:r w:rsidRPr="00DA67B3">
        <w:rPr>
          <w:lang w:val="sq-AL"/>
        </w:rPr>
        <w:t>rojektit inxhinierëve konsulentë ose konsulentëve të pavarur dhe të kualifikuar, dhe zbatimin e</w:t>
      </w:r>
      <w:r w:rsidR="000D4B9C" w:rsidRPr="00DA67B3">
        <w:rPr>
          <w:lang w:val="sq-AL"/>
        </w:rPr>
        <w:t xml:space="preserve"> p</w:t>
      </w:r>
      <w:r w:rsidRPr="00DA67B3">
        <w:rPr>
          <w:lang w:val="sq-AL"/>
        </w:rPr>
        <w:t xml:space="preserve">rojektit firmave të kualifikuara; </w:t>
      </w:r>
    </w:p>
    <w:p w:rsidR="000F3B8F" w:rsidRPr="00DA67B3" w:rsidRDefault="000F3B8F" w:rsidP="008340B9">
      <w:pPr>
        <w:pStyle w:val="Paragrafi0"/>
        <w:rPr>
          <w:lang w:val="sq-AL"/>
        </w:rPr>
      </w:pPr>
      <w:r w:rsidRPr="00DA67B3">
        <w:rPr>
          <w:lang w:val="sq-AL"/>
        </w:rPr>
        <w:t>c)</w:t>
      </w:r>
      <w:r w:rsidR="007A3496" w:rsidRPr="00DA67B3">
        <w:rPr>
          <w:lang w:val="sq-AL"/>
        </w:rPr>
        <w:t xml:space="preserve"> </w:t>
      </w:r>
      <w:r w:rsidRPr="00DA67B3">
        <w:rPr>
          <w:lang w:val="sq-AL"/>
        </w:rPr>
        <w:t>u jep kontratat për mallrat d</w:t>
      </w:r>
      <w:r w:rsidR="000D4B9C" w:rsidRPr="00DA67B3">
        <w:rPr>
          <w:lang w:val="sq-AL"/>
        </w:rPr>
        <w:t>he shërbimet që financohen nga h</w:t>
      </w:r>
      <w:r w:rsidRPr="00DA67B3">
        <w:rPr>
          <w:lang w:val="sq-AL"/>
        </w:rPr>
        <w:t xml:space="preserve">uaja me ofertim paraprak konkurrues ndërkombëtar; </w:t>
      </w:r>
    </w:p>
    <w:p w:rsidR="000F3B8F" w:rsidRPr="00DA67B3" w:rsidRDefault="000F3B8F" w:rsidP="008340B9">
      <w:pPr>
        <w:pStyle w:val="Paragrafi0"/>
        <w:rPr>
          <w:lang w:val="sq-AL"/>
        </w:rPr>
      </w:pPr>
      <w:r w:rsidRPr="00DA67B3">
        <w:rPr>
          <w:lang w:val="sq-AL"/>
        </w:rPr>
        <w:t>d)</w:t>
      </w:r>
      <w:r w:rsidR="007A3496" w:rsidRPr="00DA67B3">
        <w:rPr>
          <w:lang w:val="sq-AL"/>
        </w:rPr>
        <w:t xml:space="preserve"> </w:t>
      </w:r>
      <w:r w:rsidRPr="00DA67B3">
        <w:rPr>
          <w:lang w:val="sq-AL"/>
        </w:rPr>
        <w:t>mban librat dhe regjistrat ose porosit mbajtjen e librave dhe regjistrave që tregojnë qartë kostot e mallrave dhe s</w:t>
      </w:r>
      <w:r w:rsidR="000D4B9C" w:rsidRPr="00DA67B3">
        <w:rPr>
          <w:lang w:val="sq-AL"/>
        </w:rPr>
        <w:t>hërbimeve që kërkohen për p</w:t>
      </w:r>
      <w:r w:rsidRPr="00DA67B3">
        <w:rPr>
          <w:lang w:val="sq-AL"/>
        </w:rPr>
        <w:t>rojektin dhe identifikon qartë mallrat d</w:t>
      </w:r>
      <w:r w:rsidR="000D4B9C" w:rsidRPr="00DA67B3">
        <w:rPr>
          <w:lang w:val="sq-AL"/>
        </w:rPr>
        <w:t>he shërbimet që financohen nga h</w:t>
      </w:r>
      <w:r w:rsidRPr="00DA67B3">
        <w:rPr>
          <w:lang w:val="sq-AL"/>
        </w:rPr>
        <w:t xml:space="preserve">uaja; </w:t>
      </w:r>
    </w:p>
    <w:p w:rsidR="000F3B8F" w:rsidRPr="00DA67B3" w:rsidRDefault="000F3B8F" w:rsidP="008340B9">
      <w:pPr>
        <w:pStyle w:val="Paragrafi0"/>
        <w:rPr>
          <w:lang w:val="sq-AL"/>
        </w:rPr>
      </w:pPr>
      <w:r w:rsidRPr="00DA67B3">
        <w:rPr>
          <w:lang w:val="sq-AL"/>
        </w:rPr>
        <w:t>e)</w:t>
      </w:r>
      <w:r w:rsidR="007A3496" w:rsidRPr="00DA67B3">
        <w:rPr>
          <w:lang w:val="sq-AL"/>
        </w:rPr>
        <w:t xml:space="preserve"> </w:t>
      </w:r>
      <w:r w:rsidRPr="00DA67B3">
        <w:rPr>
          <w:lang w:val="sq-AL"/>
        </w:rPr>
        <w:t>u mundëson përfaqësuesve të KfW-së në çdo kohë të inspektojnë këto libra dhe regjistra dhe çdo dokumentacion tjetër të rëndësishëm për zbatimin dhe operimin</w:t>
      </w:r>
      <w:r w:rsidR="000D4B9C" w:rsidRPr="00DA67B3">
        <w:rPr>
          <w:lang w:val="sq-AL"/>
        </w:rPr>
        <w:t xml:space="preserve"> e projektit, dhe të vizitojnë p</w:t>
      </w:r>
      <w:r w:rsidRPr="00DA67B3">
        <w:rPr>
          <w:lang w:val="sq-AL"/>
        </w:rPr>
        <w:t xml:space="preserve">rojektin dhe të gjitha instalimet në lidhje me të; </w:t>
      </w:r>
    </w:p>
    <w:p w:rsidR="000F3B8F" w:rsidRPr="00DA67B3" w:rsidRDefault="007A3496" w:rsidP="008340B9">
      <w:pPr>
        <w:pStyle w:val="Paragrafi0"/>
        <w:rPr>
          <w:lang w:val="sq-AL"/>
        </w:rPr>
      </w:pPr>
      <w:r w:rsidRPr="00DA67B3">
        <w:rPr>
          <w:lang w:val="sq-AL"/>
        </w:rPr>
        <w:t xml:space="preserve">f) </w:t>
      </w:r>
      <w:r w:rsidR="000F3B8F" w:rsidRPr="00DA67B3">
        <w:rPr>
          <w:lang w:val="sq-AL"/>
        </w:rPr>
        <w:t>i jep KfW-së çdo informa</w:t>
      </w:r>
      <w:r w:rsidR="000D4B9C" w:rsidRPr="00DA67B3">
        <w:rPr>
          <w:lang w:val="sq-AL"/>
        </w:rPr>
        <w:t>cion dhe të dhëna të tjera për p</w:t>
      </w:r>
      <w:r w:rsidR="000F3B8F" w:rsidRPr="00DA67B3">
        <w:rPr>
          <w:lang w:val="sq-AL"/>
        </w:rPr>
        <w:t xml:space="preserve">rojektin dhe progresin e mëtejshëm siç kërkohet nga KfW-ja; </w:t>
      </w:r>
    </w:p>
    <w:p w:rsidR="000F3B8F" w:rsidRPr="00DA67B3" w:rsidRDefault="000F3B8F" w:rsidP="008340B9">
      <w:pPr>
        <w:pStyle w:val="Paragrafi0"/>
        <w:rPr>
          <w:lang w:val="sq-AL"/>
        </w:rPr>
      </w:pPr>
      <w:r w:rsidRPr="00DA67B3">
        <w:rPr>
          <w:lang w:val="sq-AL"/>
        </w:rPr>
        <w:t>g)</w:t>
      </w:r>
      <w:r w:rsidR="007A3496" w:rsidRPr="00DA67B3">
        <w:rPr>
          <w:lang w:val="sq-AL"/>
        </w:rPr>
        <w:t xml:space="preserve"> </w:t>
      </w:r>
      <w:r w:rsidRPr="00DA67B3">
        <w:rPr>
          <w:lang w:val="sq-AL"/>
        </w:rPr>
        <w:t>menjëherë dhe me iniciativë të saj, njofton KfW-në për çdo rrethanë që pengon ose rrezikon seriozisht zba</w:t>
      </w:r>
      <w:r w:rsidR="000D4B9C" w:rsidRPr="00DA67B3">
        <w:rPr>
          <w:lang w:val="sq-AL"/>
        </w:rPr>
        <w:t>timin, operimin ose qëllimin e p</w:t>
      </w:r>
      <w:r w:rsidRPr="00DA67B3">
        <w:rPr>
          <w:lang w:val="sq-AL"/>
        </w:rPr>
        <w:t xml:space="preserve">rojektit; </w:t>
      </w:r>
    </w:p>
    <w:p w:rsidR="000F3B8F" w:rsidRPr="00DA67B3" w:rsidRDefault="000F3B8F" w:rsidP="008340B9">
      <w:pPr>
        <w:pStyle w:val="Paragrafi0"/>
        <w:rPr>
          <w:lang w:val="sq-AL"/>
        </w:rPr>
      </w:pPr>
      <w:r w:rsidRPr="00DA67B3">
        <w:rPr>
          <w:lang w:val="sq-AL"/>
        </w:rPr>
        <w:t>h)</w:t>
      </w:r>
      <w:r w:rsidR="007A3496" w:rsidRPr="00DA67B3">
        <w:rPr>
          <w:lang w:val="sq-AL"/>
        </w:rPr>
        <w:t xml:space="preserve"> </w:t>
      </w:r>
      <w:r w:rsidRPr="00DA67B3">
        <w:rPr>
          <w:lang w:val="sq-AL"/>
        </w:rPr>
        <w:t xml:space="preserve">i jep KfW-së çdo informacion mbi gjendjen e tij financiare siç kërkohet nga KfW-ja; </w:t>
      </w:r>
    </w:p>
    <w:p w:rsidR="000F3B8F" w:rsidRPr="00DA67B3" w:rsidRDefault="000F3B8F" w:rsidP="008340B9">
      <w:pPr>
        <w:pStyle w:val="Paragrafi0"/>
        <w:rPr>
          <w:lang w:val="sq-AL"/>
        </w:rPr>
      </w:pPr>
      <w:r w:rsidRPr="00DA67B3">
        <w:rPr>
          <w:lang w:val="sq-AL"/>
        </w:rPr>
        <w:t>i)</w:t>
      </w:r>
      <w:r w:rsidR="007A3496" w:rsidRPr="00DA67B3">
        <w:rPr>
          <w:lang w:val="sq-AL"/>
        </w:rPr>
        <w:t xml:space="preserve"> </w:t>
      </w:r>
      <w:r w:rsidRPr="00DA67B3">
        <w:rPr>
          <w:lang w:val="sq-AL"/>
        </w:rPr>
        <w:t>i dërgon KfW-së</w:t>
      </w:r>
      <w:r w:rsidR="000D4B9C" w:rsidRPr="00DA67B3">
        <w:rPr>
          <w:lang w:val="sq-AL"/>
        </w:rPr>
        <w:t>,</w:t>
      </w:r>
      <w:r w:rsidRPr="00DA67B3">
        <w:rPr>
          <w:lang w:val="sq-AL"/>
        </w:rPr>
        <w:t xml:space="preserve"> sa më shpejt që të jetë e mundur, në çdo rast brenda gjashtë muajve pas fundit të vitit financiar, pasqyrat financiare me bilancet dhe llogaritë e fitimeve dhe humbjeve dhe shënimet përkatëse që auditohen në pajtim me Standardet Ndërkombëtare për Raportimin Financiar (IFRS) nga një audit i njohur ndërkombëtarisht dhe i pavarur; dhe </w:t>
      </w:r>
    </w:p>
    <w:p w:rsidR="000F3B8F" w:rsidRPr="00DA67B3" w:rsidRDefault="007A3496" w:rsidP="008340B9">
      <w:pPr>
        <w:pStyle w:val="Paragrafi0"/>
        <w:rPr>
          <w:lang w:val="sq-AL"/>
        </w:rPr>
      </w:pPr>
      <w:r w:rsidRPr="00DA67B3">
        <w:rPr>
          <w:lang w:val="sq-AL"/>
        </w:rPr>
        <w:t xml:space="preserve">j) </w:t>
      </w:r>
      <w:r w:rsidR="000F3B8F" w:rsidRPr="00DA67B3">
        <w:rPr>
          <w:lang w:val="sq-AL"/>
        </w:rPr>
        <w:t>u mundëson përfaqësuesve të KfW-së në çdo kohë të inspektojnë librat dhe regjistrat që duhet të reflektojnë aktivitetin e punës dhe gjendjen financiare të Agjencisë së Zbatimit të Projektit</w:t>
      </w:r>
      <w:r w:rsidR="000D4B9C" w:rsidRPr="00DA67B3">
        <w:rPr>
          <w:lang w:val="sq-AL"/>
        </w:rPr>
        <w:t>,</w:t>
      </w:r>
      <w:r w:rsidR="000F3B8F" w:rsidRPr="00DA67B3">
        <w:rPr>
          <w:lang w:val="sq-AL"/>
        </w:rPr>
        <w:t xml:space="preserve"> në pajtim me parimet standarde të kontabilitetit. </w:t>
      </w:r>
    </w:p>
    <w:p w:rsidR="000F3B8F" w:rsidRPr="00DA67B3" w:rsidRDefault="000F3B8F" w:rsidP="008340B9">
      <w:pPr>
        <w:pStyle w:val="Paragrafi0"/>
        <w:rPr>
          <w:lang w:val="sq-AL"/>
        </w:rPr>
      </w:pPr>
      <w:r w:rsidRPr="00DA67B3">
        <w:rPr>
          <w:lang w:val="sq-AL"/>
        </w:rPr>
        <w:t>11.2</w:t>
      </w:r>
      <w:r w:rsidR="007A3496" w:rsidRPr="00DA67B3">
        <w:rPr>
          <w:lang w:val="sq-AL"/>
        </w:rPr>
        <w:t xml:space="preserve"> </w:t>
      </w:r>
      <w:r w:rsidRPr="00DA67B3">
        <w:rPr>
          <w:lang w:val="sq-AL"/>
        </w:rPr>
        <w:t xml:space="preserve">Marrëveshje e Veçantë. Agjencia e Zbatimit të Projektit dhe </w:t>
      </w:r>
      <w:r w:rsidR="000D4B9C" w:rsidRPr="00DA67B3">
        <w:rPr>
          <w:lang w:val="sq-AL"/>
        </w:rPr>
        <w:t>KfW-ja përcaktojnë hollësitë e n</w:t>
      </w:r>
      <w:r w:rsidRPr="00DA67B3">
        <w:rPr>
          <w:lang w:val="sq-AL"/>
        </w:rPr>
        <w:t xml:space="preserve">enit 11.1 me marrëveshje të veçantë që miratohet nga Huamarrësi. </w:t>
      </w:r>
    </w:p>
    <w:p w:rsidR="000F3B8F" w:rsidRPr="00DA67B3" w:rsidRDefault="000F3B8F" w:rsidP="008340B9">
      <w:pPr>
        <w:pStyle w:val="Paragrafi0"/>
        <w:rPr>
          <w:lang w:val="sq-AL"/>
        </w:rPr>
      </w:pPr>
      <w:r w:rsidRPr="00DA67B3">
        <w:rPr>
          <w:lang w:val="sq-AL"/>
        </w:rPr>
        <w:t>11.3</w:t>
      </w:r>
      <w:r w:rsidR="007A3496" w:rsidRPr="00DA67B3">
        <w:rPr>
          <w:lang w:val="sq-AL"/>
        </w:rPr>
        <w:t xml:space="preserve"> </w:t>
      </w:r>
      <w:r w:rsidRPr="00DA67B3">
        <w:rPr>
          <w:lang w:val="sq-AL"/>
        </w:rPr>
        <w:t>Huamarrësi dhe Agjencia e Zbatimit të Projektit</w:t>
      </w:r>
      <w:r w:rsidR="000D4B9C" w:rsidRPr="00DA67B3">
        <w:rPr>
          <w:lang w:val="sq-AL"/>
        </w:rPr>
        <w:t>:</w:t>
      </w:r>
      <w:r w:rsidRPr="00DA67B3">
        <w:rPr>
          <w:lang w:val="sq-AL"/>
        </w:rPr>
        <w:t xml:space="preserve"> </w:t>
      </w:r>
    </w:p>
    <w:p w:rsidR="000F3B8F" w:rsidRPr="00DA67B3" w:rsidRDefault="000F3B8F" w:rsidP="008340B9">
      <w:pPr>
        <w:pStyle w:val="Paragrafi0"/>
        <w:rPr>
          <w:lang w:val="sq-AL"/>
        </w:rPr>
      </w:pPr>
      <w:r w:rsidRPr="00DA67B3">
        <w:rPr>
          <w:lang w:val="sq-AL"/>
        </w:rPr>
        <w:t>a)</w:t>
      </w:r>
      <w:r w:rsidR="007A3496" w:rsidRPr="00DA67B3">
        <w:rPr>
          <w:lang w:val="sq-AL"/>
        </w:rPr>
        <w:t xml:space="preserve"> </w:t>
      </w:r>
      <w:r w:rsidRPr="00DA67B3">
        <w:rPr>
          <w:lang w:val="sq-AL"/>
        </w:rPr>
        <w:t xml:space="preserve">sigurojnë </w:t>
      </w:r>
      <w:r w:rsidR="000D4B9C" w:rsidRPr="00DA67B3">
        <w:rPr>
          <w:lang w:val="sq-AL"/>
        </w:rPr>
        <w:t>financimin e plotë të p</w:t>
      </w:r>
      <w:r w:rsidRPr="00DA67B3">
        <w:rPr>
          <w:lang w:val="sq-AL"/>
        </w:rPr>
        <w:t>rojektit dhe, me kërkesë, i paraqesin KfW-së prova që provojnë se k</w:t>
      </w:r>
      <w:r w:rsidR="000D4B9C" w:rsidRPr="00DA67B3">
        <w:rPr>
          <w:lang w:val="sq-AL"/>
        </w:rPr>
        <w:t>ostoja që nuk mbulohet nga kjo h</w:t>
      </w:r>
      <w:r w:rsidRPr="00DA67B3">
        <w:rPr>
          <w:lang w:val="sq-AL"/>
        </w:rPr>
        <w:t xml:space="preserve">ua është e mbuluar; </w:t>
      </w:r>
    </w:p>
    <w:p w:rsidR="000F3B8F" w:rsidRPr="00DA67B3" w:rsidRDefault="007A3496" w:rsidP="008340B9">
      <w:pPr>
        <w:pStyle w:val="Paragrafi0"/>
        <w:rPr>
          <w:lang w:val="sq-AL"/>
        </w:rPr>
      </w:pPr>
      <w:r w:rsidRPr="00DA67B3">
        <w:rPr>
          <w:lang w:val="sq-AL"/>
        </w:rPr>
        <w:t xml:space="preserve">b) </w:t>
      </w:r>
      <w:r w:rsidR="000F3B8F" w:rsidRPr="00DA67B3">
        <w:rPr>
          <w:lang w:val="sq-AL"/>
        </w:rPr>
        <w:t>njoftojnë me iniciativë të tyre menjëherë KfW-në për (i) ndodhinë ose ndodhinë e mundshme të një Ngjarjeje të Qenies në Vonesë dhe (ii) për çdo ose të gjitha rrethanat që pengojnë ose rrezikojnë seriozisht zba</w:t>
      </w:r>
      <w:r w:rsidR="000D4B9C" w:rsidRPr="00DA67B3">
        <w:rPr>
          <w:lang w:val="sq-AL"/>
        </w:rPr>
        <w:t>timin, operimin ose qëllimin e p</w:t>
      </w:r>
      <w:r w:rsidR="000F3B8F" w:rsidRPr="00DA67B3">
        <w:rPr>
          <w:lang w:val="sq-AL"/>
        </w:rPr>
        <w:t xml:space="preserve">rojektit; dhe </w:t>
      </w:r>
    </w:p>
    <w:p w:rsidR="000F3B8F" w:rsidRPr="00DA67B3" w:rsidRDefault="007A3496" w:rsidP="008340B9">
      <w:pPr>
        <w:pStyle w:val="Paragrafi0"/>
        <w:rPr>
          <w:lang w:val="sq-AL"/>
        </w:rPr>
      </w:pPr>
      <w:r w:rsidRPr="00DA67B3">
        <w:rPr>
          <w:lang w:val="sq-AL"/>
        </w:rPr>
        <w:t xml:space="preserve">c) </w:t>
      </w:r>
      <w:r w:rsidR="000F3B8F" w:rsidRPr="00DA67B3">
        <w:rPr>
          <w:lang w:val="sq-AL"/>
        </w:rPr>
        <w:t>i paraqesin KfW-së çdo kërkesë që merret nga Agjencia e Zbatimit të Projektit prej OECD-së ose anëtarëve të saj</w:t>
      </w:r>
      <w:r w:rsidR="000D4B9C" w:rsidRPr="00DA67B3">
        <w:rPr>
          <w:lang w:val="sq-AL"/>
        </w:rPr>
        <w:t>,</w:t>
      </w:r>
      <w:r w:rsidR="000F3B8F" w:rsidRPr="00DA67B3">
        <w:rPr>
          <w:lang w:val="sq-AL"/>
        </w:rPr>
        <w:t xml:space="preserve"> sipas “Marrëveshjes për Transparencën e Kredive të Palidhura ODA” pas dhënies së kontratave për furnizimet d</w:t>
      </w:r>
      <w:r w:rsidR="000D4B9C" w:rsidRPr="00DA67B3">
        <w:rPr>
          <w:lang w:val="sq-AL"/>
        </w:rPr>
        <w:t>he shërbimet që financohen nga h</w:t>
      </w:r>
      <w:r w:rsidR="000F3B8F" w:rsidRPr="00DA67B3">
        <w:rPr>
          <w:lang w:val="sq-AL"/>
        </w:rPr>
        <w:t xml:space="preserve">uaja dhe bashkërendojnë përgjigjen për çdo kërkesë të tillë me KfW-në. </w:t>
      </w:r>
    </w:p>
    <w:p w:rsidR="000F3B8F" w:rsidRPr="00DA67B3" w:rsidRDefault="00AA70FF" w:rsidP="008340B9">
      <w:pPr>
        <w:pStyle w:val="Paragrafi0"/>
        <w:rPr>
          <w:lang w:val="sq-AL"/>
        </w:rPr>
      </w:pPr>
      <w:r w:rsidRPr="00DA67B3">
        <w:rPr>
          <w:lang w:val="sq-AL"/>
        </w:rPr>
        <w:t xml:space="preserve">11.4 </w:t>
      </w:r>
      <w:r w:rsidR="000F3B8F" w:rsidRPr="00DA67B3">
        <w:rPr>
          <w:lang w:val="sq-AL"/>
        </w:rPr>
        <w:t>Huamarrësi ndihmon Agjencinë e Zbatimit të Projektit në pajtim me praktikat e qëndrueshme inxhinierik</w:t>
      </w:r>
      <w:r w:rsidR="000D4B9C" w:rsidRPr="00DA67B3">
        <w:rPr>
          <w:lang w:val="sq-AL"/>
        </w:rPr>
        <w:t>e dhe financiare në zbatimin e p</w:t>
      </w:r>
      <w:r w:rsidR="000F3B8F" w:rsidRPr="00DA67B3">
        <w:rPr>
          <w:lang w:val="sq-AL"/>
        </w:rPr>
        <w:t>rojektit dhe në përmbushjen e detyrimeve të Agjencisë së Zbatimit të Projektit sipas kësaj Marrëveshjeje Huaje dhe Projekti dhe,veçanërisht, i jep Agjencisë së Zbatimit të Projektit të gjitha le</w:t>
      </w:r>
      <w:r w:rsidR="000D4B9C" w:rsidRPr="00DA67B3">
        <w:rPr>
          <w:lang w:val="sq-AL"/>
        </w:rPr>
        <w:t>jet e nevojshme për zbatimin e p</w:t>
      </w:r>
      <w:r w:rsidR="000F3B8F" w:rsidRPr="00DA67B3">
        <w:rPr>
          <w:lang w:val="sq-AL"/>
        </w:rPr>
        <w:t xml:space="preserve">rojektit. </w:t>
      </w:r>
    </w:p>
    <w:p w:rsidR="000F3B8F" w:rsidRPr="00DA67B3" w:rsidRDefault="00AA70FF" w:rsidP="008340B9">
      <w:pPr>
        <w:pStyle w:val="Paragrafi0"/>
        <w:rPr>
          <w:lang w:val="sq-AL"/>
        </w:rPr>
      </w:pPr>
      <w:r w:rsidRPr="00DA67B3">
        <w:rPr>
          <w:lang w:val="sq-AL"/>
        </w:rPr>
        <w:t xml:space="preserve">11.5 </w:t>
      </w:r>
      <w:r w:rsidR="000F3B8F" w:rsidRPr="00DA67B3">
        <w:rPr>
          <w:lang w:val="sq-AL"/>
        </w:rPr>
        <w:t>Përputhshmëria. Huamarrësi dhe Agjencia e Zbatimit të Projektit sigurojnë që personat të cilëve ata u beso</w:t>
      </w:r>
      <w:r w:rsidR="000D4B9C" w:rsidRPr="00DA67B3">
        <w:rPr>
          <w:lang w:val="sq-AL"/>
        </w:rPr>
        <w:t>jnë përgatitjen dhe zbatimin e p</w:t>
      </w:r>
      <w:r w:rsidR="000F3B8F" w:rsidRPr="00DA67B3">
        <w:rPr>
          <w:lang w:val="sq-AL"/>
        </w:rPr>
        <w:t xml:space="preserve">rojektit, dhënien e kontratës për furnizimet dhe shërbimet që duhet të financohen dhe me kërkesën e shumave të huasë nuk kërkojnë, pranojnë, bëjnë, ofrojnë premtojnë apo marrin premtime të pagesave të paligjshme ose avantazhe në lidhje me këto detyra. </w:t>
      </w:r>
    </w:p>
    <w:p w:rsidR="000F3B8F" w:rsidRPr="00DA67B3" w:rsidRDefault="000F3B8F" w:rsidP="008340B9">
      <w:pPr>
        <w:pStyle w:val="Paragrafi0"/>
        <w:rPr>
          <w:lang w:val="sq-AL"/>
        </w:rPr>
      </w:pPr>
      <w:r w:rsidRPr="00DA67B3">
        <w:rPr>
          <w:lang w:val="sq-AL"/>
        </w:rPr>
        <w:t>11.6</w:t>
      </w:r>
      <w:r w:rsidR="00AA70FF" w:rsidRPr="00DA67B3">
        <w:rPr>
          <w:lang w:val="sq-AL"/>
        </w:rPr>
        <w:t xml:space="preserve"> </w:t>
      </w:r>
      <w:r w:rsidRPr="00DA67B3">
        <w:rPr>
          <w:lang w:val="sq-AL"/>
        </w:rPr>
        <w:t>Transporti i mallrave. Dispozitat e parashikuara në Marrëveshjen Qeveritare që janë të njohura për Huamarrësin dhe Agjencinë e Zbatimit të Projektit zbatohen për transporti</w:t>
      </w:r>
      <w:r w:rsidR="000D4B9C" w:rsidRPr="00DA67B3">
        <w:rPr>
          <w:lang w:val="sq-AL"/>
        </w:rPr>
        <w:t>n e mallrave që financohen nga h</w:t>
      </w:r>
      <w:r w:rsidRPr="00DA67B3">
        <w:rPr>
          <w:lang w:val="sq-AL"/>
        </w:rPr>
        <w:t xml:space="preserve">uaja. </w:t>
      </w:r>
    </w:p>
    <w:p w:rsidR="000F3B8F" w:rsidRPr="00DA67B3" w:rsidRDefault="000F3B8F" w:rsidP="008340B9">
      <w:pPr>
        <w:pStyle w:val="Paragrafi0"/>
        <w:rPr>
          <w:lang w:val="sq-AL"/>
        </w:rPr>
      </w:pPr>
      <w:r w:rsidRPr="00DA67B3">
        <w:rPr>
          <w:lang w:val="sq-AL"/>
        </w:rPr>
        <w:t>12.</w:t>
      </w:r>
      <w:r w:rsidR="00AA70FF" w:rsidRPr="00DA67B3">
        <w:rPr>
          <w:lang w:val="sq-AL"/>
        </w:rPr>
        <w:t xml:space="preserve"> </w:t>
      </w:r>
      <w:r w:rsidRPr="00DA67B3">
        <w:rPr>
          <w:lang w:val="sq-AL"/>
        </w:rPr>
        <w:t>Prishja e marrëveshjes</w:t>
      </w:r>
    </w:p>
    <w:p w:rsidR="000F3B8F" w:rsidRPr="00DA67B3" w:rsidRDefault="000F3B8F" w:rsidP="008340B9">
      <w:pPr>
        <w:pStyle w:val="Paragrafi0"/>
        <w:rPr>
          <w:lang w:val="sq-AL"/>
        </w:rPr>
      </w:pPr>
      <w:r w:rsidRPr="00DA67B3">
        <w:rPr>
          <w:lang w:val="sq-AL"/>
        </w:rPr>
        <w:t>12.1</w:t>
      </w:r>
      <w:r w:rsidR="00AA70FF" w:rsidRPr="00DA67B3">
        <w:rPr>
          <w:lang w:val="sq-AL"/>
        </w:rPr>
        <w:t xml:space="preserve"> </w:t>
      </w:r>
      <w:r w:rsidR="000D4B9C" w:rsidRPr="00DA67B3">
        <w:rPr>
          <w:lang w:val="sq-AL"/>
        </w:rPr>
        <w:t>Ngjarjet e mospërmbushjes së</w:t>
      </w:r>
      <w:r w:rsidRPr="00DA67B3">
        <w:rPr>
          <w:lang w:val="sq-AL"/>
        </w:rPr>
        <w:t xml:space="preserve"> detyrimeve. KfW-ja mund të ushtrojë t</w:t>
      </w:r>
      <w:r w:rsidR="000D4B9C" w:rsidRPr="00DA67B3">
        <w:rPr>
          <w:lang w:val="sq-AL"/>
        </w:rPr>
        <w:t>ë drejtat e parashikuara sipas n</w:t>
      </w:r>
      <w:r w:rsidRPr="00DA67B3">
        <w:rPr>
          <w:lang w:val="sq-AL"/>
        </w:rPr>
        <w:t>eni</w:t>
      </w:r>
      <w:r w:rsidR="000D4B9C" w:rsidRPr="00DA67B3">
        <w:rPr>
          <w:lang w:val="sq-AL"/>
        </w:rPr>
        <w:t>t 12.2 (Pasojat ligjore të një ngjarjeje të mospërmbushjes së</w:t>
      </w:r>
      <w:r w:rsidRPr="00DA67B3">
        <w:rPr>
          <w:lang w:val="sq-AL"/>
        </w:rPr>
        <w:t xml:space="preserve"> detyrimeve) nëse ndodh një ngjarje që përbën shkak material (</w:t>
      </w:r>
      <w:r w:rsidRPr="00DA67B3">
        <w:rPr>
          <w:i/>
          <w:lang w:val="sq-AL"/>
        </w:rPr>
        <w:t>wichtiger Grund).</w:t>
      </w:r>
      <w:r w:rsidRPr="00DA67B3">
        <w:rPr>
          <w:lang w:val="sq-AL"/>
        </w:rPr>
        <w:t xml:space="preserve"> Në veçanti, secila nga ngjarjet e mëposhtme përbën një shkak material: </w:t>
      </w:r>
    </w:p>
    <w:p w:rsidR="000F3B8F" w:rsidRPr="00DA67B3" w:rsidRDefault="000F3B8F" w:rsidP="008340B9">
      <w:pPr>
        <w:pStyle w:val="Paragrafi0"/>
        <w:rPr>
          <w:lang w:val="sq-AL"/>
        </w:rPr>
      </w:pPr>
      <w:r w:rsidRPr="00DA67B3">
        <w:rPr>
          <w:lang w:val="sq-AL"/>
        </w:rPr>
        <w:t>a)</w:t>
      </w:r>
      <w:r w:rsidR="00AA70FF" w:rsidRPr="00DA67B3">
        <w:rPr>
          <w:lang w:val="sq-AL"/>
        </w:rPr>
        <w:t xml:space="preserve"> </w:t>
      </w:r>
      <w:r w:rsidRPr="00DA67B3">
        <w:rPr>
          <w:lang w:val="sq-AL"/>
        </w:rPr>
        <w:t xml:space="preserve">Huamarrësi nuk përmbush detyrimet kundrejt KfW-së për të bërë pagesat kur bëhen të kërkueshme; </w:t>
      </w:r>
    </w:p>
    <w:p w:rsidR="000F3B8F" w:rsidRPr="00DA67B3" w:rsidRDefault="000F3B8F" w:rsidP="008340B9">
      <w:pPr>
        <w:pStyle w:val="Paragrafi0"/>
        <w:rPr>
          <w:lang w:val="sq-AL"/>
        </w:rPr>
      </w:pPr>
      <w:r w:rsidRPr="00DA67B3">
        <w:rPr>
          <w:lang w:val="sq-AL"/>
        </w:rPr>
        <w:t>b)</w:t>
      </w:r>
      <w:r w:rsidR="00AA70FF" w:rsidRPr="00DA67B3">
        <w:rPr>
          <w:lang w:val="sq-AL"/>
        </w:rPr>
        <w:t xml:space="preserve"> </w:t>
      </w:r>
      <w:r w:rsidRPr="00DA67B3">
        <w:rPr>
          <w:lang w:val="sq-AL"/>
        </w:rPr>
        <w:t xml:space="preserve">detyrimet sipas kësaj Marrëveshjeje Huaje dhe Projekti ose me marrëveshje të veçanta që i përkasin kësaj Marrëveshjeje Huaje dhe Projekti janë shkelur nga Huamarrësi dhe/ose Agjencia e Zbatimit të Projektit; </w:t>
      </w:r>
    </w:p>
    <w:p w:rsidR="000F3B8F" w:rsidRPr="00DA67B3" w:rsidRDefault="000F3B8F" w:rsidP="008340B9">
      <w:pPr>
        <w:pStyle w:val="Paragrafi0"/>
        <w:rPr>
          <w:lang w:val="sq-AL"/>
        </w:rPr>
      </w:pPr>
      <w:r w:rsidRPr="00DA67B3">
        <w:rPr>
          <w:lang w:val="sq-AL"/>
        </w:rPr>
        <w:t>c)</w:t>
      </w:r>
      <w:r w:rsidR="00AA70FF" w:rsidRPr="00DA67B3">
        <w:rPr>
          <w:lang w:val="sq-AL"/>
        </w:rPr>
        <w:t xml:space="preserve"> </w:t>
      </w:r>
      <w:r w:rsidRPr="00DA67B3">
        <w:rPr>
          <w:lang w:val="sq-AL"/>
        </w:rPr>
        <w:t xml:space="preserve">kjo Marrëveshje Huaje dhe Projekti ose një pjesë e saj pushon pasjen e një efekti detyrues mbi Huamarrësin dhe/ose Agjencinë e Zbatimit të Projektit ose pushon së qeni e zbatueshme kundrejt Huamarrësit dhe/ose Agjencisë së Zbatimit të Projektit; </w:t>
      </w:r>
    </w:p>
    <w:p w:rsidR="000F3B8F" w:rsidRPr="00DA67B3" w:rsidRDefault="000F3B8F" w:rsidP="008340B9">
      <w:pPr>
        <w:pStyle w:val="Paragrafi0"/>
        <w:rPr>
          <w:lang w:val="sq-AL"/>
        </w:rPr>
      </w:pPr>
      <w:r w:rsidRPr="00DA67B3">
        <w:rPr>
          <w:lang w:val="sq-AL"/>
        </w:rPr>
        <w:t>d)</w:t>
      </w:r>
      <w:r w:rsidR="00AA70FF" w:rsidRPr="00DA67B3">
        <w:rPr>
          <w:lang w:val="sq-AL"/>
        </w:rPr>
        <w:t xml:space="preserve"> </w:t>
      </w:r>
      <w:r w:rsidR="000D4B9C" w:rsidRPr="00DA67B3">
        <w:rPr>
          <w:lang w:val="sq-AL"/>
        </w:rPr>
        <w:t>ç</w:t>
      </w:r>
      <w:r w:rsidRPr="00DA67B3">
        <w:rPr>
          <w:lang w:val="sq-AL"/>
        </w:rPr>
        <w:t>do deklarim, konfirmim, informacion ose përfaqësim apo garanci që konsiderohet nga KfW-ja të jetë thelbë</w:t>
      </w:r>
      <w:r w:rsidR="000D4B9C" w:rsidRPr="00DA67B3">
        <w:rPr>
          <w:lang w:val="sq-AL"/>
        </w:rPr>
        <w:t>sor për dhënien ose mbajtjen e h</w:t>
      </w:r>
      <w:r w:rsidRPr="00DA67B3">
        <w:rPr>
          <w:lang w:val="sq-AL"/>
        </w:rPr>
        <w:t xml:space="preserve">uasë del i rremë, i gabuar ose i paplotë; </w:t>
      </w:r>
    </w:p>
    <w:p w:rsidR="000F3B8F" w:rsidRPr="00DA67B3" w:rsidRDefault="000F3B8F" w:rsidP="008340B9">
      <w:pPr>
        <w:pStyle w:val="Paragrafi0"/>
        <w:rPr>
          <w:lang w:val="sq-AL"/>
        </w:rPr>
      </w:pPr>
      <w:r w:rsidRPr="00DA67B3">
        <w:rPr>
          <w:lang w:val="sq-AL"/>
        </w:rPr>
        <w:t>e)</w:t>
      </w:r>
      <w:r w:rsidR="00224F43" w:rsidRPr="00DA67B3">
        <w:rPr>
          <w:lang w:val="sq-AL"/>
        </w:rPr>
        <w:t xml:space="preserve"> </w:t>
      </w:r>
      <w:r w:rsidRPr="00DA67B3">
        <w:rPr>
          <w:lang w:val="sq-AL"/>
        </w:rPr>
        <w:t xml:space="preserve">ndodhin rrethana të tjera të jashtëzakonshme që shtyjnë ose pengojnë përmbushjen e detyrimeve sipas kësaj Marrëveshjeje Huaje dhe Projekti; ose </w:t>
      </w:r>
    </w:p>
    <w:p w:rsidR="000F3B8F" w:rsidRPr="00DA67B3" w:rsidRDefault="000F3B8F" w:rsidP="008340B9">
      <w:pPr>
        <w:pStyle w:val="Paragrafi0"/>
        <w:rPr>
          <w:lang w:val="sq-AL"/>
        </w:rPr>
      </w:pPr>
      <w:r w:rsidRPr="00DA67B3">
        <w:rPr>
          <w:lang w:val="sq-AL"/>
        </w:rPr>
        <w:t>f)</w:t>
      </w:r>
      <w:r w:rsidR="00224F43" w:rsidRPr="00DA67B3">
        <w:rPr>
          <w:lang w:val="sq-AL"/>
        </w:rPr>
        <w:t xml:space="preserve"> </w:t>
      </w:r>
      <w:r w:rsidRPr="00DA67B3">
        <w:rPr>
          <w:lang w:val="sq-AL"/>
        </w:rPr>
        <w:t xml:space="preserve">një nga ngjarjet e mëposhtme ndodh në lidhje me Huamarrësin: </w:t>
      </w:r>
    </w:p>
    <w:p w:rsidR="000F3B8F" w:rsidRPr="00DA67B3" w:rsidRDefault="000F3B8F" w:rsidP="008340B9">
      <w:pPr>
        <w:pStyle w:val="Paragrafi0"/>
        <w:rPr>
          <w:lang w:val="sq-AL"/>
        </w:rPr>
      </w:pPr>
      <w:r w:rsidRPr="00DA67B3">
        <w:rPr>
          <w:lang w:val="sq-AL"/>
        </w:rPr>
        <w:t>aa)</w:t>
      </w:r>
      <w:r w:rsidR="00224F43" w:rsidRPr="00DA67B3">
        <w:rPr>
          <w:lang w:val="sq-AL"/>
        </w:rPr>
        <w:t xml:space="preserve"> </w:t>
      </w:r>
      <w:r w:rsidRPr="00DA67B3">
        <w:rPr>
          <w:lang w:val="sq-AL"/>
        </w:rPr>
        <w:t>Huamarrësi, sipas ligjit të zbatuar, është në paaftësi paguese, i falimentuar ose jo në gjendje për të paguar borxhet</w:t>
      </w:r>
      <w:r w:rsidR="009507CE" w:rsidRPr="00DA67B3">
        <w:rPr>
          <w:lang w:val="sq-AL"/>
        </w:rPr>
        <w:t>,</w:t>
      </w:r>
      <w:r w:rsidRPr="00DA67B3">
        <w:rPr>
          <w:lang w:val="sq-AL"/>
        </w:rPr>
        <w:t xml:space="preserve"> kur bëhen të kërkueshme (ose që konsiderohen të tilla sipas ligjit të zbatueshëm); </w:t>
      </w:r>
    </w:p>
    <w:p w:rsidR="000F3B8F" w:rsidRPr="00DA67B3" w:rsidRDefault="000F3B8F" w:rsidP="008340B9">
      <w:pPr>
        <w:pStyle w:val="Paragrafi0"/>
        <w:rPr>
          <w:lang w:val="sq-AL"/>
        </w:rPr>
      </w:pPr>
      <w:r w:rsidRPr="00DA67B3">
        <w:rPr>
          <w:lang w:val="sq-AL"/>
        </w:rPr>
        <w:t>bb)</w:t>
      </w:r>
      <w:r w:rsidR="00224F43" w:rsidRPr="00DA67B3">
        <w:rPr>
          <w:lang w:val="sq-AL"/>
        </w:rPr>
        <w:t xml:space="preserve"> </w:t>
      </w:r>
      <w:r w:rsidRPr="00DA67B3">
        <w:rPr>
          <w:lang w:val="sq-AL"/>
        </w:rPr>
        <w:t>fillimi i negociatave me</w:t>
      </w:r>
      <w:r w:rsidR="002C2837" w:rsidRPr="00DA67B3">
        <w:rPr>
          <w:lang w:val="sq-AL"/>
        </w:rPr>
        <w:t xml:space="preserve"> një ose më shumë kreditorë të H</w:t>
      </w:r>
      <w:r w:rsidRPr="00DA67B3">
        <w:rPr>
          <w:lang w:val="sq-AL"/>
        </w:rPr>
        <w:t xml:space="preserve">uamarrësit (me përjashtim të KfW-së) mbi heqjen dorë nga detyrimet e papaguara ose shtyrjen e pagesës ose për një pezullim apo zgjidhje tjetër. </w:t>
      </w:r>
    </w:p>
    <w:p w:rsidR="000F3B8F" w:rsidRPr="00DA67B3" w:rsidRDefault="000F3B8F" w:rsidP="008340B9">
      <w:pPr>
        <w:pStyle w:val="Paragrafi0"/>
        <w:rPr>
          <w:lang w:val="sq-AL"/>
        </w:rPr>
      </w:pPr>
      <w:r w:rsidRPr="00DA67B3">
        <w:rPr>
          <w:lang w:val="sq-AL"/>
        </w:rPr>
        <w:t>12.2</w:t>
      </w:r>
      <w:r w:rsidR="00224F43" w:rsidRPr="00DA67B3">
        <w:rPr>
          <w:lang w:val="sq-AL"/>
        </w:rPr>
        <w:t xml:space="preserve"> </w:t>
      </w:r>
      <w:r w:rsidR="002C2837" w:rsidRPr="00DA67B3">
        <w:rPr>
          <w:lang w:val="sq-AL"/>
        </w:rPr>
        <w:t>Pasojat ligjore të ngjarjes së mospërmbushjes së</w:t>
      </w:r>
      <w:r w:rsidRPr="00DA67B3">
        <w:rPr>
          <w:lang w:val="sq-AL"/>
        </w:rPr>
        <w:t xml:space="preserve"> detyrimeve. Nëse ka ndodhur nj</w:t>
      </w:r>
      <w:r w:rsidR="005874BA" w:rsidRPr="00DA67B3">
        <w:rPr>
          <w:lang w:val="sq-AL"/>
        </w:rPr>
        <w:t>ë nga ngjarjet e përmendura në n</w:t>
      </w:r>
      <w:r w:rsidRPr="00DA67B3">
        <w:rPr>
          <w:lang w:val="sq-AL"/>
        </w:rPr>
        <w:t>enin 12.1 dhe nuk është eliminuar brenda një afati</w:t>
      </w:r>
      <w:r w:rsidR="005874BA" w:rsidRPr="00DA67B3">
        <w:rPr>
          <w:lang w:val="sq-AL"/>
        </w:rPr>
        <w:t xml:space="preserve"> prej pesë ditësh (në rastin e n</w:t>
      </w:r>
      <w:r w:rsidRPr="00DA67B3">
        <w:rPr>
          <w:lang w:val="sq-AL"/>
        </w:rPr>
        <w:t xml:space="preserve">enit 12.1 </w:t>
      </w:r>
      <w:r w:rsidR="005874BA" w:rsidRPr="00DA67B3">
        <w:rPr>
          <w:lang w:val="sq-AL"/>
        </w:rPr>
        <w:t>(</w:t>
      </w:r>
      <w:r w:rsidRPr="00DA67B3">
        <w:rPr>
          <w:lang w:val="sq-AL"/>
        </w:rPr>
        <w:t>a) ose, në të gjitha ra</w:t>
      </w:r>
      <w:r w:rsidR="005874BA" w:rsidRPr="00DA67B3">
        <w:rPr>
          <w:lang w:val="sq-AL"/>
        </w:rPr>
        <w:t>stet e tjera të përcaktuara në n</w:t>
      </w:r>
      <w:r w:rsidRPr="00DA67B3">
        <w:rPr>
          <w:lang w:val="sq-AL"/>
        </w:rPr>
        <w:t>enin 12.1, nuk është zgjidhur brenda një afati të përcaktuar nga KfW-ja që nuk mund të jetë m</w:t>
      </w:r>
      <w:r w:rsidR="005874BA" w:rsidRPr="00DA67B3">
        <w:rPr>
          <w:lang w:val="sq-AL"/>
        </w:rPr>
        <w:t>ë pak se 30 ditë, KfW-ja mund ta</w:t>
      </w:r>
      <w:r w:rsidRPr="00DA67B3">
        <w:rPr>
          <w:lang w:val="sq-AL"/>
        </w:rPr>
        <w:t xml:space="preserve"> prishë këtë Marrëveshje Huaje dhe Projekti ose pjesë të saj, me pasojën që</w:t>
      </w:r>
      <w:r w:rsidR="005874BA" w:rsidRPr="00DA67B3">
        <w:rPr>
          <w:lang w:val="sq-AL"/>
        </w:rPr>
        <w:t>:</w:t>
      </w:r>
      <w:r w:rsidRPr="00DA67B3">
        <w:rPr>
          <w:lang w:val="sq-AL"/>
        </w:rPr>
        <w:t xml:space="preserve"> </w:t>
      </w:r>
    </w:p>
    <w:p w:rsidR="000F3B8F" w:rsidRPr="00DA67B3" w:rsidRDefault="00224F43" w:rsidP="008340B9">
      <w:pPr>
        <w:pStyle w:val="Paragrafi0"/>
        <w:rPr>
          <w:lang w:val="sq-AL"/>
        </w:rPr>
      </w:pPr>
      <w:r w:rsidRPr="00DA67B3">
        <w:rPr>
          <w:lang w:val="sq-AL"/>
        </w:rPr>
        <w:t xml:space="preserve">a) </w:t>
      </w:r>
      <w:r w:rsidR="000F3B8F" w:rsidRPr="00DA67B3">
        <w:rPr>
          <w:lang w:val="sq-AL"/>
        </w:rPr>
        <w:t xml:space="preserve">detyrimet e saj sipas kësaj Marrëveshjeje Huaje dhe Projekti mbarojnë, dhe </w:t>
      </w:r>
    </w:p>
    <w:p w:rsidR="000F3B8F" w:rsidRPr="00DA67B3" w:rsidRDefault="00224F43" w:rsidP="008340B9">
      <w:pPr>
        <w:pStyle w:val="Paragrafi0"/>
        <w:rPr>
          <w:i/>
          <w:lang w:val="sq-AL"/>
        </w:rPr>
      </w:pPr>
      <w:r w:rsidRPr="00DA67B3">
        <w:rPr>
          <w:lang w:val="sq-AL"/>
        </w:rPr>
        <w:t xml:space="preserve">b) </w:t>
      </w:r>
      <w:r w:rsidR="000F3B8F" w:rsidRPr="00DA67B3">
        <w:rPr>
          <w:lang w:val="sq-AL"/>
        </w:rPr>
        <w:t>KfW-ja mund të kërkojë shlyerjen e plotë ose të p</w:t>
      </w:r>
      <w:r w:rsidR="005874BA" w:rsidRPr="00DA67B3">
        <w:rPr>
          <w:lang w:val="sq-AL"/>
        </w:rPr>
        <w:t>jesshme të shumës së mbetur të h</w:t>
      </w:r>
      <w:r w:rsidR="000F3B8F" w:rsidRPr="00DA67B3">
        <w:rPr>
          <w:lang w:val="sq-AL"/>
        </w:rPr>
        <w:t>uasë me interesin e mbledhur dhe të gjitha shumat e tjera që janë të kërkueshme</w:t>
      </w:r>
      <w:r w:rsidR="005874BA" w:rsidRPr="00DA67B3">
        <w:rPr>
          <w:lang w:val="sq-AL"/>
        </w:rPr>
        <w:t>,</w:t>
      </w:r>
      <w:r w:rsidR="000F3B8F" w:rsidRPr="00DA67B3">
        <w:rPr>
          <w:lang w:val="sq-AL"/>
        </w:rPr>
        <w:t xml:space="preserve"> sipas kësaj Marrëveshje</w:t>
      </w:r>
      <w:r w:rsidR="005874BA" w:rsidRPr="00DA67B3">
        <w:rPr>
          <w:lang w:val="sq-AL"/>
        </w:rPr>
        <w:t>je</w:t>
      </w:r>
      <w:r w:rsidR="000F3B8F" w:rsidRPr="00DA67B3">
        <w:rPr>
          <w:lang w:val="sq-AL"/>
        </w:rPr>
        <w:t xml:space="preserve"> Huaje dhe Projekti. Nen</w:t>
      </w:r>
      <w:r w:rsidR="005874BA" w:rsidRPr="00DA67B3">
        <w:rPr>
          <w:lang w:val="sq-AL"/>
        </w:rPr>
        <w:t>et 7.5 (Interesi i mospagimit të</w:t>
      </w:r>
      <w:r w:rsidR="000F3B8F" w:rsidRPr="00DA67B3">
        <w:rPr>
          <w:lang w:val="sq-AL"/>
        </w:rPr>
        <w:t xml:space="preserve"> detyrimeve) dhe 7.6 (Kompensimi me shumë të plotë) zbatohen për shumat e përshpejtuara </w:t>
      </w:r>
      <w:r w:rsidR="000F3B8F" w:rsidRPr="00DA67B3">
        <w:rPr>
          <w:i/>
          <w:lang w:val="sq-AL"/>
        </w:rPr>
        <w:t xml:space="preserve">mutatis mutandis. </w:t>
      </w:r>
    </w:p>
    <w:p w:rsidR="000F3B8F" w:rsidRPr="00DA67B3" w:rsidRDefault="000F3B8F" w:rsidP="008340B9">
      <w:pPr>
        <w:pStyle w:val="Paragrafi0"/>
        <w:rPr>
          <w:lang w:val="sq-AL"/>
        </w:rPr>
      </w:pPr>
      <w:r w:rsidRPr="00DA67B3">
        <w:rPr>
          <w:lang w:val="sq-AL"/>
        </w:rPr>
        <w:t>12.3</w:t>
      </w:r>
      <w:r w:rsidR="00224F43" w:rsidRPr="00DA67B3">
        <w:rPr>
          <w:lang w:val="sq-AL"/>
        </w:rPr>
        <w:t xml:space="preserve"> </w:t>
      </w:r>
      <w:r w:rsidRPr="00DA67B3">
        <w:rPr>
          <w:lang w:val="sq-AL"/>
        </w:rPr>
        <w:t>Kompensimi i dëmeve. Në rastin kur kjo Marrëveshje Huaje dhe Projekti prishet plotësisht ose pjesërisht, Huamarrësi paguan kompensi</w:t>
      </w:r>
      <w:r w:rsidR="005874BA" w:rsidRPr="00DA67B3">
        <w:rPr>
          <w:lang w:val="sq-AL"/>
        </w:rPr>
        <w:t>min e mospranimit në pajtim me n</w:t>
      </w:r>
      <w:r w:rsidRPr="00DA67B3">
        <w:rPr>
          <w:lang w:val="sq-AL"/>
        </w:rPr>
        <w:t>enin 3.6 (Kompensimi i mospranimit) dhe/ose kompensi</w:t>
      </w:r>
      <w:r w:rsidR="005874BA" w:rsidRPr="00DA67B3">
        <w:rPr>
          <w:lang w:val="sq-AL"/>
        </w:rPr>
        <w:t>min e parapagimit në pajtim me n</w:t>
      </w:r>
      <w:r w:rsidRPr="00DA67B3">
        <w:rPr>
          <w:lang w:val="sq-AL"/>
        </w:rPr>
        <w:t>enin 6.4</w:t>
      </w:r>
      <w:r w:rsidR="005874BA" w:rsidRPr="00DA67B3">
        <w:rPr>
          <w:lang w:val="sq-AL"/>
        </w:rPr>
        <w:t xml:space="preserve"> (</w:t>
      </w:r>
      <w:r w:rsidRPr="00DA67B3">
        <w:rPr>
          <w:lang w:val="sq-AL"/>
        </w:rPr>
        <w:t xml:space="preserve">c) (Kompensimi i shlyerjes së parakohshme). </w:t>
      </w:r>
    </w:p>
    <w:p w:rsidR="000F3B8F" w:rsidRPr="00DA67B3" w:rsidRDefault="000F3B8F" w:rsidP="008340B9">
      <w:pPr>
        <w:pStyle w:val="Paragrafi0"/>
        <w:rPr>
          <w:lang w:val="sq-AL"/>
        </w:rPr>
      </w:pPr>
      <w:r w:rsidRPr="00DA67B3">
        <w:rPr>
          <w:lang w:val="sq-AL"/>
        </w:rPr>
        <w:t>13.</w:t>
      </w:r>
      <w:r w:rsidR="00224F43" w:rsidRPr="00DA67B3">
        <w:rPr>
          <w:lang w:val="sq-AL"/>
        </w:rPr>
        <w:t xml:space="preserve"> </w:t>
      </w:r>
      <w:r w:rsidRPr="00DA67B3">
        <w:rPr>
          <w:lang w:val="sq-AL"/>
        </w:rPr>
        <w:t xml:space="preserve">Përfaqësimi dhe deklarimet </w:t>
      </w:r>
    </w:p>
    <w:p w:rsidR="000F3B8F" w:rsidRPr="00DA67B3" w:rsidRDefault="000F3B8F" w:rsidP="008340B9">
      <w:pPr>
        <w:pStyle w:val="Paragrafi0"/>
        <w:rPr>
          <w:lang w:val="sq-AL"/>
        </w:rPr>
      </w:pPr>
      <w:r w:rsidRPr="00DA67B3">
        <w:rPr>
          <w:lang w:val="sq-AL"/>
        </w:rPr>
        <w:t>13.1</w:t>
      </w:r>
      <w:r w:rsidR="00224F43" w:rsidRPr="00DA67B3">
        <w:rPr>
          <w:lang w:val="sq-AL"/>
        </w:rPr>
        <w:t xml:space="preserve"> </w:t>
      </w:r>
      <w:r w:rsidRPr="00DA67B3">
        <w:rPr>
          <w:lang w:val="sq-AL"/>
        </w:rPr>
        <w:t>Përfaqësimi i Huamarrësit dhe Agjencisë së Zbatimit të Projektit. Ministri i Financave dhe ata persona të tjerë që përcaktohen prej tij ose prej saj për KfW-në dhe të autorizuar nga ekzemplarët e firmave të vërtetuara prej tij ose saj përfaqëson Huamarrësin në nënshkrimin e kësaj Marrëveshjeje Huaje dhe Projekti. Drejtori i Përgjithshëm i Agjencisë së Zbatimit të Projektit dhe persona të tjerë që caktohen prej tij ose saj për KfW-në dhe të autorizuar nga ekzemplarët e firmave të vërtetuara prej tij ose saj përfaqësojnë Agjencinë Zbatuese të Projektit në nënshkrimin e kësaj Marrëveshjeje Huaje dhe Projekti. Fuqitë e përfaqësimit nuk skadojnë deri sa të merret nga KfW-ja revokimi i shprehur nga përfaqësuesi i autorizuar i kohës.</w:t>
      </w:r>
    </w:p>
    <w:p w:rsidR="000F3B8F" w:rsidRPr="00DA67B3" w:rsidRDefault="000F3B8F" w:rsidP="008340B9">
      <w:pPr>
        <w:pStyle w:val="Paragrafi0"/>
        <w:rPr>
          <w:lang w:val="sq-AL"/>
        </w:rPr>
      </w:pPr>
      <w:r w:rsidRPr="00DA67B3">
        <w:rPr>
          <w:lang w:val="sq-AL"/>
        </w:rPr>
        <w:t>13.2</w:t>
      </w:r>
      <w:r w:rsidR="00224F43" w:rsidRPr="00DA67B3">
        <w:rPr>
          <w:lang w:val="sq-AL"/>
        </w:rPr>
        <w:t xml:space="preserve"> </w:t>
      </w:r>
      <w:r w:rsidRPr="00DA67B3">
        <w:rPr>
          <w:lang w:val="sq-AL"/>
        </w:rPr>
        <w:t xml:space="preserve">Adresat. Njoftimet ose deklarimet në lidhje me këtë Marrëveshje Huaje dhe Projekti duhet të jenë me shkrim. Ato duhet të dërgohen me kopje origjinale  ose – me përjashtim të kërkesave për disbursime – me faks. Të gjitha njoftimet dhe deklarimet në lidhje me këtë Marrëveshje Huaje dhe Projekti duhet të dërgohen në adresat e mëposhtme: </w:t>
      </w:r>
    </w:p>
    <w:p w:rsidR="00224F43" w:rsidRPr="00DA532F" w:rsidRDefault="00224F43" w:rsidP="008340B9">
      <w:pPr>
        <w:pStyle w:val="Paragrafi0"/>
        <w:rPr>
          <w:sz w:val="14"/>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0F3B8F" w:rsidRPr="00DA532F">
        <w:tblPrEx>
          <w:tblCellMar>
            <w:top w:w="0" w:type="dxa"/>
            <w:left w:w="0" w:type="dxa"/>
            <w:bottom w:w="0" w:type="dxa"/>
            <w:right w:w="0" w:type="dxa"/>
          </w:tblCellMar>
        </w:tblPrEx>
        <w:tc>
          <w:tcPr>
            <w:tcW w:w="3118" w:type="dxa"/>
          </w:tcPr>
          <w:p w:rsidR="000F3B8F" w:rsidRPr="00DA532F" w:rsidRDefault="000F3B8F" w:rsidP="008340B9">
            <w:pPr>
              <w:pStyle w:val="Tabele"/>
              <w:widowControl w:val="0"/>
              <w:rPr>
                <w:sz w:val="21"/>
                <w:szCs w:val="21"/>
                <w:lang w:val="sq-AL"/>
              </w:rPr>
            </w:pPr>
            <w:r w:rsidRPr="00DA532F">
              <w:rPr>
                <w:sz w:val="21"/>
                <w:szCs w:val="21"/>
                <w:lang w:val="sq-AL"/>
              </w:rPr>
              <w:t xml:space="preserve">Për KfW-në: </w:t>
            </w:r>
          </w:p>
        </w:tc>
        <w:tc>
          <w:tcPr>
            <w:tcW w:w="5233" w:type="dxa"/>
          </w:tcPr>
          <w:p w:rsidR="000F3B8F" w:rsidRPr="00DA532F" w:rsidRDefault="000F3B8F" w:rsidP="008340B9">
            <w:pPr>
              <w:pStyle w:val="Tabele"/>
              <w:widowControl w:val="0"/>
              <w:rPr>
                <w:sz w:val="21"/>
                <w:szCs w:val="21"/>
                <w:lang w:val="sq-AL"/>
              </w:rPr>
            </w:pPr>
            <w:r w:rsidRPr="00DA532F">
              <w:rPr>
                <w:sz w:val="21"/>
                <w:szCs w:val="21"/>
                <w:lang w:val="sq-AL"/>
              </w:rPr>
              <w:t>KfW</w:t>
            </w:r>
          </w:p>
          <w:p w:rsidR="000F3B8F" w:rsidRPr="00DA532F" w:rsidRDefault="000F3B8F" w:rsidP="008340B9">
            <w:pPr>
              <w:pStyle w:val="Tabele"/>
              <w:widowControl w:val="0"/>
              <w:rPr>
                <w:sz w:val="21"/>
                <w:szCs w:val="21"/>
                <w:lang w:val="sq-AL"/>
              </w:rPr>
            </w:pPr>
            <w:r w:rsidRPr="00DA532F">
              <w:rPr>
                <w:sz w:val="21"/>
                <w:szCs w:val="21"/>
                <w:lang w:val="sq-AL"/>
              </w:rPr>
              <w:t>Department L III a 3</w:t>
            </w:r>
          </w:p>
          <w:p w:rsidR="000F3B8F" w:rsidRPr="00DA532F" w:rsidRDefault="000F3B8F" w:rsidP="008340B9">
            <w:pPr>
              <w:pStyle w:val="Tabele"/>
              <w:widowControl w:val="0"/>
              <w:rPr>
                <w:sz w:val="21"/>
                <w:szCs w:val="21"/>
                <w:lang w:val="sq-AL"/>
              </w:rPr>
            </w:pPr>
            <w:r w:rsidRPr="00DA532F">
              <w:rPr>
                <w:sz w:val="21"/>
                <w:szCs w:val="21"/>
                <w:lang w:val="sq-AL"/>
              </w:rPr>
              <w:t>Postfach 11 11 41</w:t>
            </w:r>
          </w:p>
          <w:p w:rsidR="000F3B8F" w:rsidRPr="00DA532F" w:rsidRDefault="000F3B8F" w:rsidP="008340B9">
            <w:pPr>
              <w:pStyle w:val="Tabele"/>
              <w:widowControl w:val="0"/>
              <w:rPr>
                <w:sz w:val="21"/>
                <w:szCs w:val="21"/>
                <w:lang w:val="sq-AL"/>
              </w:rPr>
            </w:pPr>
            <w:r w:rsidRPr="00DA532F">
              <w:rPr>
                <w:sz w:val="21"/>
                <w:szCs w:val="21"/>
                <w:lang w:val="sq-AL"/>
              </w:rPr>
              <w:t>60046 Frankfurt am Main / Germany</w:t>
            </w:r>
          </w:p>
          <w:p w:rsidR="000F3B8F" w:rsidRPr="00DA532F" w:rsidRDefault="000F3B8F" w:rsidP="008340B9">
            <w:pPr>
              <w:pStyle w:val="Tabele"/>
              <w:widowControl w:val="0"/>
              <w:rPr>
                <w:sz w:val="21"/>
                <w:szCs w:val="21"/>
                <w:lang w:val="sq-AL"/>
              </w:rPr>
            </w:pPr>
            <w:r w:rsidRPr="00DA532F">
              <w:rPr>
                <w:sz w:val="21"/>
                <w:szCs w:val="21"/>
                <w:lang w:val="sq-AL"/>
              </w:rPr>
              <w:t>Germany</w:t>
            </w:r>
          </w:p>
          <w:p w:rsidR="000F3B8F" w:rsidRPr="00DA532F" w:rsidRDefault="000F3B8F" w:rsidP="008340B9">
            <w:pPr>
              <w:pStyle w:val="Tabele"/>
              <w:widowControl w:val="0"/>
              <w:rPr>
                <w:sz w:val="21"/>
                <w:szCs w:val="21"/>
                <w:lang w:val="sq-AL"/>
              </w:rPr>
            </w:pPr>
            <w:r w:rsidRPr="00DA532F">
              <w:rPr>
                <w:sz w:val="21"/>
                <w:szCs w:val="21"/>
                <w:lang w:val="sq-AL"/>
              </w:rPr>
              <w:t>Fax: +49 69 7431-2944</w:t>
            </w:r>
          </w:p>
        </w:tc>
      </w:tr>
    </w:tbl>
    <w:p w:rsidR="000F3B8F" w:rsidRPr="00DA67B3" w:rsidRDefault="000F3B8F" w:rsidP="008340B9">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0F3B8F" w:rsidRPr="00DA532F">
        <w:tblPrEx>
          <w:tblCellMar>
            <w:top w:w="0" w:type="dxa"/>
            <w:left w:w="0" w:type="dxa"/>
            <w:bottom w:w="0" w:type="dxa"/>
            <w:right w:w="0" w:type="dxa"/>
          </w:tblCellMar>
        </w:tblPrEx>
        <w:tc>
          <w:tcPr>
            <w:tcW w:w="3118" w:type="dxa"/>
          </w:tcPr>
          <w:p w:rsidR="000F3B8F" w:rsidRPr="00DA532F" w:rsidRDefault="000F3B8F" w:rsidP="008340B9">
            <w:pPr>
              <w:pStyle w:val="Tabele"/>
              <w:widowControl w:val="0"/>
              <w:rPr>
                <w:sz w:val="21"/>
                <w:szCs w:val="21"/>
                <w:lang w:val="sq-AL"/>
              </w:rPr>
            </w:pPr>
            <w:r w:rsidRPr="00DA532F">
              <w:rPr>
                <w:sz w:val="21"/>
                <w:szCs w:val="21"/>
                <w:lang w:val="sq-AL"/>
              </w:rPr>
              <w:t>Për Huamarrësin:</w:t>
            </w:r>
          </w:p>
        </w:tc>
        <w:tc>
          <w:tcPr>
            <w:tcW w:w="5233" w:type="dxa"/>
          </w:tcPr>
          <w:p w:rsidR="000F3B8F" w:rsidRPr="00DA532F" w:rsidRDefault="000F3B8F" w:rsidP="008340B9">
            <w:pPr>
              <w:pStyle w:val="Tabele"/>
              <w:widowControl w:val="0"/>
              <w:rPr>
                <w:sz w:val="21"/>
                <w:szCs w:val="21"/>
                <w:lang w:val="sq-AL"/>
              </w:rPr>
            </w:pPr>
            <w:r w:rsidRPr="00DA532F">
              <w:rPr>
                <w:sz w:val="21"/>
                <w:szCs w:val="21"/>
                <w:lang w:val="sq-AL"/>
              </w:rPr>
              <w:t xml:space="preserve">Ministria e Financave </w:t>
            </w:r>
          </w:p>
          <w:p w:rsidR="000F3B8F" w:rsidRPr="00DA532F" w:rsidRDefault="000F3B8F" w:rsidP="008340B9">
            <w:pPr>
              <w:pStyle w:val="Tabele"/>
              <w:widowControl w:val="0"/>
              <w:rPr>
                <w:sz w:val="21"/>
                <w:szCs w:val="21"/>
                <w:lang w:val="sq-AL"/>
              </w:rPr>
            </w:pPr>
            <w:r w:rsidRPr="00DA532F">
              <w:rPr>
                <w:sz w:val="21"/>
                <w:szCs w:val="21"/>
                <w:lang w:val="sq-AL"/>
              </w:rPr>
              <w:t>Blv. "</w:t>
            </w:r>
            <w:r w:rsidR="00A2534D" w:rsidRPr="00DA532F">
              <w:rPr>
                <w:sz w:val="21"/>
                <w:szCs w:val="21"/>
                <w:lang w:val="sq-AL"/>
              </w:rPr>
              <w:t>Dëshmorët</w:t>
            </w:r>
            <w:r w:rsidRPr="00DA532F">
              <w:rPr>
                <w:sz w:val="21"/>
                <w:szCs w:val="21"/>
                <w:lang w:val="sq-AL"/>
              </w:rPr>
              <w:t xml:space="preserve"> e Kombit"</w:t>
            </w:r>
            <w:r w:rsidR="005874BA" w:rsidRPr="00DA532F">
              <w:rPr>
                <w:sz w:val="21"/>
                <w:szCs w:val="21"/>
                <w:lang w:val="sq-AL"/>
              </w:rPr>
              <w:t>, n</w:t>
            </w:r>
            <w:r w:rsidRPr="00DA532F">
              <w:rPr>
                <w:sz w:val="21"/>
                <w:szCs w:val="21"/>
                <w:lang w:val="sq-AL"/>
              </w:rPr>
              <w:t>r. 1</w:t>
            </w:r>
          </w:p>
          <w:p w:rsidR="000F3B8F" w:rsidRPr="00DA532F" w:rsidRDefault="005874BA" w:rsidP="008340B9">
            <w:pPr>
              <w:pStyle w:val="Tabele"/>
              <w:widowControl w:val="0"/>
              <w:rPr>
                <w:sz w:val="21"/>
                <w:szCs w:val="21"/>
                <w:highlight w:val="yellow"/>
                <w:lang w:val="sq-AL"/>
              </w:rPr>
            </w:pPr>
            <w:r w:rsidRPr="00DA532F">
              <w:rPr>
                <w:sz w:val="21"/>
                <w:szCs w:val="21"/>
                <w:lang w:val="sq-AL"/>
              </w:rPr>
              <w:t>Tiranë</w:t>
            </w:r>
            <w:r w:rsidR="000F3B8F" w:rsidRPr="00DA532F">
              <w:rPr>
                <w:sz w:val="21"/>
                <w:szCs w:val="21"/>
                <w:lang w:val="sq-AL"/>
              </w:rPr>
              <w:br/>
            </w:r>
            <w:r w:rsidR="00A2534D" w:rsidRPr="00DA532F">
              <w:rPr>
                <w:sz w:val="21"/>
                <w:szCs w:val="21"/>
                <w:lang w:val="sq-AL"/>
              </w:rPr>
              <w:t>Shqipëri</w:t>
            </w:r>
            <w:r w:rsidR="000F3B8F" w:rsidRPr="00DA532F">
              <w:rPr>
                <w:sz w:val="21"/>
                <w:szCs w:val="21"/>
                <w:lang w:val="sq-AL"/>
              </w:rPr>
              <w:t xml:space="preserve"> </w:t>
            </w:r>
          </w:p>
          <w:p w:rsidR="000F3B8F" w:rsidRPr="00DA532F" w:rsidRDefault="000F3B8F" w:rsidP="008340B9">
            <w:pPr>
              <w:pStyle w:val="Tabele"/>
              <w:widowControl w:val="0"/>
              <w:rPr>
                <w:sz w:val="21"/>
                <w:szCs w:val="21"/>
                <w:lang w:val="sq-AL"/>
              </w:rPr>
            </w:pPr>
            <w:r w:rsidRPr="00DA532F">
              <w:rPr>
                <w:sz w:val="21"/>
                <w:szCs w:val="21"/>
                <w:lang w:val="sq-AL"/>
              </w:rPr>
              <w:t>Tel: +355 4 2228405</w:t>
            </w:r>
          </w:p>
          <w:p w:rsidR="000F3B8F" w:rsidRPr="00DA532F" w:rsidRDefault="000F3B8F" w:rsidP="008340B9">
            <w:pPr>
              <w:pStyle w:val="Tabele"/>
              <w:widowControl w:val="0"/>
              <w:rPr>
                <w:sz w:val="21"/>
                <w:szCs w:val="21"/>
                <w:lang w:val="sq-AL"/>
              </w:rPr>
            </w:pPr>
            <w:r w:rsidRPr="00DA532F">
              <w:rPr>
                <w:sz w:val="21"/>
                <w:szCs w:val="21"/>
                <w:lang w:val="sq-AL"/>
              </w:rPr>
              <w:t>Fax: +355 4 2228494</w:t>
            </w:r>
          </w:p>
        </w:tc>
      </w:tr>
    </w:tbl>
    <w:p w:rsidR="000F3B8F" w:rsidRPr="00DA67B3" w:rsidRDefault="000F3B8F" w:rsidP="008340B9">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0F3B8F" w:rsidRPr="00DA532F">
        <w:tblPrEx>
          <w:tblCellMar>
            <w:top w:w="0" w:type="dxa"/>
            <w:left w:w="0" w:type="dxa"/>
            <w:bottom w:w="0" w:type="dxa"/>
            <w:right w:w="0" w:type="dxa"/>
          </w:tblCellMar>
        </w:tblPrEx>
        <w:tc>
          <w:tcPr>
            <w:tcW w:w="3118" w:type="dxa"/>
          </w:tcPr>
          <w:p w:rsidR="000F3B8F" w:rsidRPr="00DA532F" w:rsidRDefault="000F3B8F" w:rsidP="008340B9">
            <w:pPr>
              <w:pStyle w:val="Tabele"/>
              <w:widowControl w:val="0"/>
              <w:rPr>
                <w:sz w:val="21"/>
                <w:szCs w:val="21"/>
                <w:lang w:val="sq-AL"/>
              </w:rPr>
            </w:pPr>
            <w:r w:rsidRPr="00DA532F">
              <w:rPr>
                <w:sz w:val="21"/>
                <w:szCs w:val="21"/>
                <w:lang w:val="sq-AL"/>
              </w:rPr>
              <w:t xml:space="preserve">Për Agjencinë e Zbatimit të Projektit: </w:t>
            </w:r>
          </w:p>
        </w:tc>
        <w:tc>
          <w:tcPr>
            <w:tcW w:w="5233" w:type="dxa"/>
          </w:tcPr>
          <w:p w:rsidR="000F3B8F" w:rsidRPr="00DA532F" w:rsidRDefault="005874BA" w:rsidP="008340B9">
            <w:pPr>
              <w:pStyle w:val="Tabele"/>
              <w:widowControl w:val="0"/>
              <w:rPr>
                <w:sz w:val="21"/>
                <w:szCs w:val="21"/>
                <w:lang w:val="sq-AL"/>
              </w:rPr>
            </w:pPr>
            <w:r w:rsidRPr="00DA532F">
              <w:rPr>
                <w:sz w:val="21"/>
                <w:szCs w:val="21"/>
                <w:lang w:val="sq-AL"/>
              </w:rPr>
              <w:t>Operatori i Sistemit të Transmetimit (OST) sh.</w:t>
            </w:r>
            <w:r w:rsidR="000F3B8F" w:rsidRPr="00DA532F">
              <w:rPr>
                <w:sz w:val="21"/>
                <w:szCs w:val="21"/>
                <w:lang w:val="sq-AL"/>
              </w:rPr>
              <w:t>a.</w:t>
            </w:r>
          </w:p>
          <w:p w:rsidR="000F3B8F" w:rsidRPr="00DA532F" w:rsidRDefault="000F3B8F" w:rsidP="008340B9">
            <w:pPr>
              <w:pStyle w:val="Tabele"/>
              <w:widowControl w:val="0"/>
              <w:rPr>
                <w:sz w:val="21"/>
                <w:szCs w:val="21"/>
                <w:lang w:val="sq-AL"/>
              </w:rPr>
            </w:pPr>
            <w:r w:rsidRPr="00DA532F">
              <w:rPr>
                <w:sz w:val="21"/>
                <w:szCs w:val="21"/>
                <w:lang w:val="sq-AL"/>
              </w:rPr>
              <w:t>Bulevardi "Gjergj Fishta"</w:t>
            </w:r>
            <w:r w:rsidR="005874BA" w:rsidRPr="00DA532F">
              <w:rPr>
                <w:sz w:val="21"/>
                <w:szCs w:val="21"/>
                <w:lang w:val="sq-AL"/>
              </w:rPr>
              <w:t>, n</w:t>
            </w:r>
            <w:r w:rsidRPr="00DA532F">
              <w:rPr>
                <w:sz w:val="21"/>
                <w:szCs w:val="21"/>
                <w:lang w:val="sq-AL"/>
              </w:rPr>
              <w:t>r. 10</w:t>
            </w:r>
          </w:p>
          <w:p w:rsidR="000F3B8F" w:rsidRPr="00DA532F" w:rsidRDefault="000F3B8F" w:rsidP="008340B9">
            <w:pPr>
              <w:pStyle w:val="Tabele"/>
              <w:widowControl w:val="0"/>
              <w:rPr>
                <w:sz w:val="21"/>
                <w:szCs w:val="21"/>
                <w:highlight w:val="yellow"/>
                <w:lang w:val="sq-AL"/>
              </w:rPr>
            </w:pPr>
            <w:r w:rsidRPr="00DA532F">
              <w:rPr>
                <w:sz w:val="21"/>
                <w:szCs w:val="21"/>
                <w:lang w:val="sq-AL"/>
              </w:rPr>
              <w:t>Tira</w:t>
            </w:r>
            <w:r w:rsidR="005874BA" w:rsidRPr="00DA532F">
              <w:rPr>
                <w:sz w:val="21"/>
                <w:szCs w:val="21"/>
                <w:lang w:val="sq-AL"/>
              </w:rPr>
              <w:t>në</w:t>
            </w:r>
            <w:r w:rsidRPr="00DA532F">
              <w:rPr>
                <w:sz w:val="21"/>
                <w:szCs w:val="21"/>
                <w:lang w:val="sq-AL"/>
              </w:rPr>
              <w:br/>
              <w:t>Albania</w:t>
            </w:r>
          </w:p>
          <w:p w:rsidR="000F3B8F" w:rsidRPr="00DA532F" w:rsidRDefault="000F3B8F" w:rsidP="008340B9">
            <w:pPr>
              <w:pStyle w:val="Tabele"/>
              <w:widowControl w:val="0"/>
              <w:rPr>
                <w:sz w:val="21"/>
                <w:szCs w:val="21"/>
                <w:lang w:val="sq-AL"/>
              </w:rPr>
            </w:pPr>
            <w:r w:rsidRPr="00DA532F">
              <w:rPr>
                <w:sz w:val="21"/>
                <w:szCs w:val="21"/>
                <w:lang w:val="sq-AL"/>
              </w:rPr>
              <w:t>Tel: +355 4 2225581</w:t>
            </w:r>
          </w:p>
          <w:p w:rsidR="000F3B8F" w:rsidRPr="00DA532F" w:rsidRDefault="000F3B8F" w:rsidP="008340B9">
            <w:pPr>
              <w:pStyle w:val="Tabele"/>
              <w:widowControl w:val="0"/>
              <w:rPr>
                <w:sz w:val="21"/>
                <w:szCs w:val="21"/>
                <w:lang w:val="sq-AL"/>
              </w:rPr>
            </w:pPr>
            <w:r w:rsidRPr="00DA532F">
              <w:rPr>
                <w:sz w:val="21"/>
                <w:szCs w:val="21"/>
                <w:lang w:val="sq-AL"/>
              </w:rPr>
              <w:t>Fax: +355 4 2225581</w:t>
            </w:r>
          </w:p>
        </w:tc>
      </w:tr>
    </w:tbl>
    <w:p w:rsidR="000F3B8F" w:rsidRPr="00DA532F" w:rsidRDefault="000F3B8F" w:rsidP="008340B9">
      <w:pPr>
        <w:pStyle w:val="Paragrafi0"/>
        <w:rPr>
          <w:sz w:val="14"/>
          <w:lang w:val="sq-AL"/>
        </w:rPr>
      </w:pPr>
    </w:p>
    <w:p w:rsidR="000F3B8F" w:rsidRPr="00DA67B3" w:rsidRDefault="00224F43" w:rsidP="008340B9">
      <w:pPr>
        <w:pStyle w:val="Paragrafi0"/>
        <w:rPr>
          <w:lang w:val="sq-AL"/>
        </w:rPr>
      </w:pPr>
      <w:r w:rsidRPr="00DA67B3">
        <w:rPr>
          <w:lang w:val="sq-AL"/>
        </w:rPr>
        <w:t xml:space="preserve">14. </w:t>
      </w:r>
      <w:r w:rsidR="005874BA" w:rsidRPr="00DA67B3">
        <w:rPr>
          <w:lang w:val="sq-AL"/>
        </w:rPr>
        <w:t>Dispozita të p</w:t>
      </w:r>
      <w:r w:rsidR="000F3B8F" w:rsidRPr="00DA67B3">
        <w:rPr>
          <w:lang w:val="sq-AL"/>
        </w:rPr>
        <w:t xml:space="preserve">ërgjithshme </w:t>
      </w:r>
    </w:p>
    <w:p w:rsidR="000F3B8F" w:rsidRPr="00DA67B3" w:rsidRDefault="000F3B8F" w:rsidP="008340B9">
      <w:pPr>
        <w:pStyle w:val="Paragrafi0"/>
        <w:rPr>
          <w:lang w:val="sq-AL"/>
        </w:rPr>
      </w:pPr>
      <w:r w:rsidRPr="00DA67B3">
        <w:rPr>
          <w:lang w:val="sq-AL"/>
        </w:rPr>
        <w:t>14.1</w:t>
      </w:r>
      <w:r w:rsidR="00224F43" w:rsidRPr="00DA67B3">
        <w:rPr>
          <w:lang w:val="sq-AL"/>
        </w:rPr>
        <w:t xml:space="preserve"> </w:t>
      </w:r>
      <w:r w:rsidRPr="00DA67B3">
        <w:rPr>
          <w:lang w:val="sq-AL"/>
        </w:rPr>
        <w:t>Ditë bankare</w:t>
      </w:r>
      <w:r w:rsidR="005874BA" w:rsidRPr="00DA67B3">
        <w:rPr>
          <w:lang w:val="sq-AL"/>
        </w:rPr>
        <w:t>. Nëse bëhet referencë në këtë M</w:t>
      </w:r>
      <w:r w:rsidRPr="00DA67B3">
        <w:rPr>
          <w:lang w:val="sq-AL"/>
        </w:rPr>
        <w:t>a</w:t>
      </w:r>
      <w:r w:rsidR="001E4DFC" w:rsidRPr="00DA67B3">
        <w:rPr>
          <w:lang w:val="sq-AL"/>
        </w:rPr>
        <w:t>rrëveshje Huaje dhe Projekti te</w:t>
      </w:r>
      <w:r w:rsidRPr="00DA67B3">
        <w:rPr>
          <w:lang w:val="sq-AL"/>
        </w:rPr>
        <w:t xml:space="preserve"> një “Ditë Bankare”, kjo do të thotë një ditë e ndryshme nga një e shtunë ose e diel në të cilën bankat tregtare në Frankfurt am Main janë të hapura për punën e zakonshme. </w:t>
      </w:r>
    </w:p>
    <w:p w:rsidR="000F3B8F" w:rsidRPr="00DA67B3" w:rsidRDefault="000F3B8F" w:rsidP="008340B9">
      <w:pPr>
        <w:pStyle w:val="Paragrafi0"/>
        <w:rPr>
          <w:lang w:val="sq-AL"/>
        </w:rPr>
      </w:pPr>
      <w:r w:rsidRPr="00DA67B3">
        <w:rPr>
          <w:lang w:val="sq-AL"/>
        </w:rPr>
        <w:t>14.2</w:t>
      </w:r>
      <w:r w:rsidR="00224F43" w:rsidRPr="00DA67B3">
        <w:rPr>
          <w:lang w:val="sq-AL"/>
        </w:rPr>
        <w:t xml:space="preserve"> </w:t>
      </w:r>
      <w:r w:rsidRPr="00DA67B3">
        <w:rPr>
          <w:lang w:val="sq-AL"/>
        </w:rPr>
        <w:t>Vendi i përmbushjes së detyrimeve. Vendi i përmbushjes së të gjitha detyrimeve</w:t>
      </w:r>
      <w:r w:rsidR="001E4DFC" w:rsidRPr="00DA67B3">
        <w:rPr>
          <w:lang w:val="sq-AL"/>
        </w:rPr>
        <w:t>,</w:t>
      </w:r>
      <w:r w:rsidRPr="00DA67B3">
        <w:rPr>
          <w:lang w:val="sq-AL"/>
        </w:rPr>
        <w:t xml:space="preserve"> sipas kësaj Marrëveshjeje Huaje dhe Projekti është Frankfurt am Main, Republika Federale Gjermane. </w:t>
      </w:r>
    </w:p>
    <w:p w:rsidR="000F3B8F" w:rsidRPr="00DA67B3" w:rsidRDefault="000F3B8F" w:rsidP="008340B9">
      <w:pPr>
        <w:pStyle w:val="Paragrafi0"/>
        <w:rPr>
          <w:lang w:val="sq-AL"/>
        </w:rPr>
      </w:pPr>
      <w:r w:rsidRPr="00DA67B3">
        <w:rPr>
          <w:lang w:val="sq-AL"/>
        </w:rPr>
        <w:t>14.3</w:t>
      </w:r>
      <w:r w:rsidR="00224F43" w:rsidRPr="00DA67B3">
        <w:rPr>
          <w:lang w:val="sq-AL"/>
        </w:rPr>
        <w:t xml:space="preserve"> </w:t>
      </w:r>
      <w:r w:rsidRPr="00DA67B3">
        <w:rPr>
          <w:lang w:val="sq-AL"/>
        </w:rPr>
        <w:t xml:space="preserve">Pavlefshmëria e pjesshme dhe boshllëqet. Nëse një dispozitë e kësaj Marrëveshjeje Huaje dhe Projekti është ose bëhet e pavlefshme, apo nëse ka një boshllëk në një prej dispozitave të kësaj Marrëveshjeje Huaje dhe Projekti, kjo nuk ndikon mbi vlefshmërinë e dispozitave të tjera të saj. Palët në këtë Marrëveshje Huaje dhe Projekti zëvendësojnë çdo dispozitë të pavlefshme me një të vlefshme që afrohet sa më shumë të jetë e mundur me frymën dhe qëllimin e dispozitës së pavlefshme. Palët mbushin çdo boshllëk në dispozitat me një dispozitë ligjërisht të vlefshme që afrohet sa më shumë të jetë e mundur me frymën dhe qëllimin e kësaj Marrëveshjeje Huaje dhe Projekti. </w:t>
      </w:r>
    </w:p>
    <w:p w:rsidR="000F3B8F" w:rsidRPr="00DA67B3" w:rsidRDefault="000F3B8F" w:rsidP="008340B9">
      <w:pPr>
        <w:pStyle w:val="Paragrafi0"/>
        <w:rPr>
          <w:lang w:val="sq-AL"/>
        </w:rPr>
      </w:pPr>
      <w:r w:rsidRPr="00DA67B3">
        <w:rPr>
          <w:lang w:val="sq-AL"/>
        </w:rPr>
        <w:t>14.4</w:t>
      </w:r>
      <w:r w:rsidR="00224F43" w:rsidRPr="00DA67B3">
        <w:rPr>
          <w:lang w:val="sq-AL"/>
        </w:rPr>
        <w:t xml:space="preserve"> </w:t>
      </w:r>
      <w:r w:rsidRPr="00DA67B3">
        <w:rPr>
          <w:lang w:val="sq-AL"/>
        </w:rPr>
        <w:t xml:space="preserve">Forma e shkruar dhe ndryshimet. Ndryshimet dhe shtesat në këtë kontratë duhet të jenë me shkrim. Çdo heqje dorë nga kjo kërkesë e formës shkresore duhet të deklarohet nga palët me shkrim. Ndryshimet në këtë Marrëveshje Huaje dhe Projekti që ndikojnë vetëm mbi raportin ligjor ndërmjet KfW-së dhe Huamarrësit nuk kërkojnë aprovimin e Agjencisë së Zbatimit të Projektit. </w:t>
      </w:r>
    </w:p>
    <w:p w:rsidR="000F3B8F" w:rsidRPr="00DA67B3" w:rsidRDefault="000F3B8F" w:rsidP="008340B9">
      <w:pPr>
        <w:pStyle w:val="Paragrafi0"/>
        <w:rPr>
          <w:lang w:val="sq-AL"/>
        </w:rPr>
      </w:pPr>
      <w:r w:rsidRPr="00DA67B3">
        <w:rPr>
          <w:lang w:val="sq-AL"/>
        </w:rPr>
        <w:t>14.5</w:t>
      </w:r>
      <w:r w:rsidR="00224F43" w:rsidRPr="00DA67B3">
        <w:rPr>
          <w:lang w:val="sq-AL"/>
        </w:rPr>
        <w:t xml:space="preserve"> </w:t>
      </w:r>
      <w:r w:rsidRPr="00DA67B3">
        <w:rPr>
          <w:lang w:val="sq-AL"/>
        </w:rPr>
        <w:t xml:space="preserve">Transferimi. Huamarrësi nuk mund të transferojë, rëndojë me peng ose hipotekë asnjë pretendim nga kjo Marrëveshje Huaje dhe Projekti. </w:t>
      </w:r>
    </w:p>
    <w:p w:rsidR="000F3B8F" w:rsidRPr="00DA67B3" w:rsidRDefault="00224F43" w:rsidP="008340B9">
      <w:pPr>
        <w:pStyle w:val="Paragrafi0"/>
        <w:rPr>
          <w:lang w:val="sq-AL"/>
        </w:rPr>
      </w:pPr>
      <w:r w:rsidRPr="00DA67B3">
        <w:rPr>
          <w:lang w:val="sq-AL"/>
        </w:rPr>
        <w:t xml:space="preserve">14.6 </w:t>
      </w:r>
      <w:r w:rsidR="000F3B8F" w:rsidRPr="00DA67B3">
        <w:rPr>
          <w:lang w:val="sq-AL"/>
        </w:rPr>
        <w:t xml:space="preserve">Ligji i zbatueshëm. Marrëveshja e Huasë dhe Projektit rregullohet nga ligjet e Republikës Federale Gjermane. </w:t>
      </w:r>
    </w:p>
    <w:p w:rsidR="000F3B8F" w:rsidRPr="00DA67B3" w:rsidRDefault="000F3B8F" w:rsidP="008340B9">
      <w:pPr>
        <w:pStyle w:val="Paragrafi0"/>
        <w:rPr>
          <w:lang w:val="sq-AL"/>
        </w:rPr>
      </w:pPr>
      <w:r w:rsidRPr="00DA67B3">
        <w:rPr>
          <w:lang w:val="sq-AL"/>
        </w:rPr>
        <w:t>14.7</w:t>
      </w:r>
      <w:r w:rsidR="00224F43" w:rsidRPr="00DA67B3">
        <w:rPr>
          <w:lang w:val="sq-AL"/>
        </w:rPr>
        <w:t xml:space="preserve"> </w:t>
      </w:r>
      <w:r w:rsidRPr="00DA67B3">
        <w:rPr>
          <w:lang w:val="sq-AL"/>
        </w:rPr>
        <w:t xml:space="preserve">Periudha e parashkrimit. Të gjitha pretendimet e KfW-së sipas kësaj Marrëveshjeje Huaje dhe Projekti skadojnë pesë vjet nga fundi i vitit në të cilin kanë lindur këto pretendime dhe ku KfW-ja ka marrë dijeni për rrethanat që kanë shkaktuar pretendimin ose mund të ishte vënë në dijeni pa neglizhencë të dukshme. </w:t>
      </w:r>
    </w:p>
    <w:p w:rsidR="000F3B8F" w:rsidRPr="00DA67B3" w:rsidRDefault="000F3B8F" w:rsidP="008340B9">
      <w:pPr>
        <w:pStyle w:val="Paragrafi0"/>
        <w:rPr>
          <w:lang w:val="sq-AL"/>
        </w:rPr>
      </w:pPr>
      <w:r w:rsidRPr="00DA67B3">
        <w:rPr>
          <w:lang w:val="sq-AL"/>
        </w:rPr>
        <w:t xml:space="preserve">14.8 </w:t>
      </w:r>
      <w:r w:rsidR="00224F43" w:rsidRPr="00DA67B3">
        <w:rPr>
          <w:lang w:val="sq-AL"/>
        </w:rPr>
        <w:t xml:space="preserve"> </w:t>
      </w:r>
      <w:r w:rsidRPr="00DA67B3">
        <w:rPr>
          <w:lang w:val="sq-AL"/>
        </w:rPr>
        <w:t>Heqja dorë nga imuniteti. Në masën që Huamarrësi në të tashmen ose të ardhmen në një juridiksion mund të pretendojë për vete ose sendet pasurore të tij imunitet nga padia, ekzekutimi, sekuestrimi apo proces tjetër ligjor dhe në masën që në një juridiksion të tillë mund t’i vishet atij vetë ose sendeve ky imunitet, Huamarrësi bie dakord</w:t>
      </w:r>
      <w:r w:rsidR="001E4DFC" w:rsidRPr="00DA67B3">
        <w:rPr>
          <w:lang w:val="sq-AL"/>
        </w:rPr>
        <w:t>,</w:t>
      </w:r>
      <w:r w:rsidRPr="00DA67B3">
        <w:rPr>
          <w:lang w:val="sq-AL"/>
        </w:rPr>
        <w:t xml:space="preserve"> në mënyrë të pakthyeshme</w:t>
      </w:r>
      <w:r w:rsidR="001E4DFC" w:rsidRPr="00DA67B3">
        <w:rPr>
          <w:lang w:val="sq-AL"/>
        </w:rPr>
        <w:t>,</w:t>
      </w:r>
      <w:r w:rsidRPr="00DA67B3">
        <w:rPr>
          <w:lang w:val="sq-AL"/>
        </w:rPr>
        <w:t xml:space="preserve"> për të mos pretenduar dhe heq dorë në mënyrë të pakthyeshme nga ky imunitet në masën më të gjerë që lejohet nga ligjet e këtij juridiksioni. </w:t>
      </w:r>
    </w:p>
    <w:p w:rsidR="000F3B8F" w:rsidRPr="00DA67B3" w:rsidRDefault="000F3B8F" w:rsidP="008340B9">
      <w:pPr>
        <w:pStyle w:val="Paragrafi0"/>
        <w:rPr>
          <w:lang w:val="sq-AL"/>
        </w:rPr>
      </w:pPr>
      <w:r w:rsidRPr="00DA67B3">
        <w:rPr>
          <w:lang w:val="sq-AL"/>
        </w:rPr>
        <w:t>14.9</w:t>
      </w:r>
      <w:r w:rsidR="00224F43" w:rsidRPr="00DA67B3">
        <w:rPr>
          <w:lang w:val="sq-AL"/>
        </w:rPr>
        <w:t xml:space="preserve"> </w:t>
      </w:r>
      <w:r w:rsidRPr="00DA67B3">
        <w:rPr>
          <w:lang w:val="sq-AL"/>
        </w:rPr>
        <w:t xml:space="preserve">Mosmarrëveshjet ligjore - Arbitrazhi. Të gjitha mosmarrëveshjet që lindin nga kjo ose në lidhje me këtë Marrëveshje Huaje dhe Projekti zgjidhen ekskluzivisht dhe përfundimisht me gjykatë arbitrazhi. Në këtë kuptim, zbatohet sa më poshtë: </w:t>
      </w:r>
    </w:p>
    <w:p w:rsidR="000F3B8F" w:rsidRPr="00DA67B3" w:rsidRDefault="000F3B8F" w:rsidP="008340B9">
      <w:pPr>
        <w:pStyle w:val="Paragrafi0"/>
        <w:rPr>
          <w:lang w:val="sq-AL"/>
        </w:rPr>
      </w:pPr>
      <w:r w:rsidRPr="00DA67B3">
        <w:rPr>
          <w:lang w:val="sq-AL"/>
        </w:rPr>
        <w:t>a) gjykata e arbitrazhit përbëhet nga një ose tre gjyqtarë arbitrazhi që emër</w:t>
      </w:r>
      <w:r w:rsidR="001E4DFC" w:rsidRPr="00DA67B3">
        <w:rPr>
          <w:lang w:val="sq-AL"/>
        </w:rPr>
        <w:t>ohen dhe veprojnë në pajtim me r</w:t>
      </w:r>
      <w:r w:rsidRPr="00DA67B3">
        <w:rPr>
          <w:lang w:val="sq-AL"/>
        </w:rPr>
        <w:t>regullat e Dhomës Ndërkombëtare të Arbitrazhit (ICC)</w:t>
      </w:r>
      <w:r w:rsidR="001E4DFC" w:rsidRPr="00DA67B3">
        <w:rPr>
          <w:lang w:val="sq-AL"/>
        </w:rPr>
        <w:t>,</w:t>
      </w:r>
      <w:r w:rsidRPr="00DA67B3">
        <w:rPr>
          <w:lang w:val="sq-AL"/>
        </w:rPr>
        <w:t xml:space="preserve"> e cila ndryshohet herë pas here. </w:t>
      </w:r>
    </w:p>
    <w:p w:rsidR="000F3B8F" w:rsidRPr="00DA67B3" w:rsidRDefault="00224F43" w:rsidP="008340B9">
      <w:pPr>
        <w:pStyle w:val="Paragrafi0"/>
        <w:rPr>
          <w:lang w:val="sq-AL"/>
        </w:rPr>
      </w:pPr>
      <w:r w:rsidRPr="00DA67B3">
        <w:rPr>
          <w:lang w:val="sq-AL"/>
        </w:rPr>
        <w:t xml:space="preserve">b) </w:t>
      </w:r>
      <w:r w:rsidR="000F3B8F" w:rsidRPr="00DA67B3">
        <w:rPr>
          <w:lang w:val="sq-AL"/>
        </w:rPr>
        <w:t xml:space="preserve">Gjykimet në arbitrazh zhvillohen në Frankfurt am Main. Gjykimi mbahet në gjuhën angleze. </w:t>
      </w:r>
    </w:p>
    <w:p w:rsidR="000F3B8F" w:rsidRPr="00DA67B3" w:rsidRDefault="000F3B8F" w:rsidP="008340B9">
      <w:pPr>
        <w:pStyle w:val="Paragrafi0"/>
        <w:rPr>
          <w:lang w:val="sq-AL"/>
        </w:rPr>
      </w:pPr>
      <w:r w:rsidRPr="00DA67B3">
        <w:rPr>
          <w:lang w:val="sq-AL"/>
        </w:rPr>
        <w:t>14.10</w:t>
      </w:r>
      <w:r w:rsidR="00224F43" w:rsidRPr="00DA67B3">
        <w:rPr>
          <w:lang w:val="sq-AL"/>
        </w:rPr>
        <w:t xml:space="preserve"> </w:t>
      </w:r>
      <w:r w:rsidRPr="00DA67B3">
        <w:rPr>
          <w:lang w:val="sq-AL"/>
        </w:rPr>
        <w:t>Transmetimi i informacionit. KfW-ja ka të drejtë t’i transmetojë dhënësit të garancisë federale</w:t>
      </w:r>
      <w:r w:rsidR="001E4DFC" w:rsidRPr="00DA67B3">
        <w:rPr>
          <w:lang w:val="sq-AL"/>
        </w:rPr>
        <w:t>, të përmendur në n</w:t>
      </w:r>
      <w:r w:rsidRPr="00DA67B3">
        <w:rPr>
          <w:lang w:val="sq-AL"/>
        </w:rPr>
        <w:t>enin 8 dhe Republikës Federale Gjermane informacion mbi lidhjen dhe zbatimin e kësaj Marrëveshjeje Huaje dhe Projekti. KfW-ja, dhënësi i garancisë federale</w:t>
      </w:r>
      <w:r w:rsidR="001E4DFC" w:rsidRPr="00DA67B3">
        <w:rPr>
          <w:lang w:val="sq-AL"/>
        </w:rPr>
        <w:t>,</w:t>
      </w:r>
      <w:r w:rsidRPr="00DA67B3">
        <w:rPr>
          <w:lang w:val="sq-AL"/>
        </w:rPr>
        <w:t xml:space="preserve"> dhe Republika Federale Gjermane kanë të drejtën të ka</w:t>
      </w:r>
      <w:r w:rsidR="001E4DFC" w:rsidRPr="00DA67B3">
        <w:rPr>
          <w:lang w:val="sq-AL"/>
        </w:rPr>
        <w:t>lojnë informacion në lidhje me huanë dhe p</w:t>
      </w:r>
      <w:r w:rsidRPr="00DA67B3">
        <w:rPr>
          <w:lang w:val="sq-AL"/>
        </w:rPr>
        <w:t>rojektin duke përfshirë dhënien e kontratave për furnitorët d</w:t>
      </w:r>
      <w:r w:rsidR="001E4DFC" w:rsidRPr="00DA67B3">
        <w:rPr>
          <w:lang w:val="sq-AL"/>
        </w:rPr>
        <w:t>he shërbimet që financohen nga h</w:t>
      </w:r>
      <w:r w:rsidRPr="00DA67B3">
        <w:rPr>
          <w:lang w:val="sq-AL"/>
        </w:rPr>
        <w:t>uaja organizatave ndërkombëtare të përfshira në mbledhjen e të dhënave statistikore, veçanërisht në lidhje me çështjet që kanë të bëjnë me shërbimin e borxhit dhe/ose mbledhjen dhe publikimin e të dhënave në lidhje me dhënien e kontratave për furnizimet d</w:t>
      </w:r>
      <w:r w:rsidR="001E4DFC" w:rsidRPr="00DA67B3">
        <w:rPr>
          <w:lang w:val="sq-AL"/>
        </w:rPr>
        <w:t>he shërbimet që financohen nga h</w:t>
      </w:r>
      <w:r w:rsidRPr="00DA67B3">
        <w:rPr>
          <w:lang w:val="sq-AL"/>
        </w:rPr>
        <w:t xml:space="preserve">uaja. E drejta e mësipërme për dhënien e informacionit organizatave ndërkombëtare përfshin edhe të drejtën për të kaluar informacion drejtpërdrejt tek anëtarët e këtyre organizatave. </w:t>
      </w:r>
    </w:p>
    <w:p w:rsidR="00280F1F" w:rsidRPr="00DA67B3" w:rsidRDefault="000F3B8F" w:rsidP="008340B9">
      <w:pPr>
        <w:pStyle w:val="Paragrafi0"/>
        <w:rPr>
          <w:lang w:val="sq-AL"/>
        </w:rPr>
      </w:pPr>
      <w:r w:rsidRPr="00DA67B3">
        <w:rPr>
          <w:lang w:val="sq-AL"/>
        </w:rPr>
        <w:t>14.11</w:t>
      </w:r>
      <w:r w:rsidR="00224F43" w:rsidRPr="00DA67B3">
        <w:rPr>
          <w:lang w:val="sq-AL"/>
        </w:rPr>
        <w:t xml:space="preserve"> </w:t>
      </w:r>
      <w:r w:rsidRPr="00DA67B3">
        <w:rPr>
          <w:lang w:val="sq-AL"/>
        </w:rPr>
        <w:t>Hyrja në fuqi. Kjo Marrëveshje Huaje dhe Projekti hyn në fuqi vetëm pasi të kenë hyrë në fuqi (i) Marrëveshja Qeveritare ku ajo bazohet dhe (ii) Marrëveshjet Plotësuese të Huasë.</w:t>
      </w:r>
    </w:p>
    <w:p w:rsidR="000F3B8F" w:rsidRPr="00DA67B3" w:rsidRDefault="000F3B8F" w:rsidP="008340B9">
      <w:pPr>
        <w:pStyle w:val="Paragrafi0"/>
        <w:rPr>
          <w:lang w:val="sq-AL"/>
        </w:rPr>
      </w:pPr>
      <w:r w:rsidRPr="00DA67B3">
        <w:rPr>
          <w:lang w:val="sq-AL"/>
        </w:rPr>
        <w:t xml:space="preserve"> </w:t>
      </w:r>
    </w:p>
    <w:p w:rsidR="000F3B8F" w:rsidRPr="00DA67B3" w:rsidRDefault="000F3B8F" w:rsidP="008340B9">
      <w:pPr>
        <w:pStyle w:val="Paragrafi0"/>
        <w:rPr>
          <w:lang w:val="sq-AL"/>
        </w:rPr>
      </w:pPr>
      <w:r w:rsidRPr="00DA67B3">
        <w:rPr>
          <w:lang w:val="sq-AL"/>
        </w:rPr>
        <w:t xml:space="preserve">Kjo Marrëveshje Huaje dhe Projekti përpilohet në tre kopje origjinale në gjuhën angleze. </w:t>
      </w:r>
    </w:p>
    <w:p w:rsidR="000F3B8F" w:rsidRPr="00DA67B3" w:rsidRDefault="001E4DFC" w:rsidP="008340B9">
      <w:pPr>
        <w:pStyle w:val="Paragrafi0"/>
        <w:rPr>
          <w:lang w:val="sq-AL"/>
        </w:rPr>
      </w:pPr>
      <w:r w:rsidRPr="00DA67B3">
        <w:rPr>
          <w:lang w:val="sq-AL"/>
        </w:rPr>
        <w:t>Tiranë,         d</w:t>
      </w:r>
      <w:r w:rsidR="000F3B8F" w:rsidRPr="00DA67B3">
        <w:rPr>
          <w:lang w:val="sq-AL"/>
        </w:rPr>
        <w:t>hjetor 2009</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w:t>
      </w:r>
      <w:r w:rsidRPr="00DA67B3">
        <w:rPr>
          <w:lang w:val="sq-AL"/>
        </w:rPr>
        <w:tab/>
      </w:r>
      <w:r w:rsidR="00345622" w:rsidRPr="00DA67B3">
        <w:rPr>
          <w:lang w:val="sq-AL"/>
        </w:rPr>
        <w:tab/>
      </w:r>
      <w:r w:rsidRPr="00DA67B3">
        <w:rPr>
          <w:lang w:val="sq-AL"/>
        </w:rPr>
        <w:t>………………</w:t>
      </w:r>
      <w:r w:rsidRPr="00DA67B3">
        <w:rPr>
          <w:lang w:val="sq-AL"/>
        </w:rPr>
        <w:tab/>
        <w:t>………………</w:t>
      </w:r>
      <w:r w:rsidRPr="00DA67B3">
        <w:rPr>
          <w:lang w:val="sq-AL"/>
        </w:rPr>
        <w:tab/>
      </w:r>
      <w:r w:rsidRPr="00DA67B3">
        <w:rPr>
          <w:lang w:val="sq-AL"/>
        </w:rPr>
        <w:tab/>
      </w:r>
      <w:r w:rsidRPr="00DA67B3">
        <w:rPr>
          <w:lang w:val="sq-AL"/>
        </w:rPr>
        <w:tab/>
        <w:t>………………</w:t>
      </w:r>
    </w:p>
    <w:p w:rsidR="000F3B8F" w:rsidRPr="00DA67B3" w:rsidRDefault="000F3B8F" w:rsidP="008340B9">
      <w:pPr>
        <w:pStyle w:val="Paragrafi0"/>
        <w:rPr>
          <w:lang w:val="sq-AL"/>
        </w:rPr>
      </w:pPr>
    </w:p>
    <w:p w:rsidR="00345622" w:rsidRPr="00DA67B3" w:rsidRDefault="000F3B8F" w:rsidP="008340B9">
      <w:pPr>
        <w:pStyle w:val="Paragrafi0"/>
        <w:rPr>
          <w:lang w:val="sq-AL"/>
        </w:rPr>
      </w:pPr>
      <w:r w:rsidRPr="00DA67B3">
        <w:rPr>
          <w:lang w:val="sq-AL"/>
        </w:rPr>
        <w:t>KfW</w:t>
      </w:r>
      <w:r w:rsidRPr="00DA67B3">
        <w:rPr>
          <w:lang w:val="sq-AL"/>
        </w:rPr>
        <w:tab/>
      </w:r>
      <w:r w:rsidRPr="00DA67B3">
        <w:rPr>
          <w:lang w:val="sq-AL"/>
        </w:rPr>
        <w:tab/>
      </w:r>
      <w:r w:rsidRPr="00DA67B3">
        <w:rPr>
          <w:lang w:val="sq-AL"/>
        </w:rPr>
        <w:tab/>
      </w:r>
      <w:r w:rsidRPr="00DA67B3">
        <w:rPr>
          <w:lang w:val="sq-AL"/>
        </w:rPr>
        <w:tab/>
      </w:r>
      <w:r w:rsidR="00345622" w:rsidRPr="00DA67B3">
        <w:rPr>
          <w:lang w:val="sq-AL"/>
        </w:rPr>
        <w:tab/>
      </w:r>
      <w:r w:rsidRPr="00DA67B3">
        <w:rPr>
          <w:lang w:val="sq-AL"/>
        </w:rPr>
        <w:t xml:space="preserve">Republika e Shqipërisë </w:t>
      </w:r>
    </w:p>
    <w:p w:rsidR="00345622" w:rsidRPr="00DA67B3" w:rsidRDefault="000F3B8F" w:rsidP="008340B9">
      <w:pPr>
        <w:pStyle w:val="Paragrafi0"/>
        <w:ind w:left="3600"/>
        <w:rPr>
          <w:lang w:val="sq-AL"/>
        </w:rPr>
      </w:pPr>
      <w:r w:rsidRPr="00DA67B3">
        <w:rPr>
          <w:lang w:val="sq-AL"/>
        </w:rPr>
        <w:t>përfaqësuar nga Ministria e Financave,</w:t>
      </w:r>
    </w:p>
    <w:p w:rsidR="000F3B8F" w:rsidRPr="00DA67B3" w:rsidRDefault="000F3B8F" w:rsidP="008340B9">
      <w:pPr>
        <w:pStyle w:val="Paragrafi0"/>
        <w:ind w:left="3600"/>
        <w:rPr>
          <w:lang w:val="sq-AL"/>
        </w:rPr>
      </w:pPr>
      <w:r w:rsidRPr="00DA67B3">
        <w:rPr>
          <w:lang w:val="sq-AL"/>
        </w:rPr>
        <w:t xml:space="preserve">përfaqësuar nga Ministri </w:t>
      </w:r>
    </w:p>
    <w:p w:rsidR="000F3B8F" w:rsidRPr="00DA67B3" w:rsidRDefault="000F3B8F" w:rsidP="008340B9">
      <w:pPr>
        <w:pStyle w:val="Paragrafi0"/>
        <w:rPr>
          <w:lang w:val="sq-AL"/>
        </w:rPr>
      </w:pPr>
    </w:p>
    <w:p w:rsidR="000F3B8F" w:rsidRPr="00DA67B3" w:rsidRDefault="000F3B8F" w:rsidP="008340B9">
      <w:pPr>
        <w:pStyle w:val="Paragrafi0"/>
        <w:rPr>
          <w:lang w:val="sq-AL"/>
        </w:rPr>
      </w:pPr>
    </w:p>
    <w:p w:rsidR="000F3B8F" w:rsidRPr="00DA67B3" w:rsidRDefault="000F3B8F" w:rsidP="008340B9">
      <w:pPr>
        <w:pStyle w:val="Paragrafi0"/>
        <w:rPr>
          <w:lang w:val="sq-AL"/>
        </w:rPr>
      </w:pPr>
    </w:p>
    <w:p w:rsidR="000F3B8F" w:rsidRPr="00DA67B3" w:rsidRDefault="000F3B8F" w:rsidP="008340B9">
      <w:pPr>
        <w:pStyle w:val="Paragrafi0"/>
        <w:rPr>
          <w:lang w:val="sq-AL"/>
        </w:rPr>
      </w:pP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ab/>
      </w:r>
      <w:r w:rsidRPr="00DA67B3">
        <w:rPr>
          <w:lang w:val="sq-AL"/>
        </w:rPr>
        <w:tab/>
      </w:r>
      <w:r w:rsidRPr="00DA67B3">
        <w:rPr>
          <w:lang w:val="sq-AL"/>
        </w:rPr>
        <w:tab/>
      </w:r>
      <w:r w:rsidRPr="00DA67B3">
        <w:rPr>
          <w:lang w:val="sq-AL"/>
        </w:rPr>
        <w:tab/>
      </w:r>
      <w:r w:rsidR="00345622" w:rsidRPr="00DA67B3">
        <w:rPr>
          <w:lang w:val="sq-AL"/>
        </w:rPr>
        <w:tab/>
      </w:r>
      <w:r w:rsidRPr="00DA67B3">
        <w:rPr>
          <w:lang w:val="sq-AL"/>
        </w:rPr>
        <w:t>………………</w:t>
      </w:r>
      <w:r w:rsidRPr="00DA67B3">
        <w:rPr>
          <w:lang w:val="sq-AL"/>
        </w:rPr>
        <w:tab/>
        <w:t>………………</w:t>
      </w:r>
    </w:p>
    <w:p w:rsidR="00345622" w:rsidRPr="00DA67B3" w:rsidRDefault="000F3B8F" w:rsidP="008340B9">
      <w:pPr>
        <w:pStyle w:val="Paragrafi0"/>
        <w:rPr>
          <w:lang w:val="sq-AL"/>
        </w:rPr>
      </w:pPr>
      <w:r w:rsidRPr="00DA67B3">
        <w:rPr>
          <w:lang w:val="sq-AL"/>
        </w:rPr>
        <w:tab/>
      </w:r>
      <w:r w:rsidRPr="00DA67B3">
        <w:rPr>
          <w:lang w:val="sq-AL"/>
        </w:rPr>
        <w:tab/>
      </w:r>
      <w:r w:rsidRPr="00DA67B3">
        <w:rPr>
          <w:lang w:val="sq-AL"/>
        </w:rPr>
        <w:tab/>
      </w:r>
      <w:r w:rsidRPr="00DA67B3">
        <w:rPr>
          <w:lang w:val="sq-AL"/>
        </w:rPr>
        <w:tab/>
      </w:r>
      <w:r w:rsidR="00345622" w:rsidRPr="00DA67B3">
        <w:rPr>
          <w:lang w:val="sq-AL"/>
        </w:rPr>
        <w:tab/>
      </w:r>
      <w:r w:rsidRPr="00DA67B3">
        <w:rPr>
          <w:lang w:val="sq-AL"/>
        </w:rPr>
        <w:t>Operatori i Sistem</w:t>
      </w:r>
      <w:r w:rsidR="001E4DFC" w:rsidRPr="00DA67B3">
        <w:rPr>
          <w:lang w:val="sq-AL"/>
        </w:rPr>
        <w:t>it të Transmetimit s</w:t>
      </w:r>
      <w:r w:rsidRPr="00DA67B3">
        <w:rPr>
          <w:lang w:val="sq-AL"/>
        </w:rPr>
        <w:t>h.a.</w:t>
      </w:r>
    </w:p>
    <w:p w:rsidR="000F3B8F" w:rsidRPr="00DA67B3" w:rsidRDefault="000F3B8F" w:rsidP="008340B9">
      <w:pPr>
        <w:pStyle w:val="Paragrafi0"/>
        <w:ind w:left="3600"/>
        <w:rPr>
          <w:lang w:val="sq-AL"/>
        </w:rPr>
      </w:pPr>
      <w:r w:rsidRPr="00DA67B3">
        <w:rPr>
          <w:lang w:val="sq-AL"/>
        </w:rPr>
        <w:t xml:space="preserve">përfaqësuar nga Drejtori i Përgjithshëm </w:t>
      </w:r>
    </w:p>
    <w:p w:rsidR="00345622" w:rsidRPr="00DA67B3" w:rsidRDefault="00345622" w:rsidP="008340B9">
      <w:pPr>
        <w:pStyle w:val="Paragrafi0"/>
        <w:rPr>
          <w:lang w:val="sq-AL"/>
        </w:rPr>
      </w:pPr>
    </w:p>
    <w:p w:rsidR="00345622" w:rsidRPr="00DA67B3" w:rsidRDefault="00345622" w:rsidP="008340B9">
      <w:pPr>
        <w:pStyle w:val="Paragrafi0"/>
        <w:rPr>
          <w:lang w:val="sq-AL"/>
        </w:rPr>
      </w:pPr>
    </w:p>
    <w:p w:rsidR="00345622" w:rsidRPr="00DA67B3" w:rsidRDefault="00345622" w:rsidP="008340B9">
      <w:pPr>
        <w:pStyle w:val="Paragrafi0"/>
        <w:rPr>
          <w:lang w:val="sq-AL"/>
        </w:rPr>
      </w:pPr>
    </w:p>
    <w:p w:rsidR="00345622" w:rsidRPr="00DA67B3" w:rsidRDefault="00345622" w:rsidP="008340B9">
      <w:pPr>
        <w:pStyle w:val="Paragrafi0"/>
        <w:rPr>
          <w:lang w:val="sq-AL"/>
        </w:rPr>
      </w:pPr>
    </w:p>
    <w:p w:rsidR="00345622" w:rsidRPr="00DA67B3" w:rsidRDefault="00345622" w:rsidP="008340B9">
      <w:pPr>
        <w:pStyle w:val="Paragrafi0"/>
        <w:rPr>
          <w:lang w:val="sq-AL"/>
        </w:rPr>
      </w:pPr>
    </w:p>
    <w:p w:rsidR="00345622" w:rsidRPr="00DA67B3" w:rsidRDefault="00345622" w:rsidP="008340B9">
      <w:pPr>
        <w:pStyle w:val="Paragrafi0"/>
        <w:rPr>
          <w:lang w:val="sq-AL"/>
        </w:rPr>
      </w:pPr>
    </w:p>
    <w:p w:rsidR="000F3B8F" w:rsidRPr="00DA67B3" w:rsidRDefault="000F3B8F" w:rsidP="008340B9">
      <w:pPr>
        <w:pStyle w:val="Paragrafi0"/>
        <w:jc w:val="right"/>
        <w:rPr>
          <w:lang w:val="sq-AL"/>
        </w:rPr>
      </w:pPr>
      <w:r w:rsidRPr="00DA67B3">
        <w:rPr>
          <w:lang w:val="sq-AL"/>
        </w:rPr>
        <w:t>Aneksi 1</w:t>
      </w:r>
    </w:p>
    <w:p w:rsidR="000F3B8F" w:rsidRPr="00DA67B3" w:rsidRDefault="000F3B8F" w:rsidP="008340B9">
      <w:pPr>
        <w:pStyle w:val="Paragrafi0"/>
        <w:rPr>
          <w:lang w:val="sq-AL"/>
        </w:rPr>
      </w:pPr>
    </w:p>
    <w:p w:rsidR="000F3B8F" w:rsidRPr="00DA67B3" w:rsidRDefault="001E4DFC" w:rsidP="008340B9">
      <w:pPr>
        <w:pStyle w:val="Paragrafi0"/>
        <w:jc w:val="center"/>
        <w:rPr>
          <w:b/>
          <w:lang w:val="sq-AL"/>
        </w:rPr>
      </w:pPr>
      <w:r w:rsidRPr="00DA67B3">
        <w:rPr>
          <w:b/>
          <w:lang w:val="sq-AL"/>
        </w:rPr>
        <w:t>Grafiku i d</w:t>
      </w:r>
      <w:r w:rsidR="000F3B8F" w:rsidRPr="00DA67B3">
        <w:rPr>
          <w:b/>
          <w:lang w:val="sq-AL"/>
        </w:rPr>
        <w:t>isbursimit</w:t>
      </w:r>
    </w:p>
    <w:p w:rsidR="000F3B8F" w:rsidRPr="00DA67B3" w:rsidRDefault="000F3B8F" w:rsidP="00DA532F">
      <w:pPr>
        <w:pStyle w:val="Paragrafi0"/>
        <w:ind w:firstLine="0"/>
        <w:rPr>
          <w:lang w:val="sq-AL"/>
        </w:rPr>
      </w:pPr>
    </w:p>
    <w:tbl>
      <w:tblPr>
        <w:tblW w:w="5044" w:type="pct"/>
        <w:tblCellMar>
          <w:left w:w="30" w:type="dxa"/>
          <w:right w:w="30" w:type="dxa"/>
        </w:tblCellMar>
        <w:tblLook w:val="0000" w:firstRow="0" w:lastRow="0" w:firstColumn="0" w:lastColumn="0" w:noHBand="0" w:noVBand="0"/>
      </w:tblPr>
      <w:tblGrid>
        <w:gridCol w:w="2583"/>
        <w:gridCol w:w="1947"/>
        <w:gridCol w:w="1945"/>
        <w:gridCol w:w="1945"/>
        <w:gridCol w:w="345"/>
        <w:gridCol w:w="452"/>
      </w:tblGrid>
      <w:tr w:rsidR="000F3B8F" w:rsidRPr="00DA532F">
        <w:tblPrEx>
          <w:tblCellMar>
            <w:top w:w="0" w:type="dxa"/>
            <w:bottom w:w="0" w:type="dxa"/>
          </w:tblCellMar>
        </w:tblPrEx>
        <w:trPr>
          <w:trHeight w:val="600"/>
        </w:trPr>
        <w:tc>
          <w:tcPr>
            <w:tcW w:w="5000" w:type="pct"/>
            <w:gridSpan w:val="6"/>
          </w:tcPr>
          <w:p w:rsidR="000F3B8F" w:rsidRPr="00DA532F" w:rsidRDefault="000F3B8F" w:rsidP="008340B9">
            <w:pPr>
              <w:pStyle w:val="Tabele"/>
              <w:widowControl w:val="0"/>
              <w:rPr>
                <w:sz w:val="21"/>
                <w:szCs w:val="21"/>
                <w:lang w:val="sq-AL"/>
              </w:rPr>
            </w:pPr>
            <w:r w:rsidRPr="00DA532F">
              <w:rPr>
                <w:sz w:val="21"/>
                <w:szCs w:val="21"/>
                <w:lang w:val="sq-AL"/>
              </w:rPr>
              <w:t xml:space="preserve">Në fund të çdo periudhe që tregohet më poshtë, Huamarrësi do të ketë kërkuar disbursimin e shumave </w:t>
            </w:r>
          </w:p>
          <w:p w:rsidR="000F3B8F" w:rsidRPr="00DA532F" w:rsidRDefault="000F3B8F" w:rsidP="008340B9">
            <w:pPr>
              <w:pStyle w:val="Tabele"/>
              <w:widowControl w:val="0"/>
              <w:rPr>
                <w:sz w:val="21"/>
                <w:szCs w:val="21"/>
                <w:lang w:val="sq-AL"/>
              </w:rPr>
            </w:pPr>
            <w:r w:rsidRPr="00DA532F">
              <w:rPr>
                <w:sz w:val="21"/>
                <w:szCs w:val="21"/>
                <w:lang w:val="sq-AL"/>
              </w:rPr>
              <w:t xml:space="preserve">të huasë që nuk kalon në total shumën e treguar më poshtë për secilën periudhë. </w:t>
            </w:r>
          </w:p>
        </w:tc>
      </w:tr>
      <w:tr w:rsidR="00065C98" w:rsidRPr="00DA532F">
        <w:tblPrEx>
          <w:tblCellMar>
            <w:top w:w="0" w:type="dxa"/>
            <w:bottom w:w="0" w:type="dxa"/>
          </w:tblCellMar>
        </w:tblPrEx>
        <w:trPr>
          <w:trHeight w:val="571"/>
        </w:trPr>
        <w:tc>
          <w:tcPr>
            <w:tcW w:w="1402" w:type="pct"/>
          </w:tcPr>
          <w:p w:rsidR="00065C98" w:rsidRPr="00DA532F" w:rsidRDefault="00065C98" w:rsidP="00731D94">
            <w:pPr>
              <w:pStyle w:val="Tabele"/>
              <w:widowControl w:val="0"/>
              <w:jc w:val="center"/>
              <w:rPr>
                <w:sz w:val="21"/>
                <w:szCs w:val="21"/>
                <w:lang w:val="sq-AL"/>
              </w:rPr>
            </w:pPr>
            <w:r w:rsidRPr="00DA532F">
              <w:rPr>
                <w:sz w:val="21"/>
                <w:szCs w:val="21"/>
                <w:lang w:val="sq-AL"/>
              </w:rPr>
              <w:t xml:space="preserve">Të gjitha shifrat në </w:t>
            </w:r>
            <w:r w:rsidR="001E4DFC" w:rsidRPr="00DA532F">
              <w:rPr>
                <w:sz w:val="21"/>
                <w:szCs w:val="21"/>
                <w:lang w:val="sq-AL"/>
              </w:rPr>
              <w:t>euro</w:t>
            </w:r>
          </w:p>
        </w:tc>
        <w:tc>
          <w:tcPr>
            <w:tcW w:w="1056" w:type="pct"/>
          </w:tcPr>
          <w:p w:rsidR="00065C98" w:rsidRPr="00DA532F" w:rsidRDefault="00065C98" w:rsidP="00731D94">
            <w:pPr>
              <w:pStyle w:val="Tabele"/>
              <w:widowControl w:val="0"/>
              <w:jc w:val="center"/>
              <w:rPr>
                <w:sz w:val="21"/>
                <w:szCs w:val="21"/>
                <w:lang w:val="sq-AL"/>
              </w:rPr>
            </w:pPr>
            <w:r w:rsidRPr="00DA532F">
              <w:rPr>
                <w:sz w:val="21"/>
                <w:szCs w:val="21"/>
                <w:lang w:val="sq-AL"/>
              </w:rPr>
              <w:t>Disbursuar në këtë periudhë</w:t>
            </w:r>
          </w:p>
        </w:tc>
        <w:tc>
          <w:tcPr>
            <w:tcW w:w="1055" w:type="pct"/>
          </w:tcPr>
          <w:p w:rsidR="00065C98" w:rsidRPr="00DA532F" w:rsidRDefault="00065C98" w:rsidP="00731D94">
            <w:pPr>
              <w:pStyle w:val="Tabele"/>
              <w:widowControl w:val="0"/>
              <w:jc w:val="center"/>
              <w:rPr>
                <w:sz w:val="21"/>
                <w:szCs w:val="21"/>
                <w:lang w:val="sq-AL"/>
              </w:rPr>
            </w:pPr>
            <w:r w:rsidRPr="00DA532F">
              <w:rPr>
                <w:sz w:val="21"/>
                <w:szCs w:val="21"/>
                <w:lang w:val="sq-AL"/>
              </w:rPr>
              <w:t>Disbursuar në periudhat e mëparshme</w:t>
            </w:r>
          </w:p>
        </w:tc>
        <w:tc>
          <w:tcPr>
            <w:tcW w:w="1486" w:type="pct"/>
            <w:gridSpan w:val="3"/>
          </w:tcPr>
          <w:p w:rsidR="00065C98" w:rsidRPr="00DA532F" w:rsidRDefault="00065C98" w:rsidP="00731D94">
            <w:pPr>
              <w:pStyle w:val="Tabele"/>
              <w:widowControl w:val="0"/>
              <w:jc w:val="center"/>
              <w:rPr>
                <w:sz w:val="21"/>
                <w:szCs w:val="21"/>
                <w:lang w:val="sq-AL"/>
              </w:rPr>
            </w:pPr>
            <w:r w:rsidRPr="00DA532F">
              <w:rPr>
                <w:sz w:val="21"/>
                <w:szCs w:val="21"/>
                <w:lang w:val="sq-AL"/>
              </w:rPr>
              <w:t>Disbursimet e përgjithshme</w:t>
            </w:r>
          </w:p>
        </w:tc>
      </w:tr>
      <w:tr w:rsidR="00065C98" w:rsidRPr="00DA532F">
        <w:tblPrEx>
          <w:tblCellMar>
            <w:top w:w="0" w:type="dxa"/>
            <w:bottom w:w="0" w:type="dxa"/>
          </w:tblCellMar>
        </w:tblPrEx>
        <w:trPr>
          <w:trHeight w:val="571"/>
        </w:trPr>
        <w:tc>
          <w:tcPr>
            <w:tcW w:w="1402" w:type="pct"/>
          </w:tcPr>
          <w:p w:rsidR="00065C98" w:rsidRPr="00DA532F" w:rsidRDefault="00065C98" w:rsidP="008340B9">
            <w:pPr>
              <w:pStyle w:val="Tabele"/>
              <w:widowControl w:val="0"/>
              <w:rPr>
                <w:sz w:val="21"/>
                <w:szCs w:val="21"/>
                <w:lang w:val="sq-AL"/>
              </w:rPr>
            </w:pPr>
            <w:r w:rsidRPr="00DA532F">
              <w:rPr>
                <w:sz w:val="21"/>
                <w:szCs w:val="21"/>
                <w:lang w:val="sq-AL"/>
              </w:rPr>
              <w:t xml:space="preserve">Gjysma e vitit që mbaron në </w:t>
            </w:r>
            <w:r w:rsidRPr="00DA532F">
              <w:rPr>
                <w:sz w:val="21"/>
                <w:szCs w:val="21"/>
                <w:lang w:val="sq-AL"/>
              </w:rPr>
              <w:br/>
              <w:t>30 qershor 2010</w:t>
            </w:r>
          </w:p>
        </w:tc>
        <w:tc>
          <w:tcPr>
            <w:tcW w:w="1056" w:type="pct"/>
          </w:tcPr>
          <w:p w:rsidR="00065C98" w:rsidRPr="00DA532F" w:rsidRDefault="006B09AB" w:rsidP="00A6277F">
            <w:pPr>
              <w:pStyle w:val="Tabele"/>
              <w:widowControl w:val="0"/>
              <w:jc w:val="right"/>
              <w:rPr>
                <w:sz w:val="21"/>
                <w:szCs w:val="21"/>
                <w:lang w:val="sq-AL"/>
              </w:rPr>
            </w:pPr>
            <w:r w:rsidRPr="00DA532F">
              <w:rPr>
                <w:sz w:val="21"/>
                <w:szCs w:val="21"/>
                <w:lang w:val="sq-AL"/>
              </w:rPr>
              <w:t xml:space="preserve">377 </w:t>
            </w:r>
            <w:r w:rsidR="00065C98" w:rsidRPr="00DA532F">
              <w:rPr>
                <w:sz w:val="21"/>
                <w:szCs w:val="21"/>
                <w:lang w:val="sq-AL"/>
              </w:rPr>
              <w:t>500</w:t>
            </w:r>
          </w:p>
        </w:tc>
        <w:tc>
          <w:tcPr>
            <w:tcW w:w="1055" w:type="pct"/>
          </w:tcPr>
          <w:p w:rsidR="00065C98" w:rsidRPr="00DA532F" w:rsidRDefault="00065C98" w:rsidP="00A6277F">
            <w:pPr>
              <w:pStyle w:val="Tabele"/>
              <w:widowControl w:val="0"/>
              <w:jc w:val="right"/>
              <w:rPr>
                <w:sz w:val="21"/>
                <w:szCs w:val="21"/>
                <w:lang w:val="sq-AL"/>
              </w:rPr>
            </w:pPr>
            <w:r w:rsidRPr="00DA532F">
              <w:rPr>
                <w:sz w:val="21"/>
                <w:szCs w:val="21"/>
                <w:lang w:val="sq-AL"/>
              </w:rPr>
              <w:t>0</w:t>
            </w:r>
          </w:p>
        </w:tc>
        <w:tc>
          <w:tcPr>
            <w:tcW w:w="1055" w:type="pct"/>
          </w:tcPr>
          <w:p w:rsidR="00065C98" w:rsidRPr="00DA532F" w:rsidRDefault="006B09AB" w:rsidP="00A6277F">
            <w:pPr>
              <w:pStyle w:val="Tabele"/>
              <w:widowControl w:val="0"/>
              <w:jc w:val="right"/>
              <w:rPr>
                <w:sz w:val="21"/>
                <w:szCs w:val="21"/>
                <w:lang w:val="sq-AL"/>
              </w:rPr>
            </w:pPr>
            <w:r w:rsidRPr="00DA532F">
              <w:rPr>
                <w:sz w:val="21"/>
                <w:szCs w:val="21"/>
                <w:lang w:val="sq-AL"/>
              </w:rPr>
              <w:t xml:space="preserve">377 </w:t>
            </w:r>
            <w:r w:rsidR="00065C98" w:rsidRPr="00DA532F">
              <w:rPr>
                <w:sz w:val="21"/>
                <w:szCs w:val="21"/>
                <w:lang w:val="sq-AL"/>
              </w:rPr>
              <w:t>500</w:t>
            </w:r>
          </w:p>
        </w:tc>
        <w:tc>
          <w:tcPr>
            <w:tcW w:w="187" w:type="pct"/>
          </w:tcPr>
          <w:p w:rsidR="00065C98" w:rsidRPr="00DA532F" w:rsidRDefault="00065C98" w:rsidP="008340B9">
            <w:pPr>
              <w:pStyle w:val="Tabele"/>
              <w:widowControl w:val="0"/>
              <w:rPr>
                <w:sz w:val="21"/>
                <w:szCs w:val="21"/>
                <w:lang w:val="sq-AL"/>
              </w:rPr>
            </w:pPr>
          </w:p>
        </w:tc>
        <w:tc>
          <w:tcPr>
            <w:tcW w:w="244" w:type="pct"/>
          </w:tcPr>
          <w:p w:rsidR="00065C98" w:rsidRPr="00DA532F" w:rsidRDefault="00065C98" w:rsidP="008340B9">
            <w:pPr>
              <w:pStyle w:val="Tabele"/>
              <w:widowControl w:val="0"/>
              <w:rPr>
                <w:sz w:val="21"/>
                <w:szCs w:val="21"/>
                <w:lang w:val="sq-AL"/>
              </w:rPr>
            </w:pPr>
          </w:p>
        </w:tc>
      </w:tr>
      <w:tr w:rsidR="000F3B8F" w:rsidRPr="00DA532F">
        <w:tblPrEx>
          <w:tblCellMar>
            <w:top w:w="0" w:type="dxa"/>
            <w:bottom w:w="0" w:type="dxa"/>
          </w:tblCellMar>
        </w:tblPrEx>
        <w:trPr>
          <w:trHeight w:val="286"/>
        </w:trPr>
        <w:tc>
          <w:tcPr>
            <w:tcW w:w="1402" w:type="pct"/>
          </w:tcPr>
          <w:p w:rsidR="000F3B8F" w:rsidRPr="00DA532F" w:rsidRDefault="000F3B8F" w:rsidP="008340B9">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dhjetor 2010</w:t>
            </w:r>
          </w:p>
        </w:tc>
        <w:tc>
          <w:tcPr>
            <w:tcW w:w="1056"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7 550 </w:t>
            </w:r>
            <w:r w:rsidR="000F3B8F" w:rsidRPr="00DA532F">
              <w:rPr>
                <w:sz w:val="21"/>
                <w:szCs w:val="21"/>
                <w:lang w:val="sq-AL"/>
              </w:rPr>
              <w:t>000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377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7 927 </w:t>
            </w:r>
            <w:r w:rsidR="000F3B8F" w:rsidRPr="00DA532F">
              <w:rPr>
                <w:sz w:val="21"/>
                <w:szCs w:val="21"/>
                <w:lang w:val="sq-AL"/>
              </w:rPr>
              <w:t>500</w:t>
            </w:r>
          </w:p>
        </w:tc>
        <w:tc>
          <w:tcPr>
            <w:tcW w:w="187" w:type="pct"/>
          </w:tcPr>
          <w:p w:rsidR="000F3B8F" w:rsidRPr="00DA532F" w:rsidRDefault="000F3B8F" w:rsidP="008340B9">
            <w:pPr>
              <w:pStyle w:val="Tabele"/>
              <w:widowControl w:val="0"/>
              <w:rPr>
                <w:sz w:val="21"/>
                <w:szCs w:val="21"/>
                <w:lang w:val="sq-AL"/>
              </w:rPr>
            </w:pPr>
          </w:p>
        </w:tc>
        <w:tc>
          <w:tcPr>
            <w:tcW w:w="244" w:type="pct"/>
          </w:tcPr>
          <w:p w:rsidR="000F3B8F" w:rsidRPr="00DA532F" w:rsidRDefault="000F3B8F" w:rsidP="008340B9">
            <w:pPr>
              <w:pStyle w:val="Tabele"/>
              <w:widowControl w:val="0"/>
              <w:rPr>
                <w:sz w:val="21"/>
                <w:szCs w:val="21"/>
                <w:lang w:val="sq-AL"/>
              </w:rPr>
            </w:pPr>
          </w:p>
        </w:tc>
      </w:tr>
      <w:tr w:rsidR="000F3B8F" w:rsidRPr="00DA532F">
        <w:tblPrEx>
          <w:tblCellMar>
            <w:top w:w="0" w:type="dxa"/>
            <w:bottom w:w="0" w:type="dxa"/>
          </w:tblCellMar>
        </w:tblPrEx>
        <w:trPr>
          <w:trHeight w:val="286"/>
        </w:trPr>
        <w:tc>
          <w:tcPr>
            <w:tcW w:w="1402" w:type="pct"/>
          </w:tcPr>
          <w:p w:rsidR="000F3B8F" w:rsidRPr="00DA532F" w:rsidRDefault="000F3B8F" w:rsidP="008340B9">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qershor 2011</w:t>
            </w:r>
          </w:p>
        </w:tc>
        <w:tc>
          <w:tcPr>
            <w:tcW w:w="1056"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7 550 </w:t>
            </w:r>
            <w:r w:rsidR="000F3B8F" w:rsidRPr="00DA532F">
              <w:rPr>
                <w:sz w:val="21"/>
                <w:szCs w:val="21"/>
                <w:lang w:val="sq-AL"/>
              </w:rPr>
              <w:t>000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7 927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15 477 </w:t>
            </w:r>
            <w:r w:rsidR="000F3B8F" w:rsidRPr="00DA532F">
              <w:rPr>
                <w:sz w:val="21"/>
                <w:szCs w:val="21"/>
                <w:lang w:val="sq-AL"/>
              </w:rPr>
              <w:t>500</w:t>
            </w:r>
          </w:p>
        </w:tc>
        <w:tc>
          <w:tcPr>
            <w:tcW w:w="187" w:type="pct"/>
          </w:tcPr>
          <w:p w:rsidR="000F3B8F" w:rsidRPr="00DA532F" w:rsidRDefault="000F3B8F" w:rsidP="008340B9">
            <w:pPr>
              <w:pStyle w:val="Tabele"/>
              <w:widowControl w:val="0"/>
              <w:rPr>
                <w:sz w:val="21"/>
                <w:szCs w:val="21"/>
                <w:lang w:val="sq-AL"/>
              </w:rPr>
            </w:pPr>
          </w:p>
        </w:tc>
        <w:tc>
          <w:tcPr>
            <w:tcW w:w="244" w:type="pct"/>
          </w:tcPr>
          <w:p w:rsidR="000F3B8F" w:rsidRPr="00DA532F" w:rsidRDefault="000F3B8F" w:rsidP="008340B9">
            <w:pPr>
              <w:pStyle w:val="Tabele"/>
              <w:widowControl w:val="0"/>
              <w:rPr>
                <w:sz w:val="21"/>
                <w:szCs w:val="21"/>
                <w:lang w:val="sq-AL"/>
              </w:rPr>
            </w:pPr>
          </w:p>
        </w:tc>
      </w:tr>
      <w:tr w:rsidR="000F3B8F" w:rsidRPr="00DA532F">
        <w:tblPrEx>
          <w:tblCellMar>
            <w:top w:w="0" w:type="dxa"/>
            <w:bottom w:w="0" w:type="dxa"/>
          </w:tblCellMar>
        </w:tblPrEx>
        <w:trPr>
          <w:trHeight w:val="286"/>
        </w:trPr>
        <w:tc>
          <w:tcPr>
            <w:tcW w:w="1402" w:type="pct"/>
          </w:tcPr>
          <w:p w:rsidR="000F3B8F" w:rsidRPr="00DA532F" w:rsidRDefault="000F3B8F" w:rsidP="008340B9">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dhjetor 2011</w:t>
            </w:r>
          </w:p>
        </w:tc>
        <w:tc>
          <w:tcPr>
            <w:tcW w:w="1056"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7 550 </w:t>
            </w:r>
            <w:r w:rsidR="000F3B8F" w:rsidRPr="00DA532F">
              <w:rPr>
                <w:sz w:val="21"/>
                <w:szCs w:val="21"/>
                <w:lang w:val="sq-AL"/>
              </w:rPr>
              <w:t>000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15 477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23 027 </w:t>
            </w:r>
            <w:r w:rsidR="000F3B8F" w:rsidRPr="00DA532F">
              <w:rPr>
                <w:sz w:val="21"/>
                <w:szCs w:val="21"/>
                <w:lang w:val="sq-AL"/>
              </w:rPr>
              <w:t>500</w:t>
            </w:r>
          </w:p>
        </w:tc>
        <w:tc>
          <w:tcPr>
            <w:tcW w:w="187" w:type="pct"/>
          </w:tcPr>
          <w:p w:rsidR="000F3B8F" w:rsidRPr="00DA532F" w:rsidRDefault="000F3B8F" w:rsidP="008340B9">
            <w:pPr>
              <w:pStyle w:val="Tabele"/>
              <w:widowControl w:val="0"/>
              <w:rPr>
                <w:sz w:val="21"/>
                <w:szCs w:val="21"/>
                <w:lang w:val="sq-AL"/>
              </w:rPr>
            </w:pPr>
          </w:p>
        </w:tc>
        <w:tc>
          <w:tcPr>
            <w:tcW w:w="244" w:type="pct"/>
          </w:tcPr>
          <w:p w:rsidR="000F3B8F" w:rsidRPr="00DA532F" w:rsidRDefault="000F3B8F" w:rsidP="008340B9">
            <w:pPr>
              <w:pStyle w:val="Tabele"/>
              <w:widowControl w:val="0"/>
              <w:rPr>
                <w:sz w:val="21"/>
                <w:szCs w:val="21"/>
                <w:lang w:val="sq-AL"/>
              </w:rPr>
            </w:pPr>
          </w:p>
        </w:tc>
      </w:tr>
      <w:tr w:rsidR="000F3B8F" w:rsidRPr="00DA532F">
        <w:tblPrEx>
          <w:tblCellMar>
            <w:top w:w="0" w:type="dxa"/>
            <w:bottom w:w="0" w:type="dxa"/>
          </w:tblCellMar>
        </w:tblPrEx>
        <w:trPr>
          <w:trHeight w:val="286"/>
        </w:trPr>
        <w:tc>
          <w:tcPr>
            <w:tcW w:w="1402" w:type="pct"/>
          </w:tcPr>
          <w:p w:rsidR="000F3B8F" w:rsidRPr="00DA532F" w:rsidRDefault="000F3B8F" w:rsidP="008340B9">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qershor 2012</w:t>
            </w:r>
          </w:p>
        </w:tc>
        <w:tc>
          <w:tcPr>
            <w:tcW w:w="1056"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5 662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23 027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28 690 </w:t>
            </w:r>
            <w:r w:rsidR="000F3B8F" w:rsidRPr="00DA532F">
              <w:rPr>
                <w:sz w:val="21"/>
                <w:szCs w:val="21"/>
                <w:lang w:val="sq-AL"/>
              </w:rPr>
              <w:t>000</w:t>
            </w:r>
          </w:p>
        </w:tc>
        <w:tc>
          <w:tcPr>
            <w:tcW w:w="187" w:type="pct"/>
          </w:tcPr>
          <w:p w:rsidR="000F3B8F" w:rsidRPr="00DA532F" w:rsidRDefault="000F3B8F" w:rsidP="008340B9">
            <w:pPr>
              <w:pStyle w:val="Tabele"/>
              <w:widowControl w:val="0"/>
              <w:rPr>
                <w:sz w:val="21"/>
                <w:szCs w:val="21"/>
                <w:lang w:val="sq-AL"/>
              </w:rPr>
            </w:pPr>
          </w:p>
        </w:tc>
        <w:tc>
          <w:tcPr>
            <w:tcW w:w="244" w:type="pct"/>
          </w:tcPr>
          <w:p w:rsidR="000F3B8F" w:rsidRPr="00DA532F" w:rsidRDefault="000F3B8F" w:rsidP="008340B9">
            <w:pPr>
              <w:pStyle w:val="Tabele"/>
              <w:widowControl w:val="0"/>
              <w:rPr>
                <w:sz w:val="21"/>
                <w:szCs w:val="21"/>
                <w:lang w:val="sq-AL"/>
              </w:rPr>
            </w:pPr>
          </w:p>
        </w:tc>
      </w:tr>
      <w:tr w:rsidR="000F3B8F" w:rsidRPr="00DA532F">
        <w:tblPrEx>
          <w:tblCellMar>
            <w:top w:w="0" w:type="dxa"/>
            <w:bottom w:w="0" w:type="dxa"/>
          </w:tblCellMar>
        </w:tblPrEx>
        <w:trPr>
          <w:trHeight w:val="286"/>
        </w:trPr>
        <w:tc>
          <w:tcPr>
            <w:tcW w:w="1402" w:type="pct"/>
          </w:tcPr>
          <w:p w:rsidR="000F3B8F" w:rsidRPr="00DA532F" w:rsidRDefault="000F3B8F" w:rsidP="008340B9">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dhjetor 2012</w:t>
            </w:r>
          </w:p>
        </w:tc>
        <w:tc>
          <w:tcPr>
            <w:tcW w:w="1056"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5 662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28 690 </w:t>
            </w:r>
            <w:r w:rsidR="000F3B8F" w:rsidRPr="00DA532F">
              <w:rPr>
                <w:sz w:val="21"/>
                <w:szCs w:val="21"/>
                <w:lang w:val="sq-AL"/>
              </w:rPr>
              <w:t>000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24 352 </w:t>
            </w:r>
            <w:r w:rsidR="000F3B8F" w:rsidRPr="00DA532F">
              <w:rPr>
                <w:sz w:val="21"/>
                <w:szCs w:val="21"/>
                <w:lang w:val="sq-AL"/>
              </w:rPr>
              <w:t>500</w:t>
            </w:r>
          </w:p>
        </w:tc>
        <w:tc>
          <w:tcPr>
            <w:tcW w:w="187" w:type="pct"/>
          </w:tcPr>
          <w:p w:rsidR="000F3B8F" w:rsidRPr="00DA532F" w:rsidRDefault="000F3B8F" w:rsidP="008340B9">
            <w:pPr>
              <w:pStyle w:val="Tabele"/>
              <w:widowControl w:val="0"/>
              <w:rPr>
                <w:sz w:val="21"/>
                <w:szCs w:val="21"/>
                <w:lang w:val="sq-AL"/>
              </w:rPr>
            </w:pPr>
          </w:p>
        </w:tc>
        <w:tc>
          <w:tcPr>
            <w:tcW w:w="244" w:type="pct"/>
          </w:tcPr>
          <w:p w:rsidR="000F3B8F" w:rsidRPr="00DA532F" w:rsidRDefault="000F3B8F" w:rsidP="008340B9">
            <w:pPr>
              <w:pStyle w:val="Tabele"/>
              <w:widowControl w:val="0"/>
              <w:rPr>
                <w:sz w:val="21"/>
                <w:szCs w:val="21"/>
                <w:lang w:val="sq-AL"/>
              </w:rPr>
            </w:pPr>
          </w:p>
        </w:tc>
      </w:tr>
      <w:tr w:rsidR="000F3B8F" w:rsidRPr="00DA532F">
        <w:tblPrEx>
          <w:tblCellMar>
            <w:top w:w="0" w:type="dxa"/>
            <w:bottom w:w="0" w:type="dxa"/>
          </w:tblCellMar>
        </w:tblPrEx>
        <w:trPr>
          <w:trHeight w:val="286"/>
        </w:trPr>
        <w:tc>
          <w:tcPr>
            <w:tcW w:w="1402" w:type="pct"/>
          </w:tcPr>
          <w:p w:rsidR="000F3B8F" w:rsidRPr="00DA532F" w:rsidRDefault="000F3B8F" w:rsidP="008340B9">
            <w:pPr>
              <w:pStyle w:val="Tabele"/>
              <w:widowControl w:val="0"/>
              <w:rPr>
                <w:sz w:val="21"/>
                <w:szCs w:val="21"/>
                <w:lang w:val="sq-AL"/>
              </w:rPr>
            </w:pPr>
            <w:r w:rsidRPr="00DA532F">
              <w:rPr>
                <w:sz w:val="21"/>
                <w:szCs w:val="21"/>
                <w:lang w:val="sq-AL"/>
              </w:rPr>
              <w:t>Gjysma e vitit që mbaron në</w:t>
            </w:r>
            <w:r w:rsidRPr="00DA532F">
              <w:rPr>
                <w:sz w:val="21"/>
                <w:szCs w:val="21"/>
                <w:lang w:val="sq-AL"/>
              </w:rPr>
              <w:br/>
              <w:t>30 qershor 2013</w:t>
            </w:r>
          </w:p>
        </w:tc>
        <w:tc>
          <w:tcPr>
            <w:tcW w:w="1056"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3 397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34 352 </w:t>
            </w:r>
            <w:r w:rsidR="000F3B8F" w:rsidRPr="00DA532F">
              <w:rPr>
                <w:sz w:val="21"/>
                <w:szCs w:val="21"/>
                <w:lang w:val="sq-AL"/>
              </w:rPr>
              <w:t>500</w:t>
            </w:r>
          </w:p>
        </w:tc>
        <w:tc>
          <w:tcPr>
            <w:tcW w:w="1055" w:type="pct"/>
          </w:tcPr>
          <w:p w:rsidR="000F3B8F" w:rsidRPr="00DA532F" w:rsidRDefault="006B09AB" w:rsidP="00A6277F">
            <w:pPr>
              <w:pStyle w:val="Tabele"/>
              <w:widowControl w:val="0"/>
              <w:jc w:val="right"/>
              <w:rPr>
                <w:sz w:val="21"/>
                <w:szCs w:val="21"/>
                <w:lang w:val="sq-AL"/>
              </w:rPr>
            </w:pPr>
            <w:r w:rsidRPr="00DA532F">
              <w:rPr>
                <w:sz w:val="21"/>
                <w:szCs w:val="21"/>
                <w:lang w:val="sq-AL"/>
              </w:rPr>
              <w:t xml:space="preserve">37 750 </w:t>
            </w:r>
            <w:r w:rsidR="000F3B8F" w:rsidRPr="00DA532F">
              <w:rPr>
                <w:sz w:val="21"/>
                <w:szCs w:val="21"/>
                <w:lang w:val="sq-AL"/>
              </w:rPr>
              <w:t>000</w:t>
            </w:r>
          </w:p>
        </w:tc>
        <w:tc>
          <w:tcPr>
            <w:tcW w:w="187" w:type="pct"/>
          </w:tcPr>
          <w:p w:rsidR="000F3B8F" w:rsidRPr="00DA532F" w:rsidRDefault="000F3B8F" w:rsidP="008340B9">
            <w:pPr>
              <w:pStyle w:val="Tabele"/>
              <w:widowControl w:val="0"/>
              <w:rPr>
                <w:sz w:val="21"/>
                <w:szCs w:val="21"/>
                <w:lang w:val="sq-AL"/>
              </w:rPr>
            </w:pPr>
          </w:p>
        </w:tc>
        <w:tc>
          <w:tcPr>
            <w:tcW w:w="244" w:type="pct"/>
          </w:tcPr>
          <w:p w:rsidR="000F3B8F" w:rsidRPr="00DA532F" w:rsidRDefault="000F3B8F" w:rsidP="008340B9">
            <w:pPr>
              <w:pStyle w:val="Tabele"/>
              <w:widowControl w:val="0"/>
              <w:rPr>
                <w:sz w:val="21"/>
                <w:szCs w:val="21"/>
                <w:lang w:val="sq-AL"/>
              </w:rPr>
            </w:pPr>
          </w:p>
        </w:tc>
      </w:tr>
    </w:tbl>
    <w:p w:rsidR="000F3B8F" w:rsidRPr="00DA67B3" w:rsidRDefault="000F3B8F" w:rsidP="008340B9">
      <w:pPr>
        <w:pStyle w:val="Paragrafi0"/>
        <w:rPr>
          <w:lang w:val="sq-AL"/>
        </w:rPr>
      </w:pPr>
    </w:p>
    <w:p w:rsidR="000F3B8F" w:rsidRPr="00DA67B3" w:rsidRDefault="000F3B8F" w:rsidP="008340B9">
      <w:pPr>
        <w:pStyle w:val="Paragrafi0"/>
        <w:rPr>
          <w:lang w:val="sq-AL"/>
        </w:rPr>
      </w:pPr>
    </w:p>
    <w:p w:rsidR="000F3B8F" w:rsidRPr="00DA67B3" w:rsidRDefault="000F3B8F"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Default="00065C98"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731D94" w:rsidRDefault="00731D94" w:rsidP="008340B9">
      <w:pPr>
        <w:pStyle w:val="Paragrafi0"/>
        <w:rPr>
          <w:lang w:val="sq-AL"/>
        </w:rPr>
      </w:pPr>
    </w:p>
    <w:p w:rsidR="00731D94" w:rsidRDefault="00731D94" w:rsidP="008340B9">
      <w:pPr>
        <w:pStyle w:val="Paragrafi0"/>
        <w:rPr>
          <w:lang w:val="sq-AL"/>
        </w:rPr>
      </w:pPr>
    </w:p>
    <w:p w:rsidR="00731D94" w:rsidRDefault="00731D94" w:rsidP="008340B9">
      <w:pPr>
        <w:pStyle w:val="Paragrafi0"/>
        <w:rPr>
          <w:lang w:val="sq-AL"/>
        </w:rPr>
      </w:pPr>
    </w:p>
    <w:p w:rsidR="00422A9D" w:rsidRDefault="00422A9D" w:rsidP="008340B9">
      <w:pPr>
        <w:pStyle w:val="Paragrafi0"/>
        <w:rPr>
          <w:lang w:val="sq-AL"/>
        </w:rPr>
      </w:pPr>
    </w:p>
    <w:p w:rsidR="00422A9D" w:rsidRDefault="00422A9D" w:rsidP="008340B9">
      <w:pPr>
        <w:pStyle w:val="Paragrafi0"/>
        <w:rPr>
          <w:lang w:val="sq-AL"/>
        </w:rPr>
      </w:pPr>
    </w:p>
    <w:p w:rsidR="00422A9D" w:rsidRPr="00DA67B3" w:rsidRDefault="00422A9D" w:rsidP="008340B9">
      <w:pPr>
        <w:pStyle w:val="Paragrafi0"/>
        <w:rPr>
          <w:lang w:val="sq-AL"/>
        </w:rPr>
      </w:pPr>
    </w:p>
    <w:p w:rsidR="00065C98" w:rsidRPr="00DA67B3" w:rsidRDefault="00065C98" w:rsidP="008340B9">
      <w:pPr>
        <w:pStyle w:val="Paragrafi0"/>
        <w:rPr>
          <w:lang w:val="sq-AL"/>
        </w:rPr>
      </w:pPr>
    </w:p>
    <w:p w:rsidR="000F3B8F" w:rsidRPr="00DA67B3" w:rsidRDefault="000F3B8F" w:rsidP="00A406F0">
      <w:pPr>
        <w:pStyle w:val="Paragrafi0"/>
        <w:jc w:val="right"/>
        <w:rPr>
          <w:lang w:val="sq-AL"/>
        </w:rPr>
      </w:pPr>
      <w:r w:rsidRPr="00DA67B3">
        <w:rPr>
          <w:lang w:val="sq-AL"/>
        </w:rPr>
        <w:t xml:space="preserve">Aneksi 2 </w:t>
      </w:r>
    </w:p>
    <w:p w:rsidR="000F3B8F" w:rsidRPr="00DA67B3" w:rsidRDefault="000F3B8F" w:rsidP="008340B9">
      <w:pPr>
        <w:pStyle w:val="Paragrafi0"/>
        <w:rPr>
          <w:lang w:val="sq-AL"/>
        </w:rPr>
      </w:pPr>
    </w:p>
    <w:p w:rsidR="000F3B8F" w:rsidRPr="00DA67B3" w:rsidRDefault="006B09AB" w:rsidP="008340B9">
      <w:pPr>
        <w:pStyle w:val="Paragrafi0"/>
        <w:jc w:val="center"/>
        <w:rPr>
          <w:b/>
          <w:lang w:val="sq-AL"/>
        </w:rPr>
      </w:pPr>
      <w:r w:rsidRPr="00DA67B3">
        <w:rPr>
          <w:b/>
          <w:lang w:val="sq-AL"/>
        </w:rPr>
        <w:t>Forma e opinionit l</w:t>
      </w:r>
      <w:r w:rsidR="00B776EA" w:rsidRPr="00DA67B3">
        <w:rPr>
          <w:b/>
          <w:lang w:val="sq-AL"/>
        </w:rPr>
        <w:t>igjor të këshilltarit ligjor të Huamarrësit (s</w:t>
      </w:r>
      <w:r w:rsidR="000F3B8F" w:rsidRPr="00DA67B3">
        <w:rPr>
          <w:b/>
          <w:lang w:val="sq-AL"/>
        </w:rPr>
        <w:t>hteti)</w:t>
      </w:r>
    </w:p>
    <w:p w:rsidR="000F3B8F" w:rsidRPr="00DA67B3" w:rsidRDefault="000F3B8F" w:rsidP="008340B9">
      <w:pPr>
        <w:pStyle w:val="Paragrafi0"/>
        <w:rPr>
          <w:lang w:val="sq-AL"/>
        </w:rPr>
      </w:pPr>
    </w:p>
    <w:p w:rsidR="000F3B8F" w:rsidRPr="00DA67B3" w:rsidRDefault="00B776EA" w:rsidP="008340B9">
      <w:pPr>
        <w:pStyle w:val="Paragrafi0"/>
        <w:rPr>
          <w:lang w:val="sq-AL"/>
        </w:rPr>
      </w:pPr>
      <w:r w:rsidRPr="00DA67B3">
        <w:rPr>
          <w:lang w:val="sq-AL"/>
        </w:rPr>
        <w:t>[Koka e letrës së këshilltarit l</w:t>
      </w:r>
      <w:r w:rsidR="000F3B8F" w:rsidRPr="00DA67B3">
        <w:rPr>
          <w:lang w:val="sq-AL"/>
        </w:rPr>
        <w:t xml:space="preserve">igjor] </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KfW</w:t>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r>
      <w:r w:rsidRPr="00DA67B3">
        <w:rPr>
          <w:lang w:val="sq-AL"/>
        </w:rPr>
        <w:tab/>
        <w:t>(datë)</w:t>
      </w:r>
    </w:p>
    <w:p w:rsidR="000F3B8F" w:rsidRPr="00DA67B3" w:rsidRDefault="000F3B8F" w:rsidP="008340B9">
      <w:pPr>
        <w:pStyle w:val="Paragrafi0"/>
        <w:rPr>
          <w:lang w:val="sq-AL"/>
        </w:rPr>
      </w:pPr>
      <w:r w:rsidRPr="00DA67B3">
        <w:rPr>
          <w:lang w:val="sq-AL"/>
        </w:rPr>
        <w:t>Department L IIIa3</w:t>
      </w:r>
    </w:p>
    <w:p w:rsidR="000F3B8F" w:rsidRPr="00DA67B3" w:rsidRDefault="000F3B8F" w:rsidP="008340B9">
      <w:pPr>
        <w:pStyle w:val="Paragrafi0"/>
        <w:rPr>
          <w:lang w:val="sq-AL"/>
        </w:rPr>
      </w:pPr>
      <w:r w:rsidRPr="00DA67B3">
        <w:rPr>
          <w:lang w:val="sq-AL"/>
        </w:rPr>
        <w:t>Attn: Dr. Jens Drillisch</w:t>
      </w:r>
    </w:p>
    <w:p w:rsidR="000F3B8F" w:rsidRPr="00DA67B3" w:rsidRDefault="000F3B8F" w:rsidP="008340B9">
      <w:pPr>
        <w:pStyle w:val="Paragrafi0"/>
        <w:rPr>
          <w:lang w:val="sq-AL"/>
        </w:rPr>
      </w:pPr>
      <w:r w:rsidRPr="00DA67B3">
        <w:rPr>
          <w:lang w:val="sq-AL"/>
        </w:rPr>
        <w:t>Palmengartenstrasse 5 - 9</w:t>
      </w:r>
    </w:p>
    <w:p w:rsidR="000F3B8F" w:rsidRPr="00DA67B3" w:rsidRDefault="000F3B8F" w:rsidP="008340B9">
      <w:pPr>
        <w:pStyle w:val="Paragrafi0"/>
        <w:rPr>
          <w:lang w:val="sq-AL"/>
        </w:rPr>
      </w:pPr>
      <w:r w:rsidRPr="00DA67B3">
        <w:rPr>
          <w:lang w:val="sq-AL"/>
        </w:rPr>
        <w:t>Postfach 11 11 41</w:t>
      </w:r>
    </w:p>
    <w:p w:rsidR="000F3B8F" w:rsidRPr="00DA67B3" w:rsidRDefault="000F3B8F" w:rsidP="008340B9">
      <w:pPr>
        <w:pStyle w:val="Paragrafi0"/>
        <w:rPr>
          <w:lang w:val="sq-AL"/>
        </w:rPr>
      </w:pPr>
      <w:r w:rsidRPr="00DA67B3">
        <w:rPr>
          <w:lang w:val="sq-AL"/>
        </w:rPr>
        <w:t>60325 Frankfurt am Main / Germany</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 xml:space="preserve">Republika Federale Gjermane </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Marrëveshje e Huasë dhe Projektit …….. e lidhur ndërmjet KfW, (……) (“Huamarrësi”) dhe (……) për një shumë që nuk kalon nj</w:t>
      </w:r>
      <w:r w:rsidR="00B776EA" w:rsidRPr="00DA67B3">
        <w:rPr>
          <w:lang w:val="sq-AL"/>
        </w:rPr>
        <w:t xml:space="preserve">ë shumë të përgjithshme prej 37 750 </w:t>
      </w:r>
      <w:r w:rsidRPr="00DA67B3">
        <w:rPr>
          <w:lang w:val="sq-AL"/>
        </w:rPr>
        <w:t xml:space="preserve">000 </w:t>
      </w:r>
      <w:r w:rsidR="00B776EA" w:rsidRPr="00DA67B3">
        <w:rPr>
          <w:lang w:val="sq-AL"/>
        </w:rPr>
        <w:t xml:space="preserve">euro. </w:t>
      </w:r>
    </w:p>
    <w:p w:rsidR="000F3B8F" w:rsidRPr="00DA67B3" w:rsidRDefault="000F3B8F" w:rsidP="008340B9">
      <w:pPr>
        <w:pStyle w:val="Paragrafi0"/>
        <w:rPr>
          <w:lang w:val="sq-AL"/>
        </w:rPr>
      </w:pPr>
    </w:p>
    <w:p w:rsidR="000F3B8F" w:rsidRPr="00DA67B3" w:rsidRDefault="00B776EA" w:rsidP="008340B9">
      <w:pPr>
        <w:pStyle w:val="Paragrafi0"/>
        <w:rPr>
          <w:lang w:val="sq-AL"/>
        </w:rPr>
      </w:pPr>
      <w:r w:rsidRPr="00DA67B3">
        <w:rPr>
          <w:lang w:val="sq-AL"/>
        </w:rPr>
        <w:t>Të nderuar z</w:t>
      </w:r>
      <w:r w:rsidR="000F3B8F" w:rsidRPr="00DA67B3">
        <w:rPr>
          <w:lang w:val="sq-AL"/>
        </w:rPr>
        <w:t xml:space="preserve">otërinj, </w:t>
      </w:r>
    </w:p>
    <w:p w:rsidR="000F3B8F" w:rsidRPr="00DA67B3" w:rsidRDefault="000F3B8F" w:rsidP="008340B9">
      <w:pPr>
        <w:pStyle w:val="Paragrafi0"/>
        <w:rPr>
          <w:lang w:val="sq-AL"/>
        </w:rPr>
      </w:pPr>
      <w:r w:rsidRPr="00DA67B3">
        <w:rPr>
          <w:lang w:val="sq-AL"/>
        </w:rPr>
        <w:t>Unë jam (Ministri i Drejtësisë) (këshilltari ligjor) (kreu i departamentit ligjor të . . . .  (jeni të lutur të specifikoni ministrinë ose autoritetin tjetër) të ) Republika e Shqipërisë. Unë kam vepruar në këtë cilësi në lidhje me Marrëveshjen e Huasë dhe të Projektit (“Marrëveshja e Huasë dhe Projektit”), datë . . , dhe të lidhur ndërmjet Huamarrësit, ( . . . ) dhe jush në lidhje me një hua që i jepet prej jush Huamarrësit në një</w:t>
      </w:r>
      <w:r w:rsidR="00B776EA" w:rsidRPr="00DA67B3">
        <w:rPr>
          <w:lang w:val="sq-AL"/>
        </w:rPr>
        <w:t xml:space="preserve"> shumë që nuk kalon në total 37 750 </w:t>
      </w:r>
      <w:r w:rsidRPr="00DA67B3">
        <w:rPr>
          <w:lang w:val="sq-AL"/>
        </w:rPr>
        <w:t xml:space="preserve">000 </w:t>
      </w:r>
      <w:r w:rsidR="00B776EA" w:rsidRPr="00DA67B3">
        <w:rPr>
          <w:lang w:val="sq-AL"/>
        </w:rPr>
        <w:t xml:space="preserve">euro. </w:t>
      </w:r>
    </w:p>
    <w:p w:rsidR="000F3B8F" w:rsidRPr="00DA67B3" w:rsidRDefault="00065C98" w:rsidP="008340B9">
      <w:pPr>
        <w:pStyle w:val="Paragrafi0"/>
        <w:rPr>
          <w:lang w:val="sq-AL"/>
        </w:rPr>
      </w:pPr>
      <w:r w:rsidRPr="00DA67B3">
        <w:rPr>
          <w:lang w:val="sq-AL"/>
        </w:rPr>
        <w:t xml:space="preserve">1. </w:t>
      </w:r>
      <w:r w:rsidR="000F3B8F" w:rsidRPr="00DA67B3">
        <w:rPr>
          <w:lang w:val="sq-AL"/>
        </w:rPr>
        <w:t>Dokumentet e shqyrtuar</w:t>
      </w:r>
      <w:r w:rsidR="00B776EA" w:rsidRPr="00DA67B3">
        <w:rPr>
          <w:lang w:val="sq-AL"/>
        </w:rPr>
        <w:t>a</w:t>
      </w:r>
      <w:r w:rsidR="000F3B8F" w:rsidRPr="00DA67B3">
        <w:rPr>
          <w:lang w:val="sq-AL"/>
        </w:rPr>
        <w:t xml:space="preserve"> </w:t>
      </w:r>
    </w:p>
    <w:p w:rsidR="000F3B8F" w:rsidRPr="00DA67B3" w:rsidRDefault="000F3B8F" w:rsidP="008340B9">
      <w:pPr>
        <w:pStyle w:val="Paragrafi0"/>
        <w:rPr>
          <w:lang w:val="sq-AL"/>
        </w:rPr>
      </w:pPr>
      <w:r w:rsidRPr="00DA67B3">
        <w:rPr>
          <w:lang w:val="sq-AL"/>
        </w:rPr>
        <w:t xml:space="preserve">Unë kam shqyrtuar: </w:t>
      </w:r>
    </w:p>
    <w:p w:rsidR="000F3B8F" w:rsidRPr="00DA67B3" w:rsidRDefault="000F3B8F" w:rsidP="008340B9">
      <w:pPr>
        <w:pStyle w:val="Paragrafi0"/>
        <w:rPr>
          <w:lang w:val="sq-AL"/>
        </w:rPr>
      </w:pPr>
      <w:r w:rsidRPr="00DA67B3">
        <w:rPr>
          <w:lang w:val="sq-AL"/>
        </w:rPr>
        <w:t>1.1</w:t>
      </w:r>
      <w:r w:rsidR="00065C98" w:rsidRPr="00DA67B3">
        <w:rPr>
          <w:lang w:val="sq-AL"/>
        </w:rPr>
        <w:t xml:space="preserve"> </w:t>
      </w:r>
      <w:r w:rsidRPr="00DA67B3">
        <w:rPr>
          <w:lang w:val="sq-AL"/>
        </w:rPr>
        <w:t xml:space="preserve">një kopje origjinale të nënshkruar të Marrëveshjes së Huasë dhe Projektit; </w:t>
      </w:r>
    </w:p>
    <w:p w:rsidR="000F3B8F" w:rsidRPr="00DA67B3" w:rsidRDefault="000F3B8F" w:rsidP="008340B9">
      <w:pPr>
        <w:pStyle w:val="Paragrafi0"/>
        <w:rPr>
          <w:lang w:val="sq-AL"/>
        </w:rPr>
      </w:pPr>
      <w:bookmarkStart w:id="4" w:name="_Ref488653043"/>
      <w:r w:rsidRPr="00DA67B3">
        <w:rPr>
          <w:lang w:val="sq-AL"/>
        </w:rPr>
        <w:t>1.2</w:t>
      </w:r>
      <w:r w:rsidR="00065C98" w:rsidRPr="00DA67B3">
        <w:rPr>
          <w:lang w:val="sq-AL"/>
        </w:rPr>
        <w:t xml:space="preserve"> </w:t>
      </w:r>
      <w:r w:rsidRPr="00DA67B3">
        <w:rPr>
          <w:lang w:val="sq-AL"/>
        </w:rPr>
        <w:t>dokumentet kushtetuese të Huamarrësit, veçanërisht:</w:t>
      </w:r>
      <w:bookmarkEnd w:id="4"/>
    </w:p>
    <w:p w:rsidR="000F3B8F" w:rsidRPr="00DA67B3" w:rsidRDefault="000F3B8F" w:rsidP="008340B9">
      <w:pPr>
        <w:pStyle w:val="Paragrafi0"/>
        <w:rPr>
          <w:lang w:val="sq-AL"/>
        </w:rPr>
      </w:pPr>
      <w:r w:rsidRPr="00DA67B3">
        <w:rPr>
          <w:lang w:val="sq-AL"/>
        </w:rPr>
        <w:t>a)</w:t>
      </w:r>
      <w:r w:rsidR="00065C98" w:rsidRPr="00DA67B3">
        <w:rPr>
          <w:lang w:val="sq-AL"/>
        </w:rPr>
        <w:t xml:space="preserve"> </w:t>
      </w:r>
      <w:r w:rsidRPr="00DA67B3">
        <w:rPr>
          <w:lang w:val="sq-AL"/>
        </w:rPr>
        <w:t xml:space="preserve">Kushtetutën e Republikës së Shqipërisë, të datës . . . . . . . . . . . . ., publikuar rregullisht më . . </w:t>
      </w:r>
      <w:r w:rsidR="00B776EA" w:rsidRPr="00DA67B3">
        <w:rPr>
          <w:lang w:val="sq-AL"/>
        </w:rPr>
        <w:t>. . ., n</w:t>
      </w:r>
      <w:r w:rsidRPr="00DA67B3">
        <w:rPr>
          <w:lang w:val="sq-AL"/>
        </w:rPr>
        <w:t>r. . . . . . . . . ., faqe. . . . . , të ndryshuar;</w:t>
      </w:r>
    </w:p>
    <w:p w:rsidR="000F3B8F" w:rsidRPr="00DA67B3" w:rsidRDefault="000F3B8F" w:rsidP="008340B9">
      <w:pPr>
        <w:pStyle w:val="Paragrafi0"/>
        <w:rPr>
          <w:lang w:val="sq-AL"/>
        </w:rPr>
      </w:pPr>
      <w:r w:rsidRPr="00DA67B3">
        <w:rPr>
          <w:lang w:val="sq-AL"/>
        </w:rPr>
        <w:t>b)</w:t>
      </w:r>
      <w:r w:rsidR="00065C98" w:rsidRPr="00DA67B3">
        <w:rPr>
          <w:lang w:val="sq-AL"/>
        </w:rPr>
        <w:t xml:space="preserve"> </w:t>
      </w:r>
      <w:r w:rsidR="00B776EA" w:rsidRPr="00DA67B3">
        <w:rPr>
          <w:lang w:val="sq-AL"/>
        </w:rPr>
        <w:t>Ligjet n</w:t>
      </w:r>
      <w:r w:rsidRPr="00DA67B3">
        <w:rPr>
          <w:lang w:val="sq-AL"/>
        </w:rPr>
        <w:t>r . . . . . datë . . . . . . . . . . . . ., publ</w:t>
      </w:r>
      <w:r w:rsidR="00B776EA" w:rsidRPr="00DA67B3">
        <w:rPr>
          <w:lang w:val="sq-AL"/>
        </w:rPr>
        <w:t>ikuar rregullisht më. . . . ., n</w:t>
      </w:r>
      <w:r w:rsidRPr="00DA67B3">
        <w:rPr>
          <w:lang w:val="sq-AL"/>
        </w:rPr>
        <w:t>r. . . . . . . . . ., faqe. . . . . , të ndryshuar (jeni të lutur të përfshini k</w:t>
      </w:r>
      <w:r w:rsidR="00B776EA" w:rsidRPr="00DA67B3">
        <w:rPr>
          <w:lang w:val="sq-AL"/>
        </w:rPr>
        <w:t>ëtu, sipas rastit, ligjet (p.sh.</w:t>
      </w:r>
      <w:r w:rsidRPr="00DA67B3">
        <w:rPr>
          <w:lang w:val="sq-AL"/>
        </w:rPr>
        <w:t xml:space="preserve"> ligjet e buxhetit) në lidhje me huamarrjen e parave nga Republika e Shqipërisë); </w:t>
      </w:r>
    </w:p>
    <w:p w:rsidR="000F3B8F" w:rsidRPr="00DA67B3" w:rsidRDefault="000F3B8F" w:rsidP="008340B9">
      <w:pPr>
        <w:pStyle w:val="Paragrafi0"/>
        <w:rPr>
          <w:lang w:val="sq-AL"/>
        </w:rPr>
      </w:pPr>
      <w:r w:rsidRPr="00DA67B3">
        <w:rPr>
          <w:lang w:val="sq-AL"/>
        </w:rPr>
        <w:t>c)</w:t>
      </w:r>
      <w:r w:rsidR="00065C98" w:rsidRPr="00DA67B3">
        <w:rPr>
          <w:lang w:val="sq-AL"/>
        </w:rPr>
        <w:t xml:space="preserve"> </w:t>
      </w:r>
      <w:r w:rsidRPr="00DA67B3">
        <w:rPr>
          <w:lang w:val="sq-AL"/>
        </w:rPr>
        <w:t xml:space="preserve"> . . . . . . . . . . . . (jeni të lutur t’u</w:t>
      </w:r>
      <w:r w:rsidR="00B776EA" w:rsidRPr="00DA67B3">
        <w:rPr>
          <w:lang w:val="sq-AL"/>
        </w:rPr>
        <w:t xml:space="preserve"> referoheni dokumenteve të tjera, p.sh.</w:t>
      </w:r>
      <w:r w:rsidRPr="00DA67B3">
        <w:rPr>
          <w:lang w:val="sq-AL"/>
        </w:rPr>
        <w:t xml:space="preserve"> dekreteve ose rezolutave të organeve qeveritare dhe administrative të Shqipërisë mbi lidhjen e marrëveshjeve të huasë nga Shqipëria në përgjithësi ose mbi përfundimin e Marrëveshjes së Huasë dhe Projektit); dhe </w:t>
      </w:r>
    </w:p>
    <w:p w:rsidR="000F3B8F" w:rsidRPr="00DA67B3" w:rsidRDefault="000F3B8F" w:rsidP="008340B9">
      <w:pPr>
        <w:pStyle w:val="Paragrafi0"/>
        <w:rPr>
          <w:lang w:val="sq-AL"/>
        </w:rPr>
      </w:pPr>
      <w:r w:rsidRPr="00DA67B3">
        <w:rPr>
          <w:lang w:val="sq-AL"/>
        </w:rPr>
        <w:t>d)</w:t>
      </w:r>
      <w:r w:rsidR="00065C98" w:rsidRPr="00DA67B3">
        <w:rPr>
          <w:lang w:val="sq-AL"/>
        </w:rPr>
        <w:t xml:space="preserve"> </w:t>
      </w:r>
      <w:r w:rsidRPr="00DA67B3">
        <w:rPr>
          <w:lang w:val="sq-AL"/>
        </w:rPr>
        <w:t xml:space="preserve">Marrëveshjen e Bashkëpunimit Financiar ndërmjet Qeverisë së Republikës së Shqipërisë dhe Qeverisë së Republikës Federale Gjermane të datës . . . . . .  (“Marrëveshja e Bashkëpunimit”) </w:t>
      </w:r>
    </w:p>
    <w:p w:rsidR="000F3B8F" w:rsidRPr="00DA67B3" w:rsidRDefault="000F3B8F" w:rsidP="008340B9">
      <w:pPr>
        <w:pStyle w:val="Paragrafi0"/>
        <w:rPr>
          <w:lang w:val="sq-AL"/>
        </w:rPr>
      </w:pPr>
      <w:r w:rsidRPr="00DA67B3">
        <w:rPr>
          <w:lang w:val="sq-AL"/>
        </w:rPr>
        <w:t xml:space="preserve">dhe ato ligje, rregullore, </w:t>
      </w:r>
      <w:r w:rsidR="00A2534D" w:rsidRPr="00DA67B3">
        <w:rPr>
          <w:lang w:val="sq-AL"/>
        </w:rPr>
        <w:t>certifikata</w:t>
      </w:r>
      <w:r w:rsidRPr="00DA67B3">
        <w:rPr>
          <w:lang w:val="sq-AL"/>
        </w:rPr>
        <w:t xml:space="preserve">, regjistra, regjistrime dhe dokumente dhe që janë bërë ato hetime që unë i kam çmuar të nevojshme ose të dëshirueshme për qëllimin e dhënies së këtij opinioni. </w:t>
      </w:r>
    </w:p>
    <w:p w:rsidR="000F3B8F" w:rsidRPr="00DA67B3" w:rsidRDefault="000F3B8F" w:rsidP="008340B9">
      <w:pPr>
        <w:pStyle w:val="Paragrafi0"/>
        <w:rPr>
          <w:lang w:val="sq-AL"/>
        </w:rPr>
      </w:pPr>
      <w:r w:rsidRPr="00DA67B3">
        <w:rPr>
          <w:lang w:val="sq-AL"/>
        </w:rPr>
        <w:t>2.</w:t>
      </w:r>
      <w:r w:rsidR="00065C98" w:rsidRPr="00DA67B3">
        <w:rPr>
          <w:lang w:val="sq-AL"/>
        </w:rPr>
        <w:t xml:space="preserve"> </w:t>
      </w:r>
      <w:r w:rsidRPr="00DA67B3">
        <w:rPr>
          <w:lang w:val="sq-AL"/>
        </w:rPr>
        <w:t xml:space="preserve">Mendimi </w:t>
      </w:r>
    </w:p>
    <w:p w:rsidR="000F3B8F" w:rsidRPr="00DA67B3" w:rsidRDefault="00B776EA" w:rsidP="008340B9">
      <w:pPr>
        <w:pStyle w:val="Paragrafi0"/>
        <w:rPr>
          <w:lang w:val="sq-AL"/>
        </w:rPr>
      </w:pPr>
      <w:r w:rsidRPr="00DA67B3">
        <w:rPr>
          <w:lang w:val="sq-AL"/>
        </w:rPr>
        <w:t>Për qëllimet e n</w:t>
      </w:r>
      <w:r w:rsidR="000F3B8F" w:rsidRPr="00DA67B3">
        <w:rPr>
          <w:lang w:val="sq-AL"/>
        </w:rPr>
        <w:t xml:space="preserve">enit …. të Marrëveshjes së Huasë dhe Projektit, unë jam i mendimit që në bazë të ligjeve të Republikës së Shqipërisë në këtë datë: </w:t>
      </w:r>
    </w:p>
    <w:p w:rsidR="000F3B8F" w:rsidRPr="00DA67B3" w:rsidRDefault="000F3B8F" w:rsidP="008340B9">
      <w:pPr>
        <w:pStyle w:val="Paragrafi0"/>
        <w:rPr>
          <w:lang w:val="sq-AL"/>
        </w:rPr>
      </w:pPr>
      <w:bookmarkStart w:id="5" w:name="_Ref488653095"/>
      <w:r w:rsidRPr="00DA67B3">
        <w:rPr>
          <w:lang w:val="sq-AL"/>
        </w:rPr>
        <w:t>2.1</w:t>
      </w:r>
      <w:r w:rsidR="00065C98" w:rsidRPr="00DA67B3">
        <w:rPr>
          <w:lang w:val="sq-AL"/>
        </w:rPr>
        <w:t xml:space="preserve"> </w:t>
      </w:r>
      <w:r w:rsidR="00B776EA" w:rsidRPr="00DA67B3">
        <w:rPr>
          <w:lang w:val="sq-AL"/>
        </w:rPr>
        <w:t>Në pajtim me nenin . . . . të Kushtetutës / n</w:t>
      </w:r>
      <w:r w:rsidRPr="00DA67B3">
        <w:rPr>
          <w:lang w:val="sq-AL"/>
        </w:rPr>
        <w:t xml:space="preserve">eni . . . . të ligjit mbi . . .  (jeni të lutur të specifikoni siç duhet) Huamarrësi ka të drejtën të lidhë Marrëveshje Huaje dhe Projekti dhe ka marrë të gjitha masat e nevojshme për të autorizuar nënshkrimin, dhënien dhe përmbushjen e Marrëveshjes së Huasë dhe Projektit, veçanërisht në mbështetje të: </w:t>
      </w:r>
    </w:p>
    <w:bookmarkEnd w:id="5"/>
    <w:p w:rsidR="000F3B8F" w:rsidRPr="00DA67B3" w:rsidRDefault="000F3B8F" w:rsidP="008340B9">
      <w:pPr>
        <w:pStyle w:val="Paragrafi0"/>
        <w:rPr>
          <w:lang w:val="sq-AL"/>
        </w:rPr>
      </w:pPr>
      <w:r w:rsidRPr="00DA67B3">
        <w:rPr>
          <w:lang w:val="sq-AL"/>
        </w:rPr>
        <w:t>a)</w:t>
      </w:r>
      <w:r w:rsidR="00065C98" w:rsidRPr="00DA67B3">
        <w:rPr>
          <w:lang w:val="sq-AL"/>
        </w:rPr>
        <w:t xml:space="preserve"> </w:t>
      </w:r>
      <w:r w:rsidR="00B776EA" w:rsidRPr="00DA67B3">
        <w:rPr>
          <w:lang w:val="sq-AL"/>
        </w:rPr>
        <w:t>Ligjit(eve) n</w:t>
      </w:r>
      <w:r w:rsidRPr="00DA67B3">
        <w:rPr>
          <w:lang w:val="sq-AL"/>
        </w:rPr>
        <w:t xml:space="preserve">r . . . . . . . . datë . . . . . . .të Parlamentit të Republikës së Shqipërisë, që ratifikon Marrëveshjen e Huasë dhe Projektit / që aprovon lidhjen, dhënien dhe përmbushjen e Marrëveshjes së Huasë dhe Projektit me Huamarrësin / . . . . . . . (jeni të lutur të përfshini sipas rastit); </w:t>
      </w:r>
    </w:p>
    <w:p w:rsidR="000F3B8F" w:rsidRPr="00DA67B3" w:rsidRDefault="000F3B8F" w:rsidP="008340B9">
      <w:pPr>
        <w:pStyle w:val="Paragrafi0"/>
        <w:rPr>
          <w:lang w:val="sq-AL"/>
        </w:rPr>
      </w:pPr>
      <w:r w:rsidRPr="00DA67B3">
        <w:rPr>
          <w:lang w:val="sq-AL"/>
        </w:rPr>
        <w:t>b)</w:t>
      </w:r>
      <w:r w:rsidR="00065C98" w:rsidRPr="00DA67B3">
        <w:rPr>
          <w:lang w:val="sq-AL"/>
        </w:rPr>
        <w:t xml:space="preserve"> </w:t>
      </w:r>
      <w:r w:rsidR="00B776EA" w:rsidRPr="00DA67B3">
        <w:rPr>
          <w:lang w:val="sq-AL"/>
        </w:rPr>
        <w:t>Rezolutat n</w:t>
      </w:r>
      <w:r w:rsidRPr="00DA67B3">
        <w:rPr>
          <w:lang w:val="sq-AL"/>
        </w:rPr>
        <w:t xml:space="preserve">r. . . . . . . . datë . . . . . . . të Kabinetit të Ministrave / komitetit të huasë shtetërore / . . . . . . .. (jeni të lutur të përfshini organet qeveritare ose administrative të Shqipërisë sipas rastit); </w:t>
      </w:r>
    </w:p>
    <w:p w:rsidR="000F3B8F" w:rsidRPr="00DA67B3" w:rsidRDefault="00065C98" w:rsidP="008340B9">
      <w:pPr>
        <w:pStyle w:val="Paragrafi0"/>
        <w:rPr>
          <w:lang w:val="sq-AL"/>
        </w:rPr>
      </w:pPr>
      <w:r w:rsidRPr="00DA67B3">
        <w:rPr>
          <w:lang w:val="sq-AL"/>
        </w:rPr>
        <w:t xml:space="preserve"> </w:t>
      </w:r>
      <w:r w:rsidR="000F3B8F" w:rsidRPr="00DA67B3">
        <w:rPr>
          <w:lang w:val="sq-AL"/>
        </w:rPr>
        <w:t>c)</w:t>
      </w:r>
      <w:r w:rsidRPr="00DA67B3">
        <w:rPr>
          <w:lang w:val="sq-AL"/>
        </w:rPr>
        <w:t xml:space="preserve"> </w:t>
      </w:r>
      <w:r w:rsidR="000F3B8F" w:rsidRPr="00DA67B3">
        <w:rPr>
          <w:lang w:val="sq-AL"/>
        </w:rPr>
        <w:t xml:space="preserve"> . . . . . . . . . .</w:t>
      </w:r>
      <w:r w:rsidR="00B776EA" w:rsidRPr="00DA67B3">
        <w:rPr>
          <w:lang w:val="sq-AL"/>
        </w:rPr>
        <w:t xml:space="preserve"> (jeni të lutur t’</w:t>
      </w:r>
      <w:r w:rsidR="000F3B8F" w:rsidRPr="00DA67B3">
        <w:rPr>
          <w:lang w:val="sq-AL"/>
        </w:rPr>
        <w:t xml:space="preserve">u referoheni rezolutave, vendimeve të tjera etj. </w:t>
      </w:r>
    </w:p>
    <w:p w:rsidR="000F3B8F" w:rsidRPr="00DA67B3" w:rsidRDefault="000F3B8F" w:rsidP="008340B9">
      <w:pPr>
        <w:pStyle w:val="Paragrafi0"/>
        <w:rPr>
          <w:lang w:val="sq-AL"/>
        </w:rPr>
      </w:pPr>
      <w:r w:rsidRPr="00DA67B3">
        <w:rPr>
          <w:lang w:val="sq-AL"/>
        </w:rPr>
        <w:t>2.2</w:t>
      </w:r>
      <w:r w:rsidR="00065C98" w:rsidRPr="00DA67B3">
        <w:rPr>
          <w:lang w:val="sq-AL"/>
        </w:rPr>
        <w:t xml:space="preserve">. </w:t>
      </w:r>
      <w:r w:rsidRPr="00DA67B3">
        <w:rPr>
          <w:lang w:val="sq-AL"/>
        </w:rPr>
        <w:t>Z</w:t>
      </w:r>
      <w:r w:rsidR="00B776EA" w:rsidRPr="00DA67B3">
        <w:rPr>
          <w:lang w:val="sq-AL"/>
        </w:rPr>
        <w:t>nj/z</w:t>
      </w:r>
      <w:r w:rsidRPr="00DA67B3">
        <w:rPr>
          <w:lang w:val="sq-AL"/>
        </w:rPr>
        <w:t xml:space="preserve">.. . . . . . . . . . . </w:t>
      </w:r>
      <w:r w:rsidR="005947F2" w:rsidRPr="00DA67B3">
        <w:rPr>
          <w:lang w:val="sq-AL"/>
        </w:rPr>
        <w:t>. . . . . . . . . . . . . (dhe znj/z</w:t>
      </w:r>
      <w:r w:rsidRPr="00DA67B3">
        <w:rPr>
          <w:lang w:val="sq-AL"/>
        </w:rPr>
        <w:t xml:space="preserve">. . . . . . . . . . . . . . . . . . . . . . . . .) autorizohet (autorizohen) rregullisht . . . . . . . . . . . . . . . . </w:t>
      </w:r>
      <w:r w:rsidR="005947F2" w:rsidRPr="00DA67B3">
        <w:rPr>
          <w:lang w:val="sq-AL"/>
        </w:rPr>
        <w:t>(p.sh.</w:t>
      </w:r>
      <w:r w:rsidRPr="00DA67B3">
        <w:rPr>
          <w:lang w:val="sq-AL"/>
        </w:rPr>
        <w:t xml:space="preserve"> me ligj për shkak të pozicionit të tij/saj (si Ministër i . . / si . . ), me vendim qeverie . . . , me pro</w:t>
      </w:r>
      <w:r w:rsidR="004712DA" w:rsidRPr="00DA67B3">
        <w:rPr>
          <w:lang w:val="sq-AL"/>
        </w:rPr>
        <w:t xml:space="preserve">kurë të  . . ., të datës . . . </w:t>
      </w:r>
      <w:r w:rsidRPr="00DA67B3">
        <w:rPr>
          <w:lang w:val="sq-AL"/>
        </w:rPr>
        <w:t xml:space="preserve"> etj</w:t>
      </w:r>
      <w:r w:rsidR="004712DA" w:rsidRPr="00DA67B3">
        <w:rPr>
          <w:lang w:val="sq-AL"/>
        </w:rPr>
        <w:t>.</w:t>
      </w:r>
      <w:r w:rsidRPr="00DA67B3">
        <w:rPr>
          <w:lang w:val="sq-AL"/>
        </w:rPr>
        <w:t>) të nënshkruajnë vetëm / së bashku Marrëveshjen e Huasë dhe Projektit në emër të Huamarrësit. Marrëveshja e Huasë dhe Proje</w:t>
      </w:r>
      <w:r w:rsidR="006F2A12" w:rsidRPr="00DA67B3">
        <w:rPr>
          <w:lang w:val="sq-AL"/>
        </w:rPr>
        <w:t>ktit që është e nënshkruar nga znj/z</w:t>
      </w:r>
      <w:r w:rsidRPr="00DA67B3">
        <w:rPr>
          <w:lang w:val="sq-AL"/>
        </w:rPr>
        <w:t xml:space="preserve">. . . </w:t>
      </w:r>
      <w:r w:rsidR="006F2A12" w:rsidRPr="00DA67B3">
        <w:rPr>
          <w:lang w:val="sq-AL"/>
        </w:rPr>
        <w:t>. . . . . . . . . . . . . (dhe znj/z</w:t>
      </w:r>
      <w:r w:rsidRPr="00DA67B3">
        <w:rPr>
          <w:lang w:val="sq-AL"/>
        </w:rPr>
        <w:t xml:space="preserve">. . . . . . . . . . . . . . .) është firmosur rregullisht në emër të Huamarrësit dhe përbën detyrime ligjore të detyrueshme për Huamarrësin të ekzekutueshme kundër tij ligjërisht në pajtim me kushtet e saj. </w:t>
      </w:r>
    </w:p>
    <w:p w:rsidR="000F3B8F" w:rsidRPr="00DA67B3" w:rsidRDefault="00AB5B42" w:rsidP="008340B9">
      <w:pPr>
        <w:pStyle w:val="Paragrafi0"/>
        <w:rPr>
          <w:lang w:val="sq-AL"/>
        </w:rPr>
      </w:pPr>
      <w:r w:rsidRPr="00DA67B3">
        <w:rPr>
          <w:lang w:val="sq-AL"/>
        </w:rPr>
        <w:t>(Alternativa 1 për s</w:t>
      </w:r>
      <w:r w:rsidR="000F3B8F" w:rsidRPr="00DA67B3">
        <w:rPr>
          <w:lang w:val="sq-AL"/>
        </w:rPr>
        <w:t>eksionin 2.3, të përdoret nëse, si shtesë p</w:t>
      </w:r>
      <w:r w:rsidRPr="00DA67B3">
        <w:rPr>
          <w:lang w:val="sq-AL"/>
        </w:rPr>
        <w:t>ër dokumentet e përcaktuara në s</w:t>
      </w:r>
      <w:r w:rsidR="000F3B8F" w:rsidRPr="00DA67B3">
        <w:rPr>
          <w:lang w:val="sq-AL"/>
        </w:rPr>
        <w:t xml:space="preserve">eksionin 2.1 dhe 2.2 duhet të merren disa autorizime zyrtare në pajtim me ligjet e Republikës së Shqipërisë.) </w:t>
      </w:r>
    </w:p>
    <w:p w:rsidR="000F3B8F" w:rsidRPr="00DA67B3" w:rsidRDefault="00065C98" w:rsidP="008340B9">
      <w:pPr>
        <w:pStyle w:val="Paragrafi0"/>
        <w:rPr>
          <w:lang w:val="sq-AL"/>
        </w:rPr>
      </w:pPr>
      <w:r w:rsidRPr="00DA67B3">
        <w:rPr>
          <w:lang w:val="sq-AL"/>
        </w:rPr>
        <w:t xml:space="preserve">2.3 </w:t>
      </w:r>
      <w:r w:rsidR="000F3B8F" w:rsidRPr="00DA67B3">
        <w:rPr>
          <w:lang w:val="sq-AL"/>
        </w:rPr>
        <w:t xml:space="preserve">Për firmosjen dhe përmbushjen e Marrëveshjes së Huasë dhe Projektit nga Huamarrësi (duke përfshirë pa kufizim marrjen dhe transferimin tek KfW-ja të të gjitha shumave që kërkohen në monedhat e përcaktuara në të), janë marrë aprovimet, autorizimet, </w:t>
      </w:r>
      <w:r w:rsidR="00A2534D" w:rsidRPr="00DA67B3">
        <w:rPr>
          <w:lang w:val="sq-AL"/>
        </w:rPr>
        <w:t>licencat</w:t>
      </w:r>
      <w:r w:rsidR="000F3B8F" w:rsidRPr="00DA67B3">
        <w:rPr>
          <w:lang w:val="sq-AL"/>
        </w:rPr>
        <w:t xml:space="preserve">, regjistrimet dhe/ose pëlqimet e mëposhtme dhe janë tërësisht në fuqi: </w:t>
      </w:r>
    </w:p>
    <w:p w:rsidR="000F3B8F" w:rsidRPr="00DA67B3" w:rsidRDefault="000F3B8F" w:rsidP="008340B9">
      <w:pPr>
        <w:pStyle w:val="Paragrafi0"/>
        <w:rPr>
          <w:lang w:val="sq-AL"/>
        </w:rPr>
      </w:pPr>
      <w:r w:rsidRPr="00DA67B3">
        <w:rPr>
          <w:lang w:val="sq-AL"/>
        </w:rPr>
        <w:t>a)</w:t>
      </w:r>
      <w:r w:rsidR="00065C98" w:rsidRPr="00DA67B3">
        <w:rPr>
          <w:lang w:val="sq-AL"/>
        </w:rPr>
        <w:t xml:space="preserve"> </w:t>
      </w:r>
      <w:r w:rsidRPr="00DA67B3">
        <w:rPr>
          <w:lang w:val="sq-AL"/>
        </w:rPr>
        <w:t xml:space="preserve">Aprovimi i . . . . . . . . . . . . . . . (Banka Qendrore/Banka Kombëtare/. . . . . . . . . . . . ], datë </w:t>
      </w:r>
      <w:r w:rsidR="00AB5B42" w:rsidRPr="00DA67B3">
        <w:rPr>
          <w:lang w:val="sq-AL"/>
        </w:rPr>
        <w:t>. . . . . . . . . . . . . . ., n</w:t>
      </w:r>
      <w:r w:rsidRPr="00DA67B3">
        <w:rPr>
          <w:lang w:val="sq-AL"/>
        </w:rPr>
        <w:t>r. . . . . . . . . . . . . .;</w:t>
      </w:r>
    </w:p>
    <w:p w:rsidR="000F3B8F" w:rsidRPr="00DA67B3" w:rsidRDefault="000F3B8F" w:rsidP="008340B9">
      <w:pPr>
        <w:pStyle w:val="Paragrafi0"/>
        <w:rPr>
          <w:lang w:val="sq-AL"/>
        </w:rPr>
      </w:pPr>
      <w:r w:rsidRPr="00DA67B3">
        <w:rPr>
          <w:lang w:val="sq-AL"/>
        </w:rPr>
        <w:t>b)</w:t>
      </w:r>
      <w:r w:rsidR="00065C98" w:rsidRPr="00DA67B3">
        <w:rPr>
          <w:lang w:val="sq-AL"/>
        </w:rPr>
        <w:t xml:space="preserve"> </w:t>
      </w:r>
      <w:r w:rsidRPr="00DA67B3">
        <w:rPr>
          <w:lang w:val="sq-AL"/>
        </w:rPr>
        <w:t xml:space="preserve">Pëlqimi i . . . . . . . . . . . . . (Ministri / Ministria e . . . . . . . . </w:t>
      </w:r>
      <w:r w:rsidR="00AB5B42" w:rsidRPr="00DA67B3">
        <w:rPr>
          <w:lang w:val="sq-AL"/>
        </w:rPr>
        <w:t>. . ], datë . . . . . . . . ., n</w:t>
      </w:r>
      <w:r w:rsidRPr="00DA67B3">
        <w:rPr>
          <w:lang w:val="sq-AL"/>
        </w:rPr>
        <w:t xml:space="preserve">r. . . . . . . . . .; dhe </w:t>
      </w:r>
    </w:p>
    <w:p w:rsidR="000F3B8F" w:rsidRPr="00DA67B3" w:rsidRDefault="000F3B8F" w:rsidP="008340B9">
      <w:pPr>
        <w:pStyle w:val="Paragrafi0"/>
        <w:rPr>
          <w:lang w:val="sq-AL"/>
        </w:rPr>
      </w:pPr>
      <w:r w:rsidRPr="00DA67B3">
        <w:rPr>
          <w:lang w:val="sq-AL"/>
        </w:rPr>
        <w:t>c)</w:t>
      </w:r>
      <w:r w:rsidR="00065C98" w:rsidRPr="00DA67B3">
        <w:rPr>
          <w:lang w:val="sq-AL"/>
        </w:rPr>
        <w:t xml:space="preserve"> </w:t>
      </w:r>
      <w:r w:rsidRPr="00DA67B3">
        <w:rPr>
          <w:lang w:val="sq-AL"/>
        </w:rPr>
        <w:t xml:space="preserve">. . . . . . . . . . . . . . (jeni të lutur të rendisni çdo autorizim, </w:t>
      </w:r>
      <w:r w:rsidR="00A2534D" w:rsidRPr="00DA67B3">
        <w:rPr>
          <w:lang w:val="sq-AL"/>
        </w:rPr>
        <w:t>licencë</w:t>
      </w:r>
      <w:r w:rsidRPr="00DA67B3">
        <w:rPr>
          <w:lang w:val="sq-AL"/>
        </w:rPr>
        <w:t xml:space="preserve"> dhe/ose pëlqim tjetër). </w:t>
      </w:r>
    </w:p>
    <w:p w:rsidR="000F3B8F" w:rsidRPr="00DA67B3" w:rsidRDefault="000F3B8F" w:rsidP="008340B9">
      <w:pPr>
        <w:pStyle w:val="Paragrafi0"/>
        <w:rPr>
          <w:lang w:val="sq-AL"/>
        </w:rPr>
      </w:pPr>
      <w:r w:rsidRPr="00DA67B3">
        <w:rPr>
          <w:lang w:val="sq-AL"/>
        </w:rPr>
        <w:t xml:space="preserve">Asnjë autorizim, pëlqim, </w:t>
      </w:r>
      <w:r w:rsidR="00A2534D" w:rsidRPr="00DA67B3">
        <w:rPr>
          <w:lang w:val="sq-AL"/>
        </w:rPr>
        <w:t>licencë</w:t>
      </w:r>
      <w:r w:rsidRPr="00DA67B3">
        <w:rPr>
          <w:lang w:val="sq-AL"/>
        </w:rPr>
        <w:t xml:space="preserve">, regjistrim dhe/ose aprovim tjetër zyrtar i ndonjë organi ose agjencie tjetër qeveritare (duke përfshirë Bankën Qendrore / Kombëtare të Republikës së Shqipërisë) ose gjykate nuk kërkohet dhe nuk është i këshillueshëm në lidhje me nënshkrimin dhe përmbushjen e Marrëveshjes së Huasë dhe Projektit nga Huamarrësi (duke përfshirë pa kufizim marrjen dhe transferimin tek KfW-ja të të gjitha shumave të kërkueshme dhe në monedhat e përcaktuara në të) dhe vlefshmëria dhe përmbushja e detyrimeve të Huamarrësit sipas Marrëveshjes së Huasë dhe Projektit. </w:t>
      </w:r>
    </w:p>
    <w:p w:rsidR="000F3B8F" w:rsidRPr="00DA67B3" w:rsidRDefault="00AB5B42" w:rsidP="008340B9">
      <w:pPr>
        <w:pStyle w:val="Paragrafi0"/>
        <w:rPr>
          <w:lang w:val="sq-AL"/>
        </w:rPr>
      </w:pPr>
      <w:r w:rsidRPr="00DA67B3">
        <w:rPr>
          <w:lang w:val="sq-AL"/>
        </w:rPr>
        <w:t>(Alternativa 2 për s</w:t>
      </w:r>
      <w:r w:rsidR="000F3B8F" w:rsidRPr="00DA67B3">
        <w:rPr>
          <w:lang w:val="sq-AL"/>
        </w:rPr>
        <w:t>eksionin 2.3, përdoret vetëm nëse, përveç</w:t>
      </w:r>
      <w:r w:rsidR="00AC57D8" w:rsidRPr="00DA67B3">
        <w:rPr>
          <w:lang w:val="sq-AL"/>
        </w:rPr>
        <w:t xml:space="preserve"> dokumenteve të përcaktuara në s</w:t>
      </w:r>
      <w:r w:rsidR="000F3B8F" w:rsidRPr="00DA67B3">
        <w:rPr>
          <w:lang w:val="sq-AL"/>
        </w:rPr>
        <w:t xml:space="preserve">eksionin 2.1 dhe 2.2, nuk duhet të merret asnjë autorizim tjetër sipas ligjeve të Republikës së Shqipërisë). </w:t>
      </w:r>
    </w:p>
    <w:p w:rsidR="000F3B8F" w:rsidRPr="00DA67B3" w:rsidRDefault="000F3B8F" w:rsidP="008340B9">
      <w:pPr>
        <w:pStyle w:val="Paragrafi0"/>
        <w:rPr>
          <w:lang w:val="sq-AL"/>
        </w:rPr>
      </w:pPr>
      <w:r w:rsidRPr="00DA67B3">
        <w:rPr>
          <w:lang w:val="sq-AL"/>
        </w:rPr>
        <w:t>2.3</w:t>
      </w:r>
      <w:r w:rsidR="00065C98" w:rsidRPr="00DA67B3">
        <w:rPr>
          <w:lang w:val="sq-AL"/>
        </w:rPr>
        <w:t xml:space="preserve"> </w:t>
      </w:r>
      <w:r w:rsidRPr="00DA67B3">
        <w:rPr>
          <w:lang w:val="sq-AL"/>
        </w:rPr>
        <w:t xml:space="preserve">Asnjë autorizim, pëlqim, </w:t>
      </w:r>
      <w:r w:rsidR="00A2534D" w:rsidRPr="00DA67B3">
        <w:rPr>
          <w:lang w:val="sq-AL"/>
        </w:rPr>
        <w:t>licencë</w:t>
      </w:r>
      <w:r w:rsidRPr="00DA67B3">
        <w:rPr>
          <w:lang w:val="sq-AL"/>
        </w:rPr>
        <w:t>, regjistrim dhe/ose aprovim tjetër zyrtar i ndonjë organi ose agjencie tjetër qeveritare (duke përfshirë Bankën Qendrore / Kombëtare të Republikës së Shqipërisë) ose gjykate nuk kërkohet dhe nuk është i këshillueshëm në lidhje me nënshkrimin dhe përmbushjen e Marrëveshjes së Huasë dhe Projektit nga Huamarrësi (duke përfshirë pa kufizim marrjen dhe transferimin tek KfW-ja të të gjitha shumave të kërkueshme dhe në monedhat e përcaktuara në të) dhe vlefshmëria dhe përmbushja e detyrimeve të Huamarrësit sipas Marrëveshjes së Huasë dhe Projektit.</w:t>
      </w:r>
    </w:p>
    <w:p w:rsidR="000F3B8F" w:rsidRPr="00DA67B3" w:rsidRDefault="000F3B8F" w:rsidP="008340B9">
      <w:pPr>
        <w:pStyle w:val="Paragrafi0"/>
        <w:rPr>
          <w:lang w:val="sq-AL"/>
        </w:rPr>
      </w:pPr>
      <w:r w:rsidRPr="00DA67B3">
        <w:rPr>
          <w:lang w:val="sq-AL"/>
        </w:rPr>
        <w:t>2.4</w:t>
      </w:r>
      <w:r w:rsidR="00065C98" w:rsidRPr="00DA67B3">
        <w:rPr>
          <w:lang w:val="sq-AL"/>
        </w:rPr>
        <w:t xml:space="preserve"> </w:t>
      </w:r>
      <w:r w:rsidRPr="00DA67B3">
        <w:rPr>
          <w:lang w:val="sq-AL"/>
        </w:rPr>
        <w:t xml:space="preserve">Asnjë tatim pulle apo tatim ose detyrim tjetër i ngjashëm nuk paguhet në lidhje me vlefshmërinë e Marrëveshjes së Huasë dhe Projektit. </w:t>
      </w:r>
    </w:p>
    <w:p w:rsidR="000F3B8F" w:rsidRPr="00DA67B3" w:rsidRDefault="000F3B8F" w:rsidP="008340B9">
      <w:pPr>
        <w:pStyle w:val="Paragrafi0"/>
        <w:rPr>
          <w:lang w:val="sq-AL"/>
        </w:rPr>
      </w:pPr>
      <w:r w:rsidRPr="00DA67B3">
        <w:rPr>
          <w:lang w:val="sq-AL"/>
        </w:rPr>
        <w:t>2.5</w:t>
      </w:r>
      <w:r w:rsidR="00065C98" w:rsidRPr="00DA67B3">
        <w:rPr>
          <w:lang w:val="sq-AL"/>
        </w:rPr>
        <w:t xml:space="preserve"> </w:t>
      </w:r>
      <w:r w:rsidRPr="00DA67B3">
        <w:rPr>
          <w:lang w:val="sq-AL"/>
        </w:rPr>
        <w:t>Zgjedhja e ligjit gjerman për të rregulluar Marrëveshjen e Huasë dhe Projektit dhe paraq</w:t>
      </w:r>
      <w:r w:rsidR="00AC57D8" w:rsidRPr="00DA67B3">
        <w:rPr>
          <w:lang w:val="sq-AL"/>
        </w:rPr>
        <w:t>itja në arbitrazh në pajtim me n</w:t>
      </w:r>
      <w:r w:rsidRPr="00DA67B3">
        <w:rPr>
          <w:lang w:val="sq-AL"/>
        </w:rPr>
        <w:t xml:space="preserve">enin 14.9 të Marrëveshjes së Huasë dhe Projektit janë të vlefshme dhe detyruese. Vendimet e arbitrazhit kundër Huamarrësit do të njihen dhe janë të ekzekutueshme në Republikën e Shqipërisë në pajtim </w:t>
      </w:r>
      <w:r w:rsidR="00AC57D8" w:rsidRPr="00DA67B3">
        <w:rPr>
          <w:lang w:val="sq-AL"/>
        </w:rPr>
        <w:t xml:space="preserve">me rregullat e mëposhtme . . . </w:t>
      </w:r>
      <w:r w:rsidRPr="00DA67B3">
        <w:rPr>
          <w:lang w:val="sq-AL"/>
        </w:rPr>
        <w:t xml:space="preserve"> (jeni të lutur të përfshini traktat</w:t>
      </w:r>
      <w:r w:rsidR="00AC57D8" w:rsidRPr="00DA67B3">
        <w:rPr>
          <w:lang w:val="sq-AL"/>
        </w:rPr>
        <w:t>in e zbatueshëm (nëse ka), p.sh.</w:t>
      </w:r>
      <w:r w:rsidRPr="00DA67B3">
        <w:rPr>
          <w:lang w:val="sq-AL"/>
        </w:rPr>
        <w:t xml:space="preserve"> Konventën e Nju Jorkut të vitit 1958, dhe/ose parimet bazë në lidhje me njohjen dhe ekzekutimin e vendimeve të arbitrazhit në Shqipëri). </w:t>
      </w:r>
    </w:p>
    <w:p w:rsidR="000F3B8F" w:rsidRDefault="00065C98" w:rsidP="008340B9">
      <w:pPr>
        <w:pStyle w:val="Paragrafi0"/>
        <w:rPr>
          <w:lang w:val="sq-AL"/>
        </w:rPr>
      </w:pPr>
      <w:bookmarkStart w:id="6" w:name="_Ref488653131"/>
      <w:r w:rsidRPr="00DA67B3">
        <w:rPr>
          <w:lang w:val="sq-AL"/>
        </w:rPr>
        <w:t xml:space="preserve">2.6 </w:t>
      </w:r>
      <w:r w:rsidR="000F3B8F" w:rsidRPr="00DA67B3">
        <w:rPr>
          <w:lang w:val="sq-AL"/>
        </w:rPr>
        <w:t xml:space="preserve">Gjykatat e Republikës së Shqipërisë janë të lira të japin gjykime, bazuar në monedhën ose monedhat e përcaktuara në Marrëveshjen e Huasë dhe Projektit. </w:t>
      </w:r>
    </w:p>
    <w:p w:rsidR="00A406F0" w:rsidRPr="00DA67B3" w:rsidRDefault="00A406F0" w:rsidP="008340B9">
      <w:pPr>
        <w:pStyle w:val="Paragrafi0"/>
        <w:rPr>
          <w:lang w:val="sq-AL"/>
        </w:rPr>
      </w:pPr>
    </w:p>
    <w:p w:rsidR="000F3B8F" w:rsidRPr="00DA67B3" w:rsidRDefault="000F3B8F" w:rsidP="008340B9">
      <w:pPr>
        <w:pStyle w:val="Paragrafi0"/>
        <w:rPr>
          <w:lang w:val="sq-AL"/>
        </w:rPr>
      </w:pPr>
      <w:r w:rsidRPr="00DA67B3">
        <w:rPr>
          <w:lang w:val="sq-AL"/>
        </w:rPr>
        <w:t>2.7</w:t>
      </w:r>
      <w:r w:rsidR="00065C98" w:rsidRPr="00DA67B3">
        <w:rPr>
          <w:lang w:val="sq-AL"/>
        </w:rPr>
        <w:t xml:space="preserve"> </w:t>
      </w:r>
      <w:r w:rsidRPr="00DA67B3">
        <w:rPr>
          <w:lang w:val="sq-AL"/>
        </w:rPr>
        <w:t xml:space="preserve">Huamarrja nga Huamarrësi sipas Marrëveshjes së Huasë dhe Projektit dhe nënshkrimi dhe përmbushja nga Huamarrësi i Marrëveshjes së Huasë dhe Projektit përbëjnë akte private dhe tregtare dhe nuk janë akte qeveritare apo publike. As Huamarrësi dhe asnjë nga pasuritë e tij nuk e ka të drejtën e imunitetit ndaj arbitrazhit, padisë, ekzekutimit, sekuestrimit ose procesi tjetër ligjor. </w:t>
      </w:r>
    </w:p>
    <w:p w:rsidR="000F3B8F" w:rsidRPr="00DA67B3" w:rsidRDefault="00065C98" w:rsidP="008340B9">
      <w:pPr>
        <w:pStyle w:val="Paragrafi0"/>
        <w:rPr>
          <w:lang w:val="sq-AL"/>
        </w:rPr>
      </w:pPr>
      <w:r w:rsidRPr="00DA67B3">
        <w:rPr>
          <w:lang w:val="sq-AL"/>
        </w:rPr>
        <w:t xml:space="preserve">2.8 </w:t>
      </w:r>
      <w:r w:rsidR="00AC57D8" w:rsidRPr="00DA67B3">
        <w:rPr>
          <w:lang w:val="sq-AL"/>
        </w:rPr>
        <w:t>Marrëveshja e b</w:t>
      </w:r>
      <w:r w:rsidR="000F3B8F" w:rsidRPr="00DA67B3">
        <w:rPr>
          <w:lang w:val="sq-AL"/>
        </w:rPr>
        <w:t>ashkëpunimit është plotësisht në fuqi në bazë të kushtetutës dhe ligjeve të Republikë</w:t>
      </w:r>
      <w:r w:rsidR="00AC57D8" w:rsidRPr="00DA67B3">
        <w:rPr>
          <w:lang w:val="sq-AL"/>
        </w:rPr>
        <w:t>s së Shqipërisë. (Në pajtim me nenin 3 të marrëveshjes së bashkëpunimit) (Nëse marrëveshja e b</w:t>
      </w:r>
      <w:r w:rsidR="000F3B8F" w:rsidRPr="00DA67B3">
        <w:rPr>
          <w:lang w:val="sq-AL"/>
        </w:rPr>
        <w:t>ashkëpunimit nuk ka hyrë në fuqi</w:t>
      </w:r>
      <w:r w:rsidR="00AC57D8" w:rsidRPr="00DA67B3">
        <w:rPr>
          <w:lang w:val="sq-AL"/>
        </w:rPr>
        <w:t>,</w:t>
      </w:r>
      <w:r w:rsidR="000F3B8F" w:rsidRPr="00DA67B3">
        <w:rPr>
          <w:lang w:val="sq-AL"/>
        </w:rPr>
        <w:t xml:space="preserve"> por nuk ekziston një marrëveshje e tatimit të dyfishtë) Në pajtim me …………………………………. </w:t>
      </w:r>
    </w:p>
    <w:p w:rsidR="000F3B8F" w:rsidRPr="00DA67B3" w:rsidRDefault="000F3B8F" w:rsidP="008340B9">
      <w:pPr>
        <w:pStyle w:val="Paragrafi0"/>
        <w:rPr>
          <w:lang w:val="sq-AL"/>
        </w:rPr>
      </w:pPr>
      <w:r w:rsidRPr="00DA67B3">
        <w:rPr>
          <w:lang w:val="sq-AL"/>
        </w:rPr>
        <w:t>(jeni të lutur të specifikoni traktatin ose ligjet dhe rregulloret e zbatueshme). Huamarrësi nuk kërkohet të bëjë zbritje ap</w:t>
      </w:r>
      <w:r w:rsidR="00AC57D8" w:rsidRPr="00DA67B3">
        <w:rPr>
          <w:lang w:val="sq-AL"/>
        </w:rPr>
        <w:t>o ndalesa nga ndonjë pagesë që H</w:t>
      </w:r>
      <w:r w:rsidRPr="00DA67B3">
        <w:rPr>
          <w:lang w:val="sq-AL"/>
        </w:rPr>
        <w:t xml:space="preserve">uamarrësi duhet të bëjë sipas Marrëveshjes së Huasë dhe Projektit dhe nëse një ndalesë ose zbritje duhet të </w:t>
      </w:r>
      <w:r w:rsidR="00AC57D8" w:rsidRPr="00DA67B3">
        <w:rPr>
          <w:lang w:val="sq-AL"/>
        </w:rPr>
        <w:t>zbatohet më vonë, dispozitat e n</w:t>
      </w:r>
      <w:r w:rsidRPr="00DA67B3">
        <w:rPr>
          <w:lang w:val="sq-AL"/>
        </w:rPr>
        <w:t xml:space="preserve">enit 11.1 të Marrëveshjes së Huasë dhe Projektit zbatohen për të kërkuar që Huamarrësi të zhdëmtojë KfW-në përkatësisht. </w:t>
      </w:r>
    </w:p>
    <w:bookmarkEnd w:id="6"/>
    <w:p w:rsidR="000F3B8F" w:rsidRPr="00DA67B3" w:rsidRDefault="00065C98" w:rsidP="008340B9">
      <w:pPr>
        <w:pStyle w:val="Paragrafi0"/>
        <w:rPr>
          <w:lang w:val="sq-AL"/>
        </w:rPr>
      </w:pPr>
      <w:r w:rsidRPr="00DA67B3">
        <w:rPr>
          <w:lang w:val="sq-AL"/>
        </w:rPr>
        <w:t xml:space="preserve">2.9 </w:t>
      </w:r>
      <w:r w:rsidR="000F3B8F" w:rsidRPr="00DA67B3">
        <w:rPr>
          <w:lang w:val="sq-AL"/>
        </w:rPr>
        <w:t xml:space="preserve">KfW-ja nuk është dhe nuk mendohet të jetë rezident, me banim, të zhvillojë biznes ose t’i nënshtrohet tatimit në Shqipëri vetëm për shkak të nënshkrimit, përmbushjes ose zbatimit të Marrëveshjes së Huasë dhe Projektit. Nuk është e nevojshme që KfW-ja të </w:t>
      </w:r>
      <w:r w:rsidR="00A2534D" w:rsidRPr="00DA67B3">
        <w:rPr>
          <w:lang w:val="sq-AL"/>
        </w:rPr>
        <w:t>licencohet</w:t>
      </w:r>
      <w:r w:rsidR="000F3B8F" w:rsidRPr="00DA67B3">
        <w:rPr>
          <w:lang w:val="sq-AL"/>
        </w:rPr>
        <w:t xml:space="preserve">, kualifikohet ose të marrë të drejta të tjera për të zhvilluar biznes ose që KfW-ja të emërojë agjentë apo përfaqësues në Republikën e Shqipërisë. </w:t>
      </w:r>
    </w:p>
    <w:p w:rsidR="000F3B8F" w:rsidRPr="00DA67B3" w:rsidRDefault="000F3B8F" w:rsidP="008340B9">
      <w:pPr>
        <w:pStyle w:val="Paragrafi0"/>
        <w:rPr>
          <w:lang w:val="sq-AL"/>
        </w:rPr>
      </w:pPr>
      <w:r w:rsidRPr="00DA67B3">
        <w:rPr>
          <w:lang w:val="sq-AL"/>
        </w:rPr>
        <w:t>Për pasojë, detyrimet e Huamarrësit sipas Marrëveshjes së Huasë dhe Projektit përbëjnë detyrime të drejtpërdrejta dhe pa kushte të ligjshme,</w:t>
      </w:r>
      <w:r w:rsidR="00AC57D8" w:rsidRPr="00DA67B3">
        <w:rPr>
          <w:lang w:val="sq-AL"/>
        </w:rPr>
        <w:t xml:space="preserve"> të vlefshme dhe detyruese për H</w:t>
      </w:r>
      <w:r w:rsidRPr="00DA67B3">
        <w:rPr>
          <w:lang w:val="sq-AL"/>
        </w:rPr>
        <w:t xml:space="preserve">uamarrësin që janë të ekzekutueshme ndaj Huamarrësit në pajtim me termat e tyre përkatës. </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Ky opi</w:t>
      </w:r>
      <w:r w:rsidR="00AC57D8" w:rsidRPr="00DA67B3">
        <w:rPr>
          <w:lang w:val="sq-AL"/>
        </w:rPr>
        <w:t>nion ligjor është i kufizuar te</w:t>
      </w:r>
      <w:r w:rsidRPr="00DA67B3">
        <w:rPr>
          <w:lang w:val="sq-AL"/>
        </w:rPr>
        <w:t xml:space="preserve"> ligjet e Republikës së Shqipërisë. </w:t>
      </w:r>
    </w:p>
    <w:p w:rsidR="000F3B8F" w:rsidRPr="00DA67B3" w:rsidRDefault="000F3B8F" w:rsidP="008340B9">
      <w:pPr>
        <w:pStyle w:val="Paragrafi0"/>
        <w:rPr>
          <w:lang w:val="sq-AL"/>
        </w:rPr>
      </w:pP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 . . . . . . . . . . . . . . . . . . . ., . . . . . . . . . . . . . . . . .</w:t>
      </w:r>
    </w:p>
    <w:p w:rsidR="000F3B8F" w:rsidRPr="00DA67B3" w:rsidRDefault="000F3B8F" w:rsidP="008340B9">
      <w:pPr>
        <w:pStyle w:val="Paragrafi0"/>
        <w:rPr>
          <w:lang w:val="sq-AL"/>
        </w:rPr>
      </w:pPr>
      <w:r w:rsidRPr="00DA67B3">
        <w:rPr>
          <w:lang w:val="sq-AL"/>
        </w:rPr>
        <w:t>(vendi)</w:t>
      </w:r>
      <w:r w:rsidRPr="00DA67B3">
        <w:rPr>
          <w:lang w:val="sq-AL"/>
        </w:rPr>
        <w:tab/>
      </w:r>
      <w:r w:rsidRPr="00DA67B3">
        <w:rPr>
          <w:lang w:val="sq-AL"/>
        </w:rPr>
        <w:tab/>
      </w:r>
      <w:r w:rsidRPr="00DA67B3">
        <w:rPr>
          <w:lang w:val="sq-AL"/>
        </w:rPr>
        <w:tab/>
      </w:r>
      <w:r w:rsidRPr="00DA67B3">
        <w:rPr>
          <w:lang w:val="sq-AL"/>
        </w:rPr>
        <w:tab/>
        <w:t>(datë)</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 xml:space="preserve">(Firmë) </w:t>
      </w:r>
    </w:p>
    <w:p w:rsidR="000F3B8F" w:rsidRPr="00DA67B3" w:rsidRDefault="000F3B8F" w:rsidP="008340B9">
      <w:pPr>
        <w:pStyle w:val="Paragrafi0"/>
        <w:rPr>
          <w:lang w:val="sq-AL"/>
        </w:rPr>
      </w:pPr>
    </w:p>
    <w:p w:rsidR="000F3B8F" w:rsidRPr="00DA67B3" w:rsidRDefault="000F3B8F" w:rsidP="008340B9">
      <w:pPr>
        <w:pStyle w:val="Paragrafi0"/>
        <w:rPr>
          <w:lang w:val="sq-AL"/>
        </w:rPr>
      </w:pPr>
      <w:r w:rsidRPr="00DA67B3">
        <w:rPr>
          <w:lang w:val="sq-AL"/>
        </w:rPr>
        <w:t xml:space="preserve">Emri: </w:t>
      </w:r>
    </w:p>
    <w:p w:rsidR="000F3B8F" w:rsidRPr="00DA67B3" w:rsidRDefault="000F3B8F" w:rsidP="00A406F0">
      <w:pPr>
        <w:pStyle w:val="Paragrafi0"/>
        <w:ind w:firstLine="0"/>
        <w:rPr>
          <w:lang w:val="sq-AL"/>
        </w:rPr>
      </w:pPr>
    </w:p>
    <w:p w:rsidR="000F3B8F" w:rsidRPr="00DA67B3" w:rsidRDefault="000F3B8F" w:rsidP="008340B9">
      <w:pPr>
        <w:pStyle w:val="Paragrafi0"/>
        <w:rPr>
          <w:lang w:val="sq-AL"/>
        </w:rPr>
      </w:pPr>
      <w:r w:rsidRPr="00DA67B3">
        <w:rPr>
          <w:lang w:val="sq-AL"/>
        </w:rPr>
        <w:t xml:space="preserve">Bashkëlidhur: </w:t>
      </w:r>
    </w:p>
    <w:p w:rsidR="000F3B8F" w:rsidRPr="00DA67B3" w:rsidRDefault="00AC57D8" w:rsidP="008340B9">
      <w:pPr>
        <w:pStyle w:val="Paragrafi0"/>
        <w:rPr>
          <w:lang w:val="sq-AL"/>
        </w:rPr>
      </w:pPr>
      <w:r w:rsidRPr="00DA67B3">
        <w:rPr>
          <w:lang w:val="sq-AL"/>
        </w:rPr>
        <w:t>Shënim.</w:t>
      </w:r>
      <w:r w:rsidR="000F3B8F" w:rsidRPr="00DA67B3">
        <w:rPr>
          <w:lang w:val="sq-AL"/>
        </w:rPr>
        <w:t xml:space="preserve"> Jeni të lutur të bashkëlidhni fotokopje të vërtetuara të dokumenteve dhe dispozita ligjor</w:t>
      </w:r>
      <w:r w:rsidRPr="00DA67B3">
        <w:rPr>
          <w:lang w:val="sq-AL"/>
        </w:rPr>
        <w:t>e të përmendura më sipër sipas s</w:t>
      </w:r>
      <w:r w:rsidR="000F3B8F" w:rsidRPr="00DA67B3">
        <w:rPr>
          <w:lang w:val="sq-AL"/>
        </w:rPr>
        <w:t>eksionit</w:t>
      </w:r>
      <w:r w:rsidRPr="00DA67B3">
        <w:rPr>
          <w:lang w:val="sq-AL"/>
        </w:rPr>
        <w:t xml:space="preserve"> 1.2 (a) deri 1.2 (c) dhe s</w:t>
      </w:r>
      <w:r w:rsidR="000F3B8F" w:rsidRPr="00DA67B3">
        <w:rPr>
          <w:lang w:val="sq-AL"/>
        </w:rPr>
        <w:t xml:space="preserve">eksioneve 2.1 deri 2.3 dhe 2.8 (duke marrë parasysh ligjet me gjatësi të konsiderueshme dhe Kushtetutën e Republikës së Shqipërisë, një kopje të dispozitave përkatëse do të ishte e mjaftueshme) dhe jepini KfW-së një përkthim të vërtetuar në anglisht ose gjermanisht të dokumenteve të sipërpërmendur nëse këto dokumente nuk janë lëshuar në anglisht ose gjermanisht si gjuhë zyrtare. </w:t>
      </w:r>
    </w:p>
    <w:p w:rsidR="00065C98" w:rsidRDefault="00065C98" w:rsidP="00A406F0">
      <w:pPr>
        <w:pStyle w:val="Paragrafi0"/>
        <w:ind w:firstLine="0"/>
        <w:rPr>
          <w:lang w:val="sq-AL"/>
        </w:rPr>
      </w:pPr>
    </w:p>
    <w:p w:rsidR="002D6EDC" w:rsidRDefault="002D6EDC" w:rsidP="00A406F0">
      <w:pPr>
        <w:pStyle w:val="Paragrafi0"/>
        <w:ind w:firstLine="0"/>
        <w:rPr>
          <w:lang w:val="sq-AL"/>
        </w:rPr>
      </w:pPr>
    </w:p>
    <w:p w:rsidR="002D6EDC" w:rsidRDefault="002D6EDC" w:rsidP="00A406F0">
      <w:pPr>
        <w:pStyle w:val="Paragrafi0"/>
        <w:ind w:firstLine="0"/>
        <w:rPr>
          <w:lang w:val="sq-AL"/>
        </w:rPr>
      </w:pPr>
    </w:p>
    <w:p w:rsidR="002D6EDC" w:rsidRPr="00DA67B3" w:rsidRDefault="002D6EDC" w:rsidP="00A406F0">
      <w:pPr>
        <w:pStyle w:val="Paragrafi0"/>
        <w:ind w:firstLine="0"/>
        <w:rPr>
          <w:lang w:val="sq-AL"/>
        </w:rPr>
      </w:pPr>
    </w:p>
    <w:tbl>
      <w:tblPr>
        <w:tblW w:w="0" w:type="auto"/>
        <w:tblLayout w:type="fixed"/>
        <w:tblCellMar>
          <w:left w:w="70" w:type="dxa"/>
          <w:right w:w="70" w:type="dxa"/>
        </w:tblCellMar>
        <w:tblLook w:val="0000" w:firstRow="0" w:lastRow="0" w:firstColumn="0" w:lastColumn="0" w:noHBand="0" w:noVBand="0"/>
      </w:tblPr>
      <w:tblGrid>
        <w:gridCol w:w="5330"/>
        <w:gridCol w:w="3803"/>
      </w:tblGrid>
      <w:tr w:rsidR="00065C98" w:rsidRPr="00DA67B3">
        <w:tblPrEx>
          <w:tblCellMar>
            <w:top w:w="0" w:type="dxa"/>
            <w:bottom w:w="0" w:type="dxa"/>
          </w:tblCellMar>
        </w:tblPrEx>
        <w:trPr>
          <w:cantSplit/>
        </w:trPr>
        <w:tc>
          <w:tcPr>
            <w:tcW w:w="5330" w:type="dxa"/>
          </w:tcPr>
          <w:p w:rsidR="00065C98" w:rsidRPr="00DA67B3" w:rsidRDefault="00AC57D8" w:rsidP="008340B9">
            <w:pPr>
              <w:pStyle w:val="Tabele"/>
              <w:widowControl w:val="0"/>
              <w:rPr>
                <w:lang w:val="sq-AL"/>
              </w:rPr>
            </w:pPr>
            <w:r w:rsidRPr="00DA67B3">
              <w:rPr>
                <w:lang w:val="sq-AL"/>
              </w:rPr>
              <w:t>Operatori i Sistemit të Transmetimit (OST) sh.</w:t>
            </w:r>
            <w:r w:rsidR="00065C98" w:rsidRPr="00DA67B3">
              <w:rPr>
                <w:lang w:val="sq-AL"/>
              </w:rPr>
              <w:t>a.</w:t>
            </w:r>
            <w:r w:rsidR="00065C98" w:rsidRPr="00DA67B3">
              <w:rPr>
                <w:lang w:val="sq-AL"/>
              </w:rPr>
              <w:br/>
              <w:t>Bulevardi "Gjergj Fishta"</w:t>
            </w:r>
            <w:r w:rsidRPr="00DA67B3">
              <w:rPr>
                <w:lang w:val="sq-AL"/>
              </w:rPr>
              <w:t>, n</w:t>
            </w:r>
            <w:r w:rsidR="00065C98" w:rsidRPr="00DA67B3">
              <w:rPr>
                <w:lang w:val="sq-AL"/>
              </w:rPr>
              <w:t>r. 10</w:t>
            </w:r>
            <w:r w:rsidR="00065C98" w:rsidRPr="00DA67B3">
              <w:rPr>
                <w:lang w:val="sq-AL"/>
              </w:rPr>
              <w:br/>
              <w:t>Tiranë</w:t>
            </w:r>
            <w:r w:rsidR="00065C98" w:rsidRPr="00DA67B3">
              <w:rPr>
                <w:lang w:val="sq-AL"/>
              </w:rPr>
              <w:br/>
              <w:t xml:space="preserve">Shqipëri </w:t>
            </w:r>
          </w:p>
        </w:tc>
        <w:tc>
          <w:tcPr>
            <w:tcW w:w="3803" w:type="dxa"/>
          </w:tcPr>
          <w:p w:rsidR="00065C98" w:rsidRPr="00DA67B3" w:rsidRDefault="00065C98" w:rsidP="008340B9">
            <w:pPr>
              <w:pStyle w:val="Tabele"/>
              <w:widowControl w:val="0"/>
              <w:rPr>
                <w:lang w:val="sq-AL"/>
              </w:rPr>
            </w:pPr>
            <w:bookmarkStart w:id="7" w:name="weibl"/>
            <w:bookmarkEnd w:id="7"/>
            <w:r w:rsidRPr="00DA67B3">
              <w:rPr>
                <w:lang w:val="sq-AL"/>
              </w:rPr>
              <w:t>Dr. Jens Drillisch</w:t>
            </w:r>
            <w:r w:rsidRPr="00DA67B3">
              <w:rPr>
                <w:lang w:val="sq-AL"/>
              </w:rPr>
              <w:br/>
              <w:t>Tona.:</w:t>
            </w:r>
            <w:r w:rsidRPr="00DA67B3">
              <w:rPr>
                <w:lang w:val="sq-AL"/>
              </w:rPr>
              <w:tab/>
              <w:t>DJ</w:t>
            </w:r>
            <w:r w:rsidRPr="00DA67B3">
              <w:rPr>
                <w:lang w:val="sq-AL"/>
              </w:rPr>
              <w:br/>
              <w:t>Tel:</w:t>
            </w:r>
            <w:r w:rsidRPr="00DA67B3">
              <w:rPr>
                <w:lang w:val="sq-AL"/>
              </w:rPr>
              <w:tab/>
              <w:t>++49 69 7431-9705</w:t>
            </w:r>
            <w:r w:rsidRPr="00DA67B3">
              <w:rPr>
                <w:lang w:val="sq-AL"/>
              </w:rPr>
              <w:br/>
              <w:t>email:</w:t>
            </w:r>
            <w:r w:rsidRPr="00DA67B3">
              <w:rPr>
                <w:lang w:val="sq-AL"/>
              </w:rPr>
              <w:tab/>
              <w:t>jens.drillisch@KfW.de</w:t>
            </w:r>
            <w:r w:rsidRPr="00DA67B3">
              <w:rPr>
                <w:lang w:val="sq-AL"/>
              </w:rPr>
              <w:br/>
              <w:t>Datë</w:t>
            </w:r>
            <w:bookmarkStart w:id="8" w:name="Zeichen"/>
            <w:bookmarkStart w:id="9" w:name="Durchwahl"/>
            <w:bookmarkEnd w:id="8"/>
            <w:bookmarkEnd w:id="9"/>
            <w:r w:rsidR="002D6EDC">
              <w:rPr>
                <w:lang w:val="sq-AL"/>
              </w:rPr>
              <w:t>:</w:t>
            </w:r>
            <w:r w:rsidRPr="00DA67B3">
              <w:rPr>
                <w:lang w:val="sq-AL"/>
              </w:rPr>
              <w:t xml:space="preserve">dhjetor 2009 </w:t>
            </w:r>
          </w:p>
        </w:tc>
      </w:tr>
    </w:tbl>
    <w:p w:rsidR="00065C98" w:rsidRDefault="00065C98" w:rsidP="008340B9">
      <w:pPr>
        <w:pStyle w:val="Paragrafi0"/>
        <w:rPr>
          <w:lang w:val="sq-AL"/>
        </w:rPr>
      </w:pPr>
    </w:p>
    <w:p w:rsidR="00A406F0" w:rsidRDefault="00A406F0" w:rsidP="008340B9">
      <w:pPr>
        <w:pStyle w:val="Paragrafi0"/>
        <w:rPr>
          <w:lang w:val="sq-AL"/>
        </w:rPr>
      </w:pPr>
    </w:p>
    <w:p w:rsidR="00A406F0" w:rsidRDefault="00A406F0" w:rsidP="008340B9">
      <w:pPr>
        <w:pStyle w:val="Paragrafi0"/>
        <w:rPr>
          <w:lang w:val="sq-AL"/>
        </w:rPr>
      </w:pPr>
    </w:p>
    <w:p w:rsidR="00A406F0" w:rsidRDefault="00A406F0" w:rsidP="008340B9">
      <w:pPr>
        <w:pStyle w:val="Paragrafi0"/>
        <w:rPr>
          <w:lang w:val="sq-AL"/>
        </w:rPr>
      </w:pPr>
    </w:p>
    <w:p w:rsidR="00A406F0" w:rsidRDefault="00A406F0" w:rsidP="008340B9">
      <w:pPr>
        <w:pStyle w:val="Paragrafi0"/>
        <w:rPr>
          <w:lang w:val="sq-AL"/>
        </w:rPr>
      </w:pPr>
    </w:p>
    <w:p w:rsidR="00065C98" w:rsidRPr="00DA67B3" w:rsidRDefault="00065C98" w:rsidP="008340B9">
      <w:pPr>
        <w:pStyle w:val="Paragrafi0"/>
        <w:rPr>
          <w:lang w:val="sq-AL"/>
        </w:rPr>
      </w:pPr>
      <w:r w:rsidRPr="00DA67B3">
        <w:rPr>
          <w:lang w:val="sq-AL"/>
        </w:rPr>
        <w:t>L III a3</w:t>
      </w:r>
      <w:r w:rsidRPr="00DA67B3">
        <w:rPr>
          <w:lang w:val="sq-AL"/>
        </w:rPr>
        <w:tab/>
      </w:r>
      <w:r w:rsidR="006F09E7" w:rsidRPr="00DA67B3">
        <w:rPr>
          <w:lang w:val="sq-AL"/>
        </w:rPr>
        <w:t xml:space="preserve"> </w:t>
      </w:r>
      <w:r w:rsidRPr="00DA67B3">
        <w:rPr>
          <w:lang w:val="sq-AL"/>
        </w:rPr>
        <w:t xml:space="preserve">Bashkëpunimi Financiar Gjerman me Shqipërinë </w:t>
      </w:r>
    </w:p>
    <w:p w:rsidR="00065C98" w:rsidRPr="00DA67B3" w:rsidRDefault="00065C98" w:rsidP="008340B9">
      <w:pPr>
        <w:pStyle w:val="Paragrafi0"/>
        <w:rPr>
          <w:lang w:val="sq-AL"/>
        </w:rPr>
      </w:pPr>
      <w:r w:rsidRPr="00DA67B3">
        <w:rPr>
          <w:lang w:val="sq-AL"/>
        </w:rPr>
        <w:t>Linj</w:t>
      </w:r>
      <w:r w:rsidR="006F09E7" w:rsidRPr="00DA67B3">
        <w:rPr>
          <w:lang w:val="sq-AL"/>
        </w:rPr>
        <w:t>a Unazore 110-kV e Shqipërisë së</w:t>
      </w:r>
      <w:r w:rsidRPr="00DA67B3">
        <w:rPr>
          <w:lang w:val="sq-AL"/>
        </w:rPr>
        <w:t xml:space="preserve"> Jugut </w:t>
      </w:r>
    </w:p>
    <w:p w:rsidR="00065C98" w:rsidRPr="00DA67B3" w:rsidRDefault="00065C98" w:rsidP="008340B9">
      <w:pPr>
        <w:pStyle w:val="Paragrafi0"/>
        <w:rPr>
          <w:lang w:val="sq-AL"/>
        </w:rPr>
      </w:pPr>
      <w:r w:rsidRPr="00DA67B3">
        <w:rPr>
          <w:lang w:val="sq-AL"/>
        </w:rPr>
        <w:t>37 750,000 EUR</w:t>
      </w:r>
    </w:p>
    <w:p w:rsidR="00065C98" w:rsidRPr="00DA67B3" w:rsidRDefault="00065C98" w:rsidP="008340B9">
      <w:pPr>
        <w:pStyle w:val="Paragrafi0"/>
        <w:rPr>
          <w:lang w:val="sq-AL"/>
        </w:rPr>
      </w:pPr>
      <w:r w:rsidRPr="00DA67B3">
        <w:rPr>
          <w:lang w:val="sq-AL"/>
        </w:rPr>
        <w:t>Nr</w:t>
      </w:r>
      <w:r w:rsidR="006F09E7" w:rsidRPr="00DA67B3">
        <w:rPr>
          <w:lang w:val="sq-AL"/>
        </w:rPr>
        <w:t>.</w:t>
      </w:r>
      <w:r w:rsidRPr="00DA67B3">
        <w:rPr>
          <w:lang w:val="sq-AL"/>
        </w:rPr>
        <w:t xml:space="preserve"> BMZ: 2008.65.188 </w:t>
      </w:r>
    </w:p>
    <w:p w:rsidR="00065C98" w:rsidRPr="00DA67B3" w:rsidRDefault="00065C98" w:rsidP="008340B9">
      <w:pPr>
        <w:pStyle w:val="Paragrafi0"/>
        <w:rPr>
          <w:lang w:val="sq-AL"/>
        </w:rPr>
      </w:pPr>
      <w:r w:rsidRPr="00DA67B3">
        <w:rPr>
          <w:lang w:val="sq-AL"/>
        </w:rPr>
        <w:t>Marrëveshje e Veçantë për Marrëveshjen e Huasë d</w:t>
      </w:r>
      <w:r w:rsidR="00646E56">
        <w:rPr>
          <w:lang w:val="sq-AL"/>
        </w:rPr>
        <w:t xml:space="preserve">he të Projektit të datës </w:t>
      </w:r>
      <w:r w:rsidR="006F09E7" w:rsidRPr="00DA67B3">
        <w:rPr>
          <w:lang w:val="sq-AL"/>
        </w:rPr>
        <w:t>d</w:t>
      </w:r>
      <w:r w:rsidRPr="00DA67B3">
        <w:rPr>
          <w:lang w:val="sq-AL"/>
        </w:rPr>
        <w:t xml:space="preserve">hjetor 2009 </w:t>
      </w:r>
    </w:p>
    <w:p w:rsidR="00065C98" w:rsidRPr="00DA67B3" w:rsidRDefault="00065C98" w:rsidP="008340B9">
      <w:pPr>
        <w:pStyle w:val="Paragrafi0"/>
        <w:rPr>
          <w:b/>
          <w:lang w:val="sq-AL"/>
        </w:rPr>
      </w:pPr>
    </w:p>
    <w:p w:rsidR="00065C98" w:rsidRPr="00DA67B3" w:rsidRDefault="00065C98" w:rsidP="008340B9">
      <w:pPr>
        <w:pStyle w:val="Paragrafi0"/>
        <w:rPr>
          <w:lang w:val="sq-AL"/>
        </w:rPr>
      </w:pPr>
      <w:r w:rsidRPr="00DA67B3">
        <w:rPr>
          <w:lang w:val="sq-AL"/>
        </w:rPr>
        <w:t xml:space="preserve">Të nderuar zotërinj, </w:t>
      </w:r>
    </w:p>
    <w:p w:rsidR="00065C98" w:rsidRPr="00DA67B3" w:rsidRDefault="004921E2" w:rsidP="008340B9">
      <w:pPr>
        <w:pStyle w:val="Paragrafi0"/>
        <w:ind w:firstLine="0"/>
        <w:rPr>
          <w:lang w:val="sq-AL"/>
        </w:rPr>
      </w:pPr>
      <w:r w:rsidRPr="00DA67B3">
        <w:rPr>
          <w:lang w:val="sq-AL"/>
        </w:rPr>
        <w:t xml:space="preserve">           </w:t>
      </w:r>
      <w:r w:rsidR="00065C98" w:rsidRPr="00DA67B3">
        <w:rPr>
          <w:lang w:val="sq-AL"/>
        </w:rPr>
        <w:t xml:space="preserve">Në pajtim me Marrëveshjen e Huasë dhe të Projektit të lidhur ndërmjet Republikës së Shqipërisë, të përfaqësuar nga Ministria e Financave, (“Huamarrësi”) dhe Operatorit të </w:t>
      </w:r>
      <w:r w:rsidR="006F09E7" w:rsidRPr="00DA67B3">
        <w:rPr>
          <w:lang w:val="sq-AL"/>
        </w:rPr>
        <w:t>Sistemit të Transmetimit (OST) sh.</w:t>
      </w:r>
      <w:r w:rsidR="00065C98" w:rsidRPr="00DA67B3">
        <w:rPr>
          <w:lang w:val="sq-AL"/>
        </w:rPr>
        <w:t>a. (“Agjencia Zbatuese e Projektit”) dh</w:t>
      </w:r>
      <w:r w:rsidR="006F09E7" w:rsidRPr="00DA67B3">
        <w:rPr>
          <w:lang w:val="sq-AL"/>
        </w:rPr>
        <w:t>e KfW-së ("KfW") të datës ____ d</w:t>
      </w:r>
      <w:r w:rsidR="00065C98" w:rsidRPr="00DA67B3">
        <w:rPr>
          <w:lang w:val="sq-AL"/>
        </w:rPr>
        <w:t xml:space="preserve">hjetor 2009 sa më poshtë, përcaktohet me marrëveshje të veçantë: </w:t>
      </w:r>
    </w:p>
    <w:p w:rsidR="00065C98" w:rsidRPr="00DA67B3" w:rsidRDefault="006F09E7" w:rsidP="008340B9">
      <w:pPr>
        <w:pStyle w:val="Paragrafi0"/>
        <w:rPr>
          <w:lang w:val="sq-AL"/>
        </w:rPr>
      </w:pPr>
      <w:r w:rsidRPr="00DA67B3">
        <w:rPr>
          <w:lang w:val="sq-AL"/>
        </w:rPr>
        <w:t>Në pajtim me n</w:t>
      </w:r>
      <w:r w:rsidR="00065C98" w:rsidRPr="00DA67B3">
        <w:rPr>
          <w:lang w:val="sq-AL"/>
        </w:rPr>
        <w:t xml:space="preserve">enin 1.2: </w:t>
      </w:r>
    </w:p>
    <w:p w:rsidR="00065C98" w:rsidRPr="00DA67B3" w:rsidRDefault="00065C98" w:rsidP="008340B9">
      <w:pPr>
        <w:pStyle w:val="Paragrafi0"/>
        <w:rPr>
          <w:lang w:val="sq-AL"/>
        </w:rPr>
      </w:pPr>
      <w:r w:rsidRPr="00DA67B3">
        <w:rPr>
          <w:lang w:val="sq-AL"/>
        </w:rPr>
        <w:t>hollësitë e projektit</w:t>
      </w:r>
      <w:r w:rsidR="00BA58D2" w:rsidRPr="00DA67B3">
        <w:rPr>
          <w:lang w:val="sq-AL"/>
        </w:rPr>
        <w:t>,</w:t>
      </w:r>
      <w:r w:rsidRPr="00DA67B3">
        <w:rPr>
          <w:lang w:val="sq-AL"/>
        </w:rPr>
        <w:t xml:space="preserve"> si dhe mallrat d</w:t>
      </w:r>
      <w:r w:rsidR="00BA58D2" w:rsidRPr="00DA67B3">
        <w:rPr>
          <w:lang w:val="sq-AL"/>
        </w:rPr>
        <w:t>he shërbimet që financohen nga h</w:t>
      </w:r>
      <w:r w:rsidRPr="00DA67B3">
        <w:rPr>
          <w:lang w:val="sq-AL"/>
        </w:rPr>
        <w:t xml:space="preserve">uaja; </w:t>
      </w:r>
    </w:p>
    <w:p w:rsidR="00065C98" w:rsidRPr="00DA67B3" w:rsidRDefault="00BA58D2" w:rsidP="008340B9">
      <w:pPr>
        <w:pStyle w:val="Paragrafi0"/>
        <w:ind w:firstLine="0"/>
        <w:rPr>
          <w:lang w:val="sq-AL"/>
        </w:rPr>
      </w:pPr>
      <w:r w:rsidRPr="00DA67B3">
        <w:rPr>
          <w:lang w:val="sq-AL"/>
        </w:rPr>
        <w:t xml:space="preserve">              Në pajtim me n</w:t>
      </w:r>
      <w:r w:rsidR="00065C98" w:rsidRPr="00DA67B3">
        <w:rPr>
          <w:lang w:val="sq-AL"/>
        </w:rPr>
        <w:t>enin 3.1:</w:t>
      </w:r>
    </w:p>
    <w:p w:rsidR="00065C98" w:rsidRPr="00DA67B3" w:rsidRDefault="00065C98" w:rsidP="008340B9">
      <w:pPr>
        <w:pStyle w:val="Paragrafi0"/>
        <w:rPr>
          <w:lang w:val="sq-AL"/>
        </w:rPr>
      </w:pPr>
      <w:r w:rsidRPr="00DA67B3">
        <w:rPr>
          <w:lang w:val="sq-AL"/>
        </w:rPr>
        <w:t xml:space="preserve">procedura e disbursimit, veçanërisht provat që provojnë se shumat e disbursuara të huasë përdoren për qëllimin e parashikuar; </w:t>
      </w:r>
    </w:p>
    <w:p w:rsidR="00065C98" w:rsidRPr="00DA67B3" w:rsidRDefault="00BA58D2" w:rsidP="008340B9">
      <w:pPr>
        <w:pStyle w:val="Paragrafi0"/>
        <w:ind w:firstLine="0"/>
        <w:rPr>
          <w:lang w:val="sq-AL"/>
        </w:rPr>
      </w:pPr>
      <w:r w:rsidRPr="00DA67B3">
        <w:rPr>
          <w:lang w:val="sq-AL"/>
        </w:rPr>
        <w:t xml:space="preserve">             Në pajtim me n</w:t>
      </w:r>
      <w:r w:rsidR="00065C98" w:rsidRPr="00DA67B3">
        <w:rPr>
          <w:lang w:val="sq-AL"/>
        </w:rPr>
        <w:t>enin11.2:</w:t>
      </w:r>
    </w:p>
    <w:p w:rsidR="00065C98" w:rsidRPr="00DA67B3" w:rsidRDefault="00065C98" w:rsidP="008340B9">
      <w:pPr>
        <w:pStyle w:val="Paragrafi0"/>
        <w:rPr>
          <w:lang w:val="sq-AL"/>
        </w:rPr>
      </w:pPr>
      <w:r w:rsidRPr="00DA67B3">
        <w:rPr>
          <w:lang w:val="sq-AL"/>
        </w:rPr>
        <w:t>hollësitë që i pë</w:t>
      </w:r>
      <w:r w:rsidR="00BA58D2" w:rsidRPr="00DA67B3">
        <w:rPr>
          <w:lang w:val="sq-AL"/>
        </w:rPr>
        <w:t>rkasin nenit 11.1 (Zbatimi i projektit dhe informacioni i v</w:t>
      </w:r>
      <w:r w:rsidRPr="00DA67B3">
        <w:rPr>
          <w:lang w:val="sq-AL"/>
        </w:rPr>
        <w:t xml:space="preserve">eçantë). </w:t>
      </w:r>
    </w:p>
    <w:p w:rsidR="00065C98" w:rsidRPr="00DA67B3" w:rsidRDefault="00BA58D2" w:rsidP="008340B9">
      <w:pPr>
        <w:pStyle w:val="Paragrafi0"/>
        <w:ind w:firstLine="0"/>
        <w:rPr>
          <w:lang w:val="sq-AL"/>
        </w:rPr>
      </w:pPr>
      <w:r w:rsidRPr="00DA67B3">
        <w:rPr>
          <w:lang w:val="sq-AL"/>
        </w:rPr>
        <w:t xml:space="preserve">             </w:t>
      </w:r>
      <w:r w:rsidR="00065C98" w:rsidRPr="00DA67B3">
        <w:rPr>
          <w:lang w:val="sq-AL"/>
        </w:rPr>
        <w:t xml:space="preserve">Ne propozojmë që të bihet dakord për sa më poshtë: </w:t>
      </w:r>
    </w:p>
    <w:p w:rsidR="00065C98" w:rsidRPr="00DA67B3" w:rsidRDefault="00BA58D2" w:rsidP="008340B9">
      <w:pPr>
        <w:pStyle w:val="Paragrafi0"/>
        <w:rPr>
          <w:lang w:val="sq-AL"/>
        </w:rPr>
      </w:pPr>
      <w:r w:rsidRPr="00DA67B3">
        <w:rPr>
          <w:lang w:val="sq-AL"/>
        </w:rPr>
        <w:t>I. Plani i p</w:t>
      </w:r>
      <w:r w:rsidR="00065C98" w:rsidRPr="00DA67B3">
        <w:rPr>
          <w:lang w:val="sq-AL"/>
        </w:rPr>
        <w:t xml:space="preserve">rojektit </w:t>
      </w:r>
    </w:p>
    <w:p w:rsidR="00065C98" w:rsidRPr="00DA67B3" w:rsidRDefault="00BA58D2" w:rsidP="008340B9">
      <w:pPr>
        <w:pStyle w:val="Paragrafi0"/>
        <w:rPr>
          <w:lang w:val="sq-AL"/>
        </w:rPr>
      </w:pPr>
      <w:r w:rsidRPr="00DA67B3">
        <w:rPr>
          <w:lang w:val="sq-AL"/>
        </w:rPr>
        <w:t>1. Hollësitë e p</w:t>
      </w:r>
      <w:r w:rsidR="00065C98" w:rsidRPr="00DA67B3">
        <w:rPr>
          <w:lang w:val="sq-AL"/>
        </w:rPr>
        <w:t xml:space="preserve">rojektit </w:t>
      </w:r>
    </w:p>
    <w:p w:rsidR="00065C98" w:rsidRPr="00DA67B3" w:rsidRDefault="00065C98" w:rsidP="008340B9">
      <w:pPr>
        <w:pStyle w:val="Paragrafi0"/>
        <w:rPr>
          <w:lang w:val="sq-AL"/>
        </w:rPr>
      </w:pPr>
      <w:r w:rsidRPr="00DA67B3">
        <w:rPr>
          <w:lang w:val="sq-AL"/>
        </w:rPr>
        <w:t>Projekti ka të bëjë me ndërtimin e Linjës Unazore 110-kV të Shqipërisë së Jugut. Qëllimi i projektit është përmirësimi i furnizimit sasior dhe cilësor me energji elektrike në Shqipërinë e Jugut dhe reduktimi i dëmtimit global dhe lokal i ambientit. Kjo kontribuon në forcimin e një zhvillimi të qëndrueshëm në Shqipërinë e Jugut dhe për mbrojtjen klimaterike. Kriteret për arritjen e këtyre objektivave, rezultatet e projektit dhe aktivitetet e kërkuara të projektit</w:t>
      </w:r>
      <w:r w:rsidR="00BA58D2" w:rsidRPr="00DA67B3">
        <w:rPr>
          <w:lang w:val="sq-AL"/>
        </w:rPr>
        <w:t>,</w:t>
      </w:r>
      <w:r w:rsidRPr="00DA67B3">
        <w:rPr>
          <w:lang w:val="sq-AL"/>
        </w:rPr>
        <w:t xml:space="preserve"> si dhe përgjegjësitë mbi të cilat mbështetet </w:t>
      </w:r>
      <w:r w:rsidR="00BA58D2" w:rsidRPr="00DA67B3">
        <w:rPr>
          <w:lang w:val="sq-AL"/>
        </w:rPr>
        <w:t>qëllimi i projektit gjenden në a</w:t>
      </w:r>
      <w:r w:rsidRPr="00DA67B3">
        <w:rPr>
          <w:lang w:val="sq-AL"/>
        </w:rPr>
        <w:t xml:space="preserve">neksin 1. </w:t>
      </w:r>
    </w:p>
    <w:p w:rsidR="00065C98" w:rsidRPr="00DA67B3" w:rsidRDefault="00065C98" w:rsidP="008340B9">
      <w:pPr>
        <w:pStyle w:val="Paragrafi0"/>
        <w:rPr>
          <w:lang w:val="sq-AL"/>
        </w:rPr>
      </w:pPr>
      <w:r w:rsidRPr="00DA67B3">
        <w:rPr>
          <w:lang w:val="sq-AL"/>
        </w:rPr>
        <w:t xml:space="preserve">Plani i projektit </w:t>
      </w:r>
      <w:r w:rsidR="00A2534D" w:rsidRPr="00DA67B3">
        <w:rPr>
          <w:lang w:val="sq-AL"/>
        </w:rPr>
        <w:t>është bazuar në studimet e para</w:t>
      </w:r>
      <w:r w:rsidR="00BA58D2" w:rsidRPr="00DA67B3">
        <w:rPr>
          <w:lang w:val="sq-AL"/>
        </w:rPr>
        <w:t>fizibilitetit “Projekti i transmetimit të energjisë në Jug</w:t>
      </w:r>
      <w:r w:rsidR="00B6152F" w:rsidRPr="00DA67B3">
        <w:rPr>
          <w:lang w:val="sq-AL"/>
        </w:rPr>
        <w:t>-L</w:t>
      </w:r>
      <w:r w:rsidR="00BA58D2" w:rsidRPr="00DA67B3">
        <w:rPr>
          <w:lang w:val="sq-AL"/>
        </w:rPr>
        <w:t>indje” dhe “Projekti i transmetimit dhe shpërndarjes së energjisë në Jug</w:t>
      </w:r>
      <w:r w:rsidR="00B6152F" w:rsidRPr="00DA67B3">
        <w:rPr>
          <w:lang w:val="sq-AL"/>
        </w:rPr>
        <w:t>-P</w:t>
      </w:r>
      <w:r w:rsidRPr="00DA67B3">
        <w:rPr>
          <w:lang w:val="sq-AL"/>
        </w:rPr>
        <w:t xml:space="preserve">erëndim” nga marsi i vitit 2006 që i janë dhënë KfW-së, Huamarrësit dhe Agjencisë së Zbatimit të Projektit dhe mbi marrëveshjet e lidhura ndërmjet KfW-së, Huamarrësit dhe Agjencisë së Zbatimit të Projektit gjatë vlerësimit të projektit lokal. </w:t>
      </w:r>
    </w:p>
    <w:p w:rsidR="00065C98" w:rsidRPr="00DA67B3" w:rsidRDefault="00B6152F" w:rsidP="008340B9">
      <w:pPr>
        <w:pStyle w:val="Paragrafi0"/>
        <w:rPr>
          <w:lang w:val="sq-AL"/>
        </w:rPr>
      </w:pPr>
      <w:r w:rsidRPr="00DA67B3">
        <w:rPr>
          <w:lang w:val="sq-AL"/>
        </w:rPr>
        <w:t>Aktivitetet e mëposhtme të projektit financohen nga h</w:t>
      </w:r>
      <w:r w:rsidR="00065C98" w:rsidRPr="00DA67B3">
        <w:rPr>
          <w:lang w:val="sq-AL"/>
        </w:rPr>
        <w:t>uaja: një linjë e re 110-kV nga Ba</w:t>
      </w:r>
      <w:r w:rsidRPr="00DA67B3">
        <w:rPr>
          <w:lang w:val="sq-AL"/>
        </w:rPr>
        <w:t>bica në Sarandë, fuqizimi i nën</w:t>
      </w:r>
      <w:r w:rsidR="00065C98" w:rsidRPr="00DA67B3">
        <w:rPr>
          <w:lang w:val="sq-AL"/>
        </w:rPr>
        <w:t>stacioneve në Babicë dhe Sarandë, lidhjet 110-kV të Orikumit dhe Himarës me linjën e</w:t>
      </w:r>
      <w:r w:rsidRPr="00DA67B3">
        <w:rPr>
          <w:lang w:val="sq-AL"/>
        </w:rPr>
        <w:t xml:space="preserve"> pors</w:t>
      </w:r>
      <w:r w:rsidR="00A30ED5" w:rsidRPr="00DA67B3">
        <w:rPr>
          <w:lang w:val="sq-AL"/>
        </w:rPr>
        <w:t>andërtuar 110-kV nga Ersekë – Pë</w:t>
      </w:r>
      <w:r w:rsidRPr="00DA67B3">
        <w:rPr>
          <w:lang w:val="sq-AL"/>
        </w:rPr>
        <w:t xml:space="preserve">rmet, Korçë – Ersekë </w:t>
      </w:r>
      <w:r w:rsidR="00065C98" w:rsidRPr="00DA67B3">
        <w:rPr>
          <w:lang w:val="sq-AL"/>
        </w:rPr>
        <w:t xml:space="preserve">dhe </w:t>
      </w:r>
      <w:r w:rsidR="00A2534D" w:rsidRPr="00DA67B3">
        <w:rPr>
          <w:lang w:val="sq-AL"/>
        </w:rPr>
        <w:t>Përmet</w:t>
      </w:r>
      <w:r w:rsidR="00065C98" w:rsidRPr="00DA67B3">
        <w:rPr>
          <w:lang w:val="sq-AL"/>
        </w:rPr>
        <w:t xml:space="preserve"> – </w:t>
      </w:r>
      <w:r w:rsidR="00A2534D" w:rsidRPr="00DA67B3">
        <w:rPr>
          <w:lang w:val="sq-AL"/>
        </w:rPr>
        <w:t>Këlcyrë</w:t>
      </w:r>
      <w:r w:rsidRPr="00DA67B3">
        <w:rPr>
          <w:lang w:val="sq-AL"/>
        </w:rPr>
        <w:t xml:space="preserve"> – Memaliaj; fuqizimin e nën</w:t>
      </w:r>
      <w:r w:rsidR="00065C98" w:rsidRPr="00DA67B3">
        <w:rPr>
          <w:lang w:val="sq-AL"/>
        </w:rPr>
        <w:t xml:space="preserve">stacioneve në </w:t>
      </w:r>
      <w:r w:rsidR="00A2534D" w:rsidRPr="00DA67B3">
        <w:rPr>
          <w:lang w:val="sq-AL"/>
        </w:rPr>
        <w:t>Përmet</w:t>
      </w:r>
      <w:r w:rsidRPr="00DA67B3">
        <w:rPr>
          <w:lang w:val="sq-AL"/>
        </w:rPr>
        <w:t>, Ersekë</w:t>
      </w:r>
      <w:r w:rsidR="00065C98" w:rsidRPr="00DA67B3">
        <w:rPr>
          <w:lang w:val="sq-AL"/>
        </w:rPr>
        <w:t xml:space="preserve">, </w:t>
      </w:r>
      <w:r w:rsidRPr="00DA67B3">
        <w:rPr>
          <w:lang w:val="sq-AL"/>
        </w:rPr>
        <w:t>Korçë</w:t>
      </w:r>
      <w:r w:rsidR="00065C98" w:rsidRPr="00DA67B3">
        <w:rPr>
          <w:lang w:val="sq-AL"/>
        </w:rPr>
        <w:t xml:space="preserve">, </w:t>
      </w:r>
      <w:r w:rsidR="00A2534D" w:rsidRPr="00DA67B3">
        <w:rPr>
          <w:lang w:val="sq-AL"/>
        </w:rPr>
        <w:t>Këlcyrë</w:t>
      </w:r>
      <w:r w:rsidR="00065C98" w:rsidRPr="00DA67B3">
        <w:rPr>
          <w:lang w:val="sq-AL"/>
        </w:rPr>
        <w:t xml:space="preserve"> dhe Memaliaj, fuqizimin e nënstacionit të Zemblakut, dhe ndërtimin e nj</w:t>
      </w:r>
      <w:r w:rsidRPr="00DA67B3">
        <w:rPr>
          <w:lang w:val="sq-AL"/>
        </w:rPr>
        <w:t xml:space="preserve">ë linje 110-kV </w:t>
      </w:r>
      <w:r w:rsidR="00A2534D" w:rsidRPr="00DA67B3">
        <w:rPr>
          <w:lang w:val="sq-AL"/>
        </w:rPr>
        <w:t xml:space="preserve"> Zemblak-Korçë</w:t>
      </w:r>
      <w:r w:rsidR="00065C98" w:rsidRPr="00DA67B3">
        <w:rPr>
          <w:lang w:val="sq-AL"/>
        </w:rPr>
        <w:t xml:space="preserve">. Sipas rastit, fondet e mbetura përdoren për investimet e nevojshme në pajisjet e tensionit të lartë. </w:t>
      </w:r>
    </w:p>
    <w:p w:rsidR="00065C98" w:rsidRPr="00DA67B3" w:rsidRDefault="00065C98" w:rsidP="008340B9">
      <w:pPr>
        <w:pStyle w:val="Paragrafi0"/>
        <w:rPr>
          <w:lang w:val="sq-AL"/>
        </w:rPr>
      </w:pPr>
      <w:r w:rsidRPr="00DA67B3">
        <w:rPr>
          <w:lang w:val="sq-AL"/>
        </w:rPr>
        <w:t>2.</w:t>
      </w:r>
      <w:r w:rsidR="00F02252" w:rsidRPr="00DA67B3">
        <w:rPr>
          <w:lang w:val="sq-AL"/>
        </w:rPr>
        <w:t xml:space="preserve"> </w:t>
      </w:r>
      <w:r w:rsidR="00B6152F" w:rsidRPr="00DA67B3">
        <w:rPr>
          <w:lang w:val="sq-AL"/>
        </w:rPr>
        <w:t>Grafiku k</w:t>
      </w:r>
      <w:r w:rsidRPr="00DA67B3">
        <w:rPr>
          <w:lang w:val="sq-AL"/>
        </w:rPr>
        <w:t xml:space="preserve">ohor </w:t>
      </w:r>
    </w:p>
    <w:p w:rsidR="00065C98" w:rsidRPr="00DA67B3" w:rsidRDefault="00B6152F" w:rsidP="008340B9">
      <w:pPr>
        <w:pStyle w:val="Paragrafi0"/>
        <w:ind w:firstLine="0"/>
        <w:rPr>
          <w:lang w:val="sq-AL"/>
        </w:rPr>
      </w:pPr>
      <w:r w:rsidRPr="00DA67B3">
        <w:rPr>
          <w:lang w:val="sq-AL"/>
        </w:rPr>
        <w:t xml:space="preserve">           </w:t>
      </w:r>
      <w:r w:rsidR="00065C98" w:rsidRPr="00DA67B3">
        <w:rPr>
          <w:lang w:val="sq-AL"/>
        </w:rPr>
        <w:t xml:space="preserve">Grafiku </w:t>
      </w:r>
      <w:r w:rsidR="00646E56">
        <w:rPr>
          <w:lang w:val="sq-AL"/>
        </w:rPr>
        <w:t xml:space="preserve"> </w:t>
      </w:r>
      <w:r w:rsidR="00065C98" w:rsidRPr="00DA67B3">
        <w:rPr>
          <w:lang w:val="sq-AL"/>
        </w:rPr>
        <w:t xml:space="preserve">kohor </w:t>
      </w:r>
      <w:r w:rsidR="00646E56">
        <w:rPr>
          <w:lang w:val="sq-AL"/>
        </w:rPr>
        <w:t xml:space="preserve"> </w:t>
      </w:r>
      <w:r w:rsidR="00065C98" w:rsidRPr="00DA67B3">
        <w:rPr>
          <w:lang w:val="sq-AL"/>
        </w:rPr>
        <w:t>përkatës për përgatitjen, zbatimin dhe</w:t>
      </w:r>
      <w:r w:rsidRPr="00DA67B3">
        <w:rPr>
          <w:lang w:val="sq-AL"/>
        </w:rPr>
        <w:t xml:space="preserve"> operimin e projektit gjendet në a</w:t>
      </w:r>
      <w:r w:rsidR="00065C98" w:rsidRPr="00DA67B3">
        <w:rPr>
          <w:lang w:val="sq-AL"/>
        </w:rPr>
        <w:t xml:space="preserve">neksin 2. </w:t>
      </w:r>
    </w:p>
    <w:p w:rsidR="00B6152F" w:rsidRPr="00DA67B3" w:rsidRDefault="00065C98" w:rsidP="008340B9">
      <w:pPr>
        <w:pStyle w:val="Paragrafi0"/>
        <w:rPr>
          <w:lang w:val="sq-AL"/>
        </w:rPr>
      </w:pPr>
      <w:r w:rsidRPr="00DA67B3">
        <w:rPr>
          <w:lang w:val="sq-AL"/>
        </w:rPr>
        <w:t>3.</w:t>
      </w:r>
      <w:r w:rsidR="00F02252" w:rsidRPr="00DA67B3">
        <w:rPr>
          <w:lang w:val="sq-AL"/>
        </w:rPr>
        <w:t xml:space="preserve"> </w:t>
      </w:r>
      <w:r w:rsidR="00B6152F" w:rsidRPr="00DA67B3">
        <w:rPr>
          <w:lang w:val="sq-AL"/>
        </w:rPr>
        <w:t>Kostoja e përgjithshme dhe f</w:t>
      </w:r>
      <w:r w:rsidRPr="00DA67B3">
        <w:rPr>
          <w:lang w:val="sq-AL"/>
        </w:rPr>
        <w:t xml:space="preserve">inancimi </w:t>
      </w:r>
    </w:p>
    <w:p w:rsidR="00065C98" w:rsidRPr="00DA67B3" w:rsidRDefault="00065C98" w:rsidP="008340B9">
      <w:pPr>
        <w:pStyle w:val="Paragrafi0"/>
        <w:rPr>
          <w:lang w:val="sq-AL"/>
        </w:rPr>
      </w:pPr>
      <w:r w:rsidRPr="00DA67B3">
        <w:rPr>
          <w:lang w:val="sq-AL"/>
        </w:rPr>
        <w:t xml:space="preserve">Kostoja </w:t>
      </w:r>
      <w:r w:rsidR="00B6152F" w:rsidRPr="00DA67B3">
        <w:rPr>
          <w:lang w:val="sq-AL"/>
        </w:rPr>
        <w:t>e përgjithshme e parashikuar e p</w:t>
      </w:r>
      <w:r w:rsidR="00A30ED5" w:rsidRPr="00DA67B3">
        <w:rPr>
          <w:lang w:val="sq-AL"/>
        </w:rPr>
        <w:t>rojektit (“Kostoja e p</w:t>
      </w:r>
      <w:r w:rsidRPr="00DA67B3">
        <w:rPr>
          <w:lang w:val="sq-AL"/>
        </w:rPr>
        <w:t>ërgjithsh</w:t>
      </w:r>
      <w:r w:rsidR="00A30ED5" w:rsidRPr="00DA67B3">
        <w:rPr>
          <w:lang w:val="sq-AL"/>
        </w:rPr>
        <w:t>me”) ku mbështetet vlerësimi i p</w:t>
      </w:r>
      <w:r w:rsidRPr="00DA67B3">
        <w:rPr>
          <w:lang w:val="sq-AL"/>
        </w:rPr>
        <w:t xml:space="preserve">rojektit është afërsisht </w:t>
      </w:r>
      <w:r w:rsidR="00A30ED5" w:rsidRPr="00DA67B3">
        <w:rPr>
          <w:lang w:val="sq-AL"/>
        </w:rPr>
        <w:t>51 700  000 euro. Shuma e huasë është 49  000  000 e</w:t>
      </w:r>
      <w:r w:rsidRPr="00DA67B3">
        <w:rPr>
          <w:lang w:val="sq-AL"/>
        </w:rPr>
        <w:t xml:space="preserve">uro. </w:t>
      </w:r>
    </w:p>
    <w:p w:rsidR="00065C98" w:rsidRPr="00DA67B3" w:rsidRDefault="00065C98" w:rsidP="008340B9">
      <w:pPr>
        <w:pStyle w:val="Paragrafi0"/>
        <w:rPr>
          <w:lang w:val="sq-AL"/>
        </w:rPr>
      </w:pPr>
      <w:r w:rsidRPr="00DA67B3">
        <w:rPr>
          <w:lang w:val="sq-AL"/>
        </w:rPr>
        <w:t>Huaja jepet në bazë të Marrëveshjes së</w:t>
      </w:r>
      <w:r w:rsidR="00D86913" w:rsidRPr="00DA67B3">
        <w:rPr>
          <w:lang w:val="sq-AL"/>
        </w:rPr>
        <w:t xml:space="preserve"> Huasë dhe Projektit deri në 37 750</w:t>
      </w:r>
      <w:r w:rsidRPr="00DA67B3">
        <w:rPr>
          <w:lang w:val="sq-AL"/>
        </w:rPr>
        <w:t xml:space="preserve"> 000 </w:t>
      </w:r>
      <w:r w:rsidR="00D86913" w:rsidRPr="00DA67B3">
        <w:rPr>
          <w:lang w:val="sq-AL"/>
        </w:rPr>
        <w:t xml:space="preserve">euro </w:t>
      </w:r>
      <w:r w:rsidRPr="00DA67B3">
        <w:rPr>
          <w:lang w:val="sq-AL"/>
        </w:rPr>
        <w:t>si pjesë përbërëse</w:t>
      </w:r>
      <w:r w:rsidR="00D86913" w:rsidRPr="00DA67B3">
        <w:rPr>
          <w:lang w:val="sq-AL"/>
        </w:rPr>
        <w:t xml:space="preserve"> e një pakete për të financuar p</w:t>
      </w:r>
      <w:r w:rsidRPr="00DA67B3">
        <w:rPr>
          <w:lang w:val="sq-AL"/>
        </w:rPr>
        <w:t>rojektin “Linja Unazore 110-kV e Jugut të Shqipërisë”. Dy hua s</w:t>
      </w:r>
      <w:r w:rsidR="00D86913" w:rsidRPr="00DA67B3">
        <w:rPr>
          <w:lang w:val="sq-AL"/>
        </w:rPr>
        <w:t>htesë duhet të</w:t>
      </w:r>
      <w:r w:rsidRPr="00DA67B3">
        <w:rPr>
          <w:lang w:val="sq-AL"/>
        </w:rPr>
        <w:t xml:space="preserve"> jepen nga</w:t>
      </w:r>
      <w:r w:rsidR="00D86913" w:rsidRPr="00DA67B3">
        <w:rPr>
          <w:lang w:val="sq-AL"/>
        </w:rPr>
        <w:t xml:space="preserve"> KfW-ja në një shumë deri në 10 750</w:t>
      </w:r>
      <w:r w:rsidRPr="00DA67B3">
        <w:rPr>
          <w:lang w:val="sq-AL"/>
        </w:rPr>
        <w:t xml:space="preserve"> 000 </w:t>
      </w:r>
      <w:r w:rsidR="00D86913" w:rsidRPr="00DA67B3">
        <w:rPr>
          <w:lang w:val="sq-AL"/>
        </w:rPr>
        <w:t>euro</w:t>
      </w:r>
      <w:r w:rsidRPr="00DA67B3">
        <w:rPr>
          <w:lang w:val="sq-AL"/>
        </w:rPr>
        <w:t xml:space="preserve"> dhe në një shumë deri në 500,000 </w:t>
      </w:r>
      <w:r w:rsidR="00D86913" w:rsidRPr="00DA67B3">
        <w:rPr>
          <w:lang w:val="sq-AL"/>
        </w:rPr>
        <w:t xml:space="preserve">euro </w:t>
      </w:r>
      <w:r w:rsidRPr="00DA67B3">
        <w:rPr>
          <w:lang w:val="sq-AL"/>
        </w:rPr>
        <w:t xml:space="preserve">sipas dy marrëveshjeve të veçanta huaje dhe projekti ndërmjet KfW-së, Huamarrësit dhe Agjencisë Zbatuese të Projektit (“Marrëveshje Plotësuese të Huasë”) me shtesë të paketës si pjesë përbërëse (kjo Marrëveshje e Huasë dhe Projektit dhe Marrëveshjet Plotësuese të Huasë së bashku “Marrëveshjet e Huasë”). </w:t>
      </w:r>
    </w:p>
    <w:p w:rsidR="00065C98" w:rsidRPr="00DA67B3" w:rsidRDefault="00D86913" w:rsidP="008340B9">
      <w:pPr>
        <w:pStyle w:val="Paragrafi0"/>
        <w:rPr>
          <w:lang w:val="sq-AL"/>
        </w:rPr>
      </w:pPr>
      <w:r w:rsidRPr="00DA67B3">
        <w:rPr>
          <w:lang w:val="sq-AL"/>
        </w:rPr>
        <w:t xml:space="preserve"> Përbërja e kostos së p</w:t>
      </w:r>
      <w:r w:rsidR="00065C98" w:rsidRPr="00DA67B3">
        <w:rPr>
          <w:lang w:val="sq-AL"/>
        </w:rPr>
        <w:t>ërgjithshme dhe</w:t>
      </w:r>
      <w:r w:rsidRPr="00DA67B3">
        <w:rPr>
          <w:lang w:val="sq-AL"/>
        </w:rPr>
        <w:t xml:space="preserve"> plani i financimit gjenden në a</w:t>
      </w:r>
      <w:r w:rsidR="00065C98" w:rsidRPr="00DA67B3">
        <w:rPr>
          <w:lang w:val="sq-AL"/>
        </w:rPr>
        <w:t>neksin 3. Për disbursimet e</w:t>
      </w:r>
      <w:r w:rsidRPr="00DA67B3">
        <w:rPr>
          <w:lang w:val="sq-AL"/>
        </w:rPr>
        <w:t xml:space="preserve"> shumës së huasë shihni a</w:t>
      </w:r>
      <w:r w:rsidR="00065C98" w:rsidRPr="00DA67B3">
        <w:rPr>
          <w:lang w:val="sq-AL"/>
        </w:rPr>
        <w:t xml:space="preserve">neksin 6. </w:t>
      </w:r>
    </w:p>
    <w:p w:rsidR="00065C98" w:rsidRPr="00DA67B3" w:rsidRDefault="00065C98" w:rsidP="008340B9">
      <w:pPr>
        <w:pStyle w:val="Paragrafi0"/>
        <w:rPr>
          <w:lang w:val="sq-AL"/>
        </w:rPr>
      </w:pPr>
      <w:r w:rsidRPr="00DA67B3">
        <w:rPr>
          <w:lang w:val="sq-AL"/>
        </w:rPr>
        <w:t>4.</w:t>
      </w:r>
      <w:r w:rsidR="00F02252" w:rsidRPr="00DA67B3">
        <w:rPr>
          <w:lang w:val="sq-AL"/>
        </w:rPr>
        <w:t xml:space="preserve"> </w:t>
      </w:r>
      <w:r w:rsidR="00D86913" w:rsidRPr="00DA67B3">
        <w:rPr>
          <w:lang w:val="sq-AL"/>
        </w:rPr>
        <w:t>Ndryshimet në planin e p</w:t>
      </w:r>
      <w:r w:rsidRPr="00DA67B3">
        <w:rPr>
          <w:lang w:val="sq-AL"/>
        </w:rPr>
        <w:t xml:space="preserve">rojektit </w:t>
      </w:r>
    </w:p>
    <w:p w:rsidR="00065C98" w:rsidRPr="00DA67B3" w:rsidRDefault="00065C98" w:rsidP="008340B9">
      <w:pPr>
        <w:pStyle w:val="Paragrafi0"/>
        <w:rPr>
          <w:lang w:val="sq-AL"/>
        </w:rPr>
      </w:pPr>
      <w:r w:rsidRPr="00DA67B3">
        <w:rPr>
          <w:lang w:val="sq-AL"/>
        </w:rPr>
        <w:t>Çdo ndr</w:t>
      </w:r>
      <w:r w:rsidR="00D86913" w:rsidRPr="00DA67B3">
        <w:rPr>
          <w:lang w:val="sq-AL"/>
        </w:rPr>
        <w:t>yshim i konsiderueshëm në plan</w:t>
      </w:r>
      <w:r w:rsidRPr="00DA67B3">
        <w:rPr>
          <w:lang w:val="sq-AL"/>
        </w:rPr>
        <w:t>projekt kërkon pëlqimin paraprak të KfW-së. Agjencia e Zbatimit të Projektit informon KfW-në për këtë menjëherë, duke deklaruar shkaqet, masat e planifikuara dhe pasojat</w:t>
      </w:r>
      <w:r w:rsidR="00D86913" w:rsidRPr="00DA67B3">
        <w:rPr>
          <w:lang w:val="sq-AL"/>
        </w:rPr>
        <w:t xml:space="preserve"> e ndryshimeve (duke përfshirë koston e p</w:t>
      </w:r>
      <w:r w:rsidRPr="00DA67B3">
        <w:rPr>
          <w:lang w:val="sq-AL"/>
        </w:rPr>
        <w:t xml:space="preserve">ërgjithshme). Zbatimi i këtyre masave fillon vetëm mbi bazën e planit të rishikimit dhe me pëlqimin e KfW-së. </w:t>
      </w:r>
    </w:p>
    <w:p w:rsidR="00065C98" w:rsidRPr="00DA67B3" w:rsidRDefault="00065C98" w:rsidP="008340B9">
      <w:pPr>
        <w:pStyle w:val="Paragrafi0"/>
        <w:rPr>
          <w:lang w:val="sq-AL"/>
        </w:rPr>
      </w:pPr>
      <w:r w:rsidRPr="00DA67B3">
        <w:rPr>
          <w:lang w:val="sq-AL"/>
        </w:rPr>
        <w:t>II.</w:t>
      </w:r>
      <w:r w:rsidR="00F02252" w:rsidRPr="00DA67B3">
        <w:rPr>
          <w:lang w:val="sq-AL"/>
        </w:rPr>
        <w:t xml:space="preserve"> </w:t>
      </w:r>
      <w:r w:rsidR="00D86913" w:rsidRPr="00DA67B3">
        <w:rPr>
          <w:lang w:val="sq-AL"/>
        </w:rPr>
        <w:t>Zbatimi i p</w:t>
      </w:r>
      <w:r w:rsidRPr="00DA67B3">
        <w:rPr>
          <w:lang w:val="sq-AL"/>
        </w:rPr>
        <w:t xml:space="preserve">rojektit </w:t>
      </w:r>
    </w:p>
    <w:p w:rsidR="00065C98" w:rsidRPr="00DA67B3" w:rsidRDefault="00065C98" w:rsidP="008340B9">
      <w:pPr>
        <w:pStyle w:val="Paragrafi0"/>
        <w:rPr>
          <w:lang w:val="sq-AL"/>
        </w:rPr>
      </w:pPr>
      <w:r w:rsidRPr="00DA67B3">
        <w:rPr>
          <w:lang w:val="sq-AL"/>
        </w:rPr>
        <w:t>1.</w:t>
      </w:r>
      <w:r w:rsidR="00F02252" w:rsidRPr="00DA67B3">
        <w:rPr>
          <w:lang w:val="sq-AL"/>
        </w:rPr>
        <w:t xml:space="preserve"> </w:t>
      </w:r>
      <w:r w:rsidR="00D86913" w:rsidRPr="00DA67B3">
        <w:rPr>
          <w:lang w:val="sq-AL"/>
        </w:rPr>
        <w:t>Përgjegjësitë dhe koha, kostoja dhe grafiku i f</w:t>
      </w:r>
      <w:r w:rsidRPr="00DA67B3">
        <w:rPr>
          <w:lang w:val="sq-AL"/>
        </w:rPr>
        <w:t xml:space="preserve">inancimit </w:t>
      </w:r>
    </w:p>
    <w:p w:rsidR="00065C98" w:rsidRPr="00DA67B3" w:rsidRDefault="00065C98" w:rsidP="008340B9">
      <w:pPr>
        <w:pStyle w:val="Paragrafi0"/>
        <w:rPr>
          <w:lang w:val="sq-AL"/>
        </w:rPr>
      </w:pPr>
      <w:r w:rsidRPr="00DA67B3">
        <w:rPr>
          <w:lang w:val="sq-AL"/>
        </w:rPr>
        <w:t>1.1</w:t>
      </w:r>
      <w:r w:rsidR="00F02252" w:rsidRPr="00DA67B3">
        <w:rPr>
          <w:lang w:val="sq-AL"/>
        </w:rPr>
        <w:t xml:space="preserve"> </w:t>
      </w:r>
      <w:r w:rsidRPr="00DA67B3">
        <w:rPr>
          <w:lang w:val="sq-AL"/>
        </w:rPr>
        <w:t>Agjencia Zbatuese e Projektit ës</w:t>
      </w:r>
      <w:r w:rsidR="00D86913" w:rsidRPr="00DA67B3">
        <w:rPr>
          <w:lang w:val="sq-AL"/>
        </w:rPr>
        <w:t>htë përgjegjëse për zbatimin e p</w:t>
      </w:r>
      <w:r w:rsidRPr="00DA67B3">
        <w:rPr>
          <w:lang w:val="sq-AL"/>
        </w:rPr>
        <w:t xml:space="preserve">rojektit. Agjencia e </w:t>
      </w:r>
      <w:r w:rsidR="00D86913" w:rsidRPr="00DA67B3">
        <w:rPr>
          <w:lang w:val="sq-AL"/>
        </w:rPr>
        <w:t>Zbatimit të Projektit ngre një njësi të veçantë për zbatimin e p</w:t>
      </w:r>
      <w:r w:rsidRPr="00DA67B3">
        <w:rPr>
          <w:lang w:val="sq-AL"/>
        </w:rPr>
        <w:t>rojektit (PIU), që ngrihet dhe ës</w:t>
      </w:r>
      <w:r w:rsidR="00D86913" w:rsidRPr="00DA67B3">
        <w:rPr>
          <w:lang w:val="sq-AL"/>
        </w:rPr>
        <w:t>htë përgjegjëse për zbatimin e p</w:t>
      </w:r>
      <w:r w:rsidRPr="00DA67B3">
        <w:rPr>
          <w:lang w:val="sq-AL"/>
        </w:rPr>
        <w:t xml:space="preserve">rojektit deri në pranimin përfundimtar. </w:t>
      </w:r>
    </w:p>
    <w:p w:rsidR="00065C98" w:rsidRPr="00DA67B3" w:rsidRDefault="00065C98" w:rsidP="008340B9">
      <w:pPr>
        <w:pStyle w:val="Paragrafi0"/>
        <w:rPr>
          <w:lang w:val="sq-AL"/>
        </w:rPr>
      </w:pPr>
      <w:r w:rsidRPr="00DA67B3">
        <w:rPr>
          <w:lang w:val="sq-AL"/>
        </w:rPr>
        <w:t>1.2</w:t>
      </w:r>
      <w:r w:rsidR="00F02252" w:rsidRPr="00DA67B3">
        <w:rPr>
          <w:lang w:val="sq-AL"/>
        </w:rPr>
        <w:t xml:space="preserve"> </w:t>
      </w:r>
      <w:r w:rsidRPr="00DA67B3">
        <w:rPr>
          <w:lang w:val="sq-AL"/>
        </w:rPr>
        <w:t>Afatet, kostoja e detajuar dhe grafiku i financimit, i përditësuar rregullisht për zbatimin e përsht</w:t>
      </w:r>
      <w:r w:rsidR="00D86913" w:rsidRPr="00DA67B3">
        <w:rPr>
          <w:lang w:val="sq-AL"/>
        </w:rPr>
        <w:t>atshëm teknik dhe financiar të p</w:t>
      </w:r>
      <w:r w:rsidRPr="00DA67B3">
        <w:rPr>
          <w:lang w:val="sq-AL"/>
        </w:rPr>
        <w:t>rojektit, përgatiten sa më shpejt</w:t>
      </w:r>
      <w:r w:rsidR="00D86913" w:rsidRPr="00DA67B3">
        <w:rPr>
          <w:lang w:val="sq-AL"/>
        </w:rPr>
        <w:t xml:space="preserve"> të jetë e mundur nga Agjencia Z</w:t>
      </w:r>
      <w:r w:rsidRPr="00DA67B3">
        <w:rPr>
          <w:lang w:val="sq-AL"/>
        </w:rPr>
        <w:t>batuese e Projektit në bashkëpunim me konsulentin dhe i paraqitet KfW-së. Ky grafik tregon, me afate dhe shuma, ndërlidhjen e parashikuar k</w:t>
      </w:r>
      <w:r w:rsidR="00047F90" w:rsidRPr="00DA67B3">
        <w:rPr>
          <w:lang w:val="sq-AL"/>
        </w:rPr>
        <w:t>ronologjike të aktiviteteve të p</w:t>
      </w:r>
      <w:r w:rsidRPr="00DA67B3">
        <w:rPr>
          <w:lang w:val="sq-AL"/>
        </w:rPr>
        <w:t>rojektit dhe kërkesat përkatëse financiare. Nëse një shmangie nga ky grafik bëhet</w:t>
      </w:r>
      <w:r w:rsidR="00047F90" w:rsidRPr="00DA67B3">
        <w:rPr>
          <w:lang w:val="sq-AL"/>
        </w:rPr>
        <w:t xml:space="preserve"> i nevojshëm gjatë zbatimit të p</w:t>
      </w:r>
      <w:r w:rsidRPr="00DA67B3">
        <w:rPr>
          <w:lang w:val="sq-AL"/>
        </w:rPr>
        <w:t xml:space="preserve">rojektit, KfW-së dhe Huamarrësit i jepet një grafik i rishikuar. </w:t>
      </w:r>
    </w:p>
    <w:p w:rsidR="00065C98" w:rsidRPr="00DA67B3" w:rsidRDefault="00065C98" w:rsidP="008340B9">
      <w:pPr>
        <w:pStyle w:val="Paragrafi0"/>
        <w:rPr>
          <w:lang w:val="sq-AL"/>
        </w:rPr>
      </w:pPr>
      <w:r w:rsidRPr="00DA67B3">
        <w:rPr>
          <w:lang w:val="sq-AL"/>
        </w:rPr>
        <w:t>2.</w:t>
      </w:r>
      <w:r w:rsidR="00F02252" w:rsidRPr="00DA67B3">
        <w:rPr>
          <w:lang w:val="sq-AL"/>
        </w:rPr>
        <w:t xml:space="preserve"> </w:t>
      </w:r>
      <w:r w:rsidR="00047F90" w:rsidRPr="00DA67B3">
        <w:rPr>
          <w:lang w:val="sq-AL"/>
        </w:rPr>
        <w:t>Caktimi i një k</w:t>
      </w:r>
      <w:r w:rsidRPr="00DA67B3">
        <w:rPr>
          <w:lang w:val="sq-AL"/>
        </w:rPr>
        <w:t xml:space="preserve">onsulenti </w:t>
      </w:r>
    </w:p>
    <w:p w:rsidR="00065C98" w:rsidRPr="00DA67B3" w:rsidRDefault="00065C98" w:rsidP="008340B9">
      <w:pPr>
        <w:pStyle w:val="Paragrafi0"/>
        <w:rPr>
          <w:lang w:val="sq-AL"/>
        </w:rPr>
      </w:pPr>
      <w:r w:rsidRPr="00DA67B3">
        <w:rPr>
          <w:lang w:val="sq-AL"/>
        </w:rPr>
        <w:t>2.1</w:t>
      </w:r>
      <w:r w:rsidR="00F02252" w:rsidRPr="00DA67B3">
        <w:rPr>
          <w:lang w:val="sq-AL"/>
        </w:rPr>
        <w:t xml:space="preserve"> </w:t>
      </w:r>
      <w:r w:rsidRPr="00DA67B3">
        <w:rPr>
          <w:lang w:val="sq-AL"/>
        </w:rPr>
        <w:t xml:space="preserve">Detyrat e konsulentit përbëhen nga: </w:t>
      </w:r>
    </w:p>
    <w:p w:rsidR="00065C98" w:rsidRPr="00DA67B3" w:rsidRDefault="00047F90" w:rsidP="008340B9">
      <w:pPr>
        <w:pStyle w:val="Paragrafi0"/>
        <w:rPr>
          <w:b/>
          <w:lang w:val="sq-AL"/>
        </w:rPr>
      </w:pPr>
      <w:r w:rsidRPr="00DA67B3">
        <w:rPr>
          <w:b/>
          <w:lang w:val="sq-AL"/>
        </w:rPr>
        <w:t>Faza 1a: Faza para p</w:t>
      </w:r>
      <w:r w:rsidR="00065C98" w:rsidRPr="00DA67B3">
        <w:rPr>
          <w:b/>
          <w:lang w:val="sq-AL"/>
        </w:rPr>
        <w:t xml:space="preserve">lanifikimit: </w:t>
      </w:r>
    </w:p>
    <w:p w:rsidR="00065C98" w:rsidRPr="00DA67B3" w:rsidRDefault="00F02252" w:rsidP="008340B9">
      <w:pPr>
        <w:pStyle w:val="Paragrafi0"/>
        <w:rPr>
          <w:lang w:val="sq-AL"/>
        </w:rPr>
      </w:pPr>
      <w:r w:rsidRPr="00DA67B3">
        <w:rPr>
          <w:lang w:val="sq-AL"/>
        </w:rPr>
        <w:t xml:space="preserve">a) </w:t>
      </w:r>
      <w:r w:rsidR="00065C98" w:rsidRPr="00DA67B3">
        <w:rPr>
          <w:lang w:val="sq-AL"/>
        </w:rPr>
        <w:t>Rishikimi i konceptit teknik, mbledhja e të dhënave dhe rishikimi i të gjitha të dhënave të disponueshme, informacioni dhe planet në lidhje me nënstacionet ekzistues</w:t>
      </w:r>
      <w:r w:rsidR="00047F90" w:rsidRPr="00DA67B3">
        <w:rPr>
          <w:lang w:val="sq-AL"/>
        </w:rPr>
        <w:t>e</w:t>
      </w:r>
      <w:r w:rsidR="00065C98" w:rsidRPr="00DA67B3">
        <w:rPr>
          <w:lang w:val="sq-AL"/>
        </w:rPr>
        <w:t xml:space="preserve"> dhe të planifikuar 110-kV (diagramat, planet e ndërtimit, dokumentet planifikuese dhe skicat e hollësishme të impianteve) dhe linjat e planifikuara të transmetimit 110-kV, si dhe impiantet e tjera të kërkuara/ekzistuese të përshkrua</w:t>
      </w:r>
      <w:r w:rsidR="00047F90" w:rsidRPr="00DA67B3">
        <w:rPr>
          <w:lang w:val="sq-AL"/>
        </w:rPr>
        <w:t>ra në kapitullin 1.3 të këtyre t</w:t>
      </w:r>
      <w:r w:rsidR="00065C98" w:rsidRPr="00DA67B3">
        <w:rPr>
          <w:lang w:val="sq-AL"/>
        </w:rPr>
        <w:t xml:space="preserve">ermave. </w:t>
      </w:r>
    </w:p>
    <w:p w:rsidR="00065C98" w:rsidRPr="00DA67B3" w:rsidRDefault="00F02252" w:rsidP="008340B9">
      <w:pPr>
        <w:pStyle w:val="Paragrafi0"/>
        <w:rPr>
          <w:lang w:val="sq-AL"/>
        </w:rPr>
      </w:pPr>
      <w:r w:rsidRPr="00DA67B3">
        <w:rPr>
          <w:lang w:val="sq-AL"/>
        </w:rPr>
        <w:t xml:space="preserve">b) </w:t>
      </w:r>
      <w:r w:rsidR="00065C98" w:rsidRPr="00DA67B3">
        <w:rPr>
          <w:lang w:val="sq-AL"/>
        </w:rPr>
        <w:t xml:space="preserve">Rindërtimi i skicave që mungojnë të cilat kërkohen për zbatimin e projektit </w:t>
      </w:r>
      <w:r w:rsidR="00047F90" w:rsidRPr="00DA67B3">
        <w:rPr>
          <w:lang w:val="sq-AL"/>
        </w:rPr>
        <w:t>dhe përgatitjen e kopjeve të ri</w:t>
      </w:r>
      <w:r w:rsidR="00065C98" w:rsidRPr="00DA67B3">
        <w:rPr>
          <w:lang w:val="sq-AL"/>
        </w:rPr>
        <w:t xml:space="preserve">prodhueshme. </w:t>
      </w:r>
    </w:p>
    <w:p w:rsidR="00065C98" w:rsidRPr="00DA67B3" w:rsidRDefault="00F02252" w:rsidP="008340B9">
      <w:pPr>
        <w:pStyle w:val="Paragrafi0"/>
        <w:rPr>
          <w:lang w:val="sq-AL"/>
        </w:rPr>
      </w:pPr>
      <w:r w:rsidRPr="00DA67B3">
        <w:rPr>
          <w:lang w:val="sq-AL"/>
        </w:rPr>
        <w:t xml:space="preserve">c) </w:t>
      </w:r>
      <w:r w:rsidR="00065C98" w:rsidRPr="00DA67B3">
        <w:rPr>
          <w:lang w:val="sq-AL"/>
        </w:rPr>
        <w:t xml:space="preserve">Shqyrtimi i gjendjes teknike të impianteve ekzistuese dhe përgatitja e një vështrimi të përgjithshëm të këtyre impianteve dhe strukturave që duhet të mbahen. </w:t>
      </w:r>
    </w:p>
    <w:p w:rsidR="00065C98" w:rsidRPr="00DA67B3" w:rsidRDefault="00F02252" w:rsidP="008340B9">
      <w:pPr>
        <w:pStyle w:val="Paragrafi0"/>
        <w:rPr>
          <w:lang w:val="sq-AL"/>
        </w:rPr>
      </w:pPr>
      <w:r w:rsidRPr="00DA67B3">
        <w:rPr>
          <w:lang w:val="sq-AL"/>
        </w:rPr>
        <w:t xml:space="preserve">d) </w:t>
      </w:r>
      <w:r w:rsidR="00065C98" w:rsidRPr="00DA67B3">
        <w:rPr>
          <w:lang w:val="sq-AL"/>
        </w:rPr>
        <w:t xml:space="preserve">Asistenca për OST-në në drejtimin e linjës 110-kV duke përfshirë vendndodhjen e kullave të këndeve dhe </w:t>
      </w:r>
      <w:r w:rsidR="00047F90" w:rsidRPr="00DA67B3">
        <w:rPr>
          <w:lang w:val="sq-AL"/>
        </w:rPr>
        <w:t>kabllove ushqyese shtesë në nën</w:t>
      </w:r>
      <w:r w:rsidR="00065C98" w:rsidRPr="00DA67B3">
        <w:rPr>
          <w:lang w:val="sq-AL"/>
        </w:rPr>
        <w:t xml:space="preserve">stacionet ekzistuese dhe pajisjet e tjera. </w:t>
      </w:r>
    </w:p>
    <w:p w:rsidR="00065C98" w:rsidRPr="00DA67B3" w:rsidRDefault="00F02252" w:rsidP="008340B9">
      <w:pPr>
        <w:pStyle w:val="Paragrafi0"/>
        <w:rPr>
          <w:lang w:val="sq-AL"/>
        </w:rPr>
      </w:pPr>
      <w:r w:rsidRPr="00DA67B3">
        <w:rPr>
          <w:lang w:val="sq-AL"/>
        </w:rPr>
        <w:t xml:space="preserve">e) </w:t>
      </w:r>
      <w:r w:rsidR="00047F90" w:rsidRPr="00DA67B3">
        <w:rPr>
          <w:lang w:val="sq-AL"/>
        </w:rPr>
        <w:t>Specifikimet e masave të p</w:t>
      </w:r>
      <w:r w:rsidR="00065C98" w:rsidRPr="00DA67B3">
        <w:rPr>
          <w:lang w:val="sq-AL"/>
        </w:rPr>
        <w:t xml:space="preserve">rojektit, duke marrë parasysh çdo ndryshim që mund të ketë ndodhur. </w:t>
      </w:r>
    </w:p>
    <w:p w:rsidR="00065C98" w:rsidRPr="00DA67B3" w:rsidRDefault="00F02252" w:rsidP="008340B9">
      <w:pPr>
        <w:pStyle w:val="Paragrafi0"/>
        <w:rPr>
          <w:lang w:val="sq-AL"/>
        </w:rPr>
      </w:pPr>
      <w:r w:rsidRPr="00DA67B3">
        <w:rPr>
          <w:lang w:val="sq-AL"/>
        </w:rPr>
        <w:t xml:space="preserve">f) </w:t>
      </w:r>
      <w:r w:rsidR="00065C98" w:rsidRPr="00DA67B3">
        <w:rPr>
          <w:lang w:val="sq-AL"/>
        </w:rPr>
        <w:t>Përgatitja e planifikimit paraprak dhe grafiku kohor i furnizimeve dhe shërbimeve, d.m.th</w:t>
      </w:r>
      <w:r w:rsidR="00047F90" w:rsidRPr="00DA67B3">
        <w:rPr>
          <w:lang w:val="sq-AL"/>
        </w:rPr>
        <w:t>.</w:t>
      </w:r>
      <w:r w:rsidR="00065C98" w:rsidRPr="00DA67B3">
        <w:rPr>
          <w:lang w:val="sq-AL"/>
        </w:rPr>
        <w:t xml:space="preserve"> paraqitja e një raporti </w:t>
      </w:r>
      <w:r w:rsidR="00047F90" w:rsidRPr="00DA67B3">
        <w:rPr>
          <w:lang w:val="sq-AL"/>
        </w:rPr>
        <w:t>të plan</w:t>
      </w:r>
      <w:r w:rsidR="00065C98" w:rsidRPr="00DA67B3">
        <w:rPr>
          <w:lang w:val="sq-AL"/>
        </w:rPr>
        <w:t xml:space="preserve">projektit që duhet të përpilohet në mënyrë të tillë që mund të përdoret (të paktën pjesërisht) drejtpërdrejt për qëllime tenderimi. </w:t>
      </w:r>
    </w:p>
    <w:p w:rsidR="00065C98" w:rsidRPr="00DA67B3" w:rsidRDefault="00F02252" w:rsidP="008340B9">
      <w:pPr>
        <w:pStyle w:val="Paragrafi0"/>
        <w:rPr>
          <w:lang w:val="sq-AL"/>
        </w:rPr>
      </w:pPr>
      <w:r w:rsidRPr="00DA67B3">
        <w:rPr>
          <w:lang w:val="sq-AL"/>
        </w:rPr>
        <w:t xml:space="preserve">g) </w:t>
      </w:r>
      <w:r w:rsidR="00065C98" w:rsidRPr="00DA67B3">
        <w:rPr>
          <w:lang w:val="sq-AL"/>
        </w:rPr>
        <w:t>Rishikimi i llogaritjes së kostos dhe përditësimi i parashikimit të kostos së investimeve</w:t>
      </w:r>
      <w:r w:rsidR="00047F90" w:rsidRPr="00DA67B3">
        <w:rPr>
          <w:lang w:val="sq-AL"/>
        </w:rPr>
        <w:t>,</w:t>
      </w:r>
      <w:r w:rsidR="00065C98" w:rsidRPr="00DA67B3">
        <w:rPr>
          <w:lang w:val="sq-AL"/>
        </w:rPr>
        <w:t xml:space="preserve"> bazuar në informacionin më të fundit që disponohet. </w:t>
      </w:r>
    </w:p>
    <w:p w:rsidR="00065C98" w:rsidRPr="00DA67B3" w:rsidRDefault="00F02252" w:rsidP="008340B9">
      <w:pPr>
        <w:pStyle w:val="Paragrafi0"/>
        <w:rPr>
          <w:lang w:val="sq-AL"/>
        </w:rPr>
      </w:pPr>
      <w:r w:rsidRPr="00DA67B3">
        <w:rPr>
          <w:lang w:val="sq-AL"/>
        </w:rPr>
        <w:t xml:space="preserve">h) </w:t>
      </w:r>
      <w:r w:rsidR="00065C98" w:rsidRPr="00DA67B3">
        <w:rPr>
          <w:lang w:val="sq-AL"/>
        </w:rPr>
        <w:t xml:space="preserve">Mbështetja e PIU-t në procesin e marrjes së lejeve dhe </w:t>
      </w:r>
      <w:r w:rsidR="00A2534D" w:rsidRPr="00DA67B3">
        <w:rPr>
          <w:lang w:val="sq-AL"/>
        </w:rPr>
        <w:t>licencave</w:t>
      </w:r>
      <w:r w:rsidR="00065C98" w:rsidRPr="00DA67B3">
        <w:rPr>
          <w:lang w:val="sq-AL"/>
        </w:rPr>
        <w:t xml:space="preserve"> të kërkuara. </w:t>
      </w:r>
    </w:p>
    <w:p w:rsidR="00065C98" w:rsidRPr="00DA67B3" w:rsidRDefault="00F02252" w:rsidP="008340B9">
      <w:pPr>
        <w:pStyle w:val="Paragrafi0"/>
        <w:rPr>
          <w:lang w:val="sq-AL"/>
        </w:rPr>
      </w:pPr>
      <w:r w:rsidRPr="00DA67B3">
        <w:rPr>
          <w:lang w:val="sq-AL"/>
        </w:rPr>
        <w:t xml:space="preserve">i) </w:t>
      </w:r>
      <w:r w:rsidR="00065C98" w:rsidRPr="00DA67B3">
        <w:rPr>
          <w:lang w:val="sq-AL"/>
        </w:rPr>
        <w:t xml:space="preserve">Konsulenca për Agjencinë Zbatuese të Projektit në lidhje me sigurimin e të drejtave të përdorimit të rrugës dhe tokës, si dhe kompensimet e paguara nga Agjencia e Zbatimit të Projektit (sipas rastit). </w:t>
      </w:r>
    </w:p>
    <w:p w:rsidR="00065C98" w:rsidRPr="00DA67B3" w:rsidRDefault="00F02252" w:rsidP="008340B9">
      <w:pPr>
        <w:pStyle w:val="Paragrafi0"/>
        <w:rPr>
          <w:lang w:val="sq-AL"/>
        </w:rPr>
      </w:pPr>
      <w:r w:rsidRPr="00DA67B3">
        <w:rPr>
          <w:lang w:val="sq-AL"/>
        </w:rPr>
        <w:t xml:space="preserve">j) </w:t>
      </w:r>
      <w:r w:rsidR="00065C98" w:rsidRPr="00DA67B3">
        <w:rPr>
          <w:lang w:val="sq-AL"/>
        </w:rPr>
        <w:t xml:space="preserve">Mbështetja e PIU-t në përpilimin e një vlerësimi të </w:t>
      </w:r>
      <w:r w:rsidR="00047F90" w:rsidRPr="00DA67B3">
        <w:rPr>
          <w:lang w:val="sq-AL"/>
        </w:rPr>
        <w:t>impaktit mjedisor në pajtim me k</w:t>
      </w:r>
      <w:r w:rsidR="00065C98" w:rsidRPr="00DA67B3">
        <w:rPr>
          <w:lang w:val="sq-AL"/>
        </w:rPr>
        <w:t xml:space="preserve">ërkesat shqiptare dhe standardet ndërkombëtare për të marrë lejen për ndërtimin e linjave ajrore dhe artikuj të tjerë nga autoritetet përkatëse (sipas rastit). </w:t>
      </w:r>
    </w:p>
    <w:p w:rsidR="00065C98" w:rsidRPr="00DA67B3" w:rsidRDefault="00F02252" w:rsidP="008340B9">
      <w:pPr>
        <w:pStyle w:val="Paragrafi0"/>
        <w:rPr>
          <w:lang w:val="sq-AL"/>
        </w:rPr>
      </w:pPr>
      <w:r w:rsidRPr="00DA67B3">
        <w:rPr>
          <w:lang w:val="sq-AL"/>
        </w:rPr>
        <w:t xml:space="preserve">k) </w:t>
      </w:r>
      <w:r w:rsidR="00065C98" w:rsidRPr="00DA67B3">
        <w:rPr>
          <w:lang w:val="sq-AL"/>
        </w:rPr>
        <w:t xml:space="preserve">Së bashku me PIU-n: përpilimi i konceptit të zbatimit dhe grafiku i zbatimit dhe grafiku i kostos dhe financimit për programin. </w:t>
      </w:r>
    </w:p>
    <w:p w:rsidR="00065C98" w:rsidRPr="00DA67B3" w:rsidRDefault="00047F90" w:rsidP="008340B9">
      <w:pPr>
        <w:pStyle w:val="Paragrafi0"/>
        <w:rPr>
          <w:b/>
          <w:lang w:val="sq-AL"/>
        </w:rPr>
      </w:pPr>
      <w:r w:rsidRPr="00DA67B3">
        <w:rPr>
          <w:b/>
          <w:lang w:val="sq-AL"/>
        </w:rPr>
        <w:t>Faza 1b: Rishikimi dhe përgatitja e tenderit, procedura e t</w:t>
      </w:r>
      <w:r w:rsidR="00065C98" w:rsidRPr="00DA67B3">
        <w:rPr>
          <w:b/>
          <w:lang w:val="sq-AL"/>
        </w:rPr>
        <w:t xml:space="preserve">enderit </w:t>
      </w:r>
    </w:p>
    <w:p w:rsidR="00065C98" w:rsidRPr="00DA67B3" w:rsidRDefault="00C75838" w:rsidP="008340B9">
      <w:pPr>
        <w:pStyle w:val="Paragrafi0"/>
        <w:rPr>
          <w:lang w:val="sq-AL"/>
        </w:rPr>
      </w:pPr>
      <w:r w:rsidRPr="00DA67B3">
        <w:rPr>
          <w:lang w:val="sq-AL"/>
        </w:rPr>
        <w:t xml:space="preserve">l) </w:t>
      </w:r>
      <w:r w:rsidR="00065C98" w:rsidRPr="00DA67B3">
        <w:rPr>
          <w:lang w:val="sq-AL"/>
        </w:rPr>
        <w:t>Në bashkëpunim me PIU-n: rishikimi dhe ndryshimi, sipas rastit, i dokumenteve të tenderit për mallrat dhe shërbimet, duke përfshirë termat dh</w:t>
      </w:r>
      <w:r w:rsidR="002633DF" w:rsidRPr="00DA67B3">
        <w:rPr>
          <w:lang w:val="sq-AL"/>
        </w:rPr>
        <w:t>e kushtet standarde për tenderat</w:t>
      </w:r>
      <w:r w:rsidR="00065C98" w:rsidRPr="00DA67B3">
        <w:rPr>
          <w:lang w:val="sq-AL"/>
        </w:rPr>
        <w:t>, preventivat, përshkrimin teknik të pajisjeve</w:t>
      </w:r>
      <w:r w:rsidR="002633DF" w:rsidRPr="00DA67B3">
        <w:rPr>
          <w:lang w:val="sq-AL"/>
        </w:rPr>
        <w:t xml:space="preserve"> dhe impianteve dhe një projekt</w:t>
      </w:r>
      <w:r w:rsidR="00065C98" w:rsidRPr="00DA67B3">
        <w:rPr>
          <w:lang w:val="sq-AL"/>
        </w:rPr>
        <w:t>kont</w:t>
      </w:r>
      <w:r w:rsidR="002633DF" w:rsidRPr="00DA67B3">
        <w:rPr>
          <w:lang w:val="sq-AL"/>
        </w:rPr>
        <w:t>ratë të furnizimit dhe p</w:t>
      </w:r>
      <w:r w:rsidR="00065C98" w:rsidRPr="00DA67B3">
        <w:rPr>
          <w:lang w:val="sq-AL"/>
        </w:rPr>
        <w:t xml:space="preserve">unëve mbi bazën e rregulloreve FIDIC. </w:t>
      </w:r>
    </w:p>
    <w:p w:rsidR="00065C98" w:rsidRPr="00DA67B3" w:rsidRDefault="00C75838" w:rsidP="008340B9">
      <w:pPr>
        <w:pStyle w:val="Paragrafi0"/>
        <w:rPr>
          <w:lang w:val="sq-AL"/>
        </w:rPr>
      </w:pPr>
      <w:r w:rsidRPr="00DA67B3">
        <w:rPr>
          <w:lang w:val="sq-AL"/>
        </w:rPr>
        <w:t xml:space="preserve">m) </w:t>
      </w:r>
      <w:r w:rsidR="00065C98" w:rsidRPr="00DA67B3">
        <w:rPr>
          <w:lang w:val="sq-AL"/>
        </w:rPr>
        <w:t xml:space="preserve">Mbështetje për PIU-n gjatë periudhës së tenderit për të asistuar në përzgjedhjen e kontraktorit të përgjithshëm, duke përfshirë njoftimin për tender, organizimin e një vizite të detyrueshme në vend, përgjigjet për pyetjet mbi tenderin, pjesëmarrjen në hapjen e tenderit, përpilimin e protokollit të hapjes së tenderit dhe shërbime të tjera për procedurën e tenderit, në pajtim me kuadrin ligjor në Shqipëri. </w:t>
      </w:r>
    </w:p>
    <w:p w:rsidR="00065C98" w:rsidRPr="00DA67B3" w:rsidRDefault="00C75838" w:rsidP="008340B9">
      <w:pPr>
        <w:pStyle w:val="Paragrafi0"/>
        <w:rPr>
          <w:lang w:val="sq-AL"/>
        </w:rPr>
      </w:pPr>
      <w:r w:rsidRPr="00DA67B3">
        <w:rPr>
          <w:lang w:val="sq-AL"/>
        </w:rPr>
        <w:t xml:space="preserve">n) </w:t>
      </w:r>
      <w:r w:rsidR="00065C98" w:rsidRPr="00DA67B3">
        <w:rPr>
          <w:lang w:val="sq-AL"/>
        </w:rPr>
        <w:t xml:space="preserve">Bashkëpunim me PIU-n si drejtuese e vlerësimit të tenderit, përgatitja e raportit të vlerësimit të ofertës dhe paraqitja e tij tek PEA dhe KfW-ja. </w:t>
      </w:r>
    </w:p>
    <w:p w:rsidR="00065C98" w:rsidRPr="00DA67B3" w:rsidRDefault="00C75838" w:rsidP="008340B9">
      <w:pPr>
        <w:pStyle w:val="Paragrafi0"/>
        <w:rPr>
          <w:lang w:val="sq-AL"/>
        </w:rPr>
      </w:pPr>
      <w:r w:rsidRPr="00DA67B3">
        <w:rPr>
          <w:lang w:val="sq-AL"/>
        </w:rPr>
        <w:t xml:space="preserve">o) </w:t>
      </w:r>
      <w:r w:rsidR="00065C98" w:rsidRPr="00DA67B3">
        <w:rPr>
          <w:lang w:val="sq-AL"/>
        </w:rPr>
        <w:t xml:space="preserve">Formulimi i njoftimit për rekomandimin e dhënies së kontratës. </w:t>
      </w:r>
    </w:p>
    <w:p w:rsidR="00065C98" w:rsidRPr="00DA67B3" w:rsidRDefault="00C75838" w:rsidP="008340B9">
      <w:pPr>
        <w:pStyle w:val="Paragrafi0"/>
        <w:rPr>
          <w:lang w:val="sq-AL"/>
        </w:rPr>
      </w:pPr>
      <w:r w:rsidRPr="00DA67B3">
        <w:rPr>
          <w:lang w:val="sq-AL"/>
        </w:rPr>
        <w:t xml:space="preserve">p) </w:t>
      </w:r>
      <w:r w:rsidR="00065C98" w:rsidRPr="00DA67B3">
        <w:rPr>
          <w:lang w:val="sq-AL"/>
        </w:rPr>
        <w:t xml:space="preserve">Mbështetja e PEA-s për lidhjen e kontratës së furnizimit dhe punëve me kontraktorin e përgjithshëm. </w:t>
      </w:r>
    </w:p>
    <w:p w:rsidR="00065C98" w:rsidRPr="00DA67B3" w:rsidRDefault="00C75838" w:rsidP="008340B9">
      <w:pPr>
        <w:pStyle w:val="Paragrafi0"/>
        <w:rPr>
          <w:lang w:val="sq-AL"/>
        </w:rPr>
      </w:pPr>
      <w:r w:rsidRPr="00DA67B3">
        <w:rPr>
          <w:lang w:val="sq-AL"/>
        </w:rPr>
        <w:t xml:space="preserve">q) </w:t>
      </w:r>
      <w:r w:rsidR="00065C98" w:rsidRPr="00DA67B3">
        <w:rPr>
          <w:lang w:val="sq-AL"/>
        </w:rPr>
        <w:t>Mbësh</w:t>
      </w:r>
      <w:r w:rsidR="002633DF" w:rsidRPr="00DA67B3">
        <w:rPr>
          <w:lang w:val="sq-AL"/>
        </w:rPr>
        <w:t>tetja e PEA-s në përgatitjen e raportit përfundimtar të v</w:t>
      </w:r>
      <w:r w:rsidR="00065C98" w:rsidRPr="00DA67B3">
        <w:rPr>
          <w:lang w:val="sq-AL"/>
        </w:rPr>
        <w:t xml:space="preserve">lerësimit. </w:t>
      </w:r>
    </w:p>
    <w:p w:rsidR="00065C98" w:rsidRPr="00DA67B3" w:rsidRDefault="002633DF" w:rsidP="008340B9">
      <w:pPr>
        <w:pStyle w:val="Paragrafi0"/>
        <w:rPr>
          <w:b/>
          <w:lang w:val="sq-AL"/>
        </w:rPr>
      </w:pPr>
      <w:r w:rsidRPr="00DA67B3">
        <w:rPr>
          <w:b/>
          <w:lang w:val="sq-AL"/>
        </w:rPr>
        <w:t>Faza 2: Auditimi teknik dhe mbikëqyrja e vendit, përfundimi i p</w:t>
      </w:r>
      <w:r w:rsidR="00065C98" w:rsidRPr="00DA67B3">
        <w:rPr>
          <w:b/>
          <w:lang w:val="sq-AL"/>
        </w:rPr>
        <w:t xml:space="preserve">rojektit </w:t>
      </w:r>
    </w:p>
    <w:p w:rsidR="00065C98" w:rsidRPr="00DA67B3" w:rsidRDefault="00C75838" w:rsidP="008340B9">
      <w:pPr>
        <w:pStyle w:val="Paragrafi0"/>
        <w:rPr>
          <w:lang w:val="sq-AL"/>
        </w:rPr>
      </w:pPr>
      <w:r w:rsidRPr="00DA67B3">
        <w:rPr>
          <w:lang w:val="sq-AL"/>
        </w:rPr>
        <w:t xml:space="preserve">r) </w:t>
      </w:r>
      <w:r w:rsidR="00065C98" w:rsidRPr="00DA67B3">
        <w:rPr>
          <w:lang w:val="sq-AL"/>
        </w:rPr>
        <w:t>Organizimi i një takimi</w:t>
      </w:r>
      <w:r w:rsidR="002633DF" w:rsidRPr="00DA67B3">
        <w:rPr>
          <w:lang w:val="sq-AL"/>
        </w:rPr>
        <w:t xml:space="preserve"> prezantues me aktorët përkatës</w:t>
      </w:r>
      <w:r w:rsidR="00065C98" w:rsidRPr="00DA67B3">
        <w:rPr>
          <w:lang w:val="sq-AL"/>
        </w:rPr>
        <w:t xml:space="preserve"> dhe autoritetet gjatë</w:t>
      </w:r>
      <w:r w:rsidR="002633DF" w:rsidRPr="00DA67B3">
        <w:rPr>
          <w:lang w:val="sq-AL"/>
        </w:rPr>
        <w:t xml:space="preserve"> të cilit duhet të prezantohet p</w:t>
      </w:r>
      <w:r w:rsidR="00065C98" w:rsidRPr="00DA67B3">
        <w:rPr>
          <w:lang w:val="sq-AL"/>
        </w:rPr>
        <w:t xml:space="preserve">rojekti. </w:t>
      </w:r>
    </w:p>
    <w:p w:rsidR="00065C98" w:rsidRPr="00DA67B3" w:rsidRDefault="00C75838" w:rsidP="008340B9">
      <w:pPr>
        <w:pStyle w:val="Paragrafi0"/>
        <w:rPr>
          <w:lang w:val="sq-AL"/>
        </w:rPr>
      </w:pPr>
      <w:r w:rsidRPr="00DA67B3">
        <w:rPr>
          <w:lang w:val="sq-AL"/>
        </w:rPr>
        <w:t xml:space="preserve">s) </w:t>
      </w:r>
      <w:r w:rsidR="00065C98" w:rsidRPr="00DA67B3">
        <w:rPr>
          <w:lang w:val="sq-AL"/>
        </w:rPr>
        <w:t>Organizimi i t</w:t>
      </w:r>
      <w:r w:rsidR="002633DF" w:rsidRPr="00DA67B3">
        <w:rPr>
          <w:lang w:val="sq-AL"/>
        </w:rPr>
        <w:t>akime periodike koordinuese me klientin dhe k</w:t>
      </w:r>
      <w:r w:rsidR="00065C98" w:rsidRPr="00DA67B3">
        <w:rPr>
          <w:lang w:val="sq-AL"/>
        </w:rPr>
        <w:t xml:space="preserve">ontraktorin dhe raporti në këto mbledhje, sipas rastit dhe në pajtim me formatin e rënë dakord. </w:t>
      </w:r>
    </w:p>
    <w:p w:rsidR="00065C98" w:rsidRPr="00DA67B3" w:rsidRDefault="00C75838" w:rsidP="008340B9">
      <w:pPr>
        <w:pStyle w:val="Paragrafi0"/>
        <w:rPr>
          <w:lang w:val="sq-AL"/>
        </w:rPr>
      </w:pPr>
      <w:r w:rsidRPr="00DA67B3">
        <w:rPr>
          <w:lang w:val="sq-AL"/>
        </w:rPr>
        <w:t xml:space="preserve">t) </w:t>
      </w:r>
      <w:r w:rsidR="00065C98" w:rsidRPr="00DA67B3">
        <w:rPr>
          <w:lang w:val="sq-AL"/>
        </w:rPr>
        <w:t>Monit</w:t>
      </w:r>
      <w:r w:rsidR="002633DF" w:rsidRPr="00DA67B3">
        <w:rPr>
          <w:lang w:val="sq-AL"/>
        </w:rPr>
        <w:t>orimi i respektimi rigoroz nga k</w:t>
      </w:r>
      <w:r w:rsidR="00065C98" w:rsidRPr="00DA67B3">
        <w:rPr>
          <w:lang w:val="sq-AL"/>
        </w:rPr>
        <w:t xml:space="preserve">ontraktori i afatit të ndërtimit që është miratuar. </w:t>
      </w:r>
    </w:p>
    <w:p w:rsidR="00065C98" w:rsidRPr="00DA67B3" w:rsidRDefault="00C75838" w:rsidP="008340B9">
      <w:pPr>
        <w:pStyle w:val="Paragrafi0"/>
        <w:rPr>
          <w:lang w:val="sq-AL"/>
        </w:rPr>
      </w:pPr>
      <w:r w:rsidRPr="00DA67B3">
        <w:rPr>
          <w:lang w:val="sq-AL"/>
        </w:rPr>
        <w:t xml:space="preserve">u) </w:t>
      </w:r>
      <w:r w:rsidR="00065C98" w:rsidRPr="00DA67B3">
        <w:rPr>
          <w:lang w:val="sq-AL"/>
        </w:rPr>
        <w:t>Këshillimi i OST-së për të dhënë lejet dhe të dr</w:t>
      </w:r>
      <w:r w:rsidR="002633DF" w:rsidRPr="00DA67B3">
        <w:rPr>
          <w:lang w:val="sq-AL"/>
        </w:rPr>
        <w:t>ejtat e rrugës që kërkohen nga k</w:t>
      </w:r>
      <w:r w:rsidR="00065C98" w:rsidRPr="00DA67B3">
        <w:rPr>
          <w:lang w:val="sq-AL"/>
        </w:rPr>
        <w:t xml:space="preserve">ontraktori që të respektohet grafiku kohor i miratuar. </w:t>
      </w:r>
    </w:p>
    <w:p w:rsidR="00065C98" w:rsidRPr="00DA67B3" w:rsidRDefault="00C75838" w:rsidP="008340B9">
      <w:pPr>
        <w:pStyle w:val="Paragrafi0"/>
        <w:rPr>
          <w:lang w:val="sq-AL"/>
        </w:rPr>
      </w:pPr>
      <w:r w:rsidRPr="00DA67B3">
        <w:rPr>
          <w:lang w:val="sq-AL"/>
        </w:rPr>
        <w:t xml:space="preserve">v) </w:t>
      </w:r>
      <w:r w:rsidR="002633DF" w:rsidRPr="00DA67B3">
        <w:rPr>
          <w:lang w:val="sq-AL"/>
        </w:rPr>
        <w:t>Miratimi i planprojekteve dhe pjesëmarrja në testet e pranimit të f</w:t>
      </w:r>
      <w:r w:rsidR="00065C98" w:rsidRPr="00DA67B3">
        <w:rPr>
          <w:lang w:val="sq-AL"/>
        </w:rPr>
        <w:t xml:space="preserve">abrikimit të pajisjeve në pajtim me rregulloret e miratuara dhe standardet dhe veprimet diskrecionare të zakonshme bazuar në eksperiencën profesionale. </w:t>
      </w:r>
    </w:p>
    <w:p w:rsidR="00065C98" w:rsidRPr="00DA67B3" w:rsidRDefault="00C75838" w:rsidP="008340B9">
      <w:pPr>
        <w:pStyle w:val="Paragrafi0"/>
        <w:rPr>
          <w:lang w:val="sq-AL"/>
        </w:rPr>
      </w:pPr>
      <w:r w:rsidRPr="00DA67B3">
        <w:rPr>
          <w:lang w:val="sq-AL"/>
        </w:rPr>
        <w:t xml:space="preserve">w) </w:t>
      </w:r>
      <w:r w:rsidR="00065C98" w:rsidRPr="00DA67B3">
        <w:rPr>
          <w:lang w:val="sq-AL"/>
        </w:rPr>
        <w:t>Mbikëqyrja e cilësisë së punëve të ndërtimit dhe instalimit</w:t>
      </w:r>
      <w:r w:rsidR="002633DF" w:rsidRPr="00DA67B3">
        <w:rPr>
          <w:lang w:val="sq-AL"/>
        </w:rPr>
        <w:t>,</w:t>
      </w:r>
      <w:r w:rsidR="00065C98" w:rsidRPr="00DA67B3">
        <w:rPr>
          <w:lang w:val="sq-AL"/>
        </w:rPr>
        <w:t xml:space="preserve"> si dhe të furnizimeve dhe shërbimeve të kontraktorit të përgjithshëm nëpërmjet një përfaqësimi të përshtatshëm në vend. </w:t>
      </w:r>
    </w:p>
    <w:p w:rsidR="00065C98" w:rsidRPr="00DA67B3" w:rsidRDefault="00C75838" w:rsidP="008340B9">
      <w:pPr>
        <w:pStyle w:val="Paragrafi0"/>
        <w:rPr>
          <w:lang w:val="sq-AL"/>
        </w:rPr>
      </w:pPr>
      <w:r w:rsidRPr="00DA67B3">
        <w:rPr>
          <w:lang w:val="sq-AL"/>
        </w:rPr>
        <w:t xml:space="preserve">x) </w:t>
      </w:r>
      <w:r w:rsidR="002633DF" w:rsidRPr="00DA67B3">
        <w:rPr>
          <w:lang w:val="sq-AL"/>
        </w:rPr>
        <w:t>Përgatitja e një planp</w:t>
      </w:r>
      <w:r w:rsidR="00317EAA" w:rsidRPr="00DA67B3">
        <w:rPr>
          <w:lang w:val="sq-AL"/>
        </w:rPr>
        <w:t>rojekti të hollësishëm për ndër</w:t>
      </w:r>
      <w:r w:rsidR="00065C98" w:rsidRPr="00DA67B3">
        <w:rPr>
          <w:lang w:val="sq-AL"/>
        </w:rPr>
        <w:t xml:space="preserve">lidhjen e pajisjeve të reja elektrike me pajisjet elektrike ekzistuese. Përgatitja e </w:t>
      </w:r>
      <w:r w:rsidR="00317EAA" w:rsidRPr="00DA67B3">
        <w:rPr>
          <w:lang w:val="sq-AL"/>
        </w:rPr>
        <w:t>kushteve dhe kritereve për ndër</w:t>
      </w:r>
      <w:r w:rsidR="00065C98" w:rsidRPr="00DA67B3">
        <w:rPr>
          <w:lang w:val="sq-AL"/>
        </w:rPr>
        <w:t xml:space="preserve">lidhjen, me specifikimet, llogaritjet, </w:t>
      </w:r>
      <w:r w:rsidR="00A2534D" w:rsidRPr="00DA67B3">
        <w:rPr>
          <w:lang w:val="sq-AL"/>
        </w:rPr>
        <w:t>diagramet</w:t>
      </w:r>
      <w:r w:rsidR="00065C98" w:rsidRPr="00DA67B3">
        <w:rPr>
          <w:lang w:val="sq-AL"/>
        </w:rPr>
        <w:t xml:space="preserve">, skemat </w:t>
      </w:r>
      <w:r w:rsidR="00317EAA" w:rsidRPr="00DA67B3">
        <w:rPr>
          <w:lang w:val="sq-AL"/>
        </w:rPr>
        <w:t>dhe skicat për pajisjet që ndër</w:t>
      </w:r>
      <w:r w:rsidR="00065C98" w:rsidRPr="00DA67B3">
        <w:rPr>
          <w:lang w:val="sq-AL"/>
        </w:rPr>
        <w:t>lidhen drejtpërdrejt. Mbikëqyrja e punëve të çmontim</w:t>
      </w:r>
      <w:r w:rsidR="00317EAA" w:rsidRPr="00DA67B3">
        <w:rPr>
          <w:lang w:val="sq-AL"/>
        </w:rPr>
        <w:t>it dhe prishjes në lidhje me ri</w:t>
      </w:r>
      <w:r w:rsidR="00065C98" w:rsidRPr="00DA67B3">
        <w:rPr>
          <w:lang w:val="sq-AL"/>
        </w:rPr>
        <w:t xml:space="preserve">konfigurimin e rrjetit, sipas rastit. </w:t>
      </w:r>
    </w:p>
    <w:p w:rsidR="00065C98" w:rsidRPr="00DA67B3" w:rsidRDefault="00C75838" w:rsidP="008340B9">
      <w:pPr>
        <w:pStyle w:val="Paragrafi0"/>
        <w:rPr>
          <w:lang w:val="sq-AL"/>
        </w:rPr>
      </w:pPr>
      <w:r w:rsidRPr="00DA67B3">
        <w:rPr>
          <w:lang w:val="sq-AL"/>
        </w:rPr>
        <w:t xml:space="preserve">y) </w:t>
      </w:r>
      <w:r w:rsidR="00065C98" w:rsidRPr="00DA67B3">
        <w:rPr>
          <w:lang w:val="sq-AL"/>
        </w:rPr>
        <w:t>Asiste</w:t>
      </w:r>
      <w:r w:rsidR="00317EAA" w:rsidRPr="00DA67B3">
        <w:rPr>
          <w:lang w:val="sq-AL"/>
        </w:rPr>
        <w:t>nca në mbikëqyrjen e kostos së p</w:t>
      </w:r>
      <w:r w:rsidR="00065C98" w:rsidRPr="00DA67B3">
        <w:rPr>
          <w:lang w:val="sq-AL"/>
        </w:rPr>
        <w:t xml:space="preserve">rojektit dhe shqyrtimi i faturave të kontraktorit të përgjithshëm. </w:t>
      </w:r>
    </w:p>
    <w:p w:rsidR="00065C98" w:rsidRPr="00DA67B3" w:rsidRDefault="00C75838" w:rsidP="008340B9">
      <w:pPr>
        <w:pStyle w:val="Paragrafi0"/>
        <w:rPr>
          <w:lang w:val="sq-AL"/>
        </w:rPr>
      </w:pPr>
      <w:r w:rsidRPr="00DA67B3">
        <w:rPr>
          <w:lang w:val="sq-AL"/>
        </w:rPr>
        <w:t xml:space="preserve">z) </w:t>
      </w:r>
      <w:r w:rsidR="00065C98" w:rsidRPr="00DA67B3">
        <w:rPr>
          <w:lang w:val="sq-AL"/>
        </w:rPr>
        <w:t xml:space="preserve">Monitorimi i programit të trajnimit nga personeli i PEA/PIU-t. </w:t>
      </w:r>
    </w:p>
    <w:p w:rsidR="00065C98" w:rsidRPr="00DA67B3" w:rsidRDefault="00C75838" w:rsidP="008340B9">
      <w:pPr>
        <w:pStyle w:val="Paragrafi0"/>
        <w:rPr>
          <w:lang w:val="sq-AL"/>
        </w:rPr>
      </w:pPr>
      <w:r w:rsidRPr="00DA67B3">
        <w:rPr>
          <w:lang w:val="sq-AL"/>
        </w:rPr>
        <w:t xml:space="preserve">aa) </w:t>
      </w:r>
      <w:r w:rsidR="00065C98" w:rsidRPr="00DA67B3">
        <w:rPr>
          <w:lang w:val="sq-AL"/>
        </w:rPr>
        <w:t xml:space="preserve">Mbështetja e PEA/PIU-t në përpilimin e një koncepti të operacioneve dhe mirëmbajtjes. </w:t>
      </w:r>
    </w:p>
    <w:p w:rsidR="00065C98" w:rsidRPr="00DA67B3" w:rsidRDefault="00C75838" w:rsidP="008340B9">
      <w:pPr>
        <w:pStyle w:val="Paragrafi0"/>
        <w:rPr>
          <w:lang w:val="sq-AL"/>
        </w:rPr>
      </w:pPr>
      <w:r w:rsidRPr="00DA67B3">
        <w:rPr>
          <w:lang w:val="sq-AL"/>
        </w:rPr>
        <w:t xml:space="preserve">bb) </w:t>
      </w:r>
      <w:r w:rsidR="00065C98" w:rsidRPr="00DA67B3">
        <w:rPr>
          <w:lang w:val="sq-AL"/>
        </w:rPr>
        <w:t xml:space="preserve">Asistenca në monitorimin dhe autorizimin dhe fillimin e operimit tregtar. </w:t>
      </w:r>
    </w:p>
    <w:p w:rsidR="00065C98" w:rsidRPr="00DA67B3" w:rsidRDefault="00C75838" w:rsidP="008340B9">
      <w:pPr>
        <w:pStyle w:val="Paragrafi0"/>
        <w:rPr>
          <w:lang w:val="sq-AL"/>
        </w:rPr>
      </w:pPr>
      <w:r w:rsidRPr="00DA67B3">
        <w:rPr>
          <w:lang w:val="sq-AL"/>
        </w:rPr>
        <w:t xml:space="preserve">cc) </w:t>
      </w:r>
      <w:r w:rsidR="00065C98" w:rsidRPr="00DA67B3">
        <w:rPr>
          <w:lang w:val="sq-AL"/>
        </w:rPr>
        <w:t>Komenti dhe mbikëqyrj</w:t>
      </w:r>
      <w:r w:rsidR="00317EAA" w:rsidRPr="00DA67B3">
        <w:rPr>
          <w:lang w:val="sq-AL"/>
        </w:rPr>
        <w:t>a e aktiviteteve trajnuese, që k</w:t>
      </w:r>
      <w:r w:rsidR="00065C98" w:rsidRPr="00DA67B3">
        <w:rPr>
          <w:lang w:val="sq-AL"/>
        </w:rPr>
        <w:t xml:space="preserve">ontraktori duhet të japë për personelin e OST-së brenda objektit të kontratës. </w:t>
      </w:r>
    </w:p>
    <w:p w:rsidR="00065C98" w:rsidRPr="00DA67B3" w:rsidRDefault="00C75838" w:rsidP="008340B9">
      <w:pPr>
        <w:pStyle w:val="Paragrafi0"/>
        <w:rPr>
          <w:lang w:val="sq-AL"/>
        </w:rPr>
      </w:pPr>
      <w:r w:rsidRPr="00DA67B3">
        <w:rPr>
          <w:lang w:val="sq-AL"/>
        </w:rPr>
        <w:t xml:space="preserve">dd) </w:t>
      </w:r>
      <w:r w:rsidR="00065C98" w:rsidRPr="00DA67B3">
        <w:rPr>
          <w:lang w:val="sq-AL"/>
        </w:rPr>
        <w:t>Asistenca e OST-së në përgatitjen e rapor</w:t>
      </w:r>
      <w:r w:rsidR="00317EAA" w:rsidRPr="00DA67B3">
        <w:rPr>
          <w:lang w:val="sq-AL"/>
        </w:rPr>
        <w:t>teve semestrale mbi zbatimin e p</w:t>
      </w:r>
      <w:r w:rsidR="00065C98" w:rsidRPr="00DA67B3">
        <w:rPr>
          <w:lang w:val="sq-AL"/>
        </w:rPr>
        <w:t xml:space="preserve">rojektit, duke përfshirë përshkrimet e vështirësive që kanë dalë dhe masat që duhet të merren për zgjidhjen e këtyre vështirësive. </w:t>
      </w:r>
    </w:p>
    <w:p w:rsidR="00065C98" w:rsidRPr="00DA67B3" w:rsidRDefault="00C75838" w:rsidP="008340B9">
      <w:pPr>
        <w:pStyle w:val="Paragrafi0"/>
        <w:rPr>
          <w:lang w:val="sq-AL"/>
        </w:rPr>
      </w:pPr>
      <w:r w:rsidRPr="00DA67B3">
        <w:rPr>
          <w:lang w:val="sq-AL"/>
        </w:rPr>
        <w:t xml:space="preserve">ee) </w:t>
      </w:r>
      <w:r w:rsidR="00065C98" w:rsidRPr="00DA67B3">
        <w:rPr>
          <w:lang w:val="sq-AL"/>
        </w:rPr>
        <w:t xml:space="preserve">Shërbimet e rastësishme dhe të parashikuara të konsulencës gjatë “periudhës së përgjegjësisë së defekteve” të pajisjeve të energjisë elektrike (Punët). </w:t>
      </w:r>
    </w:p>
    <w:p w:rsidR="00065C98" w:rsidRPr="00DA67B3" w:rsidRDefault="00C75838" w:rsidP="008340B9">
      <w:pPr>
        <w:pStyle w:val="Paragrafi0"/>
        <w:rPr>
          <w:lang w:val="sq-AL"/>
        </w:rPr>
      </w:pPr>
      <w:r w:rsidRPr="00DA67B3">
        <w:rPr>
          <w:lang w:val="sq-AL"/>
        </w:rPr>
        <w:t xml:space="preserve">ff) </w:t>
      </w:r>
      <w:r w:rsidR="00065C98" w:rsidRPr="00DA67B3">
        <w:rPr>
          <w:lang w:val="sq-AL"/>
        </w:rPr>
        <w:t>Asistenca e OST-së në përpilimin e një raporti vle</w:t>
      </w:r>
      <w:r w:rsidR="00317EAA" w:rsidRPr="00DA67B3">
        <w:rPr>
          <w:lang w:val="sq-AL"/>
        </w:rPr>
        <w:t>rësimi në lidhje me zbatimin e p</w:t>
      </w:r>
      <w:r w:rsidR="00065C98" w:rsidRPr="00DA67B3">
        <w:rPr>
          <w:lang w:val="sq-AL"/>
        </w:rPr>
        <w:t xml:space="preserve">rojektit. </w:t>
      </w:r>
    </w:p>
    <w:p w:rsidR="00065C98" w:rsidRPr="00DA67B3" w:rsidRDefault="00065C98" w:rsidP="008340B9">
      <w:pPr>
        <w:pStyle w:val="Paragrafi0"/>
        <w:rPr>
          <w:lang w:val="sq-AL"/>
        </w:rPr>
      </w:pPr>
      <w:r w:rsidRPr="00DA67B3">
        <w:rPr>
          <w:lang w:val="sq-AL"/>
        </w:rPr>
        <w:t xml:space="preserve">Për hollësitë e shërbimeve të konsulencës, shihni kontratën e konsulencës së nënshkruar. </w:t>
      </w:r>
    </w:p>
    <w:p w:rsidR="00065C98" w:rsidRPr="00DA67B3" w:rsidRDefault="00065C98" w:rsidP="008340B9">
      <w:pPr>
        <w:pStyle w:val="Paragrafi0"/>
        <w:rPr>
          <w:lang w:val="sq-AL"/>
        </w:rPr>
      </w:pPr>
      <w:r w:rsidRPr="00DA67B3">
        <w:rPr>
          <w:lang w:val="sq-AL"/>
        </w:rPr>
        <w:t>2.2</w:t>
      </w:r>
      <w:r w:rsidR="00E107D3" w:rsidRPr="00DA67B3">
        <w:rPr>
          <w:lang w:val="sq-AL"/>
        </w:rPr>
        <w:t xml:space="preserve"> </w:t>
      </w:r>
      <w:r w:rsidRPr="00DA67B3">
        <w:rPr>
          <w:lang w:val="sq-AL"/>
        </w:rPr>
        <w:t xml:space="preserve">Agjencia e Zbatimit të Projektit </w:t>
      </w:r>
      <w:r w:rsidR="00317EAA" w:rsidRPr="00DA67B3">
        <w:rPr>
          <w:lang w:val="sq-AL"/>
        </w:rPr>
        <w:t>ka caktuar k</w:t>
      </w:r>
      <w:r w:rsidRPr="00DA67B3">
        <w:rPr>
          <w:lang w:val="sq-AL"/>
        </w:rPr>
        <w:t xml:space="preserve">onsulentin Fichtner GmbH&amp;Co. </w:t>
      </w:r>
      <w:r w:rsidR="00A2534D" w:rsidRPr="00DA67B3">
        <w:rPr>
          <w:lang w:val="sq-AL"/>
        </w:rPr>
        <w:t>KG me</w:t>
      </w:r>
      <w:r w:rsidRPr="00DA67B3">
        <w:rPr>
          <w:lang w:val="sq-AL"/>
        </w:rPr>
        <w:t xml:space="preserve"> ofertë ndërkomb</w:t>
      </w:r>
      <w:r w:rsidR="00317EAA" w:rsidRPr="00DA67B3">
        <w:rPr>
          <w:lang w:val="sq-AL"/>
        </w:rPr>
        <w:t>ëtare publike, konkurruese, me k</w:t>
      </w:r>
      <w:r w:rsidRPr="00DA67B3">
        <w:rPr>
          <w:lang w:val="sq-AL"/>
        </w:rPr>
        <w:t>ontratën që është nënshkrua</w:t>
      </w:r>
      <w:r w:rsidR="00317EAA" w:rsidRPr="00DA67B3">
        <w:rPr>
          <w:lang w:val="sq-AL"/>
        </w:rPr>
        <w:t>r më 29 shtator 2009. Faza 1 e kontratës me k</w:t>
      </w:r>
      <w:r w:rsidRPr="00DA67B3">
        <w:rPr>
          <w:lang w:val="sq-AL"/>
        </w:rPr>
        <w:t>onsulentin përbën planifikimin e detajuar dhe asistencën në tenderimin e mallrave dhe shërbimeve dhe financohet nga f</w:t>
      </w:r>
      <w:r w:rsidR="00317EAA" w:rsidRPr="00DA67B3">
        <w:rPr>
          <w:lang w:val="sq-AL"/>
        </w:rPr>
        <w:t>ondet shtesë të grantit të një fondi të v</w:t>
      </w:r>
      <w:r w:rsidRPr="00DA67B3">
        <w:rPr>
          <w:lang w:val="sq-AL"/>
        </w:rPr>
        <w:t>eçantë të Qeverisë Gjermane. Faza 2 (mbikëqyrja e zbatimi</w:t>
      </w:r>
      <w:r w:rsidR="005F01B7" w:rsidRPr="00DA67B3">
        <w:rPr>
          <w:lang w:val="sq-AL"/>
        </w:rPr>
        <w:t>t të punëve dhe përfundimit të p</w:t>
      </w:r>
      <w:r w:rsidRPr="00DA67B3">
        <w:rPr>
          <w:lang w:val="sq-AL"/>
        </w:rPr>
        <w:t xml:space="preserve">rojektit) është kontraktuar si opsion dhe hyn në fuqi me hyrjen në fuqi të Marrëveshjes së Huasë dhe Projektit në këtë Marrëveshje të Veçantë. Faza 2 do të financohet në kuadrin e Marrëveshjes së Huasë dhe Projektit. </w:t>
      </w:r>
    </w:p>
    <w:p w:rsidR="00065C98" w:rsidRPr="00DA67B3" w:rsidRDefault="00065C98" w:rsidP="008340B9">
      <w:pPr>
        <w:pStyle w:val="Paragrafi0"/>
        <w:rPr>
          <w:lang w:val="sq-AL"/>
        </w:rPr>
      </w:pPr>
      <w:r w:rsidRPr="00DA67B3">
        <w:rPr>
          <w:lang w:val="sq-AL"/>
        </w:rPr>
        <w:t>2.3</w:t>
      </w:r>
      <w:r w:rsidR="00E107D3" w:rsidRPr="00DA67B3">
        <w:rPr>
          <w:lang w:val="sq-AL"/>
        </w:rPr>
        <w:t xml:space="preserve"> </w:t>
      </w:r>
      <w:r w:rsidR="005F01B7" w:rsidRPr="00DA67B3">
        <w:rPr>
          <w:lang w:val="sq-AL"/>
        </w:rPr>
        <w:t>Në rast se zgjidhet një k</w:t>
      </w:r>
      <w:r w:rsidRPr="00DA67B3">
        <w:rPr>
          <w:lang w:val="sq-AL"/>
        </w:rPr>
        <w:t xml:space="preserve">onsulent tjetër, pas ofertimit paraprak dhe ndërkombëtar publik konkurrues, kontrata i jepet një konsulenti të pavarur të kualifikuar. Procedura e dhënies së kontratës </w:t>
      </w:r>
      <w:r w:rsidR="005F01B7" w:rsidRPr="00DA67B3">
        <w:rPr>
          <w:lang w:val="sq-AL"/>
        </w:rPr>
        <w:t>rregullohet nga “Udhëzimet për caktimin e konsulentëve në bashkëpunimin financiar me vendet në zhvillim” (a</w:t>
      </w:r>
      <w:r w:rsidRPr="00DA67B3">
        <w:rPr>
          <w:lang w:val="sq-AL"/>
        </w:rPr>
        <w:t xml:space="preserve">neksi 4), që përbën pjesë integrale të kësaj. </w:t>
      </w:r>
    </w:p>
    <w:p w:rsidR="00065C98" w:rsidRPr="00DA67B3" w:rsidRDefault="00065C98" w:rsidP="008340B9">
      <w:pPr>
        <w:pStyle w:val="Paragrafi0"/>
        <w:rPr>
          <w:lang w:val="sq-AL"/>
        </w:rPr>
      </w:pPr>
      <w:r w:rsidRPr="00DA67B3">
        <w:rPr>
          <w:lang w:val="sq-AL"/>
        </w:rPr>
        <w:t>2.4</w:t>
      </w:r>
      <w:r w:rsidR="00E107D3" w:rsidRPr="00DA67B3">
        <w:rPr>
          <w:lang w:val="sq-AL"/>
        </w:rPr>
        <w:t xml:space="preserve"> </w:t>
      </w:r>
      <w:r w:rsidRPr="00DA67B3">
        <w:rPr>
          <w:lang w:val="sq-AL"/>
        </w:rPr>
        <w:t>Nëse është i nevojshëm, në njoftimin p</w:t>
      </w:r>
      <w:r w:rsidR="005F01B7" w:rsidRPr="00DA67B3">
        <w:rPr>
          <w:lang w:val="sq-AL"/>
        </w:rPr>
        <w:t>ara</w:t>
      </w:r>
      <w:r w:rsidRPr="00DA67B3">
        <w:rPr>
          <w:lang w:val="sq-AL"/>
        </w:rPr>
        <w:t>kualifikues – ose nëse nuk ka njoftim para-kualifikues – në ftesën për tender, Agjencia e Zbatimit të Projektit detyron ofertuesit të paraqesin së bashku me dokumentet e ofertës ose së bashku me ofertën deklarimin e sipërmarr</w:t>
      </w:r>
      <w:r w:rsidR="005F01B7" w:rsidRPr="00DA67B3">
        <w:rPr>
          <w:lang w:val="sq-AL"/>
        </w:rPr>
        <w:t>jes të nënshkruar rregullisht (a</w:t>
      </w:r>
      <w:r w:rsidRPr="00DA67B3">
        <w:rPr>
          <w:lang w:val="sq-AL"/>
        </w:rPr>
        <w:t xml:space="preserve">neksi 4, faqe 16). </w:t>
      </w:r>
    </w:p>
    <w:p w:rsidR="00065C98" w:rsidRPr="00DA67B3" w:rsidRDefault="00065C98" w:rsidP="008340B9">
      <w:pPr>
        <w:pStyle w:val="Paragrafi0"/>
        <w:rPr>
          <w:lang w:val="sq-AL"/>
        </w:rPr>
      </w:pPr>
      <w:r w:rsidRPr="00DA67B3">
        <w:rPr>
          <w:lang w:val="sq-AL"/>
        </w:rPr>
        <w:t>2.5</w:t>
      </w:r>
      <w:r w:rsidR="00E107D3" w:rsidRPr="00DA67B3">
        <w:rPr>
          <w:lang w:val="sq-AL"/>
        </w:rPr>
        <w:t xml:space="preserve"> </w:t>
      </w:r>
      <w:r w:rsidRPr="00DA67B3">
        <w:rPr>
          <w:lang w:val="sq-AL"/>
        </w:rPr>
        <w:t xml:space="preserve">Nëse është e nevojshme, KfW-ja asiston Agjencinë e Zbatimit të Projektit në përzgjedhjen e konsulentit dhe dhënien e kontratës dhe gjatë dhënies së shërbimeve të konsulencës. Hollësitë përcaktohen në një kontratë të veçantë me agjencinë. </w:t>
      </w:r>
    </w:p>
    <w:p w:rsidR="00065C98" w:rsidRPr="00DA67B3" w:rsidRDefault="00065C98" w:rsidP="008340B9">
      <w:pPr>
        <w:pStyle w:val="Paragrafi0"/>
        <w:rPr>
          <w:lang w:val="sq-AL"/>
        </w:rPr>
      </w:pPr>
      <w:r w:rsidRPr="00DA67B3">
        <w:rPr>
          <w:lang w:val="sq-AL"/>
        </w:rPr>
        <w:t>3.</w:t>
      </w:r>
      <w:r w:rsidR="00E107D3" w:rsidRPr="00DA67B3">
        <w:rPr>
          <w:lang w:val="sq-AL"/>
        </w:rPr>
        <w:t xml:space="preserve"> </w:t>
      </w:r>
      <w:r w:rsidR="005F01B7" w:rsidRPr="00DA67B3">
        <w:rPr>
          <w:lang w:val="sq-AL"/>
        </w:rPr>
        <w:t>Dhënia e kontratave për mallrat dhe s</w:t>
      </w:r>
      <w:r w:rsidRPr="00DA67B3">
        <w:rPr>
          <w:lang w:val="sq-AL"/>
        </w:rPr>
        <w:t xml:space="preserve">hërbimet </w:t>
      </w:r>
    </w:p>
    <w:p w:rsidR="00065C98" w:rsidRPr="00DA67B3" w:rsidRDefault="00065C98" w:rsidP="008340B9">
      <w:pPr>
        <w:pStyle w:val="Paragrafi0"/>
        <w:rPr>
          <w:lang w:val="sq-AL"/>
        </w:rPr>
      </w:pPr>
      <w:r w:rsidRPr="00DA67B3">
        <w:rPr>
          <w:lang w:val="sq-AL"/>
        </w:rPr>
        <w:t>3.1</w:t>
      </w:r>
      <w:r w:rsidR="00E107D3" w:rsidRPr="00DA67B3">
        <w:rPr>
          <w:lang w:val="sq-AL"/>
        </w:rPr>
        <w:t xml:space="preserve"> </w:t>
      </w:r>
      <w:r w:rsidRPr="00DA67B3">
        <w:rPr>
          <w:lang w:val="sq-AL"/>
        </w:rPr>
        <w:t xml:space="preserve">Kontratat për mallrat dhe të gjitha shërbimet e tjera jepet në bashkëpunim me konsulentin dhe me ofertë ndërkombëtare konkurruese. </w:t>
      </w:r>
    </w:p>
    <w:p w:rsidR="00065C98" w:rsidRPr="00DA67B3" w:rsidRDefault="00065C98" w:rsidP="008340B9">
      <w:pPr>
        <w:pStyle w:val="Paragrafi0"/>
        <w:rPr>
          <w:lang w:val="sq-AL"/>
        </w:rPr>
      </w:pPr>
      <w:r w:rsidRPr="00DA67B3">
        <w:rPr>
          <w:lang w:val="sq-AL"/>
        </w:rPr>
        <w:t>3.2</w:t>
      </w:r>
      <w:r w:rsidR="00E107D3" w:rsidRPr="00DA67B3">
        <w:rPr>
          <w:lang w:val="sq-AL"/>
        </w:rPr>
        <w:t xml:space="preserve"> </w:t>
      </w:r>
      <w:r w:rsidRPr="00DA67B3">
        <w:rPr>
          <w:lang w:val="sq-AL"/>
        </w:rPr>
        <w:t xml:space="preserve">Dokumentet e tenderit i paraqiten KfW-së për komente dhe dhënien e moskundërshtimit në kohën e duhur para publikimit të ftesës për tender. </w:t>
      </w:r>
    </w:p>
    <w:p w:rsidR="00065C98" w:rsidRPr="00DA67B3" w:rsidRDefault="00065C98" w:rsidP="008340B9">
      <w:pPr>
        <w:pStyle w:val="Paragrafi0"/>
        <w:rPr>
          <w:lang w:val="sq-AL"/>
        </w:rPr>
      </w:pPr>
      <w:r w:rsidRPr="00DA67B3">
        <w:rPr>
          <w:lang w:val="sq-AL"/>
        </w:rPr>
        <w:t>3.3</w:t>
      </w:r>
      <w:r w:rsidR="00E107D3" w:rsidRPr="00DA67B3">
        <w:rPr>
          <w:lang w:val="sq-AL"/>
        </w:rPr>
        <w:t xml:space="preserve"> </w:t>
      </w:r>
      <w:r w:rsidRPr="00DA67B3">
        <w:rPr>
          <w:lang w:val="sq-AL"/>
        </w:rPr>
        <w:t xml:space="preserve">Afati i tenderit përcaktohet në një mënyrë që u jep ofertuesve kohën e mjaftueshme për të përgatitur ofertat e tyre. </w:t>
      </w:r>
    </w:p>
    <w:p w:rsidR="00065C98" w:rsidRPr="00DA67B3" w:rsidRDefault="00065C98" w:rsidP="008340B9">
      <w:pPr>
        <w:pStyle w:val="Paragrafi0"/>
        <w:rPr>
          <w:lang w:val="sq-AL"/>
        </w:rPr>
      </w:pPr>
      <w:r w:rsidRPr="00DA67B3">
        <w:rPr>
          <w:lang w:val="sq-AL"/>
        </w:rPr>
        <w:t>3.4</w:t>
      </w:r>
      <w:r w:rsidR="00E107D3" w:rsidRPr="00DA67B3">
        <w:rPr>
          <w:lang w:val="sq-AL"/>
        </w:rPr>
        <w:t xml:space="preserve"> </w:t>
      </w:r>
      <w:r w:rsidRPr="00DA67B3">
        <w:rPr>
          <w:lang w:val="sq-AL"/>
        </w:rPr>
        <w:t>Hollësitë e mëtejshme në lidhje me procedurën e dhënies dhe dispozitat kontraktual</w:t>
      </w:r>
      <w:r w:rsidR="0088625A" w:rsidRPr="00DA67B3">
        <w:rPr>
          <w:lang w:val="sq-AL"/>
        </w:rPr>
        <w:t>e shpjegohen në “Udhëzimet për prokurimin e kontratave të furnizimit dhe punëve sipas bashkëpunimit financiar me vendet në zhvillim” (a</w:t>
      </w:r>
      <w:r w:rsidRPr="00DA67B3">
        <w:rPr>
          <w:lang w:val="sq-AL"/>
        </w:rPr>
        <w:t xml:space="preserve">neksi 5), që përbën një pjesë integrale të kësaj Marrëveshjeje. </w:t>
      </w:r>
    </w:p>
    <w:p w:rsidR="00065C98" w:rsidRPr="00DA67B3" w:rsidRDefault="00E107D3" w:rsidP="008340B9">
      <w:pPr>
        <w:pStyle w:val="Paragrafi0"/>
        <w:rPr>
          <w:lang w:val="sq-AL"/>
        </w:rPr>
      </w:pPr>
      <w:r w:rsidRPr="00DA67B3">
        <w:rPr>
          <w:lang w:val="sq-AL"/>
        </w:rPr>
        <w:t xml:space="preserve">3.5 </w:t>
      </w:r>
      <w:r w:rsidR="00065C98" w:rsidRPr="00DA67B3">
        <w:rPr>
          <w:lang w:val="sq-AL"/>
        </w:rPr>
        <w:t>Në njoftimin e</w:t>
      </w:r>
      <w:r w:rsidR="00506279" w:rsidRPr="00DA67B3">
        <w:rPr>
          <w:lang w:val="sq-AL"/>
        </w:rPr>
        <w:t xml:space="preserve"> para</w:t>
      </w:r>
      <w:r w:rsidR="00065C98" w:rsidRPr="00DA67B3">
        <w:rPr>
          <w:lang w:val="sq-AL"/>
        </w:rPr>
        <w:t>kualifikimit</w:t>
      </w:r>
      <w:r w:rsidR="00506279" w:rsidRPr="00DA67B3">
        <w:rPr>
          <w:lang w:val="sq-AL"/>
        </w:rPr>
        <w:t xml:space="preserve"> ose – nëse nuk zhvillohet para</w:t>
      </w:r>
      <w:r w:rsidR="00065C98" w:rsidRPr="00DA67B3">
        <w:rPr>
          <w:lang w:val="sq-AL"/>
        </w:rPr>
        <w:t>kualifikim – në dokumentet e tenderit, Agjencia e Zbatimit të Projektit i detyron ofertuesit për të paraqitur</w:t>
      </w:r>
      <w:r w:rsidR="00506279" w:rsidRPr="00DA67B3">
        <w:rPr>
          <w:lang w:val="sq-AL"/>
        </w:rPr>
        <w:t xml:space="preserve"> së bashku me dokumentet e para</w:t>
      </w:r>
      <w:r w:rsidR="00065C98" w:rsidRPr="00DA67B3">
        <w:rPr>
          <w:lang w:val="sq-AL"/>
        </w:rPr>
        <w:t>kualifikimit ose së bashku me ofertë</w:t>
      </w:r>
      <w:r w:rsidR="00506279" w:rsidRPr="00DA67B3">
        <w:rPr>
          <w:lang w:val="sq-AL"/>
        </w:rPr>
        <w:t>n një deklaratë sipërmarrjeje (a</w:t>
      </w:r>
      <w:r w:rsidR="00065C98" w:rsidRPr="00DA67B3">
        <w:rPr>
          <w:lang w:val="sq-AL"/>
        </w:rPr>
        <w:t xml:space="preserve">neksi 5, faqe 27). </w:t>
      </w:r>
    </w:p>
    <w:p w:rsidR="00065C98" w:rsidRPr="00DA67B3" w:rsidRDefault="00065C98" w:rsidP="008340B9">
      <w:pPr>
        <w:pStyle w:val="Paragrafi0"/>
        <w:rPr>
          <w:lang w:val="sq-AL"/>
        </w:rPr>
      </w:pPr>
      <w:r w:rsidRPr="00DA67B3">
        <w:rPr>
          <w:lang w:val="sq-AL"/>
        </w:rPr>
        <w:t>3.6</w:t>
      </w:r>
      <w:r w:rsidR="00E107D3" w:rsidRPr="00DA67B3">
        <w:rPr>
          <w:lang w:val="sq-AL"/>
        </w:rPr>
        <w:t xml:space="preserve"> </w:t>
      </w:r>
      <w:r w:rsidRPr="00DA67B3">
        <w:rPr>
          <w:lang w:val="sq-AL"/>
        </w:rPr>
        <w:t xml:space="preserve">Gjatë lidhjes së kontratave për mallra </w:t>
      </w:r>
      <w:r w:rsidR="00506279" w:rsidRPr="00DA67B3">
        <w:rPr>
          <w:lang w:val="sq-AL"/>
        </w:rPr>
        <w:t>dhe shërbime që financohen nga h</w:t>
      </w:r>
      <w:r w:rsidRPr="00DA67B3">
        <w:rPr>
          <w:lang w:val="sq-AL"/>
        </w:rPr>
        <w:t xml:space="preserve">uaja, Agjencia e Zbatimit të Projektit respekton gjithashtu parimet e mëposhtme: </w:t>
      </w:r>
    </w:p>
    <w:p w:rsidR="00065C98" w:rsidRPr="00DA67B3" w:rsidRDefault="00065C98" w:rsidP="008340B9">
      <w:pPr>
        <w:pStyle w:val="Paragrafi0"/>
        <w:rPr>
          <w:lang w:val="sq-AL"/>
        </w:rPr>
      </w:pPr>
      <w:r w:rsidRPr="00DA67B3">
        <w:rPr>
          <w:lang w:val="sq-AL"/>
        </w:rPr>
        <w:t>a)</w:t>
      </w:r>
      <w:r w:rsidR="00E107D3" w:rsidRPr="00DA67B3">
        <w:rPr>
          <w:lang w:val="sq-AL"/>
        </w:rPr>
        <w:t xml:space="preserve"> </w:t>
      </w:r>
      <w:r w:rsidRPr="00DA67B3">
        <w:rPr>
          <w:lang w:val="sq-AL"/>
        </w:rPr>
        <w:t>Meqenëse asnjë tar</w:t>
      </w:r>
      <w:r w:rsidR="00506279" w:rsidRPr="00DA67B3">
        <w:rPr>
          <w:lang w:val="sq-AL"/>
        </w:rPr>
        <w:t>ifë importi nuk financohet nga huaja në pajtim me n</w:t>
      </w:r>
      <w:r w:rsidRPr="00DA67B3">
        <w:rPr>
          <w:lang w:val="sq-AL"/>
        </w:rPr>
        <w:t xml:space="preserve">enin 1.3 të Marrëveshjes së Huasë dhe Projektit, këto tarifa importi, nëse janë pjesë e vlerës së kontratës, shprehen veçmas në kontratat për mallrat dhe shërbimet dhe në fatura. </w:t>
      </w:r>
    </w:p>
    <w:p w:rsidR="00065C98" w:rsidRPr="00DA67B3" w:rsidRDefault="00065C98" w:rsidP="008340B9">
      <w:pPr>
        <w:pStyle w:val="Paragrafi0"/>
        <w:rPr>
          <w:lang w:val="sq-AL"/>
        </w:rPr>
      </w:pPr>
      <w:r w:rsidRPr="00DA67B3">
        <w:rPr>
          <w:lang w:val="sq-AL"/>
        </w:rPr>
        <w:t>b)</w:t>
      </w:r>
      <w:r w:rsidR="00E107D3" w:rsidRPr="00DA67B3">
        <w:rPr>
          <w:lang w:val="sq-AL"/>
        </w:rPr>
        <w:t xml:space="preserve"> </w:t>
      </w:r>
      <w:r w:rsidRPr="00DA67B3">
        <w:rPr>
          <w:lang w:val="sq-AL"/>
        </w:rPr>
        <w:t>Nëse është në pajtim me legjislacionin shqiptar, zbatohet sa më poshtë: nëse pagesat e kërkueshme sipas kontratave të mallrave dhe</w:t>
      </w:r>
      <w:r w:rsidR="00F56B51" w:rsidRPr="00DA67B3">
        <w:rPr>
          <w:lang w:val="sq-AL"/>
        </w:rPr>
        <w:t xml:space="preserve"> shërbimeve duhet të bëhen nga h</w:t>
      </w:r>
      <w:r w:rsidRPr="00DA67B3">
        <w:rPr>
          <w:lang w:val="sq-AL"/>
        </w:rPr>
        <w:t>uaja, këto kontrata përfshijnë një dispozitë që parashikojnë që çdo riimbursim, garanci ose pagesë tjetër e kërkueshme e ngjashme dhe çdo pagesë siguracioni bëhen për llogari të Agjencisë së Zbatimit të Projektit në llogarinë nr</w:t>
      </w:r>
      <w:r w:rsidR="00F56B51" w:rsidRPr="00DA67B3">
        <w:rPr>
          <w:lang w:val="sq-AL"/>
        </w:rPr>
        <w:t>.</w:t>
      </w:r>
      <w:r w:rsidRPr="00DA67B3">
        <w:rPr>
          <w:lang w:val="sq-AL"/>
        </w:rPr>
        <w:t xml:space="preserve"> 38 000 000 00 (IBAN: DE53 </w:t>
      </w:r>
      <w:smartTag w:uri="schemas-workshare-com/workshare" w:element="creditcardnumber">
        <w:smartTagPr>
          <w:attr w:name="TagType" w:val="0"/>
        </w:smartTagPr>
        <w:r w:rsidRPr="00DA67B3">
          <w:rPr>
            <w:lang w:val="sq-AL"/>
          </w:rPr>
          <w:t>5002 0400 3800 0000</w:t>
        </w:r>
      </w:smartTag>
      <w:r w:rsidRPr="00DA67B3">
        <w:rPr>
          <w:lang w:val="sq-AL"/>
        </w:rPr>
        <w:t> 00) në KfW, Frankfurt am Main (BIC: KFWIDEFF; BLZ 500 204 00), ku KfW-ja krediton këto pagesa në llogarinë e Huamarrësit. Nëse këto pagesa bëhen në monedhën lokale, ato dërgohen në një llogari të veçantë të Agjencisë së Zbatimit të Projektit në vendin e Agjencisë së Zbatimit të Projektit, që mund të tërhiqet vetëm me pëlqimin e KfW-së. Këto fonde mun</w:t>
      </w:r>
      <w:r w:rsidR="00A71F46" w:rsidRPr="00DA67B3">
        <w:rPr>
          <w:lang w:val="sq-AL"/>
        </w:rPr>
        <w:t>d të realizohen për zbatimin e p</w:t>
      </w:r>
      <w:r w:rsidRPr="00DA67B3">
        <w:rPr>
          <w:lang w:val="sq-AL"/>
        </w:rPr>
        <w:t xml:space="preserve">rojektit me pëlqimin e KfW-së. </w:t>
      </w:r>
    </w:p>
    <w:p w:rsidR="00065C98" w:rsidRPr="00DA67B3" w:rsidRDefault="00E107D3" w:rsidP="008340B9">
      <w:pPr>
        <w:pStyle w:val="Paragrafi0"/>
        <w:rPr>
          <w:lang w:val="sq-AL"/>
        </w:rPr>
      </w:pPr>
      <w:r w:rsidRPr="00DA67B3">
        <w:rPr>
          <w:lang w:val="sq-AL"/>
        </w:rPr>
        <w:t xml:space="preserve">3.7 </w:t>
      </w:r>
      <w:r w:rsidR="00065C98" w:rsidRPr="00DA67B3">
        <w:rPr>
          <w:lang w:val="sq-AL"/>
        </w:rPr>
        <w:t xml:space="preserve">Para lidhjes së kontratës për mallrat dhe shërbimet, KfW-së i paraqitet për mendim projekt kontrata siç është rënë dakord, e paraqitur rregullisht me pëlqimin e konsulentëve. Kjo zbatohet edhe për çdo marrëveshje të mëvonshme ndryshuese ose modifikuese. </w:t>
      </w:r>
    </w:p>
    <w:p w:rsidR="00065C98" w:rsidRPr="00DA67B3" w:rsidRDefault="00065C98" w:rsidP="008340B9">
      <w:pPr>
        <w:pStyle w:val="Paragrafi0"/>
        <w:rPr>
          <w:lang w:val="sq-AL"/>
        </w:rPr>
      </w:pPr>
      <w:r w:rsidRPr="00DA67B3">
        <w:rPr>
          <w:lang w:val="sq-AL"/>
        </w:rPr>
        <w:t>4.</w:t>
      </w:r>
      <w:r w:rsidR="00E107D3" w:rsidRPr="00DA67B3">
        <w:rPr>
          <w:lang w:val="sq-AL"/>
        </w:rPr>
        <w:t xml:space="preserve"> </w:t>
      </w:r>
      <w:r w:rsidRPr="00DA67B3">
        <w:rPr>
          <w:lang w:val="sq-AL"/>
        </w:rPr>
        <w:t>M</w:t>
      </w:r>
      <w:r w:rsidR="00A71F46" w:rsidRPr="00DA67B3">
        <w:rPr>
          <w:lang w:val="sq-AL"/>
        </w:rPr>
        <w:t>arrëveshjet e veçanta të z</w:t>
      </w:r>
      <w:r w:rsidRPr="00DA67B3">
        <w:rPr>
          <w:lang w:val="sq-AL"/>
        </w:rPr>
        <w:t xml:space="preserve">batimit </w:t>
      </w:r>
    </w:p>
    <w:p w:rsidR="00065C98" w:rsidRPr="00DA67B3" w:rsidRDefault="00065C98" w:rsidP="008340B9">
      <w:pPr>
        <w:pStyle w:val="Paragrafi0"/>
        <w:rPr>
          <w:lang w:val="sq-AL"/>
        </w:rPr>
      </w:pPr>
      <w:r w:rsidRPr="00DA67B3">
        <w:rPr>
          <w:lang w:val="sq-AL"/>
        </w:rPr>
        <w:t>4.1</w:t>
      </w:r>
      <w:r w:rsidR="00E107D3" w:rsidRPr="00DA67B3">
        <w:rPr>
          <w:lang w:val="sq-AL"/>
        </w:rPr>
        <w:t xml:space="preserve"> </w:t>
      </w:r>
      <w:r w:rsidRPr="00DA67B3">
        <w:rPr>
          <w:lang w:val="sq-AL"/>
        </w:rPr>
        <w:t>OST do të përftojë të drejtat e përdorimit të rrugës dhe të tokës të nevojshme për masat e ndërtimit (ngritja e shtyllave të tensionit të lartë</w:t>
      </w:r>
      <w:r w:rsidR="00A71F46" w:rsidRPr="00DA67B3">
        <w:rPr>
          <w:lang w:val="sq-AL"/>
        </w:rPr>
        <w:t>,</w:t>
      </w:r>
      <w:r w:rsidRPr="00DA67B3">
        <w:rPr>
          <w:lang w:val="sq-AL"/>
        </w:rPr>
        <w:t xml:space="preserve"> si dhe ndërtesat për mekanizmat e thikave) nga pronarët/zotëruesit sipas një procedure në pajtim me të drejtën shqiptare dhe do të paguajë menjëherë të gjitha zhdëmtimet e nevojshme për palët e prekura. Konsulenti do të këshillojë OST-në sipas rastit dhe do t’i raportojë KfW-së në lidhje me respektimin e rregullt të ligjit. </w:t>
      </w:r>
    </w:p>
    <w:p w:rsidR="00065C98" w:rsidRPr="00DA67B3" w:rsidRDefault="00065C98" w:rsidP="008340B9">
      <w:pPr>
        <w:pStyle w:val="Paragrafi0"/>
        <w:rPr>
          <w:lang w:val="sq-AL"/>
        </w:rPr>
      </w:pPr>
      <w:r w:rsidRPr="00DA67B3">
        <w:rPr>
          <w:lang w:val="sq-AL"/>
        </w:rPr>
        <w:t>4.2</w:t>
      </w:r>
      <w:r w:rsidR="00DD510A" w:rsidRPr="00DA67B3">
        <w:rPr>
          <w:lang w:val="sq-AL"/>
        </w:rPr>
        <w:t xml:space="preserve"> </w:t>
      </w:r>
      <w:r w:rsidR="00A71F46" w:rsidRPr="00DA67B3">
        <w:rPr>
          <w:lang w:val="sq-AL"/>
        </w:rPr>
        <w:t>Gjatë zbatimit të p</w:t>
      </w:r>
      <w:r w:rsidRPr="00DA67B3">
        <w:rPr>
          <w:lang w:val="sq-AL"/>
        </w:rPr>
        <w:t>rojektit, Agjencia e Zbatimit</w:t>
      </w:r>
      <w:r w:rsidR="00A71F46" w:rsidRPr="00DA67B3">
        <w:rPr>
          <w:lang w:val="sq-AL"/>
        </w:rPr>
        <w:t xml:space="preserve"> të Projektit do të kryejë një studim të impaktit m</w:t>
      </w:r>
      <w:r w:rsidRPr="00DA67B3">
        <w:rPr>
          <w:lang w:val="sq-AL"/>
        </w:rPr>
        <w:t>jedisor mbi bazën e kuadrit rregullues përkatës shqiptar dhe rregullor</w:t>
      </w:r>
      <w:r w:rsidR="00A71F46" w:rsidRPr="00DA67B3">
        <w:rPr>
          <w:lang w:val="sq-AL"/>
        </w:rPr>
        <w:t>eve të BE-së dhe do të zbatojë p</w:t>
      </w:r>
      <w:r w:rsidRPr="00DA67B3">
        <w:rPr>
          <w:lang w:val="sq-AL"/>
        </w:rPr>
        <w:t xml:space="preserve">rojektin në këtë kuadër. Në rast se standardet e brendshme devijojnë në thelb nga rregulloret e BE-së dhe këto devijime </w:t>
      </w:r>
      <w:r w:rsidR="00A71F46" w:rsidRPr="00DA67B3">
        <w:rPr>
          <w:lang w:val="sq-AL"/>
        </w:rPr>
        <w:t>kanë një ndikim mbi zbatimin e p</w:t>
      </w:r>
      <w:r w:rsidR="002C6301" w:rsidRPr="00DA67B3">
        <w:rPr>
          <w:lang w:val="sq-AL"/>
        </w:rPr>
        <w:t>rojektit, mos</w:t>
      </w:r>
      <w:r w:rsidRPr="00DA67B3">
        <w:rPr>
          <w:lang w:val="sq-AL"/>
        </w:rPr>
        <w:t xml:space="preserve">përmbushja e rregulloreve të BE-së kërkon një deklarim shpjegues të arsyeshëm dhe të justifikueshëm. </w:t>
      </w:r>
    </w:p>
    <w:p w:rsidR="004E4BA7" w:rsidRDefault="00065C98" w:rsidP="008340B9">
      <w:pPr>
        <w:pStyle w:val="Paragrafi0"/>
        <w:rPr>
          <w:lang w:val="sq-AL"/>
        </w:rPr>
      </w:pPr>
      <w:r w:rsidRPr="00DA67B3">
        <w:rPr>
          <w:lang w:val="sq-AL"/>
        </w:rPr>
        <w:t>Konsulenti do të këshillojë Agjencinë e Zbatimit të Projektit nëse është e nevojshme dhe do t’i raportojë KfW-së mbi saktësinë e procedurës.</w:t>
      </w:r>
    </w:p>
    <w:p w:rsidR="00065C98" w:rsidRPr="00DA67B3" w:rsidRDefault="00065C98" w:rsidP="008340B9">
      <w:pPr>
        <w:pStyle w:val="Paragrafi0"/>
        <w:rPr>
          <w:lang w:val="sq-AL"/>
        </w:rPr>
      </w:pPr>
      <w:r w:rsidRPr="00DA67B3">
        <w:rPr>
          <w:lang w:val="sq-AL"/>
        </w:rPr>
        <w:t xml:space="preserve"> </w:t>
      </w:r>
    </w:p>
    <w:p w:rsidR="00065C98" w:rsidRPr="00DA67B3" w:rsidRDefault="00065C98" w:rsidP="008340B9">
      <w:pPr>
        <w:pStyle w:val="Paragrafi0"/>
        <w:rPr>
          <w:lang w:val="sq-AL"/>
        </w:rPr>
      </w:pPr>
      <w:r w:rsidRPr="00DA67B3">
        <w:rPr>
          <w:lang w:val="sq-AL"/>
        </w:rPr>
        <w:t>4.3</w:t>
      </w:r>
      <w:r w:rsidR="00B96B9E" w:rsidRPr="00DA67B3">
        <w:rPr>
          <w:lang w:val="sq-AL"/>
        </w:rPr>
        <w:t xml:space="preserve"> </w:t>
      </w:r>
      <w:r w:rsidRPr="00DA67B3">
        <w:rPr>
          <w:lang w:val="sq-AL"/>
        </w:rPr>
        <w:t>Organi rregullator i brendshëm ERE është përgjegjës për të përcaktuar tarifat e rrjetit të transmetimit që Agjencia e Zbatimit të Projektit do të vërë në ngarkim të përdoruesve të rrjetit. Me qëllim që të përftojë një bazë të përshtatshme tarife në pajtim me metodologjinë shqiptare për tarifat, Agjencia e Zbatimit të Projektit do të depozitojë aplikime tarifash dhe do të diskutojë modifikimet e tarifave me bazë vjetore me ERE-n në kohën e duhur që i mundësojnë asaj të përmbushë detyr</w:t>
      </w:r>
      <w:r w:rsidR="002C6301" w:rsidRPr="00DA67B3">
        <w:rPr>
          <w:lang w:val="sq-AL"/>
        </w:rPr>
        <w:t>imet e saj për shlyerjen sipas n</w:t>
      </w:r>
      <w:r w:rsidRPr="00DA67B3">
        <w:rPr>
          <w:lang w:val="sq-AL"/>
        </w:rPr>
        <w:t>enit 2.1 të Marrëveshjes përkatëse të Huasë dhe Projektit dhe të kapitalizojë sendet financiare të financuara sipas huasë jo më vonë se pranimi provizor i atyre sendeve pasurore ose në një datë të mëparshme të mundshme. Agjencia e Zbatimit të Projektit do të informojë KfW-në çdo vit mbi aplikimin e tarifave vjetore për ERE-n dhe mbi statusin e kapitalizimit të sendeve pasurore të financuara sipas</w:t>
      </w:r>
      <w:r w:rsidR="002C6301" w:rsidRPr="00DA67B3">
        <w:rPr>
          <w:lang w:val="sq-AL"/>
        </w:rPr>
        <w:t xml:space="preserve"> p</w:t>
      </w:r>
      <w:r w:rsidRPr="00DA67B3">
        <w:rPr>
          <w:lang w:val="sq-AL"/>
        </w:rPr>
        <w:t xml:space="preserve">rojektit para njoftimit të ERE-s. </w:t>
      </w:r>
    </w:p>
    <w:p w:rsidR="00065C98" w:rsidRPr="00DA67B3" w:rsidRDefault="00065C98" w:rsidP="008340B9">
      <w:pPr>
        <w:pStyle w:val="Paragrafi0"/>
        <w:rPr>
          <w:lang w:val="sq-AL"/>
        </w:rPr>
      </w:pPr>
      <w:r w:rsidRPr="00DA67B3">
        <w:rPr>
          <w:lang w:val="sq-AL"/>
        </w:rPr>
        <w:t>4.4</w:t>
      </w:r>
      <w:r w:rsidR="00B96B9E" w:rsidRPr="00DA67B3">
        <w:rPr>
          <w:lang w:val="sq-AL"/>
        </w:rPr>
        <w:t xml:space="preserve"> </w:t>
      </w:r>
      <w:r w:rsidRPr="00DA67B3">
        <w:rPr>
          <w:lang w:val="sq-AL"/>
        </w:rPr>
        <w:t xml:space="preserve">Agjencia e Zbatimit të Projektit do të kontribuojë për ngritjen e Zyrës së Ankandit të Bashkërenduar (CAO) ose një mekanizmi transparent për alokimin e kapaciteteve të transmetimit ndërkufitar të energjisë elektrike e një përshtatshmërie të ngjashme, dhe merr pjesë në të pasi të jetë ngritur CAO-ja. </w:t>
      </w:r>
    </w:p>
    <w:p w:rsidR="00065C98" w:rsidRPr="00DA67B3" w:rsidRDefault="00065C98" w:rsidP="008340B9">
      <w:pPr>
        <w:pStyle w:val="Paragrafi0"/>
        <w:rPr>
          <w:lang w:val="sq-AL"/>
        </w:rPr>
      </w:pPr>
      <w:r w:rsidRPr="00DA67B3">
        <w:rPr>
          <w:lang w:val="sq-AL"/>
        </w:rPr>
        <w:t>5.</w:t>
      </w:r>
      <w:r w:rsidR="00B96B9E" w:rsidRPr="00DA67B3">
        <w:rPr>
          <w:lang w:val="sq-AL"/>
        </w:rPr>
        <w:t xml:space="preserve"> </w:t>
      </w:r>
      <w:r w:rsidR="00DE4DB7" w:rsidRPr="00DA67B3">
        <w:rPr>
          <w:lang w:val="sq-AL"/>
        </w:rPr>
        <w:t>Dispozitat për operimin e përshtatshëm të p</w:t>
      </w:r>
      <w:r w:rsidRPr="00DA67B3">
        <w:rPr>
          <w:lang w:val="sq-AL"/>
        </w:rPr>
        <w:t xml:space="preserve">rojektit </w:t>
      </w:r>
    </w:p>
    <w:p w:rsidR="00065C98" w:rsidRPr="00DA67B3" w:rsidRDefault="00065C98" w:rsidP="008340B9">
      <w:pPr>
        <w:pStyle w:val="Paragrafi0"/>
        <w:rPr>
          <w:lang w:val="sq-AL"/>
        </w:rPr>
      </w:pPr>
      <w:r w:rsidRPr="00DA67B3">
        <w:rPr>
          <w:lang w:val="sq-AL"/>
        </w:rPr>
        <w:t>Për të garant</w:t>
      </w:r>
      <w:r w:rsidR="00DE4DB7" w:rsidRPr="00DA67B3">
        <w:rPr>
          <w:lang w:val="sq-AL"/>
        </w:rPr>
        <w:t>uar operimin e përshtatshëm të p</w:t>
      </w:r>
      <w:r w:rsidRPr="00DA67B3">
        <w:rPr>
          <w:lang w:val="sq-AL"/>
        </w:rPr>
        <w:t>rojektit, Agjencia e Zbatimit të Projektit paraqet një koncept për operimin dhe mirëmbajtjen, të përpiluar në bashkëpunim me konsulentin të pak</w:t>
      </w:r>
      <w:r w:rsidR="00DE4DB7" w:rsidRPr="00DA67B3">
        <w:rPr>
          <w:lang w:val="sq-AL"/>
        </w:rPr>
        <w:t>tën 6 muaj para autorizimit të p</w:t>
      </w:r>
      <w:r w:rsidRPr="00DA67B3">
        <w:rPr>
          <w:lang w:val="sq-AL"/>
        </w:rPr>
        <w:t xml:space="preserve">rojektit. </w:t>
      </w:r>
    </w:p>
    <w:p w:rsidR="00065C98" w:rsidRPr="00DA67B3" w:rsidRDefault="00065C98" w:rsidP="008340B9">
      <w:pPr>
        <w:pStyle w:val="Paragrafi0"/>
        <w:rPr>
          <w:lang w:val="sq-AL"/>
        </w:rPr>
      </w:pPr>
      <w:r w:rsidRPr="00DA67B3">
        <w:rPr>
          <w:lang w:val="sq-AL"/>
        </w:rPr>
        <w:t>Në të njëjtën kohë, Agjencia e Zbatimit të Projektit i paraqet KfW-së dhe Huamarrësit një parashikim financiar, të përpiluar në bashkëpunim me konsulentin, pë</w:t>
      </w:r>
      <w:r w:rsidR="00DE4DB7" w:rsidRPr="00DA67B3">
        <w:rPr>
          <w:lang w:val="sq-AL"/>
        </w:rPr>
        <w:t>r sferën e operimit ku gjendet p</w:t>
      </w:r>
      <w:r w:rsidRPr="00DA67B3">
        <w:rPr>
          <w:lang w:val="sq-AL"/>
        </w:rPr>
        <w:t>rojekti. Ky parashikim është për të treguar që është si</w:t>
      </w:r>
      <w:r w:rsidR="00DE4DB7" w:rsidRPr="00DA67B3">
        <w:rPr>
          <w:lang w:val="sq-AL"/>
        </w:rPr>
        <w:t>guruar financimi i operimit të p</w:t>
      </w:r>
      <w:r w:rsidRPr="00DA67B3">
        <w:rPr>
          <w:lang w:val="sq-AL"/>
        </w:rPr>
        <w:t xml:space="preserve">rojektit. Agjencia e Zbatimit të Projektit përditëson në mënyrë periodike këtë parashikim dhe siguron që çdo boshllëk financimi të mbulohet në kohën e duhur. Agjencia e Zbatimit të Ligjit ia transmeton pa vonesë këtë parashikim financiar dhe versionet e tij të rishikuara KfW-së dhe Huamarrësit. </w:t>
      </w:r>
    </w:p>
    <w:p w:rsidR="00065C98" w:rsidRPr="00DA67B3" w:rsidRDefault="00065C98" w:rsidP="008340B9">
      <w:pPr>
        <w:pStyle w:val="Paragrafi0"/>
        <w:rPr>
          <w:lang w:val="sq-AL"/>
        </w:rPr>
      </w:pPr>
      <w:r w:rsidRPr="00DA67B3">
        <w:rPr>
          <w:lang w:val="sq-AL"/>
        </w:rPr>
        <w:t>III.</w:t>
      </w:r>
      <w:r w:rsidR="00B96B9E" w:rsidRPr="00DA67B3">
        <w:rPr>
          <w:lang w:val="sq-AL"/>
        </w:rPr>
        <w:t xml:space="preserve"> </w:t>
      </w:r>
      <w:r w:rsidR="00F64CFE" w:rsidRPr="00DA67B3">
        <w:rPr>
          <w:lang w:val="sq-AL"/>
        </w:rPr>
        <w:t>Lista e mallrave dhe shërbimeve dhe procedura e d</w:t>
      </w:r>
      <w:r w:rsidRPr="00DA67B3">
        <w:rPr>
          <w:lang w:val="sq-AL"/>
        </w:rPr>
        <w:t xml:space="preserve">isbursimit </w:t>
      </w:r>
    </w:p>
    <w:p w:rsidR="00065C98" w:rsidRPr="00DA67B3" w:rsidRDefault="00065C98" w:rsidP="008340B9">
      <w:pPr>
        <w:pStyle w:val="Paragrafi0"/>
        <w:rPr>
          <w:lang w:val="sq-AL"/>
        </w:rPr>
      </w:pPr>
      <w:r w:rsidRPr="00DA67B3">
        <w:rPr>
          <w:lang w:val="sq-AL"/>
        </w:rPr>
        <w:t>1.</w:t>
      </w:r>
      <w:r w:rsidR="00B96B9E" w:rsidRPr="00DA67B3">
        <w:rPr>
          <w:lang w:val="sq-AL"/>
        </w:rPr>
        <w:t xml:space="preserve"> </w:t>
      </w:r>
      <w:r w:rsidRPr="00DA67B3">
        <w:rPr>
          <w:lang w:val="sq-AL"/>
        </w:rPr>
        <w:t>Lista e</w:t>
      </w:r>
      <w:r w:rsidR="00F64CFE" w:rsidRPr="00DA67B3">
        <w:rPr>
          <w:lang w:val="sq-AL"/>
        </w:rPr>
        <w:t xml:space="preserve"> mallrave dhe s</w:t>
      </w:r>
      <w:r w:rsidRPr="00DA67B3">
        <w:rPr>
          <w:lang w:val="sq-AL"/>
        </w:rPr>
        <w:t xml:space="preserve">hërbimeve </w:t>
      </w:r>
    </w:p>
    <w:p w:rsidR="00065C98" w:rsidRPr="00DA67B3" w:rsidRDefault="00065C98" w:rsidP="008340B9">
      <w:pPr>
        <w:pStyle w:val="Paragrafi0"/>
        <w:rPr>
          <w:lang w:val="sq-AL"/>
        </w:rPr>
      </w:pPr>
      <w:r w:rsidRPr="00DA67B3">
        <w:rPr>
          <w:lang w:val="sq-AL"/>
        </w:rPr>
        <w:t>1.1</w:t>
      </w:r>
      <w:r w:rsidR="00B96B9E" w:rsidRPr="00DA67B3">
        <w:rPr>
          <w:lang w:val="sq-AL"/>
        </w:rPr>
        <w:t xml:space="preserve"> </w:t>
      </w:r>
      <w:r w:rsidRPr="00DA67B3">
        <w:rPr>
          <w:lang w:val="sq-AL"/>
        </w:rPr>
        <w:t>Lista e mallrave dh</w:t>
      </w:r>
      <w:r w:rsidR="00F64CFE" w:rsidRPr="00DA67B3">
        <w:rPr>
          <w:lang w:val="sq-AL"/>
        </w:rPr>
        <w:t>e shërbimeve që financohen nga h</w:t>
      </w:r>
      <w:r w:rsidRPr="00DA67B3">
        <w:rPr>
          <w:lang w:val="sq-AL"/>
        </w:rPr>
        <w:t xml:space="preserve">uaja përgatitet mbi bazën e kontratave të lidhura për këto mallra dhe shërbime. Për pasojë, KfW-së i jepet origjinali ose një kopje e secilës prej kontratave dhe e çdo kontrate ndryshuese përkatëse. </w:t>
      </w:r>
    </w:p>
    <w:p w:rsidR="00065C98" w:rsidRPr="00DA67B3" w:rsidRDefault="00065C98" w:rsidP="008340B9">
      <w:pPr>
        <w:pStyle w:val="Paragrafi0"/>
        <w:rPr>
          <w:lang w:val="sq-AL"/>
        </w:rPr>
      </w:pPr>
      <w:r w:rsidRPr="00DA67B3">
        <w:rPr>
          <w:lang w:val="sq-AL"/>
        </w:rPr>
        <w:t>1.2</w:t>
      </w:r>
      <w:r w:rsidR="00B96B9E" w:rsidRPr="00DA67B3">
        <w:rPr>
          <w:lang w:val="sq-AL"/>
        </w:rPr>
        <w:t xml:space="preserve"> </w:t>
      </w:r>
      <w:r w:rsidRPr="00DA67B3">
        <w:rPr>
          <w:lang w:val="sq-AL"/>
        </w:rPr>
        <w:t>Nëse një masë e projektit duhet të zbatohet dhe nuk ka asnjë marrëveshje paraprake, KfW-ja merr, në mungesë të kontratave, një grafik të masave të planifikuara, të detajuara në kategoritë kryesore të kostos (“grafiku i masave pa marrëveshje paraprake”). Kostot e shkaktuara për administrimin e përgjithshëm në lidhje me punët pa marrëveshje para</w:t>
      </w:r>
      <w:r w:rsidR="00F64CFE" w:rsidRPr="00DA67B3">
        <w:rPr>
          <w:lang w:val="sq-AL"/>
        </w:rPr>
        <w:t>prake nuk duhet të përfshihet në</w:t>
      </w:r>
      <w:r w:rsidRPr="00DA67B3">
        <w:rPr>
          <w:lang w:val="sq-AL"/>
        </w:rPr>
        <w:t xml:space="preserve"> grafikun përkatës të masave pa marrëveshje paraprake. </w:t>
      </w:r>
    </w:p>
    <w:p w:rsidR="00065C98" w:rsidRPr="00DA67B3" w:rsidRDefault="00065C98" w:rsidP="008340B9">
      <w:pPr>
        <w:pStyle w:val="Paragrafi0"/>
        <w:rPr>
          <w:lang w:val="sq-AL"/>
        </w:rPr>
      </w:pPr>
      <w:r w:rsidRPr="00DA67B3">
        <w:rPr>
          <w:lang w:val="sq-AL"/>
        </w:rPr>
        <w:t>1.3</w:t>
      </w:r>
      <w:r w:rsidR="00B96B9E" w:rsidRPr="00DA67B3">
        <w:rPr>
          <w:lang w:val="sq-AL"/>
        </w:rPr>
        <w:t xml:space="preserve"> </w:t>
      </w:r>
      <w:r w:rsidRPr="00DA67B3">
        <w:rPr>
          <w:lang w:val="sq-AL"/>
        </w:rPr>
        <w:t>KfW-ja informon me kërkesë Agjencinë e Zbatimi</w:t>
      </w:r>
      <w:r w:rsidR="00F64CFE" w:rsidRPr="00DA67B3">
        <w:rPr>
          <w:lang w:val="sq-AL"/>
        </w:rPr>
        <w:t>t të Projektit për shumat e h</w:t>
      </w:r>
      <w:r w:rsidRPr="00DA67B3">
        <w:rPr>
          <w:lang w:val="sq-AL"/>
        </w:rPr>
        <w:t xml:space="preserve">uasë që ajo ka rezervuar për financim (lista e mallrave dhe shërbimeve). </w:t>
      </w:r>
    </w:p>
    <w:p w:rsidR="00065C98" w:rsidRPr="00DA67B3" w:rsidRDefault="00065C98" w:rsidP="008340B9">
      <w:pPr>
        <w:pStyle w:val="Paragrafi0"/>
        <w:rPr>
          <w:lang w:val="sq-AL"/>
        </w:rPr>
      </w:pPr>
      <w:r w:rsidRPr="00DA67B3">
        <w:rPr>
          <w:lang w:val="sq-AL"/>
        </w:rPr>
        <w:t>2.</w:t>
      </w:r>
      <w:r w:rsidR="00B96B9E" w:rsidRPr="00DA67B3">
        <w:rPr>
          <w:lang w:val="sq-AL"/>
        </w:rPr>
        <w:t xml:space="preserve"> </w:t>
      </w:r>
      <w:r w:rsidR="00F64CFE" w:rsidRPr="00DA67B3">
        <w:rPr>
          <w:lang w:val="sq-AL"/>
        </w:rPr>
        <w:t>Procedura e d</w:t>
      </w:r>
      <w:r w:rsidRPr="00DA67B3">
        <w:rPr>
          <w:lang w:val="sq-AL"/>
        </w:rPr>
        <w:t xml:space="preserve">isbursimit </w:t>
      </w:r>
    </w:p>
    <w:p w:rsidR="00065C98" w:rsidRPr="00DA67B3" w:rsidRDefault="00065C98" w:rsidP="008340B9">
      <w:pPr>
        <w:pStyle w:val="Paragrafi0"/>
        <w:rPr>
          <w:lang w:val="sq-AL"/>
        </w:rPr>
      </w:pPr>
      <w:r w:rsidRPr="00DA67B3">
        <w:rPr>
          <w:lang w:val="sq-AL"/>
        </w:rPr>
        <w:t>Disbursimi rregullohet nga rre</w:t>
      </w:r>
      <w:r w:rsidR="00F64CFE" w:rsidRPr="00DA67B3">
        <w:rPr>
          <w:lang w:val="sq-AL"/>
        </w:rPr>
        <w:t>gulloret sipas parashikimit në aneksin n</w:t>
      </w:r>
      <w:r w:rsidRPr="00DA67B3">
        <w:rPr>
          <w:lang w:val="sq-AL"/>
        </w:rPr>
        <w:t>r</w:t>
      </w:r>
      <w:r w:rsidR="00F64CFE" w:rsidRPr="00DA67B3">
        <w:rPr>
          <w:lang w:val="sq-AL"/>
        </w:rPr>
        <w:t>. 6 (Procedura e d</w:t>
      </w:r>
      <w:r w:rsidRPr="00DA67B3">
        <w:rPr>
          <w:lang w:val="sq-AL"/>
        </w:rPr>
        <w:t xml:space="preserve">isbursimit) që përbën pjesë integrale të kësaj Marrëveshjeje. </w:t>
      </w:r>
    </w:p>
    <w:p w:rsidR="00065C98" w:rsidRPr="00DA67B3" w:rsidRDefault="00F64CFE" w:rsidP="008340B9">
      <w:pPr>
        <w:pStyle w:val="Paragrafi0"/>
        <w:rPr>
          <w:lang w:val="sq-AL"/>
        </w:rPr>
      </w:pPr>
      <w:r w:rsidRPr="00DA67B3">
        <w:rPr>
          <w:lang w:val="sq-AL"/>
        </w:rPr>
        <w:t>Në pajtim me n</w:t>
      </w:r>
      <w:r w:rsidR="00065C98" w:rsidRPr="00DA67B3">
        <w:rPr>
          <w:lang w:val="sq-AL"/>
        </w:rPr>
        <w:t>enin 3.1 të Marrëveshjes së Huasë dhe Projektit, kërkesat e disbursimit sipas Marrëveshjes së Huasë dhe Marrëveshjes së Projektit bëhen gjithmonë vetëm njëkohësisht me kërkesat e disbursimit sipas Marrëveshjeve Plotësuese të Huasë dhe janë të vlefshme vetëm nëse shumat e kërkuara të disbursimit përmbushen me raportin e mëposhtëm: 77% (me fjalë: shtatëdhjetë e shtatë për qind) të shumës së plotë të disbursuar të huasë sipas Marrëveshjeve të Huasë duhet të parapaguhen sipas Marrëveshjes së Projektit dhe Huasë</w:t>
      </w:r>
      <w:r w:rsidRPr="00DA67B3">
        <w:rPr>
          <w:lang w:val="sq-AL"/>
        </w:rPr>
        <w:t>,</w:t>
      </w:r>
      <w:r w:rsidR="00065C98" w:rsidRPr="00DA67B3">
        <w:rPr>
          <w:lang w:val="sq-AL"/>
        </w:rPr>
        <w:t xml:space="preserve"> ndërsa pjesa e mbetur prej 23% (me fjalë: njëzet e tre për qind) të shumës së plotë të disbursuar të huasë sipas Marrëveshjeve të Huasë duhet të parapaguhen sipas Marrëveshjeve Plotësuese të Huasë. Kjo e fundit përb</w:t>
      </w:r>
      <w:r w:rsidRPr="00DA67B3">
        <w:rPr>
          <w:lang w:val="sq-AL"/>
        </w:rPr>
        <w:t xml:space="preserve">ëhet nga dy pjesë (10 750 </w:t>
      </w:r>
      <w:r w:rsidR="00065C98" w:rsidRPr="00DA67B3">
        <w:rPr>
          <w:lang w:val="sq-AL"/>
        </w:rPr>
        <w:t xml:space="preserve">000 </w:t>
      </w:r>
      <w:r w:rsidRPr="00DA67B3">
        <w:rPr>
          <w:lang w:val="sq-AL"/>
        </w:rPr>
        <w:t xml:space="preserve">euro dhe 500 </w:t>
      </w:r>
      <w:r w:rsidR="00065C98" w:rsidRPr="00DA67B3">
        <w:rPr>
          <w:lang w:val="sq-AL"/>
        </w:rPr>
        <w:t xml:space="preserve">000 </w:t>
      </w:r>
      <w:r w:rsidRPr="00DA67B3">
        <w:rPr>
          <w:lang w:val="sq-AL"/>
        </w:rPr>
        <w:t>euro</w:t>
      </w:r>
      <w:r w:rsidR="00065C98" w:rsidRPr="00DA67B3">
        <w:rPr>
          <w:lang w:val="sq-AL"/>
        </w:rPr>
        <w:t>), nga të cilat pjesa e parë disbursohet plotësisht e para.</w:t>
      </w:r>
    </w:p>
    <w:p w:rsidR="00065C98" w:rsidRPr="00DA67B3" w:rsidRDefault="00065C98" w:rsidP="008340B9">
      <w:pPr>
        <w:pStyle w:val="Paragrafi0"/>
        <w:rPr>
          <w:lang w:val="sq-AL"/>
        </w:rPr>
      </w:pPr>
      <w:r w:rsidRPr="00DA67B3">
        <w:rPr>
          <w:lang w:val="sq-AL"/>
        </w:rPr>
        <w:t>IV.</w:t>
      </w:r>
      <w:r w:rsidR="00B96B9E" w:rsidRPr="00DA67B3">
        <w:rPr>
          <w:lang w:val="sq-AL"/>
        </w:rPr>
        <w:t xml:space="preserve"> </w:t>
      </w:r>
      <w:r w:rsidR="00F64CFE" w:rsidRPr="00DA67B3">
        <w:rPr>
          <w:lang w:val="sq-AL"/>
        </w:rPr>
        <w:t>Raportimi dhe dispozita të t</w:t>
      </w:r>
      <w:r w:rsidRPr="00DA67B3">
        <w:rPr>
          <w:lang w:val="sq-AL"/>
        </w:rPr>
        <w:t xml:space="preserve">jera </w:t>
      </w:r>
    </w:p>
    <w:p w:rsidR="00065C98" w:rsidRPr="00DA67B3" w:rsidRDefault="00065C98" w:rsidP="008340B9">
      <w:pPr>
        <w:pStyle w:val="Paragrafi0"/>
        <w:rPr>
          <w:lang w:val="sq-AL"/>
        </w:rPr>
      </w:pPr>
      <w:r w:rsidRPr="00DA67B3">
        <w:rPr>
          <w:lang w:val="sq-AL"/>
        </w:rPr>
        <w:t>1.</w:t>
      </w:r>
      <w:r w:rsidR="00B96B9E" w:rsidRPr="00DA67B3">
        <w:rPr>
          <w:lang w:val="sq-AL"/>
        </w:rPr>
        <w:t xml:space="preserve"> </w:t>
      </w:r>
      <w:r w:rsidRPr="00DA67B3">
        <w:rPr>
          <w:lang w:val="sq-AL"/>
        </w:rPr>
        <w:t xml:space="preserve">Raportimi </w:t>
      </w:r>
    </w:p>
    <w:p w:rsidR="00065C98" w:rsidRPr="00DA67B3" w:rsidRDefault="00065C98" w:rsidP="008340B9">
      <w:pPr>
        <w:pStyle w:val="Paragrafi0"/>
        <w:rPr>
          <w:lang w:val="sq-AL"/>
        </w:rPr>
      </w:pPr>
      <w:r w:rsidRPr="00DA67B3">
        <w:rPr>
          <w:lang w:val="sq-AL"/>
        </w:rPr>
        <w:t>1.1</w:t>
      </w:r>
      <w:r w:rsidR="00B96B9E" w:rsidRPr="00DA67B3">
        <w:rPr>
          <w:lang w:val="sq-AL"/>
        </w:rPr>
        <w:t xml:space="preserve"> </w:t>
      </w:r>
      <w:r w:rsidRPr="00DA67B3">
        <w:rPr>
          <w:lang w:val="sq-AL"/>
        </w:rPr>
        <w:t xml:space="preserve">Nëse nuk parashikohet ndryshe, Agjencia e Zbatimit të Projektit i raporton KfW-së në çdo </w:t>
      </w:r>
      <w:r w:rsidR="00F64CFE" w:rsidRPr="00DA67B3">
        <w:rPr>
          <w:lang w:val="sq-AL"/>
        </w:rPr>
        <w:t>tre muaj mbi përparimin e p</w:t>
      </w:r>
      <w:r w:rsidRPr="00DA67B3">
        <w:rPr>
          <w:lang w:val="sq-AL"/>
        </w:rPr>
        <w:t xml:space="preserve">rojektit (raportet e progresit), duke përfshirë përmbushjen e marrëveshjeve </w:t>
      </w:r>
      <w:r w:rsidR="00BA16CB" w:rsidRPr="00DA67B3">
        <w:rPr>
          <w:lang w:val="sq-AL"/>
        </w:rPr>
        <w:t>të zbatimit të parashikuara në s</w:t>
      </w:r>
      <w:r w:rsidRPr="00DA67B3">
        <w:rPr>
          <w:lang w:val="sq-AL"/>
        </w:rPr>
        <w:t>eksionin II.4 të kësaj Marrëveshjeje dhe mbi zhvillimin e të gjitha kushteve të tjera të rëndësishme dhe të përgjithshme. Raporti</w:t>
      </w:r>
      <w:r w:rsidR="00BA16CB" w:rsidRPr="00DA67B3">
        <w:rPr>
          <w:lang w:val="sq-AL"/>
        </w:rPr>
        <w:t xml:space="preserve"> përfshin pikat e renditura në a</w:t>
      </w:r>
      <w:r w:rsidRPr="00DA67B3">
        <w:rPr>
          <w:lang w:val="sq-AL"/>
        </w:rPr>
        <w:t>neksin 7. Përveç kësaj, Agjencia e Zbatimit të Projektit raporton për të gjitha rrethanat që mund të rrezikojnë arritjen e objektiv</w:t>
      </w:r>
      <w:r w:rsidR="00BA16CB" w:rsidRPr="00DA67B3">
        <w:rPr>
          <w:lang w:val="sq-AL"/>
        </w:rPr>
        <w:t>it të përgjithshëm, qëllimin e p</w:t>
      </w:r>
      <w:r w:rsidRPr="00DA67B3">
        <w:rPr>
          <w:lang w:val="sq-AL"/>
        </w:rPr>
        <w:t>rojektit dhe rezultatet. Në momentin e përfundimit fi</w:t>
      </w:r>
      <w:r w:rsidR="00BA16CB" w:rsidRPr="00DA67B3">
        <w:rPr>
          <w:lang w:val="sq-AL"/>
        </w:rPr>
        <w:t>zik dhe autorizimit të p</w:t>
      </w:r>
      <w:r w:rsidRPr="00DA67B3">
        <w:rPr>
          <w:lang w:val="sq-AL"/>
        </w:rPr>
        <w:t xml:space="preserve">rojektit, por jo më vonë se skadimi i periudhës së garancisë, Agjencia e Zbatimit të Projektit paraqet një raport përfundimtar mbi masat e zbatuara. Raporti i parë mbi gjendjen e punëve paraqitet tre muaj pas nënshkrimit të Marrëveshjes së Huasë dhe Projektit. Raportet duhet të jenë marrë nga KfW-ja jo më vonë se 4 javë pas përfundimit të periudhës së shqyrtimit. Raportet siglohen nga konsulenti. </w:t>
      </w:r>
    </w:p>
    <w:p w:rsidR="00065C98" w:rsidRPr="00DA67B3" w:rsidRDefault="00B96B9E" w:rsidP="008340B9">
      <w:pPr>
        <w:pStyle w:val="Paragrafi0"/>
        <w:rPr>
          <w:lang w:val="sq-AL"/>
        </w:rPr>
      </w:pPr>
      <w:r w:rsidRPr="00DA67B3">
        <w:rPr>
          <w:lang w:val="sq-AL"/>
        </w:rPr>
        <w:t xml:space="preserve">1.2 </w:t>
      </w:r>
      <w:r w:rsidR="00065C98" w:rsidRPr="00DA67B3">
        <w:rPr>
          <w:lang w:val="sq-AL"/>
        </w:rPr>
        <w:t xml:space="preserve">Nëse Agjencia e Zbatimit të Projektit ka ngarkuar konsulentin të shkruajë raportin e progresit dhe/ose raportin përfundimtar, Agjencia e Zbatimit të Projektit komenton mbi raportet ose njeh aprovimin e përmbajtjes nëpërmjet siglimit të raporteve. </w:t>
      </w:r>
    </w:p>
    <w:p w:rsidR="00065C98" w:rsidRPr="00DA67B3" w:rsidRDefault="00B96B9E" w:rsidP="008340B9">
      <w:pPr>
        <w:pStyle w:val="Paragrafi0"/>
        <w:rPr>
          <w:lang w:val="sq-AL"/>
        </w:rPr>
      </w:pPr>
      <w:r w:rsidRPr="00DA67B3">
        <w:rPr>
          <w:lang w:val="sq-AL"/>
        </w:rPr>
        <w:t xml:space="preserve">1.3 </w:t>
      </w:r>
      <w:r w:rsidR="00BA16CB" w:rsidRPr="00DA67B3">
        <w:rPr>
          <w:lang w:val="sq-AL"/>
        </w:rPr>
        <w:t>Pas përfundimit të projektit, Agjencia e Z</w:t>
      </w:r>
      <w:r w:rsidR="00065C98" w:rsidRPr="00DA67B3">
        <w:rPr>
          <w:lang w:val="sq-AL"/>
        </w:rPr>
        <w:t xml:space="preserve">batimit të Projektit raporton mbi zhvillimin </w:t>
      </w:r>
      <w:r w:rsidR="00BA16CB" w:rsidRPr="00DA67B3">
        <w:rPr>
          <w:lang w:val="sq-AL"/>
        </w:rPr>
        <w:t>e saj të mëtejshëm (shihni a</w:t>
      </w:r>
      <w:r w:rsidR="00065C98" w:rsidRPr="00DA67B3">
        <w:rPr>
          <w:lang w:val="sq-AL"/>
        </w:rPr>
        <w:t xml:space="preserve">neksin 7 për hollësi). KfW-ja informon në kohën e duhur Agjencinë e Zbatimit të Projektit mbi përfundimin e periudhës së raportimit. </w:t>
      </w:r>
    </w:p>
    <w:p w:rsidR="00065C98" w:rsidRPr="00DA67B3" w:rsidRDefault="00B96B9E" w:rsidP="008340B9">
      <w:pPr>
        <w:pStyle w:val="Paragrafi0"/>
        <w:rPr>
          <w:lang w:val="sq-AL"/>
        </w:rPr>
      </w:pPr>
      <w:r w:rsidRPr="00DA67B3">
        <w:rPr>
          <w:lang w:val="sq-AL"/>
        </w:rPr>
        <w:t xml:space="preserve">2. </w:t>
      </w:r>
      <w:r w:rsidR="00BA16CB" w:rsidRPr="00DA67B3">
        <w:rPr>
          <w:lang w:val="sq-AL"/>
        </w:rPr>
        <w:t>Dispozita të t</w:t>
      </w:r>
      <w:r w:rsidR="00065C98" w:rsidRPr="00DA67B3">
        <w:rPr>
          <w:lang w:val="sq-AL"/>
        </w:rPr>
        <w:t xml:space="preserve">jera </w:t>
      </w:r>
    </w:p>
    <w:p w:rsidR="00065C98" w:rsidRPr="00DA67B3" w:rsidRDefault="00B96B9E" w:rsidP="008340B9">
      <w:pPr>
        <w:pStyle w:val="Paragrafi0"/>
        <w:rPr>
          <w:lang w:val="sq-AL"/>
        </w:rPr>
      </w:pPr>
      <w:r w:rsidRPr="00DA67B3">
        <w:rPr>
          <w:lang w:val="sq-AL"/>
        </w:rPr>
        <w:t xml:space="preserve">2.1 </w:t>
      </w:r>
      <w:r w:rsidR="00065C98" w:rsidRPr="00DA67B3">
        <w:rPr>
          <w:lang w:val="sq-AL"/>
        </w:rPr>
        <w:t xml:space="preserve">Agjencia e Zbatimit të Projektit i dërgon KfW-së të gjitha ato dokumente që janë të nevojshme për KfW-në të bëjë komente dhe të japë aprovimet e përmendura më sipër ose në udhëzimet e bashkëlidhura në momentin e duhur për të dhënë kohë të arsyeshme për shqyrtim. </w:t>
      </w:r>
    </w:p>
    <w:p w:rsidR="00065C98" w:rsidRPr="00DA67B3" w:rsidRDefault="00B96B9E" w:rsidP="008340B9">
      <w:pPr>
        <w:pStyle w:val="Paragrafi0"/>
        <w:rPr>
          <w:lang w:val="sq-AL"/>
        </w:rPr>
      </w:pPr>
      <w:r w:rsidRPr="00DA67B3">
        <w:rPr>
          <w:lang w:val="sq-AL"/>
        </w:rPr>
        <w:t xml:space="preserve">2.2 </w:t>
      </w:r>
      <w:r w:rsidR="00065C98" w:rsidRPr="00DA67B3">
        <w:rPr>
          <w:lang w:val="sq-AL"/>
        </w:rPr>
        <w:t xml:space="preserve">Agjencia e Zbatimit të Projektit do të vendosë tabelat </w:t>
      </w:r>
      <w:r w:rsidR="00BA16CB" w:rsidRPr="00DA67B3">
        <w:rPr>
          <w:lang w:val="sq-AL"/>
        </w:rPr>
        <w:t>e p</w:t>
      </w:r>
      <w:r w:rsidR="00065C98" w:rsidRPr="00DA67B3">
        <w:rPr>
          <w:lang w:val="sq-AL"/>
        </w:rPr>
        <w:t xml:space="preserve">rojektit që do të përmbajnë të paktën mesazhin e mëposhtëm: </w:t>
      </w:r>
    </w:p>
    <w:p w:rsidR="00065C98" w:rsidRPr="00DA67B3" w:rsidRDefault="00065C98" w:rsidP="008340B9">
      <w:pPr>
        <w:pStyle w:val="Paragrafi0"/>
        <w:rPr>
          <w:lang w:val="sq-AL"/>
        </w:rPr>
      </w:pPr>
      <w:r w:rsidRPr="00DA67B3">
        <w:rPr>
          <w:lang w:val="sq-AL"/>
        </w:rPr>
        <w:t>"Një projekt zhvillimi i Rep</w:t>
      </w:r>
      <w:r w:rsidR="00BA16CB" w:rsidRPr="00DA67B3">
        <w:rPr>
          <w:lang w:val="sq-AL"/>
        </w:rPr>
        <w:t>ublikës së Shqipërisë, i bashkë</w:t>
      </w:r>
      <w:r w:rsidRPr="00DA67B3">
        <w:rPr>
          <w:lang w:val="sq-AL"/>
        </w:rPr>
        <w:t xml:space="preserve">financuar nga Republika Federale e Gjermanisë nëpërmjet KfW-së”. </w:t>
      </w:r>
    </w:p>
    <w:p w:rsidR="00065C98" w:rsidRPr="00DA67B3" w:rsidRDefault="00065C98" w:rsidP="008340B9">
      <w:pPr>
        <w:pStyle w:val="Paragrafi0"/>
        <w:rPr>
          <w:lang w:val="sq-AL"/>
        </w:rPr>
      </w:pPr>
      <w:r w:rsidRPr="00DA67B3">
        <w:rPr>
          <w:lang w:val="sq-AL"/>
        </w:rPr>
        <w:t>Një vulë projekti e dhënë nga Ambasada Gjermane do të vendoset mbi</w:t>
      </w:r>
      <w:r w:rsidR="00BA16CB" w:rsidRPr="00DA67B3">
        <w:rPr>
          <w:lang w:val="sq-AL"/>
        </w:rPr>
        <w:t xml:space="preserve"> tabelën e p</w:t>
      </w:r>
      <w:r w:rsidRPr="00DA67B3">
        <w:rPr>
          <w:lang w:val="sq-AL"/>
        </w:rPr>
        <w:t xml:space="preserve">rojektit. </w:t>
      </w:r>
    </w:p>
    <w:p w:rsidR="00065C98" w:rsidRPr="00DA67B3" w:rsidRDefault="00065C98" w:rsidP="008340B9">
      <w:pPr>
        <w:pStyle w:val="Paragrafi0"/>
        <w:rPr>
          <w:lang w:val="sq-AL"/>
        </w:rPr>
      </w:pPr>
      <w:r w:rsidRPr="00DA67B3">
        <w:rPr>
          <w:lang w:val="sq-AL"/>
        </w:rPr>
        <w:t>2.3</w:t>
      </w:r>
      <w:r w:rsidR="00B96B9E" w:rsidRPr="00DA67B3">
        <w:rPr>
          <w:lang w:val="sq-AL"/>
        </w:rPr>
        <w:t xml:space="preserve"> </w:t>
      </w:r>
      <w:r w:rsidRPr="00DA67B3">
        <w:rPr>
          <w:lang w:val="sq-AL"/>
        </w:rPr>
        <w:t>Dispozitat e mësipërme mund të ndryshohen ose modifikohen në ç</w:t>
      </w:r>
      <w:r w:rsidR="00BA16CB" w:rsidRPr="00DA67B3">
        <w:rPr>
          <w:lang w:val="sq-AL"/>
        </w:rPr>
        <w:t>do kohë me marrëveshje reciproke,</w:t>
      </w:r>
      <w:r w:rsidRPr="00DA67B3">
        <w:rPr>
          <w:lang w:val="sq-AL"/>
        </w:rPr>
        <w:t xml:space="preserve"> nëse kjo do të d</w:t>
      </w:r>
      <w:r w:rsidR="00BA16CB" w:rsidRPr="00DA67B3">
        <w:rPr>
          <w:lang w:val="sq-AL"/>
        </w:rPr>
        <w:t>uket e dobishme për zbatimin e p</w:t>
      </w:r>
      <w:r w:rsidRPr="00DA67B3">
        <w:rPr>
          <w:lang w:val="sq-AL"/>
        </w:rPr>
        <w:t>rojektit ose zbatimin e Marrëveshjes së Huasë dhe Projektit. Në të gjitha aspektet e t</w:t>
      </w:r>
      <w:r w:rsidR="00BA16CB" w:rsidRPr="00DA67B3">
        <w:rPr>
          <w:lang w:val="sq-AL"/>
        </w:rPr>
        <w:t>jera, dispozitat e n</w:t>
      </w:r>
      <w:r w:rsidRPr="00DA67B3">
        <w:rPr>
          <w:lang w:val="sq-AL"/>
        </w:rPr>
        <w:t>enit 13 (Përfaqësimet dhe de</w:t>
      </w:r>
      <w:r w:rsidR="00BA16CB" w:rsidRPr="00DA67B3">
        <w:rPr>
          <w:lang w:val="sq-AL"/>
        </w:rPr>
        <w:t>klarimet) dhe 14 (Dispozita të p</w:t>
      </w:r>
      <w:r w:rsidRPr="00DA67B3">
        <w:rPr>
          <w:lang w:val="sq-AL"/>
        </w:rPr>
        <w:t xml:space="preserve">ërgjithshme) të Marrëveshjes së Huasë dhe Projektit zbatohen përkatësisht për këtë Marrëveshje. </w:t>
      </w:r>
    </w:p>
    <w:p w:rsidR="00065C98" w:rsidRPr="00DA67B3" w:rsidRDefault="00065C98" w:rsidP="008340B9">
      <w:pPr>
        <w:pStyle w:val="Paragrafi0"/>
        <w:rPr>
          <w:lang w:val="sq-AL"/>
        </w:rPr>
      </w:pPr>
      <w:r w:rsidRPr="00DA67B3">
        <w:rPr>
          <w:lang w:val="sq-AL"/>
        </w:rPr>
        <w:t xml:space="preserve">Jeni të lutur të konfirmoni pëlqimin tuaj për Marrëveshjen e mësipërme duke nënshkruar në një formë ligjërisht të detyrueshme dhe duke kthyer kopjet e bashkëlidhura. </w:t>
      </w:r>
    </w:p>
    <w:p w:rsidR="00065C98" w:rsidRPr="00DA67B3" w:rsidRDefault="00065C98" w:rsidP="008340B9">
      <w:pPr>
        <w:pStyle w:val="Paragrafi0"/>
        <w:rPr>
          <w:lang w:val="sq-AL"/>
        </w:rPr>
      </w:pPr>
      <w:r w:rsidRPr="00DA67B3">
        <w:rPr>
          <w:lang w:val="sq-AL"/>
        </w:rPr>
        <w:t xml:space="preserve">Jeni të lutur t’i paraqisni konsulentit në kohën e duhur një kopje të kësaj letre. </w:t>
      </w:r>
    </w:p>
    <w:p w:rsidR="00065C98" w:rsidRPr="00B632E8" w:rsidRDefault="00065C98" w:rsidP="008340B9">
      <w:pPr>
        <w:pStyle w:val="Paragrafi0"/>
        <w:rPr>
          <w:sz w:val="8"/>
          <w:lang w:val="sq-AL"/>
        </w:rPr>
      </w:pPr>
    </w:p>
    <w:p w:rsidR="00065C98" w:rsidRPr="00DA67B3" w:rsidRDefault="00065C98" w:rsidP="008340B9">
      <w:pPr>
        <w:pStyle w:val="Paragrafi0"/>
        <w:rPr>
          <w:lang w:val="sq-AL"/>
        </w:rPr>
      </w:pPr>
      <w:r w:rsidRPr="00DA67B3">
        <w:rPr>
          <w:lang w:val="sq-AL"/>
        </w:rPr>
        <w:t xml:space="preserve">Me respekt, </w:t>
      </w:r>
    </w:p>
    <w:p w:rsidR="00065C98" w:rsidRPr="00DA67B3" w:rsidRDefault="00065C98" w:rsidP="008340B9">
      <w:pPr>
        <w:pStyle w:val="Paragrafi0"/>
        <w:rPr>
          <w:lang w:val="sq-AL"/>
        </w:rPr>
      </w:pPr>
      <w:r w:rsidRPr="00DA67B3">
        <w:rPr>
          <w:lang w:val="sq-AL"/>
        </w:rPr>
        <w:t>KfW</w:t>
      </w:r>
    </w:p>
    <w:p w:rsidR="00065C98" w:rsidRPr="00B632E8" w:rsidRDefault="00065C98" w:rsidP="008340B9">
      <w:pPr>
        <w:pStyle w:val="Paragrafi0"/>
        <w:rPr>
          <w:sz w:val="6"/>
          <w:lang w:val="sq-AL"/>
        </w:rPr>
      </w:pPr>
    </w:p>
    <w:p w:rsidR="00065C98" w:rsidRPr="00DA67B3" w:rsidRDefault="00065C98" w:rsidP="008340B9">
      <w:pPr>
        <w:pStyle w:val="Paragrafi0"/>
        <w:rPr>
          <w:lang w:val="sq-AL"/>
        </w:rPr>
      </w:pPr>
      <w:r w:rsidRPr="00DA67B3">
        <w:rPr>
          <w:lang w:val="sq-AL"/>
        </w:rPr>
        <w:t xml:space="preserve">Anekset </w:t>
      </w:r>
    </w:p>
    <w:p w:rsidR="00065C98" w:rsidRPr="00DA67B3" w:rsidRDefault="00BA16CB" w:rsidP="008340B9">
      <w:pPr>
        <w:pStyle w:val="Paragrafi0"/>
        <w:rPr>
          <w:lang w:val="sq-AL"/>
        </w:rPr>
      </w:pPr>
      <w:r w:rsidRPr="00DA67B3">
        <w:rPr>
          <w:lang w:val="sq-AL"/>
        </w:rPr>
        <w:t>Aneks 1:</w:t>
      </w:r>
      <w:r w:rsidRPr="00DA67B3">
        <w:rPr>
          <w:lang w:val="sq-AL"/>
        </w:rPr>
        <w:tab/>
        <w:t>Objektivat dhe rezultatet e projektit dhe p</w:t>
      </w:r>
      <w:r w:rsidR="00065C98" w:rsidRPr="00DA67B3">
        <w:rPr>
          <w:lang w:val="sq-AL"/>
        </w:rPr>
        <w:t>ërgj</w:t>
      </w:r>
      <w:r w:rsidRPr="00DA67B3">
        <w:rPr>
          <w:lang w:val="sq-AL"/>
        </w:rPr>
        <w:t>egjësitë për a</w:t>
      </w:r>
      <w:r w:rsidR="00065C98" w:rsidRPr="00DA67B3">
        <w:rPr>
          <w:lang w:val="sq-AL"/>
        </w:rPr>
        <w:t xml:space="preserve">rritjen e tyre </w:t>
      </w:r>
    </w:p>
    <w:p w:rsidR="00065C98" w:rsidRPr="00DA67B3" w:rsidRDefault="00BA16CB" w:rsidP="008340B9">
      <w:pPr>
        <w:pStyle w:val="Paragrafi0"/>
        <w:rPr>
          <w:lang w:val="sq-AL"/>
        </w:rPr>
      </w:pPr>
      <w:r w:rsidRPr="00DA67B3">
        <w:rPr>
          <w:lang w:val="sq-AL"/>
        </w:rPr>
        <w:t>Aneks 2:</w:t>
      </w:r>
      <w:r w:rsidRPr="00DA67B3">
        <w:rPr>
          <w:lang w:val="sq-AL"/>
        </w:rPr>
        <w:tab/>
        <w:t>Grafiku k</w:t>
      </w:r>
      <w:r w:rsidR="00065C98" w:rsidRPr="00DA67B3">
        <w:rPr>
          <w:lang w:val="sq-AL"/>
        </w:rPr>
        <w:t xml:space="preserve">ohor </w:t>
      </w:r>
    </w:p>
    <w:p w:rsidR="00065C98" w:rsidRPr="00DA67B3" w:rsidRDefault="00BA16CB" w:rsidP="008340B9">
      <w:pPr>
        <w:pStyle w:val="Paragrafi0"/>
        <w:rPr>
          <w:lang w:val="sq-AL"/>
        </w:rPr>
      </w:pPr>
      <w:r w:rsidRPr="00DA67B3">
        <w:rPr>
          <w:lang w:val="sq-AL"/>
        </w:rPr>
        <w:t>Aneks 3:</w:t>
      </w:r>
      <w:r w:rsidRPr="00DA67B3">
        <w:rPr>
          <w:lang w:val="sq-AL"/>
        </w:rPr>
        <w:tab/>
        <w:t>Kostoja dhe financimi i p</w:t>
      </w:r>
      <w:r w:rsidR="00065C98" w:rsidRPr="00DA67B3">
        <w:rPr>
          <w:lang w:val="sq-AL"/>
        </w:rPr>
        <w:t xml:space="preserve">ërgjithshëm </w:t>
      </w:r>
    </w:p>
    <w:p w:rsidR="00065C98" w:rsidRPr="00DA67B3" w:rsidRDefault="00BA16CB" w:rsidP="008340B9">
      <w:pPr>
        <w:pStyle w:val="Paragrafi0"/>
        <w:rPr>
          <w:lang w:val="sq-AL"/>
        </w:rPr>
      </w:pPr>
      <w:r w:rsidRPr="00DA67B3">
        <w:rPr>
          <w:lang w:val="sq-AL"/>
        </w:rPr>
        <w:t>Aneks 4:</w:t>
      </w:r>
      <w:r w:rsidRPr="00DA67B3">
        <w:rPr>
          <w:lang w:val="sq-AL"/>
        </w:rPr>
        <w:tab/>
        <w:t>Udhëzime për caktimin e konsulentëve në bashkëpunimin financiar me v</w:t>
      </w:r>
      <w:r w:rsidR="00B2626E" w:rsidRPr="00DA67B3">
        <w:rPr>
          <w:lang w:val="sq-AL"/>
        </w:rPr>
        <w:t>endet në z</w:t>
      </w:r>
      <w:r w:rsidR="00065C98" w:rsidRPr="00DA67B3">
        <w:rPr>
          <w:lang w:val="sq-AL"/>
        </w:rPr>
        <w:t xml:space="preserve">hvillim </w:t>
      </w:r>
    </w:p>
    <w:p w:rsidR="00065C98" w:rsidRPr="00DA67B3" w:rsidRDefault="00B2626E" w:rsidP="008340B9">
      <w:pPr>
        <w:pStyle w:val="Paragrafi0"/>
        <w:rPr>
          <w:lang w:val="sq-AL"/>
        </w:rPr>
      </w:pPr>
      <w:r w:rsidRPr="00DA67B3">
        <w:rPr>
          <w:lang w:val="sq-AL"/>
        </w:rPr>
        <w:t>Aneks 5:</w:t>
      </w:r>
      <w:r w:rsidRPr="00DA67B3">
        <w:rPr>
          <w:lang w:val="sq-AL"/>
        </w:rPr>
        <w:tab/>
        <w:t>Udhëzime për prokurimin e kontratave të f</w:t>
      </w:r>
      <w:r w:rsidR="00065C98" w:rsidRPr="00DA67B3">
        <w:rPr>
          <w:lang w:val="sq-AL"/>
        </w:rPr>
        <w:t>urnizimit</w:t>
      </w:r>
      <w:r w:rsidRPr="00DA67B3">
        <w:rPr>
          <w:lang w:val="sq-AL"/>
        </w:rPr>
        <w:t xml:space="preserve"> dhe punëve sipas bashkëpunimit financiar me vendet në z</w:t>
      </w:r>
      <w:r w:rsidR="00065C98" w:rsidRPr="00DA67B3">
        <w:rPr>
          <w:lang w:val="sq-AL"/>
        </w:rPr>
        <w:t xml:space="preserve">hvillim </w:t>
      </w:r>
    </w:p>
    <w:p w:rsidR="00065C98" w:rsidRPr="00DA67B3" w:rsidRDefault="00B2626E" w:rsidP="008340B9">
      <w:pPr>
        <w:pStyle w:val="Paragrafi0"/>
        <w:rPr>
          <w:lang w:val="sq-AL"/>
        </w:rPr>
      </w:pPr>
      <w:r w:rsidRPr="00DA67B3">
        <w:rPr>
          <w:lang w:val="sq-AL"/>
        </w:rPr>
        <w:t>Aneks 6:</w:t>
      </w:r>
      <w:r w:rsidRPr="00DA67B3">
        <w:rPr>
          <w:lang w:val="sq-AL"/>
        </w:rPr>
        <w:tab/>
        <w:t>Procedura e d</w:t>
      </w:r>
      <w:r w:rsidR="00065C98" w:rsidRPr="00DA67B3">
        <w:rPr>
          <w:lang w:val="sq-AL"/>
        </w:rPr>
        <w:t xml:space="preserve">isbursimit </w:t>
      </w:r>
    </w:p>
    <w:p w:rsidR="00065C98" w:rsidRPr="00DA67B3" w:rsidRDefault="00B2626E" w:rsidP="008340B9">
      <w:pPr>
        <w:pStyle w:val="Paragrafi0"/>
        <w:rPr>
          <w:lang w:val="sq-AL"/>
        </w:rPr>
      </w:pPr>
      <w:r w:rsidRPr="00DA67B3">
        <w:rPr>
          <w:lang w:val="sq-AL"/>
        </w:rPr>
        <w:t>Aneks 7:</w:t>
      </w:r>
      <w:r w:rsidRPr="00DA67B3">
        <w:rPr>
          <w:lang w:val="sq-AL"/>
        </w:rPr>
        <w:tab/>
        <w:t>Përmbajtja e forma e r</w:t>
      </w:r>
      <w:r w:rsidR="00065C98" w:rsidRPr="00DA67B3">
        <w:rPr>
          <w:lang w:val="sq-AL"/>
        </w:rPr>
        <w:t xml:space="preserve">aportimit </w:t>
      </w:r>
    </w:p>
    <w:p w:rsidR="00065C98" w:rsidRPr="00B632E8" w:rsidRDefault="00065C98" w:rsidP="008340B9">
      <w:pPr>
        <w:pStyle w:val="Paragrafi0"/>
        <w:rPr>
          <w:sz w:val="10"/>
          <w:lang w:val="sq-AL"/>
        </w:rPr>
      </w:pPr>
    </w:p>
    <w:p w:rsidR="00065C98" w:rsidRPr="00DA67B3" w:rsidRDefault="00065C98" w:rsidP="008340B9">
      <w:pPr>
        <w:pStyle w:val="Paragrafi0"/>
        <w:rPr>
          <w:lang w:val="sq-AL"/>
        </w:rPr>
      </w:pPr>
      <w:r w:rsidRPr="00DA67B3">
        <w:rPr>
          <w:lang w:val="sq-AL"/>
        </w:rPr>
        <w:t>Lexuar dhe rënë dakord:</w:t>
      </w:r>
    </w:p>
    <w:p w:rsidR="00065C98" w:rsidRPr="00B632E8" w:rsidRDefault="00065C98" w:rsidP="008340B9">
      <w:pPr>
        <w:pStyle w:val="Paragrafi0"/>
        <w:rPr>
          <w:sz w:val="10"/>
          <w:lang w:val="sq-AL"/>
        </w:rPr>
      </w:pPr>
    </w:p>
    <w:p w:rsidR="00065C98" w:rsidRPr="00DA67B3" w:rsidRDefault="00065C98" w:rsidP="008340B9">
      <w:pPr>
        <w:pStyle w:val="Paragrafi0"/>
        <w:rPr>
          <w:lang w:val="sq-AL"/>
        </w:rPr>
      </w:pPr>
      <w:r w:rsidRPr="00DA67B3">
        <w:rPr>
          <w:lang w:val="sq-AL"/>
        </w:rPr>
        <w:t xml:space="preserve">Tiranë, ___ dhjetor 2009 </w:t>
      </w:r>
    </w:p>
    <w:p w:rsidR="00065C98" w:rsidRPr="00DA67B3" w:rsidRDefault="00065C98" w:rsidP="008340B9">
      <w:pPr>
        <w:pStyle w:val="Paragrafi0"/>
        <w:rPr>
          <w:lang w:val="sq-AL"/>
        </w:rPr>
      </w:pPr>
    </w:p>
    <w:p w:rsidR="00065C98" w:rsidRPr="00DA67B3" w:rsidRDefault="00065C98" w:rsidP="008340B9">
      <w:pPr>
        <w:pStyle w:val="Paragrafi0"/>
        <w:rPr>
          <w:lang w:val="sq-AL"/>
        </w:rPr>
      </w:pPr>
      <w:r w:rsidRPr="00DA67B3">
        <w:rPr>
          <w:lang w:val="sq-AL"/>
        </w:rPr>
        <w:t xml:space="preserve">Për Agjencinë e Zbatimit të Projektit </w:t>
      </w:r>
    </w:p>
    <w:p w:rsidR="00065C98" w:rsidRPr="00DA67B3" w:rsidRDefault="00065C98" w:rsidP="008340B9">
      <w:pPr>
        <w:pStyle w:val="Paragrafi0"/>
        <w:rPr>
          <w:lang w:val="sq-AL"/>
        </w:rPr>
      </w:pPr>
      <w:r w:rsidRPr="00DA67B3">
        <w:rPr>
          <w:lang w:val="sq-AL"/>
        </w:rPr>
        <w:t>Operatori i Sistem</w:t>
      </w:r>
      <w:r w:rsidR="00B2626E" w:rsidRPr="00DA67B3">
        <w:rPr>
          <w:lang w:val="sq-AL"/>
        </w:rPr>
        <w:t>it Transmetimit (OST) sh.</w:t>
      </w:r>
      <w:r w:rsidRPr="00DA67B3">
        <w:rPr>
          <w:lang w:val="sq-AL"/>
        </w:rPr>
        <w:t>a.</w:t>
      </w:r>
    </w:p>
    <w:p w:rsidR="00065C98" w:rsidRPr="00DA67B3" w:rsidRDefault="00065C98" w:rsidP="008340B9">
      <w:pPr>
        <w:pStyle w:val="Paragrafi0"/>
        <w:rPr>
          <w:lang w:val="sq-AL"/>
        </w:rPr>
      </w:pPr>
      <w:r w:rsidRPr="00DA67B3">
        <w:rPr>
          <w:lang w:val="sq-AL"/>
        </w:rPr>
        <w:t xml:space="preserve">Njohur nga: </w:t>
      </w:r>
    </w:p>
    <w:p w:rsidR="00065C98" w:rsidRPr="00DA67B3" w:rsidRDefault="00B2626E" w:rsidP="008340B9">
      <w:pPr>
        <w:pStyle w:val="Paragrafi0"/>
        <w:ind w:firstLine="0"/>
        <w:rPr>
          <w:lang w:val="sq-AL"/>
        </w:rPr>
      </w:pPr>
      <w:r w:rsidRPr="00DA67B3">
        <w:rPr>
          <w:lang w:val="sq-AL"/>
        </w:rPr>
        <w:t xml:space="preserve">            </w:t>
      </w:r>
      <w:r w:rsidR="00065C98" w:rsidRPr="00DA67B3">
        <w:rPr>
          <w:lang w:val="sq-AL"/>
        </w:rPr>
        <w:t xml:space="preserve">Për Huamarrësin, përfaqësuar nga Ministria e Financave </w:t>
      </w:r>
    </w:p>
    <w:p w:rsidR="00065C98" w:rsidRPr="00DA67B3" w:rsidRDefault="00065C98" w:rsidP="008340B9">
      <w:pPr>
        <w:pStyle w:val="Paragrafi0"/>
        <w:rPr>
          <w:lang w:val="sq-AL"/>
        </w:rPr>
      </w:pPr>
    </w:p>
    <w:p w:rsidR="00B96B9E" w:rsidRPr="00DA67B3" w:rsidRDefault="00B96B9E" w:rsidP="008340B9">
      <w:pPr>
        <w:pStyle w:val="AneksiNr"/>
        <w:keepNext w:val="0"/>
        <w:rPr>
          <w:lang w:val="sq-AL"/>
        </w:rPr>
      </w:pPr>
      <w:r w:rsidRPr="00DA67B3">
        <w:rPr>
          <w:lang w:val="sq-AL"/>
        </w:rPr>
        <w:t>Aneksi 1</w:t>
      </w:r>
    </w:p>
    <w:p w:rsidR="00065C98" w:rsidRPr="00DA67B3" w:rsidRDefault="00065C98" w:rsidP="008340B9">
      <w:pPr>
        <w:pStyle w:val="AneksiTitull"/>
        <w:widowControl w:val="0"/>
        <w:rPr>
          <w:lang w:val="sq-AL"/>
        </w:rPr>
      </w:pPr>
      <w:r w:rsidRPr="00DA67B3">
        <w:rPr>
          <w:lang w:val="sq-AL"/>
        </w:rPr>
        <w:t xml:space="preserve">Linja Unazore 110-kV e </w:t>
      </w:r>
      <w:r w:rsidR="00A2534D" w:rsidRPr="00DA67B3">
        <w:rPr>
          <w:lang w:val="sq-AL"/>
        </w:rPr>
        <w:t>Shqipërisë</w:t>
      </w:r>
      <w:r w:rsidR="00B2626E" w:rsidRPr="00DA67B3">
        <w:rPr>
          <w:lang w:val="sq-AL"/>
        </w:rPr>
        <w:t xml:space="preserve"> së</w:t>
      </w:r>
      <w:r w:rsidRPr="00DA67B3">
        <w:rPr>
          <w:lang w:val="sq-AL"/>
        </w:rPr>
        <w:t xml:space="preserve"> Jugut </w:t>
      </w:r>
    </w:p>
    <w:p w:rsidR="00065C98" w:rsidRPr="00DA67B3" w:rsidRDefault="00B2626E" w:rsidP="008340B9">
      <w:pPr>
        <w:pStyle w:val="AneksiTitull"/>
        <w:widowControl w:val="0"/>
        <w:rPr>
          <w:lang w:val="sq-AL"/>
        </w:rPr>
      </w:pPr>
      <w:r w:rsidRPr="00DA67B3">
        <w:rPr>
          <w:lang w:val="sq-AL"/>
        </w:rPr>
        <w:t>Detajet e p</w:t>
      </w:r>
      <w:r w:rsidR="00065C98" w:rsidRPr="00DA67B3">
        <w:rPr>
          <w:lang w:val="sq-AL"/>
        </w:rPr>
        <w:t xml:space="preserve">rojektit </w:t>
      </w:r>
    </w:p>
    <w:p w:rsidR="00065C98" w:rsidRPr="00DA67B3" w:rsidRDefault="00065C98" w:rsidP="008340B9">
      <w:pPr>
        <w:pStyle w:val="AneksiTitull"/>
        <w:widowControl w:val="0"/>
        <w:rPr>
          <w:lang w:val="sq-AL"/>
        </w:rPr>
      </w:pPr>
    </w:p>
    <w:tbl>
      <w:tblPr>
        <w:tblStyle w:val="TableGrid"/>
        <w:tblW w:w="0" w:type="auto"/>
        <w:tblLook w:val="01E0" w:firstRow="1" w:lastRow="1" w:firstColumn="1" w:lastColumn="1" w:noHBand="0" w:noVBand="0"/>
      </w:tblPr>
      <w:tblGrid>
        <w:gridCol w:w="2268"/>
        <w:gridCol w:w="5940"/>
      </w:tblGrid>
      <w:tr w:rsidR="006F5CD0" w:rsidRPr="004737F2">
        <w:tc>
          <w:tcPr>
            <w:tcW w:w="2268" w:type="dxa"/>
          </w:tcPr>
          <w:p w:rsidR="006F5CD0" w:rsidRPr="004737F2" w:rsidRDefault="006F5CD0" w:rsidP="008340B9">
            <w:pPr>
              <w:widowControl w:val="0"/>
              <w:rPr>
                <w:rFonts w:ascii="CG Times" w:hAnsi="CG Times"/>
                <w:b/>
                <w:sz w:val="16"/>
                <w:szCs w:val="16"/>
              </w:rPr>
            </w:pPr>
            <w:r>
              <w:rPr>
                <w:rFonts w:ascii="CG Times" w:hAnsi="CG Times"/>
                <w:b/>
                <w:sz w:val="16"/>
                <w:szCs w:val="16"/>
              </w:rPr>
              <w:t>Objektivi i pë</w:t>
            </w:r>
            <w:r w:rsidRPr="004737F2">
              <w:rPr>
                <w:rFonts w:ascii="CG Times" w:hAnsi="CG Times"/>
                <w:b/>
                <w:sz w:val="16"/>
                <w:szCs w:val="16"/>
              </w:rPr>
              <w:t>rgjithsh</w:t>
            </w:r>
            <w:r>
              <w:rPr>
                <w:rFonts w:ascii="CG Times" w:hAnsi="CG Times"/>
                <w:b/>
                <w:sz w:val="16"/>
                <w:szCs w:val="16"/>
              </w:rPr>
              <w:t>ë</w:t>
            </w:r>
            <w:r w:rsidRPr="004737F2">
              <w:rPr>
                <w:rFonts w:ascii="CG Times" w:hAnsi="CG Times"/>
                <w:b/>
                <w:sz w:val="16"/>
                <w:szCs w:val="16"/>
              </w:rPr>
              <w:t>m</w:t>
            </w:r>
          </w:p>
          <w:p w:rsidR="006F5CD0" w:rsidRPr="004737F2" w:rsidRDefault="006F5CD0" w:rsidP="008340B9">
            <w:pPr>
              <w:widowControl w:val="0"/>
              <w:rPr>
                <w:rFonts w:ascii="CG Times" w:hAnsi="CG Times"/>
                <w:sz w:val="16"/>
                <w:szCs w:val="16"/>
              </w:rPr>
            </w:pPr>
            <w:r>
              <w:rPr>
                <w:rFonts w:ascii="CG Times" w:hAnsi="CG Times"/>
                <w:sz w:val="16"/>
                <w:szCs w:val="16"/>
              </w:rPr>
              <w:t>Fuqizimi i një zhvillimi të qendrueshëm të Shqip.Jugut me një furnizim elektriciteti të përmirësuar dhe një kontribut pozitiv në mbrojtjen e klimës</w:t>
            </w:r>
          </w:p>
        </w:tc>
        <w:tc>
          <w:tcPr>
            <w:tcW w:w="5940" w:type="dxa"/>
            <w:tcBorders>
              <w:top w:val="nil"/>
              <w:bottom w:val="nil"/>
              <w:right w:val="nil"/>
            </w:tcBorders>
          </w:tcPr>
          <w:p w:rsidR="006F5CD0" w:rsidRPr="004737F2" w:rsidRDefault="006F5CD0" w:rsidP="008340B9">
            <w:pPr>
              <w:widowControl w:val="0"/>
              <w:rPr>
                <w:rFonts w:ascii="CG Times" w:hAnsi="CG Times"/>
                <w:b/>
                <w:sz w:val="16"/>
                <w:szCs w:val="16"/>
              </w:rPr>
            </w:pPr>
            <w:r>
              <w:rPr>
                <w:rFonts w:ascii="CG Times" w:hAnsi="CG Times"/>
                <w:sz w:val="16"/>
                <w:szCs w:val="16"/>
              </w:rPr>
              <w:t xml:space="preserve"> </w:t>
            </w:r>
            <w:r w:rsidRPr="004737F2">
              <w:rPr>
                <w:rFonts w:ascii="CG Times" w:hAnsi="CG Times"/>
                <w:b/>
                <w:sz w:val="16"/>
                <w:szCs w:val="16"/>
              </w:rPr>
              <w:t>Treguesit p</w:t>
            </w:r>
            <w:r>
              <w:rPr>
                <w:rFonts w:ascii="CG Times" w:hAnsi="CG Times"/>
                <w:b/>
                <w:sz w:val="16"/>
                <w:szCs w:val="16"/>
              </w:rPr>
              <w:t>ë</w:t>
            </w:r>
            <w:r w:rsidRPr="004737F2">
              <w:rPr>
                <w:rFonts w:ascii="CG Times" w:hAnsi="CG Times"/>
                <w:b/>
                <w:sz w:val="16"/>
                <w:szCs w:val="16"/>
              </w:rPr>
              <w:t>r objektivin e p</w:t>
            </w:r>
            <w:r>
              <w:rPr>
                <w:rFonts w:ascii="CG Times" w:hAnsi="CG Times"/>
                <w:b/>
                <w:sz w:val="16"/>
                <w:szCs w:val="16"/>
              </w:rPr>
              <w:t>ë</w:t>
            </w:r>
            <w:r w:rsidRPr="004737F2">
              <w:rPr>
                <w:rFonts w:ascii="CG Times" w:hAnsi="CG Times"/>
                <w:b/>
                <w:sz w:val="16"/>
                <w:szCs w:val="16"/>
              </w:rPr>
              <w:t>rgjithsh</w:t>
            </w:r>
            <w:r>
              <w:rPr>
                <w:rFonts w:ascii="CG Times" w:hAnsi="CG Times"/>
                <w:b/>
                <w:sz w:val="16"/>
                <w:szCs w:val="16"/>
              </w:rPr>
              <w:t>ë</w:t>
            </w:r>
            <w:r w:rsidRPr="004737F2">
              <w:rPr>
                <w:rFonts w:ascii="CG Times" w:hAnsi="CG Times"/>
                <w:b/>
                <w:sz w:val="16"/>
                <w:szCs w:val="16"/>
              </w:rPr>
              <w:t>m</w:t>
            </w:r>
          </w:p>
          <w:p w:rsidR="006F5CD0" w:rsidRDefault="006F5CD0" w:rsidP="008340B9">
            <w:pPr>
              <w:widowControl w:val="0"/>
              <w:rPr>
                <w:rFonts w:ascii="CG Times" w:hAnsi="CG Times"/>
                <w:sz w:val="16"/>
                <w:szCs w:val="16"/>
              </w:rPr>
            </w:pPr>
          </w:p>
          <w:p w:rsidR="006F5CD0" w:rsidRPr="004737F2" w:rsidRDefault="006F5CD0" w:rsidP="008340B9">
            <w:pPr>
              <w:widowControl w:val="0"/>
              <w:rPr>
                <w:rFonts w:ascii="CG Times" w:hAnsi="CG Times"/>
                <w:sz w:val="16"/>
                <w:szCs w:val="16"/>
              </w:rPr>
            </w:pPr>
            <w:r>
              <w:rPr>
                <w:rFonts w:ascii="CG Times" w:hAnsi="CG Times"/>
                <w:sz w:val="16"/>
                <w:szCs w:val="16"/>
              </w:rPr>
              <w:t>Ne e marrim në konsideratë kontributin në synimin kryesor të projektit, nëse objektivi i projektit është arrirë.</w:t>
            </w:r>
          </w:p>
        </w:tc>
      </w:tr>
    </w:tbl>
    <w:p w:rsidR="006F5CD0" w:rsidRDefault="006F5CD0" w:rsidP="008340B9">
      <w:pPr>
        <w:widowControl w:val="0"/>
      </w:pPr>
    </w:p>
    <w:tbl>
      <w:tblPr>
        <w:tblStyle w:val="TableGrid"/>
        <w:tblW w:w="0" w:type="auto"/>
        <w:jc w:val="center"/>
        <w:tblLook w:val="01E0" w:firstRow="1" w:lastRow="1" w:firstColumn="1" w:lastColumn="1" w:noHBand="0" w:noVBand="0"/>
      </w:tblPr>
      <w:tblGrid>
        <w:gridCol w:w="6750"/>
      </w:tblGrid>
      <w:tr w:rsidR="006F5CD0" w:rsidRPr="00E661CA">
        <w:trPr>
          <w:jc w:val="center"/>
        </w:trPr>
        <w:tc>
          <w:tcPr>
            <w:tcW w:w="6750" w:type="dxa"/>
          </w:tcPr>
          <w:p w:rsidR="006F5CD0" w:rsidRPr="00E661CA" w:rsidRDefault="006F5CD0" w:rsidP="008340B9">
            <w:pPr>
              <w:widowControl w:val="0"/>
              <w:rPr>
                <w:rFonts w:ascii="CG Times" w:hAnsi="CG Times"/>
                <w:b/>
                <w:sz w:val="16"/>
                <w:szCs w:val="16"/>
              </w:rPr>
            </w:pPr>
            <w:r w:rsidRPr="00E661CA">
              <w:rPr>
                <w:rFonts w:ascii="CG Times" w:hAnsi="CG Times"/>
                <w:b/>
                <w:sz w:val="16"/>
                <w:szCs w:val="16"/>
              </w:rPr>
              <w:t>Supozime p</w:t>
            </w:r>
            <w:r>
              <w:rPr>
                <w:rFonts w:ascii="CG Times" w:hAnsi="CG Times"/>
                <w:b/>
                <w:sz w:val="16"/>
                <w:szCs w:val="16"/>
              </w:rPr>
              <w:t>ë</w:t>
            </w:r>
            <w:r w:rsidRPr="00E661CA">
              <w:rPr>
                <w:rFonts w:ascii="CG Times" w:hAnsi="CG Times"/>
                <w:b/>
                <w:sz w:val="16"/>
                <w:szCs w:val="16"/>
              </w:rPr>
              <w:t>r arritjen e objektivave t</w:t>
            </w:r>
            <w:r>
              <w:rPr>
                <w:rFonts w:ascii="CG Times" w:hAnsi="CG Times"/>
                <w:b/>
                <w:sz w:val="16"/>
                <w:szCs w:val="16"/>
              </w:rPr>
              <w:t>ë</w:t>
            </w:r>
            <w:r w:rsidRPr="00E661CA">
              <w:rPr>
                <w:rFonts w:ascii="CG Times" w:hAnsi="CG Times"/>
                <w:b/>
                <w:sz w:val="16"/>
                <w:szCs w:val="16"/>
              </w:rPr>
              <w:t xml:space="preserve"> p</w:t>
            </w:r>
            <w:r>
              <w:rPr>
                <w:rFonts w:ascii="CG Times" w:hAnsi="CG Times"/>
                <w:b/>
                <w:sz w:val="16"/>
                <w:szCs w:val="16"/>
              </w:rPr>
              <w:t>ë</w:t>
            </w:r>
            <w:r w:rsidRPr="00E661CA">
              <w:rPr>
                <w:rFonts w:ascii="CG Times" w:hAnsi="CG Times"/>
                <w:b/>
                <w:sz w:val="16"/>
                <w:szCs w:val="16"/>
              </w:rPr>
              <w:t>rgjithshme</w:t>
            </w:r>
          </w:p>
          <w:p w:rsidR="006F5CD0" w:rsidRPr="00E661CA" w:rsidRDefault="006F5CD0" w:rsidP="008340B9">
            <w:pPr>
              <w:widowControl w:val="0"/>
              <w:numPr>
                <w:ilvl w:val="0"/>
                <w:numId w:val="24"/>
              </w:numPr>
              <w:rPr>
                <w:rFonts w:ascii="CG Times" w:hAnsi="CG Times"/>
                <w:sz w:val="16"/>
                <w:szCs w:val="16"/>
              </w:rPr>
            </w:pPr>
            <w:r w:rsidRPr="00E661CA">
              <w:rPr>
                <w:rFonts w:ascii="CG Times" w:hAnsi="CG Times"/>
                <w:sz w:val="16"/>
                <w:szCs w:val="16"/>
              </w:rPr>
              <w:t>Nuk ka konflikte t</w:t>
            </w:r>
            <w:r>
              <w:rPr>
                <w:rFonts w:ascii="CG Times" w:hAnsi="CG Times"/>
                <w:sz w:val="16"/>
                <w:szCs w:val="16"/>
              </w:rPr>
              <w:t>ë</w:t>
            </w:r>
            <w:r w:rsidRPr="00E661CA">
              <w:rPr>
                <w:rFonts w:ascii="CG Times" w:hAnsi="CG Times"/>
                <w:sz w:val="16"/>
                <w:szCs w:val="16"/>
              </w:rPr>
              <w:t xml:space="preserve"> jashtme apo çrregullime t</w:t>
            </w:r>
            <w:r>
              <w:rPr>
                <w:rFonts w:ascii="CG Times" w:hAnsi="CG Times"/>
                <w:sz w:val="16"/>
                <w:szCs w:val="16"/>
              </w:rPr>
              <w:t>ë</w:t>
            </w:r>
            <w:r w:rsidRPr="00E661CA">
              <w:rPr>
                <w:rFonts w:ascii="CG Times" w:hAnsi="CG Times"/>
                <w:sz w:val="16"/>
                <w:szCs w:val="16"/>
              </w:rPr>
              <w:t xml:space="preserve"> brendshme</w:t>
            </w:r>
          </w:p>
          <w:p w:rsidR="006F5CD0" w:rsidRPr="00E661CA" w:rsidRDefault="006F5CD0" w:rsidP="008340B9">
            <w:pPr>
              <w:widowControl w:val="0"/>
              <w:numPr>
                <w:ilvl w:val="0"/>
                <w:numId w:val="24"/>
              </w:numPr>
              <w:rPr>
                <w:rFonts w:ascii="CG Times" w:hAnsi="CG Times"/>
                <w:sz w:val="16"/>
                <w:szCs w:val="16"/>
              </w:rPr>
            </w:pPr>
            <w:r w:rsidRPr="00E661CA">
              <w:rPr>
                <w:rFonts w:ascii="CG Times" w:hAnsi="CG Times"/>
                <w:sz w:val="16"/>
                <w:szCs w:val="16"/>
              </w:rPr>
              <w:t>Nuk ka vonesa t</w:t>
            </w:r>
            <w:r>
              <w:rPr>
                <w:rFonts w:ascii="CG Times" w:hAnsi="CG Times"/>
                <w:sz w:val="16"/>
                <w:szCs w:val="16"/>
              </w:rPr>
              <w:t>ë</w:t>
            </w:r>
            <w:r w:rsidRPr="00E661CA">
              <w:rPr>
                <w:rFonts w:ascii="CG Times" w:hAnsi="CG Times"/>
                <w:sz w:val="16"/>
                <w:szCs w:val="16"/>
              </w:rPr>
              <w:t xml:space="preserve"> tepruara n</w:t>
            </w:r>
            <w:r>
              <w:rPr>
                <w:rFonts w:ascii="CG Times" w:hAnsi="CG Times"/>
                <w:sz w:val="16"/>
                <w:szCs w:val="16"/>
              </w:rPr>
              <w:t>ë</w:t>
            </w:r>
            <w:r w:rsidRPr="00E661CA">
              <w:rPr>
                <w:rFonts w:ascii="CG Times" w:hAnsi="CG Times"/>
                <w:sz w:val="16"/>
                <w:szCs w:val="16"/>
              </w:rPr>
              <w:t xml:space="preserve"> reform</w:t>
            </w:r>
            <w:r>
              <w:rPr>
                <w:rFonts w:ascii="CG Times" w:hAnsi="CG Times"/>
                <w:sz w:val="16"/>
                <w:szCs w:val="16"/>
              </w:rPr>
              <w:t>ë</w:t>
            </w:r>
            <w:r w:rsidRPr="00E661CA">
              <w:rPr>
                <w:rFonts w:ascii="CG Times" w:hAnsi="CG Times"/>
                <w:sz w:val="16"/>
                <w:szCs w:val="16"/>
              </w:rPr>
              <w:t>n ekonomike n</w:t>
            </w:r>
            <w:r>
              <w:rPr>
                <w:rFonts w:ascii="CG Times" w:hAnsi="CG Times"/>
                <w:sz w:val="16"/>
                <w:szCs w:val="16"/>
              </w:rPr>
              <w:t>ë</w:t>
            </w:r>
            <w:r w:rsidRPr="00E661CA">
              <w:rPr>
                <w:rFonts w:ascii="CG Times" w:hAnsi="CG Times"/>
                <w:sz w:val="16"/>
                <w:szCs w:val="16"/>
              </w:rPr>
              <w:t xml:space="preserve"> sektorin energjetik</w:t>
            </w:r>
          </w:p>
        </w:tc>
      </w:tr>
    </w:tbl>
    <w:p w:rsidR="006F5CD0" w:rsidRDefault="006F5CD0" w:rsidP="008340B9">
      <w:pPr>
        <w:widowControl w:val="0"/>
      </w:pPr>
    </w:p>
    <w:tbl>
      <w:tblPr>
        <w:tblStyle w:val="TableGrid"/>
        <w:tblW w:w="0" w:type="auto"/>
        <w:tblLook w:val="01E0" w:firstRow="1" w:lastRow="1" w:firstColumn="1" w:lastColumn="1" w:noHBand="0" w:noVBand="0"/>
      </w:tblPr>
      <w:tblGrid>
        <w:gridCol w:w="2268"/>
        <w:gridCol w:w="5940"/>
      </w:tblGrid>
      <w:tr w:rsidR="006F5CD0" w:rsidRPr="004737F2">
        <w:tc>
          <w:tcPr>
            <w:tcW w:w="2268" w:type="dxa"/>
          </w:tcPr>
          <w:p w:rsidR="006F5CD0" w:rsidRPr="004737F2" w:rsidRDefault="006F5CD0" w:rsidP="008340B9">
            <w:pPr>
              <w:widowControl w:val="0"/>
              <w:rPr>
                <w:rFonts w:ascii="CG Times" w:hAnsi="CG Times"/>
                <w:b/>
                <w:sz w:val="16"/>
                <w:szCs w:val="16"/>
              </w:rPr>
            </w:pPr>
            <w:r>
              <w:rPr>
                <w:rFonts w:ascii="CG Times" w:hAnsi="CG Times"/>
                <w:b/>
                <w:sz w:val="16"/>
                <w:szCs w:val="16"/>
              </w:rPr>
              <w:t>Objektivi i projektit</w:t>
            </w:r>
          </w:p>
          <w:p w:rsidR="006F5CD0" w:rsidRPr="004737F2" w:rsidRDefault="006F5CD0" w:rsidP="008340B9">
            <w:pPr>
              <w:widowControl w:val="0"/>
              <w:rPr>
                <w:rFonts w:ascii="CG Times" w:hAnsi="CG Times"/>
                <w:sz w:val="16"/>
                <w:szCs w:val="16"/>
              </w:rPr>
            </w:pPr>
            <w:r>
              <w:rPr>
                <w:rFonts w:ascii="CG Times" w:hAnsi="CG Times"/>
                <w:sz w:val="16"/>
                <w:szCs w:val="16"/>
              </w:rPr>
              <w:t>Përmirësimi cilësor dhe sasior i furnizimit me energji Shqipërinë e Jugut dhe reduktimi i dëmtimeve mjedisore lokale dhe globale</w:t>
            </w:r>
          </w:p>
        </w:tc>
        <w:tc>
          <w:tcPr>
            <w:tcW w:w="5940" w:type="dxa"/>
            <w:tcBorders>
              <w:top w:val="nil"/>
              <w:bottom w:val="nil"/>
              <w:right w:val="nil"/>
            </w:tcBorders>
          </w:tcPr>
          <w:p w:rsidR="006F5CD0" w:rsidRPr="004737F2" w:rsidRDefault="006F5CD0" w:rsidP="008340B9">
            <w:pPr>
              <w:widowControl w:val="0"/>
              <w:rPr>
                <w:rFonts w:ascii="CG Times" w:hAnsi="CG Times"/>
                <w:b/>
                <w:sz w:val="16"/>
                <w:szCs w:val="16"/>
              </w:rPr>
            </w:pPr>
            <w:r>
              <w:rPr>
                <w:rFonts w:ascii="CG Times" w:hAnsi="CG Times"/>
                <w:sz w:val="16"/>
                <w:szCs w:val="16"/>
              </w:rPr>
              <w:t xml:space="preserve"> </w:t>
            </w:r>
            <w:r w:rsidRPr="004737F2">
              <w:rPr>
                <w:rFonts w:ascii="CG Times" w:hAnsi="CG Times"/>
                <w:b/>
                <w:sz w:val="16"/>
                <w:szCs w:val="16"/>
              </w:rPr>
              <w:t>Treguesit p</w:t>
            </w:r>
            <w:r>
              <w:rPr>
                <w:rFonts w:ascii="CG Times" w:hAnsi="CG Times"/>
                <w:b/>
                <w:sz w:val="16"/>
                <w:szCs w:val="16"/>
              </w:rPr>
              <w:t>ë</w:t>
            </w:r>
            <w:r w:rsidRPr="004737F2">
              <w:rPr>
                <w:rFonts w:ascii="CG Times" w:hAnsi="CG Times"/>
                <w:b/>
                <w:sz w:val="16"/>
                <w:szCs w:val="16"/>
              </w:rPr>
              <w:t xml:space="preserve">r objektivin e </w:t>
            </w:r>
            <w:r>
              <w:rPr>
                <w:rFonts w:ascii="CG Times" w:hAnsi="CG Times"/>
                <w:b/>
                <w:sz w:val="16"/>
                <w:szCs w:val="16"/>
              </w:rPr>
              <w:t>projektit</w:t>
            </w:r>
          </w:p>
          <w:p w:rsidR="006F5CD0" w:rsidRDefault="006F5CD0" w:rsidP="008340B9">
            <w:pPr>
              <w:widowControl w:val="0"/>
              <w:rPr>
                <w:rFonts w:ascii="CG Times" w:hAnsi="CG Times"/>
                <w:sz w:val="16"/>
                <w:szCs w:val="16"/>
              </w:rPr>
            </w:pPr>
            <w:r>
              <w:rPr>
                <w:rFonts w:ascii="CG Times" w:hAnsi="CG Times"/>
                <w:sz w:val="16"/>
                <w:szCs w:val="16"/>
              </w:rPr>
              <w:t>Themelimi i kapacitetit të transmetimit të energjisë prej 130 MV në Shqipërinë e Jugut, me një disponueshmëri vjetore prej se paku 98%.</w:t>
            </w:r>
          </w:p>
          <w:p w:rsidR="001D496C" w:rsidRDefault="006F5CD0" w:rsidP="008340B9">
            <w:pPr>
              <w:widowControl w:val="0"/>
              <w:rPr>
                <w:rFonts w:ascii="CG Times" w:hAnsi="CG Times"/>
                <w:sz w:val="16"/>
                <w:szCs w:val="16"/>
              </w:rPr>
            </w:pPr>
            <w:r>
              <w:rPr>
                <w:rFonts w:ascii="CG Times" w:hAnsi="CG Times"/>
                <w:sz w:val="16"/>
                <w:szCs w:val="16"/>
              </w:rPr>
              <w:t>Përmirësimi i profilit të vo</w:t>
            </w:r>
            <w:r w:rsidR="001D496C">
              <w:rPr>
                <w:rFonts w:ascii="CG Times" w:hAnsi="CG Times"/>
                <w:sz w:val="16"/>
                <w:szCs w:val="16"/>
              </w:rPr>
              <w:t>100</w:t>
            </w:r>
          </w:p>
          <w:p w:rsidR="006F5CD0" w:rsidRPr="004737F2" w:rsidRDefault="006F5CD0" w:rsidP="008340B9">
            <w:pPr>
              <w:widowControl w:val="0"/>
              <w:rPr>
                <w:rFonts w:ascii="CG Times" w:hAnsi="CG Times"/>
                <w:sz w:val="16"/>
                <w:szCs w:val="16"/>
              </w:rPr>
            </w:pPr>
            <w:r>
              <w:rPr>
                <w:rFonts w:ascii="CG Times" w:hAnsi="CG Times"/>
                <w:sz w:val="16"/>
                <w:szCs w:val="16"/>
              </w:rPr>
              <w:t>ltazhit nëpërmjet një reduktimi të devijimeve nga norma 21 % e linjës 110 kV në maksimumin prej 5%. Reduktimi i nxjerrjes së CO2 prej deri në 10 000 t CO2 në vit, nëpërmjet një reduktimi të humbjeve të transmetimit nga 8% në 2%.</w:t>
            </w:r>
          </w:p>
        </w:tc>
      </w:tr>
    </w:tbl>
    <w:p w:rsidR="006F5CD0" w:rsidRDefault="006F5CD0" w:rsidP="008340B9">
      <w:pPr>
        <w:widowControl w:val="0"/>
      </w:pPr>
    </w:p>
    <w:tbl>
      <w:tblPr>
        <w:tblStyle w:val="TableGrid"/>
        <w:tblW w:w="0" w:type="auto"/>
        <w:tblInd w:w="1008" w:type="dxa"/>
        <w:tblLook w:val="01E0" w:firstRow="1" w:lastRow="1" w:firstColumn="1" w:lastColumn="1" w:noHBand="0" w:noVBand="0"/>
      </w:tblPr>
      <w:tblGrid>
        <w:gridCol w:w="6840"/>
      </w:tblGrid>
      <w:tr w:rsidR="006F5CD0">
        <w:tc>
          <w:tcPr>
            <w:tcW w:w="6840" w:type="dxa"/>
          </w:tcPr>
          <w:p w:rsidR="006F5CD0" w:rsidRDefault="006F5CD0" w:rsidP="008340B9">
            <w:pPr>
              <w:widowControl w:val="0"/>
              <w:rPr>
                <w:rFonts w:ascii="CG Times" w:hAnsi="CG Times"/>
                <w:b/>
                <w:sz w:val="16"/>
                <w:szCs w:val="16"/>
              </w:rPr>
            </w:pPr>
            <w:r w:rsidRPr="00E661CA">
              <w:rPr>
                <w:rFonts w:ascii="CG Times" w:hAnsi="CG Times"/>
                <w:b/>
                <w:sz w:val="16"/>
                <w:szCs w:val="16"/>
              </w:rPr>
              <w:t>Supozime p</w:t>
            </w:r>
            <w:r>
              <w:rPr>
                <w:rFonts w:ascii="CG Times" w:hAnsi="CG Times"/>
                <w:b/>
                <w:sz w:val="16"/>
                <w:szCs w:val="16"/>
              </w:rPr>
              <w:t>ër arritjen e objektivave e</w:t>
            </w:r>
            <w:r w:rsidRPr="00E661CA">
              <w:rPr>
                <w:rFonts w:ascii="CG Times" w:hAnsi="CG Times"/>
                <w:b/>
                <w:sz w:val="16"/>
                <w:szCs w:val="16"/>
              </w:rPr>
              <w:t xml:space="preserve"> </w:t>
            </w:r>
            <w:r>
              <w:rPr>
                <w:rFonts w:ascii="CG Times" w:hAnsi="CG Times"/>
                <w:b/>
                <w:sz w:val="16"/>
                <w:szCs w:val="16"/>
              </w:rPr>
              <w:t>projektit</w:t>
            </w:r>
          </w:p>
          <w:p w:rsidR="006F5CD0" w:rsidRDefault="006F5CD0" w:rsidP="008340B9">
            <w:pPr>
              <w:widowControl w:val="0"/>
              <w:rPr>
                <w:rFonts w:ascii="CG Times" w:hAnsi="CG Times"/>
                <w:sz w:val="16"/>
                <w:szCs w:val="16"/>
              </w:rPr>
            </w:pPr>
            <w:r w:rsidRPr="00097D34">
              <w:rPr>
                <w:rFonts w:ascii="CG Times" w:hAnsi="CG Times"/>
                <w:sz w:val="16"/>
                <w:szCs w:val="16"/>
              </w:rPr>
              <w:t>Furnizimi i mjaftuesh</w:t>
            </w:r>
            <w:r>
              <w:rPr>
                <w:rFonts w:ascii="CG Times" w:hAnsi="CG Times"/>
                <w:sz w:val="16"/>
                <w:szCs w:val="16"/>
              </w:rPr>
              <w:t>ë</w:t>
            </w:r>
            <w:r w:rsidRPr="00097D34">
              <w:rPr>
                <w:rFonts w:ascii="CG Times" w:hAnsi="CG Times"/>
                <w:sz w:val="16"/>
                <w:szCs w:val="16"/>
              </w:rPr>
              <w:t>m</w:t>
            </w:r>
            <w:r>
              <w:rPr>
                <w:rFonts w:ascii="CG Times" w:hAnsi="CG Times"/>
                <w:sz w:val="16"/>
                <w:szCs w:val="16"/>
              </w:rPr>
              <w:t xml:space="preserve"> me elektricitet në Shqipërinë e Jugut.</w:t>
            </w:r>
          </w:p>
          <w:p w:rsidR="006F5CD0" w:rsidRDefault="006F5CD0" w:rsidP="008340B9">
            <w:pPr>
              <w:widowControl w:val="0"/>
              <w:rPr>
                <w:rFonts w:ascii="CG Times" w:hAnsi="CG Times"/>
                <w:sz w:val="16"/>
                <w:szCs w:val="16"/>
              </w:rPr>
            </w:pPr>
            <w:r>
              <w:rPr>
                <w:rFonts w:ascii="CG Times" w:hAnsi="CG Times"/>
                <w:sz w:val="16"/>
                <w:szCs w:val="16"/>
              </w:rPr>
              <w:t>Tarifat dhe pagesat e transmetimit për konsumatorët rriten për një afat të mesëm dhe me një nivel reflektues të kostos.</w:t>
            </w:r>
          </w:p>
          <w:p w:rsidR="006F5CD0" w:rsidRPr="00097D34" w:rsidRDefault="006F5CD0" w:rsidP="008340B9">
            <w:pPr>
              <w:widowControl w:val="0"/>
              <w:rPr>
                <w:rFonts w:ascii="CG Times" w:hAnsi="CG Times"/>
                <w:sz w:val="16"/>
                <w:szCs w:val="16"/>
              </w:rPr>
            </w:pPr>
            <w:r>
              <w:rPr>
                <w:rFonts w:ascii="CG Times" w:hAnsi="CG Times"/>
                <w:sz w:val="16"/>
                <w:szCs w:val="16"/>
              </w:rPr>
              <w:t>Personeli i kualifikuar mbetet në OST dhe pajisjet mirëmbahen siç duhet.</w:t>
            </w:r>
          </w:p>
        </w:tc>
      </w:tr>
    </w:tbl>
    <w:p w:rsidR="006F5CD0" w:rsidRDefault="006F5CD0" w:rsidP="008340B9">
      <w:pPr>
        <w:widowControl w:val="0"/>
      </w:pPr>
    </w:p>
    <w:tbl>
      <w:tblPr>
        <w:tblStyle w:val="TableGrid"/>
        <w:tblW w:w="0" w:type="auto"/>
        <w:tblLook w:val="01E0" w:firstRow="1" w:lastRow="1" w:firstColumn="1" w:lastColumn="1" w:noHBand="0" w:noVBand="0"/>
      </w:tblPr>
      <w:tblGrid>
        <w:gridCol w:w="1492"/>
        <w:gridCol w:w="236"/>
        <w:gridCol w:w="1564"/>
        <w:gridCol w:w="236"/>
        <w:gridCol w:w="1384"/>
        <w:gridCol w:w="236"/>
        <w:gridCol w:w="1620"/>
        <w:gridCol w:w="236"/>
        <w:gridCol w:w="1564"/>
      </w:tblGrid>
      <w:tr w:rsidR="006F5CD0" w:rsidRPr="009A138F">
        <w:tc>
          <w:tcPr>
            <w:tcW w:w="1492" w:type="dxa"/>
          </w:tcPr>
          <w:p w:rsidR="006F5CD0" w:rsidRPr="009A138F" w:rsidRDefault="006F5CD0" w:rsidP="008340B9">
            <w:pPr>
              <w:widowControl w:val="0"/>
              <w:rPr>
                <w:rFonts w:ascii="CG Times" w:hAnsi="CG Times"/>
                <w:b/>
                <w:sz w:val="16"/>
                <w:szCs w:val="16"/>
              </w:rPr>
            </w:pPr>
            <w:r w:rsidRPr="009A138F">
              <w:rPr>
                <w:rFonts w:ascii="CG Times" w:hAnsi="CG Times"/>
                <w:b/>
                <w:sz w:val="16"/>
                <w:szCs w:val="16"/>
              </w:rPr>
              <w:t>Rezultati 1</w:t>
            </w:r>
          </w:p>
          <w:p w:rsidR="006F5CD0" w:rsidRPr="009A138F" w:rsidRDefault="006F5CD0" w:rsidP="008340B9">
            <w:pPr>
              <w:widowControl w:val="0"/>
              <w:rPr>
                <w:rFonts w:ascii="CG Times" w:hAnsi="CG Times"/>
                <w:sz w:val="16"/>
                <w:szCs w:val="16"/>
              </w:rPr>
            </w:pPr>
            <w:r>
              <w:rPr>
                <w:rFonts w:ascii="CG Times" w:hAnsi="CG Times"/>
                <w:sz w:val="16"/>
                <w:szCs w:val="16"/>
              </w:rPr>
              <w:t>Eshtë gati për operim një linjë e re  110 kV nga Babica në Sarandë.</w:t>
            </w:r>
            <w:r w:rsidRPr="009A138F">
              <w:rPr>
                <w:rFonts w:ascii="CG Times" w:hAnsi="CG Times"/>
                <w:sz w:val="16"/>
                <w:szCs w:val="16"/>
              </w:rPr>
              <w:t xml:space="preserve"> </w:t>
            </w:r>
          </w:p>
        </w:tc>
        <w:tc>
          <w:tcPr>
            <w:tcW w:w="236" w:type="dxa"/>
            <w:tcBorders>
              <w:top w:val="nil"/>
              <w:bottom w:val="nil"/>
            </w:tcBorders>
          </w:tcPr>
          <w:p w:rsidR="006F5CD0" w:rsidRPr="009A138F" w:rsidRDefault="006F5CD0" w:rsidP="008340B9">
            <w:pPr>
              <w:widowControl w:val="0"/>
              <w:rPr>
                <w:rFonts w:ascii="CG Times" w:hAnsi="CG Times"/>
                <w:sz w:val="16"/>
                <w:szCs w:val="16"/>
              </w:rPr>
            </w:pPr>
            <w:r w:rsidRPr="009A138F">
              <w:rPr>
                <w:rFonts w:ascii="CG Times" w:hAnsi="CG Times"/>
                <w:sz w:val="16"/>
                <w:szCs w:val="16"/>
              </w:rPr>
              <w:t xml:space="preserve"> </w:t>
            </w:r>
          </w:p>
        </w:tc>
        <w:tc>
          <w:tcPr>
            <w:tcW w:w="1564" w:type="dxa"/>
          </w:tcPr>
          <w:p w:rsidR="006F5CD0" w:rsidRPr="009A138F" w:rsidRDefault="006F5CD0" w:rsidP="008340B9">
            <w:pPr>
              <w:widowControl w:val="0"/>
              <w:rPr>
                <w:rFonts w:ascii="CG Times" w:hAnsi="CG Times"/>
                <w:b/>
                <w:sz w:val="16"/>
                <w:szCs w:val="16"/>
              </w:rPr>
            </w:pPr>
            <w:r w:rsidRPr="009A138F">
              <w:rPr>
                <w:rFonts w:ascii="CG Times" w:hAnsi="CG Times"/>
                <w:b/>
                <w:sz w:val="16"/>
                <w:szCs w:val="16"/>
              </w:rPr>
              <w:t>Rezultati 2</w:t>
            </w:r>
          </w:p>
          <w:p w:rsidR="006F5CD0" w:rsidRDefault="006F5CD0" w:rsidP="008340B9">
            <w:pPr>
              <w:widowControl w:val="0"/>
              <w:rPr>
                <w:rFonts w:ascii="CG Times" w:hAnsi="CG Times"/>
                <w:sz w:val="16"/>
                <w:szCs w:val="16"/>
              </w:rPr>
            </w:pPr>
            <w:r>
              <w:rPr>
                <w:rFonts w:ascii="CG Times" w:hAnsi="CG Times"/>
                <w:sz w:val="16"/>
                <w:szCs w:val="16"/>
              </w:rPr>
              <w:t>Himara dhe Orikumi janë lidhur me rrjetin kombëtar të transmetimit secila nëpërmjet linjave të degëzuara</w:t>
            </w:r>
          </w:p>
          <w:p w:rsidR="006F5CD0" w:rsidRPr="009A138F" w:rsidRDefault="006F5CD0" w:rsidP="008340B9">
            <w:pPr>
              <w:widowControl w:val="0"/>
              <w:rPr>
                <w:rFonts w:ascii="CG Times" w:hAnsi="CG Times"/>
                <w:sz w:val="16"/>
                <w:szCs w:val="16"/>
              </w:rPr>
            </w:pPr>
          </w:p>
        </w:tc>
        <w:tc>
          <w:tcPr>
            <w:tcW w:w="236" w:type="dxa"/>
            <w:tcBorders>
              <w:top w:val="nil"/>
              <w:bottom w:val="nil"/>
            </w:tcBorders>
          </w:tcPr>
          <w:p w:rsidR="006F5CD0" w:rsidRDefault="006F5CD0" w:rsidP="008340B9">
            <w:pPr>
              <w:widowControl w:val="0"/>
              <w:rPr>
                <w:rFonts w:ascii="CG Times" w:hAnsi="CG Times"/>
                <w:sz w:val="16"/>
                <w:szCs w:val="16"/>
              </w:rPr>
            </w:pPr>
          </w:p>
          <w:p w:rsidR="006F5CD0" w:rsidRPr="009A138F" w:rsidRDefault="006F5CD0" w:rsidP="008340B9">
            <w:pPr>
              <w:widowControl w:val="0"/>
              <w:rPr>
                <w:rFonts w:ascii="CG Times" w:hAnsi="CG Times"/>
                <w:sz w:val="16"/>
                <w:szCs w:val="16"/>
              </w:rPr>
            </w:pPr>
          </w:p>
        </w:tc>
        <w:tc>
          <w:tcPr>
            <w:tcW w:w="1384" w:type="dxa"/>
          </w:tcPr>
          <w:p w:rsidR="006F5CD0" w:rsidRPr="009A138F" w:rsidRDefault="006F5CD0" w:rsidP="008340B9">
            <w:pPr>
              <w:widowControl w:val="0"/>
              <w:rPr>
                <w:rFonts w:ascii="CG Times" w:hAnsi="CG Times"/>
                <w:b/>
                <w:sz w:val="16"/>
                <w:szCs w:val="16"/>
              </w:rPr>
            </w:pPr>
            <w:r w:rsidRPr="009A138F">
              <w:rPr>
                <w:rFonts w:ascii="CG Times" w:hAnsi="CG Times"/>
                <w:b/>
                <w:sz w:val="16"/>
                <w:szCs w:val="16"/>
              </w:rPr>
              <w:t>Rezultati 3</w:t>
            </w:r>
          </w:p>
          <w:p w:rsidR="006F5CD0" w:rsidRDefault="006F5CD0" w:rsidP="008340B9">
            <w:pPr>
              <w:widowControl w:val="0"/>
              <w:rPr>
                <w:rFonts w:ascii="CG Times" w:hAnsi="CG Times"/>
                <w:sz w:val="16"/>
                <w:szCs w:val="16"/>
              </w:rPr>
            </w:pPr>
            <w:r>
              <w:rPr>
                <w:rFonts w:ascii="CG Times" w:hAnsi="CG Times"/>
                <w:sz w:val="16"/>
                <w:szCs w:val="16"/>
              </w:rPr>
              <w:t xml:space="preserve">Eshtë  gati për operim një linjë e re 110 kV nga </w:t>
            </w:r>
          </w:p>
          <w:p w:rsidR="006F5CD0" w:rsidRPr="009A138F" w:rsidRDefault="006F5CD0" w:rsidP="008340B9">
            <w:pPr>
              <w:widowControl w:val="0"/>
              <w:rPr>
                <w:rFonts w:ascii="CG Times" w:hAnsi="CG Times"/>
                <w:sz w:val="16"/>
                <w:szCs w:val="16"/>
              </w:rPr>
            </w:pPr>
            <w:r>
              <w:rPr>
                <w:rFonts w:ascii="CG Times" w:hAnsi="CG Times"/>
                <w:sz w:val="16"/>
                <w:szCs w:val="16"/>
              </w:rPr>
              <w:t>Erseka në Përmet</w:t>
            </w:r>
          </w:p>
        </w:tc>
        <w:tc>
          <w:tcPr>
            <w:tcW w:w="236" w:type="dxa"/>
            <w:tcBorders>
              <w:top w:val="nil"/>
              <w:bottom w:val="nil"/>
            </w:tcBorders>
          </w:tcPr>
          <w:p w:rsidR="006F5CD0" w:rsidRPr="009A138F" w:rsidRDefault="006F5CD0" w:rsidP="008340B9">
            <w:pPr>
              <w:widowControl w:val="0"/>
              <w:rPr>
                <w:rFonts w:ascii="CG Times" w:hAnsi="CG Times"/>
                <w:sz w:val="16"/>
                <w:szCs w:val="16"/>
              </w:rPr>
            </w:pPr>
          </w:p>
        </w:tc>
        <w:tc>
          <w:tcPr>
            <w:tcW w:w="1620" w:type="dxa"/>
          </w:tcPr>
          <w:p w:rsidR="006F5CD0" w:rsidRPr="009A138F" w:rsidRDefault="006F5CD0" w:rsidP="008340B9">
            <w:pPr>
              <w:widowControl w:val="0"/>
              <w:rPr>
                <w:rFonts w:ascii="CG Times" w:hAnsi="CG Times"/>
                <w:b/>
                <w:sz w:val="16"/>
                <w:szCs w:val="16"/>
              </w:rPr>
            </w:pPr>
            <w:r w:rsidRPr="009A138F">
              <w:rPr>
                <w:rFonts w:ascii="CG Times" w:hAnsi="CG Times"/>
                <w:b/>
                <w:sz w:val="16"/>
                <w:szCs w:val="16"/>
              </w:rPr>
              <w:t>Rezultati 4</w:t>
            </w:r>
          </w:p>
          <w:p w:rsidR="006F5CD0" w:rsidRDefault="006F5CD0" w:rsidP="008340B9">
            <w:pPr>
              <w:widowControl w:val="0"/>
              <w:rPr>
                <w:rFonts w:ascii="CG Times" w:hAnsi="CG Times"/>
                <w:sz w:val="16"/>
                <w:szCs w:val="16"/>
              </w:rPr>
            </w:pPr>
            <w:r>
              <w:rPr>
                <w:rFonts w:ascii="CG Times" w:hAnsi="CG Times"/>
                <w:sz w:val="16"/>
                <w:szCs w:val="16"/>
              </w:rPr>
              <w:t>Janë gati për operim:</w:t>
            </w:r>
          </w:p>
          <w:p w:rsidR="006F5CD0" w:rsidRPr="009A138F" w:rsidRDefault="006F5CD0" w:rsidP="008340B9">
            <w:pPr>
              <w:widowControl w:val="0"/>
              <w:rPr>
                <w:rFonts w:ascii="CG Times" w:hAnsi="CG Times"/>
                <w:sz w:val="16"/>
                <w:szCs w:val="16"/>
              </w:rPr>
            </w:pPr>
            <w:r>
              <w:rPr>
                <w:rFonts w:ascii="CG Times" w:hAnsi="CG Times"/>
                <w:sz w:val="16"/>
                <w:szCs w:val="16"/>
              </w:rPr>
              <w:t>Një linjë e re 110 kV nga Korça në Ersekë dhe një linjë e re 110 kV nga Përmeti-Këlcyra dhe Memaliaj.</w:t>
            </w:r>
          </w:p>
        </w:tc>
        <w:tc>
          <w:tcPr>
            <w:tcW w:w="236" w:type="dxa"/>
            <w:tcBorders>
              <w:top w:val="nil"/>
              <w:bottom w:val="nil"/>
            </w:tcBorders>
          </w:tcPr>
          <w:p w:rsidR="006F5CD0" w:rsidRPr="009A138F" w:rsidRDefault="006F5CD0" w:rsidP="008340B9">
            <w:pPr>
              <w:widowControl w:val="0"/>
              <w:rPr>
                <w:rFonts w:ascii="CG Times" w:hAnsi="CG Times"/>
                <w:sz w:val="16"/>
                <w:szCs w:val="16"/>
              </w:rPr>
            </w:pPr>
          </w:p>
        </w:tc>
        <w:tc>
          <w:tcPr>
            <w:tcW w:w="1564" w:type="dxa"/>
          </w:tcPr>
          <w:p w:rsidR="006F5CD0" w:rsidRPr="009A138F" w:rsidRDefault="006F5CD0" w:rsidP="008340B9">
            <w:pPr>
              <w:widowControl w:val="0"/>
              <w:rPr>
                <w:rFonts w:ascii="CG Times" w:hAnsi="CG Times"/>
                <w:b/>
                <w:sz w:val="16"/>
                <w:szCs w:val="16"/>
              </w:rPr>
            </w:pPr>
            <w:r w:rsidRPr="009A138F">
              <w:rPr>
                <w:rFonts w:ascii="CG Times" w:hAnsi="CG Times"/>
                <w:b/>
                <w:sz w:val="16"/>
                <w:szCs w:val="16"/>
              </w:rPr>
              <w:t>Rezultati 5</w:t>
            </w:r>
          </w:p>
          <w:p w:rsidR="006F5CD0" w:rsidRPr="009A138F" w:rsidRDefault="006F5CD0" w:rsidP="008340B9">
            <w:pPr>
              <w:widowControl w:val="0"/>
              <w:rPr>
                <w:rFonts w:ascii="CG Times" w:hAnsi="CG Times"/>
                <w:sz w:val="16"/>
                <w:szCs w:val="16"/>
              </w:rPr>
            </w:pPr>
            <w:r>
              <w:rPr>
                <w:rFonts w:ascii="CG Times" w:hAnsi="CG Times"/>
                <w:sz w:val="16"/>
                <w:szCs w:val="16"/>
              </w:rPr>
              <w:t>Janë përforcuar një transformator 400/110 kV në Zemlak dhe një linjë 110 kV Zemblak-Korçë.</w:t>
            </w:r>
          </w:p>
        </w:tc>
      </w:tr>
    </w:tbl>
    <w:p w:rsidR="006F5CD0" w:rsidRDefault="006F5CD0" w:rsidP="008340B9">
      <w:pPr>
        <w:widowControl w:val="0"/>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92"/>
        <w:gridCol w:w="236"/>
        <w:gridCol w:w="1564"/>
        <w:gridCol w:w="236"/>
        <w:gridCol w:w="1384"/>
        <w:gridCol w:w="236"/>
        <w:gridCol w:w="1620"/>
        <w:gridCol w:w="236"/>
        <w:gridCol w:w="1564"/>
      </w:tblGrid>
      <w:tr w:rsidR="006F5CD0" w:rsidRPr="009A138F">
        <w:tc>
          <w:tcPr>
            <w:tcW w:w="1492" w:type="dxa"/>
          </w:tcPr>
          <w:p w:rsidR="006F5CD0" w:rsidRPr="009A138F" w:rsidRDefault="006F5CD0" w:rsidP="008340B9">
            <w:pPr>
              <w:widowControl w:val="0"/>
              <w:rPr>
                <w:rFonts w:ascii="CG Times" w:hAnsi="CG Times"/>
                <w:sz w:val="16"/>
                <w:szCs w:val="16"/>
              </w:rPr>
            </w:pPr>
            <w:r>
              <w:rPr>
                <w:rFonts w:ascii="CG Times" w:hAnsi="CG Times"/>
                <w:sz w:val="16"/>
                <w:szCs w:val="16"/>
              </w:rPr>
              <w:t>- Ndërtimi i linjës 110 kV nga Babica në Sarandë</w:t>
            </w: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Pr="009A138F" w:rsidRDefault="006F5CD0" w:rsidP="008340B9">
            <w:pPr>
              <w:widowControl w:val="0"/>
              <w:rPr>
                <w:rFonts w:ascii="CG Times" w:hAnsi="CG Times"/>
                <w:sz w:val="16"/>
                <w:szCs w:val="16"/>
              </w:rPr>
            </w:pPr>
            <w:r>
              <w:rPr>
                <w:rFonts w:ascii="CG Times" w:hAnsi="CG Times"/>
                <w:sz w:val="16"/>
                <w:szCs w:val="16"/>
              </w:rPr>
              <w:t>- Ndërtimi i një linje 110 kV të lidhur me linjën e re 110 kV Babicë-Sarandë (shiko rezultatin 1)</w:t>
            </w:r>
          </w:p>
        </w:tc>
        <w:tc>
          <w:tcPr>
            <w:tcW w:w="236" w:type="dxa"/>
          </w:tcPr>
          <w:p w:rsidR="006F5CD0" w:rsidRPr="009A138F" w:rsidRDefault="006F5CD0" w:rsidP="008340B9">
            <w:pPr>
              <w:widowControl w:val="0"/>
              <w:rPr>
                <w:rFonts w:ascii="CG Times" w:hAnsi="CG Times"/>
                <w:sz w:val="16"/>
                <w:szCs w:val="16"/>
              </w:rPr>
            </w:pPr>
          </w:p>
        </w:tc>
        <w:tc>
          <w:tcPr>
            <w:tcW w:w="1384" w:type="dxa"/>
          </w:tcPr>
          <w:p w:rsidR="006F5CD0" w:rsidRPr="009A138F" w:rsidRDefault="006F5CD0" w:rsidP="008340B9">
            <w:pPr>
              <w:widowControl w:val="0"/>
              <w:rPr>
                <w:rFonts w:ascii="CG Times" w:hAnsi="CG Times"/>
                <w:sz w:val="16"/>
                <w:szCs w:val="16"/>
              </w:rPr>
            </w:pPr>
            <w:r>
              <w:rPr>
                <w:rFonts w:ascii="CG Times" w:hAnsi="CG Times"/>
                <w:sz w:val="16"/>
                <w:szCs w:val="16"/>
              </w:rPr>
              <w:t>- Ndërtimi i linjës së re 110 kV Përmet-Ersekë</w:t>
            </w:r>
          </w:p>
        </w:tc>
        <w:tc>
          <w:tcPr>
            <w:tcW w:w="236" w:type="dxa"/>
          </w:tcPr>
          <w:p w:rsidR="006F5CD0" w:rsidRPr="009A138F" w:rsidRDefault="006F5CD0" w:rsidP="008340B9">
            <w:pPr>
              <w:widowControl w:val="0"/>
              <w:rPr>
                <w:rFonts w:ascii="CG Times" w:hAnsi="CG Times"/>
                <w:sz w:val="16"/>
                <w:szCs w:val="16"/>
              </w:rPr>
            </w:pPr>
          </w:p>
        </w:tc>
        <w:tc>
          <w:tcPr>
            <w:tcW w:w="1620" w:type="dxa"/>
          </w:tcPr>
          <w:p w:rsidR="006F5CD0" w:rsidRPr="009A138F" w:rsidRDefault="006F5CD0" w:rsidP="008340B9">
            <w:pPr>
              <w:widowControl w:val="0"/>
              <w:rPr>
                <w:rFonts w:ascii="CG Times" w:hAnsi="CG Times"/>
                <w:sz w:val="16"/>
                <w:szCs w:val="16"/>
              </w:rPr>
            </w:pPr>
            <w:r>
              <w:rPr>
                <w:rFonts w:ascii="CG Times" w:hAnsi="CG Times"/>
                <w:sz w:val="16"/>
                <w:szCs w:val="16"/>
              </w:rPr>
              <w:t>- Ndërtimi i një linje të re 110 kV Korçë-Ersekë dhe shkatërrimi i linjës së vjetër</w:t>
            </w: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Pr="009A138F" w:rsidRDefault="006F5CD0" w:rsidP="008340B9">
            <w:pPr>
              <w:widowControl w:val="0"/>
              <w:rPr>
                <w:rFonts w:ascii="CG Times" w:hAnsi="CG Times"/>
                <w:sz w:val="16"/>
                <w:szCs w:val="16"/>
              </w:rPr>
            </w:pPr>
            <w:r>
              <w:rPr>
                <w:rFonts w:ascii="CG Times" w:hAnsi="CG Times"/>
                <w:sz w:val="16"/>
                <w:szCs w:val="16"/>
              </w:rPr>
              <w:t>- Rehabilitimi Shtrirje nënstacion Zemblak</w:t>
            </w:r>
          </w:p>
        </w:tc>
      </w:tr>
      <w:tr w:rsidR="006F5CD0" w:rsidRPr="009A138F">
        <w:tc>
          <w:tcPr>
            <w:tcW w:w="1492"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384"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620"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p>
        </w:tc>
      </w:tr>
      <w:tr w:rsidR="006F5CD0" w:rsidRPr="009A138F">
        <w:tc>
          <w:tcPr>
            <w:tcW w:w="1492" w:type="dxa"/>
          </w:tcPr>
          <w:p w:rsidR="006F5CD0" w:rsidRDefault="006F5CD0" w:rsidP="008340B9">
            <w:pPr>
              <w:widowControl w:val="0"/>
              <w:rPr>
                <w:rFonts w:ascii="CG Times" w:hAnsi="CG Times"/>
                <w:sz w:val="16"/>
                <w:szCs w:val="16"/>
              </w:rPr>
            </w:pPr>
            <w:r>
              <w:rPr>
                <w:rFonts w:ascii="CG Times" w:hAnsi="CG Times"/>
                <w:sz w:val="16"/>
                <w:szCs w:val="16"/>
              </w:rPr>
              <w:t>- Përmirësimi i nënstacioneve në Babicë dhe Sarandë</w:t>
            </w: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r>
              <w:rPr>
                <w:rFonts w:ascii="CG Times" w:hAnsi="CG Times"/>
                <w:sz w:val="16"/>
                <w:szCs w:val="16"/>
              </w:rPr>
              <w:t>- Rikonfigurimi i rrjeteve shpërndarës në Himarë dhe Orikum</w:t>
            </w:r>
          </w:p>
        </w:tc>
        <w:tc>
          <w:tcPr>
            <w:tcW w:w="236" w:type="dxa"/>
          </w:tcPr>
          <w:p w:rsidR="006F5CD0" w:rsidRPr="009A138F" w:rsidRDefault="006F5CD0" w:rsidP="008340B9">
            <w:pPr>
              <w:widowControl w:val="0"/>
              <w:rPr>
                <w:rFonts w:ascii="CG Times" w:hAnsi="CG Times"/>
                <w:sz w:val="16"/>
                <w:szCs w:val="16"/>
              </w:rPr>
            </w:pPr>
          </w:p>
        </w:tc>
        <w:tc>
          <w:tcPr>
            <w:tcW w:w="1384" w:type="dxa"/>
          </w:tcPr>
          <w:p w:rsidR="006F5CD0" w:rsidRDefault="006F5CD0" w:rsidP="008340B9">
            <w:pPr>
              <w:widowControl w:val="0"/>
              <w:rPr>
                <w:rFonts w:ascii="CG Times" w:hAnsi="CG Times"/>
                <w:sz w:val="16"/>
                <w:szCs w:val="16"/>
              </w:rPr>
            </w:pPr>
            <w:r>
              <w:rPr>
                <w:rFonts w:ascii="CG Times" w:hAnsi="CG Times"/>
                <w:sz w:val="16"/>
                <w:szCs w:val="16"/>
              </w:rPr>
              <w:t>Shtrirje e nënstacioneve në Përmet-Ersekë</w:t>
            </w:r>
          </w:p>
        </w:tc>
        <w:tc>
          <w:tcPr>
            <w:tcW w:w="236" w:type="dxa"/>
          </w:tcPr>
          <w:p w:rsidR="006F5CD0" w:rsidRPr="009A138F" w:rsidRDefault="006F5CD0" w:rsidP="008340B9">
            <w:pPr>
              <w:widowControl w:val="0"/>
              <w:rPr>
                <w:rFonts w:ascii="CG Times" w:hAnsi="CG Times"/>
                <w:sz w:val="16"/>
                <w:szCs w:val="16"/>
              </w:rPr>
            </w:pPr>
          </w:p>
        </w:tc>
        <w:tc>
          <w:tcPr>
            <w:tcW w:w="1620" w:type="dxa"/>
          </w:tcPr>
          <w:p w:rsidR="006F5CD0" w:rsidRDefault="006F5CD0" w:rsidP="008340B9">
            <w:pPr>
              <w:widowControl w:val="0"/>
              <w:rPr>
                <w:rFonts w:ascii="CG Times" w:hAnsi="CG Times"/>
                <w:sz w:val="16"/>
                <w:szCs w:val="16"/>
              </w:rPr>
            </w:pPr>
            <w:r>
              <w:rPr>
                <w:rFonts w:ascii="CG Times" w:hAnsi="CG Times"/>
                <w:sz w:val="16"/>
                <w:szCs w:val="16"/>
              </w:rPr>
              <w:t>- Shtrirje e nënstac. Korçë, Këlcyrë Memaliaj</w:t>
            </w: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r>
              <w:rPr>
                <w:rFonts w:ascii="CG Times" w:hAnsi="CG Times"/>
                <w:sz w:val="16"/>
                <w:szCs w:val="16"/>
              </w:rPr>
              <w:t>- Ndërtim i linjës së re  110kV Zemlak-Korçë, lëndë ekzistuese</w:t>
            </w:r>
          </w:p>
        </w:tc>
      </w:tr>
      <w:tr w:rsidR="006F5CD0" w:rsidRPr="009A138F">
        <w:tc>
          <w:tcPr>
            <w:tcW w:w="1492"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384"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620"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p>
        </w:tc>
      </w:tr>
      <w:tr w:rsidR="006F5CD0" w:rsidRPr="009A138F">
        <w:tc>
          <w:tcPr>
            <w:tcW w:w="1492"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384" w:type="dxa"/>
          </w:tcPr>
          <w:p w:rsidR="006F5CD0" w:rsidRDefault="006F5CD0" w:rsidP="008340B9">
            <w:pPr>
              <w:widowControl w:val="0"/>
              <w:rPr>
                <w:rFonts w:ascii="CG Times" w:hAnsi="CG Times"/>
                <w:sz w:val="16"/>
                <w:szCs w:val="16"/>
              </w:rPr>
            </w:pPr>
          </w:p>
        </w:tc>
        <w:tc>
          <w:tcPr>
            <w:tcW w:w="236" w:type="dxa"/>
          </w:tcPr>
          <w:p w:rsidR="006F5CD0" w:rsidRPr="009A138F" w:rsidRDefault="006F5CD0" w:rsidP="008340B9">
            <w:pPr>
              <w:widowControl w:val="0"/>
              <w:rPr>
                <w:rFonts w:ascii="CG Times" w:hAnsi="CG Times"/>
                <w:sz w:val="16"/>
                <w:szCs w:val="16"/>
              </w:rPr>
            </w:pPr>
          </w:p>
        </w:tc>
        <w:tc>
          <w:tcPr>
            <w:tcW w:w="1620" w:type="dxa"/>
          </w:tcPr>
          <w:p w:rsidR="006F5CD0" w:rsidRDefault="006F5CD0" w:rsidP="008340B9">
            <w:pPr>
              <w:widowControl w:val="0"/>
              <w:rPr>
                <w:rFonts w:ascii="CG Times" w:hAnsi="CG Times"/>
                <w:sz w:val="16"/>
                <w:szCs w:val="16"/>
              </w:rPr>
            </w:pPr>
            <w:r>
              <w:rPr>
                <w:rFonts w:ascii="CG Times" w:hAnsi="CG Times"/>
                <w:sz w:val="16"/>
                <w:szCs w:val="16"/>
              </w:rPr>
              <w:t>- Ndërtimi i linjës së re 110 kV Përmet-Këlcyrë-Memaliaj dhe shkatërrim i të vjetrës</w:t>
            </w:r>
          </w:p>
        </w:tc>
        <w:tc>
          <w:tcPr>
            <w:tcW w:w="236" w:type="dxa"/>
          </w:tcPr>
          <w:p w:rsidR="006F5CD0" w:rsidRPr="009A138F" w:rsidRDefault="006F5CD0" w:rsidP="008340B9">
            <w:pPr>
              <w:widowControl w:val="0"/>
              <w:rPr>
                <w:rFonts w:ascii="CG Times" w:hAnsi="CG Times"/>
                <w:sz w:val="16"/>
                <w:szCs w:val="16"/>
              </w:rPr>
            </w:pPr>
          </w:p>
        </w:tc>
        <w:tc>
          <w:tcPr>
            <w:tcW w:w="1564" w:type="dxa"/>
          </w:tcPr>
          <w:p w:rsidR="006F5CD0" w:rsidRDefault="006F5CD0" w:rsidP="008340B9">
            <w:pPr>
              <w:widowControl w:val="0"/>
              <w:rPr>
                <w:rFonts w:ascii="CG Times" w:hAnsi="CG Times"/>
                <w:sz w:val="16"/>
                <w:szCs w:val="16"/>
              </w:rPr>
            </w:pPr>
          </w:p>
        </w:tc>
      </w:tr>
    </w:tbl>
    <w:p w:rsidR="006F5CD0" w:rsidRDefault="006F5CD0" w:rsidP="008340B9">
      <w:pPr>
        <w:widowControl w:val="0"/>
      </w:pPr>
    </w:p>
    <w:p w:rsidR="006F5CD0" w:rsidRPr="003061CF" w:rsidRDefault="006F5CD0" w:rsidP="008340B9">
      <w:pPr>
        <w:widowControl w:val="0"/>
        <w:rPr>
          <w:rFonts w:ascii="CG Times" w:hAnsi="CG Times"/>
          <w:b/>
          <w:sz w:val="16"/>
          <w:szCs w:val="16"/>
        </w:rPr>
      </w:pPr>
      <w:r w:rsidRPr="003061CF">
        <w:rPr>
          <w:rFonts w:ascii="CG Times" w:hAnsi="CG Times"/>
          <w:b/>
          <w:sz w:val="16"/>
          <w:szCs w:val="16"/>
        </w:rPr>
        <w:t>Masat e kërkuara për më shumë se një rezultat</w:t>
      </w:r>
    </w:p>
    <w:p w:rsidR="006F5CD0" w:rsidRDefault="006F5CD0" w:rsidP="008340B9">
      <w:pPr>
        <w:widowControl w:val="0"/>
        <w:rPr>
          <w:rFonts w:ascii="CG Times" w:hAnsi="CG Times"/>
          <w:sz w:val="16"/>
          <w:szCs w:val="16"/>
        </w:rPr>
      </w:pPr>
      <w:r>
        <w:rPr>
          <w:rFonts w:ascii="CG Times" w:hAnsi="CG Times"/>
          <w:sz w:val="16"/>
          <w:szCs w:val="16"/>
        </w:rPr>
        <w:t>Tenderimi i linjave, izolatorëve, lëndëve, bazamenteve etj.</w:t>
      </w:r>
    </w:p>
    <w:p w:rsidR="006F5CD0" w:rsidRDefault="006F5CD0" w:rsidP="008340B9">
      <w:pPr>
        <w:widowControl w:val="0"/>
        <w:rPr>
          <w:rFonts w:ascii="CG Times" w:hAnsi="CG Times"/>
          <w:sz w:val="16"/>
          <w:szCs w:val="16"/>
        </w:rPr>
      </w:pPr>
    </w:p>
    <w:tbl>
      <w:tblPr>
        <w:tblStyle w:val="TableGrid"/>
        <w:tblW w:w="0" w:type="auto"/>
        <w:tblInd w:w="1008" w:type="dxa"/>
        <w:tblLook w:val="01E0" w:firstRow="1" w:lastRow="1" w:firstColumn="1" w:lastColumn="1" w:noHBand="0" w:noVBand="0"/>
      </w:tblPr>
      <w:tblGrid>
        <w:gridCol w:w="6840"/>
      </w:tblGrid>
      <w:tr w:rsidR="006F5CD0">
        <w:tc>
          <w:tcPr>
            <w:tcW w:w="6840" w:type="dxa"/>
          </w:tcPr>
          <w:p w:rsidR="006F5CD0" w:rsidRDefault="006F5CD0" w:rsidP="008340B9">
            <w:pPr>
              <w:widowControl w:val="0"/>
              <w:rPr>
                <w:rFonts w:ascii="CG Times" w:hAnsi="CG Times"/>
                <w:b/>
                <w:sz w:val="16"/>
                <w:szCs w:val="16"/>
              </w:rPr>
            </w:pPr>
            <w:r w:rsidRPr="00E661CA">
              <w:rPr>
                <w:rFonts w:ascii="CG Times" w:hAnsi="CG Times"/>
                <w:b/>
                <w:sz w:val="16"/>
                <w:szCs w:val="16"/>
              </w:rPr>
              <w:t>Supozime p</w:t>
            </w:r>
            <w:r>
              <w:rPr>
                <w:rFonts w:ascii="CG Times" w:hAnsi="CG Times"/>
                <w:b/>
                <w:sz w:val="16"/>
                <w:szCs w:val="16"/>
              </w:rPr>
              <w:t>ë</w:t>
            </w:r>
            <w:r w:rsidRPr="00E661CA">
              <w:rPr>
                <w:rFonts w:ascii="CG Times" w:hAnsi="CG Times"/>
                <w:b/>
                <w:sz w:val="16"/>
                <w:szCs w:val="16"/>
              </w:rPr>
              <w:t xml:space="preserve">r arritjen e </w:t>
            </w:r>
            <w:r>
              <w:rPr>
                <w:rFonts w:ascii="CG Times" w:hAnsi="CG Times"/>
                <w:b/>
                <w:sz w:val="16"/>
                <w:szCs w:val="16"/>
              </w:rPr>
              <w:t>rezultateve</w:t>
            </w:r>
          </w:p>
          <w:p w:rsidR="006F5CD0" w:rsidRPr="003061CF" w:rsidRDefault="006F5CD0" w:rsidP="008340B9">
            <w:pPr>
              <w:widowControl w:val="0"/>
              <w:rPr>
                <w:rFonts w:ascii="CG Times" w:hAnsi="CG Times"/>
                <w:sz w:val="16"/>
                <w:szCs w:val="16"/>
              </w:rPr>
            </w:pPr>
            <w:r w:rsidRPr="003061CF">
              <w:rPr>
                <w:rFonts w:ascii="CG Times" w:hAnsi="CG Times"/>
                <w:sz w:val="16"/>
                <w:szCs w:val="16"/>
              </w:rPr>
              <w:t>Nj</w:t>
            </w:r>
            <w:r>
              <w:rPr>
                <w:rFonts w:ascii="CG Times" w:hAnsi="CG Times"/>
                <w:sz w:val="16"/>
                <w:szCs w:val="16"/>
              </w:rPr>
              <w:t>ë</w:t>
            </w:r>
            <w:r w:rsidR="00C737D9">
              <w:rPr>
                <w:rFonts w:ascii="CG Times" w:hAnsi="CG Times"/>
                <w:sz w:val="16"/>
                <w:szCs w:val="16"/>
              </w:rPr>
              <w:t>s</w:t>
            </w:r>
            <w:r w:rsidRPr="003061CF">
              <w:rPr>
                <w:rFonts w:ascii="CG Times" w:hAnsi="CG Times"/>
                <w:sz w:val="16"/>
                <w:szCs w:val="16"/>
              </w:rPr>
              <w:t>ia e</w:t>
            </w:r>
            <w:r>
              <w:rPr>
                <w:rFonts w:ascii="CG Times" w:hAnsi="CG Times"/>
                <w:sz w:val="16"/>
                <w:szCs w:val="16"/>
              </w:rPr>
              <w:t xml:space="preserve"> </w:t>
            </w:r>
            <w:r w:rsidRPr="003061CF">
              <w:rPr>
                <w:rFonts w:ascii="CG Times" w:hAnsi="CG Times"/>
                <w:sz w:val="16"/>
                <w:szCs w:val="16"/>
              </w:rPr>
              <w:t>Zbatimit t</w:t>
            </w:r>
            <w:r>
              <w:rPr>
                <w:rFonts w:ascii="CG Times" w:hAnsi="CG Times"/>
                <w:sz w:val="16"/>
                <w:szCs w:val="16"/>
              </w:rPr>
              <w:t>ë</w:t>
            </w:r>
            <w:r w:rsidRPr="003061CF">
              <w:rPr>
                <w:rFonts w:ascii="CG Times" w:hAnsi="CG Times"/>
                <w:sz w:val="16"/>
                <w:szCs w:val="16"/>
              </w:rPr>
              <w:t xml:space="preserve"> </w:t>
            </w:r>
            <w:r>
              <w:rPr>
                <w:rFonts w:ascii="CG Times" w:hAnsi="CG Times"/>
                <w:sz w:val="16"/>
                <w:szCs w:val="16"/>
              </w:rPr>
              <w:t>Projektit siguron kontributin e saj plotësisht dhe në kohë.</w:t>
            </w:r>
          </w:p>
        </w:tc>
      </w:tr>
    </w:tbl>
    <w:p w:rsidR="006F5CD0" w:rsidRDefault="006F5CD0" w:rsidP="008340B9">
      <w:pPr>
        <w:widowControl w:val="0"/>
        <w:rPr>
          <w:rFonts w:ascii="CG Times" w:hAnsi="CG Times"/>
          <w:sz w:val="16"/>
          <w:szCs w:val="16"/>
        </w:rPr>
      </w:pPr>
    </w:p>
    <w:p w:rsidR="00065C98" w:rsidRPr="00DA67B3" w:rsidRDefault="00065C98" w:rsidP="008340B9">
      <w:pPr>
        <w:pStyle w:val="Paragrafi0"/>
        <w:ind w:firstLine="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sectPr w:rsidR="00065C98" w:rsidRPr="00DA67B3" w:rsidSect="0087525C">
          <w:headerReference w:type="default" r:id="rId7"/>
          <w:footerReference w:type="even" r:id="rId8"/>
          <w:footerReference w:type="default" r:id="rId9"/>
          <w:pgSz w:w="11913" w:h="16834"/>
          <w:pgMar w:top="1418" w:right="1418" w:bottom="1418" w:left="1418" w:header="1304" w:footer="1134" w:gutter="0"/>
          <w:pgNumType w:start="1317"/>
          <w:cols w:space="720"/>
        </w:sectPr>
      </w:pPr>
    </w:p>
    <w:p w:rsidR="00B96B9E" w:rsidRPr="00DA67B3" w:rsidRDefault="00B96B9E" w:rsidP="008340B9">
      <w:pPr>
        <w:pStyle w:val="AneksiNr"/>
        <w:keepNext w:val="0"/>
        <w:rPr>
          <w:lang w:val="sq-AL"/>
        </w:rPr>
      </w:pPr>
      <w:r w:rsidRPr="00DA67B3">
        <w:rPr>
          <w:lang w:val="sq-AL"/>
        </w:rPr>
        <w:t>Aneksi 2</w:t>
      </w:r>
    </w:p>
    <w:p w:rsidR="00065C98" w:rsidRPr="00DA67B3" w:rsidRDefault="00065C98" w:rsidP="008340B9">
      <w:pPr>
        <w:pStyle w:val="AneksiTitull"/>
        <w:widowControl w:val="0"/>
        <w:rPr>
          <w:lang w:val="sq-AL"/>
        </w:rPr>
      </w:pPr>
      <w:r w:rsidRPr="00DA67B3">
        <w:rPr>
          <w:lang w:val="sq-AL"/>
        </w:rPr>
        <w:t xml:space="preserve">Linja Unazore 110-kV e </w:t>
      </w:r>
      <w:r w:rsidR="00A2534D" w:rsidRPr="00DA67B3">
        <w:rPr>
          <w:lang w:val="sq-AL"/>
        </w:rPr>
        <w:t>Shqipërisë</w:t>
      </w:r>
      <w:r w:rsidR="00B2626E" w:rsidRPr="00DA67B3">
        <w:rPr>
          <w:lang w:val="sq-AL"/>
        </w:rPr>
        <w:t xml:space="preserve"> së</w:t>
      </w:r>
      <w:r w:rsidRPr="00DA67B3">
        <w:rPr>
          <w:lang w:val="sq-AL"/>
        </w:rPr>
        <w:t xml:space="preserve"> Jugut</w:t>
      </w:r>
    </w:p>
    <w:p w:rsidR="00065C98" w:rsidRDefault="00B2626E" w:rsidP="008340B9">
      <w:pPr>
        <w:pStyle w:val="AneksiTitull"/>
        <w:widowControl w:val="0"/>
      </w:pPr>
      <w:r w:rsidRPr="00DA67B3">
        <w:t>Grafiku k</w:t>
      </w:r>
      <w:r w:rsidR="00065C98" w:rsidRPr="00DA67B3">
        <w:t>oh</w:t>
      </w:r>
      <w:r w:rsidRPr="00DA67B3">
        <w:t>or i p</w:t>
      </w:r>
      <w:r w:rsidR="00065C98" w:rsidRPr="00DA67B3">
        <w:t xml:space="preserve">rojektit </w:t>
      </w:r>
    </w:p>
    <w:tbl>
      <w:tblPr>
        <w:tblW w:w="15145" w:type="dxa"/>
        <w:jc w:val="center"/>
        <w:tblLook w:val="0000" w:firstRow="0" w:lastRow="0" w:firstColumn="0" w:lastColumn="0" w:noHBand="0" w:noVBand="0"/>
      </w:tblPr>
      <w:tblGrid>
        <w:gridCol w:w="324"/>
        <w:gridCol w:w="642"/>
        <w:gridCol w:w="376"/>
        <w:gridCol w:w="277"/>
        <w:gridCol w:w="277"/>
        <w:gridCol w:w="277"/>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gridCol w:w="276"/>
      </w:tblGrid>
      <w:tr w:rsidR="006F6B5B" w:rsidRPr="006F6B5B">
        <w:trPr>
          <w:trHeight w:val="102"/>
          <w:jc w:val="center"/>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642"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Pershkrimi i detyres</w:t>
            </w:r>
          </w:p>
        </w:tc>
        <w:tc>
          <w:tcPr>
            <w:tcW w:w="3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b/>
                <w:bCs/>
                <w:sz w:val="6"/>
                <w:szCs w:val="6"/>
                <w:lang w:val="en-US"/>
              </w:rPr>
            </w:pPr>
            <w:r w:rsidRPr="006F6B5B">
              <w:rPr>
                <w:rFonts w:ascii="CG Times" w:hAnsi="CG Times" w:cs="Arial"/>
                <w:b/>
                <w:bCs/>
                <w:sz w:val="6"/>
                <w:szCs w:val="6"/>
                <w:lang w:val="en-US"/>
              </w:rPr>
              <w:t> </w:t>
            </w:r>
          </w:p>
        </w:tc>
        <w:tc>
          <w:tcPr>
            <w:tcW w:w="277"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7"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7"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276" w:type="dxa"/>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Pos.</w:t>
            </w:r>
          </w:p>
        </w:tc>
        <w:tc>
          <w:tcPr>
            <w:tcW w:w="642" w:type="dxa"/>
            <w:tcBorders>
              <w:top w:val="nil"/>
              <w:left w:val="nil"/>
              <w:bottom w:val="single" w:sz="4" w:space="0" w:color="auto"/>
              <w:right w:val="single" w:sz="4" w:space="0" w:color="auto"/>
            </w:tcBorders>
            <w:shd w:val="clear" w:color="auto" w:fill="auto"/>
            <w:noWrap/>
            <w:vAlign w:val="center"/>
          </w:tcPr>
          <w:p w:rsidR="006F6B5B" w:rsidRPr="006F6B5B" w:rsidRDefault="006F6B5B" w:rsidP="008340B9">
            <w:pPr>
              <w:widowControl w:val="0"/>
              <w:jc w:val="both"/>
              <w:rPr>
                <w:rFonts w:ascii="CG Times" w:hAnsi="CG Times" w:cs="Arial"/>
                <w:b/>
                <w:bCs/>
                <w:sz w:val="6"/>
                <w:szCs w:val="6"/>
                <w:lang w:val="en-US"/>
              </w:rPr>
            </w:pPr>
            <w:r w:rsidRPr="006F6B5B">
              <w:rPr>
                <w:rFonts w:ascii="CG Times" w:hAnsi="CG Times" w:cs="Arial"/>
                <w:b/>
                <w:bCs/>
                <w:sz w:val="6"/>
                <w:szCs w:val="6"/>
                <w:lang w:val="en-US"/>
              </w:rPr>
              <w:t>Komponentet e Projektit I+II</w:t>
            </w:r>
          </w:p>
        </w:tc>
        <w:tc>
          <w:tcPr>
            <w:tcW w:w="376" w:type="dxa"/>
            <w:tcBorders>
              <w:top w:val="nil"/>
              <w:left w:val="nil"/>
              <w:bottom w:val="single" w:sz="4" w:space="0" w:color="auto"/>
              <w:right w:val="single" w:sz="4" w:space="0" w:color="auto"/>
            </w:tcBorders>
            <w:shd w:val="clear" w:color="auto" w:fill="auto"/>
            <w:noWrap/>
            <w:vAlign w:val="center"/>
          </w:tcPr>
          <w:p w:rsidR="006F6B5B" w:rsidRPr="006F6B5B" w:rsidRDefault="006F6B5B" w:rsidP="008340B9">
            <w:pPr>
              <w:widowControl w:val="0"/>
              <w:jc w:val="both"/>
              <w:rPr>
                <w:rFonts w:ascii="CG Times" w:hAnsi="CG Times" w:cs="Arial"/>
                <w:b/>
                <w:bCs/>
                <w:sz w:val="6"/>
                <w:szCs w:val="6"/>
                <w:lang w:val="en-US"/>
              </w:rPr>
            </w:pPr>
            <w:r w:rsidRPr="006F6B5B">
              <w:rPr>
                <w:rFonts w:ascii="CG Times" w:hAnsi="CG Times" w:cs="Arial"/>
                <w:b/>
                <w:bCs/>
                <w:sz w:val="6"/>
                <w:szCs w:val="6"/>
                <w:lang w:val="en-US"/>
              </w:rPr>
              <w:t>Muajt</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10</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20</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30</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40</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50</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 </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10</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19</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20</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21</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22</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23</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24</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25</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26</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27</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28</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Gjithe koha e Projektit-Faza 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333333"/>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w:t>
            </w:r>
          </w:p>
        </w:tc>
        <w:tc>
          <w:tcPr>
            <w:tcW w:w="642"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Masa Pergatitore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3315" w:type="dxa"/>
            <w:gridSpan w:val="12"/>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Faze pergatitore</w:t>
            </w:r>
          </w:p>
        </w:tc>
        <w:tc>
          <w:tcPr>
            <w:tcW w:w="10488" w:type="dxa"/>
            <w:gridSpan w:val="38"/>
            <w:tcBorders>
              <w:top w:val="single" w:sz="4" w:space="0" w:color="auto"/>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Zbatim i projektit</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1.1</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Tender per sherb.konsul. Zgjedhja dhe Caktimi i kontr. Per sherb.kons.</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b/>
                <w:bCs/>
                <w:sz w:val="6"/>
                <w:szCs w:val="6"/>
                <w:lang w:val="en-US"/>
              </w:rPr>
            </w:pPr>
            <w:r w:rsidRPr="006F6B5B">
              <w:rPr>
                <w:rFonts w:ascii="MS Mincho" w:eastAsia="MS Mincho" w:hAnsi="MS Mincho" w:cs="MS Mincho" w:hint="eastAsia"/>
                <w:b/>
                <w:bCs/>
                <w:sz w:val="6"/>
                <w:szCs w:val="6"/>
                <w:lang w:val="en-US"/>
              </w:rPr>
              <w:t>━</w:t>
            </w:r>
          </w:p>
        </w:tc>
        <w:tc>
          <w:tcPr>
            <w:tcW w:w="277"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b/>
                <w:bCs/>
                <w:sz w:val="6"/>
                <w:szCs w:val="6"/>
                <w:lang w:val="en-US"/>
              </w:rPr>
            </w:pPr>
            <w:r w:rsidRPr="006F6B5B">
              <w:rPr>
                <w:rFonts w:ascii="MS Mincho" w:eastAsia="MS Mincho" w:hAnsi="MS Mincho" w:cs="MS Mincho" w:hint="eastAsia"/>
                <w:b/>
                <w:bCs/>
                <w:sz w:val="6"/>
                <w:szCs w:val="6"/>
                <w:lang w:val="en-US"/>
              </w:rPr>
              <w:t>━</w:t>
            </w:r>
          </w:p>
        </w:tc>
        <w:tc>
          <w:tcPr>
            <w:tcW w:w="277"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b/>
                <w:bCs/>
                <w:sz w:val="6"/>
                <w:szCs w:val="6"/>
                <w:lang w:val="en-US"/>
              </w:rPr>
            </w:pPr>
            <w:r w:rsidRPr="006F6B5B">
              <w:rPr>
                <w:rFonts w:ascii="MS Mincho" w:eastAsia="MS Mincho" w:hAnsi="MS Mincho" w:cs="MS Mincho" w:hint="eastAsia"/>
                <w:b/>
                <w:bCs/>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1.2</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Skica baze e projektit dhe pergatitja e dok.te tenderave te projektit</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1.3</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Aprovimi i Skices Baze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Times New Roman" w:hAnsi="Times New Roman"/>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1.4</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Periudha e tenderit</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1.5</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Vleresimi i tenderit dhe propozimi per zgjedhjen e kontrakt. te pergjith.</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1.6</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Negocimi kontrates dhe hartimi i saj</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1.7</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Lidhja e kontrates</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552" w:type="dxa"/>
            <w:gridSpan w:val="2"/>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Times New Roman" w:hAnsi="Times New Roman"/>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Shtrirje e nenstac.+lidhja me rrjetin ekzistues</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2.1</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Mobilizimi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2.2</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Skice e detajuar</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2.3</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Kontroll i skices dhe miratime nga konsulente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2.4</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Blerje e tokes</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2.5</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Kryerje e punimeve civile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2.6</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Prodhim i pajisjeve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2.7</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Furnizim me pajisje dhe materiale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2.8</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Transportimi dhe ndertimi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2.9</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Testimi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Venia ne pune dhe aktivizimi i instalimit, Punimet finale ne vend</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Times New Roman" w:hAnsi="Times New Roman"/>
                <w:sz w:val="6"/>
                <w:szCs w:val="6"/>
                <w:lang w:val="en-US"/>
              </w:rPr>
              <w:t>▼</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b/>
                <w:bCs/>
                <w:sz w:val="6"/>
                <w:szCs w:val="6"/>
                <w:lang w:val="en-US"/>
              </w:rPr>
            </w:pPr>
            <w:r w:rsidRPr="006F6B5B">
              <w:rPr>
                <w:rFonts w:ascii="CG Times" w:hAnsi="CG Times" w:cs="Arial"/>
                <w:b/>
                <w:bCs/>
                <w:sz w:val="6"/>
                <w:szCs w:val="6"/>
                <w:lang w:val="en-US"/>
              </w:rPr>
              <w:t>Linjat e transmetimit 110 kV</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3.1</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Mobilizimi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b/>
                <w:bCs/>
                <w:sz w:val="6"/>
                <w:szCs w:val="6"/>
                <w:u w:val="single"/>
                <w:lang w:val="en-US"/>
              </w:rPr>
            </w:pPr>
            <w:r w:rsidRPr="006F6B5B">
              <w:rPr>
                <w:rFonts w:ascii="CG Times" w:hAnsi="CG Times" w:cs="Arial"/>
                <w:b/>
                <w:bCs/>
                <w:sz w:val="6"/>
                <w:szCs w:val="6"/>
                <w:u w:val="single"/>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3.2</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Skice e detajuar,survejim i kursit,profilet</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3.3</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Miratimi nga konsulenti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552" w:type="dxa"/>
            <w:gridSpan w:val="2"/>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Times New Roman" w:hAnsi="Times New Roman"/>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552" w:type="dxa"/>
            <w:gridSpan w:val="2"/>
            <w:tcBorders>
              <w:top w:val="single" w:sz="4" w:space="0" w:color="auto"/>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Times New Roman" w:hAnsi="Times New Roman"/>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3.4</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Kryerja e punimeve civile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3.5</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Prokurimi dhe prodhim i materialeve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3.6</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Furnizim dhe transport.i materialeve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3.7</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Ngritja e LT 110 kV dhe lidhja e kabll</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3.8</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cmontim i linjes ekzistuese</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3.9</w:t>
            </w:r>
          </w:p>
        </w:tc>
        <w:tc>
          <w:tcPr>
            <w:tcW w:w="642" w:type="dxa"/>
            <w:tcBorders>
              <w:top w:val="nil"/>
              <w:left w:val="nil"/>
              <w:bottom w:val="single" w:sz="4" w:space="0" w:color="auto"/>
              <w:right w:val="single" w:sz="4" w:space="0" w:color="auto"/>
            </w:tcBorders>
            <w:shd w:val="clear" w:color="auto" w:fill="auto"/>
            <w:vAlign w:val="center"/>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Testimi i linjave 110 KV</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jc w:val="right"/>
              <w:rPr>
                <w:rFonts w:ascii="CG Times" w:hAnsi="CG Times" w:cs="Arial"/>
                <w:sz w:val="6"/>
                <w:szCs w:val="6"/>
                <w:lang w:val="en-US"/>
              </w:rPr>
            </w:pPr>
            <w:r w:rsidRPr="006F6B5B">
              <w:rPr>
                <w:rFonts w:ascii="CG Times" w:hAnsi="CG Times" w:cs="Arial"/>
                <w:sz w:val="6"/>
                <w:szCs w:val="6"/>
                <w:lang w:val="en-US"/>
              </w:rPr>
              <w:t>###</w:t>
            </w:r>
          </w:p>
        </w:tc>
        <w:tc>
          <w:tcPr>
            <w:tcW w:w="642"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Punime finale, aktivizimi</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C0C0C0"/>
            <w:noWrap/>
            <w:vAlign w:val="bottom"/>
          </w:tcPr>
          <w:p w:rsidR="006F6B5B" w:rsidRPr="006F6B5B" w:rsidRDefault="006F6B5B" w:rsidP="008340B9">
            <w:pPr>
              <w:widowControl w:val="0"/>
              <w:rPr>
                <w:rFonts w:ascii="CG Times" w:hAnsi="CG Times" w:cs="Arial"/>
                <w:sz w:val="6"/>
                <w:szCs w:val="6"/>
                <w:lang w:val="en-US"/>
              </w:rPr>
            </w:pPr>
            <w:r w:rsidRPr="006F6B5B">
              <w:rPr>
                <w:rFonts w:ascii="MS Mincho" w:eastAsia="MS Mincho" w:hAnsi="MS Mincho" w:cs="MS Mincho" w:hint="eastAsia"/>
                <w:sz w:val="6"/>
                <w:szCs w:val="6"/>
                <w:lang w:val="en-US"/>
              </w:rPr>
              <w:t>━</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r>
      <w:tr w:rsidR="006F6B5B" w:rsidRPr="006F6B5B">
        <w:trPr>
          <w:trHeight w:val="102"/>
          <w:jc w:val="center"/>
        </w:trPr>
        <w:tc>
          <w:tcPr>
            <w:tcW w:w="324" w:type="dxa"/>
            <w:tcBorders>
              <w:top w:val="nil"/>
              <w:left w:val="single" w:sz="4" w:space="0" w:color="auto"/>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642"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3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jc w:val="center"/>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7"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CG Times" w:hAnsi="CG Times" w:cs="Arial"/>
                <w:sz w:val="6"/>
                <w:szCs w:val="6"/>
                <w:lang w:val="en-US"/>
              </w:rPr>
              <w:t> </w:t>
            </w:r>
          </w:p>
        </w:tc>
        <w:tc>
          <w:tcPr>
            <w:tcW w:w="276" w:type="dxa"/>
            <w:tcBorders>
              <w:top w:val="nil"/>
              <w:left w:val="nil"/>
              <w:bottom w:val="single" w:sz="4" w:space="0" w:color="auto"/>
              <w:right w:val="single" w:sz="4" w:space="0" w:color="auto"/>
            </w:tcBorders>
            <w:shd w:val="clear" w:color="auto" w:fill="auto"/>
            <w:noWrap/>
            <w:vAlign w:val="bottom"/>
          </w:tcPr>
          <w:p w:rsidR="006F6B5B" w:rsidRPr="006F6B5B" w:rsidRDefault="006F6B5B" w:rsidP="008340B9">
            <w:pPr>
              <w:widowControl w:val="0"/>
              <w:rPr>
                <w:rFonts w:ascii="CG Times" w:hAnsi="CG Times" w:cs="Arial"/>
                <w:sz w:val="6"/>
                <w:szCs w:val="6"/>
                <w:lang w:val="en-US"/>
              </w:rPr>
            </w:pPr>
            <w:r w:rsidRPr="006F6B5B">
              <w:rPr>
                <w:rFonts w:ascii="Times New Roman" w:hAnsi="Times New Roman"/>
                <w:sz w:val="6"/>
                <w:szCs w:val="6"/>
                <w:lang w:val="en-US"/>
              </w:rPr>
              <w:t>▼</w:t>
            </w:r>
          </w:p>
        </w:tc>
      </w:tr>
    </w:tbl>
    <w:p w:rsidR="00065C98" w:rsidRPr="006F6B5B" w:rsidRDefault="00065C98" w:rsidP="008340B9">
      <w:pPr>
        <w:pStyle w:val="Paragrafi0"/>
        <w:rPr>
          <w:lang w:val="sq-AL"/>
        </w:rPr>
      </w:pPr>
    </w:p>
    <w:p w:rsidR="006F6B5B" w:rsidRPr="00DA67B3" w:rsidRDefault="00DB0401" w:rsidP="008340B9">
      <w:pPr>
        <w:pStyle w:val="Figure"/>
        <w:sectPr w:rsidR="006F6B5B" w:rsidRPr="00DA67B3" w:rsidSect="0087525C">
          <w:headerReference w:type="default" r:id="rId10"/>
          <w:headerReference w:type="first" r:id="rId11"/>
          <w:pgSz w:w="16834" w:h="11913" w:orient="landscape" w:code="9"/>
          <w:pgMar w:top="1418" w:right="1418" w:bottom="1418" w:left="1418" w:header="1304" w:footer="1134" w:gutter="0"/>
          <w:pgNumType w:start="22"/>
          <w:cols w:space="720"/>
          <w:titlePg/>
        </w:sectPr>
      </w:pPr>
      <w:r>
        <w:t>1338</w:t>
      </w:r>
    </w:p>
    <w:p w:rsidR="00B96B9E" w:rsidRPr="00DA67B3" w:rsidRDefault="00B96B9E" w:rsidP="008340B9">
      <w:pPr>
        <w:pStyle w:val="AneksiNr"/>
        <w:keepNext w:val="0"/>
        <w:rPr>
          <w:lang w:val="sq-AL"/>
        </w:rPr>
      </w:pPr>
      <w:r w:rsidRPr="00DA67B3">
        <w:rPr>
          <w:lang w:val="sq-AL"/>
        </w:rPr>
        <w:t xml:space="preserve">Aneksi </w:t>
      </w:r>
      <w:r w:rsidR="00F90C5F" w:rsidRPr="00DA67B3">
        <w:rPr>
          <w:lang w:val="sq-AL"/>
        </w:rPr>
        <w:t>3</w:t>
      </w:r>
    </w:p>
    <w:p w:rsidR="00065C98" w:rsidRPr="00DA67B3" w:rsidRDefault="00065C98" w:rsidP="008340B9">
      <w:pPr>
        <w:pStyle w:val="AneksiTitull"/>
        <w:widowControl w:val="0"/>
        <w:rPr>
          <w:lang w:val="sq-AL"/>
        </w:rPr>
      </w:pPr>
      <w:r w:rsidRPr="00DA67B3">
        <w:rPr>
          <w:lang w:val="sq-AL"/>
        </w:rPr>
        <w:t xml:space="preserve">Linja Unazore 110-kV e </w:t>
      </w:r>
      <w:r w:rsidR="00A2534D" w:rsidRPr="00DA67B3">
        <w:rPr>
          <w:lang w:val="sq-AL"/>
        </w:rPr>
        <w:t>Shqipërisë së</w:t>
      </w:r>
      <w:r w:rsidRPr="00DA67B3">
        <w:rPr>
          <w:lang w:val="sq-AL"/>
        </w:rPr>
        <w:t xml:space="preserve"> Jugut</w:t>
      </w:r>
    </w:p>
    <w:p w:rsidR="00B96B9E" w:rsidRDefault="00A2534D" w:rsidP="008340B9">
      <w:pPr>
        <w:pStyle w:val="AneksiTitull"/>
        <w:widowControl w:val="0"/>
      </w:pPr>
      <w:r w:rsidRPr="00DA67B3">
        <w:t>Kosto e përgjithshme dhe f</w:t>
      </w:r>
      <w:r w:rsidR="00065C98" w:rsidRPr="00DA67B3">
        <w:t>inancimi</w:t>
      </w:r>
    </w:p>
    <w:p w:rsidR="00582297" w:rsidRPr="00582297" w:rsidRDefault="00582297" w:rsidP="008340B9">
      <w:pPr>
        <w:widowControl w:val="0"/>
        <w:rPr>
          <w:lang w:val="en-GB"/>
        </w:rPr>
      </w:pPr>
    </w:p>
    <w:tbl>
      <w:tblPr>
        <w:tblW w:w="9317" w:type="dxa"/>
        <w:jc w:val="center"/>
        <w:tblLook w:val="0000" w:firstRow="0" w:lastRow="0" w:firstColumn="0" w:lastColumn="0" w:noHBand="0" w:noVBand="0"/>
      </w:tblPr>
      <w:tblGrid>
        <w:gridCol w:w="574"/>
        <w:gridCol w:w="1788"/>
        <w:gridCol w:w="3305"/>
        <w:gridCol w:w="676"/>
        <w:gridCol w:w="777"/>
        <w:gridCol w:w="777"/>
        <w:gridCol w:w="878"/>
        <w:gridCol w:w="878"/>
        <w:gridCol w:w="878"/>
      </w:tblGrid>
      <w:tr w:rsidR="00ED3AE0" w:rsidRPr="00582297">
        <w:trPr>
          <w:trHeight w:val="139"/>
          <w:jc w:val="center"/>
        </w:trPr>
        <w:tc>
          <w:tcPr>
            <w:tcW w:w="55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ascii="Times New Roman" w:hAnsi="Times New Roman"/>
                <w:b/>
                <w:bCs/>
                <w:sz w:val="14"/>
                <w:szCs w:val="14"/>
              </w:rPr>
            </w:pPr>
            <w:r w:rsidRPr="00582297">
              <w:rPr>
                <w:rFonts w:ascii="Times New Roman" w:hAnsi="Times New Roman"/>
                <w:b/>
                <w:bCs/>
                <w:sz w:val="14"/>
                <w:szCs w:val="14"/>
              </w:rPr>
              <w:t xml:space="preserve">Linja Unazore 110-kV e </w:t>
            </w:r>
            <w:r w:rsidR="00DA67B3" w:rsidRPr="00582297">
              <w:rPr>
                <w:rFonts w:ascii="Times New Roman" w:hAnsi="Times New Roman"/>
                <w:b/>
                <w:bCs/>
                <w:sz w:val="14"/>
                <w:szCs w:val="14"/>
              </w:rPr>
              <w:t>Shqipërisë</w:t>
            </w:r>
            <w:r w:rsidR="00DC0007" w:rsidRPr="00582297">
              <w:rPr>
                <w:rFonts w:ascii="Times New Roman" w:hAnsi="Times New Roman"/>
                <w:b/>
                <w:bCs/>
                <w:sz w:val="14"/>
                <w:szCs w:val="14"/>
              </w:rPr>
              <w:t xml:space="preserve"> së</w:t>
            </w:r>
            <w:r w:rsidRPr="00582297">
              <w:rPr>
                <w:rFonts w:ascii="Times New Roman" w:hAnsi="Times New Roman"/>
                <w:b/>
                <w:bCs/>
                <w:sz w:val="14"/>
                <w:szCs w:val="14"/>
              </w:rPr>
              <w:t xml:space="preserve"> Jugut</w:t>
            </w:r>
          </w:p>
        </w:tc>
        <w:tc>
          <w:tcPr>
            <w:tcW w:w="0" w:type="auto"/>
            <w:tcBorders>
              <w:top w:val="single" w:sz="4" w:space="0" w:color="auto"/>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Kostot totale</w:t>
            </w:r>
          </w:p>
        </w:tc>
        <w:tc>
          <w:tcPr>
            <w:tcW w:w="0" w:type="auto"/>
            <w:tcBorders>
              <w:top w:val="single" w:sz="4" w:space="0" w:color="auto"/>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Kostot lokale</w:t>
            </w:r>
          </w:p>
        </w:tc>
        <w:tc>
          <w:tcPr>
            <w:tcW w:w="0" w:type="auto"/>
            <w:tcBorders>
              <w:top w:val="single" w:sz="4" w:space="0" w:color="auto"/>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Kostot e jashtme</w:t>
            </w:r>
          </w:p>
        </w:tc>
        <w:tc>
          <w:tcPr>
            <w:tcW w:w="0" w:type="auto"/>
            <w:tcBorders>
              <w:top w:val="single" w:sz="4" w:space="0" w:color="auto"/>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Financimi FC</w:t>
            </w:r>
          </w:p>
        </w:tc>
        <w:tc>
          <w:tcPr>
            <w:tcW w:w="0" w:type="auto"/>
            <w:tcBorders>
              <w:top w:val="single" w:sz="4" w:space="0" w:color="auto"/>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Kontributi i OST</w:t>
            </w:r>
          </w:p>
        </w:tc>
      </w:tr>
      <w:tr w:rsidR="00ED3AE0" w:rsidRPr="00582297">
        <w:trPr>
          <w:trHeight w:val="139"/>
          <w:jc w:val="center"/>
        </w:trPr>
        <w:tc>
          <w:tcPr>
            <w:tcW w:w="9317"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9317"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Komponenti I</w:t>
            </w:r>
          </w:p>
        </w:tc>
      </w:tr>
      <w:tr w:rsidR="00ED3AE0" w:rsidRPr="00582297">
        <w:trPr>
          <w:trHeight w:val="139"/>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ED3AE0" w:rsidRPr="00582297" w:rsidRDefault="00DA67B3" w:rsidP="008340B9">
            <w:pPr>
              <w:widowControl w:val="0"/>
              <w:rPr>
                <w:rFonts w:cs="Arial"/>
                <w:sz w:val="14"/>
                <w:szCs w:val="14"/>
              </w:rPr>
            </w:pPr>
            <w:r w:rsidRPr="00582297">
              <w:rPr>
                <w:rFonts w:cs="Arial"/>
                <w:sz w:val="14"/>
                <w:szCs w:val="14"/>
              </w:rPr>
              <w:t>Vlerësime</w:t>
            </w:r>
            <w:r w:rsidR="00DC0007" w:rsidRPr="00582297">
              <w:rPr>
                <w:rFonts w:cs="Arial"/>
                <w:sz w:val="14"/>
                <w:szCs w:val="14"/>
              </w:rPr>
              <w:t xml:space="preserve"> të</w:t>
            </w:r>
            <w:r w:rsidR="00ED3AE0" w:rsidRPr="00582297">
              <w:rPr>
                <w:rFonts w:cs="Arial"/>
                <w:sz w:val="14"/>
                <w:szCs w:val="14"/>
              </w:rPr>
              <w:t xml:space="preserve"> kostove</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r>
      <w:tr w:rsidR="00ED3AE0" w:rsidRPr="00582297">
        <w:trPr>
          <w:trHeight w:val="139"/>
          <w:jc w:val="center"/>
        </w:trPr>
        <w:tc>
          <w:tcPr>
            <w:tcW w:w="574" w:type="dxa"/>
            <w:vMerge w:val="restart"/>
            <w:tcBorders>
              <w:top w:val="nil"/>
              <w:left w:val="single" w:sz="4" w:space="0" w:color="auto"/>
              <w:bottom w:val="single" w:sz="4" w:space="0" w:color="000000"/>
              <w:right w:val="nil"/>
            </w:tcBorders>
            <w:shd w:val="clear" w:color="auto" w:fill="auto"/>
            <w:noWrap/>
            <w:vAlign w:val="center"/>
          </w:tcPr>
          <w:p w:rsidR="00ED3AE0" w:rsidRPr="00582297" w:rsidRDefault="00ED3AE0" w:rsidP="008340B9">
            <w:pPr>
              <w:widowControl w:val="0"/>
              <w:jc w:val="center"/>
              <w:rPr>
                <w:rFonts w:cs="Arial"/>
                <w:sz w:val="14"/>
                <w:szCs w:val="14"/>
              </w:rPr>
            </w:pPr>
            <w:r w:rsidRPr="00582297">
              <w:rPr>
                <w:rFonts w:cs="Arial"/>
                <w:sz w:val="14"/>
                <w:szCs w:val="14"/>
              </w:rPr>
              <w:t>1</w:t>
            </w:r>
          </w:p>
        </w:tc>
        <w:tc>
          <w:tcPr>
            <w:tcW w:w="0" w:type="auto"/>
            <w:tcBorders>
              <w:top w:val="nil"/>
              <w:left w:val="nil"/>
              <w:bottom w:val="nil"/>
              <w:right w:val="nil"/>
            </w:tcBorders>
            <w:shd w:val="clear" w:color="auto" w:fill="auto"/>
            <w:noWrap/>
            <w:vAlign w:val="bottom"/>
          </w:tcPr>
          <w:p w:rsidR="00ED3AE0" w:rsidRPr="00582297" w:rsidRDefault="00DA67B3" w:rsidP="008340B9">
            <w:pPr>
              <w:widowControl w:val="0"/>
              <w:rPr>
                <w:rFonts w:cs="Arial"/>
                <w:sz w:val="14"/>
                <w:szCs w:val="14"/>
              </w:rPr>
            </w:pPr>
            <w:r w:rsidRPr="00582297">
              <w:rPr>
                <w:rFonts w:cs="Arial"/>
                <w:sz w:val="14"/>
                <w:szCs w:val="14"/>
              </w:rPr>
              <w:t>110kV Babicë</w:t>
            </w:r>
            <w:r w:rsidR="00DC0007" w:rsidRPr="00582297">
              <w:rPr>
                <w:rFonts w:cs="Arial"/>
                <w:sz w:val="14"/>
                <w:szCs w:val="14"/>
              </w:rPr>
              <w:t>-Sarandë</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90km</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0,0</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DA67B3" w:rsidP="008340B9">
            <w:pPr>
              <w:widowControl w:val="0"/>
              <w:jc w:val="right"/>
              <w:rPr>
                <w:rFonts w:cs="Arial"/>
                <w:sz w:val="14"/>
                <w:szCs w:val="14"/>
              </w:rPr>
            </w:pPr>
            <w:r w:rsidRPr="00582297">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DC0007" w:rsidP="008340B9">
            <w:pPr>
              <w:widowControl w:val="0"/>
              <w:jc w:val="right"/>
              <w:rPr>
                <w:rFonts w:cs="Arial"/>
                <w:sz w:val="14"/>
                <w:szCs w:val="14"/>
              </w:rPr>
            </w:pPr>
            <w:r w:rsidRPr="00582297">
              <w:rPr>
                <w:rFonts w:cs="Arial"/>
                <w:sz w:val="14"/>
                <w:szCs w:val="14"/>
              </w:rPr>
              <w:t>Të</w:t>
            </w:r>
            <w:r w:rsidR="00ED3AE0" w:rsidRPr="00582297">
              <w:rPr>
                <w:rFonts w:cs="Arial"/>
                <w:sz w:val="14"/>
                <w:szCs w:val="14"/>
              </w:rPr>
              <w:t xml:space="preserve"> ndryshme (</w:t>
            </w:r>
            <w:r w:rsidR="00DA67B3" w:rsidRPr="00582297">
              <w:rPr>
                <w:rFonts w:cs="Arial"/>
                <w:sz w:val="14"/>
                <w:szCs w:val="14"/>
              </w:rPr>
              <w:t>mbikëqyrje</w:t>
            </w:r>
            <w:r w:rsidRPr="00582297">
              <w:rPr>
                <w:rFonts w:cs="Arial"/>
                <w:sz w:val="14"/>
                <w:szCs w:val="14"/>
              </w:rPr>
              <w:t>,instalime,pjesë</w:t>
            </w:r>
            <w:r w:rsidR="00ED3AE0" w:rsidRPr="00582297">
              <w:rPr>
                <w:rFonts w:cs="Arial"/>
                <w:sz w:val="14"/>
                <w:szCs w:val="14"/>
              </w:rPr>
              <w:t xml:space="preserve"> nderimi)</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Shtrirje e SarandeSS + Babice SS</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0,4</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0,2</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1.1</w:t>
            </w: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11,7</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7,2</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4,5</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11,1</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0,6</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DA67B3" w:rsidP="008340B9">
            <w:pPr>
              <w:widowControl w:val="0"/>
              <w:rPr>
                <w:rFonts w:cs="Arial"/>
                <w:sz w:val="14"/>
                <w:szCs w:val="14"/>
              </w:rPr>
            </w:pPr>
            <w:r w:rsidRPr="00582297">
              <w:rPr>
                <w:rFonts w:cs="Arial"/>
                <w:sz w:val="14"/>
                <w:szCs w:val="14"/>
              </w:rPr>
              <w:t>Himarë</w:t>
            </w:r>
            <w:r w:rsidR="00ED3AE0" w:rsidRPr="00582297">
              <w:rPr>
                <w:rFonts w:cs="Arial"/>
                <w:sz w:val="14"/>
                <w:szCs w:val="14"/>
              </w:rPr>
              <w:t xml:space="preserve"> SS + Orikum SS</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0,2</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1.2</w:t>
            </w: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5,6</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0,3</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5,4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5,4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0,2</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Lidhja/ rikonfigurimi i </w:t>
            </w:r>
            <w:r w:rsidR="00DA67B3" w:rsidRPr="00582297">
              <w:rPr>
                <w:rFonts w:cs="Arial"/>
                <w:sz w:val="14"/>
                <w:szCs w:val="14"/>
              </w:rPr>
              <w:t>rrjetit</w:t>
            </w:r>
            <w:r w:rsidRPr="00582297">
              <w:rPr>
                <w:rFonts w:cs="Arial"/>
                <w:sz w:val="14"/>
                <w:szCs w:val="14"/>
              </w:rPr>
              <w:t xml:space="preserve"> </w:t>
            </w:r>
            <w:r w:rsidR="00DA67B3" w:rsidRPr="00582297">
              <w:rPr>
                <w:rFonts w:cs="Arial"/>
                <w:sz w:val="14"/>
                <w:szCs w:val="14"/>
              </w:rPr>
              <w:t>shpërndarës</w:t>
            </w:r>
            <w:r w:rsidRPr="00582297">
              <w:rPr>
                <w:rFonts w:cs="Arial"/>
                <w:sz w:val="14"/>
                <w:szCs w:val="14"/>
              </w:rPr>
              <w:t xml:space="preserve"> ne </w:t>
            </w:r>
            <w:r w:rsidR="00DA67B3" w:rsidRPr="00582297">
              <w:rPr>
                <w:rFonts w:cs="Arial"/>
                <w:sz w:val="14"/>
                <w:szCs w:val="14"/>
              </w:rPr>
              <w:t>Himarë</w:t>
            </w:r>
            <w:r w:rsidRPr="00582297">
              <w:rPr>
                <w:rFonts w:cs="Arial"/>
                <w:sz w:val="14"/>
                <w:szCs w:val="14"/>
              </w:rPr>
              <w:t xml:space="preserve"> + Orikum</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Materiale MV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Materiale LV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OHL</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Te ndryshme (</w:t>
            </w:r>
            <w:r w:rsidR="00DA67B3" w:rsidRPr="00582297">
              <w:rPr>
                <w:rFonts w:cs="Arial"/>
                <w:sz w:val="14"/>
                <w:szCs w:val="14"/>
              </w:rPr>
              <w:t>mbikëqyrje</w:t>
            </w:r>
            <w:r w:rsidRPr="00582297">
              <w:rPr>
                <w:rFonts w:cs="Arial"/>
                <w:sz w:val="14"/>
                <w:szCs w:val="14"/>
              </w:rPr>
              <w:t>,instalime,pjese nderimi)</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0,2</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1.3</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8"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2,9</w:t>
            </w:r>
          </w:p>
        </w:tc>
        <w:tc>
          <w:tcPr>
            <w:tcW w:w="0" w:type="auto"/>
            <w:tcBorders>
              <w:top w:val="nil"/>
              <w:left w:val="nil"/>
              <w:bottom w:val="single" w:sz="8"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1,9</w:t>
            </w:r>
          </w:p>
        </w:tc>
        <w:tc>
          <w:tcPr>
            <w:tcW w:w="0" w:type="auto"/>
            <w:tcBorders>
              <w:top w:val="nil"/>
              <w:left w:val="nil"/>
              <w:bottom w:val="single" w:sz="8"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1,0</w:t>
            </w:r>
          </w:p>
        </w:tc>
        <w:tc>
          <w:tcPr>
            <w:tcW w:w="0" w:type="auto"/>
            <w:tcBorders>
              <w:top w:val="nil"/>
              <w:left w:val="nil"/>
              <w:bottom w:val="single" w:sz="8"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2,7</w:t>
            </w:r>
          </w:p>
        </w:tc>
        <w:tc>
          <w:tcPr>
            <w:tcW w:w="0" w:type="auto"/>
            <w:tcBorders>
              <w:top w:val="nil"/>
              <w:left w:val="nil"/>
              <w:bottom w:val="single" w:sz="8"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0,2</w:t>
            </w:r>
          </w:p>
        </w:tc>
      </w:tr>
      <w:tr w:rsidR="00ED3AE0" w:rsidRPr="00582297">
        <w:trPr>
          <w:trHeight w:val="139"/>
          <w:jc w:val="center"/>
        </w:trPr>
        <w:tc>
          <w:tcPr>
            <w:tcW w:w="574" w:type="dxa"/>
            <w:tcBorders>
              <w:top w:val="nil"/>
              <w:left w:val="single" w:sz="4" w:space="0" w:color="auto"/>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gridSpan w:val="2"/>
            <w:tcBorders>
              <w:top w:val="single" w:sz="4" w:space="0" w:color="auto"/>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Totali (investime) i Komponentit I</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20,2</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9,4</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10,9</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19,2</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1,0</w:t>
            </w:r>
          </w:p>
        </w:tc>
      </w:tr>
      <w:tr w:rsidR="00ED3AE0" w:rsidRPr="00582297">
        <w:trPr>
          <w:trHeight w:val="139"/>
          <w:jc w:val="center"/>
        </w:trPr>
        <w:tc>
          <w:tcPr>
            <w:tcW w:w="574" w:type="dxa"/>
            <w:tcBorders>
              <w:top w:val="nil"/>
              <w:left w:val="single" w:sz="4" w:space="0" w:color="auto"/>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Konti</w:t>
            </w:r>
            <w:r w:rsidR="00DA67B3" w:rsidRPr="00582297">
              <w:rPr>
                <w:rFonts w:cs="Arial"/>
                <w:sz w:val="14"/>
                <w:szCs w:val="14"/>
              </w:rPr>
              <w:t>n</w:t>
            </w:r>
            <w:r w:rsidRPr="00582297">
              <w:rPr>
                <w:rFonts w:cs="Arial"/>
                <w:sz w:val="14"/>
                <w:szCs w:val="14"/>
              </w:rPr>
              <w:t xml:space="preserve">gjenca, rritje </w:t>
            </w:r>
            <w:r w:rsidR="00DA67B3" w:rsidRPr="00582297">
              <w:rPr>
                <w:rFonts w:cs="Arial"/>
                <w:sz w:val="14"/>
                <w:szCs w:val="14"/>
              </w:rPr>
              <w:t>çmimi</w:t>
            </w:r>
            <w:r w:rsidRPr="00582297">
              <w:rPr>
                <w:rFonts w:cs="Arial"/>
                <w:sz w:val="14"/>
                <w:szCs w:val="14"/>
              </w:rPr>
              <w:t xml:space="preserve"> i lendeve te para, </w:t>
            </w:r>
            <w:r w:rsidR="00DA67B3" w:rsidRPr="00582297">
              <w:rPr>
                <w:rFonts w:cs="Arial"/>
                <w:sz w:val="14"/>
                <w:szCs w:val="14"/>
              </w:rPr>
              <w:t>pjesëve</w:t>
            </w:r>
            <w:r w:rsidRPr="00582297">
              <w:rPr>
                <w:rFonts w:cs="Arial"/>
                <w:sz w:val="14"/>
                <w:szCs w:val="14"/>
              </w:rPr>
              <w:t xml:space="preserve"> te nderimit, etj.</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3,5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tcBorders>
              <w:top w:val="nil"/>
              <w:left w:val="single" w:sz="4" w:space="0" w:color="auto"/>
              <w:bottom w:val="single" w:sz="4" w:space="0" w:color="auto"/>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Konsulence</w:t>
            </w:r>
          </w:p>
        </w:tc>
        <w:tc>
          <w:tcPr>
            <w:tcW w:w="0" w:type="auto"/>
            <w:tcBorders>
              <w:top w:val="nil"/>
              <w:left w:val="nil"/>
              <w:bottom w:val="single" w:sz="4" w:space="0" w:color="auto"/>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tcBorders>
              <w:top w:val="nil"/>
              <w:left w:val="single" w:sz="4" w:space="0" w:color="auto"/>
              <w:bottom w:val="single" w:sz="4" w:space="0" w:color="auto"/>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Totali  i Komponentit I</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25,6</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9,8</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15,8</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24,6</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1,0</w:t>
            </w:r>
          </w:p>
        </w:tc>
      </w:tr>
      <w:tr w:rsidR="00ED3AE0" w:rsidRPr="00582297">
        <w:trPr>
          <w:trHeight w:val="139"/>
          <w:jc w:val="center"/>
        </w:trPr>
        <w:tc>
          <w:tcPr>
            <w:tcW w:w="574" w:type="dxa"/>
            <w:tcBorders>
              <w:top w:val="nil"/>
              <w:left w:val="single" w:sz="4" w:space="0" w:color="auto"/>
              <w:bottom w:val="single" w:sz="4" w:space="0" w:color="auto"/>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Totali i </w:t>
            </w:r>
            <w:r w:rsidR="00DA67B3" w:rsidRPr="00582297">
              <w:rPr>
                <w:rFonts w:cs="Arial"/>
                <w:b/>
                <w:bCs/>
                <w:sz w:val="14"/>
                <w:szCs w:val="14"/>
              </w:rPr>
              <w:t>përgjithshëm</w:t>
            </w:r>
            <w:r w:rsidRPr="00582297">
              <w:rPr>
                <w:rFonts w:cs="Arial"/>
                <w:b/>
                <w:bCs/>
                <w:sz w:val="14"/>
                <w:szCs w:val="14"/>
              </w:rPr>
              <w:t xml:space="preserve"> i Komponentit I</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gridSpan w:val="5"/>
            <w:tcBorders>
              <w:top w:val="single" w:sz="4" w:space="0" w:color="auto"/>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25,6</w:t>
            </w:r>
          </w:p>
        </w:tc>
      </w:tr>
      <w:tr w:rsidR="00ED3AE0" w:rsidRPr="00582297">
        <w:trPr>
          <w:trHeight w:val="139"/>
          <w:jc w:val="center"/>
        </w:trPr>
        <w:tc>
          <w:tcPr>
            <w:tcW w:w="9317"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Komponenti II</w:t>
            </w:r>
          </w:p>
        </w:tc>
      </w:tr>
      <w:tr w:rsidR="00ED3AE0" w:rsidRPr="00582297">
        <w:trPr>
          <w:trHeight w:val="139"/>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ED3AE0" w:rsidRPr="00582297" w:rsidRDefault="00DA67B3" w:rsidP="008340B9">
            <w:pPr>
              <w:widowControl w:val="0"/>
              <w:rPr>
                <w:rFonts w:cs="Arial"/>
                <w:sz w:val="14"/>
                <w:szCs w:val="14"/>
              </w:rPr>
            </w:pPr>
            <w:r w:rsidRPr="00582297">
              <w:rPr>
                <w:rFonts w:cs="Arial"/>
                <w:sz w:val="14"/>
                <w:szCs w:val="14"/>
              </w:rPr>
              <w:t>Vlerësime</w:t>
            </w:r>
            <w:r w:rsidR="00ED3AE0" w:rsidRPr="00582297">
              <w:rPr>
                <w:rFonts w:cs="Arial"/>
                <w:sz w:val="14"/>
                <w:szCs w:val="14"/>
              </w:rPr>
              <w:t xml:space="preserve"> te kostove</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Mio.Euro</w:t>
            </w:r>
          </w:p>
        </w:tc>
      </w:tr>
      <w:tr w:rsidR="00ED3AE0" w:rsidRPr="00582297">
        <w:trPr>
          <w:trHeight w:val="139"/>
          <w:jc w:val="center"/>
        </w:trPr>
        <w:tc>
          <w:tcPr>
            <w:tcW w:w="574" w:type="dxa"/>
            <w:vMerge w:val="restart"/>
            <w:tcBorders>
              <w:top w:val="nil"/>
              <w:left w:val="single" w:sz="4" w:space="0" w:color="auto"/>
              <w:bottom w:val="nil"/>
              <w:right w:val="nil"/>
            </w:tcBorders>
            <w:shd w:val="clear" w:color="auto" w:fill="auto"/>
            <w:noWrap/>
            <w:vAlign w:val="center"/>
          </w:tcPr>
          <w:p w:rsidR="00ED3AE0" w:rsidRPr="00582297" w:rsidRDefault="00ED3AE0" w:rsidP="008340B9">
            <w:pPr>
              <w:widowControl w:val="0"/>
              <w:jc w:val="center"/>
              <w:rPr>
                <w:rFonts w:cs="Arial"/>
                <w:sz w:val="14"/>
                <w:szCs w:val="14"/>
              </w:rPr>
            </w:pPr>
            <w:r w:rsidRPr="00582297">
              <w:rPr>
                <w:rFonts w:cs="Arial"/>
                <w:sz w:val="14"/>
                <w:szCs w:val="14"/>
              </w:rPr>
              <w:t>2</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110kV LT Erseke-</w:t>
            </w:r>
            <w:r w:rsidR="00DA67B3" w:rsidRPr="00582297">
              <w:rPr>
                <w:rFonts w:cs="Arial"/>
                <w:sz w:val="14"/>
                <w:szCs w:val="14"/>
              </w:rPr>
              <w:t>Përmet</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36km</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DA67B3" w:rsidP="008340B9">
            <w:pPr>
              <w:widowControl w:val="0"/>
              <w:jc w:val="right"/>
              <w:rPr>
                <w:rFonts w:cs="Arial"/>
                <w:sz w:val="14"/>
                <w:szCs w:val="14"/>
              </w:rPr>
            </w:pPr>
            <w:r w:rsidRPr="00582297">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0,3</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Te ndryshme (</w:t>
            </w:r>
            <w:r w:rsidR="00DA67B3" w:rsidRPr="00582297">
              <w:rPr>
                <w:rFonts w:cs="Arial"/>
                <w:sz w:val="14"/>
                <w:szCs w:val="14"/>
              </w:rPr>
              <w:t>mbikëqyrje</w:t>
            </w:r>
            <w:r w:rsidRPr="00582297">
              <w:rPr>
                <w:rFonts w:cs="Arial"/>
                <w:sz w:val="14"/>
                <w:szCs w:val="14"/>
              </w:rPr>
              <w:t>,instalime,pjese nderimi)</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2.1</w:t>
            </w: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3,9</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2,5</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3,6</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0,3</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xml:space="preserve">Shtrirje e </w:t>
            </w:r>
            <w:r w:rsidR="00DA67B3" w:rsidRPr="00582297">
              <w:rPr>
                <w:rFonts w:cs="Arial"/>
                <w:sz w:val="14"/>
                <w:szCs w:val="14"/>
              </w:rPr>
              <w:t>nënstacioneve</w:t>
            </w:r>
            <w:r w:rsidRPr="00582297">
              <w:rPr>
                <w:rFonts w:cs="Arial"/>
                <w:sz w:val="14"/>
                <w:szCs w:val="14"/>
              </w:rPr>
              <w:t xml:space="preserve"> Erseke dhe </w:t>
            </w:r>
            <w:r w:rsidR="00DA67B3" w:rsidRPr="00582297">
              <w:rPr>
                <w:rFonts w:cs="Arial"/>
                <w:sz w:val="14"/>
                <w:szCs w:val="14"/>
              </w:rPr>
              <w:t>Përmet</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0,0</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0,1</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2.2</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0,7</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1,7</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2,3</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0,1</w:t>
            </w:r>
          </w:p>
        </w:tc>
      </w:tr>
      <w:tr w:rsidR="00ED3AE0" w:rsidRPr="00582297">
        <w:trPr>
          <w:trHeight w:val="139"/>
          <w:jc w:val="center"/>
        </w:trPr>
        <w:tc>
          <w:tcPr>
            <w:tcW w:w="574" w:type="dxa"/>
            <w:vMerge w:val="restart"/>
            <w:tcBorders>
              <w:top w:val="single" w:sz="4" w:space="0" w:color="auto"/>
              <w:left w:val="single" w:sz="4" w:space="0" w:color="auto"/>
              <w:bottom w:val="single" w:sz="4" w:space="0" w:color="000000"/>
              <w:right w:val="nil"/>
            </w:tcBorders>
            <w:shd w:val="clear" w:color="auto" w:fill="auto"/>
            <w:noWrap/>
            <w:vAlign w:val="center"/>
          </w:tcPr>
          <w:p w:rsidR="00ED3AE0" w:rsidRPr="00582297" w:rsidRDefault="00ED3AE0" w:rsidP="008340B9">
            <w:pPr>
              <w:widowControl w:val="0"/>
              <w:jc w:val="center"/>
              <w:rPr>
                <w:rFonts w:cs="Arial"/>
                <w:sz w:val="14"/>
                <w:szCs w:val="14"/>
              </w:rPr>
            </w:pPr>
            <w:r w:rsidRPr="00582297">
              <w:rPr>
                <w:rFonts w:cs="Arial"/>
                <w:sz w:val="14"/>
                <w:szCs w:val="14"/>
              </w:rPr>
              <w:t>3</w:t>
            </w:r>
          </w:p>
        </w:tc>
        <w:tc>
          <w:tcPr>
            <w:tcW w:w="0" w:type="auto"/>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110kV LT e Re </w:t>
            </w:r>
            <w:r w:rsidR="00DA67B3" w:rsidRPr="00582297">
              <w:rPr>
                <w:rFonts w:cs="Arial"/>
                <w:sz w:val="14"/>
                <w:szCs w:val="14"/>
              </w:rPr>
              <w:t>Korçë Ersekë</w:t>
            </w:r>
            <w:r w:rsidRPr="00582297">
              <w:rPr>
                <w:rFonts w:cs="Arial"/>
                <w:sz w:val="14"/>
                <w:szCs w:val="14"/>
              </w:rPr>
              <w:t xml:space="preserve"> + </w:t>
            </w:r>
            <w:r w:rsidR="00DA67B3" w:rsidRPr="00582297">
              <w:rPr>
                <w:rFonts w:cs="Arial"/>
                <w:sz w:val="14"/>
                <w:szCs w:val="14"/>
              </w:rPr>
              <w:t>çmontimi</w:t>
            </w:r>
            <w:r w:rsidRPr="00582297">
              <w:rPr>
                <w:rFonts w:cs="Arial"/>
                <w:sz w:val="14"/>
                <w:szCs w:val="14"/>
              </w:rPr>
              <w:t xml:space="preserve"> i </w:t>
            </w:r>
            <w:r w:rsidR="00DA67B3" w:rsidRPr="00582297">
              <w:rPr>
                <w:rFonts w:cs="Arial"/>
                <w:sz w:val="14"/>
                <w:szCs w:val="14"/>
              </w:rPr>
              <w:t>linjës</w:t>
            </w:r>
            <w:r w:rsidRPr="00582297">
              <w:rPr>
                <w:rFonts w:cs="Arial"/>
                <w:sz w:val="14"/>
                <w:szCs w:val="14"/>
              </w:rPr>
              <w:t xml:space="preserve"> se </w:t>
            </w:r>
            <w:r w:rsidR="00DA67B3" w:rsidRPr="00582297">
              <w:rPr>
                <w:rFonts w:cs="Arial"/>
                <w:sz w:val="14"/>
                <w:szCs w:val="14"/>
              </w:rPr>
              <w:t>vjetër</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36.1km</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DA67B3" w:rsidP="008340B9">
            <w:pPr>
              <w:widowControl w:val="0"/>
              <w:jc w:val="right"/>
              <w:rPr>
                <w:rFonts w:cs="Arial"/>
                <w:sz w:val="14"/>
                <w:szCs w:val="14"/>
              </w:rPr>
            </w:pPr>
            <w:r w:rsidRPr="00582297">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1,40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xml:space="preserve">          0,25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Te ndryshme (</w:t>
            </w:r>
            <w:r w:rsidR="00DA67B3" w:rsidRPr="00582297">
              <w:rPr>
                <w:rFonts w:cs="Arial"/>
                <w:sz w:val="14"/>
                <w:szCs w:val="14"/>
              </w:rPr>
              <w:t>mbikëqyrje</w:t>
            </w:r>
            <w:r w:rsidRPr="00582297">
              <w:rPr>
                <w:rFonts w:cs="Arial"/>
                <w:sz w:val="14"/>
                <w:szCs w:val="14"/>
              </w:rPr>
              <w:t>,instalime,pjese nderimi)</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0,80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3.1</w:t>
            </w: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4,15</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2,6</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1,50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3,90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          0,25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single" w:sz="4" w:space="0" w:color="auto"/>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Shtrirje e </w:t>
            </w:r>
            <w:r w:rsidR="00DA67B3" w:rsidRPr="00582297">
              <w:rPr>
                <w:rFonts w:cs="Arial"/>
                <w:sz w:val="14"/>
                <w:szCs w:val="14"/>
              </w:rPr>
              <w:t>nënstacionit ne Korçë</w:t>
            </w:r>
            <w:r w:rsidRPr="00582297">
              <w:rPr>
                <w:rFonts w:cs="Arial"/>
                <w:sz w:val="14"/>
                <w:szCs w:val="14"/>
              </w:rPr>
              <w:t xml:space="preserve"> + punime te </w:t>
            </w:r>
            <w:r w:rsidR="00DA67B3" w:rsidRPr="00582297">
              <w:rPr>
                <w:rFonts w:cs="Arial"/>
                <w:sz w:val="14"/>
                <w:szCs w:val="14"/>
              </w:rPr>
              <w:t>rehabilitimit</w:t>
            </w:r>
            <w:r w:rsidRPr="00582297">
              <w:rPr>
                <w:rFonts w:cs="Arial"/>
                <w:sz w:val="14"/>
                <w:szCs w:val="14"/>
              </w:rPr>
              <w:t xml:space="preserve"> te nevojshme</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0,20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xml:space="preserve">          0,30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3.2</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0,9</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0,5</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0,40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0,60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          0,30 </w:t>
            </w:r>
          </w:p>
        </w:tc>
      </w:tr>
      <w:tr w:rsidR="00ED3AE0" w:rsidRPr="00582297">
        <w:trPr>
          <w:trHeight w:val="139"/>
          <w:jc w:val="center"/>
        </w:trPr>
        <w:tc>
          <w:tcPr>
            <w:tcW w:w="574" w:type="dxa"/>
            <w:vMerge w:val="restart"/>
            <w:tcBorders>
              <w:top w:val="nil"/>
              <w:left w:val="single" w:sz="4" w:space="0" w:color="auto"/>
              <w:bottom w:val="nil"/>
              <w:right w:val="nil"/>
            </w:tcBorders>
            <w:shd w:val="clear" w:color="auto" w:fill="auto"/>
            <w:noWrap/>
            <w:vAlign w:val="center"/>
          </w:tcPr>
          <w:p w:rsidR="00ED3AE0" w:rsidRPr="00582297" w:rsidRDefault="00ED3AE0" w:rsidP="008340B9">
            <w:pPr>
              <w:widowControl w:val="0"/>
              <w:jc w:val="center"/>
              <w:rPr>
                <w:rFonts w:cs="Arial"/>
                <w:sz w:val="14"/>
                <w:szCs w:val="14"/>
              </w:rPr>
            </w:pPr>
            <w:r w:rsidRPr="00582297">
              <w:rPr>
                <w:rFonts w:cs="Arial"/>
                <w:sz w:val="14"/>
                <w:szCs w:val="14"/>
              </w:rPr>
              <w:t>4</w:t>
            </w:r>
          </w:p>
        </w:tc>
        <w:tc>
          <w:tcPr>
            <w:tcW w:w="0" w:type="auto"/>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110kV LT e Re </w:t>
            </w:r>
            <w:r w:rsidR="00DA67B3" w:rsidRPr="00582297">
              <w:rPr>
                <w:rFonts w:cs="Arial"/>
                <w:sz w:val="14"/>
                <w:szCs w:val="14"/>
              </w:rPr>
              <w:t>Përmet</w:t>
            </w:r>
            <w:r w:rsidRPr="00582297">
              <w:rPr>
                <w:rFonts w:cs="Arial"/>
                <w:sz w:val="14"/>
                <w:szCs w:val="14"/>
              </w:rPr>
              <w:t>-</w:t>
            </w:r>
            <w:r w:rsidR="00DA67B3" w:rsidRPr="00582297">
              <w:rPr>
                <w:rFonts w:cs="Arial"/>
                <w:sz w:val="14"/>
                <w:szCs w:val="14"/>
              </w:rPr>
              <w:t>Këlcyre</w:t>
            </w:r>
            <w:r w:rsidRPr="00582297">
              <w:rPr>
                <w:rFonts w:cs="Arial"/>
                <w:sz w:val="14"/>
                <w:szCs w:val="14"/>
              </w:rPr>
              <w:t xml:space="preserve"> + </w:t>
            </w:r>
            <w:r w:rsidR="00DA67B3" w:rsidRPr="00582297">
              <w:rPr>
                <w:rFonts w:cs="Arial"/>
                <w:sz w:val="14"/>
                <w:szCs w:val="14"/>
              </w:rPr>
              <w:t>çmontimi</w:t>
            </w:r>
            <w:r w:rsidRPr="00582297">
              <w:rPr>
                <w:rFonts w:cs="Arial"/>
                <w:sz w:val="14"/>
                <w:szCs w:val="14"/>
              </w:rPr>
              <w:t xml:space="preserve"> i </w:t>
            </w:r>
            <w:r w:rsidR="00DA67B3" w:rsidRPr="00582297">
              <w:rPr>
                <w:rFonts w:cs="Arial"/>
                <w:sz w:val="14"/>
                <w:szCs w:val="14"/>
              </w:rPr>
              <w:t>linjës</w:t>
            </w:r>
            <w:r w:rsidRPr="00582297">
              <w:rPr>
                <w:rFonts w:cs="Arial"/>
                <w:sz w:val="14"/>
                <w:szCs w:val="14"/>
              </w:rPr>
              <w:t xml:space="preserve"> se </w:t>
            </w:r>
            <w:r w:rsidR="00DA67B3" w:rsidRPr="00582297">
              <w:rPr>
                <w:rFonts w:cs="Arial"/>
                <w:sz w:val="14"/>
                <w:szCs w:val="14"/>
              </w:rPr>
              <w:t>vjetër</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43km</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DA67B3" w:rsidP="008340B9">
            <w:pPr>
              <w:widowControl w:val="0"/>
              <w:jc w:val="right"/>
              <w:rPr>
                <w:rFonts w:cs="Arial"/>
                <w:sz w:val="14"/>
                <w:szCs w:val="14"/>
              </w:rPr>
            </w:pPr>
            <w:r w:rsidRPr="00582297">
              <w:rPr>
                <w:rFonts w:cs="Arial"/>
                <w:sz w:val="14"/>
                <w:szCs w:val="14"/>
              </w:rPr>
              <w:t>Përcjellës</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Izolator</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Shtylla</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Themel</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0,60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Te ndryshme (</w:t>
            </w:r>
            <w:r w:rsidR="00DA67B3" w:rsidRPr="00582297">
              <w:rPr>
                <w:rFonts w:cs="Arial"/>
                <w:sz w:val="14"/>
                <w:szCs w:val="14"/>
              </w:rPr>
              <w:t>mbikëqyrje</w:t>
            </w:r>
            <w:r w:rsidRPr="00582297">
              <w:rPr>
                <w:rFonts w:cs="Arial"/>
                <w:sz w:val="14"/>
                <w:szCs w:val="14"/>
              </w:rPr>
              <w:t>,instalime,pjese nderimi)</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0,30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xml:space="preserve">          0,30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4.1</w:t>
            </w: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4,9</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2,9</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2,00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4,60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          0,30 </w:t>
            </w:r>
          </w:p>
        </w:tc>
      </w:tr>
      <w:tr w:rsidR="00ED3AE0" w:rsidRPr="00582297">
        <w:trPr>
          <w:trHeight w:val="139"/>
          <w:jc w:val="center"/>
        </w:trPr>
        <w:tc>
          <w:tcPr>
            <w:tcW w:w="574" w:type="dxa"/>
            <w:vMerge/>
            <w:tcBorders>
              <w:top w:val="nil"/>
              <w:left w:val="single" w:sz="4" w:space="0" w:color="auto"/>
              <w:bottom w:val="single" w:sz="4" w:space="0" w:color="auto"/>
              <w:right w:val="nil"/>
            </w:tcBorders>
            <w:vAlign w:val="center"/>
          </w:tcPr>
          <w:p w:rsidR="00ED3AE0" w:rsidRPr="00582297" w:rsidRDefault="00ED3AE0" w:rsidP="008340B9">
            <w:pPr>
              <w:widowControl w:val="0"/>
              <w:rPr>
                <w:rFonts w:cs="Arial"/>
                <w:sz w:val="14"/>
                <w:szCs w:val="14"/>
              </w:rPr>
            </w:pPr>
          </w:p>
        </w:tc>
        <w:tc>
          <w:tcPr>
            <w:tcW w:w="0" w:type="auto"/>
            <w:tcBorders>
              <w:top w:val="single" w:sz="4" w:space="0" w:color="auto"/>
              <w:left w:val="nil"/>
              <w:bottom w:val="single" w:sz="4" w:space="0" w:color="auto"/>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Shtrirje e </w:t>
            </w:r>
            <w:r w:rsidR="00DA67B3" w:rsidRPr="00582297">
              <w:rPr>
                <w:rFonts w:cs="Arial"/>
                <w:sz w:val="14"/>
                <w:szCs w:val="14"/>
              </w:rPr>
              <w:t>nënstacionit</w:t>
            </w:r>
            <w:r w:rsidRPr="00582297">
              <w:rPr>
                <w:rFonts w:cs="Arial"/>
                <w:sz w:val="14"/>
                <w:szCs w:val="14"/>
              </w:rPr>
              <w:t xml:space="preserve"> ne </w:t>
            </w:r>
            <w:r w:rsidR="00DA67B3" w:rsidRPr="00582297">
              <w:rPr>
                <w:rFonts w:cs="Arial"/>
                <w:sz w:val="14"/>
                <w:szCs w:val="14"/>
              </w:rPr>
              <w:t>Këlcyrë</w:t>
            </w:r>
            <w:r w:rsidRPr="00582297">
              <w:rPr>
                <w:rFonts w:cs="Arial"/>
                <w:sz w:val="14"/>
                <w:szCs w:val="14"/>
              </w:rPr>
              <w:t xml:space="preserve"> dhe Memaliaj + punime te </w:t>
            </w:r>
            <w:r w:rsidR="00DA67B3" w:rsidRPr="00582297">
              <w:rPr>
                <w:rFonts w:cs="Arial"/>
                <w:sz w:val="14"/>
                <w:szCs w:val="14"/>
              </w:rPr>
              <w:t>rehabilitimit</w:t>
            </w:r>
            <w:r w:rsidRPr="00582297">
              <w:rPr>
                <w:rFonts w:cs="Arial"/>
                <w:sz w:val="14"/>
                <w:szCs w:val="14"/>
              </w:rPr>
              <w:t xml:space="preserve"> te nevojshme</w:t>
            </w:r>
          </w:p>
          <w:p w:rsidR="00582297" w:rsidRPr="00582297" w:rsidRDefault="00582297" w:rsidP="008340B9">
            <w:pPr>
              <w:widowControl w:val="0"/>
              <w:rPr>
                <w:rFonts w:cs="Arial"/>
                <w:sz w:val="14"/>
                <w:szCs w:val="14"/>
              </w:rPr>
            </w:pPr>
          </w:p>
        </w:tc>
        <w:tc>
          <w:tcPr>
            <w:tcW w:w="0" w:type="auto"/>
            <w:tcBorders>
              <w:top w:val="nil"/>
              <w:left w:val="nil"/>
              <w:bottom w:val="single" w:sz="4" w:space="0" w:color="auto"/>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auto"/>
              <w:right w:val="single" w:sz="4" w:space="0" w:color="auto"/>
            </w:tcBorders>
            <w:vAlign w:val="center"/>
          </w:tcPr>
          <w:p w:rsidR="00ED3AE0" w:rsidRPr="00582297" w:rsidRDefault="00ED3AE0" w:rsidP="008340B9">
            <w:pPr>
              <w:widowControl w:val="0"/>
              <w:rPr>
                <w:rFonts w:cs="Arial"/>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1,70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single" w:sz="4" w:space="0" w:color="auto"/>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single" w:sz="4" w:space="0" w:color="auto"/>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single" w:sz="4" w:space="0" w:color="auto"/>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xml:space="preserve">          0,70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xml:space="preserve">          0,30 </w:t>
            </w:r>
          </w:p>
        </w:tc>
      </w:tr>
      <w:tr w:rsidR="00ED3AE0" w:rsidRPr="00582297">
        <w:trPr>
          <w:trHeight w:val="139"/>
          <w:jc w:val="center"/>
        </w:trPr>
        <w:tc>
          <w:tcPr>
            <w:tcW w:w="574" w:type="dxa"/>
            <w:vMerge/>
            <w:tcBorders>
              <w:top w:val="nil"/>
              <w:left w:val="single" w:sz="4" w:space="0" w:color="auto"/>
              <w:bottom w:val="nil"/>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4.2</w:t>
            </w:r>
          </w:p>
        </w:tc>
        <w:tc>
          <w:tcPr>
            <w:tcW w:w="0" w:type="auto"/>
            <w:tcBorders>
              <w:top w:val="nil"/>
              <w:left w:val="nil"/>
              <w:bottom w:val="nil"/>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nil"/>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2,7</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1</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1,70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 xml:space="preserve">          2,40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          0,30 </w:t>
            </w:r>
          </w:p>
        </w:tc>
      </w:tr>
      <w:tr w:rsidR="00ED3AE0" w:rsidRPr="00582297">
        <w:trPr>
          <w:trHeight w:val="139"/>
          <w:jc w:val="center"/>
        </w:trPr>
        <w:tc>
          <w:tcPr>
            <w:tcW w:w="574" w:type="dxa"/>
            <w:vMerge w:val="restart"/>
            <w:tcBorders>
              <w:top w:val="single" w:sz="4" w:space="0" w:color="auto"/>
              <w:left w:val="single" w:sz="4" w:space="0" w:color="auto"/>
              <w:bottom w:val="single" w:sz="4" w:space="0" w:color="000000"/>
              <w:right w:val="nil"/>
            </w:tcBorders>
            <w:shd w:val="clear" w:color="auto" w:fill="auto"/>
            <w:noWrap/>
            <w:vAlign w:val="center"/>
          </w:tcPr>
          <w:p w:rsidR="00ED3AE0" w:rsidRPr="00582297" w:rsidRDefault="00ED3AE0" w:rsidP="008340B9">
            <w:pPr>
              <w:widowControl w:val="0"/>
              <w:jc w:val="center"/>
              <w:rPr>
                <w:rFonts w:cs="Arial"/>
                <w:sz w:val="14"/>
                <w:szCs w:val="14"/>
              </w:rPr>
            </w:pPr>
            <w:r w:rsidRPr="00582297">
              <w:rPr>
                <w:rFonts w:cs="Arial"/>
                <w:sz w:val="14"/>
                <w:szCs w:val="14"/>
              </w:rPr>
              <w:t>5</w:t>
            </w:r>
          </w:p>
        </w:tc>
        <w:tc>
          <w:tcPr>
            <w:tcW w:w="0" w:type="auto"/>
            <w:gridSpan w:val="2"/>
            <w:tcBorders>
              <w:top w:val="single" w:sz="4" w:space="0" w:color="auto"/>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Krah transformatori ne Zemblak 400 kV</w:t>
            </w:r>
          </w:p>
        </w:tc>
        <w:tc>
          <w:tcPr>
            <w:tcW w:w="0" w:type="auto"/>
            <w:tcBorders>
              <w:top w:val="single" w:sz="4" w:space="0" w:color="auto"/>
              <w:left w:val="nil"/>
              <w:bottom w:val="nil"/>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0,7</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Krah transformatori ne Zemblak 110 kV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Transformator energjie 150 MVA -400/110 Kv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Pajisje HV</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Punime te themeleve</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Instalimi i qarkut te dyte ne </w:t>
            </w:r>
            <w:r w:rsidR="00DA67B3" w:rsidRPr="00582297">
              <w:rPr>
                <w:rFonts w:cs="Arial"/>
                <w:sz w:val="14"/>
                <w:szCs w:val="14"/>
              </w:rPr>
              <w:t>linjën</w:t>
            </w:r>
            <w:r w:rsidRPr="00582297">
              <w:rPr>
                <w:rFonts w:cs="Arial"/>
                <w:sz w:val="14"/>
                <w:szCs w:val="14"/>
              </w:rPr>
              <w:t xml:space="preserve"> ekzistuese te </w:t>
            </w:r>
            <w:r w:rsidR="00DA67B3" w:rsidRPr="00582297">
              <w:rPr>
                <w:rFonts w:cs="Arial"/>
                <w:sz w:val="14"/>
                <w:szCs w:val="14"/>
              </w:rPr>
              <w:t>transmetimit 110kV Zemblak-Korçë</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13 km</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 xml:space="preserve">Punime te lidhura me </w:t>
            </w:r>
            <w:r w:rsidR="00DA67B3" w:rsidRPr="00582297">
              <w:rPr>
                <w:rFonts w:cs="Arial"/>
                <w:sz w:val="14"/>
                <w:szCs w:val="14"/>
              </w:rPr>
              <w:t>nënstacionin</w:t>
            </w:r>
            <w:r w:rsidRPr="00582297">
              <w:rPr>
                <w:rFonts w:cs="Arial"/>
                <w:sz w:val="14"/>
                <w:szCs w:val="14"/>
              </w:rPr>
              <w:t xml:space="preserve"> 400/110 kV Zemblak,SCADA,OPGW,RTU,instalime telecom etj.</w:t>
            </w: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set</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0,2</w:t>
            </w:r>
          </w:p>
        </w:tc>
      </w:tr>
      <w:tr w:rsidR="00ED3AE0" w:rsidRPr="00582297">
        <w:trPr>
          <w:trHeight w:val="139"/>
          <w:jc w:val="center"/>
        </w:trPr>
        <w:tc>
          <w:tcPr>
            <w:tcW w:w="574" w:type="dxa"/>
            <w:vMerge/>
            <w:tcBorders>
              <w:top w:val="single" w:sz="4" w:space="0" w:color="auto"/>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nentotali 5</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4,2</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2,8</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0,2</w:t>
            </w:r>
          </w:p>
        </w:tc>
      </w:tr>
      <w:tr w:rsidR="00ED3AE0" w:rsidRPr="00582297">
        <w:trPr>
          <w:trHeight w:val="139"/>
          <w:jc w:val="center"/>
        </w:trPr>
        <w:tc>
          <w:tcPr>
            <w:tcW w:w="574" w:type="dxa"/>
            <w:vMerge w:val="restart"/>
            <w:tcBorders>
              <w:top w:val="nil"/>
              <w:left w:val="single" w:sz="4" w:space="0" w:color="auto"/>
              <w:bottom w:val="single" w:sz="4" w:space="0" w:color="000000"/>
              <w:right w:val="nil"/>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Totali i madh i Komponentit II (investime)</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23,1</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11,6</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11,5</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21,4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1,7</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Konti</w:t>
            </w:r>
            <w:r w:rsidR="00DA67B3" w:rsidRPr="00582297">
              <w:rPr>
                <w:rFonts w:cs="Arial"/>
                <w:sz w:val="14"/>
                <w:szCs w:val="14"/>
              </w:rPr>
              <w:t>n</w:t>
            </w:r>
            <w:r w:rsidRPr="00582297">
              <w:rPr>
                <w:rFonts w:cs="Arial"/>
                <w:sz w:val="14"/>
                <w:szCs w:val="14"/>
              </w:rPr>
              <w:t xml:space="preserve">gjenca, rritje </w:t>
            </w:r>
            <w:r w:rsidR="00DA67B3" w:rsidRPr="00582297">
              <w:rPr>
                <w:rFonts w:cs="Arial"/>
                <w:sz w:val="14"/>
                <w:szCs w:val="14"/>
              </w:rPr>
              <w:t>çmimi</w:t>
            </w:r>
            <w:r w:rsidRPr="00582297">
              <w:rPr>
                <w:rFonts w:cs="Arial"/>
                <w:sz w:val="14"/>
                <w:szCs w:val="14"/>
              </w:rPr>
              <w:t xml:space="preserve"> e lendeve te para, </w:t>
            </w:r>
            <w:r w:rsidR="00DA67B3" w:rsidRPr="00582297">
              <w:rPr>
                <w:rFonts w:cs="Arial"/>
                <w:sz w:val="14"/>
                <w:szCs w:val="14"/>
              </w:rPr>
              <w:t>pjesëve</w:t>
            </w:r>
            <w:r w:rsidRPr="00582297">
              <w:rPr>
                <w:rFonts w:cs="Arial"/>
                <w:sz w:val="14"/>
                <w:szCs w:val="14"/>
              </w:rPr>
              <w:t xml:space="preserve"> te nderimit, etj.</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Konsulenca</w:t>
            </w:r>
          </w:p>
        </w:tc>
        <w:tc>
          <w:tcPr>
            <w:tcW w:w="0" w:type="auto"/>
            <w:tcBorders>
              <w:top w:val="nil"/>
              <w:left w:val="nil"/>
              <w:bottom w:val="nil"/>
              <w:right w:val="nil"/>
            </w:tcBorders>
            <w:shd w:val="clear" w:color="auto" w:fill="auto"/>
            <w:noWrap/>
            <w:vAlign w:val="bottom"/>
          </w:tcPr>
          <w:p w:rsidR="00ED3AE0" w:rsidRPr="00582297" w:rsidRDefault="00ED3AE0" w:rsidP="008340B9">
            <w:pPr>
              <w:widowControl w:val="0"/>
              <w:rPr>
                <w:rFonts w:cs="Arial"/>
                <w:sz w:val="14"/>
                <w:szCs w:val="14"/>
              </w:rPr>
            </w:pPr>
          </w:p>
        </w:tc>
        <w:tc>
          <w:tcPr>
            <w:tcW w:w="0" w:type="auto"/>
            <w:tcBorders>
              <w:top w:val="nil"/>
              <w:left w:val="nil"/>
              <w:bottom w:val="nil"/>
              <w:right w:val="single" w:sz="4" w:space="0" w:color="auto"/>
            </w:tcBorders>
            <w:shd w:val="clear" w:color="auto" w:fill="auto"/>
            <w:noWrap/>
            <w:vAlign w:val="bottom"/>
          </w:tcPr>
          <w:p w:rsidR="00ED3AE0" w:rsidRPr="00582297" w:rsidRDefault="00ED3AE0" w:rsidP="008340B9">
            <w:pPr>
              <w:widowControl w:val="0"/>
              <w:jc w:val="right"/>
              <w:rPr>
                <w:rFonts w:cs="Arial"/>
                <w:sz w:val="14"/>
                <w:szCs w:val="14"/>
              </w:rPr>
            </w:pPr>
            <w:r w:rsidRPr="00582297">
              <w:rPr>
                <w:rFont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0,6</w:t>
            </w:r>
          </w:p>
        </w:tc>
        <w:tc>
          <w:tcPr>
            <w:tcW w:w="0" w:type="auto"/>
            <w:tcBorders>
              <w:top w:val="nil"/>
              <w:left w:val="nil"/>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cs="Arial"/>
                <w:sz w:val="14"/>
                <w:szCs w:val="14"/>
              </w:rPr>
            </w:pPr>
            <w:r w:rsidRPr="00582297">
              <w:rPr>
                <w:rFonts w:cs="Arial"/>
                <w:sz w:val="14"/>
                <w:szCs w:val="14"/>
              </w:rPr>
              <w:t> </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Totali i Komponentit II</w:t>
            </w:r>
          </w:p>
        </w:tc>
        <w:tc>
          <w:tcPr>
            <w:tcW w:w="0" w:type="auto"/>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26,1</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12</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16,1</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24,4</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1,7</w:t>
            </w:r>
          </w:p>
        </w:tc>
      </w:tr>
      <w:tr w:rsidR="00ED3AE0" w:rsidRPr="00582297">
        <w:trPr>
          <w:trHeight w:val="139"/>
          <w:jc w:val="center"/>
        </w:trPr>
        <w:tc>
          <w:tcPr>
            <w:tcW w:w="574" w:type="dxa"/>
            <w:vMerge/>
            <w:tcBorders>
              <w:top w:val="nil"/>
              <w:left w:val="single" w:sz="4" w:space="0" w:color="auto"/>
              <w:bottom w:val="single" w:sz="4" w:space="0" w:color="000000"/>
              <w:right w:val="nil"/>
            </w:tcBorders>
            <w:vAlign w:val="center"/>
          </w:tcPr>
          <w:p w:rsidR="00ED3AE0" w:rsidRPr="00582297" w:rsidRDefault="00ED3AE0" w:rsidP="008340B9">
            <w:pPr>
              <w:widowControl w:val="0"/>
              <w:rPr>
                <w:rFonts w:cs="Arial"/>
                <w:sz w:val="14"/>
                <w:szCs w:val="14"/>
              </w:rPr>
            </w:pPr>
          </w:p>
        </w:tc>
        <w:tc>
          <w:tcPr>
            <w:tcW w:w="0" w:type="auto"/>
            <w:gridSpan w:val="2"/>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Totali i </w:t>
            </w:r>
            <w:r w:rsidR="00DA67B3" w:rsidRPr="00582297">
              <w:rPr>
                <w:rFonts w:cs="Arial"/>
                <w:b/>
                <w:bCs/>
                <w:sz w:val="14"/>
                <w:szCs w:val="14"/>
              </w:rPr>
              <w:t>përgjithshëm</w:t>
            </w:r>
            <w:r w:rsidRPr="00582297">
              <w:rPr>
                <w:rFonts w:cs="Arial"/>
                <w:b/>
                <w:bCs/>
                <w:sz w:val="14"/>
                <w:szCs w:val="14"/>
              </w:rPr>
              <w:t xml:space="preserve"> i Komponentit II</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gridSpan w:val="5"/>
            <w:tcBorders>
              <w:top w:val="single" w:sz="4" w:space="0" w:color="auto"/>
              <w:left w:val="nil"/>
              <w:bottom w:val="single" w:sz="4" w:space="0" w:color="auto"/>
              <w:right w:val="nil"/>
            </w:tcBorders>
            <w:shd w:val="clear" w:color="auto" w:fill="C0C0C0"/>
            <w:noWrap/>
            <w:vAlign w:val="bottom"/>
          </w:tcPr>
          <w:p w:rsidR="00ED3AE0" w:rsidRPr="00582297" w:rsidRDefault="00ED3AE0" w:rsidP="008340B9">
            <w:pPr>
              <w:widowControl w:val="0"/>
              <w:jc w:val="center"/>
              <w:rPr>
                <w:rFonts w:cs="Arial"/>
                <w:b/>
                <w:bCs/>
                <w:sz w:val="14"/>
                <w:szCs w:val="14"/>
              </w:rPr>
            </w:pPr>
            <w:r w:rsidRPr="00582297">
              <w:rPr>
                <w:rFonts w:cs="Arial"/>
                <w:b/>
                <w:bCs/>
                <w:sz w:val="14"/>
                <w:szCs w:val="14"/>
              </w:rPr>
              <w:t>26,1</w:t>
            </w:r>
          </w:p>
        </w:tc>
      </w:tr>
      <w:tr w:rsidR="00ED3AE0" w:rsidRPr="00582297">
        <w:trPr>
          <w:trHeight w:val="139"/>
          <w:jc w:val="center"/>
        </w:trPr>
        <w:tc>
          <w:tcPr>
            <w:tcW w:w="55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jc w:val="center"/>
              <w:rPr>
                <w:rFonts w:ascii="Times New Roman" w:hAnsi="Times New Roman"/>
                <w:b/>
                <w:bCs/>
                <w:sz w:val="14"/>
                <w:szCs w:val="14"/>
              </w:rPr>
            </w:pPr>
            <w:r w:rsidRPr="00582297">
              <w:rPr>
                <w:rFonts w:ascii="Times New Roman" w:hAnsi="Times New Roman"/>
                <w:b/>
                <w:bCs/>
                <w:sz w:val="14"/>
                <w:szCs w:val="14"/>
              </w:rPr>
              <w:t xml:space="preserve">Linja Unazore 110-kV e </w:t>
            </w:r>
            <w:r w:rsidR="00DA67B3" w:rsidRPr="00582297">
              <w:rPr>
                <w:rFonts w:ascii="Times New Roman" w:hAnsi="Times New Roman"/>
                <w:b/>
                <w:bCs/>
                <w:sz w:val="14"/>
                <w:szCs w:val="14"/>
              </w:rPr>
              <w:t>Shqipërisë</w:t>
            </w:r>
            <w:r w:rsidRPr="00582297">
              <w:rPr>
                <w:rFonts w:ascii="Times New Roman" w:hAnsi="Times New Roman"/>
                <w:b/>
                <w:bCs/>
                <w:sz w:val="14"/>
                <w:szCs w:val="14"/>
              </w:rPr>
              <w:t xml:space="preserve"> se Jugut</w:t>
            </w:r>
          </w:p>
        </w:tc>
        <w:tc>
          <w:tcPr>
            <w:tcW w:w="0" w:type="auto"/>
            <w:tcBorders>
              <w:top w:val="nil"/>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Kostot totale</w:t>
            </w:r>
          </w:p>
        </w:tc>
        <w:tc>
          <w:tcPr>
            <w:tcW w:w="0" w:type="auto"/>
            <w:tcBorders>
              <w:top w:val="nil"/>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Kostot lokale</w:t>
            </w:r>
          </w:p>
        </w:tc>
        <w:tc>
          <w:tcPr>
            <w:tcW w:w="0" w:type="auto"/>
            <w:tcBorders>
              <w:top w:val="nil"/>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Kostot e jashtme</w:t>
            </w:r>
          </w:p>
        </w:tc>
        <w:tc>
          <w:tcPr>
            <w:tcW w:w="0" w:type="auto"/>
            <w:tcBorders>
              <w:top w:val="nil"/>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Financimi FC</w:t>
            </w:r>
          </w:p>
        </w:tc>
        <w:tc>
          <w:tcPr>
            <w:tcW w:w="0" w:type="auto"/>
            <w:tcBorders>
              <w:top w:val="nil"/>
              <w:left w:val="nil"/>
              <w:bottom w:val="single" w:sz="4" w:space="0" w:color="auto"/>
              <w:right w:val="single" w:sz="4" w:space="0" w:color="auto"/>
            </w:tcBorders>
            <w:shd w:val="clear" w:color="auto" w:fill="auto"/>
            <w:vAlign w:val="bottom"/>
          </w:tcPr>
          <w:p w:rsidR="00ED3AE0" w:rsidRPr="00582297" w:rsidRDefault="00ED3AE0" w:rsidP="008340B9">
            <w:pPr>
              <w:widowControl w:val="0"/>
              <w:rPr>
                <w:rFonts w:cs="Arial"/>
                <w:sz w:val="14"/>
                <w:szCs w:val="14"/>
              </w:rPr>
            </w:pPr>
            <w:r w:rsidRPr="00582297">
              <w:rPr>
                <w:rFonts w:cs="Arial"/>
                <w:sz w:val="14"/>
                <w:szCs w:val="14"/>
              </w:rPr>
              <w:t>Kontributi i OST</w:t>
            </w:r>
          </w:p>
        </w:tc>
      </w:tr>
      <w:tr w:rsidR="00ED3AE0" w:rsidRPr="00582297">
        <w:trPr>
          <w:trHeight w:val="139"/>
          <w:jc w:val="center"/>
        </w:trPr>
        <w:tc>
          <w:tcPr>
            <w:tcW w:w="574" w:type="dxa"/>
            <w:tcBorders>
              <w:top w:val="nil"/>
              <w:left w:val="single" w:sz="4" w:space="0" w:color="auto"/>
              <w:bottom w:val="single" w:sz="4" w:space="0" w:color="auto"/>
              <w:right w:val="single" w:sz="4" w:space="0" w:color="auto"/>
            </w:tcBorders>
            <w:shd w:val="clear" w:color="auto" w:fill="auto"/>
            <w:noWrap/>
            <w:vAlign w:val="bottom"/>
          </w:tcPr>
          <w:p w:rsidR="00ED3AE0" w:rsidRPr="00582297" w:rsidRDefault="00ED3AE0" w:rsidP="008340B9">
            <w:pPr>
              <w:widowControl w:val="0"/>
              <w:rPr>
                <w:rFonts w:cs="Arial"/>
                <w:sz w:val="14"/>
                <w:szCs w:val="14"/>
              </w:rPr>
            </w:pPr>
            <w:r w:rsidRPr="00582297">
              <w:rPr>
                <w:rFonts w:cs="Arial"/>
                <w:sz w:val="14"/>
                <w:szCs w:val="14"/>
              </w:rPr>
              <w:t> </w:t>
            </w:r>
          </w:p>
        </w:tc>
        <w:tc>
          <w:tcPr>
            <w:tcW w:w="0" w:type="auto"/>
            <w:gridSpan w:val="2"/>
            <w:tcBorders>
              <w:top w:val="nil"/>
              <w:left w:val="nil"/>
              <w:bottom w:val="single" w:sz="4" w:space="0" w:color="auto"/>
              <w:right w:val="nil"/>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Totali i </w:t>
            </w:r>
            <w:r w:rsidR="00DA67B3" w:rsidRPr="00582297">
              <w:rPr>
                <w:rFonts w:cs="Arial"/>
                <w:b/>
                <w:bCs/>
                <w:sz w:val="14"/>
                <w:szCs w:val="14"/>
              </w:rPr>
              <w:t>përgjithshëm</w:t>
            </w:r>
            <w:r w:rsidRPr="00582297">
              <w:rPr>
                <w:rFonts w:cs="Arial"/>
                <w:b/>
                <w:bCs/>
                <w:sz w:val="14"/>
                <w:szCs w:val="14"/>
              </w:rPr>
              <w:t xml:space="preserve"> Komponenti I+II</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51,7</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21,8</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29,9</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rPr>
                <w:rFonts w:cs="Arial"/>
                <w:b/>
                <w:bCs/>
                <w:sz w:val="14"/>
                <w:szCs w:val="14"/>
              </w:rPr>
            </w:pPr>
            <w:r w:rsidRPr="00582297">
              <w:rPr>
                <w:rFonts w:cs="Arial"/>
                <w:b/>
                <w:bCs/>
                <w:sz w:val="14"/>
                <w:szCs w:val="14"/>
              </w:rPr>
              <w:t xml:space="preserve">        49,00 </w:t>
            </w:r>
          </w:p>
        </w:tc>
        <w:tc>
          <w:tcPr>
            <w:tcW w:w="0" w:type="auto"/>
            <w:tcBorders>
              <w:top w:val="nil"/>
              <w:left w:val="nil"/>
              <w:bottom w:val="single" w:sz="4" w:space="0" w:color="auto"/>
              <w:right w:val="single" w:sz="4" w:space="0" w:color="auto"/>
            </w:tcBorders>
            <w:shd w:val="clear" w:color="auto" w:fill="C0C0C0"/>
            <w:noWrap/>
            <w:vAlign w:val="bottom"/>
          </w:tcPr>
          <w:p w:rsidR="00ED3AE0" w:rsidRPr="00582297" w:rsidRDefault="00ED3AE0" w:rsidP="008340B9">
            <w:pPr>
              <w:widowControl w:val="0"/>
              <w:jc w:val="right"/>
              <w:rPr>
                <w:rFonts w:cs="Arial"/>
                <w:b/>
                <w:bCs/>
                <w:sz w:val="14"/>
                <w:szCs w:val="14"/>
              </w:rPr>
            </w:pPr>
            <w:r w:rsidRPr="00582297">
              <w:rPr>
                <w:rFonts w:cs="Arial"/>
                <w:b/>
                <w:bCs/>
                <w:sz w:val="14"/>
                <w:szCs w:val="14"/>
              </w:rPr>
              <w:t>2,7</w:t>
            </w:r>
          </w:p>
        </w:tc>
      </w:tr>
    </w:tbl>
    <w:p w:rsidR="00065C98" w:rsidRPr="00DA67B3" w:rsidRDefault="00065C98" w:rsidP="008340B9">
      <w:pPr>
        <w:pStyle w:val="Paragrafi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B96B9E" w:rsidRPr="00DA67B3" w:rsidRDefault="00B96B9E" w:rsidP="008340B9">
      <w:pPr>
        <w:pStyle w:val="AneksiNr"/>
        <w:keepNext w:val="0"/>
        <w:rPr>
          <w:lang w:val="sq-AL"/>
        </w:rPr>
      </w:pPr>
      <w:r w:rsidRPr="00DA67B3">
        <w:rPr>
          <w:lang w:val="sq-AL"/>
        </w:rPr>
        <w:t>Aneksi 4</w:t>
      </w:r>
    </w:p>
    <w:p w:rsidR="00065C98" w:rsidRPr="00DA67B3" w:rsidRDefault="00065C98" w:rsidP="008340B9">
      <w:pPr>
        <w:pStyle w:val="AneksiTitull"/>
        <w:widowControl w:val="0"/>
        <w:rPr>
          <w:lang w:val="sq-AL"/>
        </w:rPr>
      </w:pPr>
      <w:r w:rsidRPr="00DA67B3">
        <w:rPr>
          <w:lang w:val="sq-AL"/>
        </w:rPr>
        <w:t>Linja Unazore 110-kV e Shqipërisë së Jugut</w:t>
      </w:r>
    </w:p>
    <w:p w:rsidR="00065C98" w:rsidRPr="00DA67B3" w:rsidRDefault="00281333" w:rsidP="008340B9">
      <w:pPr>
        <w:pStyle w:val="AneksiTitull"/>
        <w:widowControl w:val="0"/>
        <w:rPr>
          <w:lang w:val="sq-AL"/>
        </w:rPr>
      </w:pPr>
      <w:r w:rsidRPr="00DA67B3">
        <w:rPr>
          <w:lang w:val="sq-AL"/>
        </w:rPr>
        <w:t>Udhëzime për caktimin e konsulentëve të bashkëpunimit financiar me vendet në z</w:t>
      </w:r>
      <w:r w:rsidR="00065C98" w:rsidRPr="00DA67B3">
        <w:rPr>
          <w:lang w:val="sq-AL"/>
        </w:rPr>
        <w:t xml:space="preserve">hvillim </w:t>
      </w: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r w:rsidRPr="00DA67B3">
        <w:rPr>
          <w:lang w:val="sq-AL"/>
        </w:rPr>
        <w:t>Jeni të lutur t’i referoheni:</w:t>
      </w: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jc w:val="center"/>
        <w:rPr>
          <w:lang w:val="sq-AL"/>
        </w:rPr>
      </w:pPr>
      <w:r w:rsidRPr="00DA67B3">
        <w:rPr>
          <w:lang w:val="sq-AL"/>
        </w:rPr>
        <w:t>http://www.kfw-entwicklungsbank.de/DE_Home/Service_und_Dokumentation/Online_Bibliothek/PDF-Dokumente_Richtlinien/Consultingrichtlinie_E_11_200615701.pdf</w:t>
      </w: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D73A8D" w:rsidRDefault="00D73A8D" w:rsidP="00D73A8D"/>
    <w:p w:rsidR="00D73A8D" w:rsidRDefault="00D73A8D" w:rsidP="00D73A8D"/>
    <w:p w:rsidR="00D73A8D" w:rsidRDefault="00D73A8D" w:rsidP="00D73A8D"/>
    <w:p w:rsidR="00D73A8D" w:rsidRPr="00D73A8D" w:rsidRDefault="00D73A8D" w:rsidP="00D73A8D"/>
    <w:p w:rsidR="00F0517B" w:rsidRPr="00DA67B3" w:rsidRDefault="00F0517B" w:rsidP="008340B9">
      <w:pPr>
        <w:pStyle w:val="AneksiNr"/>
        <w:keepNext w:val="0"/>
        <w:rPr>
          <w:lang w:val="sq-AL"/>
        </w:rPr>
      </w:pPr>
      <w:r w:rsidRPr="00DA67B3">
        <w:rPr>
          <w:lang w:val="sq-AL"/>
        </w:rPr>
        <w:t>Aneksi 5</w:t>
      </w:r>
    </w:p>
    <w:p w:rsidR="00065C98" w:rsidRPr="00DA67B3" w:rsidRDefault="00065C98" w:rsidP="008340B9">
      <w:pPr>
        <w:pStyle w:val="AneksiTitull"/>
        <w:widowControl w:val="0"/>
        <w:rPr>
          <w:lang w:val="sq-AL"/>
        </w:rPr>
      </w:pPr>
      <w:r w:rsidRPr="00DA67B3">
        <w:rPr>
          <w:lang w:val="sq-AL"/>
        </w:rPr>
        <w:t>Linja Unazore 110-kV e Shqipërisë së Jugut</w:t>
      </w:r>
    </w:p>
    <w:p w:rsidR="00065C98" w:rsidRPr="00DA67B3" w:rsidRDefault="00E636CF" w:rsidP="008340B9">
      <w:pPr>
        <w:pStyle w:val="AneksiTitull"/>
        <w:widowControl w:val="0"/>
        <w:rPr>
          <w:lang w:val="sq-AL"/>
        </w:rPr>
      </w:pPr>
      <w:r w:rsidRPr="00DA67B3">
        <w:rPr>
          <w:lang w:val="sq-AL"/>
        </w:rPr>
        <w:t>Udhëzime për prokurimin e kontratave të furnizimit dhe punëve sipas bashkëpunimit financiar me vendet në z</w:t>
      </w:r>
      <w:r w:rsidR="00065C98" w:rsidRPr="00DA67B3">
        <w:rPr>
          <w:lang w:val="sq-AL"/>
        </w:rPr>
        <w:t xml:space="preserve">hvillim </w:t>
      </w:r>
    </w:p>
    <w:p w:rsidR="00065C98" w:rsidRPr="00DA67B3" w:rsidRDefault="00065C98" w:rsidP="008340B9">
      <w:pPr>
        <w:pStyle w:val="AneksiTitull"/>
        <w:widowControl w:val="0"/>
        <w:rPr>
          <w:lang w:val="sq-AL"/>
        </w:rPr>
      </w:pPr>
    </w:p>
    <w:p w:rsidR="00065C98" w:rsidRPr="00DA67B3" w:rsidRDefault="00065C98" w:rsidP="008340B9">
      <w:pPr>
        <w:pStyle w:val="AneksiTitull"/>
        <w:widowControl w:val="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r w:rsidRPr="00DA67B3">
        <w:rPr>
          <w:lang w:val="sq-AL"/>
        </w:rPr>
        <w:t xml:space="preserve">Jeni të lutur t’i referoheni: </w:t>
      </w: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065C98" w:rsidRPr="00DA67B3" w:rsidRDefault="00065C98" w:rsidP="008340B9">
      <w:pPr>
        <w:pStyle w:val="Paragrafi0"/>
        <w:jc w:val="center"/>
        <w:rPr>
          <w:lang w:val="sq-AL"/>
        </w:rPr>
      </w:pPr>
      <w:r w:rsidRPr="00DA67B3">
        <w:rPr>
          <w:lang w:val="sq-AL"/>
        </w:rPr>
        <w:t>http://www.kfw-entwicklungsbank.de/DE_Home/Service_und_Dokumentation/Online_Bibliothek/PDF-Dokumente_Richtlinien/Vergaberichtlinie_E_05_2007.pdf</w:t>
      </w:r>
    </w:p>
    <w:p w:rsidR="00065C98" w:rsidRPr="00DA67B3" w:rsidRDefault="00065C98" w:rsidP="008340B9">
      <w:pPr>
        <w:pStyle w:val="Paragrafi0"/>
        <w:rPr>
          <w:lang w:val="sq-AL"/>
        </w:rPr>
      </w:pPr>
    </w:p>
    <w:p w:rsidR="00065C98" w:rsidRPr="00DA67B3" w:rsidRDefault="00065C98" w:rsidP="008340B9">
      <w:pPr>
        <w:pStyle w:val="Paragrafi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8340B9" w:rsidRDefault="008340B9" w:rsidP="008340B9">
      <w:pPr>
        <w:pStyle w:val="AneksiNr"/>
        <w:keepNext w:val="0"/>
        <w:rPr>
          <w:lang w:val="sq-AL"/>
        </w:rPr>
      </w:pPr>
    </w:p>
    <w:p w:rsidR="00437E3C" w:rsidRDefault="00437E3C" w:rsidP="00437E3C"/>
    <w:p w:rsidR="00437E3C" w:rsidRDefault="00437E3C" w:rsidP="00437E3C"/>
    <w:p w:rsidR="00437E3C" w:rsidRDefault="00437E3C" w:rsidP="00437E3C"/>
    <w:p w:rsidR="00437E3C" w:rsidRDefault="00437E3C" w:rsidP="00437E3C"/>
    <w:p w:rsidR="00437E3C" w:rsidRPr="00437E3C" w:rsidRDefault="00437E3C" w:rsidP="00437E3C"/>
    <w:p w:rsidR="008340B9" w:rsidRDefault="008340B9" w:rsidP="008340B9">
      <w:pPr>
        <w:pStyle w:val="AneksiNr"/>
        <w:keepNext w:val="0"/>
        <w:rPr>
          <w:lang w:val="sq-AL"/>
        </w:rPr>
      </w:pPr>
    </w:p>
    <w:p w:rsidR="00F0517B" w:rsidRPr="00DA67B3" w:rsidRDefault="00F0517B" w:rsidP="008340B9">
      <w:pPr>
        <w:pStyle w:val="AneksiNr"/>
        <w:keepNext w:val="0"/>
        <w:rPr>
          <w:lang w:val="sq-AL"/>
        </w:rPr>
      </w:pPr>
      <w:r w:rsidRPr="00DA67B3">
        <w:rPr>
          <w:lang w:val="sq-AL"/>
        </w:rPr>
        <w:t>Aneksi 6</w:t>
      </w:r>
    </w:p>
    <w:p w:rsidR="00065C98" w:rsidRPr="00DA67B3" w:rsidRDefault="00065C98" w:rsidP="008340B9">
      <w:pPr>
        <w:pStyle w:val="AneksiTitull"/>
        <w:widowControl w:val="0"/>
        <w:rPr>
          <w:lang w:val="sq-AL"/>
        </w:rPr>
      </w:pPr>
      <w:r w:rsidRPr="00DA67B3">
        <w:rPr>
          <w:lang w:val="sq-AL"/>
        </w:rPr>
        <w:t xml:space="preserve">Linja Unazore 110-kV e Shqipërisë së Jugut </w:t>
      </w:r>
    </w:p>
    <w:p w:rsidR="00065C98" w:rsidRPr="00DA67B3" w:rsidRDefault="00281333" w:rsidP="008340B9">
      <w:pPr>
        <w:pStyle w:val="AneksiTitull"/>
        <w:widowControl w:val="0"/>
        <w:rPr>
          <w:lang w:val="sq-AL"/>
        </w:rPr>
      </w:pPr>
      <w:r w:rsidRPr="00DA67B3">
        <w:rPr>
          <w:lang w:val="sq-AL"/>
        </w:rPr>
        <w:t>Procedura e d</w:t>
      </w:r>
      <w:r w:rsidR="00065C98" w:rsidRPr="00DA67B3">
        <w:rPr>
          <w:lang w:val="sq-AL"/>
        </w:rPr>
        <w:t xml:space="preserve">isbursimit </w:t>
      </w:r>
    </w:p>
    <w:p w:rsidR="00065C98" w:rsidRPr="00DA67B3" w:rsidRDefault="00065C98" w:rsidP="008340B9">
      <w:pPr>
        <w:pStyle w:val="AneksiTitull"/>
        <w:widowControl w:val="0"/>
        <w:rPr>
          <w:lang w:val="sq-AL"/>
        </w:rPr>
      </w:pPr>
    </w:p>
    <w:p w:rsidR="00065C98" w:rsidRPr="00DA67B3" w:rsidRDefault="00065C98" w:rsidP="008340B9">
      <w:pPr>
        <w:pStyle w:val="Paragrafi0"/>
        <w:rPr>
          <w:lang w:val="sq-AL"/>
        </w:rPr>
      </w:pPr>
    </w:p>
    <w:p w:rsidR="00065C98" w:rsidRPr="00DA67B3" w:rsidRDefault="00065C98" w:rsidP="008340B9">
      <w:pPr>
        <w:pStyle w:val="Paragrafi0"/>
        <w:rPr>
          <w:lang w:val="sq-AL"/>
        </w:rPr>
      </w:pPr>
      <w:r w:rsidRPr="00DA67B3">
        <w:rPr>
          <w:lang w:val="sq-AL"/>
        </w:rPr>
        <w:t xml:space="preserve">Jeni të lutur t’i referoheni dosjes së veçantë. </w:t>
      </w:r>
    </w:p>
    <w:p w:rsidR="00065C98" w:rsidRPr="00DA67B3" w:rsidRDefault="00065C98"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8340B9" w:rsidP="008340B9">
      <w:pPr>
        <w:pStyle w:val="Paragrafi0"/>
        <w:jc w:val="center"/>
        <w:rPr>
          <w:lang w:val="sq-AL"/>
        </w:rPr>
      </w:pPr>
      <w:r w:rsidRPr="00DA67B3">
        <w:rPr>
          <w:lang w:val="sq-AL"/>
        </w:rPr>
        <w:t>ANEKSI 6</w:t>
      </w:r>
    </w:p>
    <w:p w:rsidR="00D33471" w:rsidRPr="00DA67B3" w:rsidRDefault="00F0517B" w:rsidP="008340B9">
      <w:pPr>
        <w:pStyle w:val="Paragrafi0"/>
        <w:jc w:val="center"/>
        <w:rPr>
          <w:lang w:val="sq-AL"/>
        </w:rPr>
      </w:pPr>
      <w:r w:rsidRPr="00DA67B3">
        <w:rPr>
          <w:lang w:val="sq-AL"/>
        </w:rPr>
        <w:t>i Marrëveshjes së Veçantë</w:t>
      </w:r>
    </w:p>
    <w:p w:rsidR="00D33471" w:rsidRPr="00DA67B3" w:rsidRDefault="00D33471" w:rsidP="00D22D3D">
      <w:pPr>
        <w:pStyle w:val="Paragrafi0"/>
        <w:ind w:firstLine="0"/>
        <w:rPr>
          <w:lang w:val="sq-AL"/>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F0517B" w:rsidRPr="00DA67B3">
        <w:tblPrEx>
          <w:tblCellMar>
            <w:top w:w="0" w:type="dxa"/>
            <w:bottom w:w="0" w:type="dxa"/>
          </w:tblCellMar>
        </w:tblPrEx>
        <w:trPr>
          <w:cantSplit/>
        </w:trPr>
        <w:tc>
          <w:tcPr>
            <w:tcW w:w="5103" w:type="dxa"/>
          </w:tcPr>
          <w:p w:rsidR="00F0517B" w:rsidRPr="00DA67B3" w:rsidRDefault="00F0517B" w:rsidP="008340B9">
            <w:pPr>
              <w:pStyle w:val="Tabele"/>
              <w:widowControl w:val="0"/>
              <w:rPr>
                <w:lang w:val="sq-AL"/>
              </w:rPr>
            </w:pPr>
            <w:bookmarkStart w:id="10" w:name="adresse"/>
            <w:bookmarkEnd w:id="10"/>
          </w:p>
        </w:tc>
        <w:tc>
          <w:tcPr>
            <w:tcW w:w="4253" w:type="dxa"/>
          </w:tcPr>
          <w:p w:rsidR="00F0517B" w:rsidRPr="00DA67B3" w:rsidRDefault="00F0517B" w:rsidP="008340B9">
            <w:pPr>
              <w:pStyle w:val="Tabele"/>
              <w:widowControl w:val="0"/>
              <w:rPr>
                <w:lang w:val="sq-AL"/>
              </w:rPr>
            </w:pPr>
            <w:r w:rsidRPr="00DA67B3">
              <w:rPr>
                <w:lang w:val="sq-AL"/>
              </w:rPr>
              <w:t xml:space="preserve">Punonjësi përgjegjës: </w:t>
            </w:r>
            <w:bookmarkStart w:id="11" w:name="Bearbeiter"/>
            <w:bookmarkEnd w:id="11"/>
            <w:r w:rsidRPr="00DA67B3">
              <w:rPr>
                <w:lang w:val="sq-AL"/>
              </w:rPr>
              <w:t>Caroline Möller</w:t>
            </w:r>
            <w:r w:rsidRPr="00DA67B3">
              <w:rPr>
                <w:lang w:val="sq-AL"/>
              </w:rPr>
              <w:br/>
              <w:t>Tel: +49 69 7431-3542</w:t>
            </w:r>
            <w:r w:rsidRPr="00DA67B3">
              <w:rPr>
                <w:lang w:val="sq-AL"/>
              </w:rPr>
              <w:br/>
              <w:t>email:</w:t>
            </w:r>
            <w:bookmarkStart w:id="12" w:name="Email"/>
            <w:bookmarkEnd w:id="12"/>
            <w:r w:rsidRPr="00DA67B3">
              <w:rPr>
                <w:lang w:val="sq-AL"/>
              </w:rPr>
              <w:t xml:space="preserve"> caroline.moeller@KfW.de</w:t>
            </w:r>
          </w:p>
        </w:tc>
      </w:tr>
    </w:tbl>
    <w:p w:rsidR="00F0517B" w:rsidRPr="00DA67B3" w:rsidRDefault="00F0517B" w:rsidP="00D22D3D">
      <w:pPr>
        <w:pStyle w:val="Paragrafi0"/>
        <w:ind w:firstLine="0"/>
        <w:rPr>
          <w:lang w:val="sq-AL"/>
        </w:rPr>
      </w:pPr>
    </w:p>
    <w:p w:rsidR="00F0517B" w:rsidRPr="00DA67B3" w:rsidRDefault="00CA6B91" w:rsidP="008340B9">
      <w:pPr>
        <w:pStyle w:val="Paragrafi0"/>
        <w:rPr>
          <w:b/>
          <w:lang w:val="sq-AL"/>
        </w:rPr>
      </w:pPr>
      <w:r w:rsidRPr="00DA67B3">
        <w:rPr>
          <w:b/>
          <w:lang w:val="sq-AL"/>
        </w:rPr>
        <w:t>Procedura e d</w:t>
      </w:r>
      <w:r w:rsidR="00F0517B" w:rsidRPr="00DA67B3">
        <w:rPr>
          <w:b/>
          <w:lang w:val="sq-AL"/>
        </w:rPr>
        <w:t xml:space="preserve">isbursimit </w:t>
      </w:r>
    </w:p>
    <w:p w:rsidR="00F0517B" w:rsidRPr="00DA67B3" w:rsidRDefault="00F0517B" w:rsidP="008340B9">
      <w:pPr>
        <w:pStyle w:val="Paragrafi0"/>
        <w:rPr>
          <w:b/>
          <w:lang w:val="sq-AL"/>
        </w:rPr>
      </w:pPr>
    </w:p>
    <w:p w:rsidR="00F0517B" w:rsidRPr="00DA67B3" w:rsidRDefault="00F0517B" w:rsidP="008340B9">
      <w:pPr>
        <w:pStyle w:val="Paragrafi0"/>
        <w:rPr>
          <w:b/>
          <w:lang w:val="sq-AL"/>
        </w:rPr>
      </w:pPr>
      <w:bookmarkStart w:id="13" w:name="Rubrum"/>
      <w:bookmarkStart w:id="14" w:name="Rubrum1"/>
      <w:r w:rsidRPr="00DA67B3">
        <w:rPr>
          <w:b/>
          <w:lang w:val="sq-AL"/>
        </w:rPr>
        <w:t xml:space="preserve">Bashkëpunimi Financiar Gjerman me Shqipërinë </w:t>
      </w:r>
    </w:p>
    <w:p w:rsidR="00F0517B" w:rsidRPr="00DA67B3" w:rsidRDefault="00F0517B" w:rsidP="008340B9">
      <w:pPr>
        <w:pStyle w:val="Paragrafi0"/>
        <w:rPr>
          <w:b/>
          <w:lang w:val="sq-AL"/>
        </w:rPr>
      </w:pPr>
      <w:r w:rsidRPr="00DA67B3">
        <w:rPr>
          <w:b/>
          <w:lang w:val="sq-AL"/>
        </w:rPr>
        <w:t xml:space="preserve">Marrëveshja e Huasë/Financimit/Projektit të KfW-së </w:t>
      </w:r>
    </w:p>
    <w:bookmarkEnd w:id="14"/>
    <w:p w:rsidR="00F0517B" w:rsidRPr="00DA67B3" w:rsidRDefault="00F0517B" w:rsidP="008340B9">
      <w:pPr>
        <w:pStyle w:val="Paragrafi0"/>
        <w:rPr>
          <w:b/>
          <w:lang w:val="sq-AL"/>
        </w:rPr>
      </w:pPr>
      <w:r w:rsidRPr="00DA67B3">
        <w:rPr>
          <w:b/>
          <w:lang w:val="sq-AL"/>
        </w:rPr>
        <w:t xml:space="preserve">37 750 000 </w:t>
      </w:r>
      <w:r w:rsidR="00CA6B91" w:rsidRPr="00DA67B3">
        <w:rPr>
          <w:b/>
          <w:lang w:val="sq-AL"/>
        </w:rPr>
        <w:t>Euro</w:t>
      </w:r>
      <w:r w:rsidRPr="00DA67B3">
        <w:rPr>
          <w:b/>
          <w:lang w:val="sq-AL"/>
        </w:rPr>
        <w:t xml:space="preserve"> </w:t>
      </w:r>
      <w:bookmarkStart w:id="15" w:name="Rubrum2"/>
      <w:r w:rsidRPr="00DA67B3">
        <w:rPr>
          <w:b/>
          <w:lang w:val="sq-AL"/>
        </w:rPr>
        <w:t>nga Marrëveshja e Huasë dhe Projektit</w:t>
      </w:r>
    </w:p>
    <w:p w:rsidR="00D33471" w:rsidRPr="00DA67B3" w:rsidRDefault="00F0517B" w:rsidP="008340B9">
      <w:pPr>
        <w:pStyle w:val="Paragrafi0"/>
        <w:rPr>
          <w:b/>
          <w:lang w:val="sq-AL"/>
        </w:rPr>
      </w:pPr>
      <w:r w:rsidRPr="00DA67B3">
        <w:rPr>
          <w:b/>
          <w:lang w:val="sq-AL"/>
        </w:rPr>
        <w:t xml:space="preserve">Emri i Projektit/Programit: Linja Unazore 110-kV e Shqipërisë së Jugut </w:t>
      </w:r>
    </w:p>
    <w:p w:rsidR="00F0517B" w:rsidRPr="00DA67B3" w:rsidRDefault="00F0517B" w:rsidP="008340B9">
      <w:pPr>
        <w:pStyle w:val="Paragrafi0"/>
        <w:rPr>
          <w:b/>
          <w:lang w:val="sq-AL"/>
        </w:rPr>
      </w:pPr>
      <w:r w:rsidRPr="00DA67B3">
        <w:rPr>
          <w:b/>
          <w:lang w:val="sq-AL"/>
        </w:rPr>
        <w:t xml:space="preserve">Numri i Referencës së KfW-së.: 2008 65 188 </w:t>
      </w:r>
    </w:p>
    <w:bookmarkEnd w:id="13"/>
    <w:bookmarkEnd w:id="15"/>
    <w:p w:rsidR="00F0517B" w:rsidRPr="00DA67B3" w:rsidRDefault="00F0517B" w:rsidP="008340B9">
      <w:pPr>
        <w:pStyle w:val="Paragrafi0"/>
        <w:rPr>
          <w:lang w:val="sq-AL"/>
        </w:rPr>
      </w:pPr>
    </w:p>
    <w:p w:rsidR="00F0517B" w:rsidRPr="00DA67B3" w:rsidRDefault="004A7382" w:rsidP="008340B9">
      <w:pPr>
        <w:pStyle w:val="Paragrafi0"/>
        <w:rPr>
          <w:lang w:val="sq-AL"/>
        </w:rPr>
      </w:pPr>
      <w:bookmarkStart w:id="16" w:name="_Toc59000828"/>
      <w:bookmarkStart w:id="17" w:name="_Toc59000855"/>
      <w:bookmarkStart w:id="18" w:name="_Toc59000882"/>
      <w:bookmarkStart w:id="19" w:name="_Toc59000902"/>
      <w:r w:rsidRPr="00DA67B3">
        <w:rPr>
          <w:lang w:val="sq-AL"/>
        </w:rPr>
        <w:t xml:space="preserve">1. </w:t>
      </w:r>
      <w:r w:rsidR="00F0517B" w:rsidRPr="00DA67B3">
        <w:rPr>
          <w:lang w:val="sq-AL"/>
        </w:rPr>
        <w:t xml:space="preserve">HYRJE </w:t>
      </w:r>
      <w:bookmarkEnd w:id="16"/>
      <w:bookmarkEnd w:id="17"/>
      <w:bookmarkEnd w:id="18"/>
      <w:bookmarkEnd w:id="19"/>
    </w:p>
    <w:p w:rsidR="00F0517B" w:rsidRPr="00DA67B3" w:rsidRDefault="00CA6B91" w:rsidP="008340B9">
      <w:pPr>
        <w:pStyle w:val="Paragrafi0"/>
        <w:rPr>
          <w:lang w:val="sq-AL"/>
        </w:rPr>
      </w:pPr>
      <w:r w:rsidRPr="00DA67B3">
        <w:rPr>
          <w:lang w:val="sq-AL"/>
        </w:rPr>
        <w:t>Ky a</w:t>
      </w:r>
      <w:r w:rsidR="00F0517B" w:rsidRPr="00DA67B3">
        <w:rPr>
          <w:lang w:val="sq-AL"/>
        </w:rPr>
        <w:t xml:space="preserve">neks parashikon procedurën e disbursimit </w:t>
      </w:r>
      <w:r w:rsidRPr="00DA67B3">
        <w:rPr>
          <w:lang w:val="sq-AL"/>
        </w:rPr>
        <w:t>për projektin/programin e sipër</w:t>
      </w:r>
      <w:r w:rsidR="00F0517B" w:rsidRPr="00DA67B3">
        <w:rPr>
          <w:lang w:val="sq-AL"/>
        </w:rPr>
        <w:t>përmendur. Marrëveshja</w:t>
      </w:r>
      <w:r w:rsidRPr="00DA67B3">
        <w:rPr>
          <w:lang w:val="sq-AL"/>
        </w:rPr>
        <w:t xml:space="preserve"> e Veçantë duke përfshirë këtë a</w:t>
      </w:r>
      <w:r w:rsidR="00F0517B" w:rsidRPr="00DA67B3">
        <w:rPr>
          <w:lang w:val="sq-AL"/>
        </w:rPr>
        <w:t>neks i o</w:t>
      </w:r>
      <w:r w:rsidRPr="00DA67B3">
        <w:rPr>
          <w:lang w:val="sq-AL"/>
        </w:rPr>
        <w:t>frohet të gjithë personelit të Huamarrësit, marrësit ose Agjencisë së Zbatimi të Projektit/programit (“Pala e a</w:t>
      </w:r>
      <w:r w:rsidR="00F0517B" w:rsidRPr="00DA67B3">
        <w:rPr>
          <w:lang w:val="sq-AL"/>
        </w:rPr>
        <w:t xml:space="preserve">utorizuar”) dhe çdo pale tjetër që është e përfshirë në disbursime. </w:t>
      </w:r>
    </w:p>
    <w:p w:rsidR="00F0517B" w:rsidRPr="00DA67B3" w:rsidRDefault="00F0517B" w:rsidP="0066252D">
      <w:pPr>
        <w:pStyle w:val="Paragrafi0"/>
      </w:pPr>
      <w:r w:rsidRPr="00DA67B3">
        <w:t>KfW disburson huatë dhe kontributet</w:t>
      </w:r>
      <w:r w:rsidR="00A2534D" w:rsidRPr="00DA67B3">
        <w:t xml:space="preserve"> financiare të pa</w:t>
      </w:r>
      <w:r w:rsidRPr="00DA67B3">
        <w:t>shlyeshme (“F</w:t>
      </w:r>
      <w:r w:rsidR="00CA6B91" w:rsidRPr="00DA67B3">
        <w:t>ondet”) me kërkesë të Palës së a</w:t>
      </w:r>
      <w:r w:rsidRPr="00DA67B3">
        <w:t>utorizuar në pajtim me progresin e projekteve/programit të financuar. KfW-ja mbik</w:t>
      </w:r>
      <w:r w:rsidR="00CA6B91" w:rsidRPr="00DA67B3">
        <w:t>ëqyr përdorimin kontraktual të f</w:t>
      </w:r>
      <w:r w:rsidRPr="00DA67B3">
        <w:t>ondeve që ajo ka rezervuar për mallra dhe shërbime të caktuara mbi bazën e “Marrëveshjes së Veçantë” që i përkasin Marrëveshjes së Huasë/Financimi</w:t>
      </w:r>
      <w:r w:rsidR="00CA6B91" w:rsidRPr="00DA67B3">
        <w:t>t/Projektit/Programit. Lista e mallrave dhe s</w:t>
      </w:r>
      <w:r w:rsidRPr="00DA67B3">
        <w:t>hërbimeve</w:t>
      </w:r>
      <w:r w:rsidR="00CA6B91" w:rsidRPr="00DA67B3">
        <w:t>,</w:t>
      </w:r>
      <w:r w:rsidRPr="00DA67B3">
        <w:t xml:space="preserve"> si dhe fondet përkatëse të rezervuara nga kuadri brenda të ci</w:t>
      </w:r>
      <w:r w:rsidR="00CA6B91" w:rsidRPr="00DA67B3">
        <w:t>lit pala e a</w:t>
      </w:r>
      <w:r w:rsidRPr="00DA67B3">
        <w:t xml:space="preserve">utorizuar mund të kërkojë disbursimin nga KfW-ja, pasi të jenë përmbushur të gjitha parakushtet për disbursimin. </w:t>
      </w:r>
    </w:p>
    <w:p w:rsidR="00F0517B" w:rsidRPr="00DA67B3" w:rsidRDefault="004A7382" w:rsidP="008340B9">
      <w:pPr>
        <w:pStyle w:val="Paragrafi0"/>
        <w:rPr>
          <w:lang w:val="sq-AL"/>
        </w:rPr>
      </w:pPr>
      <w:bookmarkStart w:id="20" w:name="_Toc59000829"/>
      <w:bookmarkStart w:id="21" w:name="_Toc59000856"/>
      <w:bookmarkStart w:id="22" w:name="_Toc59000883"/>
      <w:bookmarkStart w:id="23" w:name="_Toc59000903"/>
      <w:r w:rsidRPr="00DA67B3">
        <w:rPr>
          <w:lang w:val="sq-AL"/>
        </w:rPr>
        <w:t xml:space="preserve">2. </w:t>
      </w:r>
      <w:r w:rsidR="00F0517B" w:rsidRPr="00DA67B3">
        <w:rPr>
          <w:lang w:val="sq-AL"/>
        </w:rPr>
        <w:t xml:space="preserve">DISPOZITA TË PËRGJITHSHME </w:t>
      </w:r>
      <w:bookmarkEnd w:id="20"/>
      <w:bookmarkEnd w:id="21"/>
      <w:bookmarkEnd w:id="22"/>
      <w:bookmarkEnd w:id="23"/>
    </w:p>
    <w:p w:rsidR="00F0517B" w:rsidRPr="00DA67B3" w:rsidRDefault="004A7382" w:rsidP="008340B9">
      <w:pPr>
        <w:pStyle w:val="Paragrafi0"/>
        <w:rPr>
          <w:lang w:val="sq-AL"/>
        </w:rPr>
      </w:pPr>
      <w:r w:rsidRPr="00DA67B3">
        <w:rPr>
          <w:lang w:val="sq-AL"/>
        </w:rPr>
        <w:t xml:space="preserve">2.1 </w:t>
      </w:r>
      <w:r w:rsidR="00F0517B" w:rsidRPr="00DA67B3">
        <w:rPr>
          <w:lang w:val="sq-AL"/>
        </w:rPr>
        <w:t xml:space="preserve">Të gjitha kërkesat për tërheqje: </w:t>
      </w:r>
    </w:p>
    <w:p w:rsidR="00F0517B" w:rsidRPr="00DA67B3" w:rsidRDefault="0066252D" w:rsidP="008340B9">
      <w:pPr>
        <w:pStyle w:val="Paragrafi0"/>
        <w:rPr>
          <w:lang w:val="sq-AL"/>
        </w:rPr>
      </w:pPr>
      <w:r>
        <w:rPr>
          <w:lang w:val="sq-AL"/>
        </w:rPr>
        <w:t xml:space="preserve">- </w:t>
      </w:r>
      <w:r w:rsidR="00CA6B91" w:rsidRPr="00DA67B3">
        <w:rPr>
          <w:lang w:val="sq-AL"/>
        </w:rPr>
        <w:t>tregojnë numrin e r</w:t>
      </w:r>
      <w:r w:rsidR="00F0517B" w:rsidRPr="00DA67B3">
        <w:rPr>
          <w:lang w:val="sq-AL"/>
        </w:rPr>
        <w:t xml:space="preserve">eferencës së KfW-së; </w:t>
      </w:r>
    </w:p>
    <w:p w:rsidR="00F0517B" w:rsidRPr="00DA67B3" w:rsidRDefault="0066252D" w:rsidP="008340B9">
      <w:pPr>
        <w:pStyle w:val="Paragrafi0"/>
        <w:rPr>
          <w:lang w:val="sq-AL"/>
        </w:rPr>
      </w:pPr>
      <w:r>
        <w:rPr>
          <w:lang w:val="sq-AL"/>
        </w:rPr>
        <w:t xml:space="preserve">- </w:t>
      </w:r>
      <w:r w:rsidR="00F0517B" w:rsidRPr="00DA67B3">
        <w:rPr>
          <w:lang w:val="sq-AL"/>
        </w:rPr>
        <w:t xml:space="preserve">numërtohen në mënyrë të njëpasnjëshme, dhe </w:t>
      </w:r>
    </w:p>
    <w:p w:rsidR="00F0517B" w:rsidRPr="00DA67B3" w:rsidRDefault="0066252D" w:rsidP="008340B9">
      <w:pPr>
        <w:pStyle w:val="Paragrafi0"/>
        <w:rPr>
          <w:lang w:val="sq-AL"/>
        </w:rPr>
      </w:pPr>
      <w:r>
        <w:rPr>
          <w:lang w:val="sq-AL"/>
        </w:rPr>
        <w:t xml:space="preserve">- </w:t>
      </w:r>
      <w:r w:rsidR="00F0517B" w:rsidRPr="00DA67B3">
        <w:rPr>
          <w:lang w:val="sq-AL"/>
        </w:rPr>
        <w:t>n</w:t>
      </w:r>
      <w:r w:rsidR="00CA6B91" w:rsidRPr="00DA67B3">
        <w:rPr>
          <w:lang w:val="sq-AL"/>
        </w:rPr>
        <w:t>ënshkruhen nga përfaqësuesit e palës së a</w:t>
      </w:r>
      <w:r w:rsidR="00F0517B" w:rsidRPr="00DA67B3">
        <w:rPr>
          <w:lang w:val="sq-AL"/>
        </w:rPr>
        <w:t>utorizuar që janë caktuar si të autorizuar kundrejt KfW-së dhe nga të cilët KfW-ja ka marrë ekzemp</w:t>
      </w:r>
      <w:r w:rsidR="00CA6B91" w:rsidRPr="00DA67B3">
        <w:rPr>
          <w:lang w:val="sq-AL"/>
        </w:rPr>
        <w:t>larët e firmave (shembull shih s</w:t>
      </w:r>
      <w:r w:rsidR="00F0517B" w:rsidRPr="00DA67B3">
        <w:rPr>
          <w:lang w:val="sq-AL"/>
        </w:rPr>
        <w:t xml:space="preserve">htojcën A). </w:t>
      </w:r>
    </w:p>
    <w:p w:rsidR="00F0517B" w:rsidRPr="00DA67B3" w:rsidRDefault="004A7382" w:rsidP="008340B9">
      <w:pPr>
        <w:pStyle w:val="Paragrafi0"/>
        <w:rPr>
          <w:lang w:val="sq-AL"/>
        </w:rPr>
      </w:pPr>
      <w:r w:rsidRPr="00DA67B3">
        <w:rPr>
          <w:lang w:val="sq-AL"/>
        </w:rPr>
        <w:t xml:space="preserve">2.2 </w:t>
      </w:r>
      <w:r w:rsidR="00F0517B" w:rsidRPr="00DA67B3">
        <w:rPr>
          <w:lang w:val="sq-AL"/>
        </w:rPr>
        <w:t xml:space="preserve">Në përgjithësi, KfW-ja pranon vetëm kërkesat origjinale për tërheqje. Nëse, në raste të veçanta, një kërkesë për tërheqje është transmetuar me faks, origjinali duhet të dërgohet me postë menjëherë të shënuar si konfirmim </w:t>
      </w:r>
      <w:r w:rsidR="00CA6B91" w:rsidRPr="00DA67B3">
        <w:rPr>
          <w:lang w:val="sq-AL"/>
        </w:rPr>
        <w:t>faksi. KfW-ja përjashtohet nga pala e a</w:t>
      </w:r>
      <w:r w:rsidR="00F0517B" w:rsidRPr="00DA67B3">
        <w:rPr>
          <w:lang w:val="sq-AL"/>
        </w:rPr>
        <w:t xml:space="preserve">utorizuar nga çdo përgjegjësi për çdo dëm që rrjedh nga transmetimet e gabuara, për shkak veçanërisht të gabimeve në transmetim, abuzimeve, keqkuptimeve ose gabimeve. </w:t>
      </w:r>
    </w:p>
    <w:p w:rsidR="00F0517B" w:rsidRPr="00DA67B3" w:rsidRDefault="004A7382" w:rsidP="008340B9">
      <w:pPr>
        <w:pStyle w:val="Paragrafi0"/>
        <w:rPr>
          <w:lang w:val="sq-AL"/>
        </w:rPr>
      </w:pPr>
      <w:r w:rsidRPr="00DA67B3">
        <w:rPr>
          <w:lang w:val="sq-AL"/>
        </w:rPr>
        <w:t xml:space="preserve">2.3 </w:t>
      </w:r>
      <w:r w:rsidR="00F0517B" w:rsidRPr="00DA67B3">
        <w:rPr>
          <w:lang w:val="sq-AL"/>
        </w:rPr>
        <w:t>Për pagesat e bëra në një monedhë t</w:t>
      </w:r>
      <w:r w:rsidR="00CA6B91" w:rsidRPr="00DA67B3">
        <w:rPr>
          <w:lang w:val="sq-AL"/>
        </w:rPr>
        <w:t>ë ndryshme nga ajo e përcaktuar (“Monedhë e huaj”), KfW-ja debiton h</w:t>
      </w:r>
      <w:r w:rsidR="00F0517B" w:rsidRPr="00DA67B3">
        <w:rPr>
          <w:lang w:val="sq-AL"/>
        </w:rPr>
        <w:t xml:space="preserve">uamarrësin ose marrësin me ato shuma që është shpenzuar nga KfW-ja për prokurimin e monedhës së huaj, duke përfshirë shpenzimet e rastësishme. </w:t>
      </w:r>
    </w:p>
    <w:p w:rsidR="00F0517B" w:rsidRPr="00DA67B3" w:rsidRDefault="004A7382" w:rsidP="008340B9">
      <w:pPr>
        <w:pStyle w:val="Paragrafi0"/>
        <w:rPr>
          <w:lang w:val="sq-AL"/>
        </w:rPr>
      </w:pPr>
      <w:r w:rsidRPr="00DA67B3">
        <w:rPr>
          <w:lang w:val="sq-AL"/>
        </w:rPr>
        <w:t xml:space="preserve">2.4 </w:t>
      </w:r>
      <w:r w:rsidR="00F0517B" w:rsidRPr="00DA67B3">
        <w:rPr>
          <w:lang w:val="sq-AL"/>
        </w:rPr>
        <w:t xml:space="preserve">KfW-ja nuk është përgjegjëse për vonesat e shkaktuara nga institucionet bankare transmetuese në disbursimin ose dërgimin e fondeve. Nëse një vonesë shkaktohet nga KfW-ja, përgjegjësia e saj kufizohet në pagesën e interesit të mbledhur. </w:t>
      </w:r>
    </w:p>
    <w:p w:rsidR="00F0517B" w:rsidRPr="00DA67B3" w:rsidRDefault="004A7382" w:rsidP="008340B9">
      <w:pPr>
        <w:pStyle w:val="Paragrafi0"/>
        <w:rPr>
          <w:lang w:val="sq-AL"/>
        </w:rPr>
      </w:pPr>
      <w:r w:rsidRPr="00DA67B3">
        <w:rPr>
          <w:lang w:val="sq-AL"/>
        </w:rPr>
        <w:t xml:space="preserve">3. </w:t>
      </w:r>
      <w:r w:rsidR="00CA6B91" w:rsidRPr="00DA67B3">
        <w:rPr>
          <w:lang w:val="sq-AL"/>
        </w:rPr>
        <w:t>DISPOZITA TË VEÇANTA</w:t>
      </w:r>
      <w:r w:rsidR="00F0517B" w:rsidRPr="00DA67B3">
        <w:rPr>
          <w:lang w:val="sq-AL"/>
        </w:rPr>
        <w:t xml:space="preserve"> </w:t>
      </w:r>
    </w:p>
    <w:p w:rsidR="00F0517B" w:rsidRPr="00DA67B3" w:rsidRDefault="004A7382" w:rsidP="008340B9">
      <w:pPr>
        <w:pStyle w:val="Paragrafi0"/>
        <w:rPr>
          <w:lang w:val="sq-AL"/>
        </w:rPr>
      </w:pPr>
      <w:r w:rsidRPr="00DA67B3">
        <w:rPr>
          <w:lang w:val="sq-AL"/>
        </w:rPr>
        <w:t xml:space="preserve">3.1 </w:t>
      </w:r>
      <w:r w:rsidR="00CA6B91" w:rsidRPr="00DA67B3">
        <w:rPr>
          <w:lang w:val="sq-AL"/>
        </w:rPr>
        <w:t>Pala e a</w:t>
      </w:r>
      <w:r w:rsidR="00F0517B" w:rsidRPr="00DA67B3">
        <w:rPr>
          <w:lang w:val="sq-AL"/>
        </w:rPr>
        <w:t>utorizuar është Operat</w:t>
      </w:r>
      <w:r w:rsidR="00CA6B91" w:rsidRPr="00DA67B3">
        <w:rPr>
          <w:lang w:val="sq-AL"/>
        </w:rPr>
        <w:t>ori i Sistemit të</w:t>
      </w:r>
      <w:r w:rsidR="00A2534D" w:rsidRPr="00DA67B3">
        <w:rPr>
          <w:lang w:val="sq-AL"/>
        </w:rPr>
        <w:t xml:space="preserve"> Transmetimit s</w:t>
      </w:r>
      <w:r w:rsidR="00F0517B" w:rsidRPr="00DA67B3">
        <w:rPr>
          <w:lang w:val="sq-AL"/>
        </w:rPr>
        <w:t>h.a. (OST).</w:t>
      </w:r>
    </w:p>
    <w:p w:rsidR="00F0517B" w:rsidRPr="00DA67B3" w:rsidRDefault="004A7382" w:rsidP="008340B9">
      <w:pPr>
        <w:pStyle w:val="Paragrafi0"/>
        <w:rPr>
          <w:lang w:val="sq-AL"/>
        </w:rPr>
      </w:pPr>
      <w:r w:rsidRPr="00DA67B3">
        <w:rPr>
          <w:lang w:val="sq-AL"/>
        </w:rPr>
        <w:t xml:space="preserve">3.2 </w:t>
      </w:r>
      <w:r w:rsidR="00F0517B" w:rsidRPr="00DA67B3">
        <w:rPr>
          <w:lang w:val="sq-AL"/>
        </w:rPr>
        <w:t xml:space="preserve">Procedura që do të zbatohet </w:t>
      </w:r>
    </w:p>
    <w:p w:rsidR="008340B9" w:rsidRDefault="00F0517B" w:rsidP="008340B9">
      <w:pPr>
        <w:pStyle w:val="Paragrafi0"/>
        <w:rPr>
          <w:lang w:val="sq-AL"/>
        </w:rPr>
      </w:pPr>
      <w:bookmarkStart w:id="24" w:name="Spezial"/>
      <w:bookmarkEnd w:id="24"/>
      <w:r w:rsidRPr="00DA67B3">
        <w:rPr>
          <w:lang w:val="sq-AL"/>
        </w:rPr>
        <w:t>Fo</w:t>
      </w:r>
      <w:r w:rsidR="00CA6B91" w:rsidRPr="00DA67B3">
        <w:rPr>
          <w:lang w:val="sq-AL"/>
        </w:rPr>
        <w:t>ndet e caktuara për shërbimet e konsulencës dhe i</w:t>
      </w:r>
      <w:r w:rsidRPr="00DA67B3">
        <w:rPr>
          <w:lang w:val="sq-AL"/>
        </w:rPr>
        <w:t>nxhinierike</w:t>
      </w:r>
      <w:r w:rsidR="00CA6B91" w:rsidRPr="00DA67B3">
        <w:rPr>
          <w:lang w:val="sq-AL"/>
        </w:rPr>
        <w:t>,</w:t>
      </w:r>
      <w:r w:rsidRPr="00DA67B3">
        <w:rPr>
          <w:lang w:val="sq-AL"/>
        </w:rPr>
        <w:t xml:space="preserve"> të përcaktuara në Marrëveshjen e Veçantë I.1</w:t>
      </w:r>
      <w:r w:rsidR="00CA6B91" w:rsidRPr="00DA67B3">
        <w:rPr>
          <w:lang w:val="sq-AL"/>
        </w:rPr>
        <w:t>.+1.3 disbursohen në pajtim me procedurën e disbursimit të d</w:t>
      </w:r>
      <w:r w:rsidRPr="00DA67B3">
        <w:rPr>
          <w:lang w:val="sq-AL"/>
        </w:rPr>
        <w:t>rejtpërdrejtë.</w:t>
      </w:r>
    </w:p>
    <w:p w:rsidR="00F0517B" w:rsidRPr="00DA67B3" w:rsidRDefault="00F0517B" w:rsidP="008340B9">
      <w:pPr>
        <w:pStyle w:val="Paragrafi0"/>
        <w:rPr>
          <w:lang w:val="sq-AL"/>
        </w:rPr>
      </w:pPr>
      <w:r w:rsidRPr="00DA67B3">
        <w:rPr>
          <w:lang w:val="sq-AL"/>
        </w:rPr>
        <w:t xml:space="preserve"> </w:t>
      </w:r>
    </w:p>
    <w:p w:rsidR="00F0517B" w:rsidRPr="00DA67B3" w:rsidRDefault="00CA6B91" w:rsidP="008340B9">
      <w:pPr>
        <w:pStyle w:val="Paragrafi0"/>
        <w:ind w:firstLine="0"/>
        <w:rPr>
          <w:lang w:val="sq-AL"/>
        </w:rPr>
      </w:pPr>
      <w:r w:rsidRPr="00DA67B3">
        <w:rPr>
          <w:lang w:val="sq-AL"/>
        </w:rPr>
        <w:t xml:space="preserve">           </w:t>
      </w:r>
      <w:r w:rsidR="00F0517B" w:rsidRPr="00DA67B3">
        <w:rPr>
          <w:lang w:val="sq-AL"/>
        </w:rPr>
        <w:t>Fondet e mbetura të caktuara për mallrat dhe shërbimet e përcaktuara në Marrëveshjen e Veçantë I.1</w:t>
      </w:r>
      <w:r w:rsidRPr="00DA67B3">
        <w:rPr>
          <w:lang w:val="sq-AL"/>
        </w:rPr>
        <w:t>.+1.3 disbursohen në pajtim me procedurën e disbursimit të d</w:t>
      </w:r>
      <w:r w:rsidR="00F0517B" w:rsidRPr="00DA67B3">
        <w:rPr>
          <w:lang w:val="sq-AL"/>
        </w:rPr>
        <w:t>rejtpërdrejtë.</w:t>
      </w:r>
    </w:p>
    <w:p w:rsidR="00F0517B" w:rsidRPr="00DA67B3" w:rsidRDefault="004A7382" w:rsidP="008340B9">
      <w:pPr>
        <w:pStyle w:val="Paragrafi0"/>
        <w:rPr>
          <w:lang w:val="sq-AL"/>
        </w:rPr>
      </w:pPr>
      <w:r w:rsidRPr="00DA67B3">
        <w:rPr>
          <w:lang w:val="sq-AL"/>
        </w:rPr>
        <w:t xml:space="preserve">3.3 </w:t>
      </w:r>
      <w:r w:rsidR="00281333" w:rsidRPr="00DA67B3">
        <w:rPr>
          <w:lang w:val="sq-AL"/>
        </w:rPr>
        <w:t>Procedura e disbursimit të drejtpërdrejtë (k</w:t>
      </w:r>
      <w:r w:rsidR="00F0517B" w:rsidRPr="00DA67B3">
        <w:rPr>
          <w:lang w:val="sq-AL"/>
        </w:rPr>
        <w:t xml:space="preserve">onsulenti) </w:t>
      </w:r>
    </w:p>
    <w:p w:rsidR="00F0517B" w:rsidRPr="00DA67B3" w:rsidRDefault="00F0517B" w:rsidP="008340B9">
      <w:pPr>
        <w:pStyle w:val="Paragrafi0"/>
        <w:rPr>
          <w:lang w:val="sq-AL"/>
        </w:rPr>
      </w:pPr>
      <w:r w:rsidRPr="00DA67B3">
        <w:rPr>
          <w:lang w:val="sq-AL"/>
        </w:rPr>
        <w:t>Për pagesat paraprake dhe të përkohshme konsulenti i paraqet faturat e tij KfW-së duke cituar Numrin e Referencës 2008 65 18</w:t>
      </w:r>
      <w:r w:rsidR="00281333" w:rsidRPr="00DA67B3">
        <w:rPr>
          <w:lang w:val="sq-AL"/>
        </w:rPr>
        <w:t>8 dhe duke i dërguar një kopje palës së a</w:t>
      </w:r>
      <w:r w:rsidRPr="00DA67B3">
        <w:rPr>
          <w:lang w:val="sq-AL"/>
        </w:rPr>
        <w:t xml:space="preserve">utorizuar. Për pagesën </w:t>
      </w:r>
      <w:r w:rsidR="00A2534D" w:rsidRPr="00DA67B3">
        <w:rPr>
          <w:lang w:val="sq-AL"/>
        </w:rPr>
        <w:t>përfundimtare</w:t>
      </w:r>
      <w:r w:rsidR="00281333" w:rsidRPr="00DA67B3">
        <w:rPr>
          <w:lang w:val="sq-AL"/>
        </w:rPr>
        <w:t>, pala e a</w:t>
      </w:r>
      <w:r w:rsidRPr="00DA67B3">
        <w:rPr>
          <w:lang w:val="sq-AL"/>
        </w:rPr>
        <w:t>utorizuar do të marrë faturën origjinale dhe do t’i dërg</w:t>
      </w:r>
      <w:r w:rsidR="00281333" w:rsidRPr="00DA67B3">
        <w:rPr>
          <w:lang w:val="sq-AL"/>
        </w:rPr>
        <w:t>ojë një kopje së bashku me një kërkesë të t</w:t>
      </w:r>
      <w:r w:rsidRPr="00DA67B3">
        <w:rPr>
          <w:lang w:val="sq-AL"/>
        </w:rPr>
        <w:t>ërheqjes së nënshkruar rregullisht KfW-së duke përdorur një for</w:t>
      </w:r>
      <w:r w:rsidR="00281333" w:rsidRPr="00DA67B3">
        <w:rPr>
          <w:lang w:val="sq-AL"/>
        </w:rPr>
        <w:t>mular standard të KfW-së (shih s</w:t>
      </w:r>
      <w:r w:rsidRPr="00DA67B3">
        <w:rPr>
          <w:lang w:val="sq-AL"/>
        </w:rPr>
        <w:t xml:space="preserve">htojcën B). </w:t>
      </w:r>
    </w:p>
    <w:p w:rsidR="00F0517B" w:rsidRPr="00DA67B3" w:rsidRDefault="004A7382" w:rsidP="008340B9">
      <w:pPr>
        <w:pStyle w:val="Paragrafi0"/>
        <w:rPr>
          <w:lang w:val="sq-AL"/>
        </w:rPr>
      </w:pPr>
      <w:r w:rsidRPr="00DA67B3">
        <w:rPr>
          <w:lang w:val="sq-AL"/>
        </w:rPr>
        <w:t xml:space="preserve">3.3.1 </w:t>
      </w:r>
      <w:r w:rsidR="00F0517B" w:rsidRPr="00DA67B3">
        <w:rPr>
          <w:lang w:val="sq-AL"/>
        </w:rPr>
        <w:t xml:space="preserve">Dokumentet në mbështetje të Kërkesës për Tërheqje, sipas rastit: </w:t>
      </w:r>
    </w:p>
    <w:p w:rsidR="00F0517B" w:rsidRPr="00DA67B3" w:rsidRDefault="00F0517B" w:rsidP="008340B9">
      <w:pPr>
        <w:pStyle w:val="Paragrafi0"/>
        <w:rPr>
          <w:lang w:val="sq-AL"/>
        </w:rPr>
      </w:pPr>
      <w:r w:rsidRPr="00DA67B3">
        <w:rPr>
          <w:lang w:val="sq-AL"/>
        </w:rPr>
        <w:t xml:space="preserve">- Kopje e faturës së konsulentit; </w:t>
      </w:r>
    </w:p>
    <w:p w:rsidR="00F0517B" w:rsidRPr="00DA67B3" w:rsidRDefault="00F0517B" w:rsidP="008340B9">
      <w:pPr>
        <w:pStyle w:val="Paragrafi0"/>
        <w:rPr>
          <w:lang w:val="sq-AL"/>
        </w:rPr>
      </w:pPr>
      <w:r w:rsidRPr="00DA67B3">
        <w:rPr>
          <w:lang w:val="sq-AL"/>
        </w:rPr>
        <w:t xml:space="preserve">- Prova për bazën e parashikuar në kontratë për llogaritjen e çmimit në rastin e rritjes së çmimit; </w:t>
      </w:r>
    </w:p>
    <w:p w:rsidR="00F0517B" w:rsidRPr="00DA67B3" w:rsidRDefault="00F0517B" w:rsidP="008340B9">
      <w:pPr>
        <w:pStyle w:val="Paragrafi0"/>
        <w:rPr>
          <w:lang w:val="sq-AL"/>
        </w:rPr>
      </w:pPr>
      <w:r w:rsidRPr="00DA67B3">
        <w:rPr>
          <w:lang w:val="sq-AL"/>
        </w:rPr>
        <w:t>- List</w:t>
      </w:r>
      <w:r w:rsidR="00A2534D" w:rsidRPr="00DA67B3">
        <w:rPr>
          <w:lang w:val="sq-AL"/>
        </w:rPr>
        <w:t>a e shpenzimeve për koston e ri</w:t>
      </w:r>
      <w:r w:rsidRPr="00DA67B3">
        <w:rPr>
          <w:lang w:val="sq-AL"/>
        </w:rPr>
        <w:t xml:space="preserve">imbursueshme që tregon datën, përshkrimin, çmimin, normën e këmbimit, të nënshkruar rregullisht nga konsulenti që tregon që informacioni i dhënë është i vërtetë dhe i saktë. </w:t>
      </w:r>
    </w:p>
    <w:p w:rsidR="00F0517B" w:rsidRPr="00DA67B3" w:rsidRDefault="004A7382" w:rsidP="008340B9">
      <w:pPr>
        <w:pStyle w:val="Paragrafi0"/>
        <w:rPr>
          <w:lang w:val="sq-AL"/>
        </w:rPr>
      </w:pPr>
      <w:r w:rsidRPr="00DA67B3">
        <w:rPr>
          <w:lang w:val="sq-AL"/>
        </w:rPr>
        <w:t xml:space="preserve">3.3.2 </w:t>
      </w:r>
      <w:r w:rsidR="00F0517B" w:rsidRPr="00DA67B3">
        <w:rPr>
          <w:lang w:val="sq-AL"/>
        </w:rPr>
        <w:t xml:space="preserve">Dokumente </w:t>
      </w:r>
    </w:p>
    <w:p w:rsidR="00F0517B" w:rsidRPr="00DA67B3" w:rsidRDefault="00F0517B" w:rsidP="008340B9">
      <w:pPr>
        <w:pStyle w:val="Paragrafi0"/>
        <w:rPr>
          <w:lang w:val="sq-AL"/>
        </w:rPr>
      </w:pPr>
      <w:r w:rsidRPr="00DA67B3">
        <w:rPr>
          <w:lang w:val="sq-AL"/>
        </w:rPr>
        <w:t>Të gjitha provat origjinale të shpenzimeve që përputhen me faturat duhet të mbahen deri të paktën pesë vjet pas përfundimit të masave të financuara dhe duhet të mund të shihen në çdo kohë për inspektim nga KfW-ja ose palët e treta të udhëzuara nga KfW-ja (p</w:t>
      </w:r>
      <w:r w:rsidR="00A2534D" w:rsidRPr="00DA67B3">
        <w:rPr>
          <w:lang w:val="sq-AL"/>
        </w:rPr>
        <w:t>.sh.</w:t>
      </w:r>
      <w:r w:rsidRPr="00DA67B3">
        <w:rPr>
          <w:lang w:val="sq-AL"/>
        </w:rPr>
        <w:t xml:space="preserve"> auditë) ose i dërgohen me kërkesë KfW-së ose palëve të treta të autorizuara nga KfW-ja. </w:t>
      </w:r>
    </w:p>
    <w:p w:rsidR="00F0517B" w:rsidRPr="00DA67B3" w:rsidRDefault="004A7382" w:rsidP="008340B9">
      <w:pPr>
        <w:pStyle w:val="Paragrafi0"/>
        <w:rPr>
          <w:lang w:val="sq-AL"/>
        </w:rPr>
      </w:pPr>
      <w:r w:rsidRPr="00DA67B3">
        <w:rPr>
          <w:lang w:val="sq-AL"/>
        </w:rPr>
        <w:t xml:space="preserve">3.4 </w:t>
      </w:r>
      <w:r w:rsidR="00281333" w:rsidRPr="00DA67B3">
        <w:rPr>
          <w:lang w:val="sq-AL"/>
        </w:rPr>
        <w:t>Procedura e disbursimit të d</w:t>
      </w:r>
      <w:r w:rsidR="00F0517B" w:rsidRPr="00DA67B3">
        <w:rPr>
          <w:lang w:val="sq-AL"/>
        </w:rPr>
        <w:t xml:space="preserve">rejtpërdrejtë </w:t>
      </w:r>
    </w:p>
    <w:p w:rsidR="00F0517B" w:rsidRPr="00DA67B3" w:rsidRDefault="00281333" w:rsidP="008340B9">
      <w:pPr>
        <w:pStyle w:val="Paragrafi0"/>
        <w:rPr>
          <w:lang w:val="sq-AL"/>
        </w:rPr>
      </w:pPr>
      <w:r w:rsidRPr="00DA67B3">
        <w:rPr>
          <w:lang w:val="sq-AL"/>
        </w:rPr>
        <w:t>Pala e a</w:t>
      </w:r>
      <w:r w:rsidR="00F0517B" w:rsidRPr="00DA67B3">
        <w:rPr>
          <w:lang w:val="sq-AL"/>
        </w:rPr>
        <w:t xml:space="preserve">utorizuar do t’i dërgojë KfW-së një kërkesë të tërheqjes të autorizuar rregullisht (nënshkrime të autorizuara) (shihni shtojcën C), që tregon emrin e përfituesit dhe udhëzimet për pagesë (hollësitë e plota bankare). </w:t>
      </w:r>
    </w:p>
    <w:p w:rsidR="00F0517B" w:rsidRPr="00DA67B3" w:rsidRDefault="004A7382" w:rsidP="008340B9">
      <w:pPr>
        <w:pStyle w:val="Paragrafi0"/>
        <w:rPr>
          <w:lang w:val="sq-AL"/>
        </w:rPr>
      </w:pPr>
      <w:r w:rsidRPr="00DA67B3">
        <w:rPr>
          <w:lang w:val="sq-AL"/>
        </w:rPr>
        <w:t xml:space="preserve">3.4.1 </w:t>
      </w:r>
      <w:r w:rsidR="00281333" w:rsidRPr="00DA67B3">
        <w:rPr>
          <w:lang w:val="sq-AL"/>
        </w:rPr>
        <w:t>Dokumentet që mbështesin kërkesën për t</w:t>
      </w:r>
      <w:r w:rsidR="00F0517B" w:rsidRPr="00DA67B3">
        <w:rPr>
          <w:lang w:val="sq-AL"/>
        </w:rPr>
        <w:t xml:space="preserve">ërheqje, sipas rastit: </w:t>
      </w:r>
    </w:p>
    <w:p w:rsidR="00F0517B" w:rsidRPr="00DA67B3" w:rsidRDefault="00281333" w:rsidP="008340B9">
      <w:pPr>
        <w:pStyle w:val="Paragrafi0"/>
        <w:rPr>
          <w:lang w:val="sq-AL"/>
        </w:rPr>
      </w:pPr>
      <w:r w:rsidRPr="00DA67B3">
        <w:rPr>
          <w:lang w:val="sq-AL"/>
        </w:rPr>
        <w:t>Në bazë të procedurës së disbursimit të drejtpërdrejtë pala e a</w:t>
      </w:r>
      <w:r w:rsidR="00F0517B" w:rsidRPr="00DA67B3">
        <w:rPr>
          <w:lang w:val="sq-AL"/>
        </w:rPr>
        <w:t xml:space="preserve">utorizuar duhet të përfshijë dokumentet e mëposhtme në kërkesën për tërheqje, sipas rastit: </w:t>
      </w:r>
    </w:p>
    <w:p w:rsidR="00F0517B" w:rsidRPr="00DA67B3" w:rsidRDefault="004A7382" w:rsidP="008340B9">
      <w:pPr>
        <w:pStyle w:val="Paragrafi0"/>
        <w:rPr>
          <w:lang w:val="sq-AL"/>
        </w:rPr>
      </w:pPr>
      <w:r w:rsidRPr="00DA67B3">
        <w:rPr>
          <w:lang w:val="sq-AL"/>
        </w:rPr>
        <w:t xml:space="preserve">- </w:t>
      </w:r>
      <w:r w:rsidR="00F0517B" w:rsidRPr="00DA67B3">
        <w:rPr>
          <w:lang w:val="sq-AL"/>
        </w:rPr>
        <w:t xml:space="preserve">Kopje të faturave tregtare për mallrat dhe shërbimet që duhet të financohen. Faturat duhet të përpilohen në pajtim me specifikimet e parashikuara në kontratat për mallrat dhe/ose shërbimet. </w:t>
      </w:r>
    </w:p>
    <w:p w:rsidR="00F0517B" w:rsidRPr="00DA67B3" w:rsidRDefault="00F0517B" w:rsidP="008340B9">
      <w:pPr>
        <w:pStyle w:val="Paragrafi0"/>
        <w:rPr>
          <w:lang w:val="sq-AL"/>
        </w:rPr>
      </w:pPr>
      <w:r w:rsidRPr="00DA67B3">
        <w:rPr>
          <w:lang w:val="sq-AL"/>
        </w:rPr>
        <w:t xml:space="preserve">Përveç kësaj, në rastin kur nuk është kontraktuar asnjë konsulent zbatimi dhe është faturuar shtimi i çmimit: </w:t>
      </w:r>
    </w:p>
    <w:p w:rsidR="00F0517B" w:rsidRPr="00DA67B3" w:rsidRDefault="00F0517B" w:rsidP="008340B9">
      <w:pPr>
        <w:pStyle w:val="Paragrafi0"/>
        <w:rPr>
          <w:lang w:val="sq-AL"/>
        </w:rPr>
      </w:pPr>
      <w:r w:rsidRPr="00DA67B3">
        <w:rPr>
          <w:lang w:val="sq-AL"/>
        </w:rPr>
        <w:t xml:space="preserve">- prova për bazën e parashikuar në kontratë për llogaritjen e çmimit. </w:t>
      </w:r>
    </w:p>
    <w:p w:rsidR="00F0517B" w:rsidRPr="00DA67B3" w:rsidRDefault="004A7382" w:rsidP="008340B9">
      <w:pPr>
        <w:pStyle w:val="Paragrafi0"/>
        <w:rPr>
          <w:lang w:val="sq-AL"/>
        </w:rPr>
      </w:pPr>
      <w:r w:rsidRPr="00DA67B3">
        <w:rPr>
          <w:lang w:val="sq-AL"/>
        </w:rPr>
        <w:t xml:space="preserve">- </w:t>
      </w:r>
      <w:r w:rsidR="00F0517B" w:rsidRPr="00DA67B3">
        <w:rPr>
          <w:lang w:val="sq-AL"/>
        </w:rPr>
        <w:t xml:space="preserve">Kopje të faturës së ngarkesës nëse duhet të paguhen edhe tarifat e transportit dhe nuk janë përfshirë në shumën e kontratës ose nëse paguhen me koston faktike. </w:t>
      </w:r>
    </w:p>
    <w:p w:rsidR="00F0517B" w:rsidRPr="00DA67B3" w:rsidRDefault="00F0517B" w:rsidP="008340B9">
      <w:pPr>
        <w:pStyle w:val="Paragrafi0"/>
        <w:rPr>
          <w:lang w:val="sq-AL"/>
        </w:rPr>
      </w:pPr>
      <w:r w:rsidRPr="00DA67B3">
        <w:rPr>
          <w:lang w:val="sq-AL"/>
        </w:rPr>
        <w:t>-</w:t>
      </w:r>
      <w:r w:rsidR="004A7382" w:rsidRPr="00DA67B3">
        <w:rPr>
          <w:lang w:val="sq-AL"/>
        </w:rPr>
        <w:t xml:space="preserve"> </w:t>
      </w:r>
      <w:r w:rsidRPr="00DA67B3">
        <w:rPr>
          <w:lang w:val="sq-AL"/>
        </w:rPr>
        <w:t>Për furnizimet nga jashtë shtetit, kopje të d</w:t>
      </w:r>
      <w:r w:rsidR="00391503" w:rsidRPr="00DA67B3">
        <w:rPr>
          <w:lang w:val="sq-AL"/>
        </w:rPr>
        <w:t>okumenteve të transportit (p.sh.</w:t>
      </w:r>
      <w:r w:rsidRPr="00DA67B3">
        <w:rPr>
          <w:lang w:val="sq-AL"/>
        </w:rPr>
        <w:t xml:space="preserve"> fatura e ngarkesës, fatura e transportit, fatura e transportit ajror), duke caktuar emrin dhe flamurin e anijes ose tipin dhe shtetësinë të çdo mjet</w:t>
      </w:r>
      <w:r w:rsidR="00391503" w:rsidRPr="00DA67B3">
        <w:rPr>
          <w:lang w:val="sq-AL"/>
        </w:rPr>
        <w:t>i</w:t>
      </w:r>
      <w:r w:rsidRPr="00DA67B3">
        <w:rPr>
          <w:lang w:val="sq-AL"/>
        </w:rPr>
        <w:t xml:space="preserve"> tjetër transporti, llojin dhe sasinë e mallrave të transportuara</w:t>
      </w:r>
      <w:r w:rsidR="00391503" w:rsidRPr="00DA67B3">
        <w:rPr>
          <w:lang w:val="sq-AL"/>
        </w:rPr>
        <w:t>,</w:t>
      </w:r>
      <w:r w:rsidRPr="00DA67B3">
        <w:rPr>
          <w:lang w:val="sq-AL"/>
        </w:rPr>
        <w:t xml:space="preserve"> si dhe vendin dhe datën e dërgimit. </w:t>
      </w:r>
    </w:p>
    <w:p w:rsidR="00F0517B" w:rsidRPr="00DA67B3" w:rsidRDefault="00F0517B" w:rsidP="008340B9">
      <w:pPr>
        <w:pStyle w:val="Paragrafi0"/>
        <w:rPr>
          <w:lang w:val="sq-AL"/>
        </w:rPr>
      </w:pPr>
      <w:r w:rsidRPr="00DA67B3">
        <w:rPr>
          <w:lang w:val="sq-AL"/>
        </w:rPr>
        <w:t>-</w:t>
      </w:r>
      <w:r w:rsidR="004A7382" w:rsidRPr="00DA67B3">
        <w:rPr>
          <w:lang w:val="sq-AL"/>
        </w:rPr>
        <w:t xml:space="preserve"> </w:t>
      </w:r>
      <w:r w:rsidRPr="00DA67B3">
        <w:rPr>
          <w:lang w:val="sq-AL"/>
        </w:rPr>
        <w:t xml:space="preserve">Sipas rastit, kopje të garancive bankare dhe të </w:t>
      </w:r>
      <w:r w:rsidR="00A2534D" w:rsidRPr="00DA67B3">
        <w:rPr>
          <w:lang w:val="sq-AL"/>
        </w:rPr>
        <w:t>certifikatave</w:t>
      </w:r>
      <w:r w:rsidRPr="00DA67B3">
        <w:rPr>
          <w:lang w:val="sq-AL"/>
        </w:rPr>
        <w:t xml:space="preserve"> të pranimit që duhet të jepen në pajtim me kontratën për mallrat dhe/ose shërbimet dhe </w:t>
      </w:r>
      <w:r w:rsidR="00A2534D" w:rsidRPr="00DA67B3">
        <w:rPr>
          <w:lang w:val="sq-AL"/>
        </w:rPr>
        <w:t>certifikatat</w:t>
      </w:r>
      <w:r w:rsidRPr="00DA67B3">
        <w:rPr>
          <w:lang w:val="sq-AL"/>
        </w:rPr>
        <w:t xml:space="preserve"> mbi progresin e projektit. </w:t>
      </w:r>
    </w:p>
    <w:p w:rsidR="00F0517B" w:rsidRPr="00DA67B3" w:rsidRDefault="004A7382" w:rsidP="008340B9">
      <w:pPr>
        <w:pStyle w:val="Paragrafi0"/>
        <w:rPr>
          <w:lang w:val="sq-AL"/>
        </w:rPr>
      </w:pPr>
      <w:r w:rsidRPr="00DA67B3">
        <w:rPr>
          <w:lang w:val="sq-AL"/>
        </w:rPr>
        <w:t xml:space="preserve">- </w:t>
      </w:r>
      <w:r w:rsidR="00F0517B" w:rsidRPr="00DA67B3">
        <w:rPr>
          <w:lang w:val="sq-AL"/>
        </w:rPr>
        <w:t>Një konfirmim mbi faturë nga konsulenti i kontraktuar në zbatimin e projektit, që tregon</w:t>
      </w:r>
      <w:r w:rsidR="00391503" w:rsidRPr="00DA67B3">
        <w:rPr>
          <w:lang w:val="sq-AL"/>
        </w:rPr>
        <w:t>:</w:t>
      </w:r>
      <w:r w:rsidR="00F0517B" w:rsidRPr="00DA67B3">
        <w:rPr>
          <w:lang w:val="sq-AL"/>
        </w:rPr>
        <w:t xml:space="preserve"> </w:t>
      </w:r>
    </w:p>
    <w:p w:rsidR="00F0517B" w:rsidRPr="00DA67B3" w:rsidRDefault="00F0517B" w:rsidP="008340B9">
      <w:pPr>
        <w:pStyle w:val="Paragrafi0"/>
        <w:rPr>
          <w:lang w:val="sq-AL"/>
        </w:rPr>
      </w:pPr>
      <w:r w:rsidRPr="00DA67B3">
        <w:rPr>
          <w:lang w:val="sq-AL"/>
        </w:rPr>
        <w:t>-</w:t>
      </w:r>
      <w:r w:rsidR="004A7382" w:rsidRPr="00DA67B3">
        <w:rPr>
          <w:lang w:val="sq-AL"/>
        </w:rPr>
        <w:t xml:space="preserve"> </w:t>
      </w:r>
      <w:r w:rsidRPr="00DA67B3">
        <w:rPr>
          <w:lang w:val="sq-AL"/>
        </w:rPr>
        <w:t xml:space="preserve">se mallrat dhe shërbimet e faturuara janë dhënë rregullisht dhe pagesa e tyre është e kërkueshme; </w:t>
      </w:r>
    </w:p>
    <w:p w:rsidR="00F0517B" w:rsidRPr="00DA67B3" w:rsidRDefault="004A7382" w:rsidP="008340B9">
      <w:pPr>
        <w:pStyle w:val="Paragrafi0"/>
        <w:rPr>
          <w:lang w:val="sq-AL"/>
        </w:rPr>
      </w:pPr>
      <w:r w:rsidRPr="00DA67B3">
        <w:rPr>
          <w:lang w:val="sq-AL"/>
        </w:rPr>
        <w:t xml:space="preserve">-  </w:t>
      </w:r>
      <w:r w:rsidR="00F0517B" w:rsidRPr="00DA67B3">
        <w:rPr>
          <w:lang w:val="sq-AL"/>
        </w:rPr>
        <w:t>të gjitha dokumentet që paraqiten (duke përfshirë garancitë) janë në pajtim me kushtet e kontratës dhe rreg</w:t>
      </w:r>
      <w:r w:rsidR="00391503" w:rsidRPr="00DA67B3">
        <w:rPr>
          <w:lang w:val="sq-AL"/>
        </w:rPr>
        <w:t>ulloret dhe standardet e KfW-së;</w:t>
      </w:r>
      <w:r w:rsidR="00F0517B" w:rsidRPr="00DA67B3">
        <w:rPr>
          <w:lang w:val="sq-AL"/>
        </w:rPr>
        <w:t xml:space="preserve"> </w:t>
      </w:r>
    </w:p>
    <w:p w:rsidR="00F0517B" w:rsidRPr="00DA67B3" w:rsidRDefault="00F0517B" w:rsidP="008340B9">
      <w:pPr>
        <w:pStyle w:val="Paragrafi0"/>
        <w:rPr>
          <w:lang w:val="sq-AL"/>
        </w:rPr>
      </w:pPr>
      <w:r w:rsidRPr="00DA67B3">
        <w:rPr>
          <w:lang w:val="sq-AL"/>
        </w:rPr>
        <w:t>-</w:t>
      </w:r>
      <w:r w:rsidR="004A7382" w:rsidRPr="00DA67B3">
        <w:rPr>
          <w:lang w:val="sq-AL"/>
        </w:rPr>
        <w:t xml:space="preserve"> </w:t>
      </w:r>
      <w:r w:rsidRPr="00DA67B3">
        <w:rPr>
          <w:lang w:val="sq-AL"/>
        </w:rPr>
        <w:t xml:space="preserve">që të gjitha parakushtet për zbatimin e klauzolës së shtimit të çmimit janë përmbushur dhe rritja e çmimit të faturuar është justifikuar. </w:t>
      </w:r>
    </w:p>
    <w:p w:rsidR="00F0517B" w:rsidRPr="00DA67B3" w:rsidRDefault="004A7382" w:rsidP="008340B9">
      <w:pPr>
        <w:pStyle w:val="Paragrafi0"/>
        <w:rPr>
          <w:lang w:val="sq-AL"/>
        </w:rPr>
      </w:pPr>
      <w:r w:rsidRPr="00DA67B3">
        <w:rPr>
          <w:lang w:val="sq-AL"/>
        </w:rPr>
        <w:t xml:space="preserve">3.5 </w:t>
      </w:r>
      <w:r w:rsidR="00F0517B" w:rsidRPr="00DA67B3">
        <w:rPr>
          <w:lang w:val="sq-AL"/>
        </w:rPr>
        <w:t xml:space="preserve">Njoftimet e </w:t>
      </w:r>
      <w:r w:rsidR="00391503" w:rsidRPr="00DA67B3">
        <w:rPr>
          <w:lang w:val="sq-AL"/>
        </w:rPr>
        <w:t>debisë shpërndahen menjëherë te</w:t>
      </w:r>
      <w:r w:rsidR="00F0517B" w:rsidRPr="00DA67B3">
        <w:rPr>
          <w:lang w:val="sq-AL"/>
        </w:rPr>
        <w:t xml:space="preserve"> marrësit e</w:t>
      </w:r>
      <w:r w:rsidR="00391503" w:rsidRPr="00DA67B3">
        <w:rPr>
          <w:lang w:val="sq-AL"/>
        </w:rPr>
        <w:t xml:space="preserve"> Marrëveshjes së Veçantë dhe te</w:t>
      </w:r>
      <w:r w:rsidR="00F0517B" w:rsidRPr="00DA67B3">
        <w:rPr>
          <w:lang w:val="sq-AL"/>
        </w:rPr>
        <w:t xml:space="preserve"> palët e tjera të angazhua</w:t>
      </w:r>
      <w:r w:rsidR="00391503" w:rsidRPr="00DA67B3">
        <w:rPr>
          <w:lang w:val="sq-AL"/>
        </w:rPr>
        <w:t>ra që i komunikohen KfW-së nga pala e a</w:t>
      </w:r>
      <w:r w:rsidR="00F0517B" w:rsidRPr="00DA67B3">
        <w:rPr>
          <w:lang w:val="sq-AL"/>
        </w:rPr>
        <w:t xml:space="preserve">utorizuar. </w:t>
      </w:r>
    </w:p>
    <w:p w:rsidR="00F0517B" w:rsidRPr="00DA67B3" w:rsidRDefault="004A7382" w:rsidP="008340B9">
      <w:pPr>
        <w:pStyle w:val="Paragrafi0"/>
        <w:rPr>
          <w:lang w:val="sq-AL"/>
        </w:rPr>
      </w:pPr>
      <w:r w:rsidRPr="00DA67B3">
        <w:rPr>
          <w:lang w:val="sq-AL"/>
        </w:rPr>
        <w:t xml:space="preserve">3.6 </w:t>
      </w:r>
      <w:r w:rsidR="00F0517B" w:rsidRPr="00DA67B3">
        <w:rPr>
          <w:lang w:val="sq-AL"/>
        </w:rPr>
        <w:t>N</w:t>
      </w:r>
      <w:r w:rsidR="00391503" w:rsidRPr="00DA67B3">
        <w:rPr>
          <w:lang w:val="sq-AL"/>
        </w:rPr>
        <w:t>ë pajtim me n</w:t>
      </w:r>
      <w:r w:rsidR="00F0517B" w:rsidRPr="00DA67B3">
        <w:rPr>
          <w:lang w:val="sq-AL"/>
        </w:rPr>
        <w:t>enin 3.1 të Marrëveshjes së Huasë dhe Projektit kërkesat e disbursimit sipas Marrëveshjes së Huasë dhe Ma</w:t>
      </w:r>
      <w:r w:rsidR="00391503" w:rsidRPr="00DA67B3">
        <w:rPr>
          <w:lang w:val="sq-AL"/>
        </w:rPr>
        <w:t>rrëveshjes së Projektit duhet të</w:t>
      </w:r>
      <w:r w:rsidR="00F0517B" w:rsidRPr="00DA67B3">
        <w:rPr>
          <w:lang w:val="sq-AL"/>
        </w:rPr>
        <w:t xml:space="preserve"> bëhen gjithmonë vetëm njëkohësisht me kërkesat e disbursimit sipas Marrëveshjeve Plotësuese të Huasë dhe janë të vlefshme vetëm nëse shumat e kërkuara të disbursimit përmbushen me raportin e mëposhtëm: 77% (me fjalë: shtatëdhjetë e shtatë për qind) të shumës së plotë të disbursuar të huasë sipas Marrëveshjeve të Huasë duhet të parapaguhen sipas Marrëveshjes së Projektit dhe Huasë</w:t>
      </w:r>
      <w:r w:rsidR="00391503" w:rsidRPr="00DA67B3">
        <w:rPr>
          <w:lang w:val="sq-AL"/>
        </w:rPr>
        <w:t>,</w:t>
      </w:r>
      <w:r w:rsidR="00F0517B" w:rsidRPr="00DA67B3">
        <w:rPr>
          <w:lang w:val="sq-AL"/>
        </w:rPr>
        <w:t xml:space="preserve"> ndërsa pjesa e mbetur prej 23% (me fjalë: njëzet e tre për qind) të shumës së plotë të disbursuar të huasë sipas Marrëveshjeve të huasë duhet të parapaguhet sipas Marrëveshjeve Plotësuese të Huasë. Kjo e fundit përbëhet nga dy pjesë (</w:t>
      </w:r>
      <w:r w:rsidR="00391503" w:rsidRPr="00DA67B3">
        <w:rPr>
          <w:lang w:val="sq-AL"/>
        </w:rPr>
        <w:t xml:space="preserve">10 750 </w:t>
      </w:r>
      <w:r w:rsidR="00F0517B" w:rsidRPr="00DA67B3">
        <w:rPr>
          <w:lang w:val="sq-AL"/>
        </w:rPr>
        <w:t xml:space="preserve">000 </w:t>
      </w:r>
      <w:r w:rsidR="00391503" w:rsidRPr="00DA67B3">
        <w:rPr>
          <w:lang w:val="sq-AL"/>
        </w:rPr>
        <w:t xml:space="preserve">euro dhe 500 </w:t>
      </w:r>
      <w:r w:rsidR="00F0517B" w:rsidRPr="00DA67B3">
        <w:rPr>
          <w:lang w:val="sq-AL"/>
        </w:rPr>
        <w:t xml:space="preserve">000 </w:t>
      </w:r>
      <w:r w:rsidR="00391503" w:rsidRPr="00DA67B3">
        <w:rPr>
          <w:lang w:val="sq-AL"/>
        </w:rPr>
        <w:t>euro</w:t>
      </w:r>
      <w:r w:rsidR="00F0517B" w:rsidRPr="00DA67B3">
        <w:rPr>
          <w:lang w:val="sq-AL"/>
        </w:rPr>
        <w:t xml:space="preserve">), nga të cilat pjesa e parë disbursohet plotësisht e para. </w:t>
      </w:r>
    </w:p>
    <w:p w:rsidR="00F0517B" w:rsidRPr="00DA67B3" w:rsidRDefault="00F0517B" w:rsidP="008340B9">
      <w:pPr>
        <w:pStyle w:val="Paragrafi0"/>
        <w:rPr>
          <w:lang w:val="sq-AL"/>
        </w:rPr>
      </w:pPr>
      <w:r w:rsidRPr="00DA67B3">
        <w:rPr>
          <w:lang w:val="sq-AL"/>
        </w:rPr>
        <w:t>Jeni të lutur të kontaktoni punonjësin e KfW-së të përmendur më sipër</w:t>
      </w:r>
      <w:r w:rsidR="00391503" w:rsidRPr="00DA67B3">
        <w:rPr>
          <w:lang w:val="sq-AL"/>
        </w:rPr>
        <w:t>,</w:t>
      </w:r>
      <w:r w:rsidRPr="00DA67B3">
        <w:rPr>
          <w:lang w:val="sq-AL"/>
        </w:rPr>
        <w:t xml:space="preserve"> nëse keni pyetje në lidhje me procedurën e disbursimit, duke cituar numrin e referencës së KfW-së.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Shtojca </w:t>
      </w:r>
    </w:p>
    <w:p w:rsidR="00F0517B" w:rsidRPr="00DA67B3" w:rsidRDefault="00F0517B" w:rsidP="008340B9">
      <w:pPr>
        <w:pStyle w:val="Paragrafi0"/>
        <w:rPr>
          <w:lang w:val="sq-AL"/>
        </w:rPr>
      </w:pPr>
    </w:p>
    <w:p w:rsidR="00F0517B" w:rsidRPr="00DA67B3" w:rsidRDefault="00391503" w:rsidP="008340B9">
      <w:pPr>
        <w:pStyle w:val="Paragrafi0"/>
        <w:rPr>
          <w:lang w:val="sq-AL"/>
        </w:rPr>
      </w:pPr>
      <w:r w:rsidRPr="00DA67B3">
        <w:rPr>
          <w:lang w:val="sq-AL"/>
        </w:rPr>
        <w:t>A. Shembull i një letre që përcakton nënshkruesit e a</w:t>
      </w:r>
      <w:r w:rsidR="00F0517B" w:rsidRPr="00DA67B3">
        <w:rPr>
          <w:lang w:val="sq-AL"/>
        </w:rPr>
        <w:t xml:space="preserve">utorizuar </w:t>
      </w:r>
    </w:p>
    <w:p w:rsidR="00F0517B" w:rsidRPr="00DA67B3" w:rsidRDefault="00391503" w:rsidP="008340B9">
      <w:pPr>
        <w:pStyle w:val="Paragrafi0"/>
        <w:rPr>
          <w:lang w:val="sq-AL"/>
        </w:rPr>
      </w:pPr>
      <w:r w:rsidRPr="00DA67B3">
        <w:rPr>
          <w:lang w:val="sq-AL"/>
        </w:rPr>
        <w:t>B. Formular kërkese për tërheqje procedurë e disbursimit të drejtpërdrejtë k</w:t>
      </w:r>
      <w:r w:rsidR="00F0517B" w:rsidRPr="00DA67B3">
        <w:rPr>
          <w:lang w:val="sq-AL"/>
        </w:rPr>
        <w:t xml:space="preserve">onsulentët </w:t>
      </w:r>
    </w:p>
    <w:p w:rsidR="00F0517B" w:rsidRPr="00DA67B3" w:rsidRDefault="00391503" w:rsidP="008340B9">
      <w:pPr>
        <w:pStyle w:val="Paragrafi0"/>
        <w:rPr>
          <w:lang w:val="sq-AL"/>
        </w:rPr>
      </w:pPr>
      <w:r w:rsidRPr="00DA67B3">
        <w:rPr>
          <w:lang w:val="sq-AL"/>
        </w:rPr>
        <w:t>C. Formular kërkese për tërheqje procedurë e disbursimit të d</w:t>
      </w:r>
      <w:r w:rsidR="00F0517B" w:rsidRPr="00DA67B3">
        <w:rPr>
          <w:lang w:val="sq-AL"/>
        </w:rPr>
        <w:t>rejtpërdrejtë</w:t>
      </w: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Default="004A7382"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Default="00D22D3D" w:rsidP="008340B9">
      <w:pPr>
        <w:pStyle w:val="Paragrafi0"/>
        <w:rPr>
          <w:lang w:val="sq-AL"/>
        </w:rPr>
      </w:pPr>
    </w:p>
    <w:p w:rsidR="00D22D3D" w:rsidRPr="00DA67B3" w:rsidRDefault="00D22D3D"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rPr>
          <w:lang w:val="sq-AL"/>
        </w:rPr>
      </w:pPr>
    </w:p>
    <w:p w:rsidR="004A7382" w:rsidRPr="00DA67B3" w:rsidRDefault="004A7382" w:rsidP="008340B9">
      <w:pPr>
        <w:pStyle w:val="Paragrafi0"/>
        <w:jc w:val="right"/>
        <w:rPr>
          <w:lang w:val="sq-AL"/>
        </w:rPr>
      </w:pPr>
      <w:r w:rsidRPr="00DA67B3">
        <w:rPr>
          <w:lang w:val="sq-AL"/>
        </w:rPr>
        <w:t>Shtojca A</w:t>
      </w:r>
    </w:p>
    <w:p w:rsidR="004A7382" w:rsidRPr="00DA67B3" w:rsidRDefault="00F0517B" w:rsidP="008340B9">
      <w:pPr>
        <w:pStyle w:val="TitulliTitull"/>
        <w:keepNext w:val="0"/>
        <w:rPr>
          <w:lang w:val="sq-AL"/>
        </w:rPr>
      </w:pPr>
      <w:r w:rsidRPr="00DA67B3">
        <w:rPr>
          <w:lang w:val="sq-AL"/>
        </w:rPr>
        <w:t xml:space="preserve">SHEMBULL I NJË LETRE QË CAKTON NËNSHKRUESIT E AUTORIZUAR </w:t>
      </w:r>
      <w:r w:rsidRPr="00DA67B3">
        <w:rPr>
          <w:lang w:val="sq-AL"/>
        </w:rPr>
        <w:br/>
      </w:r>
    </w:p>
    <w:p w:rsidR="00F0517B" w:rsidRPr="00DA67B3" w:rsidRDefault="00F0517B" w:rsidP="008340B9">
      <w:pPr>
        <w:pStyle w:val="Paragrafi0"/>
        <w:rPr>
          <w:lang w:val="sq-AL"/>
        </w:rPr>
      </w:pPr>
      <w:r w:rsidRPr="00DA67B3">
        <w:rPr>
          <w:lang w:val="sq-AL"/>
        </w:rPr>
        <w:t>Nga: _________________________________________________</w:t>
      </w:r>
    </w:p>
    <w:p w:rsidR="00F0517B" w:rsidRPr="00DA67B3" w:rsidRDefault="00EC19CC" w:rsidP="008340B9">
      <w:pPr>
        <w:pStyle w:val="Paragrafi0"/>
        <w:rPr>
          <w:vertAlign w:val="superscript"/>
          <w:lang w:val="sq-AL"/>
        </w:rPr>
      </w:pPr>
      <w:r w:rsidRPr="00DA67B3">
        <w:rPr>
          <w:vertAlign w:val="superscript"/>
          <w:lang w:val="sq-AL"/>
        </w:rPr>
        <w:t>Pala e përfaqësuesit të a</w:t>
      </w:r>
      <w:r w:rsidR="00F0517B" w:rsidRPr="00DA67B3">
        <w:rPr>
          <w:vertAlign w:val="superscript"/>
          <w:lang w:val="sq-AL"/>
        </w:rPr>
        <w:t xml:space="preserve">utorizuar sipas Marrëveshjes së Huasë/Financimit/Projektit/Programit </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4A7382" w:rsidRPr="00DA67B3" w:rsidRDefault="00F0517B" w:rsidP="008340B9">
      <w:pPr>
        <w:pStyle w:val="Paragrafi0"/>
        <w:rPr>
          <w:lang w:val="sq-AL"/>
        </w:rPr>
      </w:pPr>
      <w:r w:rsidRPr="00DA67B3">
        <w:rPr>
          <w:lang w:val="sq-AL"/>
        </w:rPr>
        <w:t>Drejtuar:</w:t>
      </w:r>
    </w:p>
    <w:p w:rsidR="004A7382" w:rsidRPr="00DA67B3" w:rsidRDefault="00F0517B" w:rsidP="008340B9">
      <w:pPr>
        <w:pStyle w:val="Paragrafi0"/>
        <w:rPr>
          <w:lang w:val="sq-AL"/>
        </w:rPr>
      </w:pPr>
      <w:r w:rsidRPr="00DA67B3">
        <w:rPr>
          <w:lang w:val="sq-AL"/>
        </w:rPr>
        <w:t>KfW Bankengruppe</w:t>
      </w:r>
    </w:p>
    <w:p w:rsidR="004A7382" w:rsidRPr="00DA67B3" w:rsidRDefault="00F0517B" w:rsidP="008340B9">
      <w:pPr>
        <w:pStyle w:val="Paragrafi0"/>
        <w:rPr>
          <w:lang w:val="sq-AL"/>
        </w:rPr>
      </w:pPr>
      <w:r w:rsidRPr="00DA67B3">
        <w:rPr>
          <w:lang w:val="sq-AL"/>
        </w:rPr>
        <w:t>Attn: L</w:t>
      </w:r>
      <w:bookmarkStart w:id="25" w:name="AnhangAAbteilung"/>
      <w:bookmarkEnd w:id="25"/>
      <w:r w:rsidRPr="00DA67B3">
        <w:rPr>
          <w:lang w:val="sq-AL"/>
        </w:rPr>
        <w:t>3a3</w:t>
      </w:r>
    </w:p>
    <w:p w:rsidR="004A7382" w:rsidRPr="00DA67B3" w:rsidRDefault="00F0517B" w:rsidP="008340B9">
      <w:pPr>
        <w:pStyle w:val="Paragrafi0"/>
        <w:rPr>
          <w:lang w:val="sq-AL"/>
        </w:rPr>
      </w:pPr>
      <w:r w:rsidRPr="00DA67B3">
        <w:rPr>
          <w:lang w:val="sq-AL"/>
        </w:rPr>
        <w:t>Postfach 11 11 41</w:t>
      </w:r>
    </w:p>
    <w:p w:rsidR="00F0517B" w:rsidRPr="00DA67B3" w:rsidRDefault="00F0517B" w:rsidP="008340B9">
      <w:pPr>
        <w:pStyle w:val="Paragrafi0"/>
        <w:rPr>
          <w:lang w:val="sq-AL"/>
        </w:rPr>
      </w:pPr>
      <w:r w:rsidRPr="00DA67B3">
        <w:rPr>
          <w:lang w:val="sq-AL"/>
        </w:rPr>
        <w:t>60046 Frankfurt am Main</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Bashkëpunimi Financiar Gjerman me Shqipërinë </w:t>
      </w:r>
    </w:p>
    <w:p w:rsidR="00F0517B" w:rsidRPr="00DA67B3" w:rsidRDefault="00F0517B" w:rsidP="008340B9">
      <w:pPr>
        <w:pStyle w:val="Paragrafi0"/>
        <w:rPr>
          <w:lang w:val="sq-AL"/>
        </w:rPr>
      </w:pPr>
      <w:r w:rsidRPr="00DA67B3">
        <w:rPr>
          <w:lang w:val="sq-AL"/>
        </w:rPr>
        <w:t xml:space="preserve">Marrëveshja e Huasë/Financimit/Projektit të KfW-së </w:t>
      </w:r>
    </w:p>
    <w:p w:rsidR="00F0517B" w:rsidRPr="00DA67B3" w:rsidRDefault="00F0517B" w:rsidP="008340B9">
      <w:pPr>
        <w:pStyle w:val="Paragrafi0"/>
        <w:rPr>
          <w:lang w:val="sq-AL"/>
        </w:rPr>
      </w:pPr>
      <w:r w:rsidRPr="00DA67B3">
        <w:rPr>
          <w:lang w:val="sq-AL"/>
        </w:rPr>
        <w:t xml:space="preserve">37 750 000 </w:t>
      </w:r>
      <w:r w:rsidR="00EC19CC" w:rsidRPr="00DA67B3">
        <w:rPr>
          <w:lang w:val="sq-AL"/>
        </w:rPr>
        <w:t xml:space="preserve">Euro </w:t>
      </w:r>
      <w:r w:rsidRPr="00DA67B3">
        <w:rPr>
          <w:lang w:val="sq-AL"/>
        </w:rPr>
        <w:t>nga Marrëveshja e Huasë dhe Projektit</w:t>
      </w:r>
    </w:p>
    <w:p w:rsidR="00F0517B" w:rsidRPr="00DA67B3" w:rsidRDefault="00F0517B" w:rsidP="008340B9">
      <w:pPr>
        <w:pStyle w:val="Paragrafi0"/>
        <w:rPr>
          <w:lang w:val="sq-AL"/>
        </w:rPr>
      </w:pPr>
      <w:r w:rsidRPr="00DA67B3">
        <w:rPr>
          <w:lang w:val="sq-AL"/>
        </w:rPr>
        <w:t xml:space="preserve">Emri i Projektit/Programit: Linja Unazore 110-kV e Shqipërisë së Jugut </w:t>
      </w:r>
    </w:p>
    <w:p w:rsidR="00F0517B" w:rsidRPr="00DA67B3" w:rsidRDefault="00F0517B" w:rsidP="008340B9">
      <w:pPr>
        <w:pStyle w:val="Paragrafi0"/>
        <w:rPr>
          <w:lang w:val="sq-AL"/>
        </w:rPr>
      </w:pPr>
    </w:p>
    <w:p w:rsidR="00F0517B" w:rsidRPr="00DA67B3" w:rsidRDefault="00EC19CC" w:rsidP="008340B9">
      <w:pPr>
        <w:pStyle w:val="Paragrafi0"/>
        <w:rPr>
          <w:lang w:val="sq-AL"/>
        </w:rPr>
      </w:pPr>
      <w:r w:rsidRPr="00DA67B3">
        <w:rPr>
          <w:lang w:val="sq-AL"/>
        </w:rPr>
        <w:t>I nderuar zotëri/z</w:t>
      </w:r>
      <w:r w:rsidR="00F0517B" w:rsidRPr="00DA67B3">
        <w:rPr>
          <w:lang w:val="sq-AL"/>
        </w:rPr>
        <w:t xml:space="preserve">onjë,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Në lidhje me Marrëveshjen e Huasë/Financimit/Projektit/Programit për projektin/programin e përmendur më sipër, ne do të donim t’ju informonim që cilido nga personat ekzemplarë të firmave të certifikuara të të cilëve janë në këtë letër</w:t>
      </w:r>
      <w:r w:rsidR="00EC19CC" w:rsidRPr="00DA67B3">
        <w:rPr>
          <w:lang w:val="sq-AL"/>
        </w:rPr>
        <w:t>, autorizohet t’i</w:t>
      </w:r>
      <w:r w:rsidRPr="00DA67B3">
        <w:rPr>
          <w:lang w:val="sq-AL"/>
        </w:rPr>
        <w:t xml:space="preserve"> nënshkruajë kërkesat për tërheqje në emër të Huamarrësit/Marrësit/Agjencisë së Zbatimit të Projektit/Programit.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a)</w:t>
      </w:r>
      <w:r w:rsidRPr="00DA67B3">
        <w:rPr>
          <w:lang w:val="sq-AL"/>
        </w:rPr>
        <w:tab/>
        <w:t xml:space="preserve">Emri: </w:t>
      </w:r>
    </w:p>
    <w:p w:rsidR="00F0517B" w:rsidRPr="00DA67B3" w:rsidRDefault="00F0517B" w:rsidP="008340B9">
      <w:pPr>
        <w:pStyle w:val="Paragrafi0"/>
        <w:rPr>
          <w:lang w:val="sq-AL"/>
        </w:rPr>
      </w:pPr>
      <w:r w:rsidRPr="00DA67B3">
        <w:rPr>
          <w:lang w:val="sq-AL"/>
        </w:rPr>
        <w:tab/>
        <w:t xml:space="preserve">Funksioni: </w:t>
      </w:r>
    </w:p>
    <w:p w:rsidR="00F0517B" w:rsidRPr="00DA67B3" w:rsidRDefault="00EC19CC" w:rsidP="008340B9">
      <w:pPr>
        <w:pStyle w:val="Paragrafi0"/>
        <w:rPr>
          <w:lang w:val="sq-AL"/>
        </w:rPr>
      </w:pPr>
      <w:r w:rsidRPr="00DA67B3">
        <w:rPr>
          <w:lang w:val="sq-AL"/>
        </w:rPr>
        <w:tab/>
        <w:t>Ekzemplari i f</w:t>
      </w:r>
      <w:r w:rsidR="00F0517B" w:rsidRPr="00DA67B3">
        <w:rPr>
          <w:lang w:val="sq-AL"/>
        </w:rPr>
        <w:t>irmës:________________________________________________</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b)</w:t>
      </w:r>
      <w:r w:rsidRPr="00DA67B3">
        <w:rPr>
          <w:lang w:val="sq-AL"/>
        </w:rPr>
        <w:tab/>
        <w:t xml:space="preserve">Emri: </w:t>
      </w:r>
    </w:p>
    <w:p w:rsidR="00F0517B" w:rsidRPr="00DA67B3" w:rsidRDefault="00F0517B" w:rsidP="008340B9">
      <w:pPr>
        <w:pStyle w:val="Paragrafi0"/>
        <w:rPr>
          <w:lang w:val="sq-AL"/>
        </w:rPr>
      </w:pPr>
      <w:r w:rsidRPr="00DA67B3">
        <w:rPr>
          <w:lang w:val="sq-AL"/>
        </w:rPr>
        <w:tab/>
        <w:t xml:space="preserve">Funksioni: </w:t>
      </w:r>
    </w:p>
    <w:p w:rsidR="00F0517B" w:rsidRPr="00DA67B3" w:rsidRDefault="00EC19CC" w:rsidP="008340B9">
      <w:pPr>
        <w:pStyle w:val="Paragrafi0"/>
        <w:rPr>
          <w:lang w:val="sq-AL"/>
        </w:rPr>
      </w:pPr>
      <w:r w:rsidRPr="00DA67B3">
        <w:rPr>
          <w:lang w:val="sq-AL"/>
        </w:rPr>
        <w:tab/>
        <w:t>Ekzemplari i f</w:t>
      </w:r>
      <w:r w:rsidR="00F0517B" w:rsidRPr="00DA67B3">
        <w:rPr>
          <w:lang w:val="sq-AL"/>
        </w:rPr>
        <w:t>irmës:________________________________________________</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c)</w:t>
      </w:r>
      <w:r w:rsidRPr="00DA67B3">
        <w:rPr>
          <w:lang w:val="sq-AL"/>
        </w:rPr>
        <w:tab/>
        <w:t xml:space="preserve">Emri: </w:t>
      </w:r>
    </w:p>
    <w:p w:rsidR="00F0517B" w:rsidRPr="00DA67B3" w:rsidRDefault="00F0517B" w:rsidP="008340B9">
      <w:pPr>
        <w:pStyle w:val="Paragrafi0"/>
        <w:rPr>
          <w:lang w:val="sq-AL"/>
        </w:rPr>
      </w:pPr>
      <w:r w:rsidRPr="00DA67B3">
        <w:rPr>
          <w:lang w:val="sq-AL"/>
        </w:rPr>
        <w:tab/>
        <w:t xml:space="preserve">Funksioni: </w:t>
      </w:r>
    </w:p>
    <w:p w:rsidR="00F0517B" w:rsidRPr="00DA67B3" w:rsidRDefault="00EC19CC" w:rsidP="008340B9">
      <w:pPr>
        <w:pStyle w:val="Paragrafi0"/>
        <w:rPr>
          <w:lang w:val="sq-AL"/>
        </w:rPr>
      </w:pPr>
      <w:r w:rsidRPr="00DA67B3">
        <w:rPr>
          <w:lang w:val="sq-AL"/>
        </w:rPr>
        <w:tab/>
        <w:t>Ekzemplari i f</w:t>
      </w:r>
      <w:r w:rsidR="00F0517B" w:rsidRPr="00DA67B3">
        <w:rPr>
          <w:lang w:val="sq-AL"/>
        </w:rPr>
        <w:t>irmës:________________________________________________</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Të gjitha shënimet e mëparshme (nëse ka) që jepnin firmat e punonjësve të autorizuar të nënshkruajnë kërkesa për tërheqje sipas këtij kontributi huaje/financiar anulohen.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Me respekt, </w:t>
      </w:r>
    </w:p>
    <w:p w:rsidR="00F0517B" w:rsidRPr="00DA67B3" w:rsidRDefault="00F0517B" w:rsidP="008340B9">
      <w:pPr>
        <w:pStyle w:val="Paragrafi0"/>
        <w:rPr>
          <w:lang w:val="sq-AL"/>
        </w:rPr>
      </w:pPr>
    </w:p>
    <w:p w:rsidR="00F0517B" w:rsidRPr="00DA67B3" w:rsidRDefault="00F0517B" w:rsidP="008340B9">
      <w:pPr>
        <w:pStyle w:val="Paragrafi0"/>
        <w:ind w:left="720" w:firstLine="0"/>
        <w:rPr>
          <w:vertAlign w:val="superscript"/>
          <w:lang w:val="sq-AL"/>
        </w:rPr>
      </w:pPr>
      <w:r w:rsidRPr="00DA67B3">
        <w:rPr>
          <w:vertAlign w:val="superscript"/>
          <w:lang w:val="sq-AL"/>
        </w:rPr>
        <w:t>_______________________________________________________________________</w:t>
      </w:r>
      <w:r w:rsidR="004A7382" w:rsidRPr="00DA67B3">
        <w:rPr>
          <w:vertAlign w:val="superscript"/>
          <w:lang w:val="sq-AL"/>
        </w:rPr>
        <w:t>___________________________</w:t>
      </w:r>
      <w:r w:rsidR="00EC19CC" w:rsidRPr="00DA67B3">
        <w:rPr>
          <w:vertAlign w:val="superscript"/>
          <w:lang w:val="sq-AL"/>
        </w:rPr>
        <w:br/>
        <w:t>Firma e p</w:t>
      </w:r>
      <w:r w:rsidRPr="00DA67B3">
        <w:rPr>
          <w:vertAlign w:val="superscript"/>
          <w:lang w:val="sq-AL"/>
        </w:rPr>
        <w:t>ërfaqësues</w:t>
      </w:r>
      <w:r w:rsidR="00EC19CC" w:rsidRPr="00DA67B3">
        <w:rPr>
          <w:vertAlign w:val="superscript"/>
          <w:lang w:val="sq-AL"/>
        </w:rPr>
        <w:t>it të a</w:t>
      </w:r>
      <w:r w:rsidRPr="00DA67B3">
        <w:rPr>
          <w:vertAlign w:val="superscript"/>
          <w:lang w:val="sq-AL"/>
        </w:rPr>
        <w:t>utorizuar sipas Marrëveshjes së Huasë</w:t>
      </w:r>
      <w:r w:rsidR="004A7382" w:rsidRPr="00DA67B3">
        <w:rPr>
          <w:vertAlign w:val="superscript"/>
          <w:lang w:val="sq-AL"/>
        </w:rPr>
        <w:t>/Financimit/Projektit/Programit</w:t>
      </w:r>
      <w:r w:rsidRPr="00DA67B3">
        <w:rPr>
          <w:vertAlign w:val="superscript"/>
          <w:lang w:val="sq-AL"/>
        </w:rPr>
        <w:tab/>
        <w:t>Date</w:t>
      </w:r>
      <w:r w:rsidRPr="00DA67B3">
        <w:rPr>
          <w:vertAlign w:val="superscript"/>
          <w:lang w:val="sq-AL"/>
        </w:rPr>
        <w:br/>
      </w:r>
      <w:r w:rsidRPr="00DA67B3" w:rsidDel="00675863">
        <w:rPr>
          <w:vertAlign w:val="superscript"/>
          <w:lang w:val="sq-AL"/>
        </w:rPr>
        <w:t xml:space="preserve"> </w:t>
      </w:r>
    </w:p>
    <w:p w:rsidR="00F0517B" w:rsidRPr="00DA67B3" w:rsidRDefault="00EC19CC" w:rsidP="008340B9">
      <w:pPr>
        <w:pStyle w:val="Paragrafi0"/>
        <w:rPr>
          <w:lang w:val="sq-AL"/>
        </w:rPr>
      </w:pPr>
      <w:r w:rsidRPr="00DA67B3">
        <w:rPr>
          <w:lang w:val="sq-AL"/>
        </w:rPr>
        <w:t>Shënim.</w:t>
      </w:r>
      <w:r w:rsidR="00F0517B" w:rsidRPr="00DA67B3">
        <w:rPr>
          <w:lang w:val="sq-AL"/>
        </w:rPr>
        <w:t xml:space="preserve"> Në rastin që një kërkesë duhet të nënshkruhet nga më shumë se një punonjës, autorizimi duhet ta shprehë këtë qartë. Nëse nënshkruesit e autorizuar ndahen në dy grupe, dhe kërkohet firmë e përbashkët, kjo duhet të shprehet qartë. </w:t>
      </w:r>
    </w:p>
    <w:p w:rsidR="00F0517B" w:rsidRPr="00DA67B3" w:rsidRDefault="00F0517B" w:rsidP="008340B9">
      <w:pPr>
        <w:pStyle w:val="Paragrafi0"/>
        <w:rPr>
          <w:lang w:val="sq-AL"/>
        </w:rPr>
      </w:pPr>
    </w:p>
    <w:p w:rsidR="00F0517B" w:rsidRPr="00DA67B3" w:rsidRDefault="00F0517B" w:rsidP="008340B9">
      <w:pPr>
        <w:pStyle w:val="Paragrafi0"/>
        <w:rPr>
          <w:lang w:val="sq-AL"/>
        </w:rPr>
        <w:sectPr w:rsidR="00F0517B" w:rsidRPr="00DA67B3" w:rsidSect="0087525C">
          <w:headerReference w:type="default" r:id="rId12"/>
          <w:footerReference w:type="first" r:id="rId13"/>
          <w:pgSz w:w="11906" w:h="16838"/>
          <w:pgMar w:top="1418" w:right="1418" w:bottom="1418" w:left="1418" w:header="1304" w:footer="1134" w:gutter="0"/>
          <w:pgNumType w:start="1339"/>
          <w:cols w:space="720"/>
          <w:formProt w:val="0"/>
        </w:sectPr>
      </w:pPr>
    </w:p>
    <w:p w:rsidR="004A7382" w:rsidRDefault="004A7382" w:rsidP="008340B9">
      <w:pPr>
        <w:pStyle w:val="Paragrafi0"/>
        <w:jc w:val="right"/>
        <w:rPr>
          <w:lang w:val="sq-AL"/>
        </w:rPr>
      </w:pPr>
      <w:r w:rsidRPr="00DA67B3">
        <w:rPr>
          <w:lang w:val="sq-AL"/>
        </w:rPr>
        <w:t>Shtojca B</w:t>
      </w:r>
    </w:p>
    <w:p w:rsidR="003A351F" w:rsidRPr="00DA67B3" w:rsidRDefault="003A351F" w:rsidP="008340B9">
      <w:pPr>
        <w:pStyle w:val="Paragrafi0"/>
        <w:jc w:val="right"/>
        <w:rPr>
          <w:lang w:val="sq-AL"/>
        </w:rPr>
      </w:pPr>
      <w:r>
        <w:rPr>
          <w:lang w:val="sq-AL"/>
        </w:rPr>
        <w:t>Faqe 1</w:t>
      </w:r>
    </w:p>
    <w:p w:rsidR="00F0517B" w:rsidRPr="00DA67B3" w:rsidRDefault="00F0517B" w:rsidP="008340B9">
      <w:pPr>
        <w:pStyle w:val="Paragrafi0"/>
        <w:rPr>
          <w:lang w:val="sq-AL"/>
        </w:rPr>
      </w:pPr>
      <w:r w:rsidRPr="00DA67B3">
        <w:rPr>
          <w:lang w:val="sq-AL"/>
        </w:rPr>
        <w:t xml:space="preserve">Nga: </w:t>
      </w:r>
    </w:p>
    <w:p w:rsidR="00F0517B" w:rsidRPr="00DA67B3" w:rsidRDefault="00F0517B" w:rsidP="008340B9">
      <w:pPr>
        <w:pStyle w:val="Paragrafi0"/>
        <w:rPr>
          <w:lang w:val="sq-AL"/>
        </w:rPr>
      </w:pPr>
    </w:p>
    <w:p w:rsidR="00F0517B" w:rsidRPr="00DA67B3" w:rsidRDefault="00F0517B" w:rsidP="008340B9">
      <w:pPr>
        <w:pStyle w:val="Paragrafi0"/>
        <w:ind w:left="720" w:firstLine="0"/>
        <w:rPr>
          <w:vertAlign w:val="subscript"/>
          <w:lang w:val="sq-AL"/>
        </w:rPr>
      </w:pPr>
      <w:r w:rsidRPr="00DA67B3">
        <w:rPr>
          <w:lang w:val="sq-AL"/>
        </w:rPr>
        <w:t>______________________________________</w:t>
      </w:r>
      <w:r w:rsidRPr="00DA67B3">
        <w:rPr>
          <w:lang w:val="sq-AL"/>
        </w:rPr>
        <w:tab/>
      </w:r>
      <w:r w:rsidRPr="00DA67B3">
        <w:rPr>
          <w:lang w:val="sq-AL"/>
        </w:rPr>
        <w:tab/>
        <w:t>__________________</w:t>
      </w:r>
      <w:r w:rsidRPr="00DA67B3">
        <w:rPr>
          <w:lang w:val="sq-AL"/>
        </w:rPr>
        <w:br/>
      </w:r>
      <w:r w:rsidR="00EC19CC" w:rsidRPr="00DA67B3">
        <w:rPr>
          <w:vertAlign w:val="subscript"/>
          <w:lang w:val="sq-AL"/>
        </w:rPr>
        <w:t>(Adresa e palës së a</w:t>
      </w:r>
      <w:r w:rsidRPr="00DA67B3">
        <w:rPr>
          <w:vertAlign w:val="subscript"/>
          <w:lang w:val="sq-AL"/>
        </w:rPr>
        <w:t>utorizuar)</w:t>
      </w:r>
      <w:r w:rsidRPr="00DA67B3">
        <w:rPr>
          <w:vertAlign w:val="subscript"/>
          <w:lang w:val="sq-AL"/>
        </w:rPr>
        <w:tab/>
      </w:r>
      <w:r w:rsidRPr="00DA67B3">
        <w:rPr>
          <w:vertAlign w:val="subscript"/>
          <w:lang w:val="sq-AL"/>
        </w:rPr>
        <w:tab/>
      </w:r>
      <w:r w:rsidRPr="00DA67B3">
        <w:rPr>
          <w:vertAlign w:val="subscript"/>
          <w:lang w:val="sq-AL"/>
        </w:rPr>
        <w:tab/>
      </w:r>
      <w:r w:rsidR="004A7382" w:rsidRPr="00DA67B3">
        <w:rPr>
          <w:vertAlign w:val="subscript"/>
          <w:lang w:val="sq-AL"/>
        </w:rPr>
        <w:tab/>
      </w:r>
      <w:r w:rsidR="004A7382" w:rsidRPr="00DA67B3">
        <w:rPr>
          <w:vertAlign w:val="subscript"/>
          <w:lang w:val="sq-AL"/>
        </w:rPr>
        <w:tab/>
      </w:r>
      <w:r w:rsidR="004A7382" w:rsidRPr="00DA67B3">
        <w:rPr>
          <w:vertAlign w:val="subscript"/>
          <w:lang w:val="sq-AL"/>
        </w:rPr>
        <w:tab/>
      </w:r>
      <w:r w:rsidR="00EC19CC" w:rsidRPr="00DA67B3">
        <w:rPr>
          <w:vertAlign w:val="subscript"/>
          <w:lang w:val="sq-AL"/>
        </w:rPr>
        <w:t>(datë)</w:t>
      </w:r>
    </w:p>
    <w:p w:rsidR="00F0517B" w:rsidRPr="00DA67B3" w:rsidRDefault="00F0517B" w:rsidP="008340B9">
      <w:pPr>
        <w:pStyle w:val="Paragrafi0"/>
        <w:rPr>
          <w:lang w:val="sq-AL"/>
        </w:rPr>
      </w:pPr>
    </w:p>
    <w:p w:rsidR="00F0517B" w:rsidRPr="00DA67B3" w:rsidRDefault="00F0517B" w:rsidP="00E237D8">
      <w:pPr>
        <w:pStyle w:val="Paragrafi0"/>
        <w:ind w:firstLine="0"/>
        <w:rPr>
          <w:lang w:val="sq-AL"/>
        </w:rPr>
      </w:pPr>
    </w:p>
    <w:p w:rsidR="00F0517B" w:rsidRPr="00DA67B3" w:rsidRDefault="00F0517B" w:rsidP="008340B9">
      <w:pPr>
        <w:pStyle w:val="Paragrafi0"/>
        <w:rPr>
          <w:lang w:val="sq-AL"/>
        </w:rPr>
      </w:pPr>
      <w:r w:rsidRPr="00DA67B3">
        <w:rPr>
          <w:lang w:val="sq-AL"/>
        </w:rPr>
        <w:t>KfW Bankengruppe</w:t>
      </w:r>
    </w:p>
    <w:p w:rsidR="00F0517B" w:rsidRPr="00DA67B3" w:rsidRDefault="00F0517B" w:rsidP="008340B9">
      <w:pPr>
        <w:pStyle w:val="Paragrafi0"/>
        <w:rPr>
          <w:lang w:val="sq-AL"/>
        </w:rPr>
      </w:pPr>
      <w:r w:rsidRPr="00DA67B3">
        <w:rPr>
          <w:lang w:val="sq-AL"/>
        </w:rPr>
        <w:t>TM a</w:t>
      </w:r>
    </w:p>
    <w:p w:rsidR="00F0517B" w:rsidRPr="00DA67B3" w:rsidRDefault="00F0517B" w:rsidP="008340B9">
      <w:pPr>
        <w:pStyle w:val="Paragrafi0"/>
        <w:rPr>
          <w:lang w:val="sq-AL"/>
        </w:rPr>
      </w:pPr>
      <w:r w:rsidRPr="00DA67B3">
        <w:rPr>
          <w:lang w:val="sq-AL"/>
        </w:rPr>
        <w:t>Postfach 11 11 41</w:t>
      </w:r>
    </w:p>
    <w:p w:rsidR="00F0517B" w:rsidRPr="00DA67B3" w:rsidRDefault="00F0517B" w:rsidP="008340B9">
      <w:pPr>
        <w:pStyle w:val="Paragrafi0"/>
        <w:rPr>
          <w:lang w:val="sq-AL"/>
        </w:rPr>
      </w:pPr>
      <w:r w:rsidRPr="00DA67B3">
        <w:rPr>
          <w:lang w:val="sq-AL"/>
        </w:rPr>
        <w:t>60046 Frankfurt am Main</w:t>
      </w:r>
    </w:p>
    <w:p w:rsidR="00F0517B" w:rsidRPr="00DA67B3" w:rsidRDefault="00F0517B" w:rsidP="008340B9">
      <w:pPr>
        <w:pStyle w:val="Paragrafi0"/>
        <w:rPr>
          <w:lang w:val="sq-AL"/>
        </w:rPr>
      </w:pPr>
      <w:r w:rsidRPr="00DA67B3">
        <w:rPr>
          <w:lang w:val="sq-AL"/>
        </w:rPr>
        <w:t>Federal Republic of Germany</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b/>
          <w:lang w:val="sq-AL"/>
        </w:rPr>
      </w:pPr>
      <w:r w:rsidRPr="00DA67B3">
        <w:rPr>
          <w:lang w:val="sq-AL"/>
        </w:rPr>
        <w:t xml:space="preserve">Lënda.: TM a </w:t>
      </w:r>
      <w:r w:rsidRPr="00DA67B3">
        <w:rPr>
          <w:b/>
          <w:lang w:val="sq-AL"/>
        </w:rPr>
        <w:t xml:space="preserve">– Bashkëpunimi Financiar Gjerman me Shqipërinë </w:t>
      </w:r>
    </w:p>
    <w:p w:rsidR="00F0517B" w:rsidRPr="00DA67B3" w:rsidRDefault="00F0517B" w:rsidP="008340B9">
      <w:pPr>
        <w:pStyle w:val="Paragrafi0"/>
        <w:rPr>
          <w:b/>
          <w:lang w:val="sq-AL"/>
        </w:rPr>
      </w:pPr>
      <w:r w:rsidRPr="00DA67B3">
        <w:rPr>
          <w:b/>
          <w:lang w:val="sq-AL"/>
        </w:rPr>
        <w:t xml:space="preserve">Marrëveshja e Huasë/Financimit/Projektit të KfW-së </w:t>
      </w:r>
    </w:p>
    <w:p w:rsidR="00F0517B" w:rsidRPr="00DA67B3" w:rsidRDefault="00F0517B" w:rsidP="008340B9">
      <w:pPr>
        <w:pStyle w:val="Paragrafi0"/>
        <w:rPr>
          <w:b/>
          <w:lang w:val="sq-AL"/>
        </w:rPr>
      </w:pPr>
      <w:r w:rsidRPr="00DA67B3">
        <w:rPr>
          <w:b/>
          <w:lang w:val="sq-AL"/>
        </w:rPr>
        <w:t xml:space="preserve">37 750 000 </w:t>
      </w:r>
      <w:r w:rsidR="00EC19CC" w:rsidRPr="00DA67B3">
        <w:rPr>
          <w:b/>
          <w:lang w:val="sq-AL"/>
        </w:rPr>
        <w:t>Euro</w:t>
      </w:r>
      <w:r w:rsidRPr="00DA67B3">
        <w:rPr>
          <w:b/>
          <w:lang w:val="sq-AL"/>
        </w:rPr>
        <w:t xml:space="preserve"> nga Marrëveshja e Huasë dhe Projektit</w:t>
      </w:r>
    </w:p>
    <w:p w:rsidR="00F0517B" w:rsidRPr="00DA67B3" w:rsidRDefault="00F0517B" w:rsidP="008340B9">
      <w:pPr>
        <w:pStyle w:val="Paragrafi0"/>
        <w:rPr>
          <w:b/>
          <w:lang w:val="sq-AL"/>
        </w:rPr>
      </w:pPr>
      <w:r w:rsidRPr="00DA67B3">
        <w:rPr>
          <w:b/>
          <w:lang w:val="sq-AL"/>
        </w:rPr>
        <w:t xml:space="preserve">Emri i Projektit/Programit: Linja Unazore 110-kV e Shqipërisë së Jugut </w:t>
      </w:r>
    </w:p>
    <w:p w:rsidR="004A7382" w:rsidRPr="00DA67B3" w:rsidRDefault="004A7382" w:rsidP="008340B9">
      <w:pPr>
        <w:pStyle w:val="Paragrafi0"/>
        <w:rPr>
          <w:b/>
          <w:lang w:val="sq-AL"/>
        </w:rPr>
      </w:pPr>
    </w:p>
    <w:p w:rsidR="00F0517B" w:rsidRPr="00DA67B3" w:rsidRDefault="00F0517B" w:rsidP="00F103C8">
      <w:pPr>
        <w:pStyle w:val="Paragrafi0"/>
        <w:ind w:firstLine="0"/>
        <w:rPr>
          <w:lang w:val="sq-AL"/>
        </w:rPr>
      </w:pPr>
    </w:p>
    <w:p w:rsidR="00F0517B" w:rsidRPr="00DA67B3" w:rsidRDefault="00F0517B" w:rsidP="008340B9">
      <w:pPr>
        <w:pStyle w:val="Paragrafi0"/>
        <w:jc w:val="center"/>
        <w:rPr>
          <w:lang w:val="sq-AL"/>
        </w:rPr>
      </w:pPr>
      <w:r w:rsidRPr="00DA67B3">
        <w:rPr>
          <w:lang w:val="sq-AL"/>
        </w:rPr>
        <w:t>Nr</w:t>
      </w:r>
      <w:r w:rsidR="00EC19CC" w:rsidRPr="00DA67B3">
        <w:rPr>
          <w:lang w:val="sq-AL"/>
        </w:rPr>
        <w:t>. kërkesës së t</w:t>
      </w:r>
      <w:r w:rsidRPr="00DA67B3">
        <w:rPr>
          <w:lang w:val="sq-AL"/>
        </w:rPr>
        <w:t>ërheqjes ................................</w:t>
      </w:r>
    </w:p>
    <w:p w:rsidR="00F0517B" w:rsidRPr="00DA67B3" w:rsidRDefault="00EC19CC" w:rsidP="008340B9">
      <w:pPr>
        <w:pStyle w:val="Paragrafi0"/>
        <w:jc w:val="center"/>
        <w:rPr>
          <w:b/>
          <w:lang w:val="sq-AL"/>
        </w:rPr>
      </w:pPr>
      <w:r w:rsidRPr="00DA67B3">
        <w:rPr>
          <w:b/>
          <w:lang w:val="sq-AL"/>
        </w:rPr>
        <w:t>Procedura e disbursimit të drejtpërdrejtë (k</w:t>
      </w:r>
      <w:r w:rsidR="00F0517B" w:rsidRPr="00DA67B3">
        <w:rPr>
          <w:b/>
          <w:lang w:val="sq-AL"/>
        </w:rPr>
        <w:t>onsulenti)</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Në pajtim me kontratat e përcaktuara më poshtë, kopje të të cilave iu janë paraqitur, shërbimet e mëposhtme janë dhënë rregullisht dhe duhet të paguhen: </w:t>
      </w:r>
    </w:p>
    <w:p w:rsidR="00F0517B" w:rsidRPr="00DA67B3" w:rsidRDefault="00F0517B" w:rsidP="008340B9">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F0517B" w:rsidRPr="0066252D">
        <w:tblPrEx>
          <w:tblCellMar>
            <w:top w:w="0" w:type="dxa"/>
            <w:bottom w:w="0" w:type="dxa"/>
          </w:tblCellMar>
        </w:tblPrEx>
        <w:trPr>
          <w:jc w:val="center"/>
        </w:trPr>
        <w:tc>
          <w:tcPr>
            <w:tcW w:w="1134" w:type="dxa"/>
          </w:tcPr>
          <w:p w:rsidR="00F0517B" w:rsidRPr="0066252D" w:rsidRDefault="00EC19CC" w:rsidP="008340B9">
            <w:pPr>
              <w:pStyle w:val="Tabele"/>
              <w:widowControl w:val="0"/>
              <w:rPr>
                <w:sz w:val="21"/>
                <w:szCs w:val="21"/>
                <w:lang w:val="sq-AL"/>
              </w:rPr>
            </w:pPr>
            <w:r w:rsidRPr="0066252D">
              <w:rPr>
                <w:sz w:val="21"/>
                <w:szCs w:val="21"/>
                <w:lang w:val="sq-AL"/>
              </w:rPr>
              <w:t xml:space="preserve">Nr i zërit </w:t>
            </w:r>
            <w:r w:rsidR="00F0517B" w:rsidRPr="0066252D">
              <w:rPr>
                <w:sz w:val="21"/>
                <w:szCs w:val="21"/>
                <w:lang w:val="sq-AL"/>
              </w:rPr>
              <w:footnoteReference w:customMarkFollows="1" w:id="1"/>
              <w:t>*</w:t>
            </w:r>
          </w:p>
        </w:tc>
        <w:tc>
          <w:tcPr>
            <w:tcW w:w="3402" w:type="dxa"/>
          </w:tcPr>
          <w:p w:rsidR="00F0517B" w:rsidRPr="0066252D" w:rsidRDefault="00EC19CC" w:rsidP="008340B9">
            <w:pPr>
              <w:pStyle w:val="Tabele"/>
              <w:widowControl w:val="0"/>
              <w:rPr>
                <w:sz w:val="21"/>
                <w:szCs w:val="21"/>
                <w:lang w:val="sq-AL"/>
              </w:rPr>
            </w:pPr>
            <w:r w:rsidRPr="0066252D">
              <w:rPr>
                <w:sz w:val="21"/>
                <w:szCs w:val="21"/>
                <w:lang w:val="sq-AL"/>
              </w:rPr>
              <w:t>Kontrata e k</w:t>
            </w:r>
            <w:r w:rsidR="00F0517B" w:rsidRPr="0066252D">
              <w:rPr>
                <w:sz w:val="21"/>
                <w:szCs w:val="21"/>
                <w:lang w:val="sq-AL"/>
              </w:rPr>
              <w:t xml:space="preserve">onsulencës </w:t>
            </w:r>
          </w:p>
          <w:p w:rsidR="00F0517B" w:rsidRPr="0066252D" w:rsidRDefault="00EC19CC" w:rsidP="008340B9">
            <w:pPr>
              <w:pStyle w:val="Tabele"/>
              <w:widowControl w:val="0"/>
              <w:rPr>
                <w:sz w:val="21"/>
                <w:szCs w:val="21"/>
                <w:lang w:val="sq-AL"/>
              </w:rPr>
            </w:pPr>
            <w:r w:rsidRPr="0066252D">
              <w:rPr>
                <w:sz w:val="21"/>
                <w:szCs w:val="21"/>
                <w:lang w:val="sq-AL"/>
              </w:rPr>
              <w:t>d</w:t>
            </w:r>
            <w:r w:rsidR="00F0517B" w:rsidRPr="0066252D">
              <w:rPr>
                <w:sz w:val="21"/>
                <w:szCs w:val="21"/>
                <w:lang w:val="sq-AL"/>
              </w:rPr>
              <w:t>atë ........................................</w:t>
            </w:r>
          </w:p>
          <w:p w:rsidR="00F0517B" w:rsidRPr="0066252D" w:rsidRDefault="00F0517B" w:rsidP="008340B9">
            <w:pPr>
              <w:pStyle w:val="Tabele"/>
              <w:widowControl w:val="0"/>
              <w:rPr>
                <w:sz w:val="21"/>
                <w:szCs w:val="21"/>
                <w:lang w:val="sq-AL"/>
              </w:rPr>
            </w:pPr>
            <w:r w:rsidRPr="0066252D">
              <w:rPr>
                <w:sz w:val="21"/>
                <w:szCs w:val="21"/>
                <w:lang w:val="sq-AL"/>
              </w:rPr>
              <w:t>me ..........................................</w:t>
            </w:r>
          </w:p>
        </w:tc>
        <w:tc>
          <w:tcPr>
            <w:tcW w:w="2835" w:type="dxa"/>
          </w:tcPr>
          <w:p w:rsidR="00F0517B" w:rsidRPr="0066252D" w:rsidRDefault="00EC19CC" w:rsidP="008340B9">
            <w:pPr>
              <w:pStyle w:val="Tabele"/>
              <w:widowControl w:val="0"/>
              <w:rPr>
                <w:sz w:val="21"/>
                <w:szCs w:val="21"/>
                <w:lang w:val="sq-AL"/>
              </w:rPr>
            </w:pPr>
            <w:r w:rsidRPr="0066252D">
              <w:rPr>
                <w:sz w:val="21"/>
                <w:szCs w:val="21"/>
                <w:lang w:val="sq-AL"/>
              </w:rPr>
              <w:t>Fatura e k</w:t>
            </w:r>
            <w:r w:rsidR="00F0517B" w:rsidRPr="0066252D">
              <w:rPr>
                <w:sz w:val="21"/>
                <w:szCs w:val="21"/>
                <w:lang w:val="sq-AL"/>
              </w:rPr>
              <w:t xml:space="preserve">onsulentit </w:t>
            </w:r>
          </w:p>
          <w:p w:rsidR="00F0517B" w:rsidRPr="0066252D" w:rsidRDefault="00EC19CC" w:rsidP="008340B9">
            <w:pPr>
              <w:pStyle w:val="Tabele"/>
              <w:widowControl w:val="0"/>
              <w:rPr>
                <w:sz w:val="21"/>
                <w:szCs w:val="21"/>
                <w:lang w:val="sq-AL"/>
              </w:rPr>
            </w:pPr>
            <w:r w:rsidRPr="0066252D">
              <w:rPr>
                <w:sz w:val="21"/>
                <w:szCs w:val="21"/>
                <w:lang w:val="sq-AL"/>
              </w:rPr>
              <w:t>n</w:t>
            </w:r>
            <w:r w:rsidR="00F0517B" w:rsidRPr="0066252D">
              <w:rPr>
                <w:sz w:val="21"/>
                <w:szCs w:val="21"/>
                <w:lang w:val="sq-AL"/>
              </w:rPr>
              <w:t>r. ..................................</w:t>
            </w:r>
          </w:p>
          <w:p w:rsidR="00F0517B" w:rsidRPr="0066252D" w:rsidRDefault="00F0517B" w:rsidP="008340B9">
            <w:pPr>
              <w:pStyle w:val="Tabele"/>
              <w:widowControl w:val="0"/>
              <w:rPr>
                <w:sz w:val="21"/>
                <w:szCs w:val="21"/>
                <w:lang w:val="sq-AL"/>
              </w:rPr>
            </w:pPr>
            <w:r w:rsidRPr="0066252D">
              <w:rPr>
                <w:sz w:val="21"/>
                <w:szCs w:val="21"/>
                <w:lang w:val="sq-AL"/>
              </w:rPr>
              <w:t>datë ................................</w:t>
            </w:r>
          </w:p>
        </w:tc>
        <w:tc>
          <w:tcPr>
            <w:tcW w:w="1985" w:type="dxa"/>
          </w:tcPr>
          <w:p w:rsidR="00F0517B" w:rsidRPr="0066252D" w:rsidRDefault="00F0517B" w:rsidP="008340B9">
            <w:pPr>
              <w:pStyle w:val="Tabele"/>
              <w:widowControl w:val="0"/>
              <w:rPr>
                <w:sz w:val="21"/>
                <w:szCs w:val="21"/>
                <w:lang w:val="sq-AL"/>
              </w:rPr>
            </w:pPr>
            <w:r w:rsidRPr="0066252D">
              <w:rPr>
                <w:sz w:val="21"/>
                <w:szCs w:val="21"/>
                <w:lang w:val="sq-AL"/>
              </w:rPr>
              <w:t>Monedha</w:t>
            </w:r>
            <w:r w:rsidR="00EC19CC" w:rsidRPr="0066252D">
              <w:rPr>
                <w:sz w:val="21"/>
                <w:szCs w:val="21"/>
                <w:lang w:val="sq-AL"/>
              </w:rPr>
              <w:t>/s</w:t>
            </w:r>
            <w:r w:rsidRPr="0066252D">
              <w:rPr>
                <w:sz w:val="21"/>
                <w:szCs w:val="21"/>
                <w:lang w:val="sq-AL"/>
              </w:rPr>
              <w:t>huma)</w:t>
            </w:r>
          </w:p>
        </w:tc>
      </w:tr>
      <w:tr w:rsidR="00F0517B" w:rsidRPr="00DA67B3">
        <w:tblPrEx>
          <w:tblCellMar>
            <w:top w:w="0" w:type="dxa"/>
            <w:bottom w:w="0" w:type="dxa"/>
          </w:tblCellMar>
        </w:tblPrEx>
        <w:trPr>
          <w:trHeight w:val="2268"/>
          <w:jc w:val="center"/>
        </w:trPr>
        <w:tc>
          <w:tcPr>
            <w:tcW w:w="1134" w:type="dxa"/>
          </w:tcPr>
          <w:p w:rsidR="00F0517B" w:rsidRPr="00DA67B3" w:rsidRDefault="00F0517B" w:rsidP="008340B9">
            <w:pPr>
              <w:pStyle w:val="Tabele"/>
              <w:widowControl w:val="0"/>
              <w:rPr>
                <w:lang w:val="sq-AL"/>
              </w:rPr>
            </w:pPr>
          </w:p>
        </w:tc>
        <w:tc>
          <w:tcPr>
            <w:tcW w:w="3402"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p>
        </w:tc>
        <w:tc>
          <w:tcPr>
            <w:tcW w:w="1985" w:type="dxa"/>
          </w:tcPr>
          <w:p w:rsidR="00F0517B" w:rsidRPr="00DA67B3" w:rsidRDefault="00F0517B" w:rsidP="008340B9">
            <w:pPr>
              <w:pStyle w:val="Tabele"/>
              <w:widowControl w:val="0"/>
              <w:rPr>
                <w:lang w:val="sq-AL"/>
              </w:rPr>
            </w:pPr>
          </w:p>
        </w:tc>
      </w:tr>
    </w:tbl>
    <w:p w:rsidR="00F0517B" w:rsidRPr="00DA67B3" w:rsidRDefault="00F0517B" w:rsidP="008340B9">
      <w:pPr>
        <w:pStyle w:val="Paragrafi0"/>
        <w:rPr>
          <w:lang w:val="sq-AL"/>
        </w:rPr>
      </w:pPr>
    </w:p>
    <w:p w:rsidR="00F0517B" w:rsidRPr="00DA67B3" w:rsidRDefault="00F0517B" w:rsidP="00F103C8">
      <w:pPr>
        <w:pStyle w:val="Paragrafi0"/>
        <w:ind w:firstLine="0"/>
        <w:rPr>
          <w:lang w:val="sq-AL"/>
        </w:rPr>
      </w:pPr>
    </w:p>
    <w:p w:rsidR="00F0517B" w:rsidRDefault="00F0517B" w:rsidP="008340B9">
      <w:pPr>
        <w:pStyle w:val="Paragrafi0"/>
        <w:rPr>
          <w:lang w:val="sq-AL"/>
        </w:rPr>
      </w:pPr>
    </w:p>
    <w:p w:rsidR="0010672B" w:rsidRDefault="0010672B" w:rsidP="008340B9">
      <w:pPr>
        <w:pStyle w:val="Paragrafi0"/>
        <w:rPr>
          <w:lang w:val="sq-AL"/>
        </w:rPr>
      </w:pPr>
    </w:p>
    <w:p w:rsidR="0010672B" w:rsidRDefault="0010672B" w:rsidP="008340B9">
      <w:pPr>
        <w:pStyle w:val="Paragrafi0"/>
        <w:rPr>
          <w:lang w:val="sq-AL"/>
        </w:rPr>
      </w:pPr>
    </w:p>
    <w:p w:rsidR="0010672B" w:rsidRDefault="0010672B" w:rsidP="008340B9">
      <w:pPr>
        <w:pStyle w:val="Paragrafi0"/>
        <w:rPr>
          <w:lang w:val="sq-AL"/>
        </w:rPr>
      </w:pPr>
    </w:p>
    <w:p w:rsidR="0010672B" w:rsidRPr="00DA67B3" w:rsidRDefault="0010672B" w:rsidP="008340B9">
      <w:pPr>
        <w:pStyle w:val="Paragrafi0"/>
        <w:rPr>
          <w:lang w:val="sq-AL"/>
        </w:rPr>
      </w:pPr>
    </w:p>
    <w:p w:rsidR="0010672B" w:rsidRDefault="0010672B" w:rsidP="0010672B">
      <w:pPr>
        <w:pStyle w:val="Paragrafi0"/>
        <w:jc w:val="right"/>
        <w:rPr>
          <w:lang w:val="sq-AL"/>
        </w:rPr>
      </w:pPr>
      <w:r>
        <w:rPr>
          <w:lang w:val="sq-AL"/>
        </w:rPr>
        <w:t>Shtojca B</w:t>
      </w:r>
    </w:p>
    <w:p w:rsidR="0010672B" w:rsidRDefault="0010672B" w:rsidP="0010672B">
      <w:pPr>
        <w:pStyle w:val="Paragrafi0"/>
        <w:jc w:val="right"/>
        <w:rPr>
          <w:lang w:val="sq-AL"/>
        </w:rPr>
      </w:pPr>
      <w:r>
        <w:rPr>
          <w:lang w:val="sq-AL"/>
        </w:rPr>
        <w:t>Faqe 2</w:t>
      </w:r>
    </w:p>
    <w:p w:rsidR="0010672B" w:rsidRDefault="0010672B" w:rsidP="0010672B">
      <w:pPr>
        <w:pStyle w:val="Paragrafi0"/>
        <w:rPr>
          <w:lang w:val="sq-AL"/>
        </w:rPr>
      </w:pPr>
    </w:p>
    <w:p w:rsidR="0010672B" w:rsidRPr="00DA67B3" w:rsidRDefault="0010672B" w:rsidP="0010672B">
      <w:pPr>
        <w:pStyle w:val="Paragrafi0"/>
        <w:rPr>
          <w:lang w:val="sq-AL"/>
        </w:rPr>
      </w:pPr>
      <w:r w:rsidRPr="00DA67B3">
        <w:rPr>
          <w:lang w:val="sq-AL"/>
        </w:rPr>
        <w:t xml:space="preserve">Në bazë të “Listës së mallrave dhe shërbimeve”, shumat e mëposhtme të pagesës së kërkueshme paguhen nga kontributi i huasë/financiar, që ne u kërkojmë të disbursoni si më poshtë: </w:t>
      </w:r>
    </w:p>
    <w:p w:rsidR="0010672B" w:rsidRPr="00DA67B3" w:rsidRDefault="0010672B" w:rsidP="0010672B">
      <w:pPr>
        <w:pStyle w:val="Paragrafi0"/>
        <w:rPr>
          <w:lang w:val="sq-AL"/>
        </w:rPr>
      </w:pPr>
      <w:r w:rsidRPr="00DA67B3">
        <w:rPr>
          <w:lang w:val="sq-AL"/>
        </w:rPr>
        <w:t>Monedha/shuma</w:t>
      </w:r>
    </w:p>
    <w:p w:rsidR="0010672B" w:rsidRPr="00DA67B3" w:rsidRDefault="0010672B" w:rsidP="0010672B">
      <w:pPr>
        <w:pStyle w:val="Paragrafi0"/>
        <w:rPr>
          <w:lang w:val="sq-AL"/>
        </w:rPr>
      </w:pPr>
    </w:p>
    <w:p w:rsidR="0010672B" w:rsidRPr="00DA67B3" w:rsidRDefault="0010672B" w:rsidP="0010672B">
      <w:pPr>
        <w:pStyle w:val="Paragrafi0"/>
        <w:rPr>
          <w:lang w:val="sq-AL"/>
        </w:rPr>
      </w:pPr>
      <w:r w:rsidRPr="00DA67B3">
        <w:rPr>
          <w:lang w:val="sq-AL"/>
        </w:rPr>
        <w:t>……………………………..</w:t>
      </w:r>
    </w:p>
    <w:p w:rsidR="0010672B" w:rsidRDefault="0010672B" w:rsidP="008340B9">
      <w:pPr>
        <w:pStyle w:val="Paragrafi0"/>
        <w:rPr>
          <w:lang w:val="sq-AL"/>
        </w:rPr>
      </w:pPr>
    </w:p>
    <w:p w:rsidR="0010672B" w:rsidRDefault="0010672B" w:rsidP="008340B9">
      <w:pPr>
        <w:pStyle w:val="Paragrafi0"/>
        <w:rPr>
          <w:lang w:val="sq-AL"/>
        </w:rPr>
      </w:pPr>
    </w:p>
    <w:p w:rsidR="00F0517B" w:rsidRPr="00DA67B3" w:rsidRDefault="00F0517B" w:rsidP="008340B9">
      <w:pPr>
        <w:pStyle w:val="Paragrafi0"/>
        <w:rPr>
          <w:lang w:val="sq-AL"/>
        </w:rPr>
      </w:pPr>
      <w:r w:rsidRPr="00DA67B3">
        <w:rPr>
          <w:lang w:val="sq-AL"/>
        </w:rPr>
        <w:t xml:space="preserve">Përfituesi (emri dhe adresa e shoqërisë)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Nr</w:t>
      </w:r>
      <w:r w:rsidR="00EC19CC" w:rsidRPr="00DA67B3">
        <w:rPr>
          <w:lang w:val="sq-AL"/>
        </w:rPr>
        <w:t>. i</w:t>
      </w:r>
      <w:r w:rsidRPr="00DA67B3">
        <w:rPr>
          <w:lang w:val="sq-AL"/>
        </w:rPr>
        <w:t xml:space="preserve"> llogarisë:…………………………………………………..IBAN (sipas rastit)</w:t>
      </w:r>
    </w:p>
    <w:p w:rsidR="00F0517B" w:rsidRPr="00DA67B3" w:rsidRDefault="00F0517B" w:rsidP="008340B9">
      <w:pPr>
        <w:pStyle w:val="Paragrafi0"/>
        <w:rPr>
          <w:lang w:val="sq-AL"/>
        </w:rPr>
      </w:pPr>
    </w:p>
    <w:p w:rsidR="00F0517B" w:rsidRPr="00DA67B3" w:rsidRDefault="00EC19CC" w:rsidP="008340B9">
      <w:pPr>
        <w:pStyle w:val="Paragrafi0"/>
        <w:rPr>
          <w:lang w:val="sq-AL"/>
        </w:rPr>
      </w:pPr>
      <w:r w:rsidRPr="00DA67B3">
        <w:rPr>
          <w:lang w:val="sq-AL"/>
        </w:rPr>
        <w:t>Emri i b</w:t>
      </w:r>
      <w:r w:rsidR="00F0517B" w:rsidRPr="00DA67B3">
        <w:rPr>
          <w:lang w:val="sq-AL"/>
        </w:rPr>
        <w:t>ankës:……………………………………………….Kodi  BIC: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Banka korres</w:t>
      </w:r>
      <w:r w:rsidR="00EC19CC" w:rsidRPr="00DA67B3">
        <w:rPr>
          <w:lang w:val="sq-AL"/>
        </w:rPr>
        <w:t>pondente:*)………………………….……..</w:t>
      </w:r>
      <w:r w:rsidRPr="00DA67B3">
        <w:rPr>
          <w:lang w:val="sq-AL"/>
        </w:rPr>
        <w:t>Kodi  BIC: …………………………</w:t>
      </w:r>
    </w:p>
    <w:p w:rsidR="00F0517B" w:rsidRPr="00DA67B3" w:rsidRDefault="00F0517B" w:rsidP="008340B9">
      <w:pPr>
        <w:pStyle w:val="Paragrafi0"/>
        <w:rPr>
          <w:lang w:val="sq-AL"/>
        </w:rPr>
      </w:pPr>
    </w:p>
    <w:p w:rsidR="00F0517B" w:rsidRPr="00DA67B3" w:rsidRDefault="00F0517B" w:rsidP="00F103C8">
      <w:pPr>
        <w:pStyle w:val="Paragrafi0"/>
        <w:ind w:firstLine="0"/>
        <w:rPr>
          <w:lang w:val="sq-AL"/>
        </w:rPr>
      </w:pPr>
    </w:p>
    <w:p w:rsidR="00F0517B" w:rsidRPr="00DA67B3" w:rsidRDefault="00F0517B" w:rsidP="008340B9">
      <w:pPr>
        <w:pStyle w:val="Paragrafi0"/>
        <w:rPr>
          <w:lang w:val="sq-AL"/>
        </w:rPr>
      </w:pPr>
      <w:r w:rsidRPr="00DA67B3">
        <w:rPr>
          <w:lang w:val="sq-AL"/>
        </w:rPr>
        <w:t xml:space="preserve">Si provë mbështetëse, një kopje e faturës përkatëse është bashkëlidhur, sipas rastit, së bashku me provat për bazën e parashikuar në kontratë për rritjen e çmimit, listën e shpenzimeve për artikujt e riimbursueshëm. </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Ne presim njoftimin tuaj për debinë për disbursimet e bëra nga ju. </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jc w:val="right"/>
        <w:rPr>
          <w:lang w:val="sq-AL"/>
        </w:rPr>
      </w:pPr>
    </w:p>
    <w:p w:rsidR="00F0517B" w:rsidRPr="00DA67B3" w:rsidRDefault="00F0517B" w:rsidP="008340B9">
      <w:pPr>
        <w:pStyle w:val="Paragrafi0"/>
        <w:jc w:val="right"/>
        <w:rPr>
          <w:lang w:val="sq-AL"/>
        </w:rPr>
      </w:pPr>
      <w:r w:rsidRPr="00DA67B3">
        <w:rPr>
          <w:lang w:val="sq-AL"/>
        </w:rPr>
        <w:tab/>
      </w:r>
      <w:r w:rsidRPr="00DA67B3">
        <w:rPr>
          <w:lang w:val="sq-AL"/>
        </w:rPr>
        <w:tab/>
        <w:t>.............................................................................</w:t>
      </w:r>
    </w:p>
    <w:p w:rsidR="00F0517B" w:rsidRPr="00DA67B3" w:rsidRDefault="00EC19CC" w:rsidP="008340B9">
      <w:pPr>
        <w:pStyle w:val="Paragrafi0"/>
        <w:jc w:val="right"/>
        <w:rPr>
          <w:lang w:val="sq-AL"/>
        </w:rPr>
      </w:pPr>
      <w:r w:rsidRPr="00DA67B3">
        <w:rPr>
          <w:lang w:val="sq-AL"/>
        </w:rPr>
        <w:tab/>
      </w:r>
      <w:r w:rsidRPr="00DA67B3">
        <w:rPr>
          <w:lang w:val="sq-AL"/>
        </w:rPr>
        <w:tab/>
        <w:t>(Nënshkrimi i palës së a</w:t>
      </w:r>
      <w:r w:rsidR="00F0517B" w:rsidRPr="00DA67B3">
        <w:rPr>
          <w:lang w:val="sq-AL"/>
        </w:rPr>
        <w:t xml:space="preserve">utorizuar) </w:t>
      </w:r>
    </w:p>
    <w:p w:rsidR="00F0517B" w:rsidRPr="00DA67B3" w:rsidRDefault="00F0517B" w:rsidP="008340B9">
      <w:pPr>
        <w:pStyle w:val="Paragrafi0"/>
        <w:jc w:val="right"/>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10672B" w:rsidRPr="0066252D" w:rsidRDefault="0010672B" w:rsidP="0010672B">
      <w:pPr>
        <w:pStyle w:val="Paragrafi0"/>
        <w:rPr>
          <w:sz w:val="20"/>
          <w:lang w:val="sq-AL"/>
        </w:rPr>
      </w:pPr>
      <w:r w:rsidRPr="0066252D">
        <w:rPr>
          <w:sz w:val="20"/>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Default="00F0517B" w:rsidP="008340B9">
      <w:pPr>
        <w:pStyle w:val="Paragrafi0"/>
        <w:rPr>
          <w:lang w:val="sq-AL"/>
        </w:rPr>
      </w:pPr>
    </w:p>
    <w:p w:rsidR="0066252D" w:rsidRDefault="0066252D" w:rsidP="008340B9">
      <w:pPr>
        <w:pStyle w:val="Paragrafi0"/>
        <w:rPr>
          <w:lang w:val="sq-AL"/>
        </w:rPr>
      </w:pPr>
    </w:p>
    <w:p w:rsidR="00DA4BB2" w:rsidRDefault="00DA4BB2" w:rsidP="008340B9">
      <w:pPr>
        <w:pStyle w:val="Paragrafi0"/>
        <w:jc w:val="right"/>
        <w:rPr>
          <w:lang w:val="sq-AL"/>
        </w:rPr>
      </w:pPr>
      <w:r w:rsidRPr="00DA67B3">
        <w:rPr>
          <w:lang w:val="sq-AL"/>
        </w:rPr>
        <w:t>Shtojca C</w:t>
      </w:r>
    </w:p>
    <w:p w:rsidR="002B51C7" w:rsidRPr="00DA67B3" w:rsidRDefault="002B51C7" w:rsidP="008340B9">
      <w:pPr>
        <w:pStyle w:val="Paragrafi0"/>
        <w:jc w:val="right"/>
        <w:rPr>
          <w:lang w:val="sq-AL"/>
        </w:rPr>
      </w:pPr>
      <w:r>
        <w:rPr>
          <w:lang w:val="sq-AL"/>
        </w:rPr>
        <w:t>Faqe 1</w:t>
      </w:r>
    </w:p>
    <w:p w:rsidR="00DA4BB2" w:rsidRPr="00DA67B3" w:rsidRDefault="00DA4BB2" w:rsidP="008340B9">
      <w:pPr>
        <w:pStyle w:val="Paragrafi0"/>
        <w:rPr>
          <w:lang w:val="sq-AL"/>
        </w:rPr>
      </w:pPr>
    </w:p>
    <w:p w:rsidR="00DA4BB2" w:rsidRPr="00DA67B3" w:rsidRDefault="00DA4BB2" w:rsidP="008340B9">
      <w:pPr>
        <w:pStyle w:val="Paragrafi0"/>
        <w:rPr>
          <w:lang w:val="sq-AL"/>
        </w:rPr>
      </w:pPr>
    </w:p>
    <w:p w:rsidR="00F0517B" w:rsidRPr="00DA67B3" w:rsidRDefault="00F0517B" w:rsidP="008340B9">
      <w:pPr>
        <w:pStyle w:val="Paragrafi0"/>
        <w:rPr>
          <w:lang w:val="sq-AL"/>
        </w:rPr>
      </w:pPr>
      <w:r w:rsidRPr="00DA67B3">
        <w:rPr>
          <w:lang w:val="sq-AL"/>
        </w:rPr>
        <w:t>Nga:</w:t>
      </w:r>
    </w:p>
    <w:p w:rsidR="00F0517B" w:rsidRPr="00DA67B3" w:rsidRDefault="00F0517B" w:rsidP="008340B9">
      <w:pPr>
        <w:pStyle w:val="Paragrafi0"/>
        <w:rPr>
          <w:lang w:val="sq-AL"/>
        </w:rPr>
      </w:pPr>
    </w:p>
    <w:p w:rsidR="00F0517B" w:rsidRPr="00DA67B3" w:rsidRDefault="00F0517B" w:rsidP="00AF17A2">
      <w:pPr>
        <w:pStyle w:val="Paragrafi0"/>
        <w:ind w:left="1440" w:hanging="720"/>
        <w:rPr>
          <w:lang w:val="sq-AL"/>
        </w:rPr>
      </w:pPr>
      <w:r w:rsidRPr="00DA67B3">
        <w:rPr>
          <w:lang w:val="sq-AL"/>
        </w:rPr>
        <w:t>______________________________________</w:t>
      </w:r>
      <w:r w:rsidR="00A661CF" w:rsidRPr="00DA67B3">
        <w:rPr>
          <w:lang w:val="sq-AL"/>
        </w:rPr>
        <w:tab/>
      </w:r>
      <w:r w:rsidR="00A661CF" w:rsidRPr="00DA67B3">
        <w:rPr>
          <w:lang w:val="sq-AL"/>
        </w:rPr>
        <w:tab/>
        <w:t>__________________</w:t>
      </w:r>
      <w:r w:rsidR="00A661CF" w:rsidRPr="00DA67B3">
        <w:rPr>
          <w:lang w:val="sq-AL"/>
        </w:rPr>
        <w:br/>
        <w:t>(Adresa e palës së a</w:t>
      </w:r>
      <w:r w:rsidRPr="00DA67B3">
        <w:rPr>
          <w:lang w:val="sq-AL"/>
        </w:rPr>
        <w:t>utorizuar)</w:t>
      </w:r>
      <w:r w:rsidRPr="00DA67B3">
        <w:rPr>
          <w:lang w:val="sq-AL"/>
        </w:rPr>
        <w:tab/>
      </w:r>
      <w:r w:rsidRPr="00DA67B3">
        <w:rPr>
          <w:lang w:val="sq-AL"/>
        </w:rPr>
        <w:tab/>
      </w:r>
      <w:r w:rsidRPr="00DA67B3">
        <w:rPr>
          <w:lang w:val="sq-AL"/>
        </w:rPr>
        <w:tab/>
      </w:r>
      <w:r w:rsidR="00AF17A2">
        <w:rPr>
          <w:lang w:val="sq-AL"/>
        </w:rPr>
        <w:tab/>
      </w:r>
      <w:r w:rsidRPr="00DA67B3">
        <w:rPr>
          <w:lang w:val="sq-AL"/>
        </w:rPr>
        <w:t>(datë)</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KfW Bankengruppe</w:t>
      </w:r>
    </w:p>
    <w:p w:rsidR="00F0517B" w:rsidRPr="00DA67B3" w:rsidRDefault="00F0517B" w:rsidP="008340B9">
      <w:pPr>
        <w:pStyle w:val="Paragrafi0"/>
        <w:rPr>
          <w:lang w:val="sq-AL"/>
        </w:rPr>
      </w:pPr>
      <w:r w:rsidRPr="00DA67B3">
        <w:rPr>
          <w:lang w:val="sq-AL"/>
        </w:rPr>
        <w:t>TM a</w:t>
      </w:r>
    </w:p>
    <w:p w:rsidR="00F0517B" w:rsidRPr="00DA67B3" w:rsidRDefault="00F0517B" w:rsidP="008340B9">
      <w:pPr>
        <w:pStyle w:val="Paragrafi0"/>
        <w:rPr>
          <w:lang w:val="sq-AL"/>
        </w:rPr>
      </w:pPr>
      <w:r w:rsidRPr="00DA67B3">
        <w:rPr>
          <w:lang w:val="sq-AL"/>
        </w:rPr>
        <w:t>Postfach 11 11 41</w:t>
      </w:r>
    </w:p>
    <w:p w:rsidR="00F0517B" w:rsidRPr="00DA67B3" w:rsidRDefault="00F0517B" w:rsidP="008340B9">
      <w:pPr>
        <w:pStyle w:val="Paragrafi0"/>
        <w:rPr>
          <w:lang w:val="sq-AL"/>
        </w:rPr>
      </w:pPr>
      <w:r w:rsidRPr="00DA67B3">
        <w:rPr>
          <w:lang w:val="sq-AL"/>
        </w:rPr>
        <w:t>60046 Frankfurt am Main</w:t>
      </w:r>
    </w:p>
    <w:p w:rsidR="00F0517B" w:rsidRPr="00DA67B3" w:rsidRDefault="00F0517B" w:rsidP="008340B9">
      <w:pPr>
        <w:pStyle w:val="Paragrafi0"/>
        <w:rPr>
          <w:lang w:val="sq-AL"/>
        </w:rPr>
      </w:pPr>
      <w:r w:rsidRPr="00DA67B3">
        <w:rPr>
          <w:lang w:val="sq-AL"/>
        </w:rPr>
        <w:t>Federal Republic of Germany</w:t>
      </w:r>
    </w:p>
    <w:p w:rsidR="00F0517B" w:rsidRPr="00DA67B3" w:rsidRDefault="00F0517B" w:rsidP="008340B9">
      <w:pPr>
        <w:pStyle w:val="Paragrafi0"/>
        <w:rPr>
          <w:lang w:val="sq-AL"/>
        </w:rPr>
      </w:pPr>
    </w:p>
    <w:p w:rsidR="00F0517B" w:rsidRPr="00DA67B3" w:rsidRDefault="00F0517B" w:rsidP="008340B9">
      <w:pPr>
        <w:pStyle w:val="Paragrafi0"/>
        <w:rPr>
          <w:lang w:val="sq-AL"/>
        </w:rPr>
      </w:pPr>
    </w:p>
    <w:p w:rsidR="00F0517B" w:rsidRPr="00DA67B3" w:rsidRDefault="007A6A78" w:rsidP="008340B9">
      <w:pPr>
        <w:pStyle w:val="Paragrafi0"/>
        <w:rPr>
          <w:lang w:val="sq-AL"/>
        </w:rPr>
      </w:pPr>
      <w:r>
        <w:rPr>
          <w:lang w:val="sq-AL"/>
        </w:rPr>
        <w:t xml:space="preserve">Lënda.: TM a – </w:t>
      </w:r>
      <w:r w:rsidR="00F0517B" w:rsidRPr="00DA67B3">
        <w:rPr>
          <w:lang w:val="sq-AL"/>
        </w:rPr>
        <w:t xml:space="preserve">Bashkëpunimi Financiar Gjerman me Shqipërinë </w:t>
      </w:r>
    </w:p>
    <w:p w:rsidR="00F0517B" w:rsidRPr="00DA67B3" w:rsidRDefault="00F0517B" w:rsidP="008340B9">
      <w:pPr>
        <w:pStyle w:val="Paragrafi0"/>
        <w:rPr>
          <w:lang w:val="sq-AL"/>
        </w:rPr>
      </w:pPr>
      <w:r w:rsidRPr="00DA67B3">
        <w:rPr>
          <w:lang w:val="sq-AL"/>
        </w:rPr>
        <w:t xml:space="preserve">Marrëveshja e Huasë/Financimit/Projektit të KfW-së </w:t>
      </w:r>
    </w:p>
    <w:p w:rsidR="00F0517B" w:rsidRPr="00DA67B3" w:rsidRDefault="00F0517B" w:rsidP="008340B9">
      <w:pPr>
        <w:pStyle w:val="Paragrafi0"/>
        <w:rPr>
          <w:lang w:val="sq-AL"/>
        </w:rPr>
      </w:pPr>
      <w:r w:rsidRPr="00DA67B3">
        <w:rPr>
          <w:lang w:val="sq-AL"/>
        </w:rPr>
        <w:t xml:space="preserve">37 750 000 </w:t>
      </w:r>
      <w:r w:rsidR="00A661CF" w:rsidRPr="00DA67B3">
        <w:rPr>
          <w:lang w:val="sq-AL"/>
        </w:rPr>
        <w:t>Euro n</w:t>
      </w:r>
      <w:r w:rsidRPr="00DA67B3">
        <w:rPr>
          <w:lang w:val="sq-AL"/>
        </w:rPr>
        <w:t>ga Marrëveshja e Huasë dhe Projektit</w:t>
      </w:r>
    </w:p>
    <w:p w:rsidR="00F0517B" w:rsidRPr="00DA67B3" w:rsidRDefault="00F0517B" w:rsidP="008340B9">
      <w:pPr>
        <w:pStyle w:val="Paragrafi0"/>
        <w:rPr>
          <w:lang w:val="sq-AL"/>
        </w:rPr>
      </w:pPr>
      <w:r w:rsidRPr="00DA67B3">
        <w:rPr>
          <w:lang w:val="sq-AL"/>
        </w:rPr>
        <w:t xml:space="preserve">Emri i Projektit/Programit: Linja Unazore 110-kV e Shqipërisë së Jugut </w:t>
      </w:r>
    </w:p>
    <w:p w:rsidR="000B74A3" w:rsidRPr="00DA67B3" w:rsidRDefault="000B74A3" w:rsidP="007A6A78">
      <w:pPr>
        <w:pStyle w:val="Paragrafi0"/>
        <w:ind w:firstLine="0"/>
        <w:rPr>
          <w:lang w:val="sq-AL"/>
        </w:rPr>
      </w:pPr>
    </w:p>
    <w:p w:rsidR="00F0517B" w:rsidRPr="00DA67B3" w:rsidRDefault="00F0517B" w:rsidP="008340B9">
      <w:pPr>
        <w:pStyle w:val="Paragrafi0"/>
        <w:jc w:val="center"/>
        <w:rPr>
          <w:lang w:val="sq-AL"/>
        </w:rPr>
      </w:pPr>
      <w:r w:rsidRPr="00DA67B3">
        <w:rPr>
          <w:lang w:val="sq-AL"/>
        </w:rPr>
        <w:t>Nr</w:t>
      </w:r>
      <w:r w:rsidR="00A661CF" w:rsidRPr="00DA67B3">
        <w:rPr>
          <w:lang w:val="sq-AL"/>
        </w:rPr>
        <w:t>. i kërkesës së t</w:t>
      </w:r>
      <w:r w:rsidRPr="00DA67B3">
        <w:rPr>
          <w:lang w:val="sq-AL"/>
        </w:rPr>
        <w:t>ërheqjes ................................</w:t>
      </w:r>
    </w:p>
    <w:p w:rsidR="00F0517B" w:rsidRPr="00DA67B3" w:rsidRDefault="00A661CF" w:rsidP="008340B9">
      <w:pPr>
        <w:pStyle w:val="Paragrafi0"/>
        <w:jc w:val="center"/>
        <w:rPr>
          <w:b/>
          <w:lang w:val="sq-AL"/>
        </w:rPr>
      </w:pPr>
      <w:r w:rsidRPr="00DA67B3">
        <w:rPr>
          <w:b/>
          <w:lang w:val="sq-AL"/>
        </w:rPr>
        <w:t>Procedura e disbursimit të d</w:t>
      </w:r>
      <w:r w:rsidR="00F0517B" w:rsidRPr="00DA67B3">
        <w:rPr>
          <w:b/>
          <w:lang w:val="sq-AL"/>
        </w:rPr>
        <w:t>rejtpërdrejtë</w:t>
      </w:r>
    </w:p>
    <w:p w:rsidR="00F0517B" w:rsidRPr="00DA67B3" w:rsidRDefault="00F0517B" w:rsidP="008340B9">
      <w:pPr>
        <w:pStyle w:val="Paragrafi0"/>
        <w:jc w:val="center"/>
        <w:rPr>
          <w:lang w:val="sq-AL"/>
        </w:rPr>
      </w:pPr>
    </w:p>
    <w:p w:rsidR="00F0517B" w:rsidRPr="00DA67B3" w:rsidRDefault="00F0517B" w:rsidP="008340B9">
      <w:pPr>
        <w:pStyle w:val="Paragrafi0"/>
        <w:jc w:val="center"/>
        <w:rPr>
          <w:lang w:val="sq-AL"/>
        </w:rPr>
      </w:pPr>
    </w:p>
    <w:p w:rsidR="00F0517B" w:rsidRPr="00DA67B3" w:rsidRDefault="00F0517B" w:rsidP="008340B9">
      <w:pPr>
        <w:pStyle w:val="Paragrafi0"/>
        <w:rPr>
          <w:lang w:val="sq-AL"/>
        </w:rPr>
      </w:pPr>
      <w:r w:rsidRPr="00DA67B3">
        <w:rPr>
          <w:lang w:val="sq-AL"/>
        </w:rPr>
        <w:t xml:space="preserve">Në pajtim me kontratat e përcaktuara më poshtë, kopje të të cilave iu janë paraqitur, shërbimet e mëposhtme janë dhënë rregullisht dhe duhet të paguhen: </w:t>
      </w:r>
    </w:p>
    <w:p w:rsidR="00F0517B" w:rsidRPr="00DA67B3" w:rsidRDefault="00F0517B" w:rsidP="008340B9">
      <w:pPr>
        <w:pStyle w:val="Paragrafi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F0517B" w:rsidRPr="00DA67B3">
        <w:tblPrEx>
          <w:tblCellMar>
            <w:top w:w="0" w:type="dxa"/>
            <w:bottom w:w="0" w:type="dxa"/>
          </w:tblCellMar>
        </w:tblPrEx>
        <w:trPr>
          <w:trHeight w:val="1620"/>
        </w:trPr>
        <w:tc>
          <w:tcPr>
            <w:tcW w:w="1134" w:type="dxa"/>
          </w:tcPr>
          <w:p w:rsidR="00F0517B" w:rsidRPr="00DA67B3" w:rsidRDefault="00F0517B" w:rsidP="008340B9">
            <w:pPr>
              <w:pStyle w:val="Tabele"/>
              <w:widowControl w:val="0"/>
              <w:rPr>
                <w:sz w:val="18"/>
                <w:lang w:val="sq-AL"/>
              </w:rPr>
            </w:pPr>
            <w:r w:rsidRPr="00DA67B3">
              <w:rPr>
                <w:sz w:val="18"/>
                <w:lang w:val="sq-AL"/>
              </w:rPr>
              <w:t>Nr</w:t>
            </w:r>
            <w:r w:rsidR="00A661CF" w:rsidRPr="00DA67B3">
              <w:rPr>
                <w:sz w:val="18"/>
                <w:lang w:val="sq-AL"/>
              </w:rPr>
              <w:t>. i artikullit</w:t>
            </w:r>
            <w:r w:rsidRPr="00DA67B3">
              <w:rPr>
                <w:sz w:val="18"/>
                <w:lang w:val="sq-AL"/>
              </w:rPr>
              <w:footnoteReference w:customMarkFollows="1" w:id="2"/>
              <w:t>*</w:t>
            </w:r>
          </w:p>
        </w:tc>
        <w:tc>
          <w:tcPr>
            <w:tcW w:w="3402" w:type="dxa"/>
          </w:tcPr>
          <w:p w:rsidR="00F0517B" w:rsidRPr="00DA67B3" w:rsidRDefault="00F0517B" w:rsidP="008340B9">
            <w:pPr>
              <w:pStyle w:val="Tabele"/>
              <w:widowControl w:val="0"/>
              <w:rPr>
                <w:sz w:val="18"/>
                <w:lang w:val="sq-AL"/>
              </w:rPr>
            </w:pPr>
            <w:r w:rsidRPr="00DA67B3">
              <w:rPr>
                <w:sz w:val="18"/>
                <w:lang w:val="sq-AL"/>
              </w:rPr>
              <w:t xml:space="preserve">Kontrata për mallrat/shërbimet </w:t>
            </w:r>
          </w:p>
          <w:p w:rsidR="00F0517B" w:rsidRPr="00DA67B3" w:rsidRDefault="00F0517B" w:rsidP="008340B9">
            <w:pPr>
              <w:pStyle w:val="Tabele"/>
              <w:widowControl w:val="0"/>
              <w:rPr>
                <w:sz w:val="18"/>
                <w:lang w:val="sq-AL"/>
              </w:rPr>
            </w:pPr>
            <w:r w:rsidRPr="00DA67B3">
              <w:rPr>
                <w:sz w:val="18"/>
                <w:lang w:val="sq-AL"/>
              </w:rPr>
              <w:t>datë ........................................</w:t>
            </w:r>
          </w:p>
          <w:p w:rsidR="00F0517B" w:rsidRPr="00DA67B3" w:rsidRDefault="00F0517B" w:rsidP="008340B9">
            <w:pPr>
              <w:pStyle w:val="Tabele"/>
              <w:widowControl w:val="0"/>
              <w:rPr>
                <w:sz w:val="18"/>
                <w:lang w:val="sq-AL"/>
              </w:rPr>
            </w:pPr>
            <w:r w:rsidRPr="00DA67B3">
              <w:rPr>
                <w:sz w:val="18"/>
                <w:lang w:val="sq-AL"/>
              </w:rPr>
              <w:t>me ..........................................</w:t>
            </w:r>
          </w:p>
          <w:p w:rsidR="00F0517B" w:rsidRPr="00DA67B3" w:rsidRDefault="00F0517B" w:rsidP="008340B9">
            <w:pPr>
              <w:pStyle w:val="Tabele"/>
              <w:widowControl w:val="0"/>
              <w:rPr>
                <w:sz w:val="18"/>
                <w:lang w:val="sq-AL"/>
              </w:rPr>
            </w:pPr>
            <w:r w:rsidRPr="00DA67B3">
              <w:rPr>
                <w:sz w:val="18"/>
                <w:lang w:val="sq-AL"/>
              </w:rPr>
              <w:t>ose grafikun e masave (punë pa marrëveshje paraprake) datë ...............</w:t>
            </w:r>
          </w:p>
        </w:tc>
        <w:tc>
          <w:tcPr>
            <w:tcW w:w="2835" w:type="dxa"/>
          </w:tcPr>
          <w:p w:rsidR="00F0517B" w:rsidRPr="00DA67B3" w:rsidRDefault="00F0517B" w:rsidP="008340B9">
            <w:pPr>
              <w:pStyle w:val="Tabele"/>
              <w:widowControl w:val="0"/>
              <w:rPr>
                <w:sz w:val="18"/>
                <w:lang w:val="sq-AL"/>
              </w:rPr>
            </w:pPr>
            <w:r w:rsidRPr="00DA67B3">
              <w:rPr>
                <w:sz w:val="18"/>
                <w:lang w:val="sq-AL"/>
              </w:rPr>
              <w:t xml:space="preserve">Faturë </w:t>
            </w:r>
          </w:p>
          <w:p w:rsidR="00F0517B" w:rsidRPr="00DA67B3" w:rsidRDefault="00A661CF" w:rsidP="008340B9">
            <w:pPr>
              <w:pStyle w:val="Tabele"/>
              <w:widowControl w:val="0"/>
              <w:rPr>
                <w:sz w:val="18"/>
                <w:lang w:val="sq-AL"/>
              </w:rPr>
            </w:pPr>
            <w:r w:rsidRPr="00DA67B3">
              <w:rPr>
                <w:sz w:val="18"/>
                <w:lang w:val="sq-AL"/>
              </w:rPr>
              <w:t>n</w:t>
            </w:r>
            <w:r w:rsidR="00F0517B" w:rsidRPr="00DA67B3">
              <w:rPr>
                <w:sz w:val="18"/>
                <w:lang w:val="sq-AL"/>
              </w:rPr>
              <w:t>r. ..................................</w:t>
            </w:r>
          </w:p>
          <w:p w:rsidR="00F0517B" w:rsidRPr="00DA67B3" w:rsidRDefault="00F0517B" w:rsidP="008340B9">
            <w:pPr>
              <w:pStyle w:val="Tabele"/>
              <w:widowControl w:val="0"/>
              <w:rPr>
                <w:sz w:val="18"/>
                <w:lang w:val="sq-AL"/>
              </w:rPr>
            </w:pPr>
            <w:r w:rsidRPr="00DA67B3">
              <w:rPr>
                <w:sz w:val="18"/>
                <w:lang w:val="sq-AL"/>
              </w:rPr>
              <w:t>datë ................................</w:t>
            </w:r>
          </w:p>
          <w:p w:rsidR="00F0517B" w:rsidRPr="00DA67B3" w:rsidRDefault="00F0517B" w:rsidP="008340B9">
            <w:pPr>
              <w:pStyle w:val="Tabele"/>
              <w:widowControl w:val="0"/>
              <w:rPr>
                <w:sz w:val="18"/>
                <w:lang w:val="sq-AL"/>
              </w:rPr>
            </w:pPr>
            <w:r w:rsidRPr="00DA67B3">
              <w:rPr>
                <w:sz w:val="18"/>
                <w:lang w:val="sq-AL"/>
              </w:rPr>
              <w:t xml:space="preserve">ose grafikun </w:t>
            </w:r>
          </w:p>
          <w:p w:rsidR="00F0517B" w:rsidRPr="00DA67B3" w:rsidRDefault="00F0517B" w:rsidP="008340B9">
            <w:pPr>
              <w:pStyle w:val="Tabele"/>
              <w:widowControl w:val="0"/>
              <w:rPr>
                <w:sz w:val="18"/>
                <w:lang w:val="sq-AL"/>
              </w:rPr>
            </w:pPr>
            <w:r w:rsidRPr="00DA67B3">
              <w:rPr>
                <w:sz w:val="18"/>
                <w:lang w:val="sq-AL"/>
              </w:rPr>
              <w:t>datë ................................</w:t>
            </w:r>
          </w:p>
        </w:tc>
        <w:tc>
          <w:tcPr>
            <w:tcW w:w="1985" w:type="dxa"/>
          </w:tcPr>
          <w:p w:rsidR="00F0517B" w:rsidRPr="00DA67B3" w:rsidRDefault="00F0517B" w:rsidP="008340B9">
            <w:pPr>
              <w:pStyle w:val="Tabele"/>
              <w:widowControl w:val="0"/>
              <w:rPr>
                <w:sz w:val="18"/>
                <w:lang w:val="sq-AL"/>
              </w:rPr>
            </w:pPr>
            <w:r w:rsidRPr="00DA67B3">
              <w:rPr>
                <w:sz w:val="18"/>
                <w:lang w:val="sq-AL"/>
              </w:rPr>
              <w:t xml:space="preserve">Shuma </w:t>
            </w:r>
          </w:p>
        </w:tc>
      </w:tr>
      <w:tr w:rsidR="00F0517B" w:rsidRPr="00DA67B3">
        <w:tblPrEx>
          <w:tblCellMar>
            <w:top w:w="0" w:type="dxa"/>
            <w:bottom w:w="0" w:type="dxa"/>
          </w:tblCellMar>
        </w:tblPrEx>
        <w:trPr>
          <w:trHeight w:val="2268"/>
        </w:trPr>
        <w:tc>
          <w:tcPr>
            <w:tcW w:w="1134" w:type="dxa"/>
          </w:tcPr>
          <w:p w:rsidR="00F0517B" w:rsidRPr="00DA67B3" w:rsidRDefault="00F0517B" w:rsidP="008340B9">
            <w:pPr>
              <w:pStyle w:val="Tabele"/>
              <w:widowControl w:val="0"/>
              <w:rPr>
                <w:sz w:val="18"/>
                <w:lang w:val="sq-AL"/>
              </w:rPr>
            </w:pPr>
          </w:p>
        </w:tc>
        <w:tc>
          <w:tcPr>
            <w:tcW w:w="3402" w:type="dxa"/>
          </w:tcPr>
          <w:p w:rsidR="00F0517B" w:rsidRPr="00DA67B3" w:rsidRDefault="00F0517B" w:rsidP="008340B9">
            <w:pPr>
              <w:pStyle w:val="Tabele"/>
              <w:widowControl w:val="0"/>
              <w:rPr>
                <w:sz w:val="18"/>
                <w:lang w:val="sq-AL"/>
              </w:rPr>
            </w:pPr>
          </w:p>
        </w:tc>
        <w:tc>
          <w:tcPr>
            <w:tcW w:w="2835" w:type="dxa"/>
          </w:tcPr>
          <w:p w:rsidR="00F0517B" w:rsidRPr="00DA67B3" w:rsidRDefault="00F0517B" w:rsidP="008340B9">
            <w:pPr>
              <w:pStyle w:val="Tabele"/>
              <w:widowControl w:val="0"/>
              <w:rPr>
                <w:sz w:val="18"/>
                <w:lang w:val="sq-AL"/>
              </w:rPr>
            </w:pPr>
          </w:p>
        </w:tc>
        <w:tc>
          <w:tcPr>
            <w:tcW w:w="1985" w:type="dxa"/>
          </w:tcPr>
          <w:p w:rsidR="00F0517B" w:rsidRPr="00DA67B3" w:rsidRDefault="00F0517B" w:rsidP="008340B9">
            <w:pPr>
              <w:pStyle w:val="Tabele"/>
              <w:widowControl w:val="0"/>
              <w:rPr>
                <w:sz w:val="18"/>
                <w:lang w:val="sq-AL"/>
              </w:rPr>
            </w:pPr>
          </w:p>
        </w:tc>
      </w:tr>
    </w:tbl>
    <w:p w:rsidR="00E237D8" w:rsidRDefault="00E237D8" w:rsidP="00AB523C">
      <w:pPr>
        <w:pStyle w:val="Paragrafi0"/>
        <w:jc w:val="right"/>
        <w:rPr>
          <w:lang w:val="sq-AL"/>
        </w:rPr>
      </w:pPr>
    </w:p>
    <w:p w:rsidR="00EB524A" w:rsidRDefault="00AB523C" w:rsidP="00AB523C">
      <w:pPr>
        <w:pStyle w:val="Paragrafi0"/>
        <w:jc w:val="right"/>
        <w:rPr>
          <w:lang w:val="sq-AL"/>
        </w:rPr>
      </w:pPr>
      <w:r>
        <w:rPr>
          <w:lang w:val="sq-AL"/>
        </w:rPr>
        <w:t>Shtojca C</w:t>
      </w:r>
    </w:p>
    <w:p w:rsidR="00AB523C" w:rsidRDefault="00AB523C" w:rsidP="00AB523C">
      <w:pPr>
        <w:pStyle w:val="Paragrafi0"/>
        <w:jc w:val="right"/>
        <w:rPr>
          <w:lang w:val="sq-AL"/>
        </w:rPr>
      </w:pPr>
      <w:r>
        <w:rPr>
          <w:lang w:val="sq-AL"/>
        </w:rPr>
        <w:t>Faqe 2</w:t>
      </w:r>
    </w:p>
    <w:p w:rsidR="00AB523C" w:rsidRDefault="00AB523C" w:rsidP="00672232">
      <w:pPr>
        <w:pStyle w:val="Paragrafi0"/>
        <w:rPr>
          <w:lang w:val="sq-AL"/>
        </w:rPr>
      </w:pPr>
    </w:p>
    <w:p w:rsidR="00F0517B" w:rsidRPr="00DA67B3" w:rsidRDefault="00A661CF" w:rsidP="00672232">
      <w:pPr>
        <w:pStyle w:val="Paragrafi0"/>
        <w:rPr>
          <w:lang w:val="sq-AL"/>
        </w:rPr>
      </w:pPr>
      <w:r w:rsidRPr="00DA67B3">
        <w:rPr>
          <w:lang w:val="sq-AL"/>
        </w:rPr>
        <w:t>Në pajtim me “Listën e mallrave dhe s</w:t>
      </w:r>
      <w:r w:rsidR="00F0517B" w:rsidRPr="00DA67B3">
        <w:rPr>
          <w:lang w:val="sq-AL"/>
        </w:rPr>
        <w:t>hërbimeve”, shumat e mëposhtme të pagesave të kërkuesh</w:t>
      </w:r>
      <w:r w:rsidRPr="00DA67B3">
        <w:rPr>
          <w:lang w:val="sq-AL"/>
        </w:rPr>
        <w:t>me do të bëhen nga kontributi i huasë/f</w:t>
      </w:r>
      <w:r w:rsidR="00F0517B" w:rsidRPr="00DA67B3">
        <w:rPr>
          <w:lang w:val="sq-AL"/>
        </w:rPr>
        <w:t xml:space="preserve">inanciar, që ne kërkojmë të disbursohen si më poshtë: </w:t>
      </w:r>
    </w:p>
    <w:p w:rsidR="00F0517B" w:rsidRDefault="00F0517B" w:rsidP="008340B9">
      <w:pPr>
        <w:pStyle w:val="Paragrafi0"/>
        <w:rPr>
          <w:lang w:val="sq-AL"/>
        </w:rPr>
      </w:pPr>
    </w:p>
    <w:p w:rsidR="004E3C53" w:rsidRPr="00DA67B3" w:rsidRDefault="004E3C53" w:rsidP="008340B9">
      <w:pPr>
        <w:pStyle w:val="Paragrafi0"/>
        <w:rPr>
          <w:lang w:val="sq-AL"/>
        </w:rPr>
      </w:pP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410"/>
        <w:gridCol w:w="1607"/>
        <w:gridCol w:w="1653"/>
        <w:gridCol w:w="1824"/>
      </w:tblGrid>
      <w:tr w:rsidR="00F0517B" w:rsidRPr="004E3C53">
        <w:trPr>
          <w:jc w:val="center"/>
        </w:trPr>
        <w:tc>
          <w:tcPr>
            <w:tcW w:w="1242" w:type="dxa"/>
          </w:tcPr>
          <w:p w:rsidR="00F0517B" w:rsidRPr="004E3C53" w:rsidRDefault="00A661CF" w:rsidP="004E3C53">
            <w:pPr>
              <w:pStyle w:val="Tabele"/>
              <w:widowControl w:val="0"/>
              <w:jc w:val="center"/>
              <w:rPr>
                <w:sz w:val="21"/>
                <w:szCs w:val="21"/>
                <w:lang w:val="sq-AL"/>
              </w:rPr>
            </w:pPr>
            <w:r w:rsidRPr="004E3C53">
              <w:rPr>
                <w:sz w:val="21"/>
                <w:szCs w:val="21"/>
                <w:lang w:val="sq-AL"/>
              </w:rPr>
              <w:t>Monedha/s</w:t>
            </w:r>
            <w:r w:rsidR="00F0517B" w:rsidRPr="004E3C53">
              <w:rPr>
                <w:sz w:val="21"/>
                <w:szCs w:val="21"/>
                <w:lang w:val="sq-AL"/>
              </w:rPr>
              <w:t>huma</w:t>
            </w:r>
          </w:p>
        </w:tc>
        <w:tc>
          <w:tcPr>
            <w:tcW w:w="2410" w:type="dxa"/>
          </w:tcPr>
          <w:p w:rsidR="00F0517B" w:rsidRPr="004E3C53" w:rsidRDefault="00F0517B" w:rsidP="004E3C53">
            <w:pPr>
              <w:pStyle w:val="Tabele"/>
              <w:widowControl w:val="0"/>
              <w:jc w:val="center"/>
              <w:rPr>
                <w:sz w:val="21"/>
                <w:szCs w:val="21"/>
                <w:lang w:val="sq-AL"/>
              </w:rPr>
            </w:pPr>
            <w:r w:rsidRPr="004E3C53">
              <w:rPr>
                <w:sz w:val="21"/>
                <w:szCs w:val="21"/>
                <w:lang w:val="sq-AL"/>
              </w:rPr>
              <w:t>Përfituesi (emri dhe adresa e shoqërisë)</w:t>
            </w:r>
          </w:p>
        </w:tc>
        <w:tc>
          <w:tcPr>
            <w:tcW w:w="1607" w:type="dxa"/>
          </w:tcPr>
          <w:p w:rsidR="00F0517B" w:rsidRPr="004E3C53" w:rsidRDefault="00F0517B" w:rsidP="004E3C53">
            <w:pPr>
              <w:pStyle w:val="Tabele"/>
              <w:widowControl w:val="0"/>
              <w:jc w:val="center"/>
              <w:rPr>
                <w:sz w:val="21"/>
                <w:szCs w:val="21"/>
                <w:lang w:val="sq-AL"/>
              </w:rPr>
            </w:pPr>
            <w:r w:rsidRPr="004E3C53">
              <w:rPr>
                <w:sz w:val="21"/>
                <w:szCs w:val="21"/>
                <w:lang w:val="sq-AL"/>
              </w:rPr>
              <w:t>Numri i llogarisë/IBAN, sipas rastit</w:t>
            </w:r>
          </w:p>
        </w:tc>
        <w:tc>
          <w:tcPr>
            <w:tcW w:w="1653" w:type="dxa"/>
          </w:tcPr>
          <w:p w:rsidR="00F0517B" w:rsidRPr="004E3C53" w:rsidRDefault="00F0517B" w:rsidP="004E3C53">
            <w:pPr>
              <w:pStyle w:val="Tabele"/>
              <w:widowControl w:val="0"/>
              <w:jc w:val="center"/>
              <w:rPr>
                <w:sz w:val="21"/>
                <w:szCs w:val="21"/>
                <w:lang w:val="sq-AL"/>
              </w:rPr>
            </w:pPr>
            <w:r w:rsidRPr="004E3C53">
              <w:rPr>
                <w:sz w:val="21"/>
                <w:szCs w:val="21"/>
                <w:lang w:val="sq-AL"/>
              </w:rPr>
              <w:t>Banka / kodi BIC</w:t>
            </w:r>
          </w:p>
        </w:tc>
        <w:tc>
          <w:tcPr>
            <w:tcW w:w="1824" w:type="dxa"/>
          </w:tcPr>
          <w:p w:rsidR="00F0517B" w:rsidRPr="004E3C53" w:rsidRDefault="00F0517B" w:rsidP="004E3C53">
            <w:pPr>
              <w:pStyle w:val="Tabele"/>
              <w:widowControl w:val="0"/>
              <w:jc w:val="center"/>
              <w:rPr>
                <w:sz w:val="21"/>
                <w:szCs w:val="21"/>
                <w:lang w:val="sq-AL"/>
              </w:rPr>
            </w:pPr>
            <w:r w:rsidRPr="004E3C53">
              <w:rPr>
                <w:sz w:val="21"/>
                <w:szCs w:val="21"/>
                <w:lang w:val="sq-AL"/>
              </w:rPr>
              <w:t>Banka korrespondente*)/ kodi BIC</w:t>
            </w:r>
          </w:p>
        </w:tc>
      </w:tr>
      <w:tr w:rsidR="00F0517B" w:rsidRPr="00DA67B3">
        <w:trPr>
          <w:trHeight w:hRule="exact" w:val="680"/>
          <w:jc w:val="center"/>
        </w:trPr>
        <w:tc>
          <w:tcPr>
            <w:tcW w:w="1242" w:type="dxa"/>
          </w:tcPr>
          <w:p w:rsidR="00F0517B" w:rsidRPr="00DA67B3" w:rsidRDefault="00F0517B" w:rsidP="008340B9">
            <w:pPr>
              <w:pStyle w:val="Tabele"/>
              <w:widowControl w:val="0"/>
              <w:rPr>
                <w:lang w:val="sq-AL"/>
              </w:rPr>
            </w:pPr>
          </w:p>
        </w:tc>
        <w:tc>
          <w:tcPr>
            <w:tcW w:w="2410" w:type="dxa"/>
          </w:tcPr>
          <w:p w:rsidR="00F0517B" w:rsidRPr="00DA67B3" w:rsidRDefault="00F0517B" w:rsidP="008340B9">
            <w:pPr>
              <w:pStyle w:val="Tabele"/>
              <w:widowControl w:val="0"/>
              <w:rPr>
                <w:lang w:val="sq-AL"/>
              </w:rPr>
            </w:pPr>
          </w:p>
        </w:tc>
        <w:tc>
          <w:tcPr>
            <w:tcW w:w="1607" w:type="dxa"/>
          </w:tcPr>
          <w:p w:rsidR="00F0517B" w:rsidRPr="00DA67B3" w:rsidRDefault="00F0517B" w:rsidP="008340B9">
            <w:pPr>
              <w:pStyle w:val="Tabele"/>
              <w:widowControl w:val="0"/>
              <w:rPr>
                <w:lang w:val="sq-AL"/>
              </w:rPr>
            </w:pPr>
          </w:p>
        </w:tc>
        <w:tc>
          <w:tcPr>
            <w:tcW w:w="1653" w:type="dxa"/>
          </w:tcPr>
          <w:p w:rsidR="00F0517B" w:rsidRPr="00DA67B3" w:rsidRDefault="00F0517B" w:rsidP="008340B9">
            <w:pPr>
              <w:pStyle w:val="Tabele"/>
              <w:widowControl w:val="0"/>
              <w:rPr>
                <w:lang w:val="sq-AL"/>
              </w:rPr>
            </w:pPr>
          </w:p>
        </w:tc>
        <w:tc>
          <w:tcPr>
            <w:tcW w:w="1824" w:type="dxa"/>
          </w:tcPr>
          <w:p w:rsidR="00F0517B" w:rsidRPr="00DA67B3" w:rsidRDefault="00F0517B" w:rsidP="008340B9">
            <w:pPr>
              <w:pStyle w:val="Tabele"/>
              <w:widowControl w:val="0"/>
              <w:rPr>
                <w:lang w:val="sq-AL"/>
              </w:rPr>
            </w:pPr>
          </w:p>
        </w:tc>
      </w:tr>
      <w:tr w:rsidR="00F0517B" w:rsidRPr="00DA67B3">
        <w:trPr>
          <w:trHeight w:hRule="exact" w:val="680"/>
          <w:jc w:val="center"/>
        </w:trPr>
        <w:tc>
          <w:tcPr>
            <w:tcW w:w="1242" w:type="dxa"/>
          </w:tcPr>
          <w:p w:rsidR="00F0517B" w:rsidRPr="00DA67B3" w:rsidRDefault="00F0517B" w:rsidP="008340B9">
            <w:pPr>
              <w:pStyle w:val="Tabele"/>
              <w:widowControl w:val="0"/>
              <w:rPr>
                <w:lang w:val="sq-AL"/>
              </w:rPr>
            </w:pPr>
          </w:p>
        </w:tc>
        <w:tc>
          <w:tcPr>
            <w:tcW w:w="2410" w:type="dxa"/>
          </w:tcPr>
          <w:p w:rsidR="00F0517B" w:rsidRPr="00DA67B3" w:rsidRDefault="00F0517B" w:rsidP="008340B9">
            <w:pPr>
              <w:pStyle w:val="Tabele"/>
              <w:widowControl w:val="0"/>
              <w:rPr>
                <w:lang w:val="sq-AL"/>
              </w:rPr>
            </w:pPr>
          </w:p>
        </w:tc>
        <w:tc>
          <w:tcPr>
            <w:tcW w:w="1607" w:type="dxa"/>
          </w:tcPr>
          <w:p w:rsidR="00F0517B" w:rsidRPr="00DA67B3" w:rsidRDefault="00F0517B" w:rsidP="008340B9">
            <w:pPr>
              <w:pStyle w:val="Tabele"/>
              <w:widowControl w:val="0"/>
              <w:rPr>
                <w:lang w:val="sq-AL"/>
              </w:rPr>
            </w:pPr>
          </w:p>
        </w:tc>
        <w:tc>
          <w:tcPr>
            <w:tcW w:w="1653" w:type="dxa"/>
          </w:tcPr>
          <w:p w:rsidR="00F0517B" w:rsidRPr="00DA67B3" w:rsidRDefault="00F0517B" w:rsidP="008340B9">
            <w:pPr>
              <w:pStyle w:val="Tabele"/>
              <w:widowControl w:val="0"/>
              <w:rPr>
                <w:lang w:val="sq-AL"/>
              </w:rPr>
            </w:pPr>
          </w:p>
        </w:tc>
        <w:tc>
          <w:tcPr>
            <w:tcW w:w="1824" w:type="dxa"/>
          </w:tcPr>
          <w:p w:rsidR="00F0517B" w:rsidRPr="00DA67B3" w:rsidRDefault="00F0517B" w:rsidP="008340B9">
            <w:pPr>
              <w:pStyle w:val="Tabele"/>
              <w:widowControl w:val="0"/>
              <w:rPr>
                <w:lang w:val="sq-AL"/>
              </w:rPr>
            </w:pPr>
          </w:p>
        </w:tc>
      </w:tr>
      <w:tr w:rsidR="00F0517B" w:rsidRPr="00DA67B3">
        <w:trPr>
          <w:trHeight w:hRule="exact" w:val="680"/>
          <w:jc w:val="center"/>
        </w:trPr>
        <w:tc>
          <w:tcPr>
            <w:tcW w:w="1242" w:type="dxa"/>
          </w:tcPr>
          <w:p w:rsidR="00F0517B" w:rsidRPr="00DA67B3" w:rsidRDefault="00F0517B" w:rsidP="008340B9">
            <w:pPr>
              <w:pStyle w:val="Tabele"/>
              <w:widowControl w:val="0"/>
              <w:rPr>
                <w:lang w:val="sq-AL"/>
              </w:rPr>
            </w:pPr>
          </w:p>
        </w:tc>
        <w:tc>
          <w:tcPr>
            <w:tcW w:w="2410" w:type="dxa"/>
          </w:tcPr>
          <w:p w:rsidR="00F0517B" w:rsidRPr="00DA67B3" w:rsidRDefault="00F0517B" w:rsidP="008340B9">
            <w:pPr>
              <w:pStyle w:val="Tabele"/>
              <w:widowControl w:val="0"/>
              <w:rPr>
                <w:lang w:val="sq-AL"/>
              </w:rPr>
            </w:pPr>
          </w:p>
        </w:tc>
        <w:tc>
          <w:tcPr>
            <w:tcW w:w="1607" w:type="dxa"/>
          </w:tcPr>
          <w:p w:rsidR="00F0517B" w:rsidRPr="00DA67B3" w:rsidRDefault="00F0517B" w:rsidP="008340B9">
            <w:pPr>
              <w:pStyle w:val="Tabele"/>
              <w:widowControl w:val="0"/>
              <w:rPr>
                <w:lang w:val="sq-AL"/>
              </w:rPr>
            </w:pPr>
          </w:p>
        </w:tc>
        <w:tc>
          <w:tcPr>
            <w:tcW w:w="1653" w:type="dxa"/>
          </w:tcPr>
          <w:p w:rsidR="00F0517B" w:rsidRPr="00DA67B3" w:rsidRDefault="00F0517B" w:rsidP="008340B9">
            <w:pPr>
              <w:pStyle w:val="Tabele"/>
              <w:widowControl w:val="0"/>
              <w:rPr>
                <w:lang w:val="sq-AL"/>
              </w:rPr>
            </w:pPr>
          </w:p>
        </w:tc>
        <w:tc>
          <w:tcPr>
            <w:tcW w:w="1824" w:type="dxa"/>
          </w:tcPr>
          <w:p w:rsidR="00F0517B" w:rsidRPr="00DA67B3" w:rsidRDefault="00F0517B" w:rsidP="008340B9">
            <w:pPr>
              <w:pStyle w:val="Tabele"/>
              <w:widowControl w:val="0"/>
              <w:rPr>
                <w:lang w:val="sq-AL"/>
              </w:rPr>
            </w:pPr>
          </w:p>
        </w:tc>
      </w:tr>
    </w:tbl>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Këto shuma </w:t>
      </w:r>
      <w:r w:rsidR="00A661CF" w:rsidRPr="00DA67B3">
        <w:rPr>
          <w:lang w:val="sq-AL"/>
        </w:rPr>
        <w:t>të faturave që nuk paguhen nga kontributi i huasë/f</w:t>
      </w:r>
      <w:r w:rsidRPr="00DA67B3">
        <w:rPr>
          <w:lang w:val="sq-AL"/>
        </w:rPr>
        <w:t xml:space="preserve">inanciar janë paguar nga ne si më poshtë: </w:t>
      </w:r>
    </w:p>
    <w:p w:rsidR="00F0517B" w:rsidRDefault="00F0517B" w:rsidP="008340B9">
      <w:pPr>
        <w:pStyle w:val="Paragrafi0"/>
        <w:rPr>
          <w:lang w:val="sq-AL"/>
        </w:rPr>
      </w:pPr>
    </w:p>
    <w:p w:rsidR="004E3C53" w:rsidRPr="00DA67B3" w:rsidRDefault="004E3C53" w:rsidP="008340B9">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02"/>
        <w:gridCol w:w="2835"/>
        <w:gridCol w:w="301"/>
        <w:gridCol w:w="2835"/>
      </w:tblGrid>
      <w:tr w:rsidR="00F0517B" w:rsidRPr="00DA67B3">
        <w:tblPrEx>
          <w:tblCellMar>
            <w:top w:w="0" w:type="dxa"/>
            <w:bottom w:w="0" w:type="dxa"/>
          </w:tblCellMar>
        </w:tblPrEx>
        <w:trPr>
          <w:jc w:val="center"/>
        </w:trPr>
        <w:tc>
          <w:tcPr>
            <w:tcW w:w="2835" w:type="dxa"/>
          </w:tcPr>
          <w:p w:rsidR="00F0517B" w:rsidRPr="00DA67B3" w:rsidRDefault="00F0517B" w:rsidP="008340B9">
            <w:pPr>
              <w:pStyle w:val="Tabele"/>
              <w:widowControl w:val="0"/>
              <w:rPr>
                <w:lang w:val="sq-AL"/>
              </w:rPr>
            </w:pPr>
            <w:r w:rsidRPr="00DA67B3">
              <w:rPr>
                <w:lang w:val="sq-AL"/>
              </w:rPr>
              <w:t>Monedha/shuma</w:t>
            </w:r>
          </w:p>
        </w:tc>
        <w:tc>
          <w:tcPr>
            <w:tcW w:w="302"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Përfituesi (shoqëria)</w:t>
            </w:r>
          </w:p>
        </w:tc>
        <w:tc>
          <w:tcPr>
            <w:tcW w:w="301"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 xml:space="preserve">Data e udhëzimit për pagesë dhe banka paguese </w:t>
            </w:r>
          </w:p>
        </w:tc>
      </w:tr>
      <w:tr w:rsidR="00F0517B" w:rsidRPr="00DA67B3">
        <w:tblPrEx>
          <w:tblCellMar>
            <w:top w:w="0" w:type="dxa"/>
            <w:bottom w:w="0" w:type="dxa"/>
          </w:tblCellMar>
        </w:tblPrEx>
        <w:trPr>
          <w:jc w:val="center"/>
        </w:trPr>
        <w:tc>
          <w:tcPr>
            <w:tcW w:w="2835" w:type="dxa"/>
          </w:tcPr>
          <w:p w:rsidR="00F0517B" w:rsidRPr="00DA67B3" w:rsidRDefault="00F0517B" w:rsidP="008340B9">
            <w:pPr>
              <w:pStyle w:val="Tabele"/>
              <w:widowControl w:val="0"/>
              <w:rPr>
                <w:lang w:val="sq-AL"/>
              </w:rPr>
            </w:pPr>
            <w:r w:rsidRPr="00DA67B3">
              <w:rPr>
                <w:lang w:val="sq-AL"/>
              </w:rPr>
              <w:t>..............................................</w:t>
            </w:r>
          </w:p>
        </w:tc>
        <w:tc>
          <w:tcPr>
            <w:tcW w:w="302"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w:t>
            </w:r>
          </w:p>
        </w:tc>
        <w:tc>
          <w:tcPr>
            <w:tcW w:w="301"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w:t>
            </w:r>
          </w:p>
          <w:p w:rsidR="00F0517B" w:rsidRPr="00DA67B3" w:rsidRDefault="00F0517B" w:rsidP="008340B9">
            <w:pPr>
              <w:pStyle w:val="Tabele"/>
              <w:widowControl w:val="0"/>
              <w:rPr>
                <w:lang w:val="sq-AL"/>
              </w:rPr>
            </w:pPr>
          </w:p>
        </w:tc>
      </w:tr>
      <w:tr w:rsidR="00F0517B" w:rsidRPr="00DA67B3">
        <w:tblPrEx>
          <w:tblCellMar>
            <w:top w:w="0" w:type="dxa"/>
            <w:bottom w:w="0" w:type="dxa"/>
          </w:tblCellMar>
        </w:tblPrEx>
        <w:trPr>
          <w:jc w:val="center"/>
        </w:trPr>
        <w:tc>
          <w:tcPr>
            <w:tcW w:w="2835" w:type="dxa"/>
          </w:tcPr>
          <w:p w:rsidR="00F0517B" w:rsidRPr="00DA67B3" w:rsidRDefault="00F0517B" w:rsidP="008340B9">
            <w:pPr>
              <w:pStyle w:val="Tabele"/>
              <w:widowControl w:val="0"/>
              <w:rPr>
                <w:lang w:val="sq-AL"/>
              </w:rPr>
            </w:pPr>
            <w:r w:rsidRPr="00DA67B3">
              <w:rPr>
                <w:lang w:val="sq-AL"/>
              </w:rPr>
              <w:t>..............................................</w:t>
            </w:r>
          </w:p>
        </w:tc>
        <w:tc>
          <w:tcPr>
            <w:tcW w:w="302"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w:t>
            </w:r>
          </w:p>
        </w:tc>
        <w:tc>
          <w:tcPr>
            <w:tcW w:w="301"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w:t>
            </w:r>
          </w:p>
          <w:p w:rsidR="00F0517B" w:rsidRPr="00DA67B3" w:rsidRDefault="00F0517B" w:rsidP="008340B9">
            <w:pPr>
              <w:pStyle w:val="Tabele"/>
              <w:widowControl w:val="0"/>
              <w:rPr>
                <w:lang w:val="sq-AL"/>
              </w:rPr>
            </w:pPr>
          </w:p>
        </w:tc>
      </w:tr>
      <w:tr w:rsidR="00F0517B" w:rsidRPr="00DA67B3">
        <w:tblPrEx>
          <w:tblCellMar>
            <w:top w:w="0" w:type="dxa"/>
            <w:bottom w:w="0" w:type="dxa"/>
          </w:tblCellMar>
        </w:tblPrEx>
        <w:trPr>
          <w:jc w:val="center"/>
        </w:trPr>
        <w:tc>
          <w:tcPr>
            <w:tcW w:w="2835" w:type="dxa"/>
          </w:tcPr>
          <w:p w:rsidR="00F0517B" w:rsidRPr="00DA67B3" w:rsidRDefault="00F0517B" w:rsidP="008340B9">
            <w:pPr>
              <w:pStyle w:val="Tabele"/>
              <w:widowControl w:val="0"/>
              <w:rPr>
                <w:lang w:val="sq-AL"/>
              </w:rPr>
            </w:pPr>
            <w:r w:rsidRPr="00DA67B3">
              <w:rPr>
                <w:lang w:val="sq-AL"/>
              </w:rPr>
              <w:t>..............................................</w:t>
            </w:r>
          </w:p>
        </w:tc>
        <w:tc>
          <w:tcPr>
            <w:tcW w:w="302"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w:t>
            </w:r>
          </w:p>
        </w:tc>
        <w:tc>
          <w:tcPr>
            <w:tcW w:w="301" w:type="dxa"/>
          </w:tcPr>
          <w:p w:rsidR="00F0517B" w:rsidRPr="00DA67B3" w:rsidRDefault="00F0517B" w:rsidP="008340B9">
            <w:pPr>
              <w:pStyle w:val="Tabele"/>
              <w:widowControl w:val="0"/>
              <w:rPr>
                <w:lang w:val="sq-AL"/>
              </w:rPr>
            </w:pPr>
          </w:p>
        </w:tc>
        <w:tc>
          <w:tcPr>
            <w:tcW w:w="2835" w:type="dxa"/>
          </w:tcPr>
          <w:p w:rsidR="00F0517B" w:rsidRPr="00DA67B3" w:rsidRDefault="00F0517B" w:rsidP="008340B9">
            <w:pPr>
              <w:pStyle w:val="Tabele"/>
              <w:widowControl w:val="0"/>
              <w:rPr>
                <w:lang w:val="sq-AL"/>
              </w:rPr>
            </w:pPr>
            <w:r w:rsidRPr="00DA67B3">
              <w:rPr>
                <w:lang w:val="sq-AL"/>
              </w:rPr>
              <w:t>...............................................</w:t>
            </w:r>
          </w:p>
        </w:tc>
      </w:tr>
    </w:tbl>
    <w:p w:rsidR="00F0517B" w:rsidRPr="00DA67B3" w:rsidRDefault="00F0517B" w:rsidP="008340B9">
      <w:pPr>
        <w:pStyle w:val="Paragrafi0"/>
        <w:rPr>
          <w:lang w:val="sq-AL"/>
        </w:rPr>
      </w:pPr>
    </w:p>
    <w:p w:rsidR="00F0517B" w:rsidRPr="00DA67B3" w:rsidRDefault="00E15163" w:rsidP="008340B9">
      <w:pPr>
        <w:pStyle w:val="Paragrafi0"/>
        <w:rPr>
          <w:lang w:val="sq-AL"/>
        </w:rPr>
      </w:pPr>
      <w:r w:rsidRPr="00DA67B3">
        <w:rPr>
          <w:lang w:val="sq-AL"/>
        </w:rPr>
        <w:t>Si provë mbështetëse, ne paraqesim bashkë</w:t>
      </w:r>
      <w:r w:rsidR="00F0517B" w:rsidRPr="00DA67B3">
        <w:rPr>
          <w:lang w:val="sq-AL"/>
        </w:rPr>
        <w:t>ngjitur – sipas rastit:</w:t>
      </w:r>
      <w:r w:rsidR="00A661CF" w:rsidRPr="00DA67B3">
        <w:rPr>
          <w:lang w:val="sq-AL"/>
        </w:rPr>
        <w:t xml:space="preserve"> (jeni të lutur t’i referoheni procedurës së d</w:t>
      </w:r>
      <w:r w:rsidR="00F0517B" w:rsidRPr="00DA67B3">
        <w:rPr>
          <w:lang w:val="sq-AL"/>
        </w:rPr>
        <w:t>isbursimit t</w:t>
      </w:r>
      <w:r w:rsidR="00A661CF" w:rsidRPr="00DA67B3">
        <w:rPr>
          <w:lang w:val="sq-AL"/>
        </w:rPr>
        <w:t>ë a</w:t>
      </w:r>
      <w:r w:rsidR="00F0517B" w:rsidRPr="00DA67B3">
        <w:rPr>
          <w:lang w:val="sq-AL"/>
        </w:rPr>
        <w:t xml:space="preserve">neksit në Marrëveshjen e Veçantë). </w:t>
      </w:r>
    </w:p>
    <w:p w:rsidR="00F0517B" w:rsidRPr="00DA67B3" w:rsidRDefault="00F0517B" w:rsidP="008340B9">
      <w:pPr>
        <w:pStyle w:val="Paragrafi0"/>
        <w:rPr>
          <w:lang w:val="sq-AL"/>
        </w:rPr>
      </w:pPr>
      <w:r w:rsidRPr="00DA67B3">
        <w:rPr>
          <w:lang w:val="sq-AL"/>
        </w:rPr>
        <w:t>………….</w:t>
      </w:r>
      <w:r w:rsidRPr="00DA67B3">
        <w:rPr>
          <w:lang w:val="sq-AL"/>
        </w:rPr>
        <w:tab/>
        <w:t>Fatura e konsulentit (sipas termave të pagesës së kontratës)</w:t>
      </w:r>
      <w:r w:rsidR="00B554E8" w:rsidRPr="00DA67B3">
        <w:rPr>
          <w:lang w:val="sq-AL"/>
        </w:rPr>
        <w:t>,</w:t>
      </w:r>
      <w:r w:rsidRPr="00DA67B3">
        <w:rPr>
          <w:lang w:val="sq-AL"/>
        </w:rPr>
        <w:t xml:space="preserve"> </w:t>
      </w:r>
    </w:p>
    <w:p w:rsidR="00F0517B" w:rsidRPr="00DA67B3" w:rsidRDefault="00A661CF" w:rsidP="008340B9">
      <w:pPr>
        <w:pStyle w:val="Paragrafi0"/>
        <w:rPr>
          <w:lang w:val="sq-AL"/>
        </w:rPr>
      </w:pPr>
      <w:r w:rsidRPr="00DA67B3">
        <w:rPr>
          <w:lang w:val="sq-AL"/>
        </w:rPr>
        <w:t>...............</w:t>
      </w:r>
      <w:r w:rsidRPr="00DA67B3">
        <w:rPr>
          <w:lang w:val="sq-AL"/>
        </w:rPr>
        <w:tab/>
        <w:t>F</w:t>
      </w:r>
      <w:r w:rsidR="00F0517B" w:rsidRPr="00DA67B3">
        <w:rPr>
          <w:lang w:val="sq-AL"/>
        </w:rPr>
        <w:t>aturat e furnitorit (kopje) për çmimin bazë,</w:t>
      </w:r>
    </w:p>
    <w:p w:rsidR="00F0517B" w:rsidRPr="00DA67B3" w:rsidRDefault="00F0517B" w:rsidP="008340B9">
      <w:pPr>
        <w:pStyle w:val="Paragrafi0"/>
        <w:rPr>
          <w:lang w:val="sq-AL"/>
        </w:rPr>
      </w:pPr>
      <w:r w:rsidRPr="00DA67B3">
        <w:rPr>
          <w:lang w:val="sq-AL"/>
        </w:rPr>
        <w:tab/>
      </w:r>
      <w:r w:rsidR="00A661CF" w:rsidRPr="00DA67B3">
        <w:rPr>
          <w:lang w:val="sq-AL"/>
        </w:rPr>
        <w:t xml:space="preserve">    </w:t>
      </w:r>
      <w:r w:rsidR="00672232">
        <w:rPr>
          <w:lang w:val="sq-AL"/>
        </w:rPr>
        <w:t xml:space="preserve">           </w:t>
      </w:r>
      <w:r w:rsidRPr="00DA67B3">
        <w:rPr>
          <w:lang w:val="sq-AL"/>
        </w:rPr>
        <w:t>(   )</w:t>
      </w:r>
      <w:r w:rsidRPr="00DA67B3">
        <w:rPr>
          <w:lang w:val="sq-AL"/>
        </w:rPr>
        <w:tab/>
        <w:t>që përmban konfirmim nga konsulenti</w:t>
      </w:r>
      <w:r w:rsidR="00B554E8" w:rsidRPr="00DA67B3">
        <w:rPr>
          <w:lang w:val="sq-AL"/>
        </w:rPr>
        <w:t>,</w:t>
      </w:r>
      <w:r w:rsidRPr="00DA67B3">
        <w:rPr>
          <w:lang w:val="sq-AL"/>
        </w:rPr>
        <w:t xml:space="preserve"> </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w:t>
      </w:r>
      <w:r w:rsidRPr="00DA67B3">
        <w:rPr>
          <w:lang w:val="sq-AL"/>
        </w:rPr>
        <w:tab/>
        <w:t>Faturat e furnitorit (kopje) për një rritje çmimi mbi bazën e një klauzole për rritjen e çmimit</w:t>
      </w:r>
      <w:r w:rsidR="00B554E8" w:rsidRPr="00DA67B3">
        <w:rPr>
          <w:lang w:val="sq-AL"/>
        </w:rPr>
        <w:t>,</w:t>
      </w:r>
      <w:r w:rsidRPr="00DA67B3">
        <w:rPr>
          <w:lang w:val="sq-AL"/>
        </w:rPr>
        <w:t xml:space="preserve"> </w:t>
      </w:r>
    </w:p>
    <w:p w:rsidR="00F0517B" w:rsidRPr="00DA67B3" w:rsidRDefault="00F0517B" w:rsidP="008340B9">
      <w:pPr>
        <w:pStyle w:val="Paragrafi0"/>
        <w:rPr>
          <w:lang w:val="sq-AL"/>
        </w:rPr>
      </w:pPr>
      <w:r w:rsidRPr="00DA67B3">
        <w:rPr>
          <w:lang w:val="sq-AL"/>
        </w:rPr>
        <w:tab/>
      </w:r>
      <w:r w:rsidR="00BF242B" w:rsidRPr="00DA67B3">
        <w:rPr>
          <w:lang w:val="sq-AL"/>
        </w:rPr>
        <w:t xml:space="preserve">               </w:t>
      </w:r>
      <w:r w:rsidRPr="00DA67B3">
        <w:rPr>
          <w:lang w:val="sq-AL"/>
        </w:rPr>
        <w:t>(   )</w:t>
      </w:r>
      <w:r w:rsidRPr="00DA67B3">
        <w:rPr>
          <w:lang w:val="sq-AL"/>
        </w:rPr>
        <w:tab/>
        <w:t>që ka konfirmimin e konsulentit</w:t>
      </w:r>
      <w:r w:rsidR="00B554E8" w:rsidRPr="00DA67B3">
        <w:rPr>
          <w:lang w:val="sq-AL"/>
        </w:rPr>
        <w:t>,</w:t>
      </w:r>
      <w:r w:rsidRPr="00DA67B3">
        <w:rPr>
          <w:lang w:val="sq-AL"/>
        </w:rPr>
        <w:t xml:space="preserve"> </w:t>
      </w:r>
    </w:p>
    <w:p w:rsidR="00F0517B" w:rsidRPr="00672232" w:rsidRDefault="00F0517B" w:rsidP="008340B9">
      <w:pPr>
        <w:pStyle w:val="Paragrafi0"/>
        <w:rPr>
          <w:sz w:val="14"/>
          <w:lang w:val="sq-AL"/>
        </w:rPr>
      </w:pPr>
    </w:p>
    <w:p w:rsidR="00F0517B" w:rsidRPr="00DA67B3" w:rsidRDefault="00F0517B" w:rsidP="008340B9">
      <w:pPr>
        <w:pStyle w:val="Paragrafi0"/>
        <w:rPr>
          <w:lang w:val="sq-AL"/>
        </w:rPr>
      </w:pPr>
      <w:r w:rsidRPr="00DA67B3">
        <w:rPr>
          <w:lang w:val="sq-AL"/>
        </w:rPr>
        <w:tab/>
      </w:r>
      <w:r w:rsidR="00BF242B" w:rsidRPr="00DA67B3">
        <w:rPr>
          <w:lang w:val="sq-AL"/>
        </w:rPr>
        <w:t xml:space="preserve">               </w:t>
      </w:r>
      <w:r w:rsidRPr="00DA67B3">
        <w:rPr>
          <w:lang w:val="sq-AL"/>
        </w:rPr>
        <w:t>(   )</w:t>
      </w:r>
      <w:r w:rsidRPr="00DA67B3">
        <w:rPr>
          <w:lang w:val="sq-AL"/>
        </w:rPr>
        <w:tab/>
        <w:t xml:space="preserve">provë të bazës së llogaritjes </w:t>
      </w:r>
    </w:p>
    <w:p w:rsidR="00F0517B" w:rsidRDefault="00F0517B" w:rsidP="008340B9">
      <w:pPr>
        <w:pStyle w:val="Paragrafi0"/>
        <w:rPr>
          <w:lang w:val="sq-AL"/>
        </w:rPr>
      </w:pPr>
    </w:p>
    <w:p w:rsidR="004E3C53" w:rsidRDefault="004E3C53" w:rsidP="008340B9">
      <w:pPr>
        <w:pStyle w:val="Paragrafi0"/>
        <w:rPr>
          <w:lang w:val="sq-AL"/>
        </w:rPr>
      </w:pPr>
    </w:p>
    <w:p w:rsidR="004E3C53" w:rsidRDefault="004E3C53" w:rsidP="008340B9">
      <w:pPr>
        <w:pStyle w:val="Paragrafi0"/>
        <w:rPr>
          <w:lang w:val="sq-AL"/>
        </w:rPr>
      </w:pPr>
    </w:p>
    <w:p w:rsidR="004E3C53" w:rsidRDefault="004E3C53" w:rsidP="008340B9">
      <w:pPr>
        <w:pStyle w:val="Paragrafi0"/>
        <w:rPr>
          <w:lang w:val="sq-AL"/>
        </w:rPr>
      </w:pPr>
    </w:p>
    <w:p w:rsidR="004E3C53" w:rsidRDefault="004E3C53" w:rsidP="008340B9">
      <w:pPr>
        <w:pStyle w:val="Paragrafi0"/>
        <w:rPr>
          <w:lang w:val="sq-AL"/>
        </w:rPr>
      </w:pPr>
    </w:p>
    <w:p w:rsidR="00F0517B" w:rsidRPr="00DA67B3" w:rsidRDefault="00F0517B" w:rsidP="008340B9">
      <w:pPr>
        <w:pStyle w:val="Paragrafi0"/>
        <w:rPr>
          <w:lang w:val="sq-AL"/>
        </w:rPr>
      </w:pPr>
      <w:r w:rsidRPr="00DA67B3">
        <w:rPr>
          <w:lang w:val="sq-AL"/>
        </w:rPr>
        <w:t>...............</w:t>
      </w:r>
      <w:r w:rsidRPr="00DA67B3">
        <w:rPr>
          <w:lang w:val="sq-AL"/>
        </w:rPr>
        <w:tab/>
        <w:t xml:space="preserve">dokument ngarkese (kopje) </w:t>
      </w:r>
    </w:p>
    <w:p w:rsidR="00F0517B" w:rsidRPr="00DA67B3" w:rsidRDefault="00F0517B" w:rsidP="008340B9">
      <w:pPr>
        <w:pStyle w:val="Paragrafi0"/>
        <w:rPr>
          <w:lang w:val="sq-AL"/>
        </w:rPr>
      </w:pPr>
      <w:r w:rsidRPr="00DA67B3">
        <w:rPr>
          <w:lang w:val="sq-AL"/>
        </w:rPr>
        <w:t>...............</w:t>
      </w:r>
      <w:r w:rsidRPr="00DA67B3">
        <w:rPr>
          <w:lang w:val="sq-AL"/>
        </w:rPr>
        <w:tab/>
        <w:t xml:space="preserve">dokument ngarkese (kopje) </w:t>
      </w:r>
    </w:p>
    <w:p w:rsidR="00F0517B" w:rsidRPr="00DA67B3" w:rsidRDefault="00F0517B" w:rsidP="008340B9">
      <w:pPr>
        <w:pStyle w:val="Paragrafi0"/>
        <w:rPr>
          <w:lang w:val="sq-AL"/>
        </w:rPr>
      </w:pPr>
      <w:r w:rsidRPr="00DA67B3">
        <w:rPr>
          <w:lang w:val="sq-AL"/>
        </w:rPr>
        <w:t>...............</w:t>
      </w:r>
      <w:r w:rsidRPr="00DA67B3">
        <w:rPr>
          <w:lang w:val="sq-AL"/>
        </w:rPr>
        <w:tab/>
        <w:t xml:space="preserve">garanci bankare (kopje) </w:t>
      </w:r>
    </w:p>
    <w:p w:rsidR="00F0517B" w:rsidRPr="00DA67B3" w:rsidRDefault="00F0517B" w:rsidP="008340B9">
      <w:pPr>
        <w:pStyle w:val="Paragrafi0"/>
        <w:rPr>
          <w:lang w:val="sq-AL"/>
        </w:rPr>
      </w:pPr>
      <w:r w:rsidRPr="00DA67B3">
        <w:rPr>
          <w:lang w:val="sq-AL"/>
        </w:rPr>
        <w:t>...............</w:t>
      </w:r>
      <w:r w:rsidRPr="00DA67B3">
        <w:rPr>
          <w:lang w:val="sq-AL"/>
        </w:rPr>
        <w:tab/>
      </w:r>
      <w:r w:rsidR="00A2534D" w:rsidRPr="00DA67B3">
        <w:rPr>
          <w:lang w:val="sq-AL"/>
        </w:rPr>
        <w:t>certifikata</w:t>
      </w:r>
      <w:r w:rsidRPr="00DA67B3">
        <w:rPr>
          <w:lang w:val="sq-AL"/>
        </w:rPr>
        <w:t xml:space="preserve"> pranimi </w:t>
      </w:r>
    </w:p>
    <w:p w:rsidR="00F0517B" w:rsidRPr="00DA67B3" w:rsidRDefault="00F0517B" w:rsidP="008340B9">
      <w:pPr>
        <w:pStyle w:val="Paragrafi0"/>
        <w:rPr>
          <w:lang w:val="sq-AL"/>
        </w:rPr>
      </w:pPr>
      <w:r w:rsidRPr="00DA67B3">
        <w:rPr>
          <w:lang w:val="sq-AL"/>
        </w:rPr>
        <w:t>...............</w:t>
      </w:r>
      <w:r w:rsidRPr="00DA67B3">
        <w:rPr>
          <w:lang w:val="sq-AL"/>
        </w:rPr>
        <w:tab/>
      </w:r>
      <w:r w:rsidR="00A2534D" w:rsidRPr="00DA67B3">
        <w:rPr>
          <w:lang w:val="sq-AL"/>
        </w:rPr>
        <w:t>certifikatat</w:t>
      </w:r>
      <w:r w:rsidRPr="00DA67B3">
        <w:rPr>
          <w:lang w:val="sq-AL"/>
        </w:rPr>
        <w:t xml:space="preserve"> mbi përparimin e projektit </w:t>
      </w:r>
    </w:p>
    <w:p w:rsidR="00F0517B" w:rsidRPr="00DA67B3" w:rsidRDefault="00F0517B" w:rsidP="008340B9">
      <w:pPr>
        <w:pStyle w:val="Paragrafi0"/>
        <w:rPr>
          <w:lang w:val="sq-AL"/>
        </w:rPr>
      </w:pPr>
      <w:r w:rsidRPr="00DA67B3">
        <w:rPr>
          <w:lang w:val="sq-AL"/>
        </w:rPr>
        <w:t>...............</w:t>
      </w:r>
      <w:r w:rsidRPr="00DA67B3">
        <w:rPr>
          <w:lang w:val="sq-AL"/>
        </w:rPr>
        <w:tab/>
        <w:t>lista e shpenzimeve (punët pa marrëveshje paraprake)</w:t>
      </w:r>
    </w:p>
    <w:p w:rsidR="00F0517B" w:rsidRPr="00DA67B3" w:rsidRDefault="00F0517B" w:rsidP="008340B9">
      <w:pPr>
        <w:pStyle w:val="Paragrafi0"/>
        <w:rPr>
          <w:lang w:val="sq-AL"/>
        </w:rPr>
      </w:pPr>
      <w:r w:rsidRPr="00DA67B3">
        <w:rPr>
          <w:lang w:val="sq-AL"/>
        </w:rPr>
        <w:t>...............</w:t>
      </w:r>
      <w:r w:rsidRPr="00DA67B3">
        <w:rPr>
          <w:lang w:val="sq-AL"/>
        </w:rPr>
        <w:tab/>
        <w:t xml:space="preserve">(…..) që përmban një konfirmim nga konsulenti (sipas rastit) </w:t>
      </w:r>
    </w:p>
    <w:p w:rsidR="00F0517B" w:rsidRPr="00DA67B3" w:rsidRDefault="00BF242B" w:rsidP="008340B9">
      <w:pPr>
        <w:pStyle w:val="Paragrafi0"/>
        <w:rPr>
          <w:lang w:val="sq-AL"/>
        </w:rPr>
      </w:pPr>
      <w:r w:rsidRPr="00DA67B3">
        <w:rPr>
          <w:lang w:val="sq-AL"/>
        </w:rPr>
        <w:t>...............</w:t>
      </w:r>
      <w:r w:rsidRPr="00DA67B3">
        <w:rPr>
          <w:lang w:val="sq-AL"/>
        </w:rPr>
        <w:tab/>
        <w:t>dokumente të tjera</w:t>
      </w:r>
      <w:r w:rsidR="00F0517B" w:rsidRPr="00DA67B3">
        <w:rPr>
          <w:lang w:val="sq-AL"/>
        </w:rPr>
        <w:t>: ...............................................</w:t>
      </w:r>
      <w:r w:rsidR="00672232">
        <w:rPr>
          <w:lang w:val="sq-AL"/>
        </w:rPr>
        <w:t>..........................</w:t>
      </w:r>
    </w:p>
    <w:p w:rsidR="00F0517B" w:rsidRPr="00DA67B3" w:rsidRDefault="00F0517B" w:rsidP="008340B9">
      <w:pPr>
        <w:pStyle w:val="Paragrafi0"/>
        <w:rPr>
          <w:lang w:val="sq-AL"/>
        </w:rPr>
      </w:pPr>
    </w:p>
    <w:p w:rsidR="00F0517B" w:rsidRPr="00DA67B3" w:rsidRDefault="00F0517B" w:rsidP="008340B9">
      <w:pPr>
        <w:pStyle w:val="Paragrafi0"/>
        <w:rPr>
          <w:lang w:val="sq-AL"/>
        </w:rPr>
      </w:pPr>
      <w:r w:rsidRPr="00DA67B3">
        <w:rPr>
          <w:lang w:val="sq-AL"/>
        </w:rPr>
        <w:t xml:space="preserve">Ne presim njoftimet e debisë për disbursimet e bëra prej jush. </w:t>
      </w:r>
    </w:p>
    <w:p w:rsidR="00F0517B" w:rsidRPr="00DA67B3" w:rsidRDefault="00F0517B" w:rsidP="008340B9">
      <w:pPr>
        <w:pStyle w:val="Paragrafi0"/>
        <w:rPr>
          <w:lang w:val="sq-AL"/>
        </w:rPr>
      </w:pPr>
      <w:r w:rsidRPr="00DA67B3">
        <w:rPr>
          <w:lang w:val="sq-AL"/>
        </w:rPr>
        <w:t>................................................................................</w:t>
      </w:r>
    </w:p>
    <w:p w:rsidR="00F0517B" w:rsidRPr="00DA67B3" w:rsidRDefault="00BF242B" w:rsidP="008340B9">
      <w:pPr>
        <w:pStyle w:val="Paragrafi0"/>
        <w:rPr>
          <w:lang w:val="sq-AL"/>
        </w:rPr>
      </w:pPr>
      <w:r w:rsidRPr="00DA67B3">
        <w:rPr>
          <w:lang w:val="sq-AL"/>
        </w:rPr>
        <w:tab/>
      </w:r>
      <w:r w:rsidRPr="00DA67B3">
        <w:rPr>
          <w:lang w:val="sq-AL"/>
        </w:rPr>
        <w:tab/>
        <w:t>(Nënshkrimi i palës së a</w:t>
      </w:r>
      <w:r w:rsidR="00F0517B" w:rsidRPr="00DA67B3">
        <w:rPr>
          <w:lang w:val="sq-AL"/>
        </w:rPr>
        <w:t xml:space="preserve">utorizuar) </w:t>
      </w:r>
    </w:p>
    <w:p w:rsidR="00F0517B" w:rsidRPr="00DA67B3" w:rsidRDefault="00F0517B"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6F605A">
      <w:pPr>
        <w:pStyle w:val="Paragrafi0"/>
        <w:ind w:firstLine="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F0517B" w:rsidRPr="00672232" w:rsidRDefault="00F0517B" w:rsidP="008340B9">
      <w:pPr>
        <w:pStyle w:val="Paragrafi0"/>
        <w:rPr>
          <w:sz w:val="18"/>
          <w:szCs w:val="18"/>
          <w:lang w:val="sq-AL"/>
        </w:rPr>
      </w:pPr>
      <w:r w:rsidRPr="00672232">
        <w:rPr>
          <w:sz w:val="18"/>
          <w:szCs w:val="18"/>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0B74A3" w:rsidRPr="00DA67B3" w:rsidRDefault="000B74A3" w:rsidP="008340B9">
      <w:pPr>
        <w:pStyle w:val="AneksiNr"/>
        <w:keepNext w:val="0"/>
        <w:rPr>
          <w:lang w:val="sq-AL"/>
        </w:rPr>
      </w:pPr>
    </w:p>
    <w:p w:rsidR="000B74A3" w:rsidRPr="00DA67B3" w:rsidRDefault="000B74A3" w:rsidP="008340B9">
      <w:pPr>
        <w:pStyle w:val="AneksiNr"/>
        <w:keepNext w:val="0"/>
        <w:rPr>
          <w:lang w:val="sq-AL"/>
        </w:rPr>
      </w:pPr>
    </w:p>
    <w:p w:rsidR="00F0517B" w:rsidRPr="00DA67B3" w:rsidRDefault="00F0517B" w:rsidP="008340B9">
      <w:pPr>
        <w:pStyle w:val="AneksiNr"/>
        <w:keepNext w:val="0"/>
        <w:rPr>
          <w:lang w:val="sq-AL"/>
        </w:rPr>
      </w:pPr>
      <w:r w:rsidRPr="00DA67B3">
        <w:rPr>
          <w:lang w:val="sq-AL"/>
        </w:rPr>
        <w:t>Aneksi 7</w:t>
      </w:r>
    </w:p>
    <w:p w:rsidR="00065C98" w:rsidRPr="00DA67B3" w:rsidRDefault="00065C98" w:rsidP="008340B9">
      <w:pPr>
        <w:pStyle w:val="AneksiTitull"/>
        <w:widowControl w:val="0"/>
        <w:rPr>
          <w:lang w:val="sq-AL"/>
        </w:rPr>
      </w:pPr>
      <w:r w:rsidRPr="00DA67B3">
        <w:rPr>
          <w:lang w:val="sq-AL"/>
        </w:rPr>
        <w:t xml:space="preserve">Linja Unazore 110-kV e </w:t>
      </w:r>
      <w:r w:rsidR="00A2534D" w:rsidRPr="00DA67B3">
        <w:rPr>
          <w:lang w:val="sq-AL"/>
        </w:rPr>
        <w:t>Shqipërisë</w:t>
      </w:r>
      <w:r w:rsidR="00BF242B" w:rsidRPr="00DA67B3">
        <w:rPr>
          <w:lang w:val="sq-AL"/>
        </w:rPr>
        <w:t xml:space="preserve"> së</w:t>
      </w:r>
      <w:r w:rsidRPr="00DA67B3">
        <w:rPr>
          <w:lang w:val="sq-AL"/>
        </w:rPr>
        <w:t xml:space="preserve"> Jugut</w:t>
      </w:r>
    </w:p>
    <w:p w:rsidR="00065C98" w:rsidRPr="00DA67B3" w:rsidRDefault="00BF242B" w:rsidP="008340B9">
      <w:pPr>
        <w:pStyle w:val="AneksiTitull"/>
        <w:widowControl w:val="0"/>
        <w:rPr>
          <w:lang w:val="sq-AL"/>
        </w:rPr>
      </w:pPr>
      <w:r w:rsidRPr="00DA67B3">
        <w:rPr>
          <w:lang w:val="sq-AL"/>
        </w:rPr>
        <w:t>Përmbajtja dhe forma e r</w:t>
      </w:r>
      <w:r w:rsidR="00065C98" w:rsidRPr="00DA67B3">
        <w:rPr>
          <w:lang w:val="sq-AL"/>
        </w:rPr>
        <w:t xml:space="preserve">aportimit </w:t>
      </w:r>
    </w:p>
    <w:p w:rsidR="00065C98" w:rsidRPr="00DA67B3" w:rsidRDefault="00065C98" w:rsidP="008340B9">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611"/>
        <w:gridCol w:w="48"/>
      </w:tblGrid>
      <w:tr w:rsidR="00065C98" w:rsidRPr="00010586">
        <w:tblPrEx>
          <w:tblCellMar>
            <w:top w:w="0" w:type="dxa"/>
            <w:bottom w:w="0" w:type="dxa"/>
          </w:tblCellMar>
        </w:tblPrEx>
        <w:trPr>
          <w:gridAfter w:val="1"/>
          <w:wAfter w:w="48" w:type="dxa"/>
          <w:cantSplit/>
          <w:tblHeader/>
        </w:trPr>
        <w:tc>
          <w:tcPr>
            <w:tcW w:w="3756" w:type="dxa"/>
            <w:tcBorders>
              <w:top w:val="single" w:sz="12" w:space="0" w:color="auto"/>
              <w:left w:val="single" w:sz="12" w:space="0" w:color="auto"/>
              <w:bottom w:val="single" w:sz="12"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Çfarë duam të dimë?</w:t>
            </w:r>
          </w:p>
        </w:tc>
        <w:tc>
          <w:tcPr>
            <w:tcW w:w="2835" w:type="dxa"/>
            <w:tcBorders>
              <w:top w:val="single" w:sz="12" w:space="0" w:color="auto"/>
              <w:left w:val="single" w:sz="6" w:space="0" w:color="auto"/>
              <w:bottom w:val="single" w:sz="12"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Si duam të informohemi?</w:t>
            </w:r>
          </w:p>
        </w:tc>
        <w:tc>
          <w:tcPr>
            <w:tcW w:w="2611" w:type="dxa"/>
            <w:tcBorders>
              <w:top w:val="single" w:sz="12" w:space="0" w:color="auto"/>
              <w:left w:val="single" w:sz="6" w:space="0" w:color="auto"/>
              <w:bottom w:val="single" w:sz="12" w:space="0" w:color="auto"/>
              <w:right w:val="single" w:sz="12" w:space="0" w:color="auto"/>
            </w:tcBorders>
          </w:tcPr>
          <w:p w:rsidR="00065C98" w:rsidRPr="00010586" w:rsidRDefault="00065C98" w:rsidP="008340B9">
            <w:pPr>
              <w:pStyle w:val="Tabele"/>
              <w:widowControl w:val="0"/>
              <w:rPr>
                <w:sz w:val="20"/>
                <w:lang w:val="sq-AL"/>
              </w:rPr>
            </w:pPr>
            <w:r w:rsidRPr="00010586">
              <w:rPr>
                <w:sz w:val="20"/>
                <w:lang w:val="sq-AL"/>
              </w:rPr>
              <w:t xml:space="preserve">Kush raporton? Sa shpesh? Mbi ç‘bazë (burim)? </w:t>
            </w:r>
          </w:p>
        </w:tc>
      </w:tr>
      <w:tr w:rsidR="00065C98" w:rsidRPr="00010586">
        <w:tblPrEx>
          <w:tblCellMar>
            <w:top w:w="0" w:type="dxa"/>
            <w:bottom w:w="0" w:type="dxa"/>
          </w:tblCellMar>
        </w:tblPrEx>
        <w:trPr>
          <w:gridAfter w:val="1"/>
          <w:wAfter w:w="48" w:type="dxa"/>
          <w:cantSplit/>
        </w:trPr>
        <w:tc>
          <w:tcPr>
            <w:tcW w:w="3756" w:type="dxa"/>
            <w:tcBorders>
              <w:left w:val="single" w:sz="12" w:space="0" w:color="auto"/>
              <w:bottom w:val="single" w:sz="12" w:space="0" w:color="auto"/>
              <w:right w:val="single" w:sz="6" w:space="0" w:color="auto"/>
            </w:tcBorders>
            <w:shd w:val="pct20" w:color="auto" w:fill="auto"/>
          </w:tcPr>
          <w:p w:rsidR="00065C98" w:rsidRPr="00010586" w:rsidRDefault="00065C98" w:rsidP="008340B9">
            <w:pPr>
              <w:pStyle w:val="Tabele"/>
              <w:widowControl w:val="0"/>
              <w:rPr>
                <w:sz w:val="20"/>
                <w:lang w:val="sq-AL"/>
              </w:rPr>
            </w:pPr>
          </w:p>
          <w:p w:rsidR="00065C98" w:rsidRPr="00010586" w:rsidRDefault="00065C98" w:rsidP="008340B9">
            <w:pPr>
              <w:pStyle w:val="Tabele"/>
              <w:widowControl w:val="0"/>
              <w:rPr>
                <w:sz w:val="20"/>
                <w:lang w:val="sq-AL"/>
              </w:rPr>
            </w:pPr>
            <w:r w:rsidRPr="00010586">
              <w:rPr>
                <w:sz w:val="20"/>
                <w:lang w:val="sq-AL"/>
              </w:rPr>
              <w:t>A.</w:t>
            </w:r>
            <w:r w:rsidRPr="00010586">
              <w:rPr>
                <w:sz w:val="20"/>
                <w:lang w:val="sq-AL"/>
              </w:rPr>
              <w:tab/>
              <w:t>ELE</w:t>
            </w:r>
            <w:r w:rsidR="00BF242B" w:rsidRPr="00010586">
              <w:rPr>
                <w:sz w:val="20"/>
                <w:lang w:val="sq-AL"/>
              </w:rPr>
              <w:t>MENTE</w:t>
            </w:r>
            <w:r w:rsidR="00713D08" w:rsidRPr="00010586">
              <w:rPr>
                <w:sz w:val="20"/>
                <w:lang w:val="sq-AL"/>
              </w:rPr>
              <w:t xml:space="preserve"> THELBËSORE</w:t>
            </w:r>
            <w:r w:rsidRPr="00010586">
              <w:rPr>
                <w:sz w:val="20"/>
                <w:lang w:val="sq-AL"/>
              </w:rPr>
              <w:t xml:space="preserve"> DHE MJEDISI I PËRGJITHSHËM I PROJEKTIT </w:t>
            </w:r>
          </w:p>
          <w:p w:rsidR="00065C98" w:rsidRPr="00010586" w:rsidRDefault="00065C98" w:rsidP="008340B9">
            <w:pPr>
              <w:pStyle w:val="Tabele"/>
              <w:widowControl w:val="0"/>
              <w:rPr>
                <w:sz w:val="20"/>
                <w:lang w:val="sq-AL"/>
              </w:rPr>
            </w:pPr>
          </w:p>
        </w:tc>
        <w:tc>
          <w:tcPr>
            <w:tcW w:w="2835" w:type="dxa"/>
            <w:tcBorders>
              <w:left w:val="single" w:sz="6" w:space="0" w:color="auto"/>
              <w:bottom w:val="single" w:sz="12" w:space="0" w:color="auto"/>
              <w:right w:val="single" w:sz="6" w:space="0" w:color="auto"/>
            </w:tcBorders>
            <w:shd w:val="pct20" w:color="auto" w:fill="auto"/>
          </w:tcPr>
          <w:p w:rsidR="00065C98" w:rsidRPr="00010586" w:rsidRDefault="00065C98" w:rsidP="008340B9">
            <w:pPr>
              <w:pStyle w:val="Tabele"/>
              <w:widowControl w:val="0"/>
              <w:rPr>
                <w:sz w:val="20"/>
                <w:lang w:val="sq-AL"/>
              </w:rPr>
            </w:pPr>
            <w:r w:rsidRPr="00010586">
              <w:rPr>
                <w:sz w:val="20"/>
                <w:lang w:val="sq-AL"/>
              </w:rPr>
              <w:t xml:space="preserve">Sipas rastit, tregoni zhvillimin me statistika kronologjike. Shpjegoni të gjitha zhvillimet e veçanta. Vlerësoni ndikimet e tyre mbi suksesin e qëndrueshëm të projektit. </w:t>
            </w:r>
          </w:p>
        </w:tc>
        <w:tc>
          <w:tcPr>
            <w:tcW w:w="2611" w:type="dxa"/>
            <w:tcBorders>
              <w:left w:val="single" w:sz="6" w:space="0" w:color="auto"/>
              <w:bottom w:val="single" w:sz="12" w:space="0" w:color="auto"/>
              <w:right w:val="single" w:sz="12" w:space="0" w:color="auto"/>
            </w:tcBorders>
            <w:shd w:val="pct20" w:color="auto" w:fill="auto"/>
          </w:tcPr>
          <w:p w:rsidR="00065C98" w:rsidRPr="00010586" w:rsidRDefault="00065C98" w:rsidP="008340B9">
            <w:pPr>
              <w:pStyle w:val="Tabele"/>
              <w:widowControl w:val="0"/>
              <w:rPr>
                <w:sz w:val="20"/>
                <w:lang w:val="sq-AL"/>
              </w:rPr>
            </w:pPr>
            <w:r w:rsidRPr="00010586">
              <w:rPr>
                <w:sz w:val="20"/>
                <w:lang w:val="sq-AL"/>
              </w:rPr>
              <w:t xml:space="preserve">Agjencia e Zbatimi të Projektit: çdo semestër nga nënshkrimi i Marrëveshjes së Huasë dhe Financimit, një vit pas autorizimit: çdo vit </w:t>
            </w:r>
          </w:p>
        </w:tc>
      </w:tr>
      <w:tr w:rsidR="00065C98" w:rsidRPr="00010586">
        <w:tblPrEx>
          <w:tblCellMar>
            <w:top w:w="0" w:type="dxa"/>
            <w:bottom w:w="0" w:type="dxa"/>
          </w:tblCellMar>
        </w:tblPrEx>
        <w:trPr>
          <w:gridAfter w:val="1"/>
          <w:wAfter w:w="48" w:type="dxa"/>
          <w:cantSplit/>
        </w:trPr>
        <w:tc>
          <w:tcPr>
            <w:tcW w:w="3756" w:type="dxa"/>
            <w:tcBorders>
              <w:left w:val="single" w:sz="12" w:space="0" w:color="auto"/>
              <w:bottom w:val="single" w:sz="6"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1.</w:t>
            </w:r>
            <w:r w:rsidRPr="00010586">
              <w:rPr>
                <w:sz w:val="20"/>
                <w:lang w:val="sq-AL"/>
              </w:rPr>
              <w:tab/>
              <w:t xml:space="preserve">A ka mbetur Agjencia e Zbatimit të Projektit një operator i aftë? </w:t>
            </w:r>
          </w:p>
        </w:tc>
        <w:tc>
          <w:tcPr>
            <w:tcW w:w="2835" w:type="dxa"/>
            <w:tcBorders>
              <w:left w:val="single" w:sz="6" w:space="0" w:color="auto"/>
              <w:bottom w:val="single" w:sz="6" w:space="0" w:color="auto"/>
              <w:right w:val="single" w:sz="6" w:space="0" w:color="auto"/>
            </w:tcBorders>
          </w:tcPr>
          <w:p w:rsidR="00065C98" w:rsidRPr="00010586" w:rsidRDefault="00065C98" w:rsidP="008340B9">
            <w:pPr>
              <w:pStyle w:val="Tabele"/>
              <w:widowControl w:val="0"/>
              <w:rPr>
                <w:sz w:val="20"/>
                <w:lang w:val="sq-AL"/>
              </w:rPr>
            </w:pPr>
          </w:p>
        </w:tc>
        <w:tc>
          <w:tcPr>
            <w:tcW w:w="2611" w:type="dxa"/>
            <w:tcBorders>
              <w:left w:val="single" w:sz="6" w:space="0" w:color="auto"/>
              <w:bottom w:val="single" w:sz="6"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gridAfter w:val="1"/>
          <w:wAfter w:w="48" w:type="dxa"/>
          <w:cantSplit/>
        </w:trPr>
        <w:tc>
          <w:tcPr>
            <w:tcW w:w="3756" w:type="dxa"/>
            <w:tcBorders>
              <w:top w:val="single" w:sz="6" w:space="0" w:color="auto"/>
              <w:left w:val="single" w:sz="12" w:space="0" w:color="auto"/>
              <w:bottom w:val="single" w:sz="6"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Pasqyrat financiare (llogaritë e fitimit dhe humbjes, bilanci, pasqyrat financiare vjetore dhe pasqyrat e të ardhurave mundësisht të certifikuara)</w:t>
            </w:r>
            <w:r w:rsidR="00713D08" w:rsidRPr="00010586">
              <w:rPr>
                <w:sz w:val="20"/>
                <w:lang w:val="sq-AL"/>
              </w:rPr>
              <w:t>.</w:t>
            </w:r>
            <w:r w:rsidRPr="00010586">
              <w:rPr>
                <w:sz w:val="20"/>
                <w:lang w:val="sq-AL"/>
              </w:rPr>
              <w:t xml:space="preserve">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ka gjithmonë likuiditet të mjaftueshëm?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është hyrë në ndonjë fushë të re që nga vlerësimi i projektit?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Të dhëna të tjera </w:t>
            </w:r>
            <w:r w:rsidR="00B3155C" w:rsidRPr="00010586">
              <w:rPr>
                <w:sz w:val="20"/>
                <w:lang w:val="sq-AL"/>
              </w:rPr>
              <w:t>në varësi të rasteve individuale</w:t>
            </w:r>
            <w:r w:rsidRPr="00010586">
              <w:rPr>
                <w:sz w:val="20"/>
                <w:lang w:val="sq-AL"/>
              </w:rPr>
              <w:t xml:space="preserve">: </w:t>
            </w:r>
          </w:p>
          <w:p w:rsidR="00065C98" w:rsidRPr="00010586" w:rsidRDefault="00B3155C" w:rsidP="008340B9">
            <w:pPr>
              <w:pStyle w:val="Tabele"/>
              <w:widowControl w:val="0"/>
              <w:rPr>
                <w:sz w:val="20"/>
                <w:lang w:val="sq-AL"/>
              </w:rPr>
            </w:pPr>
            <w:r w:rsidRPr="00010586">
              <w:rPr>
                <w:sz w:val="20"/>
                <w:lang w:val="sq-AL"/>
              </w:rPr>
              <w:tab/>
              <w:t>Veçanërisht t</w:t>
            </w:r>
            <w:r w:rsidR="00065C98" w:rsidRPr="00010586">
              <w:rPr>
                <w:sz w:val="20"/>
                <w:lang w:val="sq-AL"/>
              </w:rPr>
              <w:t xml:space="preserve">ë dhëna të tjera </w:t>
            </w:r>
            <w:r w:rsidRPr="00010586">
              <w:rPr>
                <w:sz w:val="20"/>
                <w:lang w:val="sq-AL"/>
              </w:rPr>
              <w:t>në varësi të rasteve individuale:  (p.sh.</w:t>
            </w:r>
            <w:r w:rsidR="00065C98" w:rsidRPr="00010586">
              <w:rPr>
                <w:sz w:val="20"/>
                <w:lang w:val="sq-AL"/>
              </w:rPr>
              <w:t xml:space="preserve"> shifrat e shitjeve, përdorimi i kapacitetit, norma e rikuperimit të shpenzimeve, humbjet në shpërndarje, kostoja e prodhimit, zhvillimi i tarifave, llogaritë e pashlyera). </w:t>
            </w:r>
          </w:p>
        </w:tc>
        <w:tc>
          <w:tcPr>
            <w:tcW w:w="2835" w:type="dxa"/>
            <w:tcBorders>
              <w:top w:val="single" w:sz="6" w:space="0" w:color="auto"/>
              <w:left w:val="single" w:sz="6" w:space="0" w:color="auto"/>
              <w:bottom w:val="single" w:sz="6" w:space="0" w:color="auto"/>
              <w:right w:val="single" w:sz="6" w:space="0" w:color="auto"/>
            </w:tcBorders>
          </w:tcPr>
          <w:p w:rsidR="00065C98" w:rsidRPr="00010586" w:rsidRDefault="00065C98" w:rsidP="008340B9">
            <w:pPr>
              <w:pStyle w:val="Tabele"/>
              <w:widowControl w:val="0"/>
              <w:rPr>
                <w:sz w:val="20"/>
                <w:lang w:val="sq-AL"/>
              </w:rPr>
            </w:pPr>
          </w:p>
        </w:tc>
        <w:tc>
          <w:tcPr>
            <w:tcW w:w="2611" w:type="dxa"/>
            <w:tcBorders>
              <w:top w:val="single" w:sz="6" w:space="0" w:color="auto"/>
              <w:left w:val="single" w:sz="6" w:space="0" w:color="auto"/>
              <w:bottom w:val="single" w:sz="6"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gridAfter w:val="1"/>
          <w:wAfter w:w="48" w:type="dxa"/>
          <w:cantSplit/>
        </w:trPr>
        <w:tc>
          <w:tcPr>
            <w:tcW w:w="3756" w:type="dxa"/>
            <w:tcBorders>
              <w:top w:val="single" w:sz="6" w:space="0" w:color="auto"/>
              <w:left w:val="single" w:sz="12"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2.</w:t>
            </w:r>
            <w:r w:rsidRPr="00010586">
              <w:rPr>
                <w:sz w:val="20"/>
                <w:lang w:val="sq-AL"/>
              </w:rPr>
              <w:tab/>
              <w:t xml:space="preserve">A janë zhvilluar kushtet ekonomike dhe sektoriale dhe tregu sipas parashikimit? </w:t>
            </w:r>
          </w:p>
        </w:tc>
        <w:tc>
          <w:tcPr>
            <w:tcW w:w="2835" w:type="dxa"/>
            <w:tcBorders>
              <w:top w:val="single" w:sz="6" w:space="0" w:color="auto"/>
              <w:left w:val="single" w:sz="6" w:space="0" w:color="auto"/>
              <w:right w:val="single" w:sz="6" w:space="0" w:color="auto"/>
            </w:tcBorders>
          </w:tcPr>
          <w:p w:rsidR="00065C98" w:rsidRPr="00010586" w:rsidRDefault="00065C98" w:rsidP="008340B9">
            <w:pPr>
              <w:pStyle w:val="Tabele"/>
              <w:widowControl w:val="0"/>
              <w:rPr>
                <w:sz w:val="20"/>
                <w:lang w:val="sq-AL"/>
              </w:rPr>
            </w:pPr>
          </w:p>
        </w:tc>
        <w:tc>
          <w:tcPr>
            <w:tcW w:w="2611" w:type="dxa"/>
            <w:tcBorders>
              <w:top w:val="single" w:sz="6" w:space="0" w:color="auto"/>
              <w:left w:val="single" w:sz="6"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gridAfter w:val="1"/>
          <w:wAfter w:w="48" w:type="dxa"/>
          <w:cantSplit/>
        </w:trPr>
        <w:tc>
          <w:tcPr>
            <w:tcW w:w="3756" w:type="dxa"/>
            <w:tcBorders>
              <w:top w:val="single" w:sz="6" w:space="0" w:color="auto"/>
              <w:left w:val="single" w:sz="12" w:space="0" w:color="auto"/>
              <w:bottom w:val="single" w:sz="4"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Roli i konkurrencës dhe dhënësit e shërbimit të rëndësishëm për projektin (zhvillimi i cilësisë, çmimit, qëndrueshmëria, hyrja në treg)</w:t>
            </w:r>
            <w:r w:rsidR="00B3155C" w:rsidRPr="00010586">
              <w:rPr>
                <w:sz w:val="20"/>
                <w:lang w:val="sq-AL"/>
              </w:rPr>
              <w:t>.</w:t>
            </w:r>
            <w:r w:rsidRPr="00010586">
              <w:rPr>
                <w:sz w:val="20"/>
                <w:lang w:val="sq-AL"/>
              </w:rPr>
              <w:t xml:space="preserve">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Të dhëna të tjera </w:t>
            </w:r>
            <w:r w:rsidR="00B3155C" w:rsidRPr="00010586">
              <w:rPr>
                <w:sz w:val="20"/>
                <w:lang w:val="sq-AL"/>
              </w:rPr>
              <w:t>në varësi të rasteve individuale</w:t>
            </w:r>
            <w:r w:rsidRPr="00010586">
              <w:rPr>
                <w:sz w:val="20"/>
                <w:lang w:val="sq-AL"/>
              </w:rPr>
              <w:t>:</w:t>
            </w:r>
          </w:p>
          <w:p w:rsidR="00065C98" w:rsidRPr="00010586" w:rsidRDefault="00065C98" w:rsidP="008340B9">
            <w:pPr>
              <w:pStyle w:val="Tabele"/>
              <w:widowControl w:val="0"/>
              <w:rPr>
                <w:sz w:val="20"/>
                <w:lang w:val="sq-AL"/>
              </w:rPr>
            </w:pPr>
            <w:r w:rsidRPr="00010586">
              <w:rPr>
                <w:sz w:val="20"/>
                <w:lang w:val="sq-AL"/>
              </w:rPr>
              <w:tab/>
            </w:r>
            <w:r w:rsidR="00B3155C" w:rsidRPr="00010586">
              <w:rPr>
                <w:sz w:val="20"/>
                <w:lang w:val="sq-AL"/>
              </w:rPr>
              <w:t>-</w:t>
            </w:r>
            <w:r w:rsidRPr="00010586">
              <w:rPr>
                <w:sz w:val="20"/>
                <w:lang w:val="sq-AL"/>
              </w:rPr>
              <w:t xml:space="preserve">Të dhëna të tjera </w:t>
            </w:r>
            <w:r w:rsidR="00B3155C" w:rsidRPr="00010586">
              <w:rPr>
                <w:sz w:val="20"/>
                <w:lang w:val="sq-AL"/>
              </w:rPr>
              <w:t>në varësi të rasteve individuale</w:t>
            </w:r>
            <w:r w:rsidRPr="00010586">
              <w:rPr>
                <w:sz w:val="20"/>
                <w:lang w:val="sq-AL"/>
              </w:rPr>
              <w:t xml:space="preserve"> (p.sh. zhvillimi rajonal i popullatës, pjesa e tregut, zhvillimi i çmimit të tregut botëror)</w:t>
            </w:r>
            <w:r w:rsidR="00B3155C" w:rsidRPr="00010586">
              <w:rPr>
                <w:sz w:val="20"/>
                <w:lang w:val="sq-AL"/>
              </w:rPr>
              <w:t>.</w:t>
            </w:r>
            <w:r w:rsidRPr="00010586">
              <w:rPr>
                <w:sz w:val="20"/>
                <w:lang w:val="sq-AL"/>
              </w:rPr>
              <w:t xml:space="preserve"> </w:t>
            </w:r>
          </w:p>
        </w:tc>
        <w:tc>
          <w:tcPr>
            <w:tcW w:w="2835" w:type="dxa"/>
            <w:tcBorders>
              <w:top w:val="single" w:sz="6" w:space="0" w:color="auto"/>
              <w:left w:val="single" w:sz="6" w:space="0" w:color="auto"/>
              <w:bottom w:val="single" w:sz="4" w:space="0" w:color="auto"/>
              <w:right w:val="single" w:sz="6" w:space="0" w:color="auto"/>
            </w:tcBorders>
          </w:tcPr>
          <w:p w:rsidR="00065C98" w:rsidRPr="00010586" w:rsidRDefault="00065C98" w:rsidP="008340B9">
            <w:pPr>
              <w:pStyle w:val="Tabele"/>
              <w:widowControl w:val="0"/>
              <w:rPr>
                <w:sz w:val="20"/>
                <w:lang w:val="sq-AL"/>
              </w:rPr>
            </w:pPr>
          </w:p>
        </w:tc>
        <w:tc>
          <w:tcPr>
            <w:tcW w:w="2611" w:type="dxa"/>
            <w:tcBorders>
              <w:top w:val="single" w:sz="6" w:space="0" w:color="auto"/>
              <w:left w:val="single" w:sz="6" w:space="0" w:color="auto"/>
              <w:bottom w:val="single" w:sz="4"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gridAfter w:val="1"/>
          <w:wAfter w:w="48" w:type="dxa"/>
          <w:cantSplit/>
        </w:trPr>
        <w:tc>
          <w:tcPr>
            <w:tcW w:w="3756" w:type="dxa"/>
            <w:tcBorders>
              <w:top w:val="single" w:sz="4" w:space="0" w:color="auto"/>
              <w:left w:val="single" w:sz="4" w:space="0" w:color="auto"/>
              <w:bottom w:val="single" w:sz="4" w:space="0" w:color="auto"/>
              <w:right w:val="single" w:sz="4" w:space="0" w:color="auto"/>
            </w:tcBorders>
          </w:tcPr>
          <w:p w:rsidR="00065C98" w:rsidRPr="00010586" w:rsidRDefault="00065C98" w:rsidP="008340B9">
            <w:pPr>
              <w:pStyle w:val="Tabele"/>
              <w:widowControl w:val="0"/>
              <w:rPr>
                <w:sz w:val="20"/>
                <w:lang w:val="sq-AL"/>
              </w:rPr>
            </w:pPr>
            <w:r w:rsidRPr="00010586">
              <w:rPr>
                <w:sz w:val="20"/>
                <w:lang w:val="sq-AL"/>
              </w:rPr>
              <w:t>3.</w:t>
            </w:r>
            <w:r w:rsidRPr="00010586">
              <w:rPr>
                <w:sz w:val="20"/>
                <w:lang w:val="sq-AL"/>
              </w:rPr>
              <w:tab/>
              <w:t xml:space="preserve">A kanë mbetur të pranueshme impaktet e projektit në mjedis? </w:t>
            </w:r>
          </w:p>
          <w:p w:rsidR="00065C98" w:rsidRPr="00010586" w:rsidRDefault="00065C98" w:rsidP="008340B9">
            <w:pPr>
              <w:pStyle w:val="Tabele"/>
              <w:widowControl w:val="0"/>
              <w:rPr>
                <w:sz w:val="20"/>
                <w:lang w:val="sq-AL"/>
              </w:rPr>
            </w:pPr>
            <w:r w:rsidRPr="00010586">
              <w:rPr>
                <w:sz w:val="20"/>
                <w:lang w:val="sq-AL"/>
              </w:rPr>
              <w:tab/>
              <w:t xml:space="preserve">Jeni të lutur të rendisni ndikimet për zbatimin dhe operimin veçmas: </w:t>
            </w:r>
          </w:p>
        </w:tc>
        <w:tc>
          <w:tcPr>
            <w:tcW w:w="2835" w:type="dxa"/>
            <w:tcBorders>
              <w:top w:val="single" w:sz="4" w:space="0" w:color="auto"/>
              <w:left w:val="single" w:sz="4" w:space="0" w:color="auto"/>
              <w:bottom w:val="single" w:sz="4" w:space="0" w:color="auto"/>
              <w:right w:val="single" w:sz="4" w:space="0" w:color="auto"/>
            </w:tcBorders>
          </w:tcPr>
          <w:p w:rsidR="00065C98" w:rsidRPr="00010586" w:rsidRDefault="00065C98" w:rsidP="008340B9">
            <w:pPr>
              <w:pStyle w:val="Tabele"/>
              <w:widowControl w:val="0"/>
              <w:rPr>
                <w:sz w:val="20"/>
                <w:lang w:val="sq-AL"/>
              </w:rPr>
            </w:pPr>
          </w:p>
        </w:tc>
        <w:tc>
          <w:tcPr>
            <w:tcW w:w="2611" w:type="dxa"/>
            <w:tcBorders>
              <w:top w:val="single" w:sz="4" w:space="0" w:color="auto"/>
              <w:left w:val="single" w:sz="4" w:space="0" w:color="auto"/>
              <w:bottom w:val="single" w:sz="4" w:space="0" w:color="auto"/>
              <w:right w:val="single" w:sz="4"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gridAfter w:val="1"/>
          <w:wAfter w:w="48" w:type="dxa"/>
          <w:cantSplit/>
        </w:trPr>
        <w:tc>
          <w:tcPr>
            <w:tcW w:w="3756" w:type="dxa"/>
            <w:tcBorders>
              <w:top w:val="single" w:sz="4" w:space="0" w:color="auto"/>
              <w:left w:val="single" w:sz="12" w:space="0" w:color="auto"/>
              <w:bottom w:val="single" w:sz="12"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ka </w:t>
            </w:r>
            <w:r w:rsidR="00A2534D" w:rsidRPr="00010586">
              <w:rPr>
                <w:sz w:val="20"/>
                <w:lang w:val="sq-AL"/>
              </w:rPr>
              <w:t>pasur</w:t>
            </w:r>
            <w:r w:rsidRPr="00010586">
              <w:rPr>
                <w:sz w:val="20"/>
                <w:lang w:val="sq-AL"/>
              </w:rPr>
              <w:t xml:space="preserve"> ndryshime në legjislacionin mjedisor me rëndësi për projektin?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janë dhënë aprovimet që kërkohen nga legjislacioni për mjedisin mbi një bazë të besueshme?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janë përmbushur standardet mjedisore për autorizimin, dokumentet e detajuara inxhinierike, konceptin operativ, planin dhe detyrimet e menaxhimit mjedisor?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ka </w:t>
            </w:r>
            <w:r w:rsidR="00A2534D" w:rsidRPr="00010586">
              <w:rPr>
                <w:sz w:val="20"/>
                <w:lang w:val="sq-AL"/>
              </w:rPr>
              <w:t>pasur</w:t>
            </w:r>
            <w:r w:rsidRPr="00010586">
              <w:rPr>
                <w:sz w:val="20"/>
                <w:lang w:val="sq-AL"/>
              </w:rPr>
              <w:t xml:space="preserve"> ankesa ose padi në lidhje me impaktet mjedisore?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 janë garantuar kontrollet e parashikuara?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Cilat masa të tjera të mbrojtjes së mjedisit janë parashikuar? </w:t>
            </w: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p w:rsidR="00010586" w:rsidRPr="00010586" w:rsidRDefault="00010586" w:rsidP="008340B9">
            <w:pPr>
              <w:pStyle w:val="Tabele"/>
              <w:widowControl w:val="0"/>
              <w:rPr>
                <w:sz w:val="20"/>
                <w:lang w:val="sq-AL"/>
              </w:rPr>
            </w:pPr>
          </w:p>
        </w:tc>
        <w:tc>
          <w:tcPr>
            <w:tcW w:w="2835" w:type="dxa"/>
            <w:tcBorders>
              <w:top w:val="single" w:sz="4" w:space="0" w:color="auto"/>
              <w:left w:val="single" w:sz="6" w:space="0" w:color="auto"/>
              <w:bottom w:val="single" w:sz="12" w:space="0" w:color="auto"/>
              <w:right w:val="single" w:sz="6" w:space="0" w:color="auto"/>
            </w:tcBorders>
          </w:tcPr>
          <w:p w:rsidR="00065C98" w:rsidRPr="00010586" w:rsidRDefault="00065C98" w:rsidP="008340B9">
            <w:pPr>
              <w:pStyle w:val="Tabele"/>
              <w:widowControl w:val="0"/>
              <w:rPr>
                <w:sz w:val="20"/>
                <w:lang w:val="sq-AL"/>
              </w:rPr>
            </w:pPr>
          </w:p>
        </w:tc>
        <w:tc>
          <w:tcPr>
            <w:tcW w:w="2611" w:type="dxa"/>
            <w:tcBorders>
              <w:top w:val="single" w:sz="4" w:space="0" w:color="auto"/>
              <w:left w:val="single" w:sz="6" w:space="0" w:color="auto"/>
              <w:bottom w:val="single" w:sz="12"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cantSplit/>
        </w:trPr>
        <w:tc>
          <w:tcPr>
            <w:tcW w:w="3756" w:type="dxa"/>
            <w:tcBorders>
              <w:top w:val="single" w:sz="12" w:space="0" w:color="auto"/>
              <w:left w:val="single" w:sz="12" w:space="0" w:color="auto"/>
              <w:right w:val="single" w:sz="6" w:space="0" w:color="auto"/>
            </w:tcBorders>
            <w:shd w:val="pct20" w:color="auto" w:fill="auto"/>
          </w:tcPr>
          <w:p w:rsidR="00065C98" w:rsidRPr="00010586" w:rsidRDefault="00065C98" w:rsidP="008340B9">
            <w:pPr>
              <w:pStyle w:val="Tabele"/>
              <w:widowControl w:val="0"/>
              <w:rPr>
                <w:sz w:val="20"/>
                <w:lang w:val="sq-AL"/>
              </w:rPr>
            </w:pPr>
            <w:r w:rsidRPr="00010586">
              <w:rPr>
                <w:sz w:val="20"/>
                <w:lang w:val="sq-AL"/>
              </w:rPr>
              <w:t>B.</w:t>
            </w:r>
            <w:r w:rsidRPr="00010586">
              <w:rPr>
                <w:sz w:val="20"/>
                <w:lang w:val="sq-AL"/>
              </w:rPr>
              <w:tab/>
              <w:t xml:space="preserve">GJENDJA E PËRPARIMIT DHE GRAFIKU KOHOR </w:t>
            </w:r>
          </w:p>
        </w:tc>
        <w:tc>
          <w:tcPr>
            <w:tcW w:w="2835" w:type="dxa"/>
            <w:tcBorders>
              <w:top w:val="single" w:sz="12" w:space="0" w:color="auto"/>
              <w:left w:val="single" w:sz="6" w:space="0" w:color="auto"/>
              <w:right w:val="single" w:sz="6" w:space="0" w:color="auto"/>
            </w:tcBorders>
            <w:shd w:val="pct20" w:color="auto" w:fill="auto"/>
          </w:tcPr>
          <w:p w:rsidR="00065C98" w:rsidRPr="00010586" w:rsidRDefault="00065C98" w:rsidP="008340B9">
            <w:pPr>
              <w:pStyle w:val="Tabele"/>
              <w:widowControl w:val="0"/>
              <w:rPr>
                <w:sz w:val="20"/>
                <w:lang w:val="sq-AL"/>
              </w:rPr>
            </w:pPr>
          </w:p>
        </w:tc>
        <w:tc>
          <w:tcPr>
            <w:tcW w:w="2659" w:type="dxa"/>
            <w:gridSpan w:val="2"/>
            <w:tcBorders>
              <w:top w:val="single" w:sz="12" w:space="0" w:color="auto"/>
              <w:left w:val="single" w:sz="6" w:space="0" w:color="auto"/>
              <w:right w:val="single" w:sz="12" w:space="0" w:color="auto"/>
            </w:tcBorders>
            <w:shd w:val="pct20" w:color="auto" w:fill="auto"/>
          </w:tcPr>
          <w:p w:rsidR="00065C98" w:rsidRPr="00010586" w:rsidRDefault="00065C98" w:rsidP="008340B9">
            <w:pPr>
              <w:pStyle w:val="Tabele"/>
              <w:widowControl w:val="0"/>
              <w:rPr>
                <w:sz w:val="20"/>
                <w:lang w:val="sq-AL"/>
              </w:rPr>
            </w:pPr>
            <w:r w:rsidRPr="00010586">
              <w:rPr>
                <w:sz w:val="20"/>
                <w:lang w:val="sq-AL"/>
              </w:rPr>
              <w:t xml:space="preserve">Agjencia e Zbatimi të Projektit: çdo semestër nga nënshkrimi i Marrëveshjes së Huasë dhe Financimit deri në pranimin e të gjitha masave të projektit. </w:t>
            </w:r>
          </w:p>
        </w:tc>
      </w:tr>
      <w:tr w:rsidR="00065C98" w:rsidRPr="00010586">
        <w:tblPrEx>
          <w:tblCellMar>
            <w:top w:w="0" w:type="dxa"/>
            <w:bottom w:w="0" w:type="dxa"/>
          </w:tblCellMar>
        </w:tblPrEx>
        <w:trPr>
          <w:cantSplit/>
        </w:trPr>
        <w:tc>
          <w:tcPr>
            <w:tcW w:w="3756" w:type="dxa"/>
            <w:tcBorders>
              <w:top w:val="single" w:sz="12" w:space="0" w:color="auto"/>
              <w:left w:val="single" w:sz="12" w:space="0" w:color="auto"/>
              <w:bottom w:val="single" w:sz="6"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1.</w:t>
            </w:r>
            <w:r w:rsidRPr="00010586">
              <w:rPr>
                <w:sz w:val="20"/>
                <w:lang w:val="sq-AL"/>
              </w:rPr>
              <w:tab/>
              <w:t xml:space="preserve">Cila është gjendja e përparimit të projektit si i tillë dhe e aktiviteteve individuale të projektit? </w:t>
            </w:r>
          </w:p>
          <w:p w:rsidR="00065C98" w:rsidRPr="00010586" w:rsidRDefault="00065C98" w:rsidP="008340B9">
            <w:pPr>
              <w:pStyle w:val="Tabele"/>
              <w:widowControl w:val="0"/>
              <w:rPr>
                <w:sz w:val="20"/>
                <w:lang w:val="sq-AL"/>
              </w:rPr>
            </w:pPr>
            <w:r w:rsidRPr="00010586">
              <w:rPr>
                <w:sz w:val="20"/>
                <w:lang w:val="sq-AL"/>
              </w:rPr>
              <w:t xml:space="preserve">Hollësitë mund të jepen në tabela që u bashkëngjiten raporteve: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Caktimi i konsulentit </w:t>
            </w:r>
          </w:p>
          <w:p w:rsidR="00065C98" w:rsidRPr="00010586" w:rsidRDefault="00065C98" w:rsidP="008340B9">
            <w:pPr>
              <w:pStyle w:val="Tabele"/>
              <w:widowControl w:val="0"/>
              <w:rPr>
                <w:sz w:val="20"/>
                <w:lang w:val="sq-AL"/>
              </w:rPr>
            </w:pPr>
            <w:r w:rsidRPr="00010586">
              <w:rPr>
                <w:sz w:val="20"/>
                <w:lang w:val="sq-AL"/>
              </w:rPr>
              <w:tab/>
              <w:t xml:space="preserve">Dhënia e kontratës, afatet, tipi i shërbimit të dhënë, fuqia punëtore e angazhuar lokalisht dhe në zyrën mbështetëse.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Dhënia e kontratave për shërbimet dhe mallrat </w:t>
            </w:r>
          </w:p>
          <w:p w:rsidR="00065C98" w:rsidRPr="00010586" w:rsidRDefault="00065C98" w:rsidP="008340B9">
            <w:pPr>
              <w:pStyle w:val="Tabele"/>
              <w:widowControl w:val="0"/>
              <w:rPr>
                <w:sz w:val="20"/>
                <w:lang w:val="sq-AL"/>
              </w:rPr>
            </w:pPr>
            <w:r w:rsidRPr="00010586">
              <w:rPr>
                <w:sz w:val="20"/>
                <w:lang w:val="sq-AL"/>
              </w:rPr>
              <w:tab/>
              <w:t xml:space="preserve">Afatet, marrëveshjet mbi specifikimet, publikimet, rezultati dhe vlerësimi i ofertave, propozimet për dhënien e kontratave, konsultimi mbi kontratat për mallrat dhe shërbimet.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Sjellja e mallrave dhe dhënia e shërbimeve </w:t>
            </w:r>
          </w:p>
          <w:p w:rsidR="00065C98" w:rsidRPr="00010586" w:rsidRDefault="00065C98" w:rsidP="008340B9">
            <w:pPr>
              <w:pStyle w:val="Tabele"/>
              <w:widowControl w:val="0"/>
              <w:rPr>
                <w:sz w:val="20"/>
                <w:lang w:val="sq-AL"/>
              </w:rPr>
            </w:pPr>
            <w:r w:rsidRPr="00010586">
              <w:rPr>
                <w:sz w:val="20"/>
                <w:lang w:val="sq-AL"/>
              </w:rPr>
              <w:tab/>
              <w:t xml:space="preserve">(detajuar sipas listës së përbërësve të projektit ose kontratave të furnizimit) </w:t>
            </w:r>
          </w:p>
          <w:p w:rsidR="00065C98" w:rsidRPr="00010586" w:rsidRDefault="00065C98" w:rsidP="008340B9">
            <w:pPr>
              <w:pStyle w:val="Tabele"/>
              <w:widowControl w:val="0"/>
              <w:rPr>
                <w:sz w:val="20"/>
                <w:lang w:val="sq-AL"/>
              </w:rPr>
            </w:pPr>
            <w:r w:rsidRPr="00010586">
              <w:rPr>
                <w:sz w:val="20"/>
                <w:lang w:val="sq-AL"/>
              </w:rPr>
              <w:tab/>
              <w:t xml:space="preserve">Mallrat: tipi dhe volumi, afatet e furnizimit, garancitë e dhëna, inspektimi përfundimtar nga prodhuesi, pranimi. </w:t>
            </w:r>
          </w:p>
          <w:p w:rsidR="00065C98" w:rsidRPr="00010586" w:rsidRDefault="00065C98" w:rsidP="008340B9">
            <w:pPr>
              <w:pStyle w:val="Tabele"/>
              <w:widowControl w:val="0"/>
              <w:rPr>
                <w:sz w:val="20"/>
                <w:lang w:val="sq-AL"/>
              </w:rPr>
            </w:pPr>
            <w:r w:rsidRPr="00010586">
              <w:rPr>
                <w:sz w:val="20"/>
                <w:lang w:val="sq-AL"/>
              </w:rPr>
              <w:tab/>
              <w:t xml:space="preserve">Transportet: tipi dhe volumi, kohëzgjatja, siguracioni, magazinimi në vendin e ndërtimit. </w:t>
            </w:r>
          </w:p>
          <w:p w:rsidR="00065C98" w:rsidRPr="00010586" w:rsidRDefault="00B3155C" w:rsidP="008340B9">
            <w:pPr>
              <w:pStyle w:val="Tabele"/>
              <w:widowControl w:val="0"/>
              <w:rPr>
                <w:sz w:val="20"/>
                <w:lang w:val="sq-AL"/>
              </w:rPr>
            </w:pPr>
            <w:r w:rsidRPr="00010586">
              <w:rPr>
                <w:sz w:val="20"/>
                <w:lang w:val="sq-AL"/>
              </w:rPr>
              <w:tab/>
              <w:t>Punë n</w:t>
            </w:r>
            <w:r w:rsidR="00065C98" w:rsidRPr="00010586">
              <w:rPr>
                <w:sz w:val="20"/>
                <w:lang w:val="sq-AL"/>
              </w:rPr>
              <w:t xml:space="preserve">dërtimi: tipi dhe volumi, makineria e përdorur, fuqia punëtore e angazhuar, pranimi i punës së ndërtimit. </w:t>
            </w:r>
          </w:p>
          <w:p w:rsidR="00065C98" w:rsidRPr="00010586" w:rsidRDefault="00065C98" w:rsidP="008340B9">
            <w:pPr>
              <w:pStyle w:val="Tabele"/>
              <w:widowControl w:val="0"/>
              <w:rPr>
                <w:sz w:val="20"/>
                <w:lang w:val="sq-AL"/>
              </w:rPr>
            </w:pPr>
            <w:r w:rsidRPr="00010586">
              <w:rPr>
                <w:sz w:val="20"/>
                <w:lang w:val="sq-AL"/>
              </w:rPr>
              <w:tab/>
              <w:t xml:space="preserve">Punë instalimi: tipi dhe volumi, makineria e përdorur, fuqia punëtore e angazhuar, personeli i furnitorëve. </w:t>
            </w:r>
          </w:p>
          <w:p w:rsidR="00065C98" w:rsidRPr="00010586" w:rsidRDefault="00065C98" w:rsidP="008340B9">
            <w:pPr>
              <w:pStyle w:val="Tabele"/>
              <w:widowControl w:val="0"/>
              <w:rPr>
                <w:sz w:val="20"/>
                <w:lang w:val="sq-AL"/>
              </w:rPr>
            </w:pPr>
            <w:r w:rsidRPr="00010586">
              <w:rPr>
                <w:sz w:val="20"/>
                <w:lang w:val="sq-AL"/>
              </w:rPr>
              <w:tab/>
              <w:t>Udhëzime për personelin: tipi dhe objekti, numri, kualifikimi i personeli</w:t>
            </w:r>
            <w:r w:rsidR="00B3155C" w:rsidRPr="00010586">
              <w:rPr>
                <w:sz w:val="20"/>
                <w:lang w:val="sq-AL"/>
              </w:rPr>
              <w:t>t</w:t>
            </w:r>
            <w:r w:rsidRPr="00010586">
              <w:rPr>
                <w:sz w:val="20"/>
                <w:lang w:val="sq-AL"/>
              </w:rPr>
              <w:t xml:space="preserve"> o</w:t>
            </w:r>
            <w:r w:rsidR="00B3155C" w:rsidRPr="00010586">
              <w:rPr>
                <w:sz w:val="20"/>
                <w:lang w:val="sq-AL"/>
              </w:rPr>
              <w:t>perativ, trajnimi i avancuar te</w:t>
            </w:r>
            <w:r w:rsidRPr="00010586">
              <w:rPr>
                <w:sz w:val="20"/>
                <w:lang w:val="sq-AL"/>
              </w:rPr>
              <w:t xml:space="preserve"> furnitori. </w:t>
            </w:r>
          </w:p>
          <w:p w:rsidR="00065C98" w:rsidRPr="00010586" w:rsidRDefault="00065C98" w:rsidP="008340B9">
            <w:pPr>
              <w:pStyle w:val="Tabele"/>
              <w:widowControl w:val="0"/>
              <w:rPr>
                <w:sz w:val="20"/>
                <w:lang w:val="sq-AL"/>
              </w:rPr>
            </w:pPr>
            <w:r w:rsidRPr="00010586">
              <w:rPr>
                <w:sz w:val="20"/>
                <w:lang w:val="sq-AL"/>
              </w:rPr>
              <w:tab/>
              <w:t xml:space="preserve">Autorizimi: dorëzimi përfundimtar, provat, rezultatet e operimit, korrigjimet, ngjarjet e garancisë (tipi dhe objekti, pasojat). </w:t>
            </w:r>
          </w:p>
          <w:p w:rsidR="00065C98" w:rsidRPr="00010586" w:rsidRDefault="00065C98" w:rsidP="008340B9">
            <w:pPr>
              <w:pStyle w:val="Tabele"/>
              <w:widowControl w:val="0"/>
              <w:rPr>
                <w:sz w:val="20"/>
                <w:lang w:val="sq-AL"/>
              </w:rPr>
            </w:pPr>
            <w:r w:rsidRPr="00010586">
              <w:rPr>
                <w:sz w:val="20"/>
                <w:lang w:val="sq-AL"/>
              </w:rPr>
              <w:t>-</w:t>
            </w:r>
            <w:r w:rsidRPr="00010586">
              <w:rPr>
                <w:sz w:val="20"/>
                <w:lang w:val="sq-AL"/>
              </w:rPr>
              <w:tab/>
              <w:t xml:space="preserve">Aktivitete të tjera </w:t>
            </w:r>
          </w:p>
          <w:p w:rsidR="00065C98" w:rsidRPr="00010586" w:rsidRDefault="00065C98" w:rsidP="008340B9">
            <w:pPr>
              <w:pStyle w:val="Tabele"/>
              <w:widowControl w:val="0"/>
              <w:rPr>
                <w:sz w:val="20"/>
                <w:lang w:val="sq-AL"/>
              </w:rPr>
            </w:pPr>
            <w:r w:rsidRPr="00010586">
              <w:rPr>
                <w:sz w:val="20"/>
                <w:lang w:val="sq-AL"/>
              </w:rPr>
              <w:tab/>
              <w:t xml:space="preserve">Studime paraprake, dhëniet, tipi dhe objekti, afatet, personel, material, trajnim i jashtëm, pranim. </w:t>
            </w:r>
          </w:p>
        </w:tc>
        <w:tc>
          <w:tcPr>
            <w:tcW w:w="2835" w:type="dxa"/>
            <w:tcBorders>
              <w:top w:val="single" w:sz="12" w:space="0" w:color="auto"/>
              <w:left w:val="single" w:sz="6" w:space="0" w:color="auto"/>
              <w:bottom w:val="single" w:sz="6"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 xml:space="preserve">Agjencia e Zbatimit të Projektit/Konsulenti regjistron të gjitha masat e parashikuara të projektit dhe kontratat kryesore në pajtim me matricën e informacionit në kolonën B.1. dhe i përditëson ato në çdo raport. </w:t>
            </w:r>
          </w:p>
        </w:tc>
        <w:tc>
          <w:tcPr>
            <w:tcW w:w="2659" w:type="dxa"/>
            <w:gridSpan w:val="2"/>
            <w:tcBorders>
              <w:top w:val="single" w:sz="12" w:space="0" w:color="auto"/>
              <w:left w:val="single" w:sz="6" w:space="0" w:color="auto"/>
              <w:bottom w:val="single" w:sz="6"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065C98" w:rsidRPr="00010586" w:rsidRDefault="002D5828" w:rsidP="008340B9">
            <w:pPr>
              <w:pStyle w:val="Tabele"/>
              <w:widowControl w:val="0"/>
              <w:rPr>
                <w:sz w:val="20"/>
                <w:lang w:val="sq-AL"/>
              </w:rPr>
            </w:pPr>
            <w:r w:rsidRPr="00010586">
              <w:rPr>
                <w:sz w:val="20"/>
                <w:lang w:val="sq-AL"/>
              </w:rPr>
              <w:t>2.</w:t>
            </w:r>
            <w:r w:rsidR="00065C98" w:rsidRPr="00010586">
              <w:rPr>
                <w:sz w:val="20"/>
                <w:lang w:val="sq-AL"/>
              </w:rPr>
              <w:t xml:space="preserve">A mund të vihet në operim projekti në momentin e parashikuar? </w:t>
            </w:r>
          </w:p>
          <w:p w:rsidR="00065C98" w:rsidRPr="00010586" w:rsidRDefault="00065C98" w:rsidP="008340B9">
            <w:pPr>
              <w:pStyle w:val="Tabele"/>
              <w:widowControl w:val="0"/>
              <w:rPr>
                <w:sz w:val="20"/>
                <w:lang w:val="sq-AL"/>
              </w:rPr>
            </w:pPr>
          </w:p>
        </w:tc>
        <w:tc>
          <w:tcPr>
            <w:tcW w:w="2835" w:type="dxa"/>
            <w:tcBorders>
              <w:left w:val="single" w:sz="6" w:space="0" w:color="auto"/>
              <w:bottom w:val="single" w:sz="6" w:space="0" w:color="auto"/>
              <w:right w:val="single" w:sz="6" w:space="0" w:color="auto"/>
            </w:tcBorders>
          </w:tcPr>
          <w:p w:rsidR="00065C98" w:rsidRPr="00010586" w:rsidRDefault="00B3155C" w:rsidP="008340B9">
            <w:pPr>
              <w:pStyle w:val="Tabele"/>
              <w:widowControl w:val="0"/>
              <w:rPr>
                <w:sz w:val="20"/>
                <w:lang w:val="sq-AL"/>
              </w:rPr>
            </w:pPr>
            <w:r w:rsidRPr="00010586">
              <w:rPr>
                <w:sz w:val="20"/>
                <w:lang w:val="sq-AL"/>
              </w:rPr>
              <w:t>Përditësimi i a</w:t>
            </w:r>
            <w:r w:rsidR="00065C98" w:rsidRPr="00010586">
              <w:rPr>
                <w:sz w:val="20"/>
                <w:lang w:val="sq-AL"/>
              </w:rPr>
              <w:t xml:space="preserve">neksit 2 të Marrëveshjes së Veçantë. Krahasim për përmbushjen e objektivave. Shkaqet e shmangieve dhe masat për korrigjimin e tyre. vlerësimi i ndikimit të shmangieve në momentin e komisionit. Vlerësimi i efektivitetit të masave përkatëse korrigjuese. Pasojat financiare dhe të zhvillimit. </w:t>
            </w:r>
          </w:p>
        </w:tc>
        <w:tc>
          <w:tcPr>
            <w:tcW w:w="2659" w:type="dxa"/>
            <w:gridSpan w:val="2"/>
            <w:tcBorders>
              <w:left w:val="single" w:sz="6" w:space="0" w:color="auto"/>
              <w:bottom w:val="single" w:sz="6" w:space="0" w:color="auto"/>
              <w:right w:val="single" w:sz="12" w:space="0" w:color="auto"/>
            </w:tcBorders>
          </w:tcPr>
          <w:p w:rsidR="00065C98" w:rsidRPr="00010586" w:rsidRDefault="00065C98" w:rsidP="008340B9">
            <w:pPr>
              <w:pStyle w:val="Tabele"/>
              <w:widowControl w:val="0"/>
              <w:rPr>
                <w:sz w:val="20"/>
                <w:lang w:val="sq-AL"/>
              </w:rPr>
            </w:pPr>
          </w:p>
        </w:tc>
      </w:tr>
      <w:tr w:rsidR="00065C98" w:rsidRPr="00010586">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tcPr>
          <w:p w:rsidR="00065C98" w:rsidRPr="00010586" w:rsidRDefault="002D5828" w:rsidP="008340B9">
            <w:pPr>
              <w:pStyle w:val="Tabele"/>
              <w:widowControl w:val="0"/>
              <w:rPr>
                <w:sz w:val="20"/>
                <w:lang w:val="sq-AL"/>
              </w:rPr>
            </w:pPr>
            <w:r w:rsidRPr="00010586">
              <w:rPr>
                <w:sz w:val="20"/>
                <w:lang w:val="sq-AL"/>
              </w:rPr>
              <w:t>3.</w:t>
            </w:r>
            <w:r w:rsidR="00065C98" w:rsidRPr="00010586">
              <w:rPr>
                <w:sz w:val="20"/>
                <w:lang w:val="sq-AL"/>
              </w:rPr>
              <w:t xml:space="preserve">A mund të përmbushë detyrat e saj organizata e projektit, veçanërisht në funksionet e bashkërendimit? </w:t>
            </w:r>
          </w:p>
          <w:p w:rsidR="00065C98" w:rsidRPr="00010586" w:rsidRDefault="00065C98" w:rsidP="008340B9">
            <w:pPr>
              <w:pStyle w:val="Tabele"/>
              <w:widowControl w:val="0"/>
              <w:rPr>
                <w:sz w:val="20"/>
                <w:lang w:val="sq-AL"/>
              </w:rPr>
            </w:pPr>
          </w:p>
        </w:tc>
        <w:tc>
          <w:tcPr>
            <w:tcW w:w="2835" w:type="dxa"/>
            <w:tcBorders>
              <w:left w:val="single" w:sz="6" w:space="0" w:color="auto"/>
              <w:bottom w:val="single" w:sz="12" w:space="0" w:color="auto"/>
              <w:right w:val="single" w:sz="6" w:space="0" w:color="auto"/>
            </w:tcBorders>
          </w:tcPr>
          <w:p w:rsidR="00065C98" w:rsidRPr="00010586" w:rsidRDefault="00065C98" w:rsidP="008340B9">
            <w:pPr>
              <w:pStyle w:val="Tabele"/>
              <w:widowControl w:val="0"/>
              <w:rPr>
                <w:sz w:val="20"/>
                <w:lang w:val="sq-AL"/>
              </w:rPr>
            </w:pPr>
            <w:r w:rsidRPr="00010586">
              <w:rPr>
                <w:sz w:val="20"/>
                <w:lang w:val="sq-AL"/>
              </w:rPr>
              <w:t xml:space="preserve">Krahasimi për përmbushjen e objektivave të organizatës së projektit. Shkaqet dhe vlerësimi i shmangieve. Cilat masa korrigjuese, sipas rastit janë të nevojshme? </w:t>
            </w:r>
          </w:p>
        </w:tc>
        <w:tc>
          <w:tcPr>
            <w:tcW w:w="2659" w:type="dxa"/>
            <w:gridSpan w:val="2"/>
            <w:tcBorders>
              <w:left w:val="single" w:sz="6" w:space="0" w:color="auto"/>
              <w:bottom w:val="single" w:sz="12" w:space="0" w:color="auto"/>
              <w:right w:val="single" w:sz="12" w:space="0" w:color="auto"/>
            </w:tcBorders>
          </w:tcPr>
          <w:p w:rsidR="00065C98" w:rsidRPr="00010586" w:rsidRDefault="00065C98" w:rsidP="008340B9">
            <w:pPr>
              <w:pStyle w:val="Tabele"/>
              <w:widowControl w:val="0"/>
              <w:rPr>
                <w:sz w:val="20"/>
                <w:lang w:val="sq-AL"/>
              </w:rPr>
            </w:pPr>
          </w:p>
        </w:tc>
      </w:tr>
    </w:tbl>
    <w:p w:rsidR="00065C98" w:rsidRDefault="00065C98" w:rsidP="008340B9">
      <w:pPr>
        <w:pStyle w:val="Paragrafi0"/>
        <w:rPr>
          <w:lang w:val="sq-AL"/>
        </w:rPr>
      </w:pPr>
    </w:p>
    <w:p w:rsidR="00010586" w:rsidRDefault="00010586"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672232" w:rsidRDefault="00672232" w:rsidP="008340B9">
      <w:pPr>
        <w:pStyle w:val="Paragrafi0"/>
        <w:rPr>
          <w:lang w:val="sq-AL"/>
        </w:rPr>
      </w:pPr>
    </w:p>
    <w:p w:rsidR="00EE6D1A" w:rsidRDefault="00EE6D1A" w:rsidP="008340B9">
      <w:pPr>
        <w:pStyle w:val="Paragrafi0"/>
        <w:rPr>
          <w:lang w:val="sq-AL"/>
        </w:rPr>
      </w:pPr>
    </w:p>
    <w:p w:rsidR="00EE6D1A" w:rsidRDefault="00EE6D1A" w:rsidP="008340B9">
      <w:pPr>
        <w:pStyle w:val="Paragrafi0"/>
        <w:rPr>
          <w:lang w:val="sq-AL"/>
        </w:rPr>
      </w:pPr>
    </w:p>
    <w:p w:rsidR="00EE6D1A" w:rsidRDefault="00EE6D1A" w:rsidP="008340B9">
      <w:pPr>
        <w:pStyle w:val="Paragrafi0"/>
        <w:rPr>
          <w:lang w:val="sq-AL"/>
        </w:rPr>
      </w:pPr>
    </w:p>
    <w:p w:rsidR="00EE6D1A" w:rsidRDefault="00EE6D1A" w:rsidP="008340B9">
      <w:pPr>
        <w:pStyle w:val="Paragrafi0"/>
        <w:rPr>
          <w:lang w:val="sq-AL"/>
        </w:rPr>
      </w:pPr>
    </w:p>
    <w:p w:rsidR="00EE6D1A" w:rsidRDefault="00EE6D1A" w:rsidP="008340B9">
      <w:pPr>
        <w:pStyle w:val="Paragrafi0"/>
        <w:rPr>
          <w:lang w:val="sq-AL"/>
        </w:rPr>
      </w:pPr>
    </w:p>
    <w:p w:rsidR="00EE6D1A" w:rsidRPr="00DA67B3" w:rsidRDefault="00EE6D1A" w:rsidP="008340B9">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tblGrid>
      <w:tr w:rsidR="00EE6D1A" w:rsidRPr="00DA67B3">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12" w:space="0" w:color="auto"/>
            </w:tcBorders>
            <w:shd w:val="pct20" w:color="auto" w:fill="auto"/>
          </w:tcPr>
          <w:p w:rsidR="00EE6D1A" w:rsidRPr="00E237D8" w:rsidRDefault="00EE6D1A" w:rsidP="00EE6D1A">
            <w:pPr>
              <w:pStyle w:val="Tabele"/>
              <w:widowControl w:val="0"/>
              <w:rPr>
                <w:sz w:val="18"/>
                <w:szCs w:val="18"/>
                <w:lang w:val="sq-AL"/>
              </w:rPr>
            </w:pPr>
            <w:r w:rsidRPr="00E237D8">
              <w:rPr>
                <w:sz w:val="18"/>
                <w:szCs w:val="18"/>
                <w:lang w:val="sq-AL"/>
              </w:rPr>
              <w:t>Çfarë duam të dimë?</w:t>
            </w:r>
          </w:p>
          <w:p w:rsidR="00EE6D1A" w:rsidRPr="00E237D8" w:rsidRDefault="00EE6D1A" w:rsidP="008340B9">
            <w:pPr>
              <w:pStyle w:val="Tabele"/>
              <w:widowControl w:val="0"/>
              <w:rPr>
                <w:sz w:val="18"/>
                <w:szCs w:val="18"/>
                <w:lang w:val="sq-AL"/>
              </w:rPr>
            </w:pPr>
          </w:p>
        </w:tc>
        <w:tc>
          <w:tcPr>
            <w:tcW w:w="2835" w:type="dxa"/>
            <w:tcBorders>
              <w:top w:val="single" w:sz="12" w:space="0" w:color="auto"/>
              <w:left w:val="single" w:sz="12" w:space="0" w:color="auto"/>
              <w:bottom w:val="single" w:sz="12" w:space="0" w:color="auto"/>
              <w:right w:val="single" w:sz="12" w:space="0" w:color="auto"/>
            </w:tcBorders>
            <w:shd w:val="pct20" w:color="auto" w:fill="auto"/>
          </w:tcPr>
          <w:p w:rsidR="00EE6D1A" w:rsidRPr="00E237D8" w:rsidRDefault="00EE6D1A" w:rsidP="008340B9">
            <w:pPr>
              <w:pStyle w:val="Tabele"/>
              <w:widowControl w:val="0"/>
              <w:rPr>
                <w:sz w:val="18"/>
                <w:szCs w:val="18"/>
                <w:lang w:val="sq-AL"/>
              </w:rPr>
            </w:pPr>
            <w:r w:rsidRPr="00E237D8">
              <w:rPr>
                <w:sz w:val="18"/>
                <w:szCs w:val="18"/>
                <w:lang w:val="sq-AL"/>
              </w:rPr>
              <w:t>Si duhet të informohemi?</w:t>
            </w:r>
          </w:p>
        </w:tc>
        <w:tc>
          <w:tcPr>
            <w:tcW w:w="2566" w:type="dxa"/>
            <w:tcBorders>
              <w:top w:val="single" w:sz="12" w:space="0" w:color="auto"/>
              <w:left w:val="single" w:sz="12" w:space="0" w:color="auto"/>
              <w:bottom w:val="single" w:sz="12" w:space="0" w:color="auto"/>
              <w:right w:val="single" w:sz="12" w:space="0" w:color="auto"/>
            </w:tcBorders>
            <w:shd w:val="pct20" w:color="auto" w:fill="auto"/>
          </w:tcPr>
          <w:p w:rsidR="00EE6D1A" w:rsidRPr="00DA67B3" w:rsidRDefault="00EE6D1A" w:rsidP="008340B9">
            <w:pPr>
              <w:pStyle w:val="Tabele"/>
              <w:widowControl w:val="0"/>
              <w:rPr>
                <w:sz w:val="18"/>
                <w:szCs w:val="18"/>
                <w:lang w:val="sq-AL"/>
              </w:rPr>
            </w:pPr>
            <w:r w:rsidRPr="00E237D8">
              <w:rPr>
                <w:sz w:val="18"/>
                <w:szCs w:val="18"/>
                <w:lang w:val="sq-AL"/>
              </w:rPr>
              <w:t>Kush raportton? Sa shpesh? Mbi ç’bazë (burim)?</w:t>
            </w:r>
          </w:p>
        </w:tc>
      </w:tr>
      <w:tr w:rsidR="00065C98" w:rsidRPr="00DA67B3">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A50379" w:rsidRDefault="00A50379" w:rsidP="008340B9">
            <w:pPr>
              <w:pStyle w:val="Tabele"/>
              <w:widowControl w:val="0"/>
              <w:rPr>
                <w:sz w:val="18"/>
                <w:szCs w:val="18"/>
                <w:lang w:val="sq-AL"/>
              </w:rPr>
            </w:pPr>
          </w:p>
          <w:p w:rsidR="00065C98" w:rsidRPr="00DA67B3" w:rsidRDefault="00EE6D1A" w:rsidP="008340B9">
            <w:pPr>
              <w:pStyle w:val="Tabele"/>
              <w:widowControl w:val="0"/>
              <w:rPr>
                <w:sz w:val="18"/>
                <w:szCs w:val="18"/>
                <w:lang w:val="sq-AL"/>
              </w:rPr>
            </w:pPr>
            <w:r>
              <w:rPr>
                <w:sz w:val="18"/>
                <w:szCs w:val="18"/>
                <w:lang w:val="sq-AL"/>
              </w:rPr>
              <w:t>C.</w:t>
            </w:r>
            <w:r w:rsidR="00065C98" w:rsidRPr="00DA67B3">
              <w:rPr>
                <w:sz w:val="18"/>
                <w:szCs w:val="18"/>
                <w:lang w:val="sq-AL"/>
              </w:rPr>
              <w:t xml:space="preserve">KOSTOJA DHE FINANCIMI I PËRGJITHSHËM </w:t>
            </w:r>
          </w:p>
          <w:p w:rsidR="00065C98" w:rsidRPr="00DA67B3" w:rsidRDefault="00065C98" w:rsidP="008340B9">
            <w:pPr>
              <w:pStyle w:val="Tabele"/>
              <w:widowControl w:val="0"/>
              <w:rPr>
                <w:sz w:val="18"/>
                <w:szCs w:val="18"/>
                <w:lang w:val="sq-AL"/>
              </w:rPr>
            </w:pP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065C98" w:rsidRPr="00DA67B3" w:rsidRDefault="00B3155C" w:rsidP="008340B9">
            <w:pPr>
              <w:pStyle w:val="Tabele"/>
              <w:widowControl w:val="0"/>
              <w:rPr>
                <w:sz w:val="18"/>
                <w:szCs w:val="18"/>
                <w:lang w:val="sq-AL"/>
              </w:rPr>
            </w:pPr>
            <w:r w:rsidRPr="00DA67B3">
              <w:rPr>
                <w:sz w:val="18"/>
                <w:szCs w:val="18"/>
                <w:lang w:val="sq-AL"/>
              </w:rPr>
              <w:t>Përditësimi i a</w:t>
            </w:r>
            <w:r w:rsidR="00065C98" w:rsidRPr="00DA67B3">
              <w:rPr>
                <w:sz w:val="18"/>
                <w:szCs w:val="18"/>
                <w:lang w:val="sq-AL"/>
              </w:rPr>
              <w:t>neksit 3 të Marrëveshjes së Veçantë. Krahasim për përmbushjen e objektivave. Shkaqet për devijimet dhe masat korrigjuese, përv</w:t>
            </w:r>
            <w:r w:rsidRPr="00DA67B3">
              <w:rPr>
                <w:sz w:val="18"/>
                <w:szCs w:val="18"/>
                <w:lang w:val="sq-AL"/>
              </w:rPr>
              <w:t>eç</w:t>
            </w:r>
            <w:r w:rsidR="00065C98" w:rsidRPr="00DA67B3">
              <w:rPr>
                <w:sz w:val="18"/>
                <w:szCs w:val="18"/>
                <w:lang w:val="sq-AL"/>
              </w:rPr>
              <w:t xml:space="preserve">se kur është shpjeguar sipas B. Pasojat e devijimit në koston e përgjithshme dhe financimin e projektit dhe qëndrueshmëria e tij tregtare. </w:t>
            </w: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065C98" w:rsidRPr="00DA67B3" w:rsidRDefault="00065C98" w:rsidP="008340B9">
            <w:pPr>
              <w:pStyle w:val="Tabele"/>
              <w:widowControl w:val="0"/>
              <w:rPr>
                <w:sz w:val="18"/>
                <w:szCs w:val="18"/>
                <w:lang w:val="sq-AL"/>
              </w:rPr>
            </w:pPr>
            <w:r w:rsidRPr="00DA67B3">
              <w:rPr>
                <w:sz w:val="18"/>
                <w:szCs w:val="18"/>
                <w:lang w:val="sq-AL"/>
              </w:rPr>
              <w:t xml:space="preserve">Agjencia e Zbatimit të Projektit ose konsulenti: çdo semestër nga ftesa për në tender deri në dorëzimin përfundimtar. </w:t>
            </w:r>
          </w:p>
        </w:tc>
      </w:tr>
      <w:tr w:rsidR="00065C98" w:rsidRPr="00DA67B3">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1.</w:t>
            </w:r>
            <w:r w:rsidR="00065C98" w:rsidRPr="00DA67B3">
              <w:rPr>
                <w:sz w:val="18"/>
                <w:szCs w:val="18"/>
                <w:lang w:val="sq-AL"/>
              </w:rPr>
              <w:t xml:space="preserve">A është siguruar financimi i projektit gjatë gjithë kohëzgjatjes? </w:t>
            </w:r>
          </w:p>
        </w:tc>
        <w:tc>
          <w:tcPr>
            <w:tcW w:w="2835" w:type="dxa"/>
            <w:tcBorders>
              <w:left w:val="single" w:sz="6" w:space="0" w:color="auto"/>
              <w:bottom w:val="single" w:sz="6" w:space="0" w:color="auto"/>
              <w:right w:val="single" w:sz="6" w:space="0" w:color="auto"/>
            </w:tcBorders>
          </w:tcPr>
          <w:p w:rsidR="00065C98" w:rsidRPr="00DA67B3" w:rsidRDefault="00065C98" w:rsidP="008340B9">
            <w:pPr>
              <w:pStyle w:val="Tabele"/>
              <w:widowControl w:val="0"/>
              <w:rPr>
                <w:sz w:val="18"/>
                <w:szCs w:val="18"/>
                <w:lang w:val="sq-AL"/>
              </w:rPr>
            </w:pPr>
          </w:p>
        </w:tc>
        <w:tc>
          <w:tcPr>
            <w:tcW w:w="2566" w:type="dxa"/>
            <w:tcBorders>
              <w:left w:val="single" w:sz="6" w:space="0" w:color="auto"/>
              <w:bottom w:val="single" w:sz="6" w:space="0" w:color="auto"/>
              <w:right w:val="single" w:sz="12" w:space="0" w:color="auto"/>
            </w:tcBorders>
          </w:tcPr>
          <w:p w:rsidR="00065C98" w:rsidRPr="00DA67B3" w:rsidRDefault="00065C98" w:rsidP="008340B9">
            <w:pPr>
              <w:pStyle w:val="Tabele"/>
              <w:widowControl w:val="0"/>
              <w:rPr>
                <w:sz w:val="18"/>
                <w:szCs w:val="18"/>
                <w:lang w:val="sq-AL"/>
              </w:rPr>
            </w:pPr>
          </w:p>
        </w:tc>
      </w:tr>
      <w:tr w:rsidR="00065C98" w:rsidRPr="00DA67B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2.</w:t>
            </w:r>
            <w:r w:rsidR="00065C98" w:rsidRPr="00DA67B3">
              <w:rPr>
                <w:sz w:val="18"/>
                <w:szCs w:val="18"/>
                <w:lang w:val="sq-AL"/>
              </w:rPr>
              <w:t xml:space="preserve">Sa nga fondet e përgjithshme të projektit dhe të grantit FC (me hollësi) janë përdorur, dokumentuar dhe disbursuar në fund të periudhës nën shqyrtim? </w:t>
            </w:r>
          </w:p>
        </w:tc>
        <w:tc>
          <w:tcPr>
            <w:tcW w:w="2835" w:type="dxa"/>
            <w:tcBorders>
              <w:top w:val="single" w:sz="6" w:space="0" w:color="auto"/>
              <w:left w:val="single" w:sz="6" w:space="0" w:color="auto"/>
              <w:bottom w:val="single" w:sz="6" w:space="0" w:color="auto"/>
              <w:right w:val="single" w:sz="6" w:space="0" w:color="auto"/>
            </w:tcBorders>
          </w:tcPr>
          <w:p w:rsidR="00065C98" w:rsidRPr="00DA67B3" w:rsidRDefault="00065C98" w:rsidP="008340B9">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065C98" w:rsidRPr="00DA67B3" w:rsidRDefault="00065C98" w:rsidP="008340B9">
            <w:pPr>
              <w:pStyle w:val="Tabele"/>
              <w:widowControl w:val="0"/>
              <w:rPr>
                <w:sz w:val="18"/>
                <w:szCs w:val="18"/>
                <w:lang w:val="sq-AL"/>
              </w:rPr>
            </w:pPr>
          </w:p>
        </w:tc>
      </w:tr>
      <w:tr w:rsidR="00065C98" w:rsidRPr="00DA67B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3.</w:t>
            </w:r>
            <w:r w:rsidR="00065C98" w:rsidRPr="00DA67B3">
              <w:rPr>
                <w:sz w:val="18"/>
                <w:szCs w:val="18"/>
                <w:lang w:val="sq-AL"/>
              </w:rPr>
              <w:t xml:space="preserve">Në cilën shumë janë mbledhur fondet nga interesa të ndryshëm dhe si janë përdorur? </w:t>
            </w:r>
          </w:p>
        </w:tc>
        <w:tc>
          <w:tcPr>
            <w:tcW w:w="2835" w:type="dxa"/>
            <w:tcBorders>
              <w:top w:val="single" w:sz="6" w:space="0" w:color="auto"/>
              <w:left w:val="single" w:sz="6" w:space="0" w:color="auto"/>
              <w:bottom w:val="single" w:sz="6" w:space="0" w:color="auto"/>
              <w:right w:val="single" w:sz="6" w:space="0" w:color="auto"/>
            </w:tcBorders>
          </w:tcPr>
          <w:p w:rsidR="00065C98" w:rsidRPr="00DA67B3" w:rsidRDefault="00065C98" w:rsidP="008340B9">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065C98" w:rsidRPr="00DA67B3" w:rsidRDefault="00065C98" w:rsidP="008340B9">
            <w:pPr>
              <w:pStyle w:val="Tabele"/>
              <w:widowControl w:val="0"/>
              <w:rPr>
                <w:sz w:val="18"/>
                <w:szCs w:val="18"/>
                <w:lang w:val="sq-AL"/>
              </w:rPr>
            </w:pPr>
          </w:p>
        </w:tc>
      </w:tr>
      <w:tr w:rsidR="00065C98" w:rsidRPr="00DA67B3">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065C98" w:rsidRPr="00DA67B3" w:rsidRDefault="00065C98" w:rsidP="008340B9">
            <w:pPr>
              <w:pStyle w:val="Tabele"/>
              <w:widowControl w:val="0"/>
              <w:rPr>
                <w:sz w:val="18"/>
                <w:szCs w:val="18"/>
                <w:lang w:val="sq-AL"/>
              </w:rPr>
            </w:pPr>
          </w:p>
          <w:p w:rsidR="00065C98" w:rsidRPr="00DA67B3" w:rsidRDefault="00065C98" w:rsidP="008340B9">
            <w:pPr>
              <w:pStyle w:val="Tabele"/>
              <w:widowControl w:val="0"/>
              <w:rPr>
                <w:sz w:val="18"/>
                <w:szCs w:val="18"/>
                <w:lang w:val="sq-AL"/>
              </w:rPr>
            </w:pPr>
            <w:r w:rsidRPr="00DA67B3">
              <w:rPr>
                <w:sz w:val="18"/>
                <w:szCs w:val="18"/>
                <w:lang w:val="sq-AL"/>
              </w:rPr>
              <w:t>D.</w:t>
            </w:r>
            <w:r w:rsidRPr="00DA67B3">
              <w:rPr>
                <w:sz w:val="18"/>
                <w:szCs w:val="18"/>
                <w:lang w:val="sq-AL"/>
              </w:rPr>
              <w:tab/>
              <w:t xml:space="preserve">OPERIMI I PROJEKTIT DHE PËRMBUSHJA E PROJEKTIT </w:t>
            </w: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065C98" w:rsidRPr="00DA67B3" w:rsidRDefault="00065C98" w:rsidP="008340B9">
            <w:pPr>
              <w:pStyle w:val="Tabele"/>
              <w:widowControl w:val="0"/>
              <w:rPr>
                <w:sz w:val="18"/>
                <w:szCs w:val="18"/>
                <w:lang w:val="sq-AL"/>
              </w:rPr>
            </w:pP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065C98" w:rsidRPr="00DA67B3" w:rsidRDefault="00065C98" w:rsidP="008340B9">
            <w:pPr>
              <w:pStyle w:val="Tabele"/>
              <w:widowControl w:val="0"/>
              <w:rPr>
                <w:sz w:val="18"/>
                <w:szCs w:val="18"/>
                <w:lang w:val="sq-AL"/>
              </w:rPr>
            </w:pPr>
            <w:r w:rsidRPr="00DA67B3">
              <w:rPr>
                <w:sz w:val="18"/>
                <w:szCs w:val="18"/>
                <w:lang w:val="sq-AL"/>
              </w:rPr>
              <w:t>Agjencia e Zbatimit të Projektit ose konsulenti: çdo semestër deri pas 1 viti pas autorizimit, pastaj dy herë në vit, duke filluar n</w:t>
            </w:r>
            <w:r w:rsidR="00792120" w:rsidRPr="00DA67B3">
              <w:rPr>
                <w:sz w:val="18"/>
                <w:szCs w:val="18"/>
                <w:lang w:val="sq-AL"/>
              </w:rPr>
              <w:t>ga nënshkrimi i huasë dhe marrëveshja e f</w:t>
            </w:r>
            <w:r w:rsidRPr="00DA67B3">
              <w:rPr>
                <w:sz w:val="18"/>
                <w:szCs w:val="18"/>
                <w:lang w:val="sq-AL"/>
              </w:rPr>
              <w:t xml:space="preserve">inancimit. </w:t>
            </w:r>
          </w:p>
        </w:tc>
      </w:tr>
      <w:tr w:rsidR="00065C98" w:rsidRPr="00DA67B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1.</w:t>
            </w:r>
            <w:r w:rsidR="00065C98" w:rsidRPr="00DA67B3">
              <w:rPr>
                <w:sz w:val="18"/>
                <w:szCs w:val="18"/>
                <w:lang w:val="sq-AL"/>
              </w:rPr>
              <w:t xml:space="preserve">A janë përmbushur përgjegjësitë mbi arritjen e rezultateve, qëllimi i projektit dhe objektivi i përgjithshëm? </w:t>
            </w:r>
          </w:p>
          <w:p w:rsidR="00065C98" w:rsidRPr="00DA67B3" w:rsidRDefault="00065C98" w:rsidP="008340B9">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065C98" w:rsidRPr="00DA67B3" w:rsidRDefault="00065C98" w:rsidP="008340B9">
            <w:pPr>
              <w:pStyle w:val="Tabele"/>
              <w:widowControl w:val="0"/>
              <w:rPr>
                <w:sz w:val="18"/>
                <w:szCs w:val="18"/>
                <w:lang w:val="sq-AL"/>
              </w:rPr>
            </w:pPr>
            <w:r w:rsidRPr="00DA67B3">
              <w:rPr>
                <w:sz w:val="18"/>
                <w:szCs w:val="18"/>
                <w:lang w:val="sq-AL"/>
              </w:rPr>
              <w:t>Krahasimi ndërm</w:t>
            </w:r>
            <w:r w:rsidR="00A96CAB" w:rsidRPr="00DA67B3">
              <w:rPr>
                <w:sz w:val="18"/>
                <w:szCs w:val="18"/>
                <w:lang w:val="sq-AL"/>
              </w:rPr>
              <w:t>jet situatës faktike dhe situatës</w:t>
            </w:r>
            <w:r w:rsidRPr="00DA67B3">
              <w:rPr>
                <w:sz w:val="18"/>
                <w:szCs w:val="18"/>
                <w:lang w:val="sq-AL"/>
              </w:rPr>
              <w:t xml:space="preserve"> ekzistuese e përshkrua</w:t>
            </w:r>
            <w:r w:rsidR="00A96CAB" w:rsidRPr="00DA67B3">
              <w:rPr>
                <w:sz w:val="18"/>
                <w:szCs w:val="18"/>
                <w:lang w:val="sq-AL"/>
              </w:rPr>
              <w:t>r në a</w:t>
            </w:r>
            <w:r w:rsidR="007347C0">
              <w:rPr>
                <w:sz w:val="18"/>
                <w:szCs w:val="18"/>
                <w:lang w:val="sq-AL"/>
              </w:rPr>
              <w:t>neksin 1</w:t>
            </w:r>
            <w:r w:rsidRPr="00DA67B3">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w:t>
            </w:r>
          </w:p>
        </w:tc>
        <w:tc>
          <w:tcPr>
            <w:tcW w:w="2566" w:type="dxa"/>
            <w:tcBorders>
              <w:top w:val="single" w:sz="6" w:space="0" w:color="auto"/>
              <w:left w:val="single" w:sz="6" w:space="0" w:color="auto"/>
              <w:bottom w:val="single" w:sz="6" w:space="0" w:color="auto"/>
              <w:right w:val="single" w:sz="12" w:space="0" w:color="auto"/>
            </w:tcBorders>
          </w:tcPr>
          <w:p w:rsidR="00065C98" w:rsidRPr="00DA67B3" w:rsidRDefault="00065C98" w:rsidP="008340B9">
            <w:pPr>
              <w:pStyle w:val="Tabele"/>
              <w:widowControl w:val="0"/>
              <w:rPr>
                <w:sz w:val="18"/>
                <w:szCs w:val="18"/>
                <w:lang w:val="sq-AL"/>
              </w:rPr>
            </w:pPr>
          </w:p>
        </w:tc>
      </w:tr>
      <w:tr w:rsidR="00065C98" w:rsidRPr="00DA67B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2.</w:t>
            </w:r>
            <w:r w:rsidR="00065C98" w:rsidRPr="00DA67B3">
              <w:rPr>
                <w:sz w:val="18"/>
                <w:szCs w:val="18"/>
                <w:lang w:val="sq-AL"/>
              </w:rPr>
              <w:t xml:space="preserve">A mund të arrihen rezultatet, qëllimi i projektit dhe objektivi i përgjithshëm? Kur? </w:t>
            </w:r>
          </w:p>
          <w:p w:rsidR="00065C98" w:rsidRPr="00DA67B3" w:rsidRDefault="00065C98" w:rsidP="008340B9">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065C98" w:rsidRPr="00DA67B3" w:rsidRDefault="00065C98" w:rsidP="008340B9">
            <w:pPr>
              <w:pStyle w:val="Tabele"/>
              <w:widowControl w:val="0"/>
              <w:rPr>
                <w:sz w:val="18"/>
                <w:szCs w:val="18"/>
                <w:lang w:val="sq-AL"/>
              </w:rPr>
            </w:pPr>
            <w:r w:rsidRPr="00DA67B3">
              <w:rPr>
                <w:sz w:val="18"/>
                <w:szCs w:val="18"/>
                <w:lang w:val="sq-AL"/>
              </w:rPr>
              <w:t>Krahasimi ndërm</w:t>
            </w:r>
            <w:r w:rsidR="00A96CAB" w:rsidRPr="00DA67B3">
              <w:rPr>
                <w:sz w:val="18"/>
                <w:szCs w:val="18"/>
                <w:lang w:val="sq-AL"/>
              </w:rPr>
              <w:t>jet situatës faktike dhe situatës ekzistuese e përshkruar në a</w:t>
            </w:r>
            <w:r w:rsidR="007347C0">
              <w:rPr>
                <w:sz w:val="18"/>
                <w:szCs w:val="18"/>
                <w:lang w:val="sq-AL"/>
              </w:rPr>
              <w:t>neksin 1</w:t>
            </w:r>
            <w:r w:rsidRPr="00DA67B3">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 </w:t>
            </w:r>
          </w:p>
        </w:tc>
        <w:tc>
          <w:tcPr>
            <w:tcW w:w="2566" w:type="dxa"/>
            <w:tcBorders>
              <w:top w:val="single" w:sz="6" w:space="0" w:color="auto"/>
              <w:left w:val="single" w:sz="6" w:space="0" w:color="auto"/>
              <w:bottom w:val="single" w:sz="6" w:space="0" w:color="auto"/>
              <w:right w:val="single" w:sz="12" w:space="0" w:color="auto"/>
            </w:tcBorders>
          </w:tcPr>
          <w:p w:rsidR="00065C98" w:rsidRPr="00DA67B3" w:rsidRDefault="00065C98" w:rsidP="008340B9">
            <w:pPr>
              <w:pStyle w:val="Tabele"/>
              <w:widowControl w:val="0"/>
              <w:rPr>
                <w:sz w:val="18"/>
                <w:szCs w:val="18"/>
                <w:lang w:val="sq-AL"/>
              </w:rPr>
            </w:pPr>
          </w:p>
        </w:tc>
      </w:tr>
      <w:tr w:rsidR="00065C98" w:rsidRPr="00DA67B3">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3.</w:t>
            </w:r>
            <w:r w:rsidR="00065C98" w:rsidRPr="00DA67B3">
              <w:rPr>
                <w:sz w:val="18"/>
                <w:szCs w:val="18"/>
                <w:lang w:val="sq-AL"/>
              </w:rPr>
              <w:t xml:space="preserve">A ka ndodhur ndonjë zhvillim apo mund të pritet që të rrezikojë suksesin e qëndrueshëm të projektit (duke përfshirë cilësinë e raportit ndërmjet Agjencisë së Zbatimit të Projektit nga njëra anë dhe grupin e synuar dhe çdo institucion bashkëpunues ose firmë nga ana tjetër)? </w:t>
            </w:r>
          </w:p>
        </w:tc>
        <w:tc>
          <w:tcPr>
            <w:tcW w:w="2835" w:type="dxa"/>
            <w:tcBorders>
              <w:top w:val="single" w:sz="6" w:space="0" w:color="auto"/>
              <w:left w:val="single" w:sz="6" w:space="0" w:color="auto"/>
              <w:bottom w:val="single" w:sz="6" w:space="0" w:color="auto"/>
              <w:right w:val="single" w:sz="6" w:space="0" w:color="auto"/>
            </w:tcBorders>
          </w:tcPr>
          <w:p w:rsidR="00065C98" w:rsidRPr="00DA67B3" w:rsidRDefault="00065C98" w:rsidP="008340B9">
            <w:pPr>
              <w:pStyle w:val="Tabele"/>
              <w:widowControl w:val="0"/>
              <w:rPr>
                <w:sz w:val="18"/>
                <w:szCs w:val="18"/>
                <w:lang w:val="sq-AL"/>
              </w:rPr>
            </w:pPr>
            <w:r w:rsidRPr="00DA67B3">
              <w:rPr>
                <w:sz w:val="18"/>
                <w:szCs w:val="18"/>
                <w:lang w:val="sq-AL"/>
              </w:rPr>
              <w:t xml:space="preserve">Marrja parasysh e deklarimeve të bëra sipas (A). </w:t>
            </w:r>
          </w:p>
        </w:tc>
        <w:tc>
          <w:tcPr>
            <w:tcW w:w="2566" w:type="dxa"/>
            <w:tcBorders>
              <w:top w:val="single" w:sz="6" w:space="0" w:color="auto"/>
              <w:left w:val="single" w:sz="6" w:space="0" w:color="auto"/>
              <w:bottom w:val="single" w:sz="6" w:space="0" w:color="auto"/>
              <w:right w:val="single" w:sz="12" w:space="0" w:color="auto"/>
            </w:tcBorders>
          </w:tcPr>
          <w:p w:rsidR="00065C98" w:rsidRPr="00DA67B3" w:rsidRDefault="00065C98" w:rsidP="008340B9">
            <w:pPr>
              <w:pStyle w:val="Tabele"/>
              <w:widowControl w:val="0"/>
              <w:rPr>
                <w:sz w:val="18"/>
                <w:szCs w:val="18"/>
                <w:lang w:val="sq-AL"/>
              </w:rPr>
            </w:pPr>
          </w:p>
        </w:tc>
      </w:tr>
      <w:tr w:rsidR="00065C98" w:rsidRPr="00DA67B3">
        <w:tblPrEx>
          <w:tblCellMar>
            <w:top w:w="0" w:type="dxa"/>
            <w:bottom w:w="0" w:type="dxa"/>
          </w:tblCellMar>
        </w:tblPrEx>
        <w:trPr>
          <w:cantSplit/>
        </w:trPr>
        <w:tc>
          <w:tcPr>
            <w:tcW w:w="3756" w:type="dxa"/>
            <w:tcBorders>
              <w:top w:val="single" w:sz="6" w:space="0" w:color="auto"/>
              <w:left w:val="single" w:sz="12" w:space="0" w:color="auto"/>
              <w:bottom w:val="single" w:sz="12" w:space="0" w:color="auto"/>
              <w:right w:val="single" w:sz="6" w:space="0" w:color="auto"/>
            </w:tcBorders>
          </w:tcPr>
          <w:p w:rsidR="00065C98" w:rsidRPr="00DA67B3" w:rsidRDefault="002D5828" w:rsidP="008340B9">
            <w:pPr>
              <w:pStyle w:val="Tabele"/>
              <w:widowControl w:val="0"/>
              <w:rPr>
                <w:sz w:val="18"/>
                <w:szCs w:val="18"/>
                <w:lang w:val="sq-AL"/>
              </w:rPr>
            </w:pPr>
            <w:r>
              <w:rPr>
                <w:sz w:val="18"/>
                <w:szCs w:val="18"/>
                <w:lang w:val="sq-AL"/>
              </w:rPr>
              <w:t>4.</w:t>
            </w:r>
            <w:r w:rsidR="00065C98" w:rsidRPr="00DA67B3">
              <w:rPr>
                <w:sz w:val="18"/>
                <w:szCs w:val="18"/>
                <w:lang w:val="sq-AL"/>
              </w:rPr>
              <w:t xml:space="preserve">A janë bërë të nevojshme masat shtesë? A janë bërë të tepërta aktivitetet e planifikuara të projektit? </w:t>
            </w:r>
          </w:p>
          <w:p w:rsidR="00065C98" w:rsidRPr="00DA67B3" w:rsidRDefault="00065C98" w:rsidP="008340B9">
            <w:pPr>
              <w:pStyle w:val="Tabele"/>
              <w:widowControl w:val="0"/>
              <w:rPr>
                <w:sz w:val="18"/>
                <w:szCs w:val="18"/>
                <w:lang w:val="sq-AL"/>
              </w:rPr>
            </w:pPr>
          </w:p>
        </w:tc>
        <w:tc>
          <w:tcPr>
            <w:tcW w:w="2835" w:type="dxa"/>
            <w:tcBorders>
              <w:top w:val="single" w:sz="6" w:space="0" w:color="auto"/>
              <w:left w:val="single" w:sz="6" w:space="0" w:color="auto"/>
              <w:bottom w:val="single" w:sz="12" w:space="0" w:color="auto"/>
              <w:right w:val="single" w:sz="6" w:space="0" w:color="auto"/>
            </w:tcBorders>
          </w:tcPr>
          <w:p w:rsidR="00065C98" w:rsidRPr="00DA67B3" w:rsidRDefault="00065C98" w:rsidP="008340B9">
            <w:pPr>
              <w:pStyle w:val="Tabele"/>
              <w:widowControl w:val="0"/>
              <w:rPr>
                <w:sz w:val="18"/>
                <w:szCs w:val="18"/>
                <w:lang w:val="sq-AL"/>
              </w:rPr>
            </w:pPr>
            <w:r w:rsidRPr="00DA67B3">
              <w:rPr>
                <w:sz w:val="18"/>
                <w:szCs w:val="18"/>
                <w:lang w:val="sq-AL"/>
              </w:rPr>
              <w:t xml:space="preserve">Masat e emrave, duke treguar: natyrën, përmbajtjen, kohëzgjatjen, fillimin/fundin, agjencinë përgjegjëse, procedurën e mundshme të prokurimit, koston dhe financimin. </w:t>
            </w:r>
          </w:p>
        </w:tc>
        <w:tc>
          <w:tcPr>
            <w:tcW w:w="2566" w:type="dxa"/>
            <w:tcBorders>
              <w:top w:val="single" w:sz="6" w:space="0" w:color="auto"/>
              <w:left w:val="single" w:sz="6" w:space="0" w:color="auto"/>
              <w:bottom w:val="single" w:sz="12" w:space="0" w:color="auto"/>
              <w:right w:val="single" w:sz="12" w:space="0" w:color="auto"/>
            </w:tcBorders>
          </w:tcPr>
          <w:p w:rsidR="00065C98" w:rsidRPr="00DA67B3" w:rsidRDefault="00065C98" w:rsidP="008340B9">
            <w:pPr>
              <w:pStyle w:val="Tabele"/>
              <w:widowControl w:val="0"/>
              <w:rPr>
                <w:sz w:val="18"/>
                <w:szCs w:val="18"/>
                <w:lang w:val="sq-AL"/>
              </w:rPr>
            </w:pPr>
          </w:p>
        </w:tc>
      </w:tr>
    </w:tbl>
    <w:p w:rsidR="00065C98" w:rsidRPr="00DA67B3" w:rsidRDefault="00065C98" w:rsidP="008340B9">
      <w:pPr>
        <w:pStyle w:val="Paragrafi0"/>
        <w:rPr>
          <w:lang w:val="sq-AL"/>
        </w:rPr>
      </w:pPr>
    </w:p>
    <w:p w:rsidR="00065C98" w:rsidRPr="00DA67B3" w:rsidRDefault="00065C98" w:rsidP="008340B9">
      <w:pPr>
        <w:pStyle w:val="Paragrafi0"/>
        <w:rPr>
          <w:lang w:val="sq-AL"/>
        </w:rPr>
      </w:pPr>
    </w:p>
    <w:sectPr w:rsidR="00065C98" w:rsidRPr="00DA67B3" w:rsidSect="0087525C">
      <w:footerReference w:type="default" r:id="rId14"/>
      <w:pgSz w:w="12240" w:h="15840"/>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49C" w:rsidRDefault="00FD549C" w:rsidP="000F3B8F">
      <w:pPr>
        <w:pStyle w:val="Paragrafi0"/>
      </w:pPr>
      <w:r>
        <w:separator/>
      </w:r>
    </w:p>
  </w:endnote>
  <w:endnote w:type="continuationSeparator" w:id="0">
    <w:p w:rsidR="00FD549C" w:rsidRDefault="00FD549C" w:rsidP="000F3B8F">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N)">
    <w:panose1 w:val="00000000000000000000"/>
    <w:charset w:val="00"/>
    <w:family w:val="roman"/>
    <w:notTrueType/>
    <w:pitch w:val="variable"/>
    <w:sig w:usb0="00000003" w:usb1="00000000" w:usb2="00000000" w:usb3="00000000" w:csb0="00000001" w:csb1="00000000"/>
  </w:font>
  <w:font w:name="Brougham">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Default="00E237D8" w:rsidP="008C25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237D8" w:rsidRDefault="00E237D8" w:rsidP="008340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Pr="008340B9" w:rsidRDefault="00E237D8" w:rsidP="008C25F7">
    <w:pPr>
      <w:pStyle w:val="Footer"/>
      <w:framePr w:wrap="around" w:vAnchor="text" w:hAnchor="margin" w:xAlign="outside" w:y="1"/>
      <w:rPr>
        <w:rStyle w:val="PageNumber"/>
        <w:rFonts w:ascii="CG Times" w:hAnsi="CG Times"/>
        <w:sz w:val="22"/>
        <w:szCs w:val="22"/>
      </w:rPr>
    </w:pPr>
    <w:r w:rsidRPr="008340B9">
      <w:rPr>
        <w:rStyle w:val="PageNumber"/>
        <w:rFonts w:ascii="CG Times" w:hAnsi="CG Times"/>
        <w:sz w:val="22"/>
        <w:szCs w:val="22"/>
      </w:rPr>
      <w:fldChar w:fldCharType="begin"/>
    </w:r>
    <w:r w:rsidRPr="008340B9">
      <w:rPr>
        <w:rStyle w:val="PageNumber"/>
        <w:rFonts w:ascii="CG Times" w:hAnsi="CG Times"/>
        <w:sz w:val="22"/>
        <w:szCs w:val="22"/>
      </w:rPr>
      <w:instrText xml:space="preserve">PAGE  </w:instrText>
    </w:r>
    <w:r w:rsidRPr="008340B9">
      <w:rPr>
        <w:rStyle w:val="PageNumber"/>
        <w:rFonts w:ascii="CG Times" w:hAnsi="CG Times"/>
        <w:sz w:val="22"/>
        <w:szCs w:val="22"/>
      </w:rPr>
      <w:fldChar w:fldCharType="separate"/>
    </w:r>
    <w:r w:rsidR="00236B3B">
      <w:rPr>
        <w:rStyle w:val="PageNumber"/>
        <w:rFonts w:ascii="CG Times" w:hAnsi="CG Times"/>
        <w:noProof/>
        <w:sz w:val="22"/>
        <w:szCs w:val="22"/>
      </w:rPr>
      <w:t>1318</w:t>
    </w:r>
    <w:r w:rsidRPr="008340B9">
      <w:rPr>
        <w:rStyle w:val="PageNumber"/>
        <w:rFonts w:ascii="CG Times" w:hAnsi="CG Times"/>
        <w:sz w:val="22"/>
        <w:szCs w:val="22"/>
      </w:rPr>
      <w:fldChar w:fldCharType="end"/>
    </w:r>
  </w:p>
  <w:p w:rsidR="00E237D8" w:rsidRDefault="00E237D8" w:rsidP="008340B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Pr="004B6C0B" w:rsidRDefault="00E237D8" w:rsidP="00C736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Pr="0066252D" w:rsidRDefault="00E237D8" w:rsidP="00C736F2">
    <w:pPr>
      <w:pStyle w:val="Footer"/>
      <w:framePr w:wrap="around" w:vAnchor="text" w:hAnchor="margin" w:xAlign="outside" w:y="1"/>
      <w:rPr>
        <w:rStyle w:val="PageNumber"/>
        <w:rFonts w:ascii="CG Times" w:hAnsi="CG Times"/>
        <w:sz w:val="22"/>
        <w:szCs w:val="22"/>
      </w:rPr>
    </w:pPr>
    <w:r w:rsidRPr="0066252D">
      <w:rPr>
        <w:rStyle w:val="PageNumber"/>
        <w:rFonts w:ascii="CG Times" w:hAnsi="CG Times"/>
        <w:sz w:val="22"/>
        <w:szCs w:val="22"/>
      </w:rPr>
      <w:fldChar w:fldCharType="begin"/>
    </w:r>
    <w:r w:rsidRPr="0066252D">
      <w:rPr>
        <w:rStyle w:val="PageNumber"/>
        <w:rFonts w:ascii="CG Times" w:hAnsi="CG Times"/>
        <w:sz w:val="22"/>
        <w:szCs w:val="22"/>
      </w:rPr>
      <w:instrText xml:space="preserve">PAGE  </w:instrText>
    </w:r>
    <w:r w:rsidRPr="0066252D">
      <w:rPr>
        <w:rStyle w:val="PageNumber"/>
        <w:rFonts w:ascii="CG Times" w:hAnsi="CG Times"/>
        <w:sz w:val="22"/>
        <w:szCs w:val="22"/>
      </w:rPr>
      <w:fldChar w:fldCharType="separate"/>
    </w:r>
    <w:r w:rsidR="002D6EDC">
      <w:rPr>
        <w:rStyle w:val="PageNumber"/>
        <w:rFonts w:ascii="CG Times" w:hAnsi="CG Times"/>
        <w:noProof/>
        <w:sz w:val="22"/>
        <w:szCs w:val="22"/>
      </w:rPr>
      <w:t>1358</w:t>
    </w:r>
    <w:r w:rsidRPr="0066252D">
      <w:rPr>
        <w:rStyle w:val="PageNumber"/>
        <w:rFonts w:ascii="CG Times" w:hAnsi="CG Times"/>
        <w:sz w:val="22"/>
        <w:szCs w:val="22"/>
      </w:rPr>
      <w:fldChar w:fldCharType="end"/>
    </w:r>
  </w:p>
  <w:p w:rsidR="00E237D8" w:rsidRDefault="00E237D8" w:rsidP="009F0961">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49C" w:rsidRDefault="00FD549C" w:rsidP="000F3B8F">
      <w:pPr>
        <w:pStyle w:val="Paragrafi0"/>
      </w:pPr>
      <w:r>
        <w:separator/>
      </w:r>
    </w:p>
  </w:footnote>
  <w:footnote w:type="continuationSeparator" w:id="0">
    <w:p w:rsidR="00FD549C" w:rsidRDefault="00FD549C" w:rsidP="000F3B8F">
      <w:pPr>
        <w:pStyle w:val="Paragrafi0"/>
      </w:pPr>
      <w:r>
        <w:continuationSeparator/>
      </w:r>
    </w:p>
  </w:footnote>
  <w:footnote w:id="1">
    <w:p w:rsidR="00E237D8" w:rsidRPr="00404FF2" w:rsidRDefault="00E237D8" w:rsidP="00404FF2">
      <w:pPr>
        <w:pStyle w:val="Paragrafi0"/>
        <w:rPr>
          <w:sz w:val="20"/>
        </w:rPr>
      </w:pPr>
      <w:r w:rsidRPr="00404FF2">
        <w:rPr>
          <w:rStyle w:val="FootnoteReference"/>
          <w:sz w:val="20"/>
          <w:lang w:val="sq-AL"/>
        </w:rPr>
        <w:t>*</w:t>
      </w:r>
      <w:r w:rsidRPr="00404FF2">
        <w:rPr>
          <w:sz w:val="20"/>
        </w:rPr>
        <w:t xml:space="preserve"> Artikull i “Listës së </w:t>
      </w:r>
      <w:r>
        <w:rPr>
          <w:sz w:val="20"/>
        </w:rPr>
        <w:t>mallrave dhe s</w:t>
      </w:r>
      <w:r w:rsidRPr="00404FF2">
        <w:rPr>
          <w:sz w:val="20"/>
        </w:rPr>
        <w:t xml:space="preserve">hërbimeve“ </w:t>
      </w:r>
    </w:p>
  </w:footnote>
  <w:footnote w:id="2">
    <w:p w:rsidR="00E237D8" w:rsidRPr="0066252D" w:rsidRDefault="00E237D8" w:rsidP="00F0517B">
      <w:pPr>
        <w:pStyle w:val="FootnoteText"/>
        <w:rPr>
          <w:rFonts w:ascii="CG Times" w:hAnsi="CG Times"/>
          <w:sz w:val="20"/>
          <w:lang w:val="sq-AL"/>
        </w:rPr>
      </w:pPr>
      <w:r w:rsidRPr="0066252D">
        <w:rPr>
          <w:rStyle w:val="FootnoteReference"/>
          <w:rFonts w:ascii="CG Times" w:hAnsi="CG Times"/>
          <w:sz w:val="20"/>
          <w:lang w:val="en-GB"/>
        </w:rPr>
        <w:t>*</w:t>
      </w:r>
      <w:r w:rsidRPr="0066252D">
        <w:rPr>
          <w:rFonts w:ascii="CG Times" w:hAnsi="CG Times"/>
          <w:sz w:val="20"/>
          <w:lang w:val="en-GB"/>
        </w:rPr>
        <w:t xml:space="preserve"> </w:t>
      </w:r>
      <w:r w:rsidRPr="0066252D">
        <w:rPr>
          <w:rFonts w:ascii="CG Times" w:hAnsi="CG Times"/>
          <w:sz w:val="20"/>
          <w:lang w:val="sq-AL"/>
        </w:rPr>
        <w:t>Artikull i “Listës së Mallrave dhe Shërbimeve“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Default="00E237D8">
    <w:pPr>
      <w:pStyle w:val="Header"/>
      <w:jc w:val="center"/>
      <w:rPr>
        <w:b/>
        <w:vanis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Pr="00462658" w:rsidRDefault="00E237D8" w:rsidP="004626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Default="00E237D8">
    <w:pPr>
      <w:pStyle w:val="Header"/>
      <w:rPr>
        <w:vanis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D8" w:rsidRPr="00F0517B" w:rsidRDefault="00E237D8" w:rsidP="00F051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BULLETUDHEZIM"/>
      <w:lvlText w:val="%1."/>
      <w:lvlJc w:val="left"/>
      <w:pPr>
        <w:tabs>
          <w:tab w:val="num" w:pos="360"/>
        </w:tabs>
        <w:ind w:left="360" w:hanging="360"/>
      </w:pPr>
      <w:rPr>
        <w:rFonts w:hint="default"/>
      </w:rPr>
    </w:lvl>
    <w:lvl w:ilvl="1">
      <w:start w:val="1"/>
      <w:numFmt w:val="decimal"/>
      <w:pStyle w:val="AZSection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D11C4B"/>
    <w:multiLevelType w:val="hybridMultilevel"/>
    <w:tmpl w:val="66625BE2"/>
    <w:lvl w:ilvl="0" w:tplc="FFFFFFFF">
      <w:start w:val="1"/>
      <w:numFmt w:val="lowerLetter"/>
      <w:lvlText w:val="%1)"/>
      <w:lvlJc w:val="left"/>
      <w:pPr>
        <w:tabs>
          <w:tab w:val="num" w:pos="1695"/>
        </w:tabs>
        <w:ind w:left="1695" w:hanging="840"/>
      </w:pPr>
      <w:rPr>
        <w:rFonts w:hint="default"/>
      </w:rPr>
    </w:lvl>
    <w:lvl w:ilvl="1" w:tplc="FFFFFFFF" w:tentative="1">
      <w:start w:val="1"/>
      <w:numFmt w:val="lowerLetter"/>
      <w:lvlText w:val="%2."/>
      <w:lvlJc w:val="left"/>
      <w:pPr>
        <w:tabs>
          <w:tab w:val="num" w:pos="1935"/>
        </w:tabs>
        <w:ind w:left="1935" w:hanging="360"/>
      </w:pPr>
    </w:lvl>
    <w:lvl w:ilvl="2" w:tplc="FFFFFFFF" w:tentative="1">
      <w:start w:val="1"/>
      <w:numFmt w:val="lowerRoman"/>
      <w:lvlText w:val="%3."/>
      <w:lvlJc w:val="right"/>
      <w:pPr>
        <w:tabs>
          <w:tab w:val="num" w:pos="2655"/>
        </w:tabs>
        <w:ind w:left="2655" w:hanging="180"/>
      </w:pPr>
    </w:lvl>
    <w:lvl w:ilvl="3" w:tplc="FFFFFFFF" w:tentative="1">
      <w:start w:val="1"/>
      <w:numFmt w:val="decimal"/>
      <w:lvlText w:val="%4."/>
      <w:lvlJc w:val="left"/>
      <w:pPr>
        <w:tabs>
          <w:tab w:val="num" w:pos="3375"/>
        </w:tabs>
        <w:ind w:left="3375" w:hanging="360"/>
      </w:pPr>
    </w:lvl>
    <w:lvl w:ilvl="4" w:tplc="FFFFFFFF" w:tentative="1">
      <w:start w:val="1"/>
      <w:numFmt w:val="lowerLetter"/>
      <w:lvlText w:val="%5."/>
      <w:lvlJc w:val="left"/>
      <w:pPr>
        <w:tabs>
          <w:tab w:val="num" w:pos="4095"/>
        </w:tabs>
        <w:ind w:left="4095" w:hanging="360"/>
      </w:pPr>
    </w:lvl>
    <w:lvl w:ilvl="5" w:tplc="FFFFFFFF" w:tentative="1">
      <w:start w:val="1"/>
      <w:numFmt w:val="lowerRoman"/>
      <w:lvlText w:val="%6."/>
      <w:lvlJc w:val="right"/>
      <w:pPr>
        <w:tabs>
          <w:tab w:val="num" w:pos="4815"/>
        </w:tabs>
        <w:ind w:left="4815" w:hanging="180"/>
      </w:pPr>
    </w:lvl>
    <w:lvl w:ilvl="6" w:tplc="FFFFFFFF" w:tentative="1">
      <w:start w:val="1"/>
      <w:numFmt w:val="decimal"/>
      <w:lvlText w:val="%7."/>
      <w:lvlJc w:val="left"/>
      <w:pPr>
        <w:tabs>
          <w:tab w:val="num" w:pos="5535"/>
        </w:tabs>
        <w:ind w:left="5535" w:hanging="360"/>
      </w:pPr>
    </w:lvl>
    <w:lvl w:ilvl="7" w:tplc="FFFFFFFF" w:tentative="1">
      <w:start w:val="1"/>
      <w:numFmt w:val="lowerLetter"/>
      <w:lvlText w:val="%8."/>
      <w:lvlJc w:val="left"/>
      <w:pPr>
        <w:tabs>
          <w:tab w:val="num" w:pos="6255"/>
        </w:tabs>
        <w:ind w:left="6255" w:hanging="360"/>
      </w:pPr>
    </w:lvl>
    <w:lvl w:ilvl="8" w:tplc="FFFFFFFF" w:tentative="1">
      <w:start w:val="1"/>
      <w:numFmt w:val="lowerRoman"/>
      <w:lvlText w:val="%9."/>
      <w:lvlJc w:val="right"/>
      <w:pPr>
        <w:tabs>
          <w:tab w:val="num" w:pos="6975"/>
        </w:tabs>
        <w:ind w:left="6975" w:hanging="180"/>
      </w:pPr>
    </w:lvl>
  </w:abstractNum>
  <w:abstractNum w:abstractNumId="2">
    <w:nsid w:val="08A72029"/>
    <w:multiLevelType w:val="hybridMultilevel"/>
    <w:tmpl w:val="DA047956"/>
    <w:lvl w:ilvl="0" w:tplc="FFFFFFFF">
      <w:start w:val="2"/>
      <w:numFmt w:val="lowerLetter"/>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3">
    <w:nsid w:val="0CE442E4"/>
    <w:multiLevelType w:val="hybridMultilevel"/>
    <w:tmpl w:val="30AC84C2"/>
    <w:lvl w:ilvl="0" w:tplc="28A6F4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0063A2"/>
    <w:multiLevelType w:val="hybridMultilevel"/>
    <w:tmpl w:val="078853C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0B1799A"/>
    <w:multiLevelType w:val="hybridMultilevel"/>
    <w:tmpl w:val="D13C7528"/>
    <w:lvl w:ilvl="0" w:tplc="FFFFFFFF">
      <w:start w:val="4"/>
      <w:numFmt w:val="lowerLetter"/>
      <w:lvlText w:val="%1)"/>
      <w:lvlJc w:val="left"/>
      <w:pPr>
        <w:tabs>
          <w:tab w:val="num" w:pos="2061"/>
        </w:tabs>
        <w:ind w:left="2061"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1"/>
      <w:lvlText w:val="%2."/>
      <w:lvlJc w:val="left"/>
      <w:pPr>
        <w:tabs>
          <w:tab w:val="num" w:pos="720"/>
        </w:tabs>
        <w:ind w:left="720" w:hanging="720"/>
      </w:pPr>
      <w:rPr>
        <w:rFonts w:hint="default"/>
      </w:rPr>
    </w:lvl>
    <w:lvl w:ilvl="2">
      <w:start w:val="1"/>
      <w:numFmt w:val="lowerLetter"/>
      <w:pStyle w:val="Stil1"/>
      <w:lvlText w:val="(%3)"/>
      <w:lvlJc w:val="left"/>
      <w:pPr>
        <w:tabs>
          <w:tab w:val="num" w:pos="1080"/>
        </w:tabs>
        <w:ind w:left="720" w:hanging="360"/>
      </w:pPr>
      <w:rPr>
        <w:rFonts w:hint="default"/>
      </w:rPr>
    </w:lvl>
    <w:lvl w:ilvl="3">
      <w:start w:val="1"/>
      <w:numFmt w:val="lowerRoman"/>
      <w:pStyle w:val="BodyText"/>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0302ECF"/>
    <w:multiLevelType w:val="hybridMultilevel"/>
    <w:tmpl w:val="E5CC7DDA"/>
    <w:lvl w:ilvl="0" w:tplc="04090017">
      <w:start w:val="1"/>
      <w:numFmt w:val="decimal"/>
      <w:lvlText w:val="%1."/>
      <w:lvlJc w:val="left"/>
      <w:pPr>
        <w:tabs>
          <w:tab w:val="num" w:pos="720"/>
        </w:tabs>
        <w:ind w:left="720" w:hanging="360"/>
      </w:pPr>
    </w:lvl>
    <w:lvl w:ilvl="1" w:tplc="B0E4888A">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BC50FF"/>
    <w:multiLevelType w:val="hybridMultilevel"/>
    <w:tmpl w:val="1DE09394"/>
    <w:lvl w:ilvl="0" w:tplc="04090017">
      <w:start w:val="6"/>
      <w:numFmt w:val="lowerLetter"/>
      <w:lvlText w:val="%1)"/>
      <w:lvlJc w:val="left"/>
      <w:pPr>
        <w:tabs>
          <w:tab w:val="num" w:pos="720"/>
        </w:tabs>
        <w:ind w:left="720" w:hanging="360"/>
      </w:pPr>
      <w:rPr>
        <w:rFonts w:hint="default"/>
      </w:rPr>
    </w:lvl>
    <w:lvl w:ilvl="1" w:tplc="C9EAC526" w:tentative="1">
      <w:start w:val="1"/>
      <w:numFmt w:val="lowerLetter"/>
      <w:lvlText w:val="%2."/>
      <w:lvlJc w:val="left"/>
      <w:pPr>
        <w:tabs>
          <w:tab w:val="num" w:pos="1440"/>
        </w:tabs>
        <w:ind w:left="1440" w:hanging="360"/>
      </w:pPr>
    </w:lvl>
    <w:lvl w:ilvl="2" w:tplc="5CDCF52E"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F37204"/>
    <w:multiLevelType w:val="hybridMultilevel"/>
    <w:tmpl w:val="BBA41EBE"/>
    <w:lvl w:ilvl="0" w:tplc="6B982576">
      <w:start w:val="27"/>
      <w:numFmt w:val="lowerLetter"/>
      <w:lvlText w:val="%1)"/>
      <w:lvlJc w:val="left"/>
      <w:pPr>
        <w:tabs>
          <w:tab w:val="num" w:pos="1353"/>
        </w:tabs>
        <w:ind w:left="1353" w:hanging="360"/>
      </w:pPr>
      <w:rPr>
        <w:rFonts w:hint="default"/>
      </w:rPr>
    </w:lvl>
    <w:lvl w:ilvl="1" w:tplc="04070019">
      <w:start w:val="1"/>
      <w:numFmt w:val="lowerLetter"/>
      <w:lvlText w:val="%2."/>
      <w:lvlJc w:val="left"/>
      <w:pPr>
        <w:tabs>
          <w:tab w:val="num" w:pos="2781"/>
        </w:tabs>
        <w:ind w:left="2781" w:hanging="360"/>
      </w:pPr>
    </w:lvl>
    <w:lvl w:ilvl="2" w:tplc="0407001B" w:tentative="1">
      <w:start w:val="1"/>
      <w:numFmt w:val="lowerRoman"/>
      <w:lvlText w:val="%3."/>
      <w:lvlJc w:val="right"/>
      <w:pPr>
        <w:tabs>
          <w:tab w:val="num" w:pos="3501"/>
        </w:tabs>
        <w:ind w:left="3501" w:hanging="180"/>
      </w:pPr>
    </w:lvl>
    <w:lvl w:ilvl="3" w:tplc="0407000F" w:tentative="1">
      <w:start w:val="1"/>
      <w:numFmt w:val="decimal"/>
      <w:lvlText w:val="%4."/>
      <w:lvlJc w:val="left"/>
      <w:pPr>
        <w:tabs>
          <w:tab w:val="num" w:pos="4221"/>
        </w:tabs>
        <w:ind w:left="4221" w:hanging="360"/>
      </w:pPr>
    </w:lvl>
    <w:lvl w:ilvl="4" w:tplc="04070019" w:tentative="1">
      <w:start w:val="1"/>
      <w:numFmt w:val="lowerLetter"/>
      <w:lvlText w:val="%5."/>
      <w:lvlJc w:val="left"/>
      <w:pPr>
        <w:tabs>
          <w:tab w:val="num" w:pos="4941"/>
        </w:tabs>
        <w:ind w:left="4941" w:hanging="360"/>
      </w:pPr>
    </w:lvl>
    <w:lvl w:ilvl="5" w:tplc="0407001B" w:tentative="1">
      <w:start w:val="1"/>
      <w:numFmt w:val="lowerRoman"/>
      <w:lvlText w:val="%6."/>
      <w:lvlJc w:val="right"/>
      <w:pPr>
        <w:tabs>
          <w:tab w:val="num" w:pos="5661"/>
        </w:tabs>
        <w:ind w:left="5661" w:hanging="180"/>
      </w:pPr>
    </w:lvl>
    <w:lvl w:ilvl="6" w:tplc="0407000F" w:tentative="1">
      <w:start w:val="1"/>
      <w:numFmt w:val="decimal"/>
      <w:lvlText w:val="%7."/>
      <w:lvlJc w:val="left"/>
      <w:pPr>
        <w:tabs>
          <w:tab w:val="num" w:pos="6381"/>
        </w:tabs>
        <w:ind w:left="6381" w:hanging="360"/>
      </w:pPr>
    </w:lvl>
    <w:lvl w:ilvl="7" w:tplc="04070019" w:tentative="1">
      <w:start w:val="1"/>
      <w:numFmt w:val="lowerLetter"/>
      <w:lvlText w:val="%8."/>
      <w:lvlJc w:val="left"/>
      <w:pPr>
        <w:tabs>
          <w:tab w:val="num" w:pos="7101"/>
        </w:tabs>
        <w:ind w:left="7101" w:hanging="360"/>
      </w:pPr>
    </w:lvl>
    <w:lvl w:ilvl="8" w:tplc="0407001B" w:tentative="1">
      <w:start w:val="1"/>
      <w:numFmt w:val="lowerRoman"/>
      <w:lvlText w:val="%9."/>
      <w:lvlJc w:val="right"/>
      <w:pPr>
        <w:tabs>
          <w:tab w:val="num" w:pos="7821"/>
        </w:tabs>
        <w:ind w:left="7821" w:hanging="180"/>
      </w:pPr>
    </w:lvl>
  </w:abstractNum>
  <w:abstractNum w:abstractNumId="11">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DSHeading2"/>
      <w:lvlText w:val="%1.%2"/>
      <w:lvlJc w:val="left"/>
      <w:pPr>
        <w:tabs>
          <w:tab w:val="num" w:pos="720"/>
        </w:tabs>
        <w:ind w:left="720" w:hanging="720"/>
      </w:pPr>
      <w:rPr>
        <w:rFonts w:hint="default"/>
      </w:rPr>
    </w:lvl>
    <w:lvl w:ilvl="2">
      <w:start w:val="1"/>
      <w:numFmt w:val="lowerLetter"/>
      <w:pStyle w:val="Style1"/>
      <w:lvlText w:val="(%3)"/>
      <w:lvlJc w:val="left"/>
      <w:pPr>
        <w:tabs>
          <w:tab w:val="num" w:pos="1440"/>
        </w:tabs>
        <w:ind w:left="1080" w:hanging="360"/>
      </w:pPr>
      <w:rPr>
        <w:rFonts w:hint="default"/>
      </w:rPr>
    </w:lvl>
    <w:lvl w:ilvl="3">
      <w:start w:val="1"/>
      <w:numFmt w:val="lowerRoman"/>
      <w:pStyle w:val="Sub-Para1underX"/>
      <w:lvlText w:val="(%4)"/>
      <w:lvlJc w:val="left"/>
      <w:pPr>
        <w:tabs>
          <w:tab w:val="num" w:pos="2160"/>
        </w:tabs>
        <w:ind w:left="1440" w:hanging="360"/>
      </w:pPr>
      <w:rPr>
        <w:rFonts w:hint="default"/>
      </w:rPr>
    </w:lvl>
    <w:lvl w:ilvl="4">
      <w:start w:val="1"/>
      <w:numFmt w:val="lowerLetter"/>
      <w:pStyle w:val="Sub-Para2underX"/>
      <w:lvlText w:val="%5."/>
      <w:lvlJc w:val="left"/>
      <w:pPr>
        <w:tabs>
          <w:tab w:val="num" w:pos="1800"/>
        </w:tabs>
        <w:ind w:left="1800" w:hanging="360"/>
      </w:pPr>
      <w:rPr>
        <w:rFonts w:hint="default"/>
      </w:rPr>
    </w:lvl>
    <w:lvl w:ilvl="5">
      <w:start w:val="1"/>
      <w:numFmt w:val="lowerRoman"/>
      <w:pStyle w:val="CharCharCharCharCharCharCharChar1CharCharChar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3">
    <w:nsid w:val="773C0596"/>
    <w:multiLevelType w:val="multilevel"/>
    <w:tmpl w:val="8A9601B2"/>
    <w:lvl w:ilvl="0">
      <w:start w:val="1"/>
      <w:numFmt w:val="decimal"/>
      <w:lvlText w:val="1.%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2"/>
  </w:num>
  <w:num w:numId="4">
    <w:abstractNumId w:val="6"/>
  </w:num>
  <w:num w:numId="5">
    <w:abstractNumId w:val="0"/>
  </w:num>
  <w:num w:numId="6">
    <w:abstractNumId w:val="0"/>
  </w:num>
  <w:num w:numId="7">
    <w:abstractNumId w:val="11"/>
  </w:num>
  <w:num w:numId="8">
    <w:abstractNumId w:val="7"/>
  </w:num>
  <w:num w:numId="9">
    <w:abstractNumId w:val="12"/>
  </w:num>
  <w:num w:numId="10">
    <w:abstractNumId w:val="7"/>
  </w:num>
  <w:num w:numId="11">
    <w:abstractNumId w:val="12"/>
  </w:num>
  <w:num w:numId="12">
    <w:abstractNumId w:val="7"/>
  </w:num>
  <w:num w:numId="13">
    <w:abstractNumId w:val="12"/>
  </w:num>
  <w:num w:numId="14">
    <w:abstractNumId w:val="7"/>
  </w:num>
  <w:num w:numId="15">
    <w:abstractNumId w:val="12"/>
  </w:num>
  <w:num w:numId="16">
    <w:abstractNumId w:val="1"/>
  </w:num>
  <w:num w:numId="17">
    <w:abstractNumId w:val="8"/>
  </w:num>
  <w:num w:numId="18">
    <w:abstractNumId w:val="10"/>
  </w:num>
  <w:num w:numId="19">
    <w:abstractNumId w:val="13"/>
  </w:num>
  <w:num w:numId="20">
    <w:abstractNumId w:val="4"/>
  </w:num>
  <w:num w:numId="21">
    <w:abstractNumId w:val="5"/>
  </w:num>
  <w:num w:numId="22">
    <w:abstractNumId w:val="9"/>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3B8F"/>
    <w:rsid w:val="00001D7F"/>
    <w:rsid w:val="00001ED4"/>
    <w:rsid w:val="0000253A"/>
    <w:rsid w:val="00003060"/>
    <w:rsid w:val="0000363C"/>
    <w:rsid w:val="00003A81"/>
    <w:rsid w:val="00004CDC"/>
    <w:rsid w:val="00005805"/>
    <w:rsid w:val="00005E15"/>
    <w:rsid w:val="00006041"/>
    <w:rsid w:val="00010586"/>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47F90"/>
    <w:rsid w:val="00052254"/>
    <w:rsid w:val="000535FF"/>
    <w:rsid w:val="00053FD5"/>
    <w:rsid w:val="00054914"/>
    <w:rsid w:val="00054E44"/>
    <w:rsid w:val="00055B92"/>
    <w:rsid w:val="0005641C"/>
    <w:rsid w:val="00056BD8"/>
    <w:rsid w:val="00056CF5"/>
    <w:rsid w:val="00056FDA"/>
    <w:rsid w:val="00057B3F"/>
    <w:rsid w:val="000624EF"/>
    <w:rsid w:val="00062B6D"/>
    <w:rsid w:val="00065C98"/>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6ECB"/>
    <w:rsid w:val="000A74BD"/>
    <w:rsid w:val="000A7BA3"/>
    <w:rsid w:val="000A7DAE"/>
    <w:rsid w:val="000B0775"/>
    <w:rsid w:val="000B0ADE"/>
    <w:rsid w:val="000B122F"/>
    <w:rsid w:val="000B2043"/>
    <w:rsid w:val="000B3B20"/>
    <w:rsid w:val="000B5F74"/>
    <w:rsid w:val="000B6FDE"/>
    <w:rsid w:val="000B74A3"/>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4B9C"/>
    <w:rsid w:val="000D4DA0"/>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4B2"/>
    <w:rsid w:val="000F29DD"/>
    <w:rsid w:val="000F2A1C"/>
    <w:rsid w:val="000F320F"/>
    <w:rsid w:val="000F3B8B"/>
    <w:rsid w:val="000F3B8F"/>
    <w:rsid w:val="000F3F7F"/>
    <w:rsid w:val="000F40DB"/>
    <w:rsid w:val="000F6744"/>
    <w:rsid w:val="000F6749"/>
    <w:rsid w:val="0010101E"/>
    <w:rsid w:val="001030E4"/>
    <w:rsid w:val="00103152"/>
    <w:rsid w:val="00103440"/>
    <w:rsid w:val="00103EA8"/>
    <w:rsid w:val="00104F42"/>
    <w:rsid w:val="001057BE"/>
    <w:rsid w:val="0010596D"/>
    <w:rsid w:val="0010672B"/>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460DA"/>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42E2"/>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96C"/>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DFC"/>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59CB"/>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4F43"/>
    <w:rsid w:val="0022589D"/>
    <w:rsid w:val="002258CE"/>
    <w:rsid w:val="0022617B"/>
    <w:rsid w:val="002265F1"/>
    <w:rsid w:val="0022678F"/>
    <w:rsid w:val="002270CE"/>
    <w:rsid w:val="002278F6"/>
    <w:rsid w:val="00230C4F"/>
    <w:rsid w:val="00230F4B"/>
    <w:rsid w:val="00231672"/>
    <w:rsid w:val="00231D3A"/>
    <w:rsid w:val="002320A0"/>
    <w:rsid w:val="002320D4"/>
    <w:rsid w:val="002327DD"/>
    <w:rsid w:val="00233937"/>
    <w:rsid w:val="002343A6"/>
    <w:rsid w:val="00235855"/>
    <w:rsid w:val="00236B3B"/>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1E2"/>
    <w:rsid w:val="0025093E"/>
    <w:rsid w:val="00250B20"/>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33DF"/>
    <w:rsid w:val="002642E5"/>
    <w:rsid w:val="002648DA"/>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0F1F"/>
    <w:rsid w:val="00281333"/>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9783F"/>
    <w:rsid w:val="002A108A"/>
    <w:rsid w:val="002A1B39"/>
    <w:rsid w:val="002A1F05"/>
    <w:rsid w:val="002A4779"/>
    <w:rsid w:val="002A6110"/>
    <w:rsid w:val="002A69BF"/>
    <w:rsid w:val="002B20F8"/>
    <w:rsid w:val="002B33F3"/>
    <w:rsid w:val="002B43E3"/>
    <w:rsid w:val="002B51C7"/>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837"/>
    <w:rsid w:val="002C29AF"/>
    <w:rsid w:val="002C29D8"/>
    <w:rsid w:val="002C2F7E"/>
    <w:rsid w:val="002C3833"/>
    <w:rsid w:val="002C384B"/>
    <w:rsid w:val="002C3B68"/>
    <w:rsid w:val="002C41CF"/>
    <w:rsid w:val="002C4551"/>
    <w:rsid w:val="002C45AF"/>
    <w:rsid w:val="002C6301"/>
    <w:rsid w:val="002C6431"/>
    <w:rsid w:val="002C663A"/>
    <w:rsid w:val="002C77EE"/>
    <w:rsid w:val="002D1E63"/>
    <w:rsid w:val="002D3A64"/>
    <w:rsid w:val="002D3AB2"/>
    <w:rsid w:val="002D4508"/>
    <w:rsid w:val="002D5828"/>
    <w:rsid w:val="002D631D"/>
    <w:rsid w:val="002D6424"/>
    <w:rsid w:val="002D6667"/>
    <w:rsid w:val="002D6EDC"/>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17EAA"/>
    <w:rsid w:val="0032002D"/>
    <w:rsid w:val="00320574"/>
    <w:rsid w:val="00320DC6"/>
    <w:rsid w:val="00321267"/>
    <w:rsid w:val="003228C5"/>
    <w:rsid w:val="00322CEB"/>
    <w:rsid w:val="00323062"/>
    <w:rsid w:val="00323FAC"/>
    <w:rsid w:val="00324299"/>
    <w:rsid w:val="00324C47"/>
    <w:rsid w:val="00324D4C"/>
    <w:rsid w:val="00325329"/>
    <w:rsid w:val="0032584A"/>
    <w:rsid w:val="0032643F"/>
    <w:rsid w:val="00327C0E"/>
    <w:rsid w:val="00327C6B"/>
    <w:rsid w:val="00327E43"/>
    <w:rsid w:val="00327F42"/>
    <w:rsid w:val="00330286"/>
    <w:rsid w:val="00332369"/>
    <w:rsid w:val="003324CE"/>
    <w:rsid w:val="00332C88"/>
    <w:rsid w:val="003331E8"/>
    <w:rsid w:val="00333375"/>
    <w:rsid w:val="003346EA"/>
    <w:rsid w:val="00334B34"/>
    <w:rsid w:val="00334F2A"/>
    <w:rsid w:val="00336085"/>
    <w:rsid w:val="00336356"/>
    <w:rsid w:val="0034223C"/>
    <w:rsid w:val="003424F0"/>
    <w:rsid w:val="00345263"/>
    <w:rsid w:val="0034544B"/>
    <w:rsid w:val="00345622"/>
    <w:rsid w:val="003460C1"/>
    <w:rsid w:val="00346A8A"/>
    <w:rsid w:val="003470D6"/>
    <w:rsid w:val="003472EB"/>
    <w:rsid w:val="00347ADA"/>
    <w:rsid w:val="003504D9"/>
    <w:rsid w:val="00353D77"/>
    <w:rsid w:val="00354BE6"/>
    <w:rsid w:val="00354C70"/>
    <w:rsid w:val="00354CF6"/>
    <w:rsid w:val="0035681B"/>
    <w:rsid w:val="00356EA6"/>
    <w:rsid w:val="00357FBC"/>
    <w:rsid w:val="00360426"/>
    <w:rsid w:val="003604C4"/>
    <w:rsid w:val="00360B1A"/>
    <w:rsid w:val="003610CA"/>
    <w:rsid w:val="00361569"/>
    <w:rsid w:val="00361A77"/>
    <w:rsid w:val="00361AE3"/>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150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51F"/>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75A"/>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4FF2"/>
    <w:rsid w:val="004102D6"/>
    <w:rsid w:val="00411350"/>
    <w:rsid w:val="00411ACA"/>
    <w:rsid w:val="00412459"/>
    <w:rsid w:val="00412625"/>
    <w:rsid w:val="004130DD"/>
    <w:rsid w:val="00413843"/>
    <w:rsid w:val="00413B02"/>
    <w:rsid w:val="00414E50"/>
    <w:rsid w:val="00415054"/>
    <w:rsid w:val="004158E2"/>
    <w:rsid w:val="004169BD"/>
    <w:rsid w:val="00416DA7"/>
    <w:rsid w:val="00417301"/>
    <w:rsid w:val="00417898"/>
    <w:rsid w:val="00420062"/>
    <w:rsid w:val="00420E94"/>
    <w:rsid w:val="004218F7"/>
    <w:rsid w:val="00422A9D"/>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37E3C"/>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658"/>
    <w:rsid w:val="00462C6A"/>
    <w:rsid w:val="004632B7"/>
    <w:rsid w:val="00464FFD"/>
    <w:rsid w:val="004654E6"/>
    <w:rsid w:val="00465837"/>
    <w:rsid w:val="004658EB"/>
    <w:rsid w:val="00465BB5"/>
    <w:rsid w:val="00466C15"/>
    <w:rsid w:val="004676E2"/>
    <w:rsid w:val="00467794"/>
    <w:rsid w:val="004700F5"/>
    <w:rsid w:val="004712DA"/>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1E2"/>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382"/>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C7C2B"/>
    <w:rsid w:val="004D1DD3"/>
    <w:rsid w:val="004D3317"/>
    <w:rsid w:val="004D40CE"/>
    <w:rsid w:val="004D490B"/>
    <w:rsid w:val="004D53B7"/>
    <w:rsid w:val="004D5538"/>
    <w:rsid w:val="004D71CF"/>
    <w:rsid w:val="004D7643"/>
    <w:rsid w:val="004D7EC5"/>
    <w:rsid w:val="004E084E"/>
    <w:rsid w:val="004E089B"/>
    <w:rsid w:val="004E14DF"/>
    <w:rsid w:val="004E175A"/>
    <w:rsid w:val="004E19EF"/>
    <w:rsid w:val="004E22D7"/>
    <w:rsid w:val="004E22ED"/>
    <w:rsid w:val="004E2864"/>
    <w:rsid w:val="004E3B69"/>
    <w:rsid w:val="004E3C53"/>
    <w:rsid w:val="004E4819"/>
    <w:rsid w:val="004E4BA7"/>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6279"/>
    <w:rsid w:val="0050788A"/>
    <w:rsid w:val="00507C40"/>
    <w:rsid w:val="0051086F"/>
    <w:rsid w:val="0051218E"/>
    <w:rsid w:val="0051334F"/>
    <w:rsid w:val="00513651"/>
    <w:rsid w:val="0051565A"/>
    <w:rsid w:val="00515FEF"/>
    <w:rsid w:val="0051740D"/>
    <w:rsid w:val="00517626"/>
    <w:rsid w:val="00520904"/>
    <w:rsid w:val="00521C9D"/>
    <w:rsid w:val="00521FF4"/>
    <w:rsid w:val="005221DE"/>
    <w:rsid w:val="0052236E"/>
    <w:rsid w:val="0052414B"/>
    <w:rsid w:val="00524840"/>
    <w:rsid w:val="00525B5A"/>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5D27"/>
    <w:rsid w:val="005362E4"/>
    <w:rsid w:val="005366B1"/>
    <w:rsid w:val="00536D4B"/>
    <w:rsid w:val="00536DB6"/>
    <w:rsid w:val="005375CF"/>
    <w:rsid w:val="00537D3B"/>
    <w:rsid w:val="0054063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6732"/>
    <w:rsid w:val="00577768"/>
    <w:rsid w:val="00580552"/>
    <w:rsid w:val="0058085B"/>
    <w:rsid w:val="00581998"/>
    <w:rsid w:val="00582067"/>
    <w:rsid w:val="005820E7"/>
    <w:rsid w:val="00582220"/>
    <w:rsid w:val="00582297"/>
    <w:rsid w:val="005825BC"/>
    <w:rsid w:val="005831FB"/>
    <w:rsid w:val="00583FE3"/>
    <w:rsid w:val="005844D7"/>
    <w:rsid w:val="00584787"/>
    <w:rsid w:val="00584E79"/>
    <w:rsid w:val="00585AFC"/>
    <w:rsid w:val="00586414"/>
    <w:rsid w:val="005871A4"/>
    <w:rsid w:val="005874BA"/>
    <w:rsid w:val="005878CA"/>
    <w:rsid w:val="00587E94"/>
    <w:rsid w:val="00590199"/>
    <w:rsid w:val="00590787"/>
    <w:rsid w:val="005915C1"/>
    <w:rsid w:val="005919F1"/>
    <w:rsid w:val="00592020"/>
    <w:rsid w:val="00592BB4"/>
    <w:rsid w:val="00592EDB"/>
    <w:rsid w:val="0059307A"/>
    <w:rsid w:val="0059391D"/>
    <w:rsid w:val="005942EB"/>
    <w:rsid w:val="0059471E"/>
    <w:rsid w:val="005947F2"/>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1B7"/>
    <w:rsid w:val="005F09F1"/>
    <w:rsid w:val="005F0F6D"/>
    <w:rsid w:val="005F1594"/>
    <w:rsid w:val="005F1B52"/>
    <w:rsid w:val="005F1C45"/>
    <w:rsid w:val="005F283F"/>
    <w:rsid w:val="005F2ACC"/>
    <w:rsid w:val="005F324A"/>
    <w:rsid w:val="005F436D"/>
    <w:rsid w:val="005F502B"/>
    <w:rsid w:val="005F5724"/>
    <w:rsid w:val="005F5DCC"/>
    <w:rsid w:val="005F6940"/>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1937"/>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7B"/>
    <w:rsid w:val="00643CC7"/>
    <w:rsid w:val="00643E4C"/>
    <w:rsid w:val="006445B7"/>
    <w:rsid w:val="00645B61"/>
    <w:rsid w:val="00646E56"/>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52D"/>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232"/>
    <w:rsid w:val="0067234E"/>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9AB"/>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24D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09E7"/>
    <w:rsid w:val="006F1973"/>
    <w:rsid w:val="006F2A12"/>
    <w:rsid w:val="006F2ACE"/>
    <w:rsid w:val="006F340A"/>
    <w:rsid w:val="006F3D8B"/>
    <w:rsid w:val="006F47D2"/>
    <w:rsid w:val="006F4B94"/>
    <w:rsid w:val="006F4D1C"/>
    <w:rsid w:val="006F4F95"/>
    <w:rsid w:val="006F5688"/>
    <w:rsid w:val="006F577E"/>
    <w:rsid w:val="006F5CD0"/>
    <w:rsid w:val="006F605A"/>
    <w:rsid w:val="006F6B5B"/>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3909"/>
    <w:rsid w:val="00713D08"/>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1D94"/>
    <w:rsid w:val="007320F6"/>
    <w:rsid w:val="007331A1"/>
    <w:rsid w:val="00733BA8"/>
    <w:rsid w:val="007347C0"/>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41D"/>
    <w:rsid w:val="00790EFD"/>
    <w:rsid w:val="0079120E"/>
    <w:rsid w:val="007912FE"/>
    <w:rsid w:val="007913F0"/>
    <w:rsid w:val="007915C0"/>
    <w:rsid w:val="00792120"/>
    <w:rsid w:val="00792743"/>
    <w:rsid w:val="00792E02"/>
    <w:rsid w:val="0079382F"/>
    <w:rsid w:val="007969AC"/>
    <w:rsid w:val="007970A2"/>
    <w:rsid w:val="00797ED8"/>
    <w:rsid w:val="007A061D"/>
    <w:rsid w:val="007A11CE"/>
    <w:rsid w:val="007A278B"/>
    <w:rsid w:val="007A2CB0"/>
    <w:rsid w:val="007A2F8A"/>
    <w:rsid w:val="007A3496"/>
    <w:rsid w:val="007A3B06"/>
    <w:rsid w:val="007A42FB"/>
    <w:rsid w:val="007A4824"/>
    <w:rsid w:val="007A4D94"/>
    <w:rsid w:val="007A5B11"/>
    <w:rsid w:val="007A684E"/>
    <w:rsid w:val="007A6A78"/>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57"/>
    <w:rsid w:val="007E2FED"/>
    <w:rsid w:val="007E35B5"/>
    <w:rsid w:val="007E420B"/>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0B9"/>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5B8E"/>
    <w:rsid w:val="008669F4"/>
    <w:rsid w:val="008708BD"/>
    <w:rsid w:val="00870D62"/>
    <w:rsid w:val="00870E4B"/>
    <w:rsid w:val="0087260C"/>
    <w:rsid w:val="00872E7D"/>
    <w:rsid w:val="00873647"/>
    <w:rsid w:val="008740FF"/>
    <w:rsid w:val="0087472F"/>
    <w:rsid w:val="008749E2"/>
    <w:rsid w:val="0087525C"/>
    <w:rsid w:val="00876E17"/>
    <w:rsid w:val="00877C89"/>
    <w:rsid w:val="0088053B"/>
    <w:rsid w:val="008812CF"/>
    <w:rsid w:val="00881FB0"/>
    <w:rsid w:val="00881FC9"/>
    <w:rsid w:val="00883176"/>
    <w:rsid w:val="008840EB"/>
    <w:rsid w:val="0088583C"/>
    <w:rsid w:val="00885DA9"/>
    <w:rsid w:val="00886228"/>
    <w:rsid w:val="0088625A"/>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5AF7"/>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25F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1E3"/>
    <w:rsid w:val="008F0846"/>
    <w:rsid w:val="008F0B28"/>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84F"/>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07CE"/>
    <w:rsid w:val="009511B0"/>
    <w:rsid w:val="00951EAC"/>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1D8"/>
    <w:rsid w:val="009A5905"/>
    <w:rsid w:val="009A5C77"/>
    <w:rsid w:val="009A67D2"/>
    <w:rsid w:val="009A68F5"/>
    <w:rsid w:val="009A69DD"/>
    <w:rsid w:val="009A7512"/>
    <w:rsid w:val="009B07E3"/>
    <w:rsid w:val="009B1CD9"/>
    <w:rsid w:val="009B3645"/>
    <w:rsid w:val="009B51B1"/>
    <w:rsid w:val="009B566F"/>
    <w:rsid w:val="009B5DE8"/>
    <w:rsid w:val="009B64FE"/>
    <w:rsid w:val="009B6821"/>
    <w:rsid w:val="009B71E9"/>
    <w:rsid w:val="009B731C"/>
    <w:rsid w:val="009B7B52"/>
    <w:rsid w:val="009C0EF4"/>
    <w:rsid w:val="009C244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0961"/>
    <w:rsid w:val="009F2D31"/>
    <w:rsid w:val="009F35F3"/>
    <w:rsid w:val="009F3FD5"/>
    <w:rsid w:val="009F41E7"/>
    <w:rsid w:val="009F4425"/>
    <w:rsid w:val="009F4432"/>
    <w:rsid w:val="009F57E2"/>
    <w:rsid w:val="009F5842"/>
    <w:rsid w:val="009F699D"/>
    <w:rsid w:val="009F6FD2"/>
    <w:rsid w:val="009F7419"/>
    <w:rsid w:val="00A000E8"/>
    <w:rsid w:val="00A013DD"/>
    <w:rsid w:val="00A01902"/>
    <w:rsid w:val="00A03D4F"/>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34D"/>
    <w:rsid w:val="00A25BC6"/>
    <w:rsid w:val="00A26070"/>
    <w:rsid w:val="00A2639C"/>
    <w:rsid w:val="00A268F8"/>
    <w:rsid w:val="00A26A8F"/>
    <w:rsid w:val="00A26C93"/>
    <w:rsid w:val="00A26D21"/>
    <w:rsid w:val="00A308F3"/>
    <w:rsid w:val="00A30ED5"/>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6F0"/>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379"/>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277F"/>
    <w:rsid w:val="00A63B5F"/>
    <w:rsid w:val="00A6419D"/>
    <w:rsid w:val="00A6494C"/>
    <w:rsid w:val="00A64DC9"/>
    <w:rsid w:val="00A661CF"/>
    <w:rsid w:val="00A67172"/>
    <w:rsid w:val="00A67374"/>
    <w:rsid w:val="00A67CEB"/>
    <w:rsid w:val="00A67D65"/>
    <w:rsid w:val="00A67FDB"/>
    <w:rsid w:val="00A7023B"/>
    <w:rsid w:val="00A70520"/>
    <w:rsid w:val="00A70A4F"/>
    <w:rsid w:val="00A70F54"/>
    <w:rsid w:val="00A71E62"/>
    <w:rsid w:val="00A71F46"/>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6CAB"/>
    <w:rsid w:val="00A97655"/>
    <w:rsid w:val="00AA0126"/>
    <w:rsid w:val="00AA0434"/>
    <w:rsid w:val="00AA0509"/>
    <w:rsid w:val="00AA0B7D"/>
    <w:rsid w:val="00AA1654"/>
    <w:rsid w:val="00AA1C46"/>
    <w:rsid w:val="00AA2013"/>
    <w:rsid w:val="00AA38A8"/>
    <w:rsid w:val="00AA402E"/>
    <w:rsid w:val="00AA45A7"/>
    <w:rsid w:val="00AA578A"/>
    <w:rsid w:val="00AA70FF"/>
    <w:rsid w:val="00AA752B"/>
    <w:rsid w:val="00AB098B"/>
    <w:rsid w:val="00AB15A2"/>
    <w:rsid w:val="00AB21C2"/>
    <w:rsid w:val="00AB230A"/>
    <w:rsid w:val="00AB2564"/>
    <w:rsid w:val="00AB2A54"/>
    <w:rsid w:val="00AB3621"/>
    <w:rsid w:val="00AB4005"/>
    <w:rsid w:val="00AB45F9"/>
    <w:rsid w:val="00AB523C"/>
    <w:rsid w:val="00AB5B42"/>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C57D8"/>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17A2"/>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26E"/>
    <w:rsid w:val="00B26B63"/>
    <w:rsid w:val="00B27796"/>
    <w:rsid w:val="00B3028C"/>
    <w:rsid w:val="00B304AB"/>
    <w:rsid w:val="00B30A87"/>
    <w:rsid w:val="00B3155C"/>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325"/>
    <w:rsid w:val="00B5159A"/>
    <w:rsid w:val="00B51B97"/>
    <w:rsid w:val="00B527BD"/>
    <w:rsid w:val="00B5321B"/>
    <w:rsid w:val="00B54469"/>
    <w:rsid w:val="00B54C31"/>
    <w:rsid w:val="00B5548A"/>
    <w:rsid w:val="00B554E8"/>
    <w:rsid w:val="00B55F09"/>
    <w:rsid w:val="00B5611F"/>
    <w:rsid w:val="00B56697"/>
    <w:rsid w:val="00B56B16"/>
    <w:rsid w:val="00B57955"/>
    <w:rsid w:val="00B60AFB"/>
    <w:rsid w:val="00B613E7"/>
    <w:rsid w:val="00B6152F"/>
    <w:rsid w:val="00B61E59"/>
    <w:rsid w:val="00B6247D"/>
    <w:rsid w:val="00B632E8"/>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776EA"/>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B9E"/>
    <w:rsid w:val="00B96FBF"/>
    <w:rsid w:val="00B97FD5"/>
    <w:rsid w:val="00BA126A"/>
    <w:rsid w:val="00BA16CB"/>
    <w:rsid w:val="00BA1B4A"/>
    <w:rsid w:val="00BA22BA"/>
    <w:rsid w:val="00BA2CE1"/>
    <w:rsid w:val="00BA316E"/>
    <w:rsid w:val="00BA31BC"/>
    <w:rsid w:val="00BA48AD"/>
    <w:rsid w:val="00BA4F83"/>
    <w:rsid w:val="00BA5055"/>
    <w:rsid w:val="00BA5103"/>
    <w:rsid w:val="00BA545C"/>
    <w:rsid w:val="00BA58D2"/>
    <w:rsid w:val="00BA7CB9"/>
    <w:rsid w:val="00BA7D1C"/>
    <w:rsid w:val="00BB01C7"/>
    <w:rsid w:val="00BB044E"/>
    <w:rsid w:val="00BB085C"/>
    <w:rsid w:val="00BB08AD"/>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242B"/>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3E10"/>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36F2"/>
    <w:rsid w:val="00C737D9"/>
    <w:rsid w:val="00C75174"/>
    <w:rsid w:val="00C7562E"/>
    <w:rsid w:val="00C75838"/>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B91"/>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B9A"/>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E89"/>
    <w:rsid w:val="00D07F47"/>
    <w:rsid w:val="00D11AEB"/>
    <w:rsid w:val="00D11FE6"/>
    <w:rsid w:val="00D13A72"/>
    <w:rsid w:val="00D14D49"/>
    <w:rsid w:val="00D14F5E"/>
    <w:rsid w:val="00D1516B"/>
    <w:rsid w:val="00D2018C"/>
    <w:rsid w:val="00D202E0"/>
    <w:rsid w:val="00D210BC"/>
    <w:rsid w:val="00D21120"/>
    <w:rsid w:val="00D220AD"/>
    <w:rsid w:val="00D22173"/>
    <w:rsid w:val="00D22D3D"/>
    <w:rsid w:val="00D23071"/>
    <w:rsid w:val="00D238C1"/>
    <w:rsid w:val="00D23D3B"/>
    <w:rsid w:val="00D24E9D"/>
    <w:rsid w:val="00D251C5"/>
    <w:rsid w:val="00D2738D"/>
    <w:rsid w:val="00D274FC"/>
    <w:rsid w:val="00D2751E"/>
    <w:rsid w:val="00D27D65"/>
    <w:rsid w:val="00D32262"/>
    <w:rsid w:val="00D3253A"/>
    <w:rsid w:val="00D32652"/>
    <w:rsid w:val="00D33471"/>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3A8D"/>
    <w:rsid w:val="00D7449C"/>
    <w:rsid w:val="00D74505"/>
    <w:rsid w:val="00D756D3"/>
    <w:rsid w:val="00D75EA0"/>
    <w:rsid w:val="00D7633F"/>
    <w:rsid w:val="00D76EEB"/>
    <w:rsid w:val="00D773F4"/>
    <w:rsid w:val="00D779A2"/>
    <w:rsid w:val="00D77A64"/>
    <w:rsid w:val="00D8028C"/>
    <w:rsid w:val="00D807EA"/>
    <w:rsid w:val="00D822E1"/>
    <w:rsid w:val="00D828AB"/>
    <w:rsid w:val="00D838B0"/>
    <w:rsid w:val="00D83D47"/>
    <w:rsid w:val="00D83F02"/>
    <w:rsid w:val="00D83FA3"/>
    <w:rsid w:val="00D84214"/>
    <w:rsid w:val="00D8488D"/>
    <w:rsid w:val="00D84FFC"/>
    <w:rsid w:val="00D85DD8"/>
    <w:rsid w:val="00D86913"/>
    <w:rsid w:val="00D869A8"/>
    <w:rsid w:val="00D86C7B"/>
    <w:rsid w:val="00D90515"/>
    <w:rsid w:val="00D9091F"/>
    <w:rsid w:val="00D9168A"/>
    <w:rsid w:val="00D91795"/>
    <w:rsid w:val="00D91B15"/>
    <w:rsid w:val="00D91B67"/>
    <w:rsid w:val="00D92A9E"/>
    <w:rsid w:val="00D92B97"/>
    <w:rsid w:val="00D93269"/>
    <w:rsid w:val="00D936E3"/>
    <w:rsid w:val="00D93740"/>
    <w:rsid w:val="00D94D90"/>
    <w:rsid w:val="00D954FC"/>
    <w:rsid w:val="00D96FE3"/>
    <w:rsid w:val="00D9757A"/>
    <w:rsid w:val="00D9769C"/>
    <w:rsid w:val="00D97F9F"/>
    <w:rsid w:val="00DA0B27"/>
    <w:rsid w:val="00DA14E8"/>
    <w:rsid w:val="00DA2692"/>
    <w:rsid w:val="00DA3CBA"/>
    <w:rsid w:val="00DA4BB2"/>
    <w:rsid w:val="00DA4C65"/>
    <w:rsid w:val="00DA4E65"/>
    <w:rsid w:val="00DA506B"/>
    <w:rsid w:val="00DA532F"/>
    <w:rsid w:val="00DA5A2E"/>
    <w:rsid w:val="00DA67B3"/>
    <w:rsid w:val="00DA7194"/>
    <w:rsid w:val="00DB0401"/>
    <w:rsid w:val="00DB0B96"/>
    <w:rsid w:val="00DB174D"/>
    <w:rsid w:val="00DB2143"/>
    <w:rsid w:val="00DB2B62"/>
    <w:rsid w:val="00DB3289"/>
    <w:rsid w:val="00DB3C2D"/>
    <w:rsid w:val="00DB5141"/>
    <w:rsid w:val="00DB5A98"/>
    <w:rsid w:val="00DB5FEF"/>
    <w:rsid w:val="00DB64F0"/>
    <w:rsid w:val="00DB68B1"/>
    <w:rsid w:val="00DC0007"/>
    <w:rsid w:val="00DC173D"/>
    <w:rsid w:val="00DC22F7"/>
    <w:rsid w:val="00DC29A9"/>
    <w:rsid w:val="00DC2F46"/>
    <w:rsid w:val="00DC3D4B"/>
    <w:rsid w:val="00DC3EC5"/>
    <w:rsid w:val="00DC5181"/>
    <w:rsid w:val="00DC53A5"/>
    <w:rsid w:val="00DC54F8"/>
    <w:rsid w:val="00DC5720"/>
    <w:rsid w:val="00DC70E0"/>
    <w:rsid w:val="00DC728C"/>
    <w:rsid w:val="00DC752A"/>
    <w:rsid w:val="00DC7635"/>
    <w:rsid w:val="00DC7FB9"/>
    <w:rsid w:val="00DD02C9"/>
    <w:rsid w:val="00DD0751"/>
    <w:rsid w:val="00DD0A92"/>
    <w:rsid w:val="00DD4806"/>
    <w:rsid w:val="00DD4888"/>
    <w:rsid w:val="00DD5009"/>
    <w:rsid w:val="00DD510A"/>
    <w:rsid w:val="00DD64CF"/>
    <w:rsid w:val="00DD75BE"/>
    <w:rsid w:val="00DE095D"/>
    <w:rsid w:val="00DE0C87"/>
    <w:rsid w:val="00DE1D90"/>
    <w:rsid w:val="00DE2A82"/>
    <w:rsid w:val="00DE376D"/>
    <w:rsid w:val="00DE408C"/>
    <w:rsid w:val="00DE44ED"/>
    <w:rsid w:val="00DE4DB7"/>
    <w:rsid w:val="00DE5E4C"/>
    <w:rsid w:val="00DE61C2"/>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7D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163"/>
    <w:rsid w:val="00E15D27"/>
    <w:rsid w:val="00E16045"/>
    <w:rsid w:val="00E17458"/>
    <w:rsid w:val="00E17C29"/>
    <w:rsid w:val="00E202CC"/>
    <w:rsid w:val="00E21206"/>
    <w:rsid w:val="00E21997"/>
    <w:rsid w:val="00E21F7F"/>
    <w:rsid w:val="00E236EC"/>
    <w:rsid w:val="00E237D8"/>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6CF"/>
    <w:rsid w:val="00E6386F"/>
    <w:rsid w:val="00E64461"/>
    <w:rsid w:val="00E65AE7"/>
    <w:rsid w:val="00E65BCA"/>
    <w:rsid w:val="00E65C36"/>
    <w:rsid w:val="00E662F1"/>
    <w:rsid w:val="00E667F8"/>
    <w:rsid w:val="00E66CA9"/>
    <w:rsid w:val="00E67F24"/>
    <w:rsid w:val="00E67F82"/>
    <w:rsid w:val="00E71BDD"/>
    <w:rsid w:val="00E71D15"/>
    <w:rsid w:val="00E721A6"/>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524A"/>
    <w:rsid w:val="00EB676A"/>
    <w:rsid w:val="00EB68E6"/>
    <w:rsid w:val="00EB7A4C"/>
    <w:rsid w:val="00EC0561"/>
    <w:rsid w:val="00EC15B7"/>
    <w:rsid w:val="00EC19CC"/>
    <w:rsid w:val="00EC2038"/>
    <w:rsid w:val="00EC2281"/>
    <w:rsid w:val="00EC25C4"/>
    <w:rsid w:val="00EC3315"/>
    <w:rsid w:val="00EC3710"/>
    <w:rsid w:val="00EC633F"/>
    <w:rsid w:val="00EC657B"/>
    <w:rsid w:val="00EC77DE"/>
    <w:rsid w:val="00ED0216"/>
    <w:rsid w:val="00ED04D4"/>
    <w:rsid w:val="00ED318B"/>
    <w:rsid w:val="00ED345D"/>
    <w:rsid w:val="00ED399B"/>
    <w:rsid w:val="00ED3AE0"/>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6D1A"/>
    <w:rsid w:val="00EE7A53"/>
    <w:rsid w:val="00EE7A93"/>
    <w:rsid w:val="00EF0534"/>
    <w:rsid w:val="00EF073A"/>
    <w:rsid w:val="00EF0C15"/>
    <w:rsid w:val="00EF0D5D"/>
    <w:rsid w:val="00EF0EE5"/>
    <w:rsid w:val="00EF271A"/>
    <w:rsid w:val="00EF29A8"/>
    <w:rsid w:val="00EF2A18"/>
    <w:rsid w:val="00EF2A2B"/>
    <w:rsid w:val="00EF2A5A"/>
    <w:rsid w:val="00EF3510"/>
    <w:rsid w:val="00EF3966"/>
    <w:rsid w:val="00EF427F"/>
    <w:rsid w:val="00EF5426"/>
    <w:rsid w:val="00EF5D72"/>
    <w:rsid w:val="00EF5E27"/>
    <w:rsid w:val="00EF6051"/>
    <w:rsid w:val="00EF73CA"/>
    <w:rsid w:val="00EF7E31"/>
    <w:rsid w:val="00F02252"/>
    <w:rsid w:val="00F022A2"/>
    <w:rsid w:val="00F0294E"/>
    <w:rsid w:val="00F02C33"/>
    <w:rsid w:val="00F03785"/>
    <w:rsid w:val="00F042D3"/>
    <w:rsid w:val="00F046AF"/>
    <w:rsid w:val="00F0517B"/>
    <w:rsid w:val="00F05A5C"/>
    <w:rsid w:val="00F05C88"/>
    <w:rsid w:val="00F05D9A"/>
    <w:rsid w:val="00F06E0C"/>
    <w:rsid w:val="00F1002F"/>
    <w:rsid w:val="00F103C8"/>
    <w:rsid w:val="00F10EEB"/>
    <w:rsid w:val="00F11575"/>
    <w:rsid w:val="00F11706"/>
    <w:rsid w:val="00F11715"/>
    <w:rsid w:val="00F12732"/>
    <w:rsid w:val="00F12D98"/>
    <w:rsid w:val="00F13364"/>
    <w:rsid w:val="00F1345A"/>
    <w:rsid w:val="00F13584"/>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B15"/>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6B51"/>
    <w:rsid w:val="00F57511"/>
    <w:rsid w:val="00F579B6"/>
    <w:rsid w:val="00F622B4"/>
    <w:rsid w:val="00F62AA2"/>
    <w:rsid w:val="00F630E5"/>
    <w:rsid w:val="00F63240"/>
    <w:rsid w:val="00F634FF"/>
    <w:rsid w:val="00F63996"/>
    <w:rsid w:val="00F63A55"/>
    <w:rsid w:val="00F63C2C"/>
    <w:rsid w:val="00F64760"/>
    <w:rsid w:val="00F6485E"/>
    <w:rsid w:val="00F64CF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172"/>
    <w:rsid w:val="00F868E4"/>
    <w:rsid w:val="00F86D05"/>
    <w:rsid w:val="00F8703F"/>
    <w:rsid w:val="00F876E2"/>
    <w:rsid w:val="00F87B0B"/>
    <w:rsid w:val="00F87CE0"/>
    <w:rsid w:val="00F90C5F"/>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787"/>
    <w:rsid w:val="00FB0D1F"/>
    <w:rsid w:val="00FB189B"/>
    <w:rsid w:val="00FB1E76"/>
    <w:rsid w:val="00FB2275"/>
    <w:rsid w:val="00FB294A"/>
    <w:rsid w:val="00FB2FE4"/>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49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reditcardnumb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67899F3-F75D-475E-9DBE-A74C8C66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B8F"/>
    <w:rPr>
      <w:rFonts w:ascii="Arial" w:hAnsi="Arial"/>
      <w:sz w:val="24"/>
      <w:lang w:val="sq-AL" w:eastAsia="en-US"/>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0F3B8F"/>
    <w:pPr>
      <w:keepNext/>
      <w:spacing w:before="240" w:after="60"/>
      <w:outlineLvl w:val="1"/>
    </w:pPr>
    <w:rPr>
      <w:rFonts w:cs="Arial"/>
      <w:b/>
      <w:bCs/>
      <w:i/>
      <w:iCs/>
      <w:sz w:val="28"/>
      <w:szCs w:val="28"/>
    </w:rPr>
  </w:style>
  <w:style w:type="paragraph" w:styleId="Heading3">
    <w:name w:val="heading 3"/>
    <w:basedOn w:val="Normal"/>
    <w:next w:val="Normal"/>
    <w:qFormat/>
    <w:rsid w:val="000F3B8F"/>
    <w:pPr>
      <w:keepNext/>
      <w:jc w:val="center"/>
      <w:outlineLvl w:val="2"/>
    </w:pPr>
    <w:rPr>
      <w:rFonts w:ascii="Times New Roman" w:hAnsi="Times New Roman"/>
      <w:b/>
      <w:i/>
      <w:color w:val="000080"/>
    </w:rPr>
  </w:style>
  <w:style w:type="paragraph" w:styleId="Heading4">
    <w:name w:val="heading 4"/>
    <w:basedOn w:val="Normal"/>
    <w:next w:val="Normal"/>
    <w:qFormat/>
    <w:rsid w:val="000F3B8F"/>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0F3B8F"/>
    <w:pPr>
      <w:keepNext/>
      <w:tabs>
        <w:tab w:val="num" w:pos="0"/>
      </w:tabs>
      <w:spacing w:after="120" w:line="312" w:lineRule="exact"/>
      <w:ind w:left="4253" w:hanging="708"/>
      <w:outlineLvl w:val="4"/>
    </w:pPr>
    <w:rPr>
      <w:lang w:val="de-DE" w:eastAsia="de-DE"/>
    </w:rPr>
  </w:style>
  <w:style w:type="paragraph" w:styleId="Heading6">
    <w:name w:val="heading 6"/>
    <w:basedOn w:val="Normal"/>
    <w:next w:val="Normal"/>
    <w:link w:val="Heading6Char"/>
    <w:qFormat/>
    <w:rsid w:val="000F3B8F"/>
    <w:pPr>
      <w:keepNext/>
      <w:tabs>
        <w:tab w:val="num" w:pos="0"/>
      </w:tabs>
      <w:spacing w:after="120" w:line="312" w:lineRule="exact"/>
      <w:ind w:left="5104" w:hanging="708"/>
      <w:outlineLvl w:val="5"/>
    </w:pPr>
    <w:rPr>
      <w:lang w:val="de-DE" w:eastAsia="de-DE"/>
    </w:rPr>
  </w:style>
  <w:style w:type="paragraph" w:styleId="Heading7">
    <w:name w:val="heading 7"/>
    <w:basedOn w:val="Normal"/>
    <w:next w:val="Normal"/>
    <w:qFormat/>
    <w:rsid w:val="000F3B8F"/>
    <w:pPr>
      <w:keepNext/>
      <w:jc w:val="center"/>
      <w:outlineLvl w:val="6"/>
    </w:pPr>
    <w:rPr>
      <w:b/>
    </w:rPr>
  </w:style>
  <w:style w:type="paragraph" w:styleId="Heading8">
    <w:name w:val="heading 8"/>
    <w:basedOn w:val="Normal"/>
    <w:next w:val="Normal"/>
    <w:link w:val="Heading8Char"/>
    <w:qFormat/>
    <w:rsid w:val="000F3B8F"/>
    <w:pPr>
      <w:keepNext/>
      <w:tabs>
        <w:tab w:val="num" w:pos="0"/>
      </w:tabs>
      <w:spacing w:after="120" w:line="312" w:lineRule="exact"/>
      <w:ind w:left="6521" w:hanging="708"/>
      <w:outlineLvl w:val="7"/>
    </w:pPr>
    <w:rPr>
      <w:lang w:val="de-DE" w:eastAsia="de-DE"/>
    </w:rPr>
  </w:style>
  <w:style w:type="paragraph" w:styleId="Heading9">
    <w:name w:val="heading 9"/>
    <w:basedOn w:val="Normal"/>
    <w:next w:val="Normal"/>
    <w:link w:val="Heading9Char"/>
    <w:qFormat/>
    <w:rsid w:val="000F3B8F"/>
    <w:pPr>
      <w:tabs>
        <w:tab w:val="num" w:pos="0"/>
      </w:tabs>
      <w:spacing w:after="120" w:line="312" w:lineRule="exact"/>
      <w:ind w:left="7372" w:hanging="708"/>
      <w:outlineLvl w:val="8"/>
    </w:pPr>
    <w:rPr>
      <w:lang w:val="de-DE" w:eastAsia="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0F3B8F"/>
    <w:rPr>
      <w:rFonts w:ascii="Arial" w:hAnsi="Arial" w:cs="Arial"/>
      <w:b/>
      <w:bCs/>
      <w:i/>
      <w:iCs/>
      <w:sz w:val="28"/>
      <w:szCs w:val="28"/>
      <w:lang w:val="sq-AL" w:eastAsia="en-US" w:bidi="ar-SA"/>
    </w:rPr>
  </w:style>
  <w:style w:type="character" w:customStyle="1" w:styleId="Heading5Char">
    <w:name w:val="Heading 5 Char"/>
    <w:basedOn w:val="DefaultParagraphFont"/>
    <w:link w:val="Heading5"/>
    <w:rsid w:val="000F3B8F"/>
    <w:rPr>
      <w:rFonts w:ascii="Arial" w:hAnsi="Arial"/>
      <w:sz w:val="24"/>
      <w:lang w:val="de-DE" w:eastAsia="de-DE" w:bidi="ar-SA"/>
    </w:rPr>
  </w:style>
  <w:style w:type="character" w:customStyle="1" w:styleId="Heading6Char">
    <w:name w:val="Heading 6 Char"/>
    <w:basedOn w:val="DefaultParagraphFont"/>
    <w:link w:val="Heading6"/>
    <w:rsid w:val="000F3B8F"/>
    <w:rPr>
      <w:rFonts w:ascii="Arial" w:hAnsi="Arial"/>
      <w:sz w:val="24"/>
      <w:lang w:val="de-DE" w:eastAsia="de-DE" w:bidi="ar-SA"/>
    </w:rPr>
  </w:style>
  <w:style w:type="character" w:customStyle="1" w:styleId="Heading8Char">
    <w:name w:val="Heading 8 Char"/>
    <w:basedOn w:val="DefaultParagraphFont"/>
    <w:link w:val="Heading8"/>
    <w:rsid w:val="000F3B8F"/>
    <w:rPr>
      <w:rFonts w:ascii="Arial" w:hAnsi="Arial"/>
      <w:sz w:val="24"/>
      <w:lang w:val="de-DE" w:eastAsia="de-DE" w:bidi="ar-SA"/>
    </w:rPr>
  </w:style>
  <w:style w:type="character" w:customStyle="1" w:styleId="Heading9Char">
    <w:name w:val="Heading 9 Char"/>
    <w:basedOn w:val="DefaultParagraphFont"/>
    <w:link w:val="Heading9"/>
    <w:rsid w:val="000F3B8F"/>
    <w:rPr>
      <w:rFonts w:ascii="Arial" w:hAnsi="Arial"/>
      <w:sz w:val="24"/>
      <w:lang w:val="de-DE" w:eastAsia="de-DE" w:bidi="ar-SA"/>
    </w:rPr>
  </w:style>
  <w:style w:type="paragraph" w:customStyle="1" w:styleId="Char">
    <w:name w:val=" Char"/>
    <w:basedOn w:val="Normal"/>
    <w:rsid w:val="00392BE0"/>
    <w:pPr>
      <w:spacing w:after="160" w:line="240" w:lineRule="exact"/>
    </w:pPr>
    <w:rPr>
      <w:rFonts w:ascii="Tahoma" w:eastAsia="MS Mincho" w:hAnsi="Tahoma"/>
      <w:sz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Header">
    <w:name w:val="header"/>
    <w:basedOn w:val="Normal"/>
    <w:rsid w:val="000F3B8F"/>
    <w:pPr>
      <w:tabs>
        <w:tab w:val="center" w:pos="4320"/>
        <w:tab w:val="right" w:pos="8640"/>
      </w:tabs>
    </w:pPr>
  </w:style>
  <w:style w:type="paragraph" w:styleId="Footer">
    <w:name w:val="footer"/>
    <w:basedOn w:val="Normal"/>
    <w:link w:val="FooterChar"/>
    <w:rsid w:val="000F3B8F"/>
    <w:pPr>
      <w:tabs>
        <w:tab w:val="center" w:pos="4320"/>
        <w:tab w:val="right" w:pos="8640"/>
      </w:tabs>
    </w:pPr>
  </w:style>
  <w:style w:type="character" w:customStyle="1" w:styleId="FooterChar">
    <w:name w:val="Footer Char"/>
    <w:basedOn w:val="DefaultParagraphFont"/>
    <w:link w:val="Footer"/>
    <w:rsid w:val="000F3B8F"/>
    <w:rPr>
      <w:rFonts w:ascii="Arial" w:hAnsi="Arial"/>
      <w:sz w:val="24"/>
      <w:lang w:val="sq-AL" w:eastAsia="en-US" w:bidi="ar-SA"/>
    </w:rPr>
  </w:style>
  <w:style w:type="paragraph" w:styleId="CommentText">
    <w:name w:val="annotation text"/>
    <w:basedOn w:val="Normal"/>
    <w:link w:val="CommentTextChar"/>
    <w:semiHidden/>
    <w:rsid w:val="000F3B8F"/>
    <w:rPr>
      <w:sz w:val="20"/>
    </w:rPr>
  </w:style>
  <w:style w:type="character" w:customStyle="1" w:styleId="CommentTextChar">
    <w:name w:val="Comment Text Char"/>
    <w:basedOn w:val="DefaultParagraphFont"/>
    <w:link w:val="CommentText"/>
    <w:semiHidden/>
    <w:rsid w:val="000F3B8F"/>
    <w:rPr>
      <w:rFonts w:ascii="Arial" w:hAnsi="Arial"/>
      <w:lang w:val="sq-AL" w:eastAsia="en-US" w:bidi="ar-SA"/>
    </w:rPr>
  </w:style>
  <w:style w:type="paragraph" w:styleId="PlainText">
    <w:name w:val="Plain Text"/>
    <w:basedOn w:val="Normal"/>
    <w:rsid w:val="000F3B8F"/>
    <w:rPr>
      <w:rFonts w:ascii="Courier New" w:hAnsi="Courier New" w:cs="Courier New"/>
      <w:sz w:val="20"/>
    </w:rPr>
  </w:style>
  <w:style w:type="character" w:styleId="Hyperlink">
    <w:name w:val="Hyperlink"/>
    <w:basedOn w:val="DefaultParagraphFont"/>
    <w:rsid w:val="000F3B8F"/>
    <w:rPr>
      <w:color w:val="0000FF"/>
      <w:u w:val="single"/>
    </w:rPr>
  </w:style>
  <w:style w:type="character" w:styleId="PageNumber">
    <w:name w:val="page number"/>
    <w:basedOn w:val="DefaultParagraphFont"/>
    <w:rsid w:val="000F3B8F"/>
  </w:style>
  <w:style w:type="paragraph" w:styleId="BodyText2">
    <w:name w:val="Body Text 2"/>
    <w:basedOn w:val="Normal"/>
    <w:rsid w:val="000F3B8F"/>
    <w:pPr>
      <w:jc w:val="both"/>
    </w:pPr>
    <w:rPr>
      <w:rFonts w:ascii="Times New Roman" w:hAnsi="Times New Roman"/>
      <w:color w:val="000080"/>
      <w:lang w:val="en-US"/>
    </w:rPr>
  </w:style>
  <w:style w:type="paragraph" w:styleId="BodyText3">
    <w:name w:val="Body Text 3"/>
    <w:basedOn w:val="Normal"/>
    <w:rsid w:val="000F3B8F"/>
    <w:rPr>
      <w:rFonts w:ascii="Times New Roman" w:hAnsi="Times New Roman"/>
      <w:color w:val="000080"/>
      <w:lang w:val="en-US"/>
    </w:rPr>
  </w:style>
  <w:style w:type="paragraph" w:styleId="Title">
    <w:name w:val="Title"/>
    <w:basedOn w:val="Normal"/>
    <w:qFormat/>
    <w:rsid w:val="000F3B8F"/>
    <w:pPr>
      <w:jc w:val="center"/>
    </w:pPr>
    <w:rPr>
      <w:rFonts w:ascii="Times New Roman" w:hAnsi="Times New Roman"/>
      <w:b/>
      <w:color w:val="000080"/>
      <w:sz w:val="22"/>
    </w:rPr>
  </w:style>
  <w:style w:type="paragraph" w:styleId="ListParagraph">
    <w:name w:val="List Paragraph"/>
    <w:basedOn w:val="Normal"/>
    <w:qFormat/>
    <w:rsid w:val="000F3B8F"/>
    <w:pPr>
      <w:overflowPunct w:val="0"/>
      <w:autoSpaceDE w:val="0"/>
      <w:autoSpaceDN w:val="0"/>
      <w:adjustRightInd w:val="0"/>
      <w:ind w:left="720"/>
      <w:jc w:val="both"/>
      <w:textAlignment w:val="baseline"/>
    </w:pPr>
    <w:rPr>
      <w:rFonts w:ascii="CG Times (WN)" w:hAnsi="CG Times (WN)"/>
    </w:rPr>
  </w:style>
  <w:style w:type="paragraph" w:customStyle="1" w:styleId="texte">
    <w:name w:val="texte"/>
    <w:basedOn w:val="Normal"/>
    <w:rsid w:val="000F3B8F"/>
    <w:pPr>
      <w:overflowPunct w:val="0"/>
      <w:autoSpaceDE w:val="0"/>
      <w:autoSpaceDN w:val="0"/>
      <w:adjustRightInd w:val="0"/>
      <w:spacing w:line="360" w:lineRule="auto"/>
      <w:ind w:left="1134" w:firstLine="1134"/>
      <w:textAlignment w:val="baseline"/>
    </w:pPr>
    <w:rPr>
      <w:rFonts w:ascii="Brougham" w:hAnsi="Brougham"/>
      <w:color w:val="000080"/>
      <w:sz w:val="20"/>
      <w:lang w:val="fr-FR" w:eastAsia="fr-FR"/>
    </w:rPr>
  </w:style>
  <w:style w:type="paragraph" w:customStyle="1" w:styleId="texteb">
    <w:name w:val="texte b"/>
    <w:basedOn w:val="Normal"/>
    <w:rsid w:val="000F3B8F"/>
    <w:pPr>
      <w:overflowPunct w:val="0"/>
      <w:autoSpaceDE w:val="0"/>
      <w:autoSpaceDN w:val="0"/>
      <w:adjustRightInd w:val="0"/>
      <w:spacing w:line="360" w:lineRule="auto"/>
      <w:ind w:left="1474" w:hanging="340"/>
      <w:textAlignment w:val="baseline"/>
    </w:pPr>
    <w:rPr>
      <w:rFonts w:ascii="Brougham" w:hAnsi="Brougham"/>
      <w:color w:val="000080"/>
      <w:sz w:val="20"/>
      <w:lang w:val="fr-FR" w:eastAsia="fr-FR"/>
    </w:rPr>
  </w:style>
  <w:style w:type="paragraph" w:styleId="BodyTextIndent">
    <w:name w:val="Body Text Indent"/>
    <w:basedOn w:val="Normal"/>
    <w:link w:val="BodyTextIndentChar"/>
    <w:rsid w:val="000F3B8F"/>
    <w:pPr>
      <w:spacing w:after="120"/>
      <w:ind w:left="360"/>
    </w:pPr>
    <w:rPr>
      <w:szCs w:val="24"/>
    </w:rPr>
  </w:style>
  <w:style w:type="character" w:customStyle="1" w:styleId="BodyTextIndentChar">
    <w:name w:val="Body Text Indent Char"/>
    <w:basedOn w:val="DefaultParagraphFont"/>
    <w:link w:val="BodyTextIndent"/>
    <w:rsid w:val="000F3B8F"/>
    <w:rPr>
      <w:rFonts w:ascii="Arial" w:hAnsi="Arial"/>
      <w:sz w:val="24"/>
      <w:szCs w:val="24"/>
      <w:lang w:val="sq-AL" w:eastAsia="en-US" w:bidi="ar-SA"/>
    </w:rPr>
  </w:style>
  <w:style w:type="paragraph" w:customStyle="1" w:styleId="ModelNrmlDouble">
    <w:name w:val="ModelNrmlDouble"/>
    <w:basedOn w:val="Normal"/>
    <w:rsid w:val="000F3B8F"/>
    <w:pPr>
      <w:spacing w:after="360" w:line="480" w:lineRule="auto"/>
      <w:ind w:firstLine="720"/>
      <w:jc w:val="both"/>
    </w:pPr>
    <w:rPr>
      <w:rFonts w:ascii="Times New Roman" w:hAnsi="Times New Roman"/>
      <w:sz w:val="22"/>
      <w:lang w:val="en-US"/>
    </w:rPr>
  </w:style>
  <w:style w:type="paragraph" w:customStyle="1" w:styleId="ModelDoubleNoIndent">
    <w:name w:val="ModelDoubleNoIndent"/>
    <w:basedOn w:val="ModelNrmlDouble"/>
    <w:rsid w:val="000F3B8F"/>
    <w:pPr>
      <w:ind w:firstLine="0"/>
    </w:pPr>
    <w:rPr>
      <w:u w:val="single"/>
    </w:rPr>
  </w:style>
  <w:style w:type="paragraph" w:customStyle="1" w:styleId="ModelNrmlSingle">
    <w:name w:val="ModelNrmlSingle"/>
    <w:basedOn w:val="Normal"/>
    <w:rsid w:val="000F3B8F"/>
    <w:pPr>
      <w:spacing w:after="240"/>
      <w:ind w:firstLine="720"/>
      <w:jc w:val="both"/>
    </w:pPr>
    <w:rPr>
      <w:rFonts w:ascii="Times New Roman" w:hAnsi="Times New Roman"/>
      <w:sz w:val="22"/>
      <w:lang w:val="en-US"/>
    </w:rPr>
  </w:style>
  <w:style w:type="paragraph" w:styleId="NoSpacing">
    <w:name w:val="No Spacing"/>
    <w:qFormat/>
    <w:rsid w:val="000F3B8F"/>
    <w:rPr>
      <w:sz w:val="24"/>
      <w:szCs w:val="24"/>
      <w:lang w:val="en-US" w:eastAsia="en-US"/>
    </w:rPr>
  </w:style>
  <w:style w:type="paragraph" w:customStyle="1" w:styleId="anrede">
    <w:name w:val="anrede"/>
    <w:basedOn w:val="Normal"/>
    <w:next w:val="Normal"/>
    <w:rsid w:val="000F3B8F"/>
    <w:pPr>
      <w:spacing w:after="240" w:line="312" w:lineRule="exact"/>
    </w:pPr>
    <w:rPr>
      <w:sz w:val="22"/>
      <w:lang w:val="de-DE" w:eastAsia="de-DE"/>
    </w:rPr>
  </w:style>
  <w:style w:type="paragraph" w:customStyle="1" w:styleId="betreff">
    <w:name w:val="betreff"/>
    <w:basedOn w:val="Normal"/>
    <w:next w:val="anrede"/>
    <w:rsid w:val="000F3B8F"/>
    <w:pPr>
      <w:spacing w:after="480" w:line="312" w:lineRule="exact"/>
      <w:ind w:left="1276" w:hanging="1276"/>
    </w:pPr>
    <w:rPr>
      <w:b/>
      <w:sz w:val="22"/>
      <w:lang w:val="de-DE" w:eastAsia="de-DE"/>
    </w:rPr>
  </w:style>
  <w:style w:type="paragraph" w:customStyle="1" w:styleId="briefkopf">
    <w:name w:val="briefkopf"/>
    <w:basedOn w:val="Normal"/>
    <w:rsid w:val="000F3B8F"/>
    <w:pPr>
      <w:spacing w:before="1440" w:after="1200" w:line="240" w:lineRule="exact"/>
    </w:pPr>
    <w:rPr>
      <w:sz w:val="22"/>
      <w:lang w:val="de-DE" w:eastAsia="de-DE"/>
    </w:rPr>
  </w:style>
  <w:style w:type="paragraph" w:customStyle="1" w:styleId="Einrckung1">
    <w:name w:val="Einrückung 1"/>
    <w:basedOn w:val="Normal"/>
    <w:rsid w:val="000F3B8F"/>
    <w:pPr>
      <w:spacing w:line="312" w:lineRule="exact"/>
      <w:ind w:left="851" w:hanging="851"/>
    </w:pPr>
    <w:rPr>
      <w:sz w:val="22"/>
      <w:lang w:val="de-DE" w:eastAsia="de-DE"/>
    </w:rPr>
  </w:style>
  <w:style w:type="paragraph" w:customStyle="1" w:styleId="Einrckung2">
    <w:name w:val="Einrückung 2"/>
    <w:basedOn w:val="Normal"/>
    <w:rsid w:val="000F3B8F"/>
    <w:pPr>
      <w:spacing w:line="312" w:lineRule="exact"/>
      <w:ind w:left="1701" w:hanging="851"/>
    </w:pPr>
    <w:rPr>
      <w:sz w:val="22"/>
      <w:lang w:val="de-DE" w:eastAsia="de-DE"/>
    </w:rPr>
  </w:style>
  <w:style w:type="paragraph" w:customStyle="1" w:styleId="Einrckung3">
    <w:name w:val="Einrückung 3"/>
    <w:basedOn w:val="Normal"/>
    <w:rsid w:val="000F3B8F"/>
    <w:pPr>
      <w:spacing w:line="312" w:lineRule="exact"/>
      <w:ind w:left="2552" w:hanging="851"/>
    </w:pPr>
    <w:rPr>
      <w:sz w:val="22"/>
      <w:lang w:val="de-DE" w:eastAsia="de-DE"/>
    </w:rPr>
  </w:style>
  <w:style w:type="paragraph" w:styleId="MacroText">
    <w:name w:val="macro"/>
    <w:link w:val="MacroTextChar"/>
    <w:rsid w:val="000F3B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de-DE" w:eastAsia="de-DE"/>
    </w:rPr>
  </w:style>
  <w:style w:type="character" w:customStyle="1" w:styleId="MacroTextChar">
    <w:name w:val="Macro Text Char"/>
    <w:basedOn w:val="DefaultParagraphFont"/>
    <w:link w:val="MacroText"/>
    <w:rsid w:val="000F3B8F"/>
    <w:rPr>
      <w:rFonts w:ascii="Courier New" w:hAnsi="Courier New"/>
      <w:sz w:val="16"/>
      <w:lang w:val="de-DE" w:eastAsia="de-DE" w:bidi="ar-SA"/>
    </w:rPr>
  </w:style>
  <w:style w:type="paragraph" w:styleId="NormalIndent">
    <w:name w:val="Normal Indent"/>
    <w:basedOn w:val="Normal"/>
    <w:rsid w:val="000F3B8F"/>
    <w:pPr>
      <w:spacing w:line="312" w:lineRule="exact"/>
      <w:ind w:left="708"/>
    </w:pPr>
    <w:rPr>
      <w:lang w:val="de-DE" w:eastAsia="de-DE"/>
    </w:rPr>
  </w:style>
  <w:style w:type="paragraph" w:customStyle="1" w:styleId="TextfrKfW">
    <w:name w:val="Text für KfW"/>
    <w:basedOn w:val="Normal"/>
    <w:rsid w:val="000F3B8F"/>
    <w:pPr>
      <w:tabs>
        <w:tab w:val="left" w:pos="851"/>
        <w:tab w:val="left" w:pos="1418"/>
        <w:tab w:val="left" w:pos="2127"/>
      </w:tabs>
      <w:spacing w:after="240" w:line="360" w:lineRule="atLeast"/>
    </w:pPr>
    <w:rPr>
      <w:lang w:val="de-DE" w:eastAsia="de-DE"/>
    </w:rPr>
  </w:style>
  <w:style w:type="character" w:styleId="CommentReference">
    <w:name w:val="annotation reference"/>
    <w:basedOn w:val="DefaultParagraphFont"/>
    <w:rsid w:val="000F3B8F"/>
    <w:rPr>
      <w:sz w:val="16"/>
    </w:rPr>
  </w:style>
  <w:style w:type="paragraph" w:customStyle="1" w:styleId="Prambelabsatz">
    <w:name w:val="Präambelabsatz"/>
    <w:basedOn w:val="Normal"/>
    <w:rsid w:val="000F3B8F"/>
    <w:pPr>
      <w:tabs>
        <w:tab w:val="left" w:pos="0"/>
        <w:tab w:val="num" w:pos="360"/>
        <w:tab w:val="left" w:pos="1134"/>
        <w:tab w:val="left" w:pos="1701"/>
      </w:tabs>
      <w:spacing w:after="240" w:line="336" w:lineRule="auto"/>
      <w:jc w:val="both"/>
    </w:pPr>
    <w:rPr>
      <w:sz w:val="22"/>
      <w:lang w:val="de-DE" w:eastAsia="de-DE"/>
    </w:rPr>
  </w:style>
  <w:style w:type="paragraph" w:customStyle="1" w:styleId="Tabellenzeile">
    <w:name w:val="Tabellenzeile"/>
    <w:basedOn w:val="Normal"/>
    <w:rsid w:val="000F3B8F"/>
    <w:pPr>
      <w:spacing w:after="120" w:line="336" w:lineRule="auto"/>
      <w:ind w:right="-68"/>
      <w:jc w:val="both"/>
    </w:pPr>
    <w:rPr>
      <w:sz w:val="22"/>
      <w:lang w:val="de-DE" w:eastAsia="de-DE"/>
    </w:rPr>
  </w:style>
  <w:style w:type="paragraph" w:customStyle="1" w:styleId="Tabellenberschrift">
    <w:name w:val="Tabellenüberschrift"/>
    <w:basedOn w:val="Normal"/>
    <w:rsid w:val="000F3B8F"/>
    <w:pPr>
      <w:keepNext/>
      <w:spacing w:after="120" w:line="336" w:lineRule="auto"/>
      <w:jc w:val="center"/>
    </w:pPr>
    <w:rPr>
      <w:b/>
      <w:sz w:val="22"/>
      <w:lang w:val="de-DE" w:eastAsia="de-DE"/>
    </w:rPr>
  </w:style>
  <w:style w:type="paragraph" w:customStyle="1" w:styleId="Einrck1">
    <w:name w:val="Einrück1"/>
    <w:basedOn w:val="Normal"/>
    <w:rsid w:val="000F3B8F"/>
    <w:pPr>
      <w:spacing w:line="312" w:lineRule="exact"/>
      <w:ind w:left="709" w:hanging="709"/>
    </w:pPr>
    <w:rPr>
      <w:lang w:val="de-DE" w:eastAsia="de-DE"/>
    </w:rPr>
  </w:style>
  <w:style w:type="paragraph" w:customStyle="1" w:styleId="Einrck2">
    <w:name w:val="Einrück2"/>
    <w:basedOn w:val="Normal"/>
    <w:rsid w:val="000F3B8F"/>
    <w:pPr>
      <w:spacing w:line="312" w:lineRule="exact"/>
      <w:ind w:left="1276" w:hanging="567"/>
    </w:pPr>
    <w:rPr>
      <w:lang w:val="de-DE" w:eastAsia="de-DE"/>
    </w:rPr>
  </w:style>
  <w:style w:type="paragraph" w:styleId="ListContinue">
    <w:name w:val="List Continue"/>
    <w:basedOn w:val="Normal"/>
    <w:rsid w:val="000F3B8F"/>
    <w:pPr>
      <w:spacing w:after="120" w:line="336" w:lineRule="auto"/>
      <w:ind w:left="283"/>
      <w:jc w:val="both"/>
    </w:pPr>
    <w:rPr>
      <w:sz w:val="22"/>
      <w:lang w:val="de-DE" w:eastAsia="de-DE"/>
    </w:rPr>
  </w:style>
  <w:style w:type="paragraph" w:styleId="CommentSubject">
    <w:name w:val="annotation subject"/>
    <w:basedOn w:val="CommentText"/>
    <w:next w:val="CommentText"/>
    <w:link w:val="CommentSubjectChar"/>
    <w:rsid w:val="000F3B8F"/>
    <w:pPr>
      <w:spacing w:line="312" w:lineRule="exact"/>
    </w:pPr>
    <w:rPr>
      <w:b/>
      <w:bCs/>
      <w:lang w:val="de-DE" w:eastAsia="de-DE"/>
    </w:rPr>
  </w:style>
  <w:style w:type="character" w:customStyle="1" w:styleId="CommentSubjectChar">
    <w:name w:val="Comment Subject Char"/>
    <w:basedOn w:val="CommentTextChar"/>
    <w:link w:val="CommentSubject"/>
    <w:rsid w:val="000F3B8F"/>
    <w:rPr>
      <w:rFonts w:ascii="Arial" w:hAnsi="Arial"/>
      <w:b/>
      <w:bCs/>
      <w:lang w:val="de-DE" w:eastAsia="de-DE" w:bidi="ar-SA"/>
    </w:rPr>
  </w:style>
  <w:style w:type="character" w:styleId="FollowedHyperlink">
    <w:name w:val="FollowedHyperlink"/>
    <w:basedOn w:val="DefaultParagraphFont"/>
    <w:rsid w:val="000F3B8F"/>
    <w:rPr>
      <w:color w:val="606420"/>
      <w:u w:val="single"/>
    </w:rPr>
  </w:style>
  <w:style w:type="paragraph" w:customStyle="1" w:styleId="ZchnZchnCharChar">
    <w:name w:val=" Знак Знак Zchn Zchn Char Char"/>
    <w:basedOn w:val="Normal"/>
    <w:rsid w:val="000F3B8F"/>
    <w:rPr>
      <w:rFonts w:ascii="Times New Roman" w:hAnsi="Times New Roman"/>
      <w:sz w:val="20"/>
      <w:lang w:val="en-US"/>
    </w:rPr>
  </w:style>
  <w:style w:type="paragraph" w:styleId="List">
    <w:name w:val="List"/>
    <w:basedOn w:val="Normal"/>
    <w:rsid w:val="000F3B8F"/>
    <w:pPr>
      <w:spacing w:line="312" w:lineRule="exact"/>
      <w:ind w:left="283" w:hanging="283"/>
    </w:pPr>
    <w:rPr>
      <w:lang w:val="de-DE"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0F3B8F"/>
    <w:rPr>
      <w:rFonts w:ascii="Times New Roman" w:hAnsi="Times New Roman"/>
      <w:sz w:val="20"/>
      <w:lang w:val="en-US"/>
    </w:rPr>
  </w:style>
  <w:style w:type="paragraph" w:styleId="FootnoteText">
    <w:name w:val="footnote text"/>
    <w:basedOn w:val="Normal"/>
    <w:semiHidden/>
    <w:rsid w:val="00F0517B"/>
    <w:pPr>
      <w:tabs>
        <w:tab w:val="left" w:pos="3969"/>
      </w:tabs>
    </w:pPr>
    <w:rPr>
      <w:sz w:val="18"/>
      <w:lang w:val="de-DE" w:eastAsia="de-DE"/>
    </w:rPr>
  </w:style>
  <w:style w:type="character" w:styleId="FootnoteReference">
    <w:name w:val="footnote reference"/>
    <w:basedOn w:val="DefaultParagraphFont"/>
    <w:semiHidden/>
    <w:rsid w:val="00F0517B"/>
    <w:rPr>
      <w:vertAlign w:val="superscript"/>
    </w:rPr>
  </w:style>
  <w:style w:type="table" w:styleId="TableGrid">
    <w:name w:val="Table Grid"/>
    <w:basedOn w:val="TableNormal"/>
    <w:rsid w:val="006F5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7">
    <w:name w:val="xl77"/>
    <w:basedOn w:val="Normal"/>
    <w:rsid w:val="006F6B5B"/>
    <w:pPr>
      <w:spacing w:before="100" w:beforeAutospacing="1" w:after="100" w:afterAutospacing="1"/>
    </w:pPr>
    <w:rPr>
      <w:rFonts w:ascii="CG Times" w:hAnsi="CG Times"/>
      <w:sz w:val="12"/>
      <w:szCs w:val="12"/>
      <w:lang w:val="en-US"/>
    </w:rPr>
  </w:style>
  <w:style w:type="paragraph" w:customStyle="1" w:styleId="xl78">
    <w:name w:val="xl78"/>
    <w:basedOn w:val="Normal"/>
    <w:rsid w:val="006F6B5B"/>
    <w:pPr>
      <w:spacing w:before="100" w:beforeAutospacing="1" w:after="100" w:afterAutospacing="1"/>
      <w:jc w:val="center"/>
    </w:pPr>
    <w:rPr>
      <w:rFonts w:ascii="CG Times" w:hAnsi="CG Times"/>
      <w:sz w:val="12"/>
      <w:szCs w:val="12"/>
      <w:lang w:val="en-US"/>
    </w:rPr>
  </w:style>
  <w:style w:type="paragraph" w:customStyle="1" w:styleId="xl79">
    <w:name w:val="xl79"/>
    <w:basedOn w:val="Normal"/>
    <w:rsid w:val="006F6B5B"/>
    <w:pPr>
      <w:spacing w:before="100" w:beforeAutospacing="1" w:after="100" w:afterAutospacing="1"/>
    </w:pPr>
    <w:rPr>
      <w:rFonts w:ascii="CG Times" w:hAnsi="CG Times"/>
      <w:b/>
      <w:bCs/>
      <w:sz w:val="12"/>
      <w:szCs w:val="12"/>
      <w:u w:val="single"/>
      <w:lang w:val="en-US"/>
    </w:rPr>
  </w:style>
  <w:style w:type="paragraph" w:customStyle="1" w:styleId="xl80">
    <w:name w:val="xl80"/>
    <w:basedOn w:val="Normal"/>
    <w:rsid w:val="006F6B5B"/>
    <w:pPr>
      <w:spacing w:before="100" w:beforeAutospacing="1" w:after="100" w:afterAutospacing="1"/>
      <w:jc w:val="center"/>
    </w:pPr>
    <w:rPr>
      <w:rFonts w:ascii="CG Times" w:hAnsi="CG Times"/>
      <w:b/>
      <w:bCs/>
      <w:sz w:val="12"/>
      <w:szCs w:val="12"/>
      <w:lang w:val="en-US"/>
    </w:rPr>
  </w:style>
  <w:style w:type="paragraph" w:customStyle="1" w:styleId="xl81">
    <w:name w:val="xl81"/>
    <w:basedOn w:val="Normal"/>
    <w:rsid w:val="006F6B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089172">
      <w:bodyDiv w:val="1"/>
      <w:marLeft w:val="0"/>
      <w:marRight w:val="0"/>
      <w:marTop w:val="0"/>
      <w:marBottom w:val="0"/>
      <w:divBdr>
        <w:top w:val="none" w:sz="0" w:space="0" w:color="auto"/>
        <w:left w:val="none" w:sz="0" w:space="0" w:color="auto"/>
        <w:bottom w:val="none" w:sz="0" w:space="0" w:color="auto"/>
        <w:right w:val="none" w:sz="0" w:space="0" w:color="auto"/>
      </w:divBdr>
    </w:div>
    <w:div w:id="965937298">
      <w:bodyDiv w:val="1"/>
      <w:marLeft w:val="0"/>
      <w:marRight w:val="0"/>
      <w:marTop w:val="0"/>
      <w:marBottom w:val="0"/>
      <w:divBdr>
        <w:top w:val="none" w:sz="0" w:space="0" w:color="auto"/>
        <w:left w:val="none" w:sz="0" w:space="0" w:color="auto"/>
        <w:bottom w:val="none" w:sz="0" w:space="0" w:color="auto"/>
        <w:right w:val="none" w:sz="0" w:space="0" w:color="auto"/>
      </w:divBdr>
    </w:div>
    <w:div w:id="1207066715">
      <w:bodyDiv w:val="1"/>
      <w:marLeft w:val="0"/>
      <w:marRight w:val="0"/>
      <w:marTop w:val="0"/>
      <w:marBottom w:val="0"/>
      <w:divBdr>
        <w:top w:val="none" w:sz="0" w:space="0" w:color="auto"/>
        <w:left w:val="none" w:sz="0" w:space="0" w:color="auto"/>
        <w:bottom w:val="none" w:sz="0" w:space="0" w:color="auto"/>
        <w:right w:val="none" w:sz="0" w:space="0" w:color="auto"/>
      </w:divBdr>
    </w:div>
    <w:div w:id="1352952806">
      <w:bodyDiv w:val="1"/>
      <w:marLeft w:val="0"/>
      <w:marRight w:val="0"/>
      <w:marTop w:val="0"/>
      <w:marBottom w:val="0"/>
      <w:divBdr>
        <w:top w:val="none" w:sz="0" w:space="0" w:color="auto"/>
        <w:left w:val="none" w:sz="0" w:space="0" w:color="auto"/>
        <w:bottom w:val="none" w:sz="0" w:space="0" w:color="auto"/>
        <w:right w:val="none" w:sz="0" w:space="0" w:color="auto"/>
      </w:divBdr>
    </w:div>
    <w:div w:id="1524245395">
      <w:bodyDiv w:val="1"/>
      <w:marLeft w:val="0"/>
      <w:marRight w:val="0"/>
      <w:marTop w:val="0"/>
      <w:marBottom w:val="0"/>
      <w:divBdr>
        <w:top w:val="none" w:sz="0" w:space="0" w:color="auto"/>
        <w:left w:val="none" w:sz="0" w:space="0" w:color="auto"/>
        <w:bottom w:val="none" w:sz="0" w:space="0" w:color="auto"/>
        <w:right w:val="none" w:sz="0" w:space="0" w:color="auto"/>
      </w:divBdr>
    </w:div>
    <w:div w:id="1757285933">
      <w:bodyDiv w:val="1"/>
      <w:marLeft w:val="0"/>
      <w:marRight w:val="0"/>
      <w:marTop w:val="0"/>
      <w:marBottom w:val="0"/>
      <w:divBdr>
        <w:top w:val="none" w:sz="0" w:space="0" w:color="auto"/>
        <w:left w:val="none" w:sz="0" w:space="0" w:color="auto"/>
        <w:bottom w:val="none" w:sz="0" w:space="0" w:color="auto"/>
        <w:right w:val="none" w:sz="0" w:space="0" w:color="auto"/>
      </w:divBdr>
    </w:div>
    <w:div w:id="181043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16043</Words>
  <Characters>91446</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Marrëveshje Huaje dhe Projekti </vt:lpstr>
    </vt:vector>
  </TitlesOfParts>
  <Company/>
  <LinksUpToDate>false</LinksUpToDate>
  <CharactersWithSpaces>107275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Huaje dhe Projekti </dc:title>
  <dc:subject/>
  <dc:creator>n.fagu</dc:creator>
  <cp:keywords/>
  <dc:description/>
  <cp:lastModifiedBy>Inida Noga</cp:lastModifiedBy>
  <cp:revision>2</cp:revision>
  <cp:lastPrinted>2010-04-06T08:51:00Z</cp:lastPrinted>
  <dcterms:created xsi:type="dcterms:W3CDTF">2019-02-18T14:50:00Z</dcterms:created>
  <dcterms:modified xsi:type="dcterms:W3CDTF">2019-02-18T14:50:00Z</dcterms:modified>
</cp:coreProperties>
</file>