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B84" w:rsidRPr="00F623B7" w:rsidRDefault="00011B84" w:rsidP="00011B84">
      <w:pPr>
        <w:pStyle w:val="Akti"/>
        <w:rPr>
          <w:lang w:val="sq-AL"/>
        </w:rPr>
      </w:pPr>
      <w:bookmarkStart w:id="0" w:name="_GoBack"/>
      <w:bookmarkEnd w:id="0"/>
      <w:r w:rsidRPr="00F623B7">
        <w:rPr>
          <w:lang w:val="sq-AL"/>
        </w:rPr>
        <w:t xml:space="preserve">Vendim </w:t>
      </w:r>
    </w:p>
    <w:p w:rsidR="00011B84" w:rsidRPr="00F623B7" w:rsidRDefault="00011B84" w:rsidP="00011B84">
      <w:pPr>
        <w:pStyle w:val="NumriData"/>
        <w:rPr>
          <w:lang w:val="sq-AL"/>
        </w:rPr>
      </w:pPr>
      <w:r w:rsidRPr="00F623B7">
        <w:rPr>
          <w:lang w:val="sq-AL"/>
        </w:rPr>
        <w:t>Nr.184, datë 17.3.2010</w:t>
      </w:r>
    </w:p>
    <w:p w:rsidR="00011B84" w:rsidRPr="00F623B7" w:rsidRDefault="00011B84" w:rsidP="00011B84">
      <w:pPr>
        <w:pStyle w:val="Paragrafi"/>
        <w:rPr>
          <w:lang w:val="sq-AL"/>
        </w:rPr>
      </w:pPr>
    </w:p>
    <w:p w:rsidR="00011B84" w:rsidRPr="00F623B7" w:rsidRDefault="00011B84" w:rsidP="00011B84">
      <w:pPr>
        <w:pStyle w:val="Titulli"/>
        <w:rPr>
          <w:lang w:val="sq-AL"/>
        </w:rPr>
      </w:pPr>
      <w:r w:rsidRPr="00F623B7">
        <w:rPr>
          <w:lang w:val="sq-AL"/>
        </w:rPr>
        <w:t>Për miratimin e rregullores “për organizimin dhe funksionimin e komisionit TË PROKURIMIT PUBLIK dhe PËR DISA NDRYSHIME DHE  shtesa në vendimin nr.659, datë 3.10.2007 të këshillit të ministrave “Për miratimin e rregullAVE  të prokurimit publik, me mjete elektronike”</w:t>
      </w:r>
    </w:p>
    <w:p w:rsidR="00011B84" w:rsidRPr="00F623B7" w:rsidRDefault="00011B84" w:rsidP="00011B84">
      <w:pPr>
        <w:pStyle w:val="Paragrafi"/>
        <w:rPr>
          <w:lang w:val="sq-AL"/>
        </w:rPr>
      </w:pPr>
    </w:p>
    <w:p w:rsidR="00011B84" w:rsidRPr="00F623B7" w:rsidRDefault="00011B84" w:rsidP="00011B84">
      <w:pPr>
        <w:pStyle w:val="BazLigjPropozues"/>
        <w:rPr>
          <w:lang w:val="sq-AL"/>
        </w:rPr>
      </w:pPr>
      <w:r w:rsidRPr="00F623B7">
        <w:rPr>
          <w:lang w:val="sq-AL"/>
        </w:rPr>
        <w:t>Në mbështetje të nenit 100 të Kushtetutës dhe të neneve 19/6, pika 4, 22 e 75 të ligjit nr.9643, datë 20.11.2006 “Për prokurimin publik”, të ndryshuar, me propozimin e Ministrit të Shtetit për Reformat dhe Marrëdhëniet me Kuvendin, Këshilli i Ministrave</w:t>
      </w:r>
    </w:p>
    <w:p w:rsidR="00011B84" w:rsidRPr="00F623B7" w:rsidRDefault="00011B84" w:rsidP="00011B84">
      <w:pPr>
        <w:pStyle w:val="Paragrafi"/>
        <w:rPr>
          <w:lang w:val="sq-AL"/>
        </w:rPr>
      </w:pPr>
    </w:p>
    <w:p w:rsidR="00011B84" w:rsidRPr="00F623B7" w:rsidRDefault="00011B84" w:rsidP="00011B84">
      <w:pPr>
        <w:pStyle w:val="VENDOSI"/>
        <w:rPr>
          <w:lang w:val="sq-AL"/>
        </w:rPr>
      </w:pPr>
      <w:r w:rsidRPr="00F623B7">
        <w:rPr>
          <w:lang w:val="sq-AL"/>
        </w:rPr>
        <w:t>Vendosi:</w:t>
      </w:r>
    </w:p>
    <w:p w:rsidR="00011B84" w:rsidRPr="00F623B7" w:rsidRDefault="00011B84" w:rsidP="00011B84">
      <w:pPr>
        <w:pStyle w:val="Paragrafi"/>
        <w:rPr>
          <w:lang w:val="sq-AL"/>
        </w:rPr>
      </w:pPr>
    </w:p>
    <w:p w:rsidR="00011B84" w:rsidRPr="00F623B7" w:rsidRDefault="00011B84" w:rsidP="00011B84">
      <w:pPr>
        <w:pStyle w:val="Paragrafi"/>
        <w:rPr>
          <w:lang w:val="sq-AL"/>
        </w:rPr>
      </w:pPr>
      <w:r w:rsidRPr="00F623B7">
        <w:rPr>
          <w:lang w:val="sq-AL"/>
        </w:rPr>
        <w:t xml:space="preserve">1. Miratimin e rregullores “Për </w:t>
      </w:r>
      <w:r w:rsidR="00011150">
        <w:rPr>
          <w:lang w:val="sq-AL"/>
        </w:rPr>
        <w:t>organizimin dhe funksionimin e Komisionit të Prokurimit P</w:t>
      </w:r>
      <w:r w:rsidRPr="00F623B7">
        <w:rPr>
          <w:lang w:val="sq-AL"/>
        </w:rPr>
        <w:t>ublik”, sipas tekstit, që i bashkëlidhet këtij vendimi dhe është pjesë përbërëse e tij.</w:t>
      </w:r>
    </w:p>
    <w:p w:rsidR="00011B84" w:rsidRPr="00F623B7" w:rsidRDefault="00011B84" w:rsidP="00011B84">
      <w:pPr>
        <w:pStyle w:val="Paragrafi"/>
        <w:rPr>
          <w:lang w:val="sq-AL"/>
        </w:rPr>
      </w:pPr>
      <w:r w:rsidRPr="00F623B7">
        <w:rPr>
          <w:lang w:val="sq-AL"/>
        </w:rPr>
        <w:t>2. Në tekstin, që i bashkëlidhet vendimit nr.659, datë 3.10.2007 të Këshillit të Ministrave, bëhen këto ndryshime dhe shtesa:</w:t>
      </w:r>
    </w:p>
    <w:p w:rsidR="00011B84" w:rsidRDefault="00011B84" w:rsidP="00011B84">
      <w:pPr>
        <w:pStyle w:val="Paragrafi"/>
        <w:rPr>
          <w:lang w:val="sq-AL"/>
        </w:rPr>
      </w:pPr>
      <w:r w:rsidRPr="00F623B7">
        <w:rPr>
          <w:lang w:val="sq-AL"/>
        </w:rPr>
        <w:t>a)</w:t>
      </w:r>
      <w:r w:rsidR="00D72680">
        <w:rPr>
          <w:lang w:val="sq-AL"/>
        </w:rPr>
        <w:t xml:space="preserve"> </w:t>
      </w:r>
      <w:r>
        <w:rPr>
          <w:lang w:val="sq-AL"/>
        </w:rPr>
        <w:t xml:space="preserve">Shkronja “b” e </w:t>
      </w:r>
      <w:r w:rsidRPr="00F623B7">
        <w:rPr>
          <w:lang w:val="sq-AL"/>
        </w:rPr>
        <w:t>pikë</w:t>
      </w:r>
      <w:r>
        <w:rPr>
          <w:lang w:val="sq-AL"/>
        </w:rPr>
        <w:t xml:space="preserve">s 1 “Fusha e </w:t>
      </w:r>
      <w:r w:rsidRPr="00F623B7">
        <w:rPr>
          <w:lang w:val="sq-AL"/>
        </w:rPr>
        <w:t>zbatimit”</w:t>
      </w:r>
      <w:r>
        <w:rPr>
          <w:lang w:val="sq-AL"/>
        </w:rPr>
        <w:t xml:space="preserve"> </w:t>
      </w:r>
      <w:r w:rsidRPr="00F623B7">
        <w:rPr>
          <w:lang w:val="sq-AL"/>
        </w:rPr>
        <w:t>të</w:t>
      </w:r>
      <w:r>
        <w:rPr>
          <w:lang w:val="sq-AL"/>
        </w:rPr>
        <w:t xml:space="preserve"> kreut I </w:t>
      </w:r>
      <w:r w:rsidRPr="00F623B7">
        <w:rPr>
          <w:lang w:val="sq-AL"/>
        </w:rPr>
        <w:t>“Dispozita të përgjithshme”, ndryshohet, si më poshtë vijon :</w:t>
      </w:r>
    </w:p>
    <w:p w:rsidR="00011B84" w:rsidRPr="00F623B7" w:rsidRDefault="00011B84" w:rsidP="00011B84">
      <w:pPr>
        <w:pStyle w:val="Paragrafi"/>
        <w:rPr>
          <w:lang w:val="sq-AL"/>
        </w:rPr>
      </w:pPr>
      <w:r w:rsidRPr="00F623B7">
        <w:rPr>
          <w:lang w:val="sq-AL"/>
        </w:rPr>
        <w:t>“b) Këto rregulla nuk zbatohen për veprime të tjera administrative, jas</w:t>
      </w:r>
      <w:r>
        <w:rPr>
          <w:lang w:val="sq-AL"/>
        </w:rPr>
        <w:t>htë sferës së prokurimit publik</w:t>
      </w:r>
      <w:r w:rsidR="00011150">
        <w:rPr>
          <w:lang w:val="sq-AL"/>
        </w:rPr>
        <w:t>,</w:t>
      </w:r>
      <w:r w:rsidRPr="00F623B7">
        <w:rPr>
          <w:lang w:val="sq-AL"/>
        </w:rPr>
        <w:t xml:space="preserve"> ose kurdoherë që sipas ligjit dhe akteve nënligjore, kërkohet përdorimi i dokumenteve shkresore.”.</w:t>
      </w:r>
    </w:p>
    <w:p w:rsidR="00011B84" w:rsidRPr="00F623B7" w:rsidRDefault="00011B84" w:rsidP="00011B84">
      <w:pPr>
        <w:pStyle w:val="Paragrafi"/>
        <w:rPr>
          <w:lang w:val="sq-AL"/>
        </w:rPr>
      </w:pPr>
      <w:r w:rsidRPr="00F623B7">
        <w:rPr>
          <w:lang w:val="sq-AL"/>
        </w:rPr>
        <w:t>b) Pas shkronjës “b” të pikës 1 “Fusha e zbatimit” të kreut</w:t>
      </w:r>
      <w:r>
        <w:rPr>
          <w:lang w:val="sq-AL"/>
        </w:rPr>
        <w:t xml:space="preserve"> I “Dispozita të përgjithshme”</w:t>
      </w:r>
      <w:r w:rsidR="00011150">
        <w:rPr>
          <w:lang w:val="sq-AL"/>
        </w:rPr>
        <w:t>,</w:t>
      </w:r>
      <w:r>
        <w:rPr>
          <w:lang w:val="sq-AL"/>
        </w:rPr>
        <w:t xml:space="preserve"> </w:t>
      </w:r>
      <w:r w:rsidRPr="00F623B7">
        <w:rPr>
          <w:lang w:val="sq-AL"/>
        </w:rPr>
        <w:t>shtohet shkronja “c”, me këtë përmbajtje:</w:t>
      </w:r>
    </w:p>
    <w:p w:rsidR="00011B84" w:rsidRPr="00F623B7" w:rsidRDefault="00011B84" w:rsidP="00011B84">
      <w:pPr>
        <w:pStyle w:val="Paragrafi"/>
        <w:rPr>
          <w:lang w:val="sq-AL"/>
        </w:rPr>
      </w:pPr>
      <w:r w:rsidRPr="00F623B7">
        <w:rPr>
          <w:lang w:val="sq-AL"/>
        </w:rPr>
        <w:t>“c) Këto rregulla zbatohen,</w:t>
      </w:r>
      <w:r w:rsidR="00011150">
        <w:rPr>
          <w:lang w:val="sq-AL"/>
        </w:rPr>
        <w:t xml:space="preserve"> </w:t>
      </w:r>
      <w:r w:rsidRPr="00F623B7">
        <w:rPr>
          <w:lang w:val="sq-AL"/>
        </w:rPr>
        <w:t>për aq sa është e mundur,</w:t>
      </w:r>
      <w:r w:rsidR="00011150">
        <w:rPr>
          <w:lang w:val="sq-AL"/>
        </w:rPr>
        <w:t xml:space="preserve"> </w:t>
      </w:r>
      <w:r w:rsidRPr="00F623B7">
        <w:rPr>
          <w:lang w:val="sq-AL"/>
        </w:rPr>
        <w:t>edhe në procedurat e shqyrtimit të ankesave nga Komisioni i Prokurimit Publik,</w:t>
      </w:r>
      <w:r w:rsidR="00011150">
        <w:rPr>
          <w:lang w:val="sq-AL"/>
        </w:rPr>
        <w:t xml:space="preserve"> </w:t>
      </w:r>
      <w:r w:rsidRPr="00F623B7">
        <w:rPr>
          <w:lang w:val="sq-AL"/>
        </w:rPr>
        <w:t>përveçse kur sipas ligjit dhe akteve nënligjore parashikohet ndryshe.”.</w:t>
      </w:r>
    </w:p>
    <w:p w:rsidR="00011B84" w:rsidRPr="00F623B7" w:rsidRDefault="00011B84" w:rsidP="00011B84">
      <w:pPr>
        <w:pStyle w:val="Paragrafi"/>
        <w:rPr>
          <w:lang w:val="sq-AL"/>
        </w:rPr>
      </w:pPr>
      <w:r w:rsidRPr="00F623B7">
        <w:rPr>
          <w:lang w:val="sq-AL"/>
        </w:rPr>
        <w:t>c) Pas pikës 19 të kreut IV “Dispozita të fundit”</w:t>
      </w:r>
      <w:r w:rsidR="00011150">
        <w:rPr>
          <w:lang w:val="sq-AL"/>
        </w:rPr>
        <w:t>,</w:t>
      </w:r>
      <w:r w:rsidRPr="00F623B7">
        <w:rPr>
          <w:lang w:val="sq-AL"/>
        </w:rPr>
        <w:t xml:space="preserve"> shtohet pika 20, me këtë përmbajtje:</w:t>
      </w:r>
    </w:p>
    <w:p w:rsidR="00011B84" w:rsidRPr="00F623B7" w:rsidRDefault="00011B84" w:rsidP="00011B84">
      <w:pPr>
        <w:pStyle w:val="Paragrafi"/>
        <w:rPr>
          <w:lang w:val="sq-AL"/>
        </w:rPr>
      </w:pPr>
      <w:r w:rsidRPr="00F623B7">
        <w:rPr>
          <w:lang w:val="sq-AL"/>
        </w:rPr>
        <w:t>“20. Këto rregulla zbatohen, për</w:t>
      </w:r>
      <w:r w:rsidR="00011150">
        <w:rPr>
          <w:lang w:val="sq-AL"/>
        </w:rPr>
        <w:t xml:space="preserve"> aq sa është e mundur edhe nga Komisioni i Prokurimit P</w:t>
      </w:r>
      <w:r w:rsidRPr="00F623B7">
        <w:rPr>
          <w:lang w:val="sq-AL"/>
        </w:rPr>
        <w:t>ublik.”.</w:t>
      </w:r>
    </w:p>
    <w:p w:rsidR="00011B84" w:rsidRPr="00F623B7" w:rsidRDefault="00011B84" w:rsidP="00011B84">
      <w:pPr>
        <w:pStyle w:val="Paragrafi"/>
        <w:rPr>
          <w:lang w:val="sq-AL"/>
        </w:rPr>
      </w:pPr>
      <w:r w:rsidRPr="00F623B7">
        <w:rPr>
          <w:lang w:val="sq-AL"/>
        </w:rPr>
        <w:t>3. Pika 2 e kreut IX të vendimit nr.1, datë 10.1.2007 të Këshillit të Ministrave “Për rregullat e prokurimit publik”, të ndryshuar, shfuqizohet.</w:t>
      </w:r>
    </w:p>
    <w:p w:rsidR="00011B84" w:rsidRPr="00F623B7" w:rsidRDefault="00011B84" w:rsidP="00011B84">
      <w:pPr>
        <w:pStyle w:val="Paragrafi"/>
        <w:rPr>
          <w:lang w:val="sq-AL"/>
        </w:rPr>
      </w:pPr>
      <w:r w:rsidRPr="00F623B7">
        <w:rPr>
          <w:lang w:val="sq-AL"/>
        </w:rPr>
        <w:t>Ky vendim hyn në fuqi pas botimit në Fletoren Zyrtare</w:t>
      </w:r>
      <w:r w:rsidR="00011150">
        <w:rPr>
          <w:lang w:val="sq-AL"/>
        </w:rPr>
        <w:t>.</w:t>
      </w:r>
    </w:p>
    <w:p w:rsidR="00011B84" w:rsidRPr="00F623B7" w:rsidRDefault="00011B84" w:rsidP="00011B84">
      <w:pPr>
        <w:pStyle w:val="Paragrafi"/>
        <w:rPr>
          <w:lang w:val="sq-AL"/>
        </w:rPr>
      </w:pPr>
    </w:p>
    <w:p w:rsidR="00011B84" w:rsidRPr="00F623B7" w:rsidRDefault="00011B84" w:rsidP="00011B84">
      <w:pPr>
        <w:pStyle w:val="Autoriteti"/>
        <w:rPr>
          <w:lang w:val="sq-AL"/>
        </w:rPr>
      </w:pPr>
      <w:r w:rsidRPr="00F623B7">
        <w:rPr>
          <w:lang w:val="sq-AL"/>
        </w:rPr>
        <w:t xml:space="preserve">Kryeministri </w:t>
      </w:r>
    </w:p>
    <w:p w:rsidR="00011B84" w:rsidRPr="00660C6D" w:rsidRDefault="00011B84" w:rsidP="00660C6D">
      <w:pPr>
        <w:pStyle w:val="AutoritetiEmer"/>
        <w:rPr>
          <w:lang w:val="sq-AL"/>
        </w:rPr>
      </w:pPr>
      <w:r w:rsidRPr="00F623B7">
        <w:t>Sali Berisha</w:t>
      </w:r>
    </w:p>
    <w:p w:rsidR="00011B84" w:rsidRPr="00F623B7" w:rsidRDefault="00011B84" w:rsidP="00011B84">
      <w:pPr>
        <w:pStyle w:val="Paragrafi"/>
        <w:rPr>
          <w:lang w:val="sq-AL"/>
        </w:rPr>
      </w:pPr>
    </w:p>
    <w:p w:rsidR="00011B84" w:rsidRPr="00F623B7" w:rsidRDefault="00011B84" w:rsidP="00011B84">
      <w:pPr>
        <w:pStyle w:val="TitulliTitull"/>
        <w:rPr>
          <w:b/>
          <w:lang w:val="sq-AL"/>
        </w:rPr>
      </w:pPr>
      <w:r w:rsidRPr="00F623B7">
        <w:rPr>
          <w:b/>
          <w:lang w:val="sq-AL"/>
        </w:rPr>
        <w:t>RREGULLORE</w:t>
      </w:r>
    </w:p>
    <w:p w:rsidR="00011B84" w:rsidRPr="00F623B7" w:rsidRDefault="00011B84" w:rsidP="00011B84">
      <w:pPr>
        <w:pStyle w:val="TitulliTitull"/>
        <w:rPr>
          <w:lang w:val="sq-AL"/>
        </w:rPr>
      </w:pPr>
      <w:r w:rsidRPr="00F623B7">
        <w:rPr>
          <w:lang w:val="sq-AL"/>
        </w:rPr>
        <w:t>PËR organizimin dhe funksionimin e komisionit të prokurimit publik</w:t>
      </w:r>
    </w:p>
    <w:p w:rsidR="00011B84" w:rsidRPr="00F623B7" w:rsidRDefault="00011B84" w:rsidP="00011B84">
      <w:pPr>
        <w:pStyle w:val="Paragrafi"/>
        <w:rPr>
          <w:lang w:val="sq-AL"/>
        </w:rPr>
      </w:pPr>
    </w:p>
    <w:p w:rsidR="00011B84" w:rsidRPr="00F623B7" w:rsidRDefault="00011B84" w:rsidP="00011B84">
      <w:pPr>
        <w:pStyle w:val="Paragrafi"/>
        <w:rPr>
          <w:lang w:val="sq-AL"/>
        </w:rPr>
      </w:pPr>
    </w:p>
    <w:p w:rsidR="00011B84" w:rsidRPr="00F623B7" w:rsidRDefault="00011B84" w:rsidP="00011B84">
      <w:pPr>
        <w:pStyle w:val="KreuNr"/>
        <w:rPr>
          <w:lang w:val="sq-AL"/>
        </w:rPr>
      </w:pPr>
      <w:r w:rsidRPr="00F623B7">
        <w:rPr>
          <w:lang w:val="sq-AL"/>
        </w:rPr>
        <w:t>kreu i</w:t>
      </w:r>
    </w:p>
    <w:p w:rsidR="00011B84" w:rsidRPr="00F623B7" w:rsidRDefault="00011B84" w:rsidP="00011B84">
      <w:pPr>
        <w:pStyle w:val="KreuTitull"/>
        <w:rPr>
          <w:lang w:val="sq-AL"/>
        </w:rPr>
      </w:pPr>
      <w:r w:rsidRPr="00F623B7">
        <w:rPr>
          <w:lang w:val="sq-AL"/>
        </w:rPr>
        <w:t>Dispozita të përgjithshme</w:t>
      </w:r>
    </w:p>
    <w:p w:rsidR="00011B84" w:rsidRPr="00F623B7" w:rsidRDefault="00011B84" w:rsidP="00011B84">
      <w:pPr>
        <w:pStyle w:val="Paragrafi"/>
        <w:rPr>
          <w:lang w:val="sq-AL"/>
        </w:rPr>
      </w:pPr>
    </w:p>
    <w:p w:rsidR="00011B84" w:rsidRPr="00F623B7" w:rsidRDefault="00011B84" w:rsidP="00011B84">
      <w:pPr>
        <w:pStyle w:val="NeniNr"/>
        <w:rPr>
          <w:lang w:val="sq-AL"/>
        </w:rPr>
      </w:pPr>
      <w:r w:rsidRPr="00F623B7">
        <w:rPr>
          <w:lang w:val="sq-AL"/>
        </w:rPr>
        <w:t>Neni 1</w:t>
      </w:r>
    </w:p>
    <w:p w:rsidR="00011B84" w:rsidRPr="00F623B7" w:rsidRDefault="00011B84" w:rsidP="00011B84">
      <w:pPr>
        <w:pStyle w:val="NeniTitull"/>
        <w:rPr>
          <w:lang w:val="sq-AL"/>
        </w:rPr>
      </w:pPr>
      <w:r w:rsidRPr="00F623B7">
        <w:rPr>
          <w:lang w:val="sq-AL"/>
        </w:rPr>
        <w:t>Objekti</w:t>
      </w:r>
    </w:p>
    <w:p w:rsidR="00011B84" w:rsidRPr="00F623B7" w:rsidRDefault="00011B84" w:rsidP="00011B84">
      <w:pPr>
        <w:pStyle w:val="Paragrafi"/>
        <w:rPr>
          <w:lang w:val="sq-AL"/>
        </w:rPr>
      </w:pPr>
    </w:p>
    <w:p w:rsidR="00AF71AB" w:rsidRDefault="00011B84" w:rsidP="00011B84">
      <w:pPr>
        <w:pStyle w:val="Paragrafi"/>
        <w:rPr>
          <w:lang w:val="sq-AL"/>
        </w:rPr>
      </w:pPr>
      <w:r w:rsidRPr="00F623B7">
        <w:rPr>
          <w:lang w:val="sq-AL"/>
        </w:rPr>
        <w:t xml:space="preserve">Objekti i kësaj rregulloreje është përcaktimi i rregullave të organizimit dhe funksionimit të Komisionit të Prokurimit Publik për shqyrtimin e ankesave mbi procedurat e prokurimeve në përputhje me kërkesat e përcaktuara në ligjin </w:t>
      </w:r>
      <w:r w:rsidR="00DF2897">
        <w:rPr>
          <w:lang w:val="sq-AL"/>
        </w:rPr>
        <w:t>nr.</w:t>
      </w:r>
      <w:r>
        <w:rPr>
          <w:lang w:val="sq-AL"/>
        </w:rPr>
        <w:t>9643, datë 20.11.2006 “Për prokurimin p</w:t>
      </w:r>
      <w:r w:rsidRPr="00F623B7">
        <w:rPr>
          <w:lang w:val="sq-AL"/>
        </w:rPr>
        <w:t>ublik”, të</w:t>
      </w:r>
      <w:r w:rsidR="00460C50">
        <w:rPr>
          <w:lang w:val="sq-AL"/>
        </w:rPr>
        <w:t xml:space="preserve"> ndryshuar.</w:t>
      </w:r>
    </w:p>
    <w:p w:rsidR="00AF71AB" w:rsidRPr="00F623B7" w:rsidRDefault="00AF71AB" w:rsidP="001B57A8">
      <w:pPr>
        <w:pStyle w:val="NeniNr"/>
        <w:keepNext w:val="0"/>
        <w:rPr>
          <w:lang w:val="sq-AL"/>
        </w:rPr>
      </w:pPr>
      <w:r w:rsidRPr="00F623B7">
        <w:rPr>
          <w:lang w:val="sq-AL"/>
        </w:rPr>
        <w:t>Neni 2</w:t>
      </w:r>
    </w:p>
    <w:p w:rsidR="00AF71AB" w:rsidRPr="00F623B7" w:rsidRDefault="00AF71AB" w:rsidP="001B57A8">
      <w:pPr>
        <w:pStyle w:val="NeniTitull"/>
        <w:keepNext w:val="0"/>
        <w:rPr>
          <w:lang w:val="sq-AL"/>
        </w:rPr>
      </w:pPr>
      <w:r w:rsidRPr="00F623B7">
        <w:rPr>
          <w:lang w:val="sq-AL"/>
        </w:rPr>
        <w:t>Përkufizime</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lastRenderedPageBreak/>
        <w:t>Në kuptim të kësaj rregulloreje:</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a) “Komisioni” është Komisioni i Prokurimit Publik;</w:t>
      </w:r>
    </w:p>
    <w:p w:rsidR="00AF71AB" w:rsidRPr="00F623B7" w:rsidRDefault="00AF71AB" w:rsidP="001B57A8">
      <w:pPr>
        <w:pStyle w:val="Paragrafi"/>
        <w:rPr>
          <w:lang w:val="sq-AL"/>
        </w:rPr>
      </w:pPr>
      <w:r w:rsidRPr="00F623B7">
        <w:rPr>
          <w:lang w:val="sq-AL"/>
        </w:rPr>
        <w:t>b) “Ligji 9643/2006” është ligji nr. 9643, datë 20.11.2006 “Për prokurimin publik”, i ndryshuar.</w:t>
      </w:r>
    </w:p>
    <w:p w:rsidR="00AF71AB" w:rsidRPr="00F623B7" w:rsidRDefault="00AF71AB" w:rsidP="001B57A8">
      <w:pPr>
        <w:pStyle w:val="Paragrafi"/>
        <w:ind w:firstLine="0"/>
        <w:rPr>
          <w:lang w:val="sq-AL"/>
        </w:rPr>
      </w:pPr>
    </w:p>
    <w:p w:rsidR="00AF71AB" w:rsidRPr="00F623B7" w:rsidRDefault="00AF71AB" w:rsidP="001B57A8">
      <w:pPr>
        <w:pStyle w:val="NeniNr"/>
        <w:keepNext w:val="0"/>
        <w:rPr>
          <w:lang w:val="sq-AL"/>
        </w:rPr>
      </w:pPr>
      <w:r w:rsidRPr="00F623B7">
        <w:rPr>
          <w:lang w:val="sq-AL"/>
        </w:rPr>
        <w:t>Neni 3</w:t>
      </w:r>
    </w:p>
    <w:p w:rsidR="00AF71AB" w:rsidRPr="00F623B7" w:rsidRDefault="00AF71AB" w:rsidP="001B57A8">
      <w:pPr>
        <w:pStyle w:val="NeniTitull"/>
        <w:keepNext w:val="0"/>
        <w:rPr>
          <w:lang w:val="sq-AL"/>
        </w:rPr>
      </w:pPr>
      <w:r w:rsidRPr="00F623B7">
        <w:rPr>
          <w:lang w:val="sq-AL"/>
        </w:rPr>
        <w:t>Parimet e veprimtarisë</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 xml:space="preserve">1. Në veprimtarinë e tij, Komisioni respekton parimet e: </w:t>
      </w:r>
    </w:p>
    <w:p w:rsidR="00AF71AB" w:rsidRPr="00F623B7" w:rsidRDefault="00AF71AB" w:rsidP="001B57A8">
      <w:pPr>
        <w:pStyle w:val="Paragrafi"/>
        <w:rPr>
          <w:lang w:val="sq-AL"/>
        </w:rPr>
      </w:pPr>
      <w:r w:rsidRPr="00F623B7">
        <w:rPr>
          <w:lang w:val="sq-AL"/>
        </w:rPr>
        <w:t xml:space="preserve">a) ligjshmërisë; </w:t>
      </w:r>
    </w:p>
    <w:p w:rsidR="00AF71AB" w:rsidRPr="00F623B7" w:rsidRDefault="00AF71AB" w:rsidP="001B57A8">
      <w:pPr>
        <w:pStyle w:val="Paragrafi"/>
        <w:rPr>
          <w:lang w:val="sq-AL"/>
        </w:rPr>
      </w:pPr>
      <w:r w:rsidRPr="00F623B7">
        <w:rPr>
          <w:lang w:val="sq-AL"/>
        </w:rPr>
        <w:t xml:space="preserve">b) barazisë dhe mosdiskriminimit; </w:t>
      </w:r>
    </w:p>
    <w:p w:rsidR="00AF71AB" w:rsidRPr="00F623B7" w:rsidRDefault="00AF71AB" w:rsidP="001B57A8">
      <w:pPr>
        <w:pStyle w:val="Paragrafi"/>
        <w:rPr>
          <w:lang w:val="sq-AL"/>
        </w:rPr>
      </w:pPr>
      <w:r w:rsidRPr="00F623B7">
        <w:rPr>
          <w:lang w:val="sq-AL"/>
        </w:rPr>
        <w:t>c) pavarësisë dhe paanësisë në vendimmarrje;</w:t>
      </w:r>
    </w:p>
    <w:p w:rsidR="00AF71AB" w:rsidRPr="00F623B7" w:rsidRDefault="00AF71AB" w:rsidP="001B57A8">
      <w:pPr>
        <w:pStyle w:val="Paragrafi"/>
        <w:rPr>
          <w:lang w:val="sq-AL"/>
        </w:rPr>
      </w:pPr>
      <w:r w:rsidRPr="00F623B7">
        <w:rPr>
          <w:lang w:val="sq-AL"/>
        </w:rPr>
        <w:t>ç)  shqyrtimit brenda afateve të shpejta dhe të arsyeshme; dhe</w:t>
      </w:r>
    </w:p>
    <w:p w:rsidR="00AF71AB" w:rsidRPr="00F623B7" w:rsidRDefault="00AF71AB" w:rsidP="001B57A8">
      <w:pPr>
        <w:pStyle w:val="Paragrafi"/>
        <w:rPr>
          <w:lang w:val="sq-AL"/>
        </w:rPr>
      </w:pPr>
      <w:r w:rsidRPr="00F623B7">
        <w:rPr>
          <w:lang w:val="sq-AL"/>
        </w:rPr>
        <w:t>d) transparencës dhe informimit të publikut.</w:t>
      </w:r>
    </w:p>
    <w:p w:rsidR="00AF71AB" w:rsidRPr="00F623B7" w:rsidRDefault="00AF71AB" w:rsidP="001B57A8">
      <w:pPr>
        <w:pStyle w:val="Paragrafi"/>
        <w:rPr>
          <w:lang w:val="sq-AL"/>
        </w:rPr>
      </w:pPr>
      <w:r w:rsidRPr="00F623B7">
        <w:rPr>
          <w:lang w:val="sq-AL"/>
        </w:rPr>
        <w:t>2. Në veprimtarinë e tij, Komisioni zbaton kërkesat e legjislacionit në fuqi për mbrojtjen e të dhënave personale, sekretit shtetëror ose tregtar.</w:t>
      </w:r>
    </w:p>
    <w:p w:rsidR="00AF71AB" w:rsidRPr="00F623B7" w:rsidRDefault="00AF71AB" w:rsidP="001B57A8">
      <w:pPr>
        <w:pStyle w:val="Paragrafi"/>
        <w:rPr>
          <w:lang w:val="sq-AL"/>
        </w:rPr>
      </w:pPr>
    </w:p>
    <w:p w:rsidR="00AF71AB" w:rsidRPr="00F623B7" w:rsidRDefault="00AF71AB" w:rsidP="001B57A8">
      <w:pPr>
        <w:pStyle w:val="KreuNr"/>
        <w:keepNext w:val="0"/>
        <w:rPr>
          <w:lang w:val="sq-AL"/>
        </w:rPr>
      </w:pPr>
      <w:r w:rsidRPr="00F623B7">
        <w:rPr>
          <w:lang w:val="sq-AL"/>
        </w:rPr>
        <w:t>KREU II</w:t>
      </w:r>
    </w:p>
    <w:p w:rsidR="00AF71AB" w:rsidRPr="00F623B7" w:rsidRDefault="00AF71AB" w:rsidP="001B57A8">
      <w:pPr>
        <w:pStyle w:val="KreuTitull"/>
        <w:keepNext w:val="0"/>
        <w:rPr>
          <w:lang w:val="sq-AL"/>
        </w:rPr>
      </w:pPr>
      <w:r w:rsidRPr="00F623B7">
        <w:rPr>
          <w:lang w:val="sq-AL"/>
        </w:rPr>
        <w:t xml:space="preserve">ORGANIZIMI DHE VEPRIMTARIA E KOMISIONIT TË PROKURIMIT PUBLIK </w:t>
      </w:r>
    </w:p>
    <w:p w:rsidR="00AF71AB" w:rsidRPr="00F623B7" w:rsidRDefault="00AF71AB" w:rsidP="001B57A8">
      <w:pPr>
        <w:pStyle w:val="Paragrafi"/>
        <w:rPr>
          <w:lang w:val="sq-AL"/>
        </w:rPr>
      </w:pPr>
    </w:p>
    <w:p w:rsidR="00AF71AB" w:rsidRPr="00F623B7" w:rsidRDefault="00AF71AB" w:rsidP="001B57A8">
      <w:pPr>
        <w:pStyle w:val="NeniNr"/>
        <w:keepNext w:val="0"/>
        <w:rPr>
          <w:lang w:val="sq-AL"/>
        </w:rPr>
      </w:pPr>
      <w:r w:rsidRPr="00F623B7">
        <w:rPr>
          <w:lang w:val="sq-AL"/>
        </w:rPr>
        <w:t>Neni 4</w:t>
      </w:r>
    </w:p>
    <w:p w:rsidR="00AF71AB" w:rsidRPr="00F623B7" w:rsidRDefault="00AF71AB" w:rsidP="001B57A8">
      <w:pPr>
        <w:pStyle w:val="NeniTitull"/>
        <w:keepNext w:val="0"/>
        <w:rPr>
          <w:lang w:val="sq-AL"/>
        </w:rPr>
      </w:pPr>
      <w:r w:rsidRPr="00F623B7">
        <w:rPr>
          <w:lang w:val="sq-AL"/>
        </w:rPr>
        <w:t>Organizimi i Komisionit</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Komisioni është person juridik publik, në varësi të Këshillit të Ministrave. Ai përbëhet nga:</w:t>
      </w:r>
    </w:p>
    <w:p w:rsidR="00AF71AB" w:rsidRPr="00F623B7" w:rsidRDefault="00AF71AB" w:rsidP="001B57A8">
      <w:pPr>
        <w:pStyle w:val="Paragrafi"/>
        <w:rPr>
          <w:lang w:val="sq-AL"/>
        </w:rPr>
      </w:pPr>
      <w:r w:rsidRPr="00F623B7">
        <w:rPr>
          <w:lang w:val="sq-AL"/>
        </w:rPr>
        <w:t>a) Kryetari, zëvendëskryetari dhe 3 anëtarë, të emëruar sipas ligjit 9643/2006;</w:t>
      </w:r>
    </w:p>
    <w:p w:rsidR="00AF71AB" w:rsidRPr="00F623B7" w:rsidRDefault="00AF71AB" w:rsidP="001B57A8">
      <w:pPr>
        <w:pStyle w:val="Paragrafi"/>
        <w:rPr>
          <w:lang w:val="sq-AL"/>
        </w:rPr>
      </w:pPr>
      <w:r w:rsidRPr="00F623B7">
        <w:rPr>
          <w:lang w:val="sq-AL"/>
        </w:rPr>
        <w:t>b) punonjësit e Komisionit, të cilët gëzojnë statusin e nëpunësit civil; si dhe</w:t>
      </w:r>
    </w:p>
    <w:p w:rsidR="00AF71AB" w:rsidRPr="00F623B7" w:rsidRDefault="00AF71AB" w:rsidP="001B57A8">
      <w:pPr>
        <w:pStyle w:val="Paragrafi"/>
        <w:rPr>
          <w:lang w:val="sq-AL"/>
        </w:rPr>
      </w:pPr>
      <w:r w:rsidRPr="00F623B7">
        <w:rPr>
          <w:lang w:val="sq-AL"/>
        </w:rPr>
        <w:t>c) personeli ndihmës i Komisionit, i emëruar nga kryetari i Komisionit, marrëdhëniet e punës së të cilëve rregullohen me Kodin e Punës.</w:t>
      </w:r>
    </w:p>
    <w:p w:rsidR="00AF71AB" w:rsidRPr="00F623B7" w:rsidRDefault="00AF71AB" w:rsidP="001B57A8">
      <w:pPr>
        <w:pStyle w:val="Paragrafi"/>
        <w:rPr>
          <w:lang w:val="sq-AL"/>
        </w:rPr>
      </w:pPr>
      <w:r w:rsidRPr="00F623B7">
        <w:rPr>
          <w:lang w:val="sq-AL"/>
        </w:rPr>
        <w:t>2. Komisioni shqyrton ankesat për procedurat e prokurimit në cilësinë e organit më të lartë në fushën e prokurimeve. Ai vepron dhe vendos mbi ankesat në përputhje me rregullat e ligjit nr. 9643/2006 dhe të kësaj rregulloreje.</w:t>
      </w:r>
    </w:p>
    <w:p w:rsidR="00AF71AB" w:rsidRPr="00F623B7" w:rsidRDefault="00AF71AB" w:rsidP="001B57A8">
      <w:pPr>
        <w:pStyle w:val="Paragrafi"/>
        <w:rPr>
          <w:lang w:val="sq-AL"/>
        </w:rPr>
      </w:pPr>
      <w:r w:rsidRPr="00F623B7">
        <w:rPr>
          <w:lang w:val="sq-AL"/>
        </w:rPr>
        <w:t xml:space="preserve">3. Struktura dhe niveli i pagave të punonjësve të Komisionit, duke përfshirë këtu edhe nivelin e pagës për kryetarin, zëvendëskryetarin dhe anëtarët e komisionit përcaktohen me vendim të Këshillit të Ministrave. </w:t>
      </w:r>
    </w:p>
    <w:p w:rsidR="00AF71AB" w:rsidRPr="00F623B7" w:rsidRDefault="00AF71AB" w:rsidP="001B57A8">
      <w:pPr>
        <w:pStyle w:val="Paragrafi"/>
        <w:ind w:firstLine="0"/>
        <w:rPr>
          <w:lang w:val="sq-AL"/>
        </w:rPr>
      </w:pPr>
    </w:p>
    <w:p w:rsidR="00AF71AB" w:rsidRPr="00F623B7" w:rsidRDefault="00AF71AB" w:rsidP="001B57A8">
      <w:pPr>
        <w:pStyle w:val="NeniNr"/>
        <w:keepNext w:val="0"/>
        <w:rPr>
          <w:lang w:val="sq-AL"/>
        </w:rPr>
      </w:pPr>
      <w:r w:rsidRPr="00F623B7">
        <w:rPr>
          <w:lang w:val="sq-AL"/>
        </w:rPr>
        <w:t>Neni 5</w:t>
      </w:r>
    </w:p>
    <w:p w:rsidR="00AF71AB" w:rsidRPr="00F623B7" w:rsidRDefault="00AF71AB" w:rsidP="001B57A8">
      <w:pPr>
        <w:pStyle w:val="NeniTitull"/>
        <w:keepNext w:val="0"/>
        <w:rPr>
          <w:lang w:val="sq-AL"/>
        </w:rPr>
      </w:pPr>
      <w:r w:rsidRPr="00F623B7">
        <w:rPr>
          <w:lang w:val="sq-AL"/>
        </w:rPr>
        <w:t>Kryetari dhe zëvendëskryetari i Komisionit</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Kryetari drejton dhe organizon veprimtarinë e Komisionit, si dhe përfaqëson Komisionin në marrëdhëniet me të tretët.</w:t>
      </w:r>
    </w:p>
    <w:p w:rsidR="00AF71AB" w:rsidRPr="00F623B7" w:rsidRDefault="00AF71AB" w:rsidP="001B57A8">
      <w:pPr>
        <w:pStyle w:val="Paragrafi"/>
        <w:rPr>
          <w:lang w:val="sq-AL"/>
        </w:rPr>
      </w:pPr>
      <w:r w:rsidRPr="00F623B7">
        <w:rPr>
          <w:lang w:val="sq-AL"/>
        </w:rPr>
        <w:t>2. Në mungesë ose</w:t>
      </w:r>
      <w:r w:rsidR="00CF7FEA">
        <w:rPr>
          <w:lang w:val="sq-AL"/>
        </w:rPr>
        <w:t xml:space="preserve"> në rast konflikti interesi të k</w:t>
      </w:r>
      <w:r w:rsidRPr="00F623B7">
        <w:rPr>
          <w:lang w:val="sq-AL"/>
        </w:rPr>
        <w:t>ryetarit, detyrat e tij ushtrohen nga zëvendëskryetari.</w:t>
      </w:r>
    </w:p>
    <w:p w:rsidR="00AF71AB" w:rsidRPr="00F623B7" w:rsidRDefault="00AF71AB" w:rsidP="001B57A8">
      <w:pPr>
        <w:pStyle w:val="Paragrafi"/>
        <w:rPr>
          <w:lang w:val="sq-AL"/>
        </w:rPr>
      </w:pPr>
    </w:p>
    <w:p w:rsidR="00AF71AB" w:rsidRPr="00F623B7" w:rsidRDefault="00AF71AB" w:rsidP="001B57A8">
      <w:pPr>
        <w:pStyle w:val="NeniNr"/>
        <w:keepNext w:val="0"/>
        <w:rPr>
          <w:lang w:val="sq-AL"/>
        </w:rPr>
      </w:pPr>
      <w:r w:rsidRPr="00F623B7">
        <w:rPr>
          <w:lang w:val="sq-AL"/>
        </w:rPr>
        <w:t>Neni 6</w:t>
      </w:r>
    </w:p>
    <w:p w:rsidR="00AF71AB" w:rsidRPr="00F623B7" w:rsidRDefault="00AF71AB" w:rsidP="001B57A8">
      <w:pPr>
        <w:pStyle w:val="NeniTitull"/>
        <w:keepNext w:val="0"/>
        <w:rPr>
          <w:lang w:val="sq-AL"/>
        </w:rPr>
      </w:pPr>
      <w:r w:rsidRPr="00F623B7">
        <w:rPr>
          <w:lang w:val="sq-AL"/>
        </w:rPr>
        <w:t>Kompetencat e kryetarit dhe të zëvendëskryetarit</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Kryetari i Komisionit ka kompetencat e mëposhtme:</w:t>
      </w:r>
    </w:p>
    <w:p w:rsidR="00AF71AB" w:rsidRPr="00F623B7" w:rsidRDefault="00AF71AB" w:rsidP="001B57A8">
      <w:pPr>
        <w:pStyle w:val="Paragrafi"/>
        <w:rPr>
          <w:lang w:val="sq-AL"/>
        </w:rPr>
      </w:pPr>
      <w:r w:rsidRPr="00F623B7">
        <w:rPr>
          <w:lang w:val="sq-AL"/>
        </w:rPr>
        <w:t>a) organizon veprimtarinë e Komisionit;</w:t>
      </w:r>
    </w:p>
    <w:p w:rsidR="00AF71AB" w:rsidRPr="00F623B7" w:rsidRDefault="00AF71AB" w:rsidP="001B57A8">
      <w:pPr>
        <w:pStyle w:val="Paragrafi"/>
        <w:rPr>
          <w:lang w:val="sq-AL"/>
        </w:rPr>
      </w:pPr>
      <w:r w:rsidRPr="00F623B7">
        <w:rPr>
          <w:lang w:val="sq-AL"/>
        </w:rPr>
        <w:t>b) përfaqëson Komisionin në marrëdhënie me të tretët;</w:t>
      </w:r>
    </w:p>
    <w:p w:rsidR="00AF71AB" w:rsidRPr="00F623B7" w:rsidRDefault="00AF71AB" w:rsidP="001B57A8">
      <w:pPr>
        <w:pStyle w:val="Paragrafi"/>
        <w:rPr>
          <w:lang w:val="sq-AL"/>
        </w:rPr>
      </w:pPr>
      <w:r w:rsidRPr="00F623B7">
        <w:rPr>
          <w:lang w:val="sq-AL"/>
        </w:rPr>
        <w:t>c) miraton aktet e nevojshme mbi organizimin dhe mbarëvajtjen e punës dhe detyrave të punonjësve të Komisionit;</w:t>
      </w:r>
    </w:p>
    <w:p w:rsidR="00AF71AB" w:rsidRPr="00F623B7" w:rsidRDefault="00AF71AB" w:rsidP="001B57A8">
      <w:pPr>
        <w:pStyle w:val="Paragrafi"/>
        <w:rPr>
          <w:lang w:val="sq-AL"/>
        </w:rPr>
      </w:pPr>
      <w:r w:rsidRPr="00F623B7">
        <w:rPr>
          <w:lang w:val="sq-AL"/>
        </w:rPr>
        <w:t>d) përgatit projektbuxhetin vjetor të Komisionit dhe vendos mbi përdorimin e fondeve   në përputhje me këtë plan;</w:t>
      </w:r>
    </w:p>
    <w:p w:rsidR="00AF71AB" w:rsidRPr="00F623B7" w:rsidRDefault="00AF71AB" w:rsidP="001B57A8">
      <w:pPr>
        <w:pStyle w:val="Paragrafi"/>
        <w:rPr>
          <w:lang w:val="sq-AL"/>
        </w:rPr>
      </w:pPr>
      <w:r w:rsidRPr="00F623B7">
        <w:rPr>
          <w:lang w:val="sq-AL"/>
        </w:rPr>
        <w:t>e) i paraqet Këshillit të Ministrave raportet mbi veprimtarinë e Komisionit;</w:t>
      </w:r>
    </w:p>
    <w:p w:rsidR="00AF71AB" w:rsidRPr="00F623B7" w:rsidRDefault="00AF71AB" w:rsidP="001B57A8">
      <w:pPr>
        <w:pStyle w:val="Paragrafi"/>
        <w:rPr>
          <w:lang w:val="sq-AL"/>
        </w:rPr>
      </w:pPr>
      <w:r w:rsidRPr="00F623B7">
        <w:rPr>
          <w:lang w:val="sq-AL"/>
        </w:rPr>
        <w:lastRenderedPageBreak/>
        <w:t>f) emëron dhe shkarkon personelin ndihmës të Komisionit;</w:t>
      </w:r>
    </w:p>
    <w:p w:rsidR="00AF71AB" w:rsidRPr="00F623B7" w:rsidRDefault="00AF71AB" w:rsidP="001B57A8">
      <w:pPr>
        <w:pStyle w:val="Paragrafi"/>
        <w:rPr>
          <w:lang w:val="sq-AL"/>
        </w:rPr>
      </w:pPr>
      <w:r w:rsidRPr="00F623B7">
        <w:rPr>
          <w:lang w:val="sq-AL"/>
        </w:rPr>
        <w:t>g) vendos mbi çështje të tjera të cilat</w:t>
      </w:r>
      <w:r w:rsidR="00CF7FEA">
        <w:rPr>
          <w:lang w:val="sq-AL"/>
        </w:rPr>
        <w:t>,</w:t>
      </w:r>
      <w:r w:rsidRPr="00F623B7">
        <w:rPr>
          <w:lang w:val="sq-AL"/>
        </w:rPr>
        <w:t xml:space="preserve"> sipas kuadrit ligjor në fuqi, janë në kompetencë të kryetarit.</w:t>
      </w:r>
    </w:p>
    <w:p w:rsidR="00AF71AB" w:rsidRPr="00F623B7" w:rsidRDefault="00AF71AB" w:rsidP="001B57A8">
      <w:pPr>
        <w:pStyle w:val="Paragrafi"/>
        <w:rPr>
          <w:lang w:val="sq-AL"/>
        </w:rPr>
      </w:pPr>
      <w:r w:rsidRPr="00F623B7">
        <w:rPr>
          <w:lang w:val="sq-AL"/>
        </w:rPr>
        <w:t>2. Zëvendëskryetari ushtron kompetencat e kryetarit, në mungesë ose në rast konflikti interesi të tij, përveç kompetencave që ligji ia njeh shprehimisht kryetarit.</w:t>
      </w:r>
    </w:p>
    <w:p w:rsidR="00AF71AB" w:rsidRPr="00F623B7" w:rsidRDefault="00AF71AB" w:rsidP="001B57A8">
      <w:pPr>
        <w:pStyle w:val="Paragrafi"/>
        <w:rPr>
          <w:lang w:val="sq-AL"/>
        </w:rPr>
      </w:pPr>
    </w:p>
    <w:p w:rsidR="00AF71AB" w:rsidRPr="00F623B7" w:rsidRDefault="00AF71AB" w:rsidP="001B57A8">
      <w:pPr>
        <w:pStyle w:val="NeniNr"/>
        <w:keepNext w:val="0"/>
        <w:rPr>
          <w:lang w:val="sq-AL"/>
        </w:rPr>
      </w:pPr>
      <w:r w:rsidRPr="00F623B7">
        <w:rPr>
          <w:lang w:val="sq-AL"/>
        </w:rPr>
        <w:t>Neni 7</w:t>
      </w:r>
    </w:p>
    <w:p w:rsidR="00AF71AB" w:rsidRPr="00F623B7" w:rsidRDefault="00AF71AB" w:rsidP="001B57A8">
      <w:pPr>
        <w:pStyle w:val="NeniTitull"/>
        <w:keepNext w:val="0"/>
        <w:rPr>
          <w:lang w:val="sq-AL"/>
        </w:rPr>
      </w:pPr>
      <w:r w:rsidRPr="00F623B7">
        <w:rPr>
          <w:lang w:val="sq-AL"/>
        </w:rPr>
        <w:t>Inspektorët dhe personeli ndihmës</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Inspektorët e Komisionit ushtrojnë funksione ndihmëse dhe këshillimore për anëtarët e Komisionit, në kuadër të shqyrtimit të ankesave, si dhe çdo detyrë tjetër të caktuar nga kryetari ose Komisioni në funksion të shqyrtimit të ankesave.</w:t>
      </w:r>
    </w:p>
    <w:p w:rsidR="00AF71AB" w:rsidRPr="00F623B7" w:rsidRDefault="00AF71AB" w:rsidP="001B57A8">
      <w:pPr>
        <w:pStyle w:val="Paragrafi"/>
        <w:rPr>
          <w:lang w:val="sq-AL"/>
        </w:rPr>
      </w:pPr>
      <w:r w:rsidRPr="00F623B7">
        <w:rPr>
          <w:lang w:val="sq-AL"/>
        </w:rPr>
        <w:t>2. Numri dhe funksionet e personelit ndihmës të Komisionit përcaktohen në strukturën dhe organikën e miratuar me urdhër të Kryeministrit.</w:t>
      </w:r>
    </w:p>
    <w:p w:rsidR="00AF71AB" w:rsidRPr="00F623B7" w:rsidRDefault="00AF71AB" w:rsidP="001B57A8">
      <w:pPr>
        <w:pStyle w:val="Paragrafi"/>
        <w:rPr>
          <w:lang w:val="sq-AL"/>
        </w:rPr>
      </w:pPr>
      <w:r w:rsidRPr="00F623B7">
        <w:rPr>
          <w:lang w:val="sq-AL"/>
        </w:rPr>
        <w:t>3. Rregulla të detajuara mbi detyrat e inspektorëve dhe personelit ndihmës, përcaktohen në rregulloren e brendshme të Komisionit.</w:t>
      </w:r>
    </w:p>
    <w:p w:rsidR="00AF71AB" w:rsidRPr="00F623B7" w:rsidRDefault="00AF71AB" w:rsidP="001B57A8">
      <w:pPr>
        <w:pStyle w:val="NeniNr"/>
        <w:keepNext w:val="0"/>
        <w:rPr>
          <w:lang w:val="sq-AL"/>
        </w:rPr>
      </w:pPr>
    </w:p>
    <w:p w:rsidR="00AF71AB" w:rsidRPr="00F623B7" w:rsidRDefault="00AF71AB" w:rsidP="001B57A8">
      <w:pPr>
        <w:pStyle w:val="NeniNr"/>
        <w:keepNext w:val="0"/>
        <w:rPr>
          <w:lang w:val="sq-AL"/>
        </w:rPr>
      </w:pPr>
      <w:r w:rsidRPr="00F623B7">
        <w:rPr>
          <w:lang w:val="sq-AL"/>
        </w:rPr>
        <w:t>Neni 8</w:t>
      </w:r>
    </w:p>
    <w:p w:rsidR="00AF71AB" w:rsidRPr="00F623B7" w:rsidRDefault="00AF71AB" w:rsidP="001B57A8">
      <w:pPr>
        <w:pStyle w:val="NeniTitull"/>
        <w:keepNext w:val="0"/>
        <w:rPr>
          <w:lang w:val="sq-AL"/>
        </w:rPr>
      </w:pPr>
      <w:r w:rsidRPr="00F623B7">
        <w:rPr>
          <w:lang w:val="sq-AL"/>
        </w:rPr>
        <w:t xml:space="preserve">Specialistët e pavarur dhe ekspertët </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Komisioni miraton listën vjetore të specialistëve dhe ekspertëve të pavarur të Komisionit për vitin pasues kalendarik me të paktën dy specialistë/ekspertë për çdo fushë ekspertize.</w:t>
      </w:r>
    </w:p>
    <w:p w:rsidR="00AF71AB" w:rsidRPr="00F623B7" w:rsidRDefault="00AF71AB" w:rsidP="001B57A8">
      <w:pPr>
        <w:pStyle w:val="Paragrafi"/>
        <w:rPr>
          <w:lang w:val="sq-AL"/>
        </w:rPr>
      </w:pPr>
      <w:r w:rsidRPr="00F623B7">
        <w:rPr>
          <w:lang w:val="sq-AL"/>
        </w:rPr>
        <w:t>2. Lista vjetore e specialistëve dhe ekspertëve krijohet brenda datës 10 dhjetor, të çdo viti, në bazë të renditjes së kandidatëve të paraqitur pas konkurrimit me jetëshkrime.  Komisioni, kur e çmon të përshtatshme zhvillon edhe intervista të kandidatëve.</w:t>
      </w:r>
    </w:p>
    <w:p w:rsidR="00AF71AB" w:rsidRPr="00F623B7" w:rsidRDefault="00AF71AB" w:rsidP="001B57A8">
      <w:pPr>
        <w:pStyle w:val="Paragrafi"/>
        <w:rPr>
          <w:lang w:val="sq-AL"/>
        </w:rPr>
      </w:pPr>
      <w:r w:rsidRPr="00F623B7">
        <w:rPr>
          <w:lang w:val="sq-AL"/>
        </w:rPr>
        <w:t>3. Rregulla më të hollësishme për krijimin e listës dhe konkurrimit të kandidatëve përcaktohen në rregulloren e brendshme të Komisionit.</w:t>
      </w:r>
    </w:p>
    <w:p w:rsidR="00AF71AB" w:rsidRPr="00F623B7" w:rsidRDefault="00AF71AB" w:rsidP="001B57A8">
      <w:pPr>
        <w:pStyle w:val="Paragrafi"/>
        <w:rPr>
          <w:lang w:val="sq-AL"/>
        </w:rPr>
      </w:pPr>
    </w:p>
    <w:p w:rsidR="00AF71AB" w:rsidRPr="00F623B7" w:rsidRDefault="00AF71AB" w:rsidP="001B57A8">
      <w:pPr>
        <w:pStyle w:val="NeniNr"/>
        <w:keepNext w:val="0"/>
        <w:rPr>
          <w:lang w:val="sq-AL"/>
        </w:rPr>
      </w:pPr>
      <w:r w:rsidRPr="00F623B7">
        <w:rPr>
          <w:lang w:val="sq-AL"/>
        </w:rPr>
        <w:t>Neni 9</w:t>
      </w:r>
    </w:p>
    <w:p w:rsidR="00AF71AB" w:rsidRPr="00F623B7" w:rsidRDefault="00AF71AB" w:rsidP="001B57A8">
      <w:pPr>
        <w:pStyle w:val="NeniTitull"/>
        <w:keepNext w:val="0"/>
        <w:rPr>
          <w:lang w:val="sq-AL"/>
        </w:rPr>
      </w:pPr>
      <w:r w:rsidRPr="00F623B7">
        <w:rPr>
          <w:lang w:val="sq-AL"/>
        </w:rPr>
        <w:t>Marrëdhëniet me të tretët</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 xml:space="preserve">1. Komisioni bashkëpunon me autoritetet shtetërore duke ruajtur pavarësinë dhe autonominë e tij. </w:t>
      </w:r>
    </w:p>
    <w:p w:rsidR="00AF71AB" w:rsidRPr="00F623B7" w:rsidRDefault="00AF71AB" w:rsidP="001B57A8">
      <w:pPr>
        <w:pStyle w:val="Paragrafi"/>
        <w:rPr>
          <w:lang w:val="sq-AL"/>
        </w:rPr>
      </w:pPr>
      <w:r w:rsidRPr="00F623B7">
        <w:rPr>
          <w:lang w:val="sq-AL"/>
        </w:rPr>
        <w:t xml:space="preserve">2. Komisioni, në veprimtarinë e tij për shqyrtimin e ankesave, bashkëpunon dhe kërkon informacion nga Agjencia e Prokurimit Publik, veçanërisht në rastet kur shqyrtohen pretendimet mbi përputhshmërinë dhe standardizimin e dokumenteve të tenderit dhe specifikimeve teknike kombëtare. </w:t>
      </w:r>
    </w:p>
    <w:p w:rsidR="00AF71AB" w:rsidRPr="00F623B7" w:rsidRDefault="00AF71AB" w:rsidP="001B57A8">
      <w:pPr>
        <w:pStyle w:val="Paragrafi"/>
        <w:rPr>
          <w:lang w:val="sq-AL"/>
        </w:rPr>
      </w:pPr>
      <w:r w:rsidRPr="00F623B7">
        <w:rPr>
          <w:lang w:val="sq-AL"/>
        </w:rPr>
        <w:t xml:space="preserve">3. Komisioni vendos kontakte dhe bashkëpunon me institucione të ngjashme në shtete të tjera, si dhe merr pjesë aktivisht në organizata ndërkombëtare. </w:t>
      </w:r>
    </w:p>
    <w:p w:rsidR="00AF71AB" w:rsidRPr="00F623B7" w:rsidRDefault="00AF71AB" w:rsidP="001B57A8">
      <w:pPr>
        <w:pStyle w:val="Paragrafi"/>
        <w:rPr>
          <w:lang w:val="sq-AL"/>
        </w:rPr>
      </w:pPr>
    </w:p>
    <w:p w:rsidR="00AF71AB" w:rsidRPr="00F623B7" w:rsidRDefault="00AF71AB" w:rsidP="001B57A8">
      <w:pPr>
        <w:pStyle w:val="NeniNr"/>
        <w:keepNext w:val="0"/>
        <w:rPr>
          <w:lang w:val="sq-AL"/>
        </w:rPr>
      </w:pPr>
      <w:r w:rsidRPr="00F623B7">
        <w:rPr>
          <w:lang w:val="sq-AL"/>
        </w:rPr>
        <w:t>Neni 10</w:t>
      </w:r>
    </w:p>
    <w:p w:rsidR="00AF71AB" w:rsidRPr="00F623B7" w:rsidRDefault="00AF71AB" w:rsidP="001B57A8">
      <w:pPr>
        <w:pStyle w:val="NeniTitull"/>
        <w:keepNext w:val="0"/>
        <w:rPr>
          <w:lang w:val="sq-AL"/>
        </w:rPr>
      </w:pPr>
      <w:r w:rsidRPr="00F623B7">
        <w:rPr>
          <w:lang w:val="sq-AL"/>
        </w:rPr>
        <w:t>Mbledhjet dhe votimi</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Kryetari i Komisionit merr masat për thirrjen e mbledhjes së Komisionit. Në mungesë dhe me porosi të tij, mbledhja thirret nga zëvendëskryetari.</w:t>
      </w:r>
    </w:p>
    <w:p w:rsidR="00AF71AB" w:rsidRPr="00F623B7" w:rsidRDefault="00AF71AB" w:rsidP="001B57A8">
      <w:pPr>
        <w:pStyle w:val="Paragrafi"/>
        <w:rPr>
          <w:lang w:val="sq-AL"/>
        </w:rPr>
      </w:pPr>
      <w:r w:rsidRPr="00F623B7">
        <w:rPr>
          <w:lang w:val="sq-AL"/>
        </w:rPr>
        <w:t>2. Mbledhjet e Komisionit janë të vlefshme vetëm nëse në të janë të pranishëm të paktën 3 anëtarë, një prej të cilëve duhet të jetë kryetari ose zëvendëskryetari.</w:t>
      </w:r>
    </w:p>
    <w:p w:rsidR="00AF71AB" w:rsidRPr="00F623B7" w:rsidRDefault="00AF71AB" w:rsidP="001B57A8">
      <w:pPr>
        <w:pStyle w:val="Paragrafi"/>
        <w:rPr>
          <w:lang w:val="sq-AL"/>
        </w:rPr>
      </w:pPr>
      <w:r w:rsidRPr="00F623B7">
        <w:rPr>
          <w:lang w:val="sq-AL"/>
        </w:rPr>
        <w:t>3. Komisioni vendos mbi bazë dokumentesh me shumicën e të gjithë anëtarëve të pranishëm. Anëtarët e Komisionit nuk mund të abstenojnë. Në rast votash të barabarta, vota e drejtuesit të mbledhjes është përcaktuese.</w:t>
      </w:r>
    </w:p>
    <w:p w:rsidR="00AF71AB" w:rsidRPr="00F623B7" w:rsidRDefault="00AF71AB" w:rsidP="001B57A8">
      <w:pPr>
        <w:pStyle w:val="Paragrafi"/>
        <w:rPr>
          <w:lang w:val="sq-AL"/>
        </w:rPr>
      </w:pPr>
      <w:r w:rsidRPr="00F623B7">
        <w:rPr>
          <w:lang w:val="sq-AL"/>
        </w:rPr>
        <w:t>4. Në mbledhjet e Komisionit ftohen të marrin pjesë inspektorët dhe ekspertët e fushave të caktuara, pa të drejtë vote.</w:t>
      </w:r>
    </w:p>
    <w:p w:rsidR="00AF71AB" w:rsidRPr="00F623B7" w:rsidRDefault="00AF71AB" w:rsidP="001B57A8">
      <w:pPr>
        <w:pStyle w:val="Paragrafi"/>
        <w:rPr>
          <w:lang w:val="sq-AL"/>
        </w:rPr>
      </w:pPr>
      <w:r w:rsidRPr="00F623B7">
        <w:rPr>
          <w:lang w:val="sq-AL"/>
        </w:rPr>
        <w:t>5. Në mbledhjet e Komisionit, përveçse mbi çështjet e ankimuara, mund të merren vendime edhe mbi çështje të tjera që lidhen me veprimtarinë dhe funksionimin e Komisionit.</w:t>
      </w:r>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AF71AB" w:rsidP="001B57A8">
      <w:pPr>
        <w:pStyle w:val="NeniNr"/>
        <w:keepNext w:val="0"/>
        <w:rPr>
          <w:lang w:val="sq-AL"/>
        </w:rPr>
      </w:pPr>
      <w:r w:rsidRPr="00F623B7">
        <w:rPr>
          <w:lang w:val="sq-AL"/>
        </w:rPr>
        <w:t>Neni 11</w:t>
      </w:r>
    </w:p>
    <w:p w:rsidR="00AF71AB" w:rsidRPr="00F623B7" w:rsidRDefault="00AF71AB" w:rsidP="001B57A8">
      <w:pPr>
        <w:pStyle w:val="NeniTitull"/>
        <w:keepNext w:val="0"/>
        <w:rPr>
          <w:lang w:val="sq-AL"/>
        </w:rPr>
      </w:pPr>
      <w:r w:rsidRPr="00F623B7">
        <w:rPr>
          <w:lang w:val="sq-AL"/>
        </w:rPr>
        <w:t>Pavarësia e Komisionit</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Anëtarët e Komisionit janë të pavarur dhe të paanshëm në vendimmarrjen e tyre. Ata i  nënshtrohen legjislacionit në fuqi.</w:t>
      </w:r>
    </w:p>
    <w:p w:rsidR="00AF71AB" w:rsidRPr="00F623B7" w:rsidRDefault="00AF71AB" w:rsidP="001B57A8">
      <w:pPr>
        <w:pStyle w:val="Paragrafi"/>
        <w:rPr>
          <w:lang w:val="sq-AL"/>
        </w:rPr>
      </w:pPr>
    </w:p>
    <w:p w:rsidR="00AF71AB" w:rsidRPr="00F623B7" w:rsidRDefault="00AF71AB" w:rsidP="001B57A8">
      <w:pPr>
        <w:pStyle w:val="NeniNr"/>
        <w:keepNext w:val="0"/>
        <w:rPr>
          <w:lang w:val="sq-AL"/>
        </w:rPr>
      </w:pPr>
      <w:r w:rsidRPr="00F623B7">
        <w:rPr>
          <w:lang w:val="sq-AL"/>
        </w:rPr>
        <w:t>Neni 12</w:t>
      </w:r>
    </w:p>
    <w:p w:rsidR="00AF71AB" w:rsidRPr="00F623B7" w:rsidRDefault="00AF71AB" w:rsidP="001B57A8">
      <w:pPr>
        <w:pStyle w:val="NeniTitull"/>
        <w:keepNext w:val="0"/>
        <w:rPr>
          <w:lang w:val="sq-AL"/>
        </w:rPr>
      </w:pPr>
      <w:r w:rsidRPr="00F623B7">
        <w:rPr>
          <w:lang w:val="sq-AL"/>
        </w:rPr>
        <w:t>Konfidencialiteti i të dhënave</w:t>
      </w:r>
    </w:p>
    <w:p w:rsidR="00AF71AB" w:rsidRPr="00F623B7" w:rsidRDefault="00AF71AB" w:rsidP="001B57A8">
      <w:pPr>
        <w:pStyle w:val="NeniTitull"/>
        <w:keepNext w:val="0"/>
        <w:rPr>
          <w:lang w:val="sq-AL"/>
        </w:rPr>
      </w:pPr>
    </w:p>
    <w:p w:rsidR="00AF71AB" w:rsidRPr="00F623B7" w:rsidRDefault="00AF71AB" w:rsidP="001B57A8">
      <w:pPr>
        <w:pStyle w:val="Paragrafi"/>
        <w:rPr>
          <w:lang w:val="sq-AL"/>
        </w:rPr>
      </w:pPr>
      <w:r w:rsidRPr="00F623B7">
        <w:rPr>
          <w:lang w:val="sq-AL"/>
        </w:rPr>
        <w:t>1. Anëtarët dhe punonjësit e Komisionit, si dhe ekspertët e pavarur, në ushtrimin e detyrave të tyre në kuadër të një procedure vendimmarrjeje për shqyrtimin e një ankese të veçantë, ruajnë të dhënat personale dhe të dhënat që lidhen me sekrete shtetërore ose tregtare.</w:t>
      </w:r>
    </w:p>
    <w:p w:rsidR="00AF71AB" w:rsidRPr="00F623B7" w:rsidRDefault="00AF71AB" w:rsidP="001B57A8">
      <w:pPr>
        <w:pStyle w:val="Paragrafi"/>
        <w:rPr>
          <w:lang w:val="sq-AL"/>
        </w:rPr>
      </w:pPr>
      <w:r w:rsidRPr="00F623B7">
        <w:rPr>
          <w:lang w:val="sq-AL"/>
        </w:rPr>
        <w:t>2. Kryetari i Komisionit, në përputhje me kuadrin ligjor në fuqi, merr masat për ruajtjen e të dhënave personale dhe të dhënave që përbëjnë sekret shtetëror apo tregtar.</w:t>
      </w:r>
    </w:p>
    <w:p w:rsidR="00AF71AB" w:rsidRPr="00F623B7" w:rsidRDefault="00AF71AB" w:rsidP="001B57A8">
      <w:pPr>
        <w:pStyle w:val="Paragrafi"/>
        <w:rPr>
          <w:lang w:val="sq-AL"/>
        </w:rPr>
      </w:pPr>
    </w:p>
    <w:p w:rsidR="00AF71AB" w:rsidRPr="00F623B7" w:rsidRDefault="00AF71AB" w:rsidP="001B57A8">
      <w:pPr>
        <w:pStyle w:val="NeniNr"/>
        <w:keepNext w:val="0"/>
        <w:rPr>
          <w:lang w:val="sq-AL"/>
        </w:rPr>
      </w:pPr>
      <w:r w:rsidRPr="00F623B7">
        <w:rPr>
          <w:lang w:val="sq-AL"/>
        </w:rPr>
        <w:t>Neni 13</w:t>
      </w:r>
    </w:p>
    <w:p w:rsidR="00AF71AB" w:rsidRPr="00F623B7" w:rsidRDefault="00AF71AB" w:rsidP="001B57A8">
      <w:pPr>
        <w:pStyle w:val="NeniTitull"/>
        <w:keepNext w:val="0"/>
        <w:rPr>
          <w:lang w:val="sq-AL"/>
        </w:rPr>
      </w:pPr>
      <w:r w:rsidRPr="00F623B7">
        <w:rPr>
          <w:lang w:val="sq-AL"/>
        </w:rPr>
        <w:t>Transparenca e veprimtarisë</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Komisioni informon publikun mbi veprimtarinë e tij përmes publikimit në faqen zyrtare të raportit vjetor të punës.  Ky informim mund të realizohet edhe nëpërmjet njoftimeve për shtyp.</w:t>
      </w:r>
    </w:p>
    <w:p w:rsidR="00AF71AB" w:rsidRPr="00F623B7" w:rsidRDefault="00AF71AB" w:rsidP="001B57A8">
      <w:pPr>
        <w:pStyle w:val="Paragrafi"/>
        <w:rPr>
          <w:lang w:val="sq-AL"/>
        </w:rPr>
      </w:pPr>
      <w:r w:rsidRPr="00F623B7">
        <w:rPr>
          <w:lang w:val="sq-AL"/>
        </w:rPr>
        <w:t>2. Vendimet e Komisionit publikohen në faqen zyrtare të Komisionit. Vendimet publikohen të plota, përveçse kur pjesë të caktuara përmbajnë të dhëna personale ose të dhëna të klasifikuara si sekret shtetëror apo tregtar.</w:t>
      </w:r>
    </w:p>
    <w:p w:rsidR="00AF71AB" w:rsidRPr="00F623B7" w:rsidRDefault="00AF71AB" w:rsidP="001B57A8">
      <w:pPr>
        <w:pStyle w:val="Paragrafi"/>
        <w:rPr>
          <w:lang w:val="sq-AL"/>
        </w:rPr>
      </w:pPr>
      <w:r w:rsidRPr="00F623B7">
        <w:rPr>
          <w:lang w:val="sq-AL"/>
        </w:rPr>
        <w:t>3. Komisioni publikon në faqen zyrtare edhe informacionet e tjera me karakter publik.</w:t>
      </w:r>
    </w:p>
    <w:p w:rsidR="00AF71AB" w:rsidRPr="00F623B7" w:rsidRDefault="00AF71AB" w:rsidP="001B57A8">
      <w:pPr>
        <w:pStyle w:val="NeniNr"/>
        <w:keepNext w:val="0"/>
        <w:rPr>
          <w:lang w:val="sq-AL"/>
        </w:rPr>
      </w:pPr>
    </w:p>
    <w:p w:rsidR="00AF71AB" w:rsidRPr="00F623B7" w:rsidRDefault="00AF71AB" w:rsidP="001B57A8">
      <w:pPr>
        <w:pStyle w:val="NeniNr"/>
        <w:keepNext w:val="0"/>
        <w:rPr>
          <w:lang w:val="sq-AL"/>
        </w:rPr>
      </w:pPr>
      <w:r w:rsidRPr="00F623B7">
        <w:rPr>
          <w:lang w:val="sq-AL"/>
        </w:rPr>
        <w:t>Neni 14</w:t>
      </w:r>
    </w:p>
    <w:p w:rsidR="00AF71AB" w:rsidRPr="00F623B7" w:rsidRDefault="00AF71AB" w:rsidP="001B57A8">
      <w:pPr>
        <w:pStyle w:val="NeniTitull"/>
        <w:keepNext w:val="0"/>
        <w:rPr>
          <w:lang w:val="sq-AL"/>
        </w:rPr>
      </w:pPr>
      <w:r w:rsidRPr="00F623B7">
        <w:rPr>
          <w:lang w:val="sq-AL"/>
        </w:rPr>
        <w:t>Raporti mbi veprimtarinë dhe komunikimi i të dhënave</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 xml:space="preserve">1. Komisioni çdo vit miraton raportin vjetor të veprimtarisë mbi çështjet e shqyrtuara dhe përdorimin e fondeve, të cilin ia paraqet Këshillit të Ministrave.  Raporti vjetor hartohet sipas modelit të aneksit nr. 1 bashkëlidhur kësaj rregulloreje. </w:t>
      </w:r>
    </w:p>
    <w:p w:rsidR="00AF71AB" w:rsidRPr="00F623B7" w:rsidRDefault="00AF71AB" w:rsidP="001B57A8">
      <w:pPr>
        <w:pStyle w:val="Paragrafi"/>
        <w:rPr>
          <w:lang w:val="sq-AL"/>
        </w:rPr>
      </w:pPr>
      <w:r w:rsidRPr="00F623B7">
        <w:rPr>
          <w:lang w:val="sq-AL"/>
        </w:rPr>
        <w:t>2. Pavarësisht, pikës 1 të këtij neni, Komisioni raporton te Këshilli i Ministrave sa herë që i kërkohet ose për çështje, që ai i çmon të rëndësishme.</w:t>
      </w:r>
    </w:p>
    <w:p w:rsidR="00AF71AB" w:rsidRPr="00F623B7" w:rsidRDefault="00AF71AB" w:rsidP="001B57A8">
      <w:pPr>
        <w:pStyle w:val="Paragrafi"/>
        <w:rPr>
          <w:lang w:val="sq-AL"/>
        </w:rPr>
      </w:pPr>
      <w:r w:rsidRPr="00F623B7">
        <w:rPr>
          <w:lang w:val="sq-AL"/>
        </w:rPr>
        <w:t xml:space="preserve">3. Raporti vjetor publikohet në faqen zyrtare të internetit. </w:t>
      </w:r>
    </w:p>
    <w:p w:rsidR="00AF71AB" w:rsidRPr="00F623B7" w:rsidRDefault="00AF71AB" w:rsidP="001B57A8">
      <w:pPr>
        <w:pStyle w:val="Paragrafi"/>
        <w:rPr>
          <w:lang w:val="sq-AL"/>
        </w:rPr>
      </w:pPr>
    </w:p>
    <w:p w:rsidR="00AF71AB" w:rsidRPr="00F623B7" w:rsidRDefault="00AF71AB" w:rsidP="001B57A8">
      <w:pPr>
        <w:pStyle w:val="KreuNr"/>
        <w:keepNext w:val="0"/>
        <w:rPr>
          <w:lang w:val="sq-AL"/>
        </w:rPr>
      </w:pPr>
      <w:r w:rsidRPr="00F623B7">
        <w:rPr>
          <w:lang w:val="sq-AL"/>
        </w:rPr>
        <w:t>KREU III</w:t>
      </w:r>
    </w:p>
    <w:p w:rsidR="00AF71AB" w:rsidRPr="00F623B7" w:rsidRDefault="00AF71AB" w:rsidP="001B57A8">
      <w:pPr>
        <w:pStyle w:val="KreuTitull"/>
        <w:keepNext w:val="0"/>
        <w:rPr>
          <w:lang w:val="sq-AL"/>
        </w:rPr>
      </w:pPr>
      <w:r w:rsidRPr="00F623B7">
        <w:rPr>
          <w:lang w:val="sq-AL"/>
        </w:rPr>
        <w:t xml:space="preserve">PROCEDURAT E VEPRIMIT </w:t>
      </w:r>
    </w:p>
    <w:p w:rsidR="00AF71AB" w:rsidRPr="00F623B7" w:rsidRDefault="00AF71AB" w:rsidP="001B57A8">
      <w:pPr>
        <w:pStyle w:val="Paragrafi"/>
        <w:rPr>
          <w:lang w:val="sq-AL"/>
        </w:rPr>
      </w:pPr>
    </w:p>
    <w:p w:rsidR="00AF71AB" w:rsidRPr="00F623B7" w:rsidRDefault="00AF71AB" w:rsidP="001B57A8">
      <w:pPr>
        <w:pStyle w:val="NeniNr"/>
        <w:keepNext w:val="0"/>
        <w:rPr>
          <w:lang w:val="sq-AL"/>
        </w:rPr>
      </w:pPr>
      <w:r w:rsidRPr="00F623B7">
        <w:rPr>
          <w:lang w:val="sq-AL"/>
        </w:rPr>
        <w:t>Neni 15</w:t>
      </w:r>
    </w:p>
    <w:p w:rsidR="00AF71AB" w:rsidRPr="00F623B7" w:rsidRDefault="00AF71AB" w:rsidP="001B57A8">
      <w:pPr>
        <w:pStyle w:val="NeniTitull"/>
        <w:keepNext w:val="0"/>
        <w:rPr>
          <w:lang w:val="sq-AL"/>
        </w:rPr>
      </w:pPr>
      <w:r w:rsidRPr="00F623B7">
        <w:rPr>
          <w:lang w:val="sq-AL"/>
        </w:rPr>
        <w:t>Kryerja e veprimeve procedurale</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Veprimet procedurale, kryhen në përputhje me ligjin nr. 9643/2006.</w:t>
      </w:r>
    </w:p>
    <w:p w:rsidR="00AF71AB" w:rsidRPr="00F623B7" w:rsidRDefault="00AF71AB" w:rsidP="001B57A8">
      <w:pPr>
        <w:pStyle w:val="Paragrafi"/>
        <w:rPr>
          <w:lang w:val="sq-AL"/>
        </w:rPr>
      </w:pPr>
      <w:r w:rsidRPr="00F623B7">
        <w:rPr>
          <w:lang w:val="sq-AL"/>
        </w:rPr>
        <w:t>2. Njoftimet për veprimet procedurale, për të cilat Komisioni cakton afate prekluzive, duhet të përmbajnë paralajmërimin e shprehur mbi pasojat e mosrespektimit të afatit.</w:t>
      </w:r>
    </w:p>
    <w:p w:rsidR="00AF71AB" w:rsidRPr="00F623B7" w:rsidRDefault="00AF71AB" w:rsidP="001B57A8">
      <w:pPr>
        <w:pStyle w:val="NeniNr"/>
        <w:keepNext w:val="0"/>
        <w:rPr>
          <w:lang w:val="sq-AL"/>
        </w:rPr>
      </w:pPr>
      <w:r w:rsidRPr="00F623B7">
        <w:rPr>
          <w:lang w:val="sq-AL"/>
        </w:rPr>
        <w:t>Neni 16</w:t>
      </w:r>
    </w:p>
    <w:p w:rsidR="00AF71AB" w:rsidRPr="00F623B7" w:rsidRDefault="00AF71AB" w:rsidP="001B57A8">
      <w:pPr>
        <w:pStyle w:val="NeniTitull"/>
        <w:keepNext w:val="0"/>
        <w:rPr>
          <w:lang w:val="sq-AL"/>
        </w:rPr>
      </w:pPr>
      <w:r w:rsidRPr="00F623B7">
        <w:rPr>
          <w:lang w:val="sq-AL"/>
        </w:rPr>
        <w:t xml:space="preserve">E drejta e ankimit </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Të drejtën për të paraqitur ankesë pranë Komisionit e ka çdo person që ka një interes të ligjshëm në një procedurë prokurimi dhe që autoriteti kontraktor pas paraqitjes së ankesës prej tij:</w:t>
      </w:r>
    </w:p>
    <w:p w:rsidR="00AF71AB" w:rsidRPr="00F623B7" w:rsidRDefault="00AF71AB" w:rsidP="001B57A8">
      <w:pPr>
        <w:pStyle w:val="Paragrafi"/>
        <w:rPr>
          <w:lang w:val="sq-AL"/>
        </w:rPr>
      </w:pPr>
      <w:r w:rsidRPr="00F623B7">
        <w:rPr>
          <w:lang w:val="sq-AL"/>
        </w:rPr>
        <w:t xml:space="preserve">a) nuk ka shqyrtuar ankesën brenda 7 ditëve nga marrja e ankesës; </w:t>
      </w:r>
    </w:p>
    <w:p w:rsidR="00AF71AB" w:rsidRPr="00F623B7" w:rsidRDefault="00AF71AB" w:rsidP="001B57A8">
      <w:pPr>
        <w:pStyle w:val="Paragrafi"/>
        <w:rPr>
          <w:lang w:val="sq-AL"/>
        </w:rPr>
      </w:pPr>
      <w:r w:rsidRPr="00F623B7">
        <w:rPr>
          <w:lang w:val="sq-AL"/>
        </w:rPr>
        <w:t>b) ka refuzuar ankesën; ose</w:t>
      </w:r>
    </w:p>
    <w:p w:rsidR="00AF71AB" w:rsidRPr="00F623B7" w:rsidRDefault="00AF71AB" w:rsidP="001B57A8">
      <w:pPr>
        <w:pStyle w:val="Paragrafi"/>
        <w:rPr>
          <w:lang w:val="sq-AL"/>
        </w:rPr>
      </w:pPr>
      <w:r w:rsidRPr="00F623B7">
        <w:rPr>
          <w:lang w:val="sq-AL"/>
        </w:rPr>
        <w:t>c) ka vendosur mospranimin e ankesës.</w:t>
      </w:r>
    </w:p>
    <w:p w:rsidR="00AF71AB" w:rsidRPr="00F623B7" w:rsidRDefault="00AF71AB" w:rsidP="001B57A8">
      <w:pPr>
        <w:pStyle w:val="Paragrafi"/>
        <w:rPr>
          <w:lang w:val="sq-AL"/>
        </w:rPr>
      </w:pPr>
      <w:r w:rsidRPr="00F623B7">
        <w:rPr>
          <w:lang w:val="sq-AL"/>
        </w:rPr>
        <w:t>2. Ankesa i paraqitet Komisionit brenda 7 ditëve në rrugë elektronike, përveçse kur sipas legjislacionit në fuqi parashikohet një mjet tjetër komunikimi.  Ky afat, në varësi të shkakut të ankesës, fillon:</w:t>
      </w:r>
    </w:p>
    <w:p w:rsidR="00AF71AB" w:rsidRPr="00F623B7" w:rsidRDefault="00AF71AB" w:rsidP="001B57A8">
      <w:pPr>
        <w:pStyle w:val="Paragrafi"/>
        <w:rPr>
          <w:lang w:val="sq-AL"/>
        </w:rPr>
      </w:pPr>
      <w:r w:rsidRPr="00F623B7">
        <w:rPr>
          <w:lang w:val="sq-AL"/>
        </w:rPr>
        <w:t xml:space="preserve">a) nga dita e nesërme e punës pas përfundimit të afatit brenda të cilit autoriteti kontraktor duhet ta kishte shqyrtuar ankesën; </w:t>
      </w:r>
    </w:p>
    <w:p w:rsidR="00AF71AB" w:rsidRPr="00F623B7" w:rsidRDefault="00AF71AB" w:rsidP="001B57A8">
      <w:pPr>
        <w:pStyle w:val="Paragrafi"/>
        <w:rPr>
          <w:lang w:val="sq-AL"/>
        </w:rPr>
      </w:pPr>
      <w:r w:rsidRPr="00F623B7">
        <w:rPr>
          <w:lang w:val="sq-AL"/>
        </w:rPr>
        <w:t>b) nga dita e njoftimit të refuzimit të ankesës nga autoriteti kontraktor; ose</w:t>
      </w:r>
    </w:p>
    <w:p w:rsidR="00AF71AB" w:rsidRPr="00F623B7" w:rsidRDefault="00AF71AB" w:rsidP="001B57A8">
      <w:pPr>
        <w:pStyle w:val="Paragrafi"/>
        <w:rPr>
          <w:lang w:val="sq-AL"/>
        </w:rPr>
      </w:pPr>
      <w:r w:rsidRPr="00F623B7">
        <w:rPr>
          <w:lang w:val="sq-AL"/>
        </w:rPr>
        <w:t>c) nga dita kur ankimuesi ka marrë njoftimin e mospranimit nga autoriteti kontraktor.</w:t>
      </w:r>
    </w:p>
    <w:p w:rsidR="00AF71AB" w:rsidRPr="00F623B7" w:rsidRDefault="00AF71AB" w:rsidP="001B57A8">
      <w:pPr>
        <w:pStyle w:val="Paragrafi"/>
        <w:rPr>
          <w:lang w:val="sq-AL"/>
        </w:rPr>
      </w:pPr>
      <w:r w:rsidRPr="00F623B7">
        <w:rPr>
          <w:lang w:val="sq-AL"/>
        </w:rPr>
        <w:t>3. Ankimuesi i dërgon një kopje të ankesës së paraqitur në Komision njëkohësisht autoritetit kontraktor dhe Agjencisë së Prokurimit Publik, në rrugë elektronike, përveçse kur sipas legjislacionit në fuqi parashikohet një mjet tjetër komunikimi.</w:t>
      </w:r>
    </w:p>
    <w:p w:rsidR="00AF71AB" w:rsidRPr="00F623B7" w:rsidRDefault="00AF71AB" w:rsidP="001B57A8">
      <w:pPr>
        <w:pStyle w:val="NeniNr"/>
        <w:keepNext w:val="0"/>
        <w:rPr>
          <w:lang w:val="sq-AL"/>
        </w:rPr>
      </w:pPr>
    </w:p>
    <w:p w:rsidR="00AF71AB" w:rsidRPr="00F623B7" w:rsidRDefault="00AF71AB" w:rsidP="001B57A8">
      <w:pPr>
        <w:pStyle w:val="NeniNr"/>
        <w:keepNext w:val="0"/>
        <w:rPr>
          <w:lang w:val="sq-AL"/>
        </w:rPr>
      </w:pPr>
      <w:r w:rsidRPr="00F623B7">
        <w:rPr>
          <w:lang w:val="sq-AL"/>
        </w:rPr>
        <w:t>Neni 17</w:t>
      </w:r>
    </w:p>
    <w:p w:rsidR="00AF71AB" w:rsidRPr="00F623B7" w:rsidRDefault="00AF71AB" w:rsidP="001B57A8">
      <w:pPr>
        <w:pStyle w:val="NeniTitull"/>
        <w:keepNext w:val="0"/>
        <w:rPr>
          <w:lang w:val="sq-AL"/>
        </w:rPr>
      </w:pPr>
      <w:r w:rsidRPr="00F623B7">
        <w:rPr>
          <w:lang w:val="sq-AL"/>
        </w:rPr>
        <w:t>Forma dhe përmbajtja e ankesës</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Ankesa drejtuar Komisionit paraqitet në gjuhën shqipe në përputhje me formularin standard të ankesës sipas modelit të aneksit nr. 2, që i bashkëlidhet kësaj rregulloreje.  Komisioni publikon në faqen zyrtare formularin standard të ankesës.</w:t>
      </w:r>
    </w:p>
    <w:p w:rsidR="00AF71AB" w:rsidRPr="00F623B7" w:rsidRDefault="00AF71AB" w:rsidP="001B57A8">
      <w:pPr>
        <w:pStyle w:val="Paragrafi"/>
        <w:rPr>
          <w:lang w:val="sq-AL"/>
        </w:rPr>
      </w:pPr>
      <w:r w:rsidRPr="00F623B7">
        <w:rPr>
          <w:lang w:val="sq-AL"/>
        </w:rPr>
        <w:t>2. Ankesa duhet të përmbajë domosdoshmërisht elementet e mëposhtme:</w:t>
      </w:r>
    </w:p>
    <w:p w:rsidR="00AF71AB" w:rsidRPr="00F623B7" w:rsidRDefault="00AF71AB" w:rsidP="001B57A8">
      <w:pPr>
        <w:pStyle w:val="Paragrafi"/>
        <w:rPr>
          <w:lang w:val="sq-AL"/>
        </w:rPr>
      </w:pPr>
      <w:r w:rsidRPr="00F623B7">
        <w:rPr>
          <w:lang w:val="sq-AL"/>
        </w:rPr>
        <w:t>a) Të dhënat identifikuese të ankimuesit;</w:t>
      </w:r>
    </w:p>
    <w:p w:rsidR="00AF71AB" w:rsidRPr="00F623B7" w:rsidRDefault="00AF71AB" w:rsidP="001B57A8">
      <w:pPr>
        <w:pStyle w:val="Paragrafi"/>
        <w:rPr>
          <w:lang w:val="sq-AL"/>
        </w:rPr>
      </w:pPr>
      <w:r w:rsidRPr="00F623B7">
        <w:rPr>
          <w:lang w:val="sq-AL"/>
        </w:rPr>
        <w:t>b) Dokumentet e tenderit;</w:t>
      </w:r>
    </w:p>
    <w:p w:rsidR="00AF71AB" w:rsidRPr="00F623B7" w:rsidRDefault="00AF71AB" w:rsidP="001B57A8">
      <w:pPr>
        <w:pStyle w:val="Paragrafi"/>
        <w:rPr>
          <w:lang w:val="sq-AL"/>
        </w:rPr>
      </w:pPr>
      <w:r w:rsidRPr="00F623B7">
        <w:rPr>
          <w:lang w:val="sq-AL"/>
        </w:rPr>
        <w:t>c) Referimin për procedurën konkrete mbi të cilën paraqitet ankimi;</w:t>
      </w:r>
    </w:p>
    <w:p w:rsidR="00AF71AB" w:rsidRPr="00F623B7" w:rsidRDefault="00AF71AB" w:rsidP="001B57A8">
      <w:pPr>
        <w:pStyle w:val="Paragrafi"/>
        <w:rPr>
          <w:lang w:val="sq-AL"/>
        </w:rPr>
      </w:pPr>
      <w:r w:rsidRPr="00F623B7">
        <w:rPr>
          <w:lang w:val="sq-AL"/>
        </w:rPr>
        <w:t>ç) Bazën ligjore;</w:t>
      </w:r>
    </w:p>
    <w:p w:rsidR="00AF71AB" w:rsidRPr="00F623B7" w:rsidRDefault="00AF71AB" w:rsidP="001B57A8">
      <w:pPr>
        <w:pStyle w:val="Paragrafi"/>
        <w:rPr>
          <w:lang w:val="sq-AL"/>
        </w:rPr>
      </w:pPr>
      <w:r w:rsidRPr="00F623B7">
        <w:rPr>
          <w:lang w:val="sq-AL"/>
        </w:rPr>
        <w:t>d) Një përshkrim të shkurtër të shkeljes së pretenduar;</w:t>
      </w:r>
    </w:p>
    <w:p w:rsidR="00AF71AB" w:rsidRPr="00F623B7" w:rsidRDefault="00AF71AB" w:rsidP="001B57A8">
      <w:pPr>
        <w:pStyle w:val="Paragrafi"/>
        <w:rPr>
          <w:lang w:val="sq-AL"/>
        </w:rPr>
      </w:pPr>
      <w:r w:rsidRPr="00F623B7">
        <w:rPr>
          <w:lang w:val="sq-AL"/>
        </w:rPr>
        <w:t>dh) Shkallët e ankimit shoqëruar me dokumentacionin përkatës dhe vendimin e autoritetit kontraktor, nëse ka;</w:t>
      </w:r>
    </w:p>
    <w:p w:rsidR="00AF71AB" w:rsidRPr="00F623B7" w:rsidRDefault="00AF71AB" w:rsidP="001B57A8">
      <w:pPr>
        <w:pStyle w:val="Paragrafi"/>
        <w:rPr>
          <w:lang w:val="sq-AL"/>
        </w:rPr>
      </w:pPr>
      <w:r w:rsidRPr="00F623B7">
        <w:rPr>
          <w:lang w:val="sq-AL"/>
        </w:rPr>
        <w:t>e) Dokumentin bankar që vërteton pagesën e tarifës përkatëse për ankesën;</w:t>
      </w:r>
    </w:p>
    <w:p w:rsidR="00AF71AB" w:rsidRPr="00F623B7" w:rsidRDefault="00AF71AB" w:rsidP="001B57A8">
      <w:pPr>
        <w:pStyle w:val="Paragrafi"/>
        <w:rPr>
          <w:lang w:val="sq-AL"/>
        </w:rPr>
      </w:pPr>
      <w:r w:rsidRPr="00F623B7">
        <w:rPr>
          <w:rFonts w:ascii="Times New Roman" w:hAnsi="Times New Roman"/>
          <w:lang w:val="sq-AL"/>
        </w:rPr>
        <w:t>ё</w:t>
      </w:r>
      <w:r w:rsidRPr="00F623B7">
        <w:rPr>
          <w:lang w:val="sq-AL"/>
        </w:rPr>
        <w:t>) Pretendimin e ankuesit për vendimin përfundimtar.</w:t>
      </w:r>
    </w:p>
    <w:p w:rsidR="00AF71AB" w:rsidRPr="00F623B7" w:rsidRDefault="00AF71AB" w:rsidP="001B57A8">
      <w:pPr>
        <w:pStyle w:val="Paragrafi"/>
        <w:rPr>
          <w:lang w:val="sq-AL"/>
        </w:rPr>
      </w:pPr>
      <w:r w:rsidRPr="00F623B7">
        <w:rPr>
          <w:lang w:val="sq-AL"/>
        </w:rPr>
        <w:t>3. Ankesa, sipas rastit, mund të shoqërohet edhe me:</w:t>
      </w:r>
    </w:p>
    <w:p w:rsidR="00AF71AB" w:rsidRPr="00F623B7" w:rsidRDefault="00AF71AB" w:rsidP="001B57A8">
      <w:pPr>
        <w:pStyle w:val="Paragrafi"/>
        <w:rPr>
          <w:lang w:val="sq-AL"/>
        </w:rPr>
      </w:pPr>
      <w:r w:rsidRPr="00F623B7">
        <w:rPr>
          <w:lang w:val="sq-AL"/>
        </w:rPr>
        <w:t>a) provat dokumentare, të cilat ankimuesi kërkon të shqyrtohen nga Komisioni;</w:t>
      </w:r>
    </w:p>
    <w:p w:rsidR="00AF71AB" w:rsidRPr="00F623B7" w:rsidRDefault="00AF71AB" w:rsidP="001B57A8">
      <w:pPr>
        <w:pStyle w:val="Paragrafi"/>
        <w:rPr>
          <w:lang w:val="sq-AL"/>
        </w:rPr>
      </w:pPr>
      <w:r w:rsidRPr="00F623B7">
        <w:rPr>
          <w:lang w:val="sq-AL"/>
        </w:rPr>
        <w:t>b) kërkesën për përjashtimin e ndonjë anëtari të Komisionit për shkak të konfliktit të interesit, nëse ankimuesi ka dijeni paraprakisht për shkakun;</w:t>
      </w:r>
    </w:p>
    <w:p w:rsidR="00AF71AB" w:rsidRPr="00F623B7" w:rsidRDefault="00AF71AB" w:rsidP="001B57A8">
      <w:pPr>
        <w:pStyle w:val="Paragrafi"/>
        <w:rPr>
          <w:lang w:val="sq-AL"/>
        </w:rPr>
      </w:pPr>
      <w:r w:rsidRPr="00F623B7">
        <w:rPr>
          <w:lang w:val="sq-AL"/>
        </w:rPr>
        <w:t>c) kërkesën për ekspertizë të posaçme, kur kjo çmohet e nevojshme për zgjidhjen e çështjes.</w:t>
      </w:r>
    </w:p>
    <w:p w:rsidR="00AF71AB" w:rsidRPr="00F623B7" w:rsidRDefault="00AF71AB" w:rsidP="001B57A8">
      <w:pPr>
        <w:pStyle w:val="Paragrafi"/>
        <w:rPr>
          <w:lang w:val="sq-AL"/>
        </w:rPr>
      </w:pPr>
    </w:p>
    <w:p w:rsidR="00AF71AB" w:rsidRPr="00F623B7" w:rsidRDefault="00AF71AB" w:rsidP="001B57A8">
      <w:pPr>
        <w:pStyle w:val="NeniNr"/>
        <w:keepNext w:val="0"/>
        <w:rPr>
          <w:lang w:val="sq-AL"/>
        </w:rPr>
      </w:pPr>
      <w:r w:rsidRPr="00F623B7">
        <w:rPr>
          <w:lang w:val="sq-AL"/>
        </w:rPr>
        <w:t>Neni 18</w:t>
      </w:r>
    </w:p>
    <w:p w:rsidR="00AF71AB" w:rsidRPr="00F623B7" w:rsidRDefault="00AF71AB" w:rsidP="001B57A8">
      <w:pPr>
        <w:pStyle w:val="NeniTitull"/>
        <w:keepNext w:val="0"/>
        <w:rPr>
          <w:lang w:val="sq-AL"/>
        </w:rPr>
      </w:pPr>
      <w:r w:rsidRPr="00F623B7">
        <w:rPr>
          <w:lang w:val="sq-AL"/>
        </w:rPr>
        <w:t>Regjistrimi i ankesës</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Ankesat paraqiten në mënyrë elektronike në selinë e Komisionit dhe regjistrohen menjëherë. Komisioni mban një regjistër të posaçëm elektronik për regjistrimin e ankesave, i cili publikohet në faqen zyrtare.</w:t>
      </w:r>
    </w:p>
    <w:p w:rsidR="00AF71AB" w:rsidRPr="00F623B7" w:rsidRDefault="00AF71AB" w:rsidP="001B57A8">
      <w:pPr>
        <w:pStyle w:val="Paragrafi"/>
        <w:rPr>
          <w:lang w:val="sq-AL"/>
        </w:rPr>
      </w:pPr>
      <w:r w:rsidRPr="00F623B7">
        <w:rPr>
          <w:lang w:val="sq-AL"/>
        </w:rPr>
        <w:t>2. Regjistri i ankesave përmban:</w:t>
      </w:r>
    </w:p>
    <w:p w:rsidR="00AF71AB" w:rsidRPr="00F623B7" w:rsidRDefault="00AF71AB" w:rsidP="001B57A8">
      <w:pPr>
        <w:pStyle w:val="Paragrafi"/>
        <w:rPr>
          <w:lang w:val="sq-AL"/>
        </w:rPr>
      </w:pPr>
      <w:r w:rsidRPr="00F623B7">
        <w:rPr>
          <w:lang w:val="sq-AL"/>
        </w:rPr>
        <w:t>a) numrin rendor të ankesës;</w:t>
      </w:r>
    </w:p>
    <w:p w:rsidR="00AF71AB" w:rsidRPr="00F623B7" w:rsidRDefault="00AF71AB" w:rsidP="001B57A8">
      <w:pPr>
        <w:pStyle w:val="Paragrafi"/>
        <w:rPr>
          <w:lang w:val="sq-AL"/>
        </w:rPr>
      </w:pPr>
      <w:r w:rsidRPr="00F623B7">
        <w:rPr>
          <w:lang w:val="sq-AL"/>
        </w:rPr>
        <w:t>b) datën e paraqitjes së ankesës;</w:t>
      </w:r>
    </w:p>
    <w:p w:rsidR="00AF71AB" w:rsidRPr="00F623B7" w:rsidRDefault="00AF71AB" w:rsidP="001B57A8">
      <w:pPr>
        <w:pStyle w:val="Paragrafi"/>
        <w:rPr>
          <w:lang w:val="sq-AL"/>
        </w:rPr>
      </w:pPr>
      <w:r w:rsidRPr="00F623B7">
        <w:rPr>
          <w:lang w:val="sq-AL"/>
        </w:rPr>
        <w:t>c) subjektin ankimues;</w:t>
      </w:r>
    </w:p>
    <w:p w:rsidR="00AF71AB" w:rsidRPr="00F623B7" w:rsidRDefault="00AF71AB" w:rsidP="001B57A8">
      <w:pPr>
        <w:pStyle w:val="Paragrafi"/>
        <w:rPr>
          <w:lang w:val="sq-AL"/>
        </w:rPr>
      </w:pPr>
      <w:r w:rsidRPr="00F623B7">
        <w:rPr>
          <w:lang w:val="sq-AL"/>
        </w:rPr>
        <w:t>d) objektin e ankesës;</w:t>
      </w:r>
    </w:p>
    <w:p w:rsidR="00AF71AB" w:rsidRPr="00F623B7" w:rsidRDefault="00AF71AB" w:rsidP="001B57A8">
      <w:pPr>
        <w:pStyle w:val="Paragrafi"/>
        <w:rPr>
          <w:lang w:val="sq-AL"/>
        </w:rPr>
      </w:pPr>
      <w:r w:rsidRPr="00F623B7">
        <w:rPr>
          <w:lang w:val="sq-AL"/>
        </w:rPr>
        <w:t>dh) numrin dhe llojin e dokumenteve që i bashkëlidhen ankesës;</w:t>
      </w:r>
    </w:p>
    <w:p w:rsidR="00AF71AB" w:rsidRPr="00F623B7" w:rsidRDefault="00AF71AB" w:rsidP="001B57A8">
      <w:pPr>
        <w:pStyle w:val="Paragrafi"/>
        <w:rPr>
          <w:lang w:val="sq-AL"/>
        </w:rPr>
      </w:pPr>
      <w:r w:rsidRPr="00F623B7">
        <w:rPr>
          <w:lang w:val="sq-AL"/>
        </w:rPr>
        <w:t>e)  ecurinë e procesit.</w:t>
      </w:r>
    </w:p>
    <w:p w:rsidR="00AF71AB" w:rsidRPr="00F623B7" w:rsidRDefault="00AF71AB" w:rsidP="001B57A8">
      <w:pPr>
        <w:pStyle w:val="Paragrafi"/>
        <w:rPr>
          <w:lang w:val="sq-AL"/>
        </w:rPr>
      </w:pPr>
      <w:r w:rsidRPr="00F623B7">
        <w:rPr>
          <w:lang w:val="sq-AL"/>
        </w:rPr>
        <w:t>3. Komisioni nuk mund të refuzojë për asnjë shkak regjistrimin e ankesave.</w:t>
      </w:r>
    </w:p>
    <w:p w:rsidR="00AF71AB" w:rsidRPr="00F623B7" w:rsidRDefault="00AF71AB" w:rsidP="001B57A8">
      <w:pPr>
        <w:pStyle w:val="Paragrafi"/>
        <w:rPr>
          <w:lang w:val="sq-AL"/>
        </w:rPr>
      </w:pPr>
      <w:r w:rsidRPr="00F623B7">
        <w:rPr>
          <w:lang w:val="sq-AL"/>
        </w:rPr>
        <w:t>4. Formati i standardizuar i regjistrit miratohet nga kryetari i Komisionit dhe publikohet në faqen zyrtare të internetit të Komisionit. Kryetari i Komisionit përcakton rregulla më të detajuara për mënyrën e mbajtjes dhe administrimit të regjistrit.</w:t>
      </w:r>
    </w:p>
    <w:p w:rsidR="00AF71AB" w:rsidRPr="00866E38" w:rsidRDefault="00AF71AB" w:rsidP="001B57A8">
      <w:pPr>
        <w:pStyle w:val="Paragrafi"/>
        <w:rPr>
          <w:sz w:val="14"/>
          <w:lang w:val="sq-AL"/>
        </w:rPr>
      </w:pPr>
    </w:p>
    <w:p w:rsidR="00AF71AB" w:rsidRPr="00F623B7" w:rsidRDefault="00AF71AB" w:rsidP="001B57A8">
      <w:pPr>
        <w:pStyle w:val="NeniNr"/>
        <w:keepNext w:val="0"/>
        <w:rPr>
          <w:lang w:val="sq-AL"/>
        </w:rPr>
      </w:pPr>
      <w:r w:rsidRPr="00F623B7">
        <w:rPr>
          <w:lang w:val="sq-AL"/>
        </w:rPr>
        <w:t>Neni 19</w:t>
      </w:r>
    </w:p>
    <w:p w:rsidR="00AF71AB" w:rsidRPr="00F623B7" w:rsidRDefault="00AF71AB" w:rsidP="001B57A8">
      <w:pPr>
        <w:pStyle w:val="NeniTitull"/>
        <w:keepNext w:val="0"/>
        <w:rPr>
          <w:lang w:val="sq-AL"/>
        </w:rPr>
      </w:pPr>
      <w:r w:rsidRPr="00F623B7">
        <w:rPr>
          <w:lang w:val="sq-AL"/>
        </w:rPr>
        <w:t>Afati për vendimmarrjen</w:t>
      </w:r>
    </w:p>
    <w:p w:rsidR="00AF71AB" w:rsidRPr="00866E38" w:rsidRDefault="00AF71AB" w:rsidP="001B57A8">
      <w:pPr>
        <w:pStyle w:val="Paragrafi"/>
        <w:rPr>
          <w:sz w:val="14"/>
          <w:lang w:val="sq-AL"/>
        </w:rPr>
      </w:pPr>
    </w:p>
    <w:p w:rsidR="00AF71AB" w:rsidRPr="00F623B7" w:rsidRDefault="00AF71AB" w:rsidP="001B57A8">
      <w:pPr>
        <w:pStyle w:val="Paragrafi"/>
        <w:rPr>
          <w:lang w:val="sq-AL"/>
        </w:rPr>
      </w:pPr>
      <w:r w:rsidRPr="00F623B7">
        <w:rPr>
          <w:lang w:val="sq-AL"/>
        </w:rPr>
        <w:t>1. Komisioni merr vendim mbi ankesën brenda 7 ditëve kalendarike nga regjistrimi i saj.</w:t>
      </w:r>
    </w:p>
    <w:p w:rsidR="00AF71AB" w:rsidRPr="00F623B7" w:rsidRDefault="00AF71AB" w:rsidP="001B57A8">
      <w:pPr>
        <w:pStyle w:val="Paragrafi"/>
        <w:rPr>
          <w:lang w:val="sq-AL"/>
        </w:rPr>
      </w:pPr>
      <w:r w:rsidRPr="00F623B7">
        <w:rPr>
          <w:lang w:val="sq-AL"/>
        </w:rPr>
        <w:t xml:space="preserve">2. Për arsye të motivuara, Komisioni vendos zgjatjen e afatit të mësipërm, por jo më shumë se 20 ditë nga regjistrimi i ankesës. </w:t>
      </w:r>
    </w:p>
    <w:p w:rsidR="00AF71AB" w:rsidRPr="00F623B7" w:rsidRDefault="00AF71AB" w:rsidP="001B57A8">
      <w:pPr>
        <w:pStyle w:val="Paragrafi"/>
        <w:rPr>
          <w:lang w:val="sq-AL"/>
        </w:rPr>
      </w:pPr>
      <w:r w:rsidRPr="00F623B7">
        <w:rPr>
          <w:lang w:val="sq-AL"/>
        </w:rPr>
        <w:t>3. Komisioni ia njofton vendimin për zgjatjen e afatit palëve, në formë elektronike brenda 3 ditëve nga marrja e tij.</w:t>
      </w:r>
    </w:p>
    <w:p w:rsidR="00AF71AB" w:rsidRPr="00866E38" w:rsidRDefault="00AF71AB" w:rsidP="001B57A8">
      <w:pPr>
        <w:pStyle w:val="Paragrafi"/>
        <w:rPr>
          <w:sz w:val="16"/>
          <w:lang w:val="sq-AL"/>
        </w:rPr>
      </w:pPr>
    </w:p>
    <w:p w:rsidR="00AF71AB" w:rsidRPr="00F623B7" w:rsidRDefault="00AF71AB" w:rsidP="001B57A8">
      <w:pPr>
        <w:pStyle w:val="NeniNr"/>
        <w:keepNext w:val="0"/>
        <w:rPr>
          <w:lang w:val="sq-AL"/>
        </w:rPr>
      </w:pPr>
      <w:r w:rsidRPr="00F623B7">
        <w:rPr>
          <w:lang w:val="sq-AL"/>
        </w:rPr>
        <w:t>Neni 20</w:t>
      </w:r>
    </w:p>
    <w:p w:rsidR="00AF71AB" w:rsidRPr="00F623B7" w:rsidRDefault="00AF71AB" w:rsidP="001B57A8">
      <w:pPr>
        <w:pStyle w:val="NeniTitull"/>
        <w:keepNext w:val="0"/>
        <w:rPr>
          <w:lang w:val="sq-AL"/>
        </w:rPr>
      </w:pPr>
      <w:r w:rsidRPr="00F623B7">
        <w:rPr>
          <w:lang w:val="sq-AL"/>
        </w:rPr>
        <w:t>Caktimi i çështjeve dhe njohja me aktet</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Për çdo çështje të ankimuar kryetari apo në mungesë të tij, zëvendëskryetari, cakton me short si relator një nga anëtarët e tij duke siguruar shpërndarjen e barabartë të çështjeve ndërmjet anëtarëve.</w:t>
      </w:r>
    </w:p>
    <w:p w:rsidR="00AF71AB" w:rsidRPr="00F623B7" w:rsidRDefault="00AF71AB" w:rsidP="001B57A8">
      <w:pPr>
        <w:pStyle w:val="Paragrafi"/>
        <w:rPr>
          <w:lang w:val="sq-AL"/>
        </w:rPr>
      </w:pPr>
      <w:r w:rsidRPr="00F623B7">
        <w:rPr>
          <w:lang w:val="sq-AL"/>
        </w:rPr>
        <w:t>2. Anëtarët e Komisionit kanë të drejtë të njihen paraprakisht me ankesën dhe materialet që i janë bashkëlidhur asaj.</w:t>
      </w:r>
    </w:p>
    <w:p w:rsidR="00AF71AB" w:rsidRPr="00866E38" w:rsidRDefault="00AF71AB" w:rsidP="001B57A8">
      <w:pPr>
        <w:pStyle w:val="Paragrafi"/>
        <w:rPr>
          <w:sz w:val="14"/>
          <w:lang w:val="sq-AL"/>
        </w:rPr>
      </w:pPr>
    </w:p>
    <w:p w:rsidR="00AF71AB" w:rsidRPr="00F623B7" w:rsidRDefault="00AF71AB" w:rsidP="001B57A8">
      <w:pPr>
        <w:pStyle w:val="NeniNr"/>
        <w:keepNext w:val="0"/>
        <w:rPr>
          <w:lang w:val="sq-AL"/>
        </w:rPr>
      </w:pPr>
      <w:r w:rsidRPr="00F623B7">
        <w:rPr>
          <w:lang w:val="sq-AL"/>
        </w:rPr>
        <w:t>Neni 21</w:t>
      </w:r>
    </w:p>
    <w:p w:rsidR="00AF71AB" w:rsidRPr="00F623B7" w:rsidRDefault="00AF71AB" w:rsidP="001B57A8">
      <w:pPr>
        <w:pStyle w:val="NeniTitull"/>
        <w:keepNext w:val="0"/>
        <w:rPr>
          <w:lang w:val="sq-AL"/>
        </w:rPr>
      </w:pPr>
      <w:r w:rsidRPr="00F623B7">
        <w:rPr>
          <w:lang w:val="sq-AL"/>
        </w:rPr>
        <w:t xml:space="preserve">Përjashtimi </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Kryetari ose anëtari i Komisionit nuk merr pjesë në vendimmarrjen mbi një ankesë, kur ai gjendet në një nga rastet e konfliktit të interesit të parashikuar në ligjin nr. 9367, datë 7.4.2005 “Për parandalimin e konfliktit të interesave në ushtrimin e funksioneve publike”, i ndryshuar.</w:t>
      </w:r>
    </w:p>
    <w:p w:rsidR="00AF71AB" w:rsidRPr="00F623B7" w:rsidRDefault="00AF71AB" w:rsidP="001B57A8">
      <w:pPr>
        <w:pStyle w:val="Paragrafi"/>
        <w:rPr>
          <w:lang w:val="sq-AL"/>
        </w:rPr>
      </w:pPr>
      <w:r w:rsidRPr="00F623B7">
        <w:rPr>
          <w:lang w:val="sq-AL"/>
        </w:rPr>
        <w:t>2. Kur ekzistojnë shkaqet e mësipërme, anëtari i Komisionit njofton menjëherë kryetarin, i cili vendos mbi përjashtimin.</w:t>
      </w:r>
    </w:p>
    <w:p w:rsidR="00AF71AB" w:rsidRPr="00F623B7" w:rsidRDefault="00CF7FEA" w:rsidP="001B57A8">
      <w:pPr>
        <w:pStyle w:val="Paragrafi"/>
        <w:rPr>
          <w:lang w:val="sq-AL"/>
        </w:rPr>
      </w:pPr>
      <w:r>
        <w:rPr>
          <w:lang w:val="sq-AL"/>
        </w:rPr>
        <w:t>3. Përjashtimi i k</w:t>
      </w:r>
      <w:r w:rsidR="00AF71AB" w:rsidRPr="00F623B7">
        <w:rPr>
          <w:lang w:val="sq-AL"/>
        </w:rPr>
        <w:t>ryetarit vendoset në mbledhjen e Komisionit të thirrur dhe drejtuar nga zëvendëskryetari i Komisionit.</w:t>
      </w:r>
    </w:p>
    <w:p w:rsidR="00AF71AB" w:rsidRPr="00F623B7" w:rsidRDefault="00AF71AB" w:rsidP="001B57A8">
      <w:pPr>
        <w:pStyle w:val="Paragrafi"/>
        <w:rPr>
          <w:lang w:val="sq-AL"/>
        </w:rPr>
      </w:pPr>
      <w:r w:rsidRPr="00F623B7">
        <w:rPr>
          <w:lang w:val="sq-AL"/>
        </w:rPr>
        <w:t>4. Palët, kur janë në dijeni mbi konfliktin e interesit të anëtarëve, paraqesin  kërkesën për përjashtim në momentin e paraqitjes së ankesës. Kur shkaku lind pas paraqitjes së ankesës, kërkesa për përjashtim mund të paraqitet derisa Komisioni nuk ka dhënë vendim mbi ankesën.</w:t>
      </w:r>
    </w:p>
    <w:p w:rsidR="00AF71AB" w:rsidRPr="00F623B7" w:rsidRDefault="00AF71AB" w:rsidP="001B57A8">
      <w:pPr>
        <w:pStyle w:val="Paragrafi"/>
        <w:rPr>
          <w:lang w:val="sq-AL"/>
        </w:rPr>
      </w:pPr>
      <w:r w:rsidRPr="00F623B7">
        <w:rPr>
          <w:lang w:val="sq-AL"/>
        </w:rPr>
        <w:t>5. Rregullat mbi përjashtimin e anëtarëve të Komisionit zbatohen edhe për përjashtimin e inspektorëve, ekspertëve dhe specialistëve të pavarur. Mbi përjashtimin e tyre vendos kryetari i Komisionit.</w:t>
      </w:r>
    </w:p>
    <w:p w:rsidR="00AF71AB" w:rsidRPr="00F623B7" w:rsidRDefault="00AF71AB" w:rsidP="001B57A8">
      <w:pPr>
        <w:pStyle w:val="Paragrafi"/>
        <w:rPr>
          <w:highlight w:val="yellow"/>
          <w:lang w:val="sq-AL"/>
        </w:rPr>
      </w:pPr>
    </w:p>
    <w:p w:rsidR="00AF71AB" w:rsidRPr="00F623B7" w:rsidRDefault="00AF71AB" w:rsidP="001B57A8">
      <w:pPr>
        <w:pStyle w:val="NeniNr"/>
        <w:keepNext w:val="0"/>
        <w:rPr>
          <w:lang w:val="sq-AL"/>
        </w:rPr>
      </w:pPr>
      <w:r w:rsidRPr="00F623B7">
        <w:rPr>
          <w:lang w:val="sq-AL"/>
        </w:rPr>
        <w:t>Neni 22</w:t>
      </w:r>
    </w:p>
    <w:p w:rsidR="00AF71AB" w:rsidRPr="00F623B7" w:rsidRDefault="00AF71AB" w:rsidP="001B57A8">
      <w:pPr>
        <w:pStyle w:val="NeniTitull"/>
        <w:keepNext w:val="0"/>
        <w:rPr>
          <w:lang w:val="sq-AL"/>
        </w:rPr>
      </w:pPr>
      <w:r w:rsidRPr="00F623B7">
        <w:rPr>
          <w:lang w:val="sq-AL"/>
        </w:rPr>
        <w:t xml:space="preserve">Pjesëmarrja dhe detyrat </w:t>
      </w:r>
      <w:r w:rsidR="00EE7FB2">
        <w:rPr>
          <w:lang w:val="sq-AL"/>
        </w:rPr>
        <w:t xml:space="preserve">e </w:t>
      </w:r>
      <w:r w:rsidRPr="00F623B7">
        <w:rPr>
          <w:lang w:val="sq-AL"/>
        </w:rPr>
        <w:t>inspektorëve</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Kryetari i Komisionit, me rotacion, cakton inspektorë për anëtarët e Komisionit, për një periudhë të caktuar kohe.</w:t>
      </w:r>
    </w:p>
    <w:p w:rsidR="00AF71AB" w:rsidRPr="00F623B7" w:rsidRDefault="00AF71AB" w:rsidP="001B57A8">
      <w:pPr>
        <w:pStyle w:val="Paragrafi"/>
        <w:rPr>
          <w:lang w:val="sq-AL"/>
        </w:rPr>
      </w:pPr>
      <w:r w:rsidRPr="00F623B7">
        <w:rPr>
          <w:lang w:val="sq-AL"/>
        </w:rPr>
        <w:t>2. Në raste përjashtimore, kur çështja është e ndërlikuar, kryetari mund të caktojë më shumë se një inspektor për një çështje të caktuar.</w:t>
      </w:r>
    </w:p>
    <w:p w:rsidR="00AF71AB" w:rsidRPr="00F623B7" w:rsidRDefault="00AF71AB" w:rsidP="001B57A8">
      <w:pPr>
        <w:pStyle w:val="Paragrafi"/>
        <w:rPr>
          <w:lang w:val="sq-AL"/>
        </w:rPr>
      </w:pPr>
      <w:r w:rsidRPr="00F623B7">
        <w:rPr>
          <w:lang w:val="sq-AL"/>
        </w:rPr>
        <w:t>3. Inspektori, të cilit i është caktuar një çështje, njihet me ankesën dhe materialet që i bashkëlidhen asaj.</w:t>
      </w:r>
    </w:p>
    <w:p w:rsidR="00AF71AB" w:rsidRPr="00F623B7" w:rsidRDefault="00AF71AB" w:rsidP="001B57A8">
      <w:pPr>
        <w:pStyle w:val="Paragrafi"/>
        <w:rPr>
          <w:lang w:val="sq-AL"/>
        </w:rPr>
      </w:pPr>
      <w:r w:rsidRPr="00F623B7">
        <w:rPr>
          <w:lang w:val="sq-AL"/>
        </w:rPr>
        <w:t>4. Inspektori i caktuar verifikon ankesën nga ana formale dhe parapërgatit mendim me shkrim në lidhje me të.</w:t>
      </w:r>
    </w:p>
    <w:p w:rsidR="00AF71AB" w:rsidRPr="00F623B7" w:rsidRDefault="00AF71AB" w:rsidP="001B57A8">
      <w:pPr>
        <w:pStyle w:val="Paragrafi"/>
        <w:rPr>
          <w:lang w:val="sq-AL"/>
        </w:rPr>
      </w:pPr>
      <w:r w:rsidRPr="00F623B7">
        <w:rPr>
          <w:lang w:val="sq-AL"/>
        </w:rPr>
        <w:t>5. Në procedurat në vijim, inspektori përgatit një relacion dhe projektvendimin mbi themelin e ankesës, si dhe mbi kërkesat apo detyrat e caktuara nga Komisioni për çështjen.</w:t>
      </w:r>
    </w:p>
    <w:p w:rsidR="00AF71AB" w:rsidRPr="00F623B7" w:rsidRDefault="00AF71AB" w:rsidP="001B57A8">
      <w:pPr>
        <w:pStyle w:val="NeniNr"/>
        <w:keepNext w:val="0"/>
        <w:rPr>
          <w:lang w:val="sq-AL"/>
        </w:rPr>
      </w:pPr>
      <w:r w:rsidRPr="00F623B7">
        <w:rPr>
          <w:lang w:val="sq-AL"/>
        </w:rPr>
        <w:t>Neni 23</w:t>
      </w:r>
    </w:p>
    <w:p w:rsidR="00AF71AB" w:rsidRPr="00F623B7" w:rsidRDefault="00AF71AB" w:rsidP="001B57A8">
      <w:pPr>
        <w:pStyle w:val="NeniTitull"/>
        <w:keepNext w:val="0"/>
        <w:rPr>
          <w:lang w:val="sq-AL"/>
        </w:rPr>
      </w:pPr>
      <w:r w:rsidRPr="00F623B7">
        <w:rPr>
          <w:lang w:val="sq-AL"/>
        </w:rPr>
        <w:t xml:space="preserve">Verifikimi i kushteve formale </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Komisioni zhvillon mbledhjen e tij të parë brenda 3 ditëve nga regjistrimi i ankesës me qëllim shqyrtimin paraprak të ankesës nga ana formale, në të cilën verifikon:</w:t>
      </w:r>
    </w:p>
    <w:p w:rsidR="00AF71AB" w:rsidRPr="00F623B7" w:rsidRDefault="00AF71AB" w:rsidP="001B57A8">
      <w:pPr>
        <w:pStyle w:val="Paragrafi"/>
        <w:rPr>
          <w:lang w:val="sq-AL"/>
        </w:rPr>
      </w:pPr>
      <w:r w:rsidRPr="00F623B7">
        <w:rPr>
          <w:lang w:val="sq-AL"/>
        </w:rPr>
        <w:t>a) juridiksionin administrativ dhe kompetencën lëndore të Komisionit;</w:t>
      </w:r>
    </w:p>
    <w:p w:rsidR="00AF71AB" w:rsidRPr="00F623B7" w:rsidRDefault="00AF71AB" w:rsidP="001B57A8">
      <w:pPr>
        <w:pStyle w:val="Paragrafi"/>
        <w:rPr>
          <w:lang w:val="sq-AL"/>
        </w:rPr>
      </w:pPr>
      <w:r w:rsidRPr="00F623B7">
        <w:rPr>
          <w:lang w:val="sq-AL"/>
        </w:rPr>
        <w:t>b) legjitimimin e ankuesit;</w:t>
      </w:r>
    </w:p>
    <w:p w:rsidR="00AF71AB" w:rsidRPr="00F623B7" w:rsidRDefault="00AF71AB" w:rsidP="001B57A8">
      <w:pPr>
        <w:pStyle w:val="Paragrafi"/>
        <w:rPr>
          <w:lang w:val="sq-AL"/>
        </w:rPr>
      </w:pPr>
      <w:r w:rsidRPr="00F623B7">
        <w:rPr>
          <w:lang w:val="sq-AL"/>
        </w:rPr>
        <w:t>c) respektimin e afateve ligjore për ankimin;</w:t>
      </w:r>
    </w:p>
    <w:p w:rsidR="00AF71AB" w:rsidRPr="00F623B7" w:rsidRDefault="00AF71AB" w:rsidP="001B57A8">
      <w:pPr>
        <w:pStyle w:val="Paragrafi"/>
        <w:rPr>
          <w:lang w:val="sq-AL"/>
        </w:rPr>
      </w:pPr>
      <w:r w:rsidRPr="00F623B7">
        <w:rPr>
          <w:lang w:val="sq-AL"/>
        </w:rPr>
        <w:t>d) elementet e domosdoshme të ankesës të parashikuar</w:t>
      </w:r>
      <w:r w:rsidR="00E87C75">
        <w:rPr>
          <w:lang w:val="sq-AL"/>
        </w:rPr>
        <w:t>a</w:t>
      </w:r>
      <w:r w:rsidRPr="00F623B7">
        <w:rPr>
          <w:lang w:val="sq-AL"/>
        </w:rPr>
        <w:t xml:space="preserve"> në </w:t>
      </w:r>
      <w:r w:rsidR="00E87C75">
        <w:rPr>
          <w:lang w:val="sq-AL"/>
        </w:rPr>
        <w:t>nenin 17</w:t>
      </w:r>
      <w:r w:rsidRPr="00F623B7">
        <w:rPr>
          <w:lang w:val="sq-AL"/>
        </w:rPr>
        <w:t xml:space="preserve"> pika 2 të kësaj rregulloreje.</w:t>
      </w:r>
    </w:p>
    <w:p w:rsidR="00AF71AB" w:rsidRPr="00F623B7" w:rsidRDefault="00AF71AB" w:rsidP="001B57A8">
      <w:pPr>
        <w:pStyle w:val="Paragrafi"/>
        <w:rPr>
          <w:lang w:val="sq-AL"/>
        </w:rPr>
      </w:pPr>
      <w:r w:rsidRPr="00F623B7">
        <w:rPr>
          <w:lang w:val="sq-AL"/>
        </w:rPr>
        <w:t>2. Relatori verifikon paraprakisht kushtet formale të ankesës dhe nëse autoriteti kontraktor e ka pezulluar procedurën e prokurimit.  Ai i relaton Komisionit  rezultatet e verifikimit.</w:t>
      </w:r>
    </w:p>
    <w:p w:rsidR="00AF71AB" w:rsidRPr="00F623B7" w:rsidRDefault="00AF71AB" w:rsidP="001B57A8">
      <w:pPr>
        <w:pStyle w:val="Paragrafi"/>
        <w:rPr>
          <w:lang w:val="sq-AL"/>
        </w:rPr>
      </w:pPr>
      <w:r w:rsidRPr="00F623B7">
        <w:rPr>
          <w:lang w:val="sq-AL"/>
        </w:rPr>
        <w:t>3. Komisioni voton sipas mënyrës së përcaktuar në nenin 10 të kësaj rregulloreje dhe vendos:</w:t>
      </w:r>
    </w:p>
    <w:p w:rsidR="00AF71AB" w:rsidRPr="00F623B7" w:rsidRDefault="00AF71AB" w:rsidP="001B57A8">
      <w:pPr>
        <w:pStyle w:val="Paragrafi"/>
        <w:rPr>
          <w:lang w:val="sq-AL"/>
        </w:rPr>
      </w:pPr>
      <w:r w:rsidRPr="00F623B7">
        <w:rPr>
          <w:lang w:val="sq-AL"/>
        </w:rPr>
        <w:t>a) Mospranimin e ankesës për shkak të mungesës së kushteve formale të saj</w:t>
      </w:r>
      <w:r w:rsidR="00E87C75">
        <w:rPr>
          <w:lang w:val="sq-AL"/>
        </w:rPr>
        <w:t>,</w:t>
      </w:r>
      <w:r w:rsidRPr="00F623B7">
        <w:rPr>
          <w:lang w:val="sq-AL"/>
        </w:rPr>
        <w:t xml:space="preserve"> të përcaktuara në pikën 1 të këtij neni.  Në këtë rast, Komisioni ia njofton vendimin ankimuesit brenda 3 ditëve, duke i treguar edhe të drejtën për t’u ankuar në gjykatë, si dhe autoritetit kontraktues me qëllim që ky i fundit të marrë masat për vazhdimin e procedurës së prokurimit publik nëse e ka pezulluar atë;</w:t>
      </w:r>
    </w:p>
    <w:p w:rsidR="00AF71AB" w:rsidRPr="00F623B7" w:rsidRDefault="00AF71AB" w:rsidP="001B57A8">
      <w:pPr>
        <w:pStyle w:val="Paragrafi"/>
        <w:rPr>
          <w:lang w:val="sq-AL"/>
        </w:rPr>
      </w:pPr>
      <w:r w:rsidRPr="00F623B7">
        <w:rPr>
          <w:lang w:val="sq-AL"/>
        </w:rPr>
        <w:t>b) Kalimin e ankesës për shqyrtim, duke marrë një prej vendimeve të parashikuara në nenin 25 të kësaj rregulloreje.  Në këtë rast, me kërkesë të relatorit të bazuar në aktet e bashkëlidhura ankesës, Komisioni vendos edhe nëse duhet marrë mendimi i specialistëve/ekspertëve të pavarur, si dhe njofton ankuesin për afatin e parapagimit të ekspertëve.  Njoftimi përmban edhe paralajmërimin se në rast të mosparapagimit të ekspertizës në afatin e caktuar, Komisioni nuk thërret dhe nuk merr si provë ekspertizën e kërkuar.</w:t>
      </w:r>
    </w:p>
    <w:p w:rsidR="00AF71AB" w:rsidRPr="00F623B7" w:rsidRDefault="00AF71AB" w:rsidP="001B57A8">
      <w:pPr>
        <w:pStyle w:val="Paragrafi"/>
        <w:rPr>
          <w:lang w:val="sq-AL"/>
        </w:rPr>
      </w:pPr>
    </w:p>
    <w:p w:rsidR="00AF71AB" w:rsidRPr="00F623B7" w:rsidRDefault="00AF71AB" w:rsidP="001B57A8">
      <w:pPr>
        <w:pStyle w:val="NeniNr"/>
        <w:keepNext w:val="0"/>
        <w:rPr>
          <w:lang w:val="sq-AL"/>
        </w:rPr>
      </w:pPr>
      <w:r w:rsidRPr="00F623B7">
        <w:rPr>
          <w:lang w:val="sq-AL"/>
        </w:rPr>
        <w:t>Neni 24</w:t>
      </w:r>
    </w:p>
    <w:p w:rsidR="00AF71AB" w:rsidRPr="00F623B7" w:rsidRDefault="00AF71AB" w:rsidP="001B57A8">
      <w:pPr>
        <w:pStyle w:val="NeniTitull"/>
        <w:keepNext w:val="0"/>
        <w:rPr>
          <w:lang w:val="sq-AL"/>
        </w:rPr>
      </w:pPr>
      <w:r w:rsidRPr="00F623B7">
        <w:rPr>
          <w:lang w:val="sq-AL"/>
        </w:rPr>
        <w:t>Urdhrat e ndërmjetëm</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Komisioni kur vendos kalimin e ankesës për shqyrtim në themel mund të urdhërojë:</w:t>
      </w:r>
    </w:p>
    <w:p w:rsidR="00AF71AB" w:rsidRPr="00F623B7" w:rsidRDefault="00AF71AB" w:rsidP="001B57A8">
      <w:pPr>
        <w:pStyle w:val="Paragrafi"/>
        <w:rPr>
          <w:lang w:val="sq-AL"/>
        </w:rPr>
      </w:pPr>
      <w:r w:rsidRPr="00F623B7">
        <w:rPr>
          <w:lang w:val="sq-AL"/>
        </w:rPr>
        <w:t>a) pezullimin e procedurës së prokurimit publik në rast se autoriteti kontraktues nuk e ka pezulluar atë me marrjen njoftim për ankesën;</w:t>
      </w:r>
    </w:p>
    <w:p w:rsidR="00AF71AB" w:rsidRPr="00F623B7" w:rsidRDefault="00AF71AB" w:rsidP="001B57A8">
      <w:pPr>
        <w:pStyle w:val="Paragrafi"/>
        <w:rPr>
          <w:lang w:val="sq-AL"/>
        </w:rPr>
      </w:pPr>
      <w:r w:rsidRPr="00F623B7">
        <w:rPr>
          <w:lang w:val="sq-AL"/>
        </w:rPr>
        <w:t>b) vazhdimin e procedurës së prokurimit publik nga autoriteti kontraktues nëse çmon se pezullimi i procedurës së prokurimit dëmton interesin publik, autoritetin kontraktor ose ofertuesit.</w:t>
      </w:r>
    </w:p>
    <w:p w:rsidR="00AF71AB" w:rsidRPr="00F623B7" w:rsidRDefault="00AF71AB" w:rsidP="001B57A8">
      <w:pPr>
        <w:pStyle w:val="Paragrafi"/>
        <w:rPr>
          <w:lang w:val="sq-AL"/>
        </w:rPr>
      </w:pPr>
    </w:p>
    <w:p w:rsidR="00AF71AB" w:rsidRPr="00F623B7" w:rsidRDefault="00AF71AB" w:rsidP="001B57A8">
      <w:pPr>
        <w:pStyle w:val="NeniNr"/>
        <w:keepNext w:val="0"/>
        <w:rPr>
          <w:lang w:val="sq-AL"/>
        </w:rPr>
      </w:pPr>
      <w:r w:rsidRPr="00F623B7">
        <w:rPr>
          <w:lang w:val="sq-AL"/>
        </w:rPr>
        <w:t>Neni 25</w:t>
      </w:r>
    </w:p>
    <w:p w:rsidR="00AF71AB" w:rsidRPr="00F623B7" w:rsidRDefault="00AF71AB" w:rsidP="001B57A8">
      <w:pPr>
        <w:pStyle w:val="NeniTitull"/>
        <w:keepNext w:val="0"/>
        <w:rPr>
          <w:lang w:val="sq-AL"/>
        </w:rPr>
      </w:pPr>
      <w:r w:rsidRPr="00F623B7">
        <w:rPr>
          <w:lang w:val="sq-AL"/>
        </w:rPr>
        <w:t>Shqyrtimi në themel</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Nëse kërkesa përmbush elementet formale, Komisioni vazhdon me shqyrtimin në themel të saj brenda të njëjtës mbledhje.  Nëse vazhdimi nuk është i mundur sepse nevojitet marrja e një prove të caktuar, mbledhja e radhës zhvillohet brenda 7 ditëve nga regjistrimi i ankesës. Në raste të ndërlikuara, Komisioni vendos zgjatjen e afatit të mësipërm, por jo më shumë se 20</w:t>
      </w:r>
      <w:r w:rsidR="00E87C75">
        <w:rPr>
          <w:lang w:val="sq-AL"/>
        </w:rPr>
        <w:t xml:space="preserve"> ditë nga regjistrimi i ankesës.</w:t>
      </w:r>
    </w:p>
    <w:p w:rsidR="00AF71AB" w:rsidRPr="00F623B7" w:rsidRDefault="00AF71AB" w:rsidP="001B57A8">
      <w:pPr>
        <w:pStyle w:val="Paragrafi"/>
        <w:rPr>
          <w:lang w:val="sq-AL"/>
        </w:rPr>
      </w:pPr>
      <w:r w:rsidRPr="00F623B7">
        <w:rPr>
          <w:lang w:val="sq-AL"/>
        </w:rPr>
        <w:t>2. Komisioni ka të drejtë të kërkojë të dhëna dhe shpjegime nga çdo organ i administratës qendrore dhe vendore, si dhe të marrë çdo dokument apo provë që ka lidhje me hetimin administrativ.</w:t>
      </w:r>
    </w:p>
    <w:p w:rsidR="00AF71AB" w:rsidRPr="00F623B7" w:rsidRDefault="00AF71AB" w:rsidP="001B57A8">
      <w:pPr>
        <w:pStyle w:val="Paragrafi"/>
        <w:rPr>
          <w:lang w:val="sq-AL"/>
        </w:rPr>
      </w:pPr>
      <w:r w:rsidRPr="00F623B7">
        <w:rPr>
          <w:lang w:val="sq-AL"/>
        </w:rPr>
        <w:t>3. Komisioni vendos mbi një ankesë në mbledhje me dyer të mbyllura.</w:t>
      </w:r>
    </w:p>
    <w:p w:rsidR="00AF71AB" w:rsidRPr="00F623B7" w:rsidRDefault="00AF71AB" w:rsidP="001B57A8">
      <w:pPr>
        <w:pStyle w:val="Paragrafi"/>
        <w:rPr>
          <w:lang w:val="sq-AL"/>
        </w:rPr>
      </w:pPr>
      <w:r w:rsidRPr="00F623B7">
        <w:rPr>
          <w:lang w:val="sq-AL"/>
        </w:rPr>
        <w:t>4. Gjatë mbledhjeve mbahet procesverbal, i cili përmban edhe rezultatet e votimit të anëtarëve. Procesverbali nënshkruhet nga personi që e mban atë dhe nga të gjithë anëtarët që kanë marrë pjesë në mbledhje.</w:t>
      </w:r>
    </w:p>
    <w:p w:rsidR="00AF71AB" w:rsidRDefault="00AF71AB" w:rsidP="001B57A8">
      <w:pPr>
        <w:pStyle w:val="Paragrafi"/>
        <w:rPr>
          <w:lang w:val="sq-AL"/>
        </w:rPr>
      </w:pPr>
    </w:p>
    <w:p w:rsidR="00FD1E30" w:rsidRDefault="00FD1E30" w:rsidP="001B57A8">
      <w:pPr>
        <w:pStyle w:val="Paragrafi"/>
        <w:rPr>
          <w:lang w:val="sq-AL"/>
        </w:rPr>
      </w:pPr>
    </w:p>
    <w:p w:rsidR="00FD1E30" w:rsidRDefault="00FD1E30" w:rsidP="001B57A8">
      <w:pPr>
        <w:pStyle w:val="Paragrafi"/>
        <w:rPr>
          <w:lang w:val="sq-AL"/>
        </w:rPr>
      </w:pPr>
    </w:p>
    <w:p w:rsidR="00FD1E30" w:rsidRPr="00F623B7" w:rsidRDefault="00FD1E30" w:rsidP="001B57A8">
      <w:pPr>
        <w:pStyle w:val="Paragrafi"/>
        <w:rPr>
          <w:lang w:val="sq-AL"/>
        </w:rPr>
      </w:pPr>
    </w:p>
    <w:p w:rsidR="00AF71AB" w:rsidRPr="00F623B7" w:rsidRDefault="00AF71AB" w:rsidP="001B57A8">
      <w:pPr>
        <w:pStyle w:val="NeniNr"/>
        <w:keepNext w:val="0"/>
        <w:rPr>
          <w:lang w:val="sq-AL"/>
        </w:rPr>
      </w:pPr>
      <w:r w:rsidRPr="00F623B7">
        <w:rPr>
          <w:lang w:val="sq-AL"/>
        </w:rPr>
        <w:t>Neni 26</w:t>
      </w:r>
    </w:p>
    <w:p w:rsidR="00AF71AB" w:rsidRPr="00F623B7" w:rsidRDefault="00AF71AB" w:rsidP="001B57A8">
      <w:pPr>
        <w:pStyle w:val="NeniTitull"/>
        <w:keepNext w:val="0"/>
        <w:rPr>
          <w:lang w:val="sq-AL"/>
        </w:rPr>
      </w:pPr>
      <w:r w:rsidRPr="00F623B7">
        <w:rPr>
          <w:lang w:val="sq-AL"/>
        </w:rPr>
        <w:t>Procedura të veçanta</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Në rastin e ankesave ndaj vendimeve përfundimtare të autoritetit kontraktor mbi sqarimet për dokumentet e tenderit, ankimuesi duhet të përcaktojë saktë objektin e ankesës së tij nëse ajo drejtohet kundër mënyrës së sqarimit apo kundër përputhshmërisë së vendimit të autoritetit kontraktor me standardet kombëtare të specifikimeve teknike.</w:t>
      </w:r>
    </w:p>
    <w:p w:rsidR="00AF71AB" w:rsidRPr="00F623B7" w:rsidRDefault="00AF71AB" w:rsidP="001B57A8">
      <w:pPr>
        <w:pStyle w:val="Paragrafi"/>
        <w:rPr>
          <w:lang w:val="sq-AL"/>
        </w:rPr>
      </w:pPr>
      <w:r w:rsidRPr="00F623B7">
        <w:rPr>
          <w:lang w:val="sq-AL"/>
        </w:rPr>
        <w:t>2. Nëse ankesa drejtohet kundër mënyrës së sqarimit, Komisioni e trajton atë sipas rregullave të ankimit administrativ të parashikuara nga Kodi i Procedurave Administrative.</w:t>
      </w:r>
    </w:p>
    <w:p w:rsidR="00AF71AB" w:rsidRPr="00F623B7" w:rsidRDefault="00AF71AB" w:rsidP="001B57A8">
      <w:pPr>
        <w:pStyle w:val="Paragrafi"/>
        <w:rPr>
          <w:lang w:val="sq-AL"/>
        </w:rPr>
      </w:pPr>
    </w:p>
    <w:p w:rsidR="00AF71AB" w:rsidRPr="00F623B7" w:rsidRDefault="00AF71AB" w:rsidP="001B57A8">
      <w:pPr>
        <w:pStyle w:val="NeniNr"/>
        <w:keepNext w:val="0"/>
        <w:rPr>
          <w:lang w:val="sq-AL"/>
        </w:rPr>
      </w:pPr>
      <w:r w:rsidRPr="00F623B7">
        <w:rPr>
          <w:lang w:val="sq-AL"/>
        </w:rPr>
        <w:t>Neni 27</w:t>
      </w:r>
    </w:p>
    <w:p w:rsidR="00AF71AB" w:rsidRPr="00F623B7" w:rsidRDefault="00AF71AB" w:rsidP="001B57A8">
      <w:pPr>
        <w:pStyle w:val="NeniTitull"/>
        <w:keepNext w:val="0"/>
        <w:rPr>
          <w:lang w:val="sq-AL"/>
        </w:rPr>
      </w:pPr>
      <w:r w:rsidRPr="00F623B7">
        <w:rPr>
          <w:lang w:val="sq-AL"/>
        </w:rPr>
        <w:t>Kufijtë e shqyrtimit të ankesës</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Komisioni shqyrton ankesën brenda objektit dhe shkaqeve të parashtruara në ankesë.</w:t>
      </w:r>
    </w:p>
    <w:p w:rsidR="00AF71AB" w:rsidRPr="00F623B7" w:rsidRDefault="00AF71AB" w:rsidP="001B57A8">
      <w:pPr>
        <w:pStyle w:val="Paragrafi"/>
        <w:rPr>
          <w:lang w:val="sq-AL"/>
        </w:rPr>
      </w:pPr>
      <w:r w:rsidRPr="00F623B7">
        <w:rPr>
          <w:lang w:val="sq-AL"/>
        </w:rPr>
        <w:t>2. Përjashtimisht, kur ka lidhje midis objektit të ankesës dhe vendimeve apo veprimeve të tjera të autoritetit kontraktor gjatë procedurës së prokurimit, Komisioni vendos edhe për ligjshmërinë e tyre.</w:t>
      </w:r>
    </w:p>
    <w:p w:rsidR="00AF71AB" w:rsidRPr="00F623B7" w:rsidRDefault="00AF71AB" w:rsidP="001B57A8">
      <w:pPr>
        <w:pStyle w:val="NeniNr"/>
        <w:keepNext w:val="0"/>
        <w:rPr>
          <w:lang w:val="sq-AL"/>
        </w:rPr>
      </w:pPr>
      <w:r w:rsidRPr="00F623B7">
        <w:rPr>
          <w:lang w:val="sq-AL"/>
        </w:rPr>
        <w:t>Neni 28</w:t>
      </w:r>
    </w:p>
    <w:p w:rsidR="00AF71AB" w:rsidRPr="00F623B7" w:rsidRDefault="00AF71AB" w:rsidP="001B57A8">
      <w:pPr>
        <w:pStyle w:val="NeniTitull"/>
        <w:keepNext w:val="0"/>
        <w:rPr>
          <w:lang w:val="sq-AL"/>
        </w:rPr>
      </w:pPr>
      <w:r w:rsidRPr="00F623B7">
        <w:rPr>
          <w:lang w:val="sq-AL"/>
        </w:rPr>
        <w:t xml:space="preserve">Vendimi i Komisionit </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Komisioni, pas shqyrtimit administrativ të ankesës vendos me akt të motivuar:</w:t>
      </w:r>
    </w:p>
    <w:p w:rsidR="00AF71AB" w:rsidRPr="00F623B7" w:rsidRDefault="00AF71AB" w:rsidP="001B57A8">
      <w:pPr>
        <w:pStyle w:val="Paragrafi"/>
        <w:rPr>
          <w:lang w:val="sq-AL"/>
        </w:rPr>
      </w:pPr>
      <w:r w:rsidRPr="00F623B7">
        <w:rPr>
          <w:lang w:val="sq-AL"/>
        </w:rPr>
        <w:t xml:space="preserve">a) </w:t>
      </w:r>
      <w:r w:rsidR="00E87C75" w:rsidRPr="00F623B7">
        <w:rPr>
          <w:lang w:val="sq-AL"/>
        </w:rPr>
        <w:t xml:space="preserve">Pushimin </w:t>
      </w:r>
      <w:r w:rsidRPr="00F623B7">
        <w:rPr>
          <w:lang w:val="sq-AL"/>
        </w:rPr>
        <w:t>e procedimit administrativ për shkak se veprimet e treguara në ankesë nuk përbëjnë shkelje të legjislacionit mbi prokurimin publik apo kur pretendimet e ankuesit rezultojnë të paprovuara; ose</w:t>
      </w:r>
    </w:p>
    <w:p w:rsidR="00AF71AB" w:rsidRPr="00F623B7" w:rsidRDefault="00AF71AB" w:rsidP="001B57A8">
      <w:pPr>
        <w:pStyle w:val="Paragrafi"/>
        <w:rPr>
          <w:lang w:val="sq-AL"/>
        </w:rPr>
      </w:pPr>
      <w:r w:rsidRPr="00F623B7">
        <w:rPr>
          <w:lang w:val="sq-AL"/>
        </w:rPr>
        <w:t xml:space="preserve">b) </w:t>
      </w:r>
      <w:r w:rsidR="00E87C75" w:rsidRPr="00F623B7">
        <w:rPr>
          <w:lang w:val="sq-AL"/>
        </w:rPr>
        <w:t xml:space="preserve">Ndalimin </w:t>
      </w:r>
      <w:r w:rsidRPr="00F623B7">
        <w:rPr>
          <w:lang w:val="sq-AL"/>
        </w:rPr>
        <w:t>e autoritetit kontraktor të vazhdojë veprimet e paligjshme, duke i caktuar një afat kohor.</w:t>
      </w:r>
    </w:p>
    <w:p w:rsidR="00AF71AB" w:rsidRPr="00F623B7" w:rsidRDefault="00AF71AB" w:rsidP="001B57A8">
      <w:pPr>
        <w:pStyle w:val="Paragrafi"/>
        <w:rPr>
          <w:lang w:val="sq-AL"/>
        </w:rPr>
      </w:pPr>
      <w:r w:rsidRPr="00F623B7">
        <w:rPr>
          <w:lang w:val="sq-AL"/>
        </w:rPr>
        <w:t>2. Nëse Komisioni vendos sipas pikës 1 shkronjës “b” të këtij neni me arsyetimin se një vendim apo veprim i autoritetit kontraktor është në kundërshtim me ligjin 9643/2006, dhe kontrata e prokurimit ende nuk është lidhur, atëherë Komisioni ka të drejtë:</w:t>
      </w:r>
    </w:p>
    <w:p w:rsidR="00AF71AB" w:rsidRPr="00F623B7" w:rsidRDefault="00AF71AB" w:rsidP="001B57A8">
      <w:pPr>
        <w:pStyle w:val="Paragrafi"/>
        <w:rPr>
          <w:lang w:val="sq-AL"/>
        </w:rPr>
      </w:pPr>
      <w:r w:rsidRPr="00F623B7">
        <w:rPr>
          <w:lang w:val="sq-AL"/>
        </w:rPr>
        <w:t>a) Të interpretojë rregullat ose parimet ligjore që duhet të zbatohen për objektin e ankesës, duke udhëzuar autoritetin kontraktor të veprojë sipas këtij interpretimi në vazhdimin e procedurës së prokurimit;</w:t>
      </w:r>
    </w:p>
    <w:p w:rsidR="00AF71AB" w:rsidRPr="00F623B7" w:rsidRDefault="00AF71AB" w:rsidP="001B57A8">
      <w:pPr>
        <w:pStyle w:val="Paragrafi"/>
        <w:rPr>
          <w:lang w:val="sq-AL"/>
        </w:rPr>
      </w:pPr>
      <w:r w:rsidRPr="00F623B7">
        <w:rPr>
          <w:lang w:val="sq-AL"/>
        </w:rPr>
        <w:t>b) Të anulojë plotësisht ose pjesërisht vendimin ose veprimin e autoritetit kontraktor të nxjerrë në kundërshtim me ligjin, si dhe të udhëzojë vazhdimin e procedurës së prokurimit në përputhje me ligjin, duke treguar veprimet që duhet të kryhen në vijim;</w:t>
      </w:r>
    </w:p>
    <w:p w:rsidR="00AF71AB" w:rsidRPr="00F623B7" w:rsidRDefault="00AF71AB" w:rsidP="001B57A8">
      <w:pPr>
        <w:pStyle w:val="Paragrafi"/>
        <w:rPr>
          <w:lang w:val="sq-AL"/>
        </w:rPr>
      </w:pPr>
      <w:r w:rsidRPr="00F623B7">
        <w:rPr>
          <w:lang w:val="sq-AL"/>
        </w:rPr>
        <w:t>c) Të konstatojë shkeljen ligjore konkrete dhe të udhëzojë autoritetin kontraktor mbi korrigjimin e tyre, si dhe për vazhdimin e procedurës së prokurimit;</w:t>
      </w:r>
    </w:p>
    <w:p w:rsidR="00AF71AB" w:rsidRPr="00F623B7" w:rsidRDefault="00AF71AB" w:rsidP="001B57A8">
      <w:pPr>
        <w:pStyle w:val="Paragrafi"/>
        <w:rPr>
          <w:lang w:val="sq-AL"/>
        </w:rPr>
      </w:pPr>
      <w:r w:rsidRPr="00F623B7">
        <w:rPr>
          <w:lang w:val="sq-AL"/>
        </w:rPr>
        <w:t>d) Të anulojë procedurat për shpalljen e kontratës fituese dhe të udhëzojë autoritetin kontraktor për rifillimin e procedurës së prokurimit.</w:t>
      </w:r>
    </w:p>
    <w:p w:rsidR="00AF71AB" w:rsidRPr="00F623B7" w:rsidRDefault="00AF71AB" w:rsidP="001B57A8">
      <w:pPr>
        <w:pStyle w:val="Paragrafi"/>
        <w:rPr>
          <w:lang w:val="sq-AL"/>
        </w:rPr>
      </w:pPr>
      <w:r w:rsidRPr="00F623B7">
        <w:rPr>
          <w:lang w:val="sq-AL"/>
        </w:rPr>
        <w:t>3. Nëse Komisioni vendos sipas pikës 1 shkronja “b” të këtij neni me arsyetimin se një vendim apo veprim i autoritetit kontraktor është në kundërshtim me ligjin 9643/2006 dhe kontrata e prokurimit është lidhur, atëherë Komisioni ka të drejtë:</w:t>
      </w:r>
    </w:p>
    <w:p w:rsidR="00AF71AB" w:rsidRPr="00F623B7" w:rsidRDefault="00AF71AB" w:rsidP="001B57A8">
      <w:pPr>
        <w:pStyle w:val="Paragrafi"/>
        <w:rPr>
          <w:lang w:val="sq-AL"/>
        </w:rPr>
      </w:pPr>
      <w:r w:rsidRPr="00F623B7">
        <w:rPr>
          <w:lang w:val="sq-AL"/>
        </w:rPr>
        <w:t>a) Të interpretojë rregullat ose parimet ligjore që duhet të zbatohen për objektin e ankesës, duke udhëzuar autoritetin kontraktor të veprojë sipas këtij interpretimi në vazhdimin e procedurës së prokurimit;</w:t>
      </w:r>
    </w:p>
    <w:p w:rsidR="00AF71AB" w:rsidRPr="00F623B7" w:rsidRDefault="00AF71AB" w:rsidP="001B57A8">
      <w:pPr>
        <w:pStyle w:val="Paragrafi"/>
        <w:rPr>
          <w:lang w:val="sq-AL"/>
        </w:rPr>
      </w:pPr>
      <w:r w:rsidRPr="00F623B7">
        <w:rPr>
          <w:lang w:val="sq-AL"/>
        </w:rPr>
        <w:t>b) Të deklarojë një fakt të caktuar të rezultuar gjatë shqyrtimit administrativ. Ky vendim mund të përdoret në gjykatë si dokument që justifikon dëmshpërblimin gjyqësor të ankuesit për humbjet ose dëmet e pësuara nga shkelja e ligjit;</w:t>
      </w:r>
    </w:p>
    <w:p w:rsidR="00AF71AB" w:rsidRPr="00F623B7" w:rsidRDefault="00AF71AB" w:rsidP="001B57A8">
      <w:pPr>
        <w:pStyle w:val="Paragrafi"/>
        <w:rPr>
          <w:lang w:val="sq-AL"/>
        </w:rPr>
      </w:pPr>
      <w:r w:rsidRPr="00F623B7">
        <w:rPr>
          <w:lang w:val="sq-AL"/>
        </w:rPr>
        <w:t>c) Të marrë masa konkrete ndaj personave përgjegjës në përputhje me dispozitat e ligjit 9643/2006.  Këto masa mund të përfshijnë këshillimin e të dëmtuarit për të ngritur padi në gjykatë ose për të paraqitur kallëzim në gjykim, si dhe raportimin tek eprori përkatës i shkeljes së qëllimshme të ligjit prej zyrtarit të autoritetit kontraktor.</w:t>
      </w:r>
    </w:p>
    <w:p w:rsidR="00AF71AB" w:rsidRPr="00F623B7" w:rsidRDefault="00AF71AB" w:rsidP="001B57A8">
      <w:pPr>
        <w:pStyle w:val="Paragrafi"/>
        <w:rPr>
          <w:lang w:val="sq-AL"/>
        </w:rPr>
      </w:pPr>
    </w:p>
    <w:p w:rsidR="00AF71AB" w:rsidRPr="00F623B7" w:rsidRDefault="00AF71AB" w:rsidP="001B57A8">
      <w:pPr>
        <w:pStyle w:val="NeniNr"/>
        <w:keepNext w:val="0"/>
        <w:rPr>
          <w:lang w:val="sq-AL"/>
        </w:rPr>
      </w:pPr>
      <w:r w:rsidRPr="00F623B7">
        <w:rPr>
          <w:lang w:val="sq-AL"/>
        </w:rPr>
        <w:t>Neni 29</w:t>
      </w:r>
    </w:p>
    <w:p w:rsidR="00AF71AB" w:rsidRPr="00F623B7" w:rsidRDefault="00AF71AB" w:rsidP="001B57A8">
      <w:pPr>
        <w:pStyle w:val="NeniTitull"/>
        <w:keepNext w:val="0"/>
        <w:rPr>
          <w:lang w:val="sq-AL"/>
        </w:rPr>
      </w:pPr>
      <w:r w:rsidRPr="00F623B7">
        <w:rPr>
          <w:lang w:val="sq-AL"/>
        </w:rPr>
        <w:t>Përmbajtja e vendimit</w:t>
      </w:r>
    </w:p>
    <w:p w:rsidR="00AF71AB" w:rsidRPr="001208E4" w:rsidRDefault="00AF71AB" w:rsidP="001B57A8">
      <w:pPr>
        <w:pStyle w:val="Paragrafi"/>
        <w:rPr>
          <w:sz w:val="14"/>
          <w:lang w:val="sq-AL"/>
        </w:rPr>
      </w:pPr>
    </w:p>
    <w:p w:rsidR="00AF71AB" w:rsidRPr="00F623B7" w:rsidRDefault="00AF71AB" w:rsidP="001B57A8">
      <w:pPr>
        <w:pStyle w:val="Paragrafi"/>
        <w:rPr>
          <w:lang w:val="sq-AL"/>
        </w:rPr>
      </w:pPr>
      <w:r w:rsidRPr="00F623B7">
        <w:rPr>
          <w:lang w:val="sq-AL"/>
        </w:rPr>
        <w:t>1. Vendimi i Komisionit përmban numrin, datën, nënshkrimin, vulën e Komisionit, si dhe të drejtën e ankimit në gjykatë.</w:t>
      </w:r>
    </w:p>
    <w:p w:rsidR="00AF71AB" w:rsidRPr="00F623B7" w:rsidRDefault="00AF71AB" w:rsidP="001B57A8">
      <w:pPr>
        <w:pStyle w:val="Paragrafi"/>
        <w:rPr>
          <w:lang w:val="sq-AL"/>
        </w:rPr>
      </w:pPr>
      <w:r w:rsidRPr="00F623B7">
        <w:rPr>
          <w:lang w:val="sq-AL"/>
        </w:rPr>
        <w:t>2. Vendimi i Komisionit duhet të arsyetohet.</w:t>
      </w:r>
    </w:p>
    <w:p w:rsidR="00AF71AB" w:rsidRPr="00F623B7" w:rsidRDefault="00AF71AB" w:rsidP="001B57A8">
      <w:pPr>
        <w:pStyle w:val="Paragrafi"/>
        <w:rPr>
          <w:lang w:val="sq-AL"/>
        </w:rPr>
      </w:pPr>
      <w:r w:rsidRPr="00F623B7">
        <w:rPr>
          <w:lang w:val="sq-AL"/>
        </w:rPr>
        <w:t xml:space="preserve">3. Të gjitha kopjet e vendimit nënshkruhen nga kryetari. </w:t>
      </w:r>
    </w:p>
    <w:p w:rsidR="00AF71AB" w:rsidRPr="00F623B7" w:rsidRDefault="00AF71AB" w:rsidP="001B57A8">
      <w:pPr>
        <w:pStyle w:val="Paragrafi"/>
        <w:rPr>
          <w:lang w:val="sq-AL"/>
        </w:rPr>
      </w:pPr>
      <w:r w:rsidRPr="00F623B7">
        <w:rPr>
          <w:lang w:val="sq-AL"/>
        </w:rPr>
        <w:t>4. Vendimi i njoftohet ankimuesit dhe autoriteti kontraktor dhe Agjencisë së Prokurimit Publik.</w:t>
      </w:r>
    </w:p>
    <w:p w:rsidR="00AF71AB" w:rsidRPr="00F623B7" w:rsidRDefault="00AF71AB" w:rsidP="001B57A8">
      <w:pPr>
        <w:pStyle w:val="Paragrafi"/>
        <w:rPr>
          <w:lang w:val="sq-AL"/>
        </w:rPr>
      </w:pPr>
      <w:r w:rsidRPr="00F623B7">
        <w:rPr>
          <w:lang w:val="sq-AL"/>
        </w:rPr>
        <w:t>5. Autoriteti kontraktor brenda 10 ditëve nga marrja dijeni mund t’ i drejtohet Komisionit me kërkesë për rishikimin e vendimit. Rishikimi i vendimit kryhet sipas rregullave të përcaktuara në Kodin e Procedurës Administrative.</w:t>
      </w:r>
    </w:p>
    <w:p w:rsidR="00AF71AB" w:rsidRPr="001208E4" w:rsidRDefault="00AF71AB" w:rsidP="001B57A8">
      <w:pPr>
        <w:pStyle w:val="Paragrafi"/>
        <w:rPr>
          <w:sz w:val="16"/>
          <w:lang w:val="sq-AL"/>
        </w:rPr>
      </w:pPr>
    </w:p>
    <w:p w:rsidR="00AF71AB" w:rsidRPr="00F623B7" w:rsidRDefault="00AF71AB" w:rsidP="001B57A8">
      <w:pPr>
        <w:pStyle w:val="NeniNr"/>
        <w:keepNext w:val="0"/>
        <w:rPr>
          <w:lang w:val="sq-AL"/>
        </w:rPr>
      </w:pPr>
      <w:r w:rsidRPr="00F623B7">
        <w:rPr>
          <w:lang w:val="sq-AL"/>
        </w:rPr>
        <w:t>Neni 30</w:t>
      </w:r>
    </w:p>
    <w:p w:rsidR="00AF71AB" w:rsidRPr="00F623B7" w:rsidRDefault="00AF71AB" w:rsidP="001B57A8">
      <w:pPr>
        <w:pStyle w:val="NeniTitull"/>
        <w:keepNext w:val="0"/>
        <w:rPr>
          <w:lang w:val="sq-AL"/>
        </w:rPr>
      </w:pPr>
      <w:r w:rsidRPr="00F623B7">
        <w:rPr>
          <w:lang w:val="sq-AL"/>
        </w:rPr>
        <w:t>Shpenzimet procedurale</w:t>
      </w:r>
    </w:p>
    <w:p w:rsidR="00AF71AB" w:rsidRPr="001208E4" w:rsidRDefault="00AF71AB" w:rsidP="001B57A8">
      <w:pPr>
        <w:pStyle w:val="Paragrafi"/>
        <w:rPr>
          <w:sz w:val="16"/>
          <w:lang w:val="sq-AL"/>
        </w:rPr>
      </w:pPr>
    </w:p>
    <w:p w:rsidR="00AF71AB" w:rsidRPr="00F623B7" w:rsidRDefault="00AF71AB" w:rsidP="001B57A8">
      <w:pPr>
        <w:pStyle w:val="Paragrafi"/>
        <w:rPr>
          <w:lang w:val="sq-AL"/>
        </w:rPr>
      </w:pPr>
      <w:r w:rsidRPr="00F623B7">
        <w:rPr>
          <w:lang w:val="sq-AL"/>
        </w:rPr>
        <w:t>1. Shpenzimet procedurale përfshijnë tarifën e ankesës dhe shpenzimet për konsultimin e specialistëve/ekspertëve të pavarur.</w:t>
      </w:r>
    </w:p>
    <w:p w:rsidR="00AF71AB" w:rsidRPr="00F623B7" w:rsidRDefault="00AF71AB" w:rsidP="001B57A8">
      <w:pPr>
        <w:pStyle w:val="Paragrafi"/>
        <w:rPr>
          <w:lang w:val="sq-AL"/>
        </w:rPr>
      </w:pPr>
      <w:r w:rsidRPr="00F623B7">
        <w:rPr>
          <w:lang w:val="sq-AL"/>
        </w:rPr>
        <w:t>2. Kur Komisioni, në procedurën e shqyrtimit të një ankese, urdhëron thirrjen e specialistëve ose të ekspertëve dhe kryerjen e ekspertizës, duhet të përcaktojë detyrimin e palëve për parapagimin e tyre dhe afatin.</w:t>
      </w:r>
    </w:p>
    <w:p w:rsidR="00AF71AB" w:rsidRPr="00F623B7" w:rsidRDefault="00AF71AB" w:rsidP="001B57A8">
      <w:pPr>
        <w:pStyle w:val="Paragrafi"/>
        <w:rPr>
          <w:lang w:val="sq-AL"/>
        </w:rPr>
      </w:pPr>
      <w:r w:rsidRPr="00F623B7">
        <w:rPr>
          <w:lang w:val="sq-AL"/>
        </w:rPr>
        <w:t>3. Parapagimi i shpenzimeve vërtetohet duke paraqitur dokumentacionin bankar përkatës.</w:t>
      </w:r>
    </w:p>
    <w:p w:rsidR="00AF71AB" w:rsidRPr="00F623B7" w:rsidRDefault="00AF71AB" w:rsidP="001B57A8">
      <w:pPr>
        <w:pStyle w:val="Paragrafi"/>
        <w:rPr>
          <w:lang w:val="sq-AL"/>
        </w:rPr>
      </w:pPr>
      <w:r w:rsidRPr="00F623B7">
        <w:rPr>
          <w:lang w:val="sq-AL"/>
        </w:rPr>
        <w:t>4. Palët në proces mbulojnë shpenzimet e ekspertizës.</w:t>
      </w:r>
    </w:p>
    <w:p w:rsidR="00AF71AB" w:rsidRPr="00F623B7" w:rsidRDefault="00AF71AB" w:rsidP="001B57A8">
      <w:pPr>
        <w:pStyle w:val="Paragrafi"/>
        <w:rPr>
          <w:lang w:val="sq-AL"/>
        </w:rPr>
      </w:pPr>
      <w:r w:rsidRPr="00F623B7">
        <w:rPr>
          <w:lang w:val="sq-AL"/>
        </w:rPr>
        <w:t>5. Komisioni përcakton në vendimin që përfundon procedimin administrativ edhe detyrimin se kujt i ngarkohen shpenzimet procedurale. Për ankesën pjesërisht të suksesshme, shpenzimet procedurale përcaktohen në përputhje me masën e pjesës së ankesës së pranuar.</w:t>
      </w:r>
    </w:p>
    <w:p w:rsidR="00AF71AB" w:rsidRPr="001208E4" w:rsidRDefault="00AF71AB" w:rsidP="001B57A8">
      <w:pPr>
        <w:pStyle w:val="Paragrafi"/>
        <w:rPr>
          <w:sz w:val="16"/>
          <w:lang w:val="sq-AL"/>
        </w:rPr>
      </w:pPr>
    </w:p>
    <w:p w:rsidR="00AF71AB" w:rsidRPr="00F623B7" w:rsidRDefault="00AF71AB" w:rsidP="001B57A8">
      <w:pPr>
        <w:pStyle w:val="NeniNr"/>
        <w:keepNext w:val="0"/>
        <w:rPr>
          <w:lang w:val="sq-AL"/>
        </w:rPr>
      </w:pPr>
      <w:r w:rsidRPr="00F623B7">
        <w:rPr>
          <w:lang w:val="sq-AL"/>
        </w:rPr>
        <w:t>Neni 31</w:t>
      </w:r>
    </w:p>
    <w:p w:rsidR="00AF71AB" w:rsidRPr="00F623B7" w:rsidRDefault="00AF71AB" w:rsidP="001B57A8">
      <w:pPr>
        <w:pStyle w:val="NeniTitull"/>
        <w:keepNext w:val="0"/>
        <w:rPr>
          <w:lang w:val="sq-AL"/>
        </w:rPr>
      </w:pPr>
      <w:r w:rsidRPr="00F623B7">
        <w:rPr>
          <w:lang w:val="sq-AL"/>
        </w:rPr>
        <w:t>Karakteri detyrues i vendimeve të Komisionit</w:t>
      </w:r>
    </w:p>
    <w:p w:rsidR="00AF71AB" w:rsidRPr="001208E4" w:rsidRDefault="00AF71AB" w:rsidP="001B57A8">
      <w:pPr>
        <w:pStyle w:val="Paragrafi"/>
        <w:rPr>
          <w:sz w:val="14"/>
          <w:lang w:val="sq-AL"/>
        </w:rPr>
      </w:pPr>
    </w:p>
    <w:p w:rsidR="00AF71AB" w:rsidRPr="00F623B7" w:rsidRDefault="00AF71AB" w:rsidP="001B57A8">
      <w:pPr>
        <w:pStyle w:val="Paragrafi"/>
        <w:rPr>
          <w:lang w:val="sq-AL"/>
        </w:rPr>
      </w:pPr>
      <w:r w:rsidRPr="00F623B7">
        <w:rPr>
          <w:lang w:val="sq-AL"/>
        </w:rPr>
        <w:t>Autoritetet kontraktore, nëse brenda 10 ditëve nga marrja dijeni, nuk kërkojnë pranë Komisionit rishikimin e vendimit të tij, janë të detyruara ta zbatojnë atë në përputhje me urdhërimet e tij.</w:t>
      </w:r>
    </w:p>
    <w:p w:rsidR="00AF71AB" w:rsidRPr="001208E4" w:rsidRDefault="00AF71AB" w:rsidP="001B57A8">
      <w:pPr>
        <w:pStyle w:val="NeniNr"/>
        <w:keepNext w:val="0"/>
        <w:rPr>
          <w:sz w:val="14"/>
          <w:lang w:val="sq-AL"/>
        </w:rPr>
      </w:pPr>
    </w:p>
    <w:p w:rsidR="00AF71AB" w:rsidRPr="00F623B7" w:rsidRDefault="00AF71AB" w:rsidP="001B57A8">
      <w:pPr>
        <w:pStyle w:val="NeniNr"/>
        <w:keepNext w:val="0"/>
        <w:rPr>
          <w:lang w:val="sq-AL"/>
        </w:rPr>
      </w:pPr>
      <w:r w:rsidRPr="00F623B7">
        <w:rPr>
          <w:lang w:val="sq-AL"/>
        </w:rPr>
        <w:t>Neni 32</w:t>
      </w:r>
    </w:p>
    <w:p w:rsidR="00AF71AB" w:rsidRPr="00F623B7" w:rsidRDefault="00AF71AB" w:rsidP="001B57A8">
      <w:pPr>
        <w:pStyle w:val="NeniTitull"/>
        <w:keepNext w:val="0"/>
        <w:rPr>
          <w:lang w:val="sq-AL"/>
        </w:rPr>
      </w:pPr>
      <w:r w:rsidRPr="00F623B7">
        <w:rPr>
          <w:lang w:val="sq-AL"/>
        </w:rPr>
        <w:t>Arkivimi i dokumentacionit</w:t>
      </w:r>
    </w:p>
    <w:p w:rsidR="00AF71AB" w:rsidRPr="001208E4" w:rsidRDefault="00AF71AB" w:rsidP="001B57A8">
      <w:pPr>
        <w:pStyle w:val="Paragrafi"/>
        <w:rPr>
          <w:sz w:val="18"/>
          <w:lang w:val="sq-AL"/>
        </w:rPr>
      </w:pPr>
    </w:p>
    <w:p w:rsidR="00AF71AB" w:rsidRPr="00F623B7" w:rsidRDefault="00FC6D3B" w:rsidP="001B57A8">
      <w:pPr>
        <w:pStyle w:val="Paragrafi"/>
        <w:rPr>
          <w:lang w:val="sq-AL"/>
        </w:rPr>
      </w:pPr>
      <w:r>
        <w:rPr>
          <w:lang w:val="sq-AL"/>
        </w:rPr>
        <w:t>1. Komisioni krijon arkivin elektronik</w:t>
      </w:r>
      <w:r w:rsidR="00AF71AB" w:rsidRPr="00F623B7">
        <w:rPr>
          <w:lang w:val="sq-AL"/>
        </w:rPr>
        <w:t xml:space="preserve"> për të gjithë dokumentacionin për çdo çështje në përputhje me rregullat mbi arkivat.</w:t>
      </w:r>
    </w:p>
    <w:p w:rsidR="00AF71AB" w:rsidRPr="00F623B7" w:rsidRDefault="00FC6D3B" w:rsidP="001B57A8">
      <w:pPr>
        <w:pStyle w:val="Paragrafi"/>
        <w:rPr>
          <w:lang w:val="sq-AL"/>
        </w:rPr>
      </w:pPr>
      <w:r>
        <w:rPr>
          <w:lang w:val="sq-AL"/>
        </w:rPr>
        <w:t>2. Përveç arkivit</w:t>
      </w:r>
      <w:r w:rsidR="00805527">
        <w:rPr>
          <w:lang w:val="sq-AL"/>
        </w:rPr>
        <w:t xml:space="preserve"> elektronik</w:t>
      </w:r>
      <w:r w:rsidR="00AF71AB" w:rsidRPr="00F623B7">
        <w:rPr>
          <w:lang w:val="sq-AL"/>
        </w:rPr>
        <w:t>, Komisioni</w:t>
      </w:r>
      <w:r w:rsidR="00805527">
        <w:rPr>
          <w:lang w:val="sq-AL"/>
        </w:rPr>
        <w:t xml:space="preserve"> mund të mbajë arkiv</w:t>
      </w:r>
      <w:r w:rsidR="00AF71AB" w:rsidRPr="00F623B7">
        <w:rPr>
          <w:lang w:val="sq-AL"/>
        </w:rPr>
        <w:t xml:space="preserve"> për dokumentacionin e paraqitur në formë shkresore, për rastet kur sipas ligjit apo akteve nënligjore është parashikuar një formë komunikimi, e ndryshme nga ajo elektronike.</w:t>
      </w:r>
    </w:p>
    <w:p w:rsidR="00AF71AB" w:rsidRPr="001208E4" w:rsidRDefault="00AF71AB" w:rsidP="001B57A8">
      <w:pPr>
        <w:pStyle w:val="Paragrafi"/>
        <w:rPr>
          <w:sz w:val="16"/>
          <w:lang w:val="sq-AL"/>
        </w:rPr>
      </w:pPr>
    </w:p>
    <w:p w:rsidR="00AF71AB" w:rsidRPr="00F623B7" w:rsidRDefault="00AF71AB" w:rsidP="001B57A8">
      <w:pPr>
        <w:pStyle w:val="KreuNr"/>
        <w:keepNext w:val="0"/>
        <w:rPr>
          <w:lang w:val="sq-AL"/>
        </w:rPr>
      </w:pPr>
      <w:r w:rsidRPr="00F623B7">
        <w:rPr>
          <w:lang w:val="sq-AL"/>
        </w:rPr>
        <w:t>KREU IV</w:t>
      </w:r>
    </w:p>
    <w:p w:rsidR="00AF71AB" w:rsidRPr="00F623B7" w:rsidRDefault="00AF71AB" w:rsidP="001B57A8">
      <w:pPr>
        <w:pStyle w:val="KreuTitull"/>
        <w:keepNext w:val="0"/>
        <w:rPr>
          <w:lang w:val="sq-AL"/>
        </w:rPr>
      </w:pPr>
      <w:r w:rsidRPr="00F623B7">
        <w:rPr>
          <w:lang w:val="sq-AL"/>
        </w:rPr>
        <w:t>DISPOZITA TË FUNDIT</w:t>
      </w:r>
    </w:p>
    <w:p w:rsidR="00AF71AB" w:rsidRPr="001208E4" w:rsidRDefault="00AF71AB" w:rsidP="001B57A8">
      <w:pPr>
        <w:pStyle w:val="Paragrafi"/>
        <w:rPr>
          <w:sz w:val="14"/>
          <w:lang w:val="sq-AL"/>
        </w:rPr>
      </w:pPr>
    </w:p>
    <w:p w:rsidR="00AF71AB" w:rsidRPr="00F623B7" w:rsidRDefault="00AF71AB" w:rsidP="001B57A8">
      <w:pPr>
        <w:pStyle w:val="NeniNr"/>
        <w:keepNext w:val="0"/>
        <w:rPr>
          <w:lang w:val="sq-AL"/>
        </w:rPr>
      </w:pPr>
      <w:r w:rsidRPr="00F623B7">
        <w:rPr>
          <w:lang w:val="sq-AL"/>
        </w:rPr>
        <w:t>Neni 33</w:t>
      </w:r>
    </w:p>
    <w:p w:rsidR="00AF71AB" w:rsidRPr="00F623B7" w:rsidRDefault="00AF71AB" w:rsidP="001B57A8">
      <w:pPr>
        <w:pStyle w:val="NeniTitull"/>
        <w:keepNext w:val="0"/>
        <w:rPr>
          <w:lang w:val="sq-AL"/>
        </w:rPr>
      </w:pPr>
      <w:r w:rsidRPr="00F623B7">
        <w:rPr>
          <w:lang w:val="sq-AL"/>
        </w:rPr>
        <w:t>Dispozitë kalimtare</w:t>
      </w:r>
    </w:p>
    <w:p w:rsidR="00AF71AB" w:rsidRPr="001208E4" w:rsidRDefault="00AF71AB" w:rsidP="001B57A8">
      <w:pPr>
        <w:pStyle w:val="Paragrafi"/>
        <w:rPr>
          <w:sz w:val="14"/>
          <w:lang w:val="sq-AL"/>
        </w:rPr>
      </w:pPr>
    </w:p>
    <w:p w:rsidR="00AF71AB" w:rsidRPr="00F623B7" w:rsidRDefault="00AF71AB" w:rsidP="001B57A8">
      <w:pPr>
        <w:pStyle w:val="Paragrafi"/>
        <w:rPr>
          <w:lang w:val="sq-AL"/>
        </w:rPr>
      </w:pPr>
      <w:r w:rsidRPr="00F623B7">
        <w:rPr>
          <w:lang w:val="sq-AL"/>
        </w:rPr>
        <w:t>1. Me hyrjen në fuqi të këtij vendimi, Komisioni vazhdon shqyrtimin e ankesave të paraqitura pranë</w:t>
      </w:r>
      <w:r w:rsidR="00E30DEB">
        <w:rPr>
          <w:lang w:val="sq-AL"/>
        </w:rPr>
        <w:t xml:space="preserve"> Agjencisë së Prokurimit Publik</w:t>
      </w:r>
      <w:r w:rsidRPr="00F623B7">
        <w:rPr>
          <w:lang w:val="sq-AL"/>
        </w:rPr>
        <w:t>,</w:t>
      </w:r>
      <w:r w:rsidR="00E30DEB">
        <w:rPr>
          <w:lang w:val="sq-AL"/>
        </w:rPr>
        <w:t xml:space="preserve"> </w:t>
      </w:r>
      <w:r w:rsidRPr="00F623B7">
        <w:rPr>
          <w:lang w:val="sq-AL"/>
        </w:rPr>
        <w:t>në gjendjen në të cilën ato ndodhen, duke respektuar për aq sa është e mundur rregullat e këtij vendimi.</w:t>
      </w:r>
    </w:p>
    <w:p w:rsidR="00AF71AB" w:rsidRPr="00F623B7" w:rsidRDefault="00AF71AB" w:rsidP="001B57A8">
      <w:pPr>
        <w:pStyle w:val="Paragrafi"/>
        <w:rPr>
          <w:lang w:val="sq-AL"/>
        </w:rPr>
      </w:pPr>
      <w:r w:rsidRPr="00F623B7">
        <w:rPr>
          <w:lang w:val="sq-AL"/>
        </w:rPr>
        <w:t>2. Kryetari i Komisionit, me propozim të Komisionit, miraton rregulloren e brendshme, si dhe nxjerr  aktet e tjera të parashikuara në këtë rregullore, brenda 30 ditëve nga hyrja në fuqi e saj.</w:t>
      </w:r>
    </w:p>
    <w:p w:rsidR="00AF71AB" w:rsidRPr="00F623B7" w:rsidRDefault="00AF71AB" w:rsidP="001B57A8">
      <w:pPr>
        <w:pStyle w:val="Paragrafi"/>
        <w:rPr>
          <w:lang w:val="sq-AL"/>
        </w:rPr>
      </w:pPr>
      <w:r w:rsidRPr="00F623B7">
        <w:rPr>
          <w:lang w:val="sq-AL"/>
        </w:rPr>
        <w:t>3. Komisioni, brenda dy javëve nga emërimi i anëtarëve të tij, krijon një listë të përkohshme ekspertësh deri në plotësimin e afatit të parashikuar nga neni 8 i kësaj rregulloreje.</w:t>
      </w:r>
    </w:p>
    <w:p w:rsidR="00AF71AB" w:rsidRPr="00F623B7" w:rsidRDefault="00AF71AB" w:rsidP="001B57A8">
      <w:pPr>
        <w:pStyle w:val="AneksiNr"/>
        <w:keepNext w:val="0"/>
        <w:rPr>
          <w:lang w:val="sq-AL"/>
        </w:rPr>
      </w:pPr>
      <w:r w:rsidRPr="00F623B7">
        <w:rPr>
          <w:lang w:val="sq-AL"/>
        </w:rPr>
        <w:br w:type="page"/>
        <w:t>Aneks</w:t>
      </w:r>
      <w:r>
        <w:rPr>
          <w:lang w:val="sq-AL"/>
        </w:rPr>
        <w:t>I</w:t>
      </w:r>
      <w:r w:rsidRPr="00F623B7">
        <w:rPr>
          <w:lang w:val="sq-AL"/>
        </w:rPr>
        <w:t xml:space="preserve">  NR.1</w:t>
      </w:r>
    </w:p>
    <w:p w:rsidR="00AF71AB" w:rsidRPr="00F623B7" w:rsidRDefault="00AF71AB" w:rsidP="001B57A8">
      <w:pPr>
        <w:pStyle w:val="AneksiTitull"/>
        <w:widowControl w:val="0"/>
        <w:rPr>
          <w:lang w:val="sq-AL"/>
        </w:rPr>
      </w:pPr>
      <w:r w:rsidRPr="00F623B7">
        <w:rPr>
          <w:lang w:val="sq-AL"/>
        </w:rPr>
        <w:t>RAPORTI VJETOR I KOMISIONIT TË PROKURIMIT PUBLIK</w:t>
      </w:r>
    </w:p>
    <w:p w:rsidR="00AF71AB" w:rsidRPr="00F623B7" w:rsidRDefault="00AF71AB" w:rsidP="001B57A8">
      <w:pPr>
        <w:pStyle w:val="Paragrafi"/>
        <w:rPr>
          <w:lang w:val="sq-AL"/>
        </w:rPr>
      </w:pPr>
    </w:p>
    <w:p w:rsidR="00AF71AB" w:rsidRPr="00F623B7" w:rsidRDefault="00AF71AB" w:rsidP="001B57A8">
      <w:pPr>
        <w:pStyle w:val="Paragrafi"/>
        <w:rPr>
          <w:b/>
          <w:lang w:val="sq-AL"/>
        </w:rPr>
      </w:pPr>
      <w:r w:rsidRPr="00F623B7">
        <w:rPr>
          <w:b/>
          <w:lang w:val="sq-AL"/>
        </w:rPr>
        <w:t>I. Hyrje</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_________________________________________________________________________________________________________________________________________________________________________________________________________________________________</w:t>
      </w:r>
    </w:p>
    <w:p w:rsidR="00AF71AB" w:rsidRPr="00F623B7" w:rsidRDefault="00AF71AB" w:rsidP="001B57A8">
      <w:pPr>
        <w:pStyle w:val="Paragrafi"/>
        <w:rPr>
          <w:lang w:val="sq-AL"/>
        </w:rPr>
      </w:pPr>
    </w:p>
    <w:p w:rsidR="00AF71AB" w:rsidRPr="00F623B7" w:rsidRDefault="00AF71AB" w:rsidP="001B57A8">
      <w:pPr>
        <w:pStyle w:val="Paragrafi"/>
        <w:rPr>
          <w:b/>
          <w:lang w:val="sq-AL"/>
        </w:rPr>
      </w:pPr>
      <w:r w:rsidRPr="00F623B7">
        <w:rPr>
          <w:b/>
          <w:lang w:val="sq-AL"/>
        </w:rPr>
        <w:t>II. Të përgjithshme</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Struktura dhe organika</w:t>
      </w:r>
    </w:p>
    <w:p w:rsidR="00AF71AB" w:rsidRPr="00F623B7" w:rsidRDefault="00AF71AB" w:rsidP="001B57A8">
      <w:pPr>
        <w:pStyle w:val="Paragrafi"/>
        <w:rPr>
          <w:lang w:val="sq-AL"/>
        </w:rPr>
      </w:pPr>
      <w:r w:rsidRPr="00F623B7">
        <w:rPr>
          <w:lang w:val="sq-AL"/>
        </w:rPr>
        <w:t>_______________________________________________________________________________________________________________________________________________________________________________________________________________</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2. Marrëdhëniet me të tretët</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a) Marrëdhëniet me autoritetet shtetërore</w:t>
      </w:r>
    </w:p>
    <w:p w:rsidR="00AF71AB" w:rsidRPr="00F623B7" w:rsidRDefault="00AF71AB" w:rsidP="001B57A8">
      <w:pPr>
        <w:pStyle w:val="Paragrafi"/>
        <w:rPr>
          <w:lang w:val="sq-AL"/>
        </w:rPr>
      </w:pPr>
      <w:r w:rsidRPr="00F623B7">
        <w:rPr>
          <w:lang w:val="sq-AL"/>
        </w:rPr>
        <w:t>__________________________________________________________________________________________________________________________________________</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b) Marrëdhëniet me institucionet jashtë vendit</w:t>
      </w:r>
    </w:p>
    <w:p w:rsidR="00AF71AB" w:rsidRPr="00F623B7" w:rsidRDefault="00AF71AB" w:rsidP="001B57A8">
      <w:pPr>
        <w:pStyle w:val="Paragrafi"/>
        <w:rPr>
          <w:lang w:val="sq-AL"/>
        </w:rPr>
      </w:pPr>
      <w:r w:rsidRPr="00F623B7">
        <w:rPr>
          <w:lang w:val="sq-AL"/>
        </w:rPr>
        <w:t>__________________________________________________________________________________________________________________________________________</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c) Pjesëmarrja organizata ndërkombëtare</w:t>
      </w:r>
    </w:p>
    <w:p w:rsidR="00AF71AB" w:rsidRPr="00F623B7" w:rsidRDefault="00AF71AB" w:rsidP="001B57A8">
      <w:pPr>
        <w:pStyle w:val="Paragrafi"/>
        <w:rPr>
          <w:lang w:val="sq-AL"/>
        </w:rPr>
      </w:pPr>
      <w:r w:rsidRPr="00F623B7">
        <w:rPr>
          <w:lang w:val="sq-AL"/>
        </w:rPr>
        <w:t>__________________________________________________________________________________________________________________________________________</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3.</w:t>
      </w:r>
      <w:r w:rsidR="001B02EE">
        <w:rPr>
          <w:lang w:val="sq-AL"/>
        </w:rPr>
        <w:t xml:space="preserve"> </w:t>
      </w:r>
      <w:r w:rsidRPr="00F623B7">
        <w:rPr>
          <w:lang w:val="sq-AL"/>
        </w:rPr>
        <w:t>Faqja e internetit</w:t>
      </w:r>
    </w:p>
    <w:p w:rsidR="00AF71AB" w:rsidRPr="00F623B7" w:rsidRDefault="00AF71AB" w:rsidP="001B57A8">
      <w:pPr>
        <w:pStyle w:val="Paragrafi"/>
        <w:rPr>
          <w:lang w:val="sq-AL"/>
        </w:rPr>
      </w:pPr>
      <w:r w:rsidRPr="00F623B7">
        <w:rPr>
          <w:lang w:val="sq-AL"/>
        </w:rPr>
        <w:t>__________________________________________________________________________________________________________________________________________</w:t>
      </w:r>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AF71AB" w:rsidP="001B57A8">
      <w:pPr>
        <w:pStyle w:val="Paragrafi"/>
        <w:rPr>
          <w:b/>
          <w:lang w:val="sq-AL"/>
        </w:rPr>
      </w:pPr>
      <w:r w:rsidRPr="00F623B7">
        <w:rPr>
          <w:b/>
          <w:lang w:val="sq-AL"/>
        </w:rPr>
        <w:t>III. Veprimtaria e Komisionit</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1. Çështjet e shqyrtuara</w:t>
      </w:r>
    </w:p>
    <w:p w:rsidR="00AF71AB" w:rsidRPr="00F623B7" w:rsidRDefault="00AF71AB" w:rsidP="001B57A8">
      <w:pPr>
        <w:pStyle w:val="Paragrafi"/>
        <w:rPr>
          <w:lang w:val="sq-AL"/>
        </w:rPr>
      </w:pPr>
      <w:r w:rsidRPr="00F623B7">
        <w:rPr>
          <w:lang w:val="sq-AL"/>
        </w:rPr>
        <w:t>__________________________________________________________________________________________________________________________________________</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2. Rezultatet e shqyrtimit</w:t>
      </w:r>
    </w:p>
    <w:p w:rsidR="00AF71AB" w:rsidRPr="00F623B7" w:rsidRDefault="00AF71AB" w:rsidP="001B57A8">
      <w:pPr>
        <w:pStyle w:val="Paragrafi"/>
        <w:rPr>
          <w:lang w:val="sq-AL"/>
        </w:rPr>
      </w:pPr>
      <w:r w:rsidRPr="00F623B7">
        <w:rPr>
          <w:lang w:val="sq-AL"/>
        </w:rPr>
        <w:t>__________________________________________________________________________________________________________________________________________</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3. Pasqyra e problematikave gjatë shqyrtimit të ankesave</w:t>
      </w:r>
    </w:p>
    <w:p w:rsidR="00AF71AB" w:rsidRPr="00F623B7" w:rsidRDefault="00AF71AB" w:rsidP="001B57A8">
      <w:pPr>
        <w:pStyle w:val="Paragrafi"/>
        <w:rPr>
          <w:lang w:val="sq-AL"/>
        </w:rPr>
      </w:pPr>
      <w:r w:rsidRPr="00F623B7">
        <w:rPr>
          <w:lang w:val="sq-AL"/>
        </w:rPr>
        <w:t>__________________________________________________________________________________________________________________________________________</w:t>
      </w:r>
    </w:p>
    <w:p w:rsidR="00AF71AB" w:rsidRDefault="00AF71AB" w:rsidP="001B57A8">
      <w:pPr>
        <w:pStyle w:val="Paragrafi"/>
        <w:rPr>
          <w:lang w:val="sq-AL"/>
        </w:rPr>
      </w:pPr>
    </w:p>
    <w:p w:rsidR="009047C3" w:rsidRDefault="009047C3" w:rsidP="001B57A8">
      <w:pPr>
        <w:pStyle w:val="Paragrafi"/>
        <w:rPr>
          <w:lang w:val="sq-AL"/>
        </w:rPr>
      </w:pPr>
    </w:p>
    <w:p w:rsidR="009047C3" w:rsidRDefault="009047C3" w:rsidP="001B57A8">
      <w:pPr>
        <w:pStyle w:val="Paragrafi"/>
        <w:rPr>
          <w:lang w:val="sq-AL"/>
        </w:rPr>
      </w:pPr>
    </w:p>
    <w:p w:rsidR="009047C3" w:rsidRPr="00F623B7" w:rsidRDefault="009047C3" w:rsidP="001B57A8">
      <w:pPr>
        <w:pStyle w:val="Paragrafi"/>
        <w:rPr>
          <w:lang w:val="sq-AL"/>
        </w:rPr>
      </w:pPr>
    </w:p>
    <w:p w:rsidR="00AF71AB" w:rsidRPr="00F623B7" w:rsidRDefault="00AF71AB" w:rsidP="001B57A8">
      <w:pPr>
        <w:pStyle w:val="Paragrafi"/>
        <w:rPr>
          <w:b/>
          <w:lang w:val="sq-AL"/>
        </w:rPr>
      </w:pPr>
      <w:r w:rsidRPr="00F623B7">
        <w:rPr>
          <w:b/>
          <w:lang w:val="sq-AL"/>
        </w:rPr>
        <w:t xml:space="preserve">IV. Buxheti </w:t>
      </w:r>
    </w:p>
    <w:p w:rsidR="00AF71AB" w:rsidRPr="00F623B7" w:rsidRDefault="00AF71AB" w:rsidP="001B57A8">
      <w:pPr>
        <w:pStyle w:val="Paragrafi"/>
        <w:rPr>
          <w:lang w:val="sq-AL"/>
        </w:rPr>
      </w:pPr>
      <w:r w:rsidRPr="00F623B7">
        <w:rPr>
          <w:lang w:val="sq-AL"/>
        </w:rPr>
        <w:t>1. Përdorimi i fondeve</w:t>
      </w:r>
    </w:p>
    <w:p w:rsidR="00AF71AB" w:rsidRPr="00F623B7" w:rsidRDefault="00AF71AB" w:rsidP="001B57A8">
      <w:pPr>
        <w:pStyle w:val="Paragrafi"/>
        <w:rPr>
          <w:lang w:val="sq-AL"/>
        </w:rPr>
      </w:pPr>
      <w:r w:rsidRPr="00F623B7">
        <w:rPr>
          <w:lang w:val="sq-AL"/>
        </w:rPr>
        <w:t>_____________________________________________________________________________________________________________________________________________________</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2. Parashtrime mbi mjaftueshmërinë e fondeve</w:t>
      </w:r>
    </w:p>
    <w:p w:rsidR="00AF71AB" w:rsidRPr="00F623B7" w:rsidRDefault="00AF71AB" w:rsidP="001B57A8">
      <w:pPr>
        <w:pStyle w:val="Paragrafi"/>
        <w:rPr>
          <w:lang w:val="sq-AL"/>
        </w:rPr>
      </w:pPr>
      <w:r w:rsidRPr="00F623B7">
        <w:rPr>
          <w:lang w:val="sq-AL"/>
        </w:rPr>
        <w:t>________________________________________________________________________________________________________________________________________________</w:t>
      </w:r>
    </w:p>
    <w:p w:rsidR="00AF71AB" w:rsidRPr="00F623B7" w:rsidRDefault="00AF71AB" w:rsidP="001B57A8">
      <w:pPr>
        <w:pStyle w:val="Paragrafi"/>
        <w:rPr>
          <w:lang w:val="sq-AL"/>
        </w:rPr>
      </w:pPr>
    </w:p>
    <w:p w:rsidR="00AF71AB" w:rsidRPr="00F623B7" w:rsidRDefault="00AF71AB" w:rsidP="001B57A8">
      <w:pPr>
        <w:pStyle w:val="Paragrafi"/>
        <w:rPr>
          <w:b/>
          <w:lang w:val="sq-AL"/>
        </w:rPr>
      </w:pPr>
      <w:r w:rsidRPr="00F623B7">
        <w:rPr>
          <w:b/>
          <w:lang w:val="sq-AL"/>
        </w:rPr>
        <w:t>V. Vështirësitë gjatë ushtrimit të funksioneve</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____________________________________________________________________________________________________________________________________</w:t>
      </w:r>
    </w:p>
    <w:p w:rsidR="00AF71AB" w:rsidRPr="00F623B7" w:rsidRDefault="00AF71AB" w:rsidP="001B57A8">
      <w:pPr>
        <w:pStyle w:val="Paragrafi"/>
        <w:rPr>
          <w:lang w:val="sq-AL"/>
        </w:rPr>
      </w:pPr>
    </w:p>
    <w:p w:rsidR="00AF71AB" w:rsidRPr="00F623B7" w:rsidRDefault="00AF71AB" w:rsidP="001B57A8">
      <w:pPr>
        <w:pStyle w:val="Paragrafi"/>
        <w:rPr>
          <w:b/>
          <w:lang w:val="sq-AL"/>
        </w:rPr>
      </w:pPr>
      <w:r w:rsidRPr="00F623B7">
        <w:rPr>
          <w:b/>
          <w:lang w:val="sq-AL"/>
        </w:rPr>
        <w:t>V</w:t>
      </w:r>
      <w:r>
        <w:rPr>
          <w:b/>
          <w:lang w:val="sq-AL"/>
        </w:rPr>
        <w:t>I</w:t>
      </w:r>
      <w:r w:rsidRPr="00F623B7">
        <w:rPr>
          <w:b/>
          <w:lang w:val="sq-AL"/>
        </w:rPr>
        <w:t>. Objektivat për vitin pasardhës</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________________________________________________________________________________________________________________________________________________</w:t>
      </w:r>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AF71AB" w:rsidP="001B57A8">
      <w:pPr>
        <w:pStyle w:val="AneksiNr"/>
        <w:keepNext w:val="0"/>
        <w:rPr>
          <w:lang w:val="sq-AL"/>
        </w:rPr>
      </w:pPr>
      <w:r w:rsidRPr="00F623B7">
        <w:rPr>
          <w:lang w:val="sq-AL"/>
        </w:rPr>
        <w:br w:type="page"/>
        <w:t>Aneksi nr. 2</w:t>
      </w:r>
    </w:p>
    <w:p w:rsidR="00AF71AB" w:rsidRPr="00F623B7" w:rsidRDefault="00AF71AB" w:rsidP="001B57A8">
      <w:pPr>
        <w:pStyle w:val="AneksiTitull"/>
        <w:widowControl w:val="0"/>
        <w:rPr>
          <w:lang w:val="sq-AL"/>
        </w:rPr>
      </w:pPr>
      <w:r w:rsidRPr="00F623B7">
        <w:rPr>
          <w:lang w:val="sq-AL"/>
        </w:rPr>
        <w:t>FORMULARI I ANKESËS DREJTUAR KOMISIONIT</w:t>
      </w:r>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E87C75" w:rsidP="001B57A8">
      <w:pPr>
        <w:pStyle w:val="Paragrafi"/>
        <w:rPr>
          <w:lang w:val="sq-AL"/>
        </w:rPr>
      </w:pPr>
      <w:r>
        <w:rPr>
          <w:lang w:val="sq-AL"/>
        </w:rPr>
        <w:t xml:space="preserve">Ankesë drejtuar: </w:t>
      </w:r>
      <w:r w:rsidR="00AF71AB" w:rsidRPr="00F623B7">
        <w:rPr>
          <w:lang w:val="sq-AL"/>
        </w:rPr>
        <w:t xml:space="preserve">Komisionit të Prokurimit Publik </w:t>
      </w:r>
    </w:p>
    <w:p w:rsidR="00AF71AB" w:rsidRPr="00F623B7" w:rsidRDefault="00AF71AB" w:rsidP="001B57A8">
      <w:pPr>
        <w:pStyle w:val="Paragrafi"/>
        <w:rPr>
          <w:lang w:val="sq-AL"/>
        </w:rPr>
      </w:pPr>
      <w:r w:rsidRPr="00F623B7">
        <w:rPr>
          <w:lang w:val="sq-AL"/>
        </w:rPr>
        <w:t>Seksioni I. Identifikimi i ankimuesit</w:t>
      </w:r>
    </w:p>
    <w:p w:rsidR="00AF71AB" w:rsidRPr="00F623B7" w:rsidRDefault="00AF71AB" w:rsidP="001B57A8">
      <w:pPr>
        <w:pStyle w:val="Paragrafi"/>
        <w:rPr>
          <w:lang w:val="sq-AL"/>
        </w:rPr>
      </w:pPr>
      <w:r w:rsidRPr="00F623B7">
        <w:rPr>
          <w:lang w:val="sq-AL"/>
        </w:rPr>
        <w:t xml:space="preserve">Ankimuesi mund të jetë një ofertues ose ofertues i mundshëm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70"/>
        <w:gridCol w:w="1260"/>
        <w:gridCol w:w="450"/>
        <w:gridCol w:w="90"/>
        <w:gridCol w:w="1440"/>
        <w:gridCol w:w="450"/>
        <w:gridCol w:w="2250"/>
        <w:gridCol w:w="270"/>
      </w:tblGrid>
      <w:tr w:rsidR="00AF71AB" w:rsidRPr="00F623B7">
        <w:trPr>
          <w:cantSplit/>
        </w:trPr>
        <w:tc>
          <w:tcPr>
            <w:tcW w:w="9000" w:type="dxa"/>
            <w:gridSpan w:val="9"/>
            <w:tcBorders>
              <w:top w:val="nil"/>
              <w:left w:val="nil"/>
              <w:bottom w:val="nil"/>
              <w:right w:val="nil"/>
            </w:tcBorders>
          </w:tcPr>
          <w:p w:rsidR="00AF71AB" w:rsidRPr="00F623B7" w:rsidRDefault="00AF71AB" w:rsidP="001B57A8">
            <w:pPr>
              <w:pStyle w:val="Tabele"/>
              <w:widowControl w:val="0"/>
              <w:rPr>
                <w:lang w:val="sq-AL"/>
              </w:rPr>
            </w:pPr>
            <w:r w:rsidRPr="00F623B7">
              <w:rPr>
                <w:lang w:val="sq-AL"/>
              </w:rPr>
              <w:fldChar w:fldCharType="begin">
                <w:ffData>
                  <w:name w:val="A1A"/>
                  <w:enabled/>
                  <w:calcOnExit w:val="0"/>
                  <w:textInput/>
                </w:ffData>
              </w:fldChar>
            </w:r>
            <w:bookmarkStart w:id="1" w:name="A1A"/>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1"/>
          </w:p>
          <w:p w:rsidR="00AF71AB" w:rsidRPr="00F623B7" w:rsidRDefault="00AF71AB" w:rsidP="001B57A8">
            <w:pPr>
              <w:pStyle w:val="Tabele"/>
              <w:widowControl w:val="0"/>
              <w:rPr>
                <w:lang w:val="sq-AL"/>
              </w:rPr>
            </w:pPr>
            <w:r w:rsidRPr="00F623B7">
              <w:rPr>
                <w:lang w:val="sq-AL"/>
              </w:rPr>
              <w:t>Emri i plotë i ankimuesit (ju lutem shtypeni)</w:t>
            </w:r>
          </w:p>
        </w:tc>
      </w:tr>
      <w:tr w:rsidR="00AF71AB" w:rsidRPr="00F623B7">
        <w:trPr>
          <w:cantSplit/>
        </w:trPr>
        <w:tc>
          <w:tcPr>
            <w:tcW w:w="8730" w:type="dxa"/>
            <w:gridSpan w:val="8"/>
            <w:tcBorders>
              <w:top w:val="nil"/>
              <w:left w:val="nil"/>
              <w:bottom w:val="nil"/>
              <w:right w:val="nil"/>
            </w:tcBorders>
          </w:tcPr>
          <w:p w:rsidR="00AF71AB" w:rsidRPr="00F623B7" w:rsidRDefault="00AF71AB" w:rsidP="001B57A8">
            <w:pPr>
              <w:pStyle w:val="Tabele"/>
              <w:widowControl w:val="0"/>
              <w:rPr>
                <w:lang w:val="sq-AL"/>
              </w:rPr>
            </w:pPr>
            <w:r w:rsidRPr="00F623B7">
              <w:rPr>
                <w:lang w:val="sq-AL"/>
              </w:rPr>
              <w:fldChar w:fldCharType="begin">
                <w:ffData>
                  <w:name w:val="A1B"/>
                  <w:enabled/>
                  <w:calcOnExit w:val="0"/>
                  <w:textInput/>
                </w:ffData>
              </w:fldChar>
            </w:r>
            <w:bookmarkStart w:id="2" w:name="A1B"/>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2"/>
          </w:p>
          <w:p w:rsidR="00AF71AB" w:rsidRPr="00F623B7" w:rsidRDefault="00AF71AB" w:rsidP="001B57A8">
            <w:pPr>
              <w:pStyle w:val="Tabele"/>
              <w:widowControl w:val="0"/>
              <w:rPr>
                <w:lang w:val="sq-AL"/>
              </w:rPr>
            </w:pPr>
            <w:r w:rsidRPr="00F623B7">
              <w:rPr>
                <w:lang w:val="sq-AL"/>
              </w:rPr>
              <w:t>Adresa</w:t>
            </w:r>
          </w:p>
        </w:tc>
        <w:tc>
          <w:tcPr>
            <w:tcW w:w="270" w:type="dxa"/>
            <w:tcBorders>
              <w:top w:val="nil"/>
              <w:left w:val="nil"/>
              <w:bottom w:val="nil"/>
              <w:right w:val="nil"/>
            </w:tcBorders>
          </w:tcPr>
          <w:p w:rsidR="00AF71AB" w:rsidRPr="00F623B7" w:rsidRDefault="00AF71AB" w:rsidP="001B57A8">
            <w:pPr>
              <w:pStyle w:val="Tabele"/>
              <w:widowControl w:val="0"/>
              <w:rPr>
                <w:lang w:val="sq-AL"/>
              </w:rPr>
            </w:pPr>
          </w:p>
        </w:tc>
      </w:tr>
      <w:tr w:rsidR="00AF71AB" w:rsidRPr="00F623B7">
        <w:trPr>
          <w:cantSplit/>
        </w:trPr>
        <w:tc>
          <w:tcPr>
            <w:tcW w:w="2520" w:type="dxa"/>
            <w:tcBorders>
              <w:top w:val="nil"/>
              <w:left w:val="nil"/>
              <w:bottom w:val="nil"/>
              <w:right w:val="nil"/>
            </w:tcBorders>
          </w:tcPr>
          <w:p w:rsidR="00AF71AB" w:rsidRPr="00F623B7" w:rsidRDefault="00AF71AB" w:rsidP="001B57A8">
            <w:pPr>
              <w:pStyle w:val="Tabele"/>
              <w:widowControl w:val="0"/>
              <w:rPr>
                <w:lang w:val="sq-AL"/>
              </w:rPr>
            </w:pPr>
            <w:r w:rsidRPr="00F623B7">
              <w:rPr>
                <w:lang w:val="sq-AL"/>
              </w:rPr>
              <w:fldChar w:fldCharType="begin">
                <w:ffData>
                  <w:name w:val="A1E"/>
                  <w:enabled/>
                  <w:calcOnExit w:val="0"/>
                  <w:textInput/>
                </w:ffData>
              </w:fldChar>
            </w:r>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p>
          <w:p w:rsidR="00AF71AB" w:rsidRPr="00F623B7" w:rsidRDefault="00AF71AB" w:rsidP="001B57A8">
            <w:pPr>
              <w:pStyle w:val="Tabele"/>
              <w:widowControl w:val="0"/>
              <w:rPr>
                <w:lang w:val="sq-AL"/>
              </w:rPr>
            </w:pPr>
            <w:r w:rsidRPr="00F623B7">
              <w:rPr>
                <w:lang w:val="sq-AL"/>
              </w:rPr>
              <w:t>Qyteti</w:t>
            </w:r>
          </w:p>
        </w:tc>
        <w:tc>
          <w:tcPr>
            <w:tcW w:w="270" w:type="dxa"/>
            <w:tcBorders>
              <w:top w:val="nil"/>
              <w:left w:val="nil"/>
              <w:bottom w:val="nil"/>
              <w:right w:val="nil"/>
            </w:tcBorders>
          </w:tcPr>
          <w:p w:rsidR="00AF71AB" w:rsidRPr="00F623B7" w:rsidRDefault="00AF71AB" w:rsidP="001B57A8">
            <w:pPr>
              <w:pStyle w:val="Tabele"/>
              <w:widowControl w:val="0"/>
              <w:rPr>
                <w:lang w:val="sq-AL"/>
              </w:rPr>
            </w:pPr>
          </w:p>
        </w:tc>
        <w:tc>
          <w:tcPr>
            <w:tcW w:w="3240" w:type="dxa"/>
            <w:gridSpan w:val="4"/>
            <w:tcBorders>
              <w:top w:val="nil"/>
              <w:left w:val="nil"/>
              <w:bottom w:val="nil"/>
              <w:right w:val="nil"/>
            </w:tcBorders>
          </w:tcPr>
          <w:p w:rsidR="00AF71AB" w:rsidRPr="00F623B7" w:rsidRDefault="00AF71AB" w:rsidP="001B57A8">
            <w:pPr>
              <w:pStyle w:val="Tabele"/>
              <w:widowControl w:val="0"/>
              <w:rPr>
                <w:lang w:val="sq-AL"/>
              </w:rPr>
            </w:pPr>
          </w:p>
          <w:p w:rsidR="00AF71AB" w:rsidRPr="00F623B7" w:rsidRDefault="00AF71AB" w:rsidP="001B57A8">
            <w:pPr>
              <w:pStyle w:val="Tabele"/>
              <w:widowControl w:val="0"/>
              <w:rPr>
                <w:lang w:val="sq-AL"/>
              </w:rPr>
            </w:pPr>
            <w:r w:rsidRPr="00F623B7">
              <w:rPr>
                <w:lang w:val="sq-AL"/>
              </w:rPr>
              <w:t xml:space="preserve">Shteti </w:t>
            </w:r>
          </w:p>
        </w:tc>
        <w:tc>
          <w:tcPr>
            <w:tcW w:w="450" w:type="dxa"/>
            <w:tcBorders>
              <w:top w:val="nil"/>
              <w:left w:val="nil"/>
              <w:bottom w:val="nil"/>
              <w:right w:val="nil"/>
            </w:tcBorders>
          </w:tcPr>
          <w:p w:rsidR="00AF71AB" w:rsidRPr="00F623B7" w:rsidRDefault="00AF71AB" w:rsidP="001B57A8">
            <w:pPr>
              <w:pStyle w:val="Tabele"/>
              <w:widowControl w:val="0"/>
              <w:rPr>
                <w:lang w:val="sq-AL"/>
              </w:rPr>
            </w:pPr>
          </w:p>
        </w:tc>
        <w:tc>
          <w:tcPr>
            <w:tcW w:w="2520" w:type="dxa"/>
            <w:gridSpan w:val="2"/>
            <w:tcBorders>
              <w:top w:val="nil"/>
              <w:left w:val="nil"/>
              <w:bottom w:val="nil"/>
              <w:right w:val="nil"/>
            </w:tcBorders>
          </w:tcPr>
          <w:p w:rsidR="00AF71AB" w:rsidRPr="00F623B7" w:rsidRDefault="00AF71AB" w:rsidP="001B57A8">
            <w:pPr>
              <w:pStyle w:val="Tabele"/>
              <w:widowControl w:val="0"/>
              <w:rPr>
                <w:lang w:val="sq-AL"/>
              </w:rPr>
            </w:pPr>
            <w:r w:rsidRPr="00F623B7">
              <w:rPr>
                <w:lang w:val="sq-AL"/>
              </w:rPr>
              <w:fldChar w:fldCharType="begin">
                <w:ffData>
                  <w:name w:val="A1H"/>
                  <w:enabled/>
                  <w:calcOnExit w:val="0"/>
                  <w:textInput/>
                </w:ffData>
              </w:fldChar>
            </w:r>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p>
          <w:p w:rsidR="00AF71AB" w:rsidRPr="00F623B7" w:rsidRDefault="00AF71AB" w:rsidP="001B57A8">
            <w:pPr>
              <w:pStyle w:val="Tabele"/>
              <w:widowControl w:val="0"/>
              <w:rPr>
                <w:lang w:val="sq-AL"/>
              </w:rPr>
            </w:pPr>
            <w:r w:rsidRPr="00F623B7">
              <w:rPr>
                <w:lang w:val="sq-AL"/>
              </w:rPr>
              <w:t xml:space="preserve">Kodi postar/kodi zip </w:t>
            </w:r>
          </w:p>
        </w:tc>
      </w:tr>
      <w:tr w:rsidR="00AF71AB" w:rsidRPr="00F623B7">
        <w:trPr>
          <w:cantSplit/>
          <w:trHeight w:val="819"/>
        </w:trPr>
        <w:tc>
          <w:tcPr>
            <w:tcW w:w="4050" w:type="dxa"/>
            <w:gridSpan w:val="3"/>
            <w:tcBorders>
              <w:top w:val="nil"/>
              <w:left w:val="nil"/>
              <w:bottom w:val="nil"/>
              <w:right w:val="nil"/>
            </w:tcBorders>
          </w:tcPr>
          <w:p w:rsidR="00AF71AB" w:rsidRPr="00F623B7" w:rsidRDefault="00AF71AB" w:rsidP="001B57A8">
            <w:pPr>
              <w:pStyle w:val="Tabele"/>
              <w:widowControl w:val="0"/>
              <w:rPr>
                <w:lang w:val="sq-AL"/>
              </w:rPr>
            </w:pPr>
            <w:r w:rsidRPr="00F623B7">
              <w:rPr>
                <w:lang w:val="sq-AL"/>
              </w:rPr>
              <w:fldChar w:fldCharType="begin">
                <w:ffData>
                  <w:name w:val="A1I"/>
                  <w:enabled/>
                  <w:calcOnExit w:val="0"/>
                  <w:textInput/>
                </w:ffData>
              </w:fldChar>
            </w:r>
            <w:bookmarkStart w:id="3" w:name="A1I"/>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3"/>
          </w:p>
          <w:p w:rsidR="00AF71AB" w:rsidRPr="00F623B7" w:rsidRDefault="00AF71AB" w:rsidP="001B57A8">
            <w:pPr>
              <w:pStyle w:val="Tabele"/>
              <w:widowControl w:val="0"/>
              <w:rPr>
                <w:lang w:val="sq-AL"/>
              </w:rPr>
            </w:pPr>
            <w:r w:rsidRPr="00F623B7">
              <w:rPr>
                <w:lang w:val="sq-AL"/>
              </w:rPr>
              <w:t>Nr. telefoni (duke përfshirë edhe prefiksin e zonës)</w:t>
            </w:r>
          </w:p>
        </w:tc>
        <w:tc>
          <w:tcPr>
            <w:tcW w:w="450" w:type="dxa"/>
            <w:tcBorders>
              <w:top w:val="nil"/>
              <w:left w:val="nil"/>
              <w:bottom w:val="nil"/>
              <w:right w:val="nil"/>
            </w:tcBorders>
          </w:tcPr>
          <w:p w:rsidR="00AF71AB" w:rsidRPr="00F623B7" w:rsidRDefault="00AF71AB" w:rsidP="001B57A8">
            <w:pPr>
              <w:pStyle w:val="Tabele"/>
              <w:widowControl w:val="0"/>
              <w:rPr>
                <w:lang w:val="sq-AL"/>
              </w:rPr>
            </w:pPr>
          </w:p>
        </w:tc>
        <w:tc>
          <w:tcPr>
            <w:tcW w:w="4500" w:type="dxa"/>
            <w:gridSpan w:val="5"/>
            <w:tcBorders>
              <w:top w:val="nil"/>
              <w:left w:val="nil"/>
              <w:bottom w:val="nil"/>
              <w:right w:val="nil"/>
            </w:tcBorders>
          </w:tcPr>
          <w:p w:rsidR="00AF71AB" w:rsidRPr="00F623B7" w:rsidRDefault="00AF71AB" w:rsidP="001B57A8">
            <w:pPr>
              <w:pStyle w:val="Tabele"/>
              <w:widowControl w:val="0"/>
              <w:rPr>
                <w:lang w:val="sq-AL"/>
              </w:rPr>
            </w:pPr>
            <w:r w:rsidRPr="00F623B7">
              <w:rPr>
                <w:lang w:val="sq-AL"/>
              </w:rPr>
              <w:fldChar w:fldCharType="begin">
                <w:ffData>
                  <w:name w:val="A1J"/>
                  <w:enabled/>
                  <w:calcOnExit w:val="0"/>
                  <w:textInput/>
                </w:ffData>
              </w:fldChar>
            </w:r>
            <w:bookmarkStart w:id="4" w:name="A1J"/>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4"/>
          </w:p>
          <w:p w:rsidR="00AF71AB" w:rsidRPr="00F623B7" w:rsidRDefault="00AF71AB" w:rsidP="001B57A8">
            <w:pPr>
              <w:pStyle w:val="Tabele"/>
              <w:widowControl w:val="0"/>
              <w:rPr>
                <w:lang w:val="sq-AL"/>
              </w:rPr>
            </w:pPr>
            <w:r w:rsidRPr="00F623B7">
              <w:rPr>
                <w:lang w:val="sq-AL"/>
              </w:rPr>
              <w:t>Nr. faksi (duke përfshirë edhe prefiksin e zonës)</w:t>
            </w:r>
          </w:p>
        </w:tc>
      </w:tr>
      <w:tr w:rsidR="00AF71AB" w:rsidRPr="00F623B7">
        <w:trPr>
          <w:cantSplit/>
        </w:trPr>
        <w:tc>
          <w:tcPr>
            <w:tcW w:w="9000" w:type="dxa"/>
            <w:gridSpan w:val="9"/>
            <w:tcBorders>
              <w:top w:val="nil"/>
              <w:left w:val="nil"/>
              <w:bottom w:val="nil"/>
              <w:right w:val="nil"/>
            </w:tcBorders>
          </w:tcPr>
          <w:p w:rsidR="00AF71AB" w:rsidRPr="00F623B7" w:rsidRDefault="00AF71AB" w:rsidP="001B57A8">
            <w:pPr>
              <w:pStyle w:val="Tabele"/>
              <w:widowControl w:val="0"/>
              <w:rPr>
                <w:lang w:val="sq-AL"/>
              </w:rPr>
            </w:pPr>
            <w:r w:rsidRPr="00F623B7">
              <w:rPr>
                <w:lang w:val="sq-AL"/>
              </w:rPr>
              <w:fldChar w:fldCharType="begin">
                <w:ffData>
                  <w:name w:val="A1K"/>
                  <w:enabled/>
                  <w:calcOnExit w:val="0"/>
                  <w:textInput/>
                </w:ffData>
              </w:fldChar>
            </w:r>
            <w:bookmarkStart w:id="5" w:name="A1K"/>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5"/>
          </w:p>
          <w:p w:rsidR="00AF71AB" w:rsidRPr="00F623B7" w:rsidRDefault="00AF71AB" w:rsidP="001B57A8">
            <w:pPr>
              <w:pStyle w:val="Tabele"/>
              <w:widowControl w:val="0"/>
              <w:rPr>
                <w:lang w:val="sq-AL"/>
              </w:rPr>
            </w:pPr>
            <w:r w:rsidRPr="00F623B7">
              <w:rPr>
                <w:lang w:val="sq-AL"/>
              </w:rPr>
              <w:t>E</w:t>
            </w:r>
            <w:r w:rsidRPr="00F623B7">
              <w:rPr>
                <w:lang w:val="sq-AL"/>
              </w:rPr>
              <w:noBreakHyphen/>
              <w:t>mail</w:t>
            </w:r>
          </w:p>
        </w:tc>
      </w:tr>
      <w:tr w:rsidR="00AF71AB" w:rsidRPr="00F623B7">
        <w:trPr>
          <w:cantSplit/>
        </w:trPr>
        <w:tc>
          <w:tcPr>
            <w:tcW w:w="9000" w:type="dxa"/>
            <w:gridSpan w:val="9"/>
            <w:tcBorders>
              <w:top w:val="nil"/>
              <w:left w:val="nil"/>
              <w:bottom w:val="nil"/>
              <w:right w:val="nil"/>
            </w:tcBorders>
          </w:tcPr>
          <w:p w:rsidR="00AF71AB" w:rsidRPr="00F623B7" w:rsidRDefault="00AF71AB" w:rsidP="001B57A8">
            <w:pPr>
              <w:pStyle w:val="Tabele"/>
              <w:widowControl w:val="0"/>
              <w:rPr>
                <w:lang w:val="sq-AL"/>
              </w:rPr>
            </w:pPr>
            <w:r w:rsidRPr="00F623B7">
              <w:rPr>
                <w:lang w:val="sq-AL"/>
              </w:rPr>
              <w:fldChar w:fldCharType="begin">
                <w:ffData>
                  <w:name w:val="A1L"/>
                  <w:enabled/>
                  <w:calcOnExit w:val="0"/>
                  <w:textInput/>
                </w:ffData>
              </w:fldChar>
            </w:r>
            <w:bookmarkStart w:id="6" w:name="A1L"/>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6"/>
          </w:p>
          <w:p w:rsidR="00AF71AB" w:rsidRPr="00F623B7" w:rsidRDefault="00AF71AB" w:rsidP="001B57A8">
            <w:pPr>
              <w:pStyle w:val="Tabele"/>
              <w:widowControl w:val="0"/>
              <w:rPr>
                <w:lang w:val="sq-AL"/>
              </w:rPr>
            </w:pPr>
            <w:r w:rsidRPr="00F623B7">
              <w:rPr>
                <w:lang w:val="sq-AL"/>
              </w:rPr>
              <w:t>Emri dhe pozicioni i zyrtarit të autorizuar që plotëson ankesën (ju lutem shtypeni)</w:t>
            </w:r>
          </w:p>
        </w:tc>
      </w:tr>
      <w:tr w:rsidR="00AF71AB" w:rsidRPr="00F623B7">
        <w:trPr>
          <w:cantSplit/>
        </w:trPr>
        <w:tc>
          <w:tcPr>
            <w:tcW w:w="4050" w:type="dxa"/>
            <w:gridSpan w:val="3"/>
            <w:tcBorders>
              <w:top w:val="nil"/>
              <w:left w:val="nil"/>
              <w:bottom w:val="nil"/>
              <w:right w:val="nil"/>
            </w:tcBorders>
          </w:tcPr>
          <w:p w:rsidR="00AF71AB" w:rsidRPr="00F623B7" w:rsidRDefault="00AF71AB" w:rsidP="001B57A8">
            <w:pPr>
              <w:pStyle w:val="Tabele"/>
              <w:widowControl w:val="0"/>
              <w:rPr>
                <w:lang w:val="sq-AL"/>
              </w:rPr>
            </w:pPr>
          </w:p>
          <w:p w:rsidR="00AF71AB" w:rsidRPr="00F623B7" w:rsidRDefault="00AF71AB" w:rsidP="001B57A8">
            <w:pPr>
              <w:pStyle w:val="Tabele"/>
              <w:widowControl w:val="0"/>
              <w:rPr>
                <w:lang w:val="sq-AL"/>
              </w:rPr>
            </w:pPr>
            <w:r w:rsidRPr="00F623B7">
              <w:rPr>
                <w:lang w:val="sq-AL"/>
              </w:rPr>
              <w:t>Firma e zyrtarit të autorizuar</w:t>
            </w:r>
          </w:p>
        </w:tc>
        <w:tc>
          <w:tcPr>
            <w:tcW w:w="540" w:type="dxa"/>
            <w:gridSpan w:val="2"/>
            <w:tcBorders>
              <w:top w:val="nil"/>
              <w:left w:val="nil"/>
              <w:bottom w:val="nil"/>
              <w:right w:val="nil"/>
            </w:tcBorders>
          </w:tcPr>
          <w:p w:rsidR="00AF71AB" w:rsidRPr="00F623B7" w:rsidRDefault="00AF71AB" w:rsidP="001B57A8">
            <w:pPr>
              <w:pStyle w:val="Tabele"/>
              <w:widowControl w:val="0"/>
              <w:rPr>
                <w:lang w:val="sq-AL"/>
              </w:rPr>
            </w:pPr>
          </w:p>
        </w:tc>
        <w:tc>
          <w:tcPr>
            <w:tcW w:w="4410" w:type="dxa"/>
            <w:gridSpan w:val="4"/>
            <w:tcBorders>
              <w:top w:val="nil"/>
              <w:left w:val="nil"/>
              <w:bottom w:val="nil"/>
              <w:right w:val="nil"/>
            </w:tcBorders>
          </w:tcPr>
          <w:p w:rsidR="00AF71AB" w:rsidRPr="00F623B7" w:rsidRDefault="00AF71AB" w:rsidP="001B57A8">
            <w:pPr>
              <w:pStyle w:val="Tabele"/>
              <w:widowControl w:val="0"/>
              <w:rPr>
                <w:lang w:val="sq-AL"/>
              </w:rPr>
            </w:pPr>
            <w:r w:rsidRPr="00F623B7">
              <w:rPr>
                <w:lang w:val="sq-AL"/>
              </w:rPr>
              <w:fldChar w:fldCharType="begin">
                <w:ffData>
                  <w:name w:val="A1N"/>
                  <w:enabled/>
                  <w:calcOnExit w:val="0"/>
                  <w:textInput/>
                </w:ffData>
              </w:fldChar>
            </w:r>
            <w:bookmarkStart w:id="7" w:name="A1N"/>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7"/>
          </w:p>
          <w:p w:rsidR="00AF71AB" w:rsidRPr="00F623B7" w:rsidRDefault="00AF71AB" w:rsidP="001B57A8">
            <w:pPr>
              <w:pStyle w:val="Tabele"/>
              <w:widowControl w:val="0"/>
              <w:rPr>
                <w:lang w:val="sq-AL"/>
              </w:rPr>
            </w:pPr>
            <w:r w:rsidRPr="00F623B7">
              <w:rPr>
                <w:lang w:val="sq-AL"/>
              </w:rPr>
              <w:t>Data (viti/muaji/dita)</w:t>
            </w:r>
          </w:p>
        </w:tc>
      </w:tr>
      <w:tr w:rsidR="00AF71AB" w:rsidRPr="00F623B7">
        <w:trPr>
          <w:cantSplit/>
        </w:trPr>
        <w:tc>
          <w:tcPr>
            <w:tcW w:w="4050" w:type="dxa"/>
            <w:gridSpan w:val="3"/>
            <w:tcBorders>
              <w:top w:val="nil"/>
              <w:left w:val="nil"/>
              <w:bottom w:val="nil"/>
              <w:right w:val="nil"/>
            </w:tcBorders>
          </w:tcPr>
          <w:p w:rsidR="00AF71AB" w:rsidRPr="00F623B7" w:rsidRDefault="00AF71AB" w:rsidP="001B57A8">
            <w:pPr>
              <w:pStyle w:val="Tabele"/>
              <w:widowControl w:val="0"/>
              <w:rPr>
                <w:lang w:val="sq-AL"/>
              </w:rPr>
            </w:pPr>
            <w:r w:rsidRPr="00F623B7">
              <w:rPr>
                <w:lang w:val="sq-AL"/>
              </w:rPr>
              <w:fldChar w:fldCharType="begin">
                <w:ffData>
                  <w:name w:val="A1O"/>
                  <w:enabled/>
                  <w:calcOnExit w:val="0"/>
                  <w:textInput/>
                </w:ffData>
              </w:fldChar>
            </w:r>
            <w:bookmarkStart w:id="8" w:name="A1O"/>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8"/>
          </w:p>
          <w:p w:rsidR="00AF71AB" w:rsidRPr="00F623B7" w:rsidRDefault="00AF71AB" w:rsidP="001B57A8">
            <w:pPr>
              <w:pStyle w:val="Tabele"/>
              <w:widowControl w:val="0"/>
              <w:rPr>
                <w:lang w:val="sq-AL"/>
              </w:rPr>
            </w:pPr>
            <w:r w:rsidRPr="00F623B7">
              <w:rPr>
                <w:lang w:val="sq-AL"/>
              </w:rPr>
              <w:t>Nr. telefoni (duke përfshirë prefiksin e zonës)</w:t>
            </w:r>
          </w:p>
        </w:tc>
        <w:tc>
          <w:tcPr>
            <w:tcW w:w="540" w:type="dxa"/>
            <w:gridSpan w:val="2"/>
            <w:tcBorders>
              <w:top w:val="nil"/>
              <w:left w:val="nil"/>
              <w:bottom w:val="nil"/>
              <w:right w:val="nil"/>
            </w:tcBorders>
          </w:tcPr>
          <w:p w:rsidR="00AF71AB" w:rsidRPr="00F623B7" w:rsidRDefault="00AF71AB" w:rsidP="001B57A8">
            <w:pPr>
              <w:pStyle w:val="Tabele"/>
              <w:widowControl w:val="0"/>
              <w:rPr>
                <w:lang w:val="sq-AL"/>
              </w:rPr>
            </w:pPr>
          </w:p>
        </w:tc>
        <w:tc>
          <w:tcPr>
            <w:tcW w:w="4410" w:type="dxa"/>
            <w:gridSpan w:val="4"/>
            <w:tcBorders>
              <w:top w:val="nil"/>
              <w:left w:val="nil"/>
              <w:bottom w:val="nil"/>
              <w:right w:val="nil"/>
            </w:tcBorders>
          </w:tcPr>
          <w:p w:rsidR="00AF71AB" w:rsidRPr="00F623B7" w:rsidRDefault="00AF71AB" w:rsidP="001B57A8">
            <w:pPr>
              <w:pStyle w:val="Tabele"/>
              <w:widowControl w:val="0"/>
              <w:rPr>
                <w:lang w:val="sq-AL"/>
              </w:rPr>
            </w:pPr>
            <w:r w:rsidRPr="00F623B7">
              <w:rPr>
                <w:lang w:val="sq-AL"/>
              </w:rPr>
              <w:fldChar w:fldCharType="begin">
                <w:ffData>
                  <w:name w:val="A1P"/>
                  <w:enabled/>
                  <w:calcOnExit w:val="0"/>
                  <w:textInput/>
                </w:ffData>
              </w:fldChar>
            </w:r>
            <w:bookmarkStart w:id="9" w:name="A1P"/>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9"/>
          </w:p>
          <w:p w:rsidR="00AF71AB" w:rsidRPr="00F623B7" w:rsidRDefault="00AF71AB" w:rsidP="001B57A8">
            <w:pPr>
              <w:pStyle w:val="Tabele"/>
              <w:widowControl w:val="0"/>
              <w:rPr>
                <w:lang w:val="sq-AL"/>
              </w:rPr>
            </w:pPr>
            <w:r w:rsidRPr="00F623B7">
              <w:rPr>
                <w:lang w:val="sq-AL"/>
              </w:rPr>
              <w:t>Nr. faksi (duke përfshirë prefiksin e zonës)</w:t>
            </w:r>
          </w:p>
        </w:tc>
      </w:tr>
    </w:tbl>
    <w:p w:rsidR="00AF71AB" w:rsidRPr="00F623B7" w:rsidRDefault="00AF71AB" w:rsidP="001B57A8">
      <w:pPr>
        <w:pStyle w:val="Paragrafi"/>
        <w:rPr>
          <w:lang w:val="sq-AL"/>
        </w:rPr>
      </w:pPr>
    </w:p>
    <w:p w:rsidR="00AF71AB" w:rsidRPr="00F623B7" w:rsidRDefault="00AF71AB" w:rsidP="001B57A8">
      <w:pPr>
        <w:pStyle w:val="Paragrafi"/>
        <w:rPr>
          <w:b/>
          <w:lang w:val="sq-AL"/>
        </w:rPr>
      </w:pPr>
      <w:r w:rsidRPr="00F623B7">
        <w:rPr>
          <w:b/>
          <w:lang w:val="sq-AL"/>
        </w:rPr>
        <w:t xml:space="preserve">Seksioni II. Informacion për procedurën </w:t>
      </w:r>
    </w:p>
    <w:p w:rsidR="00AF71AB" w:rsidRPr="00F623B7" w:rsidRDefault="00AF71AB" w:rsidP="001B57A8">
      <w:pPr>
        <w:pStyle w:val="Paragrafi"/>
        <w:rPr>
          <w:lang w:val="sq-AL"/>
        </w:rPr>
      </w:pPr>
    </w:p>
    <w:p w:rsidR="00AF71AB" w:rsidRPr="00F623B7" w:rsidRDefault="00AF71AB" w:rsidP="001B57A8">
      <w:pPr>
        <w:pStyle w:val="Paragrafi"/>
        <w:rPr>
          <w:b/>
          <w:lang w:val="sq-AL"/>
        </w:rPr>
      </w:pPr>
      <w:r w:rsidRPr="00F623B7">
        <w:rPr>
          <w:b/>
          <w:lang w:val="sq-AL"/>
        </w:rPr>
        <w:t>1. Numër identifikimi</w:t>
      </w:r>
    </w:p>
    <w:p w:rsidR="00AF71AB" w:rsidRPr="00F623B7" w:rsidRDefault="00AF71AB" w:rsidP="001B57A8">
      <w:pPr>
        <w:pStyle w:val="Paragrafi"/>
        <w:rPr>
          <w:lang w:val="sq-AL"/>
        </w:rPr>
      </w:pPr>
      <w:r w:rsidRPr="00F623B7">
        <w:rPr>
          <w:lang w:val="sq-AL"/>
        </w:rPr>
        <w:t>Plotësoni numrin e kontratës në njoftimin e kontratës ose në dokumentet e tenderit, duke përfshirë llojin e procedurës së përdorur për prokurimin kundër të cilit bëhet ankimi (p.sh, kërkesë për propozime (KP), procedurë e hapur(PH), procedurë e kufizuar(PK), procedurë me negocim(PN), shërbim konsulence (SHK), konkurs projektimi (KP).</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AF71AB" w:rsidRPr="00F623B7">
        <w:trPr>
          <w:cantSplit/>
          <w:trHeight w:val="720"/>
        </w:trPr>
        <w:tc>
          <w:tcPr>
            <w:tcW w:w="8640" w:type="dxa"/>
            <w:tcBorders>
              <w:top w:val="nil"/>
              <w:left w:val="nil"/>
              <w:bottom w:val="nil"/>
              <w:right w:val="nil"/>
            </w:tcBorders>
          </w:tcPr>
          <w:p w:rsidR="00AF71AB" w:rsidRPr="00F623B7" w:rsidRDefault="00AF71AB" w:rsidP="001B57A8">
            <w:pPr>
              <w:pStyle w:val="Tabele"/>
              <w:widowControl w:val="0"/>
              <w:rPr>
                <w:lang w:val="sq-AL"/>
              </w:rPr>
            </w:pPr>
            <w:r w:rsidRPr="00F623B7">
              <w:rPr>
                <w:lang w:val="sq-AL"/>
              </w:rPr>
              <w:fldChar w:fldCharType="begin">
                <w:ffData>
                  <w:name w:val="A3A"/>
                  <w:enabled/>
                  <w:calcOnExit w:val="0"/>
                  <w:textInput/>
                </w:ffData>
              </w:fldChar>
            </w:r>
            <w:bookmarkStart w:id="10" w:name="A3A"/>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10"/>
          </w:p>
          <w:p w:rsidR="00AF71AB" w:rsidRPr="00F623B7" w:rsidRDefault="00AF71AB" w:rsidP="001B57A8">
            <w:pPr>
              <w:pStyle w:val="Tabele"/>
              <w:widowControl w:val="0"/>
              <w:rPr>
                <w:lang w:val="sq-AL"/>
              </w:rPr>
            </w:pPr>
          </w:p>
        </w:tc>
      </w:tr>
    </w:tbl>
    <w:p w:rsidR="00AF71AB" w:rsidRPr="00F623B7" w:rsidRDefault="00AF71AB" w:rsidP="001B57A8">
      <w:pPr>
        <w:pStyle w:val="Paragrafi"/>
        <w:rPr>
          <w:b/>
          <w:lang w:val="sq-AL"/>
        </w:rPr>
      </w:pPr>
      <w:r w:rsidRPr="00F623B7">
        <w:rPr>
          <w:b/>
          <w:lang w:val="sq-AL"/>
        </w:rPr>
        <w:t>2. Autoriteti kontraktor</w:t>
      </w:r>
    </w:p>
    <w:p w:rsidR="00AF71AB" w:rsidRPr="00F623B7" w:rsidRDefault="00AF71AB" w:rsidP="001B57A8">
      <w:pPr>
        <w:pStyle w:val="Paragrafi"/>
        <w:rPr>
          <w:lang w:val="sq-AL"/>
        </w:rPr>
      </w:pPr>
      <w:r w:rsidRPr="00F623B7">
        <w:rPr>
          <w:lang w:val="sq-AL"/>
        </w:rPr>
        <w:t>Emri dhe organizata qeveritare që administron procesin e prokurimit.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AF71AB" w:rsidRPr="00F623B7">
        <w:trPr>
          <w:cantSplit/>
          <w:trHeight w:val="720"/>
        </w:trPr>
        <w:tc>
          <w:tcPr>
            <w:tcW w:w="8640" w:type="dxa"/>
            <w:tcBorders>
              <w:top w:val="nil"/>
              <w:left w:val="nil"/>
              <w:bottom w:val="nil"/>
              <w:right w:val="nil"/>
            </w:tcBorders>
          </w:tcPr>
          <w:p w:rsidR="00AF71AB" w:rsidRPr="00F623B7" w:rsidRDefault="00AF71AB" w:rsidP="001B57A8">
            <w:pPr>
              <w:pStyle w:val="Paragrafi"/>
              <w:rPr>
                <w:lang w:val="sq-AL"/>
              </w:rPr>
            </w:pPr>
            <w:r w:rsidRPr="00F623B7">
              <w:rPr>
                <w:lang w:val="sq-AL"/>
              </w:rPr>
              <w:fldChar w:fldCharType="begin">
                <w:ffData>
                  <w:name w:val="A3C"/>
                  <w:enabled/>
                  <w:calcOnExit w:val="0"/>
                  <w:textInput/>
                </w:ffData>
              </w:fldChar>
            </w:r>
            <w:bookmarkStart w:id="11" w:name="A3C"/>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11"/>
          </w:p>
          <w:p w:rsidR="00AF71AB" w:rsidRPr="00F623B7" w:rsidRDefault="00AF71AB" w:rsidP="001B57A8">
            <w:pPr>
              <w:pStyle w:val="Paragrafi"/>
              <w:rPr>
                <w:lang w:val="sq-AL"/>
              </w:rPr>
            </w:pPr>
          </w:p>
        </w:tc>
      </w:tr>
    </w:tbl>
    <w:p w:rsidR="00AF71AB" w:rsidRPr="00F623B7" w:rsidRDefault="00AF71AB" w:rsidP="001B57A8">
      <w:pPr>
        <w:pStyle w:val="Paragrafi"/>
        <w:rPr>
          <w:b/>
          <w:lang w:val="sq-AL"/>
        </w:rPr>
      </w:pPr>
      <w:r w:rsidRPr="00F623B7">
        <w:rPr>
          <w:b/>
          <w:lang w:val="sq-AL"/>
        </w:rPr>
        <w:t>3. Vlera e përllogaritur e prokurimit</w:t>
      </w:r>
    </w:p>
    <w:p w:rsidR="00AF71AB" w:rsidRPr="00F623B7" w:rsidRDefault="00AF71AB" w:rsidP="001B57A8">
      <w:pPr>
        <w:pStyle w:val="Paragrafi"/>
        <w:rPr>
          <w:lang w:val="sq-AL"/>
        </w:rPr>
      </w:pPr>
      <w:r w:rsidRPr="00F623B7">
        <w:rPr>
          <w:lang w:val="sq-AL"/>
        </w:rPr>
        <w:t>Llogaritja e vlerës së kontratës  (shuma e shprehur në shifra dhe fjalë)</w:t>
      </w:r>
      <w:r w:rsidR="00E87C75">
        <w:rPr>
          <w:lang w:val="sq-AL"/>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AF71AB" w:rsidRPr="00F623B7">
        <w:trPr>
          <w:cantSplit/>
          <w:trHeight w:val="720"/>
        </w:trPr>
        <w:tc>
          <w:tcPr>
            <w:tcW w:w="8640" w:type="dxa"/>
            <w:tcBorders>
              <w:top w:val="nil"/>
              <w:left w:val="nil"/>
              <w:bottom w:val="nil"/>
              <w:right w:val="nil"/>
            </w:tcBorders>
          </w:tcPr>
          <w:p w:rsidR="00AF71AB" w:rsidRPr="00F623B7" w:rsidRDefault="00AF71AB" w:rsidP="001B57A8">
            <w:pPr>
              <w:pStyle w:val="Paragrafi"/>
              <w:rPr>
                <w:lang w:val="sq-AL"/>
              </w:rPr>
            </w:pPr>
            <w:r w:rsidRPr="00F623B7">
              <w:rPr>
                <w:lang w:val="sq-AL"/>
              </w:rPr>
              <w:fldChar w:fldCharType="begin">
                <w:ffData>
                  <w:name w:val="A3I"/>
                  <w:enabled/>
                  <w:calcOnExit w:val="0"/>
                  <w:textInput/>
                </w:ffData>
              </w:fldChar>
            </w:r>
            <w:bookmarkStart w:id="12" w:name="A3I"/>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12"/>
          </w:p>
          <w:p w:rsidR="00AF71AB" w:rsidRPr="00F623B7" w:rsidRDefault="00AF71AB" w:rsidP="001B57A8">
            <w:pPr>
              <w:pStyle w:val="Paragrafi"/>
              <w:rPr>
                <w:lang w:val="sq-AL"/>
              </w:rPr>
            </w:pPr>
          </w:p>
          <w:p w:rsidR="00AF71AB" w:rsidRPr="00F623B7" w:rsidRDefault="00AF71AB" w:rsidP="001B57A8">
            <w:pPr>
              <w:pStyle w:val="Paragrafi"/>
              <w:rPr>
                <w:lang w:val="sq-AL"/>
              </w:rPr>
            </w:pPr>
          </w:p>
          <w:p w:rsidR="00AF71AB" w:rsidRPr="00F623B7" w:rsidRDefault="00AF71AB" w:rsidP="001B57A8">
            <w:pPr>
              <w:pStyle w:val="Paragrafi"/>
              <w:rPr>
                <w:lang w:val="sq-AL"/>
              </w:rPr>
            </w:pPr>
          </w:p>
        </w:tc>
      </w:tr>
    </w:tbl>
    <w:p w:rsidR="00AF71AB" w:rsidRPr="00F623B7" w:rsidRDefault="00AF71AB" w:rsidP="001B57A8">
      <w:pPr>
        <w:pStyle w:val="Paragrafi"/>
        <w:rPr>
          <w:b/>
          <w:lang w:val="sq-AL"/>
        </w:rPr>
      </w:pPr>
      <w:r w:rsidRPr="00F623B7">
        <w:rPr>
          <w:b/>
          <w:lang w:val="sq-AL"/>
        </w:rPr>
        <w:t>4. Objekti i kontratës</w:t>
      </w:r>
    </w:p>
    <w:p w:rsidR="00AF71AB" w:rsidRPr="00F623B7" w:rsidRDefault="00AF71AB" w:rsidP="001B57A8">
      <w:pPr>
        <w:pStyle w:val="Paragrafi"/>
        <w:rPr>
          <w:lang w:val="sq-AL"/>
        </w:rPr>
      </w:pPr>
      <w:r w:rsidRPr="00F623B7">
        <w:rPr>
          <w:lang w:val="sq-AL"/>
        </w:rPr>
        <w:t xml:space="preserve">Përshkrim i shkurtër i punëve/mallrave/shërbimeve që blihen.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AF71AB" w:rsidRPr="00F623B7">
        <w:trPr>
          <w:cantSplit/>
          <w:trHeight w:val="720"/>
        </w:trPr>
        <w:tc>
          <w:tcPr>
            <w:tcW w:w="8640" w:type="dxa"/>
            <w:tcBorders>
              <w:top w:val="nil"/>
              <w:left w:val="nil"/>
              <w:bottom w:val="nil"/>
              <w:right w:val="nil"/>
            </w:tcBorders>
          </w:tcPr>
          <w:p w:rsidR="00AF71AB" w:rsidRPr="00F623B7" w:rsidRDefault="00AF71AB" w:rsidP="001B57A8">
            <w:pPr>
              <w:pStyle w:val="Paragrafi"/>
              <w:rPr>
                <w:lang w:val="sq-AL"/>
              </w:rPr>
            </w:pPr>
            <w:r w:rsidRPr="00F623B7">
              <w:rPr>
                <w:lang w:val="sq-AL"/>
              </w:rPr>
              <w:fldChar w:fldCharType="begin">
                <w:ffData>
                  <w:name w:val="A3D"/>
                  <w:enabled/>
                  <w:calcOnExit w:val="0"/>
                  <w:textInput/>
                </w:ffData>
              </w:fldChar>
            </w:r>
            <w:bookmarkStart w:id="13" w:name="A3D"/>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13"/>
            <w:r w:rsidRPr="00F623B7">
              <w:rPr>
                <w:lang w:val="sq-AL"/>
              </w:rPr>
              <w:fldChar w:fldCharType="begin">
                <w:ffData>
                  <w:name w:val="Text1"/>
                  <w:enabled/>
                  <w:calcOnExit w:val="0"/>
                  <w:textInput/>
                </w:ffData>
              </w:fldChar>
            </w:r>
            <w:r w:rsidRPr="00F623B7">
              <w:rPr>
                <w:lang w:val="sq-AL"/>
              </w:rPr>
              <w:instrText xml:space="preserve"> FORMTEXT </w:instrText>
            </w:r>
            <w:r w:rsidRPr="00F623B7">
              <w:rPr>
                <w:lang w:val="sq-AL"/>
              </w:rPr>
            </w:r>
            <w:r w:rsidRPr="00F623B7">
              <w:rPr>
                <w:lang w:val="sq-AL"/>
              </w:rPr>
              <w:fldChar w:fldCharType="end"/>
            </w:r>
          </w:p>
          <w:p w:rsidR="00AF71AB" w:rsidRPr="00F623B7" w:rsidRDefault="00AF71AB" w:rsidP="001B57A8">
            <w:pPr>
              <w:pStyle w:val="Paragrafi"/>
              <w:rPr>
                <w:lang w:val="sq-AL"/>
              </w:rPr>
            </w:pPr>
          </w:p>
        </w:tc>
      </w:tr>
    </w:tbl>
    <w:p w:rsidR="0083470E" w:rsidRDefault="0083470E" w:rsidP="001B57A8">
      <w:pPr>
        <w:pStyle w:val="Paragrafi"/>
        <w:rPr>
          <w:b/>
          <w:lang w:val="sq-AL"/>
        </w:rPr>
      </w:pPr>
    </w:p>
    <w:p w:rsidR="00AF71AB" w:rsidRPr="00F623B7" w:rsidRDefault="00AF71AB" w:rsidP="001B57A8">
      <w:pPr>
        <w:pStyle w:val="Paragrafi"/>
        <w:rPr>
          <w:b/>
          <w:lang w:val="sq-AL"/>
        </w:rPr>
      </w:pPr>
      <w:r w:rsidRPr="00F623B7">
        <w:rPr>
          <w:b/>
          <w:lang w:val="sq-AL"/>
        </w:rPr>
        <w:t xml:space="preserve">5. Afati përfundimtar për dorëzimin e ofertës </w:t>
      </w:r>
    </w:p>
    <w:p w:rsidR="00AF71AB" w:rsidRPr="00F623B7" w:rsidRDefault="00AF71AB" w:rsidP="001B57A8">
      <w:pPr>
        <w:pStyle w:val="Paragrafi"/>
        <w:rPr>
          <w:lang w:val="sq-AL"/>
        </w:rPr>
      </w:pPr>
      <w:r w:rsidRPr="00F623B7">
        <w:rPr>
          <w:lang w:val="sq-AL"/>
        </w:rPr>
        <w:t>Afati përfundimtar për dorëzimin e ofertave.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AF71AB" w:rsidRPr="00F623B7">
        <w:trPr>
          <w:cantSplit/>
          <w:trHeight w:val="720"/>
        </w:trPr>
        <w:tc>
          <w:tcPr>
            <w:tcW w:w="8640" w:type="dxa"/>
            <w:tcBorders>
              <w:top w:val="nil"/>
              <w:left w:val="nil"/>
              <w:bottom w:val="nil"/>
              <w:right w:val="nil"/>
            </w:tcBorders>
          </w:tcPr>
          <w:p w:rsidR="00AF71AB" w:rsidRPr="00F623B7" w:rsidRDefault="00AF71AB" w:rsidP="001B57A8">
            <w:pPr>
              <w:pStyle w:val="Paragrafi"/>
              <w:rPr>
                <w:lang w:val="sq-AL"/>
              </w:rPr>
            </w:pPr>
            <w:r w:rsidRPr="00F623B7">
              <w:rPr>
                <w:lang w:val="sq-AL"/>
              </w:rPr>
              <w:fldChar w:fldCharType="begin">
                <w:ffData>
                  <w:name w:val="A3F"/>
                  <w:enabled/>
                  <w:calcOnExit w:val="0"/>
                  <w:textInput/>
                </w:ffData>
              </w:fldChar>
            </w:r>
            <w:bookmarkStart w:id="14" w:name="A3F"/>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14"/>
            <w:r w:rsidRPr="00F623B7">
              <w:rPr>
                <w:lang w:val="sq-AL"/>
              </w:rPr>
              <w:fldChar w:fldCharType="begin">
                <w:ffData>
                  <w:name w:val="Text2"/>
                  <w:enabled/>
                  <w:calcOnExit w:val="0"/>
                  <w:textInput/>
                </w:ffData>
              </w:fldChar>
            </w:r>
            <w:r w:rsidRPr="00F623B7">
              <w:rPr>
                <w:lang w:val="sq-AL"/>
              </w:rPr>
              <w:instrText xml:space="preserve"> FORMTEXT </w:instrText>
            </w:r>
            <w:r w:rsidRPr="00F623B7">
              <w:rPr>
                <w:lang w:val="sq-AL"/>
              </w:rPr>
            </w:r>
            <w:r w:rsidRPr="00F623B7">
              <w:rPr>
                <w:lang w:val="sq-AL"/>
              </w:rPr>
              <w:fldChar w:fldCharType="end"/>
            </w:r>
          </w:p>
          <w:p w:rsidR="00AF71AB" w:rsidRPr="00F623B7" w:rsidRDefault="00AF71AB" w:rsidP="001B57A8">
            <w:pPr>
              <w:pStyle w:val="Paragrafi"/>
              <w:rPr>
                <w:lang w:val="sq-AL"/>
              </w:rPr>
            </w:pPr>
            <w:r w:rsidRPr="00F623B7">
              <w:rPr>
                <w:lang w:val="sq-AL"/>
              </w:rPr>
              <w:t>Data (viti/muaji/dita)</w:t>
            </w:r>
          </w:p>
        </w:tc>
      </w:tr>
    </w:tbl>
    <w:p w:rsidR="00AF71AB" w:rsidRPr="00F623B7" w:rsidRDefault="00AF71AB" w:rsidP="001B57A8">
      <w:pPr>
        <w:pStyle w:val="Paragrafi"/>
        <w:rPr>
          <w:b/>
          <w:lang w:val="sq-AL"/>
        </w:rPr>
      </w:pPr>
      <w:r w:rsidRPr="00F623B7">
        <w:rPr>
          <w:b/>
          <w:lang w:val="sq-AL"/>
        </w:rPr>
        <w:t>6. Data e përcaktimit të kontratës fituese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AF71AB" w:rsidRPr="00F623B7">
        <w:trPr>
          <w:cantSplit/>
          <w:trHeight w:val="720"/>
        </w:trPr>
        <w:tc>
          <w:tcPr>
            <w:tcW w:w="8640" w:type="dxa"/>
            <w:tcBorders>
              <w:top w:val="nil"/>
              <w:left w:val="nil"/>
              <w:bottom w:val="nil"/>
              <w:right w:val="nil"/>
            </w:tcBorders>
          </w:tcPr>
          <w:p w:rsidR="00AF71AB" w:rsidRPr="00F623B7" w:rsidRDefault="00AF71AB" w:rsidP="001B57A8">
            <w:pPr>
              <w:pStyle w:val="Paragrafi"/>
              <w:rPr>
                <w:lang w:val="sq-AL"/>
              </w:rPr>
            </w:pPr>
            <w:r w:rsidRPr="00F623B7">
              <w:rPr>
                <w:lang w:val="sq-AL"/>
              </w:rPr>
              <w:fldChar w:fldCharType="begin">
                <w:ffData>
                  <w:name w:val="A3H"/>
                  <w:enabled/>
                  <w:calcOnExit w:val="0"/>
                  <w:textInput/>
                </w:ffData>
              </w:fldChar>
            </w:r>
            <w:bookmarkStart w:id="15" w:name="A3H"/>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15"/>
            <w:r w:rsidRPr="00F623B7">
              <w:rPr>
                <w:lang w:val="sq-AL"/>
              </w:rPr>
              <w:fldChar w:fldCharType="begin">
                <w:ffData>
                  <w:name w:val="Text3"/>
                  <w:enabled/>
                  <w:calcOnExit w:val="0"/>
                  <w:textInput/>
                </w:ffData>
              </w:fldChar>
            </w:r>
            <w:r w:rsidRPr="00F623B7">
              <w:rPr>
                <w:lang w:val="sq-AL"/>
              </w:rPr>
              <w:instrText xml:space="preserve"> FORMTEXT </w:instrText>
            </w:r>
            <w:r w:rsidRPr="00F623B7">
              <w:rPr>
                <w:lang w:val="sq-AL"/>
              </w:rPr>
            </w:r>
            <w:r w:rsidRPr="00F623B7">
              <w:rPr>
                <w:lang w:val="sq-AL"/>
              </w:rPr>
              <w:fldChar w:fldCharType="end"/>
            </w:r>
          </w:p>
          <w:p w:rsidR="00AF71AB" w:rsidRPr="00F623B7" w:rsidRDefault="00AF71AB" w:rsidP="001B57A8">
            <w:pPr>
              <w:pStyle w:val="Paragrafi"/>
              <w:rPr>
                <w:lang w:val="sq-AL"/>
              </w:rPr>
            </w:pPr>
            <w:r w:rsidRPr="00F623B7">
              <w:rPr>
                <w:lang w:val="sq-AL"/>
              </w:rPr>
              <w:t xml:space="preserve">Data (viti/muaji/dita) nëse zbatohet </w:t>
            </w:r>
          </w:p>
        </w:tc>
      </w:tr>
    </w:tbl>
    <w:p w:rsidR="00AF71AB" w:rsidRPr="00F623B7" w:rsidRDefault="00AF71AB" w:rsidP="001B57A8">
      <w:pPr>
        <w:pStyle w:val="Paragrafi"/>
        <w:rPr>
          <w:lang w:val="sq-AL"/>
        </w:rPr>
      </w:pPr>
    </w:p>
    <w:p w:rsidR="00AF71AB" w:rsidRPr="00F623B7" w:rsidRDefault="00AF71AB" w:rsidP="001B57A8">
      <w:pPr>
        <w:pStyle w:val="Paragrafi"/>
        <w:rPr>
          <w:b/>
          <w:lang w:val="sq-AL"/>
        </w:rPr>
      </w:pPr>
      <w:r w:rsidRPr="00F623B7">
        <w:rPr>
          <w:b/>
          <w:lang w:val="sq-AL"/>
        </w:rPr>
        <w:t xml:space="preserve">Seksioni III. Përshkrimi i ankesës </w:t>
      </w:r>
    </w:p>
    <w:p w:rsidR="00AF71AB" w:rsidRPr="00F623B7" w:rsidRDefault="00AF71AB" w:rsidP="001B57A8">
      <w:pPr>
        <w:pStyle w:val="Paragrafi"/>
        <w:rPr>
          <w:b/>
          <w:lang w:val="sq-AL"/>
        </w:rPr>
      </w:pPr>
      <w:r w:rsidRPr="00F623B7">
        <w:rPr>
          <w:b/>
          <w:lang w:val="sq-AL"/>
        </w:rPr>
        <w:t xml:space="preserve">1. Baza ligjore e ankesës </w:t>
      </w:r>
    </w:p>
    <w:p w:rsidR="00AF71AB" w:rsidRPr="00F623B7" w:rsidRDefault="00AF71AB" w:rsidP="001B57A8">
      <w:pPr>
        <w:pStyle w:val="Paragrafi"/>
        <w:rPr>
          <w:lang w:val="sq-AL"/>
        </w:rPr>
      </w:pPr>
      <w:r w:rsidRPr="00F623B7">
        <w:rPr>
          <w:lang w:val="sq-AL"/>
        </w:rPr>
        <w:t>(shkruani shkeljen ligjore, bazuar në vendime, akte, dokumente etj.)</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AF71AB" w:rsidRPr="00F623B7">
        <w:trPr>
          <w:cantSplit/>
          <w:trHeight w:val="720"/>
        </w:trPr>
        <w:tc>
          <w:tcPr>
            <w:tcW w:w="8640" w:type="dxa"/>
            <w:tcBorders>
              <w:top w:val="nil"/>
              <w:left w:val="nil"/>
              <w:bottom w:val="nil"/>
              <w:right w:val="nil"/>
            </w:tcBorders>
          </w:tcPr>
          <w:p w:rsidR="00AF71AB" w:rsidRPr="00F623B7" w:rsidRDefault="00AF71AB" w:rsidP="001B57A8">
            <w:pPr>
              <w:pStyle w:val="Paragrafi"/>
              <w:rPr>
                <w:lang w:val="sq-AL"/>
              </w:rPr>
            </w:pPr>
            <w:r w:rsidRPr="00F623B7">
              <w:rPr>
                <w:lang w:val="sq-AL"/>
              </w:rPr>
              <w:fldChar w:fldCharType="begin">
                <w:ffData>
                  <w:name w:val="A5A"/>
                  <w:enabled/>
                  <w:calcOnExit w:val="0"/>
                  <w:textInput/>
                </w:ffData>
              </w:fldChar>
            </w:r>
            <w:bookmarkStart w:id="16" w:name="A5A"/>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16"/>
          </w:p>
          <w:p w:rsidR="00AF71AB" w:rsidRPr="00F623B7" w:rsidRDefault="00AF71AB" w:rsidP="001B57A8">
            <w:pPr>
              <w:pStyle w:val="Paragrafi"/>
              <w:rPr>
                <w:lang w:val="sq-AL"/>
              </w:rPr>
            </w:pPr>
          </w:p>
        </w:tc>
      </w:tr>
    </w:tbl>
    <w:p w:rsidR="00AF71AB" w:rsidRPr="00F623B7" w:rsidRDefault="00AF71AB" w:rsidP="001B57A8">
      <w:pPr>
        <w:pStyle w:val="Paragrafi"/>
        <w:rPr>
          <w:b/>
          <w:lang w:val="sq-AL"/>
        </w:rPr>
      </w:pPr>
      <w:r w:rsidRPr="00F623B7">
        <w:rPr>
          <w:b/>
          <w:lang w:val="sq-AL"/>
        </w:rPr>
        <w:t>2. Deklaratë e hollësishme e fakteve dhe argumenteve</w:t>
      </w:r>
    </w:p>
    <w:p w:rsidR="00AF71AB" w:rsidRPr="00F623B7" w:rsidRDefault="00AF71AB" w:rsidP="001B57A8">
      <w:pPr>
        <w:pStyle w:val="Paragrafi"/>
        <w:rPr>
          <w:lang w:val="sq-AL"/>
        </w:rPr>
      </w:pPr>
      <w:r w:rsidRPr="00F623B7">
        <w:rPr>
          <w:lang w:val="sq-AL"/>
        </w:rPr>
        <w:t>Jepni një deklaratë të hollësishme të fakteve dhe argumenteve që mbështesin ankesën tuaj. Për çdo arsye të ankesës specifikoni datën në të cilën u vutë në dijeni për faktet e lidhura me arsyet e ankesës. Përmendni edhe seksionet përkatëse të dokumenteve të tenderit, nëse zbatohen. Përdorni faqe shtesë, nëse është e nevojshme.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AF71AB" w:rsidRPr="00F623B7">
        <w:trPr>
          <w:cantSplit/>
          <w:trHeight w:val="519"/>
        </w:trPr>
        <w:tc>
          <w:tcPr>
            <w:tcW w:w="8640" w:type="dxa"/>
            <w:tcBorders>
              <w:top w:val="nil"/>
              <w:left w:val="nil"/>
              <w:bottom w:val="nil"/>
              <w:right w:val="nil"/>
            </w:tcBorders>
          </w:tcPr>
          <w:p w:rsidR="00AF71AB" w:rsidRPr="00F623B7" w:rsidRDefault="00AF71AB" w:rsidP="001B57A8">
            <w:pPr>
              <w:pStyle w:val="Paragrafi"/>
              <w:rPr>
                <w:lang w:val="sq-AL"/>
              </w:rPr>
            </w:pPr>
            <w:r w:rsidRPr="00F623B7">
              <w:rPr>
                <w:lang w:val="sq-AL"/>
              </w:rPr>
              <w:fldChar w:fldCharType="begin">
                <w:ffData>
                  <w:name w:val="A5F"/>
                  <w:enabled/>
                  <w:calcOnExit w:val="0"/>
                  <w:textInput/>
                </w:ffData>
              </w:fldChar>
            </w:r>
            <w:bookmarkStart w:id="17" w:name="A5F"/>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17"/>
          </w:p>
          <w:p w:rsidR="00AF71AB" w:rsidRPr="00F623B7" w:rsidRDefault="00AF71AB" w:rsidP="001B57A8">
            <w:pPr>
              <w:pStyle w:val="Paragrafi"/>
              <w:rPr>
                <w:lang w:val="sq-AL"/>
              </w:rPr>
            </w:pPr>
          </w:p>
        </w:tc>
      </w:tr>
    </w:tbl>
    <w:p w:rsidR="00AF71AB" w:rsidRPr="00F623B7" w:rsidRDefault="00AF71AB" w:rsidP="001B57A8">
      <w:pPr>
        <w:pStyle w:val="Paragrafi"/>
        <w:rPr>
          <w:lang w:val="sq-AL"/>
        </w:rPr>
      </w:pPr>
    </w:p>
    <w:p w:rsidR="00AF71AB" w:rsidRPr="00F623B7" w:rsidRDefault="00AF71AB" w:rsidP="001B57A8">
      <w:pPr>
        <w:pStyle w:val="Paragrafi"/>
        <w:rPr>
          <w:b/>
          <w:lang w:val="sq-AL"/>
        </w:rPr>
      </w:pPr>
      <w:r w:rsidRPr="00F623B7">
        <w:rPr>
          <w:b/>
          <w:lang w:val="sq-AL"/>
        </w:rPr>
        <w:t>Seksioni IV. Kundërshtimi paraprak ndaj autoritetit kontraktor</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Kundërshtim quhet një ankesë e drejtuar drejtpërdrejt autoritetit kontraktor. Bashkëngjisni një kopje të çdo ankese me shkrim, duke përfshirë edhe përgjigjen, nëse ka një tillë.</w:t>
      </w:r>
    </w:p>
    <w:p w:rsidR="00AF71AB" w:rsidRPr="00F623B7" w:rsidRDefault="00AF71AB" w:rsidP="001B57A8">
      <w:pPr>
        <w:pStyle w:val="Paragrafi"/>
        <w:rPr>
          <w:b/>
          <w:lang w:val="sq-AL"/>
        </w:rPr>
      </w:pPr>
      <w:r w:rsidRPr="00F623B7">
        <w:rPr>
          <w:b/>
          <w:lang w:val="sq-AL"/>
        </w:rPr>
        <w:t xml:space="preserve">1. Shkallët e ndjekura të ankimit: </w:t>
      </w:r>
    </w:p>
    <w:p w:rsidR="00AF71AB" w:rsidRPr="00F623B7" w:rsidRDefault="00AF71AB" w:rsidP="001B57A8">
      <w:pPr>
        <w:pStyle w:val="Paragrafi"/>
        <w:rPr>
          <w:lang w:val="sq-AL"/>
        </w:rPr>
      </w:pPr>
      <w:r w:rsidRPr="00F623B7">
        <w:rPr>
          <w:lang w:val="sq-AL"/>
        </w:rPr>
        <w:t xml:space="preserve">Keni bërë ndonjë ankim për këtë procedurë prokurimi? Nëse po, atëherë specifikoni mënyrën e kundërshtimit (p.sh, me shkrim, nëpërmjet faksit), organin shtetëror dhe llojin e vendimit të dhënë (duke përshkruar edhe nëse organi nuk është shprehur fare për ankimin tuaj). </w:t>
      </w:r>
    </w:p>
    <w:tbl>
      <w:tblPr>
        <w:tblW w:w="0" w:type="auto"/>
        <w:jc w:val="center"/>
        <w:tblLook w:val="04A0" w:firstRow="1" w:lastRow="0" w:firstColumn="1" w:lastColumn="0" w:noHBand="0" w:noVBand="1"/>
      </w:tblPr>
      <w:tblGrid>
        <w:gridCol w:w="1049"/>
        <w:gridCol w:w="123"/>
        <w:gridCol w:w="1201"/>
        <w:gridCol w:w="1131"/>
        <w:gridCol w:w="1201"/>
        <w:gridCol w:w="4582"/>
      </w:tblGrid>
      <w:tr w:rsidR="00AF71AB" w:rsidRPr="00F623B7">
        <w:trPr>
          <w:gridAfter w:val="1"/>
          <w:wAfter w:w="5778" w:type="dxa"/>
          <w:jc w:val="center"/>
        </w:trPr>
        <w:tc>
          <w:tcPr>
            <w:tcW w:w="922" w:type="dxa"/>
            <w:gridSpan w:val="2"/>
          </w:tcPr>
          <w:p w:rsidR="00AF71AB" w:rsidRPr="00F623B7" w:rsidRDefault="00AF71AB" w:rsidP="001B57A8">
            <w:pPr>
              <w:pStyle w:val="Paragrafi"/>
              <w:rPr>
                <w:lang w:val="sq-AL"/>
              </w:rPr>
            </w:pPr>
            <w:r w:rsidRPr="00F623B7">
              <w:rPr>
                <w:lang w:val="sq-AL"/>
              </w:rPr>
              <w:t>Po</w:t>
            </w:r>
          </w:p>
        </w:tc>
        <w:tc>
          <w:tcPr>
            <w:tcW w:w="923" w:type="dxa"/>
          </w:tcPr>
          <w:p w:rsidR="00AF71AB" w:rsidRPr="00F623B7" w:rsidRDefault="00AF71AB" w:rsidP="001B57A8">
            <w:pPr>
              <w:pStyle w:val="Paragrafi"/>
              <w:rPr>
                <w:lang w:val="sq-AL"/>
              </w:rPr>
            </w:pPr>
            <w:r w:rsidRPr="00F623B7">
              <w:rPr>
                <w:lang w:val="sq-AL"/>
              </w:rPr>
              <w:fldChar w:fldCharType="begin">
                <w:ffData>
                  <w:name w:val="AC4AY"/>
                  <w:enabled/>
                  <w:calcOnExit w:val="0"/>
                  <w:checkBox>
                    <w:sizeAuto/>
                    <w:default w:val="0"/>
                  </w:checkBox>
                </w:ffData>
              </w:fldChar>
            </w:r>
            <w:bookmarkStart w:id="18" w:name="AC4AY"/>
            <w:r w:rsidRPr="00F623B7">
              <w:rPr>
                <w:lang w:val="sq-AL"/>
              </w:rPr>
              <w:instrText xml:space="preserve"> FORMCHECKBOX </w:instrText>
            </w:r>
            <w:r w:rsidRPr="00F623B7">
              <w:rPr>
                <w:lang w:val="sq-AL"/>
              </w:rPr>
            </w:r>
            <w:r w:rsidRPr="00F623B7">
              <w:rPr>
                <w:lang w:val="sq-AL"/>
              </w:rPr>
              <w:fldChar w:fldCharType="end"/>
            </w:r>
            <w:bookmarkEnd w:id="18"/>
          </w:p>
        </w:tc>
        <w:tc>
          <w:tcPr>
            <w:tcW w:w="922" w:type="dxa"/>
          </w:tcPr>
          <w:p w:rsidR="00AF71AB" w:rsidRPr="00F623B7" w:rsidRDefault="00AF71AB" w:rsidP="001B57A8">
            <w:pPr>
              <w:pStyle w:val="Paragrafi"/>
              <w:rPr>
                <w:lang w:val="sq-AL"/>
              </w:rPr>
            </w:pPr>
            <w:r w:rsidRPr="00F623B7">
              <w:rPr>
                <w:lang w:val="sq-AL"/>
              </w:rPr>
              <w:t>Jo</w:t>
            </w:r>
          </w:p>
        </w:tc>
        <w:tc>
          <w:tcPr>
            <w:tcW w:w="923" w:type="dxa"/>
          </w:tcPr>
          <w:p w:rsidR="00AF71AB" w:rsidRPr="00F623B7" w:rsidRDefault="00AF71AB" w:rsidP="001B57A8">
            <w:pPr>
              <w:pStyle w:val="Paragrafi"/>
              <w:rPr>
                <w:lang w:val="sq-AL"/>
              </w:rPr>
            </w:pPr>
            <w:r w:rsidRPr="00F623B7">
              <w:rPr>
                <w:lang w:val="sq-AL"/>
              </w:rPr>
              <w:fldChar w:fldCharType="begin">
                <w:ffData>
                  <w:name w:val="AC4AN"/>
                  <w:enabled/>
                  <w:calcOnExit w:val="0"/>
                  <w:checkBox>
                    <w:sizeAuto/>
                    <w:default w:val="0"/>
                  </w:checkBox>
                </w:ffData>
              </w:fldChar>
            </w:r>
            <w:bookmarkStart w:id="19" w:name="AC4AN"/>
            <w:r w:rsidRPr="00F623B7">
              <w:rPr>
                <w:lang w:val="sq-AL"/>
              </w:rPr>
              <w:instrText xml:space="preserve"> FORMCHECKBOX </w:instrText>
            </w:r>
            <w:r w:rsidRPr="00F623B7">
              <w:rPr>
                <w:lang w:val="sq-AL"/>
              </w:rPr>
            </w:r>
            <w:r w:rsidRPr="00F623B7">
              <w:rPr>
                <w:lang w:val="sq-AL"/>
              </w:rPr>
              <w:fldChar w:fldCharType="end"/>
            </w:r>
            <w:bookmarkEnd w:id="19"/>
          </w:p>
        </w:tc>
      </w:tr>
      <w:tr w:rsidR="00AF71AB" w:rsidRPr="00F623B7">
        <w:trPr>
          <w:gridBefore w:val="1"/>
          <w:wBefore w:w="828" w:type="dxa"/>
          <w:cantSplit/>
          <w:trHeight w:val="720"/>
          <w:jc w:val="center"/>
        </w:trPr>
        <w:tc>
          <w:tcPr>
            <w:tcW w:w="8640" w:type="dxa"/>
            <w:gridSpan w:val="5"/>
          </w:tcPr>
          <w:p w:rsidR="00AF71AB" w:rsidRPr="00F623B7" w:rsidRDefault="00AF71AB" w:rsidP="001B57A8">
            <w:pPr>
              <w:pStyle w:val="Paragrafi"/>
              <w:rPr>
                <w:lang w:val="sq-AL"/>
              </w:rPr>
            </w:pPr>
            <w:r w:rsidRPr="00F623B7">
              <w:rPr>
                <w:lang w:val="sq-AL"/>
              </w:rPr>
              <w:t>Nëse po të jepen detajet dhe dokumentacioni përkatës.</w:t>
            </w:r>
          </w:p>
          <w:p w:rsidR="00AF71AB" w:rsidRPr="00F623B7" w:rsidRDefault="00AF71AB" w:rsidP="001B57A8">
            <w:pPr>
              <w:pStyle w:val="Paragrafi"/>
              <w:rPr>
                <w:lang w:val="sq-AL"/>
              </w:rPr>
            </w:pPr>
            <w:r w:rsidRPr="00F623B7">
              <w:rPr>
                <w:lang w:val="sq-AL"/>
              </w:rPr>
              <w:t>_______</w:t>
            </w:r>
          </w:p>
        </w:tc>
      </w:tr>
      <w:tr w:rsidR="00AF71AB" w:rsidRPr="00F623B7">
        <w:trPr>
          <w:gridBefore w:val="1"/>
          <w:wBefore w:w="828" w:type="dxa"/>
          <w:cantSplit/>
          <w:trHeight w:val="720"/>
          <w:jc w:val="center"/>
        </w:trPr>
        <w:tc>
          <w:tcPr>
            <w:tcW w:w="8640" w:type="dxa"/>
            <w:gridSpan w:val="5"/>
          </w:tcPr>
          <w:p w:rsidR="00AF71AB" w:rsidRPr="00F623B7" w:rsidRDefault="00AF71AB" w:rsidP="001B57A8">
            <w:pPr>
              <w:pStyle w:val="Paragrafi"/>
              <w:ind w:firstLine="0"/>
              <w:rPr>
                <w:lang w:val="sq-AL"/>
              </w:rPr>
            </w:pPr>
          </w:p>
        </w:tc>
      </w:tr>
    </w:tbl>
    <w:p w:rsidR="00AF71AB" w:rsidRPr="00F623B7" w:rsidRDefault="00AF71AB" w:rsidP="001B57A8">
      <w:pPr>
        <w:pStyle w:val="Paragrafi"/>
        <w:rPr>
          <w:lang w:val="sq-AL"/>
        </w:rPr>
      </w:pPr>
    </w:p>
    <w:p w:rsidR="00AF71AB" w:rsidRPr="008431D8" w:rsidRDefault="00E87C75" w:rsidP="001B57A8">
      <w:pPr>
        <w:pStyle w:val="Paragrafi"/>
        <w:rPr>
          <w:b/>
          <w:lang w:val="sq-AL"/>
        </w:rPr>
      </w:pPr>
      <w:r>
        <w:rPr>
          <w:b/>
          <w:lang w:val="sq-AL"/>
        </w:rPr>
        <w:t xml:space="preserve">2. </w:t>
      </w:r>
      <w:r w:rsidR="00AF71AB" w:rsidRPr="00F623B7">
        <w:rPr>
          <w:b/>
          <w:lang w:val="sq-AL"/>
        </w:rPr>
        <w:t>Dokumenti bankar që vërteton pagesën e tarifës së ankimit</w:t>
      </w:r>
    </w:p>
    <w:p w:rsidR="00AF71AB" w:rsidRPr="00F623B7" w:rsidRDefault="00AF71AB" w:rsidP="001B57A8">
      <w:pPr>
        <w:pStyle w:val="Paragrafi"/>
        <w:rPr>
          <w:b/>
          <w:lang w:val="sq-AL"/>
        </w:rPr>
      </w:pPr>
    </w:p>
    <w:p w:rsidR="00AF71AB" w:rsidRPr="00F623B7" w:rsidRDefault="00AF71AB" w:rsidP="001B57A8">
      <w:pPr>
        <w:pStyle w:val="Paragrafi"/>
        <w:rPr>
          <w:b/>
          <w:lang w:val="sq-AL"/>
        </w:rPr>
      </w:pPr>
      <w:r w:rsidRPr="00F623B7">
        <w:rPr>
          <w:b/>
          <w:lang w:val="sq-AL"/>
        </w:rPr>
        <w:t>3. Pretendimi i ankuesit për vendimin përfundimtar</w:t>
      </w:r>
    </w:p>
    <w:p w:rsidR="00AF71AB" w:rsidRPr="00F623B7" w:rsidRDefault="00AF71AB" w:rsidP="001B57A8">
      <w:pPr>
        <w:pStyle w:val="Paragrafi"/>
        <w:rPr>
          <w:lang w:val="sq-AL"/>
        </w:rPr>
      </w:pPr>
      <w:r w:rsidRPr="00F623B7">
        <w:rPr>
          <w:lang w:val="sq-AL"/>
        </w:rPr>
        <w:t>Çfarë vendimi kërkoni të marrë Komisioni?</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AF71AB" w:rsidRPr="00F623B7">
        <w:trPr>
          <w:cantSplit/>
          <w:trHeight w:val="720"/>
        </w:trPr>
        <w:tc>
          <w:tcPr>
            <w:tcW w:w="8640" w:type="dxa"/>
            <w:tcBorders>
              <w:top w:val="nil"/>
              <w:left w:val="nil"/>
              <w:bottom w:val="nil"/>
              <w:right w:val="nil"/>
            </w:tcBorders>
          </w:tcPr>
          <w:p w:rsidR="00AF71AB" w:rsidRPr="00F623B7" w:rsidRDefault="00AF71AB" w:rsidP="001B57A8">
            <w:pPr>
              <w:pStyle w:val="Paragrafi"/>
              <w:rPr>
                <w:lang w:val="sq-AL"/>
              </w:rPr>
            </w:pPr>
            <w:r w:rsidRPr="00F623B7">
              <w:rPr>
                <w:lang w:val="sq-AL"/>
              </w:rPr>
              <w:fldChar w:fldCharType="begin">
                <w:ffData>
                  <w:name w:val="A5C"/>
                  <w:enabled/>
                  <w:calcOnExit w:val="0"/>
                  <w:textInput/>
                </w:ffData>
              </w:fldChar>
            </w:r>
            <w:bookmarkStart w:id="20" w:name="A5C"/>
            <w:r w:rsidRPr="00F623B7">
              <w:rPr>
                <w:lang w:val="sq-AL"/>
              </w:rPr>
              <w:instrText xml:space="preserve"> FORMTEXT </w:instrText>
            </w:r>
            <w:r w:rsidRPr="00F623B7">
              <w:rPr>
                <w:lang w:val="sq-AL"/>
              </w:rPr>
            </w:r>
            <w:r w:rsidRPr="00F623B7">
              <w:rPr>
                <w:lang w:val="sq-AL"/>
              </w:rPr>
              <w:fldChar w:fldCharType="separate"/>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rFonts w:ascii="MS Mincho" w:hAnsi="MS Mincho" w:cs="MS Mincho"/>
                <w:lang w:val="sq-AL"/>
              </w:rPr>
              <w:t> </w:t>
            </w:r>
            <w:r w:rsidRPr="00F623B7">
              <w:rPr>
                <w:lang w:val="sq-AL"/>
              </w:rPr>
              <w:fldChar w:fldCharType="end"/>
            </w:r>
            <w:bookmarkEnd w:id="20"/>
          </w:p>
        </w:tc>
      </w:tr>
    </w:tbl>
    <w:p w:rsidR="0055484B" w:rsidRDefault="0055484B" w:rsidP="001B57A8">
      <w:pPr>
        <w:pStyle w:val="Paragrafi"/>
        <w:rPr>
          <w:b/>
          <w:lang w:val="sq-AL"/>
        </w:rPr>
      </w:pPr>
    </w:p>
    <w:p w:rsidR="0055484B" w:rsidRDefault="0055484B" w:rsidP="001B57A8">
      <w:pPr>
        <w:pStyle w:val="Paragrafi"/>
        <w:rPr>
          <w:b/>
          <w:lang w:val="sq-AL"/>
        </w:rPr>
      </w:pPr>
    </w:p>
    <w:p w:rsidR="0055484B" w:rsidRDefault="0055484B" w:rsidP="001B57A8">
      <w:pPr>
        <w:pStyle w:val="Paragrafi"/>
        <w:rPr>
          <w:b/>
          <w:lang w:val="sq-AL"/>
        </w:rPr>
      </w:pPr>
    </w:p>
    <w:p w:rsidR="0055484B" w:rsidRDefault="0055484B" w:rsidP="001B57A8">
      <w:pPr>
        <w:pStyle w:val="Paragrafi"/>
        <w:rPr>
          <w:b/>
          <w:lang w:val="sq-AL"/>
        </w:rPr>
      </w:pPr>
    </w:p>
    <w:p w:rsidR="0055484B" w:rsidRDefault="0055484B" w:rsidP="001B57A8">
      <w:pPr>
        <w:pStyle w:val="Paragrafi"/>
        <w:rPr>
          <w:b/>
          <w:lang w:val="sq-AL"/>
        </w:rPr>
      </w:pPr>
    </w:p>
    <w:p w:rsidR="0055484B" w:rsidRDefault="0055484B" w:rsidP="001B57A8">
      <w:pPr>
        <w:pStyle w:val="Paragrafi"/>
        <w:rPr>
          <w:b/>
          <w:lang w:val="sq-AL"/>
        </w:rPr>
      </w:pPr>
    </w:p>
    <w:p w:rsidR="0055484B" w:rsidRDefault="0055484B" w:rsidP="001B57A8">
      <w:pPr>
        <w:pStyle w:val="Paragrafi"/>
        <w:rPr>
          <w:b/>
          <w:lang w:val="sq-AL"/>
        </w:rPr>
      </w:pPr>
    </w:p>
    <w:p w:rsidR="00AF71AB" w:rsidRPr="00F623B7" w:rsidRDefault="007D43F9" w:rsidP="001B57A8">
      <w:pPr>
        <w:pStyle w:val="Paragrafi"/>
        <w:rPr>
          <w:b/>
          <w:lang w:val="sq-AL"/>
        </w:rPr>
      </w:pPr>
      <w:r>
        <w:rPr>
          <w:b/>
          <w:lang w:val="sq-AL"/>
        </w:rPr>
        <w:t xml:space="preserve">3. </w:t>
      </w:r>
      <w:r w:rsidR="00AF71AB" w:rsidRPr="00F623B7">
        <w:rPr>
          <w:b/>
          <w:lang w:val="sq-AL"/>
        </w:rPr>
        <w:t>Lista e shtojcave</w:t>
      </w:r>
    </w:p>
    <w:p w:rsidR="00AF71AB" w:rsidRPr="00F623B7" w:rsidRDefault="00AF71AB" w:rsidP="001B57A8">
      <w:pPr>
        <w:pStyle w:val="Paragrafi"/>
        <w:rPr>
          <w:lang w:val="sq-AL"/>
        </w:rPr>
      </w:pPr>
      <w:r w:rsidRPr="00F623B7">
        <w:rPr>
          <w:lang w:val="sq-AL"/>
        </w:rPr>
        <w:t xml:space="preserve">a) Që një ankesë të konsiderohet e dorëzuar, ajo duhet të jetë e plotë. Bashkëngjisni një kopje të lexueshme të të gjitha dokumenteve që kanë lidhje me ankesën tuaj dhe një listë të të gjitha këtyre dokumenteve. Dokumentet duhet të përfshijnë normalisht çdo njoftim të publikuar, të gjitha dokumentet e tenderit, me të gjitha ndryshimet dhe shtojcat, propozimin </w:t>
      </w:r>
      <w:r w:rsidR="00E87C75">
        <w:rPr>
          <w:lang w:val="sq-AL"/>
        </w:rPr>
        <w:t>tuaj; të gjithë korrespondencën</w:t>
      </w:r>
      <w:r w:rsidRPr="00F623B7">
        <w:rPr>
          <w:lang w:val="sq-AL"/>
        </w:rPr>
        <w:t xml:space="preserve"> dhe çdo informacion me shkrim që lidhet me një kundërshtim që keni bërë. </w:t>
      </w:r>
    </w:p>
    <w:p w:rsidR="00AF71AB" w:rsidRPr="008431D8" w:rsidRDefault="00AF71AB" w:rsidP="001B57A8">
      <w:pPr>
        <w:pStyle w:val="Paragrafi"/>
        <w:rPr>
          <w:i/>
          <w:lang w:val="sq-AL"/>
        </w:rPr>
      </w:pPr>
      <w:r w:rsidRPr="00F623B7">
        <w:rPr>
          <w:i/>
          <w:lang w:val="sq-AL"/>
        </w:rPr>
        <w:t xml:space="preserve">b) Përcaktoni se cili prej informacioneve është konfidencial, nëse ka të tillë. Shpjegoni se përse informacioni është i tillë, ose dorëzoni një version të dokumenteve përkatëse me pjesët konfidenciale të hequra dhe një përmbledhje të përmbajtjes. </w:t>
      </w:r>
    </w:p>
    <w:p w:rsidR="00AF71AB" w:rsidRPr="008431D8" w:rsidRDefault="00AF71AB" w:rsidP="001B57A8">
      <w:pPr>
        <w:pStyle w:val="Paragrafi"/>
        <w:rPr>
          <w:i/>
          <w:lang w:val="sq-AL"/>
        </w:rPr>
      </w:pPr>
      <w:r w:rsidRPr="00F623B7">
        <w:rPr>
          <w:i/>
          <w:lang w:val="sq-AL"/>
        </w:rPr>
        <w:t xml:space="preserve">c) Përcaktoni nëse kërkoni përjashtimin e ndonjërit prej anëtarëve të Komisionit për konflikt interesi. </w:t>
      </w:r>
    </w:p>
    <w:p w:rsidR="00AF71AB" w:rsidRPr="00F623B7" w:rsidRDefault="00AF71AB" w:rsidP="001B57A8">
      <w:pPr>
        <w:pStyle w:val="Paragrafi"/>
        <w:rPr>
          <w:i/>
          <w:lang w:val="sq-AL"/>
        </w:rPr>
      </w:pPr>
      <w:r w:rsidRPr="00F623B7">
        <w:rPr>
          <w:i/>
          <w:lang w:val="sq-AL"/>
        </w:rPr>
        <w:t>d) Përcaktoni nëse kërkoni ekspertizë të posaçme për shqyrtimin e ankimit.</w:t>
      </w:r>
    </w:p>
    <w:p w:rsidR="00AF71AB" w:rsidRPr="00F623B7" w:rsidRDefault="00AF71AB" w:rsidP="001B57A8">
      <w:pPr>
        <w:pStyle w:val="Paragrafi"/>
        <w:rPr>
          <w:lang w:val="sq-AL"/>
        </w:rPr>
      </w:pPr>
      <w:r w:rsidRPr="00F623B7">
        <w:rPr>
          <w:lang w:val="sq-AL"/>
        </w:rPr>
        <w:t xml:space="preserve">Dërgojeni formularin e plotësuar të ankesës për prokurimin, të gjitha shtojcat e nevojshme dhe disa kopje shtesë pranë Komisionit të Prokurimit Publik. </w:t>
      </w:r>
    </w:p>
    <w:p w:rsidR="00AF71AB" w:rsidRPr="00F623B7" w:rsidRDefault="00AF71AB" w:rsidP="001B57A8">
      <w:pPr>
        <w:pStyle w:val="Paragrafi"/>
        <w:rPr>
          <w:lang w:val="sq-AL"/>
        </w:rPr>
      </w:pPr>
      <w:r w:rsidRPr="00F623B7">
        <w:rPr>
          <w:b/>
          <w:lang w:val="sq-AL"/>
        </w:rPr>
        <w:t>Kujdes:</w:t>
      </w:r>
      <w:r w:rsidRPr="00F623B7">
        <w:rPr>
          <w:lang w:val="sq-AL"/>
        </w:rPr>
        <w:t xml:space="preserve"> Një kopje e kësaj ankese duhet t’i dërgohet njëkohësisht autoritetit kontraktor dhe Agjencisë së Prokurimit Publik.</w:t>
      </w:r>
    </w:p>
    <w:p w:rsidR="00AF71AB" w:rsidRPr="00F623B7" w:rsidRDefault="00E87C75" w:rsidP="001B57A8">
      <w:pPr>
        <w:pStyle w:val="Paragrafi"/>
        <w:rPr>
          <w:lang w:val="sq-AL"/>
        </w:rPr>
      </w:pPr>
      <w:r>
        <w:rPr>
          <w:lang w:val="sq-AL"/>
        </w:rPr>
        <w:t>Nr. Fax,</w:t>
      </w:r>
      <w:r w:rsidR="00AF71AB" w:rsidRPr="00F623B7">
        <w:rPr>
          <w:lang w:val="sq-AL"/>
        </w:rPr>
        <w:t xml:space="preserve"> e-mail:</w:t>
      </w:r>
    </w:p>
    <w:p w:rsidR="00AF71AB" w:rsidRPr="00F623B7" w:rsidRDefault="00AF71AB" w:rsidP="001B57A8">
      <w:pPr>
        <w:pStyle w:val="Paragrafi"/>
        <w:rPr>
          <w:lang w:val="sq-AL"/>
        </w:rPr>
      </w:pPr>
    </w:p>
    <w:p w:rsidR="00AF71AB" w:rsidRPr="00F623B7" w:rsidRDefault="00AF71AB" w:rsidP="001B57A8">
      <w:pPr>
        <w:pStyle w:val="Paragrafi"/>
        <w:rPr>
          <w:lang w:val="sq-AL"/>
        </w:rPr>
      </w:pPr>
      <w:r w:rsidRPr="00F623B7">
        <w:rPr>
          <w:lang w:val="sq-AL"/>
        </w:rPr>
        <w:t>Nënshkrimi dhe vula e ankuesit</w:t>
      </w:r>
    </w:p>
    <w:p w:rsidR="00AF71AB" w:rsidRDefault="00AF71AB" w:rsidP="001B57A8">
      <w:pPr>
        <w:pStyle w:val="Paragrafi"/>
        <w:rPr>
          <w:lang w:val="sq-AL"/>
        </w:rPr>
      </w:pPr>
    </w:p>
    <w:p w:rsidR="002A42F1" w:rsidRPr="00F623B7" w:rsidRDefault="002A42F1" w:rsidP="001B57A8">
      <w:pPr>
        <w:pStyle w:val="Paragrafi"/>
        <w:rPr>
          <w:lang w:val="sq-AL"/>
        </w:rPr>
      </w:pPr>
    </w:p>
    <w:p w:rsidR="00AF71AB" w:rsidRPr="00A45834" w:rsidRDefault="00AF71AB" w:rsidP="001B57A8">
      <w:pPr>
        <w:pStyle w:val="Akti"/>
        <w:keepNext w:val="0"/>
      </w:pPr>
      <w:r w:rsidRPr="00A45834">
        <w:t>VENDIM</w:t>
      </w:r>
    </w:p>
    <w:p w:rsidR="00AF71AB" w:rsidRPr="00A45834" w:rsidRDefault="00AF71AB" w:rsidP="001B57A8">
      <w:pPr>
        <w:pStyle w:val="NumriData"/>
        <w:keepNext w:val="0"/>
      </w:pPr>
      <w:r>
        <w:t xml:space="preserve">Nr.186, datë </w:t>
      </w:r>
      <w:r w:rsidRPr="00A45834">
        <w:t>17.3.2010</w:t>
      </w:r>
    </w:p>
    <w:p w:rsidR="00AF71AB" w:rsidRDefault="00AF71AB" w:rsidP="001B57A8">
      <w:pPr>
        <w:pStyle w:val="Paragrafi"/>
      </w:pPr>
    </w:p>
    <w:p w:rsidR="00AF71AB" w:rsidRPr="00A45834" w:rsidRDefault="00AF71AB" w:rsidP="001B57A8">
      <w:pPr>
        <w:pStyle w:val="Titulli"/>
        <w:keepNext w:val="0"/>
      </w:pPr>
      <w:r w:rsidRPr="00A45834">
        <w:t>PËR MËNYRËN E ORGANIZIMIT E TË FUNKSIONIMIT D</w:t>
      </w:r>
      <w:r>
        <w:t>HE PËR PËRBËRJEN E KOMISIONIT Qe</w:t>
      </w:r>
      <w:r w:rsidRPr="00A45834">
        <w:t>NDROR TË R</w:t>
      </w:r>
      <w:r w:rsidR="00E87C75">
        <w:t>e</w:t>
      </w:r>
      <w:r w:rsidRPr="00A45834">
        <w:t xml:space="preserve">GJISTRIMIT TË PËRGJITHSHËM TË NJËSIVE EKONOMIKE JOBUJQËSORE </w:t>
      </w:r>
    </w:p>
    <w:p w:rsidR="00AF71AB" w:rsidRDefault="00AF71AB" w:rsidP="001B57A8">
      <w:pPr>
        <w:pStyle w:val="Paragrafi"/>
      </w:pPr>
    </w:p>
    <w:p w:rsidR="00AF71AB" w:rsidRPr="00A45834" w:rsidRDefault="00AF71AB" w:rsidP="001B57A8">
      <w:pPr>
        <w:pStyle w:val="Paragrafi"/>
      </w:pPr>
      <w:r w:rsidRPr="00A45834">
        <w:t>Në mbështetje të nenit 100 të Kushtetutës dhe të nenit 11 të ligjit nr.10</w:t>
      </w:r>
      <w:r w:rsidR="00DD3E36">
        <w:t xml:space="preserve"> </w:t>
      </w:r>
      <w:r w:rsidRPr="00A45834">
        <w:t>202, datë 17.12.2009 “Për regjistrimin e përgjithshëm</w:t>
      </w:r>
      <w:r w:rsidR="00F84F01">
        <w:t xml:space="preserve"> </w:t>
      </w:r>
      <w:r w:rsidRPr="00A45834">
        <w:t xml:space="preserve">të njësive ekonomike jobujqësore”, me propozimin e Ministrit të Shtetit për Reformat dhe Marrëdhëniet me Kuvendin, Këshilli i Ministrave </w:t>
      </w:r>
    </w:p>
    <w:p w:rsidR="00AF71AB" w:rsidRDefault="00AF71AB" w:rsidP="001B57A8">
      <w:pPr>
        <w:pStyle w:val="Paragrafi"/>
      </w:pPr>
    </w:p>
    <w:p w:rsidR="00AF71AB" w:rsidRDefault="00AF71AB" w:rsidP="001B57A8">
      <w:pPr>
        <w:pStyle w:val="VENDOSI"/>
        <w:keepNext w:val="0"/>
      </w:pPr>
      <w:r w:rsidRPr="00A45834">
        <w:t>VENDOSI:</w:t>
      </w:r>
    </w:p>
    <w:p w:rsidR="00AF71AB" w:rsidRPr="00A45834" w:rsidRDefault="00AF71AB" w:rsidP="001B57A8">
      <w:pPr>
        <w:pStyle w:val="Paragrafi"/>
      </w:pPr>
    </w:p>
    <w:p w:rsidR="00AF71AB" w:rsidRPr="00A45834" w:rsidRDefault="00AF71AB" w:rsidP="001B57A8">
      <w:pPr>
        <w:pStyle w:val="Paragrafi"/>
      </w:pPr>
      <w:r>
        <w:t>1. Komisioni Qe</w:t>
      </w:r>
      <w:r w:rsidRPr="00A45834">
        <w:t xml:space="preserve">ndror i Regjistrimit të Njësive Ekonomike Jobujqësore kryesohet nga Ministri i Shtetit për Reformat dhe Marrëdhëniet me Kuvendin dhe ka në përbërje këta anëtarë: </w:t>
      </w:r>
    </w:p>
    <w:p w:rsidR="00AF71AB" w:rsidRPr="00A45834" w:rsidRDefault="00AF71AB" w:rsidP="001B57A8">
      <w:pPr>
        <w:pStyle w:val="Paragrafi"/>
      </w:pPr>
      <w:r w:rsidRPr="00A45834">
        <w:t xml:space="preserve">a) Ministrin e Ekonomisë, Tregtisë dhe Energjetikës; </w:t>
      </w:r>
    </w:p>
    <w:p w:rsidR="00AF71AB" w:rsidRPr="00A45834" w:rsidRDefault="00AF71AB" w:rsidP="001B57A8">
      <w:pPr>
        <w:pStyle w:val="Paragrafi"/>
      </w:pPr>
      <w:r w:rsidRPr="00A45834">
        <w:t xml:space="preserve">b) Ministrin e Financave; </w:t>
      </w:r>
    </w:p>
    <w:p w:rsidR="00AF71AB" w:rsidRPr="00A45834" w:rsidRDefault="00AF71AB" w:rsidP="001B57A8">
      <w:pPr>
        <w:pStyle w:val="Paragrafi"/>
      </w:pPr>
      <w:r w:rsidRPr="00A45834">
        <w:t xml:space="preserve">c) Ministrin e Brendshëm; </w:t>
      </w:r>
    </w:p>
    <w:p w:rsidR="00AF71AB" w:rsidRPr="00A45834" w:rsidRDefault="00AF71AB" w:rsidP="001B57A8">
      <w:pPr>
        <w:pStyle w:val="Paragrafi"/>
      </w:pPr>
      <w:r w:rsidRPr="00A45834">
        <w:t xml:space="preserve">ç) Drejtorin e Përgjithshëm të Institutit të Statistikave; </w:t>
      </w:r>
    </w:p>
    <w:p w:rsidR="00AF71AB" w:rsidRPr="00A45834" w:rsidRDefault="00AF71AB" w:rsidP="001B57A8">
      <w:pPr>
        <w:pStyle w:val="Paragrafi"/>
      </w:pPr>
      <w:r w:rsidRPr="00A45834">
        <w:t xml:space="preserve">d) Drejtorin e Drejtorisë së  Statistikave Ekonomike në INSTAT; </w:t>
      </w:r>
    </w:p>
    <w:p w:rsidR="00AF71AB" w:rsidRPr="00A45834" w:rsidRDefault="00AF71AB" w:rsidP="001B57A8">
      <w:pPr>
        <w:pStyle w:val="Paragrafi"/>
      </w:pPr>
      <w:r w:rsidRPr="00A45834">
        <w:t xml:space="preserve">dh) Drejtorin e Drejtorisë së Llogarive Kombëtare në INSTAT; </w:t>
      </w:r>
    </w:p>
    <w:p w:rsidR="00AF71AB" w:rsidRPr="00A45834" w:rsidRDefault="00AF71AB" w:rsidP="001B57A8">
      <w:pPr>
        <w:pStyle w:val="Paragrafi"/>
      </w:pPr>
      <w:r w:rsidRPr="00A45834">
        <w:t>e) Drejtorin e Përgjit</w:t>
      </w:r>
      <w:r>
        <w:t>hshëm të Qendrës Kombëtare të R</w:t>
      </w:r>
      <w:r w:rsidRPr="00A45834">
        <w:t xml:space="preserve">egjistrimit; </w:t>
      </w:r>
    </w:p>
    <w:p w:rsidR="00AF71AB" w:rsidRPr="00A45834" w:rsidRDefault="00AF71AB" w:rsidP="001B57A8">
      <w:pPr>
        <w:pStyle w:val="Paragrafi"/>
      </w:pPr>
      <w:r w:rsidRPr="00A45834">
        <w:t xml:space="preserve">ë) Drejtorin e Drejtorisë së Përgjithshme të Tatimeve; </w:t>
      </w:r>
    </w:p>
    <w:p w:rsidR="00AF71AB" w:rsidRPr="00A45834" w:rsidRDefault="00AF71AB" w:rsidP="001B57A8">
      <w:pPr>
        <w:pStyle w:val="Paragrafi"/>
      </w:pPr>
      <w:r w:rsidRPr="00A45834">
        <w:t>f</w:t>
      </w:r>
      <w:r>
        <w:t>) Dekanin e Fakultetit Ekonomik</w:t>
      </w:r>
      <w:r w:rsidRPr="00A45834">
        <w:t xml:space="preserve"> të Universitetit të Tiranës; </w:t>
      </w:r>
    </w:p>
    <w:p w:rsidR="00AF71AB" w:rsidRPr="00A45834" w:rsidRDefault="00AF71AB" w:rsidP="001B57A8">
      <w:pPr>
        <w:pStyle w:val="Paragrafi"/>
      </w:pPr>
      <w:r w:rsidRPr="00A45834">
        <w:t xml:space="preserve">g) Drejtorin e Departamentit të Bashkërendimit të </w:t>
      </w:r>
      <w:r w:rsidR="00057F1D">
        <w:t>Strategjive dhe Koordinimit të N</w:t>
      </w:r>
      <w:r w:rsidRPr="00A45834">
        <w:t xml:space="preserve">dihmës së Huaj, në Kryeministri. </w:t>
      </w:r>
    </w:p>
    <w:p w:rsidR="007D43F9" w:rsidRDefault="00AF71AB" w:rsidP="001B57A8">
      <w:pPr>
        <w:pStyle w:val="Paragrafi"/>
      </w:pPr>
      <w:r w:rsidRPr="00A45834">
        <w:t xml:space="preserve">2. Komisioni Qendror i Regjistrimit të Përgjithshëm të </w:t>
      </w:r>
      <w:r w:rsidR="00DD3E36" w:rsidRPr="00A45834">
        <w:t xml:space="preserve">Njësive </w:t>
      </w:r>
      <w:r w:rsidRPr="00A45834">
        <w:t xml:space="preserve">Ekonomike Jobujqësore mblidhet çdo muaj. Mbledhjet e tij kryesohen nga kryetari i </w:t>
      </w:r>
      <w:r w:rsidR="00DD3E36" w:rsidRPr="00A45834">
        <w:t xml:space="preserve">Komisionit </w:t>
      </w:r>
      <w:r w:rsidRPr="00A45834">
        <w:t xml:space="preserve">e, në mungesë të tij, nga </w:t>
      </w:r>
      <w:r w:rsidR="00DD3E36" w:rsidRPr="00A45834">
        <w:t xml:space="preserve">Ministri </w:t>
      </w:r>
      <w:r w:rsidRPr="00A45834">
        <w:t xml:space="preserve">i </w:t>
      </w:r>
      <w:r w:rsidR="00DD3E36" w:rsidRPr="00A45834">
        <w:t>Ekonomisë</w:t>
      </w:r>
      <w:r w:rsidRPr="00A45834">
        <w:t xml:space="preserve">, </w:t>
      </w:r>
      <w:r w:rsidR="00DD3E36" w:rsidRPr="00A45834">
        <w:t xml:space="preserve">Tregtisë </w:t>
      </w:r>
      <w:r w:rsidRPr="00A45834">
        <w:t xml:space="preserve">dhe Energjetikës. Mbledhjet e këtij </w:t>
      </w:r>
      <w:r w:rsidR="00DD3E36" w:rsidRPr="00A45834">
        <w:t xml:space="preserve">Komisioni </w:t>
      </w:r>
      <w:r w:rsidRPr="00A45834">
        <w:t>do të zhvillohen në mjediset e Kryeministrisë.</w:t>
      </w:r>
    </w:p>
    <w:p w:rsidR="004C36E7" w:rsidRDefault="004C36E7" w:rsidP="001B57A8">
      <w:pPr>
        <w:pStyle w:val="Paragrafi"/>
      </w:pPr>
    </w:p>
    <w:p w:rsidR="00AF71AB" w:rsidRPr="00A45834" w:rsidRDefault="00AF71AB" w:rsidP="001B57A8">
      <w:pPr>
        <w:pStyle w:val="Paragrafi"/>
      </w:pPr>
      <w:r w:rsidRPr="00A45834">
        <w:t xml:space="preserve"> </w:t>
      </w:r>
    </w:p>
    <w:p w:rsidR="00AF71AB" w:rsidRPr="00A45834" w:rsidRDefault="00AF71AB" w:rsidP="001B57A8">
      <w:pPr>
        <w:pStyle w:val="Paragrafi"/>
      </w:pPr>
      <w:r w:rsidRPr="00A45834">
        <w:t xml:space="preserve">3. Në mbledhjet e </w:t>
      </w:r>
      <w:r w:rsidR="00DD3E36" w:rsidRPr="00A45834">
        <w:t>Komisionit</w:t>
      </w:r>
      <w:r w:rsidRPr="00A45834">
        <w:t>, veç anëtarëve, marrin pjesë edhe specialistët e nevojshëm sipas specifikës së çështjes, që do të diskutohet, në përputhje me vendimin që është marrë</w:t>
      </w:r>
      <w:r>
        <w:t xml:space="preserve">, paraprakisht, nga </w:t>
      </w:r>
      <w:r w:rsidR="004166FE">
        <w:t xml:space="preserve">Komisioni </w:t>
      </w:r>
      <w:r>
        <w:t>Qe</w:t>
      </w:r>
      <w:r w:rsidRPr="00A45834">
        <w:t xml:space="preserve">ndror i Regjistrimit të Përgjithshëm të Njësive Ekonomike Jobujqësore. </w:t>
      </w:r>
    </w:p>
    <w:p w:rsidR="00AF71AB" w:rsidRPr="00A45834" w:rsidRDefault="00AF71AB" w:rsidP="001B57A8">
      <w:pPr>
        <w:pStyle w:val="Paragrafi"/>
      </w:pPr>
      <w:r w:rsidRPr="00A45834">
        <w:t>4. Rendi i ditës  pë</w:t>
      </w:r>
      <w:r>
        <w:t>r</w:t>
      </w:r>
      <w:r w:rsidRPr="00A45834">
        <w:t xml:space="preserve"> mbl</w:t>
      </w:r>
      <w:r w:rsidR="004166FE">
        <w:t>edhjen e radhës së Komisionit Qe</w:t>
      </w:r>
      <w:r w:rsidRPr="00A45834">
        <w:t>ndror të Regjistrimit të Njësive Ekonomike Jobuj</w:t>
      </w:r>
      <w:r>
        <w:t xml:space="preserve">qësore propozohet nga </w:t>
      </w:r>
      <w:r w:rsidR="004166FE">
        <w:t xml:space="preserve">Drejtori </w:t>
      </w:r>
      <w:r>
        <w:t>i</w:t>
      </w:r>
      <w:r w:rsidRPr="00A45834">
        <w:t xml:space="preserve"> </w:t>
      </w:r>
      <w:r w:rsidR="004166FE" w:rsidRPr="00A45834">
        <w:t xml:space="preserve">Përgjithshëm </w:t>
      </w:r>
      <w:r w:rsidRPr="00A45834">
        <w:t>i INSTAT-it. Th</w:t>
      </w:r>
      <w:r w:rsidR="008B2526">
        <w:t>irrja e mbledhjeve kryhet me anë</w:t>
      </w:r>
      <w:r w:rsidRPr="00A45834">
        <w:t xml:space="preserve"> t</w:t>
      </w:r>
      <w:r w:rsidR="008B2526">
        <w:t>ë një njoftimi, i cili duhet t’i</w:t>
      </w:r>
      <w:r w:rsidRPr="00A45834">
        <w:t xml:space="preserve"> transmetohet çdo anëtari të komisionit jo më vonë se 7 (shtatë) ditë përpara ditës së përcaktuar në nj</w:t>
      </w:r>
      <w:r>
        <w:t>o</w:t>
      </w:r>
      <w:r w:rsidRPr="00A45834">
        <w:t>ftimin për mbledhje. Në njoftim përcaktohen data, ora e mbledhjes d</w:t>
      </w:r>
      <w:r w:rsidR="008B2526">
        <w:t>he rendi i ditës. Njoftimi shoqë</w:t>
      </w:r>
      <w:r w:rsidRPr="00A45834">
        <w:t xml:space="preserve">rohet me materialet, që do të shqyrtohen në mbledhje, të përgatitura nga sekretariati i </w:t>
      </w:r>
      <w:r w:rsidR="008B2526" w:rsidRPr="00A45834">
        <w:t>Komisionit</w:t>
      </w:r>
      <w:r w:rsidRPr="00A45834">
        <w:t xml:space="preserve">, pasi të jetë marrë, paraprakisht, miratimi nga kryetari i këtij </w:t>
      </w:r>
      <w:r w:rsidR="008B2526" w:rsidRPr="00A45834">
        <w:t>Komisioni</w:t>
      </w:r>
      <w:r w:rsidRPr="00A45834">
        <w:t xml:space="preserve">. </w:t>
      </w:r>
    </w:p>
    <w:p w:rsidR="00AF71AB" w:rsidRPr="00A45834" w:rsidRDefault="008B2526" w:rsidP="001B57A8">
      <w:pPr>
        <w:pStyle w:val="Paragrafi"/>
      </w:pPr>
      <w:r>
        <w:t>5. Mbledhjen e Komisionit Qe</w:t>
      </w:r>
      <w:r w:rsidR="00AF71AB" w:rsidRPr="00A45834">
        <w:t xml:space="preserve">ndror të Regjistrimit të Përgjithshëm të Njësive Ekonomike Jobujqësore e deklaron të hapur kryetari i </w:t>
      </w:r>
      <w:r w:rsidRPr="00A45834">
        <w:t>Komisionit</w:t>
      </w:r>
      <w:r w:rsidR="00AF71AB" w:rsidRPr="00A45834">
        <w:t>, pasi ka verifikuar nëse në mbledhje marrin pjesë mbi 50% e anëtarëve. Për të gjitha çështjet, që diskutohen në mbledhje, vendoset me voti</w:t>
      </w:r>
      <w:r w:rsidR="00E66191">
        <w:t>m me shumicën e thjeshtë të vota</w:t>
      </w:r>
      <w:r w:rsidR="00AF71AB" w:rsidRPr="00A45834">
        <w:t xml:space="preserve">ve të anëtarëve të pranishëm. </w:t>
      </w:r>
    </w:p>
    <w:p w:rsidR="00AF71AB" w:rsidRPr="00A45834" w:rsidRDefault="00AF71AB" w:rsidP="001B57A8">
      <w:pPr>
        <w:pStyle w:val="Paragrafi"/>
      </w:pPr>
      <w:r w:rsidRPr="00A45834">
        <w:t>6. P</w:t>
      </w:r>
      <w:r w:rsidR="008B2526">
        <w:t>ër çdo mbledhje të komisionit Qe</w:t>
      </w:r>
      <w:r w:rsidRPr="00A45834">
        <w:t>ndror të Regjistrimit të Përgjithshëm të Njësive Ekonomike Jobujqësore mbahet proce</w:t>
      </w:r>
      <w:r w:rsidR="00E66191">
        <w:t>s</w:t>
      </w:r>
      <w:r w:rsidRPr="00A45834">
        <w:t xml:space="preserve">verbal, i cili zbardhet nga sekretariati i Komisionit brenda pesë ditëve nga data e mbledhjes. Në procesverbal përcaktohen, ndërmjet të tjerave,: </w:t>
      </w:r>
    </w:p>
    <w:p w:rsidR="00AF71AB" w:rsidRPr="00A45834" w:rsidRDefault="00AF71AB" w:rsidP="001B57A8">
      <w:pPr>
        <w:pStyle w:val="Paragrafi"/>
      </w:pPr>
      <w:r>
        <w:t xml:space="preserve">- </w:t>
      </w:r>
      <w:r w:rsidRPr="00A45834">
        <w:t xml:space="preserve">numri dhe tematika e mbledhjes; </w:t>
      </w:r>
    </w:p>
    <w:p w:rsidR="00AF71AB" w:rsidRPr="00A45834" w:rsidRDefault="00AF71AB" w:rsidP="001B57A8">
      <w:pPr>
        <w:pStyle w:val="Paragrafi"/>
      </w:pPr>
      <w:r>
        <w:t xml:space="preserve">- </w:t>
      </w:r>
      <w:r w:rsidRPr="00A45834">
        <w:t xml:space="preserve">data, koha e fillimit dhe mbylljes së mbledhjes; </w:t>
      </w:r>
    </w:p>
    <w:p w:rsidR="00AF71AB" w:rsidRPr="00A45834" w:rsidRDefault="00AF71AB" w:rsidP="001B57A8">
      <w:pPr>
        <w:pStyle w:val="Paragrafi"/>
      </w:pPr>
      <w:r>
        <w:t xml:space="preserve">- </w:t>
      </w:r>
      <w:r w:rsidRPr="00A45834">
        <w:t xml:space="preserve">emri i drejtuesit dhe i sekretarit të mbledhjes; </w:t>
      </w:r>
    </w:p>
    <w:p w:rsidR="00AF71AB" w:rsidRPr="00A45834" w:rsidRDefault="00AF71AB" w:rsidP="001B57A8">
      <w:pPr>
        <w:pStyle w:val="Paragrafi"/>
      </w:pPr>
      <w:r>
        <w:t xml:space="preserve">- </w:t>
      </w:r>
      <w:r w:rsidRPr="00A45834">
        <w:t xml:space="preserve">emrat e anëtarëve të pranishëm; </w:t>
      </w:r>
    </w:p>
    <w:p w:rsidR="00AF71AB" w:rsidRPr="00A45834" w:rsidRDefault="00AF71AB" w:rsidP="001B57A8">
      <w:pPr>
        <w:pStyle w:val="Paragrafi"/>
      </w:pPr>
      <w:r>
        <w:t xml:space="preserve">- </w:t>
      </w:r>
      <w:r w:rsidRPr="00A45834">
        <w:t xml:space="preserve">rendi i ditës; </w:t>
      </w:r>
    </w:p>
    <w:p w:rsidR="00AF71AB" w:rsidRPr="00A45834" w:rsidRDefault="00AF71AB" w:rsidP="001B57A8">
      <w:pPr>
        <w:pStyle w:val="Paragrafi"/>
      </w:pPr>
      <w:r>
        <w:t xml:space="preserve">- </w:t>
      </w:r>
      <w:r w:rsidRPr="00A45834">
        <w:t xml:space="preserve">rezultatet e votimit. </w:t>
      </w:r>
    </w:p>
    <w:p w:rsidR="00AF71AB" w:rsidRPr="00A45834" w:rsidRDefault="00AF71AB" w:rsidP="001B57A8">
      <w:pPr>
        <w:pStyle w:val="Paragrafi"/>
      </w:pPr>
      <w:r w:rsidRPr="00A45834">
        <w:t>7. Detyrat</w:t>
      </w:r>
      <w:r w:rsidR="008851A0">
        <w:t xml:space="preserve"> dhe kompetencat e Komisionit Qe</w:t>
      </w:r>
      <w:r w:rsidRPr="00A45834">
        <w:t>ndror të Regjistrimit të Përgjithshëm të Njësive Ekonomike Jobujqësore janë të përcaktuara në nenin 12 të ligjit nr. 10</w:t>
      </w:r>
      <w:r w:rsidR="00931255">
        <w:t xml:space="preserve"> </w:t>
      </w:r>
      <w:r w:rsidRPr="00A45834">
        <w:t xml:space="preserve">202, datë 17.12.2009. </w:t>
      </w:r>
    </w:p>
    <w:p w:rsidR="00AF71AB" w:rsidRPr="00A45834" w:rsidRDefault="00AF71AB" w:rsidP="001B57A8">
      <w:pPr>
        <w:pStyle w:val="Paragrafi"/>
      </w:pPr>
      <w:r w:rsidRPr="00A45834">
        <w:t xml:space="preserve">8. INSTAT-i ngarkohet me detyrën e sekretariatit të </w:t>
      </w:r>
      <w:r w:rsidR="00931255" w:rsidRPr="00A45834">
        <w:t xml:space="preserve">Komisionit </w:t>
      </w:r>
      <w:r w:rsidRPr="00A45834">
        <w:t xml:space="preserve">dhe ka këto detyra: </w:t>
      </w:r>
    </w:p>
    <w:p w:rsidR="00AF71AB" w:rsidRPr="00A45834" w:rsidRDefault="00AF71AB" w:rsidP="001B57A8">
      <w:pPr>
        <w:pStyle w:val="Paragrafi"/>
      </w:pPr>
      <w:r w:rsidRPr="00A45834">
        <w:t xml:space="preserve">- Njoftimin e </w:t>
      </w:r>
      <w:r w:rsidR="00931255" w:rsidRPr="00A45834">
        <w:t xml:space="preserve">Ministrit </w:t>
      </w:r>
      <w:r w:rsidRPr="00A45834">
        <w:t xml:space="preserve">të </w:t>
      </w:r>
      <w:r w:rsidR="00931255" w:rsidRPr="00A45834">
        <w:t xml:space="preserve">Shtetit </w:t>
      </w:r>
      <w:r w:rsidR="00931255">
        <w:t>për Reformat dhe Marrë</w:t>
      </w:r>
      <w:r w:rsidRPr="00A45834">
        <w:t xml:space="preserve">dhëniet me Kuvendin, për mbledhjen e radhës; </w:t>
      </w:r>
    </w:p>
    <w:p w:rsidR="00AF71AB" w:rsidRPr="00A45834" w:rsidRDefault="00AF71AB" w:rsidP="001B57A8">
      <w:pPr>
        <w:pStyle w:val="Paragrafi"/>
      </w:pPr>
      <w:r w:rsidRPr="00A45834">
        <w:t>- Mbajtjen e procesverbalit të mbledhjes;</w:t>
      </w:r>
    </w:p>
    <w:p w:rsidR="00AF71AB" w:rsidRPr="00A45834" w:rsidRDefault="00AF71AB" w:rsidP="001B57A8">
      <w:pPr>
        <w:pStyle w:val="Paragrafi"/>
      </w:pPr>
      <w:r w:rsidRPr="00A45834">
        <w:t xml:space="preserve">- Përgatitjen e dokumentacionit bazë të mbledhjes; </w:t>
      </w:r>
    </w:p>
    <w:p w:rsidR="00AF71AB" w:rsidRPr="00A45834" w:rsidRDefault="00AF71AB" w:rsidP="001B57A8">
      <w:pPr>
        <w:pStyle w:val="Paragrafi"/>
      </w:pPr>
      <w:r w:rsidRPr="00A45834">
        <w:t xml:space="preserve">- Përgatitjen dhe dërgimin </w:t>
      </w:r>
      <w:r w:rsidR="006319A3">
        <w:t>e kryetarit të Komisionit Qe</w:t>
      </w:r>
      <w:r w:rsidRPr="00A45834">
        <w:t xml:space="preserve">ndror të Regjistrimit të Përgjithshëm të Njësive Ekonomike Jobujqësore të dokumentacionit për mbledhjen e këtij komisioni; </w:t>
      </w:r>
    </w:p>
    <w:p w:rsidR="00AF71AB" w:rsidRPr="00A45834" w:rsidRDefault="00AF71AB" w:rsidP="001B57A8">
      <w:pPr>
        <w:pStyle w:val="Paragrafi"/>
      </w:pPr>
      <w:r w:rsidRPr="00A45834">
        <w:t xml:space="preserve">- Njoftimin e shpërndarjen e rendit të ditës, të projektakteve që do të shqyrtohen dhe të dokumentacionit, për mbledhjen e radhës, anëtarëve, brenda dy ditëve nga data e nënshkrimit nga kryetari; </w:t>
      </w:r>
    </w:p>
    <w:p w:rsidR="00AF71AB" w:rsidRPr="00A45834" w:rsidRDefault="00AF71AB" w:rsidP="001B57A8">
      <w:pPr>
        <w:pStyle w:val="Paragrafi"/>
      </w:pPr>
      <w:r w:rsidRPr="00A45834">
        <w:t xml:space="preserve">- Mbajtjen e kopjeve të dokumentacionit, që do të shqyrtohet në mbledhje, dhe vendosjen e tij në dispozicion të anëtarëve; </w:t>
      </w:r>
    </w:p>
    <w:p w:rsidR="00AF71AB" w:rsidRPr="00A45834" w:rsidRDefault="00AF71AB" w:rsidP="001B57A8">
      <w:pPr>
        <w:pStyle w:val="Paragrafi"/>
      </w:pPr>
      <w:r w:rsidRPr="00A45834">
        <w:t xml:space="preserve">- Përgatitjen e projektit të procesverbalit, të projektvendimeve të marra në mbledhje dhe ndjekjen e procedurave të miratimit e të arkivimit të tij; </w:t>
      </w:r>
    </w:p>
    <w:p w:rsidR="00AF71AB" w:rsidRPr="00A45834" w:rsidRDefault="00AF71AB" w:rsidP="001B57A8">
      <w:pPr>
        <w:pStyle w:val="Paragrafi"/>
      </w:pPr>
      <w:r w:rsidRPr="00A45834">
        <w:t xml:space="preserve">- Përgatitjen e vendimeve që </w:t>
      </w:r>
      <w:r w:rsidR="00931255">
        <w:t>do të merren, në përputhje me r</w:t>
      </w:r>
      <w:r w:rsidRPr="00A45834">
        <w:t xml:space="preserve">endin e ditës, të cilat ia bashkëngjit procesverbalit, të nënshkruar nga anëtarët. </w:t>
      </w:r>
    </w:p>
    <w:p w:rsidR="00AF71AB" w:rsidRPr="00A45834" w:rsidRDefault="00AF71AB" w:rsidP="001B57A8">
      <w:pPr>
        <w:pStyle w:val="Paragrafi"/>
      </w:pPr>
      <w:r w:rsidRPr="00A45834">
        <w:t xml:space="preserve">9. Ngarkohet </w:t>
      </w:r>
      <w:r w:rsidR="008C230B" w:rsidRPr="00A45834">
        <w:t xml:space="preserve">Ministri </w:t>
      </w:r>
      <w:r w:rsidRPr="00A45834">
        <w:t>i Shtetit për Reformat dhe Marrëdhëniet me Kuvendin dhe INSTAT-</w:t>
      </w:r>
      <w:r>
        <w:t>i</w:t>
      </w:r>
      <w:r w:rsidRPr="00A45834">
        <w:t xml:space="preserve"> për zbatimin e këtij vendimi.</w:t>
      </w:r>
    </w:p>
    <w:p w:rsidR="00AF71AB" w:rsidRDefault="00AF71AB" w:rsidP="001B57A8">
      <w:pPr>
        <w:pStyle w:val="Paragrafi"/>
      </w:pPr>
      <w:r w:rsidRPr="00A45834">
        <w:t>Ky vendim hyn në fuqi pas botimit në Fletoren Zyrtare.</w:t>
      </w:r>
    </w:p>
    <w:p w:rsidR="00AF71AB" w:rsidRDefault="00AF71AB" w:rsidP="001B57A8">
      <w:pPr>
        <w:pStyle w:val="Paragrafi"/>
      </w:pPr>
    </w:p>
    <w:p w:rsidR="00AF71AB" w:rsidRPr="00A45834" w:rsidRDefault="00AF71AB" w:rsidP="001B57A8">
      <w:pPr>
        <w:pStyle w:val="Paragrafi"/>
        <w:jc w:val="right"/>
      </w:pPr>
      <w:r w:rsidRPr="00091068">
        <w:rPr>
          <w:rStyle w:val="AutoritetiChar"/>
        </w:rPr>
        <w:t>Kryeministri</w:t>
      </w:r>
      <w:r w:rsidRPr="00091068">
        <w:rPr>
          <w:rStyle w:val="AutoritetiChar"/>
        </w:rPr>
        <w:br/>
      </w:r>
      <w:r w:rsidRPr="00091068">
        <w:rPr>
          <w:rStyle w:val="AutoritetiEmerChar"/>
        </w:rPr>
        <w:t>Sali Berisha</w:t>
      </w:r>
    </w:p>
    <w:p w:rsidR="00AF71AB" w:rsidRDefault="00AF71AB" w:rsidP="001B57A8">
      <w:pPr>
        <w:pStyle w:val="Paragrafi"/>
      </w:pPr>
      <w:r w:rsidRPr="00A45834">
        <w:t xml:space="preserve"> </w:t>
      </w:r>
    </w:p>
    <w:p w:rsidR="000F7236" w:rsidRDefault="000F7236" w:rsidP="001B57A8">
      <w:pPr>
        <w:pStyle w:val="Paragrafi"/>
      </w:pPr>
    </w:p>
    <w:p w:rsidR="000F7236" w:rsidRDefault="000F7236" w:rsidP="001B57A8">
      <w:pPr>
        <w:pStyle w:val="Paragrafi"/>
      </w:pPr>
    </w:p>
    <w:p w:rsidR="000F7236" w:rsidRDefault="000F7236" w:rsidP="001B57A8">
      <w:pPr>
        <w:pStyle w:val="Paragrafi"/>
      </w:pPr>
    </w:p>
    <w:p w:rsidR="00AF71AB" w:rsidRPr="00A45834" w:rsidRDefault="00AF71AB" w:rsidP="001B57A8">
      <w:pPr>
        <w:pStyle w:val="Paragrafi"/>
      </w:pPr>
    </w:p>
    <w:p w:rsidR="00AF71AB" w:rsidRPr="00BF568D" w:rsidRDefault="00AF71AB" w:rsidP="001B57A8">
      <w:pPr>
        <w:pStyle w:val="Akti"/>
        <w:keepNext w:val="0"/>
      </w:pPr>
      <w:r w:rsidRPr="00BF568D">
        <w:t>VENDIM</w:t>
      </w:r>
    </w:p>
    <w:p w:rsidR="00AF71AB" w:rsidRPr="00BF568D" w:rsidRDefault="00AF71AB" w:rsidP="001B57A8">
      <w:pPr>
        <w:pStyle w:val="NumriData"/>
        <w:keepNext w:val="0"/>
      </w:pPr>
      <w:r w:rsidRPr="00BF568D">
        <w:t>Nr.188, da</w:t>
      </w:r>
      <w:r>
        <w:t>të</w:t>
      </w:r>
      <w:r w:rsidRPr="00BF568D">
        <w:t xml:space="preserve"> 17.3.2010 </w:t>
      </w:r>
    </w:p>
    <w:p w:rsidR="00AF71AB" w:rsidRPr="00BF568D" w:rsidRDefault="00AF71AB" w:rsidP="001B57A8">
      <w:pPr>
        <w:pStyle w:val="Paragrafi"/>
      </w:pPr>
    </w:p>
    <w:p w:rsidR="00AF71AB" w:rsidRPr="00BF568D" w:rsidRDefault="00AF71AB" w:rsidP="001B57A8">
      <w:pPr>
        <w:pStyle w:val="Titulli"/>
        <w:keepNext w:val="0"/>
      </w:pPr>
      <w:r w:rsidRPr="00BF568D">
        <w:t>PËR SHPRONËSIMIN, PËR INTERES PUBLIK, TË PRONARËVE TË PASURIVE TË PALUAJTSHME, PRONË PRIVATE, QË PREKEN SI REZULTAT I NDËRTIMIT TË SEGMENTIT RRUGOR “HIMARË E VJETËR – POTAM”</w:t>
      </w:r>
    </w:p>
    <w:p w:rsidR="00AF71AB" w:rsidRDefault="00AF71AB" w:rsidP="001B57A8">
      <w:pPr>
        <w:pStyle w:val="Paragrafi"/>
      </w:pPr>
    </w:p>
    <w:p w:rsidR="00AF71AB" w:rsidRPr="00BF568D" w:rsidRDefault="00AF71AB" w:rsidP="001B57A8">
      <w:pPr>
        <w:pStyle w:val="Paragrafi"/>
      </w:pPr>
      <w:r w:rsidRPr="00BF568D">
        <w:t>Në mbështetje të nenit 100 të Kushtetutës</w:t>
      </w:r>
      <w:r w:rsidR="008C230B">
        <w:t>,</w:t>
      </w:r>
      <w:r w:rsidRPr="00BF568D">
        <w:t xml:space="preserve"> të neneve 5</w:t>
      </w:r>
      <w:r w:rsidR="008C230B">
        <w:t>,</w:t>
      </w:r>
      <w:r w:rsidRPr="00BF568D">
        <w:t xml:space="preserve"> pika 1, 20 e 21 të ligjit nr.8561, datë 22.12.1999 “Për shpronësimet dhe marrjen në përdorim të përkohshëm të pas</w:t>
      </w:r>
      <w:r w:rsidR="008C230B">
        <w:t>urisë, pronë private, për inter</w:t>
      </w:r>
      <w:r w:rsidRPr="00BF568D">
        <w:t xml:space="preserve">es publik”, dhe të nenit 8 të ligjit nr.9836, datë 26.11.2007 “Për </w:t>
      </w:r>
      <w:r w:rsidR="008C230B" w:rsidRPr="00BF568D">
        <w:t xml:space="preserve">Buxhetin </w:t>
      </w:r>
      <w:r w:rsidRPr="00BF568D">
        <w:t xml:space="preserve">e </w:t>
      </w:r>
      <w:r w:rsidR="008C230B" w:rsidRPr="00BF568D">
        <w:t>Shtetit</w:t>
      </w:r>
      <w:r w:rsidR="00D769CC">
        <w:t xml:space="preserve"> të vitit 2008”, të </w:t>
      </w:r>
      <w:r w:rsidRPr="00BF568D">
        <w:t xml:space="preserve">ndryshuar, me propozimin e Ministrit të Punëve Publike, Transportit dhe Telekomunikacionit, Këshilli i Ministrave </w:t>
      </w:r>
    </w:p>
    <w:p w:rsidR="00AF71AB" w:rsidRDefault="00AF71AB" w:rsidP="001B57A8">
      <w:pPr>
        <w:pStyle w:val="Paragrafi"/>
      </w:pPr>
    </w:p>
    <w:p w:rsidR="00AF71AB" w:rsidRDefault="00AF71AB" w:rsidP="001B57A8">
      <w:pPr>
        <w:pStyle w:val="VENDOSI"/>
        <w:keepNext w:val="0"/>
      </w:pPr>
      <w:r w:rsidRPr="00BF568D">
        <w:t>VENDOSI:</w:t>
      </w:r>
    </w:p>
    <w:p w:rsidR="00AF71AB" w:rsidRPr="00BF568D" w:rsidRDefault="00AF71AB" w:rsidP="001B57A8">
      <w:pPr>
        <w:pStyle w:val="Paragrafi"/>
      </w:pPr>
    </w:p>
    <w:p w:rsidR="00AF71AB" w:rsidRPr="00BF568D" w:rsidRDefault="00AF71AB" w:rsidP="001B57A8">
      <w:pPr>
        <w:pStyle w:val="Paragrafi"/>
      </w:pPr>
      <w:r w:rsidRPr="00BF568D">
        <w:t xml:space="preserve">1. Shpronësimin, për interes publik, të pronarëve të pasurive të paluajtshme, pronë private, që preken si rezultat i ndërtimit të segmentit rrugor “Himarë e Vjetër – Potam”. </w:t>
      </w:r>
    </w:p>
    <w:p w:rsidR="00AF71AB" w:rsidRPr="00BF568D" w:rsidRDefault="00AF71AB" w:rsidP="001B57A8">
      <w:pPr>
        <w:pStyle w:val="Paragrafi"/>
      </w:pPr>
      <w:r w:rsidRPr="00BF568D">
        <w:t xml:space="preserve">2. Shpronësimi të bëhet në </w:t>
      </w:r>
      <w:r w:rsidR="00D769CC">
        <w:t>favor të Drejtorisë së Përgjith</w:t>
      </w:r>
      <w:r w:rsidRPr="00BF568D">
        <w:t xml:space="preserve">shme të Rrugëve. </w:t>
      </w:r>
    </w:p>
    <w:p w:rsidR="00AF71AB" w:rsidRPr="00BF568D" w:rsidRDefault="00AF71AB" w:rsidP="001B57A8">
      <w:pPr>
        <w:pStyle w:val="Paragrafi"/>
      </w:pPr>
      <w:r w:rsidRPr="00BF568D">
        <w:t>3. Pronarët e pasurive të paluajtshme, që shpronësohen, të kompensohen në vlerë të plotë, sipas masës përkatëse, që paraqitet në tabelën bashkëlidhur këtij vendimi, për sipërfaqen 1 286 (një mijë e dyqind e tetëdhjetë e gjashtë) m², to</w:t>
      </w:r>
      <w:r w:rsidR="00CC2D7B">
        <w:t>kë truall, me vlerë të përgjith</w:t>
      </w:r>
      <w:r w:rsidRPr="00BF568D">
        <w:t xml:space="preserve">shme shpronësimi 4 115 200 (katër milionë e njëqind e pesëmbëdhjetë mijë e dyqind) lekë. </w:t>
      </w:r>
    </w:p>
    <w:p w:rsidR="00AF71AB" w:rsidRPr="00BF568D" w:rsidRDefault="00AF71AB" w:rsidP="001B57A8">
      <w:pPr>
        <w:pStyle w:val="Paragrafi"/>
      </w:pPr>
      <w:r w:rsidRPr="00BF568D">
        <w:t>4. Shpenzimet procedural</w:t>
      </w:r>
      <w:r>
        <w:t>e</w:t>
      </w:r>
      <w:r w:rsidRPr="00BF568D">
        <w:t>, në shumën 200 000 (dyqind mijë) lekë, të përba</w:t>
      </w:r>
      <w:r w:rsidR="00CC2D7B">
        <w:t>llohen nga Drejtoria e Përgjith</w:t>
      </w:r>
      <w:r w:rsidRPr="00BF568D">
        <w:t xml:space="preserve">shme e Rrugëve. </w:t>
      </w:r>
    </w:p>
    <w:p w:rsidR="00AF71AB" w:rsidRPr="00BF568D" w:rsidRDefault="00AF71AB" w:rsidP="001B57A8">
      <w:pPr>
        <w:pStyle w:val="Paragrafi"/>
      </w:pPr>
      <w:r w:rsidRPr="00BF568D">
        <w:t xml:space="preserve">5. Vlera e përgjithshme e shpronësimit, 4 115 200 (katër milionë e njëqind e pesëmbëdhjetë mijë e dyqind) lekë, të përballohet nga llogaria e veçantë e Ministrisë së Financave pranë Bankës së Shqipërisë “Fondi i shpronësimeve”. </w:t>
      </w:r>
    </w:p>
    <w:p w:rsidR="00AF71AB" w:rsidRPr="00BF568D" w:rsidRDefault="00AF71AB" w:rsidP="001B57A8">
      <w:pPr>
        <w:pStyle w:val="Paragrafi"/>
      </w:pPr>
      <w:r w:rsidRPr="00BF568D">
        <w:t xml:space="preserve">6. Shpronësimi të fillojë më 30.3.2010 dhe të përfundojë më 30.6.2010. </w:t>
      </w:r>
    </w:p>
    <w:p w:rsidR="00AF71AB" w:rsidRPr="00BF568D" w:rsidRDefault="00CC2D7B" w:rsidP="001B57A8">
      <w:pPr>
        <w:pStyle w:val="Paragrafi"/>
      </w:pPr>
      <w:r>
        <w:t>7. Drejtoria e Përgjithshme e Rrugëve ta</w:t>
      </w:r>
      <w:r w:rsidR="00AF71AB" w:rsidRPr="00BF568D">
        <w:t xml:space="preserve"> bëjë likuidimin e pronarëve brenda a</w:t>
      </w:r>
      <w:r>
        <w:t>fatit të parashikuar në pikën 6</w:t>
      </w:r>
      <w:r w:rsidR="00AF71AB" w:rsidRPr="00BF568D">
        <w:t xml:space="preserve"> të këtij vendimi. </w:t>
      </w:r>
    </w:p>
    <w:p w:rsidR="00AF71AB" w:rsidRPr="00BF568D" w:rsidRDefault="00950C27" w:rsidP="001B57A8">
      <w:pPr>
        <w:pStyle w:val="Paragrafi"/>
      </w:pPr>
      <w:r>
        <w:t>8. Ngarkohen M</w:t>
      </w:r>
      <w:r w:rsidR="00AF71AB" w:rsidRPr="00BF568D">
        <w:t>inistria e  Punëve Publike, Transportit dhe Telekomunikacionit, Ministria e Financave dhe Drej</w:t>
      </w:r>
      <w:r w:rsidR="00CC2D7B">
        <w:t>toria e Përgjith</w:t>
      </w:r>
      <w:r w:rsidR="00AF71AB">
        <w:t>shme e Rrugëve</w:t>
      </w:r>
      <w:r w:rsidR="00AF71AB" w:rsidRPr="00BF568D">
        <w:t xml:space="preserve"> </w:t>
      </w:r>
      <w:r w:rsidR="00AF71AB">
        <w:t>për zbatimin e këtij vendimi.</w:t>
      </w:r>
    </w:p>
    <w:p w:rsidR="00AF71AB" w:rsidRPr="00BF568D" w:rsidRDefault="00AF71AB" w:rsidP="001B57A8">
      <w:pPr>
        <w:pStyle w:val="Paragrafi"/>
      </w:pPr>
      <w:r w:rsidRPr="00BF568D">
        <w:t>Ky ve</w:t>
      </w:r>
      <w:r w:rsidR="00A9135B">
        <w:t>ndim hyn në fuqi menjëherë</w:t>
      </w:r>
      <w:r w:rsidRPr="00BF568D">
        <w:t xml:space="preserve"> dhe botohet në Fletoren Zyrtare.</w:t>
      </w:r>
    </w:p>
    <w:p w:rsidR="00AF71AB" w:rsidRDefault="00AF71AB" w:rsidP="001B57A8">
      <w:pPr>
        <w:pStyle w:val="Paragrafi"/>
      </w:pPr>
    </w:p>
    <w:p w:rsidR="00AF71AB" w:rsidRPr="00BF568D" w:rsidRDefault="00AF71AB" w:rsidP="001B57A8">
      <w:pPr>
        <w:pStyle w:val="Autoriteti"/>
        <w:keepNext w:val="0"/>
      </w:pPr>
      <w:r w:rsidRPr="00BF568D">
        <w:t xml:space="preserve">KRYEMINISTRI </w:t>
      </w:r>
    </w:p>
    <w:p w:rsidR="00AF71AB" w:rsidRDefault="00AF71AB" w:rsidP="001B57A8">
      <w:pPr>
        <w:pStyle w:val="AutoritetiEmer"/>
      </w:pPr>
      <w:r w:rsidRPr="00BF568D">
        <w:t xml:space="preserve">Sali Berisha </w:t>
      </w:r>
    </w:p>
    <w:p w:rsidR="00AF71AB" w:rsidRDefault="00AF71AB" w:rsidP="001B57A8">
      <w:pPr>
        <w:pStyle w:val="Paragrafi"/>
        <w:rPr>
          <w:sz w:val="20"/>
        </w:rPr>
      </w:pPr>
    </w:p>
    <w:p w:rsidR="00AF71AB" w:rsidRDefault="00AF71AB" w:rsidP="001B57A8">
      <w:pPr>
        <w:pStyle w:val="Paragrafi"/>
        <w:rPr>
          <w:sz w:val="20"/>
        </w:rPr>
      </w:pPr>
    </w:p>
    <w:p w:rsidR="00AF71AB" w:rsidRPr="000F295B" w:rsidRDefault="00AF71AB" w:rsidP="001B57A8">
      <w:pPr>
        <w:pStyle w:val="Paragrafi"/>
        <w:ind w:firstLine="0"/>
        <w:rPr>
          <w:szCs w:val="22"/>
        </w:rPr>
      </w:pPr>
      <w:r w:rsidRPr="000F295B">
        <w:rPr>
          <w:szCs w:val="22"/>
        </w:rPr>
        <w:t>DREJTORIA  E PËRGJITHSHME E RRUGËVE</w:t>
      </w:r>
    </w:p>
    <w:p w:rsidR="00AF71AB" w:rsidRDefault="00AF71AB" w:rsidP="001B57A8">
      <w:pPr>
        <w:pStyle w:val="Paragrafi"/>
        <w:ind w:firstLine="0"/>
        <w:rPr>
          <w:szCs w:val="22"/>
        </w:rPr>
      </w:pPr>
      <w:r w:rsidRPr="000F295B">
        <w:rPr>
          <w:szCs w:val="22"/>
        </w:rPr>
        <w:t>DREJTORIA E SHPRONËSIMEVE</w:t>
      </w:r>
    </w:p>
    <w:p w:rsidR="003150BD" w:rsidRPr="000F295B" w:rsidRDefault="003150BD" w:rsidP="001B57A8">
      <w:pPr>
        <w:pStyle w:val="Paragrafi"/>
        <w:ind w:firstLine="0"/>
        <w:rPr>
          <w:szCs w:val="22"/>
        </w:rPr>
      </w:pPr>
    </w:p>
    <w:p w:rsidR="00AF71AB" w:rsidRPr="000F295B" w:rsidRDefault="00AF71AB" w:rsidP="003150BD">
      <w:pPr>
        <w:pStyle w:val="TitulliTitull"/>
      </w:pPr>
      <w:r w:rsidRPr="000F295B">
        <w:t>LISTA EMËRORE E PRONARËVE QË DO TË SHPRONËSOHEN NGA NDËRTIMI I SEGMENTIT RRUGOR “Himarë e Vjetër-Potam”.</w:t>
      </w:r>
    </w:p>
    <w:p w:rsidR="00AF71AB" w:rsidRPr="000F295B" w:rsidRDefault="00AF71AB" w:rsidP="001B57A8">
      <w:pPr>
        <w:pStyle w:val="Paragrafi"/>
        <w:ind w:firstLine="0"/>
        <w:rPr>
          <w:szCs w:val="22"/>
        </w:rPr>
      </w:pPr>
    </w:p>
    <w:p w:rsidR="00AF71AB" w:rsidRPr="004177D8" w:rsidRDefault="00AF71AB" w:rsidP="001B57A8">
      <w:pPr>
        <w:pStyle w:val="Tabele"/>
        <w:widowControl w:val="0"/>
      </w:pPr>
    </w:p>
    <w:tbl>
      <w:tblPr>
        <w:tblStyle w:val="TableGrid"/>
        <w:tblW w:w="5636" w:type="pct"/>
        <w:jc w:val="center"/>
        <w:tblLayout w:type="fixed"/>
        <w:tblLook w:val="01E0" w:firstRow="1" w:lastRow="1" w:firstColumn="1" w:lastColumn="1" w:noHBand="0" w:noVBand="0"/>
      </w:tblPr>
      <w:tblGrid>
        <w:gridCol w:w="430"/>
        <w:gridCol w:w="989"/>
        <w:gridCol w:w="721"/>
        <w:gridCol w:w="899"/>
        <w:gridCol w:w="947"/>
        <w:gridCol w:w="1200"/>
        <w:gridCol w:w="766"/>
        <w:gridCol w:w="833"/>
        <w:gridCol w:w="936"/>
        <w:gridCol w:w="1076"/>
        <w:gridCol w:w="1671"/>
      </w:tblGrid>
      <w:tr w:rsidR="00AF71AB" w:rsidRPr="004177D8">
        <w:trPr>
          <w:jc w:val="center"/>
        </w:trPr>
        <w:tc>
          <w:tcPr>
            <w:tcW w:w="205" w:type="pct"/>
            <w:vAlign w:val="center"/>
          </w:tcPr>
          <w:p w:rsidR="00AF71AB" w:rsidRPr="001868DC" w:rsidRDefault="00AF71AB" w:rsidP="001B57A8">
            <w:pPr>
              <w:pStyle w:val="Tabele"/>
              <w:widowControl w:val="0"/>
              <w:jc w:val="center"/>
              <w:rPr>
                <w:b/>
                <w:sz w:val="18"/>
                <w:szCs w:val="18"/>
              </w:rPr>
            </w:pPr>
            <w:r w:rsidRPr="001868DC">
              <w:rPr>
                <w:b/>
                <w:sz w:val="18"/>
                <w:szCs w:val="18"/>
              </w:rPr>
              <w:t>Nr</w:t>
            </w:r>
          </w:p>
        </w:tc>
        <w:tc>
          <w:tcPr>
            <w:tcW w:w="472" w:type="pct"/>
            <w:vAlign w:val="center"/>
          </w:tcPr>
          <w:p w:rsidR="00AF71AB" w:rsidRPr="001868DC" w:rsidRDefault="00AF71AB" w:rsidP="001B57A8">
            <w:pPr>
              <w:pStyle w:val="Tabele"/>
              <w:widowControl w:val="0"/>
              <w:jc w:val="center"/>
              <w:rPr>
                <w:b/>
                <w:sz w:val="18"/>
                <w:szCs w:val="18"/>
              </w:rPr>
            </w:pPr>
            <w:r w:rsidRPr="001868DC">
              <w:rPr>
                <w:b/>
                <w:sz w:val="18"/>
                <w:szCs w:val="18"/>
              </w:rPr>
              <w:t>Emri</w:t>
            </w:r>
          </w:p>
        </w:tc>
        <w:tc>
          <w:tcPr>
            <w:tcW w:w="344" w:type="pct"/>
            <w:vAlign w:val="center"/>
          </w:tcPr>
          <w:p w:rsidR="00AF71AB" w:rsidRPr="001868DC" w:rsidRDefault="00AF71AB" w:rsidP="001B57A8">
            <w:pPr>
              <w:pStyle w:val="Tabele"/>
              <w:widowControl w:val="0"/>
              <w:jc w:val="center"/>
              <w:rPr>
                <w:b/>
                <w:sz w:val="18"/>
                <w:szCs w:val="18"/>
              </w:rPr>
            </w:pPr>
            <w:r w:rsidRPr="001868DC">
              <w:rPr>
                <w:b/>
                <w:sz w:val="18"/>
                <w:szCs w:val="18"/>
              </w:rPr>
              <w:t>Atësia</w:t>
            </w:r>
          </w:p>
        </w:tc>
        <w:tc>
          <w:tcPr>
            <w:tcW w:w="429" w:type="pct"/>
            <w:vAlign w:val="center"/>
          </w:tcPr>
          <w:p w:rsidR="00AF71AB" w:rsidRPr="001868DC" w:rsidRDefault="00AF71AB" w:rsidP="001B57A8">
            <w:pPr>
              <w:pStyle w:val="Tabele"/>
              <w:widowControl w:val="0"/>
              <w:jc w:val="center"/>
              <w:rPr>
                <w:b/>
                <w:sz w:val="18"/>
                <w:szCs w:val="18"/>
              </w:rPr>
            </w:pPr>
            <w:r w:rsidRPr="001868DC">
              <w:rPr>
                <w:b/>
                <w:sz w:val="18"/>
                <w:szCs w:val="18"/>
              </w:rPr>
              <w:t>Mbiemri</w:t>
            </w:r>
          </w:p>
        </w:tc>
        <w:tc>
          <w:tcPr>
            <w:tcW w:w="452" w:type="pct"/>
            <w:vAlign w:val="center"/>
          </w:tcPr>
          <w:p w:rsidR="00AF71AB" w:rsidRPr="001868DC" w:rsidRDefault="00AF71AB" w:rsidP="001B57A8">
            <w:pPr>
              <w:pStyle w:val="Tabele"/>
              <w:widowControl w:val="0"/>
              <w:jc w:val="center"/>
              <w:rPr>
                <w:b/>
                <w:sz w:val="18"/>
                <w:szCs w:val="18"/>
              </w:rPr>
            </w:pPr>
            <w:r w:rsidRPr="001868DC">
              <w:rPr>
                <w:b/>
                <w:sz w:val="18"/>
                <w:szCs w:val="18"/>
              </w:rPr>
              <w:t>Z. Kadast.</w:t>
            </w:r>
          </w:p>
        </w:tc>
        <w:tc>
          <w:tcPr>
            <w:tcW w:w="573" w:type="pct"/>
            <w:vAlign w:val="center"/>
          </w:tcPr>
          <w:p w:rsidR="00AF71AB" w:rsidRPr="001868DC" w:rsidRDefault="00AF71AB" w:rsidP="001B57A8">
            <w:pPr>
              <w:pStyle w:val="Tabele"/>
              <w:widowControl w:val="0"/>
              <w:jc w:val="center"/>
              <w:rPr>
                <w:b/>
                <w:sz w:val="18"/>
                <w:szCs w:val="18"/>
              </w:rPr>
            </w:pPr>
            <w:r w:rsidRPr="001868DC">
              <w:rPr>
                <w:b/>
                <w:sz w:val="18"/>
                <w:szCs w:val="18"/>
              </w:rPr>
              <w:t>Nr</w:t>
            </w:r>
            <w:r>
              <w:rPr>
                <w:b/>
                <w:sz w:val="18"/>
                <w:szCs w:val="18"/>
              </w:rPr>
              <w:t>. Regjist.</w:t>
            </w:r>
            <w:r w:rsidRPr="001868DC">
              <w:rPr>
                <w:b/>
                <w:sz w:val="18"/>
                <w:szCs w:val="18"/>
              </w:rPr>
              <w:t xml:space="preserve"> hipotekor</w:t>
            </w:r>
          </w:p>
        </w:tc>
        <w:tc>
          <w:tcPr>
            <w:tcW w:w="366" w:type="pct"/>
            <w:vAlign w:val="center"/>
          </w:tcPr>
          <w:p w:rsidR="00AF71AB" w:rsidRPr="001868DC" w:rsidRDefault="00AF71AB" w:rsidP="001B57A8">
            <w:pPr>
              <w:pStyle w:val="Tabele"/>
              <w:widowControl w:val="0"/>
              <w:jc w:val="center"/>
              <w:rPr>
                <w:b/>
                <w:sz w:val="18"/>
                <w:szCs w:val="18"/>
              </w:rPr>
            </w:pPr>
            <w:r w:rsidRPr="001868DC">
              <w:rPr>
                <w:b/>
                <w:sz w:val="18"/>
                <w:szCs w:val="18"/>
              </w:rPr>
              <w:t>Sip m</w:t>
            </w:r>
            <w:r w:rsidRPr="001E2FD9">
              <w:rPr>
                <w:b/>
                <w:sz w:val="18"/>
                <w:szCs w:val="18"/>
                <w:vertAlign w:val="superscript"/>
              </w:rPr>
              <w:t>2</w:t>
            </w:r>
            <w:r w:rsidRPr="001868DC">
              <w:rPr>
                <w:b/>
                <w:sz w:val="18"/>
                <w:szCs w:val="18"/>
              </w:rPr>
              <w:t xml:space="preserve"> (truall)</w:t>
            </w:r>
          </w:p>
        </w:tc>
        <w:tc>
          <w:tcPr>
            <w:tcW w:w="398" w:type="pct"/>
            <w:vAlign w:val="center"/>
          </w:tcPr>
          <w:p w:rsidR="00AF71AB" w:rsidRPr="001868DC" w:rsidRDefault="00AF71AB" w:rsidP="001B57A8">
            <w:pPr>
              <w:pStyle w:val="Tabele"/>
              <w:widowControl w:val="0"/>
              <w:jc w:val="center"/>
              <w:rPr>
                <w:b/>
                <w:sz w:val="18"/>
                <w:szCs w:val="18"/>
              </w:rPr>
            </w:pPr>
            <w:r w:rsidRPr="001868DC">
              <w:rPr>
                <w:b/>
                <w:sz w:val="18"/>
                <w:szCs w:val="18"/>
              </w:rPr>
              <w:t>Çmimi</w:t>
            </w:r>
          </w:p>
        </w:tc>
        <w:tc>
          <w:tcPr>
            <w:tcW w:w="447" w:type="pct"/>
            <w:vAlign w:val="center"/>
          </w:tcPr>
          <w:p w:rsidR="00AF71AB" w:rsidRPr="001868DC" w:rsidRDefault="00AF71AB" w:rsidP="001B57A8">
            <w:pPr>
              <w:pStyle w:val="Tabele"/>
              <w:widowControl w:val="0"/>
              <w:jc w:val="center"/>
              <w:rPr>
                <w:b/>
                <w:sz w:val="18"/>
                <w:szCs w:val="18"/>
              </w:rPr>
            </w:pPr>
            <w:r w:rsidRPr="001868DC">
              <w:rPr>
                <w:b/>
                <w:sz w:val="18"/>
                <w:szCs w:val="18"/>
              </w:rPr>
              <w:t>Vlera</w:t>
            </w:r>
          </w:p>
        </w:tc>
        <w:tc>
          <w:tcPr>
            <w:tcW w:w="514" w:type="pct"/>
            <w:vAlign w:val="center"/>
          </w:tcPr>
          <w:p w:rsidR="00AF71AB" w:rsidRPr="001868DC" w:rsidRDefault="00AF71AB" w:rsidP="001B57A8">
            <w:pPr>
              <w:pStyle w:val="Tabele"/>
              <w:widowControl w:val="0"/>
              <w:jc w:val="center"/>
              <w:rPr>
                <w:b/>
                <w:sz w:val="18"/>
                <w:szCs w:val="18"/>
              </w:rPr>
            </w:pPr>
            <w:r w:rsidRPr="001868DC">
              <w:rPr>
                <w:b/>
                <w:sz w:val="18"/>
                <w:szCs w:val="18"/>
              </w:rPr>
              <w:t>Vlera totale(lekë)</w:t>
            </w:r>
          </w:p>
        </w:tc>
        <w:tc>
          <w:tcPr>
            <w:tcW w:w="798" w:type="pct"/>
            <w:vAlign w:val="center"/>
          </w:tcPr>
          <w:p w:rsidR="00AF71AB" w:rsidRPr="001868DC" w:rsidRDefault="00AF71AB" w:rsidP="001B57A8">
            <w:pPr>
              <w:pStyle w:val="Tabele"/>
              <w:widowControl w:val="0"/>
              <w:jc w:val="center"/>
              <w:rPr>
                <w:b/>
                <w:sz w:val="18"/>
                <w:szCs w:val="18"/>
              </w:rPr>
            </w:pPr>
            <w:r w:rsidRPr="001868DC">
              <w:rPr>
                <w:b/>
                <w:sz w:val="18"/>
                <w:szCs w:val="18"/>
              </w:rPr>
              <w:t>Shënime</w:t>
            </w:r>
          </w:p>
        </w:tc>
      </w:tr>
      <w:tr w:rsidR="00AF71AB" w:rsidRPr="004177D8">
        <w:trPr>
          <w:jc w:val="center"/>
        </w:trPr>
        <w:tc>
          <w:tcPr>
            <w:tcW w:w="205" w:type="pct"/>
          </w:tcPr>
          <w:p w:rsidR="00AF71AB" w:rsidRPr="004177D8" w:rsidRDefault="00AF71AB" w:rsidP="001B57A8">
            <w:pPr>
              <w:pStyle w:val="Tabele"/>
              <w:widowControl w:val="0"/>
              <w:rPr>
                <w:sz w:val="18"/>
                <w:szCs w:val="18"/>
              </w:rPr>
            </w:pPr>
            <w:r w:rsidRPr="004177D8">
              <w:rPr>
                <w:sz w:val="18"/>
                <w:szCs w:val="18"/>
              </w:rPr>
              <w:t>1</w:t>
            </w:r>
          </w:p>
        </w:tc>
        <w:tc>
          <w:tcPr>
            <w:tcW w:w="472" w:type="pct"/>
          </w:tcPr>
          <w:p w:rsidR="00AF71AB" w:rsidRPr="004177D8" w:rsidRDefault="00AF71AB" w:rsidP="001B57A8">
            <w:pPr>
              <w:pStyle w:val="Tabele"/>
              <w:widowControl w:val="0"/>
              <w:rPr>
                <w:sz w:val="18"/>
                <w:szCs w:val="18"/>
              </w:rPr>
            </w:pPr>
            <w:r w:rsidRPr="004177D8">
              <w:rPr>
                <w:sz w:val="18"/>
                <w:szCs w:val="18"/>
              </w:rPr>
              <w:t>Katina</w:t>
            </w:r>
          </w:p>
        </w:tc>
        <w:tc>
          <w:tcPr>
            <w:tcW w:w="344" w:type="pct"/>
          </w:tcPr>
          <w:p w:rsidR="00AF71AB" w:rsidRPr="004177D8" w:rsidRDefault="00AF71AB" w:rsidP="001B57A8">
            <w:pPr>
              <w:pStyle w:val="Tabele"/>
              <w:widowControl w:val="0"/>
              <w:rPr>
                <w:sz w:val="18"/>
                <w:szCs w:val="18"/>
              </w:rPr>
            </w:pPr>
          </w:p>
        </w:tc>
        <w:tc>
          <w:tcPr>
            <w:tcW w:w="429" w:type="pct"/>
          </w:tcPr>
          <w:p w:rsidR="00AF71AB" w:rsidRPr="004177D8" w:rsidRDefault="00AF71AB" w:rsidP="001B57A8">
            <w:pPr>
              <w:pStyle w:val="Tabele"/>
              <w:widowControl w:val="0"/>
              <w:rPr>
                <w:sz w:val="18"/>
                <w:szCs w:val="18"/>
              </w:rPr>
            </w:pPr>
            <w:r w:rsidRPr="004177D8">
              <w:rPr>
                <w:sz w:val="18"/>
                <w:szCs w:val="18"/>
              </w:rPr>
              <w:t>Kacelano</w:t>
            </w:r>
          </w:p>
        </w:tc>
        <w:tc>
          <w:tcPr>
            <w:tcW w:w="452" w:type="pct"/>
          </w:tcPr>
          <w:p w:rsidR="00AF71AB" w:rsidRPr="004177D8" w:rsidRDefault="00AF71AB" w:rsidP="001B57A8">
            <w:pPr>
              <w:pStyle w:val="Tabele"/>
              <w:widowControl w:val="0"/>
              <w:rPr>
                <w:sz w:val="18"/>
                <w:szCs w:val="18"/>
              </w:rPr>
            </w:pPr>
            <w:r w:rsidRPr="004177D8">
              <w:rPr>
                <w:sz w:val="18"/>
                <w:szCs w:val="18"/>
              </w:rPr>
              <w:t>1952</w:t>
            </w:r>
          </w:p>
        </w:tc>
        <w:tc>
          <w:tcPr>
            <w:tcW w:w="573" w:type="pct"/>
          </w:tcPr>
          <w:p w:rsidR="00AF71AB" w:rsidRPr="004177D8" w:rsidRDefault="00AF71AB" w:rsidP="001B57A8">
            <w:pPr>
              <w:pStyle w:val="Tabele"/>
              <w:widowControl w:val="0"/>
              <w:rPr>
                <w:sz w:val="18"/>
                <w:szCs w:val="18"/>
              </w:rPr>
            </w:pPr>
            <w:r w:rsidRPr="004177D8">
              <w:rPr>
                <w:sz w:val="18"/>
                <w:szCs w:val="18"/>
              </w:rPr>
              <w:t>1027</w:t>
            </w:r>
          </w:p>
        </w:tc>
        <w:tc>
          <w:tcPr>
            <w:tcW w:w="366" w:type="pct"/>
          </w:tcPr>
          <w:p w:rsidR="00AF71AB" w:rsidRPr="004177D8" w:rsidRDefault="00AF71AB" w:rsidP="001B57A8">
            <w:pPr>
              <w:pStyle w:val="Tabele"/>
              <w:widowControl w:val="0"/>
              <w:rPr>
                <w:sz w:val="18"/>
                <w:szCs w:val="18"/>
              </w:rPr>
            </w:pPr>
            <w:r w:rsidRPr="004177D8">
              <w:rPr>
                <w:sz w:val="18"/>
                <w:szCs w:val="18"/>
              </w:rPr>
              <w:t>92</w:t>
            </w:r>
          </w:p>
        </w:tc>
        <w:tc>
          <w:tcPr>
            <w:tcW w:w="398" w:type="pct"/>
          </w:tcPr>
          <w:p w:rsidR="00AF71AB" w:rsidRPr="004177D8" w:rsidRDefault="00AF71AB" w:rsidP="001B57A8">
            <w:pPr>
              <w:pStyle w:val="Tabele"/>
              <w:widowControl w:val="0"/>
              <w:rPr>
                <w:sz w:val="18"/>
                <w:szCs w:val="18"/>
              </w:rPr>
            </w:pPr>
            <w:r w:rsidRPr="004177D8">
              <w:rPr>
                <w:sz w:val="18"/>
                <w:szCs w:val="18"/>
              </w:rPr>
              <w:t>3200</w:t>
            </w:r>
          </w:p>
        </w:tc>
        <w:tc>
          <w:tcPr>
            <w:tcW w:w="447" w:type="pct"/>
          </w:tcPr>
          <w:p w:rsidR="00AF71AB" w:rsidRPr="004177D8" w:rsidRDefault="00AF71AB" w:rsidP="001B57A8">
            <w:pPr>
              <w:pStyle w:val="Tabele"/>
              <w:widowControl w:val="0"/>
              <w:rPr>
                <w:sz w:val="18"/>
                <w:szCs w:val="18"/>
              </w:rPr>
            </w:pPr>
            <w:r w:rsidRPr="004177D8">
              <w:rPr>
                <w:sz w:val="18"/>
                <w:szCs w:val="18"/>
              </w:rPr>
              <w:t>294400</w:t>
            </w:r>
          </w:p>
        </w:tc>
        <w:tc>
          <w:tcPr>
            <w:tcW w:w="514" w:type="pct"/>
          </w:tcPr>
          <w:p w:rsidR="00AF71AB" w:rsidRPr="004177D8" w:rsidRDefault="00AF71AB" w:rsidP="001B57A8">
            <w:pPr>
              <w:pStyle w:val="Tabele"/>
              <w:widowControl w:val="0"/>
              <w:rPr>
                <w:sz w:val="18"/>
                <w:szCs w:val="18"/>
              </w:rPr>
            </w:pPr>
            <w:r w:rsidRPr="004177D8">
              <w:rPr>
                <w:sz w:val="18"/>
                <w:szCs w:val="18"/>
              </w:rPr>
              <w:t>294400</w:t>
            </w:r>
          </w:p>
        </w:tc>
        <w:tc>
          <w:tcPr>
            <w:tcW w:w="798" w:type="pct"/>
          </w:tcPr>
          <w:p w:rsidR="00AF71AB" w:rsidRPr="004177D8" w:rsidRDefault="00AF71AB" w:rsidP="001B57A8">
            <w:pPr>
              <w:pStyle w:val="Tabele"/>
              <w:widowControl w:val="0"/>
              <w:rPr>
                <w:sz w:val="18"/>
                <w:szCs w:val="18"/>
              </w:rPr>
            </w:pPr>
            <w:r>
              <w:rPr>
                <w:sz w:val="18"/>
                <w:szCs w:val="18"/>
              </w:rPr>
              <w:t xml:space="preserve">Vërtetim </w:t>
            </w:r>
            <w:r w:rsidRPr="004177D8">
              <w:rPr>
                <w:sz w:val="18"/>
                <w:szCs w:val="18"/>
              </w:rPr>
              <w:t>hipotekor</w:t>
            </w:r>
          </w:p>
        </w:tc>
      </w:tr>
      <w:tr w:rsidR="00AF71AB" w:rsidRPr="004177D8">
        <w:trPr>
          <w:jc w:val="center"/>
        </w:trPr>
        <w:tc>
          <w:tcPr>
            <w:tcW w:w="205" w:type="pct"/>
          </w:tcPr>
          <w:p w:rsidR="00AF71AB" w:rsidRPr="004177D8" w:rsidRDefault="00AF71AB" w:rsidP="001B57A8">
            <w:pPr>
              <w:pStyle w:val="Tabele"/>
              <w:widowControl w:val="0"/>
              <w:rPr>
                <w:sz w:val="18"/>
                <w:szCs w:val="18"/>
              </w:rPr>
            </w:pPr>
            <w:r w:rsidRPr="004177D8">
              <w:rPr>
                <w:sz w:val="18"/>
                <w:szCs w:val="18"/>
              </w:rPr>
              <w:t>2</w:t>
            </w:r>
          </w:p>
        </w:tc>
        <w:tc>
          <w:tcPr>
            <w:tcW w:w="472" w:type="pct"/>
          </w:tcPr>
          <w:p w:rsidR="00AF71AB" w:rsidRPr="004177D8" w:rsidRDefault="00AF71AB" w:rsidP="001B57A8">
            <w:pPr>
              <w:pStyle w:val="Tabele"/>
              <w:widowControl w:val="0"/>
              <w:rPr>
                <w:sz w:val="18"/>
                <w:szCs w:val="18"/>
              </w:rPr>
            </w:pPr>
            <w:r w:rsidRPr="004177D8">
              <w:rPr>
                <w:sz w:val="18"/>
                <w:szCs w:val="18"/>
              </w:rPr>
              <w:t>Koste</w:t>
            </w:r>
          </w:p>
        </w:tc>
        <w:tc>
          <w:tcPr>
            <w:tcW w:w="344" w:type="pct"/>
          </w:tcPr>
          <w:p w:rsidR="00AF71AB" w:rsidRPr="004177D8" w:rsidRDefault="00AF71AB" w:rsidP="001B57A8">
            <w:pPr>
              <w:pStyle w:val="Tabele"/>
              <w:widowControl w:val="0"/>
              <w:rPr>
                <w:sz w:val="18"/>
                <w:szCs w:val="18"/>
              </w:rPr>
            </w:pPr>
          </w:p>
        </w:tc>
        <w:tc>
          <w:tcPr>
            <w:tcW w:w="429" w:type="pct"/>
          </w:tcPr>
          <w:p w:rsidR="00AF71AB" w:rsidRPr="004177D8" w:rsidRDefault="00AF71AB" w:rsidP="001B57A8">
            <w:pPr>
              <w:pStyle w:val="Tabele"/>
              <w:widowControl w:val="0"/>
              <w:rPr>
                <w:sz w:val="18"/>
                <w:szCs w:val="18"/>
              </w:rPr>
            </w:pPr>
            <w:r w:rsidRPr="004177D8">
              <w:rPr>
                <w:sz w:val="18"/>
                <w:szCs w:val="18"/>
              </w:rPr>
              <w:t>Dhima</w:t>
            </w:r>
          </w:p>
        </w:tc>
        <w:tc>
          <w:tcPr>
            <w:tcW w:w="452" w:type="pct"/>
          </w:tcPr>
          <w:p w:rsidR="00AF71AB" w:rsidRPr="004177D8" w:rsidRDefault="00AF71AB" w:rsidP="001B57A8">
            <w:pPr>
              <w:pStyle w:val="Tabele"/>
              <w:widowControl w:val="0"/>
              <w:rPr>
                <w:sz w:val="18"/>
                <w:szCs w:val="18"/>
              </w:rPr>
            </w:pPr>
            <w:r w:rsidRPr="004177D8">
              <w:rPr>
                <w:sz w:val="18"/>
                <w:szCs w:val="18"/>
              </w:rPr>
              <w:t>1952</w:t>
            </w:r>
          </w:p>
        </w:tc>
        <w:tc>
          <w:tcPr>
            <w:tcW w:w="573" w:type="pct"/>
          </w:tcPr>
          <w:p w:rsidR="00AF71AB" w:rsidRPr="004177D8" w:rsidRDefault="00AF71AB" w:rsidP="001B57A8">
            <w:pPr>
              <w:pStyle w:val="Tabele"/>
              <w:widowControl w:val="0"/>
              <w:rPr>
                <w:sz w:val="18"/>
                <w:szCs w:val="18"/>
              </w:rPr>
            </w:pPr>
            <w:r w:rsidRPr="004177D8">
              <w:rPr>
                <w:sz w:val="18"/>
                <w:szCs w:val="18"/>
              </w:rPr>
              <w:t>708</w:t>
            </w:r>
          </w:p>
        </w:tc>
        <w:tc>
          <w:tcPr>
            <w:tcW w:w="366" w:type="pct"/>
          </w:tcPr>
          <w:p w:rsidR="00AF71AB" w:rsidRPr="004177D8" w:rsidRDefault="00AF71AB" w:rsidP="001B57A8">
            <w:pPr>
              <w:pStyle w:val="Tabele"/>
              <w:widowControl w:val="0"/>
              <w:rPr>
                <w:sz w:val="18"/>
                <w:szCs w:val="18"/>
              </w:rPr>
            </w:pPr>
            <w:r w:rsidRPr="004177D8">
              <w:rPr>
                <w:sz w:val="18"/>
                <w:szCs w:val="18"/>
              </w:rPr>
              <w:t>839</w:t>
            </w:r>
          </w:p>
        </w:tc>
        <w:tc>
          <w:tcPr>
            <w:tcW w:w="398" w:type="pct"/>
          </w:tcPr>
          <w:p w:rsidR="00AF71AB" w:rsidRPr="004177D8" w:rsidRDefault="00AF71AB" w:rsidP="001B57A8">
            <w:pPr>
              <w:pStyle w:val="Tabele"/>
              <w:widowControl w:val="0"/>
              <w:rPr>
                <w:sz w:val="18"/>
                <w:szCs w:val="18"/>
              </w:rPr>
            </w:pPr>
            <w:r w:rsidRPr="004177D8">
              <w:rPr>
                <w:sz w:val="18"/>
                <w:szCs w:val="18"/>
              </w:rPr>
              <w:t>3200</w:t>
            </w:r>
          </w:p>
        </w:tc>
        <w:tc>
          <w:tcPr>
            <w:tcW w:w="447" w:type="pct"/>
          </w:tcPr>
          <w:p w:rsidR="00AF71AB" w:rsidRPr="004177D8" w:rsidRDefault="00AF71AB" w:rsidP="001B57A8">
            <w:pPr>
              <w:pStyle w:val="Tabele"/>
              <w:widowControl w:val="0"/>
              <w:rPr>
                <w:sz w:val="18"/>
                <w:szCs w:val="18"/>
              </w:rPr>
            </w:pPr>
            <w:r w:rsidRPr="004177D8">
              <w:rPr>
                <w:sz w:val="18"/>
                <w:szCs w:val="18"/>
              </w:rPr>
              <w:t>2684800</w:t>
            </w:r>
          </w:p>
        </w:tc>
        <w:tc>
          <w:tcPr>
            <w:tcW w:w="514" w:type="pct"/>
          </w:tcPr>
          <w:p w:rsidR="00AF71AB" w:rsidRPr="004177D8" w:rsidRDefault="00AF71AB" w:rsidP="001B57A8">
            <w:pPr>
              <w:pStyle w:val="Tabele"/>
              <w:widowControl w:val="0"/>
              <w:rPr>
                <w:sz w:val="18"/>
                <w:szCs w:val="18"/>
              </w:rPr>
            </w:pPr>
            <w:r w:rsidRPr="004177D8">
              <w:rPr>
                <w:sz w:val="18"/>
                <w:szCs w:val="18"/>
              </w:rPr>
              <w:t>2684800</w:t>
            </w:r>
          </w:p>
        </w:tc>
        <w:tc>
          <w:tcPr>
            <w:tcW w:w="798" w:type="pct"/>
          </w:tcPr>
          <w:p w:rsidR="00AF71AB" w:rsidRPr="004177D8" w:rsidRDefault="00AF71AB" w:rsidP="001B57A8">
            <w:pPr>
              <w:pStyle w:val="Tabele"/>
              <w:widowControl w:val="0"/>
              <w:rPr>
                <w:sz w:val="18"/>
                <w:szCs w:val="18"/>
              </w:rPr>
            </w:pPr>
            <w:r w:rsidRPr="004177D8">
              <w:rPr>
                <w:sz w:val="18"/>
                <w:szCs w:val="18"/>
              </w:rPr>
              <w:t>Vërtetim hipotekor</w:t>
            </w:r>
          </w:p>
        </w:tc>
      </w:tr>
      <w:tr w:rsidR="00AF71AB" w:rsidRPr="004177D8">
        <w:trPr>
          <w:trHeight w:val="203"/>
          <w:jc w:val="center"/>
        </w:trPr>
        <w:tc>
          <w:tcPr>
            <w:tcW w:w="205" w:type="pct"/>
          </w:tcPr>
          <w:p w:rsidR="00AF71AB" w:rsidRPr="004177D8" w:rsidRDefault="00AF71AB" w:rsidP="001B57A8">
            <w:pPr>
              <w:pStyle w:val="Tabele"/>
              <w:widowControl w:val="0"/>
              <w:rPr>
                <w:sz w:val="18"/>
                <w:szCs w:val="18"/>
              </w:rPr>
            </w:pPr>
            <w:r w:rsidRPr="004177D8">
              <w:rPr>
                <w:sz w:val="18"/>
                <w:szCs w:val="18"/>
              </w:rPr>
              <w:t>3</w:t>
            </w:r>
          </w:p>
        </w:tc>
        <w:tc>
          <w:tcPr>
            <w:tcW w:w="472" w:type="pct"/>
          </w:tcPr>
          <w:p w:rsidR="00AF71AB" w:rsidRPr="004177D8" w:rsidRDefault="00AF71AB" w:rsidP="001B57A8">
            <w:pPr>
              <w:pStyle w:val="Tabele"/>
              <w:widowControl w:val="0"/>
              <w:rPr>
                <w:sz w:val="18"/>
                <w:szCs w:val="18"/>
              </w:rPr>
            </w:pPr>
            <w:r w:rsidRPr="004177D8">
              <w:rPr>
                <w:sz w:val="18"/>
                <w:szCs w:val="18"/>
              </w:rPr>
              <w:t>Nikollaq</w:t>
            </w:r>
          </w:p>
        </w:tc>
        <w:tc>
          <w:tcPr>
            <w:tcW w:w="344" w:type="pct"/>
          </w:tcPr>
          <w:p w:rsidR="00AF71AB" w:rsidRPr="004177D8" w:rsidRDefault="00AF71AB" w:rsidP="001B57A8">
            <w:pPr>
              <w:pStyle w:val="Tabele"/>
              <w:widowControl w:val="0"/>
              <w:rPr>
                <w:sz w:val="18"/>
                <w:szCs w:val="18"/>
              </w:rPr>
            </w:pPr>
          </w:p>
        </w:tc>
        <w:tc>
          <w:tcPr>
            <w:tcW w:w="429" w:type="pct"/>
          </w:tcPr>
          <w:p w:rsidR="00AF71AB" w:rsidRPr="004177D8" w:rsidRDefault="00AF71AB" w:rsidP="001B57A8">
            <w:pPr>
              <w:pStyle w:val="Tabele"/>
              <w:widowControl w:val="0"/>
              <w:rPr>
                <w:sz w:val="18"/>
                <w:szCs w:val="18"/>
              </w:rPr>
            </w:pPr>
            <w:r w:rsidRPr="004177D8">
              <w:rPr>
                <w:sz w:val="18"/>
                <w:szCs w:val="18"/>
              </w:rPr>
              <w:t>Duko</w:t>
            </w:r>
          </w:p>
        </w:tc>
        <w:tc>
          <w:tcPr>
            <w:tcW w:w="452" w:type="pct"/>
          </w:tcPr>
          <w:p w:rsidR="00AF71AB" w:rsidRPr="004177D8" w:rsidRDefault="00AF71AB" w:rsidP="001B57A8">
            <w:pPr>
              <w:pStyle w:val="Tabele"/>
              <w:widowControl w:val="0"/>
              <w:rPr>
                <w:sz w:val="18"/>
                <w:szCs w:val="18"/>
              </w:rPr>
            </w:pPr>
            <w:r w:rsidRPr="004177D8">
              <w:rPr>
                <w:sz w:val="18"/>
                <w:szCs w:val="18"/>
              </w:rPr>
              <w:t>1952</w:t>
            </w:r>
          </w:p>
        </w:tc>
        <w:tc>
          <w:tcPr>
            <w:tcW w:w="573" w:type="pct"/>
          </w:tcPr>
          <w:p w:rsidR="00AF71AB" w:rsidRPr="004177D8" w:rsidRDefault="00AF71AB" w:rsidP="001B57A8">
            <w:pPr>
              <w:pStyle w:val="Tabele"/>
              <w:widowControl w:val="0"/>
              <w:rPr>
                <w:sz w:val="18"/>
                <w:szCs w:val="18"/>
              </w:rPr>
            </w:pPr>
            <w:r w:rsidRPr="004177D8">
              <w:rPr>
                <w:sz w:val="18"/>
                <w:szCs w:val="18"/>
              </w:rPr>
              <w:t>87</w:t>
            </w:r>
          </w:p>
        </w:tc>
        <w:tc>
          <w:tcPr>
            <w:tcW w:w="366" w:type="pct"/>
          </w:tcPr>
          <w:p w:rsidR="00AF71AB" w:rsidRPr="004177D8" w:rsidRDefault="00AF71AB" w:rsidP="001B57A8">
            <w:pPr>
              <w:pStyle w:val="Tabele"/>
              <w:widowControl w:val="0"/>
              <w:rPr>
                <w:sz w:val="18"/>
                <w:szCs w:val="18"/>
              </w:rPr>
            </w:pPr>
            <w:r w:rsidRPr="004177D8">
              <w:rPr>
                <w:sz w:val="18"/>
                <w:szCs w:val="18"/>
              </w:rPr>
              <w:t>355</w:t>
            </w:r>
          </w:p>
        </w:tc>
        <w:tc>
          <w:tcPr>
            <w:tcW w:w="398" w:type="pct"/>
          </w:tcPr>
          <w:p w:rsidR="00AF71AB" w:rsidRPr="004177D8" w:rsidRDefault="00AF71AB" w:rsidP="001B57A8">
            <w:pPr>
              <w:pStyle w:val="Tabele"/>
              <w:widowControl w:val="0"/>
              <w:rPr>
                <w:sz w:val="18"/>
                <w:szCs w:val="18"/>
              </w:rPr>
            </w:pPr>
            <w:r w:rsidRPr="004177D8">
              <w:rPr>
                <w:sz w:val="18"/>
                <w:szCs w:val="18"/>
              </w:rPr>
              <w:t>3200</w:t>
            </w:r>
          </w:p>
        </w:tc>
        <w:tc>
          <w:tcPr>
            <w:tcW w:w="447" w:type="pct"/>
          </w:tcPr>
          <w:p w:rsidR="00AF71AB" w:rsidRPr="004177D8" w:rsidRDefault="00AF71AB" w:rsidP="001B57A8">
            <w:pPr>
              <w:pStyle w:val="Tabele"/>
              <w:widowControl w:val="0"/>
              <w:rPr>
                <w:sz w:val="18"/>
                <w:szCs w:val="18"/>
              </w:rPr>
            </w:pPr>
            <w:r w:rsidRPr="004177D8">
              <w:rPr>
                <w:sz w:val="18"/>
                <w:szCs w:val="18"/>
              </w:rPr>
              <w:t>1136000</w:t>
            </w:r>
          </w:p>
        </w:tc>
        <w:tc>
          <w:tcPr>
            <w:tcW w:w="514" w:type="pct"/>
          </w:tcPr>
          <w:p w:rsidR="00AF71AB" w:rsidRPr="004177D8" w:rsidRDefault="00AF71AB" w:rsidP="001B57A8">
            <w:pPr>
              <w:pStyle w:val="Tabele"/>
              <w:widowControl w:val="0"/>
              <w:rPr>
                <w:sz w:val="18"/>
                <w:szCs w:val="18"/>
              </w:rPr>
            </w:pPr>
            <w:r w:rsidRPr="004177D8">
              <w:rPr>
                <w:sz w:val="18"/>
                <w:szCs w:val="18"/>
              </w:rPr>
              <w:t>1136000</w:t>
            </w:r>
          </w:p>
        </w:tc>
        <w:tc>
          <w:tcPr>
            <w:tcW w:w="798" w:type="pct"/>
          </w:tcPr>
          <w:p w:rsidR="00AF71AB" w:rsidRPr="004177D8" w:rsidRDefault="00AF71AB" w:rsidP="001B57A8">
            <w:pPr>
              <w:pStyle w:val="Tabele"/>
              <w:widowControl w:val="0"/>
              <w:rPr>
                <w:sz w:val="18"/>
                <w:szCs w:val="18"/>
              </w:rPr>
            </w:pPr>
            <w:r w:rsidRPr="004177D8">
              <w:rPr>
                <w:sz w:val="18"/>
                <w:szCs w:val="18"/>
              </w:rPr>
              <w:t>Vërtetim hipotekor</w:t>
            </w:r>
          </w:p>
        </w:tc>
      </w:tr>
      <w:tr w:rsidR="00AF71AB" w:rsidRPr="003150BD">
        <w:trPr>
          <w:trHeight w:val="275"/>
          <w:jc w:val="center"/>
        </w:trPr>
        <w:tc>
          <w:tcPr>
            <w:tcW w:w="205" w:type="pct"/>
          </w:tcPr>
          <w:p w:rsidR="00AF71AB" w:rsidRPr="003150BD" w:rsidRDefault="00AF71AB" w:rsidP="001B57A8">
            <w:pPr>
              <w:pStyle w:val="Tabele"/>
              <w:widowControl w:val="0"/>
              <w:rPr>
                <w:b/>
                <w:sz w:val="18"/>
                <w:szCs w:val="18"/>
              </w:rPr>
            </w:pPr>
          </w:p>
        </w:tc>
        <w:tc>
          <w:tcPr>
            <w:tcW w:w="472" w:type="pct"/>
          </w:tcPr>
          <w:p w:rsidR="00AF71AB" w:rsidRPr="003150BD" w:rsidRDefault="00AF71AB" w:rsidP="001B57A8">
            <w:pPr>
              <w:pStyle w:val="Tabele"/>
              <w:widowControl w:val="0"/>
              <w:rPr>
                <w:b/>
                <w:sz w:val="18"/>
                <w:szCs w:val="18"/>
              </w:rPr>
            </w:pPr>
            <w:r w:rsidRPr="003150BD">
              <w:rPr>
                <w:b/>
                <w:sz w:val="18"/>
                <w:szCs w:val="18"/>
              </w:rPr>
              <w:t>Totali</w:t>
            </w:r>
          </w:p>
        </w:tc>
        <w:tc>
          <w:tcPr>
            <w:tcW w:w="344" w:type="pct"/>
          </w:tcPr>
          <w:p w:rsidR="00AF71AB" w:rsidRPr="003150BD" w:rsidRDefault="00AF71AB" w:rsidP="001B57A8">
            <w:pPr>
              <w:pStyle w:val="Tabele"/>
              <w:widowControl w:val="0"/>
              <w:rPr>
                <w:b/>
                <w:sz w:val="18"/>
                <w:szCs w:val="18"/>
              </w:rPr>
            </w:pPr>
          </w:p>
        </w:tc>
        <w:tc>
          <w:tcPr>
            <w:tcW w:w="429" w:type="pct"/>
          </w:tcPr>
          <w:p w:rsidR="00AF71AB" w:rsidRPr="003150BD" w:rsidRDefault="00AF71AB" w:rsidP="001B57A8">
            <w:pPr>
              <w:pStyle w:val="Tabele"/>
              <w:widowControl w:val="0"/>
              <w:rPr>
                <w:b/>
                <w:sz w:val="18"/>
                <w:szCs w:val="18"/>
              </w:rPr>
            </w:pPr>
          </w:p>
        </w:tc>
        <w:tc>
          <w:tcPr>
            <w:tcW w:w="452" w:type="pct"/>
          </w:tcPr>
          <w:p w:rsidR="00AF71AB" w:rsidRPr="003150BD" w:rsidRDefault="00AF71AB" w:rsidP="001B57A8">
            <w:pPr>
              <w:pStyle w:val="Tabele"/>
              <w:widowControl w:val="0"/>
              <w:rPr>
                <w:b/>
                <w:sz w:val="18"/>
                <w:szCs w:val="18"/>
              </w:rPr>
            </w:pPr>
          </w:p>
        </w:tc>
        <w:tc>
          <w:tcPr>
            <w:tcW w:w="573" w:type="pct"/>
          </w:tcPr>
          <w:p w:rsidR="00AF71AB" w:rsidRPr="003150BD" w:rsidRDefault="00AF71AB" w:rsidP="001B57A8">
            <w:pPr>
              <w:pStyle w:val="Tabele"/>
              <w:widowControl w:val="0"/>
              <w:rPr>
                <w:b/>
                <w:sz w:val="18"/>
                <w:szCs w:val="18"/>
              </w:rPr>
            </w:pPr>
          </w:p>
        </w:tc>
        <w:tc>
          <w:tcPr>
            <w:tcW w:w="366" w:type="pct"/>
          </w:tcPr>
          <w:p w:rsidR="00AF71AB" w:rsidRPr="003150BD" w:rsidRDefault="00AF71AB" w:rsidP="001B57A8">
            <w:pPr>
              <w:pStyle w:val="Tabele"/>
              <w:widowControl w:val="0"/>
              <w:rPr>
                <w:b/>
                <w:sz w:val="18"/>
                <w:szCs w:val="18"/>
              </w:rPr>
            </w:pPr>
            <w:r w:rsidRPr="003150BD">
              <w:rPr>
                <w:b/>
                <w:sz w:val="18"/>
                <w:szCs w:val="18"/>
              </w:rPr>
              <w:t>1286</w:t>
            </w:r>
          </w:p>
        </w:tc>
        <w:tc>
          <w:tcPr>
            <w:tcW w:w="398" w:type="pct"/>
          </w:tcPr>
          <w:p w:rsidR="00AF71AB" w:rsidRPr="003150BD" w:rsidRDefault="00AF71AB" w:rsidP="001B57A8">
            <w:pPr>
              <w:pStyle w:val="Tabele"/>
              <w:widowControl w:val="0"/>
              <w:rPr>
                <w:b/>
                <w:sz w:val="18"/>
                <w:szCs w:val="18"/>
              </w:rPr>
            </w:pPr>
          </w:p>
        </w:tc>
        <w:tc>
          <w:tcPr>
            <w:tcW w:w="447" w:type="pct"/>
          </w:tcPr>
          <w:p w:rsidR="00AF71AB" w:rsidRPr="003150BD" w:rsidRDefault="00AF71AB" w:rsidP="001B57A8">
            <w:pPr>
              <w:pStyle w:val="Tabele"/>
              <w:widowControl w:val="0"/>
              <w:rPr>
                <w:b/>
                <w:sz w:val="18"/>
                <w:szCs w:val="18"/>
              </w:rPr>
            </w:pPr>
            <w:r w:rsidRPr="003150BD">
              <w:rPr>
                <w:b/>
                <w:sz w:val="18"/>
                <w:szCs w:val="18"/>
              </w:rPr>
              <w:t>4115200</w:t>
            </w:r>
          </w:p>
        </w:tc>
        <w:tc>
          <w:tcPr>
            <w:tcW w:w="514" w:type="pct"/>
          </w:tcPr>
          <w:p w:rsidR="00AF71AB" w:rsidRPr="003150BD" w:rsidRDefault="00AF71AB" w:rsidP="001B57A8">
            <w:pPr>
              <w:pStyle w:val="Tabele"/>
              <w:widowControl w:val="0"/>
              <w:rPr>
                <w:b/>
                <w:sz w:val="18"/>
                <w:szCs w:val="18"/>
              </w:rPr>
            </w:pPr>
            <w:r w:rsidRPr="003150BD">
              <w:rPr>
                <w:b/>
                <w:sz w:val="18"/>
                <w:szCs w:val="18"/>
              </w:rPr>
              <w:t>4115200</w:t>
            </w:r>
          </w:p>
        </w:tc>
        <w:tc>
          <w:tcPr>
            <w:tcW w:w="798" w:type="pct"/>
          </w:tcPr>
          <w:p w:rsidR="00AF71AB" w:rsidRPr="003150BD" w:rsidRDefault="00AF71AB" w:rsidP="001B57A8">
            <w:pPr>
              <w:pStyle w:val="Tabele"/>
              <w:widowControl w:val="0"/>
              <w:rPr>
                <w:b/>
                <w:sz w:val="18"/>
                <w:szCs w:val="18"/>
              </w:rPr>
            </w:pPr>
          </w:p>
        </w:tc>
      </w:tr>
    </w:tbl>
    <w:p w:rsidR="00AF71AB" w:rsidRDefault="00AF71AB" w:rsidP="001B57A8">
      <w:pPr>
        <w:pStyle w:val="Tabele"/>
        <w:widowControl w:val="0"/>
      </w:pPr>
    </w:p>
    <w:p w:rsidR="00AF71AB" w:rsidRDefault="00AF71AB" w:rsidP="001B57A8">
      <w:pPr>
        <w:pStyle w:val="Paragrafi"/>
      </w:pPr>
    </w:p>
    <w:p w:rsidR="00AF71AB" w:rsidRPr="00855A5D" w:rsidRDefault="00AF71AB" w:rsidP="001B57A8">
      <w:pPr>
        <w:pStyle w:val="Akti"/>
        <w:keepNext w:val="0"/>
      </w:pPr>
      <w:r w:rsidRPr="00855A5D">
        <w:t>VENDIM</w:t>
      </w:r>
    </w:p>
    <w:p w:rsidR="00AF71AB" w:rsidRPr="00855A5D" w:rsidRDefault="00AF71AB" w:rsidP="001B57A8">
      <w:pPr>
        <w:pStyle w:val="NumriData"/>
        <w:keepNext w:val="0"/>
      </w:pPr>
      <w:r w:rsidRPr="00855A5D">
        <w:t>Nr.190, datë</w:t>
      </w:r>
      <w:r>
        <w:t xml:space="preserve"> </w:t>
      </w:r>
      <w:r w:rsidRPr="00855A5D">
        <w:t xml:space="preserve">17.3.2010 </w:t>
      </w:r>
    </w:p>
    <w:p w:rsidR="00AF71AB" w:rsidRDefault="00AF71AB" w:rsidP="001B57A8">
      <w:pPr>
        <w:pStyle w:val="Paragrafi"/>
      </w:pPr>
    </w:p>
    <w:p w:rsidR="00AF71AB" w:rsidRDefault="00AF71AB" w:rsidP="001B57A8">
      <w:pPr>
        <w:pStyle w:val="Titulli"/>
        <w:keepNext w:val="0"/>
      </w:pPr>
      <w:r w:rsidRPr="00855A5D">
        <w:t xml:space="preserve">Për kryerje pagesash, në formë kontributi, nga Ministria e mbrojtjes në fondin e përbashkët të nato-s dhe për rishpërndarje fondesh buxhetore ndërmjet programeve të miratuara për këtë </w:t>
      </w:r>
      <w:r>
        <w:t>ministri</w:t>
      </w:r>
      <w:r w:rsidRPr="00855A5D">
        <w:t xml:space="preserve">, në buxetin e vitit 2010 </w:t>
      </w:r>
    </w:p>
    <w:p w:rsidR="00AF71AB" w:rsidRPr="00855A5D" w:rsidRDefault="00AF71AB" w:rsidP="001B57A8">
      <w:pPr>
        <w:pStyle w:val="Paragrafi"/>
      </w:pPr>
    </w:p>
    <w:p w:rsidR="00AF71AB" w:rsidRPr="00855A5D" w:rsidRDefault="00AF71AB" w:rsidP="001B57A8">
      <w:pPr>
        <w:pStyle w:val="Paragrafi"/>
      </w:pPr>
      <w:r w:rsidRPr="00855A5D">
        <w:t xml:space="preserve">Në mbështetje të nenit 100 të </w:t>
      </w:r>
      <w:r w:rsidR="002E285A" w:rsidRPr="00855A5D">
        <w:t>Kushtetutës</w:t>
      </w:r>
      <w:r w:rsidR="002E285A">
        <w:t>,</w:t>
      </w:r>
      <w:r w:rsidR="002E285A" w:rsidRPr="00855A5D">
        <w:t xml:space="preserve"> </w:t>
      </w:r>
      <w:r w:rsidRPr="00855A5D">
        <w:t>të nenit 5 të ligjit nr.9936, datë 26.6.2008 “Për menaxhimin e sistemit buxhetor në Repub</w:t>
      </w:r>
      <w:r>
        <w:t>likën e Shqipërisë”, të pikës</w:t>
      </w:r>
      <w:r w:rsidR="002E285A">
        <w:t xml:space="preserve"> </w:t>
      </w:r>
      <w:r>
        <w:t>11</w:t>
      </w:r>
      <w:r w:rsidRPr="00855A5D">
        <w:t xml:space="preserve"> të nenit</w:t>
      </w:r>
      <w:r w:rsidR="00EF79A7">
        <w:t xml:space="preserve"> </w:t>
      </w:r>
      <w:r w:rsidRPr="00855A5D">
        <w:t>14 të ligjit nr.8671, datë 26.10.2000 “Për pushtetet dhe autoritetet e komandimit e të drejtimit strategjik të Forcave të Armatosura të Republikës së Shqipërisë”, të ndryshuar, dhe të nenit 13 të ligjit nr.10</w:t>
      </w:r>
      <w:r w:rsidR="002E285A">
        <w:t xml:space="preserve"> </w:t>
      </w:r>
      <w:r w:rsidRPr="00855A5D">
        <w:t>190, datë 26.11.2009 “Per buxhetin e vitit 2010”, me propozi</w:t>
      </w:r>
      <w:r w:rsidR="004A3285">
        <w:t>min e Ministrit të Mbrojtjes, Kë</w:t>
      </w:r>
      <w:r w:rsidRPr="00855A5D">
        <w:t xml:space="preserve">shilli i Ministrave </w:t>
      </w:r>
    </w:p>
    <w:p w:rsidR="00AF71AB" w:rsidRDefault="00AF71AB" w:rsidP="001B57A8">
      <w:pPr>
        <w:pStyle w:val="Paragrafi"/>
      </w:pPr>
    </w:p>
    <w:p w:rsidR="00AF71AB" w:rsidRDefault="00AF71AB" w:rsidP="001B57A8">
      <w:pPr>
        <w:pStyle w:val="VENDOSI"/>
        <w:keepNext w:val="0"/>
      </w:pPr>
      <w:r w:rsidRPr="00855A5D">
        <w:t xml:space="preserve">Vendosi: </w:t>
      </w:r>
    </w:p>
    <w:p w:rsidR="00AF71AB" w:rsidRPr="00855A5D" w:rsidRDefault="00AF71AB" w:rsidP="001B57A8">
      <w:pPr>
        <w:pStyle w:val="Paragrafi"/>
      </w:pPr>
    </w:p>
    <w:p w:rsidR="00AF71AB" w:rsidRPr="00855A5D" w:rsidRDefault="00AF71AB" w:rsidP="001B57A8">
      <w:pPr>
        <w:pStyle w:val="Paragrafi"/>
      </w:pPr>
      <w:r w:rsidRPr="00855A5D">
        <w:t xml:space="preserve">1. Ministria e Mbrojtjes, nëpërmjet njësisë shpenzuese, Drejtoria e Administratës dhe Shërbimeve, të kryejë pagesën, në vlerën 70 000 000 (shtatëdhjetë milionë) lekë, në formë kontributi, në fondin e përbashkët të NATO-s, për të mbështetur ngritjen e Forcës së Sigurisë në Kosovë. </w:t>
      </w:r>
    </w:p>
    <w:p w:rsidR="00AF71AB" w:rsidRPr="00855A5D" w:rsidRDefault="00AF71AB" w:rsidP="001B57A8">
      <w:pPr>
        <w:pStyle w:val="Paragrafi"/>
      </w:pPr>
      <w:r w:rsidRPr="00855A5D">
        <w:t>2. Ministria e Mbrojtjes, nëpërmjet njësisë shpenzuese, Drejtoria e Administratës dhe Shërbimeve,</w:t>
      </w:r>
      <w:r w:rsidR="004A3285">
        <w:t xml:space="preserve"> të kryejë pagesën, në vlerën 7</w:t>
      </w:r>
      <w:r w:rsidRPr="00855A5D">
        <w:t xml:space="preserve"> 000 000 (sh</w:t>
      </w:r>
      <w:r w:rsidR="004A3285">
        <w:t>tatë</w:t>
      </w:r>
      <w:r w:rsidRPr="00855A5D">
        <w:t xml:space="preserve"> milionë) lekë, në formë kontributi, në fondin e përbashkët të NATO-s, për të mbështetur nismën “HIP Helicopter Task Force</w:t>
      </w:r>
      <w:r w:rsidR="004A3285">
        <w:t>”</w:t>
      </w:r>
      <w:r w:rsidRPr="00855A5D">
        <w:t xml:space="preserve"> (HIP HTF). </w:t>
      </w:r>
    </w:p>
    <w:p w:rsidR="00AF71AB" w:rsidRPr="00855A5D" w:rsidRDefault="00AF71AB" w:rsidP="001B57A8">
      <w:pPr>
        <w:pStyle w:val="Paragrafi"/>
      </w:pPr>
      <w:r w:rsidRPr="00855A5D">
        <w:t xml:space="preserve">3. Në buxhetin e Ministrisë së Mbrojtjes, miratuar për vitin 2010, të bëhet rishpërndarja e fondeve, si më poshtë vijon: </w:t>
      </w:r>
    </w:p>
    <w:p w:rsidR="00D652B4" w:rsidRDefault="004A3285" w:rsidP="001B57A8">
      <w:pPr>
        <w:pStyle w:val="Paragrafi"/>
      </w:pPr>
      <w:r>
        <w:t>a) Në programin 01110</w:t>
      </w:r>
      <w:r w:rsidR="00AF71AB" w:rsidRPr="00855A5D">
        <w:t xml:space="preserve"> “Planifikimi, menaxhimi d</w:t>
      </w:r>
      <w:r>
        <w:t>he administrimi”, artikulli 605</w:t>
      </w:r>
      <w:r w:rsidR="00AF71AB" w:rsidRPr="00855A5D">
        <w:t xml:space="preserve"> “Transferta korrente të huaja”,</w:t>
      </w:r>
      <w:r>
        <w:t xml:space="preserve"> </w:t>
      </w:r>
      <w:r w:rsidR="00AF71AB" w:rsidRPr="00855A5D">
        <w:t>të shtohet fondi prej 77 000 000 (shta</w:t>
      </w:r>
      <w:r w:rsidR="00AF71AB">
        <w:t xml:space="preserve">tëdhjetë </w:t>
      </w:r>
      <w:r w:rsidR="003150BD">
        <w:t>e shtatë milionë) lekësh</w:t>
      </w:r>
      <w:r>
        <w:t xml:space="preserve"> për Dr</w:t>
      </w:r>
      <w:r w:rsidR="00AF71AB">
        <w:t>e</w:t>
      </w:r>
      <w:r>
        <w:t>j</w:t>
      </w:r>
      <w:r w:rsidR="00AF71AB">
        <w:t xml:space="preserve">torinë e Administrimit </w:t>
      </w:r>
      <w:r w:rsidR="003150BD">
        <w:t>dhe</w:t>
      </w:r>
      <w:r>
        <w:t xml:space="preserve"> Shërbimit </w:t>
      </w:r>
      <w:r w:rsidR="00AF71AB">
        <w:t xml:space="preserve">në këtë </w:t>
      </w:r>
      <w:r>
        <w:t>Ministri</w:t>
      </w:r>
      <w:r w:rsidR="00AF71AB">
        <w:t>.</w:t>
      </w:r>
    </w:p>
    <w:p w:rsidR="00AF71AB" w:rsidRPr="00855A5D" w:rsidRDefault="00D652B4" w:rsidP="001B57A8">
      <w:pPr>
        <w:pStyle w:val="Paragrafi"/>
      </w:pPr>
      <w:r>
        <w:t>b) Në programin 02150 “Mbështetja e lu</w:t>
      </w:r>
      <w:r w:rsidR="000E680C">
        <w:t>ftimit”, në shpenzimet korrente,</w:t>
      </w:r>
      <w:r>
        <w:t xml:space="preserve"> artikulli 602 “Mallra dhe shërbime”, të pakësohet fondi prej 77 000 000 (shtatëdhjetë e shtatë milion</w:t>
      </w:r>
      <w:r w:rsidR="003150BD">
        <w:t>ë</w:t>
      </w:r>
      <w:r>
        <w:t>) lekësh, për repartin ushtarak nr.4300, Tiranë.</w:t>
      </w:r>
    </w:p>
    <w:p w:rsidR="00AF71AB" w:rsidRPr="00855A5D" w:rsidRDefault="00AF71AB" w:rsidP="001B57A8">
      <w:pPr>
        <w:pStyle w:val="Paragrafi"/>
      </w:pPr>
      <w:r w:rsidRPr="00855A5D">
        <w:t xml:space="preserve">4. Efektet financiare, që rrjedhin nga zbatimi i këtij vendimi, të përballohen nga buxheti i Ministrisë së Mbrojtjes, miratuar për vitin 2010. </w:t>
      </w:r>
    </w:p>
    <w:p w:rsidR="00AF71AB" w:rsidRPr="00855A5D" w:rsidRDefault="00AF71AB" w:rsidP="001B57A8">
      <w:pPr>
        <w:pStyle w:val="Paragrafi"/>
      </w:pPr>
      <w:r w:rsidRPr="00855A5D">
        <w:t xml:space="preserve">5. Ngarkohen Ministria e Mbrojtjes dhe Ministria e Financave për zbatimin e këtij vendimi. </w:t>
      </w:r>
    </w:p>
    <w:p w:rsidR="00AF71AB" w:rsidRPr="00855A5D" w:rsidRDefault="00D7447C" w:rsidP="001B57A8">
      <w:pPr>
        <w:pStyle w:val="Paragrafi"/>
      </w:pPr>
      <w:r>
        <w:t>Ky vendim hyn në fuqi menjëherë</w:t>
      </w:r>
      <w:r w:rsidR="00AF71AB" w:rsidRPr="00855A5D">
        <w:t xml:space="preserve"> dhe botohet në Fletoren Zyrtare.</w:t>
      </w:r>
    </w:p>
    <w:p w:rsidR="00AF71AB" w:rsidRDefault="00AF71AB" w:rsidP="001B57A8">
      <w:pPr>
        <w:pStyle w:val="Paragrafi"/>
      </w:pPr>
    </w:p>
    <w:p w:rsidR="00AF71AB" w:rsidRPr="00BF568D" w:rsidRDefault="00AF71AB" w:rsidP="001B57A8">
      <w:pPr>
        <w:pStyle w:val="Autoriteti"/>
        <w:keepNext w:val="0"/>
      </w:pPr>
      <w:r w:rsidRPr="00BF568D">
        <w:t xml:space="preserve">KRYEMINISTRI </w:t>
      </w:r>
    </w:p>
    <w:p w:rsidR="00AF71AB" w:rsidRPr="00BF568D" w:rsidRDefault="00AF71AB" w:rsidP="001B57A8">
      <w:pPr>
        <w:pStyle w:val="AutoritetiEmer"/>
      </w:pPr>
      <w:r w:rsidRPr="00BF568D">
        <w:t xml:space="preserve">Sali Berisha </w:t>
      </w:r>
    </w:p>
    <w:p w:rsidR="00AF71AB" w:rsidRPr="00B225F9" w:rsidRDefault="00AF71AB" w:rsidP="001B57A8">
      <w:pPr>
        <w:widowControl w:val="0"/>
      </w:pPr>
    </w:p>
    <w:p w:rsidR="00AF71AB" w:rsidRDefault="00AF71AB" w:rsidP="001B57A8">
      <w:pPr>
        <w:pStyle w:val="Akti"/>
        <w:keepNext w:val="0"/>
        <w:jc w:val="left"/>
        <w:rPr>
          <w:lang w:val="sq-AL"/>
        </w:rPr>
      </w:pPr>
    </w:p>
    <w:p w:rsidR="00756608" w:rsidRDefault="00756608" w:rsidP="001B57A8">
      <w:pPr>
        <w:pStyle w:val="Akti"/>
        <w:keepNext w:val="0"/>
        <w:jc w:val="left"/>
        <w:rPr>
          <w:lang w:val="sq-AL"/>
        </w:rPr>
      </w:pPr>
    </w:p>
    <w:p w:rsidR="00756608" w:rsidRDefault="00756608" w:rsidP="001B57A8">
      <w:pPr>
        <w:pStyle w:val="Akti"/>
        <w:keepNext w:val="0"/>
        <w:jc w:val="left"/>
        <w:rPr>
          <w:lang w:val="sq-AL"/>
        </w:rPr>
      </w:pPr>
    </w:p>
    <w:p w:rsidR="00756608" w:rsidRDefault="00756608" w:rsidP="001B57A8">
      <w:pPr>
        <w:pStyle w:val="Akti"/>
        <w:keepNext w:val="0"/>
        <w:jc w:val="left"/>
        <w:rPr>
          <w:lang w:val="sq-AL"/>
        </w:rPr>
      </w:pPr>
    </w:p>
    <w:p w:rsidR="00756608" w:rsidRDefault="00756608" w:rsidP="001B57A8">
      <w:pPr>
        <w:pStyle w:val="Akti"/>
        <w:keepNext w:val="0"/>
        <w:jc w:val="left"/>
        <w:rPr>
          <w:lang w:val="sq-AL"/>
        </w:rPr>
      </w:pPr>
    </w:p>
    <w:p w:rsidR="00756608" w:rsidRDefault="00756608" w:rsidP="001B57A8">
      <w:pPr>
        <w:pStyle w:val="Akti"/>
        <w:keepNext w:val="0"/>
        <w:jc w:val="left"/>
        <w:rPr>
          <w:lang w:val="sq-AL"/>
        </w:rPr>
      </w:pPr>
    </w:p>
    <w:p w:rsidR="00756608" w:rsidRDefault="00756608" w:rsidP="001B57A8">
      <w:pPr>
        <w:pStyle w:val="Akti"/>
        <w:keepNext w:val="0"/>
        <w:jc w:val="left"/>
        <w:rPr>
          <w:lang w:val="sq-AL"/>
        </w:rPr>
      </w:pPr>
    </w:p>
    <w:p w:rsidR="00756608" w:rsidRDefault="00756608" w:rsidP="001B57A8">
      <w:pPr>
        <w:pStyle w:val="Akti"/>
        <w:keepNext w:val="0"/>
        <w:jc w:val="left"/>
        <w:rPr>
          <w:lang w:val="sq-AL"/>
        </w:rPr>
      </w:pPr>
    </w:p>
    <w:p w:rsidR="00756608" w:rsidRDefault="00756608" w:rsidP="001B57A8">
      <w:pPr>
        <w:pStyle w:val="Akti"/>
        <w:keepNext w:val="0"/>
        <w:jc w:val="left"/>
        <w:rPr>
          <w:lang w:val="sq-AL"/>
        </w:rPr>
      </w:pPr>
    </w:p>
    <w:p w:rsidR="00756608" w:rsidRDefault="00756608" w:rsidP="001B57A8">
      <w:pPr>
        <w:pStyle w:val="Akti"/>
        <w:keepNext w:val="0"/>
        <w:jc w:val="left"/>
        <w:rPr>
          <w:lang w:val="sq-AL"/>
        </w:rPr>
      </w:pPr>
    </w:p>
    <w:p w:rsidR="00756608" w:rsidRDefault="00756608" w:rsidP="001B57A8">
      <w:pPr>
        <w:pStyle w:val="Akti"/>
        <w:keepNext w:val="0"/>
        <w:jc w:val="left"/>
        <w:rPr>
          <w:lang w:val="sq-AL"/>
        </w:rPr>
      </w:pPr>
    </w:p>
    <w:p w:rsidR="00142777" w:rsidRPr="00EF5D4E" w:rsidRDefault="00142777" w:rsidP="001B57A8">
      <w:pPr>
        <w:pStyle w:val="Akti"/>
        <w:keepNext w:val="0"/>
        <w:rPr>
          <w:lang w:val="sq-AL"/>
        </w:rPr>
      </w:pPr>
      <w:r w:rsidRPr="00EF5D4E">
        <w:rPr>
          <w:lang w:val="sq-AL"/>
        </w:rPr>
        <w:t>VENDIM</w:t>
      </w:r>
    </w:p>
    <w:p w:rsidR="00142777" w:rsidRPr="00EF5D4E" w:rsidRDefault="00142777" w:rsidP="001B57A8">
      <w:pPr>
        <w:pStyle w:val="NumriData"/>
        <w:keepNext w:val="0"/>
        <w:rPr>
          <w:lang w:val="sq-AL"/>
        </w:rPr>
      </w:pPr>
      <w:r w:rsidRPr="00EF5D4E">
        <w:rPr>
          <w:lang w:val="sq-AL"/>
        </w:rPr>
        <w:t>Nr.194, dat</w:t>
      </w:r>
      <w:r w:rsidR="003443C0" w:rsidRPr="00EF5D4E">
        <w:rPr>
          <w:lang w:val="sq-AL"/>
        </w:rPr>
        <w:t>ë</w:t>
      </w:r>
      <w:r w:rsidRPr="00EF5D4E">
        <w:rPr>
          <w:lang w:val="sq-AL"/>
        </w:rPr>
        <w:t xml:space="preserve"> 24.2.2010</w:t>
      </w:r>
    </w:p>
    <w:p w:rsidR="00142777" w:rsidRPr="00EF5D4E" w:rsidRDefault="00142777" w:rsidP="001B57A8">
      <w:pPr>
        <w:pStyle w:val="Paragrafi"/>
        <w:rPr>
          <w:lang w:val="sq-AL"/>
        </w:rPr>
      </w:pPr>
    </w:p>
    <w:p w:rsidR="00142777" w:rsidRPr="00EF5D4E" w:rsidRDefault="00142777" w:rsidP="001B57A8">
      <w:pPr>
        <w:pStyle w:val="Titulli"/>
        <w:keepNext w:val="0"/>
        <w:rPr>
          <w:lang w:val="sq-AL"/>
        </w:rPr>
      </w:pPr>
      <w:r w:rsidRPr="00EF5D4E">
        <w:rPr>
          <w:lang w:val="sq-AL"/>
        </w:rPr>
        <w:t>P</w:t>
      </w:r>
      <w:r w:rsidR="003443C0" w:rsidRPr="00EF5D4E">
        <w:rPr>
          <w:lang w:val="sq-AL"/>
        </w:rPr>
        <w:t>Ë</w:t>
      </w:r>
      <w:r w:rsidRPr="00EF5D4E">
        <w:rPr>
          <w:lang w:val="sq-AL"/>
        </w:rPr>
        <w:t>R DISA NDRYSHIME N</w:t>
      </w:r>
      <w:r w:rsidR="003443C0" w:rsidRPr="00EF5D4E">
        <w:rPr>
          <w:lang w:val="sq-AL"/>
        </w:rPr>
        <w:t>Ë</w:t>
      </w:r>
      <w:r w:rsidRPr="00EF5D4E">
        <w:rPr>
          <w:lang w:val="sq-AL"/>
        </w:rPr>
        <w:t xml:space="preserve"> VENDIMIN NR.191, DAT</w:t>
      </w:r>
      <w:r w:rsidR="003443C0" w:rsidRPr="00EF5D4E">
        <w:rPr>
          <w:lang w:val="sq-AL"/>
        </w:rPr>
        <w:t>Ë</w:t>
      </w:r>
      <w:r w:rsidR="00EF5D4E">
        <w:rPr>
          <w:lang w:val="sq-AL"/>
        </w:rPr>
        <w:t xml:space="preserve"> 22.3.2007</w:t>
      </w:r>
      <w:r w:rsidRPr="00EF5D4E">
        <w:rPr>
          <w:lang w:val="sq-AL"/>
        </w:rPr>
        <w:t xml:space="preserve"> T</w:t>
      </w:r>
      <w:r w:rsidR="003443C0" w:rsidRPr="00EF5D4E">
        <w:rPr>
          <w:lang w:val="sq-AL"/>
        </w:rPr>
        <w:t>Ë</w:t>
      </w:r>
      <w:r w:rsidRPr="00EF5D4E">
        <w:rPr>
          <w:lang w:val="sq-AL"/>
        </w:rPr>
        <w:t xml:space="preserve"> K</w:t>
      </w:r>
      <w:r w:rsidR="003443C0" w:rsidRPr="00EF5D4E">
        <w:rPr>
          <w:lang w:val="sq-AL"/>
        </w:rPr>
        <w:t>Ë</w:t>
      </w:r>
      <w:r w:rsidRPr="00EF5D4E">
        <w:rPr>
          <w:lang w:val="sq-AL"/>
        </w:rPr>
        <w:t>SHILLIT T</w:t>
      </w:r>
      <w:r w:rsidR="003443C0" w:rsidRPr="00EF5D4E">
        <w:rPr>
          <w:lang w:val="sq-AL"/>
        </w:rPr>
        <w:t>Ë</w:t>
      </w:r>
      <w:r w:rsidRPr="00EF5D4E">
        <w:rPr>
          <w:lang w:val="sq-AL"/>
        </w:rPr>
        <w:t xml:space="preserve"> MINISTRAVE “P</w:t>
      </w:r>
      <w:r w:rsidR="003443C0" w:rsidRPr="00EF5D4E">
        <w:rPr>
          <w:lang w:val="sq-AL"/>
        </w:rPr>
        <w:t>Ë</w:t>
      </w:r>
      <w:r w:rsidRPr="00EF5D4E">
        <w:rPr>
          <w:lang w:val="sq-AL"/>
        </w:rPr>
        <w:t>R VENDOSJEN E OPONENC</w:t>
      </w:r>
      <w:r w:rsidR="003443C0" w:rsidRPr="00EF5D4E">
        <w:rPr>
          <w:lang w:val="sq-AL"/>
        </w:rPr>
        <w:t>Ë</w:t>
      </w:r>
      <w:r w:rsidRPr="00EF5D4E">
        <w:rPr>
          <w:lang w:val="sq-AL"/>
        </w:rPr>
        <w:t>S TEKNIKE SHTET</w:t>
      </w:r>
      <w:r w:rsidR="003443C0" w:rsidRPr="00EF5D4E">
        <w:rPr>
          <w:lang w:val="sq-AL"/>
        </w:rPr>
        <w:t>Ë</w:t>
      </w:r>
      <w:r w:rsidRPr="00EF5D4E">
        <w:rPr>
          <w:lang w:val="sq-AL"/>
        </w:rPr>
        <w:t>RORE P</w:t>
      </w:r>
      <w:r w:rsidR="003443C0" w:rsidRPr="00EF5D4E">
        <w:rPr>
          <w:lang w:val="sq-AL"/>
        </w:rPr>
        <w:t>Ë</w:t>
      </w:r>
      <w:r w:rsidRPr="00EF5D4E">
        <w:rPr>
          <w:lang w:val="sq-AL"/>
        </w:rPr>
        <w:t>R PROJEKTET E ND</w:t>
      </w:r>
      <w:r w:rsidR="003443C0" w:rsidRPr="00EF5D4E">
        <w:rPr>
          <w:lang w:val="sq-AL"/>
        </w:rPr>
        <w:t>Ë</w:t>
      </w:r>
      <w:r w:rsidRPr="00EF5D4E">
        <w:rPr>
          <w:lang w:val="sq-AL"/>
        </w:rPr>
        <w:t>RTIMIT T</w:t>
      </w:r>
      <w:r w:rsidR="003443C0" w:rsidRPr="00EF5D4E">
        <w:rPr>
          <w:lang w:val="sq-AL"/>
        </w:rPr>
        <w:t>Ë</w:t>
      </w:r>
      <w:r w:rsidRPr="00EF5D4E">
        <w:rPr>
          <w:lang w:val="sq-AL"/>
        </w:rPr>
        <w:t xml:space="preserve"> HIDROCENTRALEVE, ME KONCESION”, T</w:t>
      </w:r>
      <w:r w:rsidR="003443C0" w:rsidRPr="00EF5D4E">
        <w:rPr>
          <w:lang w:val="sq-AL"/>
        </w:rPr>
        <w:t>Ë</w:t>
      </w:r>
      <w:r w:rsidRPr="00EF5D4E">
        <w:rPr>
          <w:lang w:val="sq-AL"/>
        </w:rPr>
        <w:t xml:space="preserve"> NDRYSHUAR</w:t>
      </w:r>
    </w:p>
    <w:p w:rsidR="00142777" w:rsidRPr="00EF5D4E" w:rsidRDefault="00142777" w:rsidP="001B57A8">
      <w:pPr>
        <w:pStyle w:val="Paragrafi"/>
        <w:rPr>
          <w:lang w:val="sq-AL"/>
        </w:rPr>
      </w:pPr>
    </w:p>
    <w:p w:rsidR="00142777" w:rsidRPr="00EF5D4E" w:rsidRDefault="00142777" w:rsidP="001B57A8">
      <w:pPr>
        <w:pStyle w:val="Paragrafi"/>
        <w:rPr>
          <w:lang w:val="sq-AL"/>
        </w:rPr>
      </w:pPr>
      <w:r w:rsidRPr="00EF5D4E">
        <w:rPr>
          <w:lang w:val="sq-AL"/>
        </w:rPr>
        <w:t>N</w:t>
      </w:r>
      <w:r w:rsidR="003443C0" w:rsidRPr="00EF5D4E">
        <w:rPr>
          <w:lang w:val="sq-AL"/>
        </w:rPr>
        <w:t>ë</w:t>
      </w:r>
      <w:r w:rsidRPr="00EF5D4E">
        <w:rPr>
          <w:lang w:val="sq-AL"/>
        </w:rPr>
        <w:t xml:space="preserve"> mb</w:t>
      </w:r>
      <w:r w:rsidR="003443C0" w:rsidRPr="00EF5D4E">
        <w:rPr>
          <w:lang w:val="sq-AL"/>
        </w:rPr>
        <w:t>ë</w:t>
      </w:r>
      <w:r w:rsidRPr="00EF5D4E">
        <w:rPr>
          <w:lang w:val="sq-AL"/>
        </w:rPr>
        <w:t>shtetje t</w:t>
      </w:r>
      <w:r w:rsidR="003443C0" w:rsidRPr="00EF5D4E">
        <w:rPr>
          <w:lang w:val="sq-AL"/>
        </w:rPr>
        <w:t>ë</w:t>
      </w:r>
      <w:r w:rsidRPr="00EF5D4E">
        <w:rPr>
          <w:lang w:val="sq-AL"/>
        </w:rPr>
        <w:t xml:space="preserve"> nenit 100 t</w:t>
      </w:r>
      <w:r w:rsidR="003443C0" w:rsidRPr="00EF5D4E">
        <w:rPr>
          <w:lang w:val="sq-AL"/>
        </w:rPr>
        <w:t>ë</w:t>
      </w:r>
      <w:r w:rsidRPr="00EF5D4E">
        <w:rPr>
          <w:lang w:val="sq-AL"/>
        </w:rPr>
        <w:t xml:space="preserve"> Kushtetut</w:t>
      </w:r>
      <w:r w:rsidR="003443C0" w:rsidRPr="00EF5D4E">
        <w:rPr>
          <w:lang w:val="sq-AL"/>
        </w:rPr>
        <w:t>ë</w:t>
      </w:r>
      <w:r w:rsidRPr="00EF5D4E">
        <w:rPr>
          <w:lang w:val="sq-AL"/>
        </w:rPr>
        <w:t>s, t</w:t>
      </w:r>
      <w:r w:rsidR="003443C0" w:rsidRPr="00EF5D4E">
        <w:rPr>
          <w:lang w:val="sq-AL"/>
        </w:rPr>
        <w:t>ë</w:t>
      </w:r>
      <w:r w:rsidRPr="00EF5D4E">
        <w:rPr>
          <w:lang w:val="sq-AL"/>
        </w:rPr>
        <w:t xml:space="preserve"> ligjit nr.</w:t>
      </w:r>
      <w:r w:rsidR="00F108D8" w:rsidRPr="00EF5D4E">
        <w:rPr>
          <w:lang w:val="sq-AL"/>
        </w:rPr>
        <w:t>7961, dat</w:t>
      </w:r>
      <w:r w:rsidR="003443C0" w:rsidRPr="00EF5D4E">
        <w:rPr>
          <w:lang w:val="sq-AL"/>
        </w:rPr>
        <w:t>ë</w:t>
      </w:r>
      <w:r w:rsidR="00F108D8" w:rsidRPr="00EF5D4E">
        <w:rPr>
          <w:lang w:val="sq-AL"/>
        </w:rPr>
        <w:t xml:space="preserve"> 12.7.1995 </w:t>
      </w:r>
      <w:r w:rsidR="00B255D4" w:rsidRPr="00EF5D4E">
        <w:rPr>
          <w:lang w:val="sq-AL"/>
        </w:rPr>
        <w:t>“Kodi i Pun</w:t>
      </w:r>
      <w:r w:rsidR="003443C0" w:rsidRPr="00EF5D4E">
        <w:rPr>
          <w:lang w:val="sq-AL"/>
        </w:rPr>
        <w:t>ë</w:t>
      </w:r>
      <w:r w:rsidR="00B255D4" w:rsidRPr="00EF5D4E">
        <w:rPr>
          <w:lang w:val="sq-AL"/>
        </w:rPr>
        <w:t>s i Republik</w:t>
      </w:r>
      <w:r w:rsidR="003443C0" w:rsidRPr="00EF5D4E">
        <w:rPr>
          <w:lang w:val="sq-AL"/>
        </w:rPr>
        <w:t>ë</w:t>
      </w:r>
      <w:r w:rsidR="00B255D4" w:rsidRPr="00EF5D4E">
        <w:rPr>
          <w:lang w:val="sq-AL"/>
        </w:rPr>
        <w:t>s s</w:t>
      </w:r>
      <w:r w:rsidR="003443C0" w:rsidRPr="00EF5D4E">
        <w:rPr>
          <w:lang w:val="sq-AL"/>
        </w:rPr>
        <w:t>ë</w:t>
      </w:r>
      <w:r w:rsidR="00B255D4" w:rsidRPr="00EF5D4E">
        <w:rPr>
          <w:lang w:val="sq-AL"/>
        </w:rPr>
        <w:t xml:space="preserve"> Shqip</w:t>
      </w:r>
      <w:r w:rsidR="003443C0" w:rsidRPr="00EF5D4E">
        <w:rPr>
          <w:lang w:val="sq-AL"/>
        </w:rPr>
        <w:t>ë</w:t>
      </w:r>
      <w:r w:rsidR="00B255D4" w:rsidRPr="00EF5D4E">
        <w:rPr>
          <w:lang w:val="sq-AL"/>
        </w:rPr>
        <w:t>ris</w:t>
      </w:r>
      <w:r w:rsidR="003443C0" w:rsidRPr="00EF5D4E">
        <w:rPr>
          <w:lang w:val="sq-AL"/>
        </w:rPr>
        <w:t>ë</w:t>
      </w:r>
      <w:r w:rsidR="00B255D4" w:rsidRPr="00EF5D4E">
        <w:rPr>
          <w:lang w:val="sq-AL"/>
        </w:rPr>
        <w:t>”, t</w:t>
      </w:r>
      <w:r w:rsidR="003443C0" w:rsidRPr="00EF5D4E">
        <w:rPr>
          <w:lang w:val="sq-AL"/>
        </w:rPr>
        <w:t>ë</w:t>
      </w:r>
      <w:r w:rsidR="00B255D4" w:rsidRPr="00EF5D4E">
        <w:rPr>
          <w:lang w:val="sq-AL"/>
        </w:rPr>
        <w:t xml:space="preserve"> </w:t>
      </w:r>
      <w:r w:rsidR="00EF5D4E" w:rsidRPr="00EF5D4E">
        <w:rPr>
          <w:lang w:val="sq-AL"/>
        </w:rPr>
        <w:t>ndryshuar</w:t>
      </w:r>
      <w:r w:rsidR="00B255D4" w:rsidRPr="00EF5D4E">
        <w:rPr>
          <w:lang w:val="sq-AL"/>
        </w:rPr>
        <w:t>, dhe t</w:t>
      </w:r>
      <w:r w:rsidR="003443C0" w:rsidRPr="00EF5D4E">
        <w:rPr>
          <w:lang w:val="sq-AL"/>
        </w:rPr>
        <w:t>ë</w:t>
      </w:r>
      <w:r w:rsidR="00B255D4" w:rsidRPr="00EF5D4E">
        <w:rPr>
          <w:lang w:val="sq-AL"/>
        </w:rPr>
        <w:t xml:space="preserve"> ligjit nr.9367, dat</w:t>
      </w:r>
      <w:r w:rsidR="003443C0" w:rsidRPr="00EF5D4E">
        <w:rPr>
          <w:lang w:val="sq-AL"/>
        </w:rPr>
        <w:t>ë</w:t>
      </w:r>
      <w:r w:rsidR="00B255D4" w:rsidRPr="00EF5D4E">
        <w:rPr>
          <w:lang w:val="sq-AL"/>
        </w:rPr>
        <w:t xml:space="preserve"> 7.4.2005 “P</w:t>
      </w:r>
      <w:r w:rsidR="003443C0" w:rsidRPr="00EF5D4E">
        <w:rPr>
          <w:lang w:val="sq-AL"/>
        </w:rPr>
        <w:t>ë</w:t>
      </w:r>
      <w:r w:rsidR="00B255D4" w:rsidRPr="00EF5D4E">
        <w:rPr>
          <w:lang w:val="sq-AL"/>
        </w:rPr>
        <w:t>r parandalimin e konfliktit t</w:t>
      </w:r>
      <w:r w:rsidR="003443C0" w:rsidRPr="00EF5D4E">
        <w:rPr>
          <w:lang w:val="sq-AL"/>
        </w:rPr>
        <w:t>ë</w:t>
      </w:r>
      <w:r w:rsidR="00B255D4" w:rsidRPr="00EF5D4E">
        <w:rPr>
          <w:lang w:val="sq-AL"/>
        </w:rPr>
        <w:t xml:space="preserve"> interesave n</w:t>
      </w:r>
      <w:r w:rsidR="003443C0" w:rsidRPr="00EF5D4E">
        <w:rPr>
          <w:lang w:val="sq-AL"/>
        </w:rPr>
        <w:t>ë</w:t>
      </w:r>
      <w:r w:rsidR="00B255D4" w:rsidRPr="00EF5D4E">
        <w:rPr>
          <w:lang w:val="sq-AL"/>
        </w:rPr>
        <w:t xml:space="preserve"> ushtrimin e funksioneve publike”, me propozimin e Ministrit</w:t>
      </w:r>
      <w:r w:rsidR="00A0578F" w:rsidRPr="00EF5D4E">
        <w:rPr>
          <w:lang w:val="sq-AL"/>
        </w:rPr>
        <w:t xml:space="preserve"> t</w:t>
      </w:r>
      <w:r w:rsidR="003443C0" w:rsidRPr="00EF5D4E">
        <w:rPr>
          <w:lang w:val="sq-AL"/>
        </w:rPr>
        <w:t>ë</w:t>
      </w:r>
      <w:r w:rsidR="00A0578F" w:rsidRPr="00EF5D4E">
        <w:rPr>
          <w:lang w:val="sq-AL"/>
        </w:rPr>
        <w:t xml:space="preserve"> Ekonomis</w:t>
      </w:r>
      <w:r w:rsidR="003443C0" w:rsidRPr="00EF5D4E">
        <w:rPr>
          <w:lang w:val="sq-AL"/>
        </w:rPr>
        <w:t>ë</w:t>
      </w:r>
      <w:r w:rsidR="00A0578F" w:rsidRPr="00EF5D4E">
        <w:rPr>
          <w:lang w:val="sq-AL"/>
        </w:rPr>
        <w:t>, Tregtis</w:t>
      </w:r>
      <w:r w:rsidR="003443C0" w:rsidRPr="00EF5D4E">
        <w:rPr>
          <w:lang w:val="sq-AL"/>
        </w:rPr>
        <w:t>ë</w:t>
      </w:r>
      <w:r w:rsidR="00A0578F" w:rsidRPr="00EF5D4E">
        <w:rPr>
          <w:lang w:val="sq-AL"/>
        </w:rPr>
        <w:t xml:space="preserve"> dhe Energjetik</w:t>
      </w:r>
      <w:r w:rsidR="003443C0" w:rsidRPr="00EF5D4E">
        <w:rPr>
          <w:lang w:val="sq-AL"/>
        </w:rPr>
        <w:t>ë</w:t>
      </w:r>
      <w:r w:rsidR="00A0578F" w:rsidRPr="00EF5D4E">
        <w:rPr>
          <w:lang w:val="sq-AL"/>
        </w:rPr>
        <w:t>s, K</w:t>
      </w:r>
      <w:r w:rsidR="003443C0" w:rsidRPr="00EF5D4E">
        <w:rPr>
          <w:lang w:val="sq-AL"/>
        </w:rPr>
        <w:t>ë</w:t>
      </w:r>
      <w:r w:rsidR="00A0578F" w:rsidRPr="00EF5D4E">
        <w:rPr>
          <w:lang w:val="sq-AL"/>
        </w:rPr>
        <w:t>shilli i Ministrave</w:t>
      </w:r>
    </w:p>
    <w:p w:rsidR="00A0578F" w:rsidRPr="00EF5D4E" w:rsidRDefault="00A0578F" w:rsidP="001B57A8">
      <w:pPr>
        <w:pStyle w:val="Paragrafi"/>
        <w:rPr>
          <w:lang w:val="sq-AL"/>
        </w:rPr>
      </w:pPr>
    </w:p>
    <w:p w:rsidR="00A0578F" w:rsidRPr="00EF5D4E" w:rsidRDefault="00A0578F" w:rsidP="001B57A8">
      <w:pPr>
        <w:pStyle w:val="VENDOSI"/>
        <w:keepNext w:val="0"/>
        <w:rPr>
          <w:lang w:val="sq-AL"/>
        </w:rPr>
      </w:pPr>
      <w:r w:rsidRPr="00EF5D4E">
        <w:rPr>
          <w:lang w:val="sq-AL"/>
        </w:rPr>
        <w:t>VENDOSI:</w:t>
      </w:r>
    </w:p>
    <w:p w:rsidR="00A0578F" w:rsidRPr="00EF5D4E" w:rsidRDefault="00A0578F" w:rsidP="001B57A8">
      <w:pPr>
        <w:pStyle w:val="Paragrafi"/>
        <w:rPr>
          <w:lang w:val="sq-AL"/>
        </w:rPr>
      </w:pPr>
    </w:p>
    <w:p w:rsidR="00A0578F" w:rsidRPr="00EF5D4E" w:rsidRDefault="00A0578F" w:rsidP="001B57A8">
      <w:pPr>
        <w:pStyle w:val="Paragrafi"/>
        <w:rPr>
          <w:lang w:val="sq-AL"/>
        </w:rPr>
      </w:pPr>
      <w:r w:rsidRPr="00EF5D4E">
        <w:rPr>
          <w:lang w:val="sq-AL"/>
        </w:rPr>
        <w:t>1.</w:t>
      </w:r>
      <w:r w:rsidR="00CF1769" w:rsidRPr="00EF5D4E">
        <w:rPr>
          <w:lang w:val="sq-AL"/>
        </w:rPr>
        <w:t xml:space="preserve"> </w:t>
      </w:r>
      <w:r w:rsidRPr="00EF5D4E">
        <w:rPr>
          <w:lang w:val="sq-AL"/>
        </w:rPr>
        <w:t>N</w:t>
      </w:r>
      <w:r w:rsidR="003443C0" w:rsidRPr="00EF5D4E">
        <w:rPr>
          <w:lang w:val="sq-AL"/>
        </w:rPr>
        <w:t>ë</w:t>
      </w:r>
      <w:r w:rsidRPr="00EF5D4E">
        <w:rPr>
          <w:lang w:val="sq-AL"/>
        </w:rPr>
        <w:t xml:space="preserve"> vendimin nr.191, dat</w:t>
      </w:r>
      <w:r w:rsidR="003443C0" w:rsidRPr="00EF5D4E">
        <w:rPr>
          <w:lang w:val="sq-AL"/>
        </w:rPr>
        <w:t>ë</w:t>
      </w:r>
      <w:r w:rsidR="00EF5D4E">
        <w:rPr>
          <w:lang w:val="sq-AL"/>
        </w:rPr>
        <w:t xml:space="preserve"> 22.3.2007</w:t>
      </w:r>
      <w:r w:rsidRPr="00EF5D4E">
        <w:rPr>
          <w:lang w:val="sq-AL"/>
        </w:rPr>
        <w:t xml:space="preserve"> t</w:t>
      </w:r>
      <w:r w:rsidR="003443C0" w:rsidRPr="00EF5D4E">
        <w:rPr>
          <w:lang w:val="sq-AL"/>
        </w:rPr>
        <w:t>ë</w:t>
      </w:r>
      <w:r w:rsidRPr="00EF5D4E">
        <w:rPr>
          <w:lang w:val="sq-AL"/>
        </w:rPr>
        <w:t xml:space="preserve"> K</w:t>
      </w:r>
      <w:r w:rsidR="003443C0" w:rsidRPr="00EF5D4E">
        <w:rPr>
          <w:lang w:val="sq-AL"/>
        </w:rPr>
        <w:t>ë</w:t>
      </w:r>
      <w:r w:rsidRPr="00EF5D4E">
        <w:rPr>
          <w:lang w:val="sq-AL"/>
        </w:rPr>
        <w:t>shillit t</w:t>
      </w:r>
      <w:r w:rsidR="003443C0" w:rsidRPr="00EF5D4E">
        <w:rPr>
          <w:lang w:val="sq-AL"/>
        </w:rPr>
        <w:t>ë</w:t>
      </w:r>
      <w:r w:rsidRPr="00EF5D4E">
        <w:rPr>
          <w:lang w:val="sq-AL"/>
        </w:rPr>
        <w:t xml:space="preserve"> </w:t>
      </w:r>
      <w:r w:rsidR="00346871" w:rsidRPr="00EF5D4E">
        <w:rPr>
          <w:lang w:val="sq-AL"/>
        </w:rPr>
        <w:t>Ministrave</w:t>
      </w:r>
      <w:r w:rsidRPr="00EF5D4E">
        <w:rPr>
          <w:lang w:val="sq-AL"/>
        </w:rPr>
        <w:t>, t</w:t>
      </w:r>
      <w:r w:rsidR="003443C0" w:rsidRPr="00EF5D4E">
        <w:rPr>
          <w:lang w:val="sq-AL"/>
        </w:rPr>
        <w:t>ë</w:t>
      </w:r>
      <w:r w:rsidRPr="00EF5D4E">
        <w:rPr>
          <w:lang w:val="sq-AL"/>
        </w:rPr>
        <w:t xml:space="preserve"> ndryshuar, t</w:t>
      </w:r>
      <w:r w:rsidR="003443C0" w:rsidRPr="00EF5D4E">
        <w:rPr>
          <w:lang w:val="sq-AL"/>
        </w:rPr>
        <w:t>ë</w:t>
      </w:r>
      <w:r w:rsidRPr="00EF5D4E">
        <w:rPr>
          <w:lang w:val="sq-AL"/>
        </w:rPr>
        <w:t xml:space="preserve"> b</w:t>
      </w:r>
      <w:r w:rsidR="003443C0" w:rsidRPr="00EF5D4E">
        <w:rPr>
          <w:lang w:val="sq-AL"/>
        </w:rPr>
        <w:t>ë</w:t>
      </w:r>
      <w:r w:rsidRPr="00EF5D4E">
        <w:rPr>
          <w:lang w:val="sq-AL"/>
        </w:rPr>
        <w:t>hen ndryshimi dhe shtesa e m</w:t>
      </w:r>
      <w:r w:rsidR="003443C0" w:rsidRPr="00EF5D4E">
        <w:rPr>
          <w:lang w:val="sq-AL"/>
        </w:rPr>
        <w:t>ë</w:t>
      </w:r>
      <w:r w:rsidRPr="00EF5D4E">
        <w:rPr>
          <w:lang w:val="sq-AL"/>
        </w:rPr>
        <w:t>poshtme:</w:t>
      </w:r>
    </w:p>
    <w:p w:rsidR="00A0578F" w:rsidRPr="00EF5D4E" w:rsidRDefault="00A0578F" w:rsidP="001B57A8">
      <w:pPr>
        <w:pStyle w:val="Paragrafi"/>
        <w:rPr>
          <w:lang w:val="sq-AL"/>
        </w:rPr>
      </w:pPr>
      <w:r w:rsidRPr="00EF5D4E">
        <w:rPr>
          <w:lang w:val="sq-AL"/>
        </w:rPr>
        <w:t>a)</w:t>
      </w:r>
      <w:r w:rsidR="00CF1769" w:rsidRPr="00EF5D4E">
        <w:rPr>
          <w:lang w:val="sq-AL"/>
        </w:rPr>
        <w:t xml:space="preserve"> </w:t>
      </w:r>
      <w:r w:rsidRPr="00EF5D4E">
        <w:rPr>
          <w:lang w:val="sq-AL"/>
        </w:rPr>
        <w:t>Pika 7/2 ndryshohet, si m</w:t>
      </w:r>
      <w:r w:rsidR="003443C0" w:rsidRPr="00EF5D4E">
        <w:rPr>
          <w:lang w:val="sq-AL"/>
        </w:rPr>
        <w:t>ë</w:t>
      </w:r>
      <w:r w:rsidRPr="00EF5D4E">
        <w:rPr>
          <w:lang w:val="sq-AL"/>
        </w:rPr>
        <w:t xml:space="preserve"> posht</w:t>
      </w:r>
      <w:r w:rsidR="003443C0" w:rsidRPr="00EF5D4E">
        <w:rPr>
          <w:lang w:val="sq-AL"/>
        </w:rPr>
        <w:t>ë</w:t>
      </w:r>
      <w:r w:rsidRPr="00EF5D4E">
        <w:rPr>
          <w:lang w:val="sq-AL"/>
        </w:rPr>
        <w:t xml:space="preserve"> vijon:</w:t>
      </w:r>
    </w:p>
    <w:p w:rsidR="00A0578F" w:rsidRPr="00EF5D4E" w:rsidRDefault="00A0578F" w:rsidP="001B57A8">
      <w:pPr>
        <w:pStyle w:val="Paragrafi"/>
        <w:rPr>
          <w:lang w:val="sq-AL"/>
        </w:rPr>
      </w:pPr>
      <w:r w:rsidRPr="00EF5D4E">
        <w:rPr>
          <w:lang w:val="sq-AL"/>
        </w:rPr>
        <w:t>“7/2</w:t>
      </w:r>
      <w:r w:rsidR="00476DF4">
        <w:rPr>
          <w:lang w:val="sq-AL"/>
        </w:rPr>
        <w:t>.</w:t>
      </w:r>
      <w:r w:rsidRPr="00EF5D4E">
        <w:rPr>
          <w:lang w:val="sq-AL"/>
        </w:rPr>
        <w:t xml:space="preserve"> Pagesa e grupit t</w:t>
      </w:r>
      <w:r w:rsidR="003443C0" w:rsidRPr="00EF5D4E">
        <w:rPr>
          <w:lang w:val="sq-AL"/>
        </w:rPr>
        <w:t>ë</w:t>
      </w:r>
      <w:r w:rsidRPr="00EF5D4E">
        <w:rPr>
          <w:lang w:val="sq-AL"/>
        </w:rPr>
        <w:t xml:space="preserve"> ekspert</w:t>
      </w:r>
      <w:r w:rsidR="003443C0" w:rsidRPr="00EF5D4E">
        <w:rPr>
          <w:lang w:val="sq-AL"/>
        </w:rPr>
        <w:t>ë</w:t>
      </w:r>
      <w:r w:rsidRPr="00EF5D4E">
        <w:rPr>
          <w:lang w:val="sq-AL"/>
        </w:rPr>
        <w:t>ve, p</w:t>
      </w:r>
      <w:r w:rsidR="003443C0" w:rsidRPr="00EF5D4E">
        <w:rPr>
          <w:lang w:val="sq-AL"/>
        </w:rPr>
        <w:t>ë</w:t>
      </w:r>
      <w:r w:rsidRPr="00EF5D4E">
        <w:rPr>
          <w:lang w:val="sq-AL"/>
        </w:rPr>
        <w:t>r periudh</w:t>
      </w:r>
      <w:r w:rsidR="003443C0" w:rsidRPr="00EF5D4E">
        <w:rPr>
          <w:lang w:val="sq-AL"/>
        </w:rPr>
        <w:t>ë</w:t>
      </w:r>
      <w:r w:rsidRPr="00EF5D4E">
        <w:rPr>
          <w:lang w:val="sq-AL"/>
        </w:rPr>
        <w:t>n nga 1 janari 2010 e n</w:t>
      </w:r>
      <w:r w:rsidR="003443C0" w:rsidRPr="00EF5D4E">
        <w:rPr>
          <w:lang w:val="sq-AL"/>
        </w:rPr>
        <w:t>ë</w:t>
      </w:r>
      <w:r w:rsidRPr="00EF5D4E">
        <w:rPr>
          <w:lang w:val="sq-AL"/>
        </w:rPr>
        <w:t xml:space="preserve"> vazhdim, t</w:t>
      </w:r>
      <w:r w:rsidR="003443C0" w:rsidRPr="00EF5D4E">
        <w:rPr>
          <w:lang w:val="sq-AL"/>
        </w:rPr>
        <w:t>ë</w:t>
      </w:r>
      <w:r w:rsidRPr="00EF5D4E">
        <w:rPr>
          <w:lang w:val="sq-AL"/>
        </w:rPr>
        <w:t xml:space="preserve"> p</w:t>
      </w:r>
      <w:r w:rsidR="003443C0" w:rsidRPr="00EF5D4E">
        <w:rPr>
          <w:lang w:val="sq-AL"/>
        </w:rPr>
        <w:t>ë</w:t>
      </w:r>
      <w:r w:rsidRPr="00EF5D4E">
        <w:rPr>
          <w:lang w:val="sq-AL"/>
        </w:rPr>
        <w:t>rballohet nga Agjencia Komb</w:t>
      </w:r>
      <w:r w:rsidR="003443C0" w:rsidRPr="00EF5D4E">
        <w:rPr>
          <w:lang w:val="sq-AL"/>
        </w:rPr>
        <w:t>ë</w:t>
      </w:r>
      <w:r w:rsidR="00EF5D4E">
        <w:rPr>
          <w:lang w:val="sq-AL"/>
        </w:rPr>
        <w:t>tare e</w:t>
      </w:r>
      <w:r w:rsidRPr="00EF5D4E">
        <w:rPr>
          <w:lang w:val="sq-AL"/>
        </w:rPr>
        <w:t xml:space="preserve"> Burimeve Natyrore (AKBN), nga t</w:t>
      </w:r>
      <w:r w:rsidR="003443C0" w:rsidRPr="00EF5D4E">
        <w:rPr>
          <w:lang w:val="sq-AL"/>
        </w:rPr>
        <w:t>ë</w:t>
      </w:r>
      <w:r w:rsidRPr="00EF5D4E">
        <w:rPr>
          <w:lang w:val="sq-AL"/>
        </w:rPr>
        <w:t xml:space="preserve"> ardhurat e realizuara gjat</w:t>
      </w:r>
      <w:r w:rsidR="003443C0" w:rsidRPr="00EF5D4E">
        <w:rPr>
          <w:lang w:val="sq-AL"/>
        </w:rPr>
        <w:t>ë</w:t>
      </w:r>
      <w:r w:rsidRPr="00EF5D4E">
        <w:rPr>
          <w:lang w:val="sq-AL"/>
        </w:rPr>
        <w:t xml:space="preserve"> ushtrimit t</w:t>
      </w:r>
      <w:r w:rsidR="003443C0" w:rsidRPr="00EF5D4E">
        <w:rPr>
          <w:lang w:val="sq-AL"/>
        </w:rPr>
        <w:t>ë</w:t>
      </w:r>
      <w:r w:rsidRPr="00EF5D4E">
        <w:rPr>
          <w:lang w:val="sq-AL"/>
        </w:rPr>
        <w:t xml:space="preserve"> funksioneve t</w:t>
      </w:r>
      <w:r w:rsidR="003443C0" w:rsidRPr="00EF5D4E">
        <w:rPr>
          <w:lang w:val="sq-AL"/>
        </w:rPr>
        <w:t>ë</w:t>
      </w:r>
      <w:r w:rsidRPr="00EF5D4E">
        <w:rPr>
          <w:lang w:val="sq-AL"/>
        </w:rPr>
        <w:t xml:space="preserve"> saj n</w:t>
      </w:r>
      <w:r w:rsidR="003443C0" w:rsidRPr="00EF5D4E">
        <w:rPr>
          <w:lang w:val="sq-AL"/>
        </w:rPr>
        <w:t>ë</w:t>
      </w:r>
      <w:r w:rsidRPr="00EF5D4E">
        <w:rPr>
          <w:lang w:val="sq-AL"/>
        </w:rPr>
        <w:t xml:space="preserve"> zbatim t</w:t>
      </w:r>
      <w:r w:rsidR="003443C0" w:rsidRPr="00EF5D4E">
        <w:rPr>
          <w:lang w:val="sq-AL"/>
        </w:rPr>
        <w:t>ë</w:t>
      </w:r>
      <w:r w:rsidRPr="00EF5D4E">
        <w:rPr>
          <w:lang w:val="sq-AL"/>
        </w:rPr>
        <w:t xml:space="preserve"> vendimit nr.547, dat</w:t>
      </w:r>
      <w:r w:rsidR="003443C0" w:rsidRPr="00EF5D4E">
        <w:rPr>
          <w:lang w:val="sq-AL"/>
        </w:rPr>
        <w:t>ë</w:t>
      </w:r>
      <w:r w:rsidR="00EF5D4E">
        <w:rPr>
          <w:lang w:val="sq-AL"/>
        </w:rPr>
        <w:t xml:space="preserve"> 9.6.2006</w:t>
      </w:r>
      <w:r w:rsidRPr="00EF5D4E">
        <w:rPr>
          <w:lang w:val="sq-AL"/>
        </w:rPr>
        <w:t xml:space="preserve"> t</w:t>
      </w:r>
      <w:r w:rsidR="003443C0" w:rsidRPr="00EF5D4E">
        <w:rPr>
          <w:lang w:val="sq-AL"/>
        </w:rPr>
        <w:t>ë</w:t>
      </w:r>
      <w:r w:rsidRPr="00EF5D4E">
        <w:rPr>
          <w:lang w:val="sq-AL"/>
        </w:rPr>
        <w:t xml:space="preserve"> K</w:t>
      </w:r>
      <w:r w:rsidR="003443C0" w:rsidRPr="00EF5D4E">
        <w:rPr>
          <w:lang w:val="sq-AL"/>
        </w:rPr>
        <w:t>ë</w:t>
      </w:r>
      <w:r w:rsidRPr="00EF5D4E">
        <w:rPr>
          <w:lang w:val="sq-AL"/>
        </w:rPr>
        <w:t>shillit t</w:t>
      </w:r>
      <w:r w:rsidR="003443C0" w:rsidRPr="00EF5D4E">
        <w:rPr>
          <w:lang w:val="sq-AL"/>
        </w:rPr>
        <w:t>ë</w:t>
      </w:r>
      <w:r w:rsidRPr="00EF5D4E">
        <w:rPr>
          <w:lang w:val="sq-AL"/>
        </w:rPr>
        <w:t xml:space="preserve"> Ministrave “P</w:t>
      </w:r>
      <w:r w:rsidR="003443C0" w:rsidRPr="00EF5D4E">
        <w:rPr>
          <w:lang w:val="sq-AL"/>
        </w:rPr>
        <w:t>ë</w:t>
      </w:r>
      <w:r w:rsidRPr="00EF5D4E">
        <w:rPr>
          <w:lang w:val="sq-AL"/>
        </w:rPr>
        <w:t>r krijimin e Agjencis</w:t>
      </w:r>
      <w:r w:rsidR="003443C0" w:rsidRPr="00EF5D4E">
        <w:rPr>
          <w:lang w:val="sq-AL"/>
        </w:rPr>
        <w:t>ë</w:t>
      </w:r>
      <w:r w:rsidRPr="00EF5D4E">
        <w:rPr>
          <w:lang w:val="sq-AL"/>
        </w:rPr>
        <w:t xml:space="preserve"> Komb</w:t>
      </w:r>
      <w:r w:rsidR="003443C0" w:rsidRPr="00EF5D4E">
        <w:rPr>
          <w:lang w:val="sq-AL"/>
        </w:rPr>
        <w:t>ë</w:t>
      </w:r>
      <w:r w:rsidRPr="00EF5D4E">
        <w:rPr>
          <w:lang w:val="sq-AL"/>
        </w:rPr>
        <w:t>tare t</w:t>
      </w:r>
      <w:r w:rsidR="003443C0" w:rsidRPr="00EF5D4E">
        <w:rPr>
          <w:lang w:val="sq-AL"/>
        </w:rPr>
        <w:t>ë</w:t>
      </w:r>
      <w:r w:rsidRPr="00EF5D4E">
        <w:rPr>
          <w:lang w:val="sq-AL"/>
        </w:rPr>
        <w:t xml:space="preserve"> Burimeve Natyrore.”.</w:t>
      </w:r>
    </w:p>
    <w:p w:rsidR="00A0578F" w:rsidRPr="00EF5D4E" w:rsidRDefault="00A0578F" w:rsidP="001B57A8">
      <w:pPr>
        <w:pStyle w:val="Paragrafi"/>
        <w:rPr>
          <w:lang w:val="sq-AL"/>
        </w:rPr>
      </w:pPr>
      <w:r w:rsidRPr="00EF5D4E">
        <w:rPr>
          <w:lang w:val="sq-AL"/>
        </w:rPr>
        <w:t>b)</w:t>
      </w:r>
      <w:r w:rsidR="00CF1769" w:rsidRPr="00EF5D4E">
        <w:rPr>
          <w:lang w:val="sq-AL"/>
        </w:rPr>
        <w:t xml:space="preserve"> </w:t>
      </w:r>
      <w:r w:rsidRPr="00EF5D4E">
        <w:rPr>
          <w:lang w:val="sq-AL"/>
        </w:rPr>
        <w:t>Pas pik</w:t>
      </w:r>
      <w:r w:rsidR="003443C0" w:rsidRPr="00EF5D4E">
        <w:rPr>
          <w:lang w:val="sq-AL"/>
        </w:rPr>
        <w:t>ë</w:t>
      </w:r>
      <w:r w:rsidRPr="00EF5D4E">
        <w:rPr>
          <w:lang w:val="sq-AL"/>
        </w:rPr>
        <w:t>s 7/2 shtohet pika 7/3, me k</w:t>
      </w:r>
      <w:r w:rsidR="003443C0" w:rsidRPr="00EF5D4E">
        <w:rPr>
          <w:lang w:val="sq-AL"/>
        </w:rPr>
        <w:t>ë</w:t>
      </w:r>
      <w:r w:rsidRPr="00EF5D4E">
        <w:rPr>
          <w:lang w:val="sq-AL"/>
        </w:rPr>
        <w:t>t</w:t>
      </w:r>
      <w:r w:rsidR="003443C0" w:rsidRPr="00EF5D4E">
        <w:rPr>
          <w:lang w:val="sq-AL"/>
        </w:rPr>
        <w:t>ë</w:t>
      </w:r>
      <w:r w:rsidRPr="00EF5D4E">
        <w:rPr>
          <w:lang w:val="sq-AL"/>
        </w:rPr>
        <w:t xml:space="preserve"> p</w:t>
      </w:r>
      <w:r w:rsidR="003443C0" w:rsidRPr="00EF5D4E">
        <w:rPr>
          <w:lang w:val="sq-AL"/>
        </w:rPr>
        <w:t>ë</w:t>
      </w:r>
      <w:r w:rsidRPr="00EF5D4E">
        <w:rPr>
          <w:lang w:val="sq-AL"/>
        </w:rPr>
        <w:t>rmbajtje:</w:t>
      </w:r>
    </w:p>
    <w:p w:rsidR="00A0578F" w:rsidRPr="00EF5D4E" w:rsidRDefault="00A0578F" w:rsidP="001B57A8">
      <w:pPr>
        <w:pStyle w:val="Paragrafi"/>
        <w:rPr>
          <w:lang w:val="sq-AL"/>
        </w:rPr>
      </w:pPr>
      <w:r w:rsidRPr="00EF5D4E">
        <w:rPr>
          <w:lang w:val="sq-AL"/>
        </w:rPr>
        <w:t>“7/3</w:t>
      </w:r>
      <w:r w:rsidR="00476DF4">
        <w:rPr>
          <w:lang w:val="sq-AL"/>
        </w:rPr>
        <w:t>.</w:t>
      </w:r>
      <w:r w:rsidRPr="00EF5D4E">
        <w:rPr>
          <w:lang w:val="sq-AL"/>
        </w:rPr>
        <w:t xml:space="preserve"> AKBN-ja, nga 1 janari 2010 e n</w:t>
      </w:r>
      <w:r w:rsidR="003443C0" w:rsidRPr="00EF5D4E">
        <w:rPr>
          <w:lang w:val="sq-AL"/>
        </w:rPr>
        <w:t>ë</w:t>
      </w:r>
      <w:r w:rsidRPr="00EF5D4E">
        <w:rPr>
          <w:lang w:val="sq-AL"/>
        </w:rPr>
        <w:t xml:space="preserve"> vazhdim, t</w:t>
      </w:r>
      <w:r w:rsidR="003443C0" w:rsidRPr="00EF5D4E">
        <w:rPr>
          <w:lang w:val="sq-AL"/>
        </w:rPr>
        <w:t>ë</w:t>
      </w:r>
      <w:r w:rsidRPr="00EF5D4E">
        <w:rPr>
          <w:lang w:val="sq-AL"/>
        </w:rPr>
        <w:t xml:space="preserve"> planifikoj</w:t>
      </w:r>
      <w:r w:rsidR="003443C0" w:rsidRPr="00EF5D4E">
        <w:rPr>
          <w:lang w:val="sq-AL"/>
        </w:rPr>
        <w:t>ë</w:t>
      </w:r>
      <w:r w:rsidRPr="00EF5D4E">
        <w:rPr>
          <w:lang w:val="sq-AL"/>
        </w:rPr>
        <w:t xml:space="preserve"> shpenzimet p</w:t>
      </w:r>
      <w:r w:rsidR="003443C0" w:rsidRPr="00EF5D4E">
        <w:rPr>
          <w:lang w:val="sq-AL"/>
        </w:rPr>
        <w:t>ë</w:t>
      </w:r>
      <w:r w:rsidRPr="00EF5D4E">
        <w:rPr>
          <w:lang w:val="sq-AL"/>
        </w:rPr>
        <w:t>rkat</w:t>
      </w:r>
      <w:r w:rsidR="003443C0" w:rsidRPr="00EF5D4E">
        <w:rPr>
          <w:lang w:val="sq-AL"/>
        </w:rPr>
        <w:t>ë</w:t>
      </w:r>
      <w:r w:rsidRPr="00EF5D4E">
        <w:rPr>
          <w:lang w:val="sq-AL"/>
        </w:rPr>
        <w:t>se p</w:t>
      </w:r>
      <w:r w:rsidR="003443C0" w:rsidRPr="00EF5D4E">
        <w:rPr>
          <w:lang w:val="sq-AL"/>
        </w:rPr>
        <w:t>ë</w:t>
      </w:r>
      <w:r w:rsidRPr="00EF5D4E">
        <w:rPr>
          <w:lang w:val="sq-AL"/>
        </w:rPr>
        <w:t>r t</w:t>
      </w:r>
      <w:r w:rsidR="003443C0" w:rsidRPr="00EF5D4E">
        <w:rPr>
          <w:lang w:val="sq-AL"/>
        </w:rPr>
        <w:t>ë</w:t>
      </w:r>
      <w:r w:rsidRPr="00EF5D4E">
        <w:rPr>
          <w:lang w:val="sq-AL"/>
        </w:rPr>
        <w:t xml:space="preserve"> p</w:t>
      </w:r>
      <w:r w:rsidR="003443C0" w:rsidRPr="00EF5D4E">
        <w:rPr>
          <w:lang w:val="sq-AL"/>
        </w:rPr>
        <w:t>ë</w:t>
      </w:r>
      <w:r w:rsidRPr="00EF5D4E">
        <w:rPr>
          <w:lang w:val="sq-AL"/>
        </w:rPr>
        <w:t>rballuar pagesat e grupit t</w:t>
      </w:r>
      <w:r w:rsidR="003443C0" w:rsidRPr="00EF5D4E">
        <w:rPr>
          <w:lang w:val="sq-AL"/>
        </w:rPr>
        <w:t>ë</w:t>
      </w:r>
      <w:r w:rsidRPr="00EF5D4E">
        <w:rPr>
          <w:lang w:val="sq-AL"/>
        </w:rPr>
        <w:t xml:space="preserve"> ekspert</w:t>
      </w:r>
      <w:r w:rsidR="003443C0" w:rsidRPr="00EF5D4E">
        <w:rPr>
          <w:lang w:val="sq-AL"/>
        </w:rPr>
        <w:t>ë</w:t>
      </w:r>
      <w:r w:rsidRPr="00EF5D4E">
        <w:rPr>
          <w:lang w:val="sq-AL"/>
        </w:rPr>
        <w:t>ve.”.</w:t>
      </w:r>
    </w:p>
    <w:p w:rsidR="00A0578F" w:rsidRPr="00EF5D4E" w:rsidRDefault="00A0578F" w:rsidP="001B57A8">
      <w:pPr>
        <w:pStyle w:val="Paragrafi"/>
        <w:rPr>
          <w:lang w:val="sq-AL"/>
        </w:rPr>
      </w:pPr>
      <w:r w:rsidRPr="00EF5D4E">
        <w:rPr>
          <w:lang w:val="sq-AL"/>
        </w:rPr>
        <w:t>2.</w:t>
      </w:r>
      <w:r w:rsidR="00CF1769" w:rsidRPr="00EF5D4E">
        <w:rPr>
          <w:lang w:val="sq-AL"/>
        </w:rPr>
        <w:t xml:space="preserve"> </w:t>
      </w:r>
      <w:r w:rsidRPr="00EF5D4E">
        <w:rPr>
          <w:lang w:val="sq-AL"/>
        </w:rPr>
        <w:t>Ngarkohen Ministria e Ekonomis</w:t>
      </w:r>
      <w:r w:rsidR="003443C0" w:rsidRPr="00EF5D4E">
        <w:rPr>
          <w:lang w:val="sq-AL"/>
        </w:rPr>
        <w:t>ë</w:t>
      </w:r>
      <w:r w:rsidRPr="00EF5D4E">
        <w:rPr>
          <w:lang w:val="sq-AL"/>
        </w:rPr>
        <w:t>, Tregtis</w:t>
      </w:r>
      <w:r w:rsidR="003443C0" w:rsidRPr="00EF5D4E">
        <w:rPr>
          <w:lang w:val="sq-AL"/>
        </w:rPr>
        <w:t>ë</w:t>
      </w:r>
      <w:r w:rsidRPr="00EF5D4E">
        <w:rPr>
          <w:lang w:val="sq-AL"/>
        </w:rPr>
        <w:t xml:space="preserve"> dhe Energjetik</w:t>
      </w:r>
      <w:r w:rsidR="003443C0" w:rsidRPr="00EF5D4E">
        <w:rPr>
          <w:lang w:val="sq-AL"/>
        </w:rPr>
        <w:t>ë</w:t>
      </w:r>
      <w:r w:rsidRPr="00EF5D4E">
        <w:rPr>
          <w:lang w:val="sq-AL"/>
        </w:rPr>
        <w:t>s dhe Agjencia Komb</w:t>
      </w:r>
      <w:r w:rsidR="003443C0" w:rsidRPr="00EF5D4E">
        <w:rPr>
          <w:lang w:val="sq-AL"/>
        </w:rPr>
        <w:t>ë</w:t>
      </w:r>
      <w:r w:rsidRPr="00EF5D4E">
        <w:rPr>
          <w:lang w:val="sq-AL"/>
        </w:rPr>
        <w:t>tare e Burimeve Natyrore p</w:t>
      </w:r>
      <w:r w:rsidR="003443C0" w:rsidRPr="00EF5D4E">
        <w:rPr>
          <w:lang w:val="sq-AL"/>
        </w:rPr>
        <w:t>ë</w:t>
      </w:r>
      <w:r w:rsidRPr="00EF5D4E">
        <w:rPr>
          <w:lang w:val="sq-AL"/>
        </w:rPr>
        <w:t>r zbatimin e k</w:t>
      </w:r>
      <w:r w:rsidR="003443C0" w:rsidRPr="00EF5D4E">
        <w:rPr>
          <w:lang w:val="sq-AL"/>
        </w:rPr>
        <w:t>ë</w:t>
      </w:r>
      <w:r w:rsidRPr="00EF5D4E">
        <w:rPr>
          <w:lang w:val="sq-AL"/>
        </w:rPr>
        <w:t>tij vendimi.</w:t>
      </w:r>
    </w:p>
    <w:p w:rsidR="00A0578F" w:rsidRPr="00EF5D4E" w:rsidRDefault="00A0578F" w:rsidP="001B57A8">
      <w:pPr>
        <w:pStyle w:val="Paragrafi"/>
        <w:rPr>
          <w:lang w:val="sq-AL"/>
        </w:rPr>
      </w:pPr>
      <w:r w:rsidRPr="00EF5D4E">
        <w:rPr>
          <w:lang w:val="sq-AL"/>
        </w:rPr>
        <w:t>Ky vendim hyn n</w:t>
      </w:r>
      <w:r w:rsidR="003443C0" w:rsidRPr="00EF5D4E">
        <w:rPr>
          <w:lang w:val="sq-AL"/>
        </w:rPr>
        <w:t>ë</w:t>
      </w:r>
      <w:r w:rsidRPr="00EF5D4E">
        <w:rPr>
          <w:lang w:val="sq-AL"/>
        </w:rPr>
        <w:t xml:space="preserve"> fuqi pas botimit n</w:t>
      </w:r>
      <w:r w:rsidR="003443C0" w:rsidRPr="00EF5D4E">
        <w:rPr>
          <w:lang w:val="sq-AL"/>
        </w:rPr>
        <w:t>ë</w:t>
      </w:r>
      <w:r w:rsidRPr="00EF5D4E">
        <w:rPr>
          <w:lang w:val="sq-AL"/>
        </w:rPr>
        <w:t xml:space="preserve"> Fletoren Zyrtare dhe i shtrin efektet financiare nga data 1 janar 2010.</w:t>
      </w:r>
    </w:p>
    <w:p w:rsidR="00A0578F" w:rsidRPr="00EF5D4E" w:rsidRDefault="00A0578F" w:rsidP="001B57A8">
      <w:pPr>
        <w:pStyle w:val="Paragrafi"/>
        <w:rPr>
          <w:lang w:val="sq-AL"/>
        </w:rPr>
      </w:pPr>
    </w:p>
    <w:p w:rsidR="00A0578F" w:rsidRPr="00EF5D4E" w:rsidRDefault="00A0578F" w:rsidP="001B57A8">
      <w:pPr>
        <w:pStyle w:val="Autoriteti"/>
        <w:keepNext w:val="0"/>
        <w:rPr>
          <w:lang w:val="sq-AL"/>
        </w:rPr>
      </w:pPr>
      <w:r w:rsidRPr="00EF5D4E">
        <w:rPr>
          <w:lang w:val="sq-AL"/>
        </w:rPr>
        <w:t>KRYEMINISTRI</w:t>
      </w:r>
    </w:p>
    <w:p w:rsidR="00A0578F" w:rsidRPr="00EF5D4E" w:rsidRDefault="00A0578F" w:rsidP="001B57A8">
      <w:pPr>
        <w:pStyle w:val="AutoritetiEmer"/>
        <w:rPr>
          <w:lang w:val="sq-AL"/>
        </w:rPr>
      </w:pPr>
      <w:r w:rsidRPr="00EF5D4E">
        <w:rPr>
          <w:lang w:val="sq-AL"/>
        </w:rPr>
        <w:t>Sali Berisha</w:t>
      </w:r>
    </w:p>
    <w:p w:rsidR="00142777" w:rsidRPr="00EF5D4E" w:rsidRDefault="00142777" w:rsidP="001B57A8">
      <w:pPr>
        <w:pStyle w:val="Paragrafi"/>
        <w:ind w:firstLine="0"/>
        <w:rPr>
          <w:lang w:val="sq-AL"/>
        </w:rPr>
      </w:pPr>
    </w:p>
    <w:p w:rsidR="0016505E" w:rsidRPr="00EF5D4E" w:rsidRDefault="0016505E" w:rsidP="001B57A8">
      <w:pPr>
        <w:pStyle w:val="Paragrafi"/>
        <w:ind w:firstLine="0"/>
        <w:rPr>
          <w:lang w:val="sq-AL"/>
        </w:rPr>
      </w:pPr>
    </w:p>
    <w:p w:rsidR="00CE4667" w:rsidRPr="00EF5D4E" w:rsidRDefault="006F5786" w:rsidP="001B57A8">
      <w:pPr>
        <w:pStyle w:val="Akti"/>
        <w:keepNext w:val="0"/>
        <w:rPr>
          <w:lang w:val="sq-AL"/>
        </w:rPr>
      </w:pPr>
      <w:r w:rsidRPr="00EF5D4E">
        <w:rPr>
          <w:lang w:val="sq-AL"/>
        </w:rPr>
        <w:t>VENDI</w:t>
      </w:r>
      <w:r w:rsidR="00CE4667" w:rsidRPr="00EF5D4E">
        <w:rPr>
          <w:lang w:val="sq-AL"/>
        </w:rPr>
        <w:t>M</w:t>
      </w:r>
    </w:p>
    <w:p w:rsidR="00CE4667" w:rsidRPr="00EF5D4E" w:rsidRDefault="00CE4667" w:rsidP="001B57A8">
      <w:pPr>
        <w:pStyle w:val="NumriData"/>
        <w:keepNext w:val="0"/>
        <w:rPr>
          <w:lang w:val="sq-AL"/>
        </w:rPr>
      </w:pPr>
      <w:r w:rsidRPr="00EF5D4E">
        <w:rPr>
          <w:lang w:val="sq-AL"/>
        </w:rPr>
        <w:t>Nr.195, dat</w:t>
      </w:r>
      <w:r w:rsidR="003443C0" w:rsidRPr="00EF5D4E">
        <w:rPr>
          <w:lang w:val="sq-AL"/>
        </w:rPr>
        <w:t>ë</w:t>
      </w:r>
      <w:r w:rsidRPr="00EF5D4E">
        <w:rPr>
          <w:lang w:val="sq-AL"/>
        </w:rPr>
        <w:t xml:space="preserve"> 24.3.2010</w:t>
      </w:r>
    </w:p>
    <w:p w:rsidR="00C62C9B" w:rsidRPr="00EF5D4E" w:rsidRDefault="00C62C9B" w:rsidP="001B57A8">
      <w:pPr>
        <w:pStyle w:val="Paragrafi"/>
        <w:rPr>
          <w:lang w:val="sq-AL"/>
        </w:rPr>
      </w:pPr>
    </w:p>
    <w:p w:rsidR="00CE4667" w:rsidRPr="00EF5D4E" w:rsidRDefault="00CE4667" w:rsidP="001B57A8">
      <w:pPr>
        <w:pStyle w:val="Titulli"/>
        <w:keepNext w:val="0"/>
        <w:rPr>
          <w:lang w:val="sq-AL"/>
        </w:rPr>
      </w:pPr>
      <w:r w:rsidRPr="00EF5D4E">
        <w:rPr>
          <w:lang w:val="sq-AL"/>
        </w:rPr>
        <w:t>PËR</w:t>
      </w:r>
      <w:r w:rsidR="00C62C9B" w:rsidRPr="00EF5D4E">
        <w:rPr>
          <w:lang w:val="sq-AL"/>
        </w:rPr>
        <w:t xml:space="preserve"> </w:t>
      </w:r>
      <w:r w:rsidRPr="00EF5D4E">
        <w:rPr>
          <w:lang w:val="sq-AL"/>
        </w:rPr>
        <w:t>MIRATIMIN E FONDIT LIMIT TË SHPENZIMEVE TË KËSHILLIT KOMBËTAR TË RADIOS DHE TELEVIZIONIT, PËR VITIN 2010</w:t>
      </w:r>
    </w:p>
    <w:p w:rsidR="00CE4667" w:rsidRPr="00EF5D4E" w:rsidRDefault="00CE4667" w:rsidP="001B57A8">
      <w:pPr>
        <w:pStyle w:val="Paragrafi"/>
        <w:rPr>
          <w:lang w:val="sq-AL"/>
        </w:rPr>
      </w:pPr>
      <w:r w:rsidRPr="00EF5D4E">
        <w:rPr>
          <w:lang w:val="sq-AL"/>
        </w:rPr>
        <w:br/>
      </w:r>
      <w:r w:rsidR="00583928" w:rsidRPr="00EF5D4E">
        <w:rPr>
          <w:lang w:val="sq-AL"/>
        </w:rPr>
        <w:t xml:space="preserve">            </w:t>
      </w:r>
      <w:r w:rsidRPr="00EF5D4E">
        <w:rPr>
          <w:lang w:val="sq-AL"/>
        </w:rPr>
        <w:t>Në mbështetje të nenit 100</w:t>
      </w:r>
      <w:r w:rsidR="00EF5D4E">
        <w:rPr>
          <w:lang w:val="sq-AL"/>
        </w:rPr>
        <w:t xml:space="preserve"> të Kushtetutës dhe të nenit 12 </w:t>
      </w:r>
      <w:r w:rsidRPr="00EF5D4E">
        <w:rPr>
          <w:lang w:val="sq-AL"/>
        </w:rPr>
        <w:t xml:space="preserve"> të ligjit nr.841</w:t>
      </w:r>
      <w:r w:rsidR="00D97003" w:rsidRPr="00EF5D4E">
        <w:rPr>
          <w:lang w:val="sq-AL"/>
        </w:rPr>
        <w:t>0, datë 30.9.1998</w:t>
      </w:r>
      <w:r w:rsidR="00EF5D4E">
        <w:rPr>
          <w:lang w:val="sq-AL"/>
        </w:rPr>
        <w:t xml:space="preserve"> “</w:t>
      </w:r>
      <w:r w:rsidRPr="00EF5D4E">
        <w:rPr>
          <w:lang w:val="sq-AL"/>
        </w:rPr>
        <w:t>Për radion dhe televizionin, publik e pri</w:t>
      </w:r>
      <w:r w:rsidR="00EF5D4E">
        <w:rPr>
          <w:lang w:val="sq-AL"/>
        </w:rPr>
        <w:t>vat, në Republikën e Shqipërisë”</w:t>
      </w:r>
      <w:r w:rsidRPr="00EF5D4E">
        <w:rPr>
          <w:lang w:val="sq-AL"/>
        </w:rPr>
        <w:t xml:space="preserve">, të ndryshuar, me propozimin e </w:t>
      </w:r>
      <w:r w:rsidR="00F108D8" w:rsidRPr="00EF5D4E">
        <w:rPr>
          <w:lang w:val="sq-AL"/>
        </w:rPr>
        <w:t xml:space="preserve">Ministrit </w:t>
      </w:r>
      <w:r w:rsidRPr="00EF5D4E">
        <w:rPr>
          <w:lang w:val="sq-AL"/>
        </w:rPr>
        <w:t>të Financave, Këshilli i Ministrave</w:t>
      </w:r>
    </w:p>
    <w:p w:rsidR="00C62C9B" w:rsidRPr="00EF5D4E" w:rsidRDefault="00C62C9B" w:rsidP="001B57A8">
      <w:pPr>
        <w:pStyle w:val="Paragrafi"/>
        <w:rPr>
          <w:lang w:val="sq-AL"/>
        </w:rPr>
      </w:pPr>
    </w:p>
    <w:p w:rsidR="00CE4667" w:rsidRPr="00EF5D4E" w:rsidRDefault="006F5786" w:rsidP="001B57A8">
      <w:pPr>
        <w:pStyle w:val="VENDOSI"/>
        <w:keepNext w:val="0"/>
        <w:rPr>
          <w:lang w:val="sq-AL"/>
        </w:rPr>
      </w:pPr>
      <w:r w:rsidRPr="00EF5D4E">
        <w:rPr>
          <w:lang w:val="sq-AL"/>
        </w:rPr>
        <w:t>VENDOS</w:t>
      </w:r>
      <w:r w:rsidR="00CE4667" w:rsidRPr="00EF5D4E">
        <w:rPr>
          <w:lang w:val="sq-AL"/>
        </w:rPr>
        <w:t>I:</w:t>
      </w:r>
    </w:p>
    <w:p w:rsidR="00C62C9B" w:rsidRPr="00EF5D4E" w:rsidRDefault="00C62C9B" w:rsidP="001B57A8">
      <w:pPr>
        <w:pStyle w:val="Paragrafi"/>
        <w:rPr>
          <w:lang w:val="sq-AL"/>
        </w:rPr>
      </w:pPr>
    </w:p>
    <w:p w:rsidR="00CE4667" w:rsidRPr="00EF5D4E" w:rsidRDefault="00CE4667" w:rsidP="001B57A8">
      <w:pPr>
        <w:pStyle w:val="Paragrafi"/>
        <w:rPr>
          <w:lang w:val="sq-AL"/>
        </w:rPr>
      </w:pPr>
      <w:r w:rsidRPr="00EF5D4E">
        <w:rPr>
          <w:lang w:val="sq-AL"/>
        </w:rPr>
        <w:t>1. Miratimin e fondit limit të shpenzimeve të Këshillit Kombëtar të Radios dhe Televizionit, për vitin 2010, në shumën 102.2 milionë lekë  (njëqind e dy pikë dy milionë) lekë, sipas lidhjes nr.1,  që i bashkëlidhet këtij vendimi dhe është  pjesë përbërëse e tij, i ndarë, si më poshtë vijon:</w:t>
      </w:r>
    </w:p>
    <w:p w:rsidR="00F108D8" w:rsidRPr="00EF5D4E" w:rsidRDefault="00CE4667" w:rsidP="001B57A8">
      <w:pPr>
        <w:pStyle w:val="Paragrafi"/>
        <w:rPr>
          <w:lang w:val="sq-AL"/>
        </w:rPr>
      </w:pPr>
      <w:r w:rsidRPr="00EF5D4E">
        <w:rPr>
          <w:lang w:val="sq-AL"/>
        </w:rPr>
        <w:t xml:space="preserve">a) 80.8 milionë lekë (tetëdhjetë pikë tetë </w:t>
      </w:r>
      <w:r w:rsidR="00EF5D4E" w:rsidRPr="00EF5D4E">
        <w:rPr>
          <w:lang w:val="sq-AL"/>
        </w:rPr>
        <w:t>milionë</w:t>
      </w:r>
      <w:r w:rsidR="005F5F36">
        <w:rPr>
          <w:lang w:val="sq-AL"/>
        </w:rPr>
        <w:t>) lekë</w:t>
      </w:r>
      <w:r w:rsidR="00F108D8" w:rsidRPr="00EF5D4E">
        <w:rPr>
          <w:lang w:val="sq-AL"/>
        </w:rPr>
        <w:t xml:space="preserve"> për shpenzime korente;</w:t>
      </w:r>
    </w:p>
    <w:p w:rsidR="00CE4667" w:rsidRPr="00EF5D4E" w:rsidRDefault="00CE4667" w:rsidP="001B57A8">
      <w:pPr>
        <w:pStyle w:val="Paragrafi"/>
        <w:rPr>
          <w:lang w:val="sq-AL"/>
        </w:rPr>
      </w:pPr>
      <w:r w:rsidRPr="00EF5D4E">
        <w:rPr>
          <w:lang w:val="sq-AL"/>
        </w:rPr>
        <w:t>b)  21.4  milionë lekë (njëzet</w:t>
      </w:r>
      <w:r w:rsidR="005F5F36">
        <w:rPr>
          <w:lang w:val="sq-AL"/>
        </w:rPr>
        <w:t xml:space="preserve"> e një pikë katër milionë) lekë</w:t>
      </w:r>
      <w:r w:rsidRPr="00EF5D4E">
        <w:rPr>
          <w:lang w:val="sq-AL"/>
        </w:rPr>
        <w:t xml:space="preserve"> për shpenzime kapitale. </w:t>
      </w:r>
    </w:p>
    <w:p w:rsidR="00CE4667" w:rsidRPr="00EF5D4E" w:rsidRDefault="00CE4667" w:rsidP="001B57A8">
      <w:pPr>
        <w:pStyle w:val="Paragrafi"/>
        <w:rPr>
          <w:lang w:val="sq-AL"/>
        </w:rPr>
      </w:pPr>
      <w:r w:rsidRPr="00EF5D4E">
        <w:rPr>
          <w:lang w:val="sq-AL"/>
        </w:rPr>
        <w:t>2. Ky fond të përballohet nga të ardhurat  e parashikuara të vitit 2010 për Këshillin Kombëtar të Radios dhe Televizionit.</w:t>
      </w:r>
    </w:p>
    <w:p w:rsidR="00CE4667" w:rsidRPr="00EF5D4E" w:rsidRDefault="00CE4667" w:rsidP="001B57A8">
      <w:pPr>
        <w:pStyle w:val="Paragrafi"/>
        <w:rPr>
          <w:lang w:val="sq-AL"/>
        </w:rPr>
      </w:pPr>
      <w:r w:rsidRPr="00EF5D4E">
        <w:rPr>
          <w:lang w:val="sq-AL"/>
        </w:rPr>
        <w:t xml:space="preserve">3. Ngarkohet Këshilli Kombëtar i Radios dhe </w:t>
      </w:r>
      <w:r w:rsidR="00EF5D4E">
        <w:rPr>
          <w:lang w:val="sq-AL"/>
        </w:rPr>
        <w:t xml:space="preserve">i </w:t>
      </w:r>
      <w:r w:rsidRPr="00EF5D4E">
        <w:rPr>
          <w:lang w:val="sq-AL"/>
        </w:rPr>
        <w:t>Televizionit për zbatimin e këtij vendimi.</w:t>
      </w:r>
    </w:p>
    <w:p w:rsidR="00CE4667" w:rsidRPr="00EF5D4E" w:rsidRDefault="00CE4667" w:rsidP="001B57A8">
      <w:pPr>
        <w:pStyle w:val="Paragrafi"/>
        <w:rPr>
          <w:lang w:val="sq-AL"/>
        </w:rPr>
      </w:pPr>
      <w:r w:rsidRPr="00EF5D4E">
        <w:rPr>
          <w:lang w:val="sq-AL"/>
        </w:rPr>
        <w:t>Ky ven</w:t>
      </w:r>
      <w:r w:rsidR="00A4386A" w:rsidRPr="00EF5D4E">
        <w:rPr>
          <w:lang w:val="sq-AL"/>
        </w:rPr>
        <w:t xml:space="preserve">dim hyn në fuqi pas botimit në Fletoren Zyrtare </w:t>
      </w:r>
      <w:r w:rsidRPr="00EF5D4E">
        <w:rPr>
          <w:lang w:val="sq-AL"/>
        </w:rPr>
        <w:t>dhe i shtrin efektet financiare nga data 1 janar 2010.</w:t>
      </w:r>
    </w:p>
    <w:p w:rsidR="00CE4667" w:rsidRPr="00EF5D4E" w:rsidRDefault="006F5786" w:rsidP="001B57A8">
      <w:pPr>
        <w:pStyle w:val="Autoriteti"/>
        <w:keepNext w:val="0"/>
        <w:rPr>
          <w:lang w:val="sq-AL"/>
        </w:rPr>
      </w:pPr>
      <w:r w:rsidRPr="00EF5D4E">
        <w:rPr>
          <w:lang w:val="sq-AL"/>
        </w:rPr>
        <w:t> </w:t>
      </w:r>
      <w:r w:rsidRPr="00EF5D4E">
        <w:rPr>
          <w:lang w:val="sq-AL"/>
        </w:rPr>
        <w:br/>
        <w:t>KRYEMINISTR</w:t>
      </w:r>
      <w:r w:rsidR="00CE4667" w:rsidRPr="00EF5D4E">
        <w:rPr>
          <w:lang w:val="sq-AL"/>
        </w:rPr>
        <w:t>I</w:t>
      </w:r>
    </w:p>
    <w:p w:rsidR="00CE4667" w:rsidRPr="00EF5D4E" w:rsidRDefault="006F5786" w:rsidP="001B57A8">
      <w:pPr>
        <w:pStyle w:val="AutoritetiEmer"/>
        <w:rPr>
          <w:lang w:val="sq-AL"/>
        </w:rPr>
      </w:pPr>
      <w:r w:rsidRPr="00EF5D4E">
        <w:rPr>
          <w:lang w:val="sq-AL"/>
        </w:rPr>
        <w:t>Sali Berisha</w:t>
      </w:r>
    </w:p>
    <w:p w:rsidR="00E63AB0" w:rsidRPr="00EF5D4E" w:rsidRDefault="00E63AB0" w:rsidP="001B57A8">
      <w:pPr>
        <w:pStyle w:val="Paragrafi"/>
        <w:rPr>
          <w:lang w:val="sq-AL"/>
        </w:rPr>
      </w:pPr>
    </w:p>
    <w:p w:rsidR="00E63AB0" w:rsidRPr="00EF5D4E" w:rsidRDefault="00E63AB0" w:rsidP="001B57A8">
      <w:pPr>
        <w:pStyle w:val="Paragrafi"/>
        <w:jc w:val="right"/>
        <w:rPr>
          <w:lang w:val="sq-AL"/>
        </w:rPr>
      </w:pPr>
      <w:r w:rsidRPr="00EF5D4E">
        <w:rPr>
          <w:lang w:val="sq-AL"/>
        </w:rPr>
        <w:t>Lidhja nr.1</w:t>
      </w:r>
    </w:p>
    <w:p w:rsidR="00E63AB0" w:rsidRPr="00EF5D4E" w:rsidRDefault="00EF5D4E" w:rsidP="001B57A8">
      <w:pPr>
        <w:pStyle w:val="Paragrafi"/>
        <w:jc w:val="center"/>
        <w:rPr>
          <w:lang w:val="sq-AL"/>
        </w:rPr>
      </w:pPr>
      <w:r w:rsidRPr="00EF5D4E">
        <w:rPr>
          <w:lang w:val="sq-AL"/>
        </w:rPr>
        <w:t xml:space="preserve">DETAJIMI I FONDIT LIMIT TË SHPENZIMEVE TË KËSHILLIT KOMBËTAR TË RADIOS </w:t>
      </w:r>
      <w:r>
        <w:rPr>
          <w:lang w:val="sq-AL"/>
        </w:rPr>
        <w:t>DHE TELEVIZIONIT PËR VITIN 2010</w:t>
      </w:r>
    </w:p>
    <w:p w:rsidR="00EF5D4E" w:rsidRDefault="00A4386A" w:rsidP="001B57A8">
      <w:pPr>
        <w:pStyle w:val="Paragrafi"/>
        <w:rPr>
          <w:lang w:val="sq-AL"/>
        </w:rPr>
      </w:pPr>
      <w:r w:rsidRPr="00EF5D4E">
        <w:rPr>
          <w:lang w:val="sq-AL"/>
        </w:rPr>
        <w:t xml:space="preserve">        </w:t>
      </w:r>
    </w:p>
    <w:p w:rsidR="00E63AB0" w:rsidRPr="00EF5D4E" w:rsidRDefault="00A4386A" w:rsidP="001B57A8">
      <w:pPr>
        <w:pStyle w:val="Paragrafi"/>
        <w:ind w:left="4320" w:firstLine="0"/>
        <w:jc w:val="center"/>
        <w:rPr>
          <w:i/>
          <w:lang w:val="sq-AL"/>
        </w:rPr>
      </w:pPr>
      <w:r w:rsidRPr="00EF5D4E">
        <w:rPr>
          <w:lang w:val="sq-AL"/>
        </w:rPr>
        <w:t xml:space="preserve"> </w:t>
      </w:r>
      <w:r w:rsidR="00E63AB0" w:rsidRPr="00EF5D4E">
        <w:rPr>
          <w:i/>
          <w:lang w:val="sq-AL"/>
        </w:rPr>
        <w:t>N</w:t>
      </w:r>
      <w:r w:rsidR="003443C0" w:rsidRPr="00EF5D4E">
        <w:rPr>
          <w:i/>
          <w:lang w:val="sq-AL"/>
        </w:rPr>
        <w:t>ë</w:t>
      </w:r>
      <w:r w:rsidR="00E63AB0" w:rsidRPr="00EF5D4E">
        <w:rPr>
          <w:i/>
          <w:lang w:val="sq-AL"/>
        </w:rPr>
        <w:t xml:space="preserve"> milion</w:t>
      </w:r>
      <w:r w:rsidR="003443C0" w:rsidRPr="00EF5D4E">
        <w:rPr>
          <w:i/>
          <w:lang w:val="sq-AL"/>
        </w:rPr>
        <w:t>ë</w:t>
      </w:r>
      <w:r w:rsidR="00E63AB0" w:rsidRPr="00EF5D4E">
        <w:rPr>
          <w:i/>
          <w:lang w:val="sq-AL"/>
        </w:rPr>
        <w:t xml:space="preserve"> lek</w:t>
      </w:r>
      <w:r w:rsidR="003443C0" w:rsidRPr="00EF5D4E">
        <w:rPr>
          <w:i/>
          <w:lang w:val="sq-AL"/>
        </w:rPr>
        <w:t>ë</w:t>
      </w:r>
    </w:p>
    <w:tbl>
      <w:tblPr>
        <w:tblStyle w:val="TableGrid"/>
        <w:tblW w:w="0" w:type="auto"/>
        <w:jc w:val="center"/>
        <w:tblLook w:val="01E0" w:firstRow="1" w:lastRow="1" w:firstColumn="1" w:lastColumn="1" w:noHBand="0" w:noVBand="0"/>
      </w:tblPr>
      <w:tblGrid>
        <w:gridCol w:w="545"/>
        <w:gridCol w:w="4615"/>
        <w:gridCol w:w="967"/>
      </w:tblGrid>
      <w:tr w:rsidR="00E63AB0" w:rsidRPr="00EF5D4E">
        <w:trPr>
          <w:jc w:val="center"/>
        </w:trPr>
        <w:tc>
          <w:tcPr>
            <w:tcW w:w="533" w:type="dxa"/>
            <w:vAlign w:val="center"/>
          </w:tcPr>
          <w:p w:rsidR="00E63AB0" w:rsidRPr="00EF5D4E" w:rsidRDefault="00E63AB0" w:rsidP="001B57A8">
            <w:pPr>
              <w:pStyle w:val="Paragrafi"/>
              <w:ind w:firstLine="0"/>
              <w:jc w:val="center"/>
              <w:rPr>
                <w:b/>
                <w:lang w:val="sq-AL"/>
              </w:rPr>
            </w:pPr>
            <w:r w:rsidRPr="00EF5D4E">
              <w:rPr>
                <w:b/>
                <w:lang w:val="sq-AL"/>
              </w:rPr>
              <w:t>Nr.</w:t>
            </w:r>
          </w:p>
        </w:tc>
        <w:tc>
          <w:tcPr>
            <w:tcW w:w="4615" w:type="dxa"/>
            <w:vAlign w:val="center"/>
          </w:tcPr>
          <w:p w:rsidR="00E63AB0" w:rsidRPr="00EF5D4E" w:rsidRDefault="00405A90" w:rsidP="001B57A8">
            <w:pPr>
              <w:pStyle w:val="Paragrafi"/>
              <w:ind w:firstLine="0"/>
              <w:jc w:val="center"/>
              <w:rPr>
                <w:b/>
                <w:lang w:val="sq-AL"/>
              </w:rPr>
            </w:pPr>
            <w:r w:rsidRPr="00EF5D4E">
              <w:rPr>
                <w:b/>
                <w:lang w:val="sq-AL"/>
              </w:rPr>
              <w:t>Em</w:t>
            </w:r>
            <w:r w:rsidR="003443C0" w:rsidRPr="00EF5D4E">
              <w:rPr>
                <w:b/>
                <w:lang w:val="sq-AL"/>
              </w:rPr>
              <w:t>ë</w:t>
            </w:r>
            <w:r w:rsidRPr="00EF5D4E">
              <w:rPr>
                <w:b/>
                <w:lang w:val="sq-AL"/>
              </w:rPr>
              <w:t>rtimi</w:t>
            </w:r>
          </w:p>
        </w:tc>
        <w:tc>
          <w:tcPr>
            <w:tcW w:w="967" w:type="dxa"/>
          </w:tcPr>
          <w:p w:rsidR="00E63AB0" w:rsidRPr="00EF5D4E" w:rsidRDefault="00E63AB0" w:rsidP="001B57A8">
            <w:pPr>
              <w:pStyle w:val="Paragrafi"/>
              <w:ind w:firstLine="0"/>
              <w:rPr>
                <w:lang w:val="sq-AL"/>
              </w:rPr>
            </w:pPr>
          </w:p>
        </w:tc>
      </w:tr>
      <w:tr w:rsidR="00E63AB0" w:rsidRPr="00EF5D4E">
        <w:trPr>
          <w:jc w:val="center"/>
        </w:trPr>
        <w:tc>
          <w:tcPr>
            <w:tcW w:w="533" w:type="dxa"/>
          </w:tcPr>
          <w:p w:rsidR="00E63AB0" w:rsidRPr="00EF5D4E" w:rsidRDefault="00E63AB0" w:rsidP="001B57A8">
            <w:pPr>
              <w:pStyle w:val="Paragrafi"/>
              <w:ind w:firstLine="0"/>
              <w:rPr>
                <w:lang w:val="sq-AL"/>
              </w:rPr>
            </w:pPr>
            <w:r w:rsidRPr="00EF5D4E">
              <w:rPr>
                <w:lang w:val="sq-AL"/>
              </w:rPr>
              <w:t>1</w:t>
            </w:r>
          </w:p>
        </w:tc>
        <w:tc>
          <w:tcPr>
            <w:tcW w:w="4615" w:type="dxa"/>
          </w:tcPr>
          <w:p w:rsidR="00E63AB0" w:rsidRPr="00EF5D4E" w:rsidRDefault="00405A90" w:rsidP="001B57A8">
            <w:pPr>
              <w:pStyle w:val="Paragrafi"/>
              <w:ind w:firstLine="0"/>
              <w:rPr>
                <w:lang w:val="sq-AL"/>
              </w:rPr>
            </w:pPr>
            <w:r w:rsidRPr="00EF5D4E">
              <w:rPr>
                <w:lang w:val="sq-AL"/>
              </w:rPr>
              <w:t>Paga</w:t>
            </w:r>
          </w:p>
        </w:tc>
        <w:tc>
          <w:tcPr>
            <w:tcW w:w="967" w:type="dxa"/>
          </w:tcPr>
          <w:p w:rsidR="00E63AB0" w:rsidRPr="00EF5D4E" w:rsidRDefault="00405A90" w:rsidP="001B57A8">
            <w:pPr>
              <w:pStyle w:val="Paragrafi"/>
              <w:ind w:firstLine="0"/>
              <w:jc w:val="center"/>
              <w:rPr>
                <w:lang w:val="sq-AL"/>
              </w:rPr>
            </w:pPr>
            <w:r w:rsidRPr="00EF5D4E">
              <w:rPr>
                <w:lang w:val="sq-AL"/>
              </w:rPr>
              <w:t>47</w:t>
            </w:r>
          </w:p>
        </w:tc>
      </w:tr>
      <w:tr w:rsidR="00E63AB0" w:rsidRPr="00EF5D4E">
        <w:trPr>
          <w:jc w:val="center"/>
        </w:trPr>
        <w:tc>
          <w:tcPr>
            <w:tcW w:w="533" w:type="dxa"/>
          </w:tcPr>
          <w:p w:rsidR="00E63AB0" w:rsidRPr="00EF5D4E" w:rsidRDefault="00E63AB0" w:rsidP="001B57A8">
            <w:pPr>
              <w:pStyle w:val="Paragrafi"/>
              <w:ind w:firstLine="0"/>
              <w:rPr>
                <w:lang w:val="sq-AL"/>
              </w:rPr>
            </w:pPr>
            <w:r w:rsidRPr="00EF5D4E">
              <w:rPr>
                <w:lang w:val="sq-AL"/>
              </w:rPr>
              <w:t>2</w:t>
            </w:r>
          </w:p>
        </w:tc>
        <w:tc>
          <w:tcPr>
            <w:tcW w:w="4615" w:type="dxa"/>
          </w:tcPr>
          <w:p w:rsidR="00E63AB0" w:rsidRPr="00EF5D4E" w:rsidRDefault="00405A90" w:rsidP="001B57A8">
            <w:pPr>
              <w:pStyle w:val="Paragrafi"/>
              <w:ind w:firstLine="0"/>
              <w:rPr>
                <w:lang w:val="sq-AL"/>
              </w:rPr>
            </w:pPr>
            <w:r w:rsidRPr="00EF5D4E">
              <w:rPr>
                <w:lang w:val="sq-AL"/>
              </w:rPr>
              <w:t>Sigurime shoq</w:t>
            </w:r>
            <w:r w:rsidR="003443C0" w:rsidRPr="00EF5D4E">
              <w:rPr>
                <w:lang w:val="sq-AL"/>
              </w:rPr>
              <w:t>ë</w:t>
            </w:r>
            <w:r w:rsidRPr="00EF5D4E">
              <w:rPr>
                <w:lang w:val="sq-AL"/>
              </w:rPr>
              <w:t>rore</w:t>
            </w:r>
          </w:p>
        </w:tc>
        <w:tc>
          <w:tcPr>
            <w:tcW w:w="967" w:type="dxa"/>
          </w:tcPr>
          <w:p w:rsidR="00E63AB0" w:rsidRPr="00EF5D4E" w:rsidRDefault="00405A90" w:rsidP="001B57A8">
            <w:pPr>
              <w:pStyle w:val="Paragrafi"/>
              <w:ind w:firstLine="0"/>
              <w:jc w:val="center"/>
              <w:rPr>
                <w:lang w:val="sq-AL"/>
              </w:rPr>
            </w:pPr>
            <w:r w:rsidRPr="00EF5D4E">
              <w:rPr>
                <w:lang w:val="sq-AL"/>
              </w:rPr>
              <w:t>6.5</w:t>
            </w:r>
          </w:p>
        </w:tc>
      </w:tr>
      <w:tr w:rsidR="00E63AB0" w:rsidRPr="00EF5D4E">
        <w:trPr>
          <w:jc w:val="center"/>
        </w:trPr>
        <w:tc>
          <w:tcPr>
            <w:tcW w:w="533" w:type="dxa"/>
          </w:tcPr>
          <w:p w:rsidR="00E63AB0" w:rsidRPr="00EF5D4E" w:rsidRDefault="00E63AB0" w:rsidP="001B57A8">
            <w:pPr>
              <w:pStyle w:val="Paragrafi"/>
              <w:ind w:firstLine="0"/>
              <w:rPr>
                <w:lang w:val="sq-AL"/>
              </w:rPr>
            </w:pPr>
            <w:r w:rsidRPr="00EF5D4E">
              <w:rPr>
                <w:lang w:val="sq-AL"/>
              </w:rPr>
              <w:t>3</w:t>
            </w:r>
          </w:p>
        </w:tc>
        <w:tc>
          <w:tcPr>
            <w:tcW w:w="4615" w:type="dxa"/>
          </w:tcPr>
          <w:p w:rsidR="00E63AB0" w:rsidRPr="00EF5D4E" w:rsidRDefault="00405A90" w:rsidP="001B57A8">
            <w:pPr>
              <w:pStyle w:val="Paragrafi"/>
              <w:ind w:firstLine="0"/>
              <w:rPr>
                <w:lang w:val="sq-AL"/>
              </w:rPr>
            </w:pPr>
            <w:r w:rsidRPr="00EF5D4E">
              <w:rPr>
                <w:lang w:val="sq-AL"/>
              </w:rPr>
              <w:t>Materiale</w:t>
            </w:r>
          </w:p>
        </w:tc>
        <w:tc>
          <w:tcPr>
            <w:tcW w:w="967" w:type="dxa"/>
          </w:tcPr>
          <w:p w:rsidR="00E63AB0" w:rsidRPr="00EF5D4E" w:rsidRDefault="00405A90" w:rsidP="001B57A8">
            <w:pPr>
              <w:pStyle w:val="Paragrafi"/>
              <w:ind w:firstLine="0"/>
              <w:jc w:val="center"/>
              <w:rPr>
                <w:lang w:val="sq-AL"/>
              </w:rPr>
            </w:pPr>
            <w:r w:rsidRPr="00EF5D4E">
              <w:rPr>
                <w:lang w:val="sq-AL"/>
              </w:rPr>
              <w:t>11.5</w:t>
            </w:r>
          </w:p>
        </w:tc>
      </w:tr>
      <w:tr w:rsidR="00E63AB0" w:rsidRPr="00EF5D4E">
        <w:trPr>
          <w:jc w:val="center"/>
        </w:trPr>
        <w:tc>
          <w:tcPr>
            <w:tcW w:w="533" w:type="dxa"/>
          </w:tcPr>
          <w:p w:rsidR="00E63AB0" w:rsidRPr="00EF5D4E" w:rsidRDefault="00E63AB0" w:rsidP="001B57A8">
            <w:pPr>
              <w:pStyle w:val="Paragrafi"/>
              <w:ind w:firstLine="0"/>
              <w:rPr>
                <w:lang w:val="sq-AL"/>
              </w:rPr>
            </w:pPr>
            <w:r w:rsidRPr="00EF5D4E">
              <w:rPr>
                <w:lang w:val="sq-AL"/>
              </w:rPr>
              <w:t>4</w:t>
            </w:r>
          </w:p>
        </w:tc>
        <w:tc>
          <w:tcPr>
            <w:tcW w:w="4615" w:type="dxa"/>
          </w:tcPr>
          <w:p w:rsidR="00E63AB0" w:rsidRPr="00EF5D4E" w:rsidRDefault="00405A90" w:rsidP="001B57A8">
            <w:pPr>
              <w:pStyle w:val="Paragrafi"/>
              <w:ind w:firstLine="0"/>
              <w:rPr>
                <w:lang w:val="sq-AL"/>
              </w:rPr>
            </w:pPr>
            <w:r w:rsidRPr="00EF5D4E">
              <w:rPr>
                <w:lang w:val="sq-AL"/>
              </w:rPr>
              <w:t>Sh</w:t>
            </w:r>
            <w:r w:rsidR="003443C0" w:rsidRPr="00EF5D4E">
              <w:rPr>
                <w:lang w:val="sq-AL"/>
              </w:rPr>
              <w:t>ë</w:t>
            </w:r>
            <w:r w:rsidRPr="00EF5D4E">
              <w:rPr>
                <w:lang w:val="sq-AL"/>
              </w:rPr>
              <w:t>rbime</w:t>
            </w:r>
          </w:p>
        </w:tc>
        <w:tc>
          <w:tcPr>
            <w:tcW w:w="967" w:type="dxa"/>
          </w:tcPr>
          <w:p w:rsidR="00E63AB0" w:rsidRPr="00EF5D4E" w:rsidRDefault="00405A90" w:rsidP="001B57A8">
            <w:pPr>
              <w:pStyle w:val="Paragrafi"/>
              <w:ind w:firstLine="0"/>
              <w:jc w:val="center"/>
              <w:rPr>
                <w:lang w:val="sq-AL"/>
              </w:rPr>
            </w:pPr>
            <w:r w:rsidRPr="00EF5D4E">
              <w:rPr>
                <w:lang w:val="sq-AL"/>
              </w:rPr>
              <w:t>14.3</w:t>
            </w:r>
          </w:p>
        </w:tc>
      </w:tr>
      <w:tr w:rsidR="00E63AB0" w:rsidRPr="00EF5D4E">
        <w:trPr>
          <w:jc w:val="center"/>
        </w:trPr>
        <w:tc>
          <w:tcPr>
            <w:tcW w:w="533" w:type="dxa"/>
          </w:tcPr>
          <w:p w:rsidR="00E63AB0" w:rsidRPr="00EF5D4E" w:rsidRDefault="00E63AB0" w:rsidP="001B57A8">
            <w:pPr>
              <w:pStyle w:val="Paragrafi"/>
              <w:ind w:firstLine="0"/>
              <w:rPr>
                <w:lang w:val="sq-AL"/>
              </w:rPr>
            </w:pPr>
            <w:r w:rsidRPr="00EF5D4E">
              <w:rPr>
                <w:lang w:val="sq-AL"/>
              </w:rPr>
              <w:t>5</w:t>
            </w:r>
          </w:p>
        </w:tc>
        <w:tc>
          <w:tcPr>
            <w:tcW w:w="4615" w:type="dxa"/>
          </w:tcPr>
          <w:p w:rsidR="00E63AB0" w:rsidRPr="00EF5D4E" w:rsidRDefault="00405A90" w:rsidP="001B57A8">
            <w:pPr>
              <w:pStyle w:val="Paragrafi"/>
              <w:ind w:firstLine="0"/>
              <w:rPr>
                <w:lang w:val="sq-AL"/>
              </w:rPr>
            </w:pPr>
            <w:r w:rsidRPr="00EF5D4E">
              <w:rPr>
                <w:lang w:val="sq-AL"/>
              </w:rPr>
              <w:t>Shpenzime p</w:t>
            </w:r>
            <w:r w:rsidR="003443C0" w:rsidRPr="00EF5D4E">
              <w:rPr>
                <w:lang w:val="sq-AL"/>
              </w:rPr>
              <w:t>ë</w:t>
            </w:r>
            <w:r w:rsidRPr="00EF5D4E">
              <w:rPr>
                <w:lang w:val="sq-AL"/>
              </w:rPr>
              <w:t>r botimin e buletinit t</w:t>
            </w:r>
            <w:r w:rsidR="003443C0" w:rsidRPr="00EF5D4E">
              <w:rPr>
                <w:lang w:val="sq-AL"/>
              </w:rPr>
              <w:t>ë</w:t>
            </w:r>
            <w:r w:rsidRPr="00EF5D4E">
              <w:rPr>
                <w:lang w:val="sq-AL"/>
              </w:rPr>
              <w:t xml:space="preserve"> KKRT-s</w:t>
            </w:r>
            <w:r w:rsidR="003443C0" w:rsidRPr="00EF5D4E">
              <w:rPr>
                <w:lang w:val="sq-AL"/>
              </w:rPr>
              <w:t>ë</w:t>
            </w:r>
          </w:p>
        </w:tc>
        <w:tc>
          <w:tcPr>
            <w:tcW w:w="967" w:type="dxa"/>
          </w:tcPr>
          <w:p w:rsidR="00E63AB0" w:rsidRPr="00EF5D4E" w:rsidRDefault="00405A90" w:rsidP="001B57A8">
            <w:pPr>
              <w:pStyle w:val="Paragrafi"/>
              <w:ind w:firstLine="0"/>
              <w:jc w:val="center"/>
              <w:rPr>
                <w:lang w:val="sq-AL"/>
              </w:rPr>
            </w:pPr>
            <w:r w:rsidRPr="00EF5D4E">
              <w:rPr>
                <w:lang w:val="sq-AL"/>
              </w:rPr>
              <w:t>1.5</w:t>
            </w:r>
          </w:p>
        </w:tc>
      </w:tr>
      <w:tr w:rsidR="00E63AB0" w:rsidRPr="00EF5D4E">
        <w:trPr>
          <w:jc w:val="center"/>
        </w:trPr>
        <w:tc>
          <w:tcPr>
            <w:tcW w:w="533" w:type="dxa"/>
          </w:tcPr>
          <w:p w:rsidR="00E63AB0" w:rsidRPr="00EF5D4E" w:rsidRDefault="00E63AB0" w:rsidP="001B57A8">
            <w:pPr>
              <w:pStyle w:val="Paragrafi"/>
              <w:ind w:firstLine="0"/>
              <w:rPr>
                <w:lang w:val="sq-AL"/>
              </w:rPr>
            </w:pPr>
            <w:r w:rsidRPr="00EF5D4E">
              <w:rPr>
                <w:lang w:val="sq-AL"/>
              </w:rPr>
              <w:t>6</w:t>
            </w:r>
          </w:p>
        </w:tc>
        <w:tc>
          <w:tcPr>
            <w:tcW w:w="4615" w:type="dxa"/>
          </w:tcPr>
          <w:p w:rsidR="00E63AB0" w:rsidRPr="00EF5D4E" w:rsidRDefault="00405A90" w:rsidP="001B57A8">
            <w:pPr>
              <w:pStyle w:val="Paragrafi"/>
              <w:ind w:firstLine="0"/>
              <w:rPr>
                <w:lang w:val="sq-AL"/>
              </w:rPr>
            </w:pPr>
            <w:r w:rsidRPr="00EF5D4E">
              <w:rPr>
                <w:lang w:val="sq-AL"/>
              </w:rPr>
              <w:t>Investime</w:t>
            </w:r>
          </w:p>
        </w:tc>
        <w:tc>
          <w:tcPr>
            <w:tcW w:w="967" w:type="dxa"/>
          </w:tcPr>
          <w:p w:rsidR="00E63AB0" w:rsidRPr="00EF5D4E" w:rsidRDefault="00405A90" w:rsidP="001B57A8">
            <w:pPr>
              <w:pStyle w:val="Paragrafi"/>
              <w:ind w:firstLine="0"/>
              <w:jc w:val="center"/>
              <w:rPr>
                <w:lang w:val="sq-AL"/>
              </w:rPr>
            </w:pPr>
            <w:r w:rsidRPr="00EF5D4E">
              <w:rPr>
                <w:lang w:val="sq-AL"/>
              </w:rPr>
              <w:t>21.4</w:t>
            </w:r>
          </w:p>
        </w:tc>
      </w:tr>
      <w:tr w:rsidR="00E63AB0" w:rsidRPr="00EF5D4E">
        <w:trPr>
          <w:jc w:val="center"/>
        </w:trPr>
        <w:tc>
          <w:tcPr>
            <w:tcW w:w="533" w:type="dxa"/>
          </w:tcPr>
          <w:p w:rsidR="00E63AB0" w:rsidRPr="00EF5D4E" w:rsidRDefault="00E63AB0" w:rsidP="001B57A8">
            <w:pPr>
              <w:pStyle w:val="Paragrafi"/>
              <w:ind w:firstLine="0"/>
              <w:rPr>
                <w:lang w:val="sq-AL"/>
              </w:rPr>
            </w:pPr>
          </w:p>
        </w:tc>
        <w:tc>
          <w:tcPr>
            <w:tcW w:w="4615" w:type="dxa"/>
            <w:vAlign w:val="center"/>
          </w:tcPr>
          <w:p w:rsidR="00E63AB0" w:rsidRPr="00EF5D4E" w:rsidRDefault="00405A90" w:rsidP="001B57A8">
            <w:pPr>
              <w:pStyle w:val="Paragrafi"/>
              <w:ind w:firstLine="0"/>
              <w:jc w:val="center"/>
              <w:rPr>
                <w:b/>
                <w:lang w:val="sq-AL"/>
              </w:rPr>
            </w:pPr>
            <w:r w:rsidRPr="00EF5D4E">
              <w:rPr>
                <w:b/>
                <w:lang w:val="sq-AL"/>
              </w:rPr>
              <w:t>Shpenzime totale</w:t>
            </w:r>
          </w:p>
        </w:tc>
        <w:tc>
          <w:tcPr>
            <w:tcW w:w="967" w:type="dxa"/>
            <w:vAlign w:val="center"/>
          </w:tcPr>
          <w:p w:rsidR="00E63AB0" w:rsidRPr="00EF5D4E" w:rsidRDefault="00405A90" w:rsidP="001B57A8">
            <w:pPr>
              <w:pStyle w:val="Paragrafi"/>
              <w:ind w:firstLine="0"/>
              <w:jc w:val="center"/>
              <w:rPr>
                <w:b/>
                <w:lang w:val="sq-AL"/>
              </w:rPr>
            </w:pPr>
            <w:r w:rsidRPr="00EF5D4E">
              <w:rPr>
                <w:b/>
                <w:lang w:val="sq-AL"/>
              </w:rPr>
              <w:t>102.2</w:t>
            </w:r>
          </w:p>
        </w:tc>
      </w:tr>
    </w:tbl>
    <w:p w:rsidR="00E63AB0" w:rsidRPr="00EF5D4E" w:rsidRDefault="00E63AB0" w:rsidP="001B57A8">
      <w:pPr>
        <w:pStyle w:val="Paragrafi"/>
        <w:rPr>
          <w:lang w:val="sq-AL"/>
        </w:rPr>
      </w:pPr>
    </w:p>
    <w:p w:rsidR="00CE4667" w:rsidRPr="00EF5D4E" w:rsidRDefault="00CE4667" w:rsidP="001B57A8">
      <w:pPr>
        <w:pStyle w:val="Paragrafi"/>
        <w:rPr>
          <w:lang w:val="sq-AL"/>
        </w:rPr>
      </w:pPr>
    </w:p>
    <w:p w:rsidR="0010103E" w:rsidRPr="00EF5D4E" w:rsidRDefault="006F5786" w:rsidP="001B57A8">
      <w:pPr>
        <w:pStyle w:val="Akti"/>
        <w:keepNext w:val="0"/>
        <w:rPr>
          <w:lang w:val="sq-AL"/>
        </w:rPr>
      </w:pPr>
      <w:r w:rsidRPr="00EF5D4E">
        <w:rPr>
          <w:lang w:val="sq-AL"/>
        </w:rPr>
        <w:t>VENDI</w:t>
      </w:r>
      <w:r w:rsidR="0010103E" w:rsidRPr="00EF5D4E">
        <w:rPr>
          <w:lang w:val="sq-AL"/>
        </w:rPr>
        <w:t>M</w:t>
      </w:r>
    </w:p>
    <w:p w:rsidR="0010103E" w:rsidRPr="00EF5D4E" w:rsidRDefault="0010103E" w:rsidP="001B57A8">
      <w:pPr>
        <w:pStyle w:val="NumriData"/>
        <w:keepNext w:val="0"/>
        <w:rPr>
          <w:lang w:val="sq-AL"/>
        </w:rPr>
      </w:pPr>
      <w:r w:rsidRPr="00EF5D4E">
        <w:rPr>
          <w:lang w:val="sq-AL"/>
        </w:rPr>
        <w:t>Nr.196, dat</w:t>
      </w:r>
      <w:r w:rsidR="003443C0" w:rsidRPr="00EF5D4E">
        <w:rPr>
          <w:lang w:val="sq-AL"/>
        </w:rPr>
        <w:t>ë</w:t>
      </w:r>
      <w:r w:rsidRPr="00EF5D4E">
        <w:rPr>
          <w:lang w:val="sq-AL"/>
        </w:rPr>
        <w:t xml:space="preserve"> 24.3.2010</w:t>
      </w:r>
    </w:p>
    <w:p w:rsidR="00C62C9B" w:rsidRPr="00EF5D4E" w:rsidRDefault="00C62C9B" w:rsidP="001B57A8">
      <w:pPr>
        <w:pStyle w:val="Paragrafi"/>
        <w:rPr>
          <w:lang w:val="sq-AL"/>
        </w:rPr>
      </w:pPr>
    </w:p>
    <w:p w:rsidR="0010103E" w:rsidRPr="00EF5D4E" w:rsidRDefault="0010103E" w:rsidP="001B57A8">
      <w:pPr>
        <w:pStyle w:val="Titulli"/>
        <w:keepNext w:val="0"/>
        <w:rPr>
          <w:lang w:val="sq-AL"/>
        </w:rPr>
      </w:pPr>
      <w:r w:rsidRPr="00EF5D4E">
        <w:rPr>
          <w:lang w:val="sq-AL"/>
        </w:rPr>
        <w:t>PËR</w:t>
      </w:r>
      <w:r w:rsidR="00C62C9B" w:rsidRPr="00EF5D4E">
        <w:rPr>
          <w:lang w:val="sq-AL"/>
        </w:rPr>
        <w:t xml:space="preserve"> </w:t>
      </w:r>
      <w:r w:rsidRPr="00EF5D4E">
        <w:rPr>
          <w:lang w:val="sq-AL"/>
        </w:rPr>
        <w:t>SHPRONËSIMIN, PËR INTERES PUBLIK, TË PRONARËVE TË PASURIVE TË PALUAJTSHME, PRONË  PRIVATE, QË  PREKEN NGA  NDËRTIMI I SEGMENTIT RRUGOR “LIDHJA E RRUGËS KOMBINAT ME URËN E BERATIT”</w:t>
      </w:r>
    </w:p>
    <w:p w:rsidR="00C62C9B" w:rsidRPr="00EF5D4E" w:rsidRDefault="00C62C9B" w:rsidP="001B57A8">
      <w:pPr>
        <w:pStyle w:val="Paragrafi"/>
        <w:rPr>
          <w:lang w:val="sq-AL"/>
        </w:rPr>
      </w:pPr>
    </w:p>
    <w:p w:rsidR="0010103E" w:rsidRPr="00EF5D4E" w:rsidRDefault="0010103E" w:rsidP="001B57A8">
      <w:pPr>
        <w:pStyle w:val="Paragrafi"/>
        <w:rPr>
          <w:lang w:val="sq-AL"/>
        </w:rPr>
      </w:pPr>
      <w:r w:rsidRPr="00EF5D4E">
        <w:rPr>
          <w:lang w:val="sq-AL"/>
        </w:rPr>
        <w:t>Në mbështetje të nenit 100 të Kushtetutë</w:t>
      </w:r>
      <w:r w:rsidR="00AE12D3">
        <w:rPr>
          <w:lang w:val="sq-AL"/>
        </w:rPr>
        <w:t>s, të neneve 5, pika 1, 20 e 21</w:t>
      </w:r>
      <w:r w:rsidRPr="00EF5D4E">
        <w:rPr>
          <w:lang w:val="sq-AL"/>
        </w:rPr>
        <w:t xml:space="preserve"> të </w:t>
      </w:r>
      <w:r w:rsidR="00D97003" w:rsidRPr="00EF5D4E">
        <w:rPr>
          <w:lang w:val="sq-AL"/>
        </w:rPr>
        <w:t>ligjit nr.8561, datë.22.12.1999</w:t>
      </w:r>
      <w:r w:rsidRPr="00EF5D4E">
        <w:rPr>
          <w:lang w:val="sq-AL"/>
        </w:rPr>
        <w:t xml:space="preserve"> “Për shpronësimet dhe marrjen në përdorim të përkohshëm të pasurisë, pronë private, për </w:t>
      </w:r>
      <w:r w:rsidR="00AE12D3">
        <w:rPr>
          <w:lang w:val="sq-AL"/>
        </w:rPr>
        <w:t>interes publik”, dhe të nenit 8</w:t>
      </w:r>
      <w:r w:rsidRPr="00EF5D4E">
        <w:rPr>
          <w:lang w:val="sq-AL"/>
        </w:rPr>
        <w:t xml:space="preserve"> të ligjit nr.9836</w:t>
      </w:r>
      <w:r w:rsidR="00AE12D3">
        <w:rPr>
          <w:lang w:val="sq-AL"/>
        </w:rPr>
        <w:t>,</w:t>
      </w:r>
      <w:r w:rsidRPr="00EF5D4E">
        <w:rPr>
          <w:lang w:val="sq-AL"/>
        </w:rPr>
        <w:t xml:space="preserve"> datë 26.11.200</w:t>
      </w:r>
      <w:r w:rsidR="00AE12D3">
        <w:rPr>
          <w:lang w:val="sq-AL"/>
        </w:rPr>
        <w:t>7 “Për Buxhetin e S</w:t>
      </w:r>
      <w:r w:rsidRPr="00EF5D4E">
        <w:rPr>
          <w:lang w:val="sq-AL"/>
        </w:rPr>
        <w:t xml:space="preserve">htetit të vitit 2008”, të ndryshuar, me propozimin e </w:t>
      </w:r>
      <w:r w:rsidR="00540109" w:rsidRPr="00EF5D4E">
        <w:rPr>
          <w:lang w:val="sq-AL"/>
        </w:rPr>
        <w:t xml:space="preserve">Ministrit </w:t>
      </w:r>
      <w:r w:rsidRPr="00EF5D4E">
        <w:rPr>
          <w:lang w:val="sq-AL"/>
        </w:rPr>
        <w:t xml:space="preserve">të Punëve Publike, Transportit dhe Telekomunikacionit, Këshilli i Ministrave </w:t>
      </w:r>
    </w:p>
    <w:p w:rsidR="00C62C9B" w:rsidRPr="00EF5D4E" w:rsidRDefault="00C62C9B" w:rsidP="001B57A8">
      <w:pPr>
        <w:pStyle w:val="Paragrafi"/>
        <w:rPr>
          <w:lang w:val="sq-AL"/>
        </w:rPr>
      </w:pPr>
    </w:p>
    <w:p w:rsidR="0010103E" w:rsidRPr="00EF5D4E" w:rsidRDefault="006F5786" w:rsidP="001B57A8">
      <w:pPr>
        <w:pStyle w:val="VENDOSI"/>
        <w:keepNext w:val="0"/>
        <w:rPr>
          <w:lang w:val="sq-AL"/>
        </w:rPr>
      </w:pPr>
      <w:r w:rsidRPr="00EF5D4E">
        <w:rPr>
          <w:lang w:val="sq-AL"/>
        </w:rPr>
        <w:t>VENDOS</w:t>
      </w:r>
      <w:r w:rsidR="0010103E" w:rsidRPr="00EF5D4E">
        <w:rPr>
          <w:lang w:val="sq-AL"/>
        </w:rPr>
        <w:t>I:</w:t>
      </w:r>
    </w:p>
    <w:p w:rsidR="00C62C9B" w:rsidRPr="00EF5D4E" w:rsidRDefault="00C62C9B" w:rsidP="001B57A8">
      <w:pPr>
        <w:pStyle w:val="Paragrafi"/>
        <w:rPr>
          <w:lang w:val="sq-AL"/>
        </w:rPr>
      </w:pPr>
    </w:p>
    <w:p w:rsidR="0010103E" w:rsidRPr="00EF5D4E" w:rsidRDefault="0010103E" w:rsidP="001B57A8">
      <w:pPr>
        <w:pStyle w:val="Paragrafi"/>
        <w:rPr>
          <w:lang w:val="sq-AL"/>
        </w:rPr>
      </w:pPr>
      <w:r w:rsidRPr="00EF5D4E">
        <w:rPr>
          <w:lang w:val="sq-AL"/>
        </w:rPr>
        <w:t>1. Shpronësimin për interes publik, të pronarëve të pasurive të paluajtshme, pronë private, që preken nga ndërtimi i  segmentit rrugor “Lidhja e rrugës Kombinat me Urën e Beratit”.</w:t>
      </w:r>
    </w:p>
    <w:p w:rsidR="0010103E" w:rsidRPr="00EF5D4E" w:rsidRDefault="0010103E" w:rsidP="001B57A8">
      <w:pPr>
        <w:pStyle w:val="Paragrafi"/>
        <w:rPr>
          <w:lang w:val="sq-AL"/>
        </w:rPr>
      </w:pPr>
      <w:r w:rsidRPr="00EF5D4E">
        <w:rPr>
          <w:lang w:val="sq-AL"/>
        </w:rPr>
        <w:t>2. Shpronësimi bëhet në favor të Drejtorisë së Përgjithshme të Rrugëve.</w:t>
      </w:r>
    </w:p>
    <w:p w:rsidR="0010103E" w:rsidRPr="00EF5D4E" w:rsidRDefault="0010103E" w:rsidP="001B57A8">
      <w:pPr>
        <w:pStyle w:val="Paragrafi"/>
        <w:rPr>
          <w:lang w:val="sq-AL"/>
        </w:rPr>
      </w:pPr>
      <w:r w:rsidRPr="00EF5D4E">
        <w:rPr>
          <w:lang w:val="sq-AL"/>
        </w:rPr>
        <w:t>3. Pronarët e pasurive të paluajtshme që shpronësohen, të kompensohen në vlerë të plotë, sipas masës së kompensimit përkatës, që paraqitet në tabelën bashkëlidhur këtij vendimi, për sipërfaqen tokë truall 1935 (një mijë e nëntëqind e tridhjetë e pesë) m</w:t>
      </w:r>
      <w:r w:rsidRPr="00AE12D3">
        <w:rPr>
          <w:vertAlign w:val="superscript"/>
          <w:lang w:val="sq-AL"/>
        </w:rPr>
        <w:t>2</w:t>
      </w:r>
      <w:r w:rsidRPr="00EF5D4E">
        <w:rPr>
          <w:lang w:val="sq-AL"/>
        </w:rPr>
        <w:t>, me vlerë 5 998 500 (pesë milionë e nëntëqind e nëntëdhjetë e tetë mijë e pesëqind) lekë, si dhe për objekte me vlerë 17 121 076 (shtatëmbëdhjetë milionë e njëqind e njëzet e një mijë e shtatëdhjetë e gjashtë) lekë, me një vlerë të përgjithshme shpronësimi prej 23 119 576 (njëzet e tre milionë e njëqind e nëntëmbëdhjetë mijë e pesëqind e shtatëdhjetë e gjashtë) lekë</w:t>
      </w:r>
      <w:r w:rsidR="00D75281">
        <w:rPr>
          <w:lang w:val="sq-AL"/>
        </w:rPr>
        <w:t>sh</w:t>
      </w:r>
      <w:r w:rsidRPr="00EF5D4E">
        <w:rPr>
          <w:lang w:val="sq-AL"/>
        </w:rPr>
        <w:t xml:space="preserve">. </w:t>
      </w:r>
    </w:p>
    <w:p w:rsidR="0010103E" w:rsidRPr="00EF5D4E" w:rsidRDefault="0010103E" w:rsidP="001B57A8">
      <w:pPr>
        <w:pStyle w:val="Paragrafi"/>
        <w:rPr>
          <w:lang w:val="sq-AL"/>
        </w:rPr>
      </w:pPr>
      <w:r w:rsidRPr="00EF5D4E">
        <w:rPr>
          <w:lang w:val="sq-AL"/>
        </w:rPr>
        <w:t>4. Shpenzimet procedurale në shumën 480 000 (katërqind e tetëdhjetë mijë) lekë, të përballohen nga Drejtoria e Përgjithshme e Rrugëve.</w:t>
      </w:r>
    </w:p>
    <w:p w:rsidR="0010103E" w:rsidRPr="00EF5D4E" w:rsidRDefault="0010103E" w:rsidP="001B57A8">
      <w:pPr>
        <w:pStyle w:val="Paragrafi"/>
        <w:rPr>
          <w:lang w:val="sq-AL"/>
        </w:rPr>
      </w:pPr>
      <w:r w:rsidRPr="00EF5D4E">
        <w:rPr>
          <w:lang w:val="sq-AL"/>
        </w:rPr>
        <w:t>5. Vlera e përgjithshme e shpronësimit prej 23 119 576 (njëzet e tre milionë e njëqind e nëntëmbëdhjetë mijë e pesëqind e shtatëdhjetë e gjashtë) lekë</w:t>
      </w:r>
      <w:r w:rsidR="00D75281">
        <w:rPr>
          <w:lang w:val="sq-AL"/>
        </w:rPr>
        <w:t>sh</w:t>
      </w:r>
      <w:r w:rsidRPr="00EF5D4E">
        <w:rPr>
          <w:lang w:val="sq-AL"/>
        </w:rPr>
        <w:t xml:space="preserve"> të përballohet nga “Llogaria e veçantë” e Ministrisë së Financave, në Bankën e Shqipërisë, “Fondi i shpronësimeve”.</w:t>
      </w:r>
    </w:p>
    <w:p w:rsidR="0010103E" w:rsidRPr="00EF5D4E" w:rsidRDefault="0010103E" w:rsidP="001B57A8">
      <w:pPr>
        <w:pStyle w:val="Paragrafi"/>
        <w:rPr>
          <w:lang w:val="sq-AL"/>
        </w:rPr>
      </w:pPr>
      <w:r w:rsidRPr="00EF5D4E">
        <w:rPr>
          <w:lang w:val="sq-AL"/>
        </w:rPr>
        <w:t xml:space="preserve">6. Për pasuritë për të cilat në kolonë është  bërë shënimi “Proces legalizimi”, pronarët do të </w:t>
      </w:r>
      <w:r w:rsidR="00AE12D3" w:rsidRPr="00EF5D4E">
        <w:rPr>
          <w:lang w:val="sq-AL"/>
        </w:rPr>
        <w:t>kompensohen</w:t>
      </w:r>
      <w:r w:rsidRPr="00EF5D4E">
        <w:rPr>
          <w:lang w:val="sq-AL"/>
        </w:rPr>
        <w:t xml:space="preserve"> për efekt shpronësimi, pasi të ketë përfunduar procesi i legalizimit dhe të jetë bërë regjistrimi në ZRPP, i cili do të vërtetohet zyrtarisht nga ZRPP-ja respektive, bazuar në dokumentacionin e pronësisë. </w:t>
      </w:r>
    </w:p>
    <w:p w:rsidR="0010103E" w:rsidRPr="00EF5D4E" w:rsidRDefault="0010103E" w:rsidP="001B57A8">
      <w:pPr>
        <w:pStyle w:val="Paragrafi"/>
        <w:rPr>
          <w:lang w:val="sq-AL"/>
        </w:rPr>
      </w:pPr>
      <w:r w:rsidRPr="00EF5D4E">
        <w:rPr>
          <w:lang w:val="sq-AL"/>
        </w:rPr>
        <w:t>7. Drejtoria e Përgjithshme e Rrugëve, do të kryejë likuidimin e pronarëve të pasurive për të cilat janë bërë shënimet përkatëse “Proces legalizimi”, pasi të ketë përfunduar procesi i legalizimit dhe të jetë bërë regjistrimi në ZRPP.</w:t>
      </w:r>
    </w:p>
    <w:p w:rsidR="0010103E" w:rsidRPr="00EF5D4E" w:rsidRDefault="0010103E" w:rsidP="001B57A8">
      <w:pPr>
        <w:pStyle w:val="Paragrafi"/>
        <w:rPr>
          <w:lang w:val="sq-AL"/>
        </w:rPr>
      </w:pPr>
      <w:r w:rsidRPr="00EF5D4E">
        <w:rPr>
          <w:lang w:val="sq-AL"/>
        </w:rPr>
        <w:t>8. Ngarkohen Ministria e Punëve Publike, Transportit dhe Telekomunikacionit, Ministria e Financave dhe  Drejtoria e Përgjithshme e Rrugëve për zbatimin e këtij vendimi.</w:t>
      </w:r>
    </w:p>
    <w:p w:rsidR="0010103E" w:rsidRPr="00EF5D4E" w:rsidRDefault="0010103E" w:rsidP="001B57A8">
      <w:pPr>
        <w:pStyle w:val="Paragrafi"/>
        <w:rPr>
          <w:lang w:val="sq-AL"/>
        </w:rPr>
      </w:pPr>
      <w:r w:rsidRPr="00EF5D4E">
        <w:rPr>
          <w:lang w:val="sq-AL"/>
        </w:rPr>
        <w:t>Ky vendim hyn në fuqi menjëherë dh</w:t>
      </w:r>
      <w:r w:rsidR="00BD5DD2" w:rsidRPr="00EF5D4E">
        <w:rPr>
          <w:lang w:val="sq-AL"/>
        </w:rPr>
        <w:t>e botohet në Fletoren  Zyrtare</w:t>
      </w:r>
      <w:r w:rsidRPr="00EF5D4E">
        <w:rPr>
          <w:lang w:val="sq-AL"/>
        </w:rPr>
        <w:t xml:space="preserve">.  </w:t>
      </w:r>
    </w:p>
    <w:p w:rsidR="006F5786" w:rsidRPr="00EF5D4E" w:rsidRDefault="006F5786" w:rsidP="001B57A8">
      <w:pPr>
        <w:pStyle w:val="Paragrafi"/>
        <w:rPr>
          <w:lang w:val="sq-AL"/>
        </w:rPr>
      </w:pPr>
    </w:p>
    <w:p w:rsidR="0010103E" w:rsidRPr="00EF5D4E" w:rsidRDefault="006F5786" w:rsidP="001B57A8">
      <w:pPr>
        <w:pStyle w:val="Autoriteti"/>
        <w:keepNext w:val="0"/>
        <w:rPr>
          <w:lang w:val="sq-AL"/>
        </w:rPr>
      </w:pPr>
      <w:r w:rsidRPr="00EF5D4E">
        <w:rPr>
          <w:lang w:val="sq-AL"/>
        </w:rPr>
        <w:t>KRYEMINISTR</w:t>
      </w:r>
      <w:r w:rsidR="0010103E" w:rsidRPr="00EF5D4E">
        <w:rPr>
          <w:lang w:val="sq-AL"/>
        </w:rPr>
        <w:t>I</w:t>
      </w:r>
    </w:p>
    <w:p w:rsidR="0010103E" w:rsidRPr="00EF5D4E" w:rsidRDefault="006F5786" w:rsidP="001B57A8">
      <w:pPr>
        <w:pStyle w:val="AutoritetiEmer"/>
        <w:rPr>
          <w:lang w:val="sq-AL"/>
        </w:rPr>
      </w:pPr>
      <w:r w:rsidRPr="00EF5D4E">
        <w:rPr>
          <w:lang w:val="sq-AL"/>
        </w:rPr>
        <w:t>Sali Berisha</w:t>
      </w:r>
    </w:p>
    <w:p w:rsidR="00BD5DD2" w:rsidRDefault="00BD5DD2" w:rsidP="001B57A8">
      <w:pPr>
        <w:pStyle w:val="Paragrafi"/>
        <w:rPr>
          <w:lang w:val="sq-AL"/>
        </w:rPr>
      </w:pPr>
    </w:p>
    <w:p w:rsidR="00D74801" w:rsidRPr="00EF5D4E" w:rsidRDefault="00D74801" w:rsidP="001B57A8">
      <w:pPr>
        <w:pStyle w:val="Paragrafi"/>
        <w:rPr>
          <w:lang w:val="sq-AL"/>
        </w:rPr>
      </w:pPr>
    </w:p>
    <w:p w:rsidR="00BD5DD2" w:rsidRPr="00EF5D4E" w:rsidRDefault="00BD5DD2" w:rsidP="00864036">
      <w:pPr>
        <w:pStyle w:val="Paragrafi"/>
        <w:ind w:firstLine="0"/>
        <w:rPr>
          <w:sz w:val="20"/>
          <w:lang w:val="sq-AL"/>
        </w:rPr>
      </w:pPr>
      <w:r w:rsidRPr="00EF5D4E">
        <w:rPr>
          <w:sz w:val="20"/>
          <w:lang w:val="sq-AL"/>
        </w:rPr>
        <w:t>REPUBLIKA E SHQIP</w:t>
      </w:r>
      <w:r w:rsidR="003443C0" w:rsidRPr="00EF5D4E">
        <w:rPr>
          <w:sz w:val="20"/>
          <w:lang w:val="sq-AL"/>
        </w:rPr>
        <w:t>Ë</w:t>
      </w:r>
      <w:r w:rsidRPr="00EF5D4E">
        <w:rPr>
          <w:sz w:val="20"/>
          <w:lang w:val="sq-AL"/>
        </w:rPr>
        <w:t>RIS</w:t>
      </w:r>
      <w:r w:rsidR="003443C0" w:rsidRPr="00EF5D4E">
        <w:rPr>
          <w:sz w:val="20"/>
          <w:lang w:val="sq-AL"/>
        </w:rPr>
        <w:t>Ë</w:t>
      </w:r>
    </w:p>
    <w:p w:rsidR="00BD5DD2" w:rsidRPr="00EF5D4E" w:rsidRDefault="00BD5DD2" w:rsidP="00864036">
      <w:pPr>
        <w:pStyle w:val="Paragrafi"/>
        <w:ind w:firstLine="0"/>
        <w:rPr>
          <w:sz w:val="20"/>
          <w:lang w:val="sq-AL"/>
        </w:rPr>
      </w:pPr>
      <w:r w:rsidRPr="00EF5D4E">
        <w:rPr>
          <w:sz w:val="20"/>
          <w:lang w:val="sq-AL"/>
        </w:rPr>
        <w:t>DREJTORIA E P</w:t>
      </w:r>
      <w:r w:rsidR="003443C0" w:rsidRPr="00EF5D4E">
        <w:rPr>
          <w:sz w:val="20"/>
          <w:lang w:val="sq-AL"/>
        </w:rPr>
        <w:t>Ë</w:t>
      </w:r>
      <w:r w:rsidRPr="00EF5D4E">
        <w:rPr>
          <w:sz w:val="20"/>
          <w:lang w:val="sq-AL"/>
        </w:rPr>
        <w:t>RGJITHSHME E RRUG</w:t>
      </w:r>
      <w:r w:rsidR="003443C0" w:rsidRPr="00EF5D4E">
        <w:rPr>
          <w:sz w:val="20"/>
          <w:lang w:val="sq-AL"/>
        </w:rPr>
        <w:t>Ë</w:t>
      </w:r>
      <w:r w:rsidRPr="00EF5D4E">
        <w:rPr>
          <w:sz w:val="20"/>
          <w:lang w:val="sq-AL"/>
        </w:rPr>
        <w:t>VE</w:t>
      </w:r>
    </w:p>
    <w:p w:rsidR="00BD5DD2" w:rsidRPr="00EF5D4E" w:rsidRDefault="00BD5DD2" w:rsidP="00864036">
      <w:pPr>
        <w:pStyle w:val="Paragrafi"/>
        <w:ind w:firstLine="0"/>
        <w:rPr>
          <w:sz w:val="20"/>
          <w:lang w:val="sq-AL"/>
        </w:rPr>
      </w:pPr>
      <w:r w:rsidRPr="00EF5D4E">
        <w:rPr>
          <w:sz w:val="20"/>
          <w:lang w:val="sq-AL"/>
        </w:rPr>
        <w:t>DREJTORIA JURIDIKE</w:t>
      </w:r>
    </w:p>
    <w:p w:rsidR="00BD5DD2" w:rsidRPr="00EF5D4E" w:rsidRDefault="00BD5DD2" w:rsidP="00864036">
      <w:pPr>
        <w:pStyle w:val="Paragrafi"/>
        <w:ind w:firstLine="0"/>
        <w:rPr>
          <w:sz w:val="20"/>
          <w:lang w:val="sq-AL"/>
        </w:rPr>
      </w:pPr>
      <w:r w:rsidRPr="00EF5D4E">
        <w:rPr>
          <w:sz w:val="20"/>
          <w:lang w:val="sq-AL"/>
        </w:rPr>
        <w:t>SEKTORI I SHPRON</w:t>
      </w:r>
      <w:r w:rsidR="003443C0" w:rsidRPr="00EF5D4E">
        <w:rPr>
          <w:sz w:val="20"/>
          <w:lang w:val="sq-AL"/>
        </w:rPr>
        <w:t>Ë</w:t>
      </w:r>
      <w:r w:rsidRPr="00EF5D4E">
        <w:rPr>
          <w:sz w:val="20"/>
          <w:lang w:val="sq-AL"/>
        </w:rPr>
        <w:t>SIMEVE</w:t>
      </w:r>
    </w:p>
    <w:p w:rsidR="005F43AD" w:rsidRPr="00EF5D4E" w:rsidRDefault="005F43AD" w:rsidP="001B57A8">
      <w:pPr>
        <w:pStyle w:val="Paragrafi"/>
        <w:rPr>
          <w:lang w:val="sq-AL"/>
        </w:rPr>
      </w:pPr>
    </w:p>
    <w:p w:rsidR="00BD5DD2" w:rsidRPr="00EF5D4E" w:rsidRDefault="00BD5DD2" w:rsidP="001B57A8">
      <w:pPr>
        <w:pStyle w:val="Paragrafi"/>
        <w:jc w:val="center"/>
        <w:rPr>
          <w:sz w:val="20"/>
          <w:lang w:val="sq-AL"/>
        </w:rPr>
      </w:pPr>
      <w:r w:rsidRPr="00EF5D4E">
        <w:rPr>
          <w:sz w:val="20"/>
          <w:lang w:val="sq-AL"/>
        </w:rPr>
        <w:t>LISTA E TROJEVE Q</w:t>
      </w:r>
      <w:r w:rsidR="003443C0" w:rsidRPr="00EF5D4E">
        <w:rPr>
          <w:sz w:val="20"/>
          <w:lang w:val="sq-AL"/>
        </w:rPr>
        <w:t>Ë</w:t>
      </w:r>
      <w:r w:rsidRPr="00EF5D4E">
        <w:rPr>
          <w:sz w:val="20"/>
          <w:lang w:val="sq-AL"/>
        </w:rPr>
        <w:t xml:space="preserve"> PREKEN NGA ND</w:t>
      </w:r>
      <w:r w:rsidR="003443C0" w:rsidRPr="00EF5D4E">
        <w:rPr>
          <w:sz w:val="20"/>
          <w:lang w:val="sq-AL"/>
        </w:rPr>
        <w:t>Ë</w:t>
      </w:r>
      <w:r w:rsidRPr="00EF5D4E">
        <w:rPr>
          <w:sz w:val="20"/>
          <w:lang w:val="sq-AL"/>
        </w:rPr>
        <w:t>RTIMI I SEGMENTIT RRUGOR “LIDHJA E RRUG</w:t>
      </w:r>
      <w:r w:rsidR="003443C0" w:rsidRPr="00EF5D4E">
        <w:rPr>
          <w:sz w:val="20"/>
          <w:lang w:val="sq-AL"/>
        </w:rPr>
        <w:t>Ë</w:t>
      </w:r>
      <w:r w:rsidRPr="00EF5D4E">
        <w:rPr>
          <w:sz w:val="20"/>
          <w:lang w:val="sq-AL"/>
        </w:rPr>
        <w:t>S HYR</w:t>
      </w:r>
      <w:r w:rsidR="003443C0" w:rsidRPr="00EF5D4E">
        <w:rPr>
          <w:sz w:val="20"/>
          <w:lang w:val="sq-AL"/>
        </w:rPr>
        <w:t>Ë</w:t>
      </w:r>
      <w:r w:rsidRPr="00EF5D4E">
        <w:rPr>
          <w:sz w:val="20"/>
          <w:lang w:val="sq-AL"/>
        </w:rPr>
        <w:t>SE KOMBINAT ME UR</w:t>
      </w:r>
      <w:r w:rsidR="003443C0" w:rsidRPr="00EF5D4E">
        <w:rPr>
          <w:sz w:val="20"/>
          <w:lang w:val="sq-AL"/>
        </w:rPr>
        <w:t>Ë</w:t>
      </w:r>
      <w:r w:rsidRPr="00EF5D4E">
        <w:rPr>
          <w:sz w:val="20"/>
          <w:lang w:val="sq-AL"/>
        </w:rPr>
        <w:t>N E RE BERAT”</w:t>
      </w:r>
    </w:p>
    <w:p w:rsidR="00BD5DD2" w:rsidRPr="00EF5D4E" w:rsidRDefault="00BD5DD2" w:rsidP="001B57A8">
      <w:pPr>
        <w:pStyle w:val="Paragrafi"/>
        <w:rPr>
          <w:lang w:val="sq-AL"/>
        </w:rPr>
      </w:pPr>
    </w:p>
    <w:tbl>
      <w:tblPr>
        <w:tblStyle w:val="TableGrid"/>
        <w:tblW w:w="9772" w:type="dxa"/>
        <w:jc w:val="center"/>
        <w:tblLayout w:type="fixed"/>
        <w:tblLook w:val="01E0" w:firstRow="1" w:lastRow="1" w:firstColumn="1" w:lastColumn="1" w:noHBand="0" w:noVBand="0"/>
      </w:tblPr>
      <w:tblGrid>
        <w:gridCol w:w="704"/>
        <w:gridCol w:w="781"/>
        <w:gridCol w:w="63"/>
        <w:gridCol w:w="844"/>
        <w:gridCol w:w="900"/>
        <w:gridCol w:w="776"/>
        <w:gridCol w:w="814"/>
        <w:gridCol w:w="750"/>
        <w:gridCol w:w="1226"/>
        <w:gridCol w:w="934"/>
        <w:gridCol w:w="900"/>
        <w:gridCol w:w="1080"/>
      </w:tblGrid>
      <w:tr w:rsidR="00960A63" w:rsidRPr="00EF5D4E">
        <w:trPr>
          <w:jc w:val="center"/>
        </w:trPr>
        <w:tc>
          <w:tcPr>
            <w:tcW w:w="704" w:type="dxa"/>
            <w:vMerge w:val="restart"/>
            <w:vAlign w:val="center"/>
          </w:tcPr>
          <w:p w:rsidR="00960A63" w:rsidRPr="00EF5D4E" w:rsidRDefault="00960A63" w:rsidP="001B57A8">
            <w:pPr>
              <w:pStyle w:val="Paragrafi"/>
              <w:jc w:val="center"/>
              <w:rPr>
                <w:b/>
                <w:sz w:val="18"/>
                <w:szCs w:val="18"/>
                <w:lang w:val="sq-AL"/>
              </w:rPr>
            </w:pPr>
            <w:r w:rsidRPr="00EF5D4E">
              <w:rPr>
                <w:b/>
                <w:sz w:val="18"/>
                <w:szCs w:val="18"/>
                <w:lang w:val="sq-AL"/>
              </w:rPr>
              <w:t>nNr.</w:t>
            </w:r>
          </w:p>
        </w:tc>
        <w:tc>
          <w:tcPr>
            <w:tcW w:w="2588" w:type="dxa"/>
            <w:gridSpan w:val="4"/>
            <w:vAlign w:val="center"/>
          </w:tcPr>
          <w:p w:rsidR="00960A63" w:rsidRPr="00EF5D4E" w:rsidRDefault="00960A63" w:rsidP="001B57A8">
            <w:pPr>
              <w:pStyle w:val="Paragrafi"/>
              <w:ind w:firstLine="0"/>
              <w:jc w:val="center"/>
              <w:rPr>
                <w:b/>
                <w:sz w:val="18"/>
                <w:szCs w:val="18"/>
                <w:lang w:val="sq-AL"/>
              </w:rPr>
            </w:pPr>
            <w:r w:rsidRPr="00EF5D4E">
              <w:rPr>
                <w:b/>
                <w:sz w:val="18"/>
                <w:szCs w:val="18"/>
                <w:lang w:val="sq-AL"/>
              </w:rPr>
              <w:t>Pronari</w:t>
            </w:r>
          </w:p>
        </w:tc>
        <w:tc>
          <w:tcPr>
            <w:tcW w:w="776" w:type="dxa"/>
            <w:vMerge w:val="restart"/>
            <w:vAlign w:val="center"/>
          </w:tcPr>
          <w:p w:rsidR="00960A63" w:rsidRPr="00EF5D4E" w:rsidRDefault="00960A63" w:rsidP="001B57A8">
            <w:pPr>
              <w:pStyle w:val="Paragrafi"/>
              <w:jc w:val="center"/>
              <w:rPr>
                <w:b/>
                <w:sz w:val="18"/>
                <w:szCs w:val="18"/>
                <w:lang w:val="sq-AL"/>
              </w:rPr>
            </w:pPr>
            <w:r w:rsidRPr="00EF5D4E">
              <w:rPr>
                <w:b/>
                <w:sz w:val="18"/>
                <w:szCs w:val="18"/>
                <w:lang w:val="sq-AL"/>
              </w:rPr>
              <w:t>ZZ.K.</w:t>
            </w:r>
          </w:p>
        </w:tc>
        <w:tc>
          <w:tcPr>
            <w:tcW w:w="814" w:type="dxa"/>
            <w:vMerge w:val="restart"/>
            <w:vAlign w:val="center"/>
          </w:tcPr>
          <w:p w:rsidR="00960A63" w:rsidRPr="00EF5D4E" w:rsidRDefault="00960A63" w:rsidP="001B57A8">
            <w:pPr>
              <w:pStyle w:val="Paragrafi"/>
              <w:ind w:firstLine="0"/>
              <w:jc w:val="center"/>
              <w:rPr>
                <w:b/>
                <w:sz w:val="18"/>
                <w:szCs w:val="18"/>
                <w:lang w:val="sq-AL"/>
              </w:rPr>
            </w:pPr>
            <w:r w:rsidRPr="00EF5D4E">
              <w:rPr>
                <w:b/>
                <w:sz w:val="18"/>
                <w:szCs w:val="18"/>
                <w:lang w:val="sq-AL"/>
              </w:rPr>
              <w:t>Nr.</w:t>
            </w:r>
          </w:p>
          <w:p w:rsidR="00960A63" w:rsidRPr="00EF5D4E" w:rsidRDefault="00DC5194" w:rsidP="001B57A8">
            <w:pPr>
              <w:pStyle w:val="Paragrafi"/>
              <w:ind w:firstLine="0"/>
              <w:jc w:val="center"/>
              <w:rPr>
                <w:b/>
                <w:sz w:val="18"/>
                <w:szCs w:val="18"/>
                <w:lang w:val="sq-AL"/>
              </w:rPr>
            </w:pPr>
            <w:r>
              <w:rPr>
                <w:b/>
                <w:sz w:val="18"/>
                <w:szCs w:val="18"/>
                <w:lang w:val="sq-AL"/>
              </w:rPr>
              <w:t>p</w:t>
            </w:r>
            <w:r w:rsidR="00960A63" w:rsidRPr="00EF5D4E">
              <w:rPr>
                <w:b/>
                <w:sz w:val="18"/>
                <w:szCs w:val="18"/>
                <w:lang w:val="sq-AL"/>
              </w:rPr>
              <w:t>as.</w:t>
            </w:r>
          </w:p>
        </w:tc>
        <w:tc>
          <w:tcPr>
            <w:tcW w:w="750" w:type="dxa"/>
            <w:vMerge w:val="restart"/>
            <w:vAlign w:val="center"/>
          </w:tcPr>
          <w:p w:rsidR="00960A63" w:rsidRPr="00EF5D4E" w:rsidRDefault="00960A63" w:rsidP="001B57A8">
            <w:pPr>
              <w:pStyle w:val="Paragrafi"/>
              <w:ind w:firstLine="0"/>
              <w:jc w:val="center"/>
              <w:rPr>
                <w:b/>
                <w:sz w:val="18"/>
                <w:szCs w:val="18"/>
                <w:lang w:val="sq-AL"/>
              </w:rPr>
            </w:pPr>
            <w:r w:rsidRPr="00EF5D4E">
              <w:rPr>
                <w:b/>
                <w:sz w:val="18"/>
                <w:szCs w:val="18"/>
                <w:lang w:val="sq-AL"/>
              </w:rPr>
              <w:t>Sip. m</w:t>
            </w:r>
            <w:r w:rsidRPr="00EF5D4E">
              <w:rPr>
                <w:b/>
                <w:sz w:val="18"/>
                <w:szCs w:val="18"/>
                <w:vertAlign w:val="superscript"/>
                <w:lang w:val="sq-AL"/>
              </w:rPr>
              <w:t>2</w:t>
            </w:r>
          </w:p>
        </w:tc>
        <w:tc>
          <w:tcPr>
            <w:tcW w:w="1226" w:type="dxa"/>
            <w:vAlign w:val="center"/>
          </w:tcPr>
          <w:p w:rsidR="00960A63" w:rsidRPr="00EF5D4E" w:rsidRDefault="00960A63" w:rsidP="001B57A8">
            <w:pPr>
              <w:pStyle w:val="Paragrafi"/>
              <w:ind w:firstLine="0"/>
              <w:jc w:val="center"/>
              <w:rPr>
                <w:b/>
                <w:sz w:val="18"/>
                <w:szCs w:val="18"/>
                <w:lang w:val="sq-AL"/>
              </w:rPr>
            </w:pPr>
            <w:r w:rsidRPr="00EF5D4E">
              <w:rPr>
                <w:b/>
                <w:sz w:val="18"/>
                <w:szCs w:val="18"/>
                <w:lang w:val="sq-AL"/>
              </w:rPr>
              <w:t>Tok</w:t>
            </w:r>
            <w:r w:rsidR="003443C0" w:rsidRPr="00EF5D4E">
              <w:rPr>
                <w:b/>
                <w:sz w:val="18"/>
                <w:szCs w:val="18"/>
                <w:lang w:val="sq-AL"/>
              </w:rPr>
              <w:t>ë</w:t>
            </w:r>
            <w:r w:rsidRPr="00EF5D4E">
              <w:rPr>
                <w:b/>
                <w:sz w:val="18"/>
                <w:szCs w:val="18"/>
                <w:lang w:val="sq-AL"/>
              </w:rPr>
              <w:t xml:space="preserve"> truall</w:t>
            </w:r>
          </w:p>
        </w:tc>
        <w:tc>
          <w:tcPr>
            <w:tcW w:w="934" w:type="dxa"/>
            <w:vMerge w:val="restart"/>
            <w:vAlign w:val="center"/>
          </w:tcPr>
          <w:p w:rsidR="00960A63" w:rsidRPr="00EF5D4E" w:rsidRDefault="00960A63" w:rsidP="001B57A8">
            <w:pPr>
              <w:pStyle w:val="Paragrafi"/>
              <w:ind w:firstLine="0"/>
              <w:jc w:val="center"/>
              <w:rPr>
                <w:b/>
                <w:sz w:val="18"/>
                <w:szCs w:val="18"/>
                <w:lang w:val="sq-AL"/>
              </w:rPr>
            </w:pPr>
            <w:r w:rsidRPr="00EF5D4E">
              <w:rPr>
                <w:b/>
                <w:sz w:val="18"/>
                <w:szCs w:val="18"/>
                <w:lang w:val="sq-AL"/>
              </w:rPr>
              <w:t>Vlera</w:t>
            </w:r>
          </w:p>
          <w:p w:rsidR="00960A63" w:rsidRPr="00EF5D4E" w:rsidRDefault="00960A63" w:rsidP="001B57A8">
            <w:pPr>
              <w:pStyle w:val="Paragrafi"/>
              <w:ind w:firstLine="0"/>
              <w:jc w:val="center"/>
              <w:rPr>
                <w:sz w:val="18"/>
                <w:szCs w:val="18"/>
                <w:lang w:val="sq-AL"/>
              </w:rPr>
            </w:pPr>
            <w:r w:rsidRPr="00EF5D4E">
              <w:rPr>
                <w:b/>
                <w:sz w:val="18"/>
                <w:szCs w:val="18"/>
                <w:lang w:val="sq-AL"/>
              </w:rPr>
              <w:t>lek</w:t>
            </w:r>
            <w:r w:rsidR="003443C0" w:rsidRPr="00EF5D4E">
              <w:rPr>
                <w:b/>
                <w:sz w:val="18"/>
                <w:szCs w:val="18"/>
                <w:lang w:val="sq-AL"/>
              </w:rPr>
              <w:t>ë</w:t>
            </w:r>
          </w:p>
        </w:tc>
        <w:tc>
          <w:tcPr>
            <w:tcW w:w="900" w:type="dxa"/>
            <w:vMerge w:val="restart"/>
            <w:vAlign w:val="center"/>
          </w:tcPr>
          <w:p w:rsidR="00960A63" w:rsidRPr="00EF5D4E" w:rsidRDefault="00960A63" w:rsidP="001B57A8">
            <w:pPr>
              <w:pStyle w:val="Paragrafi"/>
              <w:ind w:firstLine="0"/>
              <w:jc w:val="center"/>
              <w:rPr>
                <w:b/>
                <w:sz w:val="18"/>
                <w:szCs w:val="18"/>
                <w:lang w:val="sq-AL"/>
              </w:rPr>
            </w:pPr>
            <w:r w:rsidRPr="00EF5D4E">
              <w:rPr>
                <w:b/>
                <w:sz w:val="18"/>
                <w:szCs w:val="18"/>
                <w:lang w:val="sq-AL"/>
              </w:rPr>
              <w:t>Vlera</w:t>
            </w:r>
          </w:p>
          <w:p w:rsidR="00960A63" w:rsidRPr="00EF5D4E" w:rsidRDefault="00960A63" w:rsidP="001B57A8">
            <w:pPr>
              <w:pStyle w:val="Paragrafi"/>
              <w:ind w:firstLine="0"/>
              <w:jc w:val="center"/>
              <w:rPr>
                <w:b/>
                <w:sz w:val="18"/>
                <w:szCs w:val="18"/>
                <w:lang w:val="sq-AL"/>
              </w:rPr>
            </w:pPr>
            <w:r w:rsidRPr="00EF5D4E">
              <w:rPr>
                <w:b/>
                <w:sz w:val="18"/>
                <w:szCs w:val="18"/>
                <w:lang w:val="sq-AL"/>
              </w:rPr>
              <w:t>totale</w:t>
            </w:r>
          </w:p>
          <w:p w:rsidR="00960A63" w:rsidRPr="00EF5D4E" w:rsidRDefault="00960A63" w:rsidP="001B57A8">
            <w:pPr>
              <w:pStyle w:val="Paragrafi"/>
              <w:ind w:firstLine="0"/>
              <w:jc w:val="center"/>
              <w:rPr>
                <w:b/>
                <w:sz w:val="18"/>
                <w:szCs w:val="18"/>
                <w:lang w:val="sq-AL"/>
              </w:rPr>
            </w:pPr>
            <w:r w:rsidRPr="00EF5D4E">
              <w:rPr>
                <w:b/>
                <w:sz w:val="18"/>
                <w:szCs w:val="18"/>
                <w:lang w:val="sq-AL"/>
              </w:rPr>
              <w:t>lek</w:t>
            </w:r>
            <w:r w:rsidR="003443C0" w:rsidRPr="00EF5D4E">
              <w:rPr>
                <w:b/>
                <w:sz w:val="18"/>
                <w:szCs w:val="18"/>
                <w:lang w:val="sq-AL"/>
              </w:rPr>
              <w:t>ë</w:t>
            </w:r>
          </w:p>
        </w:tc>
        <w:tc>
          <w:tcPr>
            <w:tcW w:w="1080" w:type="dxa"/>
            <w:vMerge w:val="restart"/>
            <w:vAlign w:val="center"/>
          </w:tcPr>
          <w:p w:rsidR="00960A63" w:rsidRPr="00EF5D4E" w:rsidRDefault="00960A63" w:rsidP="001B57A8">
            <w:pPr>
              <w:pStyle w:val="Paragrafi"/>
              <w:ind w:firstLine="0"/>
              <w:jc w:val="center"/>
              <w:rPr>
                <w:b/>
                <w:sz w:val="18"/>
                <w:szCs w:val="18"/>
                <w:lang w:val="sq-AL"/>
              </w:rPr>
            </w:pPr>
            <w:r w:rsidRPr="00EF5D4E">
              <w:rPr>
                <w:b/>
                <w:sz w:val="18"/>
                <w:szCs w:val="18"/>
                <w:lang w:val="sq-AL"/>
              </w:rPr>
              <w:t>Sh</w:t>
            </w:r>
            <w:r w:rsidR="003443C0" w:rsidRPr="00EF5D4E">
              <w:rPr>
                <w:b/>
                <w:sz w:val="18"/>
                <w:szCs w:val="18"/>
                <w:lang w:val="sq-AL"/>
              </w:rPr>
              <w:t>ë</w:t>
            </w:r>
            <w:r w:rsidRPr="00EF5D4E">
              <w:rPr>
                <w:b/>
                <w:sz w:val="18"/>
                <w:szCs w:val="18"/>
                <w:lang w:val="sq-AL"/>
              </w:rPr>
              <w:t>nime</w:t>
            </w:r>
          </w:p>
        </w:tc>
      </w:tr>
      <w:tr w:rsidR="00960A63" w:rsidRPr="00EF5D4E">
        <w:trPr>
          <w:jc w:val="center"/>
        </w:trPr>
        <w:tc>
          <w:tcPr>
            <w:tcW w:w="704" w:type="dxa"/>
            <w:vMerge/>
          </w:tcPr>
          <w:p w:rsidR="008F7404" w:rsidRPr="00EF5D4E" w:rsidRDefault="008F7404" w:rsidP="001B57A8">
            <w:pPr>
              <w:pStyle w:val="Paragrafi"/>
              <w:ind w:firstLine="0"/>
              <w:rPr>
                <w:sz w:val="18"/>
                <w:szCs w:val="18"/>
                <w:lang w:val="sq-AL"/>
              </w:rPr>
            </w:pPr>
          </w:p>
        </w:tc>
        <w:tc>
          <w:tcPr>
            <w:tcW w:w="781" w:type="dxa"/>
            <w:vAlign w:val="center"/>
          </w:tcPr>
          <w:p w:rsidR="008F7404" w:rsidRPr="00EF5D4E" w:rsidRDefault="008F7404" w:rsidP="001B57A8">
            <w:pPr>
              <w:pStyle w:val="Paragrafi"/>
              <w:ind w:firstLine="0"/>
              <w:jc w:val="center"/>
              <w:rPr>
                <w:b/>
                <w:sz w:val="18"/>
                <w:szCs w:val="18"/>
                <w:lang w:val="sq-AL"/>
              </w:rPr>
            </w:pPr>
            <w:r w:rsidRPr="00EF5D4E">
              <w:rPr>
                <w:b/>
                <w:sz w:val="18"/>
                <w:szCs w:val="18"/>
                <w:lang w:val="sq-AL"/>
              </w:rPr>
              <w:t>Emri</w:t>
            </w:r>
          </w:p>
        </w:tc>
        <w:tc>
          <w:tcPr>
            <w:tcW w:w="907" w:type="dxa"/>
            <w:gridSpan w:val="2"/>
            <w:vAlign w:val="center"/>
          </w:tcPr>
          <w:p w:rsidR="008F7404" w:rsidRPr="00EF5D4E" w:rsidRDefault="008F7404" w:rsidP="001B57A8">
            <w:pPr>
              <w:pStyle w:val="Paragrafi"/>
              <w:ind w:firstLine="0"/>
              <w:jc w:val="center"/>
              <w:rPr>
                <w:b/>
                <w:sz w:val="18"/>
                <w:szCs w:val="18"/>
                <w:lang w:val="sq-AL"/>
              </w:rPr>
            </w:pPr>
            <w:r w:rsidRPr="00EF5D4E">
              <w:rPr>
                <w:b/>
                <w:sz w:val="18"/>
                <w:szCs w:val="18"/>
                <w:lang w:val="sq-AL"/>
              </w:rPr>
              <w:t>At</w:t>
            </w:r>
            <w:r w:rsidR="003443C0" w:rsidRPr="00EF5D4E">
              <w:rPr>
                <w:b/>
                <w:sz w:val="18"/>
                <w:szCs w:val="18"/>
                <w:lang w:val="sq-AL"/>
              </w:rPr>
              <w:t>ë</w:t>
            </w:r>
            <w:r w:rsidRPr="00EF5D4E">
              <w:rPr>
                <w:b/>
                <w:sz w:val="18"/>
                <w:szCs w:val="18"/>
                <w:lang w:val="sq-AL"/>
              </w:rPr>
              <w:t>sia</w:t>
            </w:r>
          </w:p>
        </w:tc>
        <w:tc>
          <w:tcPr>
            <w:tcW w:w="900" w:type="dxa"/>
            <w:vAlign w:val="center"/>
          </w:tcPr>
          <w:p w:rsidR="008F7404" w:rsidRPr="00EF5D4E" w:rsidRDefault="008F7404" w:rsidP="001B57A8">
            <w:pPr>
              <w:pStyle w:val="Paragrafi"/>
              <w:ind w:firstLine="0"/>
              <w:jc w:val="center"/>
              <w:rPr>
                <w:b/>
                <w:sz w:val="18"/>
                <w:szCs w:val="18"/>
                <w:lang w:val="sq-AL"/>
              </w:rPr>
            </w:pPr>
            <w:r w:rsidRPr="00EF5D4E">
              <w:rPr>
                <w:b/>
                <w:sz w:val="18"/>
                <w:szCs w:val="18"/>
                <w:lang w:val="sq-AL"/>
              </w:rPr>
              <w:t>Mbiemri</w:t>
            </w:r>
          </w:p>
        </w:tc>
        <w:tc>
          <w:tcPr>
            <w:tcW w:w="776" w:type="dxa"/>
            <w:vMerge/>
          </w:tcPr>
          <w:p w:rsidR="008F7404" w:rsidRPr="00EF5D4E" w:rsidRDefault="008F7404" w:rsidP="001B57A8">
            <w:pPr>
              <w:pStyle w:val="Paragrafi"/>
              <w:ind w:firstLine="0"/>
              <w:rPr>
                <w:sz w:val="18"/>
                <w:szCs w:val="18"/>
                <w:lang w:val="sq-AL"/>
              </w:rPr>
            </w:pPr>
          </w:p>
        </w:tc>
        <w:tc>
          <w:tcPr>
            <w:tcW w:w="814" w:type="dxa"/>
            <w:vMerge/>
          </w:tcPr>
          <w:p w:rsidR="008F7404" w:rsidRPr="00EF5D4E" w:rsidRDefault="008F7404" w:rsidP="001B57A8">
            <w:pPr>
              <w:pStyle w:val="Paragrafi"/>
              <w:ind w:firstLine="0"/>
              <w:rPr>
                <w:sz w:val="18"/>
                <w:szCs w:val="18"/>
                <w:lang w:val="sq-AL"/>
              </w:rPr>
            </w:pPr>
          </w:p>
        </w:tc>
        <w:tc>
          <w:tcPr>
            <w:tcW w:w="750" w:type="dxa"/>
            <w:vMerge/>
          </w:tcPr>
          <w:p w:rsidR="008F7404" w:rsidRPr="00EF5D4E" w:rsidRDefault="008F7404" w:rsidP="001B57A8">
            <w:pPr>
              <w:pStyle w:val="Paragrafi"/>
              <w:ind w:firstLine="0"/>
              <w:rPr>
                <w:sz w:val="18"/>
                <w:szCs w:val="18"/>
                <w:lang w:val="sq-AL"/>
              </w:rPr>
            </w:pPr>
          </w:p>
        </w:tc>
        <w:tc>
          <w:tcPr>
            <w:tcW w:w="1226" w:type="dxa"/>
            <w:vAlign w:val="center"/>
          </w:tcPr>
          <w:p w:rsidR="008F7404" w:rsidRPr="00EF5D4E" w:rsidRDefault="008F7404" w:rsidP="001B57A8">
            <w:pPr>
              <w:pStyle w:val="Paragrafi"/>
              <w:ind w:firstLine="0"/>
              <w:jc w:val="center"/>
              <w:rPr>
                <w:b/>
                <w:sz w:val="18"/>
                <w:szCs w:val="18"/>
                <w:lang w:val="sq-AL"/>
              </w:rPr>
            </w:pPr>
            <w:r w:rsidRPr="00EF5D4E">
              <w:rPr>
                <w:b/>
                <w:sz w:val="18"/>
                <w:szCs w:val="18"/>
                <w:lang w:val="sq-AL"/>
              </w:rPr>
              <w:t>Çmimi</w:t>
            </w:r>
          </w:p>
          <w:p w:rsidR="008F7404" w:rsidRPr="00EF5D4E" w:rsidRDefault="008F7404" w:rsidP="001B57A8">
            <w:pPr>
              <w:pStyle w:val="Paragrafi"/>
              <w:ind w:firstLine="0"/>
              <w:jc w:val="center"/>
              <w:rPr>
                <w:b/>
                <w:sz w:val="18"/>
                <w:szCs w:val="18"/>
                <w:lang w:val="sq-AL"/>
              </w:rPr>
            </w:pPr>
            <w:r w:rsidRPr="00EF5D4E">
              <w:rPr>
                <w:b/>
                <w:sz w:val="18"/>
                <w:szCs w:val="18"/>
                <w:lang w:val="sq-AL"/>
              </w:rPr>
              <w:t>lek</w:t>
            </w:r>
            <w:r w:rsidR="003443C0" w:rsidRPr="00EF5D4E">
              <w:rPr>
                <w:b/>
                <w:sz w:val="18"/>
                <w:szCs w:val="18"/>
                <w:lang w:val="sq-AL"/>
              </w:rPr>
              <w:t>ë</w:t>
            </w:r>
            <w:r w:rsidRPr="00EF5D4E">
              <w:rPr>
                <w:b/>
                <w:sz w:val="18"/>
                <w:szCs w:val="18"/>
                <w:lang w:val="sq-AL"/>
              </w:rPr>
              <w:t>/m</w:t>
            </w:r>
            <w:r w:rsidRPr="00EF5D4E">
              <w:rPr>
                <w:b/>
                <w:sz w:val="18"/>
                <w:szCs w:val="18"/>
                <w:vertAlign w:val="superscript"/>
                <w:lang w:val="sq-AL"/>
              </w:rPr>
              <w:t>2</w:t>
            </w:r>
          </w:p>
        </w:tc>
        <w:tc>
          <w:tcPr>
            <w:tcW w:w="934" w:type="dxa"/>
            <w:vMerge/>
            <w:vAlign w:val="center"/>
          </w:tcPr>
          <w:p w:rsidR="008F7404" w:rsidRPr="00EF5D4E" w:rsidRDefault="008F7404" w:rsidP="001B57A8">
            <w:pPr>
              <w:pStyle w:val="Paragrafi"/>
              <w:ind w:firstLine="0"/>
              <w:jc w:val="center"/>
              <w:rPr>
                <w:sz w:val="18"/>
                <w:szCs w:val="18"/>
                <w:lang w:val="sq-AL"/>
              </w:rPr>
            </w:pPr>
          </w:p>
        </w:tc>
        <w:tc>
          <w:tcPr>
            <w:tcW w:w="900" w:type="dxa"/>
            <w:vMerge/>
          </w:tcPr>
          <w:p w:rsidR="008F7404" w:rsidRPr="00EF5D4E" w:rsidRDefault="008F7404" w:rsidP="001B57A8">
            <w:pPr>
              <w:pStyle w:val="Paragrafi"/>
              <w:ind w:firstLine="0"/>
              <w:rPr>
                <w:sz w:val="18"/>
                <w:szCs w:val="18"/>
                <w:lang w:val="sq-AL"/>
              </w:rPr>
            </w:pPr>
          </w:p>
        </w:tc>
        <w:tc>
          <w:tcPr>
            <w:tcW w:w="1080" w:type="dxa"/>
            <w:vMerge/>
          </w:tcPr>
          <w:p w:rsidR="008F7404" w:rsidRPr="00EF5D4E" w:rsidRDefault="008F7404" w:rsidP="001B57A8">
            <w:pPr>
              <w:pStyle w:val="Paragrafi"/>
              <w:ind w:firstLine="0"/>
              <w:rPr>
                <w:sz w:val="18"/>
                <w:szCs w:val="18"/>
                <w:lang w:val="sq-AL"/>
              </w:rPr>
            </w:pPr>
          </w:p>
        </w:tc>
      </w:tr>
      <w:tr w:rsidR="00960A63" w:rsidRPr="00EF5D4E">
        <w:trPr>
          <w:jc w:val="center"/>
        </w:trPr>
        <w:tc>
          <w:tcPr>
            <w:tcW w:w="704" w:type="dxa"/>
          </w:tcPr>
          <w:p w:rsidR="0029350A" w:rsidRPr="00EF5D4E" w:rsidRDefault="0029350A" w:rsidP="001B57A8">
            <w:pPr>
              <w:pStyle w:val="Paragrafi"/>
              <w:ind w:firstLine="0"/>
              <w:rPr>
                <w:sz w:val="18"/>
                <w:szCs w:val="18"/>
                <w:lang w:val="sq-AL"/>
              </w:rPr>
            </w:pPr>
            <w:r w:rsidRPr="00EF5D4E">
              <w:rPr>
                <w:sz w:val="18"/>
                <w:szCs w:val="18"/>
                <w:lang w:val="sq-AL"/>
              </w:rPr>
              <w:t>1</w:t>
            </w:r>
          </w:p>
        </w:tc>
        <w:tc>
          <w:tcPr>
            <w:tcW w:w="781" w:type="dxa"/>
          </w:tcPr>
          <w:p w:rsidR="0029350A" w:rsidRPr="00EF5D4E" w:rsidRDefault="0029350A" w:rsidP="001B57A8">
            <w:pPr>
              <w:pStyle w:val="Paragrafi"/>
              <w:ind w:firstLine="0"/>
              <w:rPr>
                <w:sz w:val="18"/>
                <w:szCs w:val="18"/>
                <w:lang w:val="sq-AL"/>
              </w:rPr>
            </w:pPr>
            <w:r w:rsidRPr="00EF5D4E">
              <w:rPr>
                <w:sz w:val="18"/>
                <w:szCs w:val="18"/>
                <w:lang w:val="sq-AL"/>
              </w:rPr>
              <w:t>Fitime</w:t>
            </w:r>
          </w:p>
        </w:tc>
        <w:tc>
          <w:tcPr>
            <w:tcW w:w="907" w:type="dxa"/>
            <w:gridSpan w:val="2"/>
          </w:tcPr>
          <w:p w:rsidR="0029350A" w:rsidRPr="00EF5D4E" w:rsidRDefault="0029350A" w:rsidP="001B57A8">
            <w:pPr>
              <w:pStyle w:val="Paragrafi"/>
              <w:ind w:firstLine="0"/>
              <w:rPr>
                <w:sz w:val="18"/>
                <w:szCs w:val="18"/>
                <w:lang w:val="sq-AL"/>
              </w:rPr>
            </w:pPr>
            <w:r w:rsidRPr="00EF5D4E">
              <w:rPr>
                <w:sz w:val="18"/>
                <w:szCs w:val="18"/>
                <w:lang w:val="sq-AL"/>
              </w:rPr>
              <w:t>Fitim</w:t>
            </w:r>
          </w:p>
        </w:tc>
        <w:tc>
          <w:tcPr>
            <w:tcW w:w="900" w:type="dxa"/>
          </w:tcPr>
          <w:p w:rsidR="0029350A" w:rsidRPr="00EF5D4E" w:rsidRDefault="0029350A" w:rsidP="001B57A8">
            <w:pPr>
              <w:pStyle w:val="Paragrafi"/>
              <w:ind w:firstLine="0"/>
              <w:rPr>
                <w:sz w:val="18"/>
                <w:szCs w:val="18"/>
                <w:lang w:val="sq-AL"/>
              </w:rPr>
            </w:pPr>
            <w:r w:rsidRPr="00EF5D4E">
              <w:rPr>
                <w:sz w:val="18"/>
                <w:szCs w:val="18"/>
                <w:lang w:val="sq-AL"/>
              </w:rPr>
              <w:t>Molishti</w:t>
            </w:r>
          </w:p>
        </w:tc>
        <w:tc>
          <w:tcPr>
            <w:tcW w:w="776" w:type="dxa"/>
          </w:tcPr>
          <w:p w:rsidR="0029350A" w:rsidRPr="00EF5D4E" w:rsidRDefault="0029350A" w:rsidP="001B57A8">
            <w:pPr>
              <w:pStyle w:val="Paragrafi"/>
              <w:ind w:firstLine="0"/>
              <w:rPr>
                <w:sz w:val="18"/>
                <w:szCs w:val="18"/>
                <w:lang w:val="sq-AL"/>
              </w:rPr>
            </w:pPr>
            <w:r w:rsidRPr="00EF5D4E">
              <w:rPr>
                <w:sz w:val="18"/>
                <w:szCs w:val="18"/>
                <w:lang w:val="sq-AL"/>
              </w:rPr>
              <w:t>8501</w:t>
            </w:r>
          </w:p>
        </w:tc>
        <w:tc>
          <w:tcPr>
            <w:tcW w:w="814" w:type="dxa"/>
          </w:tcPr>
          <w:p w:rsidR="0029350A" w:rsidRPr="00EF5D4E" w:rsidRDefault="0029350A" w:rsidP="001B57A8">
            <w:pPr>
              <w:pStyle w:val="Paragrafi"/>
              <w:ind w:firstLine="0"/>
              <w:rPr>
                <w:sz w:val="18"/>
                <w:szCs w:val="18"/>
                <w:lang w:val="sq-AL"/>
              </w:rPr>
            </w:pPr>
            <w:r w:rsidRPr="00EF5D4E">
              <w:rPr>
                <w:sz w:val="18"/>
                <w:szCs w:val="18"/>
                <w:lang w:val="sq-AL"/>
              </w:rPr>
              <w:t>10/263</w:t>
            </w:r>
          </w:p>
        </w:tc>
        <w:tc>
          <w:tcPr>
            <w:tcW w:w="750" w:type="dxa"/>
          </w:tcPr>
          <w:p w:rsidR="0029350A" w:rsidRPr="00EF5D4E" w:rsidRDefault="0029350A" w:rsidP="001B57A8">
            <w:pPr>
              <w:pStyle w:val="Paragrafi"/>
              <w:ind w:firstLine="0"/>
              <w:rPr>
                <w:sz w:val="18"/>
                <w:szCs w:val="18"/>
                <w:lang w:val="sq-AL"/>
              </w:rPr>
            </w:pPr>
            <w:r w:rsidRPr="00EF5D4E">
              <w:rPr>
                <w:sz w:val="18"/>
                <w:szCs w:val="18"/>
                <w:lang w:val="sq-AL"/>
              </w:rPr>
              <w:t>550</w:t>
            </w:r>
          </w:p>
        </w:tc>
        <w:tc>
          <w:tcPr>
            <w:tcW w:w="1226" w:type="dxa"/>
          </w:tcPr>
          <w:p w:rsidR="0029350A" w:rsidRPr="00EF5D4E" w:rsidRDefault="0029350A" w:rsidP="001B57A8">
            <w:pPr>
              <w:pStyle w:val="Paragrafi"/>
              <w:ind w:firstLine="0"/>
              <w:rPr>
                <w:sz w:val="18"/>
                <w:szCs w:val="18"/>
                <w:lang w:val="sq-AL"/>
              </w:rPr>
            </w:pPr>
            <w:r w:rsidRPr="00EF5D4E">
              <w:rPr>
                <w:sz w:val="18"/>
                <w:szCs w:val="18"/>
                <w:lang w:val="sq-AL"/>
              </w:rPr>
              <w:t>3100</w:t>
            </w:r>
          </w:p>
        </w:tc>
        <w:tc>
          <w:tcPr>
            <w:tcW w:w="934" w:type="dxa"/>
          </w:tcPr>
          <w:p w:rsidR="0029350A" w:rsidRPr="00EF5D4E" w:rsidRDefault="0029350A" w:rsidP="001B57A8">
            <w:pPr>
              <w:pStyle w:val="Paragrafi"/>
              <w:ind w:firstLine="0"/>
              <w:rPr>
                <w:sz w:val="18"/>
                <w:szCs w:val="18"/>
                <w:lang w:val="sq-AL"/>
              </w:rPr>
            </w:pPr>
            <w:r w:rsidRPr="00EF5D4E">
              <w:rPr>
                <w:sz w:val="18"/>
                <w:szCs w:val="18"/>
                <w:lang w:val="sq-AL"/>
              </w:rPr>
              <w:t>1705000</w:t>
            </w:r>
          </w:p>
        </w:tc>
        <w:tc>
          <w:tcPr>
            <w:tcW w:w="900" w:type="dxa"/>
          </w:tcPr>
          <w:p w:rsidR="0029350A" w:rsidRPr="00EF5D4E" w:rsidRDefault="0029350A" w:rsidP="001B57A8">
            <w:pPr>
              <w:pStyle w:val="Paragrafi"/>
              <w:ind w:firstLine="0"/>
              <w:rPr>
                <w:sz w:val="18"/>
                <w:szCs w:val="18"/>
                <w:lang w:val="sq-AL"/>
              </w:rPr>
            </w:pPr>
            <w:r w:rsidRPr="00EF5D4E">
              <w:rPr>
                <w:sz w:val="18"/>
                <w:szCs w:val="18"/>
                <w:lang w:val="sq-AL"/>
              </w:rPr>
              <w:t>1705000</w:t>
            </w:r>
          </w:p>
        </w:tc>
        <w:tc>
          <w:tcPr>
            <w:tcW w:w="1080" w:type="dxa"/>
          </w:tcPr>
          <w:p w:rsidR="0029350A" w:rsidRPr="00EF5D4E" w:rsidRDefault="0029350A" w:rsidP="001B57A8">
            <w:pPr>
              <w:pStyle w:val="Paragrafi"/>
              <w:ind w:firstLine="0"/>
              <w:rPr>
                <w:sz w:val="18"/>
                <w:szCs w:val="18"/>
                <w:lang w:val="sq-AL"/>
              </w:rPr>
            </w:pPr>
            <w:r w:rsidRPr="00EF5D4E">
              <w:rPr>
                <w:sz w:val="18"/>
                <w:szCs w:val="18"/>
                <w:lang w:val="sq-AL"/>
              </w:rPr>
              <w:t>Konf ZRPP</w:t>
            </w:r>
          </w:p>
        </w:tc>
      </w:tr>
      <w:tr w:rsidR="00960A63" w:rsidRPr="00EF5D4E">
        <w:trPr>
          <w:jc w:val="center"/>
        </w:trPr>
        <w:tc>
          <w:tcPr>
            <w:tcW w:w="704" w:type="dxa"/>
          </w:tcPr>
          <w:p w:rsidR="00BF0619" w:rsidRPr="00EF5D4E" w:rsidRDefault="00BF0619" w:rsidP="001B57A8">
            <w:pPr>
              <w:pStyle w:val="Paragrafi"/>
              <w:ind w:firstLine="0"/>
              <w:rPr>
                <w:sz w:val="18"/>
                <w:szCs w:val="18"/>
                <w:lang w:val="sq-AL"/>
              </w:rPr>
            </w:pPr>
            <w:r w:rsidRPr="00EF5D4E">
              <w:rPr>
                <w:sz w:val="18"/>
                <w:szCs w:val="18"/>
                <w:lang w:val="sq-AL"/>
              </w:rPr>
              <w:t>2</w:t>
            </w:r>
          </w:p>
        </w:tc>
        <w:tc>
          <w:tcPr>
            <w:tcW w:w="1688" w:type="dxa"/>
            <w:gridSpan w:val="3"/>
          </w:tcPr>
          <w:p w:rsidR="00BF0619" w:rsidRPr="00EF5D4E" w:rsidRDefault="00BF0619" w:rsidP="001B57A8">
            <w:pPr>
              <w:pStyle w:val="Paragrafi"/>
              <w:ind w:firstLine="0"/>
              <w:rPr>
                <w:sz w:val="18"/>
                <w:szCs w:val="18"/>
                <w:lang w:val="sq-AL"/>
              </w:rPr>
            </w:pPr>
            <w:r w:rsidRPr="00EF5D4E">
              <w:rPr>
                <w:sz w:val="18"/>
                <w:szCs w:val="18"/>
                <w:lang w:val="sq-AL"/>
              </w:rPr>
              <w:t>B/Pronar</w:t>
            </w:r>
            <w:r w:rsidR="003443C0" w:rsidRPr="00EF5D4E">
              <w:rPr>
                <w:sz w:val="18"/>
                <w:szCs w:val="18"/>
                <w:lang w:val="sq-AL"/>
              </w:rPr>
              <w:t>ë</w:t>
            </w:r>
            <w:r w:rsidRPr="00EF5D4E">
              <w:rPr>
                <w:sz w:val="18"/>
                <w:szCs w:val="18"/>
                <w:lang w:val="sq-AL"/>
              </w:rPr>
              <w:t>t</w:t>
            </w:r>
          </w:p>
        </w:tc>
        <w:tc>
          <w:tcPr>
            <w:tcW w:w="900" w:type="dxa"/>
          </w:tcPr>
          <w:p w:rsidR="00BF0619" w:rsidRPr="00EF5D4E" w:rsidRDefault="00BF0619" w:rsidP="001B57A8">
            <w:pPr>
              <w:pStyle w:val="Paragrafi"/>
              <w:ind w:firstLine="0"/>
              <w:rPr>
                <w:sz w:val="18"/>
                <w:szCs w:val="18"/>
                <w:lang w:val="sq-AL"/>
              </w:rPr>
            </w:pPr>
            <w:r w:rsidRPr="00EF5D4E">
              <w:rPr>
                <w:sz w:val="18"/>
                <w:szCs w:val="18"/>
                <w:lang w:val="sq-AL"/>
              </w:rPr>
              <w:t>Drenova</w:t>
            </w:r>
          </w:p>
        </w:tc>
        <w:tc>
          <w:tcPr>
            <w:tcW w:w="776" w:type="dxa"/>
          </w:tcPr>
          <w:p w:rsidR="00BF0619" w:rsidRPr="00EF5D4E" w:rsidRDefault="00BF0619" w:rsidP="001B57A8">
            <w:pPr>
              <w:pStyle w:val="Paragrafi"/>
              <w:ind w:firstLine="0"/>
              <w:rPr>
                <w:sz w:val="18"/>
                <w:szCs w:val="18"/>
                <w:lang w:val="sq-AL"/>
              </w:rPr>
            </w:pPr>
            <w:r w:rsidRPr="00EF5D4E">
              <w:rPr>
                <w:sz w:val="18"/>
                <w:szCs w:val="18"/>
                <w:lang w:val="sq-AL"/>
              </w:rPr>
              <w:t>8501</w:t>
            </w:r>
          </w:p>
        </w:tc>
        <w:tc>
          <w:tcPr>
            <w:tcW w:w="814" w:type="dxa"/>
          </w:tcPr>
          <w:p w:rsidR="00BF0619" w:rsidRPr="00EF5D4E" w:rsidRDefault="00BF0619" w:rsidP="001B57A8">
            <w:pPr>
              <w:pStyle w:val="Paragrafi"/>
              <w:ind w:firstLine="0"/>
              <w:rPr>
                <w:sz w:val="18"/>
                <w:szCs w:val="18"/>
                <w:lang w:val="sq-AL"/>
              </w:rPr>
            </w:pPr>
            <w:r w:rsidRPr="00EF5D4E">
              <w:rPr>
                <w:sz w:val="18"/>
                <w:szCs w:val="18"/>
                <w:lang w:val="sq-AL"/>
              </w:rPr>
              <w:t>10/189</w:t>
            </w:r>
          </w:p>
        </w:tc>
        <w:tc>
          <w:tcPr>
            <w:tcW w:w="750" w:type="dxa"/>
          </w:tcPr>
          <w:p w:rsidR="00BF0619" w:rsidRPr="00EF5D4E" w:rsidRDefault="00BF0619" w:rsidP="001B57A8">
            <w:pPr>
              <w:pStyle w:val="Paragrafi"/>
              <w:ind w:firstLine="0"/>
              <w:rPr>
                <w:sz w:val="18"/>
                <w:szCs w:val="18"/>
                <w:lang w:val="sq-AL"/>
              </w:rPr>
            </w:pPr>
            <w:r w:rsidRPr="00EF5D4E">
              <w:rPr>
                <w:sz w:val="18"/>
                <w:szCs w:val="18"/>
                <w:lang w:val="sq-AL"/>
              </w:rPr>
              <w:t>1041</w:t>
            </w:r>
          </w:p>
        </w:tc>
        <w:tc>
          <w:tcPr>
            <w:tcW w:w="1226" w:type="dxa"/>
          </w:tcPr>
          <w:p w:rsidR="00BF0619" w:rsidRPr="00EF5D4E" w:rsidRDefault="00BF0619" w:rsidP="001B57A8">
            <w:pPr>
              <w:pStyle w:val="Paragrafi"/>
              <w:ind w:firstLine="0"/>
              <w:rPr>
                <w:sz w:val="18"/>
                <w:szCs w:val="18"/>
                <w:lang w:val="sq-AL"/>
              </w:rPr>
            </w:pPr>
            <w:r w:rsidRPr="00EF5D4E">
              <w:rPr>
                <w:sz w:val="18"/>
                <w:szCs w:val="18"/>
                <w:lang w:val="sq-AL"/>
              </w:rPr>
              <w:t>3100</w:t>
            </w:r>
          </w:p>
        </w:tc>
        <w:tc>
          <w:tcPr>
            <w:tcW w:w="934" w:type="dxa"/>
          </w:tcPr>
          <w:p w:rsidR="00BF0619" w:rsidRPr="00EF5D4E" w:rsidRDefault="00BF0619" w:rsidP="001B57A8">
            <w:pPr>
              <w:pStyle w:val="Paragrafi"/>
              <w:ind w:firstLine="0"/>
              <w:rPr>
                <w:sz w:val="18"/>
                <w:szCs w:val="18"/>
                <w:lang w:val="sq-AL"/>
              </w:rPr>
            </w:pPr>
            <w:r w:rsidRPr="00EF5D4E">
              <w:rPr>
                <w:sz w:val="18"/>
                <w:szCs w:val="18"/>
                <w:lang w:val="sq-AL"/>
              </w:rPr>
              <w:t>3227100</w:t>
            </w:r>
          </w:p>
        </w:tc>
        <w:tc>
          <w:tcPr>
            <w:tcW w:w="900" w:type="dxa"/>
          </w:tcPr>
          <w:p w:rsidR="00BF0619" w:rsidRPr="00EF5D4E" w:rsidRDefault="00BF0619" w:rsidP="001B57A8">
            <w:pPr>
              <w:pStyle w:val="Paragrafi"/>
              <w:ind w:firstLine="0"/>
              <w:rPr>
                <w:sz w:val="18"/>
                <w:szCs w:val="18"/>
                <w:lang w:val="sq-AL"/>
              </w:rPr>
            </w:pPr>
            <w:r w:rsidRPr="00EF5D4E">
              <w:rPr>
                <w:sz w:val="18"/>
                <w:szCs w:val="18"/>
                <w:lang w:val="sq-AL"/>
              </w:rPr>
              <w:t>3227100</w:t>
            </w:r>
          </w:p>
        </w:tc>
        <w:tc>
          <w:tcPr>
            <w:tcW w:w="1080" w:type="dxa"/>
          </w:tcPr>
          <w:p w:rsidR="00BF0619" w:rsidRPr="00EF5D4E" w:rsidRDefault="00BF0619" w:rsidP="001B57A8">
            <w:pPr>
              <w:pStyle w:val="Paragrafi"/>
              <w:ind w:firstLine="0"/>
              <w:rPr>
                <w:sz w:val="18"/>
                <w:szCs w:val="18"/>
                <w:lang w:val="sq-AL"/>
              </w:rPr>
            </w:pPr>
            <w:r w:rsidRPr="00EF5D4E">
              <w:rPr>
                <w:sz w:val="18"/>
                <w:szCs w:val="18"/>
                <w:lang w:val="sq-AL"/>
              </w:rPr>
              <w:t>Konf ZRPP</w:t>
            </w:r>
          </w:p>
        </w:tc>
      </w:tr>
      <w:tr w:rsidR="00960A63" w:rsidRPr="00EF5D4E">
        <w:trPr>
          <w:jc w:val="center"/>
        </w:trPr>
        <w:tc>
          <w:tcPr>
            <w:tcW w:w="704" w:type="dxa"/>
          </w:tcPr>
          <w:p w:rsidR="00BF0619" w:rsidRPr="00EF5D4E" w:rsidRDefault="00BF0619" w:rsidP="001B57A8">
            <w:pPr>
              <w:pStyle w:val="Paragrafi"/>
              <w:ind w:firstLine="0"/>
              <w:rPr>
                <w:sz w:val="18"/>
                <w:szCs w:val="18"/>
                <w:lang w:val="sq-AL"/>
              </w:rPr>
            </w:pPr>
            <w:r w:rsidRPr="00EF5D4E">
              <w:rPr>
                <w:sz w:val="18"/>
                <w:szCs w:val="18"/>
                <w:lang w:val="sq-AL"/>
              </w:rPr>
              <w:t>3</w:t>
            </w:r>
          </w:p>
        </w:tc>
        <w:tc>
          <w:tcPr>
            <w:tcW w:w="1688" w:type="dxa"/>
            <w:gridSpan w:val="3"/>
          </w:tcPr>
          <w:p w:rsidR="00BF0619" w:rsidRPr="00EF5D4E" w:rsidRDefault="00BF0619" w:rsidP="001B57A8">
            <w:pPr>
              <w:pStyle w:val="Paragrafi"/>
              <w:ind w:firstLine="0"/>
              <w:rPr>
                <w:sz w:val="18"/>
                <w:szCs w:val="18"/>
                <w:lang w:val="sq-AL"/>
              </w:rPr>
            </w:pPr>
            <w:r w:rsidRPr="00EF5D4E">
              <w:rPr>
                <w:sz w:val="18"/>
                <w:szCs w:val="18"/>
                <w:lang w:val="sq-AL"/>
              </w:rPr>
              <w:t>B/Pronar</w:t>
            </w:r>
            <w:r w:rsidR="003443C0" w:rsidRPr="00EF5D4E">
              <w:rPr>
                <w:sz w:val="18"/>
                <w:szCs w:val="18"/>
                <w:lang w:val="sq-AL"/>
              </w:rPr>
              <w:t>ë</w:t>
            </w:r>
            <w:r w:rsidRPr="00EF5D4E">
              <w:rPr>
                <w:sz w:val="18"/>
                <w:szCs w:val="18"/>
                <w:lang w:val="sq-AL"/>
              </w:rPr>
              <w:t>t</w:t>
            </w:r>
          </w:p>
        </w:tc>
        <w:tc>
          <w:tcPr>
            <w:tcW w:w="900" w:type="dxa"/>
          </w:tcPr>
          <w:p w:rsidR="00BF0619" w:rsidRPr="00EF5D4E" w:rsidRDefault="00BF0619" w:rsidP="001B57A8">
            <w:pPr>
              <w:pStyle w:val="Paragrafi"/>
              <w:ind w:firstLine="0"/>
              <w:rPr>
                <w:sz w:val="18"/>
                <w:szCs w:val="18"/>
                <w:lang w:val="sq-AL"/>
              </w:rPr>
            </w:pPr>
            <w:r w:rsidRPr="00EF5D4E">
              <w:rPr>
                <w:sz w:val="18"/>
                <w:szCs w:val="18"/>
                <w:lang w:val="sq-AL"/>
              </w:rPr>
              <w:t>Drenova</w:t>
            </w:r>
          </w:p>
        </w:tc>
        <w:tc>
          <w:tcPr>
            <w:tcW w:w="776" w:type="dxa"/>
          </w:tcPr>
          <w:p w:rsidR="00BF0619" w:rsidRPr="00EF5D4E" w:rsidRDefault="00BF0619" w:rsidP="001B57A8">
            <w:pPr>
              <w:widowControl w:val="0"/>
              <w:rPr>
                <w:sz w:val="18"/>
                <w:szCs w:val="18"/>
                <w:lang w:val="sq-AL"/>
              </w:rPr>
            </w:pPr>
            <w:r w:rsidRPr="00EF5D4E">
              <w:rPr>
                <w:sz w:val="18"/>
                <w:szCs w:val="18"/>
                <w:lang w:val="sq-AL"/>
              </w:rPr>
              <w:t>8501</w:t>
            </w:r>
          </w:p>
        </w:tc>
        <w:tc>
          <w:tcPr>
            <w:tcW w:w="814" w:type="dxa"/>
          </w:tcPr>
          <w:p w:rsidR="00BF0619" w:rsidRPr="00EF5D4E" w:rsidRDefault="00BF0619" w:rsidP="001B57A8">
            <w:pPr>
              <w:pStyle w:val="Paragrafi"/>
              <w:ind w:firstLine="0"/>
              <w:rPr>
                <w:sz w:val="18"/>
                <w:szCs w:val="18"/>
                <w:lang w:val="sq-AL"/>
              </w:rPr>
            </w:pPr>
            <w:r w:rsidRPr="00EF5D4E">
              <w:rPr>
                <w:sz w:val="18"/>
                <w:szCs w:val="18"/>
                <w:lang w:val="sq-AL"/>
              </w:rPr>
              <w:t>10/185</w:t>
            </w:r>
          </w:p>
        </w:tc>
        <w:tc>
          <w:tcPr>
            <w:tcW w:w="750" w:type="dxa"/>
          </w:tcPr>
          <w:p w:rsidR="00BF0619" w:rsidRPr="00EF5D4E" w:rsidRDefault="00BF0619" w:rsidP="001B57A8">
            <w:pPr>
              <w:pStyle w:val="Paragrafi"/>
              <w:ind w:firstLine="0"/>
              <w:rPr>
                <w:sz w:val="18"/>
                <w:szCs w:val="18"/>
                <w:lang w:val="sq-AL"/>
              </w:rPr>
            </w:pPr>
            <w:r w:rsidRPr="00EF5D4E">
              <w:rPr>
                <w:sz w:val="18"/>
                <w:szCs w:val="18"/>
                <w:lang w:val="sq-AL"/>
              </w:rPr>
              <w:t>143</w:t>
            </w:r>
          </w:p>
        </w:tc>
        <w:tc>
          <w:tcPr>
            <w:tcW w:w="1226" w:type="dxa"/>
          </w:tcPr>
          <w:p w:rsidR="00BF0619" w:rsidRPr="00EF5D4E" w:rsidRDefault="00BF0619" w:rsidP="001B57A8">
            <w:pPr>
              <w:widowControl w:val="0"/>
              <w:rPr>
                <w:sz w:val="18"/>
                <w:szCs w:val="18"/>
                <w:lang w:val="sq-AL"/>
              </w:rPr>
            </w:pPr>
            <w:r w:rsidRPr="00EF5D4E">
              <w:rPr>
                <w:sz w:val="18"/>
                <w:szCs w:val="18"/>
                <w:lang w:val="sq-AL"/>
              </w:rPr>
              <w:t>3100</w:t>
            </w:r>
          </w:p>
        </w:tc>
        <w:tc>
          <w:tcPr>
            <w:tcW w:w="934" w:type="dxa"/>
          </w:tcPr>
          <w:p w:rsidR="00BF0619" w:rsidRPr="00EF5D4E" w:rsidRDefault="00BF0619" w:rsidP="001B57A8">
            <w:pPr>
              <w:pStyle w:val="Paragrafi"/>
              <w:ind w:firstLine="0"/>
              <w:rPr>
                <w:sz w:val="18"/>
                <w:szCs w:val="18"/>
                <w:lang w:val="sq-AL"/>
              </w:rPr>
            </w:pPr>
            <w:r w:rsidRPr="00EF5D4E">
              <w:rPr>
                <w:sz w:val="18"/>
                <w:szCs w:val="18"/>
                <w:lang w:val="sq-AL"/>
              </w:rPr>
              <w:t>443300</w:t>
            </w:r>
          </w:p>
        </w:tc>
        <w:tc>
          <w:tcPr>
            <w:tcW w:w="900" w:type="dxa"/>
          </w:tcPr>
          <w:p w:rsidR="00BF0619" w:rsidRPr="00EF5D4E" w:rsidRDefault="00BF0619" w:rsidP="001B57A8">
            <w:pPr>
              <w:pStyle w:val="Paragrafi"/>
              <w:ind w:firstLine="0"/>
              <w:rPr>
                <w:sz w:val="18"/>
                <w:szCs w:val="18"/>
                <w:lang w:val="sq-AL"/>
              </w:rPr>
            </w:pPr>
            <w:r w:rsidRPr="00EF5D4E">
              <w:rPr>
                <w:sz w:val="18"/>
                <w:szCs w:val="18"/>
                <w:lang w:val="sq-AL"/>
              </w:rPr>
              <w:t>443300</w:t>
            </w:r>
          </w:p>
        </w:tc>
        <w:tc>
          <w:tcPr>
            <w:tcW w:w="1080" w:type="dxa"/>
          </w:tcPr>
          <w:p w:rsidR="00BF0619" w:rsidRPr="00EF5D4E" w:rsidRDefault="00BF0619" w:rsidP="001B57A8">
            <w:pPr>
              <w:pStyle w:val="Paragrafi"/>
              <w:ind w:firstLine="0"/>
              <w:rPr>
                <w:sz w:val="18"/>
                <w:szCs w:val="18"/>
                <w:lang w:val="sq-AL"/>
              </w:rPr>
            </w:pPr>
            <w:r w:rsidRPr="00EF5D4E">
              <w:rPr>
                <w:sz w:val="18"/>
                <w:szCs w:val="18"/>
                <w:lang w:val="sq-AL"/>
              </w:rPr>
              <w:t>Konf ZRPP</w:t>
            </w:r>
          </w:p>
        </w:tc>
      </w:tr>
      <w:tr w:rsidR="00960A63" w:rsidRPr="00EF5D4E">
        <w:trPr>
          <w:jc w:val="center"/>
        </w:trPr>
        <w:tc>
          <w:tcPr>
            <w:tcW w:w="704" w:type="dxa"/>
          </w:tcPr>
          <w:p w:rsidR="0029350A" w:rsidRPr="00EF5D4E" w:rsidRDefault="0029350A" w:rsidP="001B57A8">
            <w:pPr>
              <w:pStyle w:val="Paragrafi"/>
              <w:ind w:firstLine="0"/>
              <w:rPr>
                <w:sz w:val="18"/>
                <w:szCs w:val="18"/>
                <w:lang w:val="sq-AL"/>
              </w:rPr>
            </w:pPr>
            <w:r w:rsidRPr="00EF5D4E">
              <w:rPr>
                <w:sz w:val="18"/>
                <w:szCs w:val="18"/>
                <w:lang w:val="sq-AL"/>
              </w:rPr>
              <w:t>4</w:t>
            </w:r>
          </w:p>
        </w:tc>
        <w:tc>
          <w:tcPr>
            <w:tcW w:w="844" w:type="dxa"/>
            <w:gridSpan w:val="2"/>
          </w:tcPr>
          <w:p w:rsidR="0029350A" w:rsidRPr="00EF5D4E" w:rsidRDefault="0029350A" w:rsidP="001B57A8">
            <w:pPr>
              <w:pStyle w:val="Paragrafi"/>
              <w:ind w:firstLine="0"/>
              <w:rPr>
                <w:sz w:val="18"/>
                <w:szCs w:val="18"/>
                <w:lang w:val="sq-AL"/>
              </w:rPr>
            </w:pPr>
            <w:r w:rsidRPr="00EF5D4E">
              <w:rPr>
                <w:sz w:val="18"/>
                <w:szCs w:val="18"/>
                <w:lang w:val="sq-AL"/>
              </w:rPr>
              <w:t>Kamber</w:t>
            </w:r>
          </w:p>
        </w:tc>
        <w:tc>
          <w:tcPr>
            <w:tcW w:w="844" w:type="dxa"/>
          </w:tcPr>
          <w:p w:rsidR="0029350A" w:rsidRPr="00EF5D4E" w:rsidRDefault="0029350A" w:rsidP="001B57A8">
            <w:pPr>
              <w:pStyle w:val="Paragrafi"/>
              <w:ind w:firstLine="0"/>
              <w:rPr>
                <w:sz w:val="18"/>
                <w:szCs w:val="18"/>
                <w:lang w:val="sq-AL"/>
              </w:rPr>
            </w:pPr>
            <w:r w:rsidRPr="00EF5D4E">
              <w:rPr>
                <w:sz w:val="18"/>
                <w:szCs w:val="18"/>
                <w:lang w:val="sq-AL"/>
              </w:rPr>
              <w:t>Hajro</w:t>
            </w:r>
          </w:p>
        </w:tc>
        <w:tc>
          <w:tcPr>
            <w:tcW w:w="900" w:type="dxa"/>
          </w:tcPr>
          <w:p w:rsidR="0029350A" w:rsidRPr="00EF5D4E" w:rsidRDefault="0029350A" w:rsidP="001B57A8">
            <w:pPr>
              <w:pStyle w:val="Paragrafi"/>
              <w:ind w:firstLine="0"/>
              <w:rPr>
                <w:sz w:val="18"/>
                <w:szCs w:val="18"/>
                <w:lang w:val="sq-AL"/>
              </w:rPr>
            </w:pPr>
            <w:r w:rsidRPr="00EF5D4E">
              <w:rPr>
                <w:sz w:val="18"/>
                <w:szCs w:val="18"/>
                <w:lang w:val="sq-AL"/>
              </w:rPr>
              <w:t>Hasani</w:t>
            </w:r>
          </w:p>
        </w:tc>
        <w:tc>
          <w:tcPr>
            <w:tcW w:w="776" w:type="dxa"/>
          </w:tcPr>
          <w:p w:rsidR="0029350A" w:rsidRPr="00EF5D4E" w:rsidRDefault="0029350A" w:rsidP="001B57A8">
            <w:pPr>
              <w:widowControl w:val="0"/>
              <w:rPr>
                <w:sz w:val="18"/>
                <w:szCs w:val="18"/>
                <w:lang w:val="sq-AL"/>
              </w:rPr>
            </w:pPr>
            <w:r w:rsidRPr="00EF5D4E">
              <w:rPr>
                <w:sz w:val="18"/>
                <w:szCs w:val="18"/>
                <w:lang w:val="sq-AL"/>
              </w:rPr>
              <w:t>8501</w:t>
            </w:r>
          </w:p>
        </w:tc>
        <w:tc>
          <w:tcPr>
            <w:tcW w:w="814" w:type="dxa"/>
          </w:tcPr>
          <w:p w:rsidR="0029350A" w:rsidRPr="00EF5D4E" w:rsidRDefault="0029350A" w:rsidP="001B57A8">
            <w:pPr>
              <w:pStyle w:val="Paragrafi"/>
              <w:ind w:firstLine="0"/>
              <w:rPr>
                <w:sz w:val="18"/>
                <w:szCs w:val="18"/>
                <w:lang w:val="sq-AL"/>
              </w:rPr>
            </w:pPr>
            <w:r w:rsidRPr="00EF5D4E">
              <w:rPr>
                <w:sz w:val="18"/>
                <w:szCs w:val="18"/>
                <w:lang w:val="sq-AL"/>
              </w:rPr>
              <w:t>9/194</w:t>
            </w:r>
          </w:p>
        </w:tc>
        <w:tc>
          <w:tcPr>
            <w:tcW w:w="750" w:type="dxa"/>
          </w:tcPr>
          <w:p w:rsidR="0029350A" w:rsidRPr="00EF5D4E" w:rsidRDefault="0029350A" w:rsidP="001B57A8">
            <w:pPr>
              <w:pStyle w:val="Paragrafi"/>
              <w:ind w:firstLine="0"/>
              <w:rPr>
                <w:sz w:val="18"/>
                <w:szCs w:val="18"/>
                <w:lang w:val="sq-AL"/>
              </w:rPr>
            </w:pPr>
            <w:r w:rsidRPr="00EF5D4E">
              <w:rPr>
                <w:sz w:val="18"/>
                <w:szCs w:val="18"/>
                <w:lang w:val="sq-AL"/>
              </w:rPr>
              <w:t>140</w:t>
            </w:r>
          </w:p>
        </w:tc>
        <w:tc>
          <w:tcPr>
            <w:tcW w:w="1226" w:type="dxa"/>
          </w:tcPr>
          <w:p w:rsidR="0029350A" w:rsidRPr="00EF5D4E" w:rsidRDefault="0029350A" w:rsidP="001B57A8">
            <w:pPr>
              <w:widowControl w:val="0"/>
              <w:rPr>
                <w:sz w:val="18"/>
                <w:szCs w:val="18"/>
                <w:lang w:val="sq-AL"/>
              </w:rPr>
            </w:pPr>
            <w:r w:rsidRPr="00EF5D4E">
              <w:rPr>
                <w:sz w:val="18"/>
                <w:szCs w:val="18"/>
                <w:lang w:val="sq-AL"/>
              </w:rPr>
              <w:t>3100</w:t>
            </w:r>
          </w:p>
        </w:tc>
        <w:tc>
          <w:tcPr>
            <w:tcW w:w="934" w:type="dxa"/>
          </w:tcPr>
          <w:p w:rsidR="0029350A" w:rsidRPr="00EF5D4E" w:rsidRDefault="0029350A" w:rsidP="001B57A8">
            <w:pPr>
              <w:pStyle w:val="Paragrafi"/>
              <w:ind w:firstLine="0"/>
              <w:rPr>
                <w:sz w:val="18"/>
                <w:szCs w:val="18"/>
                <w:lang w:val="sq-AL"/>
              </w:rPr>
            </w:pPr>
            <w:r w:rsidRPr="00EF5D4E">
              <w:rPr>
                <w:sz w:val="18"/>
                <w:szCs w:val="18"/>
                <w:lang w:val="sq-AL"/>
              </w:rPr>
              <w:t>434000</w:t>
            </w:r>
          </w:p>
        </w:tc>
        <w:tc>
          <w:tcPr>
            <w:tcW w:w="900" w:type="dxa"/>
          </w:tcPr>
          <w:p w:rsidR="0029350A" w:rsidRPr="00EF5D4E" w:rsidRDefault="0029350A" w:rsidP="001B57A8">
            <w:pPr>
              <w:pStyle w:val="Paragrafi"/>
              <w:ind w:firstLine="0"/>
              <w:rPr>
                <w:sz w:val="18"/>
                <w:szCs w:val="18"/>
                <w:lang w:val="sq-AL"/>
              </w:rPr>
            </w:pPr>
            <w:r w:rsidRPr="00EF5D4E">
              <w:rPr>
                <w:sz w:val="18"/>
                <w:szCs w:val="18"/>
                <w:lang w:val="sq-AL"/>
              </w:rPr>
              <w:t>434000</w:t>
            </w:r>
          </w:p>
        </w:tc>
        <w:tc>
          <w:tcPr>
            <w:tcW w:w="1080" w:type="dxa"/>
          </w:tcPr>
          <w:p w:rsidR="0029350A" w:rsidRPr="00EF5D4E" w:rsidRDefault="0029350A" w:rsidP="001B57A8">
            <w:pPr>
              <w:pStyle w:val="Paragrafi"/>
              <w:ind w:firstLine="0"/>
              <w:rPr>
                <w:sz w:val="18"/>
                <w:szCs w:val="18"/>
                <w:lang w:val="sq-AL"/>
              </w:rPr>
            </w:pPr>
            <w:r w:rsidRPr="00EF5D4E">
              <w:rPr>
                <w:sz w:val="18"/>
                <w:szCs w:val="18"/>
                <w:lang w:val="sq-AL"/>
              </w:rPr>
              <w:t>Konf ZRPP</w:t>
            </w:r>
          </w:p>
        </w:tc>
      </w:tr>
      <w:tr w:rsidR="00960A63" w:rsidRPr="00EF5D4E">
        <w:trPr>
          <w:jc w:val="center"/>
        </w:trPr>
        <w:tc>
          <w:tcPr>
            <w:tcW w:w="704" w:type="dxa"/>
          </w:tcPr>
          <w:p w:rsidR="00BF0619" w:rsidRPr="00EF5D4E" w:rsidRDefault="00BF0619" w:rsidP="001B57A8">
            <w:pPr>
              <w:pStyle w:val="Paragrafi"/>
              <w:ind w:firstLine="0"/>
              <w:rPr>
                <w:sz w:val="18"/>
                <w:szCs w:val="18"/>
                <w:lang w:val="sq-AL"/>
              </w:rPr>
            </w:pPr>
            <w:r w:rsidRPr="00EF5D4E">
              <w:rPr>
                <w:sz w:val="18"/>
                <w:szCs w:val="18"/>
                <w:lang w:val="sq-AL"/>
              </w:rPr>
              <w:t>5</w:t>
            </w:r>
          </w:p>
        </w:tc>
        <w:tc>
          <w:tcPr>
            <w:tcW w:w="1688" w:type="dxa"/>
            <w:gridSpan w:val="3"/>
          </w:tcPr>
          <w:p w:rsidR="00BF0619" w:rsidRPr="00EF5D4E" w:rsidRDefault="00BF0619" w:rsidP="001B57A8">
            <w:pPr>
              <w:pStyle w:val="Paragrafi"/>
              <w:ind w:firstLine="0"/>
              <w:rPr>
                <w:sz w:val="18"/>
                <w:szCs w:val="18"/>
                <w:lang w:val="sq-AL"/>
              </w:rPr>
            </w:pPr>
            <w:r w:rsidRPr="00EF5D4E">
              <w:rPr>
                <w:sz w:val="18"/>
                <w:szCs w:val="18"/>
                <w:lang w:val="sq-AL"/>
              </w:rPr>
              <w:t>B/Pronar</w:t>
            </w:r>
            <w:r w:rsidR="003443C0" w:rsidRPr="00EF5D4E">
              <w:rPr>
                <w:sz w:val="18"/>
                <w:szCs w:val="18"/>
                <w:lang w:val="sq-AL"/>
              </w:rPr>
              <w:t>ë</w:t>
            </w:r>
            <w:r w:rsidRPr="00EF5D4E">
              <w:rPr>
                <w:sz w:val="18"/>
                <w:szCs w:val="18"/>
                <w:lang w:val="sq-AL"/>
              </w:rPr>
              <w:t>t</w:t>
            </w:r>
          </w:p>
        </w:tc>
        <w:tc>
          <w:tcPr>
            <w:tcW w:w="900" w:type="dxa"/>
          </w:tcPr>
          <w:p w:rsidR="00BF0619" w:rsidRPr="00EF5D4E" w:rsidRDefault="00BF0619" w:rsidP="001B57A8">
            <w:pPr>
              <w:pStyle w:val="Paragrafi"/>
              <w:ind w:firstLine="0"/>
              <w:rPr>
                <w:sz w:val="18"/>
                <w:szCs w:val="18"/>
                <w:lang w:val="sq-AL"/>
              </w:rPr>
            </w:pPr>
            <w:r w:rsidRPr="00EF5D4E">
              <w:rPr>
                <w:sz w:val="18"/>
                <w:szCs w:val="18"/>
                <w:lang w:val="sq-AL"/>
              </w:rPr>
              <w:t>Kurteshi</w:t>
            </w:r>
          </w:p>
        </w:tc>
        <w:tc>
          <w:tcPr>
            <w:tcW w:w="776" w:type="dxa"/>
          </w:tcPr>
          <w:p w:rsidR="00BF0619" w:rsidRPr="00EF5D4E" w:rsidRDefault="00BF0619" w:rsidP="001B57A8">
            <w:pPr>
              <w:widowControl w:val="0"/>
              <w:rPr>
                <w:sz w:val="18"/>
                <w:szCs w:val="18"/>
                <w:lang w:val="sq-AL"/>
              </w:rPr>
            </w:pPr>
            <w:r w:rsidRPr="00EF5D4E">
              <w:rPr>
                <w:sz w:val="18"/>
                <w:szCs w:val="18"/>
                <w:lang w:val="sq-AL"/>
              </w:rPr>
              <w:t>8501</w:t>
            </w:r>
          </w:p>
        </w:tc>
        <w:tc>
          <w:tcPr>
            <w:tcW w:w="814" w:type="dxa"/>
          </w:tcPr>
          <w:p w:rsidR="00BF0619" w:rsidRPr="00EF5D4E" w:rsidRDefault="00BF0619" w:rsidP="001B57A8">
            <w:pPr>
              <w:pStyle w:val="Paragrafi"/>
              <w:ind w:firstLine="0"/>
              <w:rPr>
                <w:sz w:val="18"/>
                <w:szCs w:val="18"/>
                <w:lang w:val="sq-AL"/>
              </w:rPr>
            </w:pPr>
            <w:r w:rsidRPr="00EF5D4E">
              <w:rPr>
                <w:sz w:val="18"/>
                <w:szCs w:val="18"/>
                <w:lang w:val="sq-AL"/>
              </w:rPr>
              <w:t>10/228</w:t>
            </w:r>
          </w:p>
        </w:tc>
        <w:tc>
          <w:tcPr>
            <w:tcW w:w="750" w:type="dxa"/>
          </w:tcPr>
          <w:p w:rsidR="00BF0619" w:rsidRPr="00EF5D4E" w:rsidRDefault="00BF0619" w:rsidP="001B57A8">
            <w:pPr>
              <w:pStyle w:val="Paragrafi"/>
              <w:ind w:firstLine="0"/>
              <w:rPr>
                <w:sz w:val="18"/>
                <w:szCs w:val="18"/>
                <w:lang w:val="sq-AL"/>
              </w:rPr>
            </w:pPr>
            <w:r w:rsidRPr="00EF5D4E">
              <w:rPr>
                <w:sz w:val="18"/>
                <w:szCs w:val="18"/>
                <w:lang w:val="sq-AL"/>
              </w:rPr>
              <w:t>61</w:t>
            </w:r>
          </w:p>
        </w:tc>
        <w:tc>
          <w:tcPr>
            <w:tcW w:w="1226" w:type="dxa"/>
          </w:tcPr>
          <w:p w:rsidR="00BF0619" w:rsidRPr="00EF5D4E" w:rsidRDefault="00BF0619" w:rsidP="001B57A8">
            <w:pPr>
              <w:widowControl w:val="0"/>
              <w:rPr>
                <w:sz w:val="18"/>
                <w:szCs w:val="18"/>
                <w:lang w:val="sq-AL"/>
              </w:rPr>
            </w:pPr>
            <w:r w:rsidRPr="00EF5D4E">
              <w:rPr>
                <w:sz w:val="18"/>
                <w:szCs w:val="18"/>
                <w:lang w:val="sq-AL"/>
              </w:rPr>
              <w:t>3100</w:t>
            </w:r>
          </w:p>
        </w:tc>
        <w:tc>
          <w:tcPr>
            <w:tcW w:w="934" w:type="dxa"/>
          </w:tcPr>
          <w:p w:rsidR="00BF0619" w:rsidRPr="00EF5D4E" w:rsidRDefault="00BF0619" w:rsidP="001B57A8">
            <w:pPr>
              <w:pStyle w:val="Paragrafi"/>
              <w:ind w:firstLine="0"/>
              <w:rPr>
                <w:sz w:val="18"/>
                <w:szCs w:val="18"/>
                <w:lang w:val="sq-AL"/>
              </w:rPr>
            </w:pPr>
            <w:r w:rsidRPr="00EF5D4E">
              <w:rPr>
                <w:sz w:val="18"/>
                <w:szCs w:val="18"/>
                <w:lang w:val="sq-AL"/>
              </w:rPr>
              <w:t>189100</w:t>
            </w:r>
          </w:p>
        </w:tc>
        <w:tc>
          <w:tcPr>
            <w:tcW w:w="900" w:type="dxa"/>
          </w:tcPr>
          <w:p w:rsidR="00BF0619" w:rsidRPr="00EF5D4E" w:rsidRDefault="00BF0619" w:rsidP="001B57A8">
            <w:pPr>
              <w:pStyle w:val="Paragrafi"/>
              <w:ind w:firstLine="0"/>
              <w:rPr>
                <w:sz w:val="18"/>
                <w:szCs w:val="18"/>
                <w:lang w:val="sq-AL"/>
              </w:rPr>
            </w:pPr>
            <w:r w:rsidRPr="00EF5D4E">
              <w:rPr>
                <w:sz w:val="18"/>
                <w:szCs w:val="18"/>
                <w:lang w:val="sq-AL"/>
              </w:rPr>
              <w:t>189100</w:t>
            </w:r>
          </w:p>
        </w:tc>
        <w:tc>
          <w:tcPr>
            <w:tcW w:w="1080" w:type="dxa"/>
          </w:tcPr>
          <w:p w:rsidR="00BF0619" w:rsidRPr="00EF5D4E" w:rsidRDefault="00BF0619" w:rsidP="001B57A8">
            <w:pPr>
              <w:pStyle w:val="Paragrafi"/>
              <w:ind w:firstLine="0"/>
              <w:rPr>
                <w:sz w:val="18"/>
                <w:szCs w:val="18"/>
                <w:lang w:val="sq-AL"/>
              </w:rPr>
            </w:pPr>
            <w:r w:rsidRPr="00EF5D4E">
              <w:rPr>
                <w:sz w:val="18"/>
                <w:szCs w:val="18"/>
                <w:lang w:val="sq-AL"/>
              </w:rPr>
              <w:t>Konf ZRPP</w:t>
            </w:r>
          </w:p>
        </w:tc>
      </w:tr>
      <w:tr w:rsidR="00960A63" w:rsidRPr="00EF5D4E">
        <w:trPr>
          <w:jc w:val="center"/>
        </w:trPr>
        <w:tc>
          <w:tcPr>
            <w:tcW w:w="704" w:type="dxa"/>
          </w:tcPr>
          <w:p w:rsidR="0029350A" w:rsidRPr="00EF5D4E" w:rsidRDefault="0029350A" w:rsidP="001B57A8">
            <w:pPr>
              <w:pStyle w:val="Paragrafi"/>
              <w:ind w:firstLine="0"/>
              <w:rPr>
                <w:sz w:val="18"/>
                <w:szCs w:val="18"/>
                <w:lang w:val="sq-AL"/>
              </w:rPr>
            </w:pPr>
          </w:p>
        </w:tc>
        <w:tc>
          <w:tcPr>
            <w:tcW w:w="844" w:type="dxa"/>
            <w:gridSpan w:val="2"/>
          </w:tcPr>
          <w:p w:rsidR="0029350A" w:rsidRPr="00EF5D4E" w:rsidRDefault="0029350A" w:rsidP="001B57A8">
            <w:pPr>
              <w:pStyle w:val="Paragrafi"/>
              <w:ind w:firstLine="0"/>
              <w:rPr>
                <w:sz w:val="18"/>
                <w:szCs w:val="18"/>
                <w:lang w:val="sq-AL"/>
              </w:rPr>
            </w:pPr>
          </w:p>
        </w:tc>
        <w:tc>
          <w:tcPr>
            <w:tcW w:w="844" w:type="dxa"/>
          </w:tcPr>
          <w:p w:rsidR="0029350A" w:rsidRPr="00EF5D4E" w:rsidRDefault="0029350A" w:rsidP="001B57A8">
            <w:pPr>
              <w:pStyle w:val="Paragrafi"/>
              <w:ind w:firstLine="0"/>
              <w:rPr>
                <w:b/>
                <w:sz w:val="18"/>
                <w:szCs w:val="18"/>
                <w:lang w:val="sq-AL"/>
              </w:rPr>
            </w:pPr>
            <w:r w:rsidRPr="00EF5D4E">
              <w:rPr>
                <w:b/>
                <w:sz w:val="18"/>
                <w:szCs w:val="18"/>
                <w:lang w:val="sq-AL"/>
              </w:rPr>
              <w:t>Shuma</w:t>
            </w:r>
          </w:p>
        </w:tc>
        <w:tc>
          <w:tcPr>
            <w:tcW w:w="900" w:type="dxa"/>
          </w:tcPr>
          <w:p w:rsidR="0029350A" w:rsidRPr="00EF5D4E" w:rsidRDefault="0029350A" w:rsidP="001B57A8">
            <w:pPr>
              <w:pStyle w:val="Paragrafi"/>
              <w:ind w:firstLine="0"/>
              <w:rPr>
                <w:b/>
                <w:sz w:val="18"/>
                <w:szCs w:val="18"/>
                <w:lang w:val="sq-AL"/>
              </w:rPr>
            </w:pPr>
          </w:p>
        </w:tc>
        <w:tc>
          <w:tcPr>
            <w:tcW w:w="776" w:type="dxa"/>
          </w:tcPr>
          <w:p w:rsidR="0029350A" w:rsidRPr="00EF5D4E" w:rsidRDefault="0029350A" w:rsidP="001B57A8">
            <w:pPr>
              <w:pStyle w:val="Paragrafi"/>
              <w:ind w:firstLine="0"/>
              <w:rPr>
                <w:b/>
                <w:sz w:val="18"/>
                <w:szCs w:val="18"/>
                <w:lang w:val="sq-AL"/>
              </w:rPr>
            </w:pPr>
          </w:p>
        </w:tc>
        <w:tc>
          <w:tcPr>
            <w:tcW w:w="814" w:type="dxa"/>
          </w:tcPr>
          <w:p w:rsidR="0029350A" w:rsidRPr="00EF5D4E" w:rsidRDefault="0029350A" w:rsidP="001B57A8">
            <w:pPr>
              <w:pStyle w:val="Paragrafi"/>
              <w:ind w:firstLine="0"/>
              <w:rPr>
                <w:b/>
                <w:sz w:val="18"/>
                <w:szCs w:val="18"/>
                <w:lang w:val="sq-AL"/>
              </w:rPr>
            </w:pPr>
          </w:p>
        </w:tc>
        <w:tc>
          <w:tcPr>
            <w:tcW w:w="750" w:type="dxa"/>
          </w:tcPr>
          <w:p w:rsidR="0029350A" w:rsidRPr="00EF5D4E" w:rsidRDefault="0029350A" w:rsidP="001B57A8">
            <w:pPr>
              <w:pStyle w:val="Paragrafi"/>
              <w:ind w:firstLine="0"/>
              <w:rPr>
                <w:b/>
                <w:sz w:val="18"/>
                <w:szCs w:val="18"/>
                <w:lang w:val="sq-AL"/>
              </w:rPr>
            </w:pPr>
            <w:r w:rsidRPr="00EF5D4E">
              <w:rPr>
                <w:b/>
                <w:sz w:val="18"/>
                <w:szCs w:val="18"/>
                <w:lang w:val="sq-AL"/>
              </w:rPr>
              <w:t>1935</w:t>
            </w:r>
          </w:p>
        </w:tc>
        <w:tc>
          <w:tcPr>
            <w:tcW w:w="1226" w:type="dxa"/>
          </w:tcPr>
          <w:p w:rsidR="0029350A" w:rsidRPr="00EF5D4E" w:rsidRDefault="0029350A" w:rsidP="001B57A8">
            <w:pPr>
              <w:pStyle w:val="Paragrafi"/>
              <w:ind w:firstLine="0"/>
              <w:rPr>
                <w:b/>
                <w:sz w:val="18"/>
                <w:szCs w:val="18"/>
                <w:lang w:val="sq-AL"/>
              </w:rPr>
            </w:pPr>
          </w:p>
        </w:tc>
        <w:tc>
          <w:tcPr>
            <w:tcW w:w="934" w:type="dxa"/>
          </w:tcPr>
          <w:p w:rsidR="0029350A" w:rsidRPr="00EF5D4E" w:rsidRDefault="0029350A" w:rsidP="001B57A8">
            <w:pPr>
              <w:pStyle w:val="Paragrafi"/>
              <w:ind w:firstLine="0"/>
              <w:rPr>
                <w:b/>
                <w:sz w:val="18"/>
                <w:szCs w:val="18"/>
                <w:lang w:val="sq-AL"/>
              </w:rPr>
            </w:pPr>
            <w:r w:rsidRPr="00EF5D4E">
              <w:rPr>
                <w:b/>
                <w:sz w:val="18"/>
                <w:szCs w:val="18"/>
                <w:lang w:val="sq-AL"/>
              </w:rPr>
              <w:t>5998500</w:t>
            </w:r>
          </w:p>
        </w:tc>
        <w:tc>
          <w:tcPr>
            <w:tcW w:w="900" w:type="dxa"/>
          </w:tcPr>
          <w:p w:rsidR="0029350A" w:rsidRPr="00EF5D4E" w:rsidRDefault="0029350A" w:rsidP="001B57A8">
            <w:pPr>
              <w:pStyle w:val="Paragrafi"/>
              <w:ind w:firstLine="0"/>
              <w:rPr>
                <w:b/>
                <w:sz w:val="18"/>
                <w:szCs w:val="18"/>
                <w:lang w:val="sq-AL"/>
              </w:rPr>
            </w:pPr>
            <w:r w:rsidRPr="00EF5D4E">
              <w:rPr>
                <w:b/>
                <w:sz w:val="18"/>
                <w:szCs w:val="18"/>
                <w:lang w:val="sq-AL"/>
              </w:rPr>
              <w:t>5998500</w:t>
            </w:r>
          </w:p>
        </w:tc>
        <w:tc>
          <w:tcPr>
            <w:tcW w:w="1080" w:type="dxa"/>
          </w:tcPr>
          <w:p w:rsidR="0029350A" w:rsidRPr="00EF5D4E" w:rsidRDefault="0029350A" w:rsidP="001B57A8">
            <w:pPr>
              <w:pStyle w:val="Paragrafi"/>
              <w:ind w:firstLine="0"/>
              <w:rPr>
                <w:b/>
                <w:sz w:val="18"/>
                <w:szCs w:val="18"/>
                <w:lang w:val="sq-AL"/>
              </w:rPr>
            </w:pPr>
          </w:p>
        </w:tc>
      </w:tr>
    </w:tbl>
    <w:p w:rsidR="00BD5DD2" w:rsidRPr="00EF5D4E" w:rsidRDefault="00BD5DD2" w:rsidP="001B57A8">
      <w:pPr>
        <w:pStyle w:val="Paragrafi"/>
        <w:rPr>
          <w:lang w:val="sq-AL"/>
        </w:rPr>
      </w:pPr>
    </w:p>
    <w:p w:rsidR="005F43AD" w:rsidRPr="00EF5D4E" w:rsidRDefault="005F43AD" w:rsidP="001B57A8">
      <w:pPr>
        <w:pStyle w:val="Paragrafi"/>
        <w:ind w:firstLine="0"/>
        <w:rPr>
          <w:lang w:val="sq-AL"/>
        </w:rPr>
      </w:pPr>
    </w:p>
    <w:p w:rsidR="00B543E2" w:rsidRPr="00EF5D4E" w:rsidRDefault="00B543E2" w:rsidP="001B57A8">
      <w:pPr>
        <w:pStyle w:val="Paragrafi"/>
        <w:rPr>
          <w:sz w:val="20"/>
          <w:lang w:val="sq-AL"/>
        </w:rPr>
      </w:pPr>
    </w:p>
    <w:p w:rsidR="005F43AD" w:rsidRPr="00EF5D4E" w:rsidRDefault="005F43AD" w:rsidP="00475292">
      <w:pPr>
        <w:pStyle w:val="Paragrafi"/>
        <w:ind w:firstLine="0"/>
        <w:rPr>
          <w:sz w:val="20"/>
          <w:lang w:val="sq-AL"/>
        </w:rPr>
      </w:pPr>
      <w:r w:rsidRPr="00EF5D4E">
        <w:rPr>
          <w:sz w:val="20"/>
          <w:lang w:val="sq-AL"/>
        </w:rPr>
        <w:t>REPUBLIKA E SHQIP</w:t>
      </w:r>
      <w:r w:rsidR="003443C0" w:rsidRPr="00EF5D4E">
        <w:rPr>
          <w:sz w:val="20"/>
          <w:lang w:val="sq-AL"/>
        </w:rPr>
        <w:t>Ë</w:t>
      </w:r>
      <w:r w:rsidRPr="00EF5D4E">
        <w:rPr>
          <w:sz w:val="20"/>
          <w:lang w:val="sq-AL"/>
        </w:rPr>
        <w:t>RIS</w:t>
      </w:r>
      <w:r w:rsidR="003443C0" w:rsidRPr="00EF5D4E">
        <w:rPr>
          <w:sz w:val="20"/>
          <w:lang w:val="sq-AL"/>
        </w:rPr>
        <w:t>Ë</w:t>
      </w:r>
    </w:p>
    <w:p w:rsidR="005F43AD" w:rsidRPr="00EF5D4E" w:rsidRDefault="005F43AD" w:rsidP="00475292">
      <w:pPr>
        <w:pStyle w:val="Paragrafi"/>
        <w:ind w:firstLine="0"/>
        <w:rPr>
          <w:sz w:val="20"/>
          <w:lang w:val="sq-AL"/>
        </w:rPr>
      </w:pPr>
      <w:r w:rsidRPr="00EF5D4E">
        <w:rPr>
          <w:sz w:val="20"/>
          <w:lang w:val="sq-AL"/>
        </w:rPr>
        <w:t>DREJTORIA E P</w:t>
      </w:r>
      <w:r w:rsidR="003443C0" w:rsidRPr="00EF5D4E">
        <w:rPr>
          <w:sz w:val="20"/>
          <w:lang w:val="sq-AL"/>
        </w:rPr>
        <w:t>Ë</w:t>
      </w:r>
      <w:r w:rsidRPr="00EF5D4E">
        <w:rPr>
          <w:sz w:val="20"/>
          <w:lang w:val="sq-AL"/>
        </w:rPr>
        <w:t>RGJITHSHME E RRUG</w:t>
      </w:r>
      <w:r w:rsidR="003443C0" w:rsidRPr="00EF5D4E">
        <w:rPr>
          <w:sz w:val="20"/>
          <w:lang w:val="sq-AL"/>
        </w:rPr>
        <w:t>Ë</w:t>
      </w:r>
      <w:r w:rsidRPr="00EF5D4E">
        <w:rPr>
          <w:sz w:val="20"/>
          <w:lang w:val="sq-AL"/>
        </w:rPr>
        <w:t>VE</w:t>
      </w:r>
    </w:p>
    <w:p w:rsidR="005F43AD" w:rsidRPr="00EF5D4E" w:rsidRDefault="005F43AD" w:rsidP="00475292">
      <w:pPr>
        <w:pStyle w:val="Paragrafi"/>
        <w:ind w:firstLine="0"/>
        <w:rPr>
          <w:sz w:val="20"/>
          <w:lang w:val="sq-AL"/>
        </w:rPr>
      </w:pPr>
      <w:r w:rsidRPr="00EF5D4E">
        <w:rPr>
          <w:sz w:val="20"/>
          <w:lang w:val="sq-AL"/>
        </w:rPr>
        <w:t>DREJTORIA JURIDIKE</w:t>
      </w:r>
    </w:p>
    <w:p w:rsidR="005F43AD" w:rsidRPr="00EF5D4E" w:rsidRDefault="005F43AD" w:rsidP="00475292">
      <w:pPr>
        <w:pStyle w:val="Paragrafi"/>
        <w:ind w:firstLine="0"/>
        <w:rPr>
          <w:sz w:val="20"/>
          <w:lang w:val="sq-AL"/>
        </w:rPr>
      </w:pPr>
      <w:r w:rsidRPr="00EF5D4E">
        <w:rPr>
          <w:sz w:val="20"/>
          <w:lang w:val="sq-AL"/>
        </w:rPr>
        <w:t>SEKTORI I SHPRON</w:t>
      </w:r>
      <w:r w:rsidR="003443C0" w:rsidRPr="00EF5D4E">
        <w:rPr>
          <w:sz w:val="20"/>
          <w:lang w:val="sq-AL"/>
        </w:rPr>
        <w:t>Ë</w:t>
      </w:r>
      <w:r w:rsidRPr="00EF5D4E">
        <w:rPr>
          <w:sz w:val="20"/>
          <w:lang w:val="sq-AL"/>
        </w:rPr>
        <w:t>SIMEVE</w:t>
      </w:r>
    </w:p>
    <w:p w:rsidR="005F43AD" w:rsidRPr="00EF5D4E" w:rsidRDefault="005F43AD" w:rsidP="001B57A8">
      <w:pPr>
        <w:pStyle w:val="Paragrafi"/>
        <w:rPr>
          <w:lang w:val="sq-AL"/>
        </w:rPr>
      </w:pPr>
    </w:p>
    <w:p w:rsidR="005F43AD" w:rsidRPr="00EF5D4E" w:rsidRDefault="005F43AD" w:rsidP="001B57A8">
      <w:pPr>
        <w:pStyle w:val="Paragrafi"/>
        <w:jc w:val="center"/>
        <w:rPr>
          <w:sz w:val="20"/>
          <w:lang w:val="sq-AL"/>
        </w:rPr>
      </w:pPr>
      <w:r w:rsidRPr="00EF5D4E">
        <w:rPr>
          <w:sz w:val="20"/>
          <w:lang w:val="sq-AL"/>
        </w:rPr>
        <w:t>LISTA E OBJEKTEVE Q</w:t>
      </w:r>
      <w:r w:rsidR="003443C0" w:rsidRPr="00EF5D4E">
        <w:rPr>
          <w:sz w:val="20"/>
          <w:lang w:val="sq-AL"/>
        </w:rPr>
        <w:t>Ë</w:t>
      </w:r>
      <w:r w:rsidRPr="00EF5D4E">
        <w:rPr>
          <w:sz w:val="20"/>
          <w:lang w:val="sq-AL"/>
        </w:rPr>
        <w:t xml:space="preserve"> PREKEN NGA ND</w:t>
      </w:r>
      <w:r w:rsidR="003443C0" w:rsidRPr="00EF5D4E">
        <w:rPr>
          <w:sz w:val="20"/>
          <w:lang w:val="sq-AL"/>
        </w:rPr>
        <w:t>Ë</w:t>
      </w:r>
      <w:r w:rsidRPr="00EF5D4E">
        <w:rPr>
          <w:sz w:val="20"/>
          <w:lang w:val="sq-AL"/>
        </w:rPr>
        <w:t>RTIMI I SEGMENTIT RRUGOR</w:t>
      </w:r>
    </w:p>
    <w:p w:rsidR="005F43AD" w:rsidRPr="00EF5D4E" w:rsidRDefault="005F43AD" w:rsidP="001B57A8">
      <w:pPr>
        <w:pStyle w:val="Paragrafi"/>
        <w:jc w:val="center"/>
        <w:rPr>
          <w:sz w:val="20"/>
          <w:lang w:val="sq-AL"/>
        </w:rPr>
      </w:pPr>
      <w:r w:rsidRPr="00EF5D4E">
        <w:rPr>
          <w:sz w:val="20"/>
          <w:lang w:val="sq-AL"/>
        </w:rPr>
        <w:t>“HYRJE BERAT”</w:t>
      </w:r>
    </w:p>
    <w:p w:rsidR="005F43AD" w:rsidRPr="00EF5D4E" w:rsidRDefault="005F43AD" w:rsidP="001B57A8">
      <w:pPr>
        <w:pStyle w:val="Paragrafi"/>
        <w:rPr>
          <w:lang w:val="sq-AL"/>
        </w:rPr>
      </w:pPr>
    </w:p>
    <w:tbl>
      <w:tblPr>
        <w:tblStyle w:val="TableGrid"/>
        <w:tblW w:w="5000" w:type="pct"/>
        <w:jc w:val="center"/>
        <w:tblLook w:val="01E0" w:firstRow="1" w:lastRow="1" w:firstColumn="1" w:lastColumn="1" w:noHBand="0" w:noVBand="0"/>
      </w:tblPr>
      <w:tblGrid>
        <w:gridCol w:w="608"/>
        <w:gridCol w:w="1016"/>
        <w:gridCol w:w="1040"/>
        <w:gridCol w:w="1118"/>
        <w:gridCol w:w="821"/>
        <w:gridCol w:w="1081"/>
        <w:gridCol w:w="1330"/>
        <w:gridCol w:w="2273"/>
      </w:tblGrid>
      <w:tr w:rsidR="00AE5873" w:rsidRPr="00EF5D4E">
        <w:trPr>
          <w:jc w:val="center"/>
        </w:trPr>
        <w:tc>
          <w:tcPr>
            <w:tcW w:w="327" w:type="pct"/>
            <w:vMerge w:val="restart"/>
            <w:vAlign w:val="center"/>
          </w:tcPr>
          <w:p w:rsidR="00AE5873" w:rsidRPr="00EF5D4E" w:rsidRDefault="00AE5873" w:rsidP="001B57A8">
            <w:pPr>
              <w:pStyle w:val="Paragrafi"/>
              <w:ind w:firstLine="0"/>
              <w:jc w:val="center"/>
              <w:rPr>
                <w:b/>
                <w:sz w:val="18"/>
                <w:szCs w:val="18"/>
                <w:lang w:val="sq-AL"/>
              </w:rPr>
            </w:pPr>
            <w:r w:rsidRPr="00EF5D4E">
              <w:rPr>
                <w:b/>
                <w:sz w:val="18"/>
                <w:szCs w:val="18"/>
                <w:lang w:val="sq-AL"/>
              </w:rPr>
              <w:t>Nr.</w:t>
            </w:r>
          </w:p>
        </w:tc>
        <w:tc>
          <w:tcPr>
            <w:tcW w:w="1708" w:type="pct"/>
            <w:gridSpan w:val="3"/>
            <w:vAlign w:val="center"/>
          </w:tcPr>
          <w:p w:rsidR="00AE5873" w:rsidRPr="00EF5D4E" w:rsidRDefault="00AE5873" w:rsidP="001B57A8">
            <w:pPr>
              <w:pStyle w:val="Paragrafi"/>
              <w:ind w:firstLine="0"/>
              <w:jc w:val="center"/>
              <w:rPr>
                <w:b/>
                <w:sz w:val="18"/>
                <w:szCs w:val="18"/>
                <w:lang w:val="sq-AL"/>
              </w:rPr>
            </w:pPr>
            <w:r w:rsidRPr="00EF5D4E">
              <w:rPr>
                <w:b/>
                <w:sz w:val="18"/>
                <w:szCs w:val="18"/>
                <w:lang w:val="sq-AL"/>
              </w:rPr>
              <w:t>Pronari</w:t>
            </w:r>
          </w:p>
        </w:tc>
        <w:tc>
          <w:tcPr>
            <w:tcW w:w="442" w:type="pct"/>
            <w:vMerge w:val="restart"/>
            <w:vAlign w:val="center"/>
          </w:tcPr>
          <w:p w:rsidR="00AE5873" w:rsidRPr="00EF5D4E" w:rsidRDefault="00AE5873" w:rsidP="001B57A8">
            <w:pPr>
              <w:pStyle w:val="Paragrafi"/>
              <w:ind w:firstLine="0"/>
              <w:jc w:val="center"/>
              <w:rPr>
                <w:sz w:val="18"/>
                <w:szCs w:val="18"/>
                <w:lang w:val="sq-AL"/>
              </w:rPr>
            </w:pPr>
            <w:r w:rsidRPr="00EF5D4E">
              <w:rPr>
                <w:b/>
                <w:sz w:val="18"/>
                <w:szCs w:val="18"/>
                <w:lang w:val="sq-AL"/>
              </w:rPr>
              <w:t>Z.K</w:t>
            </w:r>
            <w:r w:rsidRPr="00EF5D4E">
              <w:rPr>
                <w:sz w:val="18"/>
                <w:szCs w:val="18"/>
                <w:lang w:val="sq-AL"/>
              </w:rPr>
              <w:t>.</w:t>
            </w:r>
          </w:p>
        </w:tc>
        <w:tc>
          <w:tcPr>
            <w:tcW w:w="582" w:type="pct"/>
            <w:vMerge w:val="restart"/>
            <w:vAlign w:val="center"/>
          </w:tcPr>
          <w:p w:rsidR="00AE5873" w:rsidRPr="00EF5D4E" w:rsidRDefault="00AE5873" w:rsidP="001B57A8">
            <w:pPr>
              <w:pStyle w:val="Paragrafi"/>
              <w:ind w:firstLine="0"/>
              <w:jc w:val="center"/>
              <w:rPr>
                <w:b/>
                <w:sz w:val="18"/>
                <w:szCs w:val="18"/>
                <w:lang w:val="sq-AL"/>
              </w:rPr>
            </w:pPr>
            <w:r w:rsidRPr="00EF5D4E">
              <w:rPr>
                <w:b/>
                <w:sz w:val="18"/>
                <w:szCs w:val="18"/>
                <w:lang w:val="sq-AL"/>
              </w:rPr>
              <w:t>Nr.</w:t>
            </w:r>
          </w:p>
          <w:p w:rsidR="00AE5873" w:rsidRPr="00EF5D4E" w:rsidRDefault="00DC5194" w:rsidP="001B57A8">
            <w:pPr>
              <w:pStyle w:val="Paragrafi"/>
              <w:ind w:firstLine="0"/>
              <w:jc w:val="center"/>
              <w:rPr>
                <w:b/>
                <w:sz w:val="18"/>
                <w:szCs w:val="18"/>
                <w:lang w:val="sq-AL"/>
              </w:rPr>
            </w:pPr>
            <w:r>
              <w:rPr>
                <w:b/>
                <w:sz w:val="18"/>
                <w:szCs w:val="18"/>
                <w:lang w:val="sq-AL"/>
              </w:rPr>
              <w:t>p</w:t>
            </w:r>
            <w:r w:rsidR="00AE5873" w:rsidRPr="00EF5D4E">
              <w:rPr>
                <w:b/>
                <w:sz w:val="18"/>
                <w:szCs w:val="18"/>
                <w:lang w:val="sq-AL"/>
              </w:rPr>
              <w:t>asuris</w:t>
            </w:r>
            <w:r w:rsidR="003443C0" w:rsidRPr="00EF5D4E">
              <w:rPr>
                <w:b/>
                <w:sz w:val="18"/>
                <w:szCs w:val="18"/>
                <w:lang w:val="sq-AL"/>
              </w:rPr>
              <w:t>ë</w:t>
            </w:r>
          </w:p>
        </w:tc>
        <w:tc>
          <w:tcPr>
            <w:tcW w:w="716" w:type="pct"/>
            <w:vMerge w:val="restart"/>
            <w:vAlign w:val="center"/>
          </w:tcPr>
          <w:p w:rsidR="00AE5873" w:rsidRPr="00EF5D4E" w:rsidRDefault="00AE5873" w:rsidP="001B57A8">
            <w:pPr>
              <w:pStyle w:val="Paragrafi"/>
              <w:ind w:firstLine="0"/>
              <w:jc w:val="center"/>
              <w:rPr>
                <w:b/>
                <w:sz w:val="18"/>
                <w:szCs w:val="18"/>
                <w:lang w:val="sq-AL"/>
              </w:rPr>
            </w:pPr>
            <w:r w:rsidRPr="00EF5D4E">
              <w:rPr>
                <w:b/>
                <w:sz w:val="18"/>
                <w:szCs w:val="18"/>
                <w:lang w:val="sq-AL"/>
              </w:rPr>
              <w:t>Vlera</w:t>
            </w:r>
          </w:p>
          <w:p w:rsidR="00AE5873" w:rsidRPr="00EF5D4E" w:rsidRDefault="00DC5194" w:rsidP="001B57A8">
            <w:pPr>
              <w:pStyle w:val="Paragrafi"/>
              <w:ind w:firstLine="0"/>
              <w:jc w:val="center"/>
              <w:rPr>
                <w:b/>
                <w:sz w:val="18"/>
                <w:szCs w:val="18"/>
                <w:lang w:val="sq-AL"/>
              </w:rPr>
            </w:pPr>
            <w:r>
              <w:rPr>
                <w:b/>
                <w:sz w:val="18"/>
                <w:szCs w:val="18"/>
                <w:lang w:val="sq-AL"/>
              </w:rPr>
              <w:t>t</w:t>
            </w:r>
            <w:r w:rsidR="00AE5873" w:rsidRPr="00EF5D4E">
              <w:rPr>
                <w:b/>
                <w:sz w:val="18"/>
                <w:szCs w:val="18"/>
                <w:lang w:val="sq-AL"/>
              </w:rPr>
              <w:t>otale lek</w:t>
            </w:r>
            <w:r w:rsidR="003443C0" w:rsidRPr="00EF5D4E">
              <w:rPr>
                <w:b/>
                <w:sz w:val="18"/>
                <w:szCs w:val="18"/>
                <w:lang w:val="sq-AL"/>
              </w:rPr>
              <w:t>ë</w:t>
            </w:r>
          </w:p>
        </w:tc>
        <w:tc>
          <w:tcPr>
            <w:tcW w:w="1224" w:type="pct"/>
            <w:vMerge w:val="restart"/>
            <w:vAlign w:val="center"/>
          </w:tcPr>
          <w:p w:rsidR="00AE5873" w:rsidRPr="00EF5D4E" w:rsidRDefault="00AE5873" w:rsidP="001B57A8">
            <w:pPr>
              <w:pStyle w:val="Paragrafi"/>
              <w:jc w:val="center"/>
              <w:rPr>
                <w:b/>
                <w:sz w:val="18"/>
                <w:szCs w:val="18"/>
                <w:lang w:val="sq-AL"/>
              </w:rPr>
            </w:pPr>
          </w:p>
          <w:p w:rsidR="00AE5873" w:rsidRPr="00EF5D4E" w:rsidRDefault="00AE5873" w:rsidP="001B57A8">
            <w:pPr>
              <w:pStyle w:val="Paragrafi"/>
              <w:ind w:firstLine="0"/>
              <w:jc w:val="center"/>
              <w:rPr>
                <w:b/>
                <w:sz w:val="18"/>
                <w:szCs w:val="18"/>
                <w:lang w:val="sq-AL"/>
              </w:rPr>
            </w:pPr>
            <w:r w:rsidRPr="00EF5D4E">
              <w:rPr>
                <w:b/>
                <w:sz w:val="18"/>
                <w:szCs w:val="18"/>
                <w:lang w:val="sq-AL"/>
              </w:rPr>
              <w:t>Sh</w:t>
            </w:r>
            <w:r w:rsidR="003443C0" w:rsidRPr="00EF5D4E">
              <w:rPr>
                <w:b/>
                <w:sz w:val="18"/>
                <w:szCs w:val="18"/>
                <w:lang w:val="sq-AL"/>
              </w:rPr>
              <w:t>ë</w:t>
            </w:r>
            <w:r w:rsidRPr="00EF5D4E">
              <w:rPr>
                <w:b/>
                <w:sz w:val="18"/>
                <w:szCs w:val="18"/>
                <w:lang w:val="sq-AL"/>
              </w:rPr>
              <w:t>nime</w:t>
            </w:r>
          </w:p>
        </w:tc>
      </w:tr>
      <w:tr w:rsidR="00AE5873" w:rsidRPr="00EF5D4E">
        <w:trPr>
          <w:jc w:val="center"/>
        </w:trPr>
        <w:tc>
          <w:tcPr>
            <w:tcW w:w="327" w:type="pct"/>
            <w:vMerge/>
            <w:vAlign w:val="center"/>
          </w:tcPr>
          <w:p w:rsidR="00AE5873" w:rsidRPr="00EF5D4E" w:rsidRDefault="00AE5873" w:rsidP="001B57A8">
            <w:pPr>
              <w:pStyle w:val="Paragrafi"/>
              <w:ind w:firstLine="0"/>
              <w:jc w:val="center"/>
              <w:rPr>
                <w:b/>
                <w:sz w:val="18"/>
                <w:szCs w:val="18"/>
                <w:lang w:val="sq-AL"/>
              </w:rPr>
            </w:pPr>
          </w:p>
        </w:tc>
        <w:tc>
          <w:tcPr>
            <w:tcW w:w="547" w:type="pct"/>
            <w:vAlign w:val="center"/>
          </w:tcPr>
          <w:p w:rsidR="00AE5873" w:rsidRPr="00EF5D4E" w:rsidRDefault="00AE5873" w:rsidP="001B57A8">
            <w:pPr>
              <w:pStyle w:val="Paragrafi"/>
              <w:ind w:firstLine="0"/>
              <w:jc w:val="center"/>
              <w:rPr>
                <w:b/>
                <w:sz w:val="18"/>
                <w:szCs w:val="18"/>
                <w:lang w:val="sq-AL"/>
              </w:rPr>
            </w:pPr>
            <w:r w:rsidRPr="00EF5D4E">
              <w:rPr>
                <w:b/>
                <w:sz w:val="18"/>
                <w:szCs w:val="18"/>
                <w:lang w:val="sq-AL"/>
              </w:rPr>
              <w:t>Emri</w:t>
            </w:r>
          </w:p>
        </w:tc>
        <w:tc>
          <w:tcPr>
            <w:tcW w:w="560" w:type="pct"/>
            <w:vAlign w:val="center"/>
          </w:tcPr>
          <w:p w:rsidR="00AE5873" w:rsidRPr="00EF5D4E" w:rsidRDefault="00AE5873" w:rsidP="001B57A8">
            <w:pPr>
              <w:pStyle w:val="Paragrafi"/>
              <w:ind w:firstLine="0"/>
              <w:jc w:val="center"/>
              <w:rPr>
                <w:b/>
                <w:sz w:val="18"/>
                <w:szCs w:val="18"/>
                <w:lang w:val="sq-AL"/>
              </w:rPr>
            </w:pPr>
            <w:r w:rsidRPr="00EF5D4E">
              <w:rPr>
                <w:b/>
                <w:sz w:val="18"/>
                <w:szCs w:val="18"/>
                <w:lang w:val="sq-AL"/>
              </w:rPr>
              <w:t>At</w:t>
            </w:r>
            <w:r w:rsidR="003443C0" w:rsidRPr="00EF5D4E">
              <w:rPr>
                <w:b/>
                <w:sz w:val="18"/>
                <w:szCs w:val="18"/>
                <w:lang w:val="sq-AL"/>
              </w:rPr>
              <w:t>ë</w:t>
            </w:r>
            <w:r w:rsidRPr="00EF5D4E">
              <w:rPr>
                <w:b/>
                <w:sz w:val="18"/>
                <w:szCs w:val="18"/>
                <w:lang w:val="sq-AL"/>
              </w:rPr>
              <w:t>sia</w:t>
            </w:r>
          </w:p>
        </w:tc>
        <w:tc>
          <w:tcPr>
            <w:tcW w:w="602" w:type="pct"/>
            <w:vAlign w:val="center"/>
          </w:tcPr>
          <w:p w:rsidR="00AE5873" w:rsidRPr="00EF5D4E" w:rsidRDefault="00AE5873" w:rsidP="001B57A8">
            <w:pPr>
              <w:pStyle w:val="Paragrafi"/>
              <w:ind w:firstLine="0"/>
              <w:jc w:val="center"/>
              <w:rPr>
                <w:b/>
                <w:sz w:val="18"/>
                <w:szCs w:val="18"/>
                <w:lang w:val="sq-AL"/>
              </w:rPr>
            </w:pPr>
            <w:r w:rsidRPr="00EF5D4E">
              <w:rPr>
                <w:b/>
                <w:sz w:val="18"/>
                <w:szCs w:val="18"/>
                <w:lang w:val="sq-AL"/>
              </w:rPr>
              <w:t>Mbiemri</w:t>
            </w:r>
          </w:p>
        </w:tc>
        <w:tc>
          <w:tcPr>
            <w:tcW w:w="442" w:type="pct"/>
            <w:vMerge/>
            <w:vAlign w:val="center"/>
          </w:tcPr>
          <w:p w:rsidR="00AE5873" w:rsidRPr="00EF5D4E" w:rsidRDefault="00AE5873" w:rsidP="001B57A8">
            <w:pPr>
              <w:pStyle w:val="Paragrafi"/>
              <w:ind w:firstLine="0"/>
              <w:jc w:val="center"/>
              <w:rPr>
                <w:sz w:val="18"/>
                <w:szCs w:val="18"/>
                <w:lang w:val="sq-AL"/>
              </w:rPr>
            </w:pPr>
          </w:p>
        </w:tc>
        <w:tc>
          <w:tcPr>
            <w:tcW w:w="582" w:type="pct"/>
            <w:vMerge/>
          </w:tcPr>
          <w:p w:rsidR="00AE5873" w:rsidRPr="00EF5D4E" w:rsidRDefault="00AE5873" w:rsidP="001B57A8">
            <w:pPr>
              <w:pStyle w:val="Paragrafi"/>
              <w:ind w:firstLine="0"/>
              <w:rPr>
                <w:sz w:val="18"/>
                <w:szCs w:val="18"/>
                <w:lang w:val="sq-AL"/>
              </w:rPr>
            </w:pPr>
          </w:p>
        </w:tc>
        <w:tc>
          <w:tcPr>
            <w:tcW w:w="716" w:type="pct"/>
            <w:vMerge/>
          </w:tcPr>
          <w:p w:rsidR="00AE5873" w:rsidRPr="00EF5D4E" w:rsidRDefault="00AE5873" w:rsidP="001B57A8">
            <w:pPr>
              <w:pStyle w:val="Paragrafi"/>
              <w:ind w:firstLine="0"/>
              <w:rPr>
                <w:sz w:val="18"/>
                <w:szCs w:val="18"/>
                <w:lang w:val="sq-AL"/>
              </w:rPr>
            </w:pPr>
          </w:p>
        </w:tc>
        <w:tc>
          <w:tcPr>
            <w:tcW w:w="1224" w:type="pct"/>
            <w:vMerge/>
          </w:tcPr>
          <w:p w:rsidR="00AE5873" w:rsidRPr="00EF5D4E" w:rsidRDefault="00AE5873" w:rsidP="001B57A8">
            <w:pPr>
              <w:pStyle w:val="Paragrafi"/>
              <w:ind w:firstLine="0"/>
              <w:rPr>
                <w:sz w:val="18"/>
                <w:szCs w:val="18"/>
                <w:lang w:val="sq-AL"/>
              </w:rPr>
            </w:pPr>
          </w:p>
        </w:tc>
      </w:tr>
      <w:tr w:rsidR="002263FB" w:rsidRPr="00EF5D4E">
        <w:trPr>
          <w:jc w:val="center"/>
        </w:trPr>
        <w:tc>
          <w:tcPr>
            <w:tcW w:w="327" w:type="pct"/>
          </w:tcPr>
          <w:p w:rsidR="002263FB" w:rsidRPr="00EF5D4E" w:rsidRDefault="002263FB" w:rsidP="001B57A8">
            <w:pPr>
              <w:pStyle w:val="Paragrafi"/>
              <w:ind w:firstLine="0"/>
              <w:rPr>
                <w:sz w:val="18"/>
                <w:szCs w:val="18"/>
                <w:lang w:val="sq-AL"/>
              </w:rPr>
            </w:pPr>
            <w:r w:rsidRPr="00EF5D4E">
              <w:rPr>
                <w:sz w:val="18"/>
                <w:szCs w:val="18"/>
                <w:lang w:val="sq-AL"/>
              </w:rPr>
              <w:t>1</w:t>
            </w:r>
          </w:p>
        </w:tc>
        <w:tc>
          <w:tcPr>
            <w:tcW w:w="547" w:type="pct"/>
          </w:tcPr>
          <w:p w:rsidR="002263FB" w:rsidRPr="00EF5D4E" w:rsidRDefault="002263FB" w:rsidP="001B57A8">
            <w:pPr>
              <w:pStyle w:val="Paragrafi"/>
              <w:ind w:firstLine="0"/>
              <w:rPr>
                <w:sz w:val="18"/>
                <w:szCs w:val="18"/>
                <w:lang w:val="sq-AL"/>
              </w:rPr>
            </w:pPr>
            <w:r w:rsidRPr="00EF5D4E">
              <w:rPr>
                <w:sz w:val="18"/>
                <w:szCs w:val="18"/>
                <w:lang w:val="sq-AL"/>
              </w:rPr>
              <w:t>Kamber</w:t>
            </w:r>
          </w:p>
        </w:tc>
        <w:tc>
          <w:tcPr>
            <w:tcW w:w="560" w:type="pct"/>
          </w:tcPr>
          <w:p w:rsidR="002263FB" w:rsidRPr="00EF5D4E" w:rsidRDefault="002263FB" w:rsidP="001B57A8">
            <w:pPr>
              <w:pStyle w:val="Paragrafi"/>
              <w:ind w:firstLine="0"/>
              <w:rPr>
                <w:sz w:val="18"/>
                <w:szCs w:val="18"/>
                <w:lang w:val="sq-AL"/>
              </w:rPr>
            </w:pPr>
            <w:r w:rsidRPr="00EF5D4E">
              <w:rPr>
                <w:sz w:val="18"/>
                <w:szCs w:val="18"/>
                <w:lang w:val="sq-AL"/>
              </w:rPr>
              <w:t>Hajro</w:t>
            </w:r>
          </w:p>
        </w:tc>
        <w:tc>
          <w:tcPr>
            <w:tcW w:w="602" w:type="pct"/>
          </w:tcPr>
          <w:p w:rsidR="002263FB" w:rsidRPr="00EF5D4E" w:rsidRDefault="002263FB" w:rsidP="001B57A8">
            <w:pPr>
              <w:pStyle w:val="Paragrafi"/>
              <w:ind w:firstLine="0"/>
              <w:rPr>
                <w:sz w:val="18"/>
                <w:szCs w:val="18"/>
                <w:lang w:val="sq-AL"/>
              </w:rPr>
            </w:pPr>
            <w:r w:rsidRPr="00EF5D4E">
              <w:rPr>
                <w:sz w:val="18"/>
                <w:szCs w:val="18"/>
                <w:lang w:val="sq-AL"/>
              </w:rPr>
              <w:t>Hasani</w:t>
            </w:r>
          </w:p>
        </w:tc>
        <w:tc>
          <w:tcPr>
            <w:tcW w:w="442" w:type="pct"/>
          </w:tcPr>
          <w:p w:rsidR="002263FB" w:rsidRPr="00EF5D4E" w:rsidRDefault="00AE5873" w:rsidP="001B57A8">
            <w:pPr>
              <w:pStyle w:val="Paragrafi"/>
              <w:ind w:firstLine="0"/>
              <w:rPr>
                <w:sz w:val="18"/>
                <w:szCs w:val="18"/>
                <w:lang w:val="sq-AL"/>
              </w:rPr>
            </w:pPr>
            <w:r w:rsidRPr="00EF5D4E">
              <w:rPr>
                <w:sz w:val="18"/>
                <w:szCs w:val="18"/>
                <w:lang w:val="sq-AL"/>
              </w:rPr>
              <w:t>8501</w:t>
            </w:r>
          </w:p>
        </w:tc>
        <w:tc>
          <w:tcPr>
            <w:tcW w:w="582" w:type="pct"/>
          </w:tcPr>
          <w:p w:rsidR="002263FB" w:rsidRPr="00EF5D4E" w:rsidRDefault="00AE5873" w:rsidP="001B57A8">
            <w:pPr>
              <w:pStyle w:val="Paragrafi"/>
              <w:ind w:firstLine="0"/>
              <w:rPr>
                <w:sz w:val="18"/>
                <w:szCs w:val="18"/>
                <w:lang w:val="sq-AL"/>
              </w:rPr>
            </w:pPr>
            <w:r w:rsidRPr="00EF5D4E">
              <w:rPr>
                <w:sz w:val="18"/>
                <w:szCs w:val="18"/>
                <w:lang w:val="sq-AL"/>
              </w:rPr>
              <w:t>9/194</w:t>
            </w:r>
          </w:p>
        </w:tc>
        <w:tc>
          <w:tcPr>
            <w:tcW w:w="716" w:type="pct"/>
          </w:tcPr>
          <w:p w:rsidR="002263FB" w:rsidRPr="00EF5D4E" w:rsidRDefault="00AE5873" w:rsidP="001B57A8">
            <w:pPr>
              <w:pStyle w:val="Paragrafi"/>
              <w:ind w:firstLine="0"/>
              <w:rPr>
                <w:sz w:val="18"/>
                <w:szCs w:val="18"/>
                <w:lang w:val="sq-AL"/>
              </w:rPr>
            </w:pPr>
            <w:r w:rsidRPr="00EF5D4E">
              <w:rPr>
                <w:sz w:val="18"/>
                <w:szCs w:val="18"/>
                <w:lang w:val="sq-AL"/>
              </w:rPr>
              <w:t>6611687</w:t>
            </w:r>
          </w:p>
        </w:tc>
        <w:tc>
          <w:tcPr>
            <w:tcW w:w="1224" w:type="pct"/>
          </w:tcPr>
          <w:p w:rsidR="002263FB" w:rsidRPr="00EF5D4E" w:rsidRDefault="00AE5873" w:rsidP="001B57A8">
            <w:pPr>
              <w:pStyle w:val="Paragrafi"/>
              <w:ind w:firstLine="0"/>
              <w:rPr>
                <w:sz w:val="18"/>
                <w:szCs w:val="18"/>
                <w:lang w:val="sq-AL"/>
              </w:rPr>
            </w:pPr>
            <w:r w:rsidRPr="00EF5D4E">
              <w:rPr>
                <w:sz w:val="18"/>
                <w:szCs w:val="18"/>
                <w:lang w:val="sq-AL"/>
              </w:rPr>
              <w:t>Konf ZRPP</w:t>
            </w:r>
          </w:p>
        </w:tc>
      </w:tr>
      <w:tr w:rsidR="002263FB" w:rsidRPr="00EF5D4E">
        <w:trPr>
          <w:jc w:val="center"/>
        </w:trPr>
        <w:tc>
          <w:tcPr>
            <w:tcW w:w="327" w:type="pct"/>
          </w:tcPr>
          <w:p w:rsidR="002263FB" w:rsidRPr="00EF5D4E" w:rsidRDefault="002263FB" w:rsidP="001B57A8">
            <w:pPr>
              <w:pStyle w:val="Paragrafi"/>
              <w:ind w:firstLine="0"/>
              <w:rPr>
                <w:sz w:val="18"/>
                <w:szCs w:val="18"/>
                <w:lang w:val="sq-AL"/>
              </w:rPr>
            </w:pPr>
            <w:r w:rsidRPr="00EF5D4E">
              <w:rPr>
                <w:sz w:val="18"/>
                <w:szCs w:val="18"/>
                <w:lang w:val="sq-AL"/>
              </w:rPr>
              <w:t>2</w:t>
            </w:r>
          </w:p>
        </w:tc>
        <w:tc>
          <w:tcPr>
            <w:tcW w:w="547" w:type="pct"/>
          </w:tcPr>
          <w:p w:rsidR="002263FB" w:rsidRPr="00EF5D4E" w:rsidRDefault="002263FB" w:rsidP="001B57A8">
            <w:pPr>
              <w:pStyle w:val="Paragrafi"/>
              <w:ind w:firstLine="0"/>
              <w:rPr>
                <w:sz w:val="18"/>
                <w:szCs w:val="18"/>
                <w:lang w:val="sq-AL"/>
              </w:rPr>
            </w:pPr>
            <w:r w:rsidRPr="00EF5D4E">
              <w:rPr>
                <w:sz w:val="18"/>
                <w:szCs w:val="18"/>
                <w:lang w:val="sq-AL"/>
              </w:rPr>
              <w:t>Shp</w:t>
            </w:r>
            <w:r w:rsidR="003443C0" w:rsidRPr="00EF5D4E">
              <w:rPr>
                <w:sz w:val="18"/>
                <w:szCs w:val="18"/>
                <w:lang w:val="sq-AL"/>
              </w:rPr>
              <w:t>ë</w:t>
            </w:r>
            <w:r w:rsidRPr="00EF5D4E">
              <w:rPr>
                <w:sz w:val="18"/>
                <w:szCs w:val="18"/>
                <w:lang w:val="sq-AL"/>
              </w:rPr>
              <w:t>tim</w:t>
            </w:r>
          </w:p>
        </w:tc>
        <w:tc>
          <w:tcPr>
            <w:tcW w:w="560" w:type="pct"/>
          </w:tcPr>
          <w:p w:rsidR="002263FB" w:rsidRPr="00EF5D4E" w:rsidRDefault="002263FB" w:rsidP="001B57A8">
            <w:pPr>
              <w:pStyle w:val="Paragrafi"/>
              <w:ind w:firstLine="0"/>
              <w:rPr>
                <w:sz w:val="18"/>
                <w:szCs w:val="18"/>
                <w:lang w:val="sq-AL"/>
              </w:rPr>
            </w:pPr>
            <w:r w:rsidRPr="00EF5D4E">
              <w:rPr>
                <w:sz w:val="18"/>
                <w:szCs w:val="18"/>
                <w:lang w:val="sq-AL"/>
              </w:rPr>
              <w:t>Deli</w:t>
            </w:r>
          </w:p>
        </w:tc>
        <w:tc>
          <w:tcPr>
            <w:tcW w:w="602" w:type="pct"/>
          </w:tcPr>
          <w:p w:rsidR="002263FB" w:rsidRPr="00EF5D4E" w:rsidRDefault="002263FB" w:rsidP="001B57A8">
            <w:pPr>
              <w:pStyle w:val="Paragrafi"/>
              <w:ind w:firstLine="0"/>
              <w:rPr>
                <w:sz w:val="18"/>
                <w:szCs w:val="18"/>
                <w:lang w:val="sq-AL"/>
              </w:rPr>
            </w:pPr>
            <w:r w:rsidRPr="00EF5D4E">
              <w:rPr>
                <w:sz w:val="18"/>
                <w:szCs w:val="18"/>
                <w:lang w:val="sq-AL"/>
              </w:rPr>
              <w:t>Zanaj</w:t>
            </w:r>
          </w:p>
        </w:tc>
        <w:tc>
          <w:tcPr>
            <w:tcW w:w="442" w:type="pct"/>
          </w:tcPr>
          <w:p w:rsidR="002263FB" w:rsidRPr="00EF5D4E" w:rsidRDefault="00AE5873" w:rsidP="001B57A8">
            <w:pPr>
              <w:pStyle w:val="Paragrafi"/>
              <w:ind w:firstLine="0"/>
              <w:rPr>
                <w:sz w:val="18"/>
                <w:szCs w:val="18"/>
                <w:lang w:val="sq-AL"/>
              </w:rPr>
            </w:pPr>
            <w:r w:rsidRPr="00EF5D4E">
              <w:rPr>
                <w:sz w:val="18"/>
                <w:szCs w:val="18"/>
                <w:lang w:val="sq-AL"/>
              </w:rPr>
              <w:t>8501</w:t>
            </w:r>
          </w:p>
        </w:tc>
        <w:tc>
          <w:tcPr>
            <w:tcW w:w="582" w:type="pct"/>
          </w:tcPr>
          <w:p w:rsidR="002263FB" w:rsidRPr="00EF5D4E" w:rsidRDefault="00AE5873" w:rsidP="001B57A8">
            <w:pPr>
              <w:pStyle w:val="Paragrafi"/>
              <w:ind w:firstLine="0"/>
              <w:rPr>
                <w:sz w:val="18"/>
                <w:szCs w:val="18"/>
                <w:lang w:val="sq-AL"/>
              </w:rPr>
            </w:pPr>
            <w:r w:rsidRPr="00EF5D4E">
              <w:rPr>
                <w:sz w:val="18"/>
                <w:szCs w:val="18"/>
                <w:lang w:val="sq-AL"/>
              </w:rPr>
              <w:t>10/35</w:t>
            </w:r>
          </w:p>
        </w:tc>
        <w:tc>
          <w:tcPr>
            <w:tcW w:w="716" w:type="pct"/>
          </w:tcPr>
          <w:p w:rsidR="002263FB" w:rsidRPr="00EF5D4E" w:rsidRDefault="00AE5873" w:rsidP="001B57A8">
            <w:pPr>
              <w:pStyle w:val="Paragrafi"/>
              <w:ind w:firstLine="0"/>
              <w:rPr>
                <w:sz w:val="18"/>
                <w:szCs w:val="18"/>
                <w:lang w:val="sq-AL"/>
              </w:rPr>
            </w:pPr>
            <w:r w:rsidRPr="00EF5D4E">
              <w:rPr>
                <w:sz w:val="18"/>
                <w:szCs w:val="18"/>
                <w:lang w:val="sq-AL"/>
              </w:rPr>
              <w:t>1097745</w:t>
            </w:r>
          </w:p>
        </w:tc>
        <w:tc>
          <w:tcPr>
            <w:tcW w:w="1224" w:type="pct"/>
          </w:tcPr>
          <w:p w:rsidR="002263FB" w:rsidRPr="00EF5D4E" w:rsidRDefault="00AE5873" w:rsidP="001B57A8">
            <w:pPr>
              <w:pStyle w:val="Paragrafi"/>
              <w:ind w:firstLine="0"/>
              <w:rPr>
                <w:sz w:val="18"/>
                <w:szCs w:val="18"/>
                <w:lang w:val="sq-AL"/>
              </w:rPr>
            </w:pPr>
            <w:r w:rsidRPr="00EF5D4E">
              <w:rPr>
                <w:sz w:val="18"/>
                <w:szCs w:val="18"/>
                <w:lang w:val="sq-AL"/>
              </w:rPr>
              <w:t>Konf ZRPP</w:t>
            </w:r>
          </w:p>
        </w:tc>
      </w:tr>
      <w:tr w:rsidR="00AE5873" w:rsidRPr="00EF5D4E">
        <w:trPr>
          <w:jc w:val="center"/>
        </w:trPr>
        <w:tc>
          <w:tcPr>
            <w:tcW w:w="327" w:type="pct"/>
          </w:tcPr>
          <w:p w:rsidR="00AE5873" w:rsidRPr="00EF5D4E" w:rsidRDefault="00AE5873" w:rsidP="001B57A8">
            <w:pPr>
              <w:pStyle w:val="Paragrafi"/>
              <w:ind w:firstLine="0"/>
              <w:rPr>
                <w:sz w:val="18"/>
                <w:szCs w:val="18"/>
                <w:lang w:val="sq-AL"/>
              </w:rPr>
            </w:pPr>
            <w:r w:rsidRPr="00EF5D4E">
              <w:rPr>
                <w:sz w:val="18"/>
                <w:szCs w:val="18"/>
                <w:lang w:val="sq-AL"/>
              </w:rPr>
              <w:t>3</w:t>
            </w:r>
          </w:p>
        </w:tc>
        <w:tc>
          <w:tcPr>
            <w:tcW w:w="547" w:type="pct"/>
          </w:tcPr>
          <w:p w:rsidR="00AE5873" w:rsidRPr="00EF5D4E" w:rsidRDefault="00AE5873" w:rsidP="001B57A8">
            <w:pPr>
              <w:pStyle w:val="Paragrafi"/>
              <w:ind w:firstLine="0"/>
              <w:rPr>
                <w:sz w:val="18"/>
                <w:szCs w:val="18"/>
                <w:lang w:val="sq-AL"/>
              </w:rPr>
            </w:pPr>
            <w:r w:rsidRPr="00EF5D4E">
              <w:rPr>
                <w:sz w:val="18"/>
                <w:szCs w:val="18"/>
                <w:lang w:val="sq-AL"/>
              </w:rPr>
              <w:t>Lulzim</w:t>
            </w:r>
          </w:p>
        </w:tc>
        <w:tc>
          <w:tcPr>
            <w:tcW w:w="560" w:type="pct"/>
          </w:tcPr>
          <w:p w:rsidR="00AE5873" w:rsidRPr="00EF5D4E" w:rsidRDefault="00AE5873" w:rsidP="001B57A8">
            <w:pPr>
              <w:pStyle w:val="Paragrafi"/>
              <w:ind w:firstLine="0"/>
              <w:rPr>
                <w:sz w:val="18"/>
                <w:szCs w:val="18"/>
                <w:lang w:val="sq-AL"/>
              </w:rPr>
            </w:pPr>
            <w:r w:rsidRPr="00EF5D4E">
              <w:rPr>
                <w:sz w:val="18"/>
                <w:szCs w:val="18"/>
                <w:lang w:val="sq-AL"/>
              </w:rPr>
              <w:t>Myslim</w:t>
            </w:r>
          </w:p>
        </w:tc>
        <w:tc>
          <w:tcPr>
            <w:tcW w:w="602" w:type="pct"/>
          </w:tcPr>
          <w:p w:rsidR="00AE5873" w:rsidRPr="00EF5D4E" w:rsidRDefault="00AE5873" w:rsidP="001B57A8">
            <w:pPr>
              <w:pStyle w:val="Paragrafi"/>
              <w:ind w:firstLine="0"/>
              <w:rPr>
                <w:sz w:val="18"/>
                <w:szCs w:val="18"/>
                <w:lang w:val="sq-AL"/>
              </w:rPr>
            </w:pPr>
            <w:r w:rsidRPr="00EF5D4E">
              <w:rPr>
                <w:sz w:val="18"/>
                <w:szCs w:val="18"/>
                <w:lang w:val="sq-AL"/>
              </w:rPr>
              <w:t>Balla</w:t>
            </w:r>
          </w:p>
        </w:tc>
        <w:tc>
          <w:tcPr>
            <w:tcW w:w="442" w:type="pct"/>
          </w:tcPr>
          <w:p w:rsidR="00AE5873" w:rsidRPr="00EF5D4E" w:rsidRDefault="00AE5873" w:rsidP="001B57A8">
            <w:pPr>
              <w:widowControl w:val="0"/>
              <w:rPr>
                <w:sz w:val="18"/>
                <w:szCs w:val="18"/>
                <w:lang w:val="sq-AL"/>
              </w:rPr>
            </w:pPr>
            <w:r w:rsidRPr="00EF5D4E">
              <w:rPr>
                <w:sz w:val="18"/>
                <w:szCs w:val="18"/>
                <w:lang w:val="sq-AL"/>
              </w:rPr>
              <w:t>8501</w:t>
            </w:r>
          </w:p>
        </w:tc>
        <w:tc>
          <w:tcPr>
            <w:tcW w:w="582" w:type="pct"/>
          </w:tcPr>
          <w:p w:rsidR="00AE5873" w:rsidRPr="00EF5D4E" w:rsidRDefault="00AE5873" w:rsidP="001B57A8">
            <w:pPr>
              <w:pStyle w:val="Paragrafi"/>
              <w:ind w:firstLine="0"/>
              <w:rPr>
                <w:sz w:val="18"/>
                <w:szCs w:val="18"/>
                <w:lang w:val="sq-AL"/>
              </w:rPr>
            </w:pPr>
            <w:r w:rsidRPr="00EF5D4E">
              <w:rPr>
                <w:sz w:val="18"/>
                <w:szCs w:val="18"/>
                <w:lang w:val="sq-AL"/>
              </w:rPr>
              <w:t>11/13</w:t>
            </w:r>
          </w:p>
        </w:tc>
        <w:tc>
          <w:tcPr>
            <w:tcW w:w="716" w:type="pct"/>
          </w:tcPr>
          <w:p w:rsidR="00AE5873" w:rsidRPr="00EF5D4E" w:rsidRDefault="00AE5873" w:rsidP="001B57A8">
            <w:pPr>
              <w:pStyle w:val="Paragrafi"/>
              <w:ind w:firstLine="0"/>
              <w:rPr>
                <w:sz w:val="18"/>
                <w:szCs w:val="18"/>
                <w:lang w:val="sq-AL"/>
              </w:rPr>
            </w:pPr>
            <w:r w:rsidRPr="00EF5D4E">
              <w:rPr>
                <w:sz w:val="18"/>
                <w:szCs w:val="18"/>
                <w:lang w:val="sq-AL"/>
              </w:rPr>
              <w:t>577350</w:t>
            </w:r>
          </w:p>
        </w:tc>
        <w:tc>
          <w:tcPr>
            <w:tcW w:w="1224" w:type="pct"/>
          </w:tcPr>
          <w:p w:rsidR="00AE5873" w:rsidRPr="00EF5D4E" w:rsidRDefault="00AE5873" w:rsidP="001B57A8">
            <w:pPr>
              <w:pStyle w:val="Paragrafi"/>
              <w:ind w:firstLine="0"/>
              <w:rPr>
                <w:sz w:val="18"/>
                <w:szCs w:val="18"/>
                <w:lang w:val="sq-AL"/>
              </w:rPr>
            </w:pPr>
            <w:r w:rsidRPr="00EF5D4E">
              <w:rPr>
                <w:sz w:val="18"/>
                <w:szCs w:val="18"/>
                <w:lang w:val="sq-AL"/>
              </w:rPr>
              <w:t>Konf ZRPP</w:t>
            </w:r>
          </w:p>
        </w:tc>
      </w:tr>
      <w:tr w:rsidR="00AE5873" w:rsidRPr="00EF5D4E">
        <w:trPr>
          <w:jc w:val="center"/>
        </w:trPr>
        <w:tc>
          <w:tcPr>
            <w:tcW w:w="327" w:type="pct"/>
          </w:tcPr>
          <w:p w:rsidR="00AE5873" w:rsidRPr="00EF5D4E" w:rsidRDefault="00AE5873" w:rsidP="001B57A8">
            <w:pPr>
              <w:pStyle w:val="Paragrafi"/>
              <w:ind w:firstLine="0"/>
              <w:rPr>
                <w:sz w:val="18"/>
                <w:szCs w:val="18"/>
                <w:lang w:val="sq-AL"/>
              </w:rPr>
            </w:pPr>
            <w:r w:rsidRPr="00EF5D4E">
              <w:rPr>
                <w:sz w:val="18"/>
                <w:szCs w:val="18"/>
                <w:lang w:val="sq-AL"/>
              </w:rPr>
              <w:t>4</w:t>
            </w:r>
          </w:p>
        </w:tc>
        <w:tc>
          <w:tcPr>
            <w:tcW w:w="547" w:type="pct"/>
          </w:tcPr>
          <w:p w:rsidR="00AE5873" w:rsidRPr="00EF5D4E" w:rsidRDefault="00AE5873" w:rsidP="001B57A8">
            <w:pPr>
              <w:pStyle w:val="Paragrafi"/>
              <w:ind w:firstLine="0"/>
              <w:rPr>
                <w:sz w:val="18"/>
                <w:szCs w:val="18"/>
                <w:lang w:val="sq-AL"/>
              </w:rPr>
            </w:pPr>
            <w:r w:rsidRPr="00EF5D4E">
              <w:rPr>
                <w:sz w:val="18"/>
                <w:szCs w:val="18"/>
                <w:lang w:val="sq-AL"/>
              </w:rPr>
              <w:t>Klei</w:t>
            </w:r>
          </w:p>
        </w:tc>
        <w:tc>
          <w:tcPr>
            <w:tcW w:w="560" w:type="pct"/>
          </w:tcPr>
          <w:p w:rsidR="00AE5873" w:rsidRPr="00EF5D4E" w:rsidRDefault="00AE5873" w:rsidP="001B57A8">
            <w:pPr>
              <w:pStyle w:val="Paragrafi"/>
              <w:ind w:firstLine="0"/>
              <w:rPr>
                <w:sz w:val="18"/>
                <w:szCs w:val="18"/>
                <w:lang w:val="sq-AL"/>
              </w:rPr>
            </w:pPr>
            <w:r w:rsidRPr="00EF5D4E">
              <w:rPr>
                <w:sz w:val="18"/>
                <w:szCs w:val="18"/>
                <w:lang w:val="sq-AL"/>
              </w:rPr>
              <w:t>Edison</w:t>
            </w:r>
          </w:p>
        </w:tc>
        <w:tc>
          <w:tcPr>
            <w:tcW w:w="602" w:type="pct"/>
          </w:tcPr>
          <w:p w:rsidR="00AE5873" w:rsidRPr="00EF5D4E" w:rsidRDefault="00AE5873" w:rsidP="001B57A8">
            <w:pPr>
              <w:pStyle w:val="Paragrafi"/>
              <w:ind w:firstLine="0"/>
              <w:rPr>
                <w:sz w:val="18"/>
                <w:szCs w:val="18"/>
                <w:lang w:val="sq-AL"/>
              </w:rPr>
            </w:pPr>
            <w:r w:rsidRPr="00EF5D4E">
              <w:rPr>
                <w:sz w:val="18"/>
                <w:szCs w:val="18"/>
                <w:lang w:val="sq-AL"/>
              </w:rPr>
              <w:t>Çobo</w:t>
            </w:r>
          </w:p>
        </w:tc>
        <w:tc>
          <w:tcPr>
            <w:tcW w:w="442" w:type="pct"/>
          </w:tcPr>
          <w:p w:rsidR="00AE5873" w:rsidRPr="00EF5D4E" w:rsidRDefault="00AE5873" w:rsidP="001B57A8">
            <w:pPr>
              <w:widowControl w:val="0"/>
              <w:rPr>
                <w:sz w:val="18"/>
                <w:szCs w:val="18"/>
                <w:lang w:val="sq-AL"/>
              </w:rPr>
            </w:pPr>
            <w:r w:rsidRPr="00EF5D4E">
              <w:rPr>
                <w:sz w:val="18"/>
                <w:szCs w:val="18"/>
                <w:lang w:val="sq-AL"/>
              </w:rPr>
              <w:t>8501</w:t>
            </w:r>
          </w:p>
        </w:tc>
        <w:tc>
          <w:tcPr>
            <w:tcW w:w="582" w:type="pct"/>
          </w:tcPr>
          <w:p w:rsidR="00AE5873" w:rsidRPr="00EF5D4E" w:rsidRDefault="00AE5873" w:rsidP="001B57A8">
            <w:pPr>
              <w:pStyle w:val="Paragrafi"/>
              <w:ind w:firstLine="0"/>
              <w:rPr>
                <w:sz w:val="18"/>
                <w:szCs w:val="18"/>
                <w:lang w:val="sq-AL"/>
              </w:rPr>
            </w:pPr>
          </w:p>
        </w:tc>
        <w:tc>
          <w:tcPr>
            <w:tcW w:w="716" w:type="pct"/>
          </w:tcPr>
          <w:p w:rsidR="00AE5873" w:rsidRPr="00EF5D4E" w:rsidRDefault="00AE5873" w:rsidP="001B57A8">
            <w:pPr>
              <w:pStyle w:val="Paragrafi"/>
              <w:ind w:firstLine="0"/>
              <w:rPr>
                <w:sz w:val="18"/>
                <w:szCs w:val="18"/>
                <w:lang w:val="sq-AL"/>
              </w:rPr>
            </w:pPr>
            <w:r w:rsidRPr="00EF5D4E">
              <w:rPr>
                <w:sz w:val="18"/>
                <w:szCs w:val="18"/>
                <w:lang w:val="sq-AL"/>
              </w:rPr>
              <w:t>3444659</w:t>
            </w:r>
          </w:p>
        </w:tc>
        <w:tc>
          <w:tcPr>
            <w:tcW w:w="1224" w:type="pct"/>
          </w:tcPr>
          <w:p w:rsidR="00AE5873" w:rsidRPr="00EF5D4E" w:rsidRDefault="00AE5873" w:rsidP="001B57A8">
            <w:pPr>
              <w:pStyle w:val="Paragrafi"/>
              <w:ind w:firstLine="0"/>
              <w:rPr>
                <w:sz w:val="18"/>
                <w:szCs w:val="18"/>
                <w:lang w:val="sq-AL"/>
              </w:rPr>
            </w:pPr>
            <w:r w:rsidRPr="00EF5D4E">
              <w:rPr>
                <w:sz w:val="18"/>
                <w:szCs w:val="18"/>
                <w:lang w:val="sq-AL"/>
              </w:rPr>
              <w:t>N</w:t>
            </w:r>
            <w:r w:rsidR="003443C0" w:rsidRPr="00EF5D4E">
              <w:rPr>
                <w:sz w:val="18"/>
                <w:szCs w:val="18"/>
                <w:lang w:val="sq-AL"/>
              </w:rPr>
              <w:t>ë</w:t>
            </w:r>
            <w:r w:rsidRPr="00EF5D4E">
              <w:rPr>
                <w:sz w:val="18"/>
                <w:szCs w:val="18"/>
                <w:lang w:val="sq-AL"/>
              </w:rPr>
              <w:t xml:space="preserve"> proces legalizimi</w:t>
            </w:r>
          </w:p>
        </w:tc>
      </w:tr>
      <w:tr w:rsidR="00AE5873" w:rsidRPr="00EF5D4E">
        <w:trPr>
          <w:jc w:val="center"/>
        </w:trPr>
        <w:tc>
          <w:tcPr>
            <w:tcW w:w="327" w:type="pct"/>
          </w:tcPr>
          <w:p w:rsidR="00AE5873" w:rsidRPr="00EF5D4E" w:rsidRDefault="00AE5873" w:rsidP="001B57A8">
            <w:pPr>
              <w:pStyle w:val="Paragrafi"/>
              <w:ind w:firstLine="0"/>
              <w:rPr>
                <w:sz w:val="18"/>
                <w:szCs w:val="18"/>
                <w:lang w:val="sq-AL"/>
              </w:rPr>
            </w:pPr>
            <w:r w:rsidRPr="00EF5D4E">
              <w:rPr>
                <w:sz w:val="18"/>
                <w:szCs w:val="18"/>
                <w:lang w:val="sq-AL"/>
              </w:rPr>
              <w:t>5</w:t>
            </w:r>
          </w:p>
        </w:tc>
        <w:tc>
          <w:tcPr>
            <w:tcW w:w="547" w:type="pct"/>
          </w:tcPr>
          <w:p w:rsidR="00AE5873" w:rsidRPr="00EF5D4E" w:rsidRDefault="00AE5873" w:rsidP="001B57A8">
            <w:pPr>
              <w:pStyle w:val="Paragrafi"/>
              <w:ind w:firstLine="0"/>
              <w:rPr>
                <w:sz w:val="18"/>
                <w:szCs w:val="18"/>
                <w:lang w:val="sq-AL"/>
              </w:rPr>
            </w:pPr>
            <w:r w:rsidRPr="00EF5D4E">
              <w:rPr>
                <w:sz w:val="18"/>
                <w:szCs w:val="18"/>
                <w:lang w:val="sq-AL"/>
              </w:rPr>
              <w:t>Ali</w:t>
            </w:r>
          </w:p>
        </w:tc>
        <w:tc>
          <w:tcPr>
            <w:tcW w:w="560" w:type="pct"/>
          </w:tcPr>
          <w:p w:rsidR="00AE5873" w:rsidRPr="00EF5D4E" w:rsidRDefault="00AE5873" w:rsidP="001B57A8">
            <w:pPr>
              <w:pStyle w:val="Paragrafi"/>
              <w:ind w:firstLine="0"/>
              <w:rPr>
                <w:sz w:val="18"/>
                <w:szCs w:val="18"/>
                <w:lang w:val="sq-AL"/>
              </w:rPr>
            </w:pPr>
            <w:r w:rsidRPr="00EF5D4E">
              <w:rPr>
                <w:sz w:val="18"/>
                <w:szCs w:val="18"/>
                <w:lang w:val="sq-AL"/>
              </w:rPr>
              <w:t>Hajro</w:t>
            </w:r>
          </w:p>
        </w:tc>
        <w:tc>
          <w:tcPr>
            <w:tcW w:w="602" w:type="pct"/>
          </w:tcPr>
          <w:p w:rsidR="00AE5873" w:rsidRPr="00EF5D4E" w:rsidRDefault="00AE5873" w:rsidP="001B57A8">
            <w:pPr>
              <w:pStyle w:val="Paragrafi"/>
              <w:ind w:firstLine="0"/>
              <w:rPr>
                <w:sz w:val="18"/>
                <w:szCs w:val="18"/>
                <w:lang w:val="sq-AL"/>
              </w:rPr>
            </w:pPr>
            <w:r w:rsidRPr="00EF5D4E">
              <w:rPr>
                <w:sz w:val="18"/>
                <w:szCs w:val="18"/>
                <w:lang w:val="sq-AL"/>
              </w:rPr>
              <w:t>Hasani</w:t>
            </w:r>
          </w:p>
        </w:tc>
        <w:tc>
          <w:tcPr>
            <w:tcW w:w="442" w:type="pct"/>
          </w:tcPr>
          <w:p w:rsidR="00AE5873" w:rsidRPr="00EF5D4E" w:rsidRDefault="00AE5873" w:rsidP="001B57A8">
            <w:pPr>
              <w:widowControl w:val="0"/>
              <w:rPr>
                <w:sz w:val="18"/>
                <w:szCs w:val="18"/>
                <w:lang w:val="sq-AL"/>
              </w:rPr>
            </w:pPr>
            <w:r w:rsidRPr="00EF5D4E">
              <w:rPr>
                <w:sz w:val="18"/>
                <w:szCs w:val="18"/>
                <w:lang w:val="sq-AL"/>
              </w:rPr>
              <w:t>8501</w:t>
            </w:r>
          </w:p>
        </w:tc>
        <w:tc>
          <w:tcPr>
            <w:tcW w:w="582" w:type="pct"/>
          </w:tcPr>
          <w:p w:rsidR="00AE5873" w:rsidRPr="00EF5D4E" w:rsidRDefault="00AE5873" w:rsidP="001B57A8">
            <w:pPr>
              <w:pStyle w:val="Paragrafi"/>
              <w:ind w:firstLine="0"/>
              <w:rPr>
                <w:sz w:val="18"/>
                <w:szCs w:val="18"/>
                <w:lang w:val="sq-AL"/>
              </w:rPr>
            </w:pPr>
          </w:p>
        </w:tc>
        <w:tc>
          <w:tcPr>
            <w:tcW w:w="716" w:type="pct"/>
          </w:tcPr>
          <w:p w:rsidR="00AE5873" w:rsidRPr="00EF5D4E" w:rsidRDefault="00AE5873" w:rsidP="001B57A8">
            <w:pPr>
              <w:pStyle w:val="Paragrafi"/>
              <w:ind w:firstLine="0"/>
              <w:rPr>
                <w:sz w:val="18"/>
                <w:szCs w:val="18"/>
                <w:lang w:val="sq-AL"/>
              </w:rPr>
            </w:pPr>
            <w:r w:rsidRPr="00EF5D4E">
              <w:rPr>
                <w:sz w:val="18"/>
                <w:szCs w:val="18"/>
                <w:lang w:val="sq-AL"/>
              </w:rPr>
              <w:t>2166724</w:t>
            </w:r>
          </w:p>
        </w:tc>
        <w:tc>
          <w:tcPr>
            <w:tcW w:w="1224" w:type="pct"/>
          </w:tcPr>
          <w:p w:rsidR="00AE5873" w:rsidRPr="00EF5D4E" w:rsidRDefault="00AE5873" w:rsidP="001B57A8">
            <w:pPr>
              <w:pStyle w:val="Paragrafi"/>
              <w:ind w:firstLine="0"/>
              <w:rPr>
                <w:sz w:val="18"/>
                <w:szCs w:val="18"/>
                <w:lang w:val="sq-AL"/>
              </w:rPr>
            </w:pPr>
            <w:r w:rsidRPr="00EF5D4E">
              <w:rPr>
                <w:sz w:val="18"/>
                <w:szCs w:val="18"/>
                <w:lang w:val="sq-AL"/>
              </w:rPr>
              <w:t>N</w:t>
            </w:r>
            <w:r w:rsidR="003443C0" w:rsidRPr="00EF5D4E">
              <w:rPr>
                <w:sz w:val="18"/>
                <w:szCs w:val="18"/>
                <w:lang w:val="sq-AL"/>
              </w:rPr>
              <w:t>ë</w:t>
            </w:r>
            <w:r w:rsidRPr="00EF5D4E">
              <w:rPr>
                <w:sz w:val="18"/>
                <w:szCs w:val="18"/>
                <w:lang w:val="sq-AL"/>
              </w:rPr>
              <w:t xml:space="preserve"> proces legalizimi</w:t>
            </w:r>
          </w:p>
        </w:tc>
      </w:tr>
      <w:tr w:rsidR="00AE5873" w:rsidRPr="00EF5D4E">
        <w:trPr>
          <w:jc w:val="center"/>
        </w:trPr>
        <w:tc>
          <w:tcPr>
            <w:tcW w:w="327" w:type="pct"/>
          </w:tcPr>
          <w:p w:rsidR="00AE5873" w:rsidRPr="00EF5D4E" w:rsidRDefault="00AE5873" w:rsidP="001B57A8">
            <w:pPr>
              <w:pStyle w:val="Paragrafi"/>
              <w:ind w:firstLine="0"/>
              <w:rPr>
                <w:sz w:val="18"/>
                <w:szCs w:val="18"/>
                <w:lang w:val="sq-AL"/>
              </w:rPr>
            </w:pPr>
            <w:r w:rsidRPr="00EF5D4E">
              <w:rPr>
                <w:sz w:val="18"/>
                <w:szCs w:val="18"/>
                <w:lang w:val="sq-AL"/>
              </w:rPr>
              <w:t>6</w:t>
            </w:r>
          </w:p>
        </w:tc>
        <w:tc>
          <w:tcPr>
            <w:tcW w:w="547" w:type="pct"/>
          </w:tcPr>
          <w:p w:rsidR="00AE5873" w:rsidRPr="00EF5D4E" w:rsidRDefault="00AE5873" w:rsidP="001B57A8">
            <w:pPr>
              <w:pStyle w:val="Paragrafi"/>
              <w:ind w:firstLine="0"/>
              <w:rPr>
                <w:sz w:val="18"/>
                <w:szCs w:val="18"/>
                <w:lang w:val="sq-AL"/>
              </w:rPr>
            </w:pPr>
            <w:r w:rsidRPr="00EF5D4E">
              <w:rPr>
                <w:sz w:val="18"/>
                <w:szCs w:val="18"/>
                <w:lang w:val="sq-AL"/>
              </w:rPr>
              <w:t>Rushit</w:t>
            </w:r>
          </w:p>
        </w:tc>
        <w:tc>
          <w:tcPr>
            <w:tcW w:w="560" w:type="pct"/>
          </w:tcPr>
          <w:p w:rsidR="00AE5873" w:rsidRPr="00EF5D4E" w:rsidRDefault="00AE5873" w:rsidP="001B57A8">
            <w:pPr>
              <w:pStyle w:val="Paragrafi"/>
              <w:ind w:firstLine="0"/>
              <w:rPr>
                <w:sz w:val="18"/>
                <w:szCs w:val="18"/>
                <w:lang w:val="sq-AL"/>
              </w:rPr>
            </w:pPr>
            <w:r w:rsidRPr="00EF5D4E">
              <w:rPr>
                <w:sz w:val="18"/>
                <w:szCs w:val="18"/>
                <w:lang w:val="sq-AL"/>
              </w:rPr>
              <w:t>Ibrahim</w:t>
            </w:r>
          </w:p>
        </w:tc>
        <w:tc>
          <w:tcPr>
            <w:tcW w:w="602" w:type="pct"/>
          </w:tcPr>
          <w:p w:rsidR="00AE5873" w:rsidRPr="00EF5D4E" w:rsidRDefault="00AE5873" w:rsidP="001B57A8">
            <w:pPr>
              <w:pStyle w:val="Paragrafi"/>
              <w:ind w:firstLine="0"/>
              <w:rPr>
                <w:sz w:val="18"/>
                <w:szCs w:val="18"/>
                <w:lang w:val="sq-AL"/>
              </w:rPr>
            </w:pPr>
            <w:r w:rsidRPr="00EF5D4E">
              <w:rPr>
                <w:sz w:val="18"/>
                <w:szCs w:val="18"/>
                <w:lang w:val="sq-AL"/>
              </w:rPr>
              <w:t>Azizi</w:t>
            </w:r>
          </w:p>
        </w:tc>
        <w:tc>
          <w:tcPr>
            <w:tcW w:w="442" w:type="pct"/>
          </w:tcPr>
          <w:p w:rsidR="00AE5873" w:rsidRPr="00EF5D4E" w:rsidRDefault="00AE5873" w:rsidP="001B57A8">
            <w:pPr>
              <w:widowControl w:val="0"/>
              <w:rPr>
                <w:sz w:val="18"/>
                <w:szCs w:val="18"/>
                <w:lang w:val="sq-AL"/>
              </w:rPr>
            </w:pPr>
            <w:r w:rsidRPr="00EF5D4E">
              <w:rPr>
                <w:sz w:val="18"/>
                <w:szCs w:val="18"/>
                <w:lang w:val="sq-AL"/>
              </w:rPr>
              <w:t>8501</w:t>
            </w:r>
          </w:p>
        </w:tc>
        <w:tc>
          <w:tcPr>
            <w:tcW w:w="582" w:type="pct"/>
          </w:tcPr>
          <w:p w:rsidR="00AE5873" w:rsidRPr="00EF5D4E" w:rsidRDefault="00AE5873" w:rsidP="001B57A8">
            <w:pPr>
              <w:pStyle w:val="Paragrafi"/>
              <w:ind w:firstLine="0"/>
              <w:rPr>
                <w:sz w:val="18"/>
                <w:szCs w:val="18"/>
                <w:lang w:val="sq-AL"/>
              </w:rPr>
            </w:pPr>
          </w:p>
        </w:tc>
        <w:tc>
          <w:tcPr>
            <w:tcW w:w="716" w:type="pct"/>
          </w:tcPr>
          <w:p w:rsidR="00AE5873" w:rsidRPr="00EF5D4E" w:rsidRDefault="00AE5873" w:rsidP="001B57A8">
            <w:pPr>
              <w:pStyle w:val="Paragrafi"/>
              <w:ind w:firstLine="0"/>
              <w:rPr>
                <w:sz w:val="18"/>
                <w:szCs w:val="18"/>
                <w:lang w:val="sq-AL"/>
              </w:rPr>
            </w:pPr>
            <w:r w:rsidRPr="00EF5D4E">
              <w:rPr>
                <w:sz w:val="18"/>
                <w:szCs w:val="18"/>
                <w:lang w:val="sq-AL"/>
              </w:rPr>
              <w:t>1327105</w:t>
            </w:r>
          </w:p>
        </w:tc>
        <w:tc>
          <w:tcPr>
            <w:tcW w:w="1224" w:type="pct"/>
          </w:tcPr>
          <w:p w:rsidR="00AE5873" w:rsidRPr="00EF5D4E" w:rsidRDefault="00AE5873" w:rsidP="001B57A8">
            <w:pPr>
              <w:widowControl w:val="0"/>
              <w:rPr>
                <w:sz w:val="18"/>
                <w:szCs w:val="18"/>
                <w:lang w:val="sq-AL"/>
              </w:rPr>
            </w:pPr>
            <w:r w:rsidRPr="00EF5D4E">
              <w:rPr>
                <w:sz w:val="18"/>
                <w:szCs w:val="18"/>
                <w:lang w:val="sq-AL"/>
              </w:rPr>
              <w:t>N</w:t>
            </w:r>
            <w:r w:rsidR="003443C0" w:rsidRPr="00EF5D4E">
              <w:rPr>
                <w:sz w:val="18"/>
                <w:szCs w:val="18"/>
                <w:lang w:val="sq-AL"/>
              </w:rPr>
              <w:t>ë</w:t>
            </w:r>
            <w:r w:rsidRPr="00EF5D4E">
              <w:rPr>
                <w:sz w:val="18"/>
                <w:szCs w:val="18"/>
                <w:lang w:val="sq-AL"/>
              </w:rPr>
              <w:t xml:space="preserve"> proces legalizimi</w:t>
            </w:r>
          </w:p>
        </w:tc>
      </w:tr>
      <w:tr w:rsidR="00AE5873" w:rsidRPr="00EF5D4E">
        <w:trPr>
          <w:jc w:val="center"/>
        </w:trPr>
        <w:tc>
          <w:tcPr>
            <w:tcW w:w="327" w:type="pct"/>
          </w:tcPr>
          <w:p w:rsidR="00AE5873" w:rsidRPr="00EF5D4E" w:rsidRDefault="00AE5873" w:rsidP="001B57A8">
            <w:pPr>
              <w:pStyle w:val="Paragrafi"/>
              <w:ind w:firstLine="0"/>
              <w:rPr>
                <w:sz w:val="18"/>
                <w:szCs w:val="18"/>
                <w:lang w:val="sq-AL"/>
              </w:rPr>
            </w:pPr>
            <w:r w:rsidRPr="00EF5D4E">
              <w:rPr>
                <w:sz w:val="18"/>
                <w:szCs w:val="18"/>
                <w:lang w:val="sq-AL"/>
              </w:rPr>
              <w:t>7</w:t>
            </w:r>
          </w:p>
        </w:tc>
        <w:tc>
          <w:tcPr>
            <w:tcW w:w="547" w:type="pct"/>
          </w:tcPr>
          <w:p w:rsidR="00AE5873" w:rsidRPr="00EF5D4E" w:rsidRDefault="00AE5873" w:rsidP="001B57A8">
            <w:pPr>
              <w:pStyle w:val="Paragrafi"/>
              <w:ind w:firstLine="0"/>
              <w:rPr>
                <w:sz w:val="18"/>
                <w:szCs w:val="18"/>
                <w:lang w:val="sq-AL"/>
              </w:rPr>
            </w:pPr>
            <w:r w:rsidRPr="00EF5D4E">
              <w:rPr>
                <w:sz w:val="18"/>
                <w:szCs w:val="18"/>
                <w:lang w:val="sq-AL"/>
              </w:rPr>
              <w:t>Ylmi</w:t>
            </w:r>
          </w:p>
        </w:tc>
        <w:tc>
          <w:tcPr>
            <w:tcW w:w="560" w:type="pct"/>
          </w:tcPr>
          <w:p w:rsidR="00AE5873" w:rsidRPr="00EF5D4E" w:rsidRDefault="00AE5873" w:rsidP="001B57A8">
            <w:pPr>
              <w:pStyle w:val="Paragrafi"/>
              <w:ind w:firstLine="0"/>
              <w:rPr>
                <w:sz w:val="18"/>
                <w:szCs w:val="18"/>
                <w:lang w:val="sq-AL"/>
              </w:rPr>
            </w:pPr>
            <w:r w:rsidRPr="00EF5D4E">
              <w:rPr>
                <w:sz w:val="18"/>
                <w:szCs w:val="18"/>
                <w:lang w:val="sq-AL"/>
              </w:rPr>
              <w:t>Sabri</w:t>
            </w:r>
          </w:p>
        </w:tc>
        <w:tc>
          <w:tcPr>
            <w:tcW w:w="602" w:type="pct"/>
          </w:tcPr>
          <w:p w:rsidR="00AE5873" w:rsidRPr="00EF5D4E" w:rsidRDefault="00AE5873" w:rsidP="001B57A8">
            <w:pPr>
              <w:pStyle w:val="Paragrafi"/>
              <w:ind w:firstLine="0"/>
              <w:rPr>
                <w:sz w:val="18"/>
                <w:szCs w:val="18"/>
                <w:lang w:val="sq-AL"/>
              </w:rPr>
            </w:pPr>
            <w:r w:rsidRPr="00EF5D4E">
              <w:rPr>
                <w:sz w:val="18"/>
                <w:szCs w:val="18"/>
                <w:lang w:val="sq-AL"/>
              </w:rPr>
              <w:t>Dushku</w:t>
            </w:r>
          </w:p>
        </w:tc>
        <w:tc>
          <w:tcPr>
            <w:tcW w:w="442" w:type="pct"/>
          </w:tcPr>
          <w:p w:rsidR="00AE5873" w:rsidRPr="00EF5D4E" w:rsidRDefault="00AE5873" w:rsidP="001B57A8">
            <w:pPr>
              <w:widowControl w:val="0"/>
              <w:rPr>
                <w:sz w:val="18"/>
                <w:szCs w:val="18"/>
                <w:lang w:val="sq-AL"/>
              </w:rPr>
            </w:pPr>
            <w:r w:rsidRPr="00EF5D4E">
              <w:rPr>
                <w:sz w:val="18"/>
                <w:szCs w:val="18"/>
                <w:lang w:val="sq-AL"/>
              </w:rPr>
              <w:t>8501</w:t>
            </w:r>
          </w:p>
        </w:tc>
        <w:tc>
          <w:tcPr>
            <w:tcW w:w="582" w:type="pct"/>
          </w:tcPr>
          <w:p w:rsidR="00AE5873" w:rsidRPr="00EF5D4E" w:rsidRDefault="00AE5873" w:rsidP="001B57A8">
            <w:pPr>
              <w:pStyle w:val="Paragrafi"/>
              <w:ind w:firstLine="0"/>
              <w:rPr>
                <w:sz w:val="18"/>
                <w:szCs w:val="18"/>
                <w:lang w:val="sq-AL"/>
              </w:rPr>
            </w:pPr>
          </w:p>
        </w:tc>
        <w:tc>
          <w:tcPr>
            <w:tcW w:w="716" w:type="pct"/>
          </w:tcPr>
          <w:p w:rsidR="00AE5873" w:rsidRPr="00EF5D4E" w:rsidRDefault="00AE5873" w:rsidP="001B57A8">
            <w:pPr>
              <w:pStyle w:val="Paragrafi"/>
              <w:ind w:firstLine="0"/>
              <w:rPr>
                <w:sz w:val="18"/>
                <w:szCs w:val="18"/>
                <w:lang w:val="sq-AL"/>
              </w:rPr>
            </w:pPr>
            <w:r w:rsidRPr="00EF5D4E">
              <w:rPr>
                <w:sz w:val="18"/>
                <w:szCs w:val="18"/>
                <w:lang w:val="sq-AL"/>
              </w:rPr>
              <w:t>324536</w:t>
            </w:r>
          </w:p>
        </w:tc>
        <w:tc>
          <w:tcPr>
            <w:tcW w:w="1224" w:type="pct"/>
          </w:tcPr>
          <w:p w:rsidR="00AE5873" w:rsidRPr="00EF5D4E" w:rsidRDefault="00AE5873" w:rsidP="001B57A8">
            <w:pPr>
              <w:widowControl w:val="0"/>
              <w:rPr>
                <w:sz w:val="18"/>
                <w:szCs w:val="18"/>
                <w:lang w:val="sq-AL"/>
              </w:rPr>
            </w:pPr>
            <w:r w:rsidRPr="00EF5D4E">
              <w:rPr>
                <w:sz w:val="18"/>
                <w:szCs w:val="18"/>
                <w:lang w:val="sq-AL"/>
              </w:rPr>
              <w:t>N</w:t>
            </w:r>
            <w:r w:rsidR="003443C0" w:rsidRPr="00EF5D4E">
              <w:rPr>
                <w:sz w:val="18"/>
                <w:szCs w:val="18"/>
                <w:lang w:val="sq-AL"/>
              </w:rPr>
              <w:t>ë</w:t>
            </w:r>
            <w:r w:rsidRPr="00EF5D4E">
              <w:rPr>
                <w:sz w:val="18"/>
                <w:szCs w:val="18"/>
                <w:lang w:val="sq-AL"/>
              </w:rPr>
              <w:t xml:space="preserve"> proces legalizimi</w:t>
            </w:r>
          </w:p>
        </w:tc>
      </w:tr>
      <w:tr w:rsidR="00AE5873" w:rsidRPr="00EF5D4E">
        <w:trPr>
          <w:jc w:val="center"/>
        </w:trPr>
        <w:tc>
          <w:tcPr>
            <w:tcW w:w="327" w:type="pct"/>
          </w:tcPr>
          <w:p w:rsidR="00AE5873" w:rsidRPr="00EF5D4E" w:rsidRDefault="00AE5873" w:rsidP="001B57A8">
            <w:pPr>
              <w:pStyle w:val="Paragrafi"/>
              <w:ind w:firstLine="0"/>
              <w:rPr>
                <w:sz w:val="18"/>
                <w:szCs w:val="18"/>
                <w:lang w:val="sq-AL"/>
              </w:rPr>
            </w:pPr>
            <w:r w:rsidRPr="00EF5D4E">
              <w:rPr>
                <w:sz w:val="18"/>
                <w:szCs w:val="18"/>
                <w:lang w:val="sq-AL"/>
              </w:rPr>
              <w:t>8</w:t>
            </w:r>
          </w:p>
        </w:tc>
        <w:tc>
          <w:tcPr>
            <w:tcW w:w="547" w:type="pct"/>
          </w:tcPr>
          <w:p w:rsidR="00AE5873" w:rsidRPr="00EF5D4E" w:rsidRDefault="00AE5873" w:rsidP="001B57A8">
            <w:pPr>
              <w:pStyle w:val="Paragrafi"/>
              <w:ind w:firstLine="0"/>
              <w:rPr>
                <w:sz w:val="18"/>
                <w:szCs w:val="18"/>
                <w:lang w:val="sq-AL"/>
              </w:rPr>
            </w:pPr>
            <w:r w:rsidRPr="00EF5D4E">
              <w:rPr>
                <w:sz w:val="18"/>
                <w:szCs w:val="18"/>
                <w:lang w:val="sq-AL"/>
              </w:rPr>
              <w:t>Robert</w:t>
            </w:r>
          </w:p>
        </w:tc>
        <w:tc>
          <w:tcPr>
            <w:tcW w:w="560" w:type="pct"/>
          </w:tcPr>
          <w:p w:rsidR="00AE5873" w:rsidRPr="00EF5D4E" w:rsidRDefault="00AE5873" w:rsidP="001B57A8">
            <w:pPr>
              <w:pStyle w:val="Paragrafi"/>
              <w:ind w:firstLine="0"/>
              <w:rPr>
                <w:sz w:val="18"/>
                <w:szCs w:val="18"/>
                <w:lang w:val="sq-AL"/>
              </w:rPr>
            </w:pPr>
            <w:r w:rsidRPr="00EF5D4E">
              <w:rPr>
                <w:sz w:val="18"/>
                <w:szCs w:val="18"/>
                <w:lang w:val="sq-AL"/>
              </w:rPr>
              <w:t>Haredin</w:t>
            </w:r>
          </w:p>
        </w:tc>
        <w:tc>
          <w:tcPr>
            <w:tcW w:w="602" w:type="pct"/>
          </w:tcPr>
          <w:p w:rsidR="00AE5873" w:rsidRPr="00EF5D4E" w:rsidRDefault="00AE5873" w:rsidP="001B57A8">
            <w:pPr>
              <w:pStyle w:val="Paragrafi"/>
              <w:ind w:firstLine="0"/>
              <w:rPr>
                <w:sz w:val="18"/>
                <w:szCs w:val="18"/>
                <w:lang w:val="sq-AL"/>
              </w:rPr>
            </w:pPr>
            <w:r w:rsidRPr="00EF5D4E">
              <w:rPr>
                <w:sz w:val="18"/>
                <w:szCs w:val="18"/>
                <w:lang w:val="sq-AL"/>
              </w:rPr>
              <w:t>Çela</w:t>
            </w:r>
          </w:p>
        </w:tc>
        <w:tc>
          <w:tcPr>
            <w:tcW w:w="442" w:type="pct"/>
          </w:tcPr>
          <w:p w:rsidR="00AE5873" w:rsidRPr="00EF5D4E" w:rsidRDefault="00AE5873" w:rsidP="001B57A8">
            <w:pPr>
              <w:widowControl w:val="0"/>
              <w:rPr>
                <w:sz w:val="18"/>
                <w:szCs w:val="18"/>
                <w:lang w:val="sq-AL"/>
              </w:rPr>
            </w:pPr>
            <w:r w:rsidRPr="00EF5D4E">
              <w:rPr>
                <w:sz w:val="18"/>
                <w:szCs w:val="18"/>
                <w:lang w:val="sq-AL"/>
              </w:rPr>
              <w:t>8501</w:t>
            </w:r>
          </w:p>
        </w:tc>
        <w:tc>
          <w:tcPr>
            <w:tcW w:w="582" w:type="pct"/>
          </w:tcPr>
          <w:p w:rsidR="00AE5873" w:rsidRPr="00EF5D4E" w:rsidRDefault="00AE5873" w:rsidP="001B57A8">
            <w:pPr>
              <w:pStyle w:val="Paragrafi"/>
              <w:ind w:firstLine="0"/>
              <w:rPr>
                <w:sz w:val="18"/>
                <w:szCs w:val="18"/>
                <w:lang w:val="sq-AL"/>
              </w:rPr>
            </w:pPr>
          </w:p>
        </w:tc>
        <w:tc>
          <w:tcPr>
            <w:tcW w:w="716" w:type="pct"/>
          </w:tcPr>
          <w:p w:rsidR="00AE5873" w:rsidRPr="00EF5D4E" w:rsidRDefault="00AE5873" w:rsidP="001B57A8">
            <w:pPr>
              <w:pStyle w:val="Paragrafi"/>
              <w:ind w:firstLine="0"/>
              <w:rPr>
                <w:sz w:val="18"/>
                <w:szCs w:val="18"/>
                <w:lang w:val="sq-AL"/>
              </w:rPr>
            </w:pPr>
            <w:r w:rsidRPr="00EF5D4E">
              <w:rPr>
                <w:sz w:val="18"/>
                <w:szCs w:val="18"/>
                <w:lang w:val="sq-AL"/>
              </w:rPr>
              <w:t>1571270</w:t>
            </w:r>
          </w:p>
        </w:tc>
        <w:tc>
          <w:tcPr>
            <w:tcW w:w="1224" w:type="pct"/>
          </w:tcPr>
          <w:p w:rsidR="00AE5873" w:rsidRPr="00EF5D4E" w:rsidRDefault="00AE5873" w:rsidP="001B57A8">
            <w:pPr>
              <w:widowControl w:val="0"/>
              <w:rPr>
                <w:sz w:val="18"/>
                <w:szCs w:val="18"/>
                <w:lang w:val="sq-AL"/>
              </w:rPr>
            </w:pPr>
            <w:r w:rsidRPr="00EF5D4E">
              <w:rPr>
                <w:sz w:val="18"/>
                <w:szCs w:val="18"/>
                <w:lang w:val="sq-AL"/>
              </w:rPr>
              <w:t>N</w:t>
            </w:r>
            <w:r w:rsidR="003443C0" w:rsidRPr="00EF5D4E">
              <w:rPr>
                <w:sz w:val="18"/>
                <w:szCs w:val="18"/>
                <w:lang w:val="sq-AL"/>
              </w:rPr>
              <w:t>ë</w:t>
            </w:r>
            <w:r w:rsidRPr="00EF5D4E">
              <w:rPr>
                <w:sz w:val="18"/>
                <w:szCs w:val="18"/>
                <w:lang w:val="sq-AL"/>
              </w:rPr>
              <w:t xml:space="preserve"> proces legalizimi</w:t>
            </w:r>
          </w:p>
        </w:tc>
      </w:tr>
      <w:tr w:rsidR="002263FB" w:rsidRPr="00EF5D4E">
        <w:trPr>
          <w:jc w:val="center"/>
        </w:trPr>
        <w:tc>
          <w:tcPr>
            <w:tcW w:w="327" w:type="pct"/>
          </w:tcPr>
          <w:p w:rsidR="002263FB" w:rsidRPr="00EF5D4E" w:rsidRDefault="002263FB" w:rsidP="001B57A8">
            <w:pPr>
              <w:pStyle w:val="Paragrafi"/>
              <w:ind w:firstLine="0"/>
              <w:rPr>
                <w:sz w:val="18"/>
                <w:szCs w:val="18"/>
                <w:lang w:val="sq-AL"/>
              </w:rPr>
            </w:pPr>
          </w:p>
        </w:tc>
        <w:tc>
          <w:tcPr>
            <w:tcW w:w="547" w:type="pct"/>
          </w:tcPr>
          <w:p w:rsidR="002263FB" w:rsidRPr="00EF5D4E" w:rsidRDefault="002263FB" w:rsidP="001B57A8">
            <w:pPr>
              <w:pStyle w:val="Paragrafi"/>
              <w:ind w:firstLine="0"/>
              <w:rPr>
                <w:sz w:val="18"/>
                <w:szCs w:val="18"/>
                <w:lang w:val="sq-AL"/>
              </w:rPr>
            </w:pPr>
          </w:p>
        </w:tc>
        <w:tc>
          <w:tcPr>
            <w:tcW w:w="560" w:type="pct"/>
          </w:tcPr>
          <w:p w:rsidR="002263FB" w:rsidRPr="00EF5D4E" w:rsidRDefault="002263FB" w:rsidP="001B57A8">
            <w:pPr>
              <w:pStyle w:val="Paragrafi"/>
              <w:ind w:firstLine="0"/>
              <w:rPr>
                <w:sz w:val="18"/>
                <w:szCs w:val="18"/>
                <w:lang w:val="sq-AL"/>
              </w:rPr>
            </w:pPr>
          </w:p>
        </w:tc>
        <w:tc>
          <w:tcPr>
            <w:tcW w:w="602" w:type="pct"/>
          </w:tcPr>
          <w:p w:rsidR="002263FB" w:rsidRPr="00EF5D4E" w:rsidRDefault="002263FB" w:rsidP="001B57A8">
            <w:pPr>
              <w:pStyle w:val="Paragrafi"/>
              <w:ind w:firstLine="0"/>
              <w:rPr>
                <w:sz w:val="18"/>
                <w:szCs w:val="18"/>
                <w:lang w:val="sq-AL"/>
              </w:rPr>
            </w:pPr>
          </w:p>
        </w:tc>
        <w:tc>
          <w:tcPr>
            <w:tcW w:w="442" w:type="pct"/>
          </w:tcPr>
          <w:p w:rsidR="002263FB" w:rsidRPr="00EF5D4E" w:rsidRDefault="002263FB" w:rsidP="001B57A8">
            <w:pPr>
              <w:pStyle w:val="Paragrafi"/>
              <w:ind w:firstLine="0"/>
              <w:rPr>
                <w:sz w:val="18"/>
                <w:szCs w:val="18"/>
                <w:lang w:val="sq-AL"/>
              </w:rPr>
            </w:pPr>
          </w:p>
        </w:tc>
        <w:tc>
          <w:tcPr>
            <w:tcW w:w="582" w:type="pct"/>
          </w:tcPr>
          <w:p w:rsidR="002263FB" w:rsidRPr="00EF5D4E" w:rsidRDefault="002263FB" w:rsidP="001B57A8">
            <w:pPr>
              <w:pStyle w:val="Paragrafi"/>
              <w:ind w:firstLine="0"/>
              <w:rPr>
                <w:sz w:val="18"/>
                <w:szCs w:val="18"/>
                <w:lang w:val="sq-AL"/>
              </w:rPr>
            </w:pPr>
          </w:p>
        </w:tc>
        <w:tc>
          <w:tcPr>
            <w:tcW w:w="716" w:type="pct"/>
          </w:tcPr>
          <w:p w:rsidR="002263FB" w:rsidRPr="00EF5D4E" w:rsidRDefault="002263FB" w:rsidP="001B57A8">
            <w:pPr>
              <w:pStyle w:val="Paragrafi"/>
              <w:ind w:firstLine="0"/>
              <w:rPr>
                <w:sz w:val="18"/>
                <w:szCs w:val="18"/>
                <w:lang w:val="sq-AL"/>
              </w:rPr>
            </w:pPr>
          </w:p>
        </w:tc>
        <w:tc>
          <w:tcPr>
            <w:tcW w:w="1224" w:type="pct"/>
          </w:tcPr>
          <w:p w:rsidR="002263FB" w:rsidRPr="00EF5D4E" w:rsidRDefault="002263FB" w:rsidP="001B57A8">
            <w:pPr>
              <w:pStyle w:val="Paragrafi"/>
              <w:ind w:firstLine="0"/>
              <w:rPr>
                <w:sz w:val="18"/>
                <w:szCs w:val="18"/>
                <w:lang w:val="sq-AL"/>
              </w:rPr>
            </w:pPr>
          </w:p>
        </w:tc>
      </w:tr>
      <w:tr w:rsidR="002263FB" w:rsidRPr="00EF5D4E">
        <w:trPr>
          <w:jc w:val="center"/>
        </w:trPr>
        <w:tc>
          <w:tcPr>
            <w:tcW w:w="327" w:type="pct"/>
          </w:tcPr>
          <w:p w:rsidR="002263FB" w:rsidRPr="00EF5D4E" w:rsidRDefault="002263FB" w:rsidP="001B57A8">
            <w:pPr>
              <w:pStyle w:val="Paragrafi"/>
              <w:ind w:firstLine="0"/>
              <w:rPr>
                <w:b/>
                <w:sz w:val="18"/>
                <w:szCs w:val="18"/>
                <w:lang w:val="sq-AL"/>
              </w:rPr>
            </w:pPr>
          </w:p>
        </w:tc>
        <w:tc>
          <w:tcPr>
            <w:tcW w:w="547" w:type="pct"/>
          </w:tcPr>
          <w:p w:rsidR="002263FB" w:rsidRPr="00EF5D4E" w:rsidRDefault="00AE5873" w:rsidP="001B57A8">
            <w:pPr>
              <w:pStyle w:val="Paragrafi"/>
              <w:ind w:firstLine="0"/>
              <w:rPr>
                <w:b/>
                <w:sz w:val="18"/>
                <w:szCs w:val="18"/>
                <w:lang w:val="sq-AL"/>
              </w:rPr>
            </w:pPr>
            <w:r w:rsidRPr="00EF5D4E">
              <w:rPr>
                <w:b/>
                <w:sz w:val="18"/>
                <w:szCs w:val="18"/>
                <w:lang w:val="sq-AL"/>
              </w:rPr>
              <w:t>Shuma</w:t>
            </w:r>
          </w:p>
        </w:tc>
        <w:tc>
          <w:tcPr>
            <w:tcW w:w="560" w:type="pct"/>
          </w:tcPr>
          <w:p w:rsidR="002263FB" w:rsidRPr="00EF5D4E" w:rsidRDefault="002263FB" w:rsidP="001B57A8">
            <w:pPr>
              <w:pStyle w:val="Paragrafi"/>
              <w:ind w:firstLine="0"/>
              <w:rPr>
                <w:b/>
                <w:sz w:val="18"/>
                <w:szCs w:val="18"/>
                <w:lang w:val="sq-AL"/>
              </w:rPr>
            </w:pPr>
          </w:p>
        </w:tc>
        <w:tc>
          <w:tcPr>
            <w:tcW w:w="602" w:type="pct"/>
          </w:tcPr>
          <w:p w:rsidR="002263FB" w:rsidRPr="00EF5D4E" w:rsidRDefault="002263FB" w:rsidP="001B57A8">
            <w:pPr>
              <w:pStyle w:val="Paragrafi"/>
              <w:ind w:firstLine="0"/>
              <w:rPr>
                <w:b/>
                <w:sz w:val="18"/>
                <w:szCs w:val="18"/>
                <w:lang w:val="sq-AL"/>
              </w:rPr>
            </w:pPr>
          </w:p>
        </w:tc>
        <w:tc>
          <w:tcPr>
            <w:tcW w:w="442" w:type="pct"/>
          </w:tcPr>
          <w:p w:rsidR="002263FB" w:rsidRPr="00EF5D4E" w:rsidRDefault="002263FB" w:rsidP="001B57A8">
            <w:pPr>
              <w:pStyle w:val="Paragrafi"/>
              <w:ind w:firstLine="0"/>
              <w:rPr>
                <w:b/>
                <w:sz w:val="18"/>
                <w:szCs w:val="18"/>
                <w:lang w:val="sq-AL"/>
              </w:rPr>
            </w:pPr>
          </w:p>
        </w:tc>
        <w:tc>
          <w:tcPr>
            <w:tcW w:w="582" w:type="pct"/>
          </w:tcPr>
          <w:p w:rsidR="002263FB" w:rsidRPr="00EF5D4E" w:rsidRDefault="002263FB" w:rsidP="001B57A8">
            <w:pPr>
              <w:pStyle w:val="Paragrafi"/>
              <w:ind w:firstLine="0"/>
              <w:rPr>
                <w:b/>
                <w:sz w:val="18"/>
                <w:szCs w:val="18"/>
                <w:lang w:val="sq-AL"/>
              </w:rPr>
            </w:pPr>
          </w:p>
        </w:tc>
        <w:tc>
          <w:tcPr>
            <w:tcW w:w="716" w:type="pct"/>
          </w:tcPr>
          <w:p w:rsidR="002263FB" w:rsidRPr="00EF5D4E" w:rsidRDefault="00AE5873" w:rsidP="001B57A8">
            <w:pPr>
              <w:pStyle w:val="Paragrafi"/>
              <w:ind w:firstLine="0"/>
              <w:rPr>
                <w:b/>
                <w:sz w:val="18"/>
                <w:szCs w:val="18"/>
                <w:lang w:val="sq-AL"/>
              </w:rPr>
            </w:pPr>
            <w:r w:rsidRPr="00EF5D4E">
              <w:rPr>
                <w:b/>
                <w:sz w:val="18"/>
                <w:szCs w:val="18"/>
                <w:lang w:val="sq-AL"/>
              </w:rPr>
              <w:t>17121076</w:t>
            </w:r>
          </w:p>
        </w:tc>
        <w:tc>
          <w:tcPr>
            <w:tcW w:w="1224" w:type="pct"/>
          </w:tcPr>
          <w:p w:rsidR="002263FB" w:rsidRPr="00EF5D4E" w:rsidRDefault="002263FB" w:rsidP="001B57A8">
            <w:pPr>
              <w:pStyle w:val="Paragrafi"/>
              <w:ind w:firstLine="0"/>
              <w:rPr>
                <w:b/>
                <w:sz w:val="18"/>
                <w:szCs w:val="18"/>
                <w:lang w:val="sq-AL"/>
              </w:rPr>
            </w:pPr>
          </w:p>
        </w:tc>
      </w:tr>
    </w:tbl>
    <w:p w:rsidR="005F43AD" w:rsidRPr="00EF5D4E" w:rsidRDefault="005F43AD" w:rsidP="001B57A8">
      <w:pPr>
        <w:pStyle w:val="Paragrafi"/>
        <w:ind w:firstLine="0"/>
        <w:rPr>
          <w:b/>
          <w:lang w:val="sq-AL"/>
        </w:rPr>
      </w:pPr>
    </w:p>
    <w:p w:rsidR="005F43AD" w:rsidRPr="00EF5D4E" w:rsidRDefault="005F43AD" w:rsidP="001B57A8">
      <w:pPr>
        <w:pStyle w:val="Paragrafi"/>
        <w:rPr>
          <w:lang w:val="sq-AL"/>
        </w:rPr>
      </w:pPr>
    </w:p>
    <w:p w:rsidR="00E804F5" w:rsidRPr="00EF5D4E" w:rsidRDefault="006F5786" w:rsidP="001B57A8">
      <w:pPr>
        <w:pStyle w:val="Akti"/>
        <w:keepNext w:val="0"/>
        <w:rPr>
          <w:lang w:val="sq-AL"/>
        </w:rPr>
      </w:pPr>
      <w:r w:rsidRPr="00EF5D4E">
        <w:rPr>
          <w:lang w:val="sq-AL"/>
        </w:rPr>
        <w:t>VENDI</w:t>
      </w:r>
      <w:r w:rsidR="00E804F5" w:rsidRPr="00EF5D4E">
        <w:rPr>
          <w:lang w:val="sq-AL"/>
        </w:rPr>
        <w:t>M</w:t>
      </w:r>
    </w:p>
    <w:p w:rsidR="00E804F5" w:rsidRPr="00EF5D4E" w:rsidRDefault="00E804F5" w:rsidP="001B57A8">
      <w:pPr>
        <w:pStyle w:val="NumriData"/>
        <w:keepNext w:val="0"/>
        <w:rPr>
          <w:lang w:val="sq-AL"/>
        </w:rPr>
      </w:pPr>
      <w:r w:rsidRPr="00EF5D4E">
        <w:rPr>
          <w:lang w:val="sq-AL"/>
        </w:rPr>
        <w:t>Nr.197, dat</w:t>
      </w:r>
      <w:r w:rsidR="003443C0" w:rsidRPr="00EF5D4E">
        <w:rPr>
          <w:lang w:val="sq-AL"/>
        </w:rPr>
        <w:t>ë</w:t>
      </w:r>
      <w:r w:rsidRPr="00EF5D4E">
        <w:rPr>
          <w:lang w:val="sq-AL"/>
        </w:rPr>
        <w:t xml:space="preserve"> 24.3.2010</w:t>
      </w:r>
    </w:p>
    <w:p w:rsidR="00C62C9B" w:rsidRPr="00EF5D4E" w:rsidRDefault="00C62C9B" w:rsidP="001B57A8">
      <w:pPr>
        <w:pStyle w:val="Paragrafi"/>
        <w:rPr>
          <w:lang w:val="sq-AL"/>
        </w:rPr>
      </w:pPr>
    </w:p>
    <w:p w:rsidR="00E804F5" w:rsidRPr="00EF5D4E" w:rsidRDefault="00C302CE" w:rsidP="001B57A8">
      <w:pPr>
        <w:pStyle w:val="Titulli"/>
        <w:keepNext w:val="0"/>
        <w:rPr>
          <w:lang w:val="sq-AL"/>
        </w:rPr>
      </w:pPr>
      <w:r w:rsidRPr="00EF5D4E">
        <w:rPr>
          <w:lang w:val="sq-AL"/>
        </w:rPr>
        <w:t>PË</w:t>
      </w:r>
      <w:r w:rsidR="00E804F5" w:rsidRPr="00EF5D4E">
        <w:rPr>
          <w:lang w:val="sq-AL"/>
        </w:rPr>
        <w:t>R</w:t>
      </w:r>
      <w:r w:rsidR="00C62C9B" w:rsidRPr="00EF5D4E">
        <w:rPr>
          <w:lang w:val="sq-AL"/>
        </w:rPr>
        <w:t xml:space="preserve"> </w:t>
      </w:r>
      <w:r w:rsidR="00E804F5" w:rsidRPr="00EF5D4E">
        <w:rPr>
          <w:lang w:val="sq-AL"/>
        </w:rPr>
        <w:t xml:space="preserve">SHPRONËSIMIN, PËR INTERES PUBLIK, TË PRONARËVE TË PASURIVE TË PALUAJTSHME, PRONË  PRIVATE, QË  PREKEN NGA NDËRTIMI I SEGMENTIT RRUGOR “KODËR KAMËZ – KAMËZ” </w:t>
      </w:r>
    </w:p>
    <w:p w:rsidR="00C62C9B" w:rsidRPr="00EF5D4E" w:rsidRDefault="00C62C9B" w:rsidP="001B57A8">
      <w:pPr>
        <w:pStyle w:val="Paragrafi"/>
        <w:rPr>
          <w:lang w:val="sq-AL"/>
        </w:rPr>
      </w:pPr>
    </w:p>
    <w:p w:rsidR="00E804F5" w:rsidRPr="00EF5D4E" w:rsidRDefault="00E804F5" w:rsidP="001B57A8">
      <w:pPr>
        <w:pStyle w:val="Paragrafi"/>
        <w:rPr>
          <w:lang w:val="sq-AL"/>
        </w:rPr>
      </w:pPr>
      <w:r w:rsidRPr="00EF5D4E">
        <w:rPr>
          <w:lang w:val="sq-AL"/>
        </w:rPr>
        <w:t xml:space="preserve">Në mbështetje të nenit 100 të </w:t>
      </w:r>
      <w:r w:rsidR="00DC5194" w:rsidRPr="00EF5D4E">
        <w:rPr>
          <w:lang w:val="sq-AL"/>
        </w:rPr>
        <w:t>Kushtetutës</w:t>
      </w:r>
      <w:r w:rsidR="00DC5194">
        <w:rPr>
          <w:lang w:val="sq-AL"/>
        </w:rPr>
        <w:t>, të neneve 5, pika 1, 20 e 21</w:t>
      </w:r>
      <w:r w:rsidRPr="00EF5D4E">
        <w:rPr>
          <w:lang w:val="sq-AL"/>
        </w:rPr>
        <w:t xml:space="preserve"> të </w:t>
      </w:r>
      <w:r w:rsidR="00B80F7C" w:rsidRPr="00EF5D4E">
        <w:rPr>
          <w:lang w:val="sq-AL"/>
        </w:rPr>
        <w:t>ligjit nr.8561, datë 22.12.1999</w:t>
      </w:r>
      <w:r w:rsidRPr="00EF5D4E">
        <w:rPr>
          <w:lang w:val="sq-AL"/>
        </w:rPr>
        <w:t xml:space="preserve"> “Për shpronësimet dhe marrjen në përdorim të përkohshëm të pasurisë, pronë private, për </w:t>
      </w:r>
      <w:r w:rsidR="00DC5194">
        <w:rPr>
          <w:lang w:val="sq-AL"/>
        </w:rPr>
        <w:t>interes publik”, dhe të nenit 8</w:t>
      </w:r>
      <w:r w:rsidRPr="00EF5D4E">
        <w:rPr>
          <w:lang w:val="sq-AL"/>
        </w:rPr>
        <w:t xml:space="preserve"> të l</w:t>
      </w:r>
      <w:r w:rsidR="00B80F7C" w:rsidRPr="00EF5D4E">
        <w:rPr>
          <w:lang w:val="sq-AL"/>
        </w:rPr>
        <w:t>igjit  nr.9836, datë 26.11.2007</w:t>
      </w:r>
      <w:r w:rsidR="00DC5194">
        <w:rPr>
          <w:lang w:val="sq-AL"/>
        </w:rPr>
        <w:t>  “Për Buxhetin e S</w:t>
      </w:r>
      <w:r w:rsidRPr="00EF5D4E">
        <w:rPr>
          <w:lang w:val="sq-AL"/>
        </w:rPr>
        <w:t xml:space="preserve">htetit të vitit 2008”, të ndryshuar,  me propozimin e </w:t>
      </w:r>
      <w:r w:rsidR="00A53BE8" w:rsidRPr="00EF5D4E">
        <w:rPr>
          <w:lang w:val="sq-AL"/>
        </w:rPr>
        <w:t xml:space="preserve">Ministrit </w:t>
      </w:r>
      <w:r w:rsidRPr="00EF5D4E">
        <w:rPr>
          <w:lang w:val="sq-AL"/>
        </w:rPr>
        <w:t xml:space="preserve">të Punëve Publike, Transportit dhe Telekomunikacionit, Këshilli i Ministrave </w:t>
      </w:r>
    </w:p>
    <w:p w:rsidR="00C62C9B" w:rsidRPr="00EF5D4E" w:rsidRDefault="00C62C9B" w:rsidP="001B57A8">
      <w:pPr>
        <w:pStyle w:val="Paragrafi"/>
        <w:rPr>
          <w:lang w:val="sq-AL"/>
        </w:rPr>
      </w:pPr>
    </w:p>
    <w:p w:rsidR="00C62C9B" w:rsidRPr="00EF5D4E" w:rsidRDefault="006F5786" w:rsidP="001B57A8">
      <w:pPr>
        <w:pStyle w:val="VENDOSI"/>
        <w:keepNext w:val="0"/>
        <w:rPr>
          <w:lang w:val="sq-AL"/>
        </w:rPr>
      </w:pPr>
      <w:r w:rsidRPr="00EF5D4E">
        <w:rPr>
          <w:lang w:val="sq-AL"/>
        </w:rPr>
        <w:t>VENDOS</w:t>
      </w:r>
      <w:r w:rsidR="00C62C9B" w:rsidRPr="00EF5D4E">
        <w:rPr>
          <w:lang w:val="sq-AL"/>
        </w:rPr>
        <w:t>I:</w:t>
      </w:r>
    </w:p>
    <w:p w:rsidR="00C62C9B" w:rsidRPr="00EF5D4E" w:rsidRDefault="00C62C9B" w:rsidP="001B57A8">
      <w:pPr>
        <w:pStyle w:val="Paragrafi"/>
        <w:rPr>
          <w:lang w:val="sq-AL"/>
        </w:rPr>
      </w:pPr>
    </w:p>
    <w:p w:rsidR="00E804F5" w:rsidRPr="00EF5D4E" w:rsidRDefault="00E804F5" w:rsidP="001B57A8">
      <w:pPr>
        <w:pStyle w:val="Paragrafi"/>
        <w:rPr>
          <w:lang w:val="sq-AL"/>
        </w:rPr>
      </w:pPr>
      <w:r w:rsidRPr="00EF5D4E">
        <w:rPr>
          <w:lang w:val="sq-AL"/>
        </w:rPr>
        <w:t>1. Shpronësimin, për interes publik, të pronarëve të pasurive të paluajtshme, pronë private (tokë arë, truall dhe objekte), që preken nga ndërtimi i segmentit rrugor “Kodër Kamëz - Kamëz”.</w:t>
      </w:r>
    </w:p>
    <w:p w:rsidR="00E804F5" w:rsidRPr="00EF5D4E" w:rsidRDefault="00E804F5" w:rsidP="001B57A8">
      <w:pPr>
        <w:pStyle w:val="Paragrafi"/>
        <w:rPr>
          <w:lang w:val="sq-AL"/>
        </w:rPr>
      </w:pPr>
      <w:r w:rsidRPr="00EF5D4E">
        <w:rPr>
          <w:lang w:val="sq-AL"/>
        </w:rPr>
        <w:t>2. Shpronësimi bëhet në favor të Drejtorisë së Përgjithshme të Rrugëve.</w:t>
      </w:r>
    </w:p>
    <w:p w:rsidR="00E804F5" w:rsidRPr="00EF5D4E" w:rsidRDefault="00E804F5" w:rsidP="001B57A8">
      <w:pPr>
        <w:pStyle w:val="Paragrafi"/>
        <w:rPr>
          <w:lang w:val="sq-AL"/>
        </w:rPr>
      </w:pPr>
      <w:r w:rsidRPr="00EF5D4E">
        <w:rPr>
          <w:lang w:val="sq-AL"/>
        </w:rPr>
        <w:t>3. Pronarët e pasurive të paluajtshme, që shpronësohen, të kompensohen në vlerë të plotë, sipas masës së kompensimit përkatës, që paraqitet në tabelën bashkëlidhur këtij vendimi, për tokën arë,  me një sipërfaqe prej 165 (njëqind e gjashtëdhjetë e pesë) m</w:t>
      </w:r>
      <w:r w:rsidRPr="00DC5194">
        <w:rPr>
          <w:vertAlign w:val="superscript"/>
          <w:lang w:val="sq-AL"/>
        </w:rPr>
        <w:t>2</w:t>
      </w:r>
      <w:r w:rsidRPr="00EF5D4E">
        <w:rPr>
          <w:lang w:val="sq-AL"/>
        </w:rPr>
        <w:t>, me vlerë 103 290 (njëqind e tre mijë e dyqind e nëntëdhjetë) lekë; për tokën truall, me një sipërfaqe prej 408 (katërqind e tetë) m</w:t>
      </w:r>
      <w:r w:rsidRPr="00DC5194">
        <w:rPr>
          <w:vertAlign w:val="superscript"/>
          <w:lang w:val="sq-AL"/>
        </w:rPr>
        <w:t>2</w:t>
      </w:r>
      <w:r w:rsidRPr="00EF5D4E">
        <w:rPr>
          <w:lang w:val="sq-AL"/>
        </w:rPr>
        <w:t>, me vlerë 5 305 251 (pesë milionë e treqind e pesë mijë e dyqind e pesëdhjetë e një) lekë dhe për objekte me vlerë 8 440 699 (tetë milionë e katërqind e dyzet mijë e gjashtëqind e nëntëdhjetë e nëntë) lekë, me një vlerë të përgjithshme shpronësimi prej 13 849 240   (trembëdhjetë milionë e tetëqind e dyzet e nëntë mijë e dyqind e dyzet) lekë.</w:t>
      </w:r>
    </w:p>
    <w:p w:rsidR="00E804F5" w:rsidRPr="00EF5D4E" w:rsidRDefault="00E804F5" w:rsidP="001B57A8">
      <w:pPr>
        <w:pStyle w:val="Paragrafi"/>
        <w:rPr>
          <w:lang w:val="sq-AL"/>
        </w:rPr>
      </w:pPr>
      <w:r w:rsidRPr="00EF5D4E">
        <w:rPr>
          <w:lang w:val="sq-AL"/>
        </w:rPr>
        <w:t>4. Shpenzimet procedurale, në vlerën 410 000 (katërqind e dhjetë mijë) lekë, të përballohen nga Drejtoria e Përgjithshme e Rrugëve.</w:t>
      </w:r>
    </w:p>
    <w:p w:rsidR="00E804F5" w:rsidRPr="00EF5D4E" w:rsidRDefault="00E804F5" w:rsidP="001B57A8">
      <w:pPr>
        <w:pStyle w:val="Paragrafi"/>
        <w:rPr>
          <w:lang w:val="sq-AL"/>
        </w:rPr>
      </w:pPr>
      <w:r w:rsidRPr="00EF5D4E">
        <w:rPr>
          <w:lang w:val="sq-AL"/>
        </w:rPr>
        <w:t>5. Vlera e përgjithshme  e shpronësimit, 13 849 240 (trembëdhjetë milionë e tetëqind e dyzet e nëntë mijë e dyqind e dyzet) lekë,  të përballohet nga “Llogaria e veçantë” e Ministrisë së Financave, në Bankën e Shqipërisë, “Fondi i shpronësimeve”.</w:t>
      </w:r>
    </w:p>
    <w:p w:rsidR="00E804F5" w:rsidRPr="00EF5D4E" w:rsidRDefault="00E804F5" w:rsidP="001B57A8">
      <w:pPr>
        <w:pStyle w:val="Paragrafi"/>
        <w:rPr>
          <w:lang w:val="sq-AL"/>
        </w:rPr>
      </w:pPr>
      <w:r w:rsidRPr="00EF5D4E">
        <w:rPr>
          <w:lang w:val="sq-AL"/>
        </w:rPr>
        <w:t xml:space="preserve">6. Shpronësimi të fillojë më 1.4.2010 dhe të përfundojë më 30.6. 2010. </w:t>
      </w:r>
    </w:p>
    <w:p w:rsidR="00E804F5" w:rsidRPr="00EF5D4E" w:rsidRDefault="00E804F5" w:rsidP="001B57A8">
      <w:pPr>
        <w:pStyle w:val="Paragrafi"/>
        <w:rPr>
          <w:lang w:val="sq-AL"/>
        </w:rPr>
      </w:pPr>
      <w:r w:rsidRPr="00EF5D4E">
        <w:rPr>
          <w:lang w:val="sq-AL"/>
        </w:rPr>
        <w:t xml:space="preserve">7. Pronarët e listës që i bashkëlidhet këtij vendimi, për të cilët  është bërë shënimi  “Konfirmim ZVRPP”, të </w:t>
      </w:r>
      <w:r w:rsidR="00731DAA" w:rsidRPr="00EF5D4E">
        <w:rPr>
          <w:lang w:val="sq-AL"/>
        </w:rPr>
        <w:t>kompensohen</w:t>
      </w:r>
      <w:r w:rsidRPr="00EF5D4E">
        <w:rPr>
          <w:lang w:val="sq-AL"/>
        </w:rPr>
        <w:t xml:space="preserve"> për efekt shpronësimi, pasi të kenë paraqitur dokumentacionin e plotë të pronësisë pranë Drejtorisë së Përgjithshme të Rrugëve.</w:t>
      </w:r>
    </w:p>
    <w:p w:rsidR="00E804F5" w:rsidRPr="00EF5D4E" w:rsidRDefault="00E804F5" w:rsidP="001B57A8">
      <w:pPr>
        <w:pStyle w:val="Paragrafi"/>
        <w:rPr>
          <w:lang w:val="sq-AL"/>
        </w:rPr>
      </w:pPr>
      <w:r w:rsidRPr="00EF5D4E">
        <w:rPr>
          <w:lang w:val="sq-AL"/>
        </w:rPr>
        <w:t xml:space="preserve">8. Pronari për të cilin është bërë shënimi “Plotësim dokumentacioni”, të </w:t>
      </w:r>
      <w:r w:rsidR="00731DAA" w:rsidRPr="00EF5D4E">
        <w:rPr>
          <w:lang w:val="sq-AL"/>
        </w:rPr>
        <w:t>kompensohet</w:t>
      </w:r>
      <w:r w:rsidRPr="00EF5D4E">
        <w:rPr>
          <w:lang w:val="sq-AL"/>
        </w:rPr>
        <w:t xml:space="preserve"> për efekt shpronësimi, pasi të ketë përfunduar procedurat e regjistrimit  për  pasurinë e zërit “Truall” dhe të ketë paraqitur dokumentacionin e pronësisë pranë Drejtorisë së Përgjithshme të Rrugëve.</w:t>
      </w:r>
    </w:p>
    <w:p w:rsidR="00E804F5" w:rsidRPr="00EF5D4E" w:rsidRDefault="00E804F5" w:rsidP="001B57A8">
      <w:pPr>
        <w:pStyle w:val="Paragrafi"/>
        <w:rPr>
          <w:lang w:val="sq-AL"/>
        </w:rPr>
      </w:pPr>
      <w:r w:rsidRPr="00EF5D4E">
        <w:rPr>
          <w:lang w:val="sq-AL"/>
        </w:rPr>
        <w:t>9.  Drejtoria e Përgjithshme e Rrugëve të bëjë likuidimin e pronarit, për të cilin është bërë shënimi “Plotësim dokumentacioni”, pasi të këtë marrë konfirmimin e zyrës respektive të regjistrimit të pasurive të paluajtshme, në bazë të dokumentacionit të pronësisë.</w:t>
      </w:r>
    </w:p>
    <w:p w:rsidR="00E804F5" w:rsidRPr="00EF5D4E" w:rsidRDefault="00E804F5" w:rsidP="001B57A8">
      <w:pPr>
        <w:pStyle w:val="Paragrafi"/>
        <w:rPr>
          <w:lang w:val="sq-AL"/>
        </w:rPr>
      </w:pPr>
      <w:r w:rsidRPr="00EF5D4E">
        <w:rPr>
          <w:lang w:val="sq-AL"/>
        </w:rPr>
        <w:t>10. Drejtoria e Përgjithshme e Rrugëve të bëjë likuidimin e pronarëve, për të cilët  është bërë shënimi  “Konfirmim ZVRPP”, sipas listës bashkëlidhur, në përputhje  me dokumentacionin  e pronësisë që do t’i vihet  në dispozicion  nga pronarët.</w:t>
      </w:r>
    </w:p>
    <w:p w:rsidR="00E804F5" w:rsidRPr="00EF5D4E" w:rsidRDefault="00E804F5" w:rsidP="001B57A8">
      <w:pPr>
        <w:pStyle w:val="Paragrafi"/>
        <w:rPr>
          <w:lang w:val="sq-AL"/>
        </w:rPr>
      </w:pPr>
      <w:r w:rsidRPr="00EF5D4E">
        <w:rPr>
          <w:lang w:val="sq-AL"/>
        </w:rPr>
        <w:t>11. Ngarkohen Ministria e Punëve Publike, Transportit dhe Telekomunikacionit, Ministria e Financave  dhe Drejtoria e Përgjithshme e Rrugëve për zbatimin e këtij vendimi.</w:t>
      </w:r>
    </w:p>
    <w:p w:rsidR="00E804F5" w:rsidRPr="00EF5D4E" w:rsidRDefault="00E804F5" w:rsidP="001B57A8">
      <w:pPr>
        <w:pStyle w:val="Paragrafi"/>
        <w:rPr>
          <w:lang w:val="sq-AL"/>
        </w:rPr>
      </w:pPr>
      <w:r w:rsidRPr="00EF5D4E">
        <w:rPr>
          <w:lang w:val="sq-AL"/>
        </w:rPr>
        <w:t>Ky vendim hyn në</w:t>
      </w:r>
      <w:r w:rsidR="00A53BE8" w:rsidRPr="00EF5D4E">
        <w:rPr>
          <w:lang w:val="sq-AL"/>
        </w:rPr>
        <w:t xml:space="preserve"> fuqi menjëherë dhe botohet në Fletoren  Zyrtare</w:t>
      </w:r>
      <w:r w:rsidRPr="00EF5D4E">
        <w:rPr>
          <w:lang w:val="sq-AL"/>
        </w:rPr>
        <w:t xml:space="preserve">. </w:t>
      </w:r>
    </w:p>
    <w:p w:rsidR="006F5786" w:rsidRPr="00EF5D4E" w:rsidRDefault="006F5786" w:rsidP="001B57A8">
      <w:pPr>
        <w:pStyle w:val="Paragrafi"/>
        <w:rPr>
          <w:lang w:val="sq-AL"/>
        </w:rPr>
      </w:pPr>
    </w:p>
    <w:p w:rsidR="00E804F5" w:rsidRPr="00EF5D4E" w:rsidRDefault="006F5786" w:rsidP="001B57A8">
      <w:pPr>
        <w:pStyle w:val="Autoriteti"/>
        <w:keepNext w:val="0"/>
        <w:rPr>
          <w:lang w:val="sq-AL"/>
        </w:rPr>
      </w:pPr>
      <w:r w:rsidRPr="00EF5D4E">
        <w:rPr>
          <w:lang w:val="sq-AL"/>
        </w:rPr>
        <w:t>KRYEMINISTR</w:t>
      </w:r>
      <w:r w:rsidR="00E804F5" w:rsidRPr="00EF5D4E">
        <w:rPr>
          <w:lang w:val="sq-AL"/>
        </w:rPr>
        <w:t>I</w:t>
      </w:r>
    </w:p>
    <w:p w:rsidR="00E804F5" w:rsidRPr="00EF5D4E" w:rsidRDefault="006F5786" w:rsidP="001B57A8">
      <w:pPr>
        <w:pStyle w:val="AutoritetiEmer"/>
        <w:rPr>
          <w:lang w:val="sq-AL"/>
        </w:rPr>
      </w:pPr>
      <w:r w:rsidRPr="00EF5D4E">
        <w:rPr>
          <w:lang w:val="sq-AL"/>
        </w:rPr>
        <w:t>Sali Berisha</w:t>
      </w:r>
    </w:p>
    <w:p w:rsidR="00EC38E1" w:rsidRPr="00EF5D4E" w:rsidRDefault="00EC38E1" w:rsidP="001B57A8">
      <w:pPr>
        <w:pStyle w:val="Paragrafi"/>
        <w:rPr>
          <w:lang w:val="sq-AL"/>
        </w:rPr>
      </w:pPr>
    </w:p>
    <w:p w:rsidR="00466BBD" w:rsidRPr="00EF5D4E" w:rsidRDefault="00466BBD" w:rsidP="001B57A8">
      <w:pPr>
        <w:pStyle w:val="Paragrafi"/>
        <w:rPr>
          <w:lang w:val="sq-AL"/>
        </w:rPr>
      </w:pPr>
    </w:p>
    <w:p w:rsidR="00466BBD" w:rsidRPr="00EF5D4E" w:rsidRDefault="00466BBD" w:rsidP="001B57A8">
      <w:pPr>
        <w:pStyle w:val="Paragrafi"/>
        <w:rPr>
          <w:lang w:val="sq-AL"/>
        </w:rPr>
      </w:pPr>
    </w:p>
    <w:p w:rsidR="00466BBD" w:rsidRPr="00EF5D4E" w:rsidRDefault="00466BBD" w:rsidP="001B57A8">
      <w:pPr>
        <w:pStyle w:val="Paragrafi"/>
        <w:rPr>
          <w:lang w:val="sq-AL"/>
        </w:rPr>
        <w:sectPr w:rsidR="00466BBD" w:rsidRPr="00EF5D4E" w:rsidSect="008161BD">
          <w:footerReference w:type="even" r:id="rId7"/>
          <w:footerReference w:type="default" r:id="rId8"/>
          <w:pgSz w:w="11907" w:h="16840" w:code="9"/>
          <w:pgMar w:top="1418" w:right="1418" w:bottom="1418" w:left="1418" w:header="1304" w:footer="1134" w:gutter="0"/>
          <w:pgNumType w:start="1485"/>
          <w:cols w:space="720"/>
          <w:docGrid w:linePitch="360"/>
        </w:sectPr>
      </w:pPr>
    </w:p>
    <w:p w:rsidR="003E4AE9" w:rsidRDefault="003E4AE9" w:rsidP="0081754C">
      <w:pPr>
        <w:pStyle w:val="Paragrafi"/>
        <w:ind w:firstLine="0"/>
        <w:rPr>
          <w:sz w:val="20"/>
          <w:lang w:val="sq-AL"/>
        </w:rPr>
      </w:pPr>
      <w:r w:rsidRPr="00EF5D4E">
        <w:rPr>
          <w:sz w:val="20"/>
          <w:lang w:val="sq-AL"/>
        </w:rPr>
        <w:t>REPUBLIKA E SHQIPËRISË</w:t>
      </w:r>
    </w:p>
    <w:p w:rsidR="000C6565" w:rsidRPr="00EF5D4E" w:rsidRDefault="000C6565" w:rsidP="0081754C">
      <w:pPr>
        <w:pStyle w:val="Paragrafi"/>
        <w:ind w:firstLine="0"/>
        <w:rPr>
          <w:sz w:val="20"/>
          <w:lang w:val="sq-AL"/>
        </w:rPr>
      </w:pPr>
      <w:r w:rsidRPr="00EF5D4E">
        <w:rPr>
          <w:sz w:val="20"/>
          <w:lang w:val="sq-AL"/>
        </w:rPr>
        <w:t>MINISTRIA E PUN</w:t>
      </w:r>
      <w:r w:rsidR="003443C0" w:rsidRPr="00EF5D4E">
        <w:rPr>
          <w:sz w:val="20"/>
          <w:lang w:val="sq-AL"/>
        </w:rPr>
        <w:t>Ë</w:t>
      </w:r>
      <w:r w:rsidRPr="00EF5D4E">
        <w:rPr>
          <w:sz w:val="20"/>
          <w:lang w:val="sq-AL"/>
        </w:rPr>
        <w:t>VE PUBLIKE</w:t>
      </w:r>
      <w:r w:rsidR="00731DAA">
        <w:rPr>
          <w:sz w:val="20"/>
          <w:lang w:val="sq-AL"/>
        </w:rPr>
        <w:t>,</w:t>
      </w:r>
      <w:r w:rsidRPr="00EF5D4E">
        <w:rPr>
          <w:sz w:val="20"/>
          <w:lang w:val="sq-AL"/>
        </w:rPr>
        <w:t xml:space="preserve"> TRANSPORTIT DHE TELEKOMUNIKACIONIT</w:t>
      </w:r>
    </w:p>
    <w:p w:rsidR="000C6565" w:rsidRPr="00EF5D4E" w:rsidRDefault="000C6565" w:rsidP="0081754C">
      <w:pPr>
        <w:pStyle w:val="Paragrafi"/>
        <w:ind w:firstLine="0"/>
        <w:rPr>
          <w:sz w:val="20"/>
          <w:lang w:val="sq-AL"/>
        </w:rPr>
      </w:pPr>
      <w:r w:rsidRPr="00EF5D4E">
        <w:rPr>
          <w:sz w:val="20"/>
          <w:lang w:val="sq-AL"/>
        </w:rPr>
        <w:t>DREJTORIA E P</w:t>
      </w:r>
      <w:r w:rsidR="003443C0" w:rsidRPr="00EF5D4E">
        <w:rPr>
          <w:sz w:val="20"/>
          <w:lang w:val="sq-AL"/>
        </w:rPr>
        <w:t>Ë</w:t>
      </w:r>
      <w:r w:rsidRPr="00EF5D4E">
        <w:rPr>
          <w:sz w:val="20"/>
          <w:lang w:val="sq-AL"/>
        </w:rPr>
        <w:t>RGJITHSHME E SH</w:t>
      </w:r>
      <w:r w:rsidR="003443C0" w:rsidRPr="00EF5D4E">
        <w:rPr>
          <w:sz w:val="20"/>
          <w:lang w:val="sq-AL"/>
        </w:rPr>
        <w:t>Ë</w:t>
      </w:r>
      <w:r w:rsidRPr="00EF5D4E">
        <w:rPr>
          <w:sz w:val="20"/>
          <w:lang w:val="sq-AL"/>
        </w:rPr>
        <w:t>RBIMEVE MB</w:t>
      </w:r>
      <w:r w:rsidR="003443C0" w:rsidRPr="00EF5D4E">
        <w:rPr>
          <w:sz w:val="20"/>
          <w:lang w:val="sq-AL"/>
        </w:rPr>
        <w:t>Ë</w:t>
      </w:r>
      <w:r w:rsidRPr="00EF5D4E">
        <w:rPr>
          <w:sz w:val="20"/>
          <w:lang w:val="sq-AL"/>
        </w:rPr>
        <w:t>SHTET</w:t>
      </w:r>
      <w:r w:rsidR="003443C0" w:rsidRPr="00EF5D4E">
        <w:rPr>
          <w:sz w:val="20"/>
          <w:lang w:val="sq-AL"/>
        </w:rPr>
        <w:t>Ë</w:t>
      </w:r>
      <w:r w:rsidRPr="00EF5D4E">
        <w:rPr>
          <w:sz w:val="20"/>
          <w:lang w:val="sq-AL"/>
        </w:rPr>
        <w:t>SE</w:t>
      </w:r>
    </w:p>
    <w:p w:rsidR="000C6565" w:rsidRPr="00EF5D4E" w:rsidRDefault="000C6565" w:rsidP="0081754C">
      <w:pPr>
        <w:pStyle w:val="Paragrafi"/>
        <w:ind w:firstLine="0"/>
        <w:rPr>
          <w:sz w:val="20"/>
          <w:lang w:val="sq-AL"/>
        </w:rPr>
      </w:pPr>
      <w:r w:rsidRPr="00EF5D4E">
        <w:rPr>
          <w:sz w:val="20"/>
          <w:lang w:val="sq-AL"/>
        </w:rPr>
        <w:t>DREJTORIA JURIDIKE</w:t>
      </w:r>
    </w:p>
    <w:p w:rsidR="000C6565" w:rsidRPr="00EF5D4E" w:rsidRDefault="000C6565" w:rsidP="0081754C">
      <w:pPr>
        <w:pStyle w:val="Paragrafi"/>
        <w:ind w:firstLine="0"/>
        <w:rPr>
          <w:sz w:val="20"/>
          <w:lang w:val="sq-AL"/>
        </w:rPr>
      </w:pPr>
      <w:r w:rsidRPr="00EF5D4E">
        <w:rPr>
          <w:sz w:val="20"/>
          <w:lang w:val="sq-AL"/>
        </w:rPr>
        <w:t>SEKTORI I SHPRON</w:t>
      </w:r>
      <w:r w:rsidR="003443C0" w:rsidRPr="00EF5D4E">
        <w:rPr>
          <w:sz w:val="20"/>
          <w:lang w:val="sq-AL"/>
        </w:rPr>
        <w:t>Ë</w:t>
      </w:r>
      <w:r w:rsidRPr="00EF5D4E">
        <w:rPr>
          <w:sz w:val="20"/>
          <w:lang w:val="sq-AL"/>
        </w:rPr>
        <w:t>SIMEVE</w:t>
      </w:r>
    </w:p>
    <w:p w:rsidR="000C6565" w:rsidRPr="00EF5D4E" w:rsidRDefault="000C6565" w:rsidP="001B57A8">
      <w:pPr>
        <w:pStyle w:val="Paragrafi"/>
        <w:rPr>
          <w:sz w:val="20"/>
          <w:lang w:val="sq-AL"/>
        </w:rPr>
      </w:pPr>
    </w:p>
    <w:p w:rsidR="004C36E7" w:rsidRDefault="000C6565" w:rsidP="001B57A8">
      <w:pPr>
        <w:pStyle w:val="Paragrafi"/>
        <w:jc w:val="center"/>
        <w:rPr>
          <w:sz w:val="20"/>
          <w:lang w:val="sq-AL"/>
        </w:rPr>
      </w:pPr>
      <w:r w:rsidRPr="00EF5D4E">
        <w:rPr>
          <w:sz w:val="20"/>
          <w:lang w:val="sq-AL"/>
        </w:rPr>
        <w:t>LISTA EM</w:t>
      </w:r>
      <w:r w:rsidR="003443C0" w:rsidRPr="00EF5D4E">
        <w:rPr>
          <w:sz w:val="20"/>
          <w:lang w:val="sq-AL"/>
        </w:rPr>
        <w:t>Ë</w:t>
      </w:r>
      <w:r w:rsidRPr="00EF5D4E">
        <w:rPr>
          <w:sz w:val="20"/>
          <w:lang w:val="sq-AL"/>
        </w:rPr>
        <w:t>RORE E PRONAR</w:t>
      </w:r>
      <w:r w:rsidR="003443C0" w:rsidRPr="00EF5D4E">
        <w:rPr>
          <w:sz w:val="20"/>
          <w:lang w:val="sq-AL"/>
        </w:rPr>
        <w:t>Ë</w:t>
      </w:r>
      <w:r w:rsidRPr="00EF5D4E">
        <w:rPr>
          <w:sz w:val="20"/>
          <w:lang w:val="sq-AL"/>
        </w:rPr>
        <w:t>VE PASURIT</w:t>
      </w:r>
      <w:r w:rsidR="003443C0" w:rsidRPr="00EF5D4E">
        <w:rPr>
          <w:sz w:val="20"/>
          <w:lang w:val="sq-AL"/>
        </w:rPr>
        <w:t>Ë</w:t>
      </w:r>
      <w:r w:rsidRPr="00EF5D4E">
        <w:rPr>
          <w:sz w:val="20"/>
          <w:lang w:val="sq-AL"/>
        </w:rPr>
        <w:t xml:space="preserve"> (TOK</w:t>
      </w:r>
      <w:r w:rsidR="003443C0" w:rsidRPr="00EF5D4E">
        <w:rPr>
          <w:sz w:val="20"/>
          <w:lang w:val="sq-AL"/>
        </w:rPr>
        <w:t>Ë</w:t>
      </w:r>
      <w:r w:rsidRPr="00EF5D4E">
        <w:rPr>
          <w:sz w:val="20"/>
          <w:lang w:val="sq-AL"/>
        </w:rPr>
        <w:t>+</w:t>
      </w:r>
      <w:r w:rsidR="004E7813" w:rsidRPr="00EF5D4E">
        <w:rPr>
          <w:sz w:val="20"/>
          <w:lang w:val="sq-AL"/>
        </w:rPr>
        <w:t>OBJEKTE) E T</w:t>
      </w:r>
      <w:r w:rsidR="003443C0" w:rsidRPr="00EF5D4E">
        <w:rPr>
          <w:sz w:val="20"/>
          <w:lang w:val="sq-AL"/>
        </w:rPr>
        <w:t>Ë</w:t>
      </w:r>
      <w:r w:rsidR="004E7813" w:rsidRPr="00EF5D4E">
        <w:rPr>
          <w:sz w:val="20"/>
          <w:lang w:val="sq-AL"/>
        </w:rPr>
        <w:t xml:space="preserve"> CIL</w:t>
      </w:r>
      <w:r w:rsidR="003443C0" w:rsidRPr="00EF5D4E">
        <w:rPr>
          <w:sz w:val="20"/>
          <w:lang w:val="sq-AL"/>
        </w:rPr>
        <w:t>Ë</w:t>
      </w:r>
      <w:r w:rsidR="004E7813" w:rsidRPr="00EF5D4E">
        <w:rPr>
          <w:sz w:val="20"/>
          <w:lang w:val="sq-AL"/>
        </w:rPr>
        <w:t>VE PREKEN NGA ND</w:t>
      </w:r>
      <w:r w:rsidR="003443C0" w:rsidRPr="00EF5D4E">
        <w:rPr>
          <w:sz w:val="20"/>
          <w:lang w:val="sq-AL"/>
        </w:rPr>
        <w:t>Ë</w:t>
      </w:r>
      <w:r w:rsidR="004E7813" w:rsidRPr="00EF5D4E">
        <w:rPr>
          <w:sz w:val="20"/>
          <w:lang w:val="sq-AL"/>
        </w:rPr>
        <w:t xml:space="preserve">RTIMI I SEGMENTIT RRUGOR </w:t>
      </w:r>
    </w:p>
    <w:p w:rsidR="000C6565" w:rsidRPr="00EF5D4E" w:rsidRDefault="004E7813" w:rsidP="001B57A8">
      <w:pPr>
        <w:pStyle w:val="Paragrafi"/>
        <w:jc w:val="center"/>
        <w:rPr>
          <w:sz w:val="20"/>
          <w:lang w:val="sq-AL"/>
        </w:rPr>
      </w:pPr>
      <w:r w:rsidRPr="00EF5D4E">
        <w:rPr>
          <w:sz w:val="20"/>
          <w:lang w:val="sq-AL"/>
        </w:rPr>
        <w:t>“</w:t>
      </w:r>
      <w:r w:rsidR="00255B63" w:rsidRPr="00EF5D4E">
        <w:rPr>
          <w:sz w:val="20"/>
          <w:lang w:val="sq-AL"/>
        </w:rPr>
        <w:t>KODËR</w:t>
      </w:r>
      <w:r w:rsidRPr="00EF5D4E">
        <w:rPr>
          <w:sz w:val="20"/>
          <w:lang w:val="sq-AL"/>
        </w:rPr>
        <w:t xml:space="preserve"> </w:t>
      </w:r>
      <w:r w:rsidR="00A13FB5" w:rsidRPr="00EF5D4E">
        <w:rPr>
          <w:sz w:val="20"/>
          <w:lang w:val="sq-AL"/>
        </w:rPr>
        <w:t>KAMËZ-KAMËZ</w:t>
      </w:r>
      <w:r w:rsidRPr="00EF5D4E">
        <w:rPr>
          <w:sz w:val="20"/>
          <w:lang w:val="sq-AL"/>
        </w:rPr>
        <w:t>”</w:t>
      </w:r>
    </w:p>
    <w:p w:rsidR="004E7813" w:rsidRPr="00EF5D4E" w:rsidRDefault="004E7813" w:rsidP="001B57A8">
      <w:pPr>
        <w:pStyle w:val="Paragrafi"/>
        <w:jc w:val="center"/>
        <w:rPr>
          <w:lang w:val="sq-AL"/>
        </w:rPr>
      </w:pPr>
    </w:p>
    <w:tbl>
      <w:tblPr>
        <w:tblStyle w:val="TableGrid"/>
        <w:tblW w:w="0" w:type="auto"/>
        <w:jc w:val="center"/>
        <w:tblLook w:val="01E0" w:firstRow="1" w:lastRow="1" w:firstColumn="1" w:lastColumn="1" w:noHBand="0" w:noVBand="0"/>
      </w:tblPr>
      <w:tblGrid>
        <w:gridCol w:w="485"/>
        <w:gridCol w:w="900"/>
        <w:gridCol w:w="694"/>
        <w:gridCol w:w="893"/>
        <w:gridCol w:w="784"/>
        <w:gridCol w:w="1305"/>
        <w:gridCol w:w="899"/>
        <w:gridCol w:w="485"/>
        <w:gridCol w:w="744"/>
        <w:gridCol w:w="844"/>
        <w:gridCol w:w="485"/>
        <w:gridCol w:w="744"/>
        <w:gridCol w:w="764"/>
        <w:gridCol w:w="1006"/>
        <w:gridCol w:w="844"/>
        <w:gridCol w:w="934"/>
        <w:gridCol w:w="1236"/>
      </w:tblGrid>
      <w:tr w:rsidR="000138F8" w:rsidRPr="00475292">
        <w:trPr>
          <w:jc w:val="center"/>
        </w:trPr>
        <w:tc>
          <w:tcPr>
            <w:tcW w:w="0" w:type="auto"/>
            <w:vMerge w:val="restart"/>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Nr.</w:t>
            </w:r>
          </w:p>
        </w:tc>
        <w:tc>
          <w:tcPr>
            <w:tcW w:w="0" w:type="auto"/>
            <w:vMerge w:val="restart"/>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Emri</w:t>
            </w:r>
          </w:p>
        </w:tc>
        <w:tc>
          <w:tcPr>
            <w:tcW w:w="0" w:type="auto"/>
            <w:vMerge w:val="restart"/>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At</w:t>
            </w:r>
            <w:r w:rsidR="003443C0" w:rsidRPr="00475292">
              <w:rPr>
                <w:b/>
                <w:sz w:val="18"/>
                <w:szCs w:val="18"/>
                <w:lang w:val="sq-AL"/>
              </w:rPr>
              <w:t>ë</w:t>
            </w:r>
            <w:r w:rsidRPr="00475292">
              <w:rPr>
                <w:b/>
                <w:sz w:val="18"/>
                <w:szCs w:val="18"/>
                <w:lang w:val="sq-AL"/>
              </w:rPr>
              <w:t>sia</w:t>
            </w:r>
          </w:p>
        </w:tc>
        <w:tc>
          <w:tcPr>
            <w:tcW w:w="0" w:type="auto"/>
            <w:vMerge w:val="restart"/>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Mbiemri</w:t>
            </w:r>
          </w:p>
        </w:tc>
        <w:tc>
          <w:tcPr>
            <w:tcW w:w="0" w:type="auto"/>
            <w:vMerge w:val="restart"/>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Zona</w:t>
            </w:r>
          </w:p>
          <w:p w:rsidR="000138F8" w:rsidRPr="00475292" w:rsidRDefault="00731DAA" w:rsidP="001B57A8">
            <w:pPr>
              <w:pStyle w:val="Paragrafi"/>
              <w:ind w:firstLine="0"/>
              <w:jc w:val="center"/>
              <w:rPr>
                <w:b/>
                <w:sz w:val="18"/>
                <w:szCs w:val="18"/>
                <w:lang w:val="sq-AL"/>
              </w:rPr>
            </w:pPr>
            <w:r w:rsidRPr="00475292">
              <w:rPr>
                <w:b/>
                <w:sz w:val="18"/>
                <w:szCs w:val="18"/>
                <w:lang w:val="sq-AL"/>
              </w:rPr>
              <w:t>k</w:t>
            </w:r>
            <w:r w:rsidR="000138F8" w:rsidRPr="00475292">
              <w:rPr>
                <w:b/>
                <w:sz w:val="18"/>
                <w:szCs w:val="18"/>
                <w:lang w:val="sq-AL"/>
              </w:rPr>
              <w:t>adast.</w:t>
            </w:r>
          </w:p>
        </w:tc>
        <w:tc>
          <w:tcPr>
            <w:tcW w:w="0" w:type="auto"/>
            <w:vMerge w:val="restart"/>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V</w:t>
            </w:r>
            <w:r w:rsidR="003443C0" w:rsidRPr="00475292">
              <w:rPr>
                <w:b/>
                <w:sz w:val="18"/>
                <w:szCs w:val="18"/>
                <w:lang w:val="sq-AL"/>
              </w:rPr>
              <w:t>ë</w:t>
            </w:r>
            <w:r w:rsidRPr="00475292">
              <w:rPr>
                <w:b/>
                <w:sz w:val="18"/>
                <w:szCs w:val="18"/>
                <w:lang w:val="sq-AL"/>
              </w:rPr>
              <w:t>rtetim</w:t>
            </w:r>
          </w:p>
          <w:p w:rsidR="000138F8" w:rsidRPr="00475292" w:rsidRDefault="00A53BE8" w:rsidP="001B57A8">
            <w:pPr>
              <w:pStyle w:val="Paragrafi"/>
              <w:ind w:firstLine="0"/>
              <w:jc w:val="center"/>
              <w:rPr>
                <w:b/>
                <w:sz w:val="18"/>
                <w:szCs w:val="18"/>
                <w:lang w:val="sq-AL"/>
              </w:rPr>
            </w:pPr>
            <w:r w:rsidRPr="00475292">
              <w:rPr>
                <w:b/>
                <w:sz w:val="18"/>
                <w:szCs w:val="18"/>
                <w:lang w:val="sq-AL"/>
              </w:rPr>
              <w:t>p</w:t>
            </w:r>
            <w:r w:rsidR="000138F8" w:rsidRPr="00475292">
              <w:rPr>
                <w:b/>
                <w:sz w:val="18"/>
                <w:szCs w:val="18"/>
                <w:lang w:val="sq-AL"/>
              </w:rPr>
              <w:t>ron</w:t>
            </w:r>
            <w:r w:rsidR="003443C0" w:rsidRPr="00475292">
              <w:rPr>
                <w:b/>
                <w:sz w:val="18"/>
                <w:szCs w:val="18"/>
                <w:lang w:val="sq-AL"/>
              </w:rPr>
              <w:t>ë</w:t>
            </w:r>
            <w:r w:rsidR="000138F8" w:rsidRPr="00475292">
              <w:rPr>
                <w:b/>
                <w:sz w:val="18"/>
                <w:szCs w:val="18"/>
                <w:lang w:val="sq-AL"/>
              </w:rPr>
              <w:t>sie</w:t>
            </w:r>
          </w:p>
          <w:p w:rsidR="000138F8" w:rsidRPr="00475292" w:rsidRDefault="000138F8" w:rsidP="001B57A8">
            <w:pPr>
              <w:pStyle w:val="Paragrafi"/>
              <w:ind w:firstLine="0"/>
              <w:jc w:val="center"/>
              <w:rPr>
                <w:b/>
                <w:sz w:val="18"/>
                <w:szCs w:val="18"/>
                <w:lang w:val="sq-AL"/>
              </w:rPr>
            </w:pPr>
            <w:r w:rsidRPr="00475292">
              <w:rPr>
                <w:b/>
                <w:sz w:val="18"/>
                <w:szCs w:val="18"/>
                <w:lang w:val="sq-AL"/>
              </w:rPr>
              <w:t>nr.pasuris</w:t>
            </w:r>
            <w:r w:rsidR="003443C0" w:rsidRPr="00475292">
              <w:rPr>
                <w:b/>
                <w:sz w:val="18"/>
                <w:szCs w:val="18"/>
                <w:lang w:val="sq-AL"/>
              </w:rPr>
              <w:t>ë</w:t>
            </w:r>
          </w:p>
        </w:tc>
        <w:tc>
          <w:tcPr>
            <w:tcW w:w="0" w:type="auto"/>
            <w:vMerge w:val="restart"/>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Sip.</w:t>
            </w:r>
          </w:p>
          <w:p w:rsidR="000138F8" w:rsidRPr="00475292" w:rsidRDefault="000138F8" w:rsidP="001B57A8">
            <w:pPr>
              <w:pStyle w:val="Paragrafi"/>
              <w:ind w:firstLine="0"/>
              <w:jc w:val="center"/>
              <w:rPr>
                <w:b/>
                <w:sz w:val="18"/>
                <w:szCs w:val="18"/>
                <w:lang w:val="sq-AL"/>
              </w:rPr>
            </w:pPr>
            <w:r w:rsidRPr="00475292">
              <w:rPr>
                <w:b/>
                <w:sz w:val="18"/>
                <w:szCs w:val="18"/>
                <w:lang w:val="sq-AL"/>
              </w:rPr>
              <w:t>P</w:t>
            </w:r>
            <w:r w:rsidR="003443C0" w:rsidRPr="00475292">
              <w:rPr>
                <w:b/>
                <w:sz w:val="18"/>
                <w:szCs w:val="18"/>
                <w:lang w:val="sq-AL"/>
              </w:rPr>
              <w:t>ë</w:t>
            </w:r>
            <w:r w:rsidRPr="00475292">
              <w:rPr>
                <w:b/>
                <w:sz w:val="18"/>
                <w:szCs w:val="18"/>
                <w:lang w:val="sq-AL"/>
              </w:rPr>
              <w:t>rgj,m</w:t>
            </w:r>
            <w:r w:rsidRPr="00475292">
              <w:rPr>
                <w:b/>
                <w:sz w:val="18"/>
                <w:szCs w:val="18"/>
                <w:vertAlign w:val="superscript"/>
                <w:lang w:val="sq-AL"/>
              </w:rPr>
              <w:t>2</w:t>
            </w:r>
          </w:p>
        </w:tc>
        <w:tc>
          <w:tcPr>
            <w:tcW w:w="0" w:type="auto"/>
            <w:gridSpan w:val="6"/>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Lloji i pasuris</w:t>
            </w:r>
            <w:r w:rsidR="003443C0" w:rsidRPr="00475292">
              <w:rPr>
                <w:b/>
                <w:sz w:val="18"/>
                <w:szCs w:val="18"/>
                <w:lang w:val="sq-AL"/>
              </w:rPr>
              <w:t>ë</w:t>
            </w:r>
          </w:p>
        </w:tc>
        <w:tc>
          <w:tcPr>
            <w:tcW w:w="0" w:type="auto"/>
            <w:vMerge w:val="restart"/>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Objektet</w:t>
            </w:r>
          </w:p>
        </w:tc>
        <w:tc>
          <w:tcPr>
            <w:tcW w:w="0" w:type="auto"/>
            <w:vMerge w:val="restart"/>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Vlera</w:t>
            </w:r>
          </w:p>
          <w:p w:rsidR="000138F8" w:rsidRPr="00475292" w:rsidRDefault="000138F8" w:rsidP="001B57A8">
            <w:pPr>
              <w:pStyle w:val="Paragrafi"/>
              <w:ind w:firstLine="0"/>
              <w:jc w:val="center"/>
              <w:rPr>
                <w:b/>
                <w:sz w:val="18"/>
                <w:szCs w:val="18"/>
                <w:lang w:val="sq-AL"/>
              </w:rPr>
            </w:pPr>
            <w:r w:rsidRPr="00475292">
              <w:rPr>
                <w:b/>
                <w:sz w:val="18"/>
                <w:szCs w:val="18"/>
                <w:lang w:val="sq-AL"/>
              </w:rPr>
              <w:t>lek</w:t>
            </w:r>
            <w:r w:rsidR="003443C0" w:rsidRPr="00475292">
              <w:rPr>
                <w:b/>
                <w:sz w:val="18"/>
                <w:szCs w:val="18"/>
                <w:lang w:val="sq-AL"/>
              </w:rPr>
              <w:t>ë</w:t>
            </w:r>
          </w:p>
        </w:tc>
        <w:tc>
          <w:tcPr>
            <w:tcW w:w="0" w:type="auto"/>
            <w:vMerge w:val="restart"/>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Shuma</w:t>
            </w:r>
          </w:p>
          <w:p w:rsidR="000138F8" w:rsidRPr="00475292" w:rsidRDefault="000138F8" w:rsidP="001B57A8">
            <w:pPr>
              <w:pStyle w:val="Paragrafi"/>
              <w:ind w:firstLine="0"/>
              <w:jc w:val="center"/>
              <w:rPr>
                <w:b/>
                <w:sz w:val="18"/>
                <w:szCs w:val="18"/>
                <w:lang w:val="sq-AL"/>
              </w:rPr>
            </w:pPr>
            <w:r w:rsidRPr="00475292">
              <w:rPr>
                <w:b/>
                <w:sz w:val="18"/>
                <w:szCs w:val="18"/>
                <w:lang w:val="sq-AL"/>
              </w:rPr>
              <w:t>n</w:t>
            </w:r>
            <w:r w:rsidR="003443C0" w:rsidRPr="00475292">
              <w:rPr>
                <w:b/>
                <w:sz w:val="18"/>
                <w:szCs w:val="18"/>
                <w:lang w:val="sq-AL"/>
              </w:rPr>
              <w:t>ë</w:t>
            </w:r>
            <w:r w:rsidRPr="00475292">
              <w:rPr>
                <w:b/>
                <w:sz w:val="18"/>
                <w:szCs w:val="18"/>
                <w:lang w:val="sq-AL"/>
              </w:rPr>
              <w:t xml:space="preserve"> lek</w:t>
            </w:r>
            <w:r w:rsidR="003443C0" w:rsidRPr="00475292">
              <w:rPr>
                <w:b/>
                <w:sz w:val="18"/>
                <w:szCs w:val="18"/>
                <w:lang w:val="sq-AL"/>
              </w:rPr>
              <w:t>ë</w:t>
            </w:r>
          </w:p>
        </w:tc>
        <w:tc>
          <w:tcPr>
            <w:tcW w:w="0" w:type="auto"/>
            <w:vMerge w:val="restart"/>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Sh</w:t>
            </w:r>
            <w:r w:rsidR="003443C0" w:rsidRPr="00475292">
              <w:rPr>
                <w:b/>
                <w:sz w:val="18"/>
                <w:szCs w:val="18"/>
                <w:lang w:val="sq-AL"/>
              </w:rPr>
              <w:t>ë</w:t>
            </w:r>
            <w:r w:rsidRPr="00475292">
              <w:rPr>
                <w:b/>
                <w:sz w:val="18"/>
                <w:szCs w:val="18"/>
                <w:lang w:val="sq-AL"/>
              </w:rPr>
              <w:t>nime</w:t>
            </w:r>
          </w:p>
        </w:tc>
      </w:tr>
      <w:tr w:rsidR="003E4AE9" w:rsidRPr="00475292">
        <w:trPr>
          <w:jc w:val="center"/>
        </w:trPr>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c>
          <w:tcPr>
            <w:tcW w:w="0" w:type="auto"/>
            <w:gridSpan w:val="3"/>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Truall</w:t>
            </w:r>
          </w:p>
        </w:tc>
        <w:tc>
          <w:tcPr>
            <w:tcW w:w="0" w:type="auto"/>
            <w:gridSpan w:val="3"/>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Ar</w:t>
            </w:r>
            <w:r w:rsidR="003443C0" w:rsidRPr="00475292">
              <w:rPr>
                <w:b/>
                <w:sz w:val="18"/>
                <w:szCs w:val="18"/>
                <w:lang w:val="sq-AL"/>
              </w:rPr>
              <w:t>ë</w:t>
            </w:r>
          </w:p>
        </w:tc>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r>
      <w:tr w:rsidR="003E4AE9" w:rsidRPr="00475292">
        <w:trPr>
          <w:jc w:val="center"/>
        </w:trPr>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c>
          <w:tcPr>
            <w:tcW w:w="0" w:type="auto"/>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m</w:t>
            </w:r>
            <w:r w:rsidRPr="00475292">
              <w:rPr>
                <w:b/>
                <w:sz w:val="18"/>
                <w:szCs w:val="18"/>
                <w:vertAlign w:val="superscript"/>
                <w:lang w:val="sq-AL"/>
              </w:rPr>
              <w:t>2</w:t>
            </w:r>
          </w:p>
        </w:tc>
        <w:tc>
          <w:tcPr>
            <w:tcW w:w="0" w:type="auto"/>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Çmimi</w:t>
            </w:r>
          </w:p>
        </w:tc>
        <w:tc>
          <w:tcPr>
            <w:tcW w:w="0" w:type="auto"/>
            <w:vAlign w:val="center"/>
          </w:tcPr>
          <w:p w:rsidR="000138F8" w:rsidRPr="00475292" w:rsidRDefault="00A13FB5" w:rsidP="001B57A8">
            <w:pPr>
              <w:pStyle w:val="Paragrafi"/>
              <w:ind w:firstLine="0"/>
              <w:jc w:val="center"/>
              <w:rPr>
                <w:b/>
                <w:sz w:val="18"/>
                <w:szCs w:val="18"/>
                <w:lang w:val="sq-AL"/>
              </w:rPr>
            </w:pPr>
            <w:r w:rsidRPr="00475292">
              <w:rPr>
                <w:b/>
                <w:sz w:val="18"/>
                <w:szCs w:val="18"/>
                <w:lang w:val="sq-AL"/>
              </w:rPr>
              <w:t>Vl</w:t>
            </w:r>
            <w:r w:rsidR="000138F8" w:rsidRPr="00475292">
              <w:rPr>
                <w:b/>
                <w:sz w:val="18"/>
                <w:szCs w:val="18"/>
                <w:lang w:val="sq-AL"/>
              </w:rPr>
              <w:t>.lek</w:t>
            </w:r>
            <w:r w:rsidR="003443C0" w:rsidRPr="00475292">
              <w:rPr>
                <w:b/>
                <w:sz w:val="18"/>
                <w:szCs w:val="18"/>
                <w:lang w:val="sq-AL"/>
              </w:rPr>
              <w:t>ë</w:t>
            </w:r>
          </w:p>
        </w:tc>
        <w:tc>
          <w:tcPr>
            <w:tcW w:w="0" w:type="auto"/>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m</w:t>
            </w:r>
            <w:r w:rsidRPr="00475292">
              <w:rPr>
                <w:b/>
                <w:sz w:val="18"/>
                <w:szCs w:val="18"/>
                <w:vertAlign w:val="superscript"/>
                <w:lang w:val="sq-AL"/>
              </w:rPr>
              <w:t>2</w:t>
            </w:r>
          </w:p>
        </w:tc>
        <w:tc>
          <w:tcPr>
            <w:tcW w:w="0" w:type="auto"/>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Çmimi</w:t>
            </w:r>
          </w:p>
        </w:tc>
        <w:tc>
          <w:tcPr>
            <w:tcW w:w="0" w:type="auto"/>
            <w:vAlign w:val="center"/>
          </w:tcPr>
          <w:p w:rsidR="000138F8" w:rsidRPr="00475292" w:rsidRDefault="000138F8" w:rsidP="001B57A8">
            <w:pPr>
              <w:pStyle w:val="Paragrafi"/>
              <w:ind w:firstLine="0"/>
              <w:jc w:val="center"/>
              <w:rPr>
                <w:b/>
                <w:sz w:val="18"/>
                <w:szCs w:val="18"/>
                <w:lang w:val="sq-AL"/>
              </w:rPr>
            </w:pPr>
            <w:r w:rsidRPr="00475292">
              <w:rPr>
                <w:b/>
                <w:sz w:val="18"/>
                <w:szCs w:val="18"/>
                <w:lang w:val="sq-AL"/>
              </w:rPr>
              <w:t>Vl.lek</w:t>
            </w:r>
            <w:r w:rsidR="003443C0" w:rsidRPr="00475292">
              <w:rPr>
                <w:b/>
                <w:sz w:val="18"/>
                <w:szCs w:val="18"/>
                <w:lang w:val="sq-AL"/>
              </w:rPr>
              <w:t>ë</w:t>
            </w:r>
          </w:p>
        </w:tc>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c>
          <w:tcPr>
            <w:tcW w:w="0" w:type="auto"/>
            <w:vMerge/>
          </w:tcPr>
          <w:p w:rsidR="000138F8" w:rsidRPr="00475292" w:rsidRDefault="000138F8" w:rsidP="001B57A8">
            <w:pPr>
              <w:pStyle w:val="Paragrafi"/>
              <w:ind w:firstLine="0"/>
              <w:rPr>
                <w:sz w:val="18"/>
                <w:szCs w:val="18"/>
                <w:lang w:val="sq-AL"/>
              </w:rPr>
            </w:pPr>
          </w:p>
        </w:tc>
      </w:tr>
      <w:tr w:rsidR="003E4AE9" w:rsidRPr="00475292">
        <w:trPr>
          <w:jc w:val="center"/>
        </w:trPr>
        <w:tc>
          <w:tcPr>
            <w:tcW w:w="0" w:type="auto"/>
          </w:tcPr>
          <w:p w:rsidR="004E7813" w:rsidRPr="00475292" w:rsidRDefault="000138F8" w:rsidP="001B57A8">
            <w:pPr>
              <w:pStyle w:val="Paragrafi"/>
              <w:ind w:firstLine="0"/>
              <w:rPr>
                <w:sz w:val="18"/>
                <w:szCs w:val="18"/>
                <w:lang w:val="sq-AL"/>
              </w:rPr>
            </w:pPr>
            <w:r w:rsidRPr="00475292">
              <w:rPr>
                <w:sz w:val="18"/>
                <w:szCs w:val="18"/>
                <w:lang w:val="sq-AL"/>
              </w:rPr>
              <w:t>1</w:t>
            </w:r>
          </w:p>
        </w:tc>
        <w:tc>
          <w:tcPr>
            <w:tcW w:w="0" w:type="auto"/>
          </w:tcPr>
          <w:p w:rsidR="004E7813" w:rsidRPr="00475292" w:rsidRDefault="000138F8" w:rsidP="001B57A8">
            <w:pPr>
              <w:pStyle w:val="Paragrafi"/>
              <w:ind w:firstLine="0"/>
              <w:rPr>
                <w:sz w:val="18"/>
                <w:szCs w:val="18"/>
                <w:lang w:val="sq-AL"/>
              </w:rPr>
            </w:pPr>
            <w:r w:rsidRPr="00475292">
              <w:rPr>
                <w:sz w:val="18"/>
                <w:szCs w:val="18"/>
                <w:lang w:val="sq-AL"/>
              </w:rPr>
              <w:t>Shk</w:t>
            </w:r>
            <w:r w:rsidR="003443C0" w:rsidRPr="00475292">
              <w:rPr>
                <w:sz w:val="18"/>
                <w:szCs w:val="18"/>
                <w:lang w:val="sq-AL"/>
              </w:rPr>
              <w:t>ë</w:t>
            </w:r>
            <w:r w:rsidRPr="00475292">
              <w:rPr>
                <w:sz w:val="18"/>
                <w:szCs w:val="18"/>
                <w:lang w:val="sq-AL"/>
              </w:rPr>
              <w:t>lqim</w:t>
            </w:r>
          </w:p>
          <w:p w:rsidR="000138F8" w:rsidRPr="00475292" w:rsidRDefault="000138F8" w:rsidP="001B57A8">
            <w:pPr>
              <w:pStyle w:val="Paragrafi"/>
              <w:ind w:firstLine="0"/>
              <w:rPr>
                <w:sz w:val="18"/>
                <w:szCs w:val="18"/>
                <w:lang w:val="sq-AL"/>
              </w:rPr>
            </w:pPr>
            <w:r w:rsidRPr="00475292">
              <w:rPr>
                <w:sz w:val="18"/>
                <w:szCs w:val="18"/>
                <w:lang w:val="sq-AL"/>
              </w:rPr>
              <w:t>Marjana</w:t>
            </w:r>
          </w:p>
        </w:tc>
        <w:tc>
          <w:tcPr>
            <w:tcW w:w="0" w:type="auto"/>
          </w:tcPr>
          <w:p w:rsidR="004E7813" w:rsidRPr="00475292" w:rsidRDefault="004E7813" w:rsidP="001B57A8">
            <w:pPr>
              <w:pStyle w:val="Paragrafi"/>
              <w:ind w:firstLine="0"/>
              <w:rPr>
                <w:sz w:val="18"/>
                <w:szCs w:val="18"/>
                <w:lang w:val="sq-AL"/>
              </w:rPr>
            </w:pPr>
          </w:p>
          <w:p w:rsidR="000138F8" w:rsidRPr="00475292" w:rsidRDefault="000138F8" w:rsidP="001B57A8">
            <w:pPr>
              <w:pStyle w:val="Paragrafi"/>
              <w:ind w:firstLine="0"/>
              <w:rPr>
                <w:sz w:val="18"/>
                <w:szCs w:val="18"/>
                <w:lang w:val="sq-AL"/>
              </w:rPr>
            </w:pPr>
          </w:p>
        </w:tc>
        <w:tc>
          <w:tcPr>
            <w:tcW w:w="0" w:type="auto"/>
          </w:tcPr>
          <w:p w:rsidR="000138F8" w:rsidRPr="00475292" w:rsidRDefault="000138F8" w:rsidP="001B57A8">
            <w:pPr>
              <w:pStyle w:val="Paragrafi"/>
              <w:ind w:firstLine="0"/>
              <w:rPr>
                <w:sz w:val="18"/>
                <w:szCs w:val="18"/>
                <w:lang w:val="sq-AL"/>
              </w:rPr>
            </w:pPr>
          </w:p>
          <w:p w:rsidR="004E7813" w:rsidRPr="00475292" w:rsidRDefault="00A13FB5" w:rsidP="001B57A8">
            <w:pPr>
              <w:pStyle w:val="Paragrafi"/>
              <w:ind w:firstLine="0"/>
              <w:rPr>
                <w:sz w:val="18"/>
                <w:szCs w:val="18"/>
                <w:lang w:val="sq-AL"/>
              </w:rPr>
            </w:pPr>
            <w:r w:rsidRPr="00475292">
              <w:rPr>
                <w:sz w:val="18"/>
                <w:szCs w:val="18"/>
                <w:lang w:val="sq-AL"/>
              </w:rPr>
              <w:t>Haj</w:t>
            </w:r>
            <w:r w:rsidR="000138F8" w:rsidRPr="00475292">
              <w:rPr>
                <w:sz w:val="18"/>
                <w:szCs w:val="18"/>
                <w:lang w:val="sq-AL"/>
              </w:rPr>
              <w:t>dari</w:t>
            </w:r>
          </w:p>
        </w:tc>
        <w:tc>
          <w:tcPr>
            <w:tcW w:w="0" w:type="auto"/>
          </w:tcPr>
          <w:p w:rsidR="004E7813" w:rsidRPr="00475292" w:rsidRDefault="004E7813" w:rsidP="001B57A8">
            <w:pPr>
              <w:pStyle w:val="Paragrafi"/>
              <w:ind w:firstLine="0"/>
              <w:rPr>
                <w:sz w:val="18"/>
                <w:szCs w:val="18"/>
                <w:lang w:val="sq-AL"/>
              </w:rPr>
            </w:pPr>
          </w:p>
          <w:p w:rsidR="000138F8" w:rsidRPr="00475292" w:rsidRDefault="000138F8" w:rsidP="001B57A8">
            <w:pPr>
              <w:pStyle w:val="Paragrafi"/>
              <w:ind w:firstLine="0"/>
              <w:rPr>
                <w:sz w:val="18"/>
                <w:szCs w:val="18"/>
                <w:lang w:val="sq-AL"/>
              </w:rPr>
            </w:pPr>
            <w:r w:rsidRPr="00475292">
              <w:rPr>
                <w:sz w:val="18"/>
                <w:szCs w:val="18"/>
                <w:lang w:val="sq-AL"/>
              </w:rPr>
              <w:t>8320</w:t>
            </w:r>
          </w:p>
        </w:tc>
        <w:tc>
          <w:tcPr>
            <w:tcW w:w="0" w:type="auto"/>
          </w:tcPr>
          <w:p w:rsidR="004E7813" w:rsidRPr="00475292" w:rsidRDefault="000138F8" w:rsidP="001B57A8">
            <w:pPr>
              <w:pStyle w:val="Paragrafi"/>
              <w:ind w:firstLine="0"/>
              <w:rPr>
                <w:sz w:val="18"/>
                <w:szCs w:val="18"/>
                <w:lang w:val="sq-AL"/>
              </w:rPr>
            </w:pPr>
            <w:r w:rsidRPr="00475292">
              <w:rPr>
                <w:sz w:val="18"/>
                <w:szCs w:val="18"/>
                <w:lang w:val="sq-AL"/>
              </w:rPr>
              <w:t>1/81</w:t>
            </w:r>
          </w:p>
        </w:tc>
        <w:tc>
          <w:tcPr>
            <w:tcW w:w="0" w:type="auto"/>
          </w:tcPr>
          <w:p w:rsidR="004E7813" w:rsidRPr="00475292" w:rsidRDefault="000138F8" w:rsidP="001B57A8">
            <w:pPr>
              <w:pStyle w:val="Paragrafi"/>
              <w:ind w:firstLine="0"/>
              <w:rPr>
                <w:sz w:val="18"/>
                <w:szCs w:val="18"/>
                <w:lang w:val="sq-AL"/>
              </w:rPr>
            </w:pPr>
            <w:r w:rsidRPr="00475292">
              <w:rPr>
                <w:sz w:val="18"/>
                <w:szCs w:val="18"/>
                <w:lang w:val="sq-AL"/>
              </w:rPr>
              <w:t>Nd.125</w:t>
            </w:r>
          </w:p>
        </w:tc>
        <w:tc>
          <w:tcPr>
            <w:tcW w:w="0" w:type="auto"/>
          </w:tcPr>
          <w:p w:rsidR="004E7813" w:rsidRPr="00475292" w:rsidRDefault="004E7813" w:rsidP="001B57A8">
            <w:pPr>
              <w:pStyle w:val="Paragrafi"/>
              <w:ind w:firstLine="0"/>
              <w:rPr>
                <w:sz w:val="18"/>
                <w:szCs w:val="18"/>
                <w:lang w:val="sq-AL"/>
              </w:rPr>
            </w:pPr>
          </w:p>
        </w:tc>
        <w:tc>
          <w:tcPr>
            <w:tcW w:w="0" w:type="auto"/>
          </w:tcPr>
          <w:p w:rsidR="004E7813" w:rsidRPr="00475292" w:rsidRDefault="004E7813" w:rsidP="001B57A8">
            <w:pPr>
              <w:pStyle w:val="Paragrafi"/>
              <w:ind w:firstLine="0"/>
              <w:rPr>
                <w:sz w:val="18"/>
                <w:szCs w:val="18"/>
                <w:lang w:val="sq-AL"/>
              </w:rPr>
            </w:pPr>
          </w:p>
        </w:tc>
        <w:tc>
          <w:tcPr>
            <w:tcW w:w="0" w:type="auto"/>
          </w:tcPr>
          <w:p w:rsidR="004E7813" w:rsidRPr="00475292" w:rsidRDefault="004E7813" w:rsidP="001B57A8">
            <w:pPr>
              <w:pStyle w:val="Paragrafi"/>
              <w:ind w:firstLine="0"/>
              <w:rPr>
                <w:sz w:val="18"/>
                <w:szCs w:val="18"/>
                <w:lang w:val="sq-AL"/>
              </w:rPr>
            </w:pPr>
          </w:p>
        </w:tc>
        <w:tc>
          <w:tcPr>
            <w:tcW w:w="0" w:type="auto"/>
          </w:tcPr>
          <w:p w:rsidR="004E7813" w:rsidRPr="00475292" w:rsidRDefault="004E7813" w:rsidP="001B57A8">
            <w:pPr>
              <w:pStyle w:val="Paragrafi"/>
              <w:ind w:firstLine="0"/>
              <w:rPr>
                <w:sz w:val="18"/>
                <w:szCs w:val="18"/>
                <w:lang w:val="sq-AL"/>
              </w:rPr>
            </w:pPr>
          </w:p>
        </w:tc>
        <w:tc>
          <w:tcPr>
            <w:tcW w:w="0" w:type="auto"/>
          </w:tcPr>
          <w:p w:rsidR="004E7813" w:rsidRPr="00475292" w:rsidRDefault="004E7813" w:rsidP="001B57A8">
            <w:pPr>
              <w:pStyle w:val="Paragrafi"/>
              <w:ind w:firstLine="0"/>
              <w:rPr>
                <w:sz w:val="18"/>
                <w:szCs w:val="18"/>
                <w:lang w:val="sq-AL"/>
              </w:rPr>
            </w:pPr>
          </w:p>
        </w:tc>
        <w:tc>
          <w:tcPr>
            <w:tcW w:w="0" w:type="auto"/>
          </w:tcPr>
          <w:p w:rsidR="004E7813" w:rsidRPr="00475292" w:rsidRDefault="004E7813" w:rsidP="001B57A8">
            <w:pPr>
              <w:pStyle w:val="Paragrafi"/>
              <w:ind w:firstLine="0"/>
              <w:rPr>
                <w:sz w:val="18"/>
                <w:szCs w:val="18"/>
                <w:lang w:val="sq-AL"/>
              </w:rPr>
            </w:pPr>
          </w:p>
        </w:tc>
        <w:tc>
          <w:tcPr>
            <w:tcW w:w="0" w:type="auto"/>
          </w:tcPr>
          <w:p w:rsidR="004E7813" w:rsidRPr="00475292" w:rsidRDefault="00B44DBE" w:rsidP="001B57A8">
            <w:pPr>
              <w:pStyle w:val="Paragrafi"/>
              <w:ind w:firstLine="0"/>
              <w:rPr>
                <w:sz w:val="18"/>
                <w:szCs w:val="18"/>
                <w:lang w:val="sq-AL"/>
              </w:rPr>
            </w:pPr>
            <w:r w:rsidRPr="00475292">
              <w:rPr>
                <w:sz w:val="18"/>
                <w:szCs w:val="18"/>
                <w:lang w:val="sq-AL"/>
              </w:rPr>
              <w:t>Lokal 1kt</w:t>
            </w:r>
          </w:p>
        </w:tc>
        <w:tc>
          <w:tcPr>
            <w:tcW w:w="0" w:type="auto"/>
          </w:tcPr>
          <w:p w:rsidR="004E7813" w:rsidRPr="00475292" w:rsidRDefault="004E7813" w:rsidP="001B57A8">
            <w:pPr>
              <w:pStyle w:val="Paragrafi"/>
              <w:ind w:firstLine="0"/>
              <w:rPr>
                <w:sz w:val="18"/>
                <w:szCs w:val="18"/>
                <w:lang w:val="sq-AL"/>
              </w:rPr>
            </w:pPr>
          </w:p>
          <w:p w:rsidR="00B44DBE" w:rsidRPr="00475292" w:rsidRDefault="00B44DBE" w:rsidP="001B57A8">
            <w:pPr>
              <w:pStyle w:val="Paragrafi"/>
              <w:ind w:firstLine="0"/>
              <w:rPr>
                <w:sz w:val="18"/>
                <w:szCs w:val="18"/>
                <w:lang w:val="sq-AL"/>
              </w:rPr>
            </w:pPr>
            <w:r w:rsidRPr="00475292">
              <w:rPr>
                <w:sz w:val="18"/>
                <w:szCs w:val="18"/>
                <w:lang w:val="sq-AL"/>
              </w:rPr>
              <w:t>2037374</w:t>
            </w:r>
          </w:p>
        </w:tc>
        <w:tc>
          <w:tcPr>
            <w:tcW w:w="0" w:type="auto"/>
          </w:tcPr>
          <w:p w:rsidR="00B44DBE" w:rsidRPr="00475292" w:rsidRDefault="00B44DBE" w:rsidP="001B57A8">
            <w:pPr>
              <w:pStyle w:val="Paragrafi"/>
              <w:ind w:firstLine="0"/>
              <w:rPr>
                <w:sz w:val="18"/>
                <w:szCs w:val="18"/>
                <w:lang w:val="sq-AL"/>
              </w:rPr>
            </w:pPr>
          </w:p>
          <w:p w:rsidR="004E7813" w:rsidRPr="00475292" w:rsidRDefault="00B44DBE" w:rsidP="001B57A8">
            <w:pPr>
              <w:pStyle w:val="Paragrafi"/>
              <w:ind w:firstLine="0"/>
              <w:rPr>
                <w:sz w:val="18"/>
                <w:szCs w:val="18"/>
                <w:lang w:val="sq-AL"/>
              </w:rPr>
            </w:pPr>
            <w:r w:rsidRPr="00475292">
              <w:rPr>
                <w:sz w:val="18"/>
                <w:szCs w:val="18"/>
                <w:lang w:val="sq-AL"/>
              </w:rPr>
              <w:t>2</w:t>
            </w:r>
            <w:r w:rsidR="00255B63" w:rsidRPr="00475292">
              <w:rPr>
                <w:sz w:val="18"/>
                <w:szCs w:val="18"/>
                <w:lang w:val="sq-AL"/>
              </w:rPr>
              <w:t>037374</w:t>
            </w:r>
          </w:p>
        </w:tc>
        <w:tc>
          <w:tcPr>
            <w:tcW w:w="0" w:type="auto"/>
          </w:tcPr>
          <w:p w:rsidR="004E7813" w:rsidRPr="00475292" w:rsidRDefault="004E7813" w:rsidP="001B57A8">
            <w:pPr>
              <w:pStyle w:val="Paragrafi"/>
              <w:ind w:firstLine="0"/>
              <w:rPr>
                <w:sz w:val="18"/>
                <w:szCs w:val="18"/>
                <w:lang w:val="sq-AL"/>
              </w:rPr>
            </w:pPr>
          </w:p>
          <w:p w:rsidR="00B44DBE" w:rsidRPr="00475292" w:rsidRDefault="00B44DBE" w:rsidP="001B57A8">
            <w:pPr>
              <w:pStyle w:val="Paragrafi"/>
              <w:ind w:firstLine="0"/>
              <w:rPr>
                <w:sz w:val="18"/>
                <w:szCs w:val="18"/>
                <w:lang w:val="sq-AL"/>
              </w:rPr>
            </w:pPr>
            <w:r w:rsidRPr="00475292">
              <w:rPr>
                <w:sz w:val="18"/>
                <w:szCs w:val="18"/>
                <w:lang w:val="sq-AL"/>
              </w:rPr>
              <w:t>Konf.zvrpp</w:t>
            </w:r>
          </w:p>
        </w:tc>
      </w:tr>
      <w:tr w:rsidR="003E4AE9" w:rsidRPr="00475292">
        <w:trPr>
          <w:jc w:val="center"/>
        </w:trPr>
        <w:tc>
          <w:tcPr>
            <w:tcW w:w="0" w:type="auto"/>
          </w:tcPr>
          <w:p w:rsidR="004E7813" w:rsidRPr="00475292" w:rsidRDefault="000138F8" w:rsidP="001B57A8">
            <w:pPr>
              <w:pStyle w:val="Paragrafi"/>
              <w:ind w:firstLine="0"/>
              <w:rPr>
                <w:sz w:val="18"/>
                <w:szCs w:val="18"/>
                <w:lang w:val="sq-AL"/>
              </w:rPr>
            </w:pPr>
            <w:r w:rsidRPr="00475292">
              <w:rPr>
                <w:sz w:val="18"/>
                <w:szCs w:val="18"/>
                <w:lang w:val="sq-AL"/>
              </w:rPr>
              <w:t>2</w:t>
            </w:r>
          </w:p>
        </w:tc>
        <w:tc>
          <w:tcPr>
            <w:tcW w:w="0" w:type="auto"/>
          </w:tcPr>
          <w:p w:rsidR="004E7813" w:rsidRPr="00475292" w:rsidRDefault="000138F8" w:rsidP="001B57A8">
            <w:pPr>
              <w:pStyle w:val="Paragrafi"/>
              <w:ind w:firstLine="0"/>
              <w:rPr>
                <w:sz w:val="18"/>
                <w:szCs w:val="18"/>
                <w:lang w:val="sq-AL"/>
              </w:rPr>
            </w:pPr>
            <w:r w:rsidRPr="00475292">
              <w:rPr>
                <w:sz w:val="18"/>
                <w:szCs w:val="18"/>
                <w:lang w:val="sq-AL"/>
              </w:rPr>
              <w:t>Enver</w:t>
            </w:r>
          </w:p>
        </w:tc>
        <w:tc>
          <w:tcPr>
            <w:tcW w:w="0" w:type="auto"/>
          </w:tcPr>
          <w:p w:rsidR="004E7813" w:rsidRPr="00475292" w:rsidRDefault="004E7813" w:rsidP="001B57A8">
            <w:pPr>
              <w:pStyle w:val="Paragrafi"/>
              <w:ind w:firstLine="0"/>
              <w:rPr>
                <w:sz w:val="18"/>
                <w:szCs w:val="18"/>
                <w:lang w:val="sq-AL"/>
              </w:rPr>
            </w:pPr>
          </w:p>
        </w:tc>
        <w:tc>
          <w:tcPr>
            <w:tcW w:w="0" w:type="auto"/>
          </w:tcPr>
          <w:p w:rsidR="004E7813" w:rsidRPr="00475292" w:rsidRDefault="000138F8" w:rsidP="001B57A8">
            <w:pPr>
              <w:pStyle w:val="Paragrafi"/>
              <w:ind w:firstLine="0"/>
              <w:rPr>
                <w:sz w:val="18"/>
                <w:szCs w:val="18"/>
                <w:lang w:val="sq-AL"/>
              </w:rPr>
            </w:pPr>
            <w:r w:rsidRPr="00475292">
              <w:rPr>
                <w:sz w:val="18"/>
                <w:szCs w:val="18"/>
                <w:lang w:val="sq-AL"/>
              </w:rPr>
              <w:t>Zyberaj</w:t>
            </w:r>
          </w:p>
        </w:tc>
        <w:tc>
          <w:tcPr>
            <w:tcW w:w="0" w:type="auto"/>
          </w:tcPr>
          <w:p w:rsidR="004E7813" w:rsidRPr="00475292" w:rsidRDefault="000138F8" w:rsidP="001B57A8">
            <w:pPr>
              <w:pStyle w:val="Paragrafi"/>
              <w:ind w:firstLine="0"/>
              <w:rPr>
                <w:sz w:val="18"/>
                <w:szCs w:val="18"/>
                <w:lang w:val="sq-AL"/>
              </w:rPr>
            </w:pPr>
            <w:r w:rsidRPr="00475292">
              <w:rPr>
                <w:sz w:val="18"/>
                <w:szCs w:val="18"/>
                <w:lang w:val="sq-AL"/>
              </w:rPr>
              <w:t>2066</w:t>
            </w:r>
          </w:p>
        </w:tc>
        <w:tc>
          <w:tcPr>
            <w:tcW w:w="0" w:type="auto"/>
          </w:tcPr>
          <w:p w:rsidR="004E7813" w:rsidRPr="00475292" w:rsidRDefault="000138F8" w:rsidP="001B57A8">
            <w:pPr>
              <w:pStyle w:val="Paragrafi"/>
              <w:ind w:firstLine="0"/>
              <w:rPr>
                <w:sz w:val="18"/>
                <w:szCs w:val="18"/>
                <w:lang w:val="sq-AL"/>
              </w:rPr>
            </w:pPr>
            <w:r w:rsidRPr="00475292">
              <w:rPr>
                <w:sz w:val="18"/>
                <w:szCs w:val="18"/>
                <w:lang w:val="sq-AL"/>
              </w:rPr>
              <w:t>81/11</w:t>
            </w:r>
          </w:p>
        </w:tc>
        <w:tc>
          <w:tcPr>
            <w:tcW w:w="0" w:type="auto"/>
          </w:tcPr>
          <w:p w:rsidR="004E7813" w:rsidRPr="00475292" w:rsidRDefault="000138F8" w:rsidP="001B57A8">
            <w:pPr>
              <w:pStyle w:val="Paragrafi"/>
              <w:ind w:firstLine="0"/>
              <w:rPr>
                <w:sz w:val="18"/>
                <w:szCs w:val="18"/>
                <w:lang w:val="sq-AL"/>
              </w:rPr>
            </w:pPr>
            <w:r w:rsidRPr="00475292">
              <w:rPr>
                <w:sz w:val="18"/>
                <w:szCs w:val="18"/>
                <w:lang w:val="sq-AL"/>
              </w:rPr>
              <w:t>2366</w:t>
            </w:r>
          </w:p>
        </w:tc>
        <w:tc>
          <w:tcPr>
            <w:tcW w:w="0" w:type="auto"/>
          </w:tcPr>
          <w:p w:rsidR="004E7813" w:rsidRPr="00475292" w:rsidRDefault="000138F8" w:rsidP="001B57A8">
            <w:pPr>
              <w:pStyle w:val="Paragrafi"/>
              <w:ind w:firstLine="0"/>
              <w:rPr>
                <w:sz w:val="18"/>
                <w:szCs w:val="18"/>
                <w:lang w:val="sq-AL"/>
              </w:rPr>
            </w:pPr>
            <w:r w:rsidRPr="00475292">
              <w:rPr>
                <w:sz w:val="18"/>
                <w:szCs w:val="18"/>
                <w:lang w:val="sq-AL"/>
              </w:rPr>
              <w:t>66</w:t>
            </w:r>
          </w:p>
        </w:tc>
        <w:tc>
          <w:tcPr>
            <w:tcW w:w="0" w:type="auto"/>
          </w:tcPr>
          <w:p w:rsidR="004E7813" w:rsidRPr="00475292" w:rsidRDefault="000138F8" w:rsidP="001B57A8">
            <w:pPr>
              <w:pStyle w:val="Paragrafi"/>
              <w:ind w:firstLine="0"/>
              <w:rPr>
                <w:sz w:val="18"/>
                <w:szCs w:val="18"/>
                <w:lang w:val="sq-AL"/>
              </w:rPr>
            </w:pPr>
            <w:r w:rsidRPr="00475292">
              <w:rPr>
                <w:sz w:val="18"/>
                <w:szCs w:val="18"/>
                <w:lang w:val="sq-AL"/>
              </w:rPr>
              <w:t>2</w:t>
            </w:r>
            <w:r w:rsidR="00255B63" w:rsidRPr="00475292">
              <w:rPr>
                <w:sz w:val="18"/>
                <w:szCs w:val="18"/>
                <w:lang w:val="sq-AL"/>
              </w:rPr>
              <w:t>650</w:t>
            </w:r>
          </w:p>
        </w:tc>
        <w:tc>
          <w:tcPr>
            <w:tcW w:w="0" w:type="auto"/>
          </w:tcPr>
          <w:p w:rsidR="004E7813" w:rsidRPr="00475292" w:rsidRDefault="00B44DBE" w:rsidP="001B57A8">
            <w:pPr>
              <w:pStyle w:val="Paragrafi"/>
              <w:ind w:firstLine="0"/>
              <w:rPr>
                <w:sz w:val="18"/>
                <w:szCs w:val="18"/>
                <w:lang w:val="sq-AL"/>
              </w:rPr>
            </w:pPr>
            <w:r w:rsidRPr="00475292">
              <w:rPr>
                <w:sz w:val="18"/>
                <w:szCs w:val="18"/>
                <w:lang w:val="sq-AL"/>
              </w:rPr>
              <w:t>174900</w:t>
            </w:r>
          </w:p>
        </w:tc>
        <w:tc>
          <w:tcPr>
            <w:tcW w:w="0" w:type="auto"/>
          </w:tcPr>
          <w:p w:rsidR="004E7813" w:rsidRPr="00475292" w:rsidRDefault="004E7813" w:rsidP="001B57A8">
            <w:pPr>
              <w:pStyle w:val="Paragrafi"/>
              <w:ind w:firstLine="0"/>
              <w:rPr>
                <w:sz w:val="18"/>
                <w:szCs w:val="18"/>
                <w:lang w:val="sq-AL"/>
              </w:rPr>
            </w:pPr>
          </w:p>
        </w:tc>
        <w:tc>
          <w:tcPr>
            <w:tcW w:w="0" w:type="auto"/>
          </w:tcPr>
          <w:p w:rsidR="004E7813" w:rsidRPr="00475292" w:rsidRDefault="004E7813" w:rsidP="001B57A8">
            <w:pPr>
              <w:pStyle w:val="Paragrafi"/>
              <w:ind w:firstLine="0"/>
              <w:rPr>
                <w:sz w:val="18"/>
                <w:szCs w:val="18"/>
                <w:lang w:val="sq-AL"/>
              </w:rPr>
            </w:pPr>
          </w:p>
        </w:tc>
        <w:tc>
          <w:tcPr>
            <w:tcW w:w="0" w:type="auto"/>
          </w:tcPr>
          <w:p w:rsidR="004E7813" w:rsidRPr="00475292" w:rsidRDefault="004E7813" w:rsidP="001B57A8">
            <w:pPr>
              <w:pStyle w:val="Paragrafi"/>
              <w:ind w:firstLine="0"/>
              <w:rPr>
                <w:sz w:val="18"/>
                <w:szCs w:val="18"/>
                <w:lang w:val="sq-AL"/>
              </w:rPr>
            </w:pPr>
          </w:p>
        </w:tc>
        <w:tc>
          <w:tcPr>
            <w:tcW w:w="0" w:type="auto"/>
          </w:tcPr>
          <w:p w:rsidR="004E7813" w:rsidRPr="00475292" w:rsidRDefault="004E7813" w:rsidP="001B57A8">
            <w:pPr>
              <w:pStyle w:val="Paragrafi"/>
              <w:ind w:firstLine="0"/>
              <w:rPr>
                <w:sz w:val="18"/>
                <w:szCs w:val="18"/>
                <w:lang w:val="sq-AL"/>
              </w:rPr>
            </w:pPr>
          </w:p>
        </w:tc>
        <w:tc>
          <w:tcPr>
            <w:tcW w:w="0" w:type="auto"/>
          </w:tcPr>
          <w:p w:rsidR="004E7813" w:rsidRPr="00475292" w:rsidRDefault="004E7813" w:rsidP="001B57A8">
            <w:pPr>
              <w:pStyle w:val="Paragrafi"/>
              <w:ind w:firstLine="0"/>
              <w:rPr>
                <w:sz w:val="18"/>
                <w:szCs w:val="18"/>
                <w:lang w:val="sq-AL"/>
              </w:rPr>
            </w:pPr>
          </w:p>
        </w:tc>
        <w:tc>
          <w:tcPr>
            <w:tcW w:w="0" w:type="auto"/>
          </w:tcPr>
          <w:p w:rsidR="004E7813" w:rsidRPr="00475292" w:rsidRDefault="00B44DBE" w:rsidP="001B57A8">
            <w:pPr>
              <w:pStyle w:val="Paragrafi"/>
              <w:ind w:firstLine="0"/>
              <w:rPr>
                <w:sz w:val="18"/>
                <w:szCs w:val="18"/>
                <w:lang w:val="sq-AL"/>
              </w:rPr>
            </w:pPr>
            <w:r w:rsidRPr="00475292">
              <w:rPr>
                <w:sz w:val="18"/>
                <w:szCs w:val="18"/>
                <w:lang w:val="sq-AL"/>
              </w:rPr>
              <w:t>174900</w:t>
            </w:r>
          </w:p>
        </w:tc>
        <w:tc>
          <w:tcPr>
            <w:tcW w:w="0" w:type="auto"/>
          </w:tcPr>
          <w:p w:rsidR="004E7813" w:rsidRPr="00475292" w:rsidRDefault="00B44DBE" w:rsidP="001B57A8">
            <w:pPr>
              <w:pStyle w:val="Paragrafi"/>
              <w:ind w:firstLine="0"/>
              <w:rPr>
                <w:sz w:val="18"/>
                <w:szCs w:val="18"/>
                <w:lang w:val="sq-AL"/>
              </w:rPr>
            </w:pPr>
            <w:r w:rsidRPr="00475292">
              <w:rPr>
                <w:sz w:val="18"/>
                <w:szCs w:val="18"/>
                <w:lang w:val="sq-AL"/>
              </w:rPr>
              <w:t>Plot</w:t>
            </w:r>
            <w:r w:rsidR="003443C0" w:rsidRPr="00475292">
              <w:rPr>
                <w:sz w:val="18"/>
                <w:szCs w:val="18"/>
                <w:lang w:val="sq-AL"/>
              </w:rPr>
              <w:t>ë</w:t>
            </w:r>
            <w:r w:rsidRPr="00475292">
              <w:rPr>
                <w:sz w:val="18"/>
                <w:szCs w:val="18"/>
                <w:lang w:val="sq-AL"/>
              </w:rPr>
              <w:t>sim.dok.</w:t>
            </w:r>
          </w:p>
        </w:tc>
      </w:tr>
      <w:tr w:rsidR="003E4AE9" w:rsidRPr="00475292">
        <w:trPr>
          <w:jc w:val="center"/>
        </w:trPr>
        <w:tc>
          <w:tcPr>
            <w:tcW w:w="0" w:type="auto"/>
          </w:tcPr>
          <w:p w:rsidR="004E7813" w:rsidRPr="00475292" w:rsidRDefault="000138F8" w:rsidP="001B57A8">
            <w:pPr>
              <w:pStyle w:val="Paragrafi"/>
              <w:ind w:firstLine="0"/>
              <w:rPr>
                <w:sz w:val="18"/>
                <w:szCs w:val="18"/>
                <w:lang w:val="sq-AL"/>
              </w:rPr>
            </w:pPr>
            <w:r w:rsidRPr="00475292">
              <w:rPr>
                <w:sz w:val="18"/>
                <w:szCs w:val="18"/>
                <w:lang w:val="sq-AL"/>
              </w:rPr>
              <w:t>3</w:t>
            </w:r>
          </w:p>
        </w:tc>
        <w:tc>
          <w:tcPr>
            <w:tcW w:w="0" w:type="auto"/>
          </w:tcPr>
          <w:p w:rsidR="004E7813" w:rsidRPr="00475292" w:rsidRDefault="000138F8" w:rsidP="001B57A8">
            <w:pPr>
              <w:pStyle w:val="Paragrafi"/>
              <w:ind w:firstLine="0"/>
              <w:rPr>
                <w:sz w:val="18"/>
                <w:szCs w:val="18"/>
                <w:lang w:val="sq-AL"/>
              </w:rPr>
            </w:pPr>
            <w:r w:rsidRPr="00475292">
              <w:rPr>
                <w:sz w:val="18"/>
                <w:szCs w:val="18"/>
                <w:lang w:val="sq-AL"/>
              </w:rPr>
              <w:t>Ramazan</w:t>
            </w:r>
          </w:p>
        </w:tc>
        <w:tc>
          <w:tcPr>
            <w:tcW w:w="0" w:type="auto"/>
          </w:tcPr>
          <w:p w:rsidR="004E7813" w:rsidRPr="00475292" w:rsidRDefault="004E7813" w:rsidP="001B57A8">
            <w:pPr>
              <w:pStyle w:val="Paragrafi"/>
              <w:ind w:firstLine="0"/>
              <w:rPr>
                <w:sz w:val="18"/>
                <w:szCs w:val="18"/>
                <w:lang w:val="sq-AL"/>
              </w:rPr>
            </w:pPr>
          </w:p>
        </w:tc>
        <w:tc>
          <w:tcPr>
            <w:tcW w:w="0" w:type="auto"/>
          </w:tcPr>
          <w:p w:rsidR="004E7813" w:rsidRPr="00475292" w:rsidRDefault="000138F8" w:rsidP="001B57A8">
            <w:pPr>
              <w:pStyle w:val="Paragrafi"/>
              <w:ind w:firstLine="0"/>
              <w:rPr>
                <w:sz w:val="18"/>
                <w:szCs w:val="18"/>
                <w:lang w:val="sq-AL"/>
              </w:rPr>
            </w:pPr>
            <w:r w:rsidRPr="00475292">
              <w:rPr>
                <w:sz w:val="18"/>
                <w:szCs w:val="18"/>
                <w:lang w:val="sq-AL"/>
              </w:rPr>
              <w:t>Nika</w:t>
            </w:r>
          </w:p>
        </w:tc>
        <w:tc>
          <w:tcPr>
            <w:tcW w:w="0" w:type="auto"/>
          </w:tcPr>
          <w:p w:rsidR="004E7813" w:rsidRPr="00475292" w:rsidRDefault="000138F8" w:rsidP="001B57A8">
            <w:pPr>
              <w:pStyle w:val="Paragrafi"/>
              <w:ind w:firstLine="0"/>
              <w:rPr>
                <w:sz w:val="18"/>
                <w:szCs w:val="18"/>
                <w:lang w:val="sq-AL"/>
              </w:rPr>
            </w:pPr>
            <w:r w:rsidRPr="00475292">
              <w:rPr>
                <w:sz w:val="18"/>
                <w:szCs w:val="18"/>
                <w:lang w:val="sq-AL"/>
              </w:rPr>
              <w:t>2066</w:t>
            </w:r>
          </w:p>
        </w:tc>
        <w:tc>
          <w:tcPr>
            <w:tcW w:w="0" w:type="auto"/>
          </w:tcPr>
          <w:p w:rsidR="004E7813" w:rsidRPr="00475292" w:rsidRDefault="000138F8" w:rsidP="001B57A8">
            <w:pPr>
              <w:pStyle w:val="Paragrafi"/>
              <w:ind w:firstLine="0"/>
              <w:rPr>
                <w:sz w:val="18"/>
                <w:szCs w:val="18"/>
                <w:lang w:val="sq-AL"/>
              </w:rPr>
            </w:pPr>
            <w:r w:rsidRPr="00475292">
              <w:rPr>
                <w:sz w:val="18"/>
                <w:szCs w:val="18"/>
                <w:lang w:val="sq-AL"/>
              </w:rPr>
              <w:t>129/148</w:t>
            </w:r>
          </w:p>
        </w:tc>
        <w:tc>
          <w:tcPr>
            <w:tcW w:w="0" w:type="auto"/>
          </w:tcPr>
          <w:p w:rsidR="000138F8" w:rsidRPr="00475292" w:rsidRDefault="000138F8" w:rsidP="001B57A8">
            <w:pPr>
              <w:pStyle w:val="Paragrafi"/>
              <w:ind w:firstLine="0"/>
              <w:rPr>
                <w:sz w:val="18"/>
                <w:szCs w:val="18"/>
                <w:lang w:val="sq-AL"/>
              </w:rPr>
            </w:pPr>
            <w:r w:rsidRPr="00475292">
              <w:rPr>
                <w:sz w:val="18"/>
                <w:szCs w:val="18"/>
                <w:lang w:val="sq-AL"/>
              </w:rPr>
              <w:t>Tr.400,</w:t>
            </w:r>
          </w:p>
          <w:p w:rsidR="004E7813" w:rsidRPr="00475292" w:rsidRDefault="000138F8" w:rsidP="001B57A8">
            <w:pPr>
              <w:pStyle w:val="Paragrafi"/>
              <w:ind w:firstLine="0"/>
              <w:rPr>
                <w:sz w:val="18"/>
                <w:szCs w:val="18"/>
                <w:lang w:val="sq-AL"/>
              </w:rPr>
            </w:pPr>
            <w:r w:rsidRPr="00475292">
              <w:rPr>
                <w:sz w:val="18"/>
                <w:szCs w:val="18"/>
                <w:lang w:val="sq-AL"/>
              </w:rPr>
              <w:t>nd.252</w:t>
            </w:r>
          </w:p>
        </w:tc>
        <w:tc>
          <w:tcPr>
            <w:tcW w:w="0" w:type="auto"/>
          </w:tcPr>
          <w:p w:rsidR="000138F8" w:rsidRPr="00475292" w:rsidRDefault="000138F8" w:rsidP="001B57A8">
            <w:pPr>
              <w:pStyle w:val="Paragrafi"/>
              <w:ind w:firstLine="0"/>
              <w:rPr>
                <w:sz w:val="18"/>
                <w:szCs w:val="18"/>
                <w:lang w:val="sq-AL"/>
              </w:rPr>
            </w:pPr>
          </w:p>
          <w:p w:rsidR="004E7813" w:rsidRPr="00475292" w:rsidRDefault="000138F8" w:rsidP="001B57A8">
            <w:pPr>
              <w:pStyle w:val="Paragrafi"/>
              <w:ind w:firstLine="0"/>
              <w:rPr>
                <w:sz w:val="18"/>
                <w:szCs w:val="18"/>
                <w:lang w:val="sq-AL"/>
              </w:rPr>
            </w:pPr>
            <w:r w:rsidRPr="00475292">
              <w:rPr>
                <w:sz w:val="18"/>
                <w:szCs w:val="18"/>
                <w:lang w:val="sq-AL"/>
              </w:rPr>
              <w:t>100</w:t>
            </w:r>
          </w:p>
        </w:tc>
        <w:tc>
          <w:tcPr>
            <w:tcW w:w="0" w:type="auto"/>
          </w:tcPr>
          <w:p w:rsidR="004E7813" w:rsidRPr="00475292" w:rsidRDefault="000138F8" w:rsidP="001B57A8">
            <w:pPr>
              <w:pStyle w:val="Paragrafi"/>
              <w:ind w:firstLine="0"/>
              <w:rPr>
                <w:sz w:val="18"/>
                <w:szCs w:val="18"/>
                <w:lang w:val="sq-AL"/>
              </w:rPr>
            </w:pPr>
            <w:r w:rsidRPr="00475292">
              <w:rPr>
                <w:sz w:val="18"/>
                <w:szCs w:val="18"/>
                <w:lang w:val="sq-AL"/>
              </w:rPr>
              <w:t>2</w:t>
            </w:r>
            <w:r w:rsidR="00255B63" w:rsidRPr="00475292">
              <w:rPr>
                <w:sz w:val="18"/>
                <w:szCs w:val="18"/>
                <w:lang w:val="sq-AL"/>
              </w:rPr>
              <w:t>650</w:t>
            </w:r>
          </w:p>
        </w:tc>
        <w:tc>
          <w:tcPr>
            <w:tcW w:w="0" w:type="auto"/>
          </w:tcPr>
          <w:p w:rsidR="00B44DBE" w:rsidRPr="00475292" w:rsidRDefault="00B44DBE" w:rsidP="001B57A8">
            <w:pPr>
              <w:pStyle w:val="Paragrafi"/>
              <w:ind w:firstLine="0"/>
              <w:rPr>
                <w:sz w:val="18"/>
                <w:szCs w:val="18"/>
                <w:lang w:val="sq-AL"/>
              </w:rPr>
            </w:pPr>
          </w:p>
          <w:p w:rsidR="004E7813" w:rsidRPr="00475292" w:rsidRDefault="00B44DBE" w:rsidP="001B57A8">
            <w:pPr>
              <w:pStyle w:val="Paragrafi"/>
              <w:ind w:firstLine="0"/>
              <w:rPr>
                <w:sz w:val="18"/>
                <w:szCs w:val="18"/>
                <w:lang w:val="sq-AL"/>
              </w:rPr>
            </w:pPr>
            <w:r w:rsidRPr="00475292">
              <w:rPr>
                <w:sz w:val="18"/>
                <w:szCs w:val="18"/>
                <w:lang w:val="sq-AL"/>
              </w:rPr>
              <w:t>265000</w:t>
            </w:r>
          </w:p>
        </w:tc>
        <w:tc>
          <w:tcPr>
            <w:tcW w:w="0" w:type="auto"/>
          </w:tcPr>
          <w:p w:rsidR="004E7813" w:rsidRPr="00475292" w:rsidRDefault="004E7813" w:rsidP="001B57A8">
            <w:pPr>
              <w:pStyle w:val="Paragrafi"/>
              <w:ind w:firstLine="0"/>
              <w:rPr>
                <w:sz w:val="18"/>
                <w:szCs w:val="18"/>
                <w:lang w:val="sq-AL"/>
              </w:rPr>
            </w:pPr>
          </w:p>
        </w:tc>
        <w:tc>
          <w:tcPr>
            <w:tcW w:w="0" w:type="auto"/>
          </w:tcPr>
          <w:p w:rsidR="004E7813" w:rsidRPr="00475292" w:rsidRDefault="004E7813" w:rsidP="001B57A8">
            <w:pPr>
              <w:pStyle w:val="Paragrafi"/>
              <w:ind w:firstLine="0"/>
              <w:rPr>
                <w:sz w:val="18"/>
                <w:szCs w:val="18"/>
                <w:lang w:val="sq-AL"/>
              </w:rPr>
            </w:pPr>
          </w:p>
        </w:tc>
        <w:tc>
          <w:tcPr>
            <w:tcW w:w="0" w:type="auto"/>
          </w:tcPr>
          <w:p w:rsidR="004E7813" w:rsidRPr="00475292" w:rsidRDefault="004E7813" w:rsidP="001B57A8">
            <w:pPr>
              <w:pStyle w:val="Paragrafi"/>
              <w:ind w:firstLine="0"/>
              <w:rPr>
                <w:sz w:val="18"/>
                <w:szCs w:val="18"/>
                <w:lang w:val="sq-AL"/>
              </w:rPr>
            </w:pPr>
          </w:p>
        </w:tc>
        <w:tc>
          <w:tcPr>
            <w:tcW w:w="0" w:type="auto"/>
          </w:tcPr>
          <w:p w:rsidR="004E7813" w:rsidRPr="00475292" w:rsidRDefault="004E7813" w:rsidP="001B57A8">
            <w:pPr>
              <w:pStyle w:val="Paragrafi"/>
              <w:ind w:firstLine="0"/>
              <w:rPr>
                <w:sz w:val="18"/>
                <w:szCs w:val="18"/>
                <w:lang w:val="sq-AL"/>
              </w:rPr>
            </w:pPr>
          </w:p>
          <w:p w:rsidR="00B44DBE" w:rsidRPr="00475292" w:rsidRDefault="00B44DBE" w:rsidP="001B57A8">
            <w:pPr>
              <w:pStyle w:val="Paragrafi"/>
              <w:ind w:firstLine="0"/>
              <w:rPr>
                <w:sz w:val="18"/>
                <w:szCs w:val="18"/>
                <w:lang w:val="sq-AL"/>
              </w:rPr>
            </w:pPr>
            <w:r w:rsidRPr="00475292">
              <w:rPr>
                <w:sz w:val="18"/>
                <w:szCs w:val="18"/>
                <w:lang w:val="sq-AL"/>
              </w:rPr>
              <w:t>karburant</w:t>
            </w:r>
          </w:p>
        </w:tc>
        <w:tc>
          <w:tcPr>
            <w:tcW w:w="0" w:type="auto"/>
          </w:tcPr>
          <w:p w:rsidR="004E7813" w:rsidRPr="00475292" w:rsidRDefault="004E7813" w:rsidP="001B57A8">
            <w:pPr>
              <w:pStyle w:val="Paragrafi"/>
              <w:ind w:firstLine="0"/>
              <w:rPr>
                <w:sz w:val="18"/>
                <w:szCs w:val="18"/>
                <w:lang w:val="sq-AL"/>
              </w:rPr>
            </w:pPr>
          </w:p>
          <w:p w:rsidR="00B44DBE" w:rsidRPr="00475292" w:rsidRDefault="00B44DBE" w:rsidP="001B57A8">
            <w:pPr>
              <w:pStyle w:val="Paragrafi"/>
              <w:ind w:firstLine="0"/>
              <w:rPr>
                <w:sz w:val="18"/>
                <w:szCs w:val="18"/>
                <w:lang w:val="sq-AL"/>
              </w:rPr>
            </w:pPr>
            <w:r w:rsidRPr="00475292">
              <w:rPr>
                <w:sz w:val="18"/>
                <w:szCs w:val="18"/>
                <w:lang w:val="sq-AL"/>
              </w:rPr>
              <w:t>2670234</w:t>
            </w:r>
          </w:p>
        </w:tc>
        <w:tc>
          <w:tcPr>
            <w:tcW w:w="0" w:type="auto"/>
          </w:tcPr>
          <w:p w:rsidR="004E7813" w:rsidRPr="00475292" w:rsidRDefault="004E7813" w:rsidP="001B57A8">
            <w:pPr>
              <w:pStyle w:val="Paragrafi"/>
              <w:ind w:firstLine="0"/>
              <w:rPr>
                <w:sz w:val="18"/>
                <w:szCs w:val="18"/>
                <w:lang w:val="sq-AL"/>
              </w:rPr>
            </w:pPr>
          </w:p>
          <w:p w:rsidR="00B44DBE" w:rsidRPr="00475292" w:rsidRDefault="00B44DBE" w:rsidP="001B57A8">
            <w:pPr>
              <w:pStyle w:val="Paragrafi"/>
              <w:ind w:firstLine="0"/>
              <w:rPr>
                <w:sz w:val="18"/>
                <w:szCs w:val="18"/>
                <w:lang w:val="sq-AL"/>
              </w:rPr>
            </w:pPr>
            <w:r w:rsidRPr="00475292">
              <w:rPr>
                <w:sz w:val="18"/>
                <w:szCs w:val="18"/>
                <w:lang w:val="sq-AL"/>
              </w:rPr>
              <w:t>2935234</w:t>
            </w:r>
          </w:p>
        </w:tc>
        <w:tc>
          <w:tcPr>
            <w:tcW w:w="0" w:type="auto"/>
          </w:tcPr>
          <w:p w:rsidR="004E7813" w:rsidRPr="00475292" w:rsidRDefault="004E7813" w:rsidP="001B57A8">
            <w:pPr>
              <w:pStyle w:val="Paragrafi"/>
              <w:ind w:firstLine="0"/>
              <w:rPr>
                <w:sz w:val="18"/>
                <w:szCs w:val="18"/>
                <w:lang w:val="sq-AL"/>
              </w:rPr>
            </w:pPr>
          </w:p>
          <w:p w:rsidR="00B44DBE" w:rsidRPr="00475292" w:rsidRDefault="00B44DBE" w:rsidP="001B57A8">
            <w:pPr>
              <w:pStyle w:val="Paragrafi"/>
              <w:ind w:firstLine="0"/>
              <w:rPr>
                <w:sz w:val="18"/>
                <w:szCs w:val="18"/>
                <w:lang w:val="sq-AL"/>
              </w:rPr>
            </w:pPr>
            <w:r w:rsidRPr="00475292">
              <w:rPr>
                <w:sz w:val="18"/>
                <w:szCs w:val="18"/>
                <w:lang w:val="sq-AL"/>
              </w:rPr>
              <w:t>Konf.zvrpp</w:t>
            </w:r>
          </w:p>
        </w:tc>
      </w:tr>
      <w:tr w:rsidR="003E4AE9" w:rsidRPr="00475292">
        <w:trPr>
          <w:jc w:val="center"/>
        </w:trPr>
        <w:tc>
          <w:tcPr>
            <w:tcW w:w="0" w:type="auto"/>
          </w:tcPr>
          <w:p w:rsidR="00B44DBE" w:rsidRPr="00475292" w:rsidRDefault="00B44DBE" w:rsidP="001B57A8">
            <w:pPr>
              <w:pStyle w:val="Paragrafi"/>
              <w:ind w:firstLine="0"/>
              <w:rPr>
                <w:sz w:val="18"/>
                <w:szCs w:val="18"/>
                <w:lang w:val="sq-AL"/>
              </w:rPr>
            </w:pPr>
            <w:r w:rsidRPr="00475292">
              <w:rPr>
                <w:sz w:val="18"/>
                <w:szCs w:val="18"/>
                <w:lang w:val="sq-AL"/>
              </w:rPr>
              <w:t>4</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Isuf</w:t>
            </w: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Bendo</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2066</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42 dt.23.2.05</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37.5</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5</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2</w:t>
            </w:r>
            <w:r w:rsidR="00255B63" w:rsidRPr="00475292">
              <w:rPr>
                <w:sz w:val="18"/>
                <w:szCs w:val="18"/>
                <w:lang w:val="sq-AL"/>
              </w:rPr>
              <w:t>650</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13250</w:t>
            </w: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Lokal 3kt</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1530522</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1543772</w:t>
            </w:r>
          </w:p>
        </w:tc>
        <w:tc>
          <w:tcPr>
            <w:tcW w:w="0" w:type="auto"/>
          </w:tcPr>
          <w:p w:rsidR="00B44DBE" w:rsidRPr="00475292" w:rsidRDefault="00B44DBE" w:rsidP="001B57A8">
            <w:pPr>
              <w:widowControl w:val="0"/>
              <w:rPr>
                <w:sz w:val="18"/>
                <w:szCs w:val="18"/>
                <w:lang w:val="sq-AL"/>
              </w:rPr>
            </w:pPr>
            <w:r w:rsidRPr="00475292">
              <w:rPr>
                <w:sz w:val="18"/>
                <w:szCs w:val="18"/>
                <w:lang w:val="sq-AL"/>
              </w:rPr>
              <w:t>Konf.zvrpp</w:t>
            </w:r>
          </w:p>
        </w:tc>
      </w:tr>
      <w:tr w:rsidR="003E4AE9" w:rsidRPr="00475292">
        <w:trPr>
          <w:jc w:val="center"/>
        </w:trPr>
        <w:tc>
          <w:tcPr>
            <w:tcW w:w="0" w:type="auto"/>
          </w:tcPr>
          <w:p w:rsidR="00B44DBE" w:rsidRPr="00475292" w:rsidRDefault="00B44DBE" w:rsidP="001B57A8">
            <w:pPr>
              <w:pStyle w:val="Paragrafi"/>
              <w:ind w:firstLine="0"/>
              <w:rPr>
                <w:sz w:val="18"/>
                <w:szCs w:val="18"/>
                <w:lang w:val="sq-AL"/>
              </w:rPr>
            </w:pPr>
            <w:r w:rsidRPr="00475292">
              <w:rPr>
                <w:sz w:val="18"/>
                <w:szCs w:val="18"/>
                <w:lang w:val="sq-AL"/>
              </w:rPr>
              <w:t>5</w:t>
            </w:r>
          </w:p>
        </w:tc>
        <w:tc>
          <w:tcPr>
            <w:tcW w:w="0" w:type="auto"/>
            <w:gridSpan w:val="2"/>
          </w:tcPr>
          <w:p w:rsidR="00B44DBE" w:rsidRPr="00475292" w:rsidRDefault="00B44DBE" w:rsidP="001B57A8">
            <w:pPr>
              <w:pStyle w:val="Paragrafi"/>
              <w:ind w:firstLine="0"/>
              <w:rPr>
                <w:sz w:val="18"/>
                <w:szCs w:val="18"/>
                <w:lang w:val="sq-AL"/>
              </w:rPr>
            </w:pPr>
            <w:r w:rsidRPr="00475292">
              <w:rPr>
                <w:sz w:val="18"/>
                <w:szCs w:val="18"/>
                <w:lang w:val="sq-AL"/>
              </w:rPr>
              <w:t>Bashk</w:t>
            </w:r>
            <w:r w:rsidR="003443C0" w:rsidRPr="00475292">
              <w:rPr>
                <w:sz w:val="18"/>
                <w:szCs w:val="18"/>
                <w:lang w:val="sq-AL"/>
              </w:rPr>
              <w:t>ë</w:t>
            </w:r>
            <w:r w:rsidRPr="00475292">
              <w:rPr>
                <w:sz w:val="18"/>
                <w:szCs w:val="18"/>
                <w:lang w:val="sq-AL"/>
              </w:rPr>
              <w:t>pronar</w:t>
            </w:r>
            <w:r w:rsidR="003443C0" w:rsidRPr="00475292">
              <w:rPr>
                <w:sz w:val="18"/>
                <w:szCs w:val="18"/>
                <w:lang w:val="sq-AL"/>
              </w:rPr>
              <w:t>ë</w:t>
            </w:r>
            <w:r w:rsidRPr="00475292">
              <w:rPr>
                <w:sz w:val="18"/>
                <w:szCs w:val="18"/>
                <w:lang w:val="sq-AL"/>
              </w:rPr>
              <w:t>t</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Ismaili</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8320</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1/142</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440</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237</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20473</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4852101</w:t>
            </w: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4852101</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Konf.zvrpp</w:t>
            </w:r>
          </w:p>
        </w:tc>
      </w:tr>
      <w:tr w:rsidR="003E4AE9" w:rsidRPr="00475292">
        <w:trPr>
          <w:jc w:val="center"/>
        </w:trPr>
        <w:tc>
          <w:tcPr>
            <w:tcW w:w="0" w:type="auto"/>
          </w:tcPr>
          <w:p w:rsidR="00B44DBE" w:rsidRPr="00475292" w:rsidRDefault="00B44DBE" w:rsidP="001B57A8">
            <w:pPr>
              <w:pStyle w:val="Paragrafi"/>
              <w:ind w:firstLine="0"/>
              <w:rPr>
                <w:sz w:val="18"/>
                <w:szCs w:val="18"/>
                <w:lang w:val="sq-AL"/>
              </w:rPr>
            </w:pPr>
            <w:r w:rsidRPr="00475292">
              <w:rPr>
                <w:sz w:val="18"/>
                <w:szCs w:val="18"/>
                <w:lang w:val="sq-AL"/>
              </w:rPr>
              <w:t>6</w:t>
            </w:r>
          </w:p>
        </w:tc>
        <w:tc>
          <w:tcPr>
            <w:tcW w:w="0" w:type="auto"/>
            <w:gridSpan w:val="2"/>
          </w:tcPr>
          <w:p w:rsidR="00B44DBE" w:rsidRPr="00475292" w:rsidRDefault="00B44DBE" w:rsidP="001B57A8">
            <w:pPr>
              <w:pStyle w:val="Paragrafi"/>
              <w:ind w:firstLine="0"/>
              <w:rPr>
                <w:sz w:val="18"/>
                <w:szCs w:val="18"/>
                <w:lang w:val="sq-AL"/>
              </w:rPr>
            </w:pPr>
            <w:r w:rsidRPr="00475292">
              <w:rPr>
                <w:sz w:val="18"/>
                <w:szCs w:val="18"/>
                <w:lang w:val="sq-AL"/>
              </w:rPr>
              <w:t>Bashk</w:t>
            </w:r>
            <w:r w:rsidR="003443C0" w:rsidRPr="00475292">
              <w:rPr>
                <w:sz w:val="18"/>
                <w:szCs w:val="18"/>
                <w:lang w:val="sq-AL"/>
              </w:rPr>
              <w:t>ë</w:t>
            </w:r>
            <w:r w:rsidRPr="00475292">
              <w:rPr>
                <w:sz w:val="18"/>
                <w:szCs w:val="18"/>
                <w:lang w:val="sq-AL"/>
              </w:rPr>
              <w:t>pronar</w:t>
            </w:r>
            <w:r w:rsidR="003443C0" w:rsidRPr="00475292">
              <w:rPr>
                <w:sz w:val="18"/>
                <w:szCs w:val="18"/>
                <w:lang w:val="sq-AL"/>
              </w:rPr>
              <w:t>ë</w:t>
            </w:r>
            <w:r w:rsidRPr="00475292">
              <w:rPr>
                <w:sz w:val="18"/>
                <w:szCs w:val="18"/>
                <w:lang w:val="sq-AL"/>
              </w:rPr>
              <w:t>t</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Zyberaj</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2066</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953 dt.7.12.05</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172</w:t>
            </w: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Mur.rreth.</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1200644</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1200644</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Konf.zvrpp</w:t>
            </w:r>
          </w:p>
        </w:tc>
      </w:tr>
      <w:tr w:rsidR="003E4AE9" w:rsidRPr="00475292">
        <w:trPr>
          <w:jc w:val="center"/>
        </w:trPr>
        <w:tc>
          <w:tcPr>
            <w:tcW w:w="0" w:type="auto"/>
          </w:tcPr>
          <w:p w:rsidR="00B44DBE" w:rsidRPr="00475292" w:rsidRDefault="00B44DBE" w:rsidP="001B57A8">
            <w:pPr>
              <w:pStyle w:val="Paragrafi"/>
              <w:ind w:firstLine="0"/>
              <w:rPr>
                <w:sz w:val="18"/>
                <w:szCs w:val="18"/>
                <w:lang w:val="sq-AL"/>
              </w:rPr>
            </w:pPr>
            <w:r w:rsidRPr="00475292">
              <w:rPr>
                <w:sz w:val="18"/>
                <w:szCs w:val="18"/>
                <w:lang w:val="sq-AL"/>
              </w:rPr>
              <w:t>7</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Qemal</w:t>
            </w: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Jonuzi</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2066</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112 dt.28.4.07</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13.5</w:t>
            </w: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lokal</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1001925</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1001925</w:t>
            </w:r>
          </w:p>
        </w:tc>
        <w:tc>
          <w:tcPr>
            <w:tcW w:w="0" w:type="auto"/>
          </w:tcPr>
          <w:p w:rsidR="00B44DBE" w:rsidRPr="00475292" w:rsidRDefault="00B44DBE" w:rsidP="001B57A8">
            <w:pPr>
              <w:widowControl w:val="0"/>
              <w:rPr>
                <w:sz w:val="18"/>
                <w:szCs w:val="18"/>
                <w:lang w:val="sq-AL"/>
              </w:rPr>
            </w:pPr>
            <w:r w:rsidRPr="00475292">
              <w:rPr>
                <w:sz w:val="18"/>
                <w:szCs w:val="18"/>
                <w:lang w:val="sq-AL"/>
              </w:rPr>
              <w:t>Konf.zvrpp</w:t>
            </w:r>
          </w:p>
        </w:tc>
      </w:tr>
      <w:tr w:rsidR="003E4AE9" w:rsidRPr="00475292">
        <w:trPr>
          <w:jc w:val="center"/>
        </w:trPr>
        <w:tc>
          <w:tcPr>
            <w:tcW w:w="0" w:type="auto"/>
          </w:tcPr>
          <w:p w:rsidR="00B44DBE" w:rsidRPr="00475292" w:rsidRDefault="00B44DBE" w:rsidP="001B57A8">
            <w:pPr>
              <w:pStyle w:val="Paragrafi"/>
              <w:ind w:firstLine="0"/>
              <w:rPr>
                <w:sz w:val="18"/>
                <w:szCs w:val="18"/>
                <w:lang w:val="sq-AL"/>
              </w:rPr>
            </w:pPr>
            <w:r w:rsidRPr="00475292">
              <w:rPr>
                <w:sz w:val="18"/>
                <w:szCs w:val="18"/>
                <w:lang w:val="sq-AL"/>
              </w:rPr>
              <w:t>8</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Petro</w:t>
            </w: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Gjergji</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2066</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81/20</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1064</w:t>
            </w: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62</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626</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38812</w:t>
            </w: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38812</w:t>
            </w:r>
          </w:p>
        </w:tc>
        <w:tc>
          <w:tcPr>
            <w:tcW w:w="0" w:type="auto"/>
          </w:tcPr>
          <w:p w:rsidR="00B44DBE" w:rsidRPr="00475292" w:rsidRDefault="00B44DBE" w:rsidP="001B57A8">
            <w:pPr>
              <w:widowControl w:val="0"/>
              <w:rPr>
                <w:sz w:val="18"/>
                <w:szCs w:val="18"/>
                <w:lang w:val="sq-AL"/>
              </w:rPr>
            </w:pPr>
            <w:r w:rsidRPr="00475292">
              <w:rPr>
                <w:sz w:val="18"/>
                <w:szCs w:val="18"/>
                <w:lang w:val="sq-AL"/>
              </w:rPr>
              <w:t>Konf.zvrpp</w:t>
            </w:r>
          </w:p>
        </w:tc>
      </w:tr>
      <w:tr w:rsidR="003E4AE9" w:rsidRPr="00475292">
        <w:trPr>
          <w:jc w:val="center"/>
        </w:trPr>
        <w:tc>
          <w:tcPr>
            <w:tcW w:w="0" w:type="auto"/>
          </w:tcPr>
          <w:p w:rsidR="00B44DBE" w:rsidRPr="00475292" w:rsidRDefault="00B44DBE" w:rsidP="001B57A8">
            <w:pPr>
              <w:pStyle w:val="Paragrafi"/>
              <w:ind w:firstLine="0"/>
              <w:rPr>
                <w:sz w:val="18"/>
                <w:szCs w:val="18"/>
                <w:lang w:val="sq-AL"/>
              </w:rPr>
            </w:pPr>
            <w:r w:rsidRPr="00475292">
              <w:rPr>
                <w:sz w:val="18"/>
                <w:szCs w:val="18"/>
                <w:lang w:val="sq-AL"/>
              </w:rPr>
              <w:t>9</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Sabri</w:t>
            </w: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Spahiu</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2066</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81/18</w:t>
            </w:r>
          </w:p>
        </w:tc>
        <w:tc>
          <w:tcPr>
            <w:tcW w:w="0" w:type="auto"/>
          </w:tcPr>
          <w:p w:rsidR="00B44DBE" w:rsidRPr="00475292" w:rsidRDefault="00255B63" w:rsidP="001B57A8">
            <w:pPr>
              <w:pStyle w:val="Paragrafi"/>
              <w:ind w:firstLine="0"/>
              <w:rPr>
                <w:sz w:val="18"/>
                <w:szCs w:val="18"/>
                <w:lang w:val="sq-AL"/>
              </w:rPr>
            </w:pPr>
            <w:r w:rsidRPr="00475292">
              <w:rPr>
                <w:sz w:val="18"/>
                <w:szCs w:val="18"/>
                <w:lang w:val="sq-AL"/>
              </w:rPr>
              <w:t>102</w:t>
            </w:r>
            <w:r w:rsidR="00B44DBE" w:rsidRPr="00475292">
              <w:rPr>
                <w:sz w:val="18"/>
                <w:szCs w:val="18"/>
                <w:lang w:val="sq-AL"/>
              </w:rPr>
              <w:t>4</w:t>
            </w: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35</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626</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21910</w:t>
            </w: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21910</w:t>
            </w:r>
          </w:p>
        </w:tc>
        <w:tc>
          <w:tcPr>
            <w:tcW w:w="0" w:type="auto"/>
          </w:tcPr>
          <w:p w:rsidR="00B44DBE" w:rsidRPr="00475292" w:rsidRDefault="00B44DBE" w:rsidP="001B57A8">
            <w:pPr>
              <w:widowControl w:val="0"/>
              <w:rPr>
                <w:sz w:val="18"/>
                <w:szCs w:val="18"/>
                <w:lang w:val="sq-AL"/>
              </w:rPr>
            </w:pPr>
            <w:r w:rsidRPr="00475292">
              <w:rPr>
                <w:sz w:val="18"/>
                <w:szCs w:val="18"/>
                <w:lang w:val="sq-AL"/>
              </w:rPr>
              <w:t>Konf.zvrpp</w:t>
            </w:r>
          </w:p>
        </w:tc>
      </w:tr>
      <w:tr w:rsidR="003E4AE9" w:rsidRPr="00475292">
        <w:trPr>
          <w:jc w:val="center"/>
        </w:trPr>
        <w:tc>
          <w:tcPr>
            <w:tcW w:w="0" w:type="auto"/>
          </w:tcPr>
          <w:p w:rsidR="00B44DBE" w:rsidRPr="00475292" w:rsidRDefault="00B44DBE" w:rsidP="001B57A8">
            <w:pPr>
              <w:pStyle w:val="Paragrafi"/>
              <w:ind w:firstLine="0"/>
              <w:rPr>
                <w:sz w:val="18"/>
                <w:szCs w:val="18"/>
                <w:lang w:val="sq-AL"/>
              </w:rPr>
            </w:pPr>
            <w:r w:rsidRPr="00475292">
              <w:rPr>
                <w:sz w:val="18"/>
                <w:szCs w:val="18"/>
                <w:lang w:val="sq-AL"/>
              </w:rPr>
              <w:t>10</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Riza</w:t>
            </w: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255B63" w:rsidP="001B57A8">
            <w:pPr>
              <w:pStyle w:val="Paragrafi"/>
              <w:ind w:firstLine="0"/>
              <w:rPr>
                <w:sz w:val="18"/>
                <w:szCs w:val="18"/>
                <w:lang w:val="sq-AL"/>
              </w:rPr>
            </w:pPr>
            <w:r w:rsidRPr="00475292">
              <w:rPr>
                <w:sz w:val="18"/>
                <w:szCs w:val="18"/>
                <w:lang w:val="sq-AL"/>
              </w:rPr>
              <w:t>Malo</w:t>
            </w:r>
            <w:r w:rsidR="00B44DBE" w:rsidRPr="00475292">
              <w:rPr>
                <w:sz w:val="18"/>
                <w:szCs w:val="18"/>
                <w:lang w:val="sq-AL"/>
              </w:rPr>
              <w:t>ku</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2066</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129/241</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2308</w:t>
            </w: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68</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626</w:t>
            </w: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42568</w:t>
            </w: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sz w:val="18"/>
                <w:szCs w:val="18"/>
                <w:lang w:val="sq-AL"/>
              </w:rPr>
            </w:pPr>
            <w:r w:rsidRPr="00475292">
              <w:rPr>
                <w:sz w:val="18"/>
                <w:szCs w:val="18"/>
                <w:lang w:val="sq-AL"/>
              </w:rPr>
              <w:t>42568</w:t>
            </w:r>
          </w:p>
        </w:tc>
        <w:tc>
          <w:tcPr>
            <w:tcW w:w="0" w:type="auto"/>
          </w:tcPr>
          <w:p w:rsidR="00B44DBE" w:rsidRPr="00475292" w:rsidRDefault="00B44DBE" w:rsidP="001B57A8">
            <w:pPr>
              <w:widowControl w:val="0"/>
              <w:rPr>
                <w:sz w:val="18"/>
                <w:szCs w:val="18"/>
                <w:lang w:val="sq-AL"/>
              </w:rPr>
            </w:pPr>
            <w:r w:rsidRPr="00475292">
              <w:rPr>
                <w:sz w:val="18"/>
                <w:szCs w:val="18"/>
                <w:lang w:val="sq-AL"/>
              </w:rPr>
              <w:t>Konf.zvrpp</w:t>
            </w:r>
          </w:p>
        </w:tc>
      </w:tr>
      <w:tr w:rsidR="003E4AE9" w:rsidRPr="00475292">
        <w:trPr>
          <w:jc w:val="center"/>
        </w:trPr>
        <w:tc>
          <w:tcPr>
            <w:tcW w:w="0" w:type="auto"/>
          </w:tcPr>
          <w:p w:rsidR="00B44DBE" w:rsidRPr="00475292" w:rsidRDefault="00B44DBE" w:rsidP="001B57A8">
            <w:pPr>
              <w:pStyle w:val="Paragrafi"/>
              <w:ind w:firstLine="0"/>
              <w:rPr>
                <w:sz w:val="18"/>
                <w:szCs w:val="18"/>
                <w:lang w:val="sq-AL"/>
              </w:rPr>
            </w:pPr>
          </w:p>
        </w:tc>
        <w:tc>
          <w:tcPr>
            <w:tcW w:w="0" w:type="auto"/>
          </w:tcPr>
          <w:p w:rsidR="00B44DBE" w:rsidRPr="00475292" w:rsidRDefault="00B44DBE" w:rsidP="001B57A8">
            <w:pPr>
              <w:pStyle w:val="Paragrafi"/>
              <w:ind w:firstLine="0"/>
              <w:rPr>
                <w:b/>
                <w:sz w:val="18"/>
                <w:szCs w:val="18"/>
                <w:lang w:val="sq-AL"/>
              </w:rPr>
            </w:pPr>
            <w:r w:rsidRPr="00475292">
              <w:rPr>
                <w:b/>
                <w:sz w:val="18"/>
                <w:szCs w:val="18"/>
                <w:lang w:val="sq-AL"/>
              </w:rPr>
              <w:t>Shuma</w:t>
            </w:r>
          </w:p>
        </w:tc>
        <w:tc>
          <w:tcPr>
            <w:tcW w:w="0" w:type="auto"/>
          </w:tcPr>
          <w:p w:rsidR="00B44DBE" w:rsidRPr="00475292" w:rsidRDefault="00B44DBE" w:rsidP="001B57A8">
            <w:pPr>
              <w:pStyle w:val="Paragrafi"/>
              <w:ind w:firstLine="0"/>
              <w:rPr>
                <w:b/>
                <w:sz w:val="18"/>
                <w:szCs w:val="18"/>
                <w:lang w:val="sq-AL"/>
              </w:rPr>
            </w:pPr>
          </w:p>
        </w:tc>
        <w:tc>
          <w:tcPr>
            <w:tcW w:w="0" w:type="auto"/>
          </w:tcPr>
          <w:p w:rsidR="00B44DBE" w:rsidRPr="00475292" w:rsidRDefault="00B44DBE" w:rsidP="001B57A8">
            <w:pPr>
              <w:pStyle w:val="Paragrafi"/>
              <w:ind w:firstLine="0"/>
              <w:rPr>
                <w:b/>
                <w:sz w:val="18"/>
                <w:szCs w:val="18"/>
                <w:lang w:val="sq-AL"/>
              </w:rPr>
            </w:pPr>
          </w:p>
        </w:tc>
        <w:tc>
          <w:tcPr>
            <w:tcW w:w="0" w:type="auto"/>
          </w:tcPr>
          <w:p w:rsidR="00B44DBE" w:rsidRPr="00475292" w:rsidRDefault="00B44DBE" w:rsidP="001B57A8">
            <w:pPr>
              <w:pStyle w:val="Paragrafi"/>
              <w:ind w:firstLine="0"/>
              <w:rPr>
                <w:b/>
                <w:sz w:val="18"/>
                <w:szCs w:val="18"/>
                <w:lang w:val="sq-AL"/>
              </w:rPr>
            </w:pPr>
          </w:p>
        </w:tc>
        <w:tc>
          <w:tcPr>
            <w:tcW w:w="0" w:type="auto"/>
          </w:tcPr>
          <w:p w:rsidR="00B44DBE" w:rsidRPr="00475292" w:rsidRDefault="00B44DBE" w:rsidP="001B57A8">
            <w:pPr>
              <w:pStyle w:val="Paragrafi"/>
              <w:ind w:firstLine="0"/>
              <w:rPr>
                <w:b/>
                <w:sz w:val="18"/>
                <w:szCs w:val="18"/>
                <w:lang w:val="sq-AL"/>
              </w:rPr>
            </w:pPr>
          </w:p>
        </w:tc>
        <w:tc>
          <w:tcPr>
            <w:tcW w:w="0" w:type="auto"/>
          </w:tcPr>
          <w:p w:rsidR="00B44DBE" w:rsidRPr="00475292" w:rsidRDefault="00B44DBE" w:rsidP="001B57A8">
            <w:pPr>
              <w:pStyle w:val="Paragrafi"/>
              <w:ind w:firstLine="0"/>
              <w:rPr>
                <w:b/>
                <w:sz w:val="18"/>
                <w:szCs w:val="18"/>
                <w:lang w:val="sq-AL"/>
              </w:rPr>
            </w:pPr>
          </w:p>
        </w:tc>
        <w:tc>
          <w:tcPr>
            <w:tcW w:w="0" w:type="auto"/>
          </w:tcPr>
          <w:p w:rsidR="00B44DBE" w:rsidRPr="00475292" w:rsidRDefault="00B44DBE" w:rsidP="001B57A8">
            <w:pPr>
              <w:pStyle w:val="Paragrafi"/>
              <w:ind w:firstLine="0"/>
              <w:rPr>
                <w:b/>
                <w:sz w:val="18"/>
                <w:szCs w:val="18"/>
                <w:lang w:val="sq-AL"/>
              </w:rPr>
            </w:pPr>
            <w:r w:rsidRPr="00475292">
              <w:rPr>
                <w:b/>
                <w:sz w:val="18"/>
                <w:szCs w:val="18"/>
                <w:lang w:val="sq-AL"/>
              </w:rPr>
              <w:t>408</w:t>
            </w:r>
          </w:p>
        </w:tc>
        <w:tc>
          <w:tcPr>
            <w:tcW w:w="0" w:type="auto"/>
          </w:tcPr>
          <w:p w:rsidR="00B44DBE" w:rsidRPr="00475292" w:rsidRDefault="00B44DBE" w:rsidP="001B57A8">
            <w:pPr>
              <w:pStyle w:val="Paragrafi"/>
              <w:ind w:firstLine="0"/>
              <w:rPr>
                <w:b/>
                <w:sz w:val="18"/>
                <w:szCs w:val="18"/>
                <w:lang w:val="sq-AL"/>
              </w:rPr>
            </w:pPr>
          </w:p>
        </w:tc>
        <w:tc>
          <w:tcPr>
            <w:tcW w:w="0" w:type="auto"/>
          </w:tcPr>
          <w:p w:rsidR="00B44DBE" w:rsidRPr="00475292" w:rsidRDefault="00B44DBE" w:rsidP="001B57A8">
            <w:pPr>
              <w:pStyle w:val="Paragrafi"/>
              <w:ind w:firstLine="0"/>
              <w:rPr>
                <w:b/>
                <w:sz w:val="18"/>
                <w:szCs w:val="18"/>
                <w:lang w:val="sq-AL"/>
              </w:rPr>
            </w:pPr>
            <w:r w:rsidRPr="00475292">
              <w:rPr>
                <w:b/>
                <w:sz w:val="18"/>
                <w:szCs w:val="18"/>
                <w:lang w:val="sq-AL"/>
              </w:rPr>
              <w:t>5305251</w:t>
            </w:r>
          </w:p>
        </w:tc>
        <w:tc>
          <w:tcPr>
            <w:tcW w:w="0" w:type="auto"/>
          </w:tcPr>
          <w:p w:rsidR="00B44DBE" w:rsidRPr="00475292" w:rsidRDefault="00B44DBE" w:rsidP="001B57A8">
            <w:pPr>
              <w:pStyle w:val="Paragrafi"/>
              <w:ind w:firstLine="0"/>
              <w:rPr>
                <w:b/>
                <w:sz w:val="18"/>
                <w:szCs w:val="18"/>
                <w:lang w:val="sq-AL"/>
              </w:rPr>
            </w:pPr>
            <w:r w:rsidRPr="00475292">
              <w:rPr>
                <w:b/>
                <w:sz w:val="18"/>
                <w:szCs w:val="18"/>
                <w:lang w:val="sq-AL"/>
              </w:rPr>
              <w:t>165</w:t>
            </w:r>
          </w:p>
        </w:tc>
        <w:tc>
          <w:tcPr>
            <w:tcW w:w="0" w:type="auto"/>
          </w:tcPr>
          <w:p w:rsidR="00B44DBE" w:rsidRPr="00475292" w:rsidRDefault="00B44DBE" w:rsidP="001B57A8">
            <w:pPr>
              <w:pStyle w:val="Paragrafi"/>
              <w:ind w:firstLine="0"/>
              <w:rPr>
                <w:b/>
                <w:sz w:val="18"/>
                <w:szCs w:val="18"/>
                <w:lang w:val="sq-AL"/>
              </w:rPr>
            </w:pPr>
          </w:p>
        </w:tc>
        <w:tc>
          <w:tcPr>
            <w:tcW w:w="0" w:type="auto"/>
          </w:tcPr>
          <w:p w:rsidR="00B44DBE" w:rsidRPr="00475292" w:rsidRDefault="00B44DBE" w:rsidP="001B57A8">
            <w:pPr>
              <w:pStyle w:val="Paragrafi"/>
              <w:ind w:firstLine="0"/>
              <w:rPr>
                <w:b/>
                <w:sz w:val="18"/>
                <w:szCs w:val="18"/>
                <w:lang w:val="sq-AL"/>
              </w:rPr>
            </w:pPr>
            <w:r w:rsidRPr="00475292">
              <w:rPr>
                <w:b/>
                <w:sz w:val="18"/>
                <w:szCs w:val="18"/>
                <w:lang w:val="sq-AL"/>
              </w:rPr>
              <w:t>103290</w:t>
            </w:r>
          </w:p>
        </w:tc>
        <w:tc>
          <w:tcPr>
            <w:tcW w:w="0" w:type="auto"/>
          </w:tcPr>
          <w:p w:rsidR="00B44DBE" w:rsidRPr="00475292" w:rsidRDefault="00B44DBE" w:rsidP="001B57A8">
            <w:pPr>
              <w:pStyle w:val="Paragrafi"/>
              <w:ind w:firstLine="0"/>
              <w:rPr>
                <w:b/>
                <w:sz w:val="18"/>
                <w:szCs w:val="18"/>
                <w:lang w:val="sq-AL"/>
              </w:rPr>
            </w:pPr>
          </w:p>
        </w:tc>
        <w:tc>
          <w:tcPr>
            <w:tcW w:w="0" w:type="auto"/>
          </w:tcPr>
          <w:p w:rsidR="00B44DBE" w:rsidRPr="00475292" w:rsidRDefault="00B44DBE" w:rsidP="001B57A8">
            <w:pPr>
              <w:pStyle w:val="Paragrafi"/>
              <w:ind w:firstLine="0"/>
              <w:rPr>
                <w:b/>
                <w:sz w:val="18"/>
                <w:szCs w:val="18"/>
                <w:lang w:val="sq-AL"/>
              </w:rPr>
            </w:pPr>
            <w:r w:rsidRPr="00475292">
              <w:rPr>
                <w:b/>
                <w:sz w:val="18"/>
                <w:szCs w:val="18"/>
                <w:lang w:val="sq-AL"/>
              </w:rPr>
              <w:t>8440699</w:t>
            </w:r>
          </w:p>
        </w:tc>
        <w:tc>
          <w:tcPr>
            <w:tcW w:w="0" w:type="auto"/>
          </w:tcPr>
          <w:p w:rsidR="00B44DBE" w:rsidRPr="00475292" w:rsidRDefault="00B44DBE" w:rsidP="001B57A8">
            <w:pPr>
              <w:pStyle w:val="Paragrafi"/>
              <w:ind w:firstLine="0"/>
              <w:rPr>
                <w:b/>
                <w:sz w:val="18"/>
                <w:szCs w:val="18"/>
                <w:lang w:val="sq-AL"/>
              </w:rPr>
            </w:pPr>
            <w:r w:rsidRPr="00475292">
              <w:rPr>
                <w:b/>
                <w:sz w:val="18"/>
                <w:szCs w:val="18"/>
                <w:lang w:val="sq-AL"/>
              </w:rPr>
              <w:t>13849240</w:t>
            </w:r>
          </w:p>
        </w:tc>
        <w:tc>
          <w:tcPr>
            <w:tcW w:w="0" w:type="auto"/>
          </w:tcPr>
          <w:p w:rsidR="00B44DBE" w:rsidRPr="00475292" w:rsidRDefault="00B44DBE" w:rsidP="001B57A8">
            <w:pPr>
              <w:pStyle w:val="Paragrafi"/>
              <w:ind w:firstLine="0"/>
              <w:rPr>
                <w:b/>
                <w:sz w:val="18"/>
                <w:szCs w:val="18"/>
                <w:lang w:val="sq-AL"/>
              </w:rPr>
            </w:pPr>
          </w:p>
        </w:tc>
      </w:tr>
    </w:tbl>
    <w:p w:rsidR="004E7813" w:rsidRPr="00EF5D4E" w:rsidRDefault="004E7813" w:rsidP="001B57A8">
      <w:pPr>
        <w:pStyle w:val="Paragrafi"/>
        <w:rPr>
          <w:lang w:val="sq-AL"/>
        </w:rPr>
      </w:pPr>
    </w:p>
    <w:p w:rsidR="00466BBD" w:rsidRPr="00EF5D4E" w:rsidRDefault="00466BBD" w:rsidP="001B57A8">
      <w:pPr>
        <w:pStyle w:val="Paragrafi"/>
        <w:rPr>
          <w:lang w:val="sq-AL"/>
        </w:rPr>
      </w:pPr>
    </w:p>
    <w:p w:rsidR="00466BBD" w:rsidRPr="00EF5D4E" w:rsidRDefault="00466BBD" w:rsidP="001B57A8">
      <w:pPr>
        <w:pStyle w:val="Paragrafi"/>
        <w:rPr>
          <w:lang w:val="sq-AL"/>
        </w:rPr>
      </w:pPr>
    </w:p>
    <w:p w:rsidR="00466BBD" w:rsidRPr="00EF5D4E" w:rsidRDefault="00466BBD" w:rsidP="001B57A8">
      <w:pPr>
        <w:pStyle w:val="Paragrafi"/>
        <w:rPr>
          <w:lang w:val="sq-AL"/>
        </w:rPr>
      </w:pPr>
    </w:p>
    <w:p w:rsidR="00466BBD" w:rsidRPr="00EF5D4E" w:rsidRDefault="00466BBD" w:rsidP="001B57A8">
      <w:pPr>
        <w:pStyle w:val="Paragrafi"/>
        <w:rPr>
          <w:lang w:val="sq-AL"/>
        </w:rPr>
      </w:pPr>
    </w:p>
    <w:p w:rsidR="00466BBD" w:rsidRPr="00EF5D4E" w:rsidRDefault="00466BBD" w:rsidP="001B57A8">
      <w:pPr>
        <w:pStyle w:val="Paragrafi"/>
        <w:rPr>
          <w:lang w:val="sq-AL"/>
        </w:rPr>
      </w:pPr>
    </w:p>
    <w:p w:rsidR="00466BBD" w:rsidRPr="00EF5D4E" w:rsidRDefault="00466BBD" w:rsidP="001B57A8">
      <w:pPr>
        <w:pStyle w:val="Paragrafi"/>
        <w:rPr>
          <w:lang w:val="sq-AL"/>
        </w:rPr>
      </w:pPr>
    </w:p>
    <w:p w:rsidR="00466BBD" w:rsidRPr="00EF5D4E" w:rsidRDefault="00466BBD" w:rsidP="001B57A8">
      <w:pPr>
        <w:pStyle w:val="Paragrafi"/>
        <w:rPr>
          <w:lang w:val="sq-AL"/>
        </w:rPr>
      </w:pPr>
    </w:p>
    <w:p w:rsidR="00466BBD" w:rsidRPr="00EF5D4E" w:rsidRDefault="00466BBD" w:rsidP="001B57A8">
      <w:pPr>
        <w:pStyle w:val="Paragrafi"/>
        <w:rPr>
          <w:lang w:val="sq-AL"/>
        </w:rPr>
      </w:pPr>
    </w:p>
    <w:p w:rsidR="00466BBD" w:rsidRPr="00EF5D4E" w:rsidRDefault="00466BBD" w:rsidP="001B57A8">
      <w:pPr>
        <w:pStyle w:val="Paragrafi"/>
        <w:rPr>
          <w:lang w:val="sq-AL"/>
        </w:rPr>
      </w:pPr>
    </w:p>
    <w:p w:rsidR="003E4AE9" w:rsidRDefault="003E4AE9" w:rsidP="001B57A8">
      <w:pPr>
        <w:pStyle w:val="Paragrafi"/>
        <w:ind w:firstLine="0"/>
        <w:rPr>
          <w:lang w:val="sq-AL"/>
        </w:rPr>
        <w:sectPr w:rsidR="003E4AE9" w:rsidSect="003E4AE9">
          <w:pgSz w:w="16840" w:h="11907" w:orient="landscape" w:code="9"/>
          <w:pgMar w:top="1418" w:right="1418" w:bottom="1418" w:left="1418" w:header="1304" w:footer="1134" w:gutter="0"/>
          <w:cols w:space="720"/>
          <w:docGrid w:linePitch="360"/>
        </w:sectPr>
      </w:pPr>
    </w:p>
    <w:p w:rsidR="003E694F" w:rsidRPr="00EF5D4E" w:rsidRDefault="006F5786" w:rsidP="001B57A8">
      <w:pPr>
        <w:pStyle w:val="Akti"/>
        <w:keepNext w:val="0"/>
        <w:rPr>
          <w:lang w:val="sq-AL"/>
        </w:rPr>
      </w:pPr>
      <w:r w:rsidRPr="00EF5D4E">
        <w:rPr>
          <w:lang w:val="sq-AL"/>
        </w:rPr>
        <w:t>VENDI</w:t>
      </w:r>
      <w:r w:rsidR="003E694F" w:rsidRPr="00EF5D4E">
        <w:rPr>
          <w:lang w:val="sq-AL"/>
        </w:rPr>
        <w:t>M</w:t>
      </w:r>
    </w:p>
    <w:p w:rsidR="003E694F" w:rsidRPr="00EF5D4E" w:rsidRDefault="003E694F" w:rsidP="001B57A8">
      <w:pPr>
        <w:pStyle w:val="NumriData"/>
        <w:keepNext w:val="0"/>
        <w:rPr>
          <w:lang w:val="sq-AL"/>
        </w:rPr>
      </w:pPr>
      <w:r w:rsidRPr="00EF5D4E">
        <w:rPr>
          <w:lang w:val="sq-AL"/>
        </w:rPr>
        <w:t>Nr.198, dat</w:t>
      </w:r>
      <w:r w:rsidR="003443C0" w:rsidRPr="00EF5D4E">
        <w:rPr>
          <w:lang w:val="sq-AL"/>
        </w:rPr>
        <w:t>ë</w:t>
      </w:r>
      <w:r w:rsidRPr="00EF5D4E">
        <w:rPr>
          <w:lang w:val="sq-AL"/>
        </w:rPr>
        <w:t xml:space="preserve"> 24.3.2010</w:t>
      </w:r>
    </w:p>
    <w:p w:rsidR="00C62C9B" w:rsidRPr="00EF5D4E" w:rsidRDefault="00C62C9B" w:rsidP="001B57A8">
      <w:pPr>
        <w:pStyle w:val="Paragrafi"/>
        <w:rPr>
          <w:lang w:val="sq-AL"/>
        </w:rPr>
      </w:pPr>
    </w:p>
    <w:p w:rsidR="003E694F" w:rsidRPr="00EF5D4E" w:rsidRDefault="003E694F" w:rsidP="001B57A8">
      <w:pPr>
        <w:pStyle w:val="Titulli"/>
        <w:keepNext w:val="0"/>
        <w:rPr>
          <w:lang w:val="sq-AL"/>
        </w:rPr>
      </w:pPr>
      <w:r w:rsidRPr="00EF5D4E">
        <w:rPr>
          <w:lang w:val="sq-AL"/>
        </w:rPr>
        <w:t>PËR</w:t>
      </w:r>
      <w:r w:rsidR="00C62C9B" w:rsidRPr="00EF5D4E">
        <w:rPr>
          <w:lang w:val="sq-AL"/>
        </w:rPr>
        <w:t xml:space="preserve"> </w:t>
      </w:r>
      <w:r w:rsidRPr="00EF5D4E">
        <w:rPr>
          <w:lang w:val="sq-AL"/>
        </w:rPr>
        <w:t xml:space="preserve">MIRATIMIN E LISTËS PARAPRAKE TË PRONAVE TË PALUAJTSHME PUBLIKE,SHTETËRORE, QË TRANSFEROHEN NË PRONËSI OSE </w:t>
      </w:r>
      <w:r w:rsidR="00D75281">
        <w:rPr>
          <w:lang w:val="sq-AL"/>
        </w:rPr>
        <w:t>NË PËRDORIM TË KOMUNËS POSTRIBË</w:t>
      </w:r>
      <w:r w:rsidRPr="00EF5D4E">
        <w:rPr>
          <w:lang w:val="sq-AL"/>
        </w:rPr>
        <w:t>  TË QARKUT TË SHKODRËS</w:t>
      </w:r>
    </w:p>
    <w:p w:rsidR="006F5786" w:rsidRPr="00EF5D4E" w:rsidRDefault="006F5786" w:rsidP="001B57A8">
      <w:pPr>
        <w:pStyle w:val="Paragrafi"/>
        <w:rPr>
          <w:lang w:val="sq-AL"/>
        </w:rPr>
      </w:pPr>
    </w:p>
    <w:p w:rsidR="003E694F" w:rsidRPr="00EF5D4E" w:rsidRDefault="003E694F" w:rsidP="001B57A8">
      <w:pPr>
        <w:pStyle w:val="Paragrafi"/>
        <w:rPr>
          <w:lang w:val="sq-AL"/>
        </w:rPr>
      </w:pPr>
      <w:r w:rsidRPr="00EF5D4E">
        <w:rPr>
          <w:lang w:val="sq-AL"/>
        </w:rPr>
        <w:t>Në mbështetje të nenit 100 të Kusht</w:t>
      </w:r>
      <w:r w:rsidR="00A13FB5">
        <w:rPr>
          <w:lang w:val="sq-AL"/>
        </w:rPr>
        <w:t>etutës dhe  të neneve 2, 3 e 17</w:t>
      </w:r>
      <w:r w:rsidRPr="00EF5D4E">
        <w:rPr>
          <w:lang w:val="sq-AL"/>
        </w:rPr>
        <w:t xml:space="preserve"> të l</w:t>
      </w:r>
      <w:r w:rsidR="00D75281">
        <w:rPr>
          <w:lang w:val="sq-AL"/>
        </w:rPr>
        <w:t>igjit nr. 8744, datë 22.</w:t>
      </w:r>
      <w:r w:rsidR="00FE1802" w:rsidRPr="00EF5D4E">
        <w:rPr>
          <w:lang w:val="sq-AL"/>
        </w:rPr>
        <w:t>2.2001</w:t>
      </w:r>
      <w:r w:rsidRPr="00EF5D4E">
        <w:rPr>
          <w:lang w:val="sq-AL"/>
        </w:rPr>
        <w:t xml:space="preserve"> “Për transferimin e pronave të paluajtshme publike të shtetit në njësitë e qeverisjes vendore”, të ndryshuar, me propozimin e </w:t>
      </w:r>
      <w:r w:rsidR="00E37CBC" w:rsidRPr="00EF5D4E">
        <w:rPr>
          <w:lang w:val="sq-AL"/>
        </w:rPr>
        <w:t xml:space="preserve">Ministrit </w:t>
      </w:r>
      <w:r w:rsidRPr="00EF5D4E">
        <w:rPr>
          <w:lang w:val="sq-AL"/>
        </w:rPr>
        <w:t xml:space="preserve">të Brendshëm, Këshilli i Ministrave </w:t>
      </w:r>
    </w:p>
    <w:p w:rsidR="00C62C9B" w:rsidRPr="00EF5D4E" w:rsidRDefault="00C62C9B" w:rsidP="001B57A8">
      <w:pPr>
        <w:pStyle w:val="Paragrafi"/>
        <w:rPr>
          <w:lang w:val="sq-AL"/>
        </w:rPr>
      </w:pPr>
    </w:p>
    <w:p w:rsidR="003E694F" w:rsidRPr="00EF5D4E" w:rsidRDefault="006F5786" w:rsidP="001B57A8">
      <w:pPr>
        <w:pStyle w:val="VENDOSI"/>
        <w:keepNext w:val="0"/>
        <w:rPr>
          <w:lang w:val="sq-AL"/>
        </w:rPr>
      </w:pPr>
      <w:r w:rsidRPr="00EF5D4E">
        <w:rPr>
          <w:lang w:val="sq-AL"/>
        </w:rPr>
        <w:t>VENDOS</w:t>
      </w:r>
      <w:r w:rsidR="003E694F" w:rsidRPr="00EF5D4E">
        <w:rPr>
          <w:lang w:val="sq-AL"/>
        </w:rPr>
        <w:t xml:space="preserve">I:   </w:t>
      </w:r>
    </w:p>
    <w:p w:rsidR="00C62C9B" w:rsidRPr="00EF5D4E" w:rsidRDefault="00C62C9B" w:rsidP="001B57A8">
      <w:pPr>
        <w:pStyle w:val="Paragrafi"/>
        <w:rPr>
          <w:lang w:val="sq-AL"/>
        </w:rPr>
      </w:pPr>
    </w:p>
    <w:p w:rsidR="00475292" w:rsidRDefault="003E694F" w:rsidP="001B57A8">
      <w:pPr>
        <w:pStyle w:val="Paragrafi"/>
        <w:rPr>
          <w:lang w:val="sq-AL"/>
        </w:rPr>
      </w:pPr>
      <w:r w:rsidRPr="00EF5D4E">
        <w:rPr>
          <w:lang w:val="sq-AL"/>
        </w:rPr>
        <w:t>1. Miratimin e listës  paraprake të pronave të paluajtshme publike shtetërore, që transfero</w:t>
      </w:r>
      <w:r w:rsidR="00A13FB5">
        <w:rPr>
          <w:lang w:val="sq-AL"/>
        </w:rPr>
        <w:t>hen, në pronësi ose në përdorim të komunës Postribë të qarkut të Shkodrës, sipas l</w:t>
      </w:r>
      <w:r w:rsidRPr="00EF5D4E">
        <w:rPr>
          <w:lang w:val="sq-AL"/>
        </w:rPr>
        <w:t>idhjes</w:t>
      </w:r>
      <w:r w:rsidR="00A13FB5">
        <w:rPr>
          <w:lang w:val="sq-AL"/>
        </w:rPr>
        <w:t xml:space="preserve"> nr.</w:t>
      </w:r>
      <w:r w:rsidRPr="00EF5D4E">
        <w:rPr>
          <w:lang w:val="sq-AL"/>
        </w:rPr>
        <w:t xml:space="preserve"> 1, e cila i bashkëlidhet këtij vendimi. Lista paraprake, sipas kërkesave të këshillit të kësaj komune, është pjesë e listës së inventarit të pronave të paluajtshme publike, shtetërore, që janë brenda juridiksionit, territorial dhe admi</w:t>
      </w:r>
      <w:r w:rsidR="00A13FB5">
        <w:rPr>
          <w:lang w:val="sq-AL"/>
        </w:rPr>
        <w:t>nistrative, të komunës Postribë</w:t>
      </w:r>
      <w:r w:rsidRPr="00EF5D4E">
        <w:rPr>
          <w:lang w:val="sq-AL"/>
        </w:rPr>
        <w:t xml:space="preserve"> të qarkut të Shkodrës, miratuar me</w:t>
      </w:r>
      <w:r w:rsidR="00A13FB5">
        <w:rPr>
          <w:lang w:val="sq-AL"/>
        </w:rPr>
        <w:t xml:space="preserve"> vendimin nr.304,</w:t>
      </w:r>
      <w:r w:rsidR="00006D6B">
        <w:rPr>
          <w:lang w:val="sq-AL"/>
        </w:rPr>
        <w:t xml:space="preserve"> </w:t>
      </w:r>
      <w:r w:rsidR="00A13FB5">
        <w:rPr>
          <w:lang w:val="sq-AL"/>
        </w:rPr>
        <w:t>datë 24.5.2006 të Këshillit të Ministrave</w:t>
      </w:r>
      <w:r w:rsidRPr="00EF5D4E">
        <w:rPr>
          <w:lang w:val="sq-AL"/>
        </w:rPr>
        <w:t xml:space="preserve"> “Për miratimin e listës së inventarit të pr</w:t>
      </w:r>
      <w:r w:rsidR="00A13FB5">
        <w:rPr>
          <w:lang w:val="sq-AL"/>
        </w:rPr>
        <w:t>onave të paluajtshme shtetërore në komunën Postribë</w:t>
      </w:r>
      <w:r w:rsidRPr="00EF5D4E">
        <w:rPr>
          <w:lang w:val="sq-AL"/>
        </w:rPr>
        <w:t xml:space="preserve"> të qarkut të Shkodrës”. </w:t>
      </w:r>
      <w:r w:rsidRPr="00EF5D4E">
        <w:rPr>
          <w:lang w:val="sq-AL"/>
        </w:rPr>
        <w:br/>
      </w:r>
      <w:r w:rsidR="00E37CBC" w:rsidRPr="00EF5D4E">
        <w:rPr>
          <w:lang w:val="sq-AL"/>
        </w:rPr>
        <w:t xml:space="preserve">             </w:t>
      </w:r>
      <w:r w:rsidRPr="00EF5D4E">
        <w:rPr>
          <w:lang w:val="sq-AL"/>
        </w:rPr>
        <w:t>2. Ngarkohen Ministria e Brendshme dhe komuna Postrib</w:t>
      </w:r>
      <w:r w:rsidR="00BD07D1" w:rsidRPr="00EF5D4E">
        <w:rPr>
          <w:lang w:val="sq-AL"/>
        </w:rPr>
        <w:t>ë për zbatimin e këtij vendimi.</w:t>
      </w:r>
      <w:r w:rsidR="00475292">
        <w:rPr>
          <w:lang w:val="sq-AL"/>
        </w:rPr>
        <w:t> </w:t>
      </w:r>
    </w:p>
    <w:p w:rsidR="003E694F" w:rsidRPr="00EF5D4E" w:rsidRDefault="003E694F" w:rsidP="001B57A8">
      <w:pPr>
        <w:pStyle w:val="Paragrafi"/>
        <w:rPr>
          <w:lang w:val="sq-AL"/>
        </w:rPr>
      </w:pPr>
      <w:r w:rsidRPr="00EF5D4E">
        <w:rPr>
          <w:lang w:val="sq-AL"/>
        </w:rPr>
        <w:t>Ky vend</w:t>
      </w:r>
      <w:r w:rsidR="000B45B9" w:rsidRPr="00EF5D4E">
        <w:rPr>
          <w:lang w:val="sq-AL"/>
        </w:rPr>
        <w:t xml:space="preserve">im hyn në fuqi pas botimit në </w:t>
      </w:r>
      <w:r w:rsidR="00E37CBC" w:rsidRPr="00EF5D4E">
        <w:rPr>
          <w:lang w:val="sq-AL"/>
        </w:rPr>
        <w:t>Fletoren Zyrtare</w:t>
      </w:r>
      <w:r w:rsidRPr="00EF5D4E">
        <w:rPr>
          <w:lang w:val="sq-AL"/>
        </w:rPr>
        <w:t xml:space="preserve">. </w:t>
      </w:r>
    </w:p>
    <w:p w:rsidR="003E694F" w:rsidRPr="00EF5D4E" w:rsidRDefault="003E694F" w:rsidP="001B57A8">
      <w:pPr>
        <w:pStyle w:val="Paragrafi"/>
        <w:rPr>
          <w:lang w:val="sq-AL"/>
        </w:rPr>
      </w:pPr>
      <w:r w:rsidRPr="00EF5D4E">
        <w:rPr>
          <w:lang w:val="sq-AL"/>
        </w:rPr>
        <w:t> </w:t>
      </w:r>
    </w:p>
    <w:p w:rsidR="003E694F" w:rsidRPr="00EF5D4E" w:rsidRDefault="00BD07D1" w:rsidP="001B57A8">
      <w:pPr>
        <w:pStyle w:val="Autoriteti"/>
        <w:keepNext w:val="0"/>
        <w:rPr>
          <w:lang w:val="sq-AL"/>
        </w:rPr>
      </w:pPr>
      <w:r w:rsidRPr="00EF5D4E">
        <w:rPr>
          <w:lang w:val="sq-AL"/>
        </w:rPr>
        <w:t>KRYEMINISTR</w:t>
      </w:r>
      <w:r w:rsidR="003E694F" w:rsidRPr="00EF5D4E">
        <w:rPr>
          <w:lang w:val="sq-AL"/>
        </w:rPr>
        <w:t>I</w:t>
      </w:r>
    </w:p>
    <w:p w:rsidR="003E694F" w:rsidRPr="00EF5D4E" w:rsidRDefault="00BD07D1" w:rsidP="001B57A8">
      <w:pPr>
        <w:pStyle w:val="AutoritetiEmer"/>
        <w:rPr>
          <w:lang w:val="sq-AL"/>
        </w:rPr>
      </w:pPr>
      <w:r w:rsidRPr="00EF5D4E">
        <w:rPr>
          <w:lang w:val="sq-AL"/>
        </w:rPr>
        <w:t>Sali  Berisha</w:t>
      </w:r>
    </w:p>
    <w:p w:rsidR="00715700" w:rsidRPr="00EF5D4E" w:rsidRDefault="00715700" w:rsidP="001B57A8">
      <w:pPr>
        <w:pStyle w:val="Paragrafi"/>
        <w:rPr>
          <w:lang w:val="sq-AL"/>
        </w:rPr>
      </w:pPr>
    </w:p>
    <w:p w:rsidR="007843D2" w:rsidRPr="00EF5D4E" w:rsidRDefault="007843D2" w:rsidP="001B57A8">
      <w:pPr>
        <w:pStyle w:val="Paragrafi"/>
        <w:ind w:firstLine="0"/>
        <w:rPr>
          <w:lang w:val="sq-AL"/>
        </w:rPr>
      </w:pPr>
      <w:r w:rsidRPr="00EF5D4E">
        <w:rPr>
          <w:lang w:val="sq-AL"/>
        </w:rPr>
        <w:t>Komuna Postrib</w:t>
      </w:r>
      <w:r w:rsidR="003443C0" w:rsidRPr="00EF5D4E">
        <w:rPr>
          <w:lang w:val="sq-AL"/>
        </w:rPr>
        <w:t>ë</w:t>
      </w:r>
      <w:r w:rsidRPr="00EF5D4E">
        <w:rPr>
          <w:lang w:val="sq-AL"/>
        </w:rPr>
        <w:t xml:space="preserve">      </w:t>
      </w:r>
      <w:r w:rsidR="00266688" w:rsidRPr="00EF5D4E">
        <w:rPr>
          <w:lang w:val="sq-AL"/>
        </w:rPr>
        <w:t xml:space="preserve">                                                                                    </w:t>
      </w:r>
      <w:r w:rsidRPr="00EF5D4E">
        <w:rPr>
          <w:lang w:val="sq-AL"/>
        </w:rPr>
        <w:t>Lidhja nr.1</w:t>
      </w:r>
    </w:p>
    <w:p w:rsidR="00AB0ED6" w:rsidRPr="00EF5D4E" w:rsidRDefault="00AB0ED6" w:rsidP="001B57A8">
      <w:pPr>
        <w:pStyle w:val="Paragrafi"/>
        <w:ind w:firstLine="0"/>
        <w:rPr>
          <w:lang w:val="sq-AL"/>
        </w:rPr>
      </w:pPr>
    </w:p>
    <w:tbl>
      <w:tblPr>
        <w:tblStyle w:val="TableGrid"/>
        <w:tblW w:w="0" w:type="auto"/>
        <w:tblLook w:val="01E0" w:firstRow="1" w:lastRow="1" w:firstColumn="1" w:lastColumn="1" w:noHBand="0" w:noVBand="0"/>
      </w:tblPr>
      <w:tblGrid>
        <w:gridCol w:w="2088"/>
        <w:gridCol w:w="5221"/>
        <w:gridCol w:w="1547"/>
      </w:tblGrid>
      <w:tr w:rsidR="00AB0ED6" w:rsidRPr="00EF5D4E">
        <w:tc>
          <w:tcPr>
            <w:tcW w:w="2088" w:type="dxa"/>
            <w:vAlign w:val="center"/>
          </w:tcPr>
          <w:p w:rsidR="00AB0ED6" w:rsidRPr="00EF5D4E" w:rsidRDefault="00AB0ED6" w:rsidP="001B57A8">
            <w:pPr>
              <w:pStyle w:val="Paragrafi"/>
              <w:ind w:firstLine="0"/>
              <w:jc w:val="center"/>
              <w:rPr>
                <w:b/>
                <w:sz w:val="20"/>
                <w:lang w:val="sq-AL"/>
              </w:rPr>
            </w:pPr>
            <w:r w:rsidRPr="00EF5D4E">
              <w:rPr>
                <w:b/>
                <w:sz w:val="20"/>
                <w:lang w:val="sq-AL"/>
              </w:rPr>
              <w:t>Numrat rendorë të</w:t>
            </w:r>
          </w:p>
          <w:p w:rsidR="00AB0ED6" w:rsidRPr="00EF5D4E" w:rsidRDefault="00AB0ED6" w:rsidP="001B57A8">
            <w:pPr>
              <w:pStyle w:val="Paragrafi"/>
              <w:ind w:firstLine="0"/>
              <w:jc w:val="center"/>
              <w:rPr>
                <w:b/>
                <w:sz w:val="20"/>
                <w:lang w:val="sq-AL"/>
              </w:rPr>
            </w:pPr>
            <w:r w:rsidRPr="00EF5D4E">
              <w:rPr>
                <w:b/>
                <w:sz w:val="20"/>
                <w:lang w:val="sq-AL"/>
              </w:rPr>
              <w:t>pronave në listën e</w:t>
            </w:r>
          </w:p>
          <w:p w:rsidR="00AB0ED6" w:rsidRPr="00EF5D4E" w:rsidRDefault="00AB0ED6" w:rsidP="001B57A8">
            <w:pPr>
              <w:pStyle w:val="Paragrafi"/>
              <w:ind w:firstLine="0"/>
              <w:jc w:val="center"/>
              <w:rPr>
                <w:b/>
                <w:sz w:val="20"/>
                <w:lang w:val="sq-AL"/>
              </w:rPr>
            </w:pPr>
            <w:r w:rsidRPr="00EF5D4E">
              <w:rPr>
                <w:b/>
                <w:sz w:val="20"/>
                <w:lang w:val="sq-AL"/>
              </w:rPr>
              <w:t>inventarit</w:t>
            </w:r>
          </w:p>
        </w:tc>
        <w:tc>
          <w:tcPr>
            <w:tcW w:w="5221" w:type="dxa"/>
            <w:vAlign w:val="center"/>
          </w:tcPr>
          <w:p w:rsidR="00AB0ED6" w:rsidRPr="00EF5D4E" w:rsidRDefault="00AB0ED6" w:rsidP="001B57A8">
            <w:pPr>
              <w:pStyle w:val="Paragrafi"/>
              <w:ind w:firstLine="0"/>
              <w:jc w:val="center"/>
              <w:rPr>
                <w:b/>
                <w:sz w:val="20"/>
                <w:lang w:val="sq-AL"/>
              </w:rPr>
            </w:pPr>
            <w:r w:rsidRPr="00EF5D4E">
              <w:rPr>
                <w:b/>
                <w:sz w:val="20"/>
                <w:lang w:val="sq-AL"/>
              </w:rPr>
              <w:t>Fusha e përdorimit të pronës</w:t>
            </w:r>
          </w:p>
        </w:tc>
        <w:tc>
          <w:tcPr>
            <w:tcW w:w="1547" w:type="dxa"/>
            <w:vAlign w:val="center"/>
          </w:tcPr>
          <w:p w:rsidR="00AB0ED6" w:rsidRPr="00EF5D4E" w:rsidRDefault="00AB0ED6" w:rsidP="001B57A8">
            <w:pPr>
              <w:pStyle w:val="Paragrafi"/>
              <w:ind w:firstLine="0"/>
              <w:jc w:val="center"/>
              <w:rPr>
                <w:b/>
                <w:sz w:val="20"/>
                <w:lang w:val="sq-AL"/>
              </w:rPr>
            </w:pPr>
            <w:r w:rsidRPr="00EF5D4E">
              <w:rPr>
                <w:b/>
                <w:sz w:val="20"/>
                <w:lang w:val="sq-AL"/>
              </w:rPr>
              <w:t>Lloji i</w:t>
            </w:r>
          </w:p>
          <w:p w:rsidR="00AB0ED6" w:rsidRPr="00EF5D4E" w:rsidRDefault="00AB0ED6" w:rsidP="001B57A8">
            <w:pPr>
              <w:pStyle w:val="Paragrafi"/>
              <w:ind w:firstLine="0"/>
              <w:jc w:val="center"/>
              <w:rPr>
                <w:b/>
                <w:sz w:val="20"/>
                <w:lang w:val="sq-AL"/>
              </w:rPr>
            </w:pPr>
            <w:r w:rsidRPr="00EF5D4E">
              <w:rPr>
                <w:b/>
                <w:sz w:val="20"/>
                <w:lang w:val="sq-AL"/>
              </w:rPr>
              <w:t>transferimit</w:t>
            </w:r>
          </w:p>
        </w:tc>
      </w:tr>
      <w:tr w:rsidR="00AB0ED6" w:rsidRPr="00EF5D4E">
        <w:tc>
          <w:tcPr>
            <w:tcW w:w="2088" w:type="dxa"/>
          </w:tcPr>
          <w:p w:rsidR="00AB0ED6" w:rsidRPr="00EF5D4E" w:rsidRDefault="00AB0ED6" w:rsidP="001B57A8">
            <w:pPr>
              <w:pStyle w:val="Paragrafi"/>
              <w:ind w:firstLine="0"/>
              <w:rPr>
                <w:sz w:val="20"/>
                <w:lang w:val="sq-AL"/>
              </w:rPr>
            </w:pPr>
            <w:r w:rsidRPr="00EF5D4E">
              <w:rPr>
                <w:sz w:val="20"/>
                <w:lang w:val="sq-AL"/>
              </w:rPr>
              <w:t>1-9</w:t>
            </w:r>
          </w:p>
        </w:tc>
        <w:tc>
          <w:tcPr>
            <w:tcW w:w="5221" w:type="dxa"/>
          </w:tcPr>
          <w:p w:rsidR="00AB0ED6" w:rsidRPr="00EF5D4E" w:rsidRDefault="00AB0ED6" w:rsidP="001B57A8">
            <w:pPr>
              <w:pStyle w:val="Paragrafi"/>
              <w:ind w:firstLine="0"/>
              <w:rPr>
                <w:sz w:val="20"/>
                <w:lang w:val="sq-AL"/>
              </w:rPr>
            </w:pPr>
            <w:r w:rsidRPr="00EF5D4E">
              <w:rPr>
                <w:sz w:val="20"/>
                <w:lang w:val="sq-AL"/>
              </w:rPr>
              <w:t>Prona që përdoren për realizimin e programeve arsimore.</w:t>
            </w:r>
          </w:p>
        </w:tc>
        <w:tc>
          <w:tcPr>
            <w:tcW w:w="1547" w:type="dxa"/>
          </w:tcPr>
          <w:p w:rsidR="00AB0ED6" w:rsidRPr="00EF5D4E" w:rsidRDefault="00AB0ED6" w:rsidP="001B57A8">
            <w:pPr>
              <w:pStyle w:val="Paragrafi"/>
              <w:ind w:firstLine="0"/>
              <w:rPr>
                <w:sz w:val="20"/>
                <w:lang w:val="sq-AL"/>
              </w:rPr>
            </w:pPr>
            <w:r w:rsidRPr="00EF5D4E">
              <w:rPr>
                <w:sz w:val="20"/>
                <w:lang w:val="sq-AL"/>
              </w:rPr>
              <w:t>Në pronësi</w:t>
            </w:r>
          </w:p>
        </w:tc>
      </w:tr>
      <w:tr w:rsidR="00AB0ED6" w:rsidRPr="00EF5D4E">
        <w:tc>
          <w:tcPr>
            <w:tcW w:w="2088" w:type="dxa"/>
          </w:tcPr>
          <w:p w:rsidR="00AB0ED6" w:rsidRPr="00EF5D4E" w:rsidRDefault="00AB0ED6" w:rsidP="001B57A8">
            <w:pPr>
              <w:pStyle w:val="Paragrafi"/>
              <w:ind w:firstLine="0"/>
              <w:rPr>
                <w:sz w:val="20"/>
                <w:lang w:val="sq-AL"/>
              </w:rPr>
            </w:pPr>
            <w:r w:rsidRPr="00EF5D4E">
              <w:rPr>
                <w:sz w:val="20"/>
                <w:lang w:val="sq-AL"/>
              </w:rPr>
              <w:t>10-17</w:t>
            </w:r>
          </w:p>
        </w:tc>
        <w:tc>
          <w:tcPr>
            <w:tcW w:w="5221" w:type="dxa"/>
          </w:tcPr>
          <w:p w:rsidR="00AB0ED6" w:rsidRPr="00EF5D4E" w:rsidRDefault="00AB0ED6" w:rsidP="001B57A8">
            <w:pPr>
              <w:pStyle w:val="Paragrafi"/>
              <w:ind w:firstLine="0"/>
              <w:rPr>
                <w:sz w:val="20"/>
                <w:lang w:val="sq-AL"/>
              </w:rPr>
            </w:pPr>
            <w:r w:rsidRPr="00EF5D4E">
              <w:rPr>
                <w:sz w:val="20"/>
                <w:lang w:val="sq-AL"/>
              </w:rPr>
              <w:t>Prona që përdoren për realizimin e funksioneve në shëndetin publik.</w:t>
            </w:r>
          </w:p>
        </w:tc>
        <w:tc>
          <w:tcPr>
            <w:tcW w:w="1547" w:type="dxa"/>
          </w:tcPr>
          <w:p w:rsidR="00AB0ED6" w:rsidRPr="00EF5D4E" w:rsidRDefault="00AB0ED6" w:rsidP="001B57A8">
            <w:pPr>
              <w:pStyle w:val="Paragrafi"/>
              <w:ind w:firstLine="0"/>
              <w:rPr>
                <w:sz w:val="20"/>
                <w:lang w:val="sq-AL"/>
              </w:rPr>
            </w:pPr>
            <w:r w:rsidRPr="00EF5D4E">
              <w:rPr>
                <w:sz w:val="20"/>
                <w:lang w:val="sq-AL"/>
              </w:rPr>
              <w:t>Në pronësi</w:t>
            </w:r>
          </w:p>
        </w:tc>
      </w:tr>
      <w:tr w:rsidR="00AB0ED6" w:rsidRPr="00EF5D4E">
        <w:tc>
          <w:tcPr>
            <w:tcW w:w="2088" w:type="dxa"/>
          </w:tcPr>
          <w:p w:rsidR="00AB0ED6" w:rsidRPr="00EF5D4E" w:rsidRDefault="00AB0ED6" w:rsidP="001B57A8">
            <w:pPr>
              <w:pStyle w:val="Paragrafi"/>
              <w:ind w:firstLine="0"/>
              <w:rPr>
                <w:sz w:val="20"/>
                <w:lang w:val="sq-AL"/>
              </w:rPr>
            </w:pPr>
            <w:r w:rsidRPr="00EF5D4E">
              <w:rPr>
                <w:sz w:val="20"/>
                <w:lang w:val="sq-AL"/>
              </w:rPr>
              <w:t>20-22</w:t>
            </w:r>
          </w:p>
        </w:tc>
        <w:tc>
          <w:tcPr>
            <w:tcW w:w="5221" w:type="dxa"/>
          </w:tcPr>
          <w:p w:rsidR="00AB0ED6" w:rsidRPr="00EF5D4E" w:rsidRDefault="00AB0ED6" w:rsidP="001B57A8">
            <w:pPr>
              <w:pStyle w:val="Paragrafi"/>
              <w:ind w:firstLine="0"/>
              <w:rPr>
                <w:sz w:val="20"/>
                <w:lang w:val="sq-AL"/>
              </w:rPr>
            </w:pPr>
            <w:r w:rsidRPr="00EF5D4E">
              <w:rPr>
                <w:sz w:val="20"/>
                <w:lang w:val="sq-AL"/>
              </w:rPr>
              <w:t>Prona që përdoren për realizimin e veprimtarive social-kulturore e sportive.</w:t>
            </w:r>
          </w:p>
        </w:tc>
        <w:tc>
          <w:tcPr>
            <w:tcW w:w="1547" w:type="dxa"/>
          </w:tcPr>
          <w:p w:rsidR="00AB0ED6" w:rsidRPr="00EF5D4E" w:rsidRDefault="00AB0ED6" w:rsidP="001B57A8">
            <w:pPr>
              <w:widowControl w:val="0"/>
              <w:rPr>
                <w:sz w:val="20"/>
                <w:szCs w:val="20"/>
                <w:lang w:val="sq-AL"/>
              </w:rPr>
            </w:pPr>
            <w:r w:rsidRPr="00EF5D4E">
              <w:rPr>
                <w:sz w:val="20"/>
                <w:szCs w:val="20"/>
                <w:lang w:val="sq-AL"/>
              </w:rPr>
              <w:t>Në pronësi</w:t>
            </w:r>
          </w:p>
        </w:tc>
      </w:tr>
      <w:tr w:rsidR="00AB0ED6" w:rsidRPr="00EF5D4E">
        <w:tc>
          <w:tcPr>
            <w:tcW w:w="2088" w:type="dxa"/>
          </w:tcPr>
          <w:p w:rsidR="00AB0ED6" w:rsidRPr="00EF5D4E" w:rsidRDefault="00A13FB5" w:rsidP="001B57A8">
            <w:pPr>
              <w:pStyle w:val="Paragrafi"/>
              <w:ind w:firstLine="0"/>
              <w:rPr>
                <w:sz w:val="20"/>
                <w:lang w:val="sq-AL"/>
              </w:rPr>
            </w:pPr>
            <w:r>
              <w:rPr>
                <w:sz w:val="20"/>
                <w:lang w:val="sq-AL"/>
              </w:rPr>
              <w:t>23-3</w:t>
            </w:r>
            <w:r w:rsidR="00AB0ED6" w:rsidRPr="00EF5D4E">
              <w:rPr>
                <w:sz w:val="20"/>
                <w:lang w:val="sq-AL"/>
              </w:rPr>
              <w:t>3</w:t>
            </w:r>
          </w:p>
        </w:tc>
        <w:tc>
          <w:tcPr>
            <w:tcW w:w="5221" w:type="dxa"/>
          </w:tcPr>
          <w:p w:rsidR="00AB0ED6" w:rsidRPr="00EF5D4E" w:rsidRDefault="00AB0ED6" w:rsidP="001B57A8">
            <w:pPr>
              <w:pStyle w:val="Paragrafi"/>
              <w:ind w:firstLine="0"/>
              <w:rPr>
                <w:sz w:val="20"/>
                <w:lang w:val="sq-AL"/>
              </w:rPr>
            </w:pPr>
            <w:r w:rsidRPr="00EF5D4E">
              <w:rPr>
                <w:sz w:val="20"/>
                <w:lang w:val="sq-AL"/>
              </w:rPr>
              <w:t>Varrezat publike</w:t>
            </w:r>
          </w:p>
        </w:tc>
        <w:tc>
          <w:tcPr>
            <w:tcW w:w="1547" w:type="dxa"/>
          </w:tcPr>
          <w:p w:rsidR="00AB0ED6" w:rsidRPr="00EF5D4E" w:rsidRDefault="00DA44D7" w:rsidP="001B57A8">
            <w:pPr>
              <w:widowControl w:val="0"/>
              <w:rPr>
                <w:sz w:val="20"/>
                <w:szCs w:val="20"/>
                <w:lang w:val="sq-AL"/>
              </w:rPr>
            </w:pPr>
            <w:r w:rsidRPr="00EF5D4E">
              <w:rPr>
                <w:sz w:val="20"/>
                <w:szCs w:val="20"/>
                <w:lang w:val="sq-AL"/>
              </w:rPr>
              <w:t>Në pronësi</w:t>
            </w:r>
          </w:p>
        </w:tc>
      </w:tr>
      <w:tr w:rsidR="00AB0ED6" w:rsidRPr="00EF5D4E">
        <w:tc>
          <w:tcPr>
            <w:tcW w:w="2088" w:type="dxa"/>
          </w:tcPr>
          <w:p w:rsidR="00AB0ED6" w:rsidRPr="00EF5D4E" w:rsidRDefault="00AB0ED6" w:rsidP="001B57A8">
            <w:pPr>
              <w:pStyle w:val="Paragrafi"/>
              <w:ind w:firstLine="0"/>
              <w:rPr>
                <w:sz w:val="20"/>
                <w:lang w:val="sq-AL"/>
              </w:rPr>
            </w:pPr>
            <w:r w:rsidRPr="00EF5D4E">
              <w:rPr>
                <w:sz w:val="20"/>
                <w:lang w:val="sq-AL"/>
              </w:rPr>
              <w:t>34-42</w:t>
            </w:r>
          </w:p>
        </w:tc>
        <w:tc>
          <w:tcPr>
            <w:tcW w:w="5221" w:type="dxa"/>
          </w:tcPr>
          <w:p w:rsidR="00AB0ED6" w:rsidRPr="00EF5D4E" w:rsidRDefault="009C0112" w:rsidP="001B57A8">
            <w:pPr>
              <w:pStyle w:val="Paragrafi"/>
              <w:ind w:firstLine="0"/>
              <w:rPr>
                <w:sz w:val="20"/>
                <w:lang w:val="sq-AL"/>
              </w:rPr>
            </w:pPr>
            <w:r w:rsidRPr="00EF5D4E">
              <w:rPr>
                <w:sz w:val="20"/>
                <w:lang w:val="sq-AL"/>
              </w:rPr>
              <w:t>Prona që përdoren p</w:t>
            </w:r>
            <w:r w:rsidR="003443C0" w:rsidRPr="00EF5D4E">
              <w:rPr>
                <w:sz w:val="20"/>
                <w:lang w:val="sq-AL"/>
              </w:rPr>
              <w:t>ë</w:t>
            </w:r>
            <w:r w:rsidRPr="00EF5D4E">
              <w:rPr>
                <w:sz w:val="20"/>
                <w:lang w:val="sq-AL"/>
              </w:rPr>
              <w:t>r realizimin e funksioneve në fushën e zhvillimit ekonomik.</w:t>
            </w:r>
          </w:p>
        </w:tc>
        <w:tc>
          <w:tcPr>
            <w:tcW w:w="1547" w:type="dxa"/>
          </w:tcPr>
          <w:p w:rsidR="00AB0ED6" w:rsidRPr="00EF5D4E" w:rsidRDefault="00DA44D7" w:rsidP="001B57A8">
            <w:pPr>
              <w:widowControl w:val="0"/>
              <w:rPr>
                <w:sz w:val="20"/>
                <w:szCs w:val="20"/>
                <w:lang w:val="sq-AL"/>
              </w:rPr>
            </w:pPr>
            <w:r w:rsidRPr="00EF5D4E">
              <w:rPr>
                <w:sz w:val="20"/>
                <w:szCs w:val="20"/>
                <w:lang w:val="sq-AL"/>
              </w:rPr>
              <w:t>Në pronësi</w:t>
            </w:r>
          </w:p>
        </w:tc>
      </w:tr>
      <w:tr w:rsidR="00AB0ED6" w:rsidRPr="00EF5D4E">
        <w:tc>
          <w:tcPr>
            <w:tcW w:w="2088" w:type="dxa"/>
          </w:tcPr>
          <w:p w:rsidR="00AB0ED6" w:rsidRPr="00EF5D4E" w:rsidRDefault="00AB0ED6" w:rsidP="001B57A8">
            <w:pPr>
              <w:pStyle w:val="Paragrafi"/>
              <w:ind w:firstLine="0"/>
              <w:rPr>
                <w:sz w:val="20"/>
                <w:lang w:val="sq-AL"/>
              </w:rPr>
            </w:pPr>
            <w:r w:rsidRPr="00EF5D4E">
              <w:rPr>
                <w:sz w:val="20"/>
                <w:lang w:val="sq-AL"/>
              </w:rPr>
              <w:t>43-70</w:t>
            </w:r>
          </w:p>
        </w:tc>
        <w:tc>
          <w:tcPr>
            <w:tcW w:w="5221" w:type="dxa"/>
          </w:tcPr>
          <w:p w:rsidR="00AB0ED6" w:rsidRPr="00EF5D4E" w:rsidRDefault="009C0112" w:rsidP="001B57A8">
            <w:pPr>
              <w:pStyle w:val="Paragrafi"/>
              <w:ind w:firstLine="0"/>
              <w:rPr>
                <w:sz w:val="20"/>
                <w:lang w:val="sq-AL"/>
              </w:rPr>
            </w:pPr>
            <w:r w:rsidRPr="00EF5D4E">
              <w:rPr>
                <w:sz w:val="20"/>
                <w:lang w:val="sq-AL"/>
              </w:rPr>
              <w:t>Prona që përdoren për ushtrimin e funksioneve në fushën e bujqësisë dhe të ushqimit (toka produktive).</w:t>
            </w:r>
          </w:p>
        </w:tc>
        <w:tc>
          <w:tcPr>
            <w:tcW w:w="1547" w:type="dxa"/>
          </w:tcPr>
          <w:p w:rsidR="00AB0ED6" w:rsidRPr="00EF5D4E" w:rsidRDefault="00DA44D7" w:rsidP="001B57A8">
            <w:pPr>
              <w:widowControl w:val="0"/>
              <w:rPr>
                <w:sz w:val="20"/>
                <w:szCs w:val="20"/>
                <w:lang w:val="sq-AL"/>
              </w:rPr>
            </w:pPr>
            <w:r w:rsidRPr="00EF5D4E">
              <w:rPr>
                <w:sz w:val="20"/>
                <w:szCs w:val="20"/>
                <w:lang w:val="sq-AL"/>
              </w:rPr>
              <w:t>N</w:t>
            </w:r>
            <w:r w:rsidR="003443C0" w:rsidRPr="00EF5D4E">
              <w:rPr>
                <w:sz w:val="20"/>
                <w:szCs w:val="20"/>
                <w:lang w:val="sq-AL"/>
              </w:rPr>
              <w:t>ë</w:t>
            </w:r>
            <w:r w:rsidRPr="00EF5D4E">
              <w:rPr>
                <w:sz w:val="20"/>
                <w:szCs w:val="20"/>
                <w:lang w:val="sq-AL"/>
              </w:rPr>
              <w:t xml:space="preserve"> p</w:t>
            </w:r>
            <w:r w:rsidR="003443C0" w:rsidRPr="00EF5D4E">
              <w:rPr>
                <w:sz w:val="20"/>
                <w:szCs w:val="20"/>
                <w:lang w:val="sq-AL"/>
              </w:rPr>
              <w:t>ë</w:t>
            </w:r>
            <w:r w:rsidRPr="00EF5D4E">
              <w:rPr>
                <w:sz w:val="20"/>
                <w:szCs w:val="20"/>
                <w:lang w:val="sq-AL"/>
              </w:rPr>
              <w:t>rdorim</w:t>
            </w:r>
          </w:p>
        </w:tc>
      </w:tr>
      <w:tr w:rsidR="00AB0ED6" w:rsidRPr="00EF5D4E">
        <w:tc>
          <w:tcPr>
            <w:tcW w:w="2088" w:type="dxa"/>
          </w:tcPr>
          <w:p w:rsidR="00AB0ED6" w:rsidRPr="00EF5D4E" w:rsidRDefault="00AB0ED6" w:rsidP="001B57A8">
            <w:pPr>
              <w:pStyle w:val="Paragrafi"/>
              <w:ind w:firstLine="0"/>
              <w:rPr>
                <w:sz w:val="20"/>
                <w:lang w:val="sq-AL"/>
              </w:rPr>
            </w:pPr>
            <w:r w:rsidRPr="00EF5D4E">
              <w:rPr>
                <w:sz w:val="20"/>
                <w:lang w:val="sq-AL"/>
              </w:rPr>
              <w:t>71,77,81,85,89,93,96</w:t>
            </w:r>
          </w:p>
        </w:tc>
        <w:tc>
          <w:tcPr>
            <w:tcW w:w="5221" w:type="dxa"/>
          </w:tcPr>
          <w:p w:rsidR="00AB0ED6" w:rsidRPr="00EF5D4E" w:rsidRDefault="006F090E" w:rsidP="001B57A8">
            <w:pPr>
              <w:pStyle w:val="Paragrafi"/>
              <w:ind w:firstLine="0"/>
              <w:rPr>
                <w:sz w:val="20"/>
                <w:lang w:val="sq-AL"/>
              </w:rPr>
            </w:pPr>
            <w:r w:rsidRPr="00EF5D4E">
              <w:rPr>
                <w:sz w:val="20"/>
                <w:lang w:val="sq-AL"/>
              </w:rPr>
              <w:t>Prona që përdoren për ushtrimin e funksioneve në fushën e bujqësisë dhe të ushqimit (toka joproduktive dhe kanale të treta).</w:t>
            </w:r>
          </w:p>
        </w:tc>
        <w:tc>
          <w:tcPr>
            <w:tcW w:w="1547" w:type="dxa"/>
          </w:tcPr>
          <w:p w:rsidR="00AB0ED6" w:rsidRPr="00EF5D4E" w:rsidRDefault="00DA44D7" w:rsidP="001B57A8">
            <w:pPr>
              <w:widowControl w:val="0"/>
              <w:rPr>
                <w:sz w:val="20"/>
                <w:szCs w:val="20"/>
                <w:lang w:val="sq-AL"/>
              </w:rPr>
            </w:pPr>
            <w:r w:rsidRPr="00EF5D4E">
              <w:rPr>
                <w:sz w:val="20"/>
                <w:szCs w:val="20"/>
                <w:lang w:val="sq-AL"/>
              </w:rPr>
              <w:t>Në pronësi</w:t>
            </w:r>
          </w:p>
        </w:tc>
      </w:tr>
      <w:tr w:rsidR="00AB0ED6" w:rsidRPr="00EF5D4E">
        <w:tc>
          <w:tcPr>
            <w:tcW w:w="2088" w:type="dxa"/>
          </w:tcPr>
          <w:p w:rsidR="00AB0ED6" w:rsidRPr="00EF5D4E" w:rsidRDefault="00AB0ED6" w:rsidP="001B57A8">
            <w:pPr>
              <w:pStyle w:val="Paragrafi"/>
              <w:ind w:firstLine="0"/>
              <w:rPr>
                <w:sz w:val="20"/>
                <w:lang w:val="sq-AL"/>
              </w:rPr>
            </w:pPr>
            <w:r w:rsidRPr="00EF5D4E">
              <w:rPr>
                <w:sz w:val="20"/>
                <w:lang w:val="sq-AL"/>
              </w:rPr>
              <w:t>483-490</w:t>
            </w:r>
          </w:p>
        </w:tc>
        <w:tc>
          <w:tcPr>
            <w:tcW w:w="5221" w:type="dxa"/>
          </w:tcPr>
          <w:p w:rsidR="00AB0ED6" w:rsidRPr="00EF5D4E" w:rsidRDefault="006F090E" w:rsidP="001B57A8">
            <w:pPr>
              <w:pStyle w:val="Paragrafi"/>
              <w:ind w:firstLine="0"/>
              <w:rPr>
                <w:sz w:val="20"/>
                <w:lang w:val="sq-AL"/>
              </w:rPr>
            </w:pPr>
            <w:r w:rsidRPr="00EF5D4E">
              <w:rPr>
                <w:sz w:val="20"/>
                <w:lang w:val="sq-AL"/>
              </w:rPr>
              <w:t>Infrastruktur</w:t>
            </w:r>
            <w:r w:rsidR="003443C0" w:rsidRPr="00EF5D4E">
              <w:rPr>
                <w:sz w:val="20"/>
                <w:lang w:val="sq-AL"/>
              </w:rPr>
              <w:t>ë</w:t>
            </w:r>
            <w:r w:rsidR="00A13FB5">
              <w:rPr>
                <w:sz w:val="20"/>
                <w:lang w:val="sq-AL"/>
              </w:rPr>
              <w:t xml:space="preserve"> (r</w:t>
            </w:r>
            <w:r w:rsidRPr="00EF5D4E">
              <w:rPr>
                <w:sz w:val="20"/>
                <w:lang w:val="sq-AL"/>
              </w:rPr>
              <w:t>rug</w:t>
            </w:r>
            <w:r w:rsidR="003443C0" w:rsidRPr="00EF5D4E">
              <w:rPr>
                <w:sz w:val="20"/>
                <w:lang w:val="sq-AL"/>
              </w:rPr>
              <w:t>ë</w:t>
            </w:r>
            <w:r w:rsidRPr="00EF5D4E">
              <w:rPr>
                <w:sz w:val="20"/>
                <w:lang w:val="sq-AL"/>
              </w:rPr>
              <w:t xml:space="preserve"> vendore).</w:t>
            </w:r>
          </w:p>
        </w:tc>
        <w:tc>
          <w:tcPr>
            <w:tcW w:w="1547" w:type="dxa"/>
          </w:tcPr>
          <w:p w:rsidR="00AB0ED6" w:rsidRPr="00EF5D4E" w:rsidRDefault="00DA44D7" w:rsidP="001B57A8">
            <w:pPr>
              <w:widowControl w:val="0"/>
              <w:rPr>
                <w:sz w:val="20"/>
                <w:szCs w:val="20"/>
                <w:lang w:val="sq-AL"/>
              </w:rPr>
            </w:pPr>
            <w:r w:rsidRPr="00EF5D4E">
              <w:rPr>
                <w:sz w:val="20"/>
                <w:szCs w:val="20"/>
                <w:lang w:val="sq-AL"/>
              </w:rPr>
              <w:t>Në pronësi</w:t>
            </w:r>
          </w:p>
        </w:tc>
      </w:tr>
      <w:tr w:rsidR="00AB0ED6" w:rsidRPr="00EF5D4E">
        <w:tc>
          <w:tcPr>
            <w:tcW w:w="2088" w:type="dxa"/>
          </w:tcPr>
          <w:p w:rsidR="00AB0ED6" w:rsidRPr="00EF5D4E" w:rsidRDefault="00AB0ED6" w:rsidP="001B57A8">
            <w:pPr>
              <w:pStyle w:val="Paragrafi"/>
              <w:ind w:firstLine="0"/>
              <w:rPr>
                <w:sz w:val="20"/>
                <w:lang w:val="sq-AL"/>
              </w:rPr>
            </w:pPr>
            <w:r w:rsidRPr="00EF5D4E">
              <w:rPr>
                <w:sz w:val="20"/>
                <w:lang w:val="sq-AL"/>
              </w:rPr>
              <w:t>495-505</w:t>
            </w:r>
          </w:p>
        </w:tc>
        <w:tc>
          <w:tcPr>
            <w:tcW w:w="5221" w:type="dxa"/>
          </w:tcPr>
          <w:p w:rsidR="00AB0ED6" w:rsidRPr="00EF5D4E" w:rsidRDefault="00DA44D7" w:rsidP="001B57A8">
            <w:pPr>
              <w:pStyle w:val="Paragrafi"/>
              <w:ind w:firstLine="0"/>
              <w:rPr>
                <w:sz w:val="20"/>
                <w:lang w:val="sq-AL"/>
              </w:rPr>
            </w:pPr>
            <w:r w:rsidRPr="00EF5D4E">
              <w:rPr>
                <w:sz w:val="20"/>
                <w:lang w:val="sq-AL"/>
              </w:rPr>
              <w:t>Prona që përdoren për ushtrimin e funksioneve në fushën</w:t>
            </w:r>
          </w:p>
          <w:p w:rsidR="00DA44D7" w:rsidRPr="00EF5D4E" w:rsidRDefault="00DA44D7" w:rsidP="001B57A8">
            <w:pPr>
              <w:pStyle w:val="Paragrafi"/>
              <w:ind w:firstLine="0"/>
              <w:rPr>
                <w:sz w:val="20"/>
                <w:lang w:val="sq-AL"/>
              </w:rPr>
            </w:pPr>
            <w:r w:rsidRPr="00EF5D4E">
              <w:rPr>
                <w:sz w:val="20"/>
                <w:lang w:val="sq-AL"/>
              </w:rPr>
              <w:t>e uj</w:t>
            </w:r>
            <w:r w:rsidR="003443C0" w:rsidRPr="00EF5D4E">
              <w:rPr>
                <w:sz w:val="20"/>
                <w:lang w:val="sq-AL"/>
              </w:rPr>
              <w:t>ë</w:t>
            </w:r>
            <w:r w:rsidRPr="00EF5D4E">
              <w:rPr>
                <w:sz w:val="20"/>
                <w:lang w:val="sq-AL"/>
              </w:rPr>
              <w:t>sjell</w:t>
            </w:r>
            <w:r w:rsidR="003443C0" w:rsidRPr="00EF5D4E">
              <w:rPr>
                <w:sz w:val="20"/>
                <w:lang w:val="sq-AL"/>
              </w:rPr>
              <w:t>ë</w:t>
            </w:r>
            <w:r w:rsidRPr="00EF5D4E">
              <w:rPr>
                <w:sz w:val="20"/>
                <w:lang w:val="sq-AL"/>
              </w:rPr>
              <w:t>s-kanalizimeve</w:t>
            </w:r>
            <w:r w:rsidR="00A90BB0">
              <w:rPr>
                <w:sz w:val="20"/>
                <w:lang w:val="sq-AL"/>
              </w:rPr>
              <w:t>.</w:t>
            </w:r>
          </w:p>
        </w:tc>
        <w:tc>
          <w:tcPr>
            <w:tcW w:w="1547" w:type="dxa"/>
          </w:tcPr>
          <w:p w:rsidR="00AB0ED6" w:rsidRPr="00EF5D4E" w:rsidRDefault="00AB0ED6" w:rsidP="001B57A8">
            <w:pPr>
              <w:widowControl w:val="0"/>
              <w:rPr>
                <w:sz w:val="20"/>
                <w:szCs w:val="20"/>
                <w:lang w:val="sq-AL"/>
              </w:rPr>
            </w:pPr>
            <w:r w:rsidRPr="00EF5D4E">
              <w:rPr>
                <w:sz w:val="20"/>
                <w:szCs w:val="20"/>
                <w:lang w:val="sq-AL"/>
              </w:rPr>
              <w:t>Në pronësi</w:t>
            </w:r>
          </w:p>
        </w:tc>
      </w:tr>
    </w:tbl>
    <w:p w:rsidR="007843D2" w:rsidRPr="00EF5D4E" w:rsidRDefault="007843D2" w:rsidP="001B57A8">
      <w:pPr>
        <w:pStyle w:val="Paragrafi"/>
        <w:rPr>
          <w:lang w:val="sq-AL"/>
        </w:rPr>
      </w:pPr>
    </w:p>
    <w:p w:rsidR="007843D2" w:rsidRPr="00EF5D4E" w:rsidRDefault="007843D2" w:rsidP="001B57A8">
      <w:pPr>
        <w:pStyle w:val="Paragrafi"/>
        <w:rPr>
          <w:lang w:val="sq-AL"/>
        </w:rPr>
      </w:pPr>
    </w:p>
    <w:p w:rsidR="007843D2" w:rsidRPr="00EF5D4E" w:rsidRDefault="007843D2" w:rsidP="001B57A8">
      <w:pPr>
        <w:pStyle w:val="Paragrafi"/>
        <w:ind w:firstLine="0"/>
        <w:rPr>
          <w:lang w:val="sq-AL"/>
        </w:rPr>
      </w:pPr>
    </w:p>
    <w:p w:rsidR="00835580" w:rsidRPr="00EF5D4E" w:rsidRDefault="00835580" w:rsidP="001B57A8">
      <w:pPr>
        <w:pStyle w:val="Paragrafi"/>
        <w:rPr>
          <w:lang w:val="sq-AL"/>
        </w:rPr>
      </w:pPr>
    </w:p>
    <w:p w:rsidR="00835580" w:rsidRPr="00EF5D4E" w:rsidRDefault="00835580" w:rsidP="001B57A8">
      <w:pPr>
        <w:pStyle w:val="Paragrafi"/>
        <w:rPr>
          <w:lang w:val="sq-AL"/>
        </w:rPr>
      </w:pPr>
    </w:p>
    <w:p w:rsidR="00835580" w:rsidRDefault="00835580" w:rsidP="001B57A8">
      <w:pPr>
        <w:pStyle w:val="Paragrafi"/>
        <w:rPr>
          <w:lang w:val="sq-AL"/>
        </w:rPr>
      </w:pPr>
    </w:p>
    <w:p w:rsidR="003E4AE9" w:rsidRPr="00EF5D4E" w:rsidRDefault="003E4AE9" w:rsidP="001B57A8">
      <w:pPr>
        <w:pStyle w:val="Paragrafi"/>
        <w:rPr>
          <w:lang w:val="sq-AL"/>
        </w:rPr>
      </w:pPr>
    </w:p>
    <w:p w:rsidR="00715700" w:rsidRPr="00EF5D4E" w:rsidRDefault="00BD07D1" w:rsidP="001B57A8">
      <w:pPr>
        <w:pStyle w:val="Akti"/>
        <w:keepNext w:val="0"/>
        <w:rPr>
          <w:lang w:val="sq-AL"/>
        </w:rPr>
      </w:pPr>
      <w:r w:rsidRPr="00EF5D4E">
        <w:rPr>
          <w:lang w:val="sq-AL"/>
        </w:rPr>
        <w:t>VENDI</w:t>
      </w:r>
      <w:r w:rsidR="00715700" w:rsidRPr="00EF5D4E">
        <w:rPr>
          <w:lang w:val="sq-AL"/>
        </w:rPr>
        <w:t>M</w:t>
      </w:r>
    </w:p>
    <w:p w:rsidR="00E1717A" w:rsidRPr="00EF5D4E" w:rsidRDefault="00715700" w:rsidP="001B57A8">
      <w:pPr>
        <w:pStyle w:val="NumriData"/>
        <w:keepNext w:val="0"/>
        <w:rPr>
          <w:lang w:val="sq-AL"/>
        </w:rPr>
      </w:pPr>
      <w:r w:rsidRPr="00EF5D4E">
        <w:rPr>
          <w:lang w:val="sq-AL"/>
        </w:rPr>
        <w:t>Nr.199, dat</w:t>
      </w:r>
      <w:r w:rsidR="003443C0" w:rsidRPr="00EF5D4E">
        <w:rPr>
          <w:lang w:val="sq-AL"/>
        </w:rPr>
        <w:t>ë</w:t>
      </w:r>
      <w:r w:rsidRPr="00EF5D4E">
        <w:rPr>
          <w:lang w:val="sq-AL"/>
        </w:rPr>
        <w:t xml:space="preserve"> 24.3.2010</w:t>
      </w:r>
    </w:p>
    <w:p w:rsidR="00E1717A" w:rsidRPr="00EF5D4E" w:rsidRDefault="00E1717A" w:rsidP="001B57A8">
      <w:pPr>
        <w:pStyle w:val="Paragrafi"/>
        <w:rPr>
          <w:lang w:val="sq-AL"/>
        </w:rPr>
      </w:pPr>
    </w:p>
    <w:p w:rsidR="00715700" w:rsidRPr="00EF5D4E" w:rsidRDefault="00E1717A" w:rsidP="001B57A8">
      <w:pPr>
        <w:pStyle w:val="Titulli"/>
        <w:keepNext w:val="0"/>
        <w:rPr>
          <w:lang w:val="sq-AL"/>
        </w:rPr>
      </w:pPr>
      <w:r w:rsidRPr="00EF5D4E">
        <w:rPr>
          <w:lang w:val="sq-AL"/>
        </w:rPr>
        <w:t>PË</w:t>
      </w:r>
      <w:r w:rsidR="00715700" w:rsidRPr="00EF5D4E">
        <w:rPr>
          <w:lang w:val="sq-AL"/>
        </w:rPr>
        <w:t>R</w:t>
      </w:r>
      <w:r w:rsidRPr="00EF5D4E">
        <w:rPr>
          <w:lang w:val="sq-AL"/>
        </w:rPr>
        <w:t xml:space="preserve"> </w:t>
      </w:r>
      <w:r w:rsidR="00715700" w:rsidRPr="00EF5D4E">
        <w:rPr>
          <w:lang w:val="sq-AL"/>
        </w:rPr>
        <w:t>HAPJEN E PROGRAMIT TË STUDIMEVE TË CIKLIT TË TRETË, “MASTER I NIVELIT TË DYTË</w:t>
      </w:r>
      <w:r w:rsidR="00A13FB5">
        <w:rPr>
          <w:lang w:val="sq-AL"/>
        </w:rPr>
        <w:t>”, NË FAKULTETIN E INFERMIERISË</w:t>
      </w:r>
      <w:r w:rsidR="00715700" w:rsidRPr="00EF5D4E">
        <w:rPr>
          <w:lang w:val="sq-AL"/>
        </w:rPr>
        <w:t xml:space="preserve"> TË</w:t>
      </w:r>
      <w:r w:rsidRPr="00EF5D4E">
        <w:rPr>
          <w:lang w:val="sq-AL"/>
        </w:rPr>
        <w:t xml:space="preserve"> UNIVERSITETIT TË TIRANËS, SI </w:t>
      </w:r>
      <w:r w:rsidR="00715700" w:rsidRPr="00EF5D4E">
        <w:rPr>
          <w:lang w:val="sq-AL"/>
        </w:rPr>
        <w:t>DHE PËR  MIRATIMIN E KUOTËS SË PRANIMIT E TË TARIFËS SË SHKOLLIMIT, NË KËTË PROGRAM STUDIMESH</w:t>
      </w:r>
    </w:p>
    <w:p w:rsidR="00835580" w:rsidRPr="00EF5D4E" w:rsidRDefault="00835580" w:rsidP="001B57A8">
      <w:pPr>
        <w:pStyle w:val="Paragrafi"/>
        <w:rPr>
          <w:lang w:val="sq-AL"/>
        </w:rPr>
      </w:pPr>
    </w:p>
    <w:p w:rsidR="00715700" w:rsidRPr="00EF5D4E" w:rsidRDefault="00715700" w:rsidP="001B57A8">
      <w:pPr>
        <w:pStyle w:val="Paragrafi"/>
        <w:rPr>
          <w:lang w:val="sq-AL"/>
        </w:rPr>
      </w:pPr>
      <w:r w:rsidRPr="00EF5D4E">
        <w:rPr>
          <w:lang w:val="sq-AL"/>
        </w:rPr>
        <w:t>Në mbështetje të nenit 100 të K</w:t>
      </w:r>
      <w:r w:rsidR="00A13FB5">
        <w:rPr>
          <w:lang w:val="sq-AL"/>
        </w:rPr>
        <w:t>ushtetutës dhe të neneve 26, 42 e 75</w:t>
      </w:r>
      <w:r w:rsidRPr="00EF5D4E">
        <w:rPr>
          <w:lang w:val="sq-AL"/>
        </w:rPr>
        <w:t xml:space="preserve"> të ligjit  nr.9741, </w:t>
      </w:r>
      <w:r w:rsidR="00FB0AC7" w:rsidRPr="00EF5D4E">
        <w:rPr>
          <w:lang w:val="sq-AL"/>
        </w:rPr>
        <w:t>datë 21.5.2007</w:t>
      </w:r>
      <w:r w:rsidRPr="00EF5D4E">
        <w:rPr>
          <w:lang w:val="sq-AL"/>
        </w:rPr>
        <w:t xml:space="preserve"> “Për arsimin e lartë në Republikën e Shqipërisë”, të ndryshuar, me propozimin e </w:t>
      </w:r>
      <w:r w:rsidR="00835580" w:rsidRPr="00EF5D4E">
        <w:rPr>
          <w:lang w:val="sq-AL"/>
        </w:rPr>
        <w:t xml:space="preserve">Ministrit </w:t>
      </w:r>
      <w:r w:rsidRPr="00EF5D4E">
        <w:rPr>
          <w:lang w:val="sq-AL"/>
        </w:rPr>
        <w:t>të Arsimit dhe Shkencës, Këshilli i Ministrave</w:t>
      </w:r>
    </w:p>
    <w:p w:rsidR="0016425A" w:rsidRPr="00EF5D4E" w:rsidRDefault="0016425A" w:rsidP="001B57A8">
      <w:pPr>
        <w:pStyle w:val="Paragrafi"/>
        <w:rPr>
          <w:lang w:val="sq-AL"/>
        </w:rPr>
      </w:pPr>
    </w:p>
    <w:p w:rsidR="00715700" w:rsidRPr="00EF5D4E" w:rsidRDefault="00BD07D1" w:rsidP="001B57A8">
      <w:pPr>
        <w:pStyle w:val="VENDOSI"/>
        <w:keepNext w:val="0"/>
        <w:rPr>
          <w:lang w:val="sq-AL"/>
        </w:rPr>
      </w:pPr>
      <w:r w:rsidRPr="00EF5D4E">
        <w:rPr>
          <w:lang w:val="sq-AL"/>
        </w:rPr>
        <w:t>VENDOS</w:t>
      </w:r>
      <w:r w:rsidR="00715700" w:rsidRPr="00EF5D4E">
        <w:rPr>
          <w:lang w:val="sq-AL"/>
        </w:rPr>
        <w:t>I:</w:t>
      </w:r>
    </w:p>
    <w:p w:rsidR="00BD07D1" w:rsidRPr="00EF5D4E" w:rsidRDefault="00BD07D1" w:rsidP="001B57A8">
      <w:pPr>
        <w:pStyle w:val="Paragrafi"/>
        <w:rPr>
          <w:lang w:val="sq-AL"/>
        </w:rPr>
      </w:pPr>
    </w:p>
    <w:p w:rsidR="00715700" w:rsidRPr="00EF5D4E" w:rsidRDefault="00715700" w:rsidP="001B57A8">
      <w:pPr>
        <w:pStyle w:val="Paragrafi"/>
        <w:rPr>
          <w:lang w:val="sq-AL"/>
        </w:rPr>
      </w:pPr>
      <w:r w:rsidRPr="00EF5D4E">
        <w:rPr>
          <w:lang w:val="sq-AL"/>
        </w:rPr>
        <w:t>1. Hapje</w:t>
      </w:r>
      <w:r w:rsidR="00A13FB5">
        <w:rPr>
          <w:lang w:val="sq-AL"/>
        </w:rPr>
        <w:t>n, në Fakultetin e Infermierisë</w:t>
      </w:r>
      <w:r w:rsidRPr="00EF5D4E">
        <w:rPr>
          <w:lang w:val="sq-AL"/>
        </w:rPr>
        <w:t xml:space="preserve"> të Universitetit të Tiranës, të programit të studimeve të ciklit të tretë, “Maste</w:t>
      </w:r>
      <w:r w:rsidR="00A90BB0">
        <w:rPr>
          <w:lang w:val="sq-AL"/>
        </w:rPr>
        <w:t xml:space="preserve">r i nivelit të dytë” (MND), në </w:t>
      </w:r>
      <w:r w:rsidR="00A226DA">
        <w:rPr>
          <w:lang w:val="sq-AL"/>
        </w:rPr>
        <w:t>“</w:t>
      </w:r>
      <w:r w:rsidR="00A90BB0">
        <w:rPr>
          <w:lang w:val="sq-AL"/>
        </w:rPr>
        <w:t>Infermieri dhe subspecialitete</w:t>
      </w:r>
      <w:r w:rsidR="00A226DA">
        <w:rPr>
          <w:lang w:val="sq-AL"/>
        </w:rPr>
        <w:t>”</w:t>
      </w:r>
      <w:r w:rsidRPr="00EF5D4E">
        <w:rPr>
          <w:lang w:val="sq-AL"/>
        </w:rPr>
        <w:t>.</w:t>
      </w:r>
    </w:p>
    <w:p w:rsidR="00715700" w:rsidRPr="00EF5D4E" w:rsidRDefault="00715700" w:rsidP="001B57A8">
      <w:pPr>
        <w:pStyle w:val="Paragrafi"/>
        <w:rPr>
          <w:lang w:val="sq-AL"/>
        </w:rPr>
      </w:pPr>
      <w:r w:rsidRPr="00EF5D4E">
        <w:rPr>
          <w:lang w:val="sq-AL"/>
        </w:rPr>
        <w:t>2. Në përfundim të këtij progr</w:t>
      </w:r>
      <w:r w:rsidR="00A90BB0">
        <w:rPr>
          <w:lang w:val="sq-AL"/>
        </w:rPr>
        <w:t xml:space="preserve">ami studimesh lëshohet diplomë </w:t>
      </w:r>
      <w:r w:rsidR="00A226DA">
        <w:rPr>
          <w:lang w:val="sq-AL"/>
        </w:rPr>
        <w:t>“M</w:t>
      </w:r>
      <w:r w:rsidRPr="00EF5D4E">
        <w:rPr>
          <w:lang w:val="sq-AL"/>
        </w:rPr>
        <w:t>aster i nivelit të dytë (MND), në</w:t>
      </w:r>
      <w:r w:rsidR="00A90BB0">
        <w:rPr>
          <w:lang w:val="sq-AL"/>
        </w:rPr>
        <w:t xml:space="preserve"> infermieri dhe subspecialitete</w:t>
      </w:r>
      <w:r w:rsidR="00A226DA">
        <w:rPr>
          <w:lang w:val="sq-AL"/>
        </w:rPr>
        <w:t>”</w:t>
      </w:r>
      <w:r w:rsidRPr="00EF5D4E">
        <w:rPr>
          <w:lang w:val="sq-AL"/>
        </w:rPr>
        <w:t>.</w:t>
      </w:r>
    </w:p>
    <w:p w:rsidR="00715700" w:rsidRPr="00EF5D4E" w:rsidRDefault="00715700" w:rsidP="001B57A8">
      <w:pPr>
        <w:pStyle w:val="Paragrafi"/>
        <w:rPr>
          <w:lang w:val="sq-AL"/>
        </w:rPr>
      </w:pPr>
      <w:r w:rsidRPr="00EF5D4E">
        <w:rPr>
          <w:lang w:val="sq-AL"/>
        </w:rPr>
        <w:t>3. Ky program studimi MND realizohet me 60 kredite dhe kohëzgjatja normale e tij është një vit.</w:t>
      </w:r>
    </w:p>
    <w:p w:rsidR="00715700" w:rsidRPr="00EF5D4E" w:rsidRDefault="00715700" w:rsidP="001B57A8">
      <w:pPr>
        <w:pStyle w:val="Paragrafi"/>
        <w:rPr>
          <w:lang w:val="sq-AL"/>
        </w:rPr>
      </w:pPr>
      <w:r w:rsidRPr="00EF5D4E">
        <w:rPr>
          <w:lang w:val="sq-AL"/>
        </w:rPr>
        <w:t>4. Ky program studimi MND fillon veprimtarinë mësimore në vitin akademik 2010 - 2011.</w:t>
      </w:r>
    </w:p>
    <w:p w:rsidR="00715700" w:rsidRPr="00EF5D4E" w:rsidRDefault="00715700" w:rsidP="001B57A8">
      <w:pPr>
        <w:pStyle w:val="Paragrafi"/>
        <w:rPr>
          <w:lang w:val="sq-AL"/>
        </w:rPr>
      </w:pPr>
      <w:r w:rsidRPr="00EF5D4E">
        <w:rPr>
          <w:lang w:val="sq-AL"/>
        </w:rPr>
        <w:t>5. Kuota e pranimit në këtë program studimi MND, për vitin akademik 2010 - 2011, është 30.</w:t>
      </w:r>
    </w:p>
    <w:p w:rsidR="00715700" w:rsidRPr="00EF5D4E" w:rsidRDefault="00715700" w:rsidP="001B57A8">
      <w:pPr>
        <w:pStyle w:val="Paragrafi"/>
        <w:rPr>
          <w:lang w:val="sq-AL"/>
        </w:rPr>
      </w:pPr>
      <w:r w:rsidRPr="00EF5D4E">
        <w:rPr>
          <w:lang w:val="sq-AL"/>
        </w:rPr>
        <w:t>6. Tarifa e shkollimit, për studentët e regjistruar në këtë program studimi MND, në vitin akademik 2010-2011, është 100 000 (njëqind mijë) lekë.</w:t>
      </w:r>
    </w:p>
    <w:p w:rsidR="00715700" w:rsidRPr="00EF5D4E" w:rsidRDefault="00715700" w:rsidP="001B57A8">
      <w:pPr>
        <w:pStyle w:val="Paragrafi"/>
        <w:rPr>
          <w:lang w:val="sq-AL"/>
        </w:rPr>
      </w:pPr>
      <w:r w:rsidRPr="00EF5D4E">
        <w:rPr>
          <w:lang w:val="sq-AL"/>
        </w:rPr>
        <w:t xml:space="preserve">7. Studenti i nënshtrohet vetëm një tarife shkollimi dhe likuidohet në këste, të caktuara nga fakulteti përkatës. </w:t>
      </w:r>
    </w:p>
    <w:p w:rsidR="00715700" w:rsidRPr="00EF5D4E" w:rsidRDefault="00715700" w:rsidP="001B57A8">
      <w:pPr>
        <w:pStyle w:val="Paragrafi"/>
        <w:rPr>
          <w:lang w:val="sq-AL"/>
        </w:rPr>
      </w:pPr>
      <w:r w:rsidRPr="00EF5D4E">
        <w:rPr>
          <w:lang w:val="sq-AL"/>
        </w:rPr>
        <w:t>8. Studentët e Republikës së Shqipërisë, që kanë kryer me rezultate të shkëlqyera ciklin paraardhës të studimeve, nuk e paguajnë tarifën e shkollimit.</w:t>
      </w:r>
    </w:p>
    <w:p w:rsidR="00715700" w:rsidRPr="00EF5D4E" w:rsidRDefault="00715700" w:rsidP="001B57A8">
      <w:pPr>
        <w:pStyle w:val="Paragrafi"/>
        <w:rPr>
          <w:lang w:val="sq-AL"/>
        </w:rPr>
      </w:pPr>
      <w:r w:rsidRPr="00EF5D4E">
        <w:rPr>
          <w:lang w:val="sq-AL"/>
        </w:rPr>
        <w:t>9. Efektet financiare, që rrjedhin nga zbatimi i këtij vendimi, të përballohen nga buxheti i miratuar për Universitetin e Tiranës, pa efekte buxhetore shtesë.</w:t>
      </w:r>
    </w:p>
    <w:p w:rsidR="00715700" w:rsidRPr="00EF5D4E" w:rsidRDefault="00715700" w:rsidP="001B57A8">
      <w:pPr>
        <w:pStyle w:val="Paragrafi"/>
        <w:rPr>
          <w:lang w:val="sq-AL"/>
        </w:rPr>
      </w:pPr>
      <w:r w:rsidRPr="00EF5D4E">
        <w:rPr>
          <w:lang w:val="sq-AL"/>
        </w:rPr>
        <w:t>10. Ngarkohen Ministria e Arsimit dhe Shkencës dhe Universiteti i Tiranës për zbatimin e këtij vendimi.</w:t>
      </w:r>
    </w:p>
    <w:p w:rsidR="0016425A" w:rsidRPr="00EF5D4E" w:rsidRDefault="00715700" w:rsidP="001B57A8">
      <w:pPr>
        <w:pStyle w:val="Paragrafi"/>
        <w:rPr>
          <w:lang w:val="sq-AL"/>
        </w:rPr>
      </w:pPr>
      <w:r w:rsidRPr="00EF5D4E">
        <w:rPr>
          <w:lang w:val="sq-AL"/>
        </w:rPr>
        <w:t>Ky ven</w:t>
      </w:r>
      <w:r w:rsidR="003546EA" w:rsidRPr="00EF5D4E">
        <w:rPr>
          <w:lang w:val="sq-AL"/>
        </w:rPr>
        <w:t>dim hyn në fuqi pas botimit në Fletoren Zyrtare</w:t>
      </w:r>
      <w:r w:rsidRPr="00EF5D4E">
        <w:rPr>
          <w:lang w:val="sq-AL"/>
        </w:rPr>
        <w:t>.</w:t>
      </w:r>
    </w:p>
    <w:p w:rsidR="0016425A" w:rsidRPr="00EF5D4E" w:rsidRDefault="0016425A" w:rsidP="001B57A8">
      <w:pPr>
        <w:pStyle w:val="Paragrafi"/>
        <w:rPr>
          <w:lang w:val="sq-AL"/>
        </w:rPr>
      </w:pPr>
    </w:p>
    <w:p w:rsidR="0016425A" w:rsidRPr="00EF5D4E" w:rsidRDefault="00C03E52" w:rsidP="001B57A8">
      <w:pPr>
        <w:pStyle w:val="Autoriteti"/>
        <w:keepNext w:val="0"/>
        <w:rPr>
          <w:lang w:val="sq-AL"/>
        </w:rPr>
      </w:pPr>
      <w:r w:rsidRPr="00EF5D4E">
        <w:rPr>
          <w:lang w:val="sq-AL"/>
        </w:rPr>
        <w:t>KRYEMINISTR</w:t>
      </w:r>
      <w:r w:rsidR="00715700" w:rsidRPr="00EF5D4E">
        <w:rPr>
          <w:lang w:val="sq-AL"/>
        </w:rPr>
        <w:t>I</w:t>
      </w:r>
    </w:p>
    <w:p w:rsidR="00715700" w:rsidRPr="00EF5D4E" w:rsidRDefault="00C03E52" w:rsidP="001B57A8">
      <w:pPr>
        <w:pStyle w:val="AutoritetiEmer"/>
        <w:rPr>
          <w:lang w:val="sq-AL"/>
        </w:rPr>
      </w:pPr>
      <w:r w:rsidRPr="00EF5D4E">
        <w:rPr>
          <w:lang w:val="sq-AL"/>
        </w:rPr>
        <w:t>Sali Berisha</w:t>
      </w:r>
    </w:p>
    <w:p w:rsidR="00CC556C" w:rsidRPr="00EF5D4E" w:rsidRDefault="00CC556C" w:rsidP="001B57A8">
      <w:pPr>
        <w:pStyle w:val="Paragrafi"/>
        <w:rPr>
          <w:lang w:val="sq-AL"/>
        </w:rPr>
      </w:pPr>
    </w:p>
    <w:p w:rsidR="00E83D1F" w:rsidRPr="00EF5D4E" w:rsidRDefault="00E83D1F" w:rsidP="001B57A8">
      <w:pPr>
        <w:pStyle w:val="Paragrafi"/>
        <w:rPr>
          <w:lang w:val="sq-AL"/>
        </w:rPr>
      </w:pPr>
    </w:p>
    <w:p w:rsidR="0017197E" w:rsidRPr="00EF5D4E" w:rsidRDefault="00C03E52" w:rsidP="001B57A8">
      <w:pPr>
        <w:pStyle w:val="Akti"/>
        <w:keepNext w:val="0"/>
        <w:rPr>
          <w:lang w:val="sq-AL"/>
        </w:rPr>
      </w:pPr>
      <w:r w:rsidRPr="00EF5D4E">
        <w:rPr>
          <w:lang w:val="sq-AL"/>
        </w:rPr>
        <w:t>VENDI</w:t>
      </w:r>
      <w:r w:rsidR="0017197E" w:rsidRPr="00EF5D4E">
        <w:rPr>
          <w:lang w:val="sq-AL"/>
        </w:rPr>
        <w:t>M</w:t>
      </w:r>
    </w:p>
    <w:p w:rsidR="006F5786" w:rsidRPr="00EF5D4E" w:rsidRDefault="0017197E" w:rsidP="001B57A8">
      <w:pPr>
        <w:pStyle w:val="NumriData"/>
        <w:keepNext w:val="0"/>
        <w:rPr>
          <w:lang w:val="sq-AL"/>
        </w:rPr>
      </w:pPr>
      <w:r w:rsidRPr="00EF5D4E">
        <w:rPr>
          <w:lang w:val="sq-AL"/>
        </w:rPr>
        <w:t>Nr.200, dat</w:t>
      </w:r>
      <w:r w:rsidR="003443C0" w:rsidRPr="00EF5D4E">
        <w:rPr>
          <w:lang w:val="sq-AL"/>
        </w:rPr>
        <w:t>ë</w:t>
      </w:r>
      <w:r w:rsidRPr="00EF5D4E">
        <w:rPr>
          <w:lang w:val="sq-AL"/>
        </w:rPr>
        <w:t xml:space="preserve"> 24.3.2010</w:t>
      </w:r>
    </w:p>
    <w:p w:rsidR="00C03E52" w:rsidRPr="00EF5D4E" w:rsidRDefault="00C03E52" w:rsidP="001B57A8">
      <w:pPr>
        <w:pStyle w:val="Paragrafi"/>
        <w:rPr>
          <w:lang w:val="sq-AL"/>
        </w:rPr>
      </w:pPr>
    </w:p>
    <w:p w:rsidR="0017197E" w:rsidRPr="00EF5D4E" w:rsidRDefault="0017197E" w:rsidP="001B57A8">
      <w:pPr>
        <w:pStyle w:val="Titulli"/>
        <w:keepNext w:val="0"/>
        <w:rPr>
          <w:lang w:val="sq-AL"/>
        </w:rPr>
      </w:pPr>
      <w:r w:rsidRPr="00EF5D4E">
        <w:rPr>
          <w:lang w:val="sq-AL"/>
        </w:rPr>
        <w:t>PËR</w:t>
      </w:r>
      <w:r w:rsidR="0016425A" w:rsidRPr="00EF5D4E">
        <w:rPr>
          <w:lang w:val="sq-AL"/>
        </w:rPr>
        <w:t xml:space="preserve"> </w:t>
      </w:r>
      <w:r w:rsidRPr="00EF5D4E">
        <w:rPr>
          <w:lang w:val="sq-AL"/>
        </w:rPr>
        <w:t>DISA NDRYSHIME NË VENDI</w:t>
      </w:r>
      <w:r w:rsidR="00A7588B">
        <w:rPr>
          <w:lang w:val="sq-AL"/>
        </w:rPr>
        <w:t>MIN NR.775, DATË 14.12.2005</w:t>
      </w:r>
      <w:r w:rsidR="006F5786" w:rsidRPr="00EF5D4E">
        <w:rPr>
          <w:lang w:val="sq-AL"/>
        </w:rPr>
        <w:t xml:space="preserve"> TË </w:t>
      </w:r>
      <w:r w:rsidR="00A7588B">
        <w:rPr>
          <w:lang w:val="sq-AL"/>
        </w:rPr>
        <w:t>KËSHILLIT TË MINISTRAVE</w:t>
      </w:r>
      <w:r w:rsidRPr="00EF5D4E">
        <w:rPr>
          <w:lang w:val="sq-AL"/>
        </w:rPr>
        <w:t xml:space="preserve"> “PËR KOMPE</w:t>
      </w:r>
      <w:r w:rsidR="006F5786" w:rsidRPr="00EF5D4E">
        <w:rPr>
          <w:lang w:val="sq-AL"/>
        </w:rPr>
        <w:t xml:space="preserve">TENCAT, PËRBËRJEN, FUNKSIONIMIN </w:t>
      </w:r>
      <w:r w:rsidRPr="00EF5D4E">
        <w:rPr>
          <w:lang w:val="sq-AL"/>
        </w:rPr>
        <w:t>DHE MËNYRËN E MBLEDHJES DHE SHPËRBLIMIT TË ANËTAR</w:t>
      </w:r>
      <w:r w:rsidR="006F5786" w:rsidRPr="00EF5D4E">
        <w:rPr>
          <w:lang w:val="sq-AL"/>
        </w:rPr>
        <w:t xml:space="preserve">ËVE  TË KOMISIONIT SHTETËROR TË </w:t>
      </w:r>
      <w:r w:rsidRPr="00EF5D4E">
        <w:rPr>
          <w:lang w:val="sq-AL"/>
        </w:rPr>
        <w:t>MUZEVE”</w:t>
      </w:r>
    </w:p>
    <w:p w:rsidR="00C03E52" w:rsidRPr="00EF5D4E" w:rsidRDefault="00C03E52" w:rsidP="001B57A8">
      <w:pPr>
        <w:pStyle w:val="Paragrafi"/>
        <w:rPr>
          <w:lang w:val="sq-AL"/>
        </w:rPr>
      </w:pPr>
    </w:p>
    <w:p w:rsidR="0017197E" w:rsidRPr="00EF5D4E" w:rsidRDefault="0017197E" w:rsidP="001B57A8">
      <w:pPr>
        <w:pStyle w:val="Paragrafi"/>
        <w:rPr>
          <w:lang w:val="sq-AL"/>
        </w:rPr>
      </w:pPr>
      <w:r w:rsidRPr="00EF5D4E">
        <w:rPr>
          <w:lang w:val="sq-AL"/>
        </w:rPr>
        <w:t>Në mbështetje të nenit 100 të Kushte</w:t>
      </w:r>
      <w:r w:rsidR="00A7588B">
        <w:rPr>
          <w:lang w:val="sq-AL"/>
        </w:rPr>
        <w:t>tutës dhe të pikës 2 të nenit 16</w:t>
      </w:r>
      <w:r w:rsidRPr="00EF5D4E">
        <w:rPr>
          <w:lang w:val="sq-AL"/>
        </w:rPr>
        <w:t xml:space="preserve"> t</w:t>
      </w:r>
      <w:r w:rsidR="00B26CE8" w:rsidRPr="00EF5D4E">
        <w:rPr>
          <w:lang w:val="sq-AL"/>
        </w:rPr>
        <w:t>ë ligjit nr.9386, datë 4.5.2005</w:t>
      </w:r>
      <w:r w:rsidRPr="00EF5D4E">
        <w:rPr>
          <w:lang w:val="sq-AL"/>
        </w:rPr>
        <w:t xml:space="preserve"> “Për muzetë”, me propozimin e </w:t>
      </w:r>
      <w:r w:rsidR="00E83D1F" w:rsidRPr="00EF5D4E">
        <w:rPr>
          <w:lang w:val="sq-AL"/>
        </w:rPr>
        <w:t xml:space="preserve">Ministrit </w:t>
      </w:r>
      <w:r w:rsidRPr="00EF5D4E">
        <w:rPr>
          <w:lang w:val="sq-AL"/>
        </w:rPr>
        <w:t>të Turizmit, Kulturës, Rinisë dhe Sporteve, Këshilli i Ministrave</w:t>
      </w:r>
    </w:p>
    <w:p w:rsidR="006F5786" w:rsidRDefault="006F5786" w:rsidP="001B57A8">
      <w:pPr>
        <w:pStyle w:val="Paragrafi"/>
        <w:rPr>
          <w:lang w:val="sq-AL"/>
        </w:rPr>
      </w:pPr>
    </w:p>
    <w:p w:rsidR="0081754C" w:rsidRDefault="0081754C" w:rsidP="001B57A8">
      <w:pPr>
        <w:pStyle w:val="Paragrafi"/>
        <w:rPr>
          <w:lang w:val="sq-AL"/>
        </w:rPr>
      </w:pPr>
    </w:p>
    <w:p w:rsidR="0081754C" w:rsidRPr="00EF5D4E" w:rsidRDefault="0081754C" w:rsidP="001B57A8">
      <w:pPr>
        <w:pStyle w:val="Paragrafi"/>
        <w:rPr>
          <w:lang w:val="sq-AL"/>
        </w:rPr>
      </w:pPr>
    </w:p>
    <w:p w:rsidR="0017197E" w:rsidRPr="00EF5D4E" w:rsidRDefault="00C03E52" w:rsidP="001B57A8">
      <w:pPr>
        <w:pStyle w:val="VENDOSI"/>
        <w:keepNext w:val="0"/>
        <w:rPr>
          <w:lang w:val="sq-AL"/>
        </w:rPr>
      </w:pPr>
      <w:r w:rsidRPr="00EF5D4E">
        <w:rPr>
          <w:lang w:val="sq-AL"/>
        </w:rPr>
        <w:t>VENDOS</w:t>
      </w:r>
      <w:r w:rsidR="0017197E" w:rsidRPr="00EF5D4E">
        <w:rPr>
          <w:lang w:val="sq-AL"/>
        </w:rPr>
        <w:t>I:</w:t>
      </w:r>
    </w:p>
    <w:p w:rsidR="006F5786" w:rsidRPr="008D7E0E" w:rsidRDefault="006F5786" w:rsidP="001B57A8">
      <w:pPr>
        <w:pStyle w:val="Paragrafi"/>
        <w:rPr>
          <w:sz w:val="14"/>
          <w:lang w:val="sq-AL"/>
        </w:rPr>
      </w:pPr>
    </w:p>
    <w:p w:rsidR="0017197E" w:rsidRPr="00EF5D4E" w:rsidRDefault="0017197E" w:rsidP="001B57A8">
      <w:pPr>
        <w:pStyle w:val="Paragrafi"/>
        <w:rPr>
          <w:lang w:val="sq-AL"/>
        </w:rPr>
      </w:pPr>
      <w:r w:rsidRPr="00EF5D4E">
        <w:rPr>
          <w:lang w:val="sq-AL"/>
        </w:rPr>
        <w:t>Në vendimin nr.775</w:t>
      </w:r>
      <w:r w:rsidR="00A7588B">
        <w:rPr>
          <w:lang w:val="sq-AL"/>
        </w:rPr>
        <w:t>, datë 14.12.2005</w:t>
      </w:r>
      <w:r w:rsidRPr="00EF5D4E">
        <w:rPr>
          <w:lang w:val="sq-AL"/>
        </w:rPr>
        <w:t xml:space="preserve"> të Këshillit të Ministrave, bëhen ndryshimet e mëposhtme:</w:t>
      </w:r>
    </w:p>
    <w:p w:rsidR="0017197E" w:rsidRPr="00EF5D4E" w:rsidRDefault="0017197E" w:rsidP="001B57A8">
      <w:pPr>
        <w:pStyle w:val="Paragrafi"/>
        <w:rPr>
          <w:lang w:val="sq-AL"/>
        </w:rPr>
      </w:pPr>
      <w:r w:rsidRPr="00EF5D4E">
        <w:rPr>
          <w:lang w:val="sq-AL"/>
        </w:rPr>
        <w:t>1. Pika 1 ndryshohet, si më poshtë vijon:</w:t>
      </w:r>
    </w:p>
    <w:p w:rsidR="006F5786" w:rsidRPr="00EF5D4E" w:rsidRDefault="0017197E" w:rsidP="001B57A8">
      <w:pPr>
        <w:pStyle w:val="Paragrafi"/>
        <w:rPr>
          <w:lang w:val="sq-AL"/>
        </w:rPr>
      </w:pPr>
      <w:r w:rsidRPr="00EF5D4E">
        <w:rPr>
          <w:lang w:val="sq-AL"/>
        </w:rPr>
        <w:t>“1. Komisioni Shtetëror i Muzeve të kryesohet nga minis</w:t>
      </w:r>
      <w:r w:rsidR="006F5786" w:rsidRPr="00EF5D4E">
        <w:rPr>
          <w:lang w:val="sq-AL"/>
        </w:rPr>
        <w:t xml:space="preserve">tri përgjegjës për trashëgiminë </w:t>
      </w:r>
      <w:r w:rsidRPr="00EF5D4E">
        <w:rPr>
          <w:lang w:val="sq-AL"/>
        </w:rPr>
        <w:t>kulturore dhe në</w:t>
      </w:r>
      <w:r w:rsidR="006F5786" w:rsidRPr="00EF5D4E">
        <w:rPr>
          <w:lang w:val="sq-AL"/>
        </w:rPr>
        <w:t xml:space="preserve"> përbërje të ketë këta anëtarë: </w:t>
      </w:r>
    </w:p>
    <w:p w:rsidR="006F5786" w:rsidRPr="00EF5D4E" w:rsidRDefault="0017197E" w:rsidP="001B57A8">
      <w:pPr>
        <w:pStyle w:val="Paragrafi"/>
        <w:rPr>
          <w:lang w:val="sq-AL"/>
        </w:rPr>
      </w:pPr>
      <w:r w:rsidRPr="00EF5D4E">
        <w:rPr>
          <w:lang w:val="sq-AL"/>
        </w:rPr>
        <w:t xml:space="preserve">- Drejtorin e Muzeut </w:t>
      </w:r>
      <w:r w:rsidR="006F5786" w:rsidRPr="00EF5D4E">
        <w:rPr>
          <w:lang w:val="sq-AL"/>
        </w:rPr>
        <w:t>Historik Kombëtar;             </w:t>
      </w:r>
    </w:p>
    <w:p w:rsidR="006F5786" w:rsidRPr="00EF5D4E" w:rsidRDefault="00C03E52" w:rsidP="001B57A8">
      <w:pPr>
        <w:pStyle w:val="Paragrafi"/>
        <w:rPr>
          <w:lang w:val="sq-AL"/>
        </w:rPr>
      </w:pPr>
      <w:r w:rsidRPr="00EF5D4E">
        <w:rPr>
          <w:lang w:val="sq-AL"/>
        </w:rPr>
        <w:t xml:space="preserve">- </w:t>
      </w:r>
      <w:r w:rsidR="0017197E" w:rsidRPr="00EF5D4E">
        <w:rPr>
          <w:lang w:val="sq-AL"/>
        </w:rPr>
        <w:t>Drejtorin e Qendrës</w:t>
      </w:r>
      <w:r w:rsidRPr="00EF5D4E">
        <w:rPr>
          <w:lang w:val="sq-AL"/>
        </w:rPr>
        <w:t xml:space="preserve"> Kombëtare të Inventarizimit </w:t>
      </w:r>
      <w:r w:rsidR="0017197E" w:rsidRPr="00EF5D4E">
        <w:rPr>
          <w:lang w:val="sq-AL"/>
        </w:rPr>
        <w:t>të Pasur</w:t>
      </w:r>
      <w:r w:rsidR="006F5786" w:rsidRPr="00EF5D4E">
        <w:rPr>
          <w:lang w:val="sq-AL"/>
        </w:rPr>
        <w:t>ive Kulturore;                 </w:t>
      </w:r>
    </w:p>
    <w:p w:rsidR="006F5786" w:rsidRPr="00EF5D4E" w:rsidRDefault="0017197E" w:rsidP="001B57A8">
      <w:pPr>
        <w:pStyle w:val="Paragrafi"/>
        <w:rPr>
          <w:lang w:val="sq-AL"/>
        </w:rPr>
      </w:pPr>
      <w:r w:rsidRPr="00EF5D4E">
        <w:rPr>
          <w:lang w:val="sq-AL"/>
        </w:rPr>
        <w:t>- Dy përfaqësues nga struktura</w:t>
      </w:r>
      <w:r w:rsidR="00C03E52" w:rsidRPr="00EF5D4E">
        <w:rPr>
          <w:lang w:val="sq-AL"/>
        </w:rPr>
        <w:t xml:space="preserve"> përgjegjëse për trashëgiminë </w:t>
      </w:r>
      <w:r w:rsidRPr="00EF5D4E">
        <w:rPr>
          <w:lang w:val="sq-AL"/>
        </w:rPr>
        <w:t xml:space="preserve">kulturore, pranë Ministrisë së Turizmit, </w:t>
      </w:r>
      <w:r w:rsidR="00A7588B">
        <w:rPr>
          <w:lang w:val="sq-AL"/>
        </w:rPr>
        <w:t>Kulturës, Rinisë dhe Sporteve</w:t>
      </w:r>
      <w:r w:rsidR="006F5786" w:rsidRPr="00EF5D4E">
        <w:rPr>
          <w:lang w:val="sq-AL"/>
        </w:rPr>
        <w:t>;</w:t>
      </w:r>
    </w:p>
    <w:p w:rsidR="006F5786" w:rsidRPr="00EF5D4E" w:rsidRDefault="0017197E" w:rsidP="001B57A8">
      <w:pPr>
        <w:pStyle w:val="Paragrafi"/>
        <w:rPr>
          <w:lang w:val="sq-AL"/>
        </w:rPr>
      </w:pPr>
      <w:r w:rsidRPr="00EF5D4E">
        <w:rPr>
          <w:lang w:val="sq-AL"/>
        </w:rPr>
        <w:t xml:space="preserve">- Një përfaqësues nga struktura juridike, pranë Ministrisë së Turizmit, Kulturës, Rinisë </w:t>
      </w:r>
      <w:r w:rsidR="006F5786" w:rsidRPr="00EF5D4E">
        <w:rPr>
          <w:lang w:val="sq-AL"/>
        </w:rPr>
        <w:t>dhe Sporteve;</w:t>
      </w:r>
    </w:p>
    <w:p w:rsidR="006F5786" w:rsidRPr="00EF5D4E" w:rsidRDefault="0017197E" w:rsidP="001B57A8">
      <w:pPr>
        <w:pStyle w:val="Paragrafi"/>
        <w:rPr>
          <w:lang w:val="sq-AL"/>
        </w:rPr>
      </w:pPr>
      <w:r w:rsidRPr="00EF5D4E">
        <w:rPr>
          <w:lang w:val="sq-AL"/>
        </w:rPr>
        <w:t>- Një përfaq</w:t>
      </w:r>
      <w:r w:rsidR="006F5786" w:rsidRPr="00EF5D4E">
        <w:rPr>
          <w:lang w:val="sq-AL"/>
        </w:rPr>
        <w:t>ësues nga Akademia e Shkencave;</w:t>
      </w:r>
    </w:p>
    <w:p w:rsidR="006F5786" w:rsidRPr="00EF5D4E" w:rsidRDefault="0017197E" w:rsidP="001B57A8">
      <w:pPr>
        <w:pStyle w:val="Paragrafi"/>
        <w:rPr>
          <w:lang w:val="sq-AL"/>
        </w:rPr>
      </w:pPr>
      <w:r w:rsidRPr="00EF5D4E">
        <w:rPr>
          <w:lang w:val="sq-AL"/>
        </w:rPr>
        <w:t>- Një përfaqësues n</w:t>
      </w:r>
      <w:r w:rsidR="006F5786" w:rsidRPr="00EF5D4E">
        <w:rPr>
          <w:lang w:val="sq-AL"/>
        </w:rPr>
        <w:t>ga Instituti i Arkeologjisë;   </w:t>
      </w:r>
    </w:p>
    <w:p w:rsidR="006F5786" w:rsidRPr="00EF5D4E" w:rsidRDefault="0017197E" w:rsidP="001B57A8">
      <w:pPr>
        <w:pStyle w:val="Paragrafi"/>
        <w:rPr>
          <w:lang w:val="sq-AL"/>
        </w:rPr>
      </w:pPr>
      <w:r w:rsidRPr="00EF5D4E">
        <w:rPr>
          <w:lang w:val="sq-AL"/>
        </w:rPr>
        <w:t>- Një përfaqësues nga Instit</w:t>
      </w:r>
      <w:r w:rsidR="006F5786" w:rsidRPr="00EF5D4E">
        <w:rPr>
          <w:lang w:val="sq-AL"/>
        </w:rPr>
        <w:t>uti i Antropologjisë Kulturore;</w:t>
      </w:r>
    </w:p>
    <w:p w:rsidR="006F5786" w:rsidRPr="00EF5D4E" w:rsidRDefault="0017197E" w:rsidP="001B57A8">
      <w:pPr>
        <w:pStyle w:val="Paragrafi"/>
        <w:rPr>
          <w:lang w:val="sq-AL"/>
        </w:rPr>
      </w:pPr>
      <w:r w:rsidRPr="00EF5D4E">
        <w:rPr>
          <w:lang w:val="sq-AL"/>
        </w:rPr>
        <w:t>- Një përfaqësues nga Këshilli Ndërkombëtar i</w:t>
      </w:r>
      <w:r w:rsidR="001A255C" w:rsidRPr="00EF5D4E">
        <w:rPr>
          <w:lang w:val="sq-AL"/>
        </w:rPr>
        <w:t xml:space="preserve"> Muzeve </w:t>
      </w:r>
      <w:r w:rsidR="006F5786" w:rsidRPr="00EF5D4E">
        <w:rPr>
          <w:lang w:val="sq-AL"/>
        </w:rPr>
        <w:t xml:space="preserve">(ICOM) në Shqipëri; </w:t>
      </w:r>
    </w:p>
    <w:p w:rsidR="006F5786" w:rsidRPr="00EF5D4E" w:rsidRDefault="0017197E" w:rsidP="001B57A8">
      <w:pPr>
        <w:pStyle w:val="Paragrafi"/>
        <w:rPr>
          <w:lang w:val="sq-AL"/>
        </w:rPr>
      </w:pPr>
      <w:r w:rsidRPr="00EF5D4E">
        <w:rPr>
          <w:lang w:val="sq-AL"/>
        </w:rPr>
        <w:t>- Një përfaqësues nga Insti</w:t>
      </w:r>
      <w:r w:rsidR="006F5786" w:rsidRPr="00EF5D4E">
        <w:rPr>
          <w:lang w:val="sq-AL"/>
        </w:rPr>
        <w:t>tuti i Monumenteve të Kulturës;</w:t>
      </w:r>
    </w:p>
    <w:p w:rsidR="006F5786" w:rsidRPr="00EF5D4E" w:rsidRDefault="0017197E" w:rsidP="001B57A8">
      <w:pPr>
        <w:pStyle w:val="Paragrafi"/>
        <w:rPr>
          <w:lang w:val="sq-AL"/>
        </w:rPr>
      </w:pPr>
      <w:r w:rsidRPr="00EF5D4E">
        <w:rPr>
          <w:lang w:val="sq-AL"/>
        </w:rPr>
        <w:t>- Një përfaqë</w:t>
      </w:r>
      <w:r w:rsidR="006F5786" w:rsidRPr="00EF5D4E">
        <w:rPr>
          <w:lang w:val="sq-AL"/>
        </w:rPr>
        <w:t>sues nga Instituti i Historisë;</w:t>
      </w:r>
    </w:p>
    <w:p w:rsidR="0017197E" w:rsidRPr="00EF5D4E" w:rsidRDefault="0017197E" w:rsidP="001B57A8">
      <w:pPr>
        <w:pStyle w:val="Paragrafi"/>
        <w:rPr>
          <w:lang w:val="sq-AL"/>
        </w:rPr>
      </w:pPr>
      <w:r w:rsidRPr="00EF5D4E">
        <w:rPr>
          <w:lang w:val="sq-AL"/>
        </w:rPr>
        <w:t>- Një përfaqësues nga fusha e muzeologjisë.</w:t>
      </w:r>
    </w:p>
    <w:p w:rsidR="0017197E" w:rsidRPr="00EF5D4E" w:rsidRDefault="0017197E" w:rsidP="001B57A8">
      <w:pPr>
        <w:pStyle w:val="Paragrafi"/>
        <w:rPr>
          <w:lang w:val="sq-AL"/>
        </w:rPr>
      </w:pPr>
      <w:r w:rsidRPr="00EF5D4E">
        <w:rPr>
          <w:lang w:val="sq-AL"/>
        </w:rPr>
        <w:t>Përfaqësuesit e institucioneve të sipërpërmendura  caktohen me urdh</w:t>
      </w:r>
      <w:r w:rsidR="00A7588B">
        <w:rPr>
          <w:lang w:val="sq-AL"/>
        </w:rPr>
        <w:t>ër të M</w:t>
      </w:r>
      <w:r w:rsidRPr="00EF5D4E">
        <w:rPr>
          <w:lang w:val="sq-AL"/>
        </w:rPr>
        <w:t>inistrit të Turizmit, Kulturës, Rinisë dhe Sporteve.”.</w:t>
      </w:r>
    </w:p>
    <w:p w:rsidR="0017197E" w:rsidRPr="00EF5D4E" w:rsidRDefault="0017197E" w:rsidP="001B57A8">
      <w:pPr>
        <w:pStyle w:val="Paragrafi"/>
        <w:rPr>
          <w:lang w:val="sq-AL"/>
        </w:rPr>
      </w:pPr>
      <w:r w:rsidRPr="00EF5D4E">
        <w:rPr>
          <w:lang w:val="sq-AL"/>
        </w:rPr>
        <w:t xml:space="preserve">2. Pika 7 ndryshohet, si më poshtë vijon: </w:t>
      </w:r>
    </w:p>
    <w:p w:rsidR="0017197E" w:rsidRPr="00EF5D4E" w:rsidRDefault="0017197E" w:rsidP="001B57A8">
      <w:pPr>
        <w:pStyle w:val="Paragrafi"/>
        <w:rPr>
          <w:lang w:val="sq-AL"/>
        </w:rPr>
      </w:pPr>
      <w:r w:rsidRPr="00EF5D4E">
        <w:rPr>
          <w:lang w:val="sq-AL"/>
        </w:rPr>
        <w:t> “7. Anëtarët e komisionit, të cilët nuk punojnë në sistemin e institucioneve shtetërore, të shpërblehen me 5 000 (pesë mijë) lekë, por jo më shumë se për një mbledhje në muaj.”.</w:t>
      </w:r>
    </w:p>
    <w:p w:rsidR="0017197E" w:rsidRPr="00EF5D4E" w:rsidRDefault="0017197E" w:rsidP="001B57A8">
      <w:pPr>
        <w:pStyle w:val="Paragrafi"/>
        <w:rPr>
          <w:lang w:val="sq-AL"/>
        </w:rPr>
      </w:pPr>
      <w:r w:rsidRPr="00EF5D4E">
        <w:rPr>
          <w:lang w:val="sq-AL"/>
        </w:rPr>
        <w:t xml:space="preserve">3. Pika 8 ndryshohet, si më poshtë vijon: </w:t>
      </w:r>
    </w:p>
    <w:p w:rsidR="0017197E" w:rsidRPr="00EF5D4E" w:rsidRDefault="0017197E" w:rsidP="001B57A8">
      <w:pPr>
        <w:pStyle w:val="Paragrafi"/>
        <w:rPr>
          <w:lang w:val="sq-AL"/>
        </w:rPr>
      </w:pPr>
      <w:r w:rsidRPr="00EF5D4E">
        <w:rPr>
          <w:lang w:val="sq-AL"/>
        </w:rPr>
        <w:t>“8. Pagesa për shpërblimin të përballohet nga buxheti i Ministrisë së Turizmit, Kulturës, Rinisë dhe Sporteve.”.</w:t>
      </w:r>
    </w:p>
    <w:p w:rsidR="006F5786" w:rsidRPr="00EF5D4E" w:rsidRDefault="0017197E" w:rsidP="001B57A8">
      <w:pPr>
        <w:pStyle w:val="Paragrafi"/>
        <w:rPr>
          <w:lang w:val="sq-AL"/>
        </w:rPr>
      </w:pPr>
      <w:r w:rsidRPr="00EF5D4E">
        <w:rPr>
          <w:lang w:val="sq-AL"/>
        </w:rPr>
        <w:t>Ky vendim hyn në fuqi pas botimi</w:t>
      </w:r>
      <w:r w:rsidR="00006C71" w:rsidRPr="00EF5D4E">
        <w:rPr>
          <w:lang w:val="sq-AL"/>
        </w:rPr>
        <w:t>t në Fletoren Zyrtare</w:t>
      </w:r>
      <w:r w:rsidRPr="00EF5D4E">
        <w:rPr>
          <w:lang w:val="sq-AL"/>
        </w:rPr>
        <w:t>.</w:t>
      </w:r>
    </w:p>
    <w:p w:rsidR="006F5786" w:rsidRPr="00EF5D4E" w:rsidRDefault="00435E9E" w:rsidP="001B57A8">
      <w:pPr>
        <w:pStyle w:val="Autoriteti"/>
        <w:keepNext w:val="0"/>
        <w:rPr>
          <w:lang w:val="sq-AL"/>
        </w:rPr>
      </w:pPr>
      <w:r w:rsidRPr="00EF5D4E">
        <w:rPr>
          <w:lang w:val="sq-AL"/>
        </w:rPr>
        <w:t>KRYEMINISTR</w:t>
      </w:r>
      <w:r w:rsidR="006617C8" w:rsidRPr="00EF5D4E">
        <w:rPr>
          <w:lang w:val="sq-AL"/>
        </w:rPr>
        <w:t>I</w:t>
      </w:r>
    </w:p>
    <w:p w:rsidR="0017197E" w:rsidRPr="00EF5D4E" w:rsidRDefault="00435E9E" w:rsidP="001B57A8">
      <w:pPr>
        <w:pStyle w:val="AutoritetiEmer"/>
        <w:rPr>
          <w:lang w:val="sq-AL"/>
        </w:rPr>
      </w:pPr>
      <w:r w:rsidRPr="00EF5D4E">
        <w:rPr>
          <w:lang w:val="sq-AL"/>
        </w:rPr>
        <w:t>Sali Berisha</w:t>
      </w:r>
    </w:p>
    <w:p w:rsidR="00B9587C" w:rsidRPr="00EF5D4E" w:rsidRDefault="00B9587C" w:rsidP="001B57A8">
      <w:pPr>
        <w:pStyle w:val="Paragrafi"/>
        <w:rPr>
          <w:lang w:val="sq-AL"/>
        </w:rPr>
      </w:pPr>
    </w:p>
    <w:p w:rsidR="00B9587C" w:rsidRPr="00EF5D4E" w:rsidRDefault="00B9587C" w:rsidP="001B57A8">
      <w:pPr>
        <w:pStyle w:val="Akti"/>
        <w:keepNext w:val="0"/>
        <w:rPr>
          <w:lang w:val="sq-AL"/>
        </w:rPr>
      </w:pPr>
      <w:r w:rsidRPr="00EF5D4E">
        <w:rPr>
          <w:lang w:val="sq-AL"/>
        </w:rPr>
        <w:t>UDH</w:t>
      </w:r>
      <w:r w:rsidR="003443C0" w:rsidRPr="00EF5D4E">
        <w:rPr>
          <w:lang w:val="sq-AL"/>
        </w:rPr>
        <w:t>Ë</w:t>
      </w:r>
      <w:r w:rsidRPr="00EF5D4E">
        <w:rPr>
          <w:lang w:val="sq-AL"/>
        </w:rPr>
        <w:t>ZIM</w:t>
      </w:r>
    </w:p>
    <w:p w:rsidR="00B9587C" w:rsidRPr="00EF5D4E" w:rsidRDefault="00B9587C" w:rsidP="001B57A8">
      <w:pPr>
        <w:pStyle w:val="NumriData"/>
        <w:keepNext w:val="0"/>
        <w:rPr>
          <w:lang w:val="sq-AL"/>
        </w:rPr>
      </w:pPr>
      <w:r w:rsidRPr="00EF5D4E">
        <w:rPr>
          <w:lang w:val="sq-AL"/>
        </w:rPr>
        <w:t>Nr.10, dat</w:t>
      </w:r>
      <w:r w:rsidR="003443C0" w:rsidRPr="00EF5D4E">
        <w:rPr>
          <w:lang w:val="sq-AL"/>
        </w:rPr>
        <w:t>ë</w:t>
      </w:r>
      <w:r w:rsidRPr="00EF5D4E">
        <w:rPr>
          <w:lang w:val="sq-AL"/>
        </w:rPr>
        <w:t xml:space="preserve"> 23.3.2010</w:t>
      </w:r>
    </w:p>
    <w:p w:rsidR="00B9587C" w:rsidRPr="00EF5D4E" w:rsidRDefault="00B9587C" w:rsidP="001B57A8">
      <w:pPr>
        <w:pStyle w:val="Paragrafi"/>
        <w:rPr>
          <w:lang w:val="sq-AL"/>
        </w:rPr>
      </w:pPr>
    </w:p>
    <w:p w:rsidR="00B9587C" w:rsidRPr="00EF5D4E" w:rsidRDefault="00B9587C" w:rsidP="001B57A8">
      <w:pPr>
        <w:pStyle w:val="Titulli"/>
        <w:keepNext w:val="0"/>
        <w:rPr>
          <w:lang w:val="sq-AL"/>
        </w:rPr>
      </w:pPr>
      <w:r w:rsidRPr="00EF5D4E">
        <w:rPr>
          <w:lang w:val="sq-AL"/>
        </w:rPr>
        <w:t>P</w:t>
      </w:r>
      <w:r w:rsidR="003443C0" w:rsidRPr="00EF5D4E">
        <w:rPr>
          <w:lang w:val="sq-AL"/>
        </w:rPr>
        <w:t>Ë</w:t>
      </w:r>
      <w:r w:rsidRPr="00EF5D4E">
        <w:rPr>
          <w:lang w:val="sq-AL"/>
        </w:rPr>
        <w:t>R NJ</w:t>
      </w:r>
      <w:r w:rsidR="003443C0" w:rsidRPr="00EF5D4E">
        <w:rPr>
          <w:lang w:val="sq-AL"/>
        </w:rPr>
        <w:t>Ë</w:t>
      </w:r>
      <w:r w:rsidRPr="00EF5D4E">
        <w:rPr>
          <w:lang w:val="sq-AL"/>
        </w:rPr>
        <w:t xml:space="preserve"> NDRYSHIM N</w:t>
      </w:r>
      <w:r w:rsidR="003443C0" w:rsidRPr="00EF5D4E">
        <w:rPr>
          <w:lang w:val="sq-AL"/>
        </w:rPr>
        <w:t>Ë</w:t>
      </w:r>
      <w:r w:rsidRPr="00EF5D4E">
        <w:rPr>
          <w:lang w:val="sq-AL"/>
        </w:rPr>
        <w:t xml:space="preserve"> UDH</w:t>
      </w:r>
      <w:r w:rsidR="003443C0" w:rsidRPr="00EF5D4E">
        <w:rPr>
          <w:lang w:val="sq-AL"/>
        </w:rPr>
        <w:t>Ë</w:t>
      </w:r>
      <w:r w:rsidRPr="00EF5D4E">
        <w:rPr>
          <w:lang w:val="sq-AL"/>
        </w:rPr>
        <w:t>ZIMIN NR.1, DAT</w:t>
      </w:r>
      <w:r w:rsidR="003443C0" w:rsidRPr="00EF5D4E">
        <w:rPr>
          <w:lang w:val="sq-AL"/>
        </w:rPr>
        <w:t>Ë</w:t>
      </w:r>
      <w:r w:rsidRPr="00EF5D4E">
        <w:rPr>
          <w:lang w:val="sq-AL"/>
        </w:rPr>
        <w:t xml:space="preserve"> 8.1.2009 “P</w:t>
      </w:r>
      <w:r w:rsidR="003443C0" w:rsidRPr="00EF5D4E">
        <w:rPr>
          <w:lang w:val="sq-AL"/>
        </w:rPr>
        <w:t>Ë</w:t>
      </w:r>
      <w:r w:rsidRPr="00EF5D4E">
        <w:rPr>
          <w:lang w:val="sq-AL"/>
        </w:rPr>
        <w:t>R P</w:t>
      </w:r>
      <w:r w:rsidR="003443C0" w:rsidRPr="00EF5D4E">
        <w:rPr>
          <w:lang w:val="sq-AL"/>
        </w:rPr>
        <w:t>Ë</w:t>
      </w:r>
      <w:r w:rsidRPr="00EF5D4E">
        <w:rPr>
          <w:lang w:val="sq-AL"/>
        </w:rPr>
        <w:t>RCAKTIMIN E TARIF</w:t>
      </w:r>
      <w:r w:rsidR="003443C0" w:rsidRPr="00EF5D4E">
        <w:rPr>
          <w:lang w:val="sq-AL"/>
        </w:rPr>
        <w:t>Ë</w:t>
      </w:r>
      <w:r w:rsidRPr="00EF5D4E">
        <w:rPr>
          <w:lang w:val="sq-AL"/>
        </w:rPr>
        <w:t>S S</w:t>
      </w:r>
      <w:r w:rsidR="003443C0" w:rsidRPr="00EF5D4E">
        <w:rPr>
          <w:lang w:val="sq-AL"/>
        </w:rPr>
        <w:t>Ë</w:t>
      </w:r>
      <w:r w:rsidRPr="00EF5D4E">
        <w:rPr>
          <w:lang w:val="sq-AL"/>
        </w:rPr>
        <w:t xml:space="preserve"> SH</w:t>
      </w:r>
      <w:r w:rsidR="003443C0" w:rsidRPr="00EF5D4E">
        <w:rPr>
          <w:lang w:val="sq-AL"/>
        </w:rPr>
        <w:t>Ë</w:t>
      </w:r>
      <w:r w:rsidRPr="00EF5D4E">
        <w:rPr>
          <w:lang w:val="sq-AL"/>
        </w:rPr>
        <w:t>RBIMIT P</w:t>
      </w:r>
      <w:r w:rsidR="003443C0" w:rsidRPr="00EF5D4E">
        <w:rPr>
          <w:lang w:val="sq-AL"/>
        </w:rPr>
        <w:t>Ë</w:t>
      </w:r>
      <w:r w:rsidRPr="00EF5D4E">
        <w:rPr>
          <w:lang w:val="sq-AL"/>
        </w:rPr>
        <w:t>R P</w:t>
      </w:r>
      <w:r w:rsidR="003443C0" w:rsidRPr="00EF5D4E">
        <w:rPr>
          <w:lang w:val="sq-AL"/>
        </w:rPr>
        <w:t>Ë</w:t>
      </w:r>
      <w:r w:rsidRPr="00EF5D4E">
        <w:rPr>
          <w:lang w:val="sq-AL"/>
        </w:rPr>
        <w:t>RDORIMIN E APARATEVE TELEVIZIVE”</w:t>
      </w:r>
    </w:p>
    <w:p w:rsidR="00B96348" w:rsidRPr="00EF5D4E" w:rsidRDefault="00B96348" w:rsidP="001B57A8">
      <w:pPr>
        <w:pStyle w:val="Paragrafi"/>
        <w:rPr>
          <w:lang w:val="sq-AL"/>
        </w:rPr>
      </w:pPr>
    </w:p>
    <w:p w:rsidR="00B96348" w:rsidRPr="00EF5D4E" w:rsidRDefault="00B96348" w:rsidP="001B57A8">
      <w:pPr>
        <w:pStyle w:val="Paragrafi"/>
        <w:rPr>
          <w:lang w:val="sq-AL"/>
        </w:rPr>
      </w:pPr>
      <w:r w:rsidRPr="00EF5D4E">
        <w:rPr>
          <w:lang w:val="sq-AL"/>
        </w:rPr>
        <w:t>N</w:t>
      </w:r>
      <w:r w:rsidR="003443C0" w:rsidRPr="00EF5D4E">
        <w:rPr>
          <w:lang w:val="sq-AL"/>
        </w:rPr>
        <w:t>ë</w:t>
      </w:r>
      <w:r w:rsidRPr="00EF5D4E">
        <w:rPr>
          <w:lang w:val="sq-AL"/>
        </w:rPr>
        <w:t xml:space="preserve"> mb</w:t>
      </w:r>
      <w:r w:rsidR="003443C0" w:rsidRPr="00EF5D4E">
        <w:rPr>
          <w:lang w:val="sq-AL"/>
        </w:rPr>
        <w:t>ë</w:t>
      </w:r>
      <w:r w:rsidRPr="00EF5D4E">
        <w:rPr>
          <w:lang w:val="sq-AL"/>
        </w:rPr>
        <w:t>shtetje t</w:t>
      </w:r>
      <w:r w:rsidR="003443C0" w:rsidRPr="00EF5D4E">
        <w:rPr>
          <w:lang w:val="sq-AL"/>
        </w:rPr>
        <w:t>ë</w:t>
      </w:r>
      <w:r w:rsidRPr="00EF5D4E">
        <w:rPr>
          <w:lang w:val="sq-AL"/>
        </w:rPr>
        <w:t xml:space="preserve"> nenit </w:t>
      </w:r>
      <w:r w:rsidR="00897283">
        <w:rPr>
          <w:lang w:val="sq-AL"/>
        </w:rPr>
        <w:t>102</w:t>
      </w:r>
      <w:r w:rsidRPr="00EF5D4E">
        <w:rPr>
          <w:lang w:val="sq-AL"/>
        </w:rPr>
        <w:t xml:space="preserve"> pika 4 t</w:t>
      </w:r>
      <w:r w:rsidR="003443C0" w:rsidRPr="00EF5D4E">
        <w:rPr>
          <w:lang w:val="sq-AL"/>
        </w:rPr>
        <w:t>ë</w:t>
      </w:r>
      <w:r w:rsidRPr="00EF5D4E">
        <w:rPr>
          <w:lang w:val="sq-AL"/>
        </w:rPr>
        <w:t xml:space="preserve"> Kushtetut</w:t>
      </w:r>
      <w:r w:rsidR="003443C0" w:rsidRPr="00EF5D4E">
        <w:rPr>
          <w:lang w:val="sq-AL"/>
        </w:rPr>
        <w:t>ë</w:t>
      </w:r>
      <w:r w:rsidRPr="00EF5D4E">
        <w:rPr>
          <w:lang w:val="sq-AL"/>
        </w:rPr>
        <w:t>s dhe nenit 11 t</w:t>
      </w:r>
      <w:r w:rsidR="003443C0" w:rsidRPr="00EF5D4E">
        <w:rPr>
          <w:lang w:val="sq-AL"/>
        </w:rPr>
        <w:t>ë</w:t>
      </w:r>
      <w:r w:rsidRPr="00EF5D4E">
        <w:rPr>
          <w:lang w:val="sq-AL"/>
        </w:rPr>
        <w:t xml:space="preserve"> ligjit nr.9975, dat</w:t>
      </w:r>
      <w:r w:rsidR="003443C0" w:rsidRPr="00EF5D4E">
        <w:rPr>
          <w:lang w:val="sq-AL"/>
        </w:rPr>
        <w:t>ë</w:t>
      </w:r>
      <w:r w:rsidRPr="00EF5D4E">
        <w:rPr>
          <w:lang w:val="sq-AL"/>
        </w:rPr>
        <w:t xml:space="preserve"> 28.7.2008 “P</w:t>
      </w:r>
      <w:r w:rsidR="003443C0" w:rsidRPr="00EF5D4E">
        <w:rPr>
          <w:lang w:val="sq-AL"/>
        </w:rPr>
        <w:t>ë</w:t>
      </w:r>
      <w:r w:rsidRPr="00EF5D4E">
        <w:rPr>
          <w:lang w:val="sq-AL"/>
        </w:rPr>
        <w:t>r taksat komb</w:t>
      </w:r>
      <w:r w:rsidR="003443C0" w:rsidRPr="00EF5D4E">
        <w:rPr>
          <w:lang w:val="sq-AL"/>
        </w:rPr>
        <w:t>ë</w:t>
      </w:r>
      <w:r w:rsidRPr="00EF5D4E">
        <w:rPr>
          <w:lang w:val="sq-AL"/>
        </w:rPr>
        <w:t>tare”, Ministri i Financave dhe Drejtori i P</w:t>
      </w:r>
      <w:r w:rsidR="003443C0" w:rsidRPr="00EF5D4E">
        <w:rPr>
          <w:lang w:val="sq-AL"/>
        </w:rPr>
        <w:t>ë</w:t>
      </w:r>
      <w:r w:rsidRPr="00EF5D4E">
        <w:rPr>
          <w:lang w:val="sq-AL"/>
        </w:rPr>
        <w:t>rgjithsh</w:t>
      </w:r>
      <w:r w:rsidR="003443C0" w:rsidRPr="00EF5D4E">
        <w:rPr>
          <w:lang w:val="sq-AL"/>
        </w:rPr>
        <w:t>ë</w:t>
      </w:r>
      <w:r w:rsidR="00897283">
        <w:rPr>
          <w:lang w:val="sq-AL"/>
        </w:rPr>
        <w:t>m i Radiotelevizionit Shqiptar</w:t>
      </w:r>
    </w:p>
    <w:p w:rsidR="00B96348" w:rsidRPr="00EF5D4E" w:rsidRDefault="00B96348" w:rsidP="001B57A8">
      <w:pPr>
        <w:pStyle w:val="Paragrafi"/>
        <w:rPr>
          <w:lang w:val="sq-AL"/>
        </w:rPr>
      </w:pPr>
    </w:p>
    <w:p w:rsidR="00B96348" w:rsidRPr="00EF5D4E" w:rsidRDefault="00B96348" w:rsidP="001B57A8">
      <w:pPr>
        <w:pStyle w:val="VENDOSI"/>
        <w:keepNext w:val="0"/>
        <w:rPr>
          <w:lang w:val="sq-AL"/>
        </w:rPr>
      </w:pPr>
      <w:r w:rsidRPr="00EF5D4E">
        <w:rPr>
          <w:lang w:val="sq-AL"/>
        </w:rPr>
        <w:t>UDH</w:t>
      </w:r>
      <w:r w:rsidR="003443C0" w:rsidRPr="00EF5D4E">
        <w:rPr>
          <w:lang w:val="sq-AL"/>
        </w:rPr>
        <w:t>Ë</w:t>
      </w:r>
      <w:r w:rsidRPr="00EF5D4E">
        <w:rPr>
          <w:lang w:val="sq-AL"/>
        </w:rPr>
        <w:t>ZO</w:t>
      </w:r>
      <w:r w:rsidR="00A7588B">
        <w:rPr>
          <w:lang w:val="sq-AL"/>
        </w:rPr>
        <w:t>j</w:t>
      </w:r>
      <w:r w:rsidRPr="00EF5D4E">
        <w:rPr>
          <w:lang w:val="sq-AL"/>
        </w:rPr>
        <w:t>N</w:t>
      </w:r>
      <w:r w:rsidR="00A7588B">
        <w:rPr>
          <w:lang w:val="sq-AL"/>
        </w:rPr>
        <w:t>Ë</w:t>
      </w:r>
      <w:r w:rsidRPr="00EF5D4E">
        <w:rPr>
          <w:lang w:val="sq-AL"/>
        </w:rPr>
        <w:t>:</w:t>
      </w:r>
    </w:p>
    <w:p w:rsidR="00B96348" w:rsidRPr="00EF5D4E" w:rsidRDefault="00B96348" w:rsidP="001B57A8">
      <w:pPr>
        <w:pStyle w:val="Paragrafi"/>
        <w:rPr>
          <w:lang w:val="sq-AL"/>
        </w:rPr>
      </w:pPr>
    </w:p>
    <w:p w:rsidR="00B96348" w:rsidRPr="00EF5D4E" w:rsidRDefault="00B96348" w:rsidP="001B57A8">
      <w:pPr>
        <w:pStyle w:val="Paragrafi"/>
        <w:rPr>
          <w:lang w:val="sq-AL"/>
        </w:rPr>
      </w:pPr>
      <w:r w:rsidRPr="00EF5D4E">
        <w:rPr>
          <w:lang w:val="sq-AL"/>
        </w:rPr>
        <w:t>N</w:t>
      </w:r>
      <w:r w:rsidR="003443C0" w:rsidRPr="00EF5D4E">
        <w:rPr>
          <w:lang w:val="sq-AL"/>
        </w:rPr>
        <w:t>ë</w:t>
      </w:r>
      <w:r w:rsidRPr="00EF5D4E">
        <w:rPr>
          <w:lang w:val="sq-AL"/>
        </w:rPr>
        <w:t xml:space="preserve"> udh</w:t>
      </w:r>
      <w:r w:rsidR="003443C0" w:rsidRPr="00EF5D4E">
        <w:rPr>
          <w:lang w:val="sq-AL"/>
        </w:rPr>
        <w:t>ë</w:t>
      </w:r>
      <w:r w:rsidRPr="00EF5D4E">
        <w:rPr>
          <w:lang w:val="sq-AL"/>
        </w:rPr>
        <w:t>zimin nr.1, dat</w:t>
      </w:r>
      <w:r w:rsidR="003443C0" w:rsidRPr="00EF5D4E">
        <w:rPr>
          <w:lang w:val="sq-AL"/>
        </w:rPr>
        <w:t>ë</w:t>
      </w:r>
      <w:r w:rsidRPr="00EF5D4E">
        <w:rPr>
          <w:lang w:val="sq-AL"/>
        </w:rPr>
        <w:t xml:space="preserve"> 8.1.2009 “P</w:t>
      </w:r>
      <w:r w:rsidR="003443C0" w:rsidRPr="00EF5D4E">
        <w:rPr>
          <w:lang w:val="sq-AL"/>
        </w:rPr>
        <w:t>ë</w:t>
      </w:r>
      <w:r w:rsidRPr="00EF5D4E">
        <w:rPr>
          <w:lang w:val="sq-AL"/>
        </w:rPr>
        <w:t>r p</w:t>
      </w:r>
      <w:r w:rsidR="003443C0" w:rsidRPr="00EF5D4E">
        <w:rPr>
          <w:lang w:val="sq-AL"/>
        </w:rPr>
        <w:t>ë</w:t>
      </w:r>
      <w:r w:rsidRPr="00EF5D4E">
        <w:rPr>
          <w:lang w:val="sq-AL"/>
        </w:rPr>
        <w:t>rcaktimin e tarif</w:t>
      </w:r>
      <w:r w:rsidR="003443C0" w:rsidRPr="00EF5D4E">
        <w:rPr>
          <w:lang w:val="sq-AL"/>
        </w:rPr>
        <w:t>ë</w:t>
      </w:r>
      <w:r w:rsidRPr="00EF5D4E">
        <w:rPr>
          <w:lang w:val="sq-AL"/>
        </w:rPr>
        <w:t>s s</w:t>
      </w:r>
      <w:r w:rsidR="003443C0" w:rsidRPr="00EF5D4E">
        <w:rPr>
          <w:lang w:val="sq-AL"/>
        </w:rPr>
        <w:t>ë</w:t>
      </w:r>
      <w:r w:rsidRPr="00EF5D4E">
        <w:rPr>
          <w:lang w:val="sq-AL"/>
        </w:rPr>
        <w:t xml:space="preserve"> sh</w:t>
      </w:r>
      <w:r w:rsidR="003443C0" w:rsidRPr="00EF5D4E">
        <w:rPr>
          <w:lang w:val="sq-AL"/>
        </w:rPr>
        <w:t>ë</w:t>
      </w:r>
      <w:r w:rsidRPr="00EF5D4E">
        <w:rPr>
          <w:lang w:val="sq-AL"/>
        </w:rPr>
        <w:t>rbimit p</w:t>
      </w:r>
      <w:r w:rsidR="003443C0" w:rsidRPr="00EF5D4E">
        <w:rPr>
          <w:lang w:val="sq-AL"/>
        </w:rPr>
        <w:t>ë</w:t>
      </w:r>
      <w:r w:rsidRPr="00EF5D4E">
        <w:rPr>
          <w:lang w:val="sq-AL"/>
        </w:rPr>
        <w:t>r p</w:t>
      </w:r>
      <w:r w:rsidR="003443C0" w:rsidRPr="00EF5D4E">
        <w:rPr>
          <w:lang w:val="sq-AL"/>
        </w:rPr>
        <w:t>ë</w:t>
      </w:r>
      <w:r w:rsidRPr="00EF5D4E">
        <w:rPr>
          <w:lang w:val="sq-AL"/>
        </w:rPr>
        <w:t xml:space="preserve">rdorimin </w:t>
      </w:r>
      <w:r w:rsidR="00897283">
        <w:rPr>
          <w:lang w:val="sq-AL"/>
        </w:rPr>
        <w:t>e aparateve televizive”, pika 7</w:t>
      </w:r>
      <w:r w:rsidRPr="00EF5D4E">
        <w:rPr>
          <w:lang w:val="sq-AL"/>
        </w:rPr>
        <w:t xml:space="preserve"> riformulohet si m</w:t>
      </w:r>
      <w:r w:rsidR="003443C0" w:rsidRPr="00EF5D4E">
        <w:rPr>
          <w:lang w:val="sq-AL"/>
        </w:rPr>
        <w:t>ë</w:t>
      </w:r>
      <w:r w:rsidRPr="00EF5D4E">
        <w:rPr>
          <w:lang w:val="sq-AL"/>
        </w:rPr>
        <w:t xml:space="preserve"> posht</w:t>
      </w:r>
      <w:r w:rsidR="003443C0" w:rsidRPr="00EF5D4E">
        <w:rPr>
          <w:lang w:val="sq-AL"/>
        </w:rPr>
        <w:t>ë</w:t>
      </w:r>
      <w:r w:rsidRPr="00EF5D4E">
        <w:rPr>
          <w:lang w:val="sq-AL"/>
        </w:rPr>
        <w:t>:</w:t>
      </w:r>
    </w:p>
    <w:p w:rsidR="00B96348" w:rsidRPr="00EF5D4E" w:rsidRDefault="00897283" w:rsidP="001B57A8">
      <w:pPr>
        <w:pStyle w:val="Paragrafi"/>
        <w:rPr>
          <w:lang w:val="sq-AL"/>
        </w:rPr>
      </w:pPr>
      <w:r>
        <w:rPr>
          <w:lang w:val="sq-AL"/>
        </w:rPr>
        <w:t>“</w:t>
      </w:r>
      <w:r w:rsidR="00B96348" w:rsidRPr="00EF5D4E">
        <w:rPr>
          <w:lang w:val="sq-AL"/>
        </w:rPr>
        <w:t>7.</w:t>
      </w:r>
      <w:r w:rsidR="00006C71" w:rsidRPr="00EF5D4E">
        <w:rPr>
          <w:lang w:val="sq-AL"/>
        </w:rPr>
        <w:t xml:space="preserve"> </w:t>
      </w:r>
      <w:r w:rsidR="00B96348" w:rsidRPr="00EF5D4E">
        <w:rPr>
          <w:lang w:val="sq-AL"/>
        </w:rPr>
        <w:t>P</w:t>
      </w:r>
      <w:r w:rsidR="003443C0" w:rsidRPr="00EF5D4E">
        <w:rPr>
          <w:lang w:val="sq-AL"/>
        </w:rPr>
        <w:t>ë</w:t>
      </w:r>
      <w:r w:rsidR="00B96348" w:rsidRPr="00EF5D4E">
        <w:rPr>
          <w:lang w:val="sq-AL"/>
        </w:rPr>
        <w:t>r sh</w:t>
      </w:r>
      <w:r w:rsidR="003443C0" w:rsidRPr="00EF5D4E">
        <w:rPr>
          <w:lang w:val="sq-AL"/>
        </w:rPr>
        <w:t>ë</w:t>
      </w:r>
      <w:r>
        <w:rPr>
          <w:lang w:val="sq-AL"/>
        </w:rPr>
        <w:t>rbimin e kryer, OSSH-ja</w:t>
      </w:r>
      <w:r w:rsidR="00B96348" w:rsidRPr="00EF5D4E">
        <w:rPr>
          <w:lang w:val="sq-AL"/>
        </w:rPr>
        <w:t xml:space="preserve"> p</w:t>
      </w:r>
      <w:r w:rsidR="003443C0" w:rsidRPr="00EF5D4E">
        <w:rPr>
          <w:lang w:val="sq-AL"/>
        </w:rPr>
        <w:t>ë</w:t>
      </w:r>
      <w:r w:rsidR="00B96348" w:rsidRPr="00EF5D4E">
        <w:rPr>
          <w:lang w:val="sq-AL"/>
        </w:rPr>
        <w:t>rfiton 10% komision t</w:t>
      </w:r>
      <w:r w:rsidR="003443C0" w:rsidRPr="00EF5D4E">
        <w:rPr>
          <w:lang w:val="sq-AL"/>
        </w:rPr>
        <w:t>ë</w:t>
      </w:r>
      <w:r w:rsidR="00B96348" w:rsidRPr="00EF5D4E">
        <w:rPr>
          <w:lang w:val="sq-AL"/>
        </w:rPr>
        <w:t xml:space="preserve"> llogaritur mbi mas</w:t>
      </w:r>
      <w:r w:rsidR="003443C0" w:rsidRPr="00EF5D4E">
        <w:rPr>
          <w:lang w:val="sq-AL"/>
        </w:rPr>
        <w:t>ë</w:t>
      </w:r>
      <w:r w:rsidR="00B96348" w:rsidRPr="00EF5D4E">
        <w:rPr>
          <w:lang w:val="sq-AL"/>
        </w:rPr>
        <w:t>n e tarifave q</w:t>
      </w:r>
      <w:r w:rsidR="003443C0" w:rsidRPr="00EF5D4E">
        <w:rPr>
          <w:lang w:val="sq-AL"/>
        </w:rPr>
        <w:t>ë</w:t>
      </w:r>
      <w:r w:rsidR="00B96348" w:rsidRPr="00EF5D4E">
        <w:rPr>
          <w:lang w:val="sq-AL"/>
        </w:rPr>
        <w:t xml:space="preserve"> ka ark</w:t>
      </w:r>
      <w:r w:rsidR="003443C0" w:rsidRPr="00EF5D4E">
        <w:rPr>
          <w:lang w:val="sq-AL"/>
        </w:rPr>
        <w:t>ë</w:t>
      </w:r>
      <w:r w:rsidR="00B96348" w:rsidRPr="00EF5D4E">
        <w:rPr>
          <w:lang w:val="sq-AL"/>
        </w:rPr>
        <w:t>tuar dhe ka transferuar n</w:t>
      </w:r>
      <w:r w:rsidR="003443C0" w:rsidRPr="00EF5D4E">
        <w:rPr>
          <w:lang w:val="sq-AL"/>
        </w:rPr>
        <w:t>ë</w:t>
      </w:r>
      <w:r w:rsidR="00B96348" w:rsidRPr="00EF5D4E">
        <w:rPr>
          <w:lang w:val="sq-AL"/>
        </w:rPr>
        <w:t xml:space="preserve"> llogarin</w:t>
      </w:r>
      <w:r w:rsidR="003443C0" w:rsidRPr="00EF5D4E">
        <w:rPr>
          <w:lang w:val="sq-AL"/>
        </w:rPr>
        <w:t>ë</w:t>
      </w:r>
      <w:r w:rsidR="00B96348" w:rsidRPr="00EF5D4E">
        <w:rPr>
          <w:lang w:val="sq-AL"/>
        </w:rPr>
        <w:t xml:space="preserve"> p</w:t>
      </w:r>
      <w:r w:rsidR="003443C0" w:rsidRPr="00EF5D4E">
        <w:rPr>
          <w:lang w:val="sq-AL"/>
        </w:rPr>
        <w:t>ë</w:t>
      </w:r>
      <w:r w:rsidR="00B96348" w:rsidRPr="00EF5D4E">
        <w:rPr>
          <w:lang w:val="sq-AL"/>
        </w:rPr>
        <w:t>rkat</w:t>
      </w:r>
      <w:r w:rsidR="003443C0" w:rsidRPr="00EF5D4E">
        <w:rPr>
          <w:lang w:val="sq-AL"/>
        </w:rPr>
        <w:t>ë</w:t>
      </w:r>
      <w:r w:rsidR="00B96348" w:rsidRPr="00EF5D4E">
        <w:rPr>
          <w:lang w:val="sq-AL"/>
        </w:rPr>
        <w:t>se t</w:t>
      </w:r>
      <w:r w:rsidR="003443C0" w:rsidRPr="00EF5D4E">
        <w:rPr>
          <w:lang w:val="sq-AL"/>
        </w:rPr>
        <w:t>ë</w:t>
      </w:r>
      <w:r w:rsidR="00B96348" w:rsidRPr="00EF5D4E">
        <w:rPr>
          <w:lang w:val="sq-AL"/>
        </w:rPr>
        <w:t xml:space="preserve"> thesarit</w:t>
      </w:r>
      <w:r>
        <w:rPr>
          <w:lang w:val="sq-AL"/>
        </w:rPr>
        <w:t>.”</w:t>
      </w:r>
      <w:r w:rsidR="00B96348" w:rsidRPr="00EF5D4E">
        <w:rPr>
          <w:lang w:val="sq-AL"/>
        </w:rPr>
        <w:t>.</w:t>
      </w:r>
    </w:p>
    <w:p w:rsidR="00B96348" w:rsidRDefault="00B96348" w:rsidP="001B57A8">
      <w:pPr>
        <w:pStyle w:val="Paragrafi"/>
        <w:rPr>
          <w:lang w:val="sq-AL"/>
        </w:rPr>
      </w:pPr>
      <w:r w:rsidRPr="00EF5D4E">
        <w:rPr>
          <w:lang w:val="sq-AL"/>
        </w:rPr>
        <w:t>Ky udh</w:t>
      </w:r>
      <w:r w:rsidR="003443C0" w:rsidRPr="00EF5D4E">
        <w:rPr>
          <w:lang w:val="sq-AL"/>
        </w:rPr>
        <w:t>ë</w:t>
      </w:r>
      <w:r w:rsidRPr="00EF5D4E">
        <w:rPr>
          <w:lang w:val="sq-AL"/>
        </w:rPr>
        <w:t>zim</w:t>
      </w:r>
      <w:r w:rsidR="00F277EA" w:rsidRPr="00EF5D4E">
        <w:rPr>
          <w:lang w:val="sq-AL"/>
        </w:rPr>
        <w:t xml:space="preserve"> hyn n</w:t>
      </w:r>
      <w:r w:rsidR="003443C0" w:rsidRPr="00EF5D4E">
        <w:rPr>
          <w:lang w:val="sq-AL"/>
        </w:rPr>
        <w:t>ë</w:t>
      </w:r>
      <w:r w:rsidR="00F277EA" w:rsidRPr="00EF5D4E">
        <w:rPr>
          <w:lang w:val="sq-AL"/>
        </w:rPr>
        <w:t xml:space="preserve"> fuqi menj</w:t>
      </w:r>
      <w:r w:rsidR="003443C0" w:rsidRPr="00EF5D4E">
        <w:rPr>
          <w:lang w:val="sq-AL"/>
        </w:rPr>
        <w:t>ë</w:t>
      </w:r>
      <w:r w:rsidR="00F277EA" w:rsidRPr="00EF5D4E">
        <w:rPr>
          <w:lang w:val="sq-AL"/>
        </w:rPr>
        <w:t>her</w:t>
      </w:r>
      <w:r w:rsidR="003443C0" w:rsidRPr="00EF5D4E">
        <w:rPr>
          <w:lang w:val="sq-AL"/>
        </w:rPr>
        <w:t>ë</w:t>
      </w:r>
      <w:r w:rsidR="00F277EA" w:rsidRPr="00EF5D4E">
        <w:rPr>
          <w:lang w:val="sq-AL"/>
        </w:rPr>
        <w:t xml:space="preserve"> dhe botohet n</w:t>
      </w:r>
      <w:r w:rsidR="003443C0" w:rsidRPr="00EF5D4E">
        <w:rPr>
          <w:lang w:val="sq-AL"/>
        </w:rPr>
        <w:t>ë</w:t>
      </w:r>
      <w:r w:rsidR="00F277EA" w:rsidRPr="00EF5D4E">
        <w:rPr>
          <w:lang w:val="sq-AL"/>
        </w:rPr>
        <w:t xml:space="preserve"> Fletoren Zyrtare.</w:t>
      </w:r>
    </w:p>
    <w:p w:rsidR="00897283" w:rsidRDefault="00897283" w:rsidP="001B57A8">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897283">
        <w:tc>
          <w:tcPr>
            <w:tcW w:w="4643" w:type="dxa"/>
          </w:tcPr>
          <w:p w:rsidR="00897283" w:rsidRDefault="00897283" w:rsidP="00897283">
            <w:pPr>
              <w:pStyle w:val="Autoriteti"/>
              <w:keepNext w:val="0"/>
              <w:jc w:val="both"/>
            </w:pPr>
            <w:r>
              <w:t>MINISTRI I FINANCAVE</w:t>
            </w:r>
          </w:p>
          <w:p w:rsidR="00897283" w:rsidRDefault="00897283" w:rsidP="00897283">
            <w:pPr>
              <w:pStyle w:val="AutoritetiEmer"/>
              <w:jc w:val="both"/>
            </w:pPr>
            <w:r>
              <w:t>Ridvan Bode</w:t>
            </w:r>
          </w:p>
          <w:p w:rsidR="00897283" w:rsidRDefault="00897283" w:rsidP="001B57A8">
            <w:pPr>
              <w:pStyle w:val="Paragrafi"/>
              <w:ind w:firstLine="0"/>
              <w:rPr>
                <w:lang w:val="sq-AL"/>
              </w:rPr>
            </w:pPr>
          </w:p>
        </w:tc>
        <w:tc>
          <w:tcPr>
            <w:tcW w:w="4644" w:type="dxa"/>
          </w:tcPr>
          <w:p w:rsidR="00897283" w:rsidRDefault="00897283" w:rsidP="00897283">
            <w:pPr>
              <w:pStyle w:val="Autoriteti"/>
            </w:pPr>
            <w:r>
              <w:t>Drejtori i Përgjithshëm i Radiotelevizionit shqiptar</w:t>
            </w:r>
          </w:p>
          <w:p w:rsidR="00897283" w:rsidRDefault="00897283" w:rsidP="00897283">
            <w:pPr>
              <w:pStyle w:val="AutoritetiEmer"/>
            </w:pPr>
            <w:r>
              <w:t>Petrit Beci</w:t>
            </w:r>
          </w:p>
        </w:tc>
      </w:tr>
    </w:tbl>
    <w:p w:rsidR="00EE0967" w:rsidRDefault="00EE0967" w:rsidP="001B57A8">
      <w:pPr>
        <w:pStyle w:val="Akti"/>
        <w:keepNext w:val="0"/>
        <w:rPr>
          <w:lang w:val="sq-AL"/>
        </w:rPr>
      </w:pPr>
      <w:r w:rsidRPr="00EF5D4E">
        <w:rPr>
          <w:lang w:val="sq-AL"/>
        </w:rPr>
        <w:t xml:space="preserve">KËRKESË </w:t>
      </w:r>
    </w:p>
    <w:p w:rsidR="00B06B97" w:rsidRDefault="00B06B97" w:rsidP="00B06B97">
      <w:pPr>
        <w:pStyle w:val="NumriData"/>
        <w:keepNext w:val="0"/>
      </w:pPr>
      <w:r w:rsidRPr="00EF5D4E">
        <w:t>Nr.1668, dat</w:t>
      </w:r>
      <w:r>
        <w:t>ë 17.3.2010</w:t>
      </w:r>
    </w:p>
    <w:p w:rsidR="00B06B97" w:rsidRPr="00B06B97" w:rsidRDefault="00B06B97" w:rsidP="00B06B97">
      <w:pPr>
        <w:rPr>
          <w:lang w:val="en-GB"/>
        </w:rPr>
      </w:pPr>
    </w:p>
    <w:p w:rsidR="00EE0967" w:rsidRPr="00EF5D4E" w:rsidRDefault="00EE0967" w:rsidP="001B57A8">
      <w:pPr>
        <w:pStyle w:val="Akti"/>
        <w:keepNext w:val="0"/>
        <w:rPr>
          <w:lang w:val="sq-AL"/>
        </w:rPr>
      </w:pPr>
      <w:r w:rsidRPr="00EF5D4E">
        <w:rPr>
          <w:lang w:val="sq-AL"/>
        </w:rPr>
        <w:t xml:space="preserve">PËR SHPRONËSIM PUBLIK </w:t>
      </w:r>
    </w:p>
    <w:p w:rsidR="00EE0967" w:rsidRPr="00EF5D4E" w:rsidRDefault="00EE0967" w:rsidP="001B57A8">
      <w:pPr>
        <w:widowControl w:val="0"/>
        <w:rPr>
          <w:lang w:val="sq-AL"/>
        </w:rPr>
      </w:pPr>
    </w:p>
    <w:p w:rsidR="00EE0967" w:rsidRPr="00EF5D4E" w:rsidRDefault="00EE0967" w:rsidP="001B57A8">
      <w:pPr>
        <w:pStyle w:val="Paragrafi"/>
        <w:rPr>
          <w:szCs w:val="22"/>
          <w:lang w:val="sq-AL"/>
        </w:rPr>
      </w:pPr>
      <w:r w:rsidRPr="00EF5D4E">
        <w:rPr>
          <w:szCs w:val="22"/>
          <w:lang w:val="sq-AL"/>
        </w:rPr>
        <w:t xml:space="preserve">Mbështetur në ligjin nr.8561, datë 22.12.1999 “Për shpronësimet dhe marrjen në përdorim të përkohshëm të pasurisë pronë private për interes publik”, Ministria e Punëve Publike, Transportit dhe </w:t>
      </w:r>
      <w:r w:rsidR="00AC2EC7" w:rsidRPr="00EF5D4E">
        <w:rPr>
          <w:szCs w:val="22"/>
          <w:lang w:val="sq-AL"/>
        </w:rPr>
        <w:t>Telekomunikacionit</w:t>
      </w:r>
      <w:r w:rsidRPr="00EF5D4E">
        <w:rPr>
          <w:szCs w:val="22"/>
          <w:lang w:val="sq-AL"/>
        </w:rPr>
        <w:t>, shpall kërkesën për shpronësim, për interes publik, të pasurive të paluajtshme, pronë private (Objekte, kultura bujqësore dhe drufrutorë) që preken nga ndërtimi i segmentit rrugor “Shkodër-Hani i Hotit”.</w:t>
      </w:r>
    </w:p>
    <w:p w:rsidR="00EE0967" w:rsidRPr="00EF5D4E" w:rsidRDefault="00EE0967" w:rsidP="001B57A8">
      <w:pPr>
        <w:pStyle w:val="Paragrafi"/>
        <w:rPr>
          <w:szCs w:val="22"/>
          <w:lang w:val="sq-AL"/>
        </w:rPr>
      </w:pPr>
      <w:r w:rsidRPr="00EF5D4E">
        <w:rPr>
          <w:szCs w:val="22"/>
          <w:lang w:val="sq-AL"/>
        </w:rPr>
        <w:t>Subjekti kërkues  i k</w:t>
      </w:r>
      <w:r w:rsidR="00AC2EC7">
        <w:rPr>
          <w:szCs w:val="22"/>
          <w:lang w:val="sq-AL"/>
        </w:rPr>
        <w:t>ëtij objekti është Drejtoria e P</w:t>
      </w:r>
      <w:r w:rsidRPr="00EF5D4E">
        <w:rPr>
          <w:szCs w:val="22"/>
          <w:lang w:val="sq-AL"/>
        </w:rPr>
        <w:t>ërgjithshme e Rrugëve. Me anë të këtij publikimi në shtyp kërkojmë të vëmë në dijeni persona</w:t>
      </w:r>
      <w:r w:rsidR="006321E7">
        <w:rPr>
          <w:szCs w:val="22"/>
          <w:lang w:val="sq-AL"/>
        </w:rPr>
        <w:t>t</w:t>
      </w:r>
      <w:r w:rsidR="00AC2EC7">
        <w:rPr>
          <w:szCs w:val="22"/>
          <w:lang w:val="sq-AL"/>
        </w:rPr>
        <w:t>,</w:t>
      </w:r>
      <w:r w:rsidR="006321E7">
        <w:rPr>
          <w:szCs w:val="22"/>
          <w:lang w:val="sq-AL"/>
        </w:rPr>
        <w:t xml:space="preserve"> </w:t>
      </w:r>
      <w:r w:rsidRPr="00EF5D4E">
        <w:rPr>
          <w:szCs w:val="22"/>
          <w:lang w:val="sq-AL"/>
        </w:rPr>
        <w:t>të cilët preken nga ky shpronësim. Vënia në dijeni konsiston në masën e vlerësimit të llogaritur nga komisioni i posaçëm i shpronësimit pranë Ministrisë së Ekonomisë së Punëve Publike, Transportit dhe Telekomunikacionit, për pronarët sipas listës emërore bashkëlidhur.</w:t>
      </w:r>
    </w:p>
    <w:p w:rsidR="00EE0967" w:rsidRPr="00EF5D4E" w:rsidRDefault="00EE0967" w:rsidP="001B57A8">
      <w:pPr>
        <w:pStyle w:val="Paragrafi"/>
        <w:rPr>
          <w:szCs w:val="22"/>
          <w:lang w:val="sq-AL"/>
        </w:rPr>
      </w:pPr>
      <w:r w:rsidRPr="00EF5D4E">
        <w:rPr>
          <w:szCs w:val="22"/>
          <w:lang w:val="sq-AL"/>
        </w:rPr>
        <w:t xml:space="preserve">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w:t>
      </w:r>
      <w:r w:rsidR="00AC2EC7" w:rsidRPr="00EF5D4E">
        <w:rPr>
          <w:szCs w:val="22"/>
          <w:lang w:val="sq-AL"/>
        </w:rPr>
        <w:t>Telekomunikacionit</w:t>
      </w:r>
      <w:r w:rsidRPr="00EF5D4E">
        <w:rPr>
          <w:szCs w:val="22"/>
          <w:lang w:val="sq-AL"/>
        </w:rPr>
        <w:t>).</w:t>
      </w:r>
    </w:p>
    <w:p w:rsidR="00EE0967" w:rsidRPr="00EF5D4E" w:rsidRDefault="00EE0967" w:rsidP="001B57A8">
      <w:pPr>
        <w:pStyle w:val="Paragrafi"/>
        <w:rPr>
          <w:szCs w:val="22"/>
          <w:lang w:val="sq-AL"/>
        </w:rPr>
      </w:pPr>
      <w:r w:rsidRPr="00EF5D4E">
        <w:rPr>
          <w:szCs w:val="22"/>
          <w:lang w:val="sq-AL"/>
        </w:rPr>
        <w:t>Pronarët për të cilët në kolonën shënime në tabelën e publikuar, është bërë shënimi “Konfirmuar nga ZRPP”, do të kompensohen për efekt shpronësimi pas miratimit të kërkesës për shpronësim nga Kës</w:t>
      </w:r>
      <w:r w:rsidR="00AC2EC7">
        <w:rPr>
          <w:szCs w:val="22"/>
          <w:lang w:val="sq-AL"/>
        </w:rPr>
        <w:t>hilli i M</w:t>
      </w:r>
      <w:r w:rsidRPr="00EF5D4E">
        <w:rPr>
          <w:szCs w:val="22"/>
          <w:lang w:val="sq-AL"/>
        </w:rPr>
        <w:t>inistrave dhe pasi të kenë paraqitur dokumentacionin respektiv të pronësisë pranë Drejtorisë së Përgjithshme të Rrugëve (subjekti kërkues në bazë të ligjit nr.8561, datë 22.12.1999 “Për shpronësimet dhe marrjen në përdorim të përkohshëm të pasurisë pronë private për interes publik”).</w:t>
      </w:r>
    </w:p>
    <w:p w:rsidR="00EE0967" w:rsidRPr="00EF5D4E" w:rsidRDefault="00EE0967" w:rsidP="001B57A8">
      <w:pPr>
        <w:pStyle w:val="Paragrafi"/>
        <w:rPr>
          <w:szCs w:val="22"/>
          <w:lang w:val="sq-AL"/>
        </w:rPr>
      </w:pPr>
      <w:r w:rsidRPr="00EF5D4E">
        <w:rPr>
          <w:szCs w:val="22"/>
          <w:lang w:val="sq-AL"/>
        </w:rPr>
        <w:t>Pronarët për të cilët në kolonën shënime në tabelën e publikuar, është bërë shënimi “Plotësim dokumentacioni”, do të kompensohen për efekt shpronësimi vetëm pasi të kenë paraqitur pranë Drejtorisë së Përgjithshme të Rrugëve (subjekti kërkues në bazë të ligjit nr.8561, datë 22.12.1999 “Për shpronësimet dhe marrjen në përdorim të përkohshëm të pasurisë pronë private për interes publik”), brenda afatit 15</w:t>
      </w:r>
      <w:r w:rsidR="00AC2EC7">
        <w:rPr>
          <w:szCs w:val="22"/>
          <w:lang w:val="sq-AL"/>
        </w:rPr>
        <w:t>-</w:t>
      </w:r>
      <w:r w:rsidRPr="00EF5D4E">
        <w:rPr>
          <w:szCs w:val="22"/>
          <w:lang w:val="sq-AL"/>
        </w:rPr>
        <w:t xml:space="preserve"> ditor pas përfundimit të publikimit një fotokopje të noterizuar të dokumentacionit ligjor të pronësisë (certifikatë pronësie, hartë treguese, kartelë pasurie).</w:t>
      </w:r>
    </w:p>
    <w:p w:rsidR="00EE0967" w:rsidRPr="00EF5D4E" w:rsidRDefault="00EE0967" w:rsidP="001B57A8">
      <w:pPr>
        <w:pStyle w:val="Paragrafi"/>
        <w:rPr>
          <w:szCs w:val="22"/>
          <w:lang w:val="sq-AL"/>
        </w:rPr>
      </w:pPr>
      <w:r w:rsidRPr="00EF5D4E">
        <w:rPr>
          <w:szCs w:val="22"/>
          <w:lang w:val="sq-AL"/>
        </w:rPr>
        <w:t xml:space="preserve">Për objektet që janë në proces legalizimi, proces regjistrimi pronarët të interesohen dhe brenda afatit 15 </w:t>
      </w:r>
      <w:r w:rsidR="00AC2EC7">
        <w:rPr>
          <w:szCs w:val="22"/>
          <w:lang w:val="sq-AL"/>
        </w:rPr>
        <w:t>-</w:t>
      </w:r>
      <w:r w:rsidRPr="00EF5D4E">
        <w:rPr>
          <w:szCs w:val="22"/>
          <w:lang w:val="sq-AL"/>
        </w:rPr>
        <w:t xml:space="preserve">ditor pas përfundimit të publikimit të paraqesin një </w:t>
      </w:r>
      <w:r w:rsidR="00AC2EC7" w:rsidRPr="00EF5D4E">
        <w:rPr>
          <w:szCs w:val="22"/>
          <w:lang w:val="sq-AL"/>
        </w:rPr>
        <w:t>kopje</w:t>
      </w:r>
      <w:r w:rsidRPr="00EF5D4E">
        <w:rPr>
          <w:szCs w:val="22"/>
          <w:lang w:val="sq-AL"/>
        </w:rPr>
        <w:t xml:space="preserve"> të dokumentacionit tekniko-ligjor që disponojnë pranë Drejtorisë së Përgjithshme të Rrugëve, ndërsa për pronarët që nuk kanë aplikuar për </w:t>
      </w:r>
      <w:r w:rsidR="00AC2EC7" w:rsidRPr="00EF5D4E">
        <w:rPr>
          <w:szCs w:val="22"/>
          <w:lang w:val="sq-AL"/>
        </w:rPr>
        <w:t>legalizim</w:t>
      </w:r>
      <w:r w:rsidRPr="00EF5D4E">
        <w:rPr>
          <w:szCs w:val="22"/>
          <w:lang w:val="sq-AL"/>
        </w:rPr>
        <w:t xml:space="preserve"> dhe nuk kanë dokumentacion pronësie nuk do të kompenso</w:t>
      </w:r>
      <w:r w:rsidR="00AC2EC7">
        <w:rPr>
          <w:szCs w:val="22"/>
          <w:lang w:val="sq-AL"/>
        </w:rPr>
        <w:t>hen për efekt shpronësimi n.q.s</w:t>
      </w:r>
      <w:r w:rsidRPr="00EF5D4E">
        <w:rPr>
          <w:szCs w:val="22"/>
          <w:lang w:val="sq-AL"/>
        </w:rPr>
        <w:t xml:space="preserve"> nuk do të kryejnë procedurat për regjistrim pranë ZVRPP-së përkatëse ose aplikim për legalizim dhe të paraqesin një fotokopje të noterizuar të aplikimeve pranë Drejtorisë së Përgjithshme të Rrugëve brenda afatit 15</w:t>
      </w:r>
      <w:r w:rsidR="00AC2EC7">
        <w:rPr>
          <w:szCs w:val="22"/>
          <w:lang w:val="sq-AL"/>
        </w:rPr>
        <w:t>-</w:t>
      </w:r>
      <w:r w:rsidRPr="00EF5D4E">
        <w:rPr>
          <w:szCs w:val="22"/>
          <w:lang w:val="sq-AL"/>
        </w:rPr>
        <w:t xml:space="preserve"> ditor pas përfundimit të publikimit.</w:t>
      </w:r>
    </w:p>
    <w:p w:rsidR="00EE0967" w:rsidRPr="00EF5D4E" w:rsidRDefault="00EE0967" w:rsidP="001B57A8">
      <w:pPr>
        <w:pStyle w:val="Paragrafi"/>
        <w:rPr>
          <w:szCs w:val="22"/>
          <w:lang w:val="sq-AL"/>
        </w:rPr>
      </w:pPr>
      <w:r w:rsidRPr="00EF5D4E">
        <w:rPr>
          <w:szCs w:val="22"/>
          <w:lang w:val="sq-AL"/>
        </w:rPr>
        <w:t>Vlera totale e këtij shpronësimi është 86753117 (tetëdhjetë e gjashtë milion</w:t>
      </w:r>
      <w:r w:rsidR="00AC2EC7">
        <w:rPr>
          <w:szCs w:val="22"/>
          <w:lang w:val="sq-AL"/>
        </w:rPr>
        <w:t>ë</w:t>
      </w:r>
      <w:r w:rsidRPr="00EF5D4E">
        <w:rPr>
          <w:szCs w:val="22"/>
          <w:lang w:val="sq-AL"/>
        </w:rPr>
        <w:t xml:space="preserve"> e shtatëqind e pesëdhjetë e tremijë e n</w:t>
      </w:r>
      <w:r w:rsidR="00AC2EC7">
        <w:rPr>
          <w:szCs w:val="22"/>
          <w:lang w:val="sq-AL"/>
        </w:rPr>
        <w:t>jëqind e shtatëmbëdhjetë) lekë.</w:t>
      </w:r>
    </w:p>
    <w:p w:rsidR="00EE0967" w:rsidRPr="00EF5D4E" w:rsidRDefault="00EE0967" w:rsidP="001B57A8">
      <w:pPr>
        <w:pStyle w:val="Paragrafi"/>
        <w:rPr>
          <w:szCs w:val="22"/>
          <w:lang w:val="sq-AL"/>
        </w:rPr>
      </w:pPr>
    </w:p>
    <w:p w:rsidR="008D7E0E" w:rsidRDefault="00AC2EC7" w:rsidP="008D7E0E">
      <w:pPr>
        <w:pStyle w:val="Autoriteti"/>
      </w:pPr>
      <w:r w:rsidRPr="00EF5D4E">
        <w:t xml:space="preserve">MINISTRI I PUNËVE PUBLIKE, TRANSPORTIT </w:t>
      </w:r>
    </w:p>
    <w:p w:rsidR="00EE0967" w:rsidRPr="00EF5D4E" w:rsidRDefault="00AC2EC7" w:rsidP="008D7E0E">
      <w:pPr>
        <w:pStyle w:val="Autoriteti"/>
      </w:pPr>
      <w:r w:rsidRPr="00EF5D4E">
        <w:t xml:space="preserve">DHE TELEKOMUNIKACIONIT </w:t>
      </w:r>
    </w:p>
    <w:p w:rsidR="00EE0967" w:rsidRPr="00EF5D4E" w:rsidRDefault="00EE0967" w:rsidP="001B57A8">
      <w:pPr>
        <w:pStyle w:val="AutoritetiEmer"/>
        <w:rPr>
          <w:lang w:val="sq-AL"/>
        </w:rPr>
      </w:pPr>
      <w:r w:rsidRPr="00EF5D4E">
        <w:rPr>
          <w:lang w:val="sq-AL"/>
        </w:rPr>
        <w:t>Sokol Olldashi</w:t>
      </w:r>
    </w:p>
    <w:p w:rsidR="00EE0967" w:rsidRPr="00EF5D4E" w:rsidRDefault="00EE0967" w:rsidP="001B57A8">
      <w:pPr>
        <w:widowControl w:val="0"/>
        <w:rPr>
          <w:lang w:val="sq-AL"/>
        </w:rPr>
      </w:pPr>
    </w:p>
    <w:p w:rsidR="00EE0967" w:rsidRPr="00EF5D4E" w:rsidRDefault="00EE0967" w:rsidP="001B57A8">
      <w:pPr>
        <w:widowControl w:val="0"/>
        <w:rPr>
          <w:lang w:val="sq-AL"/>
        </w:rPr>
        <w:sectPr w:rsidR="00EE0967" w:rsidRPr="00EF5D4E" w:rsidSect="003E4AE9">
          <w:footerReference w:type="even" r:id="rId9"/>
          <w:footerReference w:type="default" r:id="rId10"/>
          <w:pgSz w:w="11907" w:h="16840" w:code="9"/>
          <w:pgMar w:top="1418" w:right="1418" w:bottom="1418" w:left="1418" w:header="1304" w:footer="1134" w:gutter="0"/>
          <w:pgNumType w:start="1507"/>
          <w:cols w:space="720"/>
          <w:docGrid w:linePitch="360"/>
        </w:sectPr>
      </w:pPr>
    </w:p>
    <w:tbl>
      <w:tblPr>
        <w:tblW w:w="10021" w:type="dxa"/>
        <w:jc w:val="center"/>
        <w:tblLook w:val="0000" w:firstRow="0" w:lastRow="0" w:firstColumn="0" w:lastColumn="0" w:noHBand="0" w:noVBand="0"/>
      </w:tblPr>
      <w:tblGrid>
        <w:gridCol w:w="93"/>
        <w:gridCol w:w="382"/>
        <w:gridCol w:w="103"/>
        <w:gridCol w:w="884"/>
        <w:gridCol w:w="262"/>
        <w:gridCol w:w="482"/>
        <w:gridCol w:w="425"/>
        <w:gridCol w:w="827"/>
        <w:gridCol w:w="196"/>
        <w:gridCol w:w="827"/>
        <w:gridCol w:w="107"/>
        <w:gridCol w:w="859"/>
        <w:gridCol w:w="369"/>
        <w:gridCol w:w="574"/>
        <w:gridCol w:w="746"/>
        <w:gridCol w:w="430"/>
        <w:gridCol w:w="601"/>
        <w:gridCol w:w="356"/>
        <w:gridCol w:w="1262"/>
        <w:gridCol w:w="105"/>
        <w:gridCol w:w="131"/>
      </w:tblGrid>
      <w:tr w:rsidR="00EE0967" w:rsidRPr="00EF5D4E">
        <w:trPr>
          <w:gridBefore w:val="1"/>
          <w:gridAfter w:val="1"/>
          <w:wBefore w:w="93" w:type="dxa"/>
          <w:wAfter w:w="131" w:type="dxa"/>
          <w:trHeight w:val="139"/>
          <w:jc w:val="center"/>
        </w:trPr>
        <w:tc>
          <w:tcPr>
            <w:tcW w:w="3365" w:type="dxa"/>
            <w:gridSpan w:val="7"/>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REPUBLIKA E SHQIPËRISË</w:t>
            </w:r>
          </w:p>
        </w:tc>
        <w:tc>
          <w:tcPr>
            <w:tcW w:w="1023"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c>
          <w:tcPr>
            <w:tcW w:w="1335"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c>
          <w:tcPr>
            <w:tcW w:w="1320"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c>
          <w:tcPr>
            <w:tcW w:w="1031"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c>
          <w:tcPr>
            <w:tcW w:w="1723"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r>
      <w:tr w:rsidR="00EE0967" w:rsidRPr="00EF5D4E">
        <w:trPr>
          <w:gridBefore w:val="1"/>
          <w:gridAfter w:val="1"/>
          <w:wBefore w:w="93" w:type="dxa"/>
          <w:wAfter w:w="131" w:type="dxa"/>
          <w:trHeight w:val="139"/>
          <w:jc w:val="center"/>
        </w:trPr>
        <w:tc>
          <w:tcPr>
            <w:tcW w:w="7043" w:type="dxa"/>
            <w:gridSpan w:val="14"/>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MINISTRIA E PUNËVE PUBLIKE</w:t>
            </w:r>
            <w:r w:rsidR="00AC2EC7">
              <w:rPr>
                <w:rFonts w:ascii="CG Times" w:hAnsi="CG Times"/>
                <w:color w:val="000000"/>
                <w:sz w:val="18"/>
                <w:szCs w:val="18"/>
                <w:lang w:val="sq-AL"/>
              </w:rPr>
              <w:t>,</w:t>
            </w:r>
            <w:r w:rsidRPr="00EF5D4E">
              <w:rPr>
                <w:rFonts w:ascii="CG Times" w:hAnsi="CG Times"/>
                <w:color w:val="000000"/>
                <w:sz w:val="18"/>
                <w:szCs w:val="18"/>
                <w:lang w:val="sq-AL"/>
              </w:rPr>
              <w:t xml:space="preserve"> TRANSPORTIT DHE TELEKOMUNIKACIONIT</w:t>
            </w:r>
          </w:p>
        </w:tc>
        <w:tc>
          <w:tcPr>
            <w:tcW w:w="1031"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c>
          <w:tcPr>
            <w:tcW w:w="1723"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r>
      <w:tr w:rsidR="00EE0967" w:rsidRPr="00EF5D4E">
        <w:trPr>
          <w:gridBefore w:val="1"/>
          <w:gridAfter w:val="1"/>
          <w:wBefore w:w="93" w:type="dxa"/>
          <w:wAfter w:w="131" w:type="dxa"/>
          <w:trHeight w:val="139"/>
          <w:jc w:val="center"/>
        </w:trPr>
        <w:tc>
          <w:tcPr>
            <w:tcW w:w="4388" w:type="dxa"/>
            <w:gridSpan w:val="9"/>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DREJTORIA E SHËRBIMEVE MBESHTETËSE</w:t>
            </w:r>
          </w:p>
        </w:tc>
        <w:tc>
          <w:tcPr>
            <w:tcW w:w="1335"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c>
          <w:tcPr>
            <w:tcW w:w="1320"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c>
          <w:tcPr>
            <w:tcW w:w="1031"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c>
          <w:tcPr>
            <w:tcW w:w="1723"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r>
      <w:tr w:rsidR="00EE0967" w:rsidRPr="00EF5D4E">
        <w:trPr>
          <w:gridBefore w:val="1"/>
          <w:gridAfter w:val="1"/>
          <w:wBefore w:w="93" w:type="dxa"/>
          <w:wAfter w:w="131" w:type="dxa"/>
          <w:trHeight w:val="139"/>
          <w:jc w:val="center"/>
        </w:trPr>
        <w:tc>
          <w:tcPr>
            <w:tcW w:w="9797" w:type="dxa"/>
            <w:gridSpan w:val="19"/>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DREJTORIA  JURIDIKE</w:t>
            </w:r>
          </w:p>
        </w:tc>
      </w:tr>
      <w:tr w:rsidR="00EE0967" w:rsidRPr="00EF5D4E">
        <w:trPr>
          <w:gridBefore w:val="1"/>
          <w:gridAfter w:val="1"/>
          <w:wBefore w:w="93" w:type="dxa"/>
          <w:wAfter w:w="131" w:type="dxa"/>
          <w:trHeight w:val="139"/>
          <w:jc w:val="center"/>
        </w:trPr>
        <w:tc>
          <w:tcPr>
            <w:tcW w:w="3365" w:type="dxa"/>
            <w:gridSpan w:val="7"/>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SEKTORI I SHPRONËSIMEVE</w:t>
            </w:r>
          </w:p>
        </w:tc>
        <w:tc>
          <w:tcPr>
            <w:tcW w:w="1023"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c>
          <w:tcPr>
            <w:tcW w:w="1335"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c>
          <w:tcPr>
            <w:tcW w:w="1320"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c>
          <w:tcPr>
            <w:tcW w:w="1031"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c>
          <w:tcPr>
            <w:tcW w:w="1723"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r>
      <w:tr w:rsidR="00EE0967" w:rsidRPr="00EF5D4E">
        <w:trPr>
          <w:gridBefore w:val="1"/>
          <w:gridAfter w:val="1"/>
          <w:wBefore w:w="93" w:type="dxa"/>
          <w:wAfter w:w="131" w:type="dxa"/>
          <w:trHeight w:val="139"/>
          <w:jc w:val="center"/>
        </w:trPr>
        <w:tc>
          <w:tcPr>
            <w:tcW w:w="9797" w:type="dxa"/>
            <w:gridSpan w:val="19"/>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olor w:val="000000"/>
                <w:sz w:val="18"/>
                <w:szCs w:val="18"/>
                <w:lang w:val="sq-AL"/>
              </w:rPr>
            </w:pPr>
          </w:p>
        </w:tc>
      </w:tr>
      <w:tr w:rsidR="00EE0967" w:rsidRPr="00EF5D4E">
        <w:trPr>
          <w:gridBefore w:val="1"/>
          <w:gridAfter w:val="1"/>
          <w:wBefore w:w="93" w:type="dxa"/>
          <w:wAfter w:w="131" w:type="dxa"/>
          <w:trHeight w:val="780"/>
          <w:jc w:val="center"/>
        </w:trPr>
        <w:tc>
          <w:tcPr>
            <w:tcW w:w="9797" w:type="dxa"/>
            <w:gridSpan w:val="19"/>
            <w:tcBorders>
              <w:top w:val="nil"/>
              <w:left w:val="nil"/>
              <w:right w:val="nil"/>
            </w:tcBorders>
            <w:shd w:val="clear" w:color="auto" w:fill="auto"/>
            <w:noWrap/>
            <w:vAlign w:val="bottom"/>
          </w:tcPr>
          <w:p w:rsidR="00EE0967" w:rsidRPr="00EF5D4E" w:rsidRDefault="00EE0967" w:rsidP="001B57A8">
            <w:pPr>
              <w:widowControl w:val="0"/>
              <w:jc w:val="center"/>
              <w:rPr>
                <w:rFonts w:ascii="CG Times" w:hAnsi="CG Times"/>
                <w:b/>
                <w:bCs/>
                <w:i/>
                <w:iCs/>
                <w:color w:val="000000"/>
                <w:sz w:val="18"/>
                <w:szCs w:val="18"/>
                <w:u w:val="single"/>
                <w:lang w:val="sq-AL"/>
              </w:rPr>
            </w:pPr>
            <w:r w:rsidRPr="00EF5D4E">
              <w:rPr>
                <w:rFonts w:ascii="CG Times" w:hAnsi="CG Times"/>
                <w:b/>
                <w:bCs/>
                <w:i/>
                <w:iCs/>
                <w:color w:val="000000"/>
                <w:sz w:val="18"/>
                <w:szCs w:val="18"/>
                <w:u w:val="single"/>
                <w:lang w:val="sq-AL"/>
              </w:rPr>
              <w:t>LISTA EMËRORE E PRONARËVE QË SHPRONËSOHEN  PËR OBJEKTET QË PREKEN NGA NDËRTIMI I RRUGËS</w:t>
            </w:r>
          </w:p>
          <w:p w:rsidR="00EE0967" w:rsidRPr="00EF5D4E" w:rsidRDefault="00EE0967" w:rsidP="001B57A8">
            <w:pPr>
              <w:widowControl w:val="0"/>
              <w:rPr>
                <w:rFonts w:ascii="CG Times" w:hAnsi="CG Times"/>
                <w:b/>
                <w:bCs/>
                <w:i/>
                <w:iCs/>
                <w:color w:val="000000"/>
                <w:sz w:val="18"/>
                <w:szCs w:val="18"/>
                <w:u w:val="single"/>
                <w:lang w:val="sq-AL"/>
              </w:rPr>
            </w:pPr>
            <w:r w:rsidRPr="00EF5D4E">
              <w:rPr>
                <w:rFonts w:ascii="CG Times" w:hAnsi="CG Times"/>
                <w:b/>
                <w:bCs/>
                <w:i/>
                <w:iCs/>
                <w:color w:val="000000"/>
                <w:sz w:val="18"/>
                <w:szCs w:val="18"/>
                <w:u w:val="single"/>
                <w:lang w:val="sq-AL"/>
              </w:rPr>
              <w:t xml:space="preserve">                                                               SHKODËR-HANI HOTIT</w:t>
            </w:r>
          </w:p>
          <w:p w:rsidR="00EE0967" w:rsidRPr="00EF5D4E" w:rsidRDefault="00EE0967" w:rsidP="001B57A8">
            <w:pPr>
              <w:widowControl w:val="0"/>
              <w:rPr>
                <w:rFonts w:ascii="CG Times" w:hAnsi="CG Times"/>
                <w:b/>
                <w:bCs/>
                <w:color w:val="000000"/>
                <w:sz w:val="18"/>
                <w:szCs w:val="18"/>
                <w:u w:val="single"/>
                <w:lang w:val="sq-AL"/>
              </w:rPr>
            </w:pPr>
          </w:p>
        </w:tc>
      </w:tr>
      <w:tr w:rsidR="00EE0967" w:rsidRPr="00EF5D4E">
        <w:trPr>
          <w:gridBefore w:val="1"/>
          <w:gridAfter w:val="1"/>
          <w:wBefore w:w="93" w:type="dxa"/>
          <w:wAfter w:w="131" w:type="dxa"/>
          <w:trHeight w:val="390"/>
          <w:jc w:val="center"/>
        </w:trPr>
        <w:tc>
          <w:tcPr>
            <w:tcW w:w="485" w:type="dxa"/>
            <w:gridSpan w:val="2"/>
            <w:tcBorders>
              <w:top w:val="single" w:sz="4" w:space="0" w:color="auto"/>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b/>
                <w:bCs/>
                <w:color w:val="000000"/>
                <w:sz w:val="18"/>
                <w:szCs w:val="18"/>
                <w:lang w:val="sq-AL"/>
              </w:rPr>
            </w:pPr>
            <w:r w:rsidRPr="00EF5D4E">
              <w:rPr>
                <w:rFonts w:ascii="CG Times" w:hAnsi="CG Times"/>
                <w:b/>
                <w:bCs/>
                <w:color w:val="000000"/>
                <w:sz w:val="18"/>
                <w:szCs w:val="18"/>
                <w:lang w:val="sq-AL"/>
              </w:rPr>
              <w:t>Nr.</w:t>
            </w:r>
          </w:p>
        </w:tc>
        <w:tc>
          <w:tcPr>
            <w:tcW w:w="884" w:type="dxa"/>
            <w:tcBorders>
              <w:top w:val="single" w:sz="4" w:space="0" w:color="auto"/>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b/>
                <w:bCs/>
                <w:color w:val="000000"/>
                <w:sz w:val="18"/>
                <w:szCs w:val="18"/>
                <w:lang w:val="sq-AL"/>
              </w:rPr>
            </w:pPr>
            <w:r w:rsidRPr="00EF5D4E">
              <w:rPr>
                <w:rFonts w:ascii="CG Times" w:hAnsi="CG Times"/>
                <w:b/>
                <w:bCs/>
                <w:color w:val="000000"/>
                <w:sz w:val="18"/>
                <w:szCs w:val="18"/>
                <w:lang w:val="sq-AL"/>
              </w:rPr>
              <w:t>Emri</w:t>
            </w:r>
          </w:p>
        </w:tc>
        <w:tc>
          <w:tcPr>
            <w:tcW w:w="744" w:type="dxa"/>
            <w:gridSpan w:val="2"/>
            <w:tcBorders>
              <w:top w:val="single" w:sz="4" w:space="0" w:color="auto"/>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b/>
                <w:bCs/>
                <w:color w:val="000000"/>
                <w:sz w:val="18"/>
                <w:szCs w:val="18"/>
                <w:lang w:val="sq-AL"/>
              </w:rPr>
            </w:pPr>
            <w:r w:rsidRPr="00EF5D4E">
              <w:rPr>
                <w:rFonts w:ascii="CG Times" w:hAnsi="CG Times"/>
                <w:b/>
                <w:bCs/>
                <w:color w:val="000000"/>
                <w:sz w:val="18"/>
                <w:szCs w:val="18"/>
                <w:lang w:val="sq-AL"/>
              </w:rPr>
              <w:t>Atësia</w:t>
            </w:r>
          </w:p>
        </w:tc>
        <w:tc>
          <w:tcPr>
            <w:tcW w:w="1252" w:type="dxa"/>
            <w:gridSpan w:val="2"/>
            <w:tcBorders>
              <w:top w:val="single" w:sz="4" w:space="0" w:color="auto"/>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b/>
                <w:bCs/>
                <w:color w:val="000000"/>
                <w:sz w:val="18"/>
                <w:szCs w:val="18"/>
                <w:lang w:val="sq-AL"/>
              </w:rPr>
            </w:pPr>
            <w:r w:rsidRPr="00EF5D4E">
              <w:rPr>
                <w:rFonts w:ascii="CG Times" w:hAnsi="CG Times"/>
                <w:b/>
                <w:bCs/>
                <w:color w:val="000000"/>
                <w:sz w:val="18"/>
                <w:szCs w:val="18"/>
                <w:lang w:val="sq-AL"/>
              </w:rPr>
              <w:t>Mbiemri</w:t>
            </w:r>
          </w:p>
        </w:tc>
        <w:tc>
          <w:tcPr>
            <w:tcW w:w="1023" w:type="dxa"/>
            <w:gridSpan w:val="2"/>
            <w:tcBorders>
              <w:top w:val="single" w:sz="4" w:space="0" w:color="auto"/>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b/>
                <w:bCs/>
                <w:color w:val="000000"/>
                <w:sz w:val="18"/>
                <w:szCs w:val="18"/>
                <w:lang w:val="sq-AL"/>
              </w:rPr>
            </w:pPr>
            <w:r w:rsidRPr="00EF5D4E">
              <w:rPr>
                <w:rFonts w:ascii="CG Times" w:hAnsi="CG Times"/>
                <w:b/>
                <w:bCs/>
                <w:color w:val="000000"/>
                <w:sz w:val="18"/>
                <w:szCs w:val="18"/>
                <w:lang w:val="sq-AL"/>
              </w:rPr>
              <w:t>Zona kadastrale</w:t>
            </w:r>
          </w:p>
        </w:tc>
        <w:tc>
          <w:tcPr>
            <w:tcW w:w="1335" w:type="dxa"/>
            <w:gridSpan w:val="3"/>
            <w:tcBorders>
              <w:top w:val="single" w:sz="4" w:space="0" w:color="auto"/>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b/>
                <w:bCs/>
                <w:color w:val="000000"/>
                <w:sz w:val="18"/>
                <w:szCs w:val="18"/>
                <w:lang w:val="sq-AL"/>
              </w:rPr>
            </w:pPr>
            <w:r w:rsidRPr="00EF5D4E">
              <w:rPr>
                <w:rFonts w:ascii="CG Times" w:hAnsi="CG Times"/>
                <w:b/>
                <w:bCs/>
                <w:color w:val="000000"/>
                <w:sz w:val="18"/>
                <w:szCs w:val="18"/>
                <w:lang w:val="sq-AL"/>
              </w:rPr>
              <w:t>Nr. pasurisë</w:t>
            </w:r>
          </w:p>
        </w:tc>
        <w:tc>
          <w:tcPr>
            <w:tcW w:w="1320" w:type="dxa"/>
            <w:gridSpan w:val="2"/>
            <w:tcBorders>
              <w:top w:val="single" w:sz="4" w:space="0" w:color="auto"/>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b/>
                <w:bCs/>
                <w:color w:val="000000"/>
                <w:sz w:val="18"/>
                <w:szCs w:val="18"/>
                <w:lang w:val="sq-AL"/>
              </w:rPr>
            </w:pPr>
            <w:r w:rsidRPr="00EF5D4E">
              <w:rPr>
                <w:rFonts w:ascii="CG Times" w:hAnsi="CG Times"/>
                <w:b/>
                <w:bCs/>
                <w:color w:val="000000"/>
                <w:sz w:val="18"/>
                <w:szCs w:val="18"/>
                <w:lang w:val="sq-AL"/>
              </w:rPr>
              <w:t>Emërtimi</w:t>
            </w:r>
          </w:p>
        </w:tc>
        <w:tc>
          <w:tcPr>
            <w:tcW w:w="1031" w:type="dxa"/>
            <w:gridSpan w:val="2"/>
            <w:tcBorders>
              <w:top w:val="single" w:sz="4" w:space="0" w:color="auto"/>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b/>
                <w:bCs/>
                <w:color w:val="000000"/>
                <w:sz w:val="18"/>
                <w:szCs w:val="18"/>
                <w:lang w:val="sq-AL"/>
              </w:rPr>
            </w:pPr>
            <w:r w:rsidRPr="00EF5D4E">
              <w:rPr>
                <w:rFonts w:ascii="CG Times" w:hAnsi="CG Times"/>
                <w:b/>
                <w:bCs/>
                <w:color w:val="000000"/>
                <w:sz w:val="18"/>
                <w:szCs w:val="18"/>
                <w:lang w:val="sq-AL"/>
              </w:rPr>
              <w:t> </w:t>
            </w:r>
          </w:p>
        </w:tc>
        <w:tc>
          <w:tcPr>
            <w:tcW w:w="1723" w:type="dxa"/>
            <w:gridSpan w:val="3"/>
            <w:tcBorders>
              <w:top w:val="single" w:sz="4" w:space="0" w:color="auto"/>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b/>
                <w:bCs/>
                <w:color w:val="000000"/>
                <w:sz w:val="18"/>
                <w:szCs w:val="18"/>
                <w:lang w:val="sq-AL"/>
              </w:rPr>
            </w:pPr>
            <w:r w:rsidRPr="00EF5D4E">
              <w:rPr>
                <w:rFonts w:ascii="CG Times" w:hAnsi="CG Times"/>
                <w:b/>
                <w:bCs/>
                <w:color w:val="000000"/>
                <w:sz w:val="18"/>
                <w:szCs w:val="18"/>
                <w:lang w:val="sq-AL"/>
              </w:rPr>
              <w:t>Shënime</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Afrim</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Riza</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Muhja</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 xml:space="preserve">                                                             </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Ardjan</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Rudaj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1461386</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Avni</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Aliaj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28/27</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Dyqan</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3520532</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Bajram</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Halluni</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8592</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812669</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5</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Bashkim</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Okaj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193/20</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Dyqan Servis</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1380046</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6</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Bashkim</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Okaj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2109539</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7</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Burhan</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Mlloja</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8592</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6/201</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Dyqan</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961330</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8</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Caf</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Sukaj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8592</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603572</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9</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Drini</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Hoti</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1677814</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10</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Enver</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Selhani</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3183142</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11</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Flamur</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Marvulaj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8592</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280/14</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Dyqan</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839992</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Plot.dokumentacioni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12</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Flora</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Rakaj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1340964</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13</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xml:space="preserve">Gezim </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Leka</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3428</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618364</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Gjergj</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Demaj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1864</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34/4(314)</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Lokal</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4933716</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15</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Gjergj</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Guri</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193/46</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Dyqan</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632169</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16</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Gjin</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Dermani</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8592</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1752601</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17</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Hajrrulla</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Harusha</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1227481</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18</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Hamza</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Kadrovic</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3429</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101/40</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Dyqan</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496921</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19</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Hivzi</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Piraniqi</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Karburant</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486558</w:t>
            </w:r>
          </w:p>
        </w:tc>
        <w:tc>
          <w:tcPr>
            <w:tcW w:w="1723" w:type="dxa"/>
            <w:gridSpan w:val="3"/>
            <w:tcBorders>
              <w:top w:val="nil"/>
              <w:left w:val="nil"/>
              <w:bottom w:val="single" w:sz="4" w:space="0" w:color="auto"/>
              <w:right w:val="single" w:sz="4" w:space="0" w:color="auto"/>
            </w:tcBorders>
            <w:shd w:val="clear" w:color="auto" w:fill="FFFFFF"/>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20</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Ilir</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Ali</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Rama(Muja)</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153/26</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xml:space="preserve">Dyqan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2556047</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21</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Ismet</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Rahova</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3428</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3836726</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22</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Lek</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Boka</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1864</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1594533</w:t>
            </w:r>
          </w:p>
        </w:tc>
        <w:tc>
          <w:tcPr>
            <w:tcW w:w="1723" w:type="dxa"/>
            <w:gridSpan w:val="3"/>
            <w:tcBorders>
              <w:top w:val="nil"/>
              <w:left w:val="nil"/>
              <w:bottom w:val="single" w:sz="4" w:space="0" w:color="auto"/>
              <w:right w:val="single" w:sz="4" w:space="0" w:color="auto"/>
            </w:tcBorders>
            <w:shd w:val="clear" w:color="auto" w:fill="FFFFFF"/>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23</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Llesh</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Prec</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Pepushi</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3045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74</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Dyqan</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316084</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24</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Llesh</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Prec</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Pepushi</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3045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74</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Dyqan</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538424</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25</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Luigj</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Koka</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3841</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993846</w:t>
            </w:r>
          </w:p>
        </w:tc>
        <w:tc>
          <w:tcPr>
            <w:tcW w:w="1723" w:type="dxa"/>
            <w:gridSpan w:val="3"/>
            <w:tcBorders>
              <w:top w:val="nil"/>
              <w:left w:val="nil"/>
              <w:bottom w:val="single" w:sz="4" w:space="0" w:color="auto"/>
              <w:right w:val="single" w:sz="4" w:space="0" w:color="auto"/>
            </w:tcBorders>
            <w:shd w:val="clear" w:color="auto" w:fill="FFFFFF"/>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26</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Lulash</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Arrinaj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1587930</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27</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Lule</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Pjeter</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Narkaj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3045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75/2</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Dyqan</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1149979</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28</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xml:space="preserve">Murat </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Mustafa</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262478</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29</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Ndue</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Dod</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Bregu</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3045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9</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Lokal</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394408</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30</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Niko</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Nikaj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28/30</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Dyqan</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2401650</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31</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Nosh</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Dekaj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1964</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1207966</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32</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Pavlin</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Dekaj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1964</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114195</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33</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Prec</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Mark</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Gurraj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193/27</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Dyqan</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1897748</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34</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Preke</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Ndue</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Narkaj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1465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397053</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35</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Rasim</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Ramçi</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1465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319/3</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Banese</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3343637</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36</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xml:space="preserve">Ritvan </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Heba</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1244</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523/1</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Karburant</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1093954</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Plot.dokumentacioni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37</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Sait</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Gercari</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8592</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6/334,6/381</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Dyqan</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1398443</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38</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Selami</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Dekovi</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193/64</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Dyqan</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479028</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39</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Skender</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Leka</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3428</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161/26</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Karburant + banese</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9740510</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40</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Temo</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Hasmujaj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1772359</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41</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xml:space="preserve">Valentin </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Arrinaj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667835</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42</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Vehbi</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Gruda</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29/39, 29/5</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Dyqan</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2510540</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43</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Vildan</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Meraja(Broja)</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8592</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14/17</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Karburant</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4434836</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Plot.dokumentacioni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44</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Xhavit</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Halluni</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8592</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12/171</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Dyqan</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930934</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45</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Xhelal</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Sali</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Mucaj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1766</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258/1</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3233317</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Plot.dokumentacioni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46</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Xhelal</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Stomi</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3428</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352</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Dyqan</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588730</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47</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Zef</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Mark</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Kola</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3045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ProcLegalizimi</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535598</w:t>
            </w:r>
          </w:p>
        </w:tc>
        <w:tc>
          <w:tcPr>
            <w:tcW w:w="1723" w:type="dxa"/>
            <w:gridSpan w:val="3"/>
            <w:tcBorders>
              <w:top w:val="nil"/>
              <w:left w:val="nil"/>
              <w:bottom w:val="single" w:sz="4" w:space="0" w:color="auto"/>
              <w:right w:val="single" w:sz="4" w:space="0" w:color="auto"/>
            </w:tcBorders>
            <w:shd w:val="clear" w:color="auto" w:fill="FFFFFF"/>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ProcLegalizimi</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48</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Zenel</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Bajram</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Kurtaj</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1495</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322/6</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rPr>
                <w:rFonts w:ascii="CG Times" w:hAnsi="CG Times"/>
                <w:color w:val="000000"/>
                <w:sz w:val="18"/>
                <w:szCs w:val="18"/>
                <w:lang w:val="sq-AL"/>
              </w:rPr>
            </w:pPr>
            <w:r w:rsidRPr="00EF5D4E">
              <w:rPr>
                <w:rFonts w:ascii="CG Times" w:hAnsi="CG Times"/>
                <w:color w:val="000000"/>
                <w:sz w:val="18"/>
                <w:szCs w:val="18"/>
                <w:lang w:val="sq-AL"/>
              </w:rPr>
              <w:t>Banese</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3876337</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Konf.ZVRPP</w:t>
            </w:r>
          </w:p>
        </w:tc>
      </w:tr>
      <w:tr w:rsidR="00EE0967" w:rsidRPr="00EF5D4E">
        <w:trPr>
          <w:gridBefore w:val="1"/>
          <w:gridAfter w:val="1"/>
          <w:wBefore w:w="93" w:type="dxa"/>
          <w:wAfter w:w="131" w:type="dxa"/>
          <w:trHeight w:val="139"/>
          <w:jc w:val="center"/>
        </w:trPr>
        <w:tc>
          <w:tcPr>
            <w:tcW w:w="485" w:type="dxa"/>
            <w:gridSpan w:val="2"/>
            <w:tcBorders>
              <w:top w:val="nil"/>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b/>
                <w:bCs/>
                <w:color w:val="000000"/>
                <w:sz w:val="18"/>
                <w:szCs w:val="18"/>
                <w:lang w:val="sq-AL"/>
              </w:rPr>
            </w:pPr>
            <w:r w:rsidRPr="00EF5D4E">
              <w:rPr>
                <w:rFonts w:ascii="CG Times" w:hAnsi="CG Times"/>
                <w:b/>
                <w:bCs/>
                <w:color w:val="000000"/>
                <w:sz w:val="18"/>
                <w:szCs w:val="18"/>
                <w:lang w:val="sq-AL"/>
              </w:rPr>
              <w:t> </w:t>
            </w:r>
          </w:p>
        </w:tc>
        <w:tc>
          <w:tcPr>
            <w:tcW w:w="884" w:type="dxa"/>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b/>
                <w:bCs/>
                <w:color w:val="000000"/>
                <w:sz w:val="18"/>
                <w:szCs w:val="18"/>
                <w:lang w:val="sq-AL"/>
              </w:rPr>
            </w:pPr>
            <w:r w:rsidRPr="00EF5D4E">
              <w:rPr>
                <w:rFonts w:ascii="CG Times" w:hAnsi="CG Times"/>
                <w:b/>
                <w:bCs/>
                <w:color w:val="000000"/>
                <w:sz w:val="18"/>
                <w:szCs w:val="18"/>
                <w:lang w:val="sq-AL"/>
              </w:rPr>
              <w:t>SHUMA</w:t>
            </w:r>
          </w:p>
        </w:tc>
        <w:tc>
          <w:tcPr>
            <w:tcW w:w="744"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b/>
                <w:bCs/>
                <w:color w:val="000000"/>
                <w:sz w:val="18"/>
                <w:szCs w:val="18"/>
                <w:lang w:val="sq-AL"/>
              </w:rPr>
            </w:pPr>
            <w:r w:rsidRPr="00EF5D4E">
              <w:rPr>
                <w:rFonts w:ascii="CG Times" w:hAnsi="CG Times"/>
                <w:b/>
                <w:bCs/>
                <w:color w:val="000000"/>
                <w:sz w:val="18"/>
                <w:szCs w:val="18"/>
                <w:lang w:val="sq-AL"/>
              </w:rPr>
              <w:t> </w:t>
            </w:r>
          </w:p>
        </w:tc>
        <w:tc>
          <w:tcPr>
            <w:tcW w:w="1252"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b/>
                <w:bCs/>
                <w:color w:val="000000"/>
                <w:sz w:val="18"/>
                <w:szCs w:val="18"/>
                <w:lang w:val="sq-AL"/>
              </w:rPr>
            </w:pPr>
            <w:r w:rsidRPr="00EF5D4E">
              <w:rPr>
                <w:rFonts w:ascii="CG Times" w:hAnsi="CG Times"/>
                <w:b/>
                <w:bCs/>
                <w:color w:val="000000"/>
                <w:sz w:val="18"/>
                <w:szCs w:val="18"/>
                <w:lang w:val="sq-AL"/>
              </w:rPr>
              <w:t> </w:t>
            </w:r>
          </w:p>
        </w:tc>
        <w:tc>
          <w:tcPr>
            <w:tcW w:w="1023"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b/>
                <w:bCs/>
                <w:color w:val="000000"/>
                <w:sz w:val="18"/>
                <w:szCs w:val="18"/>
                <w:lang w:val="sq-AL"/>
              </w:rPr>
            </w:pPr>
            <w:r w:rsidRPr="00EF5D4E">
              <w:rPr>
                <w:rFonts w:ascii="CG Times" w:hAnsi="CG Times"/>
                <w:b/>
                <w:bCs/>
                <w:color w:val="000000"/>
                <w:sz w:val="18"/>
                <w:szCs w:val="18"/>
                <w:lang w:val="sq-AL"/>
              </w:rPr>
              <w:t> </w:t>
            </w:r>
          </w:p>
        </w:tc>
        <w:tc>
          <w:tcPr>
            <w:tcW w:w="1335"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b/>
                <w:bCs/>
                <w:color w:val="000000"/>
                <w:sz w:val="18"/>
                <w:szCs w:val="18"/>
                <w:lang w:val="sq-AL"/>
              </w:rPr>
            </w:pPr>
            <w:r w:rsidRPr="00EF5D4E">
              <w:rPr>
                <w:rFonts w:ascii="CG Times" w:hAnsi="CG Times"/>
                <w:b/>
                <w:bCs/>
                <w:color w:val="000000"/>
                <w:sz w:val="18"/>
                <w:szCs w:val="18"/>
                <w:lang w:val="sq-AL"/>
              </w:rPr>
              <w:t> </w:t>
            </w:r>
          </w:p>
        </w:tc>
        <w:tc>
          <w:tcPr>
            <w:tcW w:w="1320"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b/>
                <w:bCs/>
                <w:color w:val="000000"/>
                <w:sz w:val="18"/>
                <w:szCs w:val="18"/>
                <w:lang w:val="sq-AL"/>
              </w:rPr>
            </w:pPr>
            <w:r w:rsidRPr="00EF5D4E">
              <w:rPr>
                <w:rFonts w:ascii="CG Times" w:hAnsi="CG Times"/>
                <w:b/>
                <w:bCs/>
                <w:color w:val="000000"/>
                <w:sz w:val="18"/>
                <w:szCs w:val="18"/>
                <w:lang w:val="sq-AL"/>
              </w:rPr>
              <w:t> </w:t>
            </w:r>
          </w:p>
        </w:tc>
        <w:tc>
          <w:tcPr>
            <w:tcW w:w="1031" w:type="dxa"/>
            <w:gridSpan w:val="2"/>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b/>
                <w:bCs/>
                <w:color w:val="000000"/>
                <w:sz w:val="18"/>
                <w:szCs w:val="18"/>
                <w:lang w:val="sq-AL"/>
              </w:rPr>
            </w:pPr>
            <w:r w:rsidRPr="00EF5D4E">
              <w:rPr>
                <w:rFonts w:ascii="CG Times" w:hAnsi="CG Times"/>
                <w:b/>
                <w:bCs/>
                <w:color w:val="000000"/>
                <w:sz w:val="18"/>
                <w:szCs w:val="18"/>
                <w:lang w:val="sq-AL"/>
              </w:rPr>
              <w:t>81893921</w:t>
            </w:r>
          </w:p>
        </w:tc>
        <w:tc>
          <w:tcPr>
            <w:tcW w:w="1723" w:type="dxa"/>
            <w:gridSpan w:val="3"/>
            <w:tcBorders>
              <w:top w:val="nil"/>
              <w:left w:val="nil"/>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b/>
                <w:bCs/>
                <w:color w:val="000000"/>
                <w:sz w:val="18"/>
                <w:szCs w:val="18"/>
                <w:lang w:val="sq-AL"/>
              </w:rPr>
            </w:pPr>
            <w:r w:rsidRPr="00EF5D4E">
              <w:rPr>
                <w:rFonts w:ascii="CG Times" w:hAnsi="CG Times"/>
                <w:b/>
                <w:bCs/>
                <w:color w:val="000000"/>
                <w:sz w:val="18"/>
                <w:szCs w:val="18"/>
                <w:lang w:val="sq-AL"/>
              </w:rPr>
              <w:t> </w:t>
            </w:r>
          </w:p>
        </w:tc>
      </w:tr>
      <w:tr w:rsidR="002E78D1" w:rsidRPr="00EF5D4E">
        <w:trPr>
          <w:trHeight w:val="1060"/>
          <w:jc w:val="center"/>
        </w:trPr>
        <w:tc>
          <w:tcPr>
            <w:tcW w:w="10021" w:type="dxa"/>
            <w:gridSpan w:val="21"/>
            <w:tcBorders>
              <w:top w:val="nil"/>
              <w:left w:val="nil"/>
              <w:right w:val="nil"/>
            </w:tcBorders>
            <w:shd w:val="clear" w:color="auto" w:fill="auto"/>
            <w:noWrap/>
            <w:vAlign w:val="bottom"/>
          </w:tcPr>
          <w:p w:rsidR="002E78D1" w:rsidRPr="00EF5D4E" w:rsidRDefault="004C36E7" w:rsidP="002E78D1">
            <w:pPr>
              <w:widowControl w:val="0"/>
              <w:rPr>
                <w:rFonts w:ascii="CG Times" w:hAnsi="CG Times" w:cs="Arial"/>
                <w:b/>
                <w:bCs/>
                <w:sz w:val="18"/>
                <w:szCs w:val="18"/>
                <w:lang w:val="sq-AL"/>
              </w:rPr>
            </w:pPr>
            <w:r w:rsidRPr="00EF5D4E">
              <w:rPr>
                <w:rFonts w:ascii="CG Times" w:hAnsi="CG Times" w:cs="Arial"/>
                <w:b/>
                <w:bCs/>
                <w:sz w:val="18"/>
                <w:szCs w:val="18"/>
                <w:lang w:val="sq-AL"/>
              </w:rPr>
              <w:t>REPUBLIKA E SHQIPËRISË</w:t>
            </w:r>
          </w:p>
          <w:p w:rsidR="002E78D1" w:rsidRPr="00EF5D4E" w:rsidRDefault="004C36E7" w:rsidP="002E78D1">
            <w:pPr>
              <w:widowControl w:val="0"/>
              <w:rPr>
                <w:rFonts w:ascii="CG Times" w:hAnsi="CG Times" w:cs="Arial"/>
                <w:b/>
                <w:bCs/>
                <w:sz w:val="18"/>
                <w:szCs w:val="18"/>
                <w:lang w:val="sq-AL"/>
              </w:rPr>
            </w:pPr>
            <w:r w:rsidRPr="00EF5D4E">
              <w:rPr>
                <w:rFonts w:ascii="CG Times" w:hAnsi="CG Times" w:cs="Arial"/>
                <w:b/>
                <w:bCs/>
                <w:sz w:val="18"/>
                <w:szCs w:val="18"/>
                <w:lang w:val="sq-AL"/>
              </w:rPr>
              <w:t>MINISTRIA E PUNËVE PUBLIKE, TRANSP.TELEKOM.</w:t>
            </w:r>
          </w:p>
          <w:p w:rsidR="002E78D1" w:rsidRPr="00EF5D4E" w:rsidRDefault="004C36E7" w:rsidP="002E78D1">
            <w:pPr>
              <w:widowControl w:val="0"/>
              <w:rPr>
                <w:rFonts w:ascii="CG Times" w:hAnsi="CG Times" w:cs="Arial"/>
                <w:b/>
                <w:bCs/>
                <w:sz w:val="18"/>
                <w:szCs w:val="18"/>
                <w:lang w:val="sq-AL"/>
              </w:rPr>
            </w:pPr>
            <w:r w:rsidRPr="00EF5D4E">
              <w:rPr>
                <w:rFonts w:ascii="CG Times" w:hAnsi="CG Times" w:cs="Arial"/>
                <w:b/>
                <w:bCs/>
                <w:sz w:val="18"/>
                <w:szCs w:val="18"/>
                <w:lang w:val="sq-AL"/>
              </w:rPr>
              <w:t>DREJTORIA E PËRGJITHESHME E RRUGËVE</w:t>
            </w:r>
          </w:p>
          <w:p w:rsidR="002E78D1" w:rsidRPr="00EF5D4E" w:rsidRDefault="004C36E7" w:rsidP="002E78D1">
            <w:pPr>
              <w:widowControl w:val="0"/>
              <w:rPr>
                <w:rFonts w:ascii="CG Times" w:hAnsi="CG Times" w:cs="Arial"/>
                <w:sz w:val="18"/>
                <w:szCs w:val="18"/>
                <w:lang w:val="sq-AL"/>
              </w:rPr>
            </w:pPr>
            <w:r w:rsidRPr="00EF5D4E">
              <w:rPr>
                <w:rFonts w:ascii="CG Times" w:hAnsi="CG Times" w:cs="Arial"/>
                <w:b/>
                <w:bCs/>
                <w:sz w:val="18"/>
                <w:szCs w:val="18"/>
                <w:lang w:val="sq-AL"/>
              </w:rPr>
              <w:t>DREJTORIA E SHPRONËSIMEVE</w:t>
            </w:r>
          </w:p>
        </w:tc>
      </w:tr>
      <w:tr w:rsidR="002E78D1" w:rsidRPr="00EF5D4E">
        <w:trPr>
          <w:trHeight w:val="435"/>
          <w:jc w:val="center"/>
        </w:trPr>
        <w:tc>
          <w:tcPr>
            <w:tcW w:w="10021" w:type="dxa"/>
            <w:gridSpan w:val="21"/>
            <w:tcBorders>
              <w:top w:val="nil"/>
              <w:left w:val="nil"/>
            </w:tcBorders>
            <w:shd w:val="clear" w:color="auto" w:fill="auto"/>
            <w:noWrap/>
            <w:vAlign w:val="bottom"/>
          </w:tcPr>
          <w:p w:rsidR="002E78D1" w:rsidRDefault="002E78D1" w:rsidP="001B57A8">
            <w:pPr>
              <w:widowControl w:val="0"/>
              <w:rPr>
                <w:rFonts w:ascii="CG Times" w:hAnsi="CG Times" w:cs="Arial"/>
                <w:b/>
                <w:bCs/>
                <w:sz w:val="18"/>
                <w:szCs w:val="18"/>
                <w:lang w:val="sq-AL"/>
              </w:rPr>
            </w:pPr>
            <w:r w:rsidRPr="00EF5D4E">
              <w:rPr>
                <w:rFonts w:ascii="CG Times" w:hAnsi="CG Times" w:cs="Arial"/>
                <w:b/>
                <w:bCs/>
                <w:sz w:val="18"/>
                <w:szCs w:val="18"/>
                <w:lang w:val="sq-AL"/>
              </w:rPr>
              <w:t>"SHKODËR-HANI I HOTIT"  PËR KULTURAT BUJQËSORE DHE DRUFRUTORE</w:t>
            </w:r>
            <w:r>
              <w:rPr>
                <w:rFonts w:ascii="CG Times" w:hAnsi="CG Times" w:cs="Arial"/>
                <w:b/>
                <w:bCs/>
                <w:sz w:val="18"/>
                <w:szCs w:val="18"/>
                <w:lang w:val="sq-AL"/>
              </w:rPr>
              <w:t xml:space="preserve"> </w:t>
            </w:r>
          </w:p>
          <w:p w:rsidR="002E78D1" w:rsidRPr="00EF5D4E" w:rsidRDefault="002E78D1" w:rsidP="001B57A8">
            <w:pPr>
              <w:widowControl w:val="0"/>
              <w:rPr>
                <w:sz w:val="18"/>
                <w:szCs w:val="18"/>
                <w:lang w:val="sq-AL"/>
              </w:rPr>
            </w:pPr>
            <w:r w:rsidRPr="00EF5D4E">
              <w:rPr>
                <w:rFonts w:ascii="CG Times" w:hAnsi="CG Times" w:cs="Arial"/>
                <w:b/>
                <w:bCs/>
                <w:sz w:val="18"/>
                <w:szCs w:val="18"/>
                <w:lang w:val="sq-AL"/>
              </w:rPr>
              <w:t>QARKU: SHKODËR,BASHKIA: KOPLIK, LAGJA MEHAJ</w:t>
            </w:r>
          </w:p>
        </w:tc>
      </w:tr>
      <w:tr w:rsidR="00EE0967" w:rsidRPr="00EF5D4E">
        <w:trPr>
          <w:trHeight w:val="210"/>
          <w:jc w:val="center"/>
        </w:trPr>
        <w:tc>
          <w:tcPr>
            <w:tcW w:w="475" w:type="dxa"/>
            <w:gridSpan w:val="2"/>
            <w:vMerge w:val="restart"/>
            <w:tcBorders>
              <w:top w:val="single" w:sz="4" w:space="0" w:color="auto"/>
              <w:left w:val="single" w:sz="4" w:space="0" w:color="auto"/>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w:t>
            </w:r>
          </w:p>
        </w:tc>
        <w:tc>
          <w:tcPr>
            <w:tcW w:w="1249" w:type="dxa"/>
            <w:gridSpan w:val="3"/>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Emri</w:t>
            </w:r>
          </w:p>
        </w:tc>
        <w:tc>
          <w:tcPr>
            <w:tcW w:w="907"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Mbiemri</w:t>
            </w:r>
          </w:p>
        </w:tc>
        <w:tc>
          <w:tcPr>
            <w:tcW w:w="1023"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Zona</w:t>
            </w:r>
          </w:p>
          <w:p w:rsidR="00EE0967" w:rsidRPr="00EF5D4E" w:rsidRDefault="00EE0967" w:rsidP="001B57A8">
            <w:pPr>
              <w:widowControl w:val="0"/>
              <w:ind w:hanging="648"/>
              <w:jc w:val="center"/>
              <w:rPr>
                <w:rFonts w:ascii="CG Times" w:hAnsi="CG Times" w:cs="Arial"/>
                <w:b/>
                <w:bCs/>
                <w:sz w:val="18"/>
                <w:szCs w:val="18"/>
                <w:lang w:val="sq-AL"/>
              </w:rPr>
            </w:pPr>
            <w:r w:rsidRPr="00EF5D4E">
              <w:rPr>
                <w:rFonts w:ascii="CG Times" w:hAnsi="CG Times" w:cs="Arial"/>
                <w:b/>
                <w:bCs/>
                <w:sz w:val="18"/>
                <w:szCs w:val="18"/>
                <w:lang w:val="sq-AL"/>
              </w:rPr>
              <w:t xml:space="preserve">            kadastrale</w:t>
            </w:r>
          </w:p>
        </w:tc>
        <w:tc>
          <w:tcPr>
            <w:tcW w:w="934"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 i</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pasurisë</w:t>
            </w:r>
          </w:p>
        </w:tc>
        <w:tc>
          <w:tcPr>
            <w:tcW w:w="859" w:type="dxa"/>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Sip</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Shpr.m</w:t>
            </w:r>
            <w:r w:rsidRPr="00EF5D4E">
              <w:rPr>
                <w:rFonts w:ascii="CG Times" w:hAnsi="CG Times" w:cs="Arial"/>
                <w:b/>
                <w:bCs/>
                <w:sz w:val="18"/>
                <w:szCs w:val="18"/>
                <w:vertAlign w:val="superscript"/>
                <w:lang w:val="sq-AL"/>
              </w:rPr>
              <w:t>2</w:t>
            </w:r>
          </w:p>
        </w:tc>
        <w:tc>
          <w:tcPr>
            <w:tcW w:w="943"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Kul.Bujq</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1176"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Dru Frutore</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957"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Totali lek</w:t>
            </w:r>
          </w:p>
        </w:tc>
        <w:tc>
          <w:tcPr>
            <w:tcW w:w="1262" w:type="dxa"/>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Shënime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80"/>
          <w:jc w:val="center"/>
        </w:trPr>
        <w:tc>
          <w:tcPr>
            <w:tcW w:w="475" w:type="dxa"/>
            <w:gridSpan w:val="2"/>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49" w:type="dxa"/>
            <w:gridSpan w:val="3"/>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0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02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ind w:hanging="648"/>
              <w:jc w:val="center"/>
              <w:rPr>
                <w:rFonts w:ascii="CG Times" w:hAnsi="CG Times" w:cs="Arial"/>
                <w:b/>
                <w:bCs/>
                <w:sz w:val="18"/>
                <w:szCs w:val="18"/>
                <w:lang w:val="sq-AL"/>
              </w:rPr>
            </w:pPr>
          </w:p>
        </w:tc>
        <w:tc>
          <w:tcPr>
            <w:tcW w:w="934"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859"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4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176"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5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62"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 xml:space="preserve">Salo </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Semanj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2220</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64</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73</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2</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Sabri</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Semanj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2220</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58/3</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816</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6528</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44000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50528</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3</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Faik</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Semanj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2220</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58/4</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789</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120000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120000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4</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Islam</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Semanj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2220</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58/2</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258</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164000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164000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5</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Isa</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Semanj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2220</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57/1</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1815</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389000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389000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nil"/>
              <w:bottom w:val="nil"/>
              <w:right w:val="nil"/>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p>
        </w:tc>
        <w:tc>
          <w:tcPr>
            <w:tcW w:w="9310" w:type="dxa"/>
            <w:gridSpan w:val="17"/>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 xml:space="preserve">                                                  QARKU: SHKODËR, KOMUNA: RRETHINA, FSHATI: SHTOI I RI</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val="restart"/>
            <w:tcBorders>
              <w:top w:val="single" w:sz="4" w:space="0" w:color="auto"/>
              <w:left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w:t>
            </w:r>
          </w:p>
        </w:tc>
        <w:tc>
          <w:tcPr>
            <w:tcW w:w="1249" w:type="dxa"/>
            <w:gridSpan w:val="3"/>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Emri</w:t>
            </w:r>
          </w:p>
        </w:tc>
        <w:tc>
          <w:tcPr>
            <w:tcW w:w="90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Mbiemri</w:t>
            </w:r>
          </w:p>
        </w:tc>
        <w:tc>
          <w:tcPr>
            <w:tcW w:w="102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Zona</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kadastrale</w:t>
            </w:r>
          </w:p>
        </w:tc>
        <w:tc>
          <w:tcPr>
            <w:tcW w:w="934"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 i</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pasurisë</w:t>
            </w:r>
          </w:p>
        </w:tc>
        <w:tc>
          <w:tcPr>
            <w:tcW w:w="859"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Sip</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Shpr.m</w:t>
            </w:r>
            <w:r w:rsidRPr="00EF5D4E">
              <w:rPr>
                <w:rFonts w:ascii="CG Times" w:hAnsi="CG Times" w:cs="Arial"/>
                <w:b/>
                <w:bCs/>
                <w:sz w:val="18"/>
                <w:szCs w:val="18"/>
                <w:vertAlign w:val="superscript"/>
                <w:lang w:val="sq-AL"/>
              </w:rPr>
              <w:t>2</w:t>
            </w:r>
          </w:p>
        </w:tc>
        <w:tc>
          <w:tcPr>
            <w:tcW w:w="94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Kul.Bujq</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1176"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Dru Frutore</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95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Totali lek</w:t>
            </w:r>
          </w:p>
        </w:tc>
        <w:tc>
          <w:tcPr>
            <w:tcW w:w="1262"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Shënime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49" w:type="dxa"/>
            <w:gridSpan w:val="3"/>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0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02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34"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859"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4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176"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5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62"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w:t>
            </w:r>
          </w:p>
        </w:tc>
        <w:tc>
          <w:tcPr>
            <w:tcW w:w="1249" w:type="dxa"/>
            <w:gridSpan w:val="3"/>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Fahri</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Lekaj</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3428</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51/19</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75</w:t>
            </w:r>
          </w:p>
        </w:tc>
        <w:tc>
          <w:tcPr>
            <w:tcW w:w="94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42000</w:t>
            </w:r>
          </w:p>
        </w:tc>
        <w:tc>
          <w:tcPr>
            <w:tcW w:w="95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42000</w:t>
            </w:r>
          </w:p>
        </w:tc>
        <w:tc>
          <w:tcPr>
            <w:tcW w:w="1262"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2</w:t>
            </w:r>
          </w:p>
        </w:tc>
        <w:tc>
          <w:tcPr>
            <w:tcW w:w="1249" w:type="dxa"/>
            <w:gridSpan w:val="3"/>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Xhemal</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Jakupi</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3428</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124</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30</w:t>
            </w:r>
          </w:p>
        </w:tc>
        <w:tc>
          <w:tcPr>
            <w:tcW w:w="94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7000</w:t>
            </w:r>
          </w:p>
        </w:tc>
        <w:tc>
          <w:tcPr>
            <w:tcW w:w="95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7000</w:t>
            </w:r>
          </w:p>
        </w:tc>
        <w:tc>
          <w:tcPr>
            <w:tcW w:w="1262"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3</w:t>
            </w:r>
          </w:p>
        </w:tc>
        <w:tc>
          <w:tcPr>
            <w:tcW w:w="1249" w:type="dxa"/>
            <w:gridSpan w:val="3"/>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Mustaf</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Kurtulaj</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3428</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51/13</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110</w:t>
            </w:r>
          </w:p>
        </w:tc>
        <w:tc>
          <w:tcPr>
            <w:tcW w:w="94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17500</w:t>
            </w:r>
          </w:p>
        </w:tc>
        <w:tc>
          <w:tcPr>
            <w:tcW w:w="95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17500</w:t>
            </w:r>
          </w:p>
        </w:tc>
        <w:tc>
          <w:tcPr>
            <w:tcW w:w="1262"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4</w:t>
            </w:r>
          </w:p>
        </w:tc>
        <w:tc>
          <w:tcPr>
            <w:tcW w:w="1249" w:type="dxa"/>
            <w:gridSpan w:val="3"/>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Gjergji</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Ahi</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3428</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123/5</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320</w:t>
            </w:r>
          </w:p>
        </w:tc>
        <w:tc>
          <w:tcPr>
            <w:tcW w:w="94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16500</w:t>
            </w:r>
          </w:p>
        </w:tc>
        <w:tc>
          <w:tcPr>
            <w:tcW w:w="95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16500</w:t>
            </w:r>
          </w:p>
        </w:tc>
        <w:tc>
          <w:tcPr>
            <w:tcW w:w="1262"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5</w:t>
            </w:r>
          </w:p>
        </w:tc>
        <w:tc>
          <w:tcPr>
            <w:tcW w:w="1249" w:type="dxa"/>
            <w:gridSpan w:val="3"/>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Tahir</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Lisi</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3428</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161/23</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130</w:t>
            </w:r>
          </w:p>
        </w:tc>
        <w:tc>
          <w:tcPr>
            <w:tcW w:w="94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36500</w:t>
            </w:r>
          </w:p>
        </w:tc>
        <w:tc>
          <w:tcPr>
            <w:tcW w:w="95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36500</w:t>
            </w:r>
          </w:p>
        </w:tc>
        <w:tc>
          <w:tcPr>
            <w:tcW w:w="1262"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6</w:t>
            </w:r>
          </w:p>
        </w:tc>
        <w:tc>
          <w:tcPr>
            <w:tcW w:w="1249" w:type="dxa"/>
            <w:gridSpan w:val="3"/>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Trazhgimtaret</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Lulja</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3428</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110/11</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350</w:t>
            </w:r>
          </w:p>
        </w:tc>
        <w:tc>
          <w:tcPr>
            <w:tcW w:w="94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56500</w:t>
            </w:r>
          </w:p>
        </w:tc>
        <w:tc>
          <w:tcPr>
            <w:tcW w:w="95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56500</w:t>
            </w:r>
          </w:p>
        </w:tc>
        <w:tc>
          <w:tcPr>
            <w:tcW w:w="1262"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7</w:t>
            </w:r>
          </w:p>
        </w:tc>
        <w:tc>
          <w:tcPr>
            <w:tcW w:w="1249" w:type="dxa"/>
            <w:gridSpan w:val="3"/>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 xml:space="preserve">Ismet </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Zenelaj</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3428</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107/1</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240</w:t>
            </w:r>
          </w:p>
        </w:tc>
        <w:tc>
          <w:tcPr>
            <w:tcW w:w="94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28500</w:t>
            </w:r>
          </w:p>
        </w:tc>
        <w:tc>
          <w:tcPr>
            <w:tcW w:w="95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28500</w:t>
            </w:r>
          </w:p>
        </w:tc>
        <w:tc>
          <w:tcPr>
            <w:tcW w:w="1262"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8</w:t>
            </w:r>
          </w:p>
        </w:tc>
        <w:tc>
          <w:tcPr>
            <w:tcW w:w="1249" w:type="dxa"/>
            <w:gridSpan w:val="3"/>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Hasije</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Piroviç</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3428</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51/15</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80</w:t>
            </w:r>
          </w:p>
        </w:tc>
        <w:tc>
          <w:tcPr>
            <w:tcW w:w="94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11000</w:t>
            </w:r>
          </w:p>
        </w:tc>
        <w:tc>
          <w:tcPr>
            <w:tcW w:w="95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11000</w:t>
            </w:r>
          </w:p>
        </w:tc>
        <w:tc>
          <w:tcPr>
            <w:tcW w:w="1262"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9</w:t>
            </w:r>
          </w:p>
        </w:tc>
        <w:tc>
          <w:tcPr>
            <w:tcW w:w="1249" w:type="dxa"/>
            <w:gridSpan w:val="3"/>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Pashko</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Lakaj</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3428</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31/10</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w:t>
            </w:r>
          </w:p>
        </w:tc>
        <w:tc>
          <w:tcPr>
            <w:tcW w:w="94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6000</w:t>
            </w:r>
          </w:p>
        </w:tc>
        <w:tc>
          <w:tcPr>
            <w:tcW w:w="95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6000</w:t>
            </w:r>
          </w:p>
        </w:tc>
        <w:tc>
          <w:tcPr>
            <w:tcW w:w="1262"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10</w:t>
            </w:r>
          </w:p>
        </w:tc>
        <w:tc>
          <w:tcPr>
            <w:tcW w:w="1249" w:type="dxa"/>
            <w:gridSpan w:val="3"/>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Agustin</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Rrushaj</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3428</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29/5</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122</w:t>
            </w:r>
          </w:p>
        </w:tc>
        <w:tc>
          <w:tcPr>
            <w:tcW w:w="94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27500</w:t>
            </w:r>
          </w:p>
        </w:tc>
        <w:tc>
          <w:tcPr>
            <w:tcW w:w="95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27500</w:t>
            </w:r>
          </w:p>
        </w:tc>
        <w:tc>
          <w:tcPr>
            <w:tcW w:w="1262"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11</w:t>
            </w:r>
          </w:p>
        </w:tc>
        <w:tc>
          <w:tcPr>
            <w:tcW w:w="1249" w:type="dxa"/>
            <w:gridSpan w:val="3"/>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Gezim</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Therçaj</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3428</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31/11</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32</w:t>
            </w:r>
          </w:p>
        </w:tc>
        <w:tc>
          <w:tcPr>
            <w:tcW w:w="94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11500</w:t>
            </w:r>
          </w:p>
        </w:tc>
        <w:tc>
          <w:tcPr>
            <w:tcW w:w="95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11500</w:t>
            </w:r>
          </w:p>
        </w:tc>
        <w:tc>
          <w:tcPr>
            <w:tcW w:w="1262"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12</w:t>
            </w:r>
          </w:p>
        </w:tc>
        <w:tc>
          <w:tcPr>
            <w:tcW w:w="1249" w:type="dxa"/>
            <w:gridSpan w:val="3"/>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Sulejman</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Rrukaj</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3428</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161/29</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60</w:t>
            </w:r>
          </w:p>
        </w:tc>
        <w:tc>
          <w:tcPr>
            <w:tcW w:w="94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24000</w:t>
            </w:r>
          </w:p>
        </w:tc>
        <w:tc>
          <w:tcPr>
            <w:tcW w:w="95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24000</w:t>
            </w:r>
          </w:p>
        </w:tc>
        <w:tc>
          <w:tcPr>
            <w:tcW w:w="1262"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9785" w:type="dxa"/>
            <w:gridSpan w:val="19"/>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 xml:space="preserve">                                                           QARKU: SHKODËR, KOMUNA: RRETHINA, FSHATI: DOBRAÇ (QYTET)</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val="restart"/>
            <w:tcBorders>
              <w:top w:val="single" w:sz="4" w:space="0" w:color="auto"/>
              <w:left w:val="single" w:sz="4" w:space="0" w:color="auto"/>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w:t>
            </w:r>
          </w:p>
        </w:tc>
        <w:tc>
          <w:tcPr>
            <w:tcW w:w="1249" w:type="dxa"/>
            <w:gridSpan w:val="3"/>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Emri</w:t>
            </w:r>
          </w:p>
        </w:tc>
        <w:tc>
          <w:tcPr>
            <w:tcW w:w="907"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Mbiemri</w:t>
            </w:r>
          </w:p>
        </w:tc>
        <w:tc>
          <w:tcPr>
            <w:tcW w:w="1023"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Zona</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kadastrale</w:t>
            </w:r>
          </w:p>
        </w:tc>
        <w:tc>
          <w:tcPr>
            <w:tcW w:w="934"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 i</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pasurisë</w:t>
            </w:r>
          </w:p>
        </w:tc>
        <w:tc>
          <w:tcPr>
            <w:tcW w:w="859" w:type="dxa"/>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Sip</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Shpr.m</w:t>
            </w:r>
            <w:r w:rsidRPr="00EF5D4E">
              <w:rPr>
                <w:rFonts w:ascii="CG Times" w:hAnsi="CG Times" w:cs="Arial"/>
                <w:b/>
                <w:bCs/>
                <w:sz w:val="18"/>
                <w:szCs w:val="18"/>
                <w:vertAlign w:val="superscript"/>
                <w:lang w:val="sq-AL"/>
              </w:rPr>
              <w:t>2</w:t>
            </w:r>
          </w:p>
        </w:tc>
        <w:tc>
          <w:tcPr>
            <w:tcW w:w="943"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Kul.Bujq</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1176"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Dru Frutore</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957"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Totali lek</w:t>
            </w:r>
          </w:p>
        </w:tc>
        <w:tc>
          <w:tcPr>
            <w:tcW w:w="1262" w:type="dxa"/>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Shënime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49" w:type="dxa"/>
            <w:gridSpan w:val="3"/>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0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02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34"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859"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4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176"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5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62"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Bedrije</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Haxhja</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8592</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6/204</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23000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23000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2</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Vidan</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Broja</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1495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14/17</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15</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3</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Lulash</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Arinaj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1495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193/50</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33500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33500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4</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Aleksander</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Malocaj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1495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193/28</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122</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23800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23800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5</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Preç</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Gurra</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1495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193/27</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450</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4950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6</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Dode</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Poroshaj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1495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153/47</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19000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19000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7</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Niko</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Nika</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1495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28/30</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6150</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7000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13150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8</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Hysen</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Zmijani</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1495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28/43</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350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47000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47000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9</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Trashgimtaret</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Haxhja</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1495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2812</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84</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19500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19500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9310" w:type="dxa"/>
            <w:gridSpan w:val="17"/>
            <w:vMerge w:val="restart"/>
            <w:tcBorders>
              <w:top w:val="nil"/>
              <w:left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 xml:space="preserve">                                                 QARKU: SHKODËR, KOMUNA: RRETHINA, FSHATI: GOLEM</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9310" w:type="dxa"/>
            <w:gridSpan w:val="17"/>
            <w:vMerge/>
            <w:tcBorders>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val="restart"/>
            <w:tcBorders>
              <w:top w:val="single" w:sz="4" w:space="0" w:color="auto"/>
              <w:left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w:t>
            </w:r>
          </w:p>
        </w:tc>
        <w:tc>
          <w:tcPr>
            <w:tcW w:w="1249" w:type="dxa"/>
            <w:gridSpan w:val="3"/>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Emri</w:t>
            </w:r>
          </w:p>
        </w:tc>
        <w:tc>
          <w:tcPr>
            <w:tcW w:w="90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Mbiemri</w:t>
            </w:r>
          </w:p>
        </w:tc>
        <w:tc>
          <w:tcPr>
            <w:tcW w:w="102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Zona</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kadastrale</w:t>
            </w:r>
          </w:p>
        </w:tc>
        <w:tc>
          <w:tcPr>
            <w:tcW w:w="934"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 i</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pasurisë</w:t>
            </w:r>
          </w:p>
        </w:tc>
        <w:tc>
          <w:tcPr>
            <w:tcW w:w="859"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Sip</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Shpr.m</w:t>
            </w:r>
            <w:r w:rsidRPr="00EF5D4E">
              <w:rPr>
                <w:rFonts w:ascii="CG Times" w:hAnsi="CG Times" w:cs="Arial"/>
                <w:b/>
                <w:bCs/>
                <w:sz w:val="18"/>
                <w:szCs w:val="18"/>
                <w:vertAlign w:val="superscript"/>
                <w:lang w:val="sq-AL"/>
              </w:rPr>
              <w:t>2</w:t>
            </w:r>
          </w:p>
        </w:tc>
        <w:tc>
          <w:tcPr>
            <w:tcW w:w="94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Kul.Bujq</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1176"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Dru Frutore</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95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Totali lek</w:t>
            </w:r>
          </w:p>
        </w:tc>
        <w:tc>
          <w:tcPr>
            <w:tcW w:w="1262"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Shënime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49" w:type="dxa"/>
            <w:gridSpan w:val="3"/>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0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02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34"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859"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4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176"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5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62"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Ymer</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Lecaj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1790</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29/25</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90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18000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18000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2</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Ramadan</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Lecaj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1790</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29/24</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15</w:t>
            </w:r>
          </w:p>
        </w:tc>
        <w:tc>
          <w:tcPr>
            <w:tcW w:w="94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9000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9000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3</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Hava</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Qershija</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1790</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29/20</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67</w:t>
            </w:r>
          </w:p>
        </w:tc>
        <w:tc>
          <w:tcPr>
            <w:tcW w:w="94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4</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Sami</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Çinarja</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1790</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29/16</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100</w:t>
            </w:r>
          </w:p>
        </w:tc>
        <w:tc>
          <w:tcPr>
            <w:tcW w:w="94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20000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20000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5</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Gezim</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Hysja</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1790</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29/23</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50</w:t>
            </w:r>
          </w:p>
        </w:tc>
        <w:tc>
          <w:tcPr>
            <w:tcW w:w="94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5500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9310" w:type="dxa"/>
            <w:gridSpan w:val="17"/>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 xml:space="preserve">                                                  QARKU: SHKODËR, KOMUNA: RRETHINA, FSHATI: SHTOI  VJETËR</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val="restart"/>
            <w:tcBorders>
              <w:top w:val="single" w:sz="4" w:space="0" w:color="auto"/>
              <w:left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w:t>
            </w:r>
          </w:p>
        </w:tc>
        <w:tc>
          <w:tcPr>
            <w:tcW w:w="1249" w:type="dxa"/>
            <w:gridSpan w:val="3"/>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Emri</w:t>
            </w:r>
          </w:p>
        </w:tc>
        <w:tc>
          <w:tcPr>
            <w:tcW w:w="90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Mbiemri</w:t>
            </w:r>
          </w:p>
        </w:tc>
        <w:tc>
          <w:tcPr>
            <w:tcW w:w="102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Zona</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kadastrale</w:t>
            </w:r>
          </w:p>
        </w:tc>
        <w:tc>
          <w:tcPr>
            <w:tcW w:w="934"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 i</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pasurisë</w:t>
            </w:r>
          </w:p>
        </w:tc>
        <w:tc>
          <w:tcPr>
            <w:tcW w:w="859"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Sip</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Shpr.m</w:t>
            </w:r>
            <w:r w:rsidRPr="00EF5D4E">
              <w:rPr>
                <w:rFonts w:ascii="CG Times" w:hAnsi="CG Times" w:cs="Arial"/>
                <w:b/>
                <w:bCs/>
                <w:sz w:val="18"/>
                <w:szCs w:val="18"/>
                <w:vertAlign w:val="superscript"/>
                <w:lang w:val="sq-AL"/>
              </w:rPr>
              <w:t>2</w:t>
            </w:r>
          </w:p>
        </w:tc>
        <w:tc>
          <w:tcPr>
            <w:tcW w:w="94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Kul.Bujq</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1176"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Dru Frutore</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95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Totali lek</w:t>
            </w:r>
          </w:p>
        </w:tc>
        <w:tc>
          <w:tcPr>
            <w:tcW w:w="1262"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Shënime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49" w:type="dxa"/>
            <w:gridSpan w:val="3"/>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0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02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34"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859"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4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176"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5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62"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Arta</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Haxhija</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3429</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101/31</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70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2</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Fadil</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Mehmeti</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3429</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120/16</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70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15000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15000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3</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Luigj</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Marinaj</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3429</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120/15</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33000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33000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4</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Vitor</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Nika</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3429</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338/25</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5</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Idriz</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Kolaka</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3429</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100/3</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25</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27000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27000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6</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Lic</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Elezi</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3429</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100/11</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500</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7</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Hamza</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Kodraviq</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3429</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101/40</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45</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36000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36000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8</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Shyqyri</w:t>
            </w:r>
          </w:p>
        </w:tc>
        <w:tc>
          <w:tcPr>
            <w:tcW w:w="907"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Kodraviq</w:t>
            </w:r>
          </w:p>
        </w:tc>
        <w:tc>
          <w:tcPr>
            <w:tcW w:w="1023"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3429</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101/41</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126</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42000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42000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single" w:sz="4" w:space="0" w:color="auto"/>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9310" w:type="dxa"/>
            <w:gridSpan w:val="17"/>
            <w:tcBorders>
              <w:top w:val="single" w:sz="4" w:space="0" w:color="auto"/>
              <w:left w:val="nil"/>
              <w:bottom w:val="nil"/>
              <w:right w:val="nil"/>
            </w:tcBorders>
            <w:shd w:val="clear" w:color="auto" w:fill="auto"/>
            <w:noWrap/>
            <w:vAlign w:val="bottom"/>
          </w:tcPr>
          <w:p w:rsidR="002E78D1"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xml:space="preserve">                                                 </w:t>
            </w:r>
          </w:p>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 xml:space="preserve"> QARKU: SHKODËR, KOMUNA: GRUMEIRE, FSHATI: VRAKE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val="restart"/>
            <w:tcBorders>
              <w:top w:val="single" w:sz="4" w:space="0" w:color="auto"/>
              <w:left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w:t>
            </w:r>
          </w:p>
        </w:tc>
        <w:tc>
          <w:tcPr>
            <w:tcW w:w="1249" w:type="dxa"/>
            <w:gridSpan w:val="3"/>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Emri</w:t>
            </w:r>
          </w:p>
        </w:tc>
        <w:tc>
          <w:tcPr>
            <w:tcW w:w="90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Mbiemri</w:t>
            </w:r>
          </w:p>
        </w:tc>
        <w:tc>
          <w:tcPr>
            <w:tcW w:w="102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Zona</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kadastrale</w:t>
            </w:r>
          </w:p>
        </w:tc>
        <w:tc>
          <w:tcPr>
            <w:tcW w:w="934"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 i</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pasurisë</w:t>
            </w:r>
          </w:p>
        </w:tc>
        <w:tc>
          <w:tcPr>
            <w:tcW w:w="859"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Sip</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Shpr.m</w:t>
            </w:r>
            <w:r w:rsidRPr="00EF5D4E">
              <w:rPr>
                <w:rFonts w:ascii="CG Times" w:hAnsi="CG Times" w:cs="Arial"/>
                <w:b/>
                <w:bCs/>
                <w:sz w:val="18"/>
                <w:szCs w:val="18"/>
                <w:vertAlign w:val="superscript"/>
                <w:lang w:val="sq-AL"/>
              </w:rPr>
              <w:t>2</w:t>
            </w:r>
          </w:p>
        </w:tc>
        <w:tc>
          <w:tcPr>
            <w:tcW w:w="94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Kul.Bujq</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1176"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Dru Frutore</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95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Totali lek</w:t>
            </w:r>
          </w:p>
        </w:tc>
        <w:tc>
          <w:tcPr>
            <w:tcW w:w="1262"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Shënime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49" w:type="dxa"/>
            <w:gridSpan w:val="3"/>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0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02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34"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859"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4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176"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5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62"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Hamza</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Lekaj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12/44</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647/1</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300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5496</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5496</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2</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Shaqir</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Gjeka</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12/44</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735</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300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31200</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31200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3</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Senai</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Gjeka</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12/44</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668</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320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8282</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8282</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4</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Medo</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Pepaj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12/44</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699/9</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91</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20500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20500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5</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Ramadan</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Pepaj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12/44</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699/13</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80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12500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single" w:sz="4" w:space="0" w:color="auto"/>
              <w:left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6</w:t>
            </w:r>
          </w:p>
        </w:tc>
        <w:tc>
          <w:tcPr>
            <w:tcW w:w="1249" w:type="dxa"/>
            <w:gridSpan w:val="3"/>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Musa</w:t>
            </w:r>
          </w:p>
        </w:tc>
        <w:tc>
          <w:tcPr>
            <w:tcW w:w="907" w:type="dxa"/>
            <w:gridSpan w:val="2"/>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Gjeka</w:t>
            </w:r>
          </w:p>
        </w:tc>
        <w:tc>
          <w:tcPr>
            <w:tcW w:w="1023" w:type="dxa"/>
            <w:gridSpan w:val="2"/>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12/44</w:t>
            </w:r>
          </w:p>
        </w:tc>
        <w:tc>
          <w:tcPr>
            <w:tcW w:w="934" w:type="dxa"/>
            <w:gridSpan w:val="2"/>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784</w:t>
            </w:r>
          </w:p>
        </w:tc>
        <w:tc>
          <w:tcPr>
            <w:tcW w:w="859" w:type="dxa"/>
            <w:tcBorders>
              <w:top w:val="single" w:sz="4" w:space="0" w:color="auto"/>
              <w:left w:val="nil"/>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255</w:t>
            </w:r>
          </w:p>
        </w:tc>
        <w:tc>
          <w:tcPr>
            <w:tcW w:w="943" w:type="dxa"/>
            <w:gridSpan w:val="2"/>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53000</w:t>
            </w:r>
          </w:p>
        </w:tc>
        <w:tc>
          <w:tcPr>
            <w:tcW w:w="957" w:type="dxa"/>
            <w:gridSpan w:val="2"/>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53000</w:t>
            </w:r>
          </w:p>
        </w:tc>
        <w:tc>
          <w:tcPr>
            <w:tcW w:w="1262" w:type="dxa"/>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7</w:t>
            </w:r>
          </w:p>
        </w:tc>
        <w:tc>
          <w:tcPr>
            <w:tcW w:w="1249" w:type="dxa"/>
            <w:gridSpan w:val="3"/>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Hamza</w:t>
            </w:r>
          </w:p>
        </w:tc>
        <w:tc>
          <w:tcPr>
            <w:tcW w:w="907" w:type="dxa"/>
            <w:gridSpan w:val="2"/>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Pepaj</w:t>
            </w:r>
          </w:p>
        </w:tc>
        <w:tc>
          <w:tcPr>
            <w:tcW w:w="1023" w:type="dxa"/>
            <w:gridSpan w:val="2"/>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12/44</w:t>
            </w:r>
          </w:p>
        </w:tc>
        <w:tc>
          <w:tcPr>
            <w:tcW w:w="934" w:type="dxa"/>
            <w:gridSpan w:val="2"/>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699/11</w:t>
            </w:r>
          </w:p>
        </w:tc>
        <w:tc>
          <w:tcPr>
            <w:tcW w:w="859" w:type="dxa"/>
            <w:tcBorders>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135</w:t>
            </w:r>
          </w:p>
        </w:tc>
        <w:tc>
          <w:tcPr>
            <w:tcW w:w="943" w:type="dxa"/>
            <w:gridSpan w:val="2"/>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34000</w:t>
            </w:r>
          </w:p>
        </w:tc>
        <w:tc>
          <w:tcPr>
            <w:tcW w:w="957" w:type="dxa"/>
            <w:gridSpan w:val="2"/>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34000</w:t>
            </w:r>
          </w:p>
        </w:tc>
        <w:tc>
          <w:tcPr>
            <w:tcW w:w="1262" w:type="dxa"/>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8</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Ludovik</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Pecaj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28/27</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5/1</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128</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39500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39500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9</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Ardijan</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Demaj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28/27</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5/2</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217</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2430</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2430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10</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Arben</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Uldedaj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28/27</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81/3,81/4</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789</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10099</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10099</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11</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Nikolin</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Kola</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28/27</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5/3</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8000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8000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12</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Gezim</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Demaj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28/27</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81/6</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37</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15500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15500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1249"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8297" w:type="dxa"/>
            <w:gridSpan w:val="16"/>
            <w:tcBorders>
              <w:top w:val="nil"/>
              <w:left w:val="nil"/>
              <w:bottom w:val="nil"/>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xml:space="preserve">                        </w:t>
            </w:r>
          </w:p>
          <w:p w:rsidR="00EE0967" w:rsidRPr="00EF5D4E" w:rsidRDefault="00EE0967" w:rsidP="001B57A8">
            <w:pPr>
              <w:widowControl w:val="0"/>
              <w:rPr>
                <w:sz w:val="18"/>
                <w:szCs w:val="18"/>
                <w:lang w:val="sq-AL"/>
              </w:rPr>
            </w:pPr>
            <w:r w:rsidRPr="00EF5D4E">
              <w:rPr>
                <w:rFonts w:ascii="CG Times" w:hAnsi="CG Times" w:cs="Arial"/>
                <w:b/>
                <w:bCs/>
                <w:sz w:val="18"/>
                <w:szCs w:val="18"/>
                <w:lang w:val="sq-AL"/>
              </w:rPr>
              <w:t xml:space="preserve">                          QARKU: SHKODËR, KOMUNA: GRUMEIRE, FSHATI: KTOSH</w:t>
            </w:r>
          </w:p>
        </w:tc>
      </w:tr>
      <w:tr w:rsidR="00EE0967" w:rsidRPr="00EF5D4E">
        <w:trPr>
          <w:trHeight w:val="139"/>
          <w:jc w:val="center"/>
        </w:trPr>
        <w:tc>
          <w:tcPr>
            <w:tcW w:w="475" w:type="dxa"/>
            <w:gridSpan w:val="2"/>
            <w:vMerge w:val="restart"/>
            <w:tcBorders>
              <w:top w:val="single" w:sz="4" w:space="0" w:color="auto"/>
              <w:left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w:t>
            </w:r>
          </w:p>
        </w:tc>
        <w:tc>
          <w:tcPr>
            <w:tcW w:w="1249" w:type="dxa"/>
            <w:gridSpan w:val="3"/>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Emri</w:t>
            </w:r>
          </w:p>
        </w:tc>
        <w:tc>
          <w:tcPr>
            <w:tcW w:w="90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Mbiemri</w:t>
            </w:r>
          </w:p>
        </w:tc>
        <w:tc>
          <w:tcPr>
            <w:tcW w:w="102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Zona</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kadastrale</w:t>
            </w:r>
          </w:p>
        </w:tc>
        <w:tc>
          <w:tcPr>
            <w:tcW w:w="934"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 i</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pasurisë</w:t>
            </w:r>
          </w:p>
        </w:tc>
        <w:tc>
          <w:tcPr>
            <w:tcW w:w="859"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Sip</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Shpr.m</w:t>
            </w:r>
            <w:r w:rsidRPr="00EF5D4E">
              <w:rPr>
                <w:rFonts w:ascii="CG Times" w:hAnsi="CG Times" w:cs="Arial"/>
                <w:b/>
                <w:bCs/>
                <w:sz w:val="18"/>
                <w:szCs w:val="18"/>
                <w:vertAlign w:val="superscript"/>
                <w:lang w:val="sq-AL"/>
              </w:rPr>
              <w:t>2</w:t>
            </w:r>
          </w:p>
        </w:tc>
        <w:tc>
          <w:tcPr>
            <w:tcW w:w="94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Kul.Bujq</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1176"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Dru Frutore</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95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Totali lek</w:t>
            </w:r>
          </w:p>
        </w:tc>
        <w:tc>
          <w:tcPr>
            <w:tcW w:w="1262"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Shënime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49" w:type="dxa"/>
            <w:gridSpan w:val="3"/>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0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02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34"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859"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4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176"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5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62"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Muhamet</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Beqaj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17/66</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1063/16</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81</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68500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68500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2</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Deli</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Beqaj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17/66</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1063/22</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22500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22500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1249"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8061" w:type="dxa"/>
            <w:gridSpan w:val="14"/>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 xml:space="preserve">                          QARKU: SHKODËR, KOMUNA: GRUMEIRE, FSHATI: G.ÇESME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val="restart"/>
            <w:tcBorders>
              <w:top w:val="single" w:sz="4" w:space="0" w:color="auto"/>
              <w:left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w:t>
            </w:r>
          </w:p>
        </w:tc>
        <w:tc>
          <w:tcPr>
            <w:tcW w:w="1249" w:type="dxa"/>
            <w:gridSpan w:val="3"/>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Emri</w:t>
            </w:r>
          </w:p>
        </w:tc>
        <w:tc>
          <w:tcPr>
            <w:tcW w:w="90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Mbiemri</w:t>
            </w:r>
          </w:p>
        </w:tc>
        <w:tc>
          <w:tcPr>
            <w:tcW w:w="102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Zona</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kadastrale</w:t>
            </w:r>
          </w:p>
        </w:tc>
        <w:tc>
          <w:tcPr>
            <w:tcW w:w="934"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 i</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pasurisë</w:t>
            </w:r>
          </w:p>
        </w:tc>
        <w:tc>
          <w:tcPr>
            <w:tcW w:w="859"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Sip</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Shpr.m</w:t>
            </w:r>
            <w:r w:rsidRPr="00EF5D4E">
              <w:rPr>
                <w:rFonts w:ascii="CG Times" w:hAnsi="CG Times" w:cs="Arial"/>
                <w:b/>
                <w:bCs/>
                <w:sz w:val="18"/>
                <w:szCs w:val="18"/>
                <w:vertAlign w:val="superscript"/>
                <w:lang w:val="sq-AL"/>
              </w:rPr>
              <w:t>2</w:t>
            </w:r>
          </w:p>
        </w:tc>
        <w:tc>
          <w:tcPr>
            <w:tcW w:w="94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Kul.Bujq</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1176"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Dru Frutore</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95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Totali lek</w:t>
            </w:r>
          </w:p>
        </w:tc>
        <w:tc>
          <w:tcPr>
            <w:tcW w:w="1262"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Shënime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49" w:type="dxa"/>
            <w:gridSpan w:val="3"/>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0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02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34"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859"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4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176"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5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62"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Hajdar</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Gjetaj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1465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553/4</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148</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15000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15000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2</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Fadil</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Pavacaj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1465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319/3</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117</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3</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Ramadan</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Hasumja</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1465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555/1</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111200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111200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9310" w:type="dxa"/>
            <w:gridSpan w:val="17"/>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 xml:space="preserve">                                                  QARKU: SHKODËR, KOMUNA: GRUMEIRE, FSHATI: ÇESME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val="restart"/>
            <w:tcBorders>
              <w:top w:val="single" w:sz="4" w:space="0" w:color="auto"/>
              <w:left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w:t>
            </w:r>
          </w:p>
        </w:tc>
        <w:tc>
          <w:tcPr>
            <w:tcW w:w="1249" w:type="dxa"/>
            <w:gridSpan w:val="3"/>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Emri</w:t>
            </w:r>
          </w:p>
        </w:tc>
        <w:tc>
          <w:tcPr>
            <w:tcW w:w="90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Mbiemri</w:t>
            </w:r>
          </w:p>
        </w:tc>
        <w:tc>
          <w:tcPr>
            <w:tcW w:w="102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Zona</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kadastrale</w:t>
            </w:r>
          </w:p>
        </w:tc>
        <w:tc>
          <w:tcPr>
            <w:tcW w:w="934"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 i</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pasurisë</w:t>
            </w:r>
          </w:p>
        </w:tc>
        <w:tc>
          <w:tcPr>
            <w:tcW w:w="859"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Sip</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Shpr.m</w:t>
            </w:r>
            <w:r w:rsidRPr="00EF5D4E">
              <w:rPr>
                <w:rFonts w:ascii="CG Times" w:hAnsi="CG Times" w:cs="Arial"/>
                <w:b/>
                <w:bCs/>
                <w:sz w:val="18"/>
                <w:szCs w:val="18"/>
                <w:vertAlign w:val="superscript"/>
                <w:lang w:val="sq-AL"/>
              </w:rPr>
              <w:t>2</w:t>
            </w:r>
          </w:p>
        </w:tc>
        <w:tc>
          <w:tcPr>
            <w:tcW w:w="94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Kul.Bujq</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1176"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Dru Frutore</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95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Totali lek</w:t>
            </w:r>
          </w:p>
        </w:tc>
        <w:tc>
          <w:tcPr>
            <w:tcW w:w="1262"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Shënime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49" w:type="dxa"/>
            <w:gridSpan w:val="3"/>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0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02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34"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859"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4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176"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5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62"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Rasim</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Ramaçaj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1465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319/1</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211</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91500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91500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2</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Tom</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Narkaj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1465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562/2</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62</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42000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42000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3</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Idriz</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Hasmujaj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1465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553/2</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37</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60000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60000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4</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Ramadan</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Hasmujaj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1465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572/1</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150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133500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133500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5</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Gjovalin</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Marku</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1465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803/1</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2750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33000</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130500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163500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6</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Rifat</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Hasmujaj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1465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576/6</w:t>
            </w:r>
          </w:p>
        </w:tc>
        <w:tc>
          <w:tcPr>
            <w:tcW w:w="859" w:type="dxa"/>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190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2280</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2280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nil"/>
              <w:bottom w:val="single" w:sz="4" w:space="0" w:color="auto"/>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1249" w:type="dxa"/>
            <w:gridSpan w:val="3"/>
            <w:tcBorders>
              <w:top w:val="nil"/>
              <w:left w:val="nil"/>
              <w:bottom w:val="single" w:sz="4" w:space="0" w:color="auto"/>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8061" w:type="dxa"/>
            <w:gridSpan w:val="14"/>
            <w:tcBorders>
              <w:top w:val="nil"/>
              <w:left w:val="nil"/>
              <w:bottom w:val="single" w:sz="4" w:space="0" w:color="auto"/>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 xml:space="preserve">                         QARKU: SHKODËR, KOMUNA: GRUMEIRE, FSHATI: GRUDË</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w:t>
            </w:r>
          </w:p>
        </w:tc>
        <w:tc>
          <w:tcPr>
            <w:tcW w:w="1249" w:type="dxa"/>
            <w:gridSpan w:val="3"/>
            <w:vMerge w:val="restart"/>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Emri</w:t>
            </w:r>
          </w:p>
        </w:tc>
        <w:tc>
          <w:tcPr>
            <w:tcW w:w="907" w:type="dxa"/>
            <w:gridSpan w:val="2"/>
            <w:vMerge w:val="restart"/>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Mbiemri</w:t>
            </w:r>
          </w:p>
        </w:tc>
        <w:tc>
          <w:tcPr>
            <w:tcW w:w="1023" w:type="dxa"/>
            <w:gridSpan w:val="2"/>
            <w:vMerge w:val="restart"/>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Zona</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kadastrale</w:t>
            </w:r>
          </w:p>
        </w:tc>
        <w:tc>
          <w:tcPr>
            <w:tcW w:w="934" w:type="dxa"/>
            <w:gridSpan w:val="2"/>
            <w:vMerge w:val="restart"/>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 i</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pasurisë</w:t>
            </w:r>
          </w:p>
        </w:tc>
        <w:tc>
          <w:tcPr>
            <w:tcW w:w="859" w:type="dxa"/>
            <w:vMerge w:val="restart"/>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Sip</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Shpr.m</w:t>
            </w:r>
            <w:r w:rsidRPr="00EF5D4E">
              <w:rPr>
                <w:rFonts w:ascii="CG Times" w:hAnsi="CG Times" w:cs="Arial"/>
                <w:b/>
                <w:bCs/>
                <w:sz w:val="18"/>
                <w:szCs w:val="18"/>
                <w:vertAlign w:val="superscript"/>
                <w:lang w:val="sq-AL"/>
              </w:rPr>
              <w:t>2</w:t>
            </w:r>
          </w:p>
        </w:tc>
        <w:tc>
          <w:tcPr>
            <w:tcW w:w="943" w:type="dxa"/>
            <w:gridSpan w:val="2"/>
            <w:vMerge w:val="restart"/>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Kul.Bujq</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1176" w:type="dxa"/>
            <w:gridSpan w:val="2"/>
            <w:vMerge w:val="restart"/>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Dru Frutore</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957" w:type="dxa"/>
            <w:gridSpan w:val="2"/>
            <w:vMerge w:val="restart"/>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Totali lek</w:t>
            </w:r>
          </w:p>
        </w:tc>
        <w:tc>
          <w:tcPr>
            <w:tcW w:w="1262" w:type="dxa"/>
            <w:vMerge w:val="restart"/>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Shënime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tcBorders>
              <w:top w:val="single" w:sz="4" w:space="0" w:color="auto"/>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49" w:type="dxa"/>
            <w:gridSpan w:val="3"/>
            <w:vMerge/>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07" w:type="dxa"/>
            <w:gridSpan w:val="2"/>
            <w:vMerge/>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023" w:type="dxa"/>
            <w:gridSpan w:val="2"/>
            <w:vMerge/>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34" w:type="dxa"/>
            <w:gridSpan w:val="2"/>
            <w:vMerge/>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859" w:type="dxa"/>
            <w:vMerge/>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43" w:type="dxa"/>
            <w:gridSpan w:val="2"/>
            <w:vMerge/>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176" w:type="dxa"/>
            <w:gridSpan w:val="2"/>
            <w:vMerge/>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57" w:type="dxa"/>
            <w:gridSpan w:val="2"/>
            <w:vMerge/>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62" w:type="dxa"/>
            <w:vMerge/>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w:t>
            </w:r>
          </w:p>
        </w:tc>
        <w:tc>
          <w:tcPr>
            <w:tcW w:w="1249" w:type="dxa"/>
            <w:gridSpan w:val="3"/>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Arben</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Çokaj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17/66</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1063/12</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300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2250</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2250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1249"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8061" w:type="dxa"/>
            <w:gridSpan w:val="14"/>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 xml:space="preserve">                         QARKU: SHKODËR, KOMUNA: QENDËR, FSHATI: PALVAR</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val="restart"/>
            <w:tcBorders>
              <w:top w:val="single" w:sz="4" w:space="0" w:color="auto"/>
              <w:left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w:t>
            </w:r>
          </w:p>
        </w:tc>
        <w:tc>
          <w:tcPr>
            <w:tcW w:w="1249" w:type="dxa"/>
            <w:gridSpan w:val="3"/>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Emri</w:t>
            </w:r>
          </w:p>
        </w:tc>
        <w:tc>
          <w:tcPr>
            <w:tcW w:w="90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Mbiemri</w:t>
            </w:r>
          </w:p>
        </w:tc>
        <w:tc>
          <w:tcPr>
            <w:tcW w:w="102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Zona</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kadastrale</w:t>
            </w:r>
          </w:p>
        </w:tc>
        <w:tc>
          <w:tcPr>
            <w:tcW w:w="934"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 i</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pasurisë</w:t>
            </w:r>
          </w:p>
        </w:tc>
        <w:tc>
          <w:tcPr>
            <w:tcW w:w="859"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Sip</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Shpr.m</w:t>
            </w:r>
            <w:r w:rsidRPr="00EF5D4E">
              <w:rPr>
                <w:rFonts w:ascii="CG Times" w:hAnsi="CG Times" w:cs="Arial"/>
                <w:b/>
                <w:bCs/>
                <w:sz w:val="18"/>
                <w:szCs w:val="18"/>
                <w:vertAlign w:val="superscript"/>
                <w:lang w:val="sq-AL"/>
              </w:rPr>
              <w:t>2</w:t>
            </w:r>
          </w:p>
        </w:tc>
        <w:tc>
          <w:tcPr>
            <w:tcW w:w="94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Kul.Bujq</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1176"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Dru Frutore</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95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Total ilek</w:t>
            </w:r>
          </w:p>
        </w:tc>
        <w:tc>
          <w:tcPr>
            <w:tcW w:w="1262"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Shënime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49" w:type="dxa"/>
            <w:gridSpan w:val="3"/>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0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02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34"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859"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4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176"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5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62"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Smajil</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Rrukaj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1238</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1099</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260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2600</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2600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2</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Sulejman</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Lekaj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1238</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1098</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1100</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3</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Smajil</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Zekaj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1238</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35</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1080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37500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37500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00"/>
          <w:jc w:val="center"/>
        </w:trPr>
        <w:tc>
          <w:tcPr>
            <w:tcW w:w="475"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1249"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907"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1023" w:type="dxa"/>
            <w:gridSpan w:val="2"/>
            <w:tcBorders>
              <w:top w:val="nil"/>
              <w:left w:val="nil"/>
              <w:bottom w:val="nil"/>
              <w:right w:val="nil"/>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p>
        </w:tc>
        <w:tc>
          <w:tcPr>
            <w:tcW w:w="934"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859" w:type="dxa"/>
            <w:tcBorders>
              <w:top w:val="nil"/>
              <w:left w:val="nil"/>
              <w:bottom w:val="nil"/>
              <w:right w:val="nil"/>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p>
        </w:tc>
        <w:tc>
          <w:tcPr>
            <w:tcW w:w="943" w:type="dxa"/>
            <w:gridSpan w:val="2"/>
            <w:tcBorders>
              <w:top w:val="nil"/>
              <w:left w:val="nil"/>
              <w:bottom w:val="nil"/>
              <w:right w:val="nil"/>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p>
        </w:tc>
        <w:tc>
          <w:tcPr>
            <w:tcW w:w="1176" w:type="dxa"/>
            <w:gridSpan w:val="2"/>
            <w:tcBorders>
              <w:top w:val="nil"/>
              <w:left w:val="nil"/>
              <w:bottom w:val="nil"/>
              <w:right w:val="nil"/>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p>
        </w:tc>
        <w:tc>
          <w:tcPr>
            <w:tcW w:w="957" w:type="dxa"/>
            <w:gridSpan w:val="2"/>
            <w:tcBorders>
              <w:top w:val="nil"/>
              <w:left w:val="nil"/>
              <w:bottom w:val="nil"/>
              <w:right w:val="nil"/>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p>
        </w:tc>
        <w:tc>
          <w:tcPr>
            <w:tcW w:w="1262" w:type="dxa"/>
            <w:tcBorders>
              <w:top w:val="nil"/>
              <w:left w:val="nil"/>
              <w:bottom w:val="nil"/>
              <w:right w:val="nil"/>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4"/>
          <w:jc w:val="center"/>
        </w:trPr>
        <w:tc>
          <w:tcPr>
            <w:tcW w:w="475"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1249"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907"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1023"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934" w:type="dxa"/>
            <w:gridSpan w:val="2"/>
            <w:tcBorders>
              <w:top w:val="nil"/>
              <w:left w:val="nil"/>
              <w:bottom w:val="nil"/>
              <w:right w:val="nil"/>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p>
        </w:tc>
        <w:tc>
          <w:tcPr>
            <w:tcW w:w="859" w:type="dxa"/>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943" w:type="dxa"/>
            <w:gridSpan w:val="2"/>
            <w:tcBorders>
              <w:top w:val="nil"/>
              <w:left w:val="nil"/>
              <w:bottom w:val="nil"/>
              <w:right w:val="nil"/>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p>
        </w:tc>
        <w:tc>
          <w:tcPr>
            <w:tcW w:w="1176" w:type="dxa"/>
            <w:gridSpan w:val="2"/>
            <w:tcBorders>
              <w:top w:val="nil"/>
              <w:left w:val="nil"/>
              <w:bottom w:val="nil"/>
              <w:right w:val="nil"/>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p>
        </w:tc>
        <w:tc>
          <w:tcPr>
            <w:tcW w:w="957" w:type="dxa"/>
            <w:gridSpan w:val="2"/>
            <w:tcBorders>
              <w:top w:val="nil"/>
              <w:left w:val="nil"/>
              <w:bottom w:val="nil"/>
              <w:right w:val="nil"/>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p>
        </w:tc>
        <w:tc>
          <w:tcPr>
            <w:tcW w:w="1262" w:type="dxa"/>
            <w:tcBorders>
              <w:top w:val="nil"/>
              <w:left w:val="nil"/>
              <w:bottom w:val="nil"/>
              <w:right w:val="nil"/>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1249"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8061" w:type="dxa"/>
            <w:gridSpan w:val="14"/>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 xml:space="preserve">                         QARKU: SHKODËR, KOMUNA: KASTRAT, FSHATI:IVANAJ</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val="restart"/>
            <w:tcBorders>
              <w:top w:val="single" w:sz="4" w:space="0" w:color="auto"/>
              <w:left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w:t>
            </w:r>
          </w:p>
        </w:tc>
        <w:tc>
          <w:tcPr>
            <w:tcW w:w="1249" w:type="dxa"/>
            <w:gridSpan w:val="3"/>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Emri</w:t>
            </w:r>
          </w:p>
        </w:tc>
        <w:tc>
          <w:tcPr>
            <w:tcW w:w="90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Mbiemri</w:t>
            </w:r>
          </w:p>
        </w:tc>
        <w:tc>
          <w:tcPr>
            <w:tcW w:w="102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Zona</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kadastrale</w:t>
            </w:r>
          </w:p>
        </w:tc>
        <w:tc>
          <w:tcPr>
            <w:tcW w:w="934"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 i</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pasurisë</w:t>
            </w:r>
          </w:p>
        </w:tc>
        <w:tc>
          <w:tcPr>
            <w:tcW w:w="859"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Sip</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Shpr.m</w:t>
            </w:r>
            <w:r w:rsidRPr="00EF5D4E">
              <w:rPr>
                <w:rFonts w:ascii="CG Times" w:hAnsi="CG Times" w:cs="Arial"/>
                <w:b/>
                <w:bCs/>
                <w:sz w:val="18"/>
                <w:szCs w:val="18"/>
                <w:vertAlign w:val="superscript"/>
                <w:lang w:val="sq-AL"/>
              </w:rPr>
              <w:t>2</w:t>
            </w:r>
          </w:p>
        </w:tc>
        <w:tc>
          <w:tcPr>
            <w:tcW w:w="94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Kul.Bujq</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1176"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Dru Frutore</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95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Totali lek</w:t>
            </w:r>
          </w:p>
        </w:tc>
        <w:tc>
          <w:tcPr>
            <w:tcW w:w="1262"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Shënime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49" w:type="dxa"/>
            <w:gridSpan w:val="3"/>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0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02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34"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859"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4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176"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5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62"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1</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Mark</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Lumaj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1989</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220</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479</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5748</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5748</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2</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Kanto</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Lumaj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1989</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216/2</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497</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6958</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6958</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3</w:t>
            </w:r>
          </w:p>
        </w:tc>
        <w:tc>
          <w:tcPr>
            <w:tcW w:w="1249" w:type="dxa"/>
            <w:gridSpan w:val="3"/>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Tom</w:t>
            </w:r>
          </w:p>
        </w:tc>
        <w:tc>
          <w:tcPr>
            <w:tcW w:w="907" w:type="dxa"/>
            <w:gridSpan w:val="2"/>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Preknicaj</w:t>
            </w:r>
          </w:p>
        </w:tc>
        <w:tc>
          <w:tcPr>
            <w:tcW w:w="1023" w:type="dxa"/>
            <w:gridSpan w:val="2"/>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1989</w:t>
            </w:r>
          </w:p>
        </w:tc>
        <w:tc>
          <w:tcPr>
            <w:tcW w:w="934" w:type="dxa"/>
            <w:gridSpan w:val="2"/>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46</w:t>
            </w:r>
          </w:p>
        </w:tc>
        <w:tc>
          <w:tcPr>
            <w:tcW w:w="859" w:type="dxa"/>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1972</w:t>
            </w:r>
          </w:p>
        </w:tc>
        <w:tc>
          <w:tcPr>
            <w:tcW w:w="943" w:type="dxa"/>
            <w:gridSpan w:val="2"/>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75000</w:t>
            </w:r>
          </w:p>
        </w:tc>
        <w:tc>
          <w:tcPr>
            <w:tcW w:w="957" w:type="dxa"/>
            <w:gridSpan w:val="2"/>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75000</w:t>
            </w:r>
          </w:p>
        </w:tc>
        <w:tc>
          <w:tcPr>
            <w:tcW w:w="1262" w:type="dxa"/>
            <w:tcBorders>
              <w:top w:val="single" w:sz="4" w:space="0" w:color="auto"/>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4</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Palok</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Lumaj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1989</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184</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2510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32128</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58500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90628</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5</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Gjelosh</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Lumaj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1989</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208</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127</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30000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30000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1249"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8061" w:type="dxa"/>
            <w:gridSpan w:val="14"/>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 xml:space="preserve">                         QARKU: SHKODËR, KOMUNA: KASTRAT, FSHATI:VUKPALAJ</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val="restart"/>
            <w:tcBorders>
              <w:top w:val="single" w:sz="4" w:space="0" w:color="auto"/>
              <w:left w:val="single" w:sz="4" w:space="0" w:color="auto"/>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 </w:t>
            </w:r>
          </w:p>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NR</w:t>
            </w:r>
          </w:p>
        </w:tc>
        <w:tc>
          <w:tcPr>
            <w:tcW w:w="1249" w:type="dxa"/>
            <w:gridSpan w:val="3"/>
            <w:vMerge w:val="restart"/>
            <w:tcBorders>
              <w:top w:val="single" w:sz="4" w:space="0" w:color="auto"/>
              <w:left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Emri</w:t>
            </w:r>
          </w:p>
        </w:tc>
        <w:tc>
          <w:tcPr>
            <w:tcW w:w="90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Mbiemri</w:t>
            </w:r>
          </w:p>
        </w:tc>
        <w:tc>
          <w:tcPr>
            <w:tcW w:w="102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Zona</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kadastrale</w:t>
            </w:r>
          </w:p>
        </w:tc>
        <w:tc>
          <w:tcPr>
            <w:tcW w:w="934"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 i</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pasurisë</w:t>
            </w:r>
          </w:p>
        </w:tc>
        <w:tc>
          <w:tcPr>
            <w:tcW w:w="859"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Sip</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Shpr.m</w:t>
            </w:r>
            <w:r w:rsidRPr="00EF5D4E">
              <w:rPr>
                <w:rFonts w:ascii="CG Times" w:hAnsi="CG Times" w:cs="Arial"/>
                <w:b/>
                <w:bCs/>
                <w:sz w:val="18"/>
                <w:szCs w:val="18"/>
                <w:vertAlign w:val="superscript"/>
                <w:lang w:val="sq-AL"/>
              </w:rPr>
              <w:t>2</w:t>
            </w:r>
          </w:p>
        </w:tc>
        <w:tc>
          <w:tcPr>
            <w:tcW w:w="94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Kul.Bujq</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1176"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Dru Frutore</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95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Totali lek</w:t>
            </w:r>
          </w:p>
        </w:tc>
        <w:tc>
          <w:tcPr>
            <w:tcW w:w="1262"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Shënime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p>
        </w:tc>
        <w:tc>
          <w:tcPr>
            <w:tcW w:w="1249" w:type="dxa"/>
            <w:gridSpan w:val="3"/>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0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02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34"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859"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4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176"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5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62"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b/>
                <w:bCs/>
                <w:sz w:val="18"/>
                <w:szCs w:val="18"/>
                <w:lang w:val="sq-AL"/>
              </w:rPr>
            </w:pPr>
            <w:r w:rsidRPr="00EF5D4E">
              <w:rPr>
                <w:rFonts w:ascii="CG Times" w:hAnsi="CG Times" w:cs="Arial"/>
                <w:b/>
                <w:bCs/>
                <w:sz w:val="18"/>
                <w:szCs w:val="18"/>
                <w:lang w:val="sq-AL"/>
              </w:rPr>
              <w:t>1</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Ferdinand</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Kalaj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3841</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418/9</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167</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30000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30000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2</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Marash</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Popaj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3841</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534/14</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108</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45000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45000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3</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Eduart</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Kokaj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3841</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673/1</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432</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60000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60000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1249"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8061" w:type="dxa"/>
            <w:gridSpan w:val="14"/>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 xml:space="preserve">                         QARKU: SHKODËR, KOMUNA: KASTRAT, FSHATI:PERMAL</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val="restart"/>
            <w:tcBorders>
              <w:top w:val="single" w:sz="4" w:space="0" w:color="auto"/>
              <w:left w:val="single" w:sz="4" w:space="0" w:color="auto"/>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b/>
                <w:bCs/>
                <w:sz w:val="18"/>
                <w:szCs w:val="18"/>
                <w:lang w:val="sq-AL"/>
              </w:rPr>
              <w:t>NR</w:t>
            </w:r>
          </w:p>
        </w:tc>
        <w:tc>
          <w:tcPr>
            <w:tcW w:w="1249" w:type="dxa"/>
            <w:gridSpan w:val="3"/>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Emri</w:t>
            </w:r>
          </w:p>
        </w:tc>
        <w:tc>
          <w:tcPr>
            <w:tcW w:w="907"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Mbiemri</w:t>
            </w:r>
          </w:p>
        </w:tc>
        <w:tc>
          <w:tcPr>
            <w:tcW w:w="1023"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Zona</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kadastrale</w:t>
            </w:r>
          </w:p>
        </w:tc>
        <w:tc>
          <w:tcPr>
            <w:tcW w:w="934"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 i</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pasurisë</w:t>
            </w:r>
          </w:p>
        </w:tc>
        <w:tc>
          <w:tcPr>
            <w:tcW w:w="859" w:type="dxa"/>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Sip</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Shpr.m</w:t>
            </w:r>
            <w:r w:rsidRPr="00EF5D4E">
              <w:rPr>
                <w:rFonts w:ascii="CG Times" w:hAnsi="CG Times" w:cs="Arial"/>
                <w:b/>
                <w:bCs/>
                <w:sz w:val="18"/>
                <w:szCs w:val="18"/>
                <w:vertAlign w:val="superscript"/>
                <w:lang w:val="sq-AL"/>
              </w:rPr>
              <w:t>2</w:t>
            </w:r>
          </w:p>
        </w:tc>
        <w:tc>
          <w:tcPr>
            <w:tcW w:w="943"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Kul.Bujq</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1176"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Dru Frutore</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957" w:type="dxa"/>
            <w:gridSpan w:val="2"/>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rPr>
                <w:rFonts w:ascii="CG Times" w:hAnsi="CG Times" w:cs="Arial"/>
                <w:b/>
                <w:bCs/>
                <w:sz w:val="18"/>
                <w:szCs w:val="18"/>
                <w:lang w:val="sq-AL"/>
              </w:rPr>
            </w:pPr>
          </w:p>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Totali lek</w:t>
            </w:r>
          </w:p>
        </w:tc>
        <w:tc>
          <w:tcPr>
            <w:tcW w:w="1262" w:type="dxa"/>
            <w:vMerge w:val="restart"/>
            <w:tcBorders>
              <w:top w:val="single" w:sz="4" w:space="0" w:color="auto"/>
              <w:left w:val="nil"/>
              <w:right w:val="single" w:sz="4" w:space="0" w:color="auto"/>
            </w:tcBorders>
            <w:shd w:val="clear" w:color="auto" w:fill="auto"/>
            <w:noWrap/>
            <w:vAlign w:val="center"/>
          </w:tcPr>
          <w:p w:rsidR="00EE0967" w:rsidRPr="00EF5D4E" w:rsidRDefault="00EE0967" w:rsidP="001B57A8">
            <w:pPr>
              <w:widowControl w:val="0"/>
              <w:jc w:val="center"/>
              <w:rPr>
                <w:rFonts w:ascii="CG Times" w:hAnsi="CG Times" w:cs="Arial"/>
                <w:b/>
                <w:bCs/>
                <w:sz w:val="18"/>
                <w:szCs w:val="18"/>
                <w:lang w:val="sq-AL"/>
              </w:rPr>
            </w:pP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Shënime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p>
        </w:tc>
        <w:tc>
          <w:tcPr>
            <w:tcW w:w="1249" w:type="dxa"/>
            <w:gridSpan w:val="3"/>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0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02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34"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859"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4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176"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5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62"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b/>
                <w:bCs/>
                <w:sz w:val="18"/>
                <w:szCs w:val="18"/>
                <w:lang w:val="sq-AL"/>
              </w:rPr>
            </w:pPr>
            <w:r w:rsidRPr="00EF5D4E">
              <w:rPr>
                <w:rFonts w:ascii="CG Times" w:hAnsi="CG Times" w:cs="Arial"/>
                <w:b/>
                <w:bCs/>
                <w:sz w:val="18"/>
                <w:szCs w:val="18"/>
                <w:lang w:val="sq-AL"/>
              </w:rPr>
              <w:t>1</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Pjeter</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Bushi</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3045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48</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104</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11500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11500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2</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Viktor</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Gjonaj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3045</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60</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115</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21000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21000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1249"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8061" w:type="dxa"/>
            <w:gridSpan w:val="14"/>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 xml:space="preserve">                         QARKU: SHKODËR, KOMUNA: KASTRAT, FSHATI:ALIAJ</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val="restart"/>
            <w:tcBorders>
              <w:top w:val="single" w:sz="4" w:space="0" w:color="auto"/>
              <w:left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 </w:t>
            </w:r>
          </w:p>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NR</w:t>
            </w:r>
          </w:p>
        </w:tc>
        <w:tc>
          <w:tcPr>
            <w:tcW w:w="1249" w:type="dxa"/>
            <w:gridSpan w:val="3"/>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Emri</w:t>
            </w:r>
          </w:p>
        </w:tc>
        <w:tc>
          <w:tcPr>
            <w:tcW w:w="90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Mbiemri</w:t>
            </w:r>
          </w:p>
        </w:tc>
        <w:tc>
          <w:tcPr>
            <w:tcW w:w="102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Zona</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kadastrale</w:t>
            </w:r>
          </w:p>
        </w:tc>
        <w:tc>
          <w:tcPr>
            <w:tcW w:w="934"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 i</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pasurisë</w:t>
            </w:r>
          </w:p>
        </w:tc>
        <w:tc>
          <w:tcPr>
            <w:tcW w:w="859"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Sip</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Shpr.m</w:t>
            </w:r>
            <w:r w:rsidRPr="00EF5D4E">
              <w:rPr>
                <w:rFonts w:ascii="CG Times" w:hAnsi="CG Times" w:cs="Arial"/>
                <w:b/>
                <w:bCs/>
                <w:sz w:val="18"/>
                <w:szCs w:val="18"/>
                <w:vertAlign w:val="superscript"/>
                <w:lang w:val="sq-AL"/>
              </w:rPr>
              <w:t>2</w:t>
            </w:r>
          </w:p>
        </w:tc>
        <w:tc>
          <w:tcPr>
            <w:tcW w:w="94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Kul.Bujq</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1176"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Dru Frutore</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95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Totali lek</w:t>
            </w:r>
          </w:p>
        </w:tc>
        <w:tc>
          <w:tcPr>
            <w:tcW w:w="1262"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Shënime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p>
        </w:tc>
        <w:tc>
          <w:tcPr>
            <w:tcW w:w="1249" w:type="dxa"/>
            <w:gridSpan w:val="3"/>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0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02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34"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859"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4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176"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5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62"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b/>
                <w:bCs/>
                <w:sz w:val="18"/>
                <w:szCs w:val="18"/>
                <w:lang w:val="sq-AL"/>
              </w:rPr>
            </w:pPr>
            <w:r w:rsidRPr="00EF5D4E">
              <w:rPr>
                <w:rFonts w:ascii="CG Times" w:hAnsi="CG Times" w:cs="Arial"/>
                <w:b/>
                <w:bCs/>
                <w:sz w:val="18"/>
                <w:szCs w:val="18"/>
                <w:lang w:val="sq-AL"/>
              </w:rPr>
              <w:t>1</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Fadil</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Çelaj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1010</w:t>
            </w:r>
          </w:p>
        </w:tc>
        <w:tc>
          <w:tcPr>
            <w:tcW w:w="934" w:type="dxa"/>
            <w:gridSpan w:val="2"/>
            <w:tcBorders>
              <w:top w:val="nil"/>
              <w:left w:val="nil"/>
              <w:bottom w:val="single" w:sz="4" w:space="0" w:color="auto"/>
              <w:right w:val="single" w:sz="4" w:space="0" w:color="auto"/>
            </w:tcBorders>
            <w:shd w:val="clear" w:color="auto" w:fill="FFFFFF"/>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100/1</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710</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69000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69000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2</w:t>
            </w:r>
          </w:p>
        </w:tc>
        <w:tc>
          <w:tcPr>
            <w:tcW w:w="1249" w:type="dxa"/>
            <w:gridSpan w:val="3"/>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Besnik</w:t>
            </w:r>
          </w:p>
        </w:tc>
        <w:tc>
          <w:tcPr>
            <w:tcW w:w="90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Pecaj</w:t>
            </w:r>
          </w:p>
        </w:tc>
        <w:tc>
          <w:tcPr>
            <w:tcW w:w="102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1010</w:t>
            </w:r>
          </w:p>
        </w:tc>
        <w:tc>
          <w:tcPr>
            <w:tcW w:w="934"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574</w:t>
            </w:r>
          </w:p>
        </w:tc>
        <w:tc>
          <w:tcPr>
            <w:tcW w:w="859"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802</w:t>
            </w:r>
          </w:p>
        </w:tc>
        <w:tc>
          <w:tcPr>
            <w:tcW w:w="943"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1176"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109000</w:t>
            </w:r>
          </w:p>
        </w:tc>
        <w:tc>
          <w:tcPr>
            <w:tcW w:w="957" w:type="dxa"/>
            <w:gridSpan w:val="2"/>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109000</w:t>
            </w:r>
          </w:p>
        </w:tc>
        <w:tc>
          <w:tcPr>
            <w:tcW w:w="1262" w:type="dxa"/>
            <w:tcBorders>
              <w:top w:val="nil"/>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1249" w:type="dxa"/>
            <w:gridSpan w:val="3"/>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p>
        </w:tc>
        <w:tc>
          <w:tcPr>
            <w:tcW w:w="8061" w:type="dxa"/>
            <w:gridSpan w:val="14"/>
            <w:tcBorders>
              <w:top w:val="nil"/>
              <w:left w:val="nil"/>
              <w:bottom w:val="nil"/>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 xml:space="preserve">                         QARKU: SHKODËR, KOMUNA: KASTRAT, FSHATI:HOT</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val="restart"/>
            <w:tcBorders>
              <w:top w:val="single" w:sz="4" w:space="0" w:color="auto"/>
              <w:left w:val="single" w:sz="4" w:space="0" w:color="auto"/>
              <w:right w:val="nil"/>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 </w:t>
            </w:r>
          </w:p>
          <w:p w:rsidR="00EE0967" w:rsidRPr="00EF5D4E" w:rsidRDefault="00EE0967" w:rsidP="001B57A8">
            <w:pPr>
              <w:widowControl w:val="0"/>
              <w:rPr>
                <w:rFonts w:ascii="CG Times" w:hAnsi="CG Times" w:cs="Arial"/>
                <w:sz w:val="18"/>
                <w:szCs w:val="18"/>
                <w:lang w:val="sq-AL"/>
              </w:rPr>
            </w:pPr>
            <w:r w:rsidRPr="00EF5D4E">
              <w:rPr>
                <w:rFonts w:ascii="CG Times" w:hAnsi="CG Times" w:cs="Arial"/>
                <w:b/>
                <w:bCs/>
                <w:sz w:val="18"/>
                <w:szCs w:val="18"/>
                <w:lang w:val="sq-AL"/>
              </w:rPr>
              <w:t>NR</w:t>
            </w:r>
          </w:p>
        </w:tc>
        <w:tc>
          <w:tcPr>
            <w:tcW w:w="1249" w:type="dxa"/>
            <w:gridSpan w:val="3"/>
            <w:vMerge w:val="restart"/>
            <w:tcBorders>
              <w:top w:val="single" w:sz="4" w:space="0" w:color="auto"/>
              <w:left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Emri</w:t>
            </w:r>
          </w:p>
        </w:tc>
        <w:tc>
          <w:tcPr>
            <w:tcW w:w="90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Mbiemri</w:t>
            </w:r>
          </w:p>
        </w:tc>
        <w:tc>
          <w:tcPr>
            <w:tcW w:w="102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Zona</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kadastrale</w:t>
            </w:r>
          </w:p>
        </w:tc>
        <w:tc>
          <w:tcPr>
            <w:tcW w:w="934"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Nr. i</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pasurisë</w:t>
            </w:r>
          </w:p>
        </w:tc>
        <w:tc>
          <w:tcPr>
            <w:tcW w:w="859"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Sip</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Shpr.m</w:t>
            </w:r>
            <w:r w:rsidRPr="00EF5D4E">
              <w:rPr>
                <w:rFonts w:ascii="CG Times" w:hAnsi="CG Times" w:cs="Arial"/>
                <w:b/>
                <w:bCs/>
                <w:sz w:val="18"/>
                <w:szCs w:val="18"/>
                <w:vertAlign w:val="superscript"/>
                <w:lang w:val="sq-AL"/>
              </w:rPr>
              <w:t>2</w:t>
            </w:r>
          </w:p>
        </w:tc>
        <w:tc>
          <w:tcPr>
            <w:tcW w:w="943"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Kul.Bujq</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1176"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Dru Frutore</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Vlera lek</w:t>
            </w:r>
          </w:p>
        </w:tc>
        <w:tc>
          <w:tcPr>
            <w:tcW w:w="957" w:type="dxa"/>
            <w:gridSpan w:val="2"/>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Totali lek</w:t>
            </w:r>
          </w:p>
        </w:tc>
        <w:tc>
          <w:tcPr>
            <w:tcW w:w="1262" w:type="dxa"/>
            <w:vMerge w:val="restart"/>
            <w:tcBorders>
              <w:top w:val="single" w:sz="4" w:space="0" w:color="auto"/>
              <w:left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 </w:t>
            </w:r>
          </w:p>
          <w:p w:rsidR="00EE0967" w:rsidRPr="00EF5D4E" w:rsidRDefault="00EE0967" w:rsidP="001B57A8">
            <w:pPr>
              <w:widowControl w:val="0"/>
              <w:jc w:val="center"/>
              <w:rPr>
                <w:rFonts w:ascii="CG Times" w:hAnsi="CG Times" w:cs="Arial"/>
                <w:b/>
                <w:bCs/>
                <w:sz w:val="18"/>
                <w:szCs w:val="18"/>
                <w:lang w:val="sq-AL"/>
              </w:rPr>
            </w:pPr>
            <w:r w:rsidRPr="00EF5D4E">
              <w:rPr>
                <w:rFonts w:ascii="CG Times" w:hAnsi="CG Times" w:cs="Arial"/>
                <w:b/>
                <w:bCs/>
                <w:sz w:val="18"/>
                <w:szCs w:val="18"/>
                <w:lang w:val="sq-AL"/>
              </w:rPr>
              <w:t>Shënime</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b/>
                <w:bCs/>
                <w:sz w:val="18"/>
                <w:szCs w:val="18"/>
                <w:lang w:val="sq-AL"/>
              </w:rPr>
            </w:pPr>
          </w:p>
        </w:tc>
        <w:tc>
          <w:tcPr>
            <w:tcW w:w="1249" w:type="dxa"/>
            <w:gridSpan w:val="3"/>
            <w:vMerge/>
            <w:tcBorders>
              <w:left w:val="single" w:sz="4" w:space="0" w:color="auto"/>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0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02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34"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859"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43"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176"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957" w:type="dxa"/>
            <w:gridSpan w:val="2"/>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1262" w:type="dxa"/>
            <w:vMerge/>
            <w:tcBorders>
              <w:left w:val="nil"/>
              <w:bottom w:val="single" w:sz="4"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b/>
                <w:bCs/>
                <w:sz w:val="18"/>
                <w:szCs w:val="18"/>
                <w:lang w:val="sq-AL"/>
              </w:rPr>
            </w:pP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nil"/>
              <w:left w:val="single" w:sz="4" w:space="0" w:color="auto"/>
              <w:bottom w:val="nil"/>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b/>
                <w:bCs/>
                <w:sz w:val="18"/>
                <w:szCs w:val="18"/>
                <w:lang w:val="sq-AL"/>
              </w:rPr>
            </w:pPr>
            <w:r w:rsidRPr="00EF5D4E">
              <w:rPr>
                <w:rFonts w:ascii="CG Times" w:hAnsi="CG Times" w:cs="Arial"/>
                <w:b/>
                <w:bCs/>
                <w:sz w:val="18"/>
                <w:szCs w:val="18"/>
                <w:lang w:val="sq-AL"/>
              </w:rPr>
              <w:t>1</w:t>
            </w:r>
          </w:p>
        </w:tc>
        <w:tc>
          <w:tcPr>
            <w:tcW w:w="1249" w:type="dxa"/>
            <w:gridSpan w:val="3"/>
            <w:tcBorders>
              <w:top w:val="nil"/>
              <w:left w:val="nil"/>
              <w:bottom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Nikoll</w:t>
            </w:r>
          </w:p>
        </w:tc>
        <w:tc>
          <w:tcPr>
            <w:tcW w:w="907" w:type="dxa"/>
            <w:gridSpan w:val="2"/>
            <w:tcBorders>
              <w:top w:val="nil"/>
              <w:left w:val="nil"/>
              <w:bottom w:val="nil"/>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Çelaj</w:t>
            </w:r>
          </w:p>
        </w:tc>
        <w:tc>
          <w:tcPr>
            <w:tcW w:w="1023" w:type="dxa"/>
            <w:gridSpan w:val="2"/>
            <w:tcBorders>
              <w:top w:val="nil"/>
              <w:left w:val="nil"/>
              <w:bottom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1964</w:t>
            </w:r>
          </w:p>
        </w:tc>
        <w:tc>
          <w:tcPr>
            <w:tcW w:w="934" w:type="dxa"/>
            <w:gridSpan w:val="2"/>
            <w:tcBorders>
              <w:top w:val="nil"/>
              <w:left w:val="nil"/>
              <w:bottom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980</w:t>
            </w:r>
          </w:p>
        </w:tc>
        <w:tc>
          <w:tcPr>
            <w:tcW w:w="859" w:type="dxa"/>
            <w:tcBorders>
              <w:top w:val="nil"/>
              <w:left w:val="nil"/>
              <w:bottom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841</w:t>
            </w:r>
          </w:p>
        </w:tc>
        <w:tc>
          <w:tcPr>
            <w:tcW w:w="943" w:type="dxa"/>
            <w:gridSpan w:val="2"/>
            <w:tcBorders>
              <w:top w:val="nil"/>
              <w:left w:val="nil"/>
              <w:bottom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11774</w:t>
            </w:r>
          </w:p>
        </w:tc>
        <w:tc>
          <w:tcPr>
            <w:tcW w:w="1176" w:type="dxa"/>
            <w:gridSpan w:val="2"/>
            <w:tcBorders>
              <w:top w:val="nil"/>
              <w:left w:val="nil"/>
              <w:bottom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54500</w:t>
            </w:r>
          </w:p>
        </w:tc>
        <w:tc>
          <w:tcPr>
            <w:tcW w:w="957" w:type="dxa"/>
            <w:gridSpan w:val="2"/>
            <w:tcBorders>
              <w:top w:val="nil"/>
              <w:left w:val="nil"/>
              <w:bottom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66274</w:t>
            </w:r>
          </w:p>
        </w:tc>
        <w:tc>
          <w:tcPr>
            <w:tcW w:w="1262" w:type="dxa"/>
            <w:tcBorders>
              <w:top w:val="nil"/>
              <w:left w:val="nil"/>
              <w:bottom w:val="nil"/>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Konf.Z.R.P.P</w:t>
            </w:r>
          </w:p>
        </w:tc>
        <w:tc>
          <w:tcPr>
            <w:tcW w:w="236" w:type="dxa"/>
            <w:gridSpan w:val="2"/>
            <w:vAlign w:val="center"/>
          </w:tcPr>
          <w:p w:rsidR="00EE0967" w:rsidRPr="00EF5D4E" w:rsidRDefault="00EE0967" w:rsidP="001B57A8">
            <w:pPr>
              <w:widowControl w:val="0"/>
              <w:rPr>
                <w:sz w:val="18"/>
                <w:szCs w:val="18"/>
                <w:lang w:val="sq-AL"/>
              </w:rPr>
            </w:pPr>
          </w:p>
        </w:tc>
      </w:tr>
      <w:tr w:rsidR="00EE0967" w:rsidRPr="00EF5D4E">
        <w:trPr>
          <w:trHeight w:val="139"/>
          <w:jc w:val="center"/>
        </w:trPr>
        <w:tc>
          <w:tcPr>
            <w:tcW w:w="475" w:type="dxa"/>
            <w:gridSpan w:val="2"/>
            <w:tcBorders>
              <w:top w:val="single" w:sz="4" w:space="0" w:color="auto"/>
              <w:left w:val="single" w:sz="4" w:space="0" w:color="auto"/>
              <w:bottom w:val="single" w:sz="8" w:space="0" w:color="auto"/>
              <w:right w:val="single" w:sz="4" w:space="0" w:color="auto"/>
            </w:tcBorders>
            <w:shd w:val="clear" w:color="auto" w:fill="auto"/>
            <w:noWrap/>
            <w:vAlign w:val="bottom"/>
          </w:tcPr>
          <w:p w:rsidR="00EE0967" w:rsidRPr="00EF5D4E" w:rsidRDefault="00EE0967" w:rsidP="001B57A8">
            <w:pPr>
              <w:widowControl w:val="0"/>
              <w:jc w:val="right"/>
              <w:rPr>
                <w:rFonts w:ascii="CG Times" w:hAnsi="CG Times" w:cs="Arial"/>
                <w:sz w:val="18"/>
                <w:szCs w:val="18"/>
                <w:lang w:val="sq-AL"/>
              </w:rPr>
            </w:pPr>
            <w:r w:rsidRPr="00EF5D4E">
              <w:rPr>
                <w:rFonts w:ascii="CG Times" w:hAnsi="CG Times" w:cs="Arial"/>
                <w:sz w:val="18"/>
                <w:szCs w:val="18"/>
                <w:lang w:val="sq-AL"/>
              </w:rPr>
              <w:t> </w:t>
            </w:r>
          </w:p>
        </w:tc>
        <w:tc>
          <w:tcPr>
            <w:tcW w:w="1249" w:type="dxa"/>
            <w:gridSpan w:val="3"/>
            <w:tcBorders>
              <w:top w:val="single" w:sz="4" w:space="0" w:color="auto"/>
              <w:left w:val="nil"/>
              <w:bottom w:val="single" w:sz="8"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SHUMA</w:t>
            </w:r>
          </w:p>
        </w:tc>
        <w:tc>
          <w:tcPr>
            <w:tcW w:w="907" w:type="dxa"/>
            <w:gridSpan w:val="2"/>
            <w:tcBorders>
              <w:top w:val="single" w:sz="4" w:space="0" w:color="auto"/>
              <w:left w:val="nil"/>
              <w:bottom w:val="single" w:sz="8" w:space="0" w:color="auto"/>
              <w:right w:val="single" w:sz="4" w:space="0" w:color="auto"/>
            </w:tcBorders>
            <w:shd w:val="clear" w:color="auto" w:fill="auto"/>
            <w:noWrap/>
            <w:vAlign w:val="bottom"/>
          </w:tcPr>
          <w:p w:rsidR="00EE0967" w:rsidRPr="00EF5D4E" w:rsidRDefault="00EE0967" w:rsidP="001B57A8">
            <w:pPr>
              <w:widowControl w:val="0"/>
              <w:rPr>
                <w:rFonts w:ascii="CG Times" w:hAnsi="CG Times" w:cs="Arial"/>
                <w:sz w:val="18"/>
                <w:szCs w:val="18"/>
                <w:lang w:val="sq-AL"/>
              </w:rPr>
            </w:pPr>
            <w:r w:rsidRPr="00EF5D4E">
              <w:rPr>
                <w:rFonts w:ascii="CG Times" w:hAnsi="CG Times" w:cs="Arial"/>
                <w:sz w:val="18"/>
                <w:szCs w:val="18"/>
                <w:lang w:val="sq-AL"/>
              </w:rPr>
              <w:t> </w:t>
            </w:r>
          </w:p>
        </w:tc>
        <w:tc>
          <w:tcPr>
            <w:tcW w:w="1023" w:type="dxa"/>
            <w:gridSpan w:val="2"/>
            <w:tcBorders>
              <w:top w:val="single" w:sz="4" w:space="0" w:color="auto"/>
              <w:left w:val="nil"/>
              <w:bottom w:val="single" w:sz="8"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934" w:type="dxa"/>
            <w:gridSpan w:val="2"/>
            <w:tcBorders>
              <w:top w:val="single" w:sz="4" w:space="0" w:color="auto"/>
              <w:left w:val="nil"/>
              <w:bottom w:val="single" w:sz="8"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859" w:type="dxa"/>
            <w:tcBorders>
              <w:top w:val="single" w:sz="4" w:space="0" w:color="auto"/>
              <w:left w:val="nil"/>
              <w:bottom w:val="single" w:sz="8"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24189</w:t>
            </w:r>
          </w:p>
        </w:tc>
        <w:tc>
          <w:tcPr>
            <w:tcW w:w="943" w:type="dxa"/>
            <w:gridSpan w:val="2"/>
            <w:tcBorders>
              <w:top w:val="single" w:sz="4" w:space="0" w:color="auto"/>
              <w:left w:val="nil"/>
              <w:bottom w:val="single" w:sz="8"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168973</w:t>
            </w:r>
          </w:p>
        </w:tc>
        <w:tc>
          <w:tcPr>
            <w:tcW w:w="1176" w:type="dxa"/>
            <w:gridSpan w:val="2"/>
            <w:tcBorders>
              <w:top w:val="single" w:sz="4" w:space="0" w:color="auto"/>
              <w:left w:val="nil"/>
              <w:bottom w:val="single" w:sz="8"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2901500</w:t>
            </w:r>
          </w:p>
        </w:tc>
        <w:tc>
          <w:tcPr>
            <w:tcW w:w="957" w:type="dxa"/>
            <w:gridSpan w:val="2"/>
            <w:tcBorders>
              <w:top w:val="single" w:sz="4" w:space="0" w:color="auto"/>
              <w:left w:val="nil"/>
              <w:bottom w:val="single" w:sz="8"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3070473</w:t>
            </w:r>
          </w:p>
        </w:tc>
        <w:tc>
          <w:tcPr>
            <w:tcW w:w="1262" w:type="dxa"/>
            <w:tcBorders>
              <w:top w:val="single" w:sz="4" w:space="0" w:color="auto"/>
              <w:left w:val="nil"/>
              <w:bottom w:val="single" w:sz="8" w:space="0" w:color="auto"/>
              <w:right w:val="single" w:sz="4" w:space="0" w:color="auto"/>
            </w:tcBorders>
            <w:shd w:val="clear" w:color="auto" w:fill="auto"/>
            <w:noWrap/>
            <w:vAlign w:val="bottom"/>
          </w:tcPr>
          <w:p w:rsidR="00EE0967" w:rsidRPr="00EF5D4E" w:rsidRDefault="00EE0967" w:rsidP="001B57A8">
            <w:pPr>
              <w:widowControl w:val="0"/>
              <w:jc w:val="center"/>
              <w:rPr>
                <w:rFonts w:ascii="CG Times" w:hAnsi="CG Times" w:cs="Arial"/>
                <w:sz w:val="18"/>
                <w:szCs w:val="18"/>
                <w:lang w:val="sq-AL"/>
              </w:rPr>
            </w:pPr>
            <w:r w:rsidRPr="00EF5D4E">
              <w:rPr>
                <w:rFonts w:ascii="CG Times" w:hAnsi="CG Times" w:cs="Arial"/>
                <w:sz w:val="18"/>
                <w:szCs w:val="18"/>
                <w:lang w:val="sq-AL"/>
              </w:rPr>
              <w:t> </w:t>
            </w:r>
          </w:p>
        </w:tc>
        <w:tc>
          <w:tcPr>
            <w:tcW w:w="236" w:type="dxa"/>
            <w:gridSpan w:val="2"/>
            <w:vAlign w:val="center"/>
          </w:tcPr>
          <w:p w:rsidR="00EE0967" w:rsidRPr="00EF5D4E" w:rsidRDefault="00EE0967" w:rsidP="001B57A8">
            <w:pPr>
              <w:widowControl w:val="0"/>
              <w:rPr>
                <w:sz w:val="18"/>
                <w:szCs w:val="18"/>
                <w:lang w:val="sq-AL"/>
              </w:rPr>
            </w:pPr>
          </w:p>
        </w:tc>
      </w:tr>
    </w:tbl>
    <w:p w:rsidR="00EE0967" w:rsidRPr="00EF5D4E" w:rsidRDefault="00EE0967" w:rsidP="001B57A8">
      <w:pPr>
        <w:widowControl w:val="0"/>
        <w:rPr>
          <w:lang w:val="sq-AL"/>
        </w:rPr>
      </w:pPr>
    </w:p>
    <w:p w:rsidR="00EE0967" w:rsidRPr="00EF5D4E" w:rsidRDefault="00EE0967" w:rsidP="001B57A8">
      <w:pPr>
        <w:widowControl w:val="0"/>
        <w:rPr>
          <w:lang w:val="sq-AL"/>
        </w:rPr>
      </w:pPr>
    </w:p>
    <w:p w:rsidR="00EE0967" w:rsidRPr="00EF5D4E" w:rsidRDefault="00EE0967" w:rsidP="001B57A8">
      <w:pPr>
        <w:widowControl w:val="0"/>
        <w:rPr>
          <w:lang w:val="sq-AL"/>
        </w:rPr>
      </w:pPr>
    </w:p>
    <w:p w:rsidR="00EE0967" w:rsidRPr="00EF5D4E" w:rsidRDefault="00EE0967" w:rsidP="001B57A8">
      <w:pPr>
        <w:widowControl w:val="0"/>
        <w:rPr>
          <w:lang w:val="sq-AL"/>
        </w:rPr>
      </w:pPr>
    </w:p>
    <w:p w:rsidR="00EE0967" w:rsidRPr="00EF5D4E" w:rsidRDefault="00EE0967" w:rsidP="001B57A8">
      <w:pPr>
        <w:widowControl w:val="0"/>
        <w:rPr>
          <w:lang w:val="sq-AL"/>
        </w:rPr>
      </w:pPr>
    </w:p>
    <w:p w:rsidR="00EE0967" w:rsidRPr="00EF5D4E" w:rsidRDefault="00EE0967" w:rsidP="001B57A8">
      <w:pPr>
        <w:widowControl w:val="0"/>
        <w:rPr>
          <w:lang w:val="sq-AL"/>
        </w:rPr>
      </w:pPr>
    </w:p>
    <w:p w:rsidR="00EE0967" w:rsidRPr="00EF5D4E" w:rsidRDefault="00EE0967" w:rsidP="001B57A8">
      <w:pPr>
        <w:widowControl w:val="0"/>
        <w:rPr>
          <w:lang w:val="sq-AL"/>
        </w:rPr>
      </w:pPr>
    </w:p>
    <w:p w:rsidR="00EE0967" w:rsidRPr="00EF5D4E" w:rsidRDefault="00EE0967" w:rsidP="001B57A8">
      <w:pPr>
        <w:widowControl w:val="0"/>
        <w:rPr>
          <w:lang w:val="sq-AL"/>
        </w:rPr>
      </w:pPr>
    </w:p>
    <w:p w:rsidR="00EE0967" w:rsidRPr="00EF5D4E" w:rsidRDefault="00EE0967" w:rsidP="001B57A8">
      <w:pPr>
        <w:widowControl w:val="0"/>
        <w:rPr>
          <w:lang w:val="sq-AL"/>
        </w:rPr>
      </w:pPr>
    </w:p>
    <w:p w:rsidR="00EE0967" w:rsidRPr="00EF5D4E" w:rsidRDefault="00EE0967" w:rsidP="001B57A8">
      <w:pPr>
        <w:widowControl w:val="0"/>
        <w:rPr>
          <w:lang w:val="sq-AL"/>
        </w:rPr>
      </w:pPr>
    </w:p>
    <w:p w:rsidR="00EE0967" w:rsidRPr="00EF5D4E" w:rsidRDefault="00EE0967" w:rsidP="001B57A8">
      <w:pPr>
        <w:widowControl w:val="0"/>
        <w:rPr>
          <w:lang w:val="sq-AL"/>
        </w:rPr>
      </w:pPr>
    </w:p>
    <w:p w:rsidR="00EE0967" w:rsidRPr="00EF5D4E" w:rsidRDefault="00EE0967" w:rsidP="001B57A8">
      <w:pPr>
        <w:widowControl w:val="0"/>
        <w:rPr>
          <w:lang w:val="sq-AL"/>
        </w:rPr>
      </w:pPr>
    </w:p>
    <w:p w:rsidR="00EE0967" w:rsidRDefault="00EE0967"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Default="0031394B" w:rsidP="001B57A8">
      <w:pPr>
        <w:widowControl w:val="0"/>
        <w:rPr>
          <w:lang w:val="sq-AL"/>
        </w:rPr>
      </w:pPr>
    </w:p>
    <w:p w:rsidR="0031394B" w:rsidRPr="00EF5D4E" w:rsidRDefault="0031394B" w:rsidP="001B57A8">
      <w:pPr>
        <w:widowControl w:val="0"/>
        <w:rPr>
          <w:lang w:val="sq-AL"/>
        </w:rPr>
      </w:pPr>
    </w:p>
    <w:p w:rsidR="00EE0967" w:rsidRPr="00EF5D4E" w:rsidRDefault="00EE0967" w:rsidP="001B57A8">
      <w:pPr>
        <w:widowControl w:val="0"/>
        <w:rPr>
          <w:lang w:val="sq-AL"/>
        </w:rPr>
      </w:pPr>
    </w:p>
    <w:p w:rsidR="00EE0967" w:rsidRPr="00EF5D4E" w:rsidRDefault="00EE0967" w:rsidP="001B57A8">
      <w:pPr>
        <w:widowControl w:val="0"/>
        <w:rPr>
          <w:lang w:val="sq-AL"/>
        </w:rPr>
      </w:pPr>
    </w:p>
    <w:tbl>
      <w:tblPr>
        <w:tblW w:w="10015" w:type="dxa"/>
        <w:jc w:val="center"/>
        <w:tblLook w:val="0000" w:firstRow="0" w:lastRow="0" w:firstColumn="0" w:lastColumn="0" w:noHBand="0" w:noVBand="0"/>
      </w:tblPr>
      <w:tblGrid>
        <w:gridCol w:w="485"/>
        <w:gridCol w:w="1431"/>
        <w:gridCol w:w="754"/>
        <w:gridCol w:w="983"/>
        <w:gridCol w:w="1929"/>
        <w:gridCol w:w="1553"/>
        <w:gridCol w:w="2880"/>
      </w:tblGrid>
      <w:tr w:rsidR="008161BD" w:rsidRPr="00EF5D4E">
        <w:trPr>
          <w:trHeight w:val="1050"/>
          <w:jc w:val="center"/>
        </w:trPr>
        <w:tc>
          <w:tcPr>
            <w:tcW w:w="10015" w:type="dxa"/>
            <w:gridSpan w:val="7"/>
            <w:tcBorders>
              <w:top w:val="nil"/>
              <w:left w:val="nil"/>
              <w:right w:val="nil"/>
            </w:tcBorders>
            <w:shd w:val="clear" w:color="auto" w:fill="auto"/>
            <w:noWrap/>
            <w:vAlign w:val="bottom"/>
          </w:tcPr>
          <w:p w:rsidR="008161BD" w:rsidRPr="00EF5D4E" w:rsidRDefault="008161BD" w:rsidP="001B57A8">
            <w:pPr>
              <w:widowControl w:val="0"/>
              <w:rPr>
                <w:rFonts w:ascii="CG Times" w:hAnsi="CG Times"/>
                <w:b/>
                <w:bCs/>
                <w:color w:val="000000"/>
                <w:sz w:val="18"/>
                <w:szCs w:val="18"/>
                <w:lang w:val="sq-AL"/>
              </w:rPr>
            </w:pPr>
            <w:r w:rsidRPr="00EF5D4E">
              <w:rPr>
                <w:rFonts w:ascii="CG Times" w:hAnsi="CG Times"/>
                <w:b/>
                <w:bCs/>
                <w:color w:val="000000"/>
                <w:sz w:val="18"/>
                <w:szCs w:val="18"/>
                <w:lang w:val="sq-AL"/>
              </w:rPr>
              <w:t>REPUBLIKA E SHQIPËRISË</w:t>
            </w:r>
          </w:p>
          <w:p w:rsidR="008161BD" w:rsidRPr="00EF5D4E" w:rsidRDefault="008161BD" w:rsidP="001B57A8">
            <w:pPr>
              <w:widowControl w:val="0"/>
              <w:rPr>
                <w:rFonts w:ascii="CG Times" w:hAnsi="CG Times"/>
                <w:b/>
                <w:bCs/>
                <w:color w:val="000000"/>
                <w:sz w:val="18"/>
                <w:szCs w:val="18"/>
                <w:lang w:val="sq-AL"/>
              </w:rPr>
            </w:pPr>
            <w:r w:rsidRPr="00EF5D4E">
              <w:rPr>
                <w:rFonts w:ascii="CG Times" w:hAnsi="CG Times"/>
                <w:b/>
                <w:bCs/>
                <w:color w:val="000000"/>
                <w:sz w:val="18"/>
                <w:szCs w:val="18"/>
                <w:lang w:val="sq-AL"/>
              </w:rPr>
              <w:t>MINISTRIA E PUNËVE PUBLIKE TRANSPORTIT DHE TELEKOMUNIKACIONIT</w:t>
            </w:r>
          </w:p>
          <w:p w:rsidR="008161BD" w:rsidRPr="00EF5D4E" w:rsidRDefault="008161BD" w:rsidP="001B57A8">
            <w:pPr>
              <w:widowControl w:val="0"/>
              <w:rPr>
                <w:rFonts w:ascii="CG Times" w:hAnsi="CG Times"/>
                <w:b/>
                <w:bCs/>
                <w:color w:val="000000"/>
                <w:sz w:val="18"/>
                <w:szCs w:val="18"/>
                <w:lang w:val="sq-AL"/>
              </w:rPr>
            </w:pPr>
            <w:r w:rsidRPr="00EF5D4E">
              <w:rPr>
                <w:rFonts w:ascii="CG Times" w:hAnsi="CG Times"/>
                <w:b/>
                <w:bCs/>
                <w:color w:val="000000"/>
                <w:sz w:val="18"/>
                <w:szCs w:val="18"/>
                <w:lang w:val="sq-AL"/>
              </w:rPr>
              <w:t>DREJTORIA E SHËRBIMEVE MBËSHTETËSE</w:t>
            </w:r>
          </w:p>
          <w:p w:rsidR="008161BD" w:rsidRPr="00EF5D4E" w:rsidRDefault="008161BD" w:rsidP="001B57A8">
            <w:pPr>
              <w:widowControl w:val="0"/>
              <w:rPr>
                <w:rFonts w:ascii="CG Times" w:hAnsi="CG Times"/>
                <w:b/>
                <w:bCs/>
                <w:color w:val="000000"/>
                <w:sz w:val="18"/>
                <w:szCs w:val="18"/>
                <w:lang w:val="sq-AL"/>
              </w:rPr>
            </w:pPr>
            <w:r w:rsidRPr="00EF5D4E">
              <w:rPr>
                <w:rFonts w:ascii="CG Times" w:hAnsi="CG Times"/>
                <w:b/>
                <w:bCs/>
                <w:color w:val="000000"/>
                <w:sz w:val="18"/>
                <w:szCs w:val="18"/>
                <w:lang w:val="sq-AL"/>
              </w:rPr>
              <w:t>DREJTORIA  JURIDIKE</w:t>
            </w:r>
          </w:p>
          <w:p w:rsidR="008161BD" w:rsidRPr="00EF5D4E" w:rsidRDefault="008161BD" w:rsidP="001B57A8">
            <w:pPr>
              <w:widowControl w:val="0"/>
              <w:rPr>
                <w:rFonts w:ascii="CG Times" w:hAnsi="CG Times"/>
                <w:color w:val="000000"/>
                <w:sz w:val="18"/>
                <w:szCs w:val="18"/>
                <w:lang w:val="sq-AL"/>
              </w:rPr>
            </w:pPr>
            <w:r w:rsidRPr="00EF5D4E">
              <w:rPr>
                <w:rFonts w:ascii="CG Times" w:hAnsi="CG Times"/>
                <w:b/>
                <w:bCs/>
                <w:color w:val="000000"/>
                <w:sz w:val="18"/>
                <w:szCs w:val="18"/>
                <w:lang w:val="sq-AL"/>
              </w:rPr>
              <w:t>SEKTORI I SHPRONËSIMEVE</w:t>
            </w:r>
          </w:p>
        </w:tc>
      </w:tr>
      <w:tr w:rsidR="00EE0967" w:rsidRPr="00EF5D4E">
        <w:trPr>
          <w:trHeight w:val="870"/>
          <w:jc w:val="center"/>
        </w:trPr>
        <w:tc>
          <w:tcPr>
            <w:tcW w:w="10015" w:type="dxa"/>
            <w:gridSpan w:val="7"/>
            <w:tcBorders>
              <w:top w:val="nil"/>
              <w:left w:val="nil"/>
              <w:right w:val="nil"/>
            </w:tcBorders>
            <w:shd w:val="clear" w:color="auto" w:fill="auto"/>
            <w:noWrap/>
            <w:vAlign w:val="bottom"/>
          </w:tcPr>
          <w:p w:rsidR="00EE0967" w:rsidRPr="00EF5D4E" w:rsidRDefault="00EE0967" w:rsidP="001B57A8">
            <w:pPr>
              <w:widowControl w:val="0"/>
              <w:rPr>
                <w:rFonts w:ascii="CG Times" w:hAnsi="CG Times"/>
                <w:b/>
                <w:bCs/>
                <w:color w:val="000000"/>
                <w:sz w:val="18"/>
                <w:szCs w:val="18"/>
                <w:lang w:val="sq-AL"/>
              </w:rPr>
            </w:pPr>
            <w:r w:rsidRPr="00EF5D4E">
              <w:rPr>
                <w:rFonts w:ascii="CG Times" w:hAnsi="CG Times"/>
                <w:b/>
                <w:bCs/>
                <w:color w:val="000000"/>
                <w:sz w:val="18"/>
                <w:szCs w:val="18"/>
                <w:lang w:val="sq-AL"/>
              </w:rPr>
              <w:t>LISTA EMËRORE E PRONARËVE PASURITË (OBJEKTE) E TË CILËVE PREKEN NGA NDËRTIMI I SEGMENTIT RRUGOR SHKODËR HANI I HOTIT (PA DOKUMENTACIONE PRONËSIE DHE APLIKIM PËR LEGALIZIM)</w:t>
            </w:r>
          </w:p>
          <w:p w:rsidR="00EE0967" w:rsidRPr="00EF5D4E" w:rsidRDefault="00EE0967" w:rsidP="001B57A8">
            <w:pPr>
              <w:widowControl w:val="0"/>
              <w:rPr>
                <w:rFonts w:ascii="CG Times" w:hAnsi="CG Times"/>
                <w:b/>
                <w:bCs/>
                <w:color w:val="000000"/>
                <w:sz w:val="18"/>
                <w:szCs w:val="18"/>
                <w:lang w:val="sq-AL"/>
              </w:rPr>
            </w:pPr>
          </w:p>
        </w:tc>
      </w:tr>
      <w:tr w:rsidR="00EE0967" w:rsidRPr="00EF5D4E">
        <w:trPr>
          <w:trHeight w:val="139"/>
          <w:jc w:val="center"/>
        </w:trPr>
        <w:tc>
          <w:tcPr>
            <w:tcW w:w="485" w:type="dxa"/>
            <w:tcBorders>
              <w:top w:val="single" w:sz="8" w:space="0" w:color="000000"/>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b/>
                <w:bCs/>
                <w:color w:val="000000"/>
                <w:sz w:val="18"/>
                <w:szCs w:val="18"/>
                <w:lang w:val="sq-AL"/>
              </w:rPr>
            </w:pPr>
            <w:r w:rsidRPr="00EF5D4E">
              <w:rPr>
                <w:rFonts w:ascii="CG Times" w:hAnsi="CG Times"/>
                <w:b/>
                <w:bCs/>
                <w:color w:val="000000"/>
                <w:sz w:val="18"/>
                <w:szCs w:val="18"/>
                <w:lang w:val="sq-AL"/>
              </w:rPr>
              <w:t>Nr.</w:t>
            </w:r>
          </w:p>
        </w:tc>
        <w:tc>
          <w:tcPr>
            <w:tcW w:w="1431" w:type="dxa"/>
            <w:tcBorders>
              <w:top w:val="single" w:sz="8" w:space="0" w:color="000000"/>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b/>
                <w:bCs/>
                <w:color w:val="000000"/>
                <w:sz w:val="18"/>
                <w:szCs w:val="18"/>
                <w:lang w:val="sq-AL"/>
              </w:rPr>
            </w:pPr>
            <w:r w:rsidRPr="00EF5D4E">
              <w:rPr>
                <w:rFonts w:ascii="CG Times" w:hAnsi="CG Times"/>
                <w:b/>
                <w:bCs/>
                <w:color w:val="000000"/>
                <w:sz w:val="18"/>
                <w:szCs w:val="18"/>
                <w:lang w:val="sq-AL"/>
              </w:rPr>
              <w:t>Emri</w:t>
            </w:r>
          </w:p>
        </w:tc>
        <w:tc>
          <w:tcPr>
            <w:tcW w:w="754" w:type="dxa"/>
            <w:tcBorders>
              <w:top w:val="single" w:sz="8" w:space="0" w:color="000000"/>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b/>
                <w:bCs/>
                <w:color w:val="000000"/>
                <w:sz w:val="18"/>
                <w:szCs w:val="18"/>
                <w:lang w:val="sq-AL"/>
              </w:rPr>
            </w:pPr>
            <w:r w:rsidRPr="00EF5D4E">
              <w:rPr>
                <w:rFonts w:ascii="CG Times" w:hAnsi="CG Times"/>
                <w:b/>
                <w:bCs/>
                <w:color w:val="000000"/>
                <w:sz w:val="18"/>
                <w:szCs w:val="18"/>
                <w:lang w:val="sq-AL"/>
              </w:rPr>
              <w:t>Atësia</w:t>
            </w:r>
          </w:p>
        </w:tc>
        <w:tc>
          <w:tcPr>
            <w:tcW w:w="983" w:type="dxa"/>
            <w:tcBorders>
              <w:top w:val="single" w:sz="8" w:space="0" w:color="000000"/>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b/>
                <w:bCs/>
                <w:color w:val="000000"/>
                <w:sz w:val="18"/>
                <w:szCs w:val="18"/>
                <w:lang w:val="sq-AL"/>
              </w:rPr>
            </w:pPr>
            <w:r w:rsidRPr="00EF5D4E">
              <w:rPr>
                <w:rFonts w:ascii="CG Times" w:hAnsi="CG Times"/>
                <w:b/>
                <w:bCs/>
                <w:color w:val="000000"/>
                <w:sz w:val="18"/>
                <w:szCs w:val="18"/>
                <w:lang w:val="sq-AL"/>
              </w:rPr>
              <w:t>Mbiemri</w:t>
            </w:r>
          </w:p>
        </w:tc>
        <w:tc>
          <w:tcPr>
            <w:tcW w:w="1929" w:type="dxa"/>
            <w:tcBorders>
              <w:top w:val="single" w:sz="8" w:space="0" w:color="000000"/>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b/>
                <w:bCs/>
                <w:color w:val="000000"/>
                <w:sz w:val="18"/>
                <w:szCs w:val="18"/>
                <w:lang w:val="sq-AL"/>
              </w:rPr>
            </w:pPr>
            <w:r w:rsidRPr="00EF5D4E">
              <w:rPr>
                <w:rFonts w:ascii="CG Times" w:hAnsi="CG Times"/>
                <w:b/>
                <w:bCs/>
                <w:color w:val="000000"/>
                <w:sz w:val="18"/>
                <w:szCs w:val="18"/>
                <w:lang w:val="sq-AL"/>
              </w:rPr>
              <w:t>Emërtimi</w:t>
            </w:r>
          </w:p>
        </w:tc>
        <w:tc>
          <w:tcPr>
            <w:tcW w:w="1553" w:type="dxa"/>
            <w:tcBorders>
              <w:top w:val="single" w:sz="8" w:space="0" w:color="000000"/>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b/>
                <w:bCs/>
                <w:color w:val="000000"/>
                <w:sz w:val="18"/>
                <w:szCs w:val="18"/>
                <w:lang w:val="sq-AL"/>
              </w:rPr>
            </w:pPr>
            <w:r w:rsidRPr="00EF5D4E">
              <w:rPr>
                <w:rFonts w:ascii="CG Times" w:hAnsi="CG Times"/>
                <w:b/>
                <w:bCs/>
                <w:color w:val="000000"/>
                <w:sz w:val="18"/>
                <w:szCs w:val="18"/>
                <w:lang w:val="sq-AL"/>
              </w:rPr>
              <w:t>Vlera</w:t>
            </w:r>
          </w:p>
        </w:tc>
        <w:tc>
          <w:tcPr>
            <w:tcW w:w="2880" w:type="dxa"/>
            <w:tcBorders>
              <w:top w:val="single" w:sz="8" w:space="0" w:color="000000"/>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b/>
                <w:bCs/>
                <w:color w:val="000000"/>
                <w:sz w:val="18"/>
                <w:szCs w:val="18"/>
                <w:lang w:val="sq-AL"/>
              </w:rPr>
            </w:pPr>
            <w:r w:rsidRPr="00EF5D4E">
              <w:rPr>
                <w:rFonts w:ascii="CG Times" w:hAnsi="CG Times"/>
                <w:b/>
                <w:bCs/>
                <w:color w:val="000000"/>
                <w:sz w:val="18"/>
                <w:szCs w:val="18"/>
                <w:lang w:val="sq-AL"/>
              </w:rPr>
              <w:t>Shënime</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Agim</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Riza</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Halluni</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890,768</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Agim</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Kuka</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Magazine +karburant</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10,756,729</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Andi</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Halluni</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729,795</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Arben</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Hasaj</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Vend Roje</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132,499</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5</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Astrit</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Dekovi</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Shtepi Banimi</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7,275,753</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6</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Bashkim</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Pecaj</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347,472</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7</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Bilal</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Sukaj</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1,701,178</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8</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Brahim</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Xhakaj</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1,453,347</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9</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Cel</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Lisaj</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Lokal</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1,392,197</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10</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Drande</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Pjetri</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975,131</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11</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Eljaz</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Bandulla</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1,346,113</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12</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Fahri</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Lekaj</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Karburant</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1,677,638</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13</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Genc</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Raboshta</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Karburant</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808,991</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14</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Gezim</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Faik</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Bala</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2,239,585</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15</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Gjok</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Uldedaj</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Karburant</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1,055,340</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16</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Gjoke</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Popaj</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Karburant</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1,280,933</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17</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Gjovalin</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Ndue</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Marku</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793,096</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18</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Hajrullah</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Brahim</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Gercari</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Shtepi Banimi</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2,727,199</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19</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Hyqmet</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Kozmai</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609,767</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20</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Irfan</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Hoxha</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871,636</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nil"/>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21</w:t>
            </w:r>
          </w:p>
        </w:tc>
        <w:tc>
          <w:tcPr>
            <w:tcW w:w="1431" w:type="dxa"/>
            <w:tcBorders>
              <w:top w:val="nil"/>
              <w:left w:val="nil"/>
              <w:bottom w:val="nil"/>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xml:space="preserve">Jonuz </w:t>
            </w:r>
          </w:p>
        </w:tc>
        <w:tc>
          <w:tcPr>
            <w:tcW w:w="754" w:type="dxa"/>
            <w:tcBorders>
              <w:top w:val="nil"/>
              <w:left w:val="nil"/>
              <w:bottom w:val="nil"/>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nil"/>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Elezi</w:t>
            </w:r>
          </w:p>
        </w:tc>
        <w:tc>
          <w:tcPr>
            <w:tcW w:w="1929" w:type="dxa"/>
            <w:tcBorders>
              <w:top w:val="nil"/>
              <w:left w:val="nil"/>
              <w:bottom w:val="nil"/>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nil"/>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1,138,139</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single" w:sz="4" w:space="0" w:color="auto"/>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22</w:t>
            </w:r>
          </w:p>
        </w:tc>
        <w:tc>
          <w:tcPr>
            <w:tcW w:w="1431"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Kadri</w:t>
            </w:r>
          </w:p>
        </w:tc>
        <w:tc>
          <w:tcPr>
            <w:tcW w:w="754"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Rexhaj</w:t>
            </w:r>
          </w:p>
        </w:tc>
        <w:tc>
          <w:tcPr>
            <w:tcW w:w="1929"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477,908</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23</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xml:space="preserve">Kol+ Lad </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Gjekaj</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2,804,959</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nil"/>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24</w:t>
            </w:r>
          </w:p>
        </w:tc>
        <w:tc>
          <w:tcPr>
            <w:tcW w:w="1431" w:type="dxa"/>
            <w:tcBorders>
              <w:top w:val="nil"/>
              <w:left w:val="nil"/>
              <w:bottom w:val="nil"/>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Kujtim</w:t>
            </w:r>
          </w:p>
        </w:tc>
        <w:tc>
          <w:tcPr>
            <w:tcW w:w="754" w:type="dxa"/>
            <w:tcBorders>
              <w:top w:val="nil"/>
              <w:left w:val="nil"/>
              <w:bottom w:val="nil"/>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nil"/>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Kekaj</w:t>
            </w:r>
          </w:p>
        </w:tc>
        <w:tc>
          <w:tcPr>
            <w:tcW w:w="1929" w:type="dxa"/>
            <w:tcBorders>
              <w:top w:val="nil"/>
              <w:left w:val="nil"/>
              <w:bottom w:val="nil"/>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Karburant</w:t>
            </w:r>
          </w:p>
        </w:tc>
        <w:tc>
          <w:tcPr>
            <w:tcW w:w="1553" w:type="dxa"/>
            <w:tcBorders>
              <w:top w:val="nil"/>
              <w:left w:val="nil"/>
              <w:bottom w:val="nil"/>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2,047,226</w:t>
            </w:r>
          </w:p>
        </w:tc>
        <w:tc>
          <w:tcPr>
            <w:tcW w:w="2880" w:type="dxa"/>
            <w:tcBorders>
              <w:top w:val="nil"/>
              <w:left w:val="nil"/>
              <w:bottom w:val="nil"/>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single" w:sz="4" w:space="0" w:color="auto"/>
              <w:left w:val="single" w:sz="8" w:space="0" w:color="000000"/>
              <w:bottom w:val="single" w:sz="4" w:space="0" w:color="auto"/>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25</w:t>
            </w:r>
          </w:p>
        </w:tc>
        <w:tc>
          <w:tcPr>
            <w:tcW w:w="1431" w:type="dxa"/>
            <w:tcBorders>
              <w:top w:val="single" w:sz="4" w:space="0" w:color="auto"/>
              <w:left w:val="nil"/>
              <w:bottom w:val="single" w:sz="4" w:space="0" w:color="auto"/>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Kujtim</w:t>
            </w:r>
          </w:p>
        </w:tc>
        <w:tc>
          <w:tcPr>
            <w:tcW w:w="754" w:type="dxa"/>
            <w:tcBorders>
              <w:top w:val="single" w:sz="4" w:space="0" w:color="auto"/>
              <w:left w:val="nil"/>
              <w:bottom w:val="single" w:sz="4" w:space="0" w:color="auto"/>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single" w:sz="4" w:space="0" w:color="auto"/>
              <w:left w:val="nil"/>
              <w:bottom w:val="single" w:sz="4" w:space="0" w:color="auto"/>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Luka</w:t>
            </w:r>
          </w:p>
        </w:tc>
        <w:tc>
          <w:tcPr>
            <w:tcW w:w="1929" w:type="dxa"/>
            <w:tcBorders>
              <w:top w:val="single" w:sz="4" w:space="0" w:color="auto"/>
              <w:left w:val="nil"/>
              <w:bottom w:val="single" w:sz="4" w:space="0" w:color="auto"/>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single" w:sz="4" w:space="0" w:color="auto"/>
              <w:left w:val="nil"/>
              <w:bottom w:val="single" w:sz="4" w:space="0" w:color="auto"/>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240,297</w:t>
            </w:r>
          </w:p>
        </w:tc>
        <w:tc>
          <w:tcPr>
            <w:tcW w:w="2880" w:type="dxa"/>
            <w:tcBorders>
              <w:top w:val="single" w:sz="4" w:space="0" w:color="auto"/>
              <w:left w:val="nil"/>
              <w:bottom w:val="single" w:sz="4" w:space="0" w:color="auto"/>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4" w:space="0" w:color="auto"/>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26</w:t>
            </w:r>
          </w:p>
        </w:tc>
        <w:tc>
          <w:tcPr>
            <w:tcW w:w="1431" w:type="dxa"/>
            <w:tcBorders>
              <w:top w:val="nil"/>
              <w:left w:val="nil"/>
              <w:bottom w:val="single" w:sz="4" w:space="0" w:color="auto"/>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Llesh</w:t>
            </w:r>
          </w:p>
        </w:tc>
        <w:tc>
          <w:tcPr>
            <w:tcW w:w="754" w:type="dxa"/>
            <w:tcBorders>
              <w:top w:val="nil"/>
              <w:left w:val="nil"/>
              <w:bottom w:val="single" w:sz="4" w:space="0" w:color="auto"/>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Nikoll</w:t>
            </w:r>
          </w:p>
        </w:tc>
        <w:tc>
          <w:tcPr>
            <w:tcW w:w="983" w:type="dxa"/>
            <w:tcBorders>
              <w:top w:val="nil"/>
              <w:left w:val="nil"/>
              <w:bottom w:val="single" w:sz="4" w:space="0" w:color="auto"/>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Shabaj</w:t>
            </w:r>
          </w:p>
        </w:tc>
        <w:tc>
          <w:tcPr>
            <w:tcW w:w="1929" w:type="dxa"/>
            <w:tcBorders>
              <w:top w:val="nil"/>
              <w:left w:val="nil"/>
              <w:bottom w:val="single" w:sz="4" w:space="0" w:color="auto"/>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Karburant</w:t>
            </w:r>
          </w:p>
        </w:tc>
        <w:tc>
          <w:tcPr>
            <w:tcW w:w="1553" w:type="dxa"/>
            <w:tcBorders>
              <w:top w:val="nil"/>
              <w:left w:val="nil"/>
              <w:bottom w:val="single" w:sz="4" w:space="0" w:color="auto"/>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1,014,336</w:t>
            </w:r>
          </w:p>
        </w:tc>
        <w:tc>
          <w:tcPr>
            <w:tcW w:w="2880" w:type="dxa"/>
            <w:tcBorders>
              <w:top w:val="nil"/>
              <w:left w:val="nil"/>
              <w:bottom w:val="single" w:sz="4" w:space="0" w:color="auto"/>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single" w:sz="4" w:space="0" w:color="auto"/>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27</w:t>
            </w:r>
          </w:p>
        </w:tc>
        <w:tc>
          <w:tcPr>
            <w:tcW w:w="1431"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Mehmet</w:t>
            </w:r>
          </w:p>
        </w:tc>
        <w:tc>
          <w:tcPr>
            <w:tcW w:w="754"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Selhani</w:t>
            </w:r>
          </w:p>
        </w:tc>
        <w:tc>
          <w:tcPr>
            <w:tcW w:w="1929"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Lokal +banese</w:t>
            </w:r>
          </w:p>
        </w:tc>
        <w:tc>
          <w:tcPr>
            <w:tcW w:w="1553"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2,325,610</w:t>
            </w:r>
          </w:p>
        </w:tc>
        <w:tc>
          <w:tcPr>
            <w:tcW w:w="2880"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28</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Mirash</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Kacaj</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 + mulli</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3,009,645</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29</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Muhamet</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Shaban</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Dardha</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Lokal</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403,668</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30</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Musa</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Gjeka</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1,312,995</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31</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xml:space="preserve">Musa </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Gercari</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2,576,446</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32</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Mustaf</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Kraja</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Karburant</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188,706</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33</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Ndue</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Vija</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484,230</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34</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Nikolin</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Kolaj</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Karburant</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1,014,336</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35</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Nikoll</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Gjekaj</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228,266</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36</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Njoftim</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Brahim</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Gercari</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860,156</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37</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Njoftim</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Brahim</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Gercari</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Shtepi Banimi</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2,522,528</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38</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Pashk</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Pjeter</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Koka</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474,746</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39</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Petrit</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Ndoci</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Lokal</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1,212,659</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40</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Pjeter</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Vath</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Kruja</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881,480</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41</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Pjeter</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Nikoll</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Pepaj</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1,015,020</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42</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Pjeter</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Bushi</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637,550</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43</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Prel</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Syku</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488,382</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44</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Ramadan</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Islam</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Hasmuja</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693,407</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45</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Rexhep</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Haxhija</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Shtepi Banimi</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2,239,051</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46</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Ridvan</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Heba</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Karburant</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1,093,954</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47</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Selami</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Cela</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464,719</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48</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Sulejman</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Gjetja</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245,547</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49</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Sytki</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Brahimi</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718,656</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4" w:space="0" w:color="auto"/>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50</w:t>
            </w:r>
          </w:p>
        </w:tc>
        <w:tc>
          <w:tcPr>
            <w:tcW w:w="1431" w:type="dxa"/>
            <w:tcBorders>
              <w:top w:val="nil"/>
              <w:left w:val="nil"/>
              <w:bottom w:val="single" w:sz="4" w:space="0" w:color="auto"/>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Vaid</w:t>
            </w:r>
          </w:p>
        </w:tc>
        <w:tc>
          <w:tcPr>
            <w:tcW w:w="754" w:type="dxa"/>
            <w:tcBorders>
              <w:top w:val="nil"/>
              <w:left w:val="nil"/>
              <w:bottom w:val="single" w:sz="4" w:space="0" w:color="auto"/>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4" w:space="0" w:color="auto"/>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Halluni</w:t>
            </w:r>
          </w:p>
        </w:tc>
        <w:tc>
          <w:tcPr>
            <w:tcW w:w="1929" w:type="dxa"/>
            <w:tcBorders>
              <w:top w:val="nil"/>
              <w:left w:val="nil"/>
              <w:bottom w:val="single" w:sz="4" w:space="0" w:color="auto"/>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4" w:space="0" w:color="auto"/>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1,016,486</w:t>
            </w:r>
          </w:p>
        </w:tc>
        <w:tc>
          <w:tcPr>
            <w:tcW w:w="2880" w:type="dxa"/>
            <w:tcBorders>
              <w:top w:val="nil"/>
              <w:left w:val="nil"/>
              <w:bottom w:val="single" w:sz="4" w:space="0" w:color="auto"/>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single" w:sz="4" w:space="0" w:color="auto"/>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51</w:t>
            </w:r>
          </w:p>
        </w:tc>
        <w:tc>
          <w:tcPr>
            <w:tcW w:w="1431" w:type="dxa"/>
            <w:tcBorders>
              <w:top w:val="single" w:sz="4" w:space="0" w:color="auto"/>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Valentin</w:t>
            </w: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Luigj</w:t>
            </w:r>
          </w:p>
        </w:tc>
        <w:tc>
          <w:tcPr>
            <w:tcW w:w="983" w:type="dxa"/>
            <w:tcBorders>
              <w:top w:val="single" w:sz="4" w:space="0" w:color="auto"/>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Popaj</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Karburant</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1,107,187</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single" w:sz="4" w:space="0" w:color="auto"/>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52</w:t>
            </w:r>
          </w:p>
        </w:tc>
        <w:tc>
          <w:tcPr>
            <w:tcW w:w="1431"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Xhabir</w:t>
            </w:r>
          </w:p>
        </w:tc>
        <w:tc>
          <w:tcPr>
            <w:tcW w:w="754"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Gruda</w:t>
            </w:r>
          </w:p>
        </w:tc>
        <w:tc>
          <w:tcPr>
            <w:tcW w:w="1929"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Karburant</w:t>
            </w:r>
          </w:p>
        </w:tc>
        <w:tc>
          <w:tcPr>
            <w:tcW w:w="1553"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684,484</w:t>
            </w:r>
          </w:p>
        </w:tc>
        <w:tc>
          <w:tcPr>
            <w:tcW w:w="2880"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53</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Xhevat</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Dautovi</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637,186</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nil"/>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54</w:t>
            </w:r>
          </w:p>
        </w:tc>
        <w:tc>
          <w:tcPr>
            <w:tcW w:w="1431" w:type="dxa"/>
            <w:tcBorders>
              <w:top w:val="nil"/>
              <w:left w:val="nil"/>
              <w:bottom w:val="nil"/>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Xhevat</w:t>
            </w:r>
          </w:p>
        </w:tc>
        <w:tc>
          <w:tcPr>
            <w:tcW w:w="754" w:type="dxa"/>
            <w:tcBorders>
              <w:top w:val="nil"/>
              <w:left w:val="nil"/>
              <w:bottom w:val="nil"/>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nil"/>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Dekovi</w:t>
            </w:r>
          </w:p>
        </w:tc>
        <w:tc>
          <w:tcPr>
            <w:tcW w:w="1929" w:type="dxa"/>
            <w:tcBorders>
              <w:top w:val="nil"/>
              <w:left w:val="nil"/>
              <w:bottom w:val="nil"/>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nil"/>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380,349</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single" w:sz="4" w:space="0" w:color="auto"/>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55</w:t>
            </w:r>
          </w:p>
        </w:tc>
        <w:tc>
          <w:tcPr>
            <w:tcW w:w="1431"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Xhyhere</w:t>
            </w:r>
          </w:p>
        </w:tc>
        <w:tc>
          <w:tcPr>
            <w:tcW w:w="754"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Celepia</w:t>
            </w:r>
          </w:p>
        </w:tc>
        <w:tc>
          <w:tcPr>
            <w:tcW w:w="1929"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single" w:sz="4" w:space="0" w:color="auto"/>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2,085,594</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56</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Zef</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Pellumbi</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Dyqan</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2,373,028</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57</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I paidentifikuar</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Ish rep. ushatrak</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684,348</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r w:rsidR="00EE0967" w:rsidRPr="00EF5D4E">
        <w:trPr>
          <w:trHeight w:val="139"/>
          <w:jc w:val="center"/>
        </w:trPr>
        <w:tc>
          <w:tcPr>
            <w:tcW w:w="485" w:type="dxa"/>
            <w:tcBorders>
              <w:top w:val="nil"/>
              <w:left w:val="single" w:sz="8" w:space="0" w:color="000000"/>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58</w:t>
            </w:r>
          </w:p>
        </w:tc>
        <w:tc>
          <w:tcPr>
            <w:tcW w:w="1431"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I paidentifikuar</w:t>
            </w:r>
          </w:p>
        </w:tc>
        <w:tc>
          <w:tcPr>
            <w:tcW w:w="754"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98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 </w:t>
            </w:r>
          </w:p>
        </w:tc>
        <w:tc>
          <w:tcPr>
            <w:tcW w:w="1929"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both"/>
              <w:rPr>
                <w:rFonts w:ascii="CG Times" w:hAnsi="CG Times"/>
                <w:color w:val="000000"/>
                <w:sz w:val="18"/>
                <w:szCs w:val="18"/>
                <w:lang w:val="sq-AL"/>
              </w:rPr>
            </w:pPr>
            <w:r w:rsidRPr="00EF5D4E">
              <w:rPr>
                <w:rFonts w:ascii="CG Times" w:hAnsi="CG Times"/>
                <w:color w:val="000000"/>
                <w:sz w:val="18"/>
                <w:szCs w:val="18"/>
                <w:lang w:val="sq-AL"/>
              </w:rPr>
              <w:t>Karburant</w:t>
            </w:r>
          </w:p>
        </w:tc>
        <w:tc>
          <w:tcPr>
            <w:tcW w:w="1553"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right"/>
              <w:rPr>
                <w:rFonts w:ascii="CG Times" w:hAnsi="CG Times"/>
                <w:color w:val="000000"/>
                <w:sz w:val="18"/>
                <w:szCs w:val="18"/>
                <w:lang w:val="sq-AL"/>
              </w:rPr>
            </w:pPr>
            <w:r w:rsidRPr="00EF5D4E">
              <w:rPr>
                <w:rFonts w:ascii="CG Times" w:hAnsi="CG Times"/>
                <w:color w:val="000000"/>
                <w:sz w:val="18"/>
                <w:szCs w:val="18"/>
                <w:lang w:val="sq-AL"/>
              </w:rPr>
              <w:t>588,886</w:t>
            </w:r>
          </w:p>
        </w:tc>
        <w:tc>
          <w:tcPr>
            <w:tcW w:w="2880" w:type="dxa"/>
            <w:tcBorders>
              <w:top w:val="nil"/>
              <w:left w:val="nil"/>
              <w:bottom w:val="single" w:sz="8" w:space="0" w:color="000000"/>
              <w:right w:val="single" w:sz="8" w:space="0" w:color="000000"/>
            </w:tcBorders>
            <w:shd w:val="clear" w:color="auto" w:fill="auto"/>
          </w:tcPr>
          <w:p w:rsidR="00EE0967" w:rsidRPr="00EF5D4E" w:rsidRDefault="00EE0967" w:rsidP="001B57A8">
            <w:pPr>
              <w:widowControl w:val="0"/>
              <w:jc w:val="center"/>
              <w:rPr>
                <w:rFonts w:ascii="CG Times" w:hAnsi="CG Times"/>
                <w:color w:val="000000"/>
                <w:sz w:val="18"/>
                <w:szCs w:val="18"/>
                <w:lang w:val="sq-AL"/>
              </w:rPr>
            </w:pPr>
            <w:r w:rsidRPr="00EF5D4E">
              <w:rPr>
                <w:rFonts w:ascii="CG Times" w:hAnsi="CG Times"/>
                <w:color w:val="000000"/>
                <w:sz w:val="18"/>
                <w:szCs w:val="18"/>
                <w:lang w:val="sq-AL"/>
              </w:rPr>
              <w:t>Proces riverifikimi dhe rivlersimi</w:t>
            </w:r>
          </w:p>
        </w:tc>
      </w:tr>
    </w:tbl>
    <w:p w:rsidR="00EE0967" w:rsidRPr="00EF5D4E" w:rsidRDefault="00EE0967" w:rsidP="001B57A8">
      <w:pPr>
        <w:widowControl w:val="0"/>
        <w:rPr>
          <w:lang w:val="sq-AL"/>
        </w:rPr>
      </w:pPr>
    </w:p>
    <w:p w:rsidR="0051241E" w:rsidRDefault="0051241E" w:rsidP="001B57A8">
      <w:pPr>
        <w:widowControl w:val="0"/>
        <w:rPr>
          <w:lang w:val="sq-AL"/>
        </w:rPr>
      </w:pPr>
    </w:p>
    <w:p w:rsidR="0043685F" w:rsidRDefault="0043685F" w:rsidP="0043685F">
      <w:pPr>
        <w:pStyle w:val="Akti"/>
        <w:keepNext w:val="0"/>
      </w:pPr>
    </w:p>
    <w:p w:rsidR="0043685F" w:rsidRPr="008E3CFD" w:rsidRDefault="0043685F" w:rsidP="0043685F">
      <w:pPr>
        <w:pStyle w:val="Akti"/>
        <w:keepNext w:val="0"/>
      </w:pPr>
      <w:r w:rsidRPr="008E3CFD">
        <w:t>Kërkesë</w:t>
      </w:r>
    </w:p>
    <w:p w:rsidR="0043685F" w:rsidRDefault="0043685F" w:rsidP="0043685F">
      <w:pPr>
        <w:pStyle w:val="Paragrafi"/>
      </w:pPr>
    </w:p>
    <w:p w:rsidR="0043685F" w:rsidRPr="008E3CFD" w:rsidRDefault="0043685F" w:rsidP="0043685F">
      <w:pPr>
        <w:pStyle w:val="Paragrafi"/>
      </w:pPr>
      <w:r w:rsidRPr="008E3CFD">
        <w:t>Shtetasja Dashurie Damazeti, e bija e Miftarit, e datëlindjes 1953, lindur në Rreth Kale, Dibër, dhe banuese në Brezhdan, Dibër, kërkon pranë Gjy</w:t>
      </w:r>
      <w:r>
        <w:t>katës së Rrethit Gjyqësor Dibër</w:t>
      </w:r>
      <w:r w:rsidRPr="008E3CFD">
        <w:t xml:space="preserve"> shpalljen të vdekur të djalit të saj, Arjan Damazeti, i biri i Sadikut dhe Dashuries, lindur më 20</w:t>
      </w:r>
      <w:r>
        <w:t>.5.</w:t>
      </w:r>
      <w:r w:rsidRPr="008E3CFD">
        <w:t>1972, në Brezhdan, Dibër.</w:t>
      </w:r>
    </w:p>
    <w:p w:rsidR="0043685F" w:rsidRDefault="0043685F" w:rsidP="0043685F">
      <w:pPr>
        <w:pStyle w:val="Paragrafi"/>
      </w:pPr>
    </w:p>
    <w:p w:rsidR="0043685F" w:rsidRPr="008E3CFD" w:rsidRDefault="0043685F" w:rsidP="0043685F">
      <w:pPr>
        <w:pStyle w:val="Autoriteti"/>
        <w:keepNext w:val="0"/>
      </w:pPr>
      <w:r w:rsidRPr="008E3CFD">
        <w:t xml:space="preserve">Kërkuesja </w:t>
      </w:r>
    </w:p>
    <w:p w:rsidR="0043685F" w:rsidRPr="008E3CFD" w:rsidRDefault="0043685F" w:rsidP="0043685F">
      <w:pPr>
        <w:pStyle w:val="AutoritetiEmer"/>
      </w:pPr>
      <w:r w:rsidRPr="008E3CFD">
        <w:t>Dashurie Damazeti</w:t>
      </w:r>
    </w:p>
    <w:p w:rsidR="0043685F" w:rsidRPr="008E3CFD" w:rsidRDefault="0043685F" w:rsidP="0043685F">
      <w:pPr>
        <w:pStyle w:val="Paragrafi"/>
      </w:pPr>
    </w:p>
    <w:p w:rsidR="0043685F" w:rsidRPr="008E3CFD" w:rsidRDefault="0043685F" w:rsidP="0043685F">
      <w:pPr>
        <w:pStyle w:val="Paragrafi"/>
      </w:pPr>
    </w:p>
    <w:p w:rsidR="0043685F" w:rsidRDefault="0043685F" w:rsidP="0043685F">
      <w:pPr>
        <w:pStyle w:val="Paragrafi"/>
      </w:pPr>
    </w:p>
    <w:p w:rsidR="0043685F" w:rsidRDefault="0043685F" w:rsidP="0043685F">
      <w:pPr>
        <w:pStyle w:val="Paragrafi"/>
      </w:pPr>
    </w:p>
    <w:p w:rsidR="0043685F" w:rsidRPr="008E3CFD" w:rsidRDefault="0043685F" w:rsidP="0043685F">
      <w:pPr>
        <w:pStyle w:val="Akti"/>
        <w:keepNext w:val="0"/>
      </w:pPr>
      <w:r w:rsidRPr="008E3CFD">
        <w:t>Kërkesë</w:t>
      </w:r>
    </w:p>
    <w:p w:rsidR="0043685F" w:rsidRPr="008E3CFD" w:rsidRDefault="0043685F" w:rsidP="0043685F">
      <w:pPr>
        <w:pStyle w:val="Paragrafi"/>
      </w:pPr>
    </w:p>
    <w:p w:rsidR="0043685F" w:rsidRPr="008E3CFD" w:rsidRDefault="0043685F" w:rsidP="0043685F">
      <w:pPr>
        <w:pStyle w:val="Paragrafi"/>
      </w:pPr>
      <w:r w:rsidRPr="008E3CFD">
        <w:t>Shtetasi Hysen Bala, i biri i Ramazanit dhe i Zades, lindur në Tiranë, më 1928, kërkon pranë Gjykatës së Rrethit Gjyqësor Tiranë shpalljen të zhdukur të nipit të tij Gazmir Bala, i biri i Ismailit dhe Meleqes.</w:t>
      </w:r>
    </w:p>
    <w:p w:rsidR="0043685F" w:rsidRPr="008E3CFD" w:rsidRDefault="0043685F" w:rsidP="0043685F">
      <w:pPr>
        <w:pStyle w:val="Paragrafi"/>
      </w:pPr>
    </w:p>
    <w:p w:rsidR="0043685F" w:rsidRPr="008E3CFD" w:rsidRDefault="0043685F" w:rsidP="0043685F">
      <w:pPr>
        <w:pStyle w:val="Autoriteti"/>
        <w:keepNext w:val="0"/>
      </w:pPr>
      <w:r w:rsidRPr="008E3CFD">
        <w:t>Kërkuesi</w:t>
      </w:r>
    </w:p>
    <w:p w:rsidR="0043685F" w:rsidRPr="008E3CFD" w:rsidRDefault="0043685F" w:rsidP="0043685F">
      <w:pPr>
        <w:pStyle w:val="AutoritetiEmer"/>
      </w:pPr>
      <w:r w:rsidRPr="008E3CFD">
        <w:t>Hysen Bala</w:t>
      </w:r>
    </w:p>
    <w:p w:rsidR="0043685F" w:rsidRDefault="0043685F" w:rsidP="001B57A8">
      <w:pPr>
        <w:widowControl w:val="0"/>
        <w:rPr>
          <w:lang w:val="sq-AL"/>
        </w:rPr>
        <w:sectPr w:rsidR="0043685F" w:rsidSect="003E4AE9">
          <w:pgSz w:w="11907" w:h="16840" w:code="9"/>
          <w:pgMar w:top="1418" w:right="1418" w:bottom="1418" w:left="1418" w:header="1304" w:footer="1134" w:gutter="0"/>
          <w:cols w:space="720"/>
          <w:docGrid w:linePitch="360"/>
        </w:sectPr>
      </w:pPr>
    </w:p>
    <w:p w:rsidR="008161BD" w:rsidRPr="00070BEC" w:rsidRDefault="008161BD" w:rsidP="00070BEC">
      <w:pPr>
        <w:pStyle w:val="Paragrafi"/>
        <w:jc w:val="center"/>
        <w:rPr>
          <w:b/>
        </w:rPr>
      </w:pPr>
      <w:r w:rsidRPr="00070BEC">
        <w:rPr>
          <w:b/>
        </w:rPr>
        <w:t>Ndreqje gabimi</w:t>
      </w:r>
    </w:p>
    <w:p w:rsidR="008161BD" w:rsidRPr="008E3CFD" w:rsidRDefault="008161BD" w:rsidP="008161BD">
      <w:pPr>
        <w:pStyle w:val="Paragrafi"/>
      </w:pPr>
    </w:p>
    <w:p w:rsidR="008161BD" w:rsidRPr="008E3CFD" w:rsidRDefault="008161BD" w:rsidP="008161BD">
      <w:pPr>
        <w:pStyle w:val="Paragrafi"/>
      </w:pPr>
      <w:r w:rsidRPr="008E3CFD">
        <w:t xml:space="preserve">Në vendimin </w:t>
      </w:r>
      <w:r w:rsidR="000429B2">
        <w:t xml:space="preserve">e Këshillit të Ministrave </w:t>
      </w:r>
      <w:r w:rsidRPr="008E3CFD">
        <w:t>nr.104, datë 17.2.2010, botuar në Fletoren Zyrtare nr.30, datë 23.3.2010, në lidhjen nr.1, bashkëlidhur vendimit, në rreshtin 5 “Investime”, në shifër bëhet korrigjimi:</w:t>
      </w:r>
    </w:p>
    <w:p w:rsidR="008161BD" w:rsidRPr="008E3CFD" w:rsidRDefault="008161BD" w:rsidP="008161BD">
      <w:pPr>
        <w:pStyle w:val="Paragrafi"/>
      </w:pPr>
    </w:p>
    <w:p w:rsidR="008161BD" w:rsidRPr="008E3CFD" w:rsidRDefault="008161BD" w:rsidP="008161BD">
      <w:pPr>
        <w:pStyle w:val="Paragrafi"/>
        <w:rPr>
          <w:b/>
        </w:rPr>
      </w:pPr>
      <w:r w:rsidRPr="008E3CFD">
        <w:rPr>
          <w:b/>
        </w:rPr>
        <w:t>Ishte:</w:t>
      </w:r>
    </w:p>
    <w:p w:rsidR="008161BD" w:rsidRPr="008E3CFD" w:rsidRDefault="008161BD" w:rsidP="008161BD">
      <w:pPr>
        <w:pStyle w:val="Paragrafi"/>
      </w:pPr>
      <w:r w:rsidRPr="008E3CFD">
        <w:t>120 500 000</w:t>
      </w:r>
    </w:p>
    <w:p w:rsidR="008161BD" w:rsidRPr="008E3CFD" w:rsidRDefault="008161BD" w:rsidP="008161BD">
      <w:pPr>
        <w:pStyle w:val="Paragrafi"/>
      </w:pPr>
    </w:p>
    <w:p w:rsidR="008161BD" w:rsidRPr="008E3CFD" w:rsidRDefault="008161BD" w:rsidP="008161BD">
      <w:pPr>
        <w:pStyle w:val="Paragrafi"/>
        <w:rPr>
          <w:b/>
        </w:rPr>
      </w:pPr>
      <w:r w:rsidRPr="008E3CFD">
        <w:rPr>
          <w:b/>
        </w:rPr>
        <w:t xml:space="preserve">Bëhet: </w:t>
      </w:r>
    </w:p>
    <w:p w:rsidR="008161BD" w:rsidRPr="008E3CFD" w:rsidRDefault="008161BD" w:rsidP="008161BD">
      <w:pPr>
        <w:pStyle w:val="Paragrafi"/>
      </w:pPr>
      <w:r w:rsidRPr="008E3CFD">
        <w:t>120 000 000.</w:t>
      </w:r>
    </w:p>
    <w:p w:rsidR="008161BD" w:rsidRDefault="008161BD" w:rsidP="008161BD"/>
    <w:p w:rsidR="00EE0967" w:rsidRPr="00EF5D4E" w:rsidRDefault="00EE0967" w:rsidP="008161BD">
      <w:pPr>
        <w:widowControl w:val="0"/>
        <w:rPr>
          <w:lang w:val="sq-AL"/>
        </w:rPr>
      </w:pPr>
    </w:p>
    <w:sectPr w:rsidR="00EE0967" w:rsidRPr="00EF5D4E" w:rsidSect="003E4AE9">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5E8" w:rsidRDefault="00D335E8" w:rsidP="00AB0ED6">
      <w:r>
        <w:separator/>
      </w:r>
    </w:p>
  </w:endnote>
  <w:endnote w:type="continuationSeparator" w:id="0">
    <w:p w:rsidR="00D335E8" w:rsidRDefault="00D335E8" w:rsidP="00AB0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80C" w:rsidRDefault="000E680C" w:rsidP="005B362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E680C" w:rsidRDefault="000E680C" w:rsidP="00843A7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80C" w:rsidRDefault="000E680C" w:rsidP="005B362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C18E8">
      <w:rPr>
        <w:rStyle w:val="PageNumber"/>
        <w:noProof/>
      </w:rPr>
      <w:t>1486</w:t>
    </w:r>
    <w:r>
      <w:rPr>
        <w:rStyle w:val="PageNumber"/>
      </w:rPr>
      <w:fldChar w:fldCharType="end"/>
    </w:r>
  </w:p>
  <w:p w:rsidR="000E680C" w:rsidRDefault="000E680C" w:rsidP="00843A76">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80C" w:rsidRDefault="000E680C" w:rsidP="00EE096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E680C" w:rsidRDefault="000E680C" w:rsidP="00EE0967">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80C" w:rsidRDefault="000E680C" w:rsidP="00EE096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1517</w:t>
    </w:r>
    <w:r>
      <w:rPr>
        <w:rStyle w:val="PageNumber"/>
      </w:rPr>
      <w:fldChar w:fldCharType="end"/>
    </w:r>
  </w:p>
  <w:p w:rsidR="000E680C" w:rsidRDefault="000E680C" w:rsidP="00EE096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5E8" w:rsidRDefault="00D335E8" w:rsidP="00AB0ED6">
      <w:r>
        <w:separator/>
      </w:r>
    </w:p>
  </w:footnote>
  <w:footnote w:type="continuationSeparator" w:id="0">
    <w:p w:rsidR="00D335E8" w:rsidRDefault="00D335E8" w:rsidP="00AB0E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4105CA9"/>
    <w:multiLevelType w:val="hybridMultilevel"/>
    <w:tmpl w:val="B652D4F2"/>
    <w:lvl w:ilvl="0">
      <w:start w:val="1"/>
      <w:numFmt w:val="decimal"/>
      <w:lvlText w:val="%1.     "/>
      <w:lvlJc w:val="left"/>
      <w:pPr>
        <w:tabs>
          <w:tab w:val="num" w:pos="720"/>
        </w:tabs>
        <w:ind w:left="0" w:firstLine="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start w:val="1"/>
      <w:numFmt w:val="bullet"/>
      <w:lvlText w:val=""/>
      <w:lvlJc w:val="left"/>
      <w:pPr>
        <w:tabs>
          <w:tab w:val="num" w:pos="1440"/>
        </w:tabs>
        <w:ind w:left="144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E4667"/>
    <w:rsid w:val="0000401A"/>
    <w:rsid w:val="00006C71"/>
    <w:rsid w:val="00006D45"/>
    <w:rsid w:val="00006D6B"/>
    <w:rsid w:val="00007EEC"/>
    <w:rsid w:val="00010028"/>
    <w:rsid w:val="00011150"/>
    <w:rsid w:val="000117D4"/>
    <w:rsid w:val="00011B84"/>
    <w:rsid w:val="00011C94"/>
    <w:rsid w:val="000138F8"/>
    <w:rsid w:val="00014E6C"/>
    <w:rsid w:val="00015B89"/>
    <w:rsid w:val="00016727"/>
    <w:rsid w:val="00016CFD"/>
    <w:rsid w:val="000200D2"/>
    <w:rsid w:val="00020A6C"/>
    <w:rsid w:val="00021275"/>
    <w:rsid w:val="00021A8D"/>
    <w:rsid w:val="00021DA1"/>
    <w:rsid w:val="0002384F"/>
    <w:rsid w:val="000257A5"/>
    <w:rsid w:val="000261DF"/>
    <w:rsid w:val="0002723C"/>
    <w:rsid w:val="00027B41"/>
    <w:rsid w:val="0003053C"/>
    <w:rsid w:val="00031B7D"/>
    <w:rsid w:val="00032027"/>
    <w:rsid w:val="0003529A"/>
    <w:rsid w:val="000429B2"/>
    <w:rsid w:val="000433E0"/>
    <w:rsid w:val="000510D4"/>
    <w:rsid w:val="0005222C"/>
    <w:rsid w:val="00052A16"/>
    <w:rsid w:val="00052CF7"/>
    <w:rsid w:val="00053D2C"/>
    <w:rsid w:val="000547B1"/>
    <w:rsid w:val="00056F8F"/>
    <w:rsid w:val="00057F1D"/>
    <w:rsid w:val="000610EC"/>
    <w:rsid w:val="000614DC"/>
    <w:rsid w:val="000629D5"/>
    <w:rsid w:val="00065258"/>
    <w:rsid w:val="000667DC"/>
    <w:rsid w:val="00066980"/>
    <w:rsid w:val="00070BEC"/>
    <w:rsid w:val="000743CE"/>
    <w:rsid w:val="0007466A"/>
    <w:rsid w:val="000806B5"/>
    <w:rsid w:val="000818A3"/>
    <w:rsid w:val="000818AF"/>
    <w:rsid w:val="00082410"/>
    <w:rsid w:val="00082484"/>
    <w:rsid w:val="00084563"/>
    <w:rsid w:val="00085022"/>
    <w:rsid w:val="00085C6C"/>
    <w:rsid w:val="00085DC1"/>
    <w:rsid w:val="000864B8"/>
    <w:rsid w:val="0008701B"/>
    <w:rsid w:val="0008773D"/>
    <w:rsid w:val="000877B7"/>
    <w:rsid w:val="0009015C"/>
    <w:rsid w:val="0009280E"/>
    <w:rsid w:val="00093E1F"/>
    <w:rsid w:val="00093EF9"/>
    <w:rsid w:val="000946FC"/>
    <w:rsid w:val="00095608"/>
    <w:rsid w:val="00095612"/>
    <w:rsid w:val="000965F2"/>
    <w:rsid w:val="000A065C"/>
    <w:rsid w:val="000A191C"/>
    <w:rsid w:val="000A2F9A"/>
    <w:rsid w:val="000A4212"/>
    <w:rsid w:val="000A4BFB"/>
    <w:rsid w:val="000A609A"/>
    <w:rsid w:val="000A7823"/>
    <w:rsid w:val="000B07CB"/>
    <w:rsid w:val="000B26A8"/>
    <w:rsid w:val="000B26C8"/>
    <w:rsid w:val="000B45B9"/>
    <w:rsid w:val="000B4962"/>
    <w:rsid w:val="000B5B5B"/>
    <w:rsid w:val="000B6C3B"/>
    <w:rsid w:val="000B6ED5"/>
    <w:rsid w:val="000C18E8"/>
    <w:rsid w:val="000C1E5B"/>
    <w:rsid w:val="000C2C33"/>
    <w:rsid w:val="000C3156"/>
    <w:rsid w:val="000C319A"/>
    <w:rsid w:val="000C4F55"/>
    <w:rsid w:val="000C6565"/>
    <w:rsid w:val="000C6C2E"/>
    <w:rsid w:val="000C73C6"/>
    <w:rsid w:val="000D0FCD"/>
    <w:rsid w:val="000D3552"/>
    <w:rsid w:val="000D3BB1"/>
    <w:rsid w:val="000D4790"/>
    <w:rsid w:val="000D513C"/>
    <w:rsid w:val="000D5827"/>
    <w:rsid w:val="000E503F"/>
    <w:rsid w:val="000E5284"/>
    <w:rsid w:val="000E541D"/>
    <w:rsid w:val="000E5FE0"/>
    <w:rsid w:val="000E6710"/>
    <w:rsid w:val="000E680C"/>
    <w:rsid w:val="000E78C1"/>
    <w:rsid w:val="000F079D"/>
    <w:rsid w:val="000F28D4"/>
    <w:rsid w:val="000F295B"/>
    <w:rsid w:val="000F2AAF"/>
    <w:rsid w:val="000F35BB"/>
    <w:rsid w:val="000F400C"/>
    <w:rsid w:val="000F6271"/>
    <w:rsid w:val="000F7236"/>
    <w:rsid w:val="000F7991"/>
    <w:rsid w:val="001005D1"/>
    <w:rsid w:val="0010103E"/>
    <w:rsid w:val="00103AF2"/>
    <w:rsid w:val="0010438A"/>
    <w:rsid w:val="0010600A"/>
    <w:rsid w:val="00111E5A"/>
    <w:rsid w:val="00112024"/>
    <w:rsid w:val="00114168"/>
    <w:rsid w:val="001208E4"/>
    <w:rsid w:val="00120E72"/>
    <w:rsid w:val="00121CF2"/>
    <w:rsid w:val="001251C9"/>
    <w:rsid w:val="00125907"/>
    <w:rsid w:val="00126E2A"/>
    <w:rsid w:val="00130575"/>
    <w:rsid w:val="0013108F"/>
    <w:rsid w:val="001327D8"/>
    <w:rsid w:val="00135D17"/>
    <w:rsid w:val="00135EF0"/>
    <w:rsid w:val="001363CD"/>
    <w:rsid w:val="00136660"/>
    <w:rsid w:val="00142777"/>
    <w:rsid w:val="00151753"/>
    <w:rsid w:val="00151852"/>
    <w:rsid w:val="001519CA"/>
    <w:rsid w:val="0015214D"/>
    <w:rsid w:val="001547AE"/>
    <w:rsid w:val="0015666B"/>
    <w:rsid w:val="0016354D"/>
    <w:rsid w:val="0016425A"/>
    <w:rsid w:val="0016505E"/>
    <w:rsid w:val="0017172E"/>
    <w:rsid w:val="0017197E"/>
    <w:rsid w:val="0017228D"/>
    <w:rsid w:val="00176FAD"/>
    <w:rsid w:val="001779B0"/>
    <w:rsid w:val="00182ED0"/>
    <w:rsid w:val="00183C54"/>
    <w:rsid w:val="0018412E"/>
    <w:rsid w:val="00192DA7"/>
    <w:rsid w:val="001938A0"/>
    <w:rsid w:val="00193CAA"/>
    <w:rsid w:val="00195629"/>
    <w:rsid w:val="00195779"/>
    <w:rsid w:val="001958EC"/>
    <w:rsid w:val="001978FF"/>
    <w:rsid w:val="001A1387"/>
    <w:rsid w:val="001A255C"/>
    <w:rsid w:val="001A26AC"/>
    <w:rsid w:val="001A50EA"/>
    <w:rsid w:val="001A54D7"/>
    <w:rsid w:val="001A575C"/>
    <w:rsid w:val="001B02EE"/>
    <w:rsid w:val="001B15A4"/>
    <w:rsid w:val="001B19DB"/>
    <w:rsid w:val="001B2541"/>
    <w:rsid w:val="001B2CC8"/>
    <w:rsid w:val="001B567D"/>
    <w:rsid w:val="001B57A8"/>
    <w:rsid w:val="001B7BA6"/>
    <w:rsid w:val="001C1AA6"/>
    <w:rsid w:val="001C1FB8"/>
    <w:rsid w:val="001C2C95"/>
    <w:rsid w:val="001C3861"/>
    <w:rsid w:val="001C38C5"/>
    <w:rsid w:val="001C40CA"/>
    <w:rsid w:val="001D31F9"/>
    <w:rsid w:val="001E292F"/>
    <w:rsid w:val="001E2E4D"/>
    <w:rsid w:val="001E2FD9"/>
    <w:rsid w:val="001E5AE3"/>
    <w:rsid w:val="001E6532"/>
    <w:rsid w:val="001F0E05"/>
    <w:rsid w:val="001F30DE"/>
    <w:rsid w:val="001F3CBF"/>
    <w:rsid w:val="001F78C3"/>
    <w:rsid w:val="0020194E"/>
    <w:rsid w:val="002035B5"/>
    <w:rsid w:val="00203E3B"/>
    <w:rsid w:val="0020440A"/>
    <w:rsid w:val="00210DE6"/>
    <w:rsid w:val="00211B46"/>
    <w:rsid w:val="00214F57"/>
    <w:rsid w:val="00223226"/>
    <w:rsid w:val="002232C5"/>
    <w:rsid w:val="002263FB"/>
    <w:rsid w:val="00226FBF"/>
    <w:rsid w:val="002274D9"/>
    <w:rsid w:val="002322C2"/>
    <w:rsid w:val="00232F86"/>
    <w:rsid w:val="002407E9"/>
    <w:rsid w:val="00242093"/>
    <w:rsid w:val="00244543"/>
    <w:rsid w:val="00247D0A"/>
    <w:rsid w:val="0025006D"/>
    <w:rsid w:val="00252049"/>
    <w:rsid w:val="00252413"/>
    <w:rsid w:val="00253CB7"/>
    <w:rsid w:val="0025438E"/>
    <w:rsid w:val="00255B63"/>
    <w:rsid w:val="00257434"/>
    <w:rsid w:val="00260E0D"/>
    <w:rsid w:val="002626FE"/>
    <w:rsid w:val="00263ECA"/>
    <w:rsid w:val="002645A1"/>
    <w:rsid w:val="00266688"/>
    <w:rsid w:val="002672DA"/>
    <w:rsid w:val="00273316"/>
    <w:rsid w:val="00281F3D"/>
    <w:rsid w:val="00282C2D"/>
    <w:rsid w:val="00290D95"/>
    <w:rsid w:val="0029350A"/>
    <w:rsid w:val="00293F17"/>
    <w:rsid w:val="00294284"/>
    <w:rsid w:val="00295B86"/>
    <w:rsid w:val="002963A6"/>
    <w:rsid w:val="00297749"/>
    <w:rsid w:val="002A0E94"/>
    <w:rsid w:val="002A3AEF"/>
    <w:rsid w:val="002A42F1"/>
    <w:rsid w:val="002A6BED"/>
    <w:rsid w:val="002A715E"/>
    <w:rsid w:val="002B3082"/>
    <w:rsid w:val="002B30BB"/>
    <w:rsid w:val="002B7E3F"/>
    <w:rsid w:val="002C0511"/>
    <w:rsid w:val="002C0A7A"/>
    <w:rsid w:val="002C0C37"/>
    <w:rsid w:val="002C1297"/>
    <w:rsid w:val="002C2F06"/>
    <w:rsid w:val="002C338C"/>
    <w:rsid w:val="002C3CC9"/>
    <w:rsid w:val="002C51D5"/>
    <w:rsid w:val="002C6ECB"/>
    <w:rsid w:val="002D14FD"/>
    <w:rsid w:val="002D2C09"/>
    <w:rsid w:val="002E1596"/>
    <w:rsid w:val="002E215E"/>
    <w:rsid w:val="002E22A6"/>
    <w:rsid w:val="002E2501"/>
    <w:rsid w:val="002E285A"/>
    <w:rsid w:val="002E5F4C"/>
    <w:rsid w:val="002E78B6"/>
    <w:rsid w:val="002E78D1"/>
    <w:rsid w:val="002E7B02"/>
    <w:rsid w:val="002F01B5"/>
    <w:rsid w:val="002F103C"/>
    <w:rsid w:val="002F10BB"/>
    <w:rsid w:val="002F2574"/>
    <w:rsid w:val="00302690"/>
    <w:rsid w:val="0030278A"/>
    <w:rsid w:val="00304323"/>
    <w:rsid w:val="00304F1E"/>
    <w:rsid w:val="00305C2C"/>
    <w:rsid w:val="00306D67"/>
    <w:rsid w:val="00310A60"/>
    <w:rsid w:val="003112C5"/>
    <w:rsid w:val="00312732"/>
    <w:rsid w:val="003128AB"/>
    <w:rsid w:val="00312CFF"/>
    <w:rsid w:val="0031394B"/>
    <w:rsid w:val="00314C3A"/>
    <w:rsid w:val="003150BD"/>
    <w:rsid w:val="00316BFE"/>
    <w:rsid w:val="00316E52"/>
    <w:rsid w:val="003178F2"/>
    <w:rsid w:val="00321421"/>
    <w:rsid w:val="00322342"/>
    <w:rsid w:val="003229B5"/>
    <w:rsid w:val="00324C93"/>
    <w:rsid w:val="003269D7"/>
    <w:rsid w:val="00326F2E"/>
    <w:rsid w:val="0033148E"/>
    <w:rsid w:val="00331886"/>
    <w:rsid w:val="00334D6A"/>
    <w:rsid w:val="00335CBE"/>
    <w:rsid w:val="00336D6E"/>
    <w:rsid w:val="00340E70"/>
    <w:rsid w:val="0034107B"/>
    <w:rsid w:val="00341375"/>
    <w:rsid w:val="0034217D"/>
    <w:rsid w:val="003424F2"/>
    <w:rsid w:val="0034306A"/>
    <w:rsid w:val="003439AA"/>
    <w:rsid w:val="003443C0"/>
    <w:rsid w:val="00346871"/>
    <w:rsid w:val="0035043E"/>
    <w:rsid w:val="0035149D"/>
    <w:rsid w:val="003515D8"/>
    <w:rsid w:val="003546EA"/>
    <w:rsid w:val="00354A42"/>
    <w:rsid w:val="00354FD6"/>
    <w:rsid w:val="00360868"/>
    <w:rsid w:val="003610FB"/>
    <w:rsid w:val="00363550"/>
    <w:rsid w:val="003664D2"/>
    <w:rsid w:val="00367009"/>
    <w:rsid w:val="003715D2"/>
    <w:rsid w:val="00375130"/>
    <w:rsid w:val="0037527F"/>
    <w:rsid w:val="00375669"/>
    <w:rsid w:val="00376182"/>
    <w:rsid w:val="003762D0"/>
    <w:rsid w:val="003767F5"/>
    <w:rsid w:val="00376975"/>
    <w:rsid w:val="0037761E"/>
    <w:rsid w:val="0038084A"/>
    <w:rsid w:val="003808CC"/>
    <w:rsid w:val="00385296"/>
    <w:rsid w:val="0039000A"/>
    <w:rsid w:val="00391400"/>
    <w:rsid w:val="0039202B"/>
    <w:rsid w:val="00392437"/>
    <w:rsid w:val="00394A49"/>
    <w:rsid w:val="00396EA9"/>
    <w:rsid w:val="003A0977"/>
    <w:rsid w:val="003A0A51"/>
    <w:rsid w:val="003A181F"/>
    <w:rsid w:val="003A4A87"/>
    <w:rsid w:val="003B3B67"/>
    <w:rsid w:val="003B53E4"/>
    <w:rsid w:val="003B5490"/>
    <w:rsid w:val="003B5507"/>
    <w:rsid w:val="003B5E5E"/>
    <w:rsid w:val="003B67F8"/>
    <w:rsid w:val="003B68FF"/>
    <w:rsid w:val="003B7778"/>
    <w:rsid w:val="003C0A44"/>
    <w:rsid w:val="003C1A30"/>
    <w:rsid w:val="003C4791"/>
    <w:rsid w:val="003C6090"/>
    <w:rsid w:val="003C6983"/>
    <w:rsid w:val="003C6AB0"/>
    <w:rsid w:val="003C6C79"/>
    <w:rsid w:val="003C7649"/>
    <w:rsid w:val="003D0F5E"/>
    <w:rsid w:val="003D719B"/>
    <w:rsid w:val="003D7F8F"/>
    <w:rsid w:val="003E1D2B"/>
    <w:rsid w:val="003E231B"/>
    <w:rsid w:val="003E4AE9"/>
    <w:rsid w:val="003E694F"/>
    <w:rsid w:val="003E6C7A"/>
    <w:rsid w:val="003E7CB2"/>
    <w:rsid w:val="003F062E"/>
    <w:rsid w:val="003F2737"/>
    <w:rsid w:val="003F42FE"/>
    <w:rsid w:val="003F640A"/>
    <w:rsid w:val="00404B4B"/>
    <w:rsid w:val="00405A90"/>
    <w:rsid w:val="004117B6"/>
    <w:rsid w:val="00412910"/>
    <w:rsid w:val="00412FD9"/>
    <w:rsid w:val="00413483"/>
    <w:rsid w:val="0041469A"/>
    <w:rsid w:val="004166FE"/>
    <w:rsid w:val="00417E53"/>
    <w:rsid w:val="00426506"/>
    <w:rsid w:val="004269DE"/>
    <w:rsid w:val="00435E9E"/>
    <w:rsid w:val="0043685F"/>
    <w:rsid w:val="004368DE"/>
    <w:rsid w:val="0044116C"/>
    <w:rsid w:val="004438A2"/>
    <w:rsid w:val="00446187"/>
    <w:rsid w:val="0044762E"/>
    <w:rsid w:val="00451536"/>
    <w:rsid w:val="00452C69"/>
    <w:rsid w:val="004557C5"/>
    <w:rsid w:val="0046076C"/>
    <w:rsid w:val="00460924"/>
    <w:rsid w:val="00460C50"/>
    <w:rsid w:val="0046124A"/>
    <w:rsid w:val="00461F16"/>
    <w:rsid w:val="00463A29"/>
    <w:rsid w:val="00464812"/>
    <w:rsid w:val="00465D0D"/>
    <w:rsid w:val="00466241"/>
    <w:rsid w:val="00466BBD"/>
    <w:rsid w:val="004679FF"/>
    <w:rsid w:val="00467E1F"/>
    <w:rsid w:val="00470A2F"/>
    <w:rsid w:val="00470D2F"/>
    <w:rsid w:val="004717AD"/>
    <w:rsid w:val="00472988"/>
    <w:rsid w:val="00474432"/>
    <w:rsid w:val="00475240"/>
    <w:rsid w:val="00475292"/>
    <w:rsid w:val="00475A4C"/>
    <w:rsid w:val="00476559"/>
    <w:rsid w:val="00476C17"/>
    <w:rsid w:val="00476DF4"/>
    <w:rsid w:val="00481C65"/>
    <w:rsid w:val="00487EC2"/>
    <w:rsid w:val="00490CAD"/>
    <w:rsid w:val="00490EB2"/>
    <w:rsid w:val="0049126F"/>
    <w:rsid w:val="00491621"/>
    <w:rsid w:val="0049204D"/>
    <w:rsid w:val="00493FD7"/>
    <w:rsid w:val="0049502E"/>
    <w:rsid w:val="00495F96"/>
    <w:rsid w:val="00496DCD"/>
    <w:rsid w:val="00496F50"/>
    <w:rsid w:val="004A2F69"/>
    <w:rsid w:val="004A3285"/>
    <w:rsid w:val="004A3BA6"/>
    <w:rsid w:val="004A6156"/>
    <w:rsid w:val="004B013E"/>
    <w:rsid w:val="004B0259"/>
    <w:rsid w:val="004B185F"/>
    <w:rsid w:val="004B45A0"/>
    <w:rsid w:val="004B7E00"/>
    <w:rsid w:val="004C0BB3"/>
    <w:rsid w:val="004C14E5"/>
    <w:rsid w:val="004C2615"/>
    <w:rsid w:val="004C36E7"/>
    <w:rsid w:val="004C57ED"/>
    <w:rsid w:val="004C60ED"/>
    <w:rsid w:val="004D58D8"/>
    <w:rsid w:val="004D5E89"/>
    <w:rsid w:val="004D5FA9"/>
    <w:rsid w:val="004D6FFE"/>
    <w:rsid w:val="004E00F5"/>
    <w:rsid w:val="004E083B"/>
    <w:rsid w:val="004E68D2"/>
    <w:rsid w:val="004E7813"/>
    <w:rsid w:val="004E7AF3"/>
    <w:rsid w:val="004F12F6"/>
    <w:rsid w:val="004F143E"/>
    <w:rsid w:val="004F1F05"/>
    <w:rsid w:val="004F5424"/>
    <w:rsid w:val="004F6896"/>
    <w:rsid w:val="004F7562"/>
    <w:rsid w:val="005004A0"/>
    <w:rsid w:val="00500BD9"/>
    <w:rsid w:val="0050684F"/>
    <w:rsid w:val="005112CF"/>
    <w:rsid w:val="0051241E"/>
    <w:rsid w:val="00513CFD"/>
    <w:rsid w:val="00515FB0"/>
    <w:rsid w:val="00516854"/>
    <w:rsid w:val="005172AB"/>
    <w:rsid w:val="00517A65"/>
    <w:rsid w:val="00531747"/>
    <w:rsid w:val="0053183D"/>
    <w:rsid w:val="00534304"/>
    <w:rsid w:val="00536D2B"/>
    <w:rsid w:val="00540109"/>
    <w:rsid w:val="00541EC2"/>
    <w:rsid w:val="00545DB6"/>
    <w:rsid w:val="00546C74"/>
    <w:rsid w:val="005501B7"/>
    <w:rsid w:val="0055288E"/>
    <w:rsid w:val="00553970"/>
    <w:rsid w:val="0055484B"/>
    <w:rsid w:val="00556E6F"/>
    <w:rsid w:val="00562B30"/>
    <w:rsid w:val="00563463"/>
    <w:rsid w:val="00563DF8"/>
    <w:rsid w:val="005643A0"/>
    <w:rsid w:val="005654D1"/>
    <w:rsid w:val="00566963"/>
    <w:rsid w:val="0056796A"/>
    <w:rsid w:val="00567B3B"/>
    <w:rsid w:val="00567C25"/>
    <w:rsid w:val="0057164C"/>
    <w:rsid w:val="005724E3"/>
    <w:rsid w:val="00572AB5"/>
    <w:rsid w:val="00573415"/>
    <w:rsid w:val="005744C6"/>
    <w:rsid w:val="005765D2"/>
    <w:rsid w:val="00580BFA"/>
    <w:rsid w:val="00580D8D"/>
    <w:rsid w:val="005822F9"/>
    <w:rsid w:val="00583928"/>
    <w:rsid w:val="005839E5"/>
    <w:rsid w:val="00590849"/>
    <w:rsid w:val="0059300F"/>
    <w:rsid w:val="005938B8"/>
    <w:rsid w:val="005950B7"/>
    <w:rsid w:val="005977AA"/>
    <w:rsid w:val="005A0E6A"/>
    <w:rsid w:val="005A34F6"/>
    <w:rsid w:val="005A4A16"/>
    <w:rsid w:val="005A73CD"/>
    <w:rsid w:val="005B1614"/>
    <w:rsid w:val="005B362D"/>
    <w:rsid w:val="005B47F9"/>
    <w:rsid w:val="005B6205"/>
    <w:rsid w:val="005C04BA"/>
    <w:rsid w:val="005C0C0E"/>
    <w:rsid w:val="005C1C9B"/>
    <w:rsid w:val="005C5A42"/>
    <w:rsid w:val="005C7ED9"/>
    <w:rsid w:val="005D5FEB"/>
    <w:rsid w:val="005D6D50"/>
    <w:rsid w:val="005F03D9"/>
    <w:rsid w:val="005F05F1"/>
    <w:rsid w:val="005F16AF"/>
    <w:rsid w:val="005F38ED"/>
    <w:rsid w:val="005F39ED"/>
    <w:rsid w:val="005F43AD"/>
    <w:rsid w:val="005F5F36"/>
    <w:rsid w:val="005F6C7C"/>
    <w:rsid w:val="00600329"/>
    <w:rsid w:val="00600DDC"/>
    <w:rsid w:val="00601F3E"/>
    <w:rsid w:val="00602F38"/>
    <w:rsid w:val="00603B96"/>
    <w:rsid w:val="00605DDC"/>
    <w:rsid w:val="00610345"/>
    <w:rsid w:val="00610846"/>
    <w:rsid w:val="00610DA8"/>
    <w:rsid w:val="00615D60"/>
    <w:rsid w:val="006179E7"/>
    <w:rsid w:val="0062519E"/>
    <w:rsid w:val="00625880"/>
    <w:rsid w:val="006319A3"/>
    <w:rsid w:val="006319C2"/>
    <w:rsid w:val="00631AAE"/>
    <w:rsid w:val="006321E7"/>
    <w:rsid w:val="006329A6"/>
    <w:rsid w:val="006409E7"/>
    <w:rsid w:val="006416AE"/>
    <w:rsid w:val="0064184B"/>
    <w:rsid w:val="0064215C"/>
    <w:rsid w:val="00642FB6"/>
    <w:rsid w:val="0064424C"/>
    <w:rsid w:val="006444CB"/>
    <w:rsid w:val="00644F56"/>
    <w:rsid w:val="006451CF"/>
    <w:rsid w:val="00646BF0"/>
    <w:rsid w:val="00651F40"/>
    <w:rsid w:val="00655467"/>
    <w:rsid w:val="00656382"/>
    <w:rsid w:val="00660C6D"/>
    <w:rsid w:val="006617C8"/>
    <w:rsid w:val="00661BD2"/>
    <w:rsid w:val="00664FE4"/>
    <w:rsid w:val="00665886"/>
    <w:rsid w:val="00665F44"/>
    <w:rsid w:val="006666D9"/>
    <w:rsid w:val="0067029A"/>
    <w:rsid w:val="00671914"/>
    <w:rsid w:val="00671D2F"/>
    <w:rsid w:val="0067315E"/>
    <w:rsid w:val="00676239"/>
    <w:rsid w:val="006811DD"/>
    <w:rsid w:val="00681910"/>
    <w:rsid w:val="00682920"/>
    <w:rsid w:val="00683470"/>
    <w:rsid w:val="00684ADB"/>
    <w:rsid w:val="00686E3D"/>
    <w:rsid w:val="0069082E"/>
    <w:rsid w:val="00690A51"/>
    <w:rsid w:val="00693C52"/>
    <w:rsid w:val="00693EAE"/>
    <w:rsid w:val="0069573C"/>
    <w:rsid w:val="006A2420"/>
    <w:rsid w:val="006B0FBA"/>
    <w:rsid w:val="006B13BA"/>
    <w:rsid w:val="006B2BDA"/>
    <w:rsid w:val="006B57A1"/>
    <w:rsid w:val="006C1071"/>
    <w:rsid w:val="006C16BA"/>
    <w:rsid w:val="006C24A4"/>
    <w:rsid w:val="006C48D3"/>
    <w:rsid w:val="006C5FEA"/>
    <w:rsid w:val="006D0A42"/>
    <w:rsid w:val="006D5CE9"/>
    <w:rsid w:val="006D6CE0"/>
    <w:rsid w:val="006D7166"/>
    <w:rsid w:val="006E0475"/>
    <w:rsid w:val="006E14D8"/>
    <w:rsid w:val="006E1B0F"/>
    <w:rsid w:val="006E4FC1"/>
    <w:rsid w:val="006E6523"/>
    <w:rsid w:val="006E6DF3"/>
    <w:rsid w:val="006E6FF4"/>
    <w:rsid w:val="006E71DA"/>
    <w:rsid w:val="006F090E"/>
    <w:rsid w:val="006F4840"/>
    <w:rsid w:val="006F5786"/>
    <w:rsid w:val="006F7038"/>
    <w:rsid w:val="006F7AC3"/>
    <w:rsid w:val="006F7D93"/>
    <w:rsid w:val="006F7F82"/>
    <w:rsid w:val="00701289"/>
    <w:rsid w:val="00702995"/>
    <w:rsid w:val="00706942"/>
    <w:rsid w:val="00712A03"/>
    <w:rsid w:val="00713A39"/>
    <w:rsid w:val="00714EFE"/>
    <w:rsid w:val="00715700"/>
    <w:rsid w:val="00716810"/>
    <w:rsid w:val="0071783A"/>
    <w:rsid w:val="00717F38"/>
    <w:rsid w:val="007203A9"/>
    <w:rsid w:val="0072100A"/>
    <w:rsid w:val="0072101E"/>
    <w:rsid w:val="00721F17"/>
    <w:rsid w:val="007301AE"/>
    <w:rsid w:val="0073049D"/>
    <w:rsid w:val="0073057F"/>
    <w:rsid w:val="00730699"/>
    <w:rsid w:val="00731DAA"/>
    <w:rsid w:val="00733353"/>
    <w:rsid w:val="0073571F"/>
    <w:rsid w:val="007432C6"/>
    <w:rsid w:val="007443BB"/>
    <w:rsid w:val="007446B1"/>
    <w:rsid w:val="00744726"/>
    <w:rsid w:val="00744A4F"/>
    <w:rsid w:val="00746F0C"/>
    <w:rsid w:val="00750749"/>
    <w:rsid w:val="007522AB"/>
    <w:rsid w:val="007531E7"/>
    <w:rsid w:val="00756608"/>
    <w:rsid w:val="00756EA0"/>
    <w:rsid w:val="00760196"/>
    <w:rsid w:val="00765DC9"/>
    <w:rsid w:val="007701DF"/>
    <w:rsid w:val="00770444"/>
    <w:rsid w:val="007711D2"/>
    <w:rsid w:val="00772428"/>
    <w:rsid w:val="00772A73"/>
    <w:rsid w:val="0077399D"/>
    <w:rsid w:val="00781C0E"/>
    <w:rsid w:val="007826C4"/>
    <w:rsid w:val="0078378F"/>
    <w:rsid w:val="007843D2"/>
    <w:rsid w:val="00791472"/>
    <w:rsid w:val="0079200C"/>
    <w:rsid w:val="00792C45"/>
    <w:rsid w:val="007930AD"/>
    <w:rsid w:val="00794238"/>
    <w:rsid w:val="00797F07"/>
    <w:rsid w:val="007A083F"/>
    <w:rsid w:val="007A4BAD"/>
    <w:rsid w:val="007A5CC5"/>
    <w:rsid w:val="007B0111"/>
    <w:rsid w:val="007B21E2"/>
    <w:rsid w:val="007B2B5E"/>
    <w:rsid w:val="007B578D"/>
    <w:rsid w:val="007B7C8B"/>
    <w:rsid w:val="007C2733"/>
    <w:rsid w:val="007C74E5"/>
    <w:rsid w:val="007C7AC4"/>
    <w:rsid w:val="007C7FD2"/>
    <w:rsid w:val="007D235A"/>
    <w:rsid w:val="007D3CB5"/>
    <w:rsid w:val="007D43F9"/>
    <w:rsid w:val="007D4DA7"/>
    <w:rsid w:val="007E2816"/>
    <w:rsid w:val="007E2F77"/>
    <w:rsid w:val="007E351F"/>
    <w:rsid w:val="007F0BA1"/>
    <w:rsid w:val="007F17AA"/>
    <w:rsid w:val="007F46FA"/>
    <w:rsid w:val="007F48E3"/>
    <w:rsid w:val="007F4F2B"/>
    <w:rsid w:val="007F75F4"/>
    <w:rsid w:val="007F771E"/>
    <w:rsid w:val="008004B4"/>
    <w:rsid w:val="0080193A"/>
    <w:rsid w:val="008029B9"/>
    <w:rsid w:val="00802E6A"/>
    <w:rsid w:val="008044E3"/>
    <w:rsid w:val="00805527"/>
    <w:rsid w:val="00807980"/>
    <w:rsid w:val="008100CF"/>
    <w:rsid w:val="008134C7"/>
    <w:rsid w:val="008161BD"/>
    <w:rsid w:val="0081754C"/>
    <w:rsid w:val="00820621"/>
    <w:rsid w:val="00822F25"/>
    <w:rsid w:val="00826288"/>
    <w:rsid w:val="008263FB"/>
    <w:rsid w:val="0082642A"/>
    <w:rsid w:val="00826B54"/>
    <w:rsid w:val="00827477"/>
    <w:rsid w:val="00827CFE"/>
    <w:rsid w:val="00832173"/>
    <w:rsid w:val="0083470E"/>
    <w:rsid w:val="00834BEA"/>
    <w:rsid w:val="00835580"/>
    <w:rsid w:val="0084005F"/>
    <w:rsid w:val="00841A70"/>
    <w:rsid w:val="00842F69"/>
    <w:rsid w:val="00843140"/>
    <w:rsid w:val="00843A76"/>
    <w:rsid w:val="00844C37"/>
    <w:rsid w:val="008454C3"/>
    <w:rsid w:val="0084675D"/>
    <w:rsid w:val="00846F36"/>
    <w:rsid w:val="00847BDD"/>
    <w:rsid w:val="00850794"/>
    <w:rsid w:val="00851C3F"/>
    <w:rsid w:val="00851D78"/>
    <w:rsid w:val="00851FE7"/>
    <w:rsid w:val="00853E36"/>
    <w:rsid w:val="00854E0A"/>
    <w:rsid w:val="00857193"/>
    <w:rsid w:val="00857C2D"/>
    <w:rsid w:val="00864036"/>
    <w:rsid w:val="00864A79"/>
    <w:rsid w:val="00864CA0"/>
    <w:rsid w:val="00866831"/>
    <w:rsid w:val="00866E38"/>
    <w:rsid w:val="008711C9"/>
    <w:rsid w:val="008724DE"/>
    <w:rsid w:val="00873A6E"/>
    <w:rsid w:val="00873E9C"/>
    <w:rsid w:val="008758D8"/>
    <w:rsid w:val="00875F69"/>
    <w:rsid w:val="00876455"/>
    <w:rsid w:val="008767A5"/>
    <w:rsid w:val="00880E62"/>
    <w:rsid w:val="00882B77"/>
    <w:rsid w:val="008851A0"/>
    <w:rsid w:val="0088778C"/>
    <w:rsid w:val="00887793"/>
    <w:rsid w:val="00890855"/>
    <w:rsid w:val="00890A23"/>
    <w:rsid w:val="00890AEE"/>
    <w:rsid w:val="008918B0"/>
    <w:rsid w:val="00892210"/>
    <w:rsid w:val="00892C3A"/>
    <w:rsid w:val="00894CF7"/>
    <w:rsid w:val="00897283"/>
    <w:rsid w:val="008A0F34"/>
    <w:rsid w:val="008A1C0A"/>
    <w:rsid w:val="008A29E5"/>
    <w:rsid w:val="008A4BEB"/>
    <w:rsid w:val="008A734A"/>
    <w:rsid w:val="008B02DE"/>
    <w:rsid w:val="008B226B"/>
    <w:rsid w:val="008B2526"/>
    <w:rsid w:val="008B476F"/>
    <w:rsid w:val="008B6B2B"/>
    <w:rsid w:val="008B6DBA"/>
    <w:rsid w:val="008C230B"/>
    <w:rsid w:val="008D3136"/>
    <w:rsid w:val="008D59AE"/>
    <w:rsid w:val="008D67E9"/>
    <w:rsid w:val="008D7E0E"/>
    <w:rsid w:val="008E11D2"/>
    <w:rsid w:val="008E7DCE"/>
    <w:rsid w:val="008F102C"/>
    <w:rsid w:val="008F2CD3"/>
    <w:rsid w:val="008F31EA"/>
    <w:rsid w:val="008F4126"/>
    <w:rsid w:val="008F6558"/>
    <w:rsid w:val="008F7404"/>
    <w:rsid w:val="009047C3"/>
    <w:rsid w:val="00906884"/>
    <w:rsid w:val="00906D94"/>
    <w:rsid w:val="00907B01"/>
    <w:rsid w:val="00910DD2"/>
    <w:rsid w:val="00910E3C"/>
    <w:rsid w:val="009127E2"/>
    <w:rsid w:val="00914580"/>
    <w:rsid w:val="00915921"/>
    <w:rsid w:val="00922C94"/>
    <w:rsid w:val="009256F2"/>
    <w:rsid w:val="00926B5A"/>
    <w:rsid w:val="009310E7"/>
    <w:rsid w:val="00931255"/>
    <w:rsid w:val="00932BB0"/>
    <w:rsid w:val="00935498"/>
    <w:rsid w:val="009429CD"/>
    <w:rsid w:val="00943380"/>
    <w:rsid w:val="00944B96"/>
    <w:rsid w:val="00944C69"/>
    <w:rsid w:val="009460BC"/>
    <w:rsid w:val="00950C27"/>
    <w:rsid w:val="00951020"/>
    <w:rsid w:val="00951737"/>
    <w:rsid w:val="00956750"/>
    <w:rsid w:val="00960580"/>
    <w:rsid w:val="00960A63"/>
    <w:rsid w:val="00960FA7"/>
    <w:rsid w:val="009614FA"/>
    <w:rsid w:val="009616BC"/>
    <w:rsid w:val="009634E9"/>
    <w:rsid w:val="0096638E"/>
    <w:rsid w:val="00974398"/>
    <w:rsid w:val="00974477"/>
    <w:rsid w:val="00976658"/>
    <w:rsid w:val="0098063B"/>
    <w:rsid w:val="00980CCA"/>
    <w:rsid w:val="00981DEF"/>
    <w:rsid w:val="00981EB6"/>
    <w:rsid w:val="00982380"/>
    <w:rsid w:val="00982389"/>
    <w:rsid w:val="0098302E"/>
    <w:rsid w:val="00985AEE"/>
    <w:rsid w:val="00985C27"/>
    <w:rsid w:val="009879B5"/>
    <w:rsid w:val="00987F4C"/>
    <w:rsid w:val="009914A0"/>
    <w:rsid w:val="00991FD6"/>
    <w:rsid w:val="0099225A"/>
    <w:rsid w:val="0099317A"/>
    <w:rsid w:val="00997C06"/>
    <w:rsid w:val="009A30D3"/>
    <w:rsid w:val="009A4272"/>
    <w:rsid w:val="009A4AAA"/>
    <w:rsid w:val="009A743C"/>
    <w:rsid w:val="009A7CC6"/>
    <w:rsid w:val="009B381A"/>
    <w:rsid w:val="009B43BE"/>
    <w:rsid w:val="009B5BF5"/>
    <w:rsid w:val="009B787C"/>
    <w:rsid w:val="009C0112"/>
    <w:rsid w:val="009C1710"/>
    <w:rsid w:val="009C1EBD"/>
    <w:rsid w:val="009C72CF"/>
    <w:rsid w:val="009D0A85"/>
    <w:rsid w:val="009D1FCF"/>
    <w:rsid w:val="009D27B0"/>
    <w:rsid w:val="009D3641"/>
    <w:rsid w:val="009D463A"/>
    <w:rsid w:val="009E61E0"/>
    <w:rsid w:val="009E6A06"/>
    <w:rsid w:val="009E6CF8"/>
    <w:rsid w:val="009E7F29"/>
    <w:rsid w:val="009F1844"/>
    <w:rsid w:val="009F2EE2"/>
    <w:rsid w:val="009F53B4"/>
    <w:rsid w:val="009F54A4"/>
    <w:rsid w:val="009F5C08"/>
    <w:rsid w:val="009F60DD"/>
    <w:rsid w:val="009F7CA0"/>
    <w:rsid w:val="00A00C67"/>
    <w:rsid w:val="00A010E3"/>
    <w:rsid w:val="00A01B4C"/>
    <w:rsid w:val="00A0272C"/>
    <w:rsid w:val="00A0578F"/>
    <w:rsid w:val="00A129BD"/>
    <w:rsid w:val="00A13118"/>
    <w:rsid w:val="00A13F0A"/>
    <w:rsid w:val="00A13FB5"/>
    <w:rsid w:val="00A15D0E"/>
    <w:rsid w:val="00A16DA0"/>
    <w:rsid w:val="00A17368"/>
    <w:rsid w:val="00A226DA"/>
    <w:rsid w:val="00A23216"/>
    <w:rsid w:val="00A30A90"/>
    <w:rsid w:val="00A313D4"/>
    <w:rsid w:val="00A3526A"/>
    <w:rsid w:val="00A40B02"/>
    <w:rsid w:val="00A414EB"/>
    <w:rsid w:val="00A42CA0"/>
    <w:rsid w:val="00A4386A"/>
    <w:rsid w:val="00A44D20"/>
    <w:rsid w:val="00A46868"/>
    <w:rsid w:val="00A468C4"/>
    <w:rsid w:val="00A538B9"/>
    <w:rsid w:val="00A53BE8"/>
    <w:rsid w:val="00A553BD"/>
    <w:rsid w:val="00A55F65"/>
    <w:rsid w:val="00A57640"/>
    <w:rsid w:val="00A617F6"/>
    <w:rsid w:val="00A63390"/>
    <w:rsid w:val="00A70E92"/>
    <w:rsid w:val="00A715E1"/>
    <w:rsid w:val="00A71F46"/>
    <w:rsid w:val="00A72BDC"/>
    <w:rsid w:val="00A72C98"/>
    <w:rsid w:val="00A7588B"/>
    <w:rsid w:val="00A76A50"/>
    <w:rsid w:val="00A848E3"/>
    <w:rsid w:val="00A8686E"/>
    <w:rsid w:val="00A872CE"/>
    <w:rsid w:val="00A8783C"/>
    <w:rsid w:val="00A9031D"/>
    <w:rsid w:val="00A90BB0"/>
    <w:rsid w:val="00A90DE8"/>
    <w:rsid w:val="00A9135B"/>
    <w:rsid w:val="00A935C8"/>
    <w:rsid w:val="00A96598"/>
    <w:rsid w:val="00A96A4A"/>
    <w:rsid w:val="00A97E06"/>
    <w:rsid w:val="00AA0575"/>
    <w:rsid w:val="00AA13D1"/>
    <w:rsid w:val="00AA1803"/>
    <w:rsid w:val="00AA1A33"/>
    <w:rsid w:val="00AA2938"/>
    <w:rsid w:val="00AA66C3"/>
    <w:rsid w:val="00AA6FCA"/>
    <w:rsid w:val="00AB0ED6"/>
    <w:rsid w:val="00AB20A9"/>
    <w:rsid w:val="00AB4FD8"/>
    <w:rsid w:val="00AC0C8D"/>
    <w:rsid w:val="00AC2EC7"/>
    <w:rsid w:val="00AC465F"/>
    <w:rsid w:val="00AC47B7"/>
    <w:rsid w:val="00AC7CF3"/>
    <w:rsid w:val="00AD15DA"/>
    <w:rsid w:val="00AE0039"/>
    <w:rsid w:val="00AE12D3"/>
    <w:rsid w:val="00AE167E"/>
    <w:rsid w:val="00AE2427"/>
    <w:rsid w:val="00AE2B78"/>
    <w:rsid w:val="00AE48B6"/>
    <w:rsid w:val="00AE5873"/>
    <w:rsid w:val="00AE790F"/>
    <w:rsid w:val="00AF1AE3"/>
    <w:rsid w:val="00AF2055"/>
    <w:rsid w:val="00AF2890"/>
    <w:rsid w:val="00AF31D8"/>
    <w:rsid w:val="00AF33ED"/>
    <w:rsid w:val="00AF3DCB"/>
    <w:rsid w:val="00AF486D"/>
    <w:rsid w:val="00AF71AB"/>
    <w:rsid w:val="00B02E7F"/>
    <w:rsid w:val="00B0452A"/>
    <w:rsid w:val="00B054F3"/>
    <w:rsid w:val="00B0593A"/>
    <w:rsid w:val="00B06B97"/>
    <w:rsid w:val="00B0756E"/>
    <w:rsid w:val="00B10A55"/>
    <w:rsid w:val="00B11177"/>
    <w:rsid w:val="00B128FF"/>
    <w:rsid w:val="00B14C01"/>
    <w:rsid w:val="00B14F9D"/>
    <w:rsid w:val="00B15129"/>
    <w:rsid w:val="00B167BF"/>
    <w:rsid w:val="00B177E5"/>
    <w:rsid w:val="00B212C9"/>
    <w:rsid w:val="00B21EF4"/>
    <w:rsid w:val="00B23558"/>
    <w:rsid w:val="00B24875"/>
    <w:rsid w:val="00B24E93"/>
    <w:rsid w:val="00B25592"/>
    <w:rsid w:val="00B255D4"/>
    <w:rsid w:val="00B26CE8"/>
    <w:rsid w:val="00B31B5A"/>
    <w:rsid w:val="00B36455"/>
    <w:rsid w:val="00B401B2"/>
    <w:rsid w:val="00B411A9"/>
    <w:rsid w:val="00B413A4"/>
    <w:rsid w:val="00B44DBE"/>
    <w:rsid w:val="00B45318"/>
    <w:rsid w:val="00B47875"/>
    <w:rsid w:val="00B47C66"/>
    <w:rsid w:val="00B504BE"/>
    <w:rsid w:val="00B50E09"/>
    <w:rsid w:val="00B53C8C"/>
    <w:rsid w:val="00B53F46"/>
    <w:rsid w:val="00B543E2"/>
    <w:rsid w:val="00B545CA"/>
    <w:rsid w:val="00B54ED2"/>
    <w:rsid w:val="00B56662"/>
    <w:rsid w:val="00B56E24"/>
    <w:rsid w:val="00B607B6"/>
    <w:rsid w:val="00B62DEB"/>
    <w:rsid w:val="00B66367"/>
    <w:rsid w:val="00B666CE"/>
    <w:rsid w:val="00B71F97"/>
    <w:rsid w:val="00B72A34"/>
    <w:rsid w:val="00B742BE"/>
    <w:rsid w:val="00B75B5A"/>
    <w:rsid w:val="00B75D56"/>
    <w:rsid w:val="00B8015E"/>
    <w:rsid w:val="00B80F7C"/>
    <w:rsid w:val="00B81323"/>
    <w:rsid w:val="00B834F3"/>
    <w:rsid w:val="00B85CCB"/>
    <w:rsid w:val="00B92358"/>
    <w:rsid w:val="00B93478"/>
    <w:rsid w:val="00B9587C"/>
    <w:rsid w:val="00B96348"/>
    <w:rsid w:val="00B9742F"/>
    <w:rsid w:val="00B97936"/>
    <w:rsid w:val="00BA53BD"/>
    <w:rsid w:val="00BA5C44"/>
    <w:rsid w:val="00BA6B7C"/>
    <w:rsid w:val="00BA6DEC"/>
    <w:rsid w:val="00BA700C"/>
    <w:rsid w:val="00BB160A"/>
    <w:rsid w:val="00BB183D"/>
    <w:rsid w:val="00BB4389"/>
    <w:rsid w:val="00BB6A41"/>
    <w:rsid w:val="00BB7AA5"/>
    <w:rsid w:val="00BC1A17"/>
    <w:rsid w:val="00BC3227"/>
    <w:rsid w:val="00BC334D"/>
    <w:rsid w:val="00BC4E6B"/>
    <w:rsid w:val="00BC6C81"/>
    <w:rsid w:val="00BC7B3A"/>
    <w:rsid w:val="00BD07D1"/>
    <w:rsid w:val="00BD33CE"/>
    <w:rsid w:val="00BD33E3"/>
    <w:rsid w:val="00BD546E"/>
    <w:rsid w:val="00BD552D"/>
    <w:rsid w:val="00BD5DD2"/>
    <w:rsid w:val="00BD6062"/>
    <w:rsid w:val="00BE0935"/>
    <w:rsid w:val="00BE0947"/>
    <w:rsid w:val="00BE25B2"/>
    <w:rsid w:val="00BE2A02"/>
    <w:rsid w:val="00BE41F5"/>
    <w:rsid w:val="00BE6681"/>
    <w:rsid w:val="00BF0619"/>
    <w:rsid w:val="00BF10FA"/>
    <w:rsid w:val="00BF6137"/>
    <w:rsid w:val="00C00A6B"/>
    <w:rsid w:val="00C01F60"/>
    <w:rsid w:val="00C02337"/>
    <w:rsid w:val="00C03E52"/>
    <w:rsid w:val="00C06131"/>
    <w:rsid w:val="00C07AEF"/>
    <w:rsid w:val="00C1185C"/>
    <w:rsid w:val="00C13720"/>
    <w:rsid w:val="00C13FF0"/>
    <w:rsid w:val="00C147FB"/>
    <w:rsid w:val="00C17279"/>
    <w:rsid w:val="00C1746D"/>
    <w:rsid w:val="00C20369"/>
    <w:rsid w:val="00C21998"/>
    <w:rsid w:val="00C243FD"/>
    <w:rsid w:val="00C2444D"/>
    <w:rsid w:val="00C2448B"/>
    <w:rsid w:val="00C24C41"/>
    <w:rsid w:val="00C24EC4"/>
    <w:rsid w:val="00C258DD"/>
    <w:rsid w:val="00C273B0"/>
    <w:rsid w:val="00C302CE"/>
    <w:rsid w:val="00C36D06"/>
    <w:rsid w:val="00C37C37"/>
    <w:rsid w:val="00C416E9"/>
    <w:rsid w:val="00C4404D"/>
    <w:rsid w:val="00C445E1"/>
    <w:rsid w:val="00C458CE"/>
    <w:rsid w:val="00C460CA"/>
    <w:rsid w:val="00C50D5C"/>
    <w:rsid w:val="00C521BA"/>
    <w:rsid w:val="00C522E7"/>
    <w:rsid w:val="00C52B17"/>
    <w:rsid w:val="00C53CC0"/>
    <w:rsid w:val="00C54CE4"/>
    <w:rsid w:val="00C56A6B"/>
    <w:rsid w:val="00C62C9B"/>
    <w:rsid w:val="00C6560D"/>
    <w:rsid w:val="00C702D2"/>
    <w:rsid w:val="00C7312A"/>
    <w:rsid w:val="00C73986"/>
    <w:rsid w:val="00C74B02"/>
    <w:rsid w:val="00C74D95"/>
    <w:rsid w:val="00C74E5D"/>
    <w:rsid w:val="00C769D8"/>
    <w:rsid w:val="00C7739D"/>
    <w:rsid w:val="00C81158"/>
    <w:rsid w:val="00C83108"/>
    <w:rsid w:val="00C8511C"/>
    <w:rsid w:val="00C8705D"/>
    <w:rsid w:val="00C87906"/>
    <w:rsid w:val="00C9161A"/>
    <w:rsid w:val="00C923DE"/>
    <w:rsid w:val="00C924BC"/>
    <w:rsid w:val="00C93EE3"/>
    <w:rsid w:val="00C94910"/>
    <w:rsid w:val="00C953B3"/>
    <w:rsid w:val="00CA2508"/>
    <w:rsid w:val="00CA4CA4"/>
    <w:rsid w:val="00CA7622"/>
    <w:rsid w:val="00CB0ACE"/>
    <w:rsid w:val="00CB20D5"/>
    <w:rsid w:val="00CB24BA"/>
    <w:rsid w:val="00CB52D6"/>
    <w:rsid w:val="00CB731E"/>
    <w:rsid w:val="00CC13A3"/>
    <w:rsid w:val="00CC2D7B"/>
    <w:rsid w:val="00CC3975"/>
    <w:rsid w:val="00CC556C"/>
    <w:rsid w:val="00CD11D7"/>
    <w:rsid w:val="00CD16A1"/>
    <w:rsid w:val="00CD2504"/>
    <w:rsid w:val="00CD4346"/>
    <w:rsid w:val="00CE0A47"/>
    <w:rsid w:val="00CE1EBD"/>
    <w:rsid w:val="00CE4667"/>
    <w:rsid w:val="00CE55F2"/>
    <w:rsid w:val="00CE5880"/>
    <w:rsid w:val="00CE5E99"/>
    <w:rsid w:val="00CE6C69"/>
    <w:rsid w:val="00CE6F44"/>
    <w:rsid w:val="00CF1769"/>
    <w:rsid w:val="00CF252C"/>
    <w:rsid w:val="00CF484D"/>
    <w:rsid w:val="00CF553D"/>
    <w:rsid w:val="00CF5C86"/>
    <w:rsid w:val="00CF645D"/>
    <w:rsid w:val="00CF7618"/>
    <w:rsid w:val="00CF7FEA"/>
    <w:rsid w:val="00D00105"/>
    <w:rsid w:val="00D002AE"/>
    <w:rsid w:val="00D02A99"/>
    <w:rsid w:val="00D042B3"/>
    <w:rsid w:val="00D06546"/>
    <w:rsid w:val="00D07620"/>
    <w:rsid w:val="00D07BB1"/>
    <w:rsid w:val="00D12D28"/>
    <w:rsid w:val="00D13359"/>
    <w:rsid w:val="00D15328"/>
    <w:rsid w:val="00D16929"/>
    <w:rsid w:val="00D17D49"/>
    <w:rsid w:val="00D239B5"/>
    <w:rsid w:val="00D257D9"/>
    <w:rsid w:val="00D26181"/>
    <w:rsid w:val="00D30BD9"/>
    <w:rsid w:val="00D32187"/>
    <w:rsid w:val="00D32A92"/>
    <w:rsid w:val="00D335E8"/>
    <w:rsid w:val="00D357B6"/>
    <w:rsid w:val="00D40F82"/>
    <w:rsid w:val="00D4170D"/>
    <w:rsid w:val="00D41B5C"/>
    <w:rsid w:val="00D427A8"/>
    <w:rsid w:val="00D45309"/>
    <w:rsid w:val="00D46111"/>
    <w:rsid w:val="00D51C0A"/>
    <w:rsid w:val="00D5259E"/>
    <w:rsid w:val="00D53358"/>
    <w:rsid w:val="00D57562"/>
    <w:rsid w:val="00D579E4"/>
    <w:rsid w:val="00D61C01"/>
    <w:rsid w:val="00D626E6"/>
    <w:rsid w:val="00D6499A"/>
    <w:rsid w:val="00D64D6B"/>
    <w:rsid w:val="00D652B4"/>
    <w:rsid w:val="00D70F88"/>
    <w:rsid w:val="00D72680"/>
    <w:rsid w:val="00D7447C"/>
    <w:rsid w:val="00D74801"/>
    <w:rsid w:val="00D75281"/>
    <w:rsid w:val="00D755CD"/>
    <w:rsid w:val="00D761DC"/>
    <w:rsid w:val="00D769CC"/>
    <w:rsid w:val="00D807C5"/>
    <w:rsid w:val="00D80EB0"/>
    <w:rsid w:val="00D85FC1"/>
    <w:rsid w:val="00D87277"/>
    <w:rsid w:val="00D97003"/>
    <w:rsid w:val="00DA30C3"/>
    <w:rsid w:val="00DA3407"/>
    <w:rsid w:val="00DA44D7"/>
    <w:rsid w:val="00DA6244"/>
    <w:rsid w:val="00DA7BE7"/>
    <w:rsid w:val="00DB06C8"/>
    <w:rsid w:val="00DB181F"/>
    <w:rsid w:val="00DB7976"/>
    <w:rsid w:val="00DC1FFD"/>
    <w:rsid w:val="00DC2B78"/>
    <w:rsid w:val="00DC3F0A"/>
    <w:rsid w:val="00DC4273"/>
    <w:rsid w:val="00DC4F94"/>
    <w:rsid w:val="00DC5194"/>
    <w:rsid w:val="00DC598A"/>
    <w:rsid w:val="00DC5AE4"/>
    <w:rsid w:val="00DC6DDC"/>
    <w:rsid w:val="00DD216C"/>
    <w:rsid w:val="00DD3069"/>
    <w:rsid w:val="00DD3363"/>
    <w:rsid w:val="00DD3E36"/>
    <w:rsid w:val="00DD4452"/>
    <w:rsid w:val="00DD497A"/>
    <w:rsid w:val="00DD4F28"/>
    <w:rsid w:val="00DD6104"/>
    <w:rsid w:val="00DD70ED"/>
    <w:rsid w:val="00DE05D2"/>
    <w:rsid w:val="00DE0789"/>
    <w:rsid w:val="00DE1D7D"/>
    <w:rsid w:val="00DE2B86"/>
    <w:rsid w:val="00DE30E3"/>
    <w:rsid w:val="00DE3103"/>
    <w:rsid w:val="00DE3106"/>
    <w:rsid w:val="00DE5DA5"/>
    <w:rsid w:val="00DE7447"/>
    <w:rsid w:val="00DF2006"/>
    <w:rsid w:val="00DF2897"/>
    <w:rsid w:val="00E00AA5"/>
    <w:rsid w:val="00E00FAA"/>
    <w:rsid w:val="00E066A8"/>
    <w:rsid w:val="00E06D83"/>
    <w:rsid w:val="00E06DAE"/>
    <w:rsid w:val="00E073FE"/>
    <w:rsid w:val="00E07B8E"/>
    <w:rsid w:val="00E11060"/>
    <w:rsid w:val="00E1151A"/>
    <w:rsid w:val="00E121C1"/>
    <w:rsid w:val="00E12DEC"/>
    <w:rsid w:val="00E15BF2"/>
    <w:rsid w:val="00E15EB3"/>
    <w:rsid w:val="00E1717A"/>
    <w:rsid w:val="00E17B5A"/>
    <w:rsid w:val="00E2031B"/>
    <w:rsid w:val="00E26860"/>
    <w:rsid w:val="00E30DEB"/>
    <w:rsid w:val="00E33285"/>
    <w:rsid w:val="00E35A2C"/>
    <w:rsid w:val="00E35C61"/>
    <w:rsid w:val="00E35D93"/>
    <w:rsid w:val="00E37CBC"/>
    <w:rsid w:val="00E42265"/>
    <w:rsid w:val="00E4266F"/>
    <w:rsid w:val="00E43E03"/>
    <w:rsid w:val="00E4658B"/>
    <w:rsid w:val="00E47D5B"/>
    <w:rsid w:val="00E52B28"/>
    <w:rsid w:val="00E5427D"/>
    <w:rsid w:val="00E544A1"/>
    <w:rsid w:val="00E544E8"/>
    <w:rsid w:val="00E61373"/>
    <w:rsid w:val="00E63813"/>
    <w:rsid w:val="00E63AB0"/>
    <w:rsid w:val="00E64ABA"/>
    <w:rsid w:val="00E66191"/>
    <w:rsid w:val="00E669CA"/>
    <w:rsid w:val="00E67058"/>
    <w:rsid w:val="00E73666"/>
    <w:rsid w:val="00E754B2"/>
    <w:rsid w:val="00E768D1"/>
    <w:rsid w:val="00E7748E"/>
    <w:rsid w:val="00E804F5"/>
    <w:rsid w:val="00E80967"/>
    <w:rsid w:val="00E826EA"/>
    <w:rsid w:val="00E83D1F"/>
    <w:rsid w:val="00E85B8A"/>
    <w:rsid w:val="00E85DC6"/>
    <w:rsid w:val="00E86979"/>
    <w:rsid w:val="00E86EEE"/>
    <w:rsid w:val="00E8798F"/>
    <w:rsid w:val="00E87C75"/>
    <w:rsid w:val="00E90459"/>
    <w:rsid w:val="00E92104"/>
    <w:rsid w:val="00E93110"/>
    <w:rsid w:val="00E9620E"/>
    <w:rsid w:val="00E97650"/>
    <w:rsid w:val="00EA101C"/>
    <w:rsid w:val="00EA59AB"/>
    <w:rsid w:val="00EA6276"/>
    <w:rsid w:val="00EA6FEA"/>
    <w:rsid w:val="00EB4865"/>
    <w:rsid w:val="00EB4AEA"/>
    <w:rsid w:val="00EB5034"/>
    <w:rsid w:val="00EB6D93"/>
    <w:rsid w:val="00EB7A90"/>
    <w:rsid w:val="00EC1FB6"/>
    <w:rsid w:val="00EC2451"/>
    <w:rsid w:val="00EC2C66"/>
    <w:rsid w:val="00EC3376"/>
    <w:rsid w:val="00EC38E1"/>
    <w:rsid w:val="00EC7F8B"/>
    <w:rsid w:val="00ED11A0"/>
    <w:rsid w:val="00ED172A"/>
    <w:rsid w:val="00ED3C24"/>
    <w:rsid w:val="00ED480A"/>
    <w:rsid w:val="00ED4F5C"/>
    <w:rsid w:val="00ED59F4"/>
    <w:rsid w:val="00ED6AF5"/>
    <w:rsid w:val="00ED75B5"/>
    <w:rsid w:val="00ED766F"/>
    <w:rsid w:val="00EE0967"/>
    <w:rsid w:val="00EE3387"/>
    <w:rsid w:val="00EE42CF"/>
    <w:rsid w:val="00EE63E0"/>
    <w:rsid w:val="00EE749E"/>
    <w:rsid w:val="00EE7B94"/>
    <w:rsid w:val="00EE7FB2"/>
    <w:rsid w:val="00EF121D"/>
    <w:rsid w:val="00EF155A"/>
    <w:rsid w:val="00EF2139"/>
    <w:rsid w:val="00EF427D"/>
    <w:rsid w:val="00EF4DBA"/>
    <w:rsid w:val="00EF5D4E"/>
    <w:rsid w:val="00EF665F"/>
    <w:rsid w:val="00EF79A7"/>
    <w:rsid w:val="00EF7BD1"/>
    <w:rsid w:val="00EF7D37"/>
    <w:rsid w:val="00F01354"/>
    <w:rsid w:val="00F03DB8"/>
    <w:rsid w:val="00F07DEC"/>
    <w:rsid w:val="00F108D8"/>
    <w:rsid w:val="00F14AB8"/>
    <w:rsid w:val="00F16266"/>
    <w:rsid w:val="00F17575"/>
    <w:rsid w:val="00F2208B"/>
    <w:rsid w:val="00F237C6"/>
    <w:rsid w:val="00F27418"/>
    <w:rsid w:val="00F277EA"/>
    <w:rsid w:val="00F27C14"/>
    <w:rsid w:val="00F31860"/>
    <w:rsid w:val="00F31F72"/>
    <w:rsid w:val="00F32721"/>
    <w:rsid w:val="00F32DE5"/>
    <w:rsid w:val="00F34E76"/>
    <w:rsid w:val="00F35BDE"/>
    <w:rsid w:val="00F36043"/>
    <w:rsid w:val="00F36BD5"/>
    <w:rsid w:val="00F458E7"/>
    <w:rsid w:val="00F46004"/>
    <w:rsid w:val="00F46F8F"/>
    <w:rsid w:val="00F47570"/>
    <w:rsid w:val="00F5465A"/>
    <w:rsid w:val="00F55B1A"/>
    <w:rsid w:val="00F5632A"/>
    <w:rsid w:val="00F56808"/>
    <w:rsid w:val="00F56DF8"/>
    <w:rsid w:val="00F579E3"/>
    <w:rsid w:val="00F709F9"/>
    <w:rsid w:val="00F72089"/>
    <w:rsid w:val="00F734BC"/>
    <w:rsid w:val="00F74072"/>
    <w:rsid w:val="00F7768D"/>
    <w:rsid w:val="00F803AA"/>
    <w:rsid w:val="00F84F01"/>
    <w:rsid w:val="00F85262"/>
    <w:rsid w:val="00F86B7C"/>
    <w:rsid w:val="00F87C0F"/>
    <w:rsid w:val="00F93D18"/>
    <w:rsid w:val="00F94FFD"/>
    <w:rsid w:val="00F97D06"/>
    <w:rsid w:val="00FA49A4"/>
    <w:rsid w:val="00FA5350"/>
    <w:rsid w:val="00FA6DA8"/>
    <w:rsid w:val="00FA71DE"/>
    <w:rsid w:val="00FA78AB"/>
    <w:rsid w:val="00FB0AC7"/>
    <w:rsid w:val="00FB196C"/>
    <w:rsid w:val="00FB2BA5"/>
    <w:rsid w:val="00FB37A9"/>
    <w:rsid w:val="00FB38AD"/>
    <w:rsid w:val="00FB4A53"/>
    <w:rsid w:val="00FB637D"/>
    <w:rsid w:val="00FB65A9"/>
    <w:rsid w:val="00FC0814"/>
    <w:rsid w:val="00FC16F2"/>
    <w:rsid w:val="00FC30A9"/>
    <w:rsid w:val="00FC463F"/>
    <w:rsid w:val="00FC603F"/>
    <w:rsid w:val="00FC6D3B"/>
    <w:rsid w:val="00FC736A"/>
    <w:rsid w:val="00FC7BEB"/>
    <w:rsid w:val="00FD1E30"/>
    <w:rsid w:val="00FD6C28"/>
    <w:rsid w:val="00FD7957"/>
    <w:rsid w:val="00FE1802"/>
    <w:rsid w:val="00FE1E21"/>
    <w:rsid w:val="00FE5A94"/>
    <w:rsid w:val="00FE6457"/>
    <w:rsid w:val="00FE7E63"/>
    <w:rsid w:val="00FF15DB"/>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786DDBF-2196-4C67-822C-501BE3CD7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link w:val="AutoritetiChar"/>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paragraph" w:styleId="NormalWeb">
    <w:name w:val="Normal (Web)"/>
    <w:basedOn w:val="Normal"/>
    <w:rsid w:val="00CE4667"/>
    <w:pPr>
      <w:spacing w:before="100" w:beforeAutospacing="1" w:after="100" w:afterAutospacing="1"/>
    </w:pPr>
  </w:style>
  <w:style w:type="table" w:styleId="TableGrid">
    <w:name w:val="Table Grid"/>
    <w:basedOn w:val="TableNormal"/>
    <w:rsid w:val="00E63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E0967"/>
    <w:pPr>
      <w:tabs>
        <w:tab w:val="center" w:pos="4320"/>
        <w:tab w:val="right" w:pos="8640"/>
      </w:tabs>
    </w:pPr>
  </w:style>
  <w:style w:type="character" w:styleId="PageNumber">
    <w:name w:val="page number"/>
    <w:basedOn w:val="DefaultParagraphFont"/>
    <w:rsid w:val="00EE0967"/>
  </w:style>
  <w:style w:type="paragraph" w:styleId="BalloonText">
    <w:name w:val="Balloon Text"/>
    <w:basedOn w:val="Normal"/>
    <w:semiHidden/>
    <w:rsid w:val="003112C5"/>
    <w:rPr>
      <w:rFonts w:ascii="Tahoma" w:hAnsi="Tahoma" w:cs="Tahoma"/>
      <w:sz w:val="16"/>
      <w:szCs w:val="16"/>
    </w:rPr>
  </w:style>
  <w:style w:type="character" w:customStyle="1" w:styleId="apple-converted-space">
    <w:name w:val="apple-converted-space"/>
    <w:basedOn w:val="DefaultParagraphFont"/>
    <w:rsid w:val="00AF71AB"/>
  </w:style>
  <w:style w:type="paragraph" w:customStyle="1" w:styleId="bazligjpropozues0">
    <w:name w:val="bazligjpropozues"/>
    <w:basedOn w:val="Normal"/>
    <w:rsid w:val="00AF71AB"/>
    <w:pPr>
      <w:spacing w:before="100" w:beforeAutospacing="1" w:after="100" w:afterAutospacing="1" w:line="276" w:lineRule="auto"/>
    </w:pPr>
    <w:rPr>
      <w:rFonts w:ascii="Calibri" w:eastAsia="MS Mincho" w:hAnsi="Calibri"/>
      <w:sz w:val="22"/>
      <w:szCs w:val="22"/>
      <w:lang w:val="sq-AL" w:eastAsia="tr-TR"/>
    </w:rPr>
  </w:style>
  <w:style w:type="paragraph" w:customStyle="1" w:styleId="CM43">
    <w:name w:val="CM43"/>
    <w:basedOn w:val="Normal"/>
    <w:next w:val="Normal"/>
    <w:rsid w:val="00AF71AB"/>
    <w:pPr>
      <w:widowControl w:val="0"/>
      <w:autoSpaceDE w:val="0"/>
      <w:autoSpaceDN w:val="0"/>
      <w:adjustRightInd w:val="0"/>
      <w:spacing w:after="200" w:line="276" w:lineRule="auto"/>
    </w:pPr>
    <w:rPr>
      <w:rFonts w:ascii="Calibri" w:eastAsia="MS Mincho" w:hAnsi="Calibri"/>
      <w:sz w:val="22"/>
      <w:szCs w:val="22"/>
      <w:lang w:val="sq-AL" w:eastAsia="tr-TR"/>
    </w:rPr>
  </w:style>
  <w:style w:type="paragraph" w:customStyle="1" w:styleId="CM5">
    <w:name w:val="CM5"/>
    <w:basedOn w:val="Normal"/>
    <w:next w:val="Normal"/>
    <w:rsid w:val="00AF71AB"/>
    <w:pPr>
      <w:widowControl w:val="0"/>
      <w:autoSpaceDE w:val="0"/>
      <w:autoSpaceDN w:val="0"/>
      <w:adjustRightInd w:val="0"/>
      <w:spacing w:after="200" w:line="276" w:lineRule="auto"/>
    </w:pPr>
    <w:rPr>
      <w:rFonts w:ascii="Calibri" w:eastAsia="MS Mincho" w:hAnsi="Calibri"/>
      <w:sz w:val="22"/>
      <w:szCs w:val="22"/>
      <w:lang w:val="sq-AL" w:eastAsia="tr-TR"/>
    </w:rPr>
  </w:style>
  <w:style w:type="paragraph" w:customStyle="1" w:styleId="CM6">
    <w:name w:val="CM6"/>
    <w:basedOn w:val="Normal"/>
    <w:next w:val="Normal"/>
    <w:rsid w:val="00AF71AB"/>
    <w:pPr>
      <w:widowControl w:val="0"/>
      <w:autoSpaceDE w:val="0"/>
      <w:autoSpaceDN w:val="0"/>
      <w:adjustRightInd w:val="0"/>
      <w:spacing w:after="200" w:line="276" w:lineRule="auto"/>
    </w:pPr>
    <w:rPr>
      <w:rFonts w:ascii="Calibri" w:eastAsia="MS Mincho" w:hAnsi="Calibri"/>
      <w:sz w:val="22"/>
      <w:szCs w:val="22"/>
      <w:lang w:val="sq-AL" w:eastAsia="tr-TR"/>
    </w:rPr>
  </w:style>
  <w:style w:type="paragraph" w:customStyle="1" w:styleId="CM7">
    <w:name w:val="CM7"/>
    <w:basedOn w:val="Normal"/>
    <w:next w:val="Normal"/>
    <w:rsid w:val="00AF71AB"/>
    <w:pPr>
      <w:widowControl w:val="0"/>
      <w:autoSpaceDE w:val="0"/>
      <w:autoSpaceDN w:val="0"/>
      <w:adjustRightInd w:val="0"/>
      <w:spacing w:after="200" w:line="276" w:lineRule="auto"/>
    </w:pPr>
    <w:rPr>
      <w:rFonts w:ascii="Calibri" w:eastAsia="MS Mincho" w:hAnsi="Calibri"/>
      <w:sz w:val="22"/>
      <w:szCs w:val="22"/>
      <w:lang w:val="sq-AL" w:eastAsia="tr-TR"/>
    </w:rPr>
  </w:style>
  <w:style w:type="character" w:customStyle="1" w:styleId="DeltaViewDeletion">
    <w:name w:val="DeltaView Deletion"/>
    <w:rsid w:val="00AF71AB"/>
    <w:rPr>
      <w:strike/>
      <w:color w:val="FF0000"/>
      <w:spacing w:val="0"/>
    </w:rPr>
  </w:style>
  <w:style w:type="character" w:customStyle="1" w:styleId="DeltaViewInsertion">
    <w:name w:val="DeltaView Insertion"/>
    <w:rsid w:val="00AF71AB"/>
    <w:rPr>
      <w:color w:val="0000FF"/>
      <w:spacing w:val="0"/>
      <w:u w:val="double"/>
    </w:rPr>
  </w:style>
  <w:style w:type="character" w:customStyle="1" w:styleId="DeltaViewMoveDestination">
    <w:name w:val="DeltaView Move Destination"/>
    <w:rsid w:val="00AF71AB"/>
    <w:rPr>
      <w:color w:val="00C000"/>
      <w:spacing w:val="0"/>
      <w:u w:val="double"/>
    </w:rPr>
  </w:style>
  <w:style w:type="paragraph" w:customStyle="1" w:styleId="paragrafi0">
    <w:name w:val="paragrafi"/>
    <w:basedOn w:val="Normal"/>
    <w:rsid w:val="00AF71AB"/>
    <w:pPr>
      <w:spacing w:before="100" w:beforeAutospacing="1" w:after="100" w:afterAutospacing="1" w:line="276" w:lineRule="auto"/>
    </w:pPr>
    <w:rPr>
      <w:rFonts w:ascii="Calibri" w:eastAsia="MS Mincho" w:hAnsi="Calibri"/>
      <w:sz w:val="22"/>
      <w:szCs w:val="22"/>
      <w:lang w:val="sq-AL" w:eastAsia="tr-TR"/>
    </w:rPr>
  </w:style>
  <w:style w:type="paragraph" w:customStyle="1" w:styleId="titulli0">
    <w:name w:val="titulli"/>
    <w:basedOn w:val="Normal"/>
    <w:rsid w:val="00AF71AB"/>
    <w:pPr>
      <w:spacing w:before="100" w:beforeAutospacing="1" w:after="100" w:afterAutospacing="1" w:line="276" w:lineRule="auto"/>
    </w:pPr>
    <w:rPr>
      <w:rFonts w:ascii="Calibri" w:eastAsia="MS Mincho" w:hAnsi="Calibri"/>
      <w:sz w:val="22"/>
      <w:szCs w:val="22"/>
      <w:lang w:val="sq-AL" w:eastAsia="tr-TR"/>
    </w:rPr>
  </w:style>
  <w:style w:type="paragraph" w:customStyle="1" w:styleId="vendosi0">
    <w:name w:val="vendosi"/>
    <w:basedOn w:val="Normal"/>
    <w:rsid w:val="00AF71AB"/>
    <w:pPr>
      <w:spacing w:before="100" w:beforeAutospacing="1" w:after="100" w:afterAutospacing="1" w:line="276" w:lineRule="auto"/>
    </w:pPr>
    <w:rPr>
      <w:rFonts w:ascii="Calibri" w:eastAsia="MS Mincho" w:hAnsi="Calibri"/>
      <w:sz w:val="22"/>
      <w:szCs w:val="22"/>
      <w:lang w:val="sq-AL" w:eastAsia="tr-TR"/>
    </w:rPr>
  </w:style>
  <w:style w:type="paragraph" w:customStyle="1" w:styleId="CharCharCharCharCharChar">
    <w:name w:val=" Char Char Char Char Char Char"/>
    <w:basedOn w:val="Normal"/>
    <w:rsid w:val="00AF71AB"/>
    <w:pPr>
      <w:widowControl w:val="0"/>
      <w:adjustRightInd w:val="0"/>
      <w:spacing w:after="200" w:line="360" w:lineRule="atLeast"/>
      <w:jc w:val="both"/>
      <w:textAlignment w:val="baseline"/>
    </w:pPr>
    <w:rPr>
      <w:rFonts w:ascii="Calibri" w:eastAsia="MS Mincho" w:hAnsi="Calibri"/>
      <w:sz w:val="22"/>
      <w:szCs w:val="22"/>
      <w:lang w:val="pl-PL" w:eastAsia="pl-PL"/>
    </w:rPr>
  </w:style>
  <w:style w:type="paragraph" w:customStyle="1" w:styleId="CharCharCharCharCharCharCharChar1CharCharCharChar">
    <w:name w:val=" Char Char Char Char Char Char Char Char1 Char Char Char Char"/>
    <w:basedOn w:val="Normal"/>
    <w:rsid w:val="00AF71AB"/>
    <w:pPr>
      <w:spacing w:after="160" w:line="240" w:lineRule="exact"/>
    </w:pPr>
    <w:rPr>
      <w:rFonts w:ascii="Tahoma" w:eastAsia="MS Mincho" w:hAnsi="Tahoma"/>
      <w:sz w:val="20"/>
      <w:szCs w:val="20"/>
    </w:rPr>
  </w:style>
  <w:style w:type="paragraph" w:customStyle="1" w:styleId="autoriteti0">
    <w:name w:val="autoriteti"/>
    <w:basedOn w:val="Normal"/>
    <w:rsid w:val="00AF71AB"/>
    <w:pPr>
      <w:spacing w:before="100" w:beforeAutospacing="1" w:after="100" w:afterAutospacing="1" w:line="276" w:lineRule="auto"/>
    </w:pPr>
    <w:rPr>
      <w:rFonts w:ascii="Calibri" w:eastAsia="MS Mincho" w:hAnsi="Calibri"/>
      <w:sz w:val="22"/>
      <w:szCs w:val="22"/>
      <w:lang w:val="en-GB" w:eastAsia="en-GB"/>
    </w:rPr>
  </w:style>
  <w:style w:type="paragraph" w:customStyle="1" w:styleId="autoritetiemer0">
    <w:name w:val="autoritetiemer"/>
    <w:basedOn w:val="Normal"/>
    <w:rsid w:val="00AF71AB"/>
    <w:pPr>
      <w:spacing w:before="100" w:beforeAutospacing="1" w:after="100" w:afterAutospacing="1" w:line="276" w:lineRule="auto"/>
    </w:pPr>
    <w:rPr>
      <w:rFonts w:ascii="Calibri" w:eastAsia="MS Mincho" w:hAnsi="Calibri"/>
      <w:sz w:val="22"/>
      <w:szCs w:val="22"/>
      <w:lang w:val="en-GB" w:eastAsia="en-GB"/>
    </w:rPr>
  </w:style>
  <w:style w:type="paragraph" w:customStyle="1" w:styleId="AZSectionHeading2">
    <w:name w:val="AZ Section Heading 2"/>
    <w:basedOn w:val="Normal"/>
    <w:rsid w:val="00AF71AB"/>
    <w:pPr>
      <w:spacing w:after="180" w:line="276" w:lineRule="auto"/>
      <w:ind w:left="2160" w:hanging="720"/>
    </w:pPr>
    <w:rPr>
      <w:rFonts w:ascii="Calibri" w:eastAsia="MS Mincho" w:hAnsi="Calibri"/>
      <w:b/>
      <w:iCs/>
      <w:sz w:val="22"/>
      <w:szCs w:val="22"/>
    </w:rPr>
  </w:style>
  <w:style w:type="paragraph" w:customStyle="1" w:styleId="BankNormal">
    <w:name w:val="BankNormal"/>
    <w:basedOn w:val="Normal"/>
    <w:rsid w:val="00AF71AB"/>
    <w:pPr>
      <w:spacing w:after="240" w:line="276" w:lineRule="auto"/>
    </w:pPr>
    <w:rPr>
      <w:rFonts w:ascii="Calibri" w:eastAsia="MS Mincho" w:hAnsi="Calibri"/>
      <w:sz w:val="22"/>
      <w:szCs w:val="20"/>
    </w:rPr>
  </w:style>
  <w:style w:type="paragraph" w:customStyle="1" w:styleId="Bullet">
    <w:name w:val="Bullet"/>
    <w:basedOn w:val="Normal"/>
    <w:rsid w:val="00AF71AB"/>
    <w:pPr>
      <w:numPr>
        <w:ilvl w:val="5"/>
        <w:numId w:val="4"/>
      </w:numPr>
      <w:spacing w:after="200" w:line="276" w:lineRule="auto"/>
    </w:pPr>
    <w:rPr>
      <w:rFonts w:ascii="Calibri" w:eastAsia="MS Mincho" w:hAnsi="Calibri"/>
      <w:sz w:val="22"/>
      <w:szCs w:val="22"/>
    </w:rPr>
  </w:style>
  <w:style w:type="paragraph" w:customStyle="1" w:styleId="MainParanoChapter">
    <w:name w:val="Main Para no Chapter #"/>
    <w:basedOn w:val="Normal"/>
    <w:rsid w:val="00AF71AB"/>
    <w:pPr>
      <w:spacing w:after="240" w:line="276" w:lineRule="auto"/>
      <w:outlineLvl w:val="1"/>
    </w:pPr>
    <w:rPr>
      <w:rFonts w:ascii="Calibri" w:eastAsia="MS Mincho" w:hAnsi="Calibri"/>
      <w:sz w:val="22"/>
      <w:szCs w:val="22"/>
    </w:rPr>
  </w:style>
  <w:style w:type="paragraph" w:customStyle="1" w:styleId="MainParawithChapter">
    <w:name w:val="Main Para with Chapter#"/>
    <w:basedOn w:val="Normal"/>
    <w:rsid w:val="00AF71AB"/>
    <w:pPr>
      <w:tabs>
        <w:tab w:val="num" w:pos="360"/>
      </w:tabs>
      <w:spacing w:after="240" w:line="276" w:lineRule="auto"/>
      <w:outlineLvl w:val="1"/>
    </w:pPr>
    <w:rPr>
      <w:rFonts w:ascii="Calibri" w:eastAsia="MS Mincho" w:hAnsi="Calibri"/>
      <w:sz w:val="22"/>
      <w:szCs w:val="22"/>
    </w:rPr>
  </w:style>
  <w:style w:type="paragraph" w:customStyle="1" w:styleId="MainParagraph">
    <w:name w:val="Main Paragraph"/>
    <w:basedOn w:val="Normal"/>
    <w:rsid w:val="00AF71AB"/>
    <w:pPr>
      <w:spacing w:after="200" w:line="276" w:lineRule="auto"/>
      <w:jc w:val="both"/>
    </w:pPr>
    <w:rPr>
      <w:rFonts w:ascii="Calibri" w:eastAsia="MS Mincho" w:hAnsi="Calibri"/>
      <w:sz w:val="22"/>
      <w:szCs w:val="22"/>
    </w:rPr>
  </w:style>
  <w:style w:type="paragraph" w:customStyle="1" w:styleId="Paratable">
    <w:name w:val="Para_table"/>
    <w:basedOn w:val="Normal"/>
    <w:rsid w:val="00AF71AB"/>
    <w:pPr>
      <w:spacing w:before="60" w:after="60" w:line="276" w:lineRule="auto"/>
    </w:pPr>
    <w:rPr>
      <w:rFonts w:ascii="Arial" w:eastAsia="Times" w:hAnsi="Arial" w:cs="Arial"/>
      <w:sz w:val="20"/>
      <w:szCs w:val="20"/>
      <w:lang w:val="en-GB"/>
    </w:rPr>
  </w:style>
  <w:style w:type="paragraph" w:customStyle="1" w:styleId="PDSAnnexHeading">
    <w:name w:val="PDS Annex Heading"/>
    <w:next w:val="Normal"/>
    <w:rsid w:val="00AF71AB"/>
    <w:pPr>
      <w:keepNext/>
      <w:spacing w:after="120"/>
      <w:jc w:val="center"/>
    </w:pPr>
    <w:rPr>
      <w:rFonts w:eastAsia="MS Mincho"/>
      <w:b/>
      <w:sz w:val="24"/>
      <w:lang w:val="en-US" w:eastAsia="en-US"/>
    </w:rPr>
  </w:style>
  <w:style w:type="paragraph" w:customStyle="1" w:styleId="PDSHeading1">
    <w:name w:val="PDS Heading 1"/>
    <w:next w:val="Normal"/>
    <w:rsid w:val="00AF71AB"/>
    <w:pPr>
      <w:keepNext/>
      <w:outlineLvl w:val="0"/>
    </w:pPr>
    <w:rPr>
      <w:rFonts w:eastAsia="MS Mincho"/>
      <w:b/>
      <w:caps/>
      <w:sz w:val="24"/>
      <w:lang w:val="en-US" w:eastAsia="en-US"/>
    </w:rPr>
  </w:style>
  <w:style w:type="paragraph" w:customStyle="1" w:styleId="PDSHeading2">
    <w:name w:val="PDS Heading 2"/>
    <w:next w:val="Normal"/>
    <w:rsid w:val="00AF71AB"/>
    <w:pPr>
      <w:keepNext/>
    </w:pPr>
    <w:rPr>
      <w:rFonts w:eastAsia="MS Mincho"/>
      <w:b/>
      <w:sz w:val="24"/>
      <w:lang w:val="en-US" w:eastAsia="en-US"/>
    </w:rPr>
  </w:style>
  <w:style w:type="paragraph" w:customStyle="1" w:styleId="Stil1">
    <w:name w:val="Stil1"/>
    <w:basedOn w:val="Heading1"/>
    <w:rsid w:val="00AF71AB"/>
    <w:pPr>
      <w:tabs>
        <w:tab w:val="left" w:pos="540"/>
        <w:tab w:val="left" w:pos="720"/>
      </w:tabs>
      <w:spacing w:before="0" w:after="240" w:line="276" w:lineRule="auto"/>
    </w:pPr>
    <w:rPr>
      <w:rFonts w:ascii="Times New Roman" w:eastAsia="MS Mincho" w:hAnsi="Times New Roman" w:cs="Times New Roman"/>
      <w:kern w:val="0"/>
      <w:szCs w:val="24"/>
      <w:lang w:eastAsia="tr-TR"/>
    </w:rPr>
  </w:style>
  <w:style w:type="paragraph" w:customStyle="1" w:styleId="Style1">
    <w:name w:val="Style1"/>
    <w:basedOn w:val="BodyText"/>
    <w:rsid w:val="00AF71AB"/>
    <w:pPr>
      <w:widowControl w:val="0"/>
      <w:tabs>
        <w:tab w:val="left" w:pos="-720"/>
        <w:tab w:val="right" w:leader="dot" w:pos="8910"/>
      </w:tabs>
      <w:suppressAutoHyphens/>
      <w:spacing w:before="120" w:after="0" w:line="276" w:lineRule="auto"/>
      <w:jc w:val="both"/>
    </w:pPr>
    <w:rPr>
      <w:rFonts w:ascii="Calibri" w:eastAsia="MS Mincho" w:hAnsi="Calibri"/>
      <w:snapToGrid w:val="0"/>
      <w:sz w:val="22"/>
      <w:szCs w:val="20"/>
      <w:lang w:val="en-GB"/>
    </w:rPr>
  </w:style>
  <w:style w:type="paragraph" w:customStyle="1" w:styleId="Sub-Para1underX">
    <w:name w:val="Sub-Para 1 under X."/>
    <w:basedOn w:val="Normal"/>
    <w:rsid w:val="00AF71AB"/>
    <w:pPr>
      <w:numPr>
        <w:ilvl w:val="1"/>
        <w:numId w:val="3"/>
      </w:numPr>
      <w:spacing w:after="240" w:line="276" w:lineRule="auto"/>
      <w:outlineLvl w:val="2"/>
    </w:pPr>
    <w:rPr>
      <w:rFonts w:ascii="Calibri" w:eastAsia="MS Mincho" w:hAnsi="Calibri"/>
      <w:sz w:val="22"/>
      <w:szCs w:val="22"/>
    </w:rPr>
  </w:style>
  <w:style w:type="paragraph" w:customStyle="1" w:styleId="Sub-Para1underXY">
    <w:name w:val="Sub-Para 1 under X.Y"/>
    <w:basedOn w:val="Normal"/>
    <w:rsid w:val="00AF71AB"/>
    <w:pPr>
      <w:numPr>
        <w:ilvl w:val="1"/>
        <w:numId w:val="4"/>
      </w:numPr>
      <w:spacing w:after="240" w:line="276" w:lineRule="auto"/>
      <w:outlineLvl w:val="2"/>
    </w:pPr>
    <w:rPr>
      <w:rFonts w:ascii="Calibri" w:eastAsia="MS Mincho" w:hAnsi="Calibri"/>
      <w:sz w:val="22"/>
      <w:szCs w:val="22"/>
    </w:rPr>
  </w:style>
  <w:style w:type="paragraph" w:customStyle="1" w:styleId="Sub-Para2underX">
    <w:name w:val="Sub-Para 2 under X."/>
    <w:basedOn w:val="Normal"/>
    <w:rsid w:val="00AF71AB"/>
    <w:pPr>
      <w:numPr>
        <w:ilvl w:val="2"/>
        <w:numId w:val="3"/>
      </w:numPr>
      <w:spacing w:after="240" w:line="276" w:lineRule="auto"/>
      <w:outlineLvl w:val="3"/>
    </w:pPr>
    <w:rPr>
      <w:rFonts w:ascii="Calibri" w:eastAsia="MS Mincho" w:hAnsi="Calibri"/>
      <w:sz w:val="22"/>
      <w:szCs w:val="22"/>
    </w:rPr>
  </w:style>
  <w:style w:type="paragraph" w:customStyle="1" w:styleId="Sub-Para2underXY">
    <w:name w:val="Sub-Para 2 under X.Y"/>
    <w:basedOn w:val="Normal"/>
    <w:rsid w:val="00AF71AB"/>
    <w:pPr>
      <w:numPr>
        <w:ilvl w:val="2"/>
        <w:numId w:val="4"/>
      </w:numPr>
      <w:spacing w:after="240" w:line="276" w:lineRule="auto"/>
      <w:outlineLvl w:val="3"/>
    </w:pPr>
    <w:rPr>
      <w:rFonts w:ascii="Calibri" w:eastAsia="MS Mincho" w:hAnsi="Calibri"/>
      <w:sz w:val="22"/>
      <w:szCs w:val="22"/>
    </w:rPr>
  </w:style>
  <w:style w:type="paragraph" w:customStyle="1" w:styleId="Sub-Para3underX">
    <w:name w:val="Sub-Para 3 under X."/>
    <w:basedOn w:val="Normal"/>
    <w:rsid w:val="00AF71AB"/>
    <w:pPr>
      <w:numPr>
        <w:ilvl w:val="3"/>
        <w:numId w:val="3"/>
      </w:numPr>
      <w:spacing w:after="240" w:line="276" w:lineRule="auto"/>
      <w:outlineLvl w:val="4"/>
    </w:pPr>
    <w:rPr>
      <w:rFonts w:ascii="Calibri" w:eastAsia="MS Mincho" w:hAnsi="Calibri"/>
      <w:sz w:val="22"/>
      <w:szCs w:val="22"/>
    </w:rPr>
  </w:style>
  <w:style w:type="paragraph" w:customStyle="1" w:styleId="Sub-Para3underXY">
    <w:name w:val="Sub-Para 3 under X.Y"/>
    <w:basedOn w:val="Normal"/>
    <w:rsid w:val="00AF71AB"/>
    <w:pPr>
      <w:numPr>
        <w:ilvl w:val="3"/>
        <w:numId w:val="4"/>
      </w:numPr>
      <w:spacing w:after="240" w:line="276" w:lineRule="auto"/>
      <w:outlineLvl w:val="4"/>
    </w:pPr>
    <w:rPr>
      <w:rFonts w:ascii="Calibri" w:eastAsia="MS Mincho" w:hAnsi="Calibri"/>
      <w:sz w:val="22"/>
      <w:szCs w:val="22"/>
    </w:rPr>
  </w:style>
  <w:style w:type="paragraph" w:customStyle="1" w:styleId="Sub-Para4underX">
    <w:name w:val="Sub-Para 4 under X."/>
    <w:basedOn w:val="Normal"/>
    <w:rsid w:val="00AF71AB"/>
    <w:pPr>
      <w:numPr>
        <w:ilvl w:val="4"/>
        <w:numId w:val="3"/>
      </w:numPr>
      <w:spacing w:after="240" w:line="276" w:lineRule="auto"/>
      <w:outlineLvl w:val="5"/>
    </w:pPr>
    <w:rPr>
      <w:rFonts w:ascii="Calibri" w:eastAsia="MS Mincho" w:hAnsi="Calibri"/>
      <w:sz w:val="22"/>
      <w:szCs w:val="22"/>
    </w:rPr>
  </w:style>
  <w:style w:type="paragraph" w:customStyle="1" w:styleId="Sub-Para4underXY">
    <w:name w:val="Sub-Para 4 under X.Y"/>
    <w:basedOn w:val="Normal"/>
    <w:rsid w:val="00AF71AB"/>
    <w:pPr>
      <w:numPr>
        <w:ilvl w:val="4"/>
        <w:numId w:val="4"/>
      </w:numPr>
      <w:spacing w:after="240" w:line="276" w:lineRule="auto"/>
      <w:outlineLvl w:val="5"/>
    </w:pPr>
    <w:rPr>
      <w:rFonts w:ascii="Calibri" w:eastAsia="MS Mincho" w:hAnsi="Calibri"/>
      <w:sz w:val="22"/>
      <w:szCs w:val="22"/>
    </w:rPr>
  </w:style>
  <w:style w:type="paragraph" w:customStyle="1" w:styleId="xl48">
    <w:name w:val="xl48"/>
    <w:basedOn w:val="Normal"/>
    <w:rsid w:val="00AF71AB"/>
    <w:pPr>
      <w:pBdr>
        <w:top w:val="single" w:sz="4" w:space="0" w:color="auto"/>
        <w:right w:val="single" w:sz="4" w:space="0" w:color="auto"/>
      </w:pBdr>
      <w:shd w:val="clear" w:color="auto" w:fill="CCFFCC"/>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49">
    <w:name w:val="xl49"/>
    <w:basedOn w:val="Normal"/>
    <w:rsid w:val="00AF71AB"/>
    <w:pPr>
      <w:pBdr>
        <w:left w:val="single" w:sz="4" w:space="0" w:color="auto"/>
      </w:pBdr>
      <w:shd w:val="clear" w:color="auto" w:fill="CCFFCC"/>
      <w:spacing w:before="100" w:beforeAutospacing="1" w:after="100" w:afterAutospacing="1" w:line="276" w:lineRule="auto"/>
      <w:jc w:val="center"/>
    </w:pPr>
    <w:rPr>
      <w:rFonts w:ascii="Arial" w:eastAsia="Arial Unicode MS" w:hAnsi="Arial" w:cs="Arial"/>
      <w:b/>
      <w:bCs/>
      <w:sz w:val="22"/>
      <w:szCs w:val="22"/>
      <w:lang w:val="tr-TR" w:eastAsia="tr-TR"/>
    </w:rPr>
  </w:style>
  <w:style w:type="paragraph" w:customStyle="1" w:styleId="xl50">
    <w:name w:val="xl50"/>
    <w:basedOn w:val="Normal"/>
    <w:rsid w:val="00AF71AB"/>
    <w:pPr>
      <w:shd w:val="clear" w:color="auto" w:fill="CCFFCC"/>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51">
    <w:name w:val="xl51"/>
    <w:basedOn w:val="Normal"/>
    <w:rsid w:val="00AF71AB"/>
    <w:pPr>
      <w:shd w:val="clear" w:color="auto" w:fill="CCFFCC"/>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52">
    <w:name w:val="xl52"/>
    <w:basedOn w:val="Normal"/>
    <w:rsid w:val="00AF71AB"/>
    <w:pPr>
      <w:pBdr>
        <w:right w:val="single" w:sz="4" w:space="0" w:color="auto"/>
      </w:pBdr>
      <w:shd w:val="clear" w:color="auto" w:fill="CCFFCC"/>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53">
    <w:name w:val="xl53"/>
    <w:basedOn w:val="Normal"/>
    <w:rsid w:val="00AF71AB"/>
    <w:pPr>
      <w:pBdr>
        <w:bottom w:val="single" w:sz="4" w:space="0" w:color="auto"/>
        <w:right w:val="single" w:sz="4" w:space="0" w:color="auto"/>
      </w:pBdr>
      <w:shd w:val="clear" w:color="auto" w:fill="CCFFCC"/>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54">
    <w:name w:val="xl54"/>
    <w:basedOn w:val="Normal"/>
    <w:rsid w:val="00AF71AB"/>
    <w:pPr>
      <w:pBdr>
        <w:top w:val="single" w:sz="4" w:space="0" w:color="auto"/>
      </w:pBdr>
      <w:spacing w:before="100" w:beforeAutospacing="1" w:after="100" w:afterAutospacing="1" w:line="276" w:lineRule="auto"/>
    </w:pPr>
    <w:rPr>
      <w:rFonts w:ascii="Arial" w:eastAsia="Arial Unicode MS" w:hAnsi="Arial" w:cs="Arial"/>
      <w:sz w:val="22"/>
      <w:szCs w:val="22"/>
      <w:lang w:val="tr-TR" w:eastAsia="tr-TR"/>
    </w:rPr>
  </w:style>
  <w:style w:type="paragraph" w:customStyle="1" w:styleId="xl55">
    <w:name w:val="xl55"/>
    <w:basedOn w:val="Normal"/>
    <w:rsid w:val="00AF71AB"/>
    <w:pPr>
      <w:spacing w:before="100" w:beforeAutospacing="1" w:after="100" w:afterAutospacing="1" w:line="276" w:lineRule="auto"/>
    </w:pPr>
    <w:rPr>
      <w:rFonts w:ascii="Arial" w:eastAsia="Arial Unicode MS" w:hAnsi="Arial" w:cs="Arial"/>
      <w:sz w:val="22"/>
      <w:szCs w:val="22"/>
      <w:lang w:val="tr-TR" w:eastAsia="tr-TR"/>
    </w:rPr>
  </w:style>
  <w:style w:type="paragraph" w:customStyle="1" w:styleId="xl56">
    <w:name w:val="xl56"/>
    <w:basedOn w:val="Normal"/>
    <w:rsid w:val="00AF71AB"/>
    <w:pPr>
      <w:pBdr>
        <w:bottom w:val="single" w:sz="4" w:space="0" w:color="auto"/>
      </w:pBdr>
      <w:spacing w:before="100" w:beforeAutospacing="1" w:after="100" w:afterAutospacing="1" w:line="276" w:lineRule="auto"/>
    </w:pPr>
    <w:rPr>
      <w:rFonts w:ascii="Arial" w:eastAsia="Arial Unicode MS" w:hAnsi="Arial" w:cs="Arial"/>
      <w:sz w:val="22"/>
      <w:szCs w:val="22"/>
      <w:lang w:val="tr-TR" w:eastAsia="tr-TR"/>
    </w:rPr>
  </w:style>
  <w:style w:type="paragraph" w:customStyle="1" w:styleId="xl57">
    <w:name w:val="xl57"/>
    <w:basedOn w:val="Normal"/>
    <w:rsid w:val="00AF71AB"/>
    <w:pPr>
      <w:pBdr>
        <w:top w:val="single" w:sz="4" w:space="0" w:color="auto"/>
        <w:bottom w:val="single" w:sz="4" w:space="0" w:color="auto"/>
      </w:pBdr>
      <w:spacing w:before="100" w:beforeAutospacing="1" w:after="100" w:afterAutospacing="1" w:line="276" w:lineRule="auto"/>
    </w:pPr>
    <w:rPr>
      <w:rFonts w:ascii="Arial" w:eastAsia="Arial Unicode MS" w:hAnsi="Arial" w:cs="Arial"/>
      <w:sz w:val="22"/>
      <w:szCs w:val="22"/>
      <w:lang w:val="tr-TR" w:eastAsia="tr-TR"/>
    </w:rPr>
  </w:style>
  <w:style w:type="paragraph" w:customStyle="1" w:styleId="xl58">
    <w:name w:val="xl58"/>
    <w:basedOn w:val="Normal"/>
    <w:rsid w:val="00AF71AB"/>
    <w:pPr>
      <w:pBdr>
        <w:top w:val="single" w:sz="4" w:space="0" w:color="auto"/>
        <w:bottom w:val="single" w:sz="4" w:space="0" w:color="auto"/>
      </w:pBdr>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59">
    <w:name w:val="xl59"/>
    <w:basedOn w:val="Normal"/>
    <w:rsid w:val="00AF71AB"/>
    <w:pPr>
      <w:pBdr>
        <w:top w:val="single" w:sz="4" w:space="0" w:color="auto"/>
        <w:bottom w:val="single" w:sz="4" w:space="0" w:color="auto"/>
        <w:right w:val="single" w:sz="4" w:space="0" w:color="auto"/>
      </w:pBdr>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60">
    <w:name w:val="xl60"/>
    <w:basedOn w:val="Normal"/>
    <w:rsid w:val="00AF71AB"/>
    <w:pPr>
      <w:pBdr>
        <w:top w:val="single" w:sz="4" w:space="0" w:color="auto"/>
      </w:pBdr>
      <w:spacing w:before="100" w:beforeAutospacing="1" w:after="100" w:afterAutospacing="1" w:line="276" w:lineRule="auto"/>
    </w:pPr>
    <w:rPr>
      <w:rFonts w:ascii="Arial" w:eastAsia="Arial Unicode MS" w:hAnsi="Arial" w:cs="Arial"/>
      <w:sz w:val="22"/>
      <w:szCs w:val="22"/>
      <w:lang w:val="tr-TR" w:eastAsia="tr-TR"/>
    </w:rPr>
  </w:style>
  <w:style w:type="paragraph" w:customStyle="1" w:styleId="xl61">
    <w:name w:val="xl61"/>
    <w:basedOn w:val="Normal"/>
    <w:rsid w:val="00AF71AB"/>
    <w:pPr>
      <w:pBdr>
        <w:top w:val="single" w:sz="4" w:space="0" w:color="auto"/>
        <w:right w:val="single" w:sz="4" w:space="0" w:color="auto"/>
      </w:pBdr>
      <w:spacing w:before="100" w:beforeAutospacing="1" w:after="100" w:afterAutospacing="1" w:line="276" w:lineRule="auto"/>
    </w:pPr>
    <w:rPr>
      <w:rFonts w:ascii="Arial" w:eastAsia="Arial Unicode MS" w:hAnsi="Arial" w:cs="Arial"/>
      <w:sz w:val="22"/>
      <w:szCs w:val="22"/>
      <w:lang w:val="tr-TR" w:eastAsia="tr-TR"/>
    </w:rPr>
  </w:style>
  <w:style w:type="paragraph" w:customStyle="1" w:styleId="xl62">
    <w:name w:val="xl62"/>
    <w:basedOn w:val="Normal"/>
    <w:rsid w:val="00AF71AB"/>
    <w:pPr>
      <w:spacing w:before="100" w:beforeAutospacing="1" w:after="100" w:afterAutospacing="1" w:line="276" w:lineRule="auto"/>
    </w:pPr>
    <w:rPr>
      <w:rFonts w:ascii="Arial" w:eastAsia="Arial Unicode MS" w:hAnsi="Arial" w:cs="Arial"/>
      <w:sz w:val="22"/>
      <w:szCs w:val="22"/>
      <w:lang w:val="tr-TR" w:eastAsia="tr-TR"/>
    </w:rPr>
  </w:style>
  <w:style w:type="paragraph" w:customStyle="1" w:styleId="xl63">
    <w:name w:val="xl63"/>
    <w:basedOn w:val="Normal"/>
    <w:rsid w:val="00AF71AB"/>
    <w:pPr>
      <w:pBdr>
        <w:right w:val="single" w:sz="4" w:space="0" w:color="auto"/>
      </w:pBdr>
      <w:spacing w:before="100" w:beforeAutospacing="1" w:after="100" w:afterAutospacing="1" w:line="276" w:lineRule="auto"/>
    </w:pPr>
    <w:rPr>
      <w:rFonts w:ascii="Arial" w:eastAsia="Arial Unicode MS" w:hAnsi="Arial" w:cs="Arial"/>
      <w:sz w:val="22"/>
      <w:szCs w:val="22"/>
      <w:lang w:val="tr-TR" w:eastAsia="tr-TR"/>
    </w:rPr>
  </w:style>
  <w:style w:type="paragraph" w:customStyle="1" w:styleId="xl64">
    <w:name w:val="xl64"/>
    <w:basedOn w:val="Normal"/>
    <w:rsid w:val="00AF71AB"/>
    <w:pPr>
      <w:pBdr>
        <w:top w:val="single" w:sz="4" w:space="0" w:color="auto"/>
        <w:left w:val="single" w:sz="4" w:space="0" w:color="auto"/>
      </w:pBdr>
      <w:shd w:val="clear" w:color="auto" w:fill="CCFFFF"/>
      <w:spacing w:before="100" w:beforeAutospacing="1" w:after="100" w:afterAutospacing="1" w:line="276" w:lineRule="auto"/>
      <w:jc w:val="center"/>
    </w:pPr>
    <w:rPr>
      <w:rFonts w:ascii="Arial" w:eastAsia="Arial Unicode MS" w:hAnsi="Arial" w:cs="Arial"/>
      <w:b/>
      <w:bCs/>
      <w:sz w:val="22"/>
      <w:szCs w:val="22"/>
      <w:lang w:val="tr-TR" w:eastAsia="tr-TR"/>
    </w:rPr>
  </w:style>
  <w:style w:type="paragraph" w:customStyle="1" w:styleId="xl65">
    <w:name w:val="xl65"/>
    <w:basedOn w:val="Normal"/>
    <w:rsid w:val="00AF71AB"/>
    <w:pPr>
      <w:pBdr>
        <w:top w:val="single" w:sz="4" w:space="0" w:color="auto"/>
      </w:pBdr>
      <w:shd w:val="clear" w:color="auto" w:fill="CCFFFF"/>
      <w:spacing w:before="100" w:beforeAutospacing="1" w:after="100" w:afterAutospacing="1" w:line="276" w:lineRule="auto"/>
      <w:jc w:val="right"/>
    </w:pPr>
    <w:rPr>
      <w:rFonts w:ascii="Arial" w:eastAsia="Arial Unicode MS" w:hAnsi="Arial" w:cs="Arial"/>
      <w:b/>
      <w:bCs/>
      <w:sz w:val="22"/>
      <w:szCs w:val="22"/>
      <w:lang w:val="tr-TR" w:eastAsia="tr-TR"/>
    </w:rPr>
  </w:style>
  <w:style w:type="paragraph" w:customStyle="1" w:styleId="xl66">
    <w:name w:val="xl66"/>
    <w:basedOn w:val="Normal"/>
    <w:rsid w:val="00AF71AB"/>
    <w:pPr>
      <w:pBdr>
        <w:top w:val="single" w:sz="4" w:space="0" w:color="auto"/>
      </w:pBd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67">
    <w:name w:val="xl67"/>
    <w:basedOn w:val="Normal"/>
    <w:rsid w:val="00AF71AB"/>
    <w:pPr>
      <w:pBdr>
        <w:top w:val="single" w:sz="4" w:space="0" w:color="auto"/>
        <w:right w:val="single" w:sz="4" w:space="0" w:color="auto"/>
      </w:pBd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68">
    <w:name w:val="xl68"/>
    <w:basedOn w:val="Normal"/>
    <w:rsid w:val="00AF71AB"/>
    <w:pPr>
      <w:pBdr>
        <w:left w:val="single" w:sz="4" w:space="0" w:color="auto"/>
      </w:pBdr>
      <w:shd w:val="clear" w:color="auto" w:fill="CCFFFF"/>
      <w:spacing w:before="100" w:beforeAutospacing="1" w:after="100" w:afterAutospacing="1" w:line="276" w:lineRule="auto"/>
      <w:jc w:val="center"/>
    </w:pPr>
    <w:rPr>
      <w:rFonts w:ascii="Arial" w:eastAsia="Arial Unicode MS" w:hAnsi="Arial" w:cs="Arial"/>
      <w:b/>
      <w:bCs/>
      <w:sz w:val="22"/>
      <w:szCs w:val="22"/>
      <w:lang w:val="tr-TR" w:eastAsia="tr-TR"/>
    </w:rPr>
  </w:style>
  <w:style w:type="paragraph" w:customStyle="1" w:styleId="xl69">
    <w:name w:val="xl69"/>
    <w:basedOn w:val="Normal"/>
    <w:rsid w:val="00AF71AB"/>
    <w:pPr>
      <w:shd w:val="clear" w:color="auto" w:fill="CCFFFF"/>
      <w:spacing w:before="100" w:beforeAutospacing="1" w:after="100" w:afterAutospacing="1" w:line="276" w:lineRule="auto"/>
      <w:jc w:val="right"/>
    </w:pPr>
    <w:rPr>
      <w:rFonts w:ascii="Arial" w:eastAsia="Arial Unicode MS" w:hAnsi="Arial" w:cs="Arial"/>
      <w:b/>
      <w:bCs/>
      <w:sz w:val="22"/>
      <w:szCs w:val="22"/>
      <w:lang w:val="tr-TR" w:eastAsia="tr-TR"/>
    </w:rPr>
  </w:style>
  <w:style w:type="paragraph" w:customStyle="1" w:styleId="xl70">
    <w:name w:val="xl70"/>
    <w:basedOn w:val="Normal"/>
    <w:rsid w:val="00AF71AB"/>
    <w:pP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71">
    <w:name w:val="xl71"/>
    <w:basedOn w:val="Normal"/>
    <w:rsid w:val="00AF71AB"/>
    <w:pPr>
      <w:pBdr>
        <w:right w:val="single" w:sz="4" w:space="0" w:color="auto"/>
      </w:pBd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72">
    <w:name w:val="xl72"/>
    <w:basedOn w:val="Normal"/>
    <w:rsid w:val="00AF71AB"/>
    <w:pPr>
      <w:pBdr>
        <w:left w:val="single" w:sz="4" w:space="0" w:color="auto"/>
        <w:bottom w:val="single" w:sz="4" w:space="0" w:color="auto"/>
      </w:pBdr>
      <w:shd w:val="clear" w:color="auto" w:fill="CCFFFF"/>
      <w:spacing w:before="100" w:beforeAutospacing="1" w:after="100" w:afterAutospacing="1" w:line="276" w:lineRule="auto"/>
      <w:jc w:val="center"/>
    </w:pPr>
    <w:rPr>
      <w:rFonts w:ascii="Arial" w:eastAsia="Arial Unicode MS" w:hAnsi="Arial" w:cs="Arial"/>
      <w:b/>
      <w:bCs/>
      <w:sz w:val="22"/>
      <w:szCs w:val="22"/>
      <w:lang w:val="tr-TR" w:eastAsia="tr-TR"/>
    </w:rPr>
  </w:style>
  <w:style w:type="paragraph" w:customStyle="1" w:styleId="xl73">
    <w:name w:val="xl73"/>
    <w:basedOn w:val="Normal"/>
    <w:rsid w:val="00AF71AB"/>
    <w:pPr>
      <w:pBdr>
        <w:bottom w:val="single" w:sz="4" w:space="0" w:color="auto"/>
      </w:pBdr>
      <w:shd w:val="clear" w:color="auto" w:fill="CCFFFF"/>
      <w:spacing w:before="100" w:beforeAutospacing="1" w:after="100" w:afterAutospacing="1" w:line="276" w:lineRule="auto"/>
      <w:jc w:val="right"/>
    </w:pPr>
    <w:rPr>
      <w:rFonts w:ascii="Arial" w:eastAsia="Arial Unicode MS" w:hAnsi="Arial" w:cs="Arial"/>
      <w:b/>
      <w:bCs/>
      <w:sz w:val="22"/>
      <w:szCs w:val="22"/>
      <w:lang w:val="tr-TR" w:eastAsia="tr-TR"/>
    </w:rPr>
  </w:style>
  <w:style w:type="paragraph" w:customStyle="1" w:styleId="xl74">
    <w:name w:val="xl74"/>
    <w:basedOn w:val="Normal"/>
    <w:rsid w:val="00AF71AB"/>
    <w:pPr>
      <w:pBdr>
        <w:bottom w:val="single" w:sz="4" w:space="0" w:color="auto"/>
      </w:pBd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75">
    <w:name w:val="xl75"/>
    <w:basedOn w:val="Normal"/>
    <w:rsid w:val="00AF71AB"/>
    <w:pPr>
      <w:pBdr>
        <w:bottom w:val="single" w:sz="4" w:space="0" w:color="auto"/>
        <w:right w:val="single" w:sz="4" w:space="0" w:color="auto"/>
      </w:pBd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76">
    <w:name w:val="xl76"/>
    <w:basedOn w:val="Normal"/>
    <w:rsid w:val="00AF71AB"/>
    <w:pPr>
      <w:pBdr>
        <w:top w:val="single" w:sz="4" w:space="0" w:color="auto"/>
        <w:bottom w:val="single" w:sz="4" w:space="0" w:color="auto"/>
      </w:pBdr>
      <w:spacing w:before="100" w:beforeAutospacing="1" w:after="100" w:afterAutospacing="1" w:line="276" w:lineRule="auto"/>
    </w:pPr>
    <w:rPr>
      <w:rFonts w:ascii="Arial" w:eastAsia="Arial Unicode MS" w:hAnsi="Arial" w:cs="Arial"/>
      <w:b/>
      <w:bCs/>
      <w:sz w:val="22"/>
      <w:szCs w:val="22"/>
      <w:lang w:val="tr-TR" w:eastAsia="tr-TR"/>
    </w:rPr>
  </w:style>
  <w:style w:type="character" w:customStyle="1" w:styleId="AutoritetiChar">
    <w:name w:val="Autoriteti Char"/>
    <w:basedOn w:val="DefaultParagraphFont"/>
    <w:link w:val="Autoriteti"/>
    <w:rsid w:val="00AF71AB"/>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AF71AB"/>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889322">
      <w:bodyDiv w:val="1"/>
      <w:marLeft w:val="0"/>
      <w:marRight w:val="0"/>
      <w:marTop w:val="0"/>
      <w:marBottom w:val="0"/>
      <w:divBdr>
        <w:top w:val="none" w:sz="0" w:space="0" w:color="auto"/>
        <w:left w:val="none" w:sz="0" w:space="0" w:color="auto"/>
        <w:bottom w:val="none" w:sz="0" w:space="0" w:color="auto"/>
        <w:right w:val="none" w:sz="0" w:space="0" w:color="auto"/>
      </w:divBdr>
      <w:divsChild>
        <w:div w:id="610286110">
          <w:marLeft w:val="0"/>
          <w:marRight w:val="0"/>
          <w:marTop w:val="0"/>
          <w:marBottom w:val="0"/>
          <w:divBdr>
            <w:top w:val="none" w:sz="0" w:space="0" w:color="auto"/>
            <w:left w:val="none" w:sz="0" w:space="0" w:color="auto"/>
            <w:bottom w:val="none" w:sz="0" w:space="0" w:color="auto"/>
            <w:right w:val="none" w:sz="0" w:space="0" w:color="auto"/>
          </w:divBdr>
        </w:div>
      </w:divsChild>
    </w:div>
    <w:div w:id="915438314">
      <w:bodyDiv w:val="1"/>
      <w:marLeft w:val="0"/>
      <w:marRight w:val="0"/>
      <w:marTop w:val="0"/>
      <w:marBottom w:val="0"/>
      <w:divBdr>
        <w:top w:val="none" w:sz="0" w:space="0" w:color="auto"/>
        <w:left w:val="none" w:sz="0" w:space="0" w:color="auto"/>
        <w:bottom w:val="none" w:sz="0" w:space="0" w:color="auto"/>
        <w:right w:val="none" w:sz="0" w:space="0" w:color="auto"/>
      </w:divBdr>
      <w:divsChild>
        <w:div w:id="1833518947">
          <w:marLeft w:val="0"/>
          <w:marRight w:val="0"/>
          <w:marTop w:val="0"/>
          <w:marBottom w:val="0"/>
          <w:divBdr>
            <w:top w:val="none" w:sz="0" w:space="0" w:color="auto"/>
            <w:left w:val="none" w:sz="0" w:space="0" w:color="auto"/>
            <w:bottom w:val="none" w:sz="0" w:space="0" w:color="auto"/>
            <w:right w:val="none" w:sz="0" w:space="0" w:color="auto"/>
          </w:divBdr>
        </w:div>
      </w:divsChild>
    </w:div>
    <w:div w:id="1262758370">
      <w:bodyDiv w:val="1"/>
      <w:marLeft w:val="0"/>
      <w:marRight w:val="0"/>
      <w:marTop w:val="0"/>
      <w:marBottom w:val="0"/>
      <w:divBdr>
        <w:top w:val="none" w:sz="0" w:space="0" w:color="auto"/>
        <w:left w:val="none" w:sz="0" w:space="0" w:color="auto"/>
        <w:bottom w:val="none" w:sz="0" w:space="0" w:color="auto"/>
        <w:right w:val="none" w:sz="0" w:space="0" w:color="auto"/>
      </w:divBdr>
      <w:divsChild>
        <w:div w:id="1342774746">
          <w:marLeft w:val="0"/>
          <w:marRight w:val="0"/>
          <w:marTop w:val="0"/>
          <w:marBottom w:val="0"/>
          <w:divBdr>
            <w:top w:val="none" w:sz="0" w:space="0" w:color="auto"/>
            <w:left w:val="none" w:sz="0" w:space="0" w:color="auto"/>
            <w:bottom w:val="none" w:sz="0" w:space="0" w:color="auto"/>
            <w:right w:val="none" w:sz="0" w:space="0" w:color="auto"/>
          </w:divBdr>
        </w:div>
      </w:divsChild>
    </w:div>
    <w:div w:id="1376584190">
      <w:bodyDiv w:val="1"/>
      <w:marLeft w:val="0"/>
      <w:marRight w:val="0"/>
      <w:marTop w:val="0"/>
      <w:marBottom w:val="0"/>
      <w:divBdr>
        <w:top w:val="none" w:sz="0" w:space="0" w:color="auto"/>
        <w:left w:val="none" w:sz="0" w:space="0" w:color="auto"/>
        <w:bottom w:val="none" w:sz="0" w:space="0" w:color="auto"/>
        <w:right w:val="none" w:sz="0" w:space="0" w:color="auto"/>
      </w:divBdr>
      <w:divsChild>
        <w:div w:id="113334794">
          <w:marLeft w:val="0"/>
          <w:marRight w:val="0"/>
          <w:marTop w:val="0"/>
          <w:marBottom w:val="0"/>
          <w:divBdr>
            <w:top w:val="none" w:sz="0" w:space="0" w:color="auto"/>
            <w:left w:val="none" w:sz="0" w:space="0" w:color="auto"/>
            <w:bottom w:val="none" w:sz="0" w:space="0" w:color="auto"/>
            <w:right w:val="none" w:sz="0" w:space="0" w:color="auto"/>
          </w:divBdr>
        </w:div>
      </w:divsChild>
    </w:div>
    <w:div w:id="1589390677">
      <w:bodyDiv w:val="1"/>
      <w:marLeft w:val="0"/>
      <w:marRight w:val="0"/>
      <w:marTop w:val="0"/>
      <w:marBottom w:val="0"/>
      <w:divBdr>
        <w:top w:val="none" w:sz="0" w:space="0" w:color="auto"/>
        <w:left w:val="none" w:sz="0" w:space="0" w:color="auto"/>
        <w:bottom w:val="none" w:sz="0" w:space="0" w:color="auto"/>
        <w:right w:val="none" w:sz="0" w:space="0" w:color="auto"/>
      </w:divBdr>
      <w:divsChild>
        <w:div w:id="1726761464">
          <w:marLeft w:val="0"/>
          <w:marRight w:val="0"/>
          <w:marTop w:val="0"/>
          <w:marBottom w:val="0"/>
          <w:divBdr>
            <w:top w:val="none" w:sz="0" w:space="0" w:color="auto"/>
            <w:left w:val="none" w:sz="0" w:space="0" w:color="auto"/>
            <w:bottom w:val="none" w:sz="0" w:space="0" w:color="auto"/>
            <w:right w:val="none" w:sz="0" w:space="0" w:color="auto"/>
          </w:divBdr>
        </w:div>
      </w:divsChild>
    </w:div>
    <w:div w:id="1695957671">
      <w:bodyDiv w:val="1"/>
      <w:marLeft w:val="0"/>
      <w:marRight w:val="0"/>
      <w:marTop w:val="0"/>
      <w:marBottom w:val="0"/>
      <w:divBdr>
        <w:top w:val="none" w:sz="0" w:space="0" w:color="auto"/>
        <w:left w:val="none" w:sz="0" w:space="0" w:color="auto"/>
        <w:bottom w:val="none" w:sz="0" w:space="0" w:color="auto"/>
        <w:right w:val="none" w:sz="0" w:space="0" w:color="auto"/>
      </w:divBdr>
      <w:divsChild>
        <w:div w:id="373431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12087</Words>
  <Characters>68898</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80824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v.pacrami</dc:creator>
  <cp:keywords/>
  <dc:description/>
  <cp:lastModifiedBy>Inida Noga</cp:lastModifiedBy>
  <cp:revision>2</cp:revision>
  <cp:lastPrinted>2010-04-15T15:09:00Z</cp:lastPrinted>
  <dcterms:created xsi:type="dcterms:W3CDTF">2019-02-18T14:51:00Z</dcterms:created>
  <dcterms:modified xsi:type="dcterms:W3CDTF">2019-02-18T14:51:00Z</dcterms:modified>
</cp:coreProperties>
</file>