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04" w:rsidRPr="0032517B" w:rsidRDefault="00484A04" w:rsidP="00817EDD">
      <w:pPr>
        <w:pStyle w:val="Akti"/>
        <w:rPr>
          <w:sz w:val="21"/>
          <w:szCs w:val="21"/>
        </w:rPr>
      </w:pPr>
      <w:bookmarkStart w:id="0" w:name="_GoBack"/>
      <w:bookmarkEnd w:id="0"/>
      <w:r w:rsidRPr="0032517B">
        <w:rPr>
          <w:sz w:val="21"/>
          <w:szCs w:val="21"/>
        </w:rPr>
        <w:t xml:space="preserve">Vendim </w:t>
      </w:r>
    </w:p>
    <w:p w:rsidR="00484A04" w:rsidRPr="0032517B" w:rsidRDefault="00CE32F9" w:rsidP="00817EDD">
      <w:pPr>
        <w:pStyle w:val="NumriData"/>
        <w:rPr>
          <w:sz w:val="21"/>
          <w:szCs w:val="21"/>
        </w:rPr>
      </w:pPr>
      <w:r w:rsidRPr="0032517B">
        <w:rPr>
          <w:sz w:val="21"/>
          <w:szCs w:val="21"/>
        </w:rPr>
        <w:t>Nr</w:t>
      </w:r>
      <w:r w:rsidR="00484A04" w:rsidRPr="0032517B">
        <w:rPr>
          <w:sz w:val="21"/>
          <w:szCs w:val="21"/>
        </w:rPr>
        <w:t>.473, datë 23.6.2005</w:t>
      </w:r>
    </w:p>
    <w:p w:rsidR="00484A04" w:rsidRPr="0032517B" w:rsidRDefault="00484A04" w:rsidP="00484A04">
      <w:pPr>
        <w:rPr>
          <w:sz w:val="21"/>
          <w:szCs w:val="21"/>
        </w:rPr>
      </w:pPr>
    </w:p>
    <w:p w:rsidR="005D38C8" w:rsidRPr="005D38C8" w:rsidRDefault="00484A04" w:rsidP="005D38C8">
      <w:pPr>
        <w:pStyle w:val="Titulli"/>
        <w:rPr>
          <w:sz w:val="21"/>
          <w:szCs w:val="21"/>
        </w:rPr>
      </w:pPr>
      <w:r w:rsidRPr="0032517B">
        <w:rPr>
          <w:sz w:val="21"/>
          <w:szCs w:val="21"/>
        </w:rPr>
        <w:t>PËR MIRATIMIN E MARRËVESHJES, NDËRMJET KËSHILLIT TË MINISTRAVE TË REPUBLIKËS SË SHQIPËRISË DHE KËSHILLIT TË MINISTRAVE TË SERBISË DHE MALIT TË ZI, PËR BASHKËPUNIMIN TREGTAR DHE EKONOMIK.</w:t>
      </w:r>
    </w:p>
    <w:p w:rsidR="00484A04" w:rsidRPr="00503D7D" w:rsidRDefault="00484A04" w:rsidP="00484A04">
      <w:pPr>
        <w:jc w:val="both"/>
        <w:rPr>
          <w:sz w:val="18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 xml:space="preserve">Në mbështetje të nenit 100 të Kushtetutës dhe të neneve 17 e 23, të ligjit nr.8371, datë 9.7.1998, “Për lidhjen e traktateve dhe marrëveshjeve ndërkombëtare”, me propozimin e Ministrit të Punëve të Jashtme, Këshilli i Ministrave  </w:t>
      </w:r>
    </w:p>
    <w:p w:rsidR="00484A04" w:rsidRPr="00D26CFA" w:rsidRDefault="00484A04" w:rsidP="00817EDD">
      <w:pPr>
        <w:pStyle w:val="Paragrafi"/>
        <w:rPr>
          <w:sz w:val="12"/>
          <w:szCs w:val="21"/>
        </w:rPr>
      </w:pPr>
    </w:p>
    <w:p w:rsidR="00817EDD" w:rsidRPr="0032517B" w:rsidRDefault="00484A04" w:rsidP="00817EDD">
      <w:pPr>
        <w:pStyle w:val="VENDOSI"/>
        <w:rPr>
          <w:sz w:val="21"/>
          <w:szCs w:val="21"/>
        </w:rPr>
      </w:pPr>
      <w:r w:rsidRPr="0032517B">
        <w:rPr>
          <w:sz w:val="21"/>
          <w:szCs w:val="21"/>
        </w:rPr>
        <w:t>Vendosi:</w:t>
      </w:r>
    </w:p>
    <w:p w:rsidR="00817EDD" w:rsidRPr="00503D7D" w:rsidRDefault="00817EDD" w:rsidP="00817EDD">
      <w:pPr>
        <w:pStyle w:val="VENDOSI"/>
        <w:rPr>
          <w:sz w:val="14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Miratimin e marrëveshjes, ndërmjet Këshillit të Ministrave të Republikës së Shqipërisë dhe Këshillit të Ministrave të Serbisë dhe Malit të Zi, për bashkëpunimin tregtar dhe ekonomik.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Ky vendim hyn në fuqi menjëherë.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Autoriteti"/>
        <w:rPr>
          <w:sz w:val="21"/>
          <w:szCs w:val="21"/>
        </w:rPr>
      </w:pPr>
      <w:r w:rsidRPr="0032517B">
        <w:rPr>
          <w:sz w:val="21"/>
          <w:szCs w:val="21"/>
        </w:rPr>
        <w:t xml:space="preserve">KRYEMINISTRI </w:t>
      </w:r>
    </w:p>
    <w:p w:rsidR="00484A04" w:rsidRPr="0032517B" w:rsidRDefault="00484A04" w:rsidP="00817EDD">
      <w:pPr>
        <w:pStyle w:val="AutoritetiEmer"/>
        <w:rPr>
          <w:sz w:val="21"/>
          <w:szCs w:val="21"/>
        </w:rPr>
      </w:pPr>
      <w:r w:rsidRPr="0032517B">
        <w:rPr>
          <w:sz w:val="21"/>
          <w:szCs w:val="21"/>
        </w:rPr>
        <w:t>Fatos Nano</w:t>
      </w:r>
    </w:p>
    <w:p w:rsidR="00484A04" w:rsidRPr="00D26CFA" w:rsidRDefault="00484A04" w:rsidP="00817EDD">
      <w:pPr>
        <w:pStyle w:val="Paragrafi"/>
        <w:rPr>
          <w:sz w:val="28"/>
          <w:szCs w:val="21"/>
        </w:rPr>
      </w:pPr>
    </w:p>
    <w:p w:rsidR="00503D7D" w:rsidRDefault="00484A04" w:rsidP="00503D7D">
      <w:pPr>
        <w:pStyle w:val="Akti"/>
      </w:pPr>
      <w:r w:rsidRPr="0032517B">
        <w:t xml:space="preserve">MARRËVESHJE </w:t>
      </w:r>
    </w:p>
    <w:p w:rsidR="000C298E" w:rsidRDefault="00484A04" w:rsidP="00817EDD">
      <w:pPr>
        <w:pStyle w:val="TitulliTitull"/>
        <w:rPr>
          <w:sz w:val="21"/>
          <w:szCs w:val="21"/>
        </w:rPr>
      </w:pPr>
      <w:r w:rsidRPr="0032517B">
        <w:rPr>
          <w:sz w:val="21"/>
          <w:szCs w:val="21"/>
        </w:rPr>
        <w:t xml:space="preserve">MBI BASHKËPUNIMIN TREGTAR DHE EKONOMIK NDËRMJET KËSHILLIT TË MINISTRAVE TË REPUBLIKËS SË SHQIPËRISË DHE KËSHILLIT TË MINISTRAVE </w:t>
      </w:r>
    </w:p>
    <w:p w:rsidR="00484A04" w:rsidRPr="0032517B" w:rsidRDefault="00484A04" w:rsidP="000C298E">
      <w:pPr>
        <w:pStyle w:val="TitulliTitull"/>
        <w:rPr>
          <w:sz w:val="21"/>
          <w:szCs w:val="21"/>
        </w:rPr>
      </w:pPr>
      <w:r w:rsidRPr="0032517B">
        <w:rPr>
          <w:sz w:val="21"/>
          <w:szCs w:val="21"/>
        </w:rPr>
        <w:t>TË SERBISË DHE MALIT TË ZI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Këshilli i  Ministrave i Republikës së Shqipërisë dhe Këshilli i Ministrave të Serbisë dhe Malit të Zi</w:t>
      </w:r>
      <w:r w:rsidR="00503D7D"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më poshtë referuar si “Palë Kontraktuese”, </w:t>
      </w:r>
    </w:p>
    <w:p w:rsidR="00484A04" w:rsidRPr="0032517B" w:rsidRDefault="00503D7D" w:rsidP="00817EDD">
      <w:pPr>
        <w:pStyle w:val="Paragrafi"/>
        <w:rPr>
          <w:sz w:val="21"/>
          <w:szCs w:val="21"/>
        </w:rPr>
      </w:pPr>
      <w:r w:rsidRPr="00503D7D">
        <w:rPr>
          <w:i/>
          <w:sz w:val="21"/>
          <w:szCs w:val="21"/>
        </w:rPr>
        <w:t xml:space="preserve">duke </w:t>
      </w:r>
      <w:r w:rsidR="00484A04" w:rsidRPr="00503D7D">
        <w:rPr>
          <w:i/>
          <w:sz w:val="21"/>
          <w:szCs w:val="21"/>
        </w:rPr>
        <w:t>marrë</w:t>
      </w:r>
      <w:r w:rsidR="00484A04" w:rsidRPr="0032517B">
        <w:rPr>
          <w:sz w:val="21"/>
          <w:szCs w:val="21"/>
        </w:rPr>
        <w:t xml:space="preserve"> në konsideratë rëndësinë e marrëdhënieve tragtare dhe ekonomike midis Palëve Kontraktuese,</w:t>
      </w:r>
    </w:p>
    <w:p w:rsidR="00484A04" w:rsidRPr="0032517B" w:rsidRDefault="00503D7D" w:rsidP="00817EDD">
      <w:pPr>
        <w:pStyle w:val="Paragrafi"/>
        <w:rPr>
          <w:sz w:val="21"/>
          <w:szCs w:val="21"/>
        </w:rPr>
      </w:pPr>
      <w:r w:rsidRPr="00503D7D">
        <w:rPr>
          <w:i/>
          <w:sz w:val="21"/>
          <w:szCs w:val="21"/>
        </w:rPr>
        <w:t xml:space="preserve">të </w:t>
      </w:r>
      <w:r w:rsidR="00484A04" w:rsidRPr="00503D7D">
        <w:rPr>
          <w:i/>
          <w:sz w:val="21"/>
          <w:szCs w:val="21"/>
        </w:rPr>
        <w:t>shtyrë</w:t>
      </w:r>
      <w:r w:rsidR="00484A04" w:rsidRPr="0032517B">
        <w:rPr>
          <w:sz w:val="21"/>
          <w:szCs w:val="21"/>
        </w:rPr>
        <w:t xml:space="preserve"> nga vullneti i përbashkët për zhvillimin e marrëdhënieve me interes të ndërsjellë dhe mirëkuptimit,</w:t>
      </w:r>
    </w:p>
    <w:p w:rsidR="00484A04" w:rsidRPr="0032517B" w:rsidRDefault="00503D7D" w:rsidP="00817EDD">
      <w:pPr>
        <w:pStyle w:val="Paragrafi"/>
        <w:rPr>
          <w:sz w:val="21"/>
          <w:szCs w:val="21"/>
        </w:rPr>
      </w:pPr>
      <w:r w:rsidRPr="00503D7D">
        <w:rPr>
          <w:i/>
          <w:sz w:val="21"/>
          <w:szCs w:val="21"/>
        </w:rPr>
        <w:t xml:space="preserve">duke </w:t>
      </w:r>
      <w:r w:rsidR="00484A04" w:rsidRPr="00503D7D">
        <w:rPr>
          <w:i/>
          <w:sz w:val="21"/>
          <w:szCs w:val="21"/>
        </w:rPr>
        <w:t>kuptuar</w:t>
      </w:r>
      <w:r w:rsidR="00484A04" w:rsidRPr="0032517B">
        <w:rPr>
          <w:sz w:val="21"/>
          <w:szCs w:val="21"/>
        </w:rPr>
        <w:t xml:space="preserve"> nevojën e adoptimit të praktikave standarde të tregut ndërkombëtar dhe zgjerimin e marrë</w:t>
      </w:r>
      <w:r>
        <w:rPr>
          <w:sz w:val="21"/>
          <w:szCs w:val="21"/>
        </w:rPr>
        <w:t>dhënieve tregtare dhe ekonomike,</w:t>
      </w:r>
    </w:p>
    <w:p w:rsidR="00484A04" w:rsidRPr="0032517B" w:rsidRDefault="00503D7D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 xml:space="preserve">kanë </w:t>
      </w:r>
      <w:r w:rsidR="00484A04" w:rsidRPr="0032517B">
        <w:rPr>
          <w:sz w:val="21"/>
          <w:szCs w:val="21"/>
        </w:rPr>
        <w:t>rënë dakord si më poshtë:</w:t>
      </w:r>
    </w:p>
    <w:p w:rsidR="00484A04" w:rsidRPr="00D26CFA" w:rsidRDefault="00484A04" w:rsidP="00817EDD">
      <w:pPr>
        <w:pStyle w:val="Paragrafi"/>
        <w:rPr>
          <w:sz w:val="20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1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Palët Kontraktuese do të nxisin, mbështesin dhe lehtësojnë zhvillimin e më</w:t>
      </w:r>
      <w:r w:rsidR="00503D7D">
        <w:rPr>
          <w:sz w:val="21"/>
          <w:szCs w:val="21"/>
        </w:rPr>
        <w:t>tejshëm të bashkëpunimit tregtar</w:t>
      </w:r>
      <w:r w:rsidRPr="0032517B">
        <w:rPr>
          <w:sz w:val="21"/>
          <w:szCs w:val="21"/>
        </w:rPr>
        <w:t xml:space="preserve"> dhe ekonomik ndërmjet tyre në përputhje me dispozitat e kësaj Marrëveshjeje, ligjet e zbatueshme dhe normat e tyre.</w:t>
      </w:r>
    </w:p>
    <w:p w:rsidR="00484A04" w:rsidRPr="00D26CFA" w:rsidRDefault="00484A04" w:rsidP="00817EDD">
      <w:pPr>
        <w:pStyle w:val="Paragrafi"/>
        <w:ind w:firstLine="0"/>
        <w:rPr>
          <w:sz w:val="10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2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Palët Kontraktuese, brenda përgjegjësisë së tyre</w:t>
      </w:r>
      <w:r w:rsidR="00503D7D"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do të bëjnë përpjekje për të siguruar kushte të qëndrueshme për zhvillimin e bashkëpunimit tregtar dhe ekon</w:t>
      </w:r>
      <w:r w:rsidR="00503D7D">
        <w:rPr>
          <w:sz w:val="21"/>
          <w:szCs w:val="21"/>
        </w:rPr>
        <w:t>omik ndërmjet tyre, duke u përqe</w:t>
      </w:r>
      <w:r w:rsidRPr="0032517B">
        <w:rPr>
          <w:sz w:val="21"/>
          <w:szCs w:val="21"/>
        </w:rPr>
        <w:t>ndruar në veçanti në bashkëpunimin ekonomik në fusha të tilla</w:t>
      </w:r>
      <w:r w:rsidR="00503D7D"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si bankë, industri, teknikë, shkencë dhe teknologji.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3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Në lidhje me</w:t>
      </w:r>
      <w:r w:rsidR="00503D7D">
        <w:rPr>
          <w:sz w:val="21"/>
          <w:szCs w:val="21"/>
        </w:rPr>
        <w:t xml:space="preserve"> zhvillimin e bashkëpunimit treg</w:t>
      </w:r>
      <w:r w:rsidRPr="0032517B">
        <w:rPr>
          <w:sz w:val="21"/>
          <w:szCs w:val="21"/>
        </w:rPr>
        <w:t>tar dhe ekonomik, Palët Kontraktuese do të nxisin shkëmbimin e ndërsjellë të informacionit, veçanërisht lidhur me legjislacionin dhe programet ekonomike të tyre, si dhe çdo infor</w:t>
      </w:r>
      <w:r w:rsidR="00503D7D">
        <w:rPr>
          <w:sz w:val="21"/>
          <w:szCs w:val="21"/>
        </w:rPr>
        <w:t>macion tjetër me interes të ndë</w:t>
      </w:r>
      <w:r w:rsidRPr="0032517B">
        <w:rPr>
          <w:sz w:val="21"/>
          <w:szCs w:val="21"/>
        </w:rPr>
        <w:t>rsjellë.</w:t>
      </w:r>
    </w:p>
    <w:p w:rsidR="0032517B" w:rsidRDefault="0032517B" w:rsidP="0032517B">
      <w:pPr>
        <w:pStyle w:val="NeniNr"/>
        <w:keepNext w:val="0"/>
        <w:rPr>
          <w:sz w:val="21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4</w:t>
      </w:r>
    </w:p>
    <w:p w:rsidR="00484A04" w:rsidRPr="00254DF8" w:rsidRDefault="00484A04" w:rsidP="00817EDD">
      <w:pPr>
        <w:pStyle w:val="Paragrafi"/>
        <w:rPr>
          <w:sz w:val="12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1. Të gjitha pagesat për mallrat e tregtuara ndërmjet personave juridik</w:t>
      </w:r>
      <w:r w:rsidR="00503D7D">
        <w:rPr>
          <w:sz w:val="21"/>
          <w:szCs w:val="21"/>
        </w:rPr>
        <w:t>ë</w:t>
      </w:r>
      <w:r w:rsidRPr="0032517B">
        <w:rPr>
          <w:sz w:val="21"/>
          <w:szCs w:val="21"/>
        </w:rPr>
        <w:t xml:space="preserve"> dhe/ose fizik</w:t>
      </w:r>
      <w:r w:rsidR="00503D7D">
        <w:rPr>
          <w:sz w:val="21"/>
          <w:szCs w:val="21"/>
        </w:rPr>
        <w:t>ë</w:t>
      </w:r>
      <w:r w:rsidRPr="0032517B">
        <w:rPr>
          <w:sz w:val="21"/>
          <w:szCs w:val="21"/>
        </w:rPr>
        <w:t xml:space="preserve"> (këtu më poshtë të referuara si ente) të dyja Palë</w:t>
      </w:r>
      <w:r w:rsidR="00D26CFA">
        <w:rPr>
          <w:sz w:val="21"/>
          <w:szCs w:val="21"/>
        </w:rPr>
        <w:t>t Kontraktuese do t’i</w:t>
      </w:r>
      <w:r w:rsidRPr="0032517B">
        <w:rPr>
          <w:sz w:val="21"/>
          <w:szCs w:val="21"/>
        </w:rPr>
        <w:t xml:space="preserve"> kryejnë në monedha lehtësisht të konvertueshme.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lastRenderedPageBreak/>
        <w:t>2. Në interes të lehtësimit të zh</w:t>
      </w:r>
      <w:r w:rsidR="00503D7D">
        <w:rPr>
          <w:sz w:val="21"/>
          <w:szCs w:val="21"/>
        </w:rPr>
        <w:t>villimit të bashkëpunimit tregta</w:t>
      </w:r>
      <w:r w:rsidRPr="0032517B">
        <w:rPr>
          <w:sz w:val="21"/>
          <w:szCs w:val="21"/>
        </w:rPr>
        <w:t xml:space="preserve">r dhe ekonomik, Palët Kontraktuese nuk do të pengojë shkëmbimin e mallrave midis enteve të tyre </w:t>
      </w:r>
      <w:r w:rsidR="00503D7D">
        <w:rPr>
          <w:sz w:val="21"/>
          <w:szCs w:val="21"/>
        </w:rPr>
        <w:t>në bazë të marrëveshjeve tregtar</w:t>
      </w:r>
      <w:r w:rsidRPr="0032517B">
        <w:rPr>
          <w:sz w:val="21"/>
          <w:szCs w:val="21"/>
        </w:rPr>
        <w:t>e me kompesim, barter apo kontrata të tjera, në përputhje me normat logjore të tyre.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5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Palët Kontraktuese</w:t>
      </w:r>
      <w:r w:rsidR="00503D7D"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në përputhje me ligjet dhe normat e tyre respektive</w:t>
      </w:r>
      <w:r w:rsidR="00503D7D">
        <w:rPr>
          <w:sz w:val="21"/>
          <w:szCs w:val="21"/>
        </w:rPr>
        <w:t>, do t’i japin njëra-</w:t>
      </w:r>
      <w:r w:rsidRPr="0032517B">
        <w:rPr>
          <w:sz w:val="21"/>
          <w:szCs w:val="21"/>
        </w:rPr>
        <w:t>tjetrës ndihmë në organizimin</w:t>
      </w:r>
      <w:r w:rsidR="00503D7D">
        <w:rPr>
          <w:sz w:val="21"/>
          <w:szCs w:val="21"/>
        </w:rPr>
        <w:t xml:space="preserve"> e panaireve, ekspozitave të spe</w:t>
      </w:r>
      <w:r w:rsidRPr="0032517B">
        <w:rPr>
          <w:sz w:val="21"/>
          <w:szCs w:val="21"/>
        </w:rPr>
        <w:t>cializuara dhe aktiviteteve nxitëse.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6</w:t>
      </w:r>
    </w:p>
    <w:p w:rsidR="00484A04" w:rsidRPr="00254DF8" w:rsidRDefault="00484A04" w:rsidP="00817EDD">
      <w:pPr>
        <w:pStyle w:val="Paragrafi"/>
        <w:rPr>
          <w:sz w:val="16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 xml:space="preserve">1. Me qëllim zbatimin e objektivave të kësaj Marrëveshjeje, Palët Kontraktuese kanë rënë dakord që të ngrenë një </w:t>
      </w:r>
      <w:r w:rsidR="00503D7D" w:rsidRPr="0032517B">
        <w:rPr>
          <w:sz w:val="21"/>
          <w:szCs w:val="21"/>
        </w:rPr>
        <w:t>k</w:t>
      </w:r>
      <w:r w:rsidR="00503D7D">
        <w:rPr>
          <w:sz w:val="21"/>
          <w:szCs w:val="21"/>
        </w:rPr>
        <w:t>omision të përbashkët shqiptaro-</w:t>
      </w:r>
      <w:r w:rsidR="00503D7D" w:rsidRPr="0032517B">
        <w:rPr>
          <w:sz w:val="21"/>
          <w:szCs w:val="21"/>
        </w:rPr>
        <w:t xml:space="preserve">serbomalazez </w:t>
      </w:r>
      <w:r w:rsidRPr="0032517B">
        <w:rPr>
          <w:sz w:val="21"/>
          <w:szCs w:val="21"/>
        </w:rPr>
        <w:t>të përbërë nga përfaqësues të të dy</w:t>
      </w:r>
      <w:r w:rsidR="00503D7D">
        <w:rPr>
          <w:sz w:val="21"/>
          <w:szCs w:val="21"/>
        </w:rPr>
        <w:t>ja</w:t>
      </w:r>
      <w:r w:rsidRPr="0032517B">
        <w:rPr>
          <w:sz w:val="21"/>
          <w:szCs w:val="21"/>
        </w:rPr>
        <w:t xml:space="preserve"> Palëve Kontraktuese.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2.Komisioni i përbashkët do të takohet çdo vit, ose kur është e nevojshme, me kërkesë të ndonjërës Palë Kontrakt</w:t>
      </w:r>
      <w:r w:rsidR="00503D7D">
        <w:rPr>
          <w:sz w:val="21"/>
          <w:szCs w:val="21"/>
        </w:rPr>
        <w:t>uese, në mënyrë alternative në s</w:t>
      </w:r>
      <w:r w:rsidRPr="0032517B">
        <w:rPr>
          <w:sz w:val="21"/>
          <w:szCs w:val="21"/>
        </w:rPr>
        <w:t>htetet e secilës Palë Kontraktuese.</w:t>
      </w:r>
    </w:p>
    <w:p w:rsidR="00484A04" w:rsidRPr="0032517B" w:rsidRDefault="00503D7D" w:rsidP="00817EDD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3. Me s</w:t>
      </w:r>
      <w:r w:rsidR="00484A04" w:rsidRPr="0032517B">
        <w:rPr>
          <w:sz w:val="21"/>
          <w:szCs w:val="21"/>
        </w:rPr>
        <w:t>ynim nxitjen dhe zgjerimin e bashkëpunimit tregtar dhe ekonomik ndërmjet tyre, Ko</w:t>
      </w:r>
      <w:r>
        <w:rPr>
          <w:sz w:val="21"/>
          <w:szCs w:val="21"/>
        </w:rPr>
        <w:t>misioni i Përbashkët do të përqe</w:t>
      </w:r>
      <w:r w:rsidR="00484A04" w:rsidRPr="0032517B">
        <w:rPr>
          <w:sz w:val="21"/>
          <w:szCs w:val="21"/>
        </w:rPr>
        <w:t>ndrohet në sa më poshtë: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 xml:space="preserve">a) do të marrë parasysh rrugët dhe mënyrat </w:t>
      </w:r>
      <w:r w:rsidR="008F20A4">
        <w:rPr>
          <w:sz w:val="21"/>
          <w:szCs w:val="21"/>
        </w:rPr>
        <w:t xml:space="preserve"> </w:t>
      </w:r>
      <w:r w:rsidRPr="0032517B">
        <w:rPr>
          <w:sz w:val="21"/>
          <w:szCs w:val="21"/>
        </w:rPr>
        <w:t>për nxitjen  dhe zh</w:t>
      </w:r>
      <w:r w:rsidR="00503D7D">
        <w:rPr>
          <w:sz w:val="21"/>
          <w:szCs w:val="21"/>
        </w:rPr>
        <w:t>villimin e bashkëpunimit tregtar</w:t>
      </w:r>
      <w:r w:rsidRPr="0032517B">
        <w:rPr>
          <w:sz w:val="21"/>
          <w:szCs w:val="21"/>
        </w:rPr>
        <w:t xml:space="preserve"> dhe ekonomik ndërmjet Palëve Kontraktuese;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b) do të monitorojë progresin në zbatimin e marrëveshjeve dypalëshe të përfunduara ndërmjet tyre lidhur me bashkëpunimin tregtar dh</w:t>
      </w:r>
      <w:r w:rsidR="00503D7D">
        <w:rPr>
          <w:sz w:val="21"/>
          <w:szCs w:val="21"/>
        </w:rPr>
        <w:t>e ekonomik dhe do të rekomandojë</w:t>
      </w:r>
      <w:r w:rsidRPr="0032517B">
        <w:rPr>
          <w:sz w:val="21"/>
          <w:szCs w:val="21"/>
        </w:rPr>
        <w:t xml:space="preserve"> zgjidhje për probleme të cilat mund të kenë lindur nga zbatimi i këtyre marrëveshjeve;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c) do të identifikojë fushat për të kontribuar në zhvillimin e bashkëpunimit tregtar dhe ekonomik dhe do t</w:t>
      </w:r>
      <w:r w:rsidR="00503D7D">
        <w:rPr>
          <w:sz w:val="21"/>
          <w:szCs w:val="21"/>
        </w:rPr>
        <w:t>’</w:t>
      </w:r>
      <w:r w:rsidRPr="0032517B">
        <w:rPr>
          <w:sz w:val="21"/>
          <w:szCs w:val="21"/>
        </w:rPr>
        <w:t>i paraqesë ato tek organet kompetente të të dyja Palëve Kontraktuese;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d) do të indentifikojë problemet që vështirësojnë bashkëpunimin tregtar dhe ekonomik dypalësh dhe të rekomandojë masa për zgjidhjen e këtyre problemeve.</w:t>
      </w:r>
    </w:p>
    <w:p w:rsidR="00484A04" w:rsidRPr="0032517B" w:rsidRDefault="00503D7D" w:rsidP="00817EDD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4. Komisioni i p</w:t>
      </w:r>
      <w:r w:rsidR="00484A04" w:rsidRPr="0032517B">
        <w:rPr>
          <w:sz w:val="21"/>
          <w:szCs w:val="21"/>
        </w:rPr>
        <w:t>ërbashkët mund të miratojë normat e veta procedurale.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7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9C5922" w:rsidP="00817EDD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Kjo </w:t>
      </w:r>
      <w:r w:rsidR="00484A04" w:rsidRPr="0032517B">
        <w:rPr>
          <w:sz w:val="21"/>
          <w:szCs w:val="21"/>
        </w:rPr>
        <w:t>marrëveshje nuk do të cenojë marrëveshjet ndërkombëtare të nënshkruara dhe të zbatuara nga Palët Kontraktuese.</w:t>
      </w:r>
    </w:p>
    <w:p w:rsidR="00484A04" w:rsidRPr="00254DF8" w:rsidRDefault="00484A04" w:rsidP="00817EDD">
      <w:pPr>
        <w:pStyle w:val="Paragrafi"/>
        <w:rPr>
          <w:sz w:val="10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8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Çdo mosmarrëveshje ndërmjet Palëve Kontraktuese</w:t>
      </w:r>
      <w:r w:rsidR="009C5922"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lidhur me interpretimin ose zbatimin e kësaj Marrëveshjeje</w:t>
      </w:r>
      <w:r w:rsidR="009C5922">
        <w:rPr>
          <w:sz w:val="21"/>
          <w:szCs w:val="21"/>
        </w:rPr>
        <w:t>,</w:t>
      </w:r>
      <w:r w:rsidRPr="0032517B">
        <w:rPr>
          <w:sz w:val="21"/>
          <w:szCs w:val="21"/>
        </w:rPr>
        <w:t xml:space="preserve"> do të zgjidhet me konsultime apo bise</w:t>
      </w:r>
      <w:r w:rsidR="009C5922">
        <w:rPr>
          <w:sz w:val="21"/>
          <w:szCs w:val="21"/>
        </w:rPr>
        <w:t>d</w:t>
      </w:r>
      <w:r w:rsidRPr="0032517B">
        <w:rPr>
          <w:sz w:val="21"/>
          <w:szCs w:val="21"/>
        </w:rPr>
        <w:t>ime nëpërmjet kanaleve diplomatike.</w:t>
      </w:r>
    </w:p>
    <w:p w:rsidR="00CE32F9" w:rsidRPr="0032517B" w:rsidRDefault="00CE32F9" w:rsidP="00817EDD">
      <w:pPr>
        <w:pStyle w:val="NeniNr"/>
        <w:rPr>
          <w:sz w:val="21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9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1. Palët Kontraktuese do të kenë të drejtën të ndryshojnë çdo depozitë të kësaj Marrëveshjeje.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2</w:t>
      </w:r>
      <w:r w:rsidR="009C5922">
        <w:rPr>
          <w:sz w:val="21"/>
          <w:szCs w:val="21"/>
        </w:rPr>
        <w:t>. Çdo ndryshim ose dhënie fund e</w:t>
      </w:r>
      <w:r w:rsidRPr="0032517B">
        <w:rPr>
          <w:sz w:val="21"/>
          <w:szCs w:val="21"/>
        </w:rPr>
        <w:t xml:space="preserve"> kësaj Marrëveshjeje nuk do të ndikojë në përmbushjen e detyrimeve që rrjedhin nga kontratat e përfunduara ndërmjet enteve ekonomike të Palëve Kontraktuese gjatë periudhës së vlefshmërisë së saj.</w:t>
      </w:r>
    </w:p>
    <w:p w:rsidR="00254DF8" w:rsidRDefault="00254DF8" w:rsidP="00817EDD">
      <w:pPr>
        <w:pStyle w:val="NeniNr"/>
        <w:rPr>
          <w:sz w:val="21"/>
          <w:szCs w:val="21"/>
        </w:rPr>
      </w:pPr>
    </w:p>
    <w:p w:rsidR="00484A04" w:rsidRPr="0032517B" w:rsidRDefault="00484A04" w:rsidP="00817EDD">
      <w:pPr>
        <w:pStyle w:val="NeniNr"/>
        <w:rPr>
          <w:sz w:val="21"/>
          <w:szCs w:val="21"/>
        </w:rPr>
      </w:pPr>
      <w:r w:rsidRPr="0032517B">
        <w:rPr>
          <w:sz w:val="21"/>
          <w:szCs w:val="21"/>
        </w:rPr>
        <w:t>Neni 10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Kjo Marrëveshje do të hyjë në fuqi 30 ditë nga dita e marrjes së njoftimeve të fundit të shkëmbyera nga Palët Kontraktuese që dëshmojnë se të gjitha kërkesat e brendshme ligjore për hyrjen në fuqi të saj janë përmbushur.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Kjo Marrëveshje do të jetë në fuqi për një periudhë 1 vjeçare e do të shtyhet automatikisht pë</w:t>
      </w:r>
      <w:r w:rsidR="009C5922">
        <w:rPr>
          <w:sz w:val="21"/>
          <w:szCs w:val="21"/>
        </w:rPr>
        <w:t>r një periudhë të mëtejshme njëvjeçare, nëse njëra prej Palëve-K</w:t>
      </w:r>
      <w:r w:rsidRPr="0032517B">
        <w:rPr>
          <w:sz w:val="21"/>
          <w:szCs w:val="21"/>
        </w:rPr>
        <w:t>ontra</w:t>
      </w:r>
      <w:r w:rsidR="009C5922">
        <w:rPr>
          <w:sz w:val="21"/>
          <w:szCs w:val="21"/>
        </w:rPr>
        <w:t>ktuese nuk njofton me shkrim Pal</w:t>
      </w:r>
      <w:r w:rsidRPr="0032517B">
        <w:rPr>
          <w:sz w:val="21"/>
          <w:szCs w:val="21"/>
        </w:rPr>
        <w:t>ën tjetër Kontraktuese se i jep fund kësaj Marrëveshjeje. Në këtë rast Marrëveshja pushon së qeni në fuqi tre muaj pas marrjes së këtij njoftimi.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  <w:r w:rsidRPr="0032517B">
        <w:rPr>
          <w:sz w:val="21"/>
          <w:szCs w:val="21"/>
        </w:rPr>
        <w:t>Bërë në Beograd, më 23 maj 2005 në dy origjinale në gjuhët shqip, serbisht dhe anglisht, me tekste njëlloj autentike. Në rast kon</w:t>
      </w:r>
      <w:r w:rsidR="009C5922">
        <w:rPr>
          <w:sz w:val="21"/>
          <w:szCs w:val="21"/>
        </w:rPr>
        <w:t>t</w:t>
      </w:r>
      <w:r w:rsidRPr="0032517B">
        <w:rPr>
          <w:sz w:val="21"/>
          <w:szCs w:val="21"/>
        </w:rPr>
        <w:t>radikte në interpretim, teksti në gjuhën angleze do të mbizotërojë.</w:t>
      </w:r>
    </w:p>
    <w:p w:rsidR="00484A04" w:rsidRPr="0032517B" w:rsidRDefault="00484A04" w:rsidP="00817EDD">
      <w:pPr>
        <w:pStyle w:val="Paragrafi"/>
        <w:rPr>
          <w:sz w:val="21"/>
          <w:szCs w:val="21"/>
        </w:rPr>
      </w:pPr>
    </w:p>
    <w:p w:rsidR="00484A04" w:rsidRPr="0032517B" w:rsidRDefault="00484A04" w:rsidP="00EF208E">
      <w:pPr>
        <w:pStyle w:val="Akti"/>
        <w:rPr>
          <w:sz w:val="21"/>
          <w:szCs w:val="21"/>
        </w:rPr>
      </w:pPr>
    </w:p>
    <w:p w:rsidR="00841F49" w:rsidRPr="0032517B" w:rsidRDefault="00841F49" w:rsidP="00EF208E">
      <w:pPr>
        <w:pStyle w:val="Akti"/>
        <w:rPr>
          <w:sz w:val="21"/>
          <w:szCs w:val="21"/>
        </w:rPr>
      </w:pPr>
      <w:r w:rsidRPr="0032517B">
        <w:rPr>
          <w:sz w:val="21"/>
          <w:szCs w:val="21"/>
        </w:rPr>
        <w:t>VENDIM</w:t>
      </w:r>
    </w:p>
    <w:p w:rsidR="00841F49" w:rsidRPr="0032517B" w:rsidRDefault="00841F49" w:rsidP="00EF208E">
      <w:pPr>
        <w:pStyle w:val="NumriData"/>
        <w:rPr>
          <w:sz w:val="21"/>
          <w:szCs w:val="21"/>
        </w:rPr>
      </w:pPr>
      <w:r w:rsidRPr="0032517B">
        <w:rPr>
          <w:sz w:val="21"/>
          <w:szCs w:val="21"/>
        </w:rPr>
        <w:t>Nr.478, datë 23.6.2005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B924FD" w:rsidP="00EF208E">
      <w:pPr>
        <w:pStyle w:val="Titulli"/>
        <w:rPr>
          <w:sz w:val="21"/>
          <w:szCs w:val="21"/>
        </w:rPr>
      </w:pPr>
      <w:r w:rsidRPr="0032517B">
        <w:rPr>
          <w:sz w:val="21"/>
          <w:szCs w:val="21"/>
        </w:rPr>
        <w:t xml:space="preserve">PËR </w:t>
      </w:r>
      <w:r w:rsidR="00841F49" w:rsidRPr="0032517B">
        <w:rPr>
          <w:sz w:val="21"/>
          <w:szCs w:val="21"/>
        </w:rPr>
        <w:t>SHLYERJEN E DETYRIMEVE TË PRAPAMBETURA TË DISA NDËRMARRJEVE PUBLIKE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 xml:space="preserve">      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Në mbështetje të nenit 100 të Kushtetutës dhe të nenit 10 të ligjit</w:t>
      </w:r>
      <w:r w:rsidR="00856F1E" w:rsidRPr="0032517B">
        <w:rPr>
          <w:sz w:val="21"/>
          <w:szCs w:val="21"/>
          <w:lang w:val="sq-AL"/>
        </w:rPr>
        <w:t xml:space="preserve"> nr.9339, datë 21.12.2004 “Për Buxhetin e S</w:t>
      </w:r>
      <w:r w:rsidRPr="0032517B">
        <w:rPr>
          <w:sz w:val="21"/>
          <w:szCs w:val="21"/>
          <w:lang w:val="sq-AL"/>
        </w:rPr>
        <w:t>htetit të viti 2005”, me propozimin e Ministrit të Financave dhe të Ministrit të Ekonomisë, Këshilli i Ministrave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EF208E">
      <w:pPr>
        <w:pStyle w:val="VENDOSI"/>
        <w:rPr>
          <w:sz w:val="21"/>
          <w:szCs w:val="21"/>
        </w:rPr>
      </w:pPr>
      <w:r w:rsidRPr="0032517B">
        <w:rPr>
          <w:sz w:val="21"/>
          <w:szCs w:val="21"/>
        </w:rPr>
        <w:t>VENDOSI: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1. Ministrisë së Industrisë dhe të Energjetikës, në buxhetin e miratuar për vitin 2005, t’i shtohet fondi prej 308 800 000 (treqind e tetë milionë e tetëqind mijë) lekësh,  i</w:t>
      </w:r>
      <w:r w:rsidR="00856F1E" w:rsidRPr="0032517B">
        <w:rPr>
          <w:sz w:val="21"/>
          <w:szCs w:val="21"/>
          <w:lang w:val="sq-AL"/>
        </w:rPr>
        <w:t xml:space="preserve"> </w:t>
      </w:r>
      <w:r w:rsidRPr="0032517B">
        <w:rPr>
          <w:sz w:val="21"/>
          <w:szCs w:val="21"/>
          <w:lang w:val="sq-AL"/>
        </w:rPr>
        <w:t>cili të përdoret si më poshtë vijon: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a) 201 097 000 (dyqind</w:t>
      </w:r>
      <w:r w:rsidR="00856F1E" w:rsidRPr="0032517B">
        <w:rPr>
          <w:sz w:val="21"/>
          <w:szCs w:val="21"/>
          <w:lang w:val="sq-AL"/>
        </w:rPr>
        <w:t xml:space="preserve"> e një milion</w:t>
      </w:r>
      <w:r w:rsidRPr="0032517B">
        <w:rPr>
          <w:sz w:val="21"/>
          <w:szCs w:val="21"/>
          <w:lang w:val="sq-AL"/>
        </w:rPr>
        <w:t xml:space="preserve"> e nëntëdhjetë e shtatë mijë) lekë, për </w:t>
      </w:r>
      <w:r w:rsidR="0039037F" w:rsidRPr="0032517B">
        <w:rPr>
          <w:sz w:val="21"/>
          <w:szCs w:val="21"/>
          <w:lang w:val="sq-AL"/>
        </w:rPr>
        <w:t>shlyerjen</w:t>
      </w:r>
      <w:r w:rsidRPr="0032517B">
        <w:rPr>
          <w:sz w:val="21"/>
          <w:szCs w:val="21"/>
          <w:lang w:val="sq-AL"/>
        </w:rPr>
        <w:t xml:space="preserve"> e detyr</w:t>
      </w:r>
      <w:r w:rsidR="00856F1E" w:rsidRPr="0032517B">
        <w:rPr>
          <w:sz w:val="21"/>
          <w:szCs w:val="21"/>
          <w:lang w:val="sq-AL"/>
        </w:rPr>
        <w:t xml:space="preserve">imeve të </w:t>
      </w:r>
      <w:r w:rsidR="0039037F" w:rsidRPr="0032517B">
        <w:rPr>
          <w:sz w:val="21"/>
          <w:szCs w:val="21"/>
          <w:lang w:val="sq-AL"/>
        </w:rPr>
        <w:t>prapambetura</w:t>
      </w:r>
      <w:r w:rsidR="00856F1E" w:rsidRPr="0032517B">
        <w:rPr>
          <w:sz w:val="21"/>
          <w:szCs w:val="21"/>
          <w:lang w:val="sq-AL"/>
        </w:rPr>
        <w:t xml:space="preserve"> ndaj KESH</w:t>
      </w:r>
      <w:r w:rsidRPr="0032517B">
        <w:rPr>
          <w:sz w:val="21"/>
          <w:szCs w:val="21"/>
          <w:lang w:val="sq-AL"/>
        </w:rPr>
        <w:t xml:space="preserve"> sh</w:t>
      </w:r>
      <w:r w:rsidR="00856F1E" w:rsidRPr="0032517B">
        <w:rPr>
          <w:sz w:val="21"/>
          <w:szCs w:val="21"/>
          <w:lang w:val="sq-AL"/>
        </w:rPr>
        <w:t>.</w:t>
      </w:r>
      <w:r w:rsidRPr="0032517B">
        <w:rPr>
          <w:sz w:val="21"/>
          <w:szCs w:val="21"/>
          <w:lang w:val="sq-AL"/>
        </w:rPr>
        <w:t>a</w:t>
      </w:r>
      <w:r w:rsidR="00856F1E" w:rsidRPr="0032517B">
        <w:rPr>
          <w:sz w:val="21"/>
          <w:szCs w:val="21"/>
          <w:lang w:val="sq-AL"/>
        </w:rPr>
        <w:t>.</w:t>
      </w:r>
      <w:r w:rsidRPr="0032517B">
        <w:rPr>
          <w:sz w:val="21"/>
          <w:szCs w:val="21"/>
          <w:lang w:val="sq-AL"/>
        </w:rPr>
        <w:t>-së, nga: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- Kombinati Energjetik, Elbasan, 131 935 000 (njëqind e tridhjetë e një mil</w:t>
      </w:r>
      <w:r w:rsidR="00856F1E" w:rsidRPr="0032517B">
        <w:rPr>
          <w:sz w:val="21"/>
          <w:szCs w:val="21"/>
          <w:lang w:val="sq-AL"/>
        </w:rPr>
        <w:t>ion</w:t>
      </w:r>
      <w:r w:rsidRPr="0032517B">
        <w:rPr>
          <w:sz w:val="21"/>
          <w:szCs w:val="21"/>
          <w:lang w:val="sq-AL"/>
        </w:rPr>
        <w:t xml:space="preserve"> e nëntëqind e tridhjetë e pesë mijë</w:t>
      </w:r>
      <w:r w:rsidR="00856F1E" w:rsidRPr="0032517B">
        <w:rPr>
          <w:sz w:val="21"/>
          <w:szCs w:val="21"/>
          <w:lang w:val="sq-AL"/>
        </w:rPr>
        <w:t>)</w:t>
      </w:r>
      <w:r w:rsidRPr="0032517B">
        <w:rPr>
          <w:sz w:val="21"/>
          <w:szCs w:val="21"/>
          <w:lang w:val="sq-AL"/>
        </w:rPr>
        <w:t xml:space="preserve"> lekë,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- Albkrom, sh</w:t>
      </w:r>
      <w:r w:rsidR="00856F1E" w:rsidRPr="0032517B">
        <w:rPr>
          <w:sz w:val="21"/>
          <w:szCs w:val="21"/>
          <w:lang w:val="sq-AL"/>
        </w:rPr>
        <w:t>.</w:t>
      </w:r>
      <w:r w:rsidRPr="0032517B">
        <w:rPr>
          <w:sz w:val="21"/>
          <w:szCs w:val="21"/>
          <w:lang w:val="sq-AL"/>
        </w:rPr>
        <w:t>a</w:t>
      </w:r>
      <w:r w:rsidR="00856F1E" w:rsidRPr="0032517B">
        <w:rPr>
          <w:sz w:val="21"/>
          <w:szCs w:val="21"/>
          <w:lang w:val="sq-AL"/>
        </w:rPr>
        <w:t>.</w:t>
      </w:r>
      <w:r w:rsidRPr="0032517B">
        <w:rPr>
          <w:sz w:val="21"/>
          <w:szCs w:val="21"/>
          <w:lang w:val="sq-AL"/>
        </w:rPr>
        <w:t>-ja, 69 162 000 (gjashtëdhjetë e nëntë milionë e njëqind e gjashtëdhjetë e dy mijë ) lekë.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b) 107 7</w:t>
      </w:r>
      <w:r w:rsidR="00856F1E" w:rsidRPr="0032517B">
        <w:rPr>
          <w:sz w:val="21"/>
          <w:szCs w:val="21"/>
          <w:lang w:val="sq-AL"/>
        </w:rPr>
        <w:t>03 000 (njëqind milionë e shtatë</w:t>
      </w:r>
      <w:r w:rsidRPr="0032517B">
        <w:rPr>
          <w:sz w:val="21"/>
          <w:szCs w:val="21"/>
          <w:lang w:val="sq-AL"/>
        </w:rPr>
        <w:t>qind e tre mijë) lekë, për shlyerjen e detyrimeve të prapambetura, nga Albakër, sh</w:t>
      </w:r>
      <w:r w:rsidR="00856F1E" w:rsidRPr="0032517B">
        <w:rPr>
          <w:sz w:val="21"/>
          <w:szCs w:val="21"/>
          <w:lang w:val="sq-AL"/>
        </w:rPr>
        <w:t>.</w:t>
      </w:r>
      <w:r w:rsidRPr="0032517B">
        <w:rPr>
          <w:sz w:val="21"/>
          <w:szCs w:val="21"/>
          <w:lang w:val="sq-AL"/>
        </w:rPr>
        <w:t>a</w:t>
      </w:r>
      <w:r w:rsidR="00856F1E" w:rsidRPr="0032517B">
        <w:rPr>
          <w:sz w:val="21"/>
          <w:szCs w:val="21"/>
          <w:lang w:val="sq-AL"/>
        </w:rPr>
        <w:t>., ndaj</w:t>
      </w:r>
      <w:r w:rsidRPr="0032517B">
        <w:rPr>
          <w:sz w:val="21"/>
          <w:szCs w:val="21"/>
          <w:lang w:val="sq-AL"/>
        </w:rPr>
        <w:t>:</w:t>
      </w:r>
    </w:p>
    <w:p w:rsidR="00841F49" w:rsidRPr="0032517B" w:rsidRDefault="00856F1E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- KESH</w:t>
      </w:r>
      <w:r w:rsidR="00841F49" w:rsidRPr="0032517B">
        <w:rPr>
          <w:sz w:val="21"/>
          <w:szCs w:val="21"/>
          <w:lang w:val="sq-AL"/>
        </w:rPr>
        <w:t xml:space="preserve"> sh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a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-së, 43 000 000 (dyzet e tre milionë) lekë,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- Institutit të Sigurimeve Shoqërore, 64 703 000 (gjashtëdhjetë e katër milionë e shtatëqind e tre mijë) lekë.</w:t>
      </w:r>
    </w:p>
    <w:p w:rsidR="0026795C" w:rsidRPr="0032517B" w:rsidRDefault="0026795C" w:rsidP="00841F49">
      <w:pPr>
        <w:pStyle w:val="Paragrafi"/>
        <w:rPr>
          <w:sz w:val="21"/>
          <w:szCs w:val="21"/>
          <w:lang w:val="sq-AL"/>
        </w:rPr>
      </w:pPr>
    </w:p>
    <w:p w:rsidR="00856F1E" w:rsidRPr="0032517B" w:rsidRDefault="00856F1E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KESH</w:t>
      </w:r>
      <w:r w:rsidR="00841F49" w:rsidRPr="0032517B">
        <w:rPr>
          <w:sz w:val="21"/>
          <w:szCs w:val="21"/>
          <w:lang w:val="sq-AL"/>
        </w:rPr>
        <w:t xml:space="preserve"> sh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a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-ja, shumën prej 43 000 000 (dyzet e tre milionë) lekësh, ta përdorë për të shlyer detyrimet e prapambetura ndaj Armo, sh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a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-së, dhe Armo sh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a</w:t>
      </w:r>
      <w:r w:rsidRPr="0032517B">
        <w:rPr>
          <w:sz w:val="21"/>
          <w:szCs w:val="21"/>
          <w:lang w:val="sq-AL"/>
        </w:rPr>
        <w:t>.</w:t>
      </w:r>
      <w:r w:rsidR="00841F49" w:rsidRPr="0032517B">
        <w:rPr>
          <w:sz w:val="21"/>
          <w:szCs w:val="21"/>
          <w:lang w:val="sq-AL"/>
        </w:rPr>
        <w:t>-ja, të njëjtën shumë, ta përdorë për të shlyer detyrimet e prapambetura</w:t>
      </w:r>
      <w:r w:rsidRPr="0032517B">
        <w:rPr>
          <w:sz w:val="21"/>
          <w:szCs w:val="21"/>
          <w:lang w:val="sq-AL"/>
        </w:rPr>
        <w:t xml:space="preserve"> ndaj Drejtorisë së Përgjithshme të Tatimeve.</w:t>
      </w:r>
    </w:p>
    <w:p w:rsidR="00841F49" w:rsidRPr="0032517B" w:rsidRDefault="00856F1E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2.Ministris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s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Rregullimit t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Territorit dhe t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Turizmit, n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buxhetin e miratuar p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>r vitin 2005, t’i shtohet fondi prej 91 200 000</w:t>
      </w:r>
      <w:r w:rsidR="00541873" w:rsidRPr="0032517B">
        <w:rPr>
          <w:sz w:val="21"/>
          <w:szCs w:val="21"/>
          <w:lang w:val="sq-AL"/>
        </w:rPr>
        <w:t xml:space="preserve"> </w:t>
      </w:r>
      <w:r w:rsidRPr="0032517B">
        <w:rPr>
          <w:sz w:val="21"/>
          <w:szCs w:val="21"/>
          <w:lang w:val="sq-AL"/>
        </w:rPr>
        <w:t>(n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>nt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>dhjet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e nj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milion e dyqind mij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>) lek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>sh, p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>r shlyerjen e detyrimeve t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prapambetura</w:t>
      </w:r>
      <w:r w:rsidR="00841F49" w:rsidRPr="0032517B">
        <w:rPr>
          <w:sz w:val="21"/>
          <w:szCs w:val="21"/>
          <w:lang w:val="sq-AL"/>
        </w:rPr>
        <w:t xml:space="preserve"> të ndërmarrjeve të ujësjell</w:t>
      </w:r>
      <w:r w:rsidRPr="0032517B">
        <w:rPr>
          <w:sz w:val="21"/>
          <w:szCs w:val="21"/>
          <w:lang w:val="sq-AL"/>
        </w:rPr>
        <w:t>ës</w:t>
      </w:r>
      <w:r w:rsidR="00841F49" w:rsidRPr="0032517B">
        <w:rPr>
          <w:sz w:val="21"/>
          <w:szCs w:val="21"/>
          <w:lang w:val="sq-AL"/>
        </w:rPr>
        <w:t>ve ndaj Institutit të Sigurimeve Shoqërore, sipas listës, që i bashkëlidhet  këtij vendimi.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3. Këto fonde të përballohen nga fondi i konti</w:t>
      </w:r>
      <w:r w:rsidR="00856F1E" w:rsidRPr="0032517B">
        <w:rPr>
          <w:sz w:val="21"/>
          <w:szCs w:val="21"/>
          <w:lang w:val="sq-AL"/>
        </w:rPr>
        <w:t>n</w:t>
      </w:r>
      <w:r w:rsidRPr="0032517B">
        <w:rPr>
          <w:sz w:val="21"/>
          <w:szCs w:val="21"/>
          <w:lang w:val="sq-AL"/>
        </w:rPr>
        <w:t>gjencës, i planifikuar për vitin 2005.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4. Ngarkohen Ministria e Industrisë dhe e Energjet</w:t>
      </w:r>
      <w:r w:rsidR="00856F1E" w:rsidRPr="0032517B">
        <w:rPr>
          <w:sz w:val="21"/>
          <w:szCs w:val="21"/>
          <w:lang w:val="sq-AL"/>
        </w:rPr>
        <w:t>ikës, Ministria e Rregullimit t</w:t>
      </w:r>
      <w:r w:rsidR="00541873" w:rsidRPr="0032517B">
        <w:rPr>
          <w:sz w:val="21"/>
          <w:szCs w:val="21"/>
          <w:lang w:val="sq-AL"/>
        </w:rPr>
        <w:t>ë</w:t>
      </w:r>
      <w:r w:rsidRPr="0032517B">
        <w:rPr>
          <w:sz w:val="21"/>
          <w:szCs w:val="21"/>
          <w:lang w:val="sq-AL"/>
        </w:rPr>
        <w:t xml:space="preserve"> Territorit dhe e Turizmit, Ministria e Financave dhe Ministria e Ekonomisë për zbatimin e këtij vendimi.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Ky vendim hyn në fuqi menjëherë.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EF208E">
      <w:pPr>
        <w:pStyle w:val="Autoriteti"/>
        <w:rPr>
          <w:sz w:val="21"/>
          <w:szCs w:val="21"/>
        </w:rPr>
      </w:pPr>
      <w:r w:rsidRPr="0032517B">
        <w:rPr>
          <w:sz w:val="21"/>
          <w:szCs w:val="21"/>
        </w:rPr>
        <w:t xml:space="preserve">KRYEMINISTRI </w:t>
      </w:r>
    </w:p>
    <w:p w:rsidR="00841F49" w:rsidRPr="0032517B" w:rsidRDefault="00841F49" w:rsidP="00EF208E">
      <w:pPr>
        <w:pStyle w:val="AutoritetiEmer"/>
        <w:rPr>
          <w:sz w:val="21"/>
          <w:szCs w:val="21"/>
        </w:rPr>
      </w:pPr>
      <w:r w:rsidRPr="0032517B">
        <w:rPr>
          <w:sz w:val="21"/>
          <w:szCs w:val="21"/>
        </w:rPr>
        <w:t>Fatos Nano</w:t>
      </w:r>
    </w:p>
    <w:p w:rsidR="00EF208E" w:rsidRPr="0032517B" w:rsidRDefault="00EF208E" w:rsidP="00D26CFA">
      <w:pPr>
        <w:pStyle w:val="Paragrafi"/>
        <w:rPr>
          <w:sz w:val="21"/>
          <w:szCs w:val="21"/>
          <w:lang w:val="sq-AL"/>
        </w:rPr>
      </w:pPr>
    </w:p>
    <w:p w:rsidR="00D26CFA" w:rsidRDefault="00D26CFA" w:rsidP="00D26CFA">
      <w:pPr>
        <w:pStyle w:val="TitulliTitull"/>
        <w:keepNext w:val="0"/>
        <w:rPr>
          <w:sz w:val="21"/>
          <w:szCs w:val="21"/>
        </w:rPr>
      </w:pPr>
    </w:p>
    <w:p w:rsidR="00D26CFA" w:rsidRDefault="00D26CFA" w:rsidP="00D26CFA">
      <w:pPr>
        <w:pStyle w:val="TitulliTitull"/>
        <w:keepNext w:val="0"/>
        <w:rPr>
          <w:sz w:val="21"/>
          <w:szCs w:val="21"/>
        </w:rPr>
      </w:pPr>
    </w:p>
    <w:p w:rsidR="00D26CFA" w:rsidRDefault="00D26CFA" w:rsidP="00D26CFA">
      <w:pPr>
        <w:pStyle w:val="TitulliTitull"/>
        <w:keepNext w:val="0"/>
        <w:rPr>
          <w:sz w:val="21"/>
          <w:szCs w:val="21"/>
        </w:rPr>
      </w:pPr>
    </w:p>
    <w:p w:rsidR="00D26CFA" w:rsidRDefault="00D26CFA" w:rsidP="00D26CFA">
      <w:pPr>
        <w:pStyle w:val="TitulliTitull"/>
        <w:keepNext w:val="0"/>
        <w:rPr>
          <w:sz w:val="21"/>
          <w:szCs w:val="21"/>
        </w:rPr>
      </w:pPr>
    </w:p>
    <w:p w:rsidR="001520A7" w:rsidRDefault="001520A7" w:rsidP="00D26CFA">
      <w:pPr>
        <w:pStyle w:val="TitulliTitull"/>
        <w:keepNext w:val="0"/>
        <w:rPr>
          <w:sz w:val="21"/>
          <w:szCs w:val="21"/>
        </w:rPr>
      </w:pPr>
    </w:p>
    <w:p w:rsidR="00D26CFA" w:rsidRDefault="00D26CFA" w:rsidP="00D26CFA">
      <w:pPr>
        <w:pStyle w:val="TitulliTitull"/>
        <w:keepNext w:val="0"/>
        <w:rPr>
          <w:sz w:val="21"/>
          <w:szCs w:val="21"/>
        </w:rPr>
      </w:pPr>
    </w:p>
    <w:p w:rsidR="00841F49" w:rsidRPr="0032517B" w:rsidRDefault="00841F49" w:rsidP="00EF208E">
      <w:pPr>
        <w:pStyle w:val="TitulliTitull"/>
        <w:rPr>
          <w:sz w:val="21"/>
          <w:szCs w:val="21"/>
        </w:rPr>
      </w:pPr>
      <w:r w:rsidRPr="0032517B">
        <w:rPr>
          <w:sz w:val="21"/>
          <w:szCs w:val="21"/>
        </w:rPr>
        <w:t>LISTA E SHA UJËSJELLËS</w:t>
      </w:r>
      <w:r w:rsidR="00FA08B9" w:rsidRPr="0032517B">
        <w:rPr>
          <w:sz w:val="21"/>
          <w:szCs w:val="21"/>
        </w:rPr>
        <w:t>-</w:t>
      </w:r>
      <w:r w:rsidRPr="0032517B">
        <w:rPr>
          <w:sz w:val="21"/>
          <w:szCs w:val="21"/>
        </w:rPr>
        <w:t xml:space="preserve"> KANALI</w:t>
      </w:r>
      <w:r w:rsidR="00FA08B9" w:rsidRPr="0032517B">
        <w:rPr>
          <w:sz w:val="21"/>
          <w:szCs w:val="21"/>
        </w:rPr>
        <w:t>ZIME DEBITORE NDAJ INSTITUTIT TË</w:t>
      </w:r>
      <w:r w:rsidRPr="0032517B">
        <w:rPr>
          <w:sz w:val="21"/>
          <w:szCs w:val="21"/>
        </w:rPr>
        <w:t xml:space="preserve"> SIGURIMEVE SHOQËRORE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599"/>
        <w:gridCol w:w="2048"/>
      </w:tblGrid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EF208E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 w:bidi="ar-SA"/>
              </w:rPr>
            </w:pPr>
            <w:r w:rsidRPr="0032517B">
              <w:rPr>
                <w:b/>
                <w:sz w:val="21"/>
                <w:szCs w:val="21"/>
                <w:lang w:val="sq-AL" w:bidi="ar-SA"/>
              </w:rPr>
              <w:t>Nr.</w:t>
            </w:r>
          </w:p>
        </w:tc>
        <w:tc>
          <w:tcPr>
            <w:tcW w:w="0" w:type="auto"/>
          </w:tcPr>
          <w:p w:rsidR="00841F49" w:rsidRPr="0032517B" w:rsidRDefault="00841F49" w:rsidP="00EF208E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 w:bidi="ar-SA"/>
              </w:rPr>
            </w:pPr>
            <w:r w:rsidRPr="0032517B">
              <w:rPr>
                <w:b/>
                <w:sz w:val="21"/>
                <w:szCs w:val="21"/>
                <w:lang w:val="sq-AL" w:bidi="ar-SA"/>
              </w:rPr>
              <w:t>Emërtimi</w:t>
            </w:r>
          </w:p>
        </w:tc>
        <w:tc>
          <w:tcPr>
            <w:tcW w:w="0" w:type="auto"/>
          </w:tcPr>
          <w:p w:rsidR="00841F49" w:rsidRPr="0032517B" w:rsidRDefault="00841F49" w:rsidP="00EF208E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 w:bidi="ar-SA"/>
              </w:rPr>
            </w:pPr>
            <w:r w:rsidRPr="0032517B">
              <w:rPr>
                <w:b/>
                <w:sz w:val="21"/>
                <w:szCs w:val="21"/>
                <w:lang w:val="sq-AL" w:bidi="ar-SA"/>
              </w:rPr>
              <w:t>Shuma e detyrimeve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</w:t>
            </w:r>
            <w:r w:rsidR="00FA08B9" w:rsidRPr="0032517B">
              <w:rPr>
                <w:sz w:val="21"/>
                <w:szCs w:val="21"/>
                <w:lang w:val="sq-AL" w:bidi="ar-SA"/>
              </w:rPr>
              <w:t>-</w:t>
            </w:r>
            <w:r w:rsidRPr="0032517B">
              <w:rPr>
                <w:sz w:val="21"/>
                <w:szCs w:val="21"/>
                <w:lang w:val="sq-AL" w:bidi="ar-SA"/>
              </w:rPr>
              <w:t xml:space="preserve"> kanalizime Fushë Krujë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2170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</w:t>
            </w:r>
          </w:p>
        </w:tc>
        <w:tc>
          <w:tcPr>
            <w:tcW w:w="0" w:type="auto"/>
          </w:tcPr>
          <w:p w:rsidR="00841F49" w:rsidRPr="0032517B" w:rsidRDefault="00FA08B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</w:t>
            </w:r>
            <w:r w:rsidR="00841F49" w:rsidRPr="0032517B">
              <w:rPr>
                <w:sz w:val="21"/>
                <w:szCs w:val="21"/>
                <w:lang w:val="sq-AL" w:bidi="ar-SA"/>
              </w:rPr>
              <w:t xml:space="preserve"> Rrogozhinë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611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3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</w:t>
            </w:r>
            <w:r w:rsidR="00FA08B9" w:rsidRPr="0032517B">
              <w:rPr>
                <w:sz w:val="21"/>
                <w:szCs w:val="21"/>
                <w:lang w:val="sq-AL" w:bidi="ar-SA"/>
              </w:rPr>
              <w:t>-</w:t>
            </w:r>
            <w:r w:rsidRPr="0032517B">
              <w:rPr>
                <w:sz w:val="21"/>
                <w:szCs w:val="21"/>
                <w:lang w:val="sq-AL" w:bidi="ar-SA"/>
              </w:rPr>
              <w:t xml:space="preserve"> kanalizime Fier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2805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4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Patos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10</w:t>
            </w:r>
            <w:r w:rsidR="00FA08B9" w:rsidRPr="0032517B">
              <w:rPr>
                <w:sz w:val="21"/>
                <w:szCs w:val="21"/>
                <w:lang w:val="sq-AL" w:bidi="ar-SA"/>
              </w:rPr>
              <w:t xml:space="preserve"> </w:t>
            </w:r>
            <w:r w:rsidRPr="0032517B">
              <w:rPr>
                <w:sz w:val="21"/>
                <w:szCs w:val="21"/>
                <w:lang w:val="sq-AL" w:bidi="ar-SA"/>
              </w:rPr>
              <w:t>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5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Ballsh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10</w:t>
            </w:r>
            <w:r w:rsidR="00FA08B9" w:rsidRPr="0032517B">
              <w:rPr>
                <w:sz w:val="21"/>
                <w:szCs w:val="21"/>
                <w:lang w:val="sq-AL" w:bidi="ar-SA"/>
              </w:rPr>
              <w:t xml:space="preserve"> </w:t>
            </w:r>
            <w:r w:rsidRPr="0032517B">
              <w:rPr>
                <w:sz w:val="21"/>
                <w:szCs w:val="21"/>
                <w:lang w:val="sq-AL" w:bidi="ar-SA"/>
              </w:rPr>
              <w:t>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6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Novoselë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1684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7</w:t>
            </w:r>
          </w:p>
        </w:tc>
        <w:tc>
          <w:tcPr>
            <w:tcW w:w="0" w:type="auto"/>
          </w:tcPr>
          <w:p w:rsidR="00841F49" w:rsidRPr="0032517B" w:rsidRDefault="00FA08B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Korçë Fshat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1969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8</w:t>
            </w:r>
          </w:p>
        </w:tc>
        <w:tc>
          <w:tcPr>
            <w:tcW w:w="0" w:type="auto"/>
          </w:tcPr>
          <w:p w:rsidR="00841F49" w:rsidRPr="0032517B" w:rsidRDefault="00FA08B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Peqin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4000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9</w:t>
            </w:r>
          </w:p>
        </w:tc>
        <w:tc>
          <w:tcPr>
            <w:tcW w:w="0" w:type="auto"/>
          </w:tcPr>
          <w:p w:rsidR="00841F49" w:rsidRPr="0032517B" w:rsidRDefault="00FA08B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Elbasan Fshat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5000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10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Berat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5000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11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Kuçovë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5000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12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Poliçan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5000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13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 xml:space="preserve">Sh.a. ujësjellësi </w:t>
            </w:r>
            <w:r w:rsidR="0039037F" w:rsidRPr="0032517B">
              <w:rPr>
                <w:sz w:val="21"/>
                <w:szCs w:val="21"/>
                <w:lang w:val="sq-AL" w:bidi="ar-SA"/>
              </w:rPr>
              <w:t>Lushnjë</w:t>
            </w:r>
            <w:r w:rsidRPr="0032517B">
              <w:rPr>
                <w:sz w:val="21"/>
                <w:szCs w:val="21"/>
                <w:lang w:val="sq-AL" w:bidi="ar-SA"/>
              </w:rPr>
              <w:t xml:space="preserve"> Fshat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5000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14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</w:t>
            </w:r>
            <w:r w:rsidR="00FA08B9" w:rsidRPr="0032517B">
              <w:rPr>
                <w:sz w:val="21"/>
                <w:szCs w:val="21"/>
                <w:lang w:val="sq-AL" w:bidi="ar-SA"/>
              </w:rPr>
              <w:t>-</w:t>
            </w:r>
            <w:r w:rsidRPr="0032517B">
              <w:rPr>
                <w:sz w:val="21"/>
                <w:szCs w:val="21"/>
                <w:lang w:val="sq-AL" w:bidi="ar-SA"/>
              </w:rPr>
              <w:t xml:space="preserve"> kanalizime Lezhë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5000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15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Vau i Dejës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333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16</w:t>
            </w:r>
          </w:p>
        </w:tc>
        <w:tc>
          <w:tcPr>
            <w:tcW w:w="0" w:type="auto"/>
          </w:tcPr>
          <w:p w:rsidR="00841F49" w:rsidRPr="0032517B" w:rsidRDefault="00FA08B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Bu</w:t>
            </w:r>
            <w:r w:rsidR="00841F49" w:rsidRPr="0032517B">
              <w:rPr>
                <w:sz w:val="21"/>
                <w:szCs w:val="21"/>
                <w:lang w:val="sq-AL" w:bidi="ar-SA"/>
              </w:rPr>
              <w:t>lqizë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2322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17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Krastë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2827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18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Laç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3231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19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Gjirokastër Fshat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2766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20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Gjirokastër Qytet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2666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21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Libohovë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761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22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Mat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1055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23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Shkodër Qytet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10</w:t>
            </w:r>
            <w:r w:rsidR="00FA08B9" w:rsidRPr="0032517B">
              <w:rPr>
                <w:sz w:val="21"/>
                <w:szCs w:val="21"/>
                <w:lang w:val="sq-AL" w:bidi="ar-SA"/>
              </w:rPr>
              <w:t xml:space="preserve"> </w:t>
            </w:r>
            <w:r w:rsidRPr="0032517B">
              <w:rPr>
                <w:sz w:val="21"/>
                <w:szCs w:val="21"/>
                <w:lang w:val="sq-AL" w:bidi="ar-SA"/>
              </w:rPr>
              <w:t>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24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Sh.a. ujësjellësi Rrëshen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  <w:r w:rsidRPr="0032517B">
              <w:rPr>
                <w:sz w:val="21"/>
                <w:szCs w:val="21"/>
                <w:lang w:val="sq-AL" w:bidi="ar-SA"/>
              </w:rPr>
              <w:t>2000</w:t>
            </w:r>
          </w:p>
        </w:tc>
      </w:tr>
      <w:tr w:rsidR="00BA24B1" w:rsidRPr="0032517B">
        <w:trPr>
          <w:jc w:val="center"/>
        </w:trPr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sz w:val="21"/>
                <w:szCs w:val="21"/>
                <w:lang w:val="sq-AL" w:bidi="ar-SA"/>
              </w:rPr>
            </w:pP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b/>
                <w:sz w:val="21"/>
                <w:szCs w:val="21"/>
                <w:lang w:val="sq-AL" w:bidi="ar-SA"/>
              </w:rPr>
            </w:pPr>
            <w:r w:rsidRPr="0032517B">
              <w:rPr>
                <w:b/>
                <w:sz w:val="21"/>
                <w:szCs w:val="21"/>
                <w:lang w:val="sq-AL" w:bidi="ar-SA"/>
              </w:rPr>
              <w:t>Shuma</w:t>
            </w:r>
          </w:p>
        </w:tc>
        <w:tc>
          <w:tcPr>
            <w:tcW w:w="0" w:type="auto"/>
          </w:tcPr>
          <w:p w:rsidR="00841F49" w:rsidRPr="0032517B" w:rsidRDefault="00841F49" w:rsidP="00841F49">
            <w:pPr>
              <w:pStyle w:val="Paragrafi"/>
              <w:ind w:firstLine="0"/>
              <w:rPr>
                <w:b/>
                <w:sz w:val="21"/>
                <w:szCs w:val="21"/>
                <w:lang w:val="sq-AL" w:bidi="ar-SA"/>
              </w:rPr>
            </w:pPr>
            <w:r w:rsidRPr="0032517B">
              <w:rPr>
                <w:b/>
                <w:sz w:val="21"/>
                <w:szCs w:val="21"/>
                <w:lang w:val="sq-AL" w:bidi="ar-SA"/>
              </w:rPr>
              <w:t>91</w:t>
            </w:r>
            <w:r w:rsidR="00FA08B9" w:rsidRPr="0032517B">
              <w:rPr>
                <w:b/>
                <w:sz w:val="21"/>
                <w:szCs w:val="21"/>
                <w:lang w:val="sq-AL" w:bidi="ar-SA"/>
              </w:rPr>
              <w:t xml:space="preserve"> </w:t>
            </w:r>
            <w:r w:rsidRPr="0032517B">
              <w:rPr>
                <w:b/>
                <w:sz w:val="21"/>
                <w:szCs w:val="21"/>
                <w:lang w:val="sq-AL" w:bidi="ar-SA"/>
              </w:rPr>
              <w:t>200</w:t>
            </w:r>
          </w:p>
        </w:tc>
      </w:tr>
    </w:tbl>
    <w:p w:rsidR="0026795C" w:rsidRDefault="0026795C" w:rsidP="00CE32F9">
      <w:pPr>
        <w:pStyle w:val="Paragrafi"/>
        <w:ind w:firstLine="0"/>
        <w:rPr>
          <w:sz w:val="21"/>
          <w:szCs w:val="21"/>
          <w:lang w:val="sq-AL"/>
        </w:rPr>
      </w:pPr>
    </w:p>
    <w:p w:rsidR="00254DF8" w:rsidRPr="0032517B" w:rsidRDefault="00254DF8" w:rsidP="00CE32F9">
      <w:pPr>
        <w:pStyle w:val="Paragrafi"/>
        <w:ind w:firstLine="0"/>
        <w:rPr>
          <w:sz w:val="21"/>
          <w:szCs w:val="21"/>
          <w:lang w:val="sq-AL"/>
        </w:rPr>
      </w:pPr>
    </w:p>
    <w:p w:rsidR="00841F49" w:rsidRPr="0032517B" w:rsidRDefault="00841F49" w:rsidP="000759E1">
      <w:pPr>
        <w:pStyle w:val="Akti"/>
        <w:rPr>
          <w:sz w:val="21"/>
          <w:szCs w:val="21"/>
        </w:rPr>
      </w:pPr>
      <w:r w:rsidRPr="0032517B">
        <w:rPr>
          <w:sz w:val="21"/>
          <w:szCs w:val="21"/>
        </w:rPr>
        <w:t>VENDIM</w:t>
      </w:r>
    </w:p>
    <w:p w:rsidR="00841F49" w:rsidRPr="0032517B" w:rsidRDefault="00841F49" w:rsidP="000759E1">
      <w:pPr>
        <w:pStyle w:val="NumriData"/>
        <w:rPr>
          <w:sz w:val="21"/>
          <w:szCs w:val="21"/>
        </w:rPr>
      </w:pPr>
      <w:r w:rsidRPr="0032517B">
        <w:rPr>
          <w:sz w:val="21"/>
          <w:szCs w:val="21"/>
        </w:rPr>
        <w:t>Nr.479, datë 23.6.2005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0759E1">
      <w:pPr>
        <w:pStyle w:val="Titulli"/>
        <w:rPr>
          <w:sz w:val="21"/>
          <w:szCs w:val="21"/>
        </w:rPr>
      </w:pPr>
      <w:r w:rsidRPr="0032517B">
        <w:rPr>
          <w:sz w:val="21"/>
          <w:szCs w:val="21"/>
        </w:rPr>
        <w:t>PËR LIRIMIN DHE EMËRIMIN NË DETYRË TË NJË ANËTARI TË KËSHILLIT MBIKËQYRËS TË AGJENCISË SË TRAJTIMIT TË KREDIVE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Në mbështetje të nenit 114 të Kushtetutës dhe të neneve 11 e 12 të ligjit nr.8894, datë 14.5.2002 “Për Agjencinë e Trajtimit të Kredive”</w:t>
      </w:r>
      <w:r w:rsidR="00640DB4" w:rsidRPr="0032517B">
        <w:rPr>
          <w:sz w:val="21"/>
          <w:szCs w:val="21"/>
          <w:lang w:val="sq-AL"/>
        </w:rPr>
        <w:t>,</w:t>
      </w:r>
      <w:r w:rsidRPr="0032517B">
        <w:rPr>
          <w:sz w:val="21"/>
          <w:szCs w:val="21"/>
          <w:lang w:val="sq-AL"/>
        </w:rPr>
        <w:t xml:space="preserve"> me propozimin e Ministrit të Financave, Këshilli i Ministrave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057D1D">
      <w:pPr>
        <w:pStyle w:val="VENDOSI"/>
        <w:rPr>
          <w:sz w:val="21"/>
          <w:szCs w:val="21"/>
        </w:rPr>
      </w:pPr>
      <w:r w:rsidRPr="0032517B">
        <w:rPr>
          <w:sz w:val="21"/>
          <w:szCs w:val="21"/>
        </w:rPr>
        <w:t>VENDOSI: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1. Z. Arben Hoti, anëtar i Këshillit Mbikëqyrës të Agjencisë së Trajtimit të Kredive, lirohet nga kjo detyrë.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2. Znj. Merita Xhafaj, emërohet anëtar i Këshillit Mbikëqyrës të Agjencisë së Trajtimit të Kredive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Ky vendim hyn në fuqi menjëherë.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7237D2" w:rsidRPr="0032517B" w:rsidRDefault="007237D2" w:rsidP="007237D2">
      <w:pPr>
        <w:pStyle w:val="Autoriteti"/>
        <w:rPr>
          <w:sz w:val="21"/>
          <w:szCs w:val="21"/>
        </w:rPr>
      </w:pPr>
      <w:r w:rsidRPr="0032517B">
        <w:rPr>
          <w:sz w:val="21"/>
          <w:szCs w:val="21"/>
        </w:rPr>
        <w:t xml:space="preserve">KRYEMINISTRI </w:t>
      </w:r>
    </w:p>
    <w:p w:rsidR="007237D2" w:rsidRPr="0032517B" w:rsidRDefault="007237D2" w:rsidP="007237D2">
      <w:pPr>
        <w:pStyle w:val="AutoritetiEmer"/>
        <w:rPr>
          <w:sz w:val="21"/>
          <w:szCs w:val="21"/>
        </w:rPr>
      </w:pPr>
      <w:r w:rsidRPr="0032517B">
        <w:rPr>
          <w:sz w:val="21"/>
          <w:szCs w:val="21"/>
        </w:rPr>
        <w:t>Fatos Nano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0759E1">
      <w:pPr>
        <w:pStyle w:val="Akti"/>
        <w:rPr>
          <w:sz w:val="21"/>
          <w:szCs w:val="21"/>
        </w:rPr>
      </w:pPr>
      <w:r w:rsidRPr="0032517B">
        <w:rPr>
          <w:sz w:val="21"/>
          <w:szCs w:val="21"/>
        </w:rPr>
        <w:t>VENDIM</w:t>
      </w:r>
    </w:p>
    <w:p w:rsidR="00841F49" w:rsidRPr="0032517B" w:rsidRDefault="00B924FD" w:rsidP="000759E1">
      <w:pPr>
        <w:pStyle w:val="NumriData"/>
        <w:rPr>
          <w:sz w:val="21"/>
          <w:szCs w:val="21"/>
        </w:rPr>
      </w:pPr>
      <w:r w:rsidRPr="0032517B">
        <w:rPr>
          <w:sz w:val="21"/>
          <w:szCs w:val="21"/>
        </w:rPr>
        <w:t>Nr.</w:t>
      </w:r>
      <w:r w:rsidR="00841F49" w:rsidRPr="0032517B">
        <w:rPr>
          <w:sz w:val="21"/>
          <w:szCs w:val="21"/>
        </w:rPr>
        <w:t>482, datë 30.6.2005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0759E1">
      <w:pPr>
        <w:pStyle w:val="Titulli"/>
        <w:rPr>
          <w:sz w:val="21"/>
          <w:szCs w:val="21"/>
        </w:rPr>
      </w:pPr>
      <w:r w:rsidRPr="0032517B">
        <w:rPr>
          <w:sz w:val="21"/>
          <w:szCs w:val="21"/>
        </w:rPr>
        <w:t xml:space="preserve">PËR LIRIM NGA DETYRA 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Në mbështetje të nenit 100 të Kushtetutës dhe të nenit 14 të ligjit nr.8449, datë 27.1.1999 “Kodi Doganor i Republikës së Shqipërisë”, të ndryshuar, me propozimin e Ministrit të Financave, Këshilli i Ministrave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7237D2">
      <w:pPr>
        <w:pStyle w:val="VENDOSI"/>
        <w:rPr>
          <w:sz w:val="21"/>
          <w:szCs w:val="21"/>
        </w:rPr>
      </w:pPr>
      <w:r w:rsidRPr="0032517B">
        <w:rPr>
          <w:sz w:val="21"/>
          <w:szCs w:val="21"/>
        </w:rPr>
        <w:t>VENDOSI: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 xml:space="preserve">Zoti Shpëtim Idrizi, </w:t>
      </w:r>
      <w:r w:rsidR="00640DB4" w:rsidRPr="0032517B">
        <w:rPr>
          <w:sz w:val="21"/>
          <w:szCs w:val="21"/>
          <w:lang w:val="sq-AL"/>
        </w:rPr>
        <w:t>D</w:t>
      </w:r>
      <w:r w:rsidRPr="0032517B">
        <w:rPr>
          <w:sz w:val="21"/>
          <w:szCs w:val="21"/>
          <w:lang w:val="sq-AL"/>
        </w:rPr>
        <w:t>rejtor i Përgjithshëm i Doganave,  lirohet nga kjo detyrë.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Ky vendim hyn në fuqi menjëherë.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AE220E" w:rsidRPr="0032517B" w:rsidRDefault="00AE220E" w:rsidP="00AE220E">
      <w:pPr>
        <w:pStyle w:val="Autoriteti"/>
        <w:rPr>
          <w:sz w:val="21"/>
          <w:szCs w:val="21"/>
        </w:rPr>
      </w:pPr>
      <w:r w:rsidRPr="0032517B">
        <w:rPr>
          <w:sz w:val="21"/>
          <w:szCs w:val="21"/>
        </w:rPr>
        <w:t xml:space="preserve">KRYEMINISTRI </w:t>
      </w:r>
    </w:p>
    <w:p w:rsidR="00AE220E" w:rsidRPr="0032517B" w:rsidRDefault="00AE220E" w:rsidP="00AE220E">
      <w:pPr>
        <w:pStyle w:val="AutoritetiEmer"/>
        <w:rPr>
          <w:sz w:val="21"/>
          <w:szCs w:val="21"/>
        </w:rPr>
      </w:pPr>
      <w:r w:rsidRPr="0032517B">
        <w:rPr>
          <w:sz w:val="21"/>
          <w:szCs w:val="21"/>
        </w:rPr>
        <w:t>Fatos Nano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AE220E" w:rsidRPr="0032517B" w:rsidRDefault="00AE220E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640DB4" w:rsidP="00AE220E">
      <w:pPr>
        <w:pStyle w:val="Akti"/>
        <w:rPr>
          <w:sz w:val="21"/>
          <w:szCs w:val="21"/>
        </w:rPr>
      </w:pPr>
      <w:r w:rsidRPr="0032517B">
        <w:rPr>
          <w:sz w:val="21"/>
          <w:szCs w:val="21"/>
        </w:rPr>
        <w:t>VEND</w:t>
      </w:r>
      <w:r w:rsidR="00841F49" w:rsidRPr="0032517B">
        <w:rPr>
          <w:sz w:val="21"/>
          <w:szCs w:val="21"/>
        </w:rPr>
        <w:t>IM</w:t>
      </w:r>
    </w:p>
    <w:p w:rsidR="00841F49" w:rsidRPr="0032517B" w:rsidRDefault="00841F49" w:rsidP="00AE220E">
      <w:pPr>
        <w:pStyle w:val="NumriData"/>
        <w:rPr>
          <w:sz w:val="21"/>
          <w:szCs w:val="21"/>
        </w:rPr>
      </w:pPr>
      <w:r w:rsidRPr="0032517B">
        <w:rPr>
          <w:sz w:val="21"/>
          <w:szCs w:val="21"/>
        </w:rPr>
        <w:t>Nr.484, datë 30.6.2005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AE220E">
      <w:pPr>
        <w:pStyle w:val="Titulli"/>
        <w:rPr>
          <w:sz w:val="21"/>
          <w:szCs w:val="21"/>
        </w:rPr>
      </w:pPr>
      <w:r w:rsidRPr="0032517B">
        <w:rPr>
          <w:sz w:val="21"/>
          <w:szCs w:val="21"/>
        </w:rPr>
        <w:t>PËR MIRATIMIN E LETËRPOLITIKAVE DHE TË PLANIT TË VEPRIMIT PËR KONTROLLIN E BRENDSHËM FINANCIAR, PUBLIK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 xml:space="preserve">Në mbështetje të nenit 100 të Kushtetutës dhe të </w:t>
      </w:r>
      <w:r w:rsidR="00640DB4" w:rsidRPr="0032517B">
        <w:rPr>
          <w:sz w:val="21"/>
          <w:szCs w:val="21"/>
          <w:lang w:val="sq-AL"/>
        </w:rPr>
        <w:t>shkronjës “a”, pika 2</w:t>
      </w:r>
      <w:r w:rsidRPr="0032517B">
        <w:rPr>
          <w:sz w:val="21"/>
          <w:szCs w:val="21"/>
          <w:lang w:val="sq-AL"/>
        </w:rPr>
        <w:t xml:space="preserve"> të nenit 12 t</w:t>
      </w:r>
      <w:r w:rsidR="00640DB4" w:rsidRPr="0032517B">
        <w:rPr>
          <w:sz w:val="21"/>
          <w:szCs w:val="21"/>
          <w:lang w:val="sq-AL"/>
        </w:rPr>
        <w:t>ë ligjit nr.9009, datë 13.2.2003</w:t>
      </w:r>
      <w:r w:rsidRPr="0032517B">
        <w:rPr>
          <w:sz w:val="21"/>
          <w:szCs w:val="21"/>
          <w:lang w:val="sq-AL"/>
        </w:rPr>
        <w:t xml:space="preserve"> “Për auditimin e brendshëm në sektorin publik”, me propozimin e Ministrit të Financave, Këshilli i Ministrave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AE220E">
      <w:pPr>
        <w:pStyle w:val="VENDOSI"/>
        <w:rPr>
          <w:sz w:val="21"/>
          <w:szCs w:val="21"/>
        </w:rPr>
      </w:pPr>
      <w:r w:rsidRPr="0032517B">
        <w:rPr>
          <w:sz w:val="21"/>
          <w:szCs w:val="21"/>
        </w:rPr>
        <w:t>VENDOSI: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1. Miratimin e letërpolitikave për kontrolli</w:t>
      </w:r>
      <w:r w:rsidR="00640DB4" w:rsidRPr="0032517B">
        <w:rPr>
          <w:sz w:val="21"/>
          <w:szCs w:val="21"/>
          <w:lang w:val="sq-AL"/>
        </w:rPr>
        <w:t>n e brendshëm financiar, publik</w:t>
      </w:r>
      <w:r w:rsidRPr="0032517B">
        <w:rPr>
          <w:sz w:val="21"/>
          <w:szCs w:val="21"/>
          <w:lang w:val="sq-AL"/>
        </w:rPr>
        <w:t xml:space="preserve"> dhe të planit të veprimit për zbatimin e tyre.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2. Ministritë përgjegjëse, sipas përcaktimeve të bëra në planin e veprimit, të paraqesin në Këshillin e Ministrave aktet ligjore për miratim.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3. Ministri i Financave, brenda 30 ditëve nga hyrja në fuqi e këtij vendimi, t’i paraqesë Kryeministrit, propozimet për pozicionin, strukturën dhe përshkrimin funksional të Njësisë Qendrore të Harmonizimit të Metodologjisë.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Ky vendim hyn në fuqi menjëherë.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AE220E" w:rsidRPr="0032517B" w:rsidRDefault="00AE220E" w:rsidP="00AE220E">
      <w:pPr>
        <w:pStyle w:val="Autoriteti"/>
        <w:rPr>
          <w:sz w:val="21"/>
          <w:szCs w:val="21"/>
        </w:rPr>
      </w:pPr>
      <w:r w:rsidRPr="0032517B">
        <w:rPr>
          <w:sz w:val="21"/>
          <w:szCs w:val="21"/>
        </w:rPr>
        <w:t xml:space="preserve">KRYEMINISTRI </w:t>
      </w:r>
    </w:p>
    <w:p w:rsidR="00AE220E" w:rsidRPr="0032517B" w:rsidRDefault="00AE220E" w:rsidP="00AE220E">
      <w:pPr>
        <w:pStyle w:val="AutoritetiEmer"/>
        <w:rPr>
          <w:sz w:val="21"/>
          <w:szCs w:val="21"/>
        </w:rPr>
      </w:pPr>
      <w:r w:rsidRPr="0032517B">
        <w:rPr>
          <w:sz w:val="21"/>
          <w:szCs w:val="21"/>
        </w:rPr>
        <w:t>Fatos Nano</w:t>
      </w:r>
    </w:p>
    <w:p w:rsidR="00841F49" w:rsidRPr="0032517B" w:rsidRDefault="00841F49" w:rsidP="00841F49">
      <w:pPr>
        <w:pStyle w:val="Paragrafi"/>
        <w:rPr>
          <w:sz w:val="21"/>
          <w:szCs w:val="21"/>
          <w:lang w:val="sq-AL"/>
        </w:rPr>
      </w:pPr>
    </w:p>
    <w:p w:rsidR="00B924FD" w:rsidRDefault="00B924FD" w:rsidP="00057D1D">
      <w:pPr>
        <w:pStyle w:val="TitulliTitull"/>
      </w:pPr>
    </w:p>
    <w:p w:rsidR="00254DF8" w:rsidRDefault="00254DF8" w:rsidP="00057D1D">
      <w:pPr>
        <w:pStyle w:val="TitulliTitull"/>
      </w:pPr>
    </w:p>
    <w:p w:rsidR="00254DF8" w:rsidRDefault="00254DF8" w:rsidP="00057D1D">
      <w:pPr>
        <w:pStyle w:val="TitulliTitull"/>
      </w:pPr>
    </w:p>
    <w:p w:rsidR="00254DF8" w:rsidRDefault="00254DF8" w:rsidP="00057D1D">
      <w:pPr>
        <w:pStyle w:val="TitulliTitull"/>
      </w:pPr>
    </w:p>
    <w:p w:rsidR="00254DF8" w:rsidRDefault="00254DF8" w:rsidP="00057D1D">
      <w:pPr>
        <w:pStyle w:val="TitulliTitull"/>
      </w:pPr>
    </w:p>
    <w:p w:rsidR="00B924FD" w:rsidRDefault="00B924FD" w:rsidP="00841F49">
      <w:pPr>
        <w:pStyle w:val="Paragrafi"/>
        <w:rPr>
          <w:lang w:val="sq-AL"/>
        </w:rPr>
      </w:pPr>
    </w:p>
    <w:p w:rsidR="00254DF8" w:rsidRDefault="00254DF8" w:rsidP="00841F49">
      <w:pPr>
        <w:pStyle w:val="Paragrafi"/>
        <w:rPr>
          <w:lang w:val="sq-AL"/>
        </w:rPr>
      </w:pPr>
    </w:p>
    <w:p w:rsidR="00254DF8" w:rsidRDefault="00254DF8" w:rsidP="00841F49">
      <w:pPr>
        <w:pStyle w:val="Paragrafi"/>
        <w:rPr>
          <w:lang w:val="sq-AL"/>
        </w:rPr>
      </w:pPr>
    </w:p>
    <w:p w:rsidR="00254DF8" w:rsidRDefault="00254DF8" w:rsidP="00841F49">
      <w:pPr>
        <w:pStyle w:val="Paragrafi"/>
        <w:rPr>
          <w:lang w:val="sq-AL"/>
        </w:rPr>
      </w:pPr>
    </w:p>
    <w:p w:rsidR="00254DF8" w:rsidRDefault="00254DF8" w:rsidP="00841F49">
      <w:pPr>
        <w:pStyle w:val="Paragrafi"/>
        <w:rPr>
          <w:lang w:val="sq-AL"/>
        </w:rPr>
      </w:pPr>
    </w:p>
    <w:p w:rsidR="00254DF8" w:rsidRDefault="00254DF8" w:rsidP="00254DF8">
      <w:pPr>
        <w:pStyle w:val="TitulliTitull"/>
      </w:pPr>
      <w:r>
        <w:t>Letërpolitikat për kontrollin e brendshëm financiar publik</w:t>
      </w:r>
    </w:p>
    <w:p w:rsidR="00254DF8" w:rsidRDefault="00254DF8" w:rsidP="00254DF8">
      <w:pPr>
        <w:pStyle w:val="TitulliTitull"/>
        <w:rPr>
          <w:lang w:val="sq-AL"/>
        </w:rPr>
      </w:pPr>
    </w:p>
    <w:p w:rsidR="00057D1D" w:rsidRDefault="00C25B0A" w:rsidP="00057D1D">
      <w:r>
        <w:rPr>
          <w:noProof/>
        </w:rPr>
        <w:drawing>
          <wp:inline distT="0" distB="0" distL="0" distR="0">
            <wp:extent cx="5619750" cy="7934325"/>
            <wp:effectExtent l="0" t="0" r="0" b="9525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705475" cy="8086725"/>
            <wp:effectExtent l="0" t="0" r="9525" b="9525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676900" cy="7800975"/>
            <wp:effectExtent l="0" t="0" r="0" b="9525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057D1D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676900" cy="7791450"/>
            <wp:effectExtent l="0" t="0" r="0" b="0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C25B0A" w:rsidP="00057D1D">
      <w:r>
        <w:rPr>
          <w:noProof/>
        </w:rPr>
        <w:drawing>
          <wp:inline distT="0" distB="0" distL="0" distR="0">
            <wp:extent cx="5686425" cy="83058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57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581650" cy="8096250"/>
            <wp:effectExtent l="0" t="0" r="0" b="0"/>
            <wp:docPr id="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7B0357" w:rsidP="00057D1D">
      <w:pPr>
        <w:rPr>
          <w:noProof/>
        </w:rPr>
      </w:pPr>
    </w:p>
    <w:p w:rsidR="007B0357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657850" cy="7915275"/>
            <wp:effectExtent l="0" t="0" r="0" b="9525"/>
            <wp:docPr id="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057D1D" w:rsidRDefault="00057D1D" w:rsidP="00057D1D"/>
    <w:p w:rsidR="00057D1D" w:rsidRDefault="00C25B0A" w:rsidP="00057D1D">
      <w:r>
        <w:rPr>
          <w:noProof/>
        </w:rPr>
        <w:drawing>
          <wp:inline distT="0" distB="0" distL="0" distR="0">
            <wp:extent cx="5743575" cy="8220075"/>
            <wp:effectExtent l="0" t="0" r="9525" b="9525"/>
            <wp:docPr id="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9CF" w:rsidRPr="00DA26C4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743575" cy="7820025"/>
            <wp:effectExtent l="0" t="0" r="9525" b="9525"/>
            <wp:docPr id="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BC19CF" w:rsidRDefault="00BC19CF" w:rsidP="00057D1D"/>
    <w:p w:rsidR="00BC19CF" w:rsidRDefault="00BC19CF" w:rsidP="00057D1D"/>
    <w:p w:rsidR="00BC19CF" w:rsidRDefault="00BC19CF" w:rsidP="00057D1D"/>
    <w:p w:rsidR="00BC19CF" w:rsidRDefault="00BC19CF" w:rsidP="00057D1D"/>
    <w:p w:rsidR="00BC19CF" w:rsidRDefault="00C25B0A" w:rsidP="00057D1D">
      <w:r>
        <w:rPr>
          <w:noProof/>
        </w:rPr>
        <w:drawing>
          <wp:inline distT="0" distB="0" distL="0" distR="0">
            <wp:extent cx="5686425" cy="8020050"/>
            <wp:effectExtent l="0" t="0" r="9525" b="0"/>
            <wp:docPr id="1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743575" cy="8058150"/>
            <wp:effectExtent l="0" t="0" r="9525" b="0"/>
            <wp:docPr id="1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D1D" w:rsidRPr="0000018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724525" cy="8220075"/>
            <wp:effectExtent l="0" t="0" r="9525" b="9525"/>
            <wp:docPr id="1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667375" cy="7915275"/>
            <wp:effectExtent l="0" t="0" r="9525" b="9525"/>
            <wp:docPr id="1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772150" cy="7543800"/>
            <wp:effectExtent l="0" t="0" r="0" b="0"/>
            <wp:docPr id="1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724525" cy="7934325"/>
            <wp:effectExtent l="0" t="0" r="9525" b="9525"/>
            <wp:docPr id="1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715000" cy="7400925"/>
            <wp:effectExtent l="0" t="0" r="0" b="9525"/>
            <wp:docPr id="1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057D1D" w:rsidRDefault="00C25B0A" w:rsidP="00057D1D">
      <w:r>
        <w:rPr>
          <w:noProof/>
        </w:rPr>
        <w:drawing>
          <wp:inline distT="0" distB="0" distL="0" distR="0">
            <wp:extent cx="5695950" cy="7724775"/>
            <wp:effectExtent l="0" t="0" r="0" b="9525"/>
            <wp:docPr id="1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EA62C5" w:rsidRDefault="00EA62C5" w:rsidP="00057D1D"/>
    <w:p w:rsidR="00EA62C5" w:rsidRDefault="00EA62C5" w:rsidP="00057D1D"/>
    <w:p w:rsidR="00EA62C5" w:rsidRDefault="00EA62C5" w:rsidP="00057D1D"/>
    <w:p w:rsidR="00EA62C5" w:rsidRDefault="00EA62C5" w:rsidP="00057D1D"/>
    <w:p w:rsidR="00EA62C5" w:rsidRDefault="00C25B0A" w:rsidP="00057D1D">
      <w:r>
        <w:rPr>
          <w:noProof/>
        </w:rPr>
        <w:drawing>
          <wp:inline distT="0" distB="0" distL="0" distR="0">
            <wp:extent cx="5610225" cy="79724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781675" cy="7839075"/>
            <wp:effectExtent l="0" t="0" r="9525" b="9525"/>
            <wp:docPr id="2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D1D" w:rsidRPr="0000018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686425" cy="4933950"/>
            <wp:effectExtent l="0" t="0" r="9525" b="0"/>
            <wp:docPr id="2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057D1D" w:rsidP="00057D1D">
      <w:pPr>
        <w:rPr>
          <w:noProof/>
        </w:rPr>
      </w:pPr>
    </w:p>
    <w:p w:rsidR="00057D1D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629275" cy="7448550"/>
            <wp:effectExtent l="0" t="0" r="9525" b="0"/>
            <wp:docPr id="2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>
      <w:pPr>
        <w:rPr>
          <w:noProof/>
        </w:rPr>
      </w:pPr>
    </w:p>
    <w:p w:rsidR="00057D1D" w:rsidRDefault="00C25B0A" w:rsidP="00057D1D">
      <w:r>
        <w:rPr>
          <w:noProof/>
        </w:rPr>
        <w:drawing>
          <wp:inline distT="0" distB="0" distL="0" distR="0">
            <wp:extent cx="5495925" cy="7934325"/>
            <wp:effectExtent l="0" t="0" r="9525" b="9525"/>
            <wp:docPr id="2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600700" cy="7734300"/>
            <wp:effectExtent l="0" t="0" r="0" b="0"/>
            <wp:docPr id="2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638800" cy="8029575"/>
            <wp:effectExtent l="0" t="0" r="0" b="9525"/>
            <wp:docPr id="2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pPr>
        <w:rPr>
          <w:noProof/>
        </w:rPr>
      </w:pPr>
      <w:r>
        <w:rPr>
          <w:noProof/>
        </w:rPr>
        <w:drawing>
          <wp:inline distT="0" distB="0" distL="0" distR="0">
            <wp:extent cx="5676900" cy="4438650"/>
            <wp:effectExtent l="0" t="0" r="0" b="0"/>
            <wp:docPr id="26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D8C" w:rsidRDefault="00A67D8C" w:rsidP="00057D1D"/>
    <w:p w:rsidR="00057D1D" w:rsidRDefault="00C25B0A" w:rsidP="00A67D8C">
      <w:pPr>
        <w:jc w:val="center"/>
      </w:pPr>
      <w:r>
        <w:rPr>
          <w:noProof/>
        </w:rPr>
        <w:drawing>
          <wp:inline distT="0" distB="0" distL="0" distR="0">
            <wp:extent cx="5495925" cy="4048125"/>
            <wp:effectExtent l="0" t="0" r="9525" b="9525"/>
            <wp:docPr id="27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667375" cy="6257925"/>
            <wp:effectExtent l="0" t="0" r="9525" b="9525"/>
            <wp:docPr id="2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BA00D4" w:rsidP="00057D1D"/>
    <w:p w:rsidR="00BA00D4" w:rsidRDefault="00C25B0A" w:rsidP="00057D1D">
      <w:r>
        <w:rPr>
          <w:noProof/>
        </w:rPr>
        <w:drawing>
          <wp:inline distT="0" distB="0" distL="0" distR="0">
            <wp:extent cx="5629275" cy="81343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0D4" w:rsidRDefault="00BA00D4" w:rsidP="00057D1D"/>
    <w:p w:rsidR="00057D1D" w:rsidRDefault="00C25B0A" w:rsidP="00057D1D">
      <w:r>
        <w:rPr>
          <w:noProof/>
        </w:rPr>
        <w:drawing>
          <wp:inline distT="0" distB="0" distL="0" distR="0">
            <wp:extent cx="5629275" cy="7886700"/>
            <wp:effectExtent l="0" t="0" r="9525" b="0"/>
            <wp:docPr id="30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057D1D" w:rsidRDefault="00C25B0A" w:rsidP="00057D1D">
      <w:r>
        <w:rPr>
          <w:noProof/>
        </w:rPr>
        <w:drawing>
          <wp:inline distT="0" distB="0" distL="0" distR="0">
            <wp:extent cx="5753100" cy="6048375"/>
            <wp:effectExtent l="0" t="0" r="0" b="9525"/>
            <wp:docPr id="3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057D1D" w:rsidRDefault="00057D1D" w:rsidP="00057D1D"/>
    <w:p w:rsidR="00057D1D" w:rsidRDefault="00057D1D" w:rsidP="00057D1D"/>
    <w:p w:rsidR="00057D1D" w:rsidRDefault="00C25B0A" w:rsidP="006127D3">
      <w:pPr>
        <w:pStyle w:val="Figure"/>
      </w:pPr>
      <w:r>
        <w:rPr>
          <w:noProof/>
          <w:lang w:bidi="ar-SA"/>
        </w:rPr>
        <w:drawing>
          <wp:inline distT="0" distB="0" distL="0" distR="0">
            <wp:extent cx="5950585" cy="4087495"/>
            <wp:effectExtent l="0" t="0" r="0" b="8255"/>
            <wp:docPr id="35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0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911215" cy="3573145"/>
            <wp:effectExtent l="0" t="0" r="0" b="8255"/>
            <wp:docPr id="34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057D1D" w:rsidRDefault="00057D1D" w:rsidP="00057D1D"/>
    <w:p w:rsidR="00057D1D" w:rsidRDefault="00057D1D" w:rsidP="00057D1D"/>
    <w:p w:rsidR="00057D1D" w:rsidRDefault="00C25B0A" w:rsidP="00057D1D">
      <w:r>
        <w:rPr>
          <w:noProof/>
        </w:rPr>
        <w:drawing>
          <wp:inline distT="0" distB="0" distL="0" distR="0">
            <wp:extent cx="5975350" cy="4043680"/>
            <wp:effectExtent l="0" t="0" r="6350" b="0"/>
            <wp:docPr id="33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C25B0A" w:rsidP="00057D1D">
      <w:r>
        <w:rPr>
          <w:noProof/>
        </w:rPr>
        <w:drawing>
          <wp:inline distT="0" distB="0" distL="0" distR="0">
            <wp:extent cx="5920740" cy="3783330"/>
            <wp:effectExtent l="0" t="0" r="3810" b="7620"/>
            <wp:docPr id="32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1D" w:rsidRDefault="00057D1D" w:rsidP="00057D1D"/>
    <w:p w:rsidR="00057D1D" w:rsidRDefault="00057D1D" w:rsidP="00057D1D"/>
    <w:sectPr w:rsidR="00057D1D" w:rsidSect="00D26CFA">
      <w:footerReference w:type="even" r:id="rId43"/>
      <w:footerReference w:type="default" r:id="rId44"/>
      <w:pgSz w:w="11907" w:h="16840" w:code="9"/>
      <w:pgMar w:top="1418" w:right="1418" w:bottom="1418" w:left="1418" w:header="1304" w:footer="113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B1" w:rsidRDefault="005453B1">
      <w:r>
        <w:separator/>
      </w:r>
    </w:p>
    <w:p w:rsidR="005453B1" w:rsidRDefault="005453B1"/>
  </w:endnote>
  <w:endnote w:type="continuationSeparator" w:id="0">
    <w:p w:rsidR="005453B1" w:rsidRDefault="005453B1">
      <w:r>
        <w:continuationSeparator/>
      </w:r>
    </w:p>
    <w:p w:rsidR="005453B1" w:rsidRDefault="005453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317" w:rsidRPr="00D30317" w:rsidRDefault="00D30317">
    <w:pPr>
      <w:pStyle w:val="Footer"/>
      <w:rPr>
        <w:rFonts w:ascii="CG Times" w:hAnsi="CG Times"/>
        <w:sz w:val="22"/>
        <w:szCs w:val="22"/>
      </w:rPr>
    </w:pPr>
    <w:r w:rsidRPr="00D30317">
      <w:rPr>
        <w:rFonts w:ascii="CG Times" w:hAnsi="CG Times"/>
        <w:sz w:val="22"/>
        <w:szCs w:val="22"/>
      </w:rPr>
      <w:fldChar w:fldCharType="begin"/>
    </w:r>
    <w:r w:rsidRPr="00D30317">
      <w:rPr>
        <w:rFonts w:ascii="CG Times" w:hAnsi="CG Times"/>
        <w:sz w:val="22"/>
        <w:szCs w:val="22"/>
      </w:rPr>
      <w:instrText xml:space="preserve"> PAGE   \* MERGEFORMAT </w:instrText>
    </w:r>
    <w:r w:rsidRPr="00D30317">
      <w:rPr>
        <w:rFonts w:ascii="CG Times" w:hAnsi="CG Times"/>
        <w:sz w:val="22"/>
        <w:szCs w:val="22"/>
      </w:rPr>
      <w:fldChar w:fldCharType="separate"/>
    </w:r>
    <w:r w:rsidR="00C25B0A">
      <w:rPr>
        <w:rFonts w:ascii="CG Times" w:hAnsi="CG Times"/>
        <w:noProof/>
        <w:sz w:val="22"/>
        <w:szCs w:val="22"/>
      </w:rPr>
      <w:t>4</w:t>
    </w:r>
    <w:r w:rsidRPr="00D30317">
      <w:rPr>
        <w:rFonts w:ascii="CG Times" w:hAnsi="CG Times"/>
        <w:sz w:val="22"/>
        <w:szCs w:val="22"/>
      </w:rPr>
      <w:fldChar w:fldCharType="end"/>
    </w:r>
  </w:p>
  <w:p w:rsidR="00D30317" w:rsidRDefault="00D303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317" w:rsidRPr="00D30317" w:rsidRDefault="00D30317">
    <w:pPr>
      <w:pStyle w:val="Footer"/>
      <w:jc w:val="right"/>
      <w:rPr>
        <w:rFonts w:ascii="CG Times" w:hAnsi="CG Times"/>
        <w:sz w:val="22"/>
        <w:szCs w:val="22"/>
      </w:rPr>
    </w:pPr>
    <w:r w:rsidRPr="00D30317">
      <w:rPr>
        <w:rFonts w:ascii="CG Times" w:hAnsi="CG Times"/>
        <w:sz w:val="22"/>
        <w:szCs w:val="22"/>
      </w:rPr>
      <w:fldChar w:fldCharType="begin"/>
    </w:r>
    <w:r w:rsidRPr="00D30317">
      <w:rPr>
        <w:rFonts w:ascii="CG Times" w:hAnsi="CG Times"/>
        <w:sz w:val="22"/>
        <w:szCs w:val="22"/>
      </w:rPr>
      <w:instrText xml:space="preserve"> PAGE   \* MERGEFORMAT </w:instrText>
    </w:r>
    <w:r w:rsidRPr="00D30317">
      <w:rPr>
        <w:rFonts w:ascii="CG Times" w:hAnsi="CG Times"/>
        <w:sz w:val="22"/>
        <w:szCs w:val="22"/>
      </w:rPr>
      <w:fldChar w:fldCharType="separate"/>
    </w:r>
    <w:r w:rsidR="00C25B0A">
      <w:rPr>
        <w:rFonts w:ascii="CG Times" w:hAnsi="CG Times"/>
        <w:noProof/>
        <w:sz w:val="22"/>
        <w:szCs w:val="22"/>
      </w:rPr>
      <w:t>3</w:t>
    </w:r>
    <w:r w:rsidRPr="00D30317">
      <w:rPr>
        <w:rFonts w:ascii="CG Times" w:hAnsi="CG Times"/>
        <w:sz w:val="22"/>
        <w:szCs w:val="22"/>
      </w:rPr>
      <w:fldChar w:fldCharType="end"/>
    </w:r>
  </w:p>
  <w:p w:rsidR="003E5C2A" w:rsidRDefault="003E5C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B1" w:rsidRDefault="005453B1">
      <w:r>
        <w:separator/>
      </w:r>
    </w:p>
    <w:p w:rsidR="005453B1" w:rsidRDefault="005453B1"/>
  </w:footnote>
  <w:footnote w:type="continuationSeparator" w:id="0">
    <w:p w:rsidR="005453B1" w:rsidRDefault="005453B1">
      <w:r>
        <w:continuationSeparator/>
      </w:r>
    </w:p>
    <w:p w:rsidR="005453B1" w:rsidRDefault="005453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49"/>
    <w:rsid w:val="000277EF"/>
    <w:rsid w:val="00042983"/>
    <w:rsid w:val="000522DB"/>
    <w:rsid w:val="00057D1D"/>
    <w:rsid w:val="000759E1"/>
    <w:rsid w:val="000A2E71"/>
    <w:rsid w:val="000C298E"/>
    <w:rsid w:val="001520A7"/>
    <w:rsid w:val="00254DF8"/>
    <w:rsid w:val="0026795C"/>
    <w:rsid w:val="002769A6"/>
    <w:rsid w:val="002A5336"/>
    <w:rsid w:val="003166D2"/>
    <w:rsid w:val="0032168A"/>
    <w:rsid w:val="0032517B"/>
    <w:rsid w:val="00363E62"/>
    <w:rsid w:val="0039037F"/>
    <w:rsid w:val="00396639"/>
    <w:rsid w:val="003B17B2"/>
    <w:rsid w:val="003E5C2A"/>
    <w:rsid w:val="003F28CD"/>
    <w:rsid w:val="003F75D4"/>
    <w:rsid w:val="0041318E"/>
    <w:rsid w:val="00474722"/>
    <w:rsid w:val="00477590"/>
    <w:rsid w:val="00484A04"/>
    <w:rsid w:val="004966A3"/>
    <w:rsid w:val="004E6974"/>
    <w:rsid w:val="00503D7D"/>
    <w:rsid w:val="00541873"/>
    <w:rsid w:val="005453B1"/>
    <w:rsid w:val="005706EA"/>
    <w:rsid w:val="005D38C8"/>
    <w:rsid w:val="006042D8"/>
    <w:rsid w:val="006127D3"/>
    <w:rsid w:val="00640DB4"/>
    <w:rsid w:val="006744ED"/>
    <w:rsid w:val="00680CB2"/>
    <w:rsid w:val="006B79DC"/>
    <w:rsid w:val="006D2A3B"/>
    <w:rsid w:val="0072330B"/>
    <w:rsid w:val="007237D2"/>
    <w:rsid w:val="00735243"/>
    <w:rsid w:val="00793F3D"/>
    <w:rsid w:val="007B0357"/>
    <w:rsid w:val="007B5ACE"/>
    <w:rsid w:val="007C3A7A"/>
    <w:rsid w:val="00817EDD"/>
    <w:rsid w:val="00841F49"/>
    <w:rsid w:val="00856F1E"/>
    <w:rsid w:val="008D7D3A"/>
    <w:rsid w:val="008E657D"/>
    <w:rsid w:val="008F20A4"/>
    <w:rsid w:val="00946BB9"/>
    <w:rsid w:val="00997975"/>
    <w:rsid w:val="009B431C"/>
    <w:rsid w:val="009C5922"/>
    <w:rsid w:val="009D74AD"/>
    <w:rsid w:val="009F1AC6"/>
    <w:rsid w:val="00A020A7"/>
    <w:rsid w:val="00A5702D"/>
    <w:rsid w:val="00A67D8C"/>
    <w:rsid w:val="00A7751F"/>
    <w:rsid w:val="00A80400"/>
    <w:rsid w:val="00A80B1B"/>
    <w:rsid w:val="00AA02EB"/>
    <w:rsid w:val="00AA62CB"/>
    <w:rsid w:val="00AE220E"/>
    <w:rsid w:val="00B02823"/>
    <w:rsid w:val="00B106D7"/>
    <w:rsid w:val="00B31793"/>
    <w:rsid w:val="00B526F0"/>
    <w:rsid w:val="00B900F6"/>
    <w:rsid w:val="00B924FD"/>
    <w:rsid w:val="00BA00D4"/>
    <w:rsid w:val="00BA24B1"/>
    <w:rsid w:val="00BC19CF"/>
    <w:rsid w:val="00BF251F"/>
    <w:rsid w:val="00C121A2"/>
    <w:rsid w:val="00C25B0A"/>
    <w:rsid w:val="00CE2342"/>
    <w:rsid w:val="00CE32F9"/>
    <w:rsid w:val="00CF001B"/>
    <w:rsid w:val="00D0781E"/>
    <w:rsid w:val="00D17145"/>
    <w:rsid w:val="00D26CFA"/>
    <w:rsid w:val="00D30317"/>
    <w:rsid w:val="00D55D5B"/>
    <w:rsid w:val="00D8432E"/>
    <w:rsid w:val="00D92923"/>
    <w:rsid w:val="00EA62C5"/>
    <w:rsid w:val="00EC620D"/>
    <w:rsid w:val="00EF208E"/>
    <w:rsid w:val="00F5517D"/>
    <w:rsid w:val="00FA08B9"/>
    <w:rsid w:val="00FA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41F4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E657D"/>
    <w:pPr>
      <w:ind w:left="720"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table" w:styleId="TableGrid">
    <w:name w:val="Table Grid"/>
    <w:basedOn w:val="TableNormal"/>
    <w:rsid w:val="00841F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 Char"/>
    <w:basedOn w:val="Normal"/>
    <w:rsid w:val="00B924FD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25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17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41F4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E657D"/>
    <w:pPr>
      <w:ind w:left="720"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table" w:styleId="TableGrid">
    <w:name w:val="Table Grid"/>
    <w:basedOn w:val="TableNormal"/>
    <w:rsid w:val="00841F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 Char"/>
    <w:basedOn w:val="Normal"/>
    <w:rsid w:val="00B924FD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25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17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Your Company Name</Company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Your User Name</dc:creator>
  <cp:keywords/>
  <dc:description/>
  <cp:lastModifiedBy>Jonida Resulaj</cp:lastModifiedBy>
  <cp:revision>2</cp:revision>
  <cp:lastPrinted>2010-06-03T08:34:00Z</cp:lastPrinted>
  <dcterms:created xsi:type="dcterms:W3CDTF">2019-05-22T10:12:00Z</dcterms:created>
  <dcterms:modified xsi:type="dcterms:W3CDTF">2019-05-22T10:12:00Z</dcterms:modified>
</cp:coreProperties>
</file>