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0ABC" w:rsidRPr="00AB7990" w:rsidRDefault="00C32BF4" w:rsidP="00030A79">
      <w:pPr>
        <w:pStyle w:val="Akti"/>
        <w:keepNext w:val="0"/>
        <w:rPr>
          <w:sz w:val="21"/>
          <w:szCs w:val="21"/>
          <w:lang w:val="sq-AL"/>
        </w:rPr>
      </w:pPr>
      <w:bookmarkStart w:id="0" w:name="_GoBack"/>
      <w:bookmarkEnd w:id="0"/>
      <w:r w:rsidRPr="00AB7990">
        <w:rPr>
          <w:sz w:val="21"/>
          <w:szCs w:val="21"/>
          <w:lang w:val="sq-AL"/>
        </w:rPr>
        <w:t>LI</w:t>
      </w:r>
      <w:r w:rsidR="008A0ABC" w:rsidRPr="00AB7990">
        <w:rPr>
          <w:sz w:val="21"/>
          <w:szCs w:val="21"/>
          <w:lang w:val="sq-AL"/>
        </w:rPr>
        <w:t>GJ</w:t>
      </w:r>
    </w:p>
    <w:p w:rsidR="008A0ABC" w:rsidRPr="00AB7990" w:rsidRDefault="00C32BF4" w:rsidP="00030A79">
      <w:pPr>
        <w:pStyle w:val="NumriData"/>
        <w:keepNext w:val="0"/>
        <w:rPr>
          <w:sz w:val="21"/>
          <w:szCs w:val="21"/>
          <w:lang w:val="sq-AL"/>
        </w:rPr>
      </w:pPr>
      <w:r w:rsidRPr="00AB7990">
        <w:rPr>
          <w:sz w:val="21"/>
          <w:szCs w:val="21"/>
          <w:lang w:val="sq-AL"/>
        </w:rPr>
        <w:t>Nr.</w:t>
      </w:r>
      <w:r w:rsidR="008A0ABC" w:rsidRPr="00AB7990">
        <w:rPr>
          <w:sz w:val="21"/>
          <w:szCs w:val="21"/>
          <w:lang w:val="sq-AL"/>
        </w:rPr>
        <w:t>10 388, datë 3.3.2011</w:t>
      </w:r>
    </w:p>
    <w:p w:rsidR="008A0ABC" w:rsidRPr="00AB7990" w:rsidRDefault="008A0ABC" w:rsidP="00030A79">
      <w:pPr>
        <w:pStyle w:val="Titulli"/>
        <w:keepNext w:val="0"/>
        <w:rPr>
          <w:sz w:val="21"/>
          <w:szCs w:val="21"/>
          <w:lang w:val="sq-AL"/>
        </w:rPr>
      </w:pPr>
      <w:r w:rsidRPr="00AB7990">
        <w:rPr>
          <w:sz w:val="21"/>
          <w:szCs w:val="21"/>
          <w:lang w:val="sq-AL"/>
        </w:rPr>
        <w:br/>
        <w:t>PËR DISA SHTESA DHE NDRYSHIME NË LIGJIN NR.9126, DATË 29.7.2003 “PËR PËRDORIMIN CIVIL TË LËNDËVE PLASËSE NË REPUBLIKËN E SHQIPËRISË”</w:t>
      </w:r>
      <w:r w:rsidR="00F26EF2" w:rsidRPr="00AB7990">
        <w:rPr>
          <w:sz w:val="21"/>
          <w:szCs w:val="21"/>
          <w:lang w:val="sq-AL"/>
        </w:rPr>
        <w:t xml:space="preserve"> </w:t>
      </w:r>
      <w:r w:rsidRPr="00AB7990">
        <w:rPr>
          <w:sz w:val="21"/>
          <w:szCs w:val="21"/>
          <w:lang w:val="sq-AL"/>
        </w:rPr>
        <w:br/>
      </w:r>
    </w:p>
    <w:p w:rsidR="008A0ABC" w:rsidRPr="00AB7990" w:rsidRDefault="008A0ABC" w:rsidP="00030A79">
      <w:pPr>
        <w:pStyle w:val="Paragrafi"/>
        <w:rPr>
          <w:sz w:val="21"/>
          <w:szCs w:val="21"/>
          <w:lang w:val="sq-AL"/>
        </w:rPr>
      </w:pPr>
      <w:r w:rsidRPr="00AB7990">
        <w:rPr>
          <w:sz w:val="21"/>
          <w:szCs w:val="21"/>
          <w:lang w:val="sq-AL"/>
        </w:rPr>
        <w:t>Në mbështetje të neneve 78 dhe 83 pika 1 të Kushtetutës, me propozimin e Këshillit të Ministrave,</w:t>
      </w:r>
    </w:p>
    <w:p w:rsidR="008A0ABC" w:rsidRPr="00AB7990" w:rsidRDefault="008A0ABC" w:rsidP="00030A79">
      <w:pPr>
        <w:pStyle w:val="Paragrafi"/>
        <w:rPr>
          <w:sz w:val="21"/>
          <w:szCs w:val="21"/>
          <w:lang w:val="sq-AL"/>
        </w:rPr>
      </w:pPr>
    </w:p>
    <w:p w:rsidR="008A0ABC" w:rsidRPr="00AB7990" w:rsidRDefault="00C32BF4" w:rsidP="00030A79">
      <w:pPr>
        <w:pStyle w:val="Institucioni"/>
        <w:keepNext w:val="0"/>
        <w:rPr>
          <w:sz w:val="21"/>
          <w:szCs w:val="21"/>
          <w:lang w:val="sq-AL"/>
        </w:rPr>
      </w:pPr>
      <w:r w:rsidRPr="00AB7990">
        <w:rPr>
          <w:sz w:val="21"/>
          <w:szCs w:val="21"/>
          <w:lang w:val="sq-AL"/>
        </w:rPr>
        <w:t>KUVEND</w:t>
      </w:r>
      <w:r w:rsidR="008A0ABC" w:rsidRPr="00AB7990">
        <w:rPr>
          <w:sz w:val="21"/>
          <w:szCs w:val="21"/>
          <w:lang w:val="sq-AL"/>
        </w:rPr>
        <w:t>I</w:t>
      </w:r>
    </w:p>
    <w:p w:rsidR="008A0ABC" w:rsidRPr="00AB7990" w:rsidRDefault="008A0ABC" w:rsidP="00030A79">
      <w:pPr>
        <w:pStyle w:val="Institucioni"/>
        <w:keepNext w:val="0"/>
        <w:rPr>
          <w:sz w:val="21"/>
          <w:szCs w:val="21"/>
          <w:lang w:val="sq-AL"/>
        </w:rPr>
      </w:pPr>
      <w:r w:rsidRPr="00AB7990">
        <w:rPr>
          <w:sz w:val="21"/>
          <w:szCs w:val="21"/>
          <w:lang w:val="sq-AL"/>
        </w:rPr>
        <w:t>I REPUBLIKËS SË SHQIPËRISË</w:t>
      </w:r>
    </w:p>
    <w:p w:rsidR="008A0ABC" w:rsidRPr="00AB7990" w:rsidRDefault="008A0ABC" w:rsidP="00030A79">
      <w:pPr>
        <w:pStyle w:val="Paragrafi"/>
        <w:rPr>
          <w:sz w:val="21"/>
          <w:szCs w:val="21"/>
          <w:lang w:val="sq-AL"/>
        </w:rPr>
      </w:pPr>
    </w:p>
    <w:p w:rsidR="008A0ABC" w:rsidRPr="00AB7990" w:rsidRDefault="00C32BF4" w:rsidP="00030A79">
      <w:pPr>
        <w:pStyle w:val="VENDOSI"/>
        <w:keepNext w:val="0"/>
        <w:rPr>
          <w:sz w:val="21"/>
          <w:szCs w:val="21"/>
          <w:lang w:val="sq-AL"/>
        </w:rPr>
      </w:pPr>
      <w:r w:rsidRPr="00AB7990">
        <w:rPr>
          <w:sz w:val="21"/>
          <w:szCs w:val="21"/>
          <w:lang w:val="sq-AL"/>
        </w:rPr>
        <w:t>VENDOS</w:t>
      </w:r>
      <w:r w:rsidR="008A0ABC" w:rsidRPr="00AB7990">
        <w:rPr>
          <w:sz w:val="21"/>
          <w:szCs w:val="21"/>
          <w:lang w:val="sq-AL"/>
        </w:rPr>
        <w:t>I:</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Në ligjin nr.9126, datë 29.7.2003 “Për përdorimin civil të lëndëve plasëse në Republikën e Shqipërisë”, bëhen këto shtesa dhe ndryshime:</w:t>
      </w:r>
    </w:p>
    <w:p w:rsidR="008A0ABC" w:rsidRPr="00AB7990" w:rsidRDefault="008A0ABC" w:rsidP="00030A79">
      <w:pPr>
        <w:pStyle w:val="Paragrafi"/>
        <w:rPr>
          <w:sz w:val="16"/>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1</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Në titullin e ligjit, pas fjalëve “lëndëve plasëse” shtohen fjalët “dhe lëndëve piroteknike dhe fishekzjarr</w:t>
      </w:r>
      <w:r w:rsidR="00F26EF2" w:rsidRPr="00AB7990">
        <w:rPr>
          <w:rFonts w:ascii="Times New Roman" w:hAnsi="Times New Roman"/>
          <w:sz w:val="21"/>
          <w:szCs w:val="21"/>
          <w:lang w:val="sq-AL"/>
        </w:rPr>
        <w:t>ë</w:t>
      </w:r>
      <w:r w:rsidRPr="00AB7990">
        <w:rPr>
          <w:sz w:val="21"/>
          <w:szCs w:val="21"/>
          <w:lang w:val="sq-AL"/>
        </w:rPr>
        <w:t>”.</w:t>
      </w:r>
    </w:p>
    <w:p w:rsidR="008A0ABC" w:rsidRPr="00AB7990" w:rsidRDefault="008A0ABC" w:rsidP="00030A79">
      <w:pPr>
        <w:pStyle w:val="Paragrafi"/>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2</w:t>
      </w:r>
    </w:p>
    <w:p w:rsidR="008A0ABC" w:rsidRPr="00AB7990" w:rsidRDefault="008A0ABC" w:rsidP="00030A79">
      <w:pPr>
        <w:pStyle w:val="Paragrafi"/>
        <w:rPr>
          <w:sz w:val="14"/>
          <w:szCs w:val="21"/>
          <w:lang w:val="sq-AL"/>
        </w:rPr>
      </w:pPr>
    </w:p>
    <w:p w:rsidR="008A0ABC" w:rsidRPr="00AB7990" w:rsidRDefault="008A0ABC" w:rsidP="00030A79">
      <w:pPr>
        <w:pStyle w:val="Paragrafi"/>
        <w:rPr>
          <w:sz w:val="21"/>
          <w:szCs w:val="21"/>
          <w:lang w:val="sq-AL"/>
        </w:rPr>
      </w:pPr>
      <w:r w:rsidRPr="00AB7990">
        <w:rPr>
          <w:sz w:val="21"/>
          <w:szCs w:val="21"/>
          <w:lang w:val="sq-AL"/>
        </w:rPr>
        <w:t>Në nenin 1, pas fjalëve “mënyrën e tregtimit” shtohen fjalët “si dhe regjistrimin e gjurmimin”.</w:t>
      </w:r>
    </w:p>
    <w:p w:rsidR="008A0ABC" w:rsidRPr="00AB7990" w:rsidRDefault="008A0ABC" w:rsidP="00030A79">
      <w:pPr>
        <w:pStyle w:val="NeniNr"/>
        <w:keepNext w:val="0"/>
        <w:rPr>
          <w:sz w:val="21"/>
          <w:szCs w:val="21"/>
          <w:lang w:val="sq-AL"/>
        </w:rPr>
      </w:pPr>
      <w:r w:rsidRPr="00AB7990">
        <w:rPr>
          <w:sz w:val="21"/>
          <w:szCs w:val="21"/>
          <w:lang w:val="sq-AL"/>
        </w:rPr>
        <w:br/>
        <w:t>Neni 3</w:t>
      </w:r>
    </w:p>
    <w:p w:rsidR="008A0ABC" w:rsidRPr="00AB7990" w:rsidRDefault="008A0ABC" w:rsidP="00030A79">
      <w:pPr>
        <w:pStyle w:val="Paragrafi"/>
        <w:rPr>
          <w:sz w:val="16"/>
          <w:szCs w:val="21"/>
          <w:lang w:val="sq-AL"/>
        </w:rPr>
      </w:pPr>
    </w:p>
    <w:p w:rsidR="008A0ABC" w:rsidRPr="00AB7990" w:rsidRDefault="008A0ABC" w:rsidP="00030A79">
      <w:pPr>
        <w:pStyle w:val="Paragrafi"/>
        <w:rPr>
          <w:sz w:val="21"/>
          <w:szCs w:val="21"/>
          <w:lang w:val="sq-AL"/>
        </w:rPr>
      </w:pPr>
      <w:r w:rsidRPr="00AB7990">
        <w:rPr>
          <w:sz w:val="21"/>
          <w:szCs w:val="21"/>
          <w:lang w:val="sq-AL"/>
        </w:rPr>
        <w:t>Në nenin 2, pas pikës 2 shtohet pika 3 me këtë përmbajtje:</w:t>
      </w:r>
    </w:p>
    <w:p w:rsidR="008A0ABC" w:rsidRPr="00AB7990" w:rsidRDefault="008A0ABC" w:rsidP="00030A79">
      <w:pPr>
        <w:pStyle w:val="Paragrafi"/>
        <w:rPr>
          <w:sz w:val="21"/>
          <w:szCs w:val="21"/>
          <w:lang w:val="sq-AL"/>
        </w:rPr>
      </w:pPr>
      <w:r w:rsidRPr="00AB7990">
        <w:rPr>
          <w:sz w:val="21"/>
          <w:szCs w:val="21"/>
          <w:lang w:val="sq-AL"/>
        </w:rPr>
        <w:t xml:space="preserve">“3. Dispozitat e këtij ligji, të cilat rregullojnë prodhimin, importin, eksportin dhe magazinimin e lëndëve plasëse për përdorim civil, zbatohen edhe për prodhimin, importin, eksportin dhe magazinimin e lëndëve piroteknike dhe </w:t>
      </w:r>
      <w:r w:rsidR="00F26EF2" w:rsidRPr="00AB7990">
        <w:rPr>
          <w:sz w:val="21"/>
          <w:szCs w:val="21"/>
          <w:lang w:val="sq-AL"/>
        </w:rPr>
        <w:t>fishekzjarrë</w:t>
      </w:r>
      <w:r w:rsidRPr="00AB7990">
        <w:rPr>
          <w:sz w:val="21"/>
          <w:szCs w:val="21"/>
          <w:lang w:val="sq-AL"/>
        </w:rPr>
        <w:t>.</w:t>
      </w:r>
    </w:p>
    <w:p w:rsidR="008A0ABC" w:rsidRPr="00AB7990" w:rsidRDefault="008A0ABC" w:rsidP="00030A79">
      <w:pPr>
        <w:pStyle w:val="Paragrafi"/>
        <w:rPr>
          <w:sz w:val="21"/>
          <w:szCs w:val="21"/>
          <w:lang w:val="sq-AL"/>
        </w:rPr>
      </w:pPr>
      <w:r w:rsidRPr="00AB7990">
        <w:rPr>
          <w:sz w:val="21"/>
          <w:szCs w:val="21"/>
          <w:lang w:val="sq-AL"/>
        </w:rPr>
        <w:t xml:space="preserve">Nuk zbatohen, për lëndët piroteknike dhe </w:t>
      </w:r>
      <w:r w:rsidR="00F26EF2" w:rsidRPr="00AB7990">
        <w:rPr>
          <w:sz w:val="21"/>
          <w:szCs w:val="21"/>
          <w:lang w:val="sq-AL"/>
        </w:rPr>
        <w:t>fishekzjarrë</w:t>
      </w:r>
      <w:r w:rsidRPr="00AB7990">
        <w:rPr>
          <w:sz w:val="21"/>
          <w:szCs w:val="21"/>
          <w:lang w:val="sq-AL"/>
        </w:rPr>
        <w:t>, dispozitat e këtij ligji për regjistrimin, gjurmimin, transferimin dhe përdorimin e lëndëve plasëse për përdorim civil.”.</w:t>
      </w:r>
    </w:p>
    <w:p w:rsidR="008A0ABC" w:rsidRPr="00AB7990" w:rsidRDefault="008A0ABC" w:rsidP="00030A79">
      <w:pPr>
        <w:pStyle w:val="Paragrafi"/>
        <w:ind w:firstLine="0"/>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4</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Në nenin 3 bëhen këto shtesa dhe ndryshime:</w:t>
      </w:r>
    </w:p>
    <w:p w:rsidR="008A0ABC" w:rsidRPr="00AB7990" w:rsidRDefault="008A0ABC" w:rsidP="00030A79">
      <w:pPr>
        <w:pStyle w:val="Paragrafi"/>
        <w:rPr>
          <w:sz w:val="21"/>
          <w:szCs w:val="21"/>
          <w:lang w:val="sq-AL"/>
        </w:rPr>
      </w:pPr>
      <w:r w:rsidRPr="00AB7990">
        <w:rPr>
          <w:sz w:val="21"/>
          <w:szCs w:val="21"/>
          <w:lang w:val="sq-AL"/>
        </w:rPr>
        <w:t>1. Në pikën 2, fjalia e dytë ndryshohet si më poshtë:</w:t>
      </w:r>
    </w:p>
    <w:p w:rsidR="008A0ABC" w:rsidRPr="00AB7990" w:rsidRDefault="008A0ABC" w:rsidP="00030A79">
      <w:pPr>
        <w:pStyle w:val="Paragrafi"/>
        <w:rPr>
          <w:sz w:val="21"/>
          <w:szCs w:val="21"/>
          <w:lang w:val="sq-AL"/>
        </w:rPr>
      </w:pPr>
      <w:r w:rsidRPr="00AB7990">
        <w:rPr>
          <w:sz w:val="21"/>
          <w:szCs w:val="21"/>
          <w:lang w:val="sq-AL"/>
        </w:rPr>
        <w:t>““Lëndë plasëse për përdorim civil” janë materialet dhe artikujt e përcaktuar si të tillë në “Rekomandimet e Kombeve të Bashkuara për transportin e mallrave të rrezikshme”, ratifikuar me ligjin nr.9272,</w:t>
      </w:r>
      <w:r w:rsidR="00F26EF2" w:rsidRPr="00AB7990">
        <w:rPr>
          <w:sz w:val="21"/>
          <w:szCs w:val="21"/>
          <w:lang w:val="sq-AL"/>
        </w:rPr>
        <w:t xml:space="preserve"> </w:t>
      </w:r>
      <w:r w:rsidRPr="00AB7990">
        <w:rPr>
          <w:sz w:val="21"/>
          <w:szCs w:val="21"/>
          <w:lang w:val="sq-AL"/>
        </w:rPr>
        <w:t>datë 16.9.2004 “Për aderimin e Republikës së Shqipërisë në marrëveshjen europiane “Për transportin ndërkombëtar rrugor të mallrave të rrezikshme, ADR” dhe protokollin e nënshkrimit”, dhe që nuk bëjnë pjesë në listën e mallrave ushtarake e të mallrave me përdorim të dyfishtë, miratuar në zbatim të ligjit nr.9707, datë 5.4.2007 “Për kontrollin shtetëror të veprimtarisë së import-eksportit të mallrave ushtarake dhe mallrave e teknologjive me përdorim të dyfishtë””.</w:t>
      </w:r>
    </w:p>
    <w:p w:rsidR="008A0ABC" w:rsidRPr="00AB7990" w:rsidRDefault="008A0ABC" w:rsidP="00030A79">
      <w:pPr>
        <w:pStyle w:val="Paragrafi"/>
        <w:rPr>
          <w:sz w:val="21"/>
          <w:szCs w:val="21"/>
          <w:lang w:val="sq-AL"/>
        </w:rPr>
      </w:pPr>
      <w:r w:rsidRPr="00AB7990">
        <w:rPr>
          <w:sz w:val="21"/>
          <w:szCs w:val="21"/>
          <w:lang w:val="sq-AL"/>
        </w:rPr>
        <w:t xml:space="preserve">2. Pika 3 ndryshohet si më poshtë: </w:t>
      </w:r>
    </w:p>
    <w:p w:rsidR="008A0ABC" w:rsidRPr="00AB7990" w:rsidRDefault="008A0ABC" w:rsidP="00030A79">
      <w:pPr>
        <w:pStyle w:val="Paragrafi"/>
        <w:rPr>
          <w:sz w:val="21"/>
          <w:szCs w:val="21"/>
          <w:lang w:val="sq-AL"/>
        </w:rPr>
      </w:pPr>
      <w:r w:rsidRPr="00AB7990">
        <w:rPr>
          <w:sz w:val="21"/>
          <w:szCs w:val="21"/>
          <w:lang w:val="sq-AL"/>
        </w:rPr>
        <w:t xml:space="preserve">“3. Lëndët piroteknike dhe </w:t>
      </w:r>
      <w:r w:rsidR="00081920" w:rsidRPr="00AB7990">
        <w:rPr>
          <w:sz w:val="21"/>
          <w:szCs w:val="21"/>
          <w:lang w:val="sq-AL"/>
        </w:rPr>
        <w:t>fishekzjarrë</w:t>
      </w:r>
      <w:r w:rsidRPr="00AB7990">
        <w:rPr>
          <w:sz w:val="21"/>
          <w:szCs w:val="21"/>
          <w:lang w:val="sq-AL"/>
        </w:rPr>
        <w:t xml:space="preserve"> për përdorim civil, që lejohen të importohen, eksportohen apo prodhohen në Republikën e Shqipërisë, janë ato mallra, transformimi i të cilave bëhet vetëm me djegie, me shpejtësi</w:t>
      </w:r>
      <w:r w:rsidR="00F26EF2" w:rsidRPr="00AB7990">
        <w:rPr>
          <w:sz w:val="21"/>
          <w:szCs w:val="21"/>
          <w:lang w:val="sq-AL"/>
        </w:rPr>
        <w:t xml:space="preserve"> </w:t>
      </w:r>
      <w:r w:rsidRPr="00AB7990">
        <w:rPr>
          <w:sz w:val="21"/>
          <w:szCs w:val="21"/>
          <w:lang w:val="sq-AL"/>
        </w:rPr>
        <w:t>1-10 m/sek, të cilët lëshojnë flakë dhe dritë, me ndriçim, me ngjyra të ndryshme, dhe që</w:t>
      </w:r>
      <w:r w:rsidR="00F26EF2" w:rsidRPr="00AB7990">
        <w:rPr>
          <w:sz w:val="21"/>
          <w:szCs w:val="21"/>
          <w:lang w:val="sq-AL"/>
        </w:rPr>
        <w:t xml:space="preserve"> </w:t>
      </w:r>
      <w:r w:rsidRPr="00AB7990">
        <w:rPr>
          <w:sz w:val="21"/>
          <w:szCs w:val="21"/>
          <w:lang w:val="sq-AL"/>
        </w:rPr>
        <w:t>përcaktohen në pjesën II, klasa I, grupet 3 e 4, me kod klasifikimi 1.3G ose lAG, siç parashikohet në marrëveshjen europiane për transportin rrugor ndërkombëtar të mallrave të rrezikshme (ADR), ratifikuar me ligjin nr.9272, datë 16.9.2004.”.</w:t>
      </w:r>
    </w:p>
    <w:p w:rsidR="008A0ABC" w:rsidRPr="00AB7990" w:rsidRDefault="008A0ABC" w:rsidP="00030A79">
      <w:pPr>
        <w:pStyle w:val="Paragrafi"/>
        <w:rPr>
          <w:sz w:val="21"/>
          <w:szCs w:val="21"/>
          <w:lang w:val="sq-AL"/>
        </w:rPr>
      </w:pPr>
      <w:r w:rsidRPr="00AB7990">
        <w:rPr>
          <w:sz w:val="21"/>
          <w:szCs w:val="21"/>
          <w:lang w:val="sq-AL"/>
        </w:rPr>
        <w:t>3. Në pikën 7, pas fjalëve “përdorim civil” shtohen fjalët “brenda territorit të Republikës së Shqipërisë, duke përjashtuar këtu spostimet brenda së njëjtës strukturë.”.</w:t>
      </w:r>
    </w:p>
    <w:p w:rsidR="008A0ABC" w:rsidRPr="00AB7990" w:rsidRDefault="008A0ABC" w:rsidP="00030A79">
      <w:pPr>
        <w:pStyle w:val="Paragrafi"/>
        <w:rPr>
          <w:sz w:val="21"/>
          <w:szCs w:val="21"/>
          <w:lang w:val="sq-AL"/>
        </w:rPr>
      </w:pPr>
      <w:r w:rsidRPr="00AB7990">
        <w:rPr>
          <w:sz w:val="21"/>
          <w:szCs w:val="21"/>
          <w:lang w:val="sq-AL"/>
        </w:rPr>
        <w:t>4. Pas pikës 8 shtohen pikat 9, 10 dhe 11 me këtë përmbajtje:</w:t>
      </w:r>
    </w:p>
    <w:p w:rsidR="008A0ABC" w:rsidRPr="00AB7990" w:rsidRDefault="008A0ABC" w:rsidP="00030A79">
      <w:pPr>
        <w:pStyle w:val="Paragrafi"/>
        <w:rPr>
          <w:sz w:val="21"/>
          <w:szCs w:val="21"/>
          <w:lang w:val="sq-AL"/>
        </w:rPr>
      </w:pPr>
      <w:r w:rsidRPr="00AB7990">
        <w:rPr>
          <w:sz w:val="21"/>
          <w:szCs w:val="21"/>
          <w:lang w:val="sq-AL"/>
        </w:rPr>
        <w:t>“9. “Siguria publike”, në kuptim të këtij ligji, është parandalimi i përdorimit të kundërligjshëm dhe kundër rendit publik. </w:t>
      </w:r>
    </w:p>
    <w:p w:rsidR="008A0ABC" w:rsidRPr="00AB7990" w:rsidRDefault="008A0ABC" w:rsidP="00030A79">
      <w:pPr>
        <w:pStyle w:val="Paragrafi"/>
        <w:rPr>
          <w:sz w:val="21"/>
          <w:szCs w:val="21"/>
          <w:lang w:val="sq-AL"/>
        </w:rPr>
      </w:pPr>
      <w:r w:rsidRPr="00AB7990">
        <w:rPr>
          <w:sz w:val="21"/>
          <w:szCs w:val="21"/>
          <w:lang w:val="sq-AL"/>
        </w:rPr>
        <w:lastRenderedPageBreak/>
        <w:t>10. “Gjurmimi” është një sistem i përshtatshëm identifikimi për përcaktimin e saktë të vendndodhjes së lëndëve plasëse për përdorim civil, nga prodhimi apo importimi deri te përdorimi i fundit, si dhe të poseduesit të saj në të gjitha fazat.</w:t>
      </w:r>
    </w:p>
    <w:p w:rsidR="008A0ABC" w:rsidRPr="00AB7990" w:rsidRDefault="008A0ABC" w:rsidP="00030A79">
      <w:pPr>
        <w:pStyle w:val="Paragrafi"/>
        <w:rPr>
          <w:sz w:val="21"/>
          <w:szCs w:val="21"/>
          <w:lang w:val="sq-AL"/>
        </w:rPr>
      </w:pPr>
      <w:r w:rsidRPr="00AB7990">
        <w:rPr>
          <w:sz w:val="21"/>
          <w:szCs w:val="21"/>
          <w:lang w:val="sq-AL"/>
        </w:rPr>
        <w:t>11. “Regjistrim” është sistemi ku hidhen të dhënat, për hyrjet e daljet nga territori i Republikës së Shqipërisë të lëndëve plasëse për përdorim civil, si dhe për lëvizjet (shitblerjet) brenda territorit të Republikës së Shqipërisë, deri tek identifikimi i përdoruesit të fundit.”.</w:t>
      </w:r>
    </w:p>
    <w:p w:rsidR="008A0ABC" w:rsidRPr="00AB7990" w:rsidRDefault="008A0ABC" w:rsidP="00030A79">
      <w:pPr>
        <w:pStyle w:val="Paragrafi"/>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5</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Në nenin 4 pika 1 fjala “kryesore” hiqet.</w:t>
      </w:r>
    </w:p>
    <w:p w:rsidR="008A0ABC" w:rsidRPr="00AB7990" w:rsidRDefault="008A0ABC" w:rsidP="00030A79">
      <w:pPr>
        <w:pStyle w:val="Paragrafi"/>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6</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Në nenin 7 pika 5, pas fjalëve “të gjitha masat” shtohen fjalët “për regjistrimin, gjurmimin dhe identifikimin e lëndëve plasëse në territorin e Republikës së Shqipërisë, si dhe”.</w:t>
      </w:r>
    </w:p>
    <w:p w:rsidR="008A0ABC" w:rsidRPr="00AB7990" w:rsidRDefault="008A0ABC" w:rsidP="00030A79">
      <w:pPr>
        <w:pStyle w:val="Paragrafi"/>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7</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Pas nenit 7 të kreut III shtohet neni 7/1 me këtë përmbajtje:</w:t>
      </w:r>
    </w:p>
    <w:p w:rsidR="008A0ABC" w:rsidRPr="00AB7990" w:rsidRDefault="008A0ABC" w:rsidP="00030A79">
      <w:pPr>
        <w:pStyle w:val="Paragrafi"/>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7/1</w:t>
      </w:r>
    </w:p>
    <w:p w:rsidR="008A0ABC" w:rsidRPr="00AB7990" w:rsidRDefault="008A0ABC" w:rsidP="00030A79">
      <w:pPr>
        <w:pStyle w:val="NeniTitull"/>
        <w:keepNext w:val="0"/>
        <w:rPr>
          <w:sz w:val="21"/>
          <w:szCs w:val="21"/>
          <w:lang w:val="sq-AL"/>
        </w:rPr>
      </w:pPr>
      <w:r w:rsidRPr="00AB7990">
        <w:rPr>
          <w:sz w:val="21"/>
          <w:szCs w:val="21"/>
          <w:lang w:val="sq-AL"/>
        </w:rPr>
        <w:t xml:space="preserve">Lëndët piroteknike e </w:t>
      </w:r>
      <w:r w:rsidR="00081920" w:rsidRPr="00AB7990">
        <w:rPr>
          <w:sz w:val="21"/>
          <w:szCs w:val="21"/>
          <w:lang w:val="sq-AL"/>
        </w:rPr>
        <w:t>fishekzjarrë</w:t>
      </w:r>
      <w:r w:rsidRPr="00AB7990">
        <w:rPr>
          <w:sz w:val="21"/>
          <w:szCs w:val="21"/>
          <w:lang w:val="sq-AL"/>
        </w:rPr>
        <w:t xml:space="preserve"> për përdorim civil</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 xml:space="preserve">1. Këshilli i Ministrave përcakton procedurat për dhënien e licencës për prodhimin, importimin, eksportimin, magazinimin e lëndëve piroteknike dhe </w:t>
      </w:r>
      <w:r w:rsidR="00081920" w:rsidRPr="00AB7990">
        <w:rPr>
          <w:sz w:val="21"/>
          <w:szCs w:val="21"/>
          <w:lang w:val="sq-AL"/>
        </w:rPr>
        <w:t>fishekzjarrë</w:t>
      </w:r>
      <w:r w:rsidRPr="00AB7990">
        <w:rPr>
          <w:sz w:val="21"/>
          <w:szCs w:val="21"/>
          <w:lang w:val="sq-AL"/>
        </w:rPr>
        <w:t>.</w:t>
      </w:r>
    </w:p>
    <w:p w:rsidR="008A0ABC" w:rsidRPr="00AB7990" w:rsidRDefault="008A0ABC" w:rsidP="00030A79">
      <w:pPr>
        <w:pStyle w:val="Paragrafi"/>
        <w:rPr>
          <w:sz w:val="21"/>
          <w:szCs w:val="21"/>
          <w:lang w:val="sq-AL"/>
        </w:rPr>
      </w:pPr>
      <w:r w:rsidRPr="00AB7990">
        <w:rPr>
          <w:sz w:val="21"/>
          <w:szCs w:val="21"/>
          <w:lang w:val="sq-AL"/>
        </w:rPr>
        <w:t xml:space="preserve">2. Ministria e Mbrojtjes kontrollon, verifikon, ndjek dhe zbaton prodhimin, importimin dhe eksportimin e lëndëve piroteknike e </w:t>
      </w:r>
      <w:r w:rsidR="00081920" w:rsidRPr="00AB7990">
        <w:rPr>
          <w:sz w:val="21"/>
          <w:szCs w:val="21"/>
          <w:lang w:val="sq-AL"/>
        </w:rPr>
        <w:t>fishekzjarrë</w:t>
      </w:r>
      <w:r w:rsidRPr="00AB7990">
        <w:rPr>
          <w:sz w:val="21"/>
          <w:szCs w:val="21"/>
          <w:lang w:val="sq-AL"/>
        </w:rPr>
        <w:t xml:space="preserve"> dhe përcakton, me rregullore të veçantë, mënyrën, kushtet dhe kriteret.</w:t>
      </w:r>
    </w:p>
    <w:p w:rsidR="008A0ABC" w:rsidRPr="00AB7990" w:rsidRDefault="008A0ABC" w:rsidP="00030A79">
      <w:pPr>
        <w:pStyle w:val="Paragrafi"/>
        <w:rPr>
          <w:sz w:val="21"/>
          <w:szCs w:val="21"/>
          <w:lang w:val="sq-AL"/>
        </w:rPr>
      </w:pPr>
      <w:r w:rsidRPr="00AB7990">
        <w:rPr>
          <w:sz w:val="21"/>
          <w:szCs w:val="21"/>
          <w:lang w:val="sq-AL"/>
        </w:rPr>
        <w:t xml:space="preserve">3. Ministria e Brendshme kontrollon, verifikon, ndjek dhe zbaton magazinimin e lëndëve piroteknike e </w:t>
      </w:r>
      <w:r w:rsidR="00081920" w:rsidRPr="00AB7990">
        <w:rPr>
          <w:sz w:val="21"/>
          <w:szCs w:val="21"/>
          <w:lang w:val="sq-AL"/>
        </w:rPr>
        <w:t>fishekzjarrë</w:t>
      </w:r>
      <w:r w:rsidRPr="00AB7990">
        <w:rPr>
          <w:sz w:val="21"/>
          <w:szCs w:val="21"/>
          <w:lang w:val="sq-AL"/>
        </w:rPr>
        <w:t xml:space="preserve"> dhe përcakton, me rregullore të veçantë, mënyrën, kushtet dhe kriteret.”.</w:t>
      </w:r>
    </w:p>
    <w:p w:rsidR="008A0ABC" w:rsidRPr="00AB7990" w:rsidRDefault="008A0ABC" w:rsidP="00030A79">
      <w:pPr>
        <w:pStyle w:val="Paragrafi"/>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8</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Në nenin 9 pika 4, fjalët “60 ditë” zëvendësohen me fjalët “7 ditë”.</w:t>
      </w:r>
    </w:p>
    <w:p w:rsidR="008A0ABC" w:rsidRPr="00AB7990" w:rsidRDefault="008A0ABC" w:rsidP="00030A79">
      <w:pPr>
        <w:pStyle w:val="Paragrafi"/>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9</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Neni 10 ndryshohet si më poshtë:</w:t>
      </w:r>
    </w:p>
    <w:p w:rsidR="008A0ABC" w:rsidRPr="00AB7990" w:rsidRDefault="008A0ABC" w:rsidP="00030A79">
      <w:pPr>
        <w:pStyle w:val="Paragrafi"/>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10</w:t>
      </w:r>
    </w:p>
    <w:p w:rsidR="008A0ABC" w:rsidRPr="00AB7990" w:rsidRDefault="008A0ABC" w:rsidP="00030A79">
      <w:pPr>
        <w:pStyle w:val="NeniTitull"/>
        <w:keepNext w:val="0"/>
        <w:rPr>
          <w:sz w:val="21"/>
          <w:szCs w:val="21"/>
          <w:lang w:val="sq-AL"/>
        </w:rPr>
      </w:pPr>
      <w:r w:rsidRPr="00AB7990">
        <w:rPr>
          <w:sz w:val="21"/>
          <w:szCs w:val="21"/>
          <w:lang w:val="sq-AL"/>
        </w:rPr>
        <w:t>Gjurmimi dhe identifikimi i lëndëve plasëse</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1. Subjektet tregtare, në fushën e prodhimit, importimit, eksportimit, përdorimit dhe asgjësimit të lëndëve plasëse për përdorim civil, të disponojnë një sistem efikas të gjurmimit të lëndëve plasëse për përdorim civil. Ky sistem të mundësojë identifikimin, në çdo fazë, të posedimit të këtyre mallrave, nga prodhimi, importimi, hedhja në treg për herë të parë dhe deri te përdorimi i fundit i tyre.</w:t>
      </w:r>
    </w:p>
    <w:p w:rsidR="008A0ABC" w:rsidRPr="00AB7990" w:rsidRDefault="008A0ABC" w:rsidP="00030A79">
      <w:pPr>
        <w:pStyle w:val="Paragrafi"/>
        <w:rPr>
          <w:sz w:val="21"/>
          <w:szCs w:val="21"/>
          <w:lang w:val="sq-AL"/>
        </w:rPr>
      </w:pPr>
      <w:r w:rsidRPr="00AB7990">
        <w:rPr>
          <w:sz w:val="21"/>
          <w:szCs w:val="21"/>
          <w:lang w:val="sq-AL"/>
        </w:rPr>
        <w:t xml:space="preserve">2. Ministria e Mbrojtjes merr të gjitha masat që subjektet me veprimtari tregtare në sektorin e lëndëve plasëse të pajisen më një sistem për mbledhjen e të dhënave, i cili të përfshijë identifikimin unik dhe poseduesin e tyre, gjatë gjithë fazave të procesit, nga prodhimi apo importimi deri në përdorimin e fundit, gjatë gjithë jetëgjatësisë së lëndëve plasëse për përdorim civil, brenda territorit të Republikës së Shqipërisë. </w:t>
      </w:r>
    </w:p>
    <w:p w:rsidR="008A0ABC" w:rsidRPr="00AB7990" w:rsidRDefault="008A0ABC" w:rsidP="00030A79">
      <w:pPr>
        <w:pStyle w:val="Paragrafi"/>
        <w:rPr>
          <w:sz w:val="21"/>
          <w:szCs w:val="21"/>
          <w:lang w:val="sq-AL"/>
        </w:rPr>
      </w:pPr>
      <w:r w:rsidRPr="00AB7990">
        <w:rPr>
          <w:sz w:val="21"/>
          <w:szCs w:val="21"/>
          <w:lang w:val="sq-AL"/>
        </w:rPr>
        <w:t>3. Ministria e Mbrojtjes merr të gjitha masat që ngritja dhe funksionimi i një sistemi të harmonizuar të gjurmimit dhe identifikimit të lëndëve plasëse për përdorim civil, në përputhje me aktet normative të Bashkimit Europian, të bëhet brenda datës 31 dhjetor 2012.</w:t>
      </w:r>
    </w:p>
    <w:p w:rsidR="008A0ABC" w:rsidRPr="00AB7990" w:rsidRDefault="008A0ABC" w:rsidP="00030A79">
      <w:pPr>
        <w:pStyle w:val="Paragrafi"/>
        <w:rPr>
          <w:sz w:val="21"/>
          <w:szCs w:val="21"/>
          <w:lang w:val="sq-AL"/>
        </w:rPr>
      </w:pPr>
      <w:r w:rsidRPr="00AB7990">
        <w:rPr>
          <w:sz w:val="21"/>
          <w:szCs w:val="21"/>
          <w:lang w:val="sq-AL"/>
        </w:rPr>
        <w:t>4. Rregullat dhe procedurat e krijimit të sistemit të gjurmimit dhe identifikimit miratohen me vendim të Këshillit të Ministrave.</w:t>
      </w:r>
    </w:p>
    <w:p w:rsidR="008A0ABC" w:rsidRPr="00AB7990" w:rsidRDefault="008A0ABC" w:rsidP="00030A79">
      <w:pPr>
        <w:pStyle w:val="Paragrafi"/>
        <w:rPr>
          <w:sz w:val="21"/>
          <w:szCs w:val="21"/>
          <w:lang w:val="sq-AL"/>
        </w:rPr>
      </w:pPr>
      <w:r w:rsidRPr="00AB7990">
        <w:rPr>
          <w:sz w:val="21"/>
          <w:szCs w:val="21"/>
          <w:lang w:val="sq-AL"/>
        </w:rPr>
        <w:lastRenderedPageBreak/>
        <w:t>5. Ministria e Mbrojtjes kontrollon, verifikon, ndjek dhe zbaton sistemin e gjurmimit e të identifikimit dhe përcakton, me rregullore të veçantë, mënyrën, kushtet dhe kriteret.”.</w:t>
      </w:r>
    </w:p>
    <w:p w:rsidR="008A0ABC" w:rsidRPr="00AB7990" w:rsidRDefault="008A0ABC" w:rsidP="00030A79">
      <w:pPr>
        <w:pStyle w:val="Paragrafi"/>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10</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Në nenin 12 pika 2, pas fjalëve “të nenit 5 pika 2” shtohen fjalët</w:t>
      </w:r>
      <w:r w:rsidR="00F26EF2" w:rsidRPr="00AB7990">
        <w:rPr>
          <w:sz w:val="21"/>
          <w:szCs w:val="21"/>
          <w:lang w:val="sq-AL"/>
        </w:rPr>
        <w:t xml:space="preserve"> </w:t>
      </w:r>
      <w:r w:rsidRPr="00AB7990">
        <w:rPr>
          <w:sz w:val="21"/>
          <w:szCs w:val="21"/>
          <w:lang w:val="sq-AL"/>
        </w:rPr>
        <w:t>“nenit 7/1 pika 1”, ndërsa fjalët “nenit 10 pika 1” zëvendësohen me fjalët “nenit 10 pika 4”.</w:t>
      </w:r>
    </w:p>
    <w:p w:rsidR="008A0ABC" w:rsidRPr="00AB7990" w:rsidRDefault="008A0ABC" w:rsidP="00030A79">
      <w:pPr>
        <w:pStyle w:val="Paragrafi"/>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 Neni 11</w:t>
      </w:r>
    </w:p>
    <w:p w:rsidR="008A0ABC" w:rsidRPr="00AB7990" w:rsidRDefault="008A0ABC" w:rsidP="00030A79">
      <w:pPr>
        <w:pStyle w:val="NeniTitull"/>
        <w:keepNext w:val="0"/>
        <w:rPr>
          <w:sz w:val="21"/>
          <w:szCs w:val="21"/>
          <w:lang w:val="sq-AL"/>
        </w:rPr>
      </w:pPr>
      <w:r w:rsidRPr="00AB7990">
        <w:rPr>
          <w:sz w:val="21"/>
          <w:szCs w:val="21"/>
          <w:lang w:val="sq-AL"/>
        </w:rPr>
        <w:t>Dispozita të fundit</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Çdo dispozitë tjetër, që bie në kundërshtim me këtë ligj, shfuqizohet.</w:t>
      </w:r>
    </w:p>
    <w:p w:rsidR="008A0ABC" w:rsidRPr="00AB7990" w:rsidRDefault="008A0ABC" w:rsidP="00030A79">
      <w:pPr>
        <w:pStyle w:val="Paragrafi"/>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12</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Ky ligj hyn në fuqi 15 ditë pas botimit në Fletoren Zyrtare.</w:t>
      </w:r>
      <w:r w:rsidR="00F26EF2" w:rsidRPr="00AB7990">
        <w:rPr>
          <w:sz w:val="21"/>
          <w:szCs w:val="21"/>
          <w:lang w:val="sq-AL"/>
        </w:rPr>
        <w:t xml:space="preserve"> </w:t>
      </w:r>
    </w:p>
    <w:p w:rsidR="008A0ABC" w:rsidRPr="00AB7990" w:rsidRDefault="008A0ABC" w:rsidP="00030A79">
      <w:pPr>
        <w:pStyle w:val="Paragrafi"/>
        <w:rPr>
          <w:sz w:val="21"/>
          <w:szCs w:val="21"/>
          <w:lang w:val="sq-AL"/>
        </w:rPr>
      </w:pPr>
    </w:p>
    <w:p w:rsidR="00FE74A7" w:rsidRPr="00C61F46" w:rsidRDefault="00FE74A7" w:rsidP="00030A79">
      <w:pPr>
        <w:pStyle w:val="Paragrafi"/>
        <w:ind w:firstLine="0"/>
        <w:rPr>
          <w:b/>
          <w:sz w:val="23"/>
          <w:szCs w:val="23"/>
        </w:rPr>
      </w:pPr>
      <w:r w:rsidRPr="00C61F46">
        <w:rPr>
          <w:b/>
          <w:sz w:val="23"/>
          <w:szCs w:val="23"/>
        </w:rPr>
        <w:t>Shpallur me dekretin nr.</w:t>
      </w:r>
      <w:r w:rsidR="00732708" w:rsidRPr="00C61F46">
        <w:rPr>
          <w:b/>
          <w:sz w:val="23"/>
          <w:szCs w:val="23"/>
        </w:rPr>
        <w:t>6930, datë 18</w:t>
      </w:r>
      <w:r w:rsidRPr="00C61F46">
        <w:rPr>
          <w:b/>
          <w:sz w:val="23"/>
          <w:szCs w:val="23"/>
        </w:rPr>
        <w:t>.3.2011 të Presidentit të Republikës së Shqipërisë, Bamir Topi</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p>
    <w:p w:rsidR="008A0ABC" w:rsidRPr="00AB7990" w:rsidRDefault="00C32BF4" w:rsidP="00030A79">
      <w:pPr>
        <w:pStyle w:val="Akti"/>
        <w:keepNext w:val="0"/>
        <w:rPr>
          <w:sz w:val="21"/>
          <w:szCs w:val="21"/>
          <w:lang w:val="sq-AL"/>
        </w:rPr>
      </w:pPr>
      <w:r w:rsidRPr="00AB7990">
        <w:rPr>
          <w:sz w:val="21"/>
          <w:szCs w:val="21"/>
          <w:lang w:val="sq-AL"/>
        </w:rPr>
        <w:t>LI</w:t>
      </w:r>
      <w:r w:rsidR="008A0ABC" w:rsidRPr="00AB7990">
        <w:rPr>
          <w:sz w:val="21"/>
          <w:szCs w:val="21"/>
          <w:lang w:val="sq-AL"/>
        </w:rPr>
        <w:t>GJ</w:t>
      </w:r>
    </w:p>
    <w:p w:rsidR="008A0ABC" w:rsidRPr="00AB7990" w:rsidRDefault="00A55038" w:rsidP="00030A79">
      <w:pPr>
        <w:pStyle w:val="NumriData"/>
        <w:keepNext w:val="0"/>
        <w:rPr>
          <w:sz w:val="21"/>
          <w:szCs w:val="21"/>
          <w:lang w:val="sq-AL"/>
        </w:rPr>
      </w:pPr>
      <w:r w:rsidRPr="00AB7990">
        <w:rPr>
          <w:sz w:val="21"/>
          <w:szCs w:val="21"/>
          <w:lang w:val="sq-AL"/>
        </w:rPr>
        <w:t>Nr.</w:t>
      </w:r>
      <w:r w:rsidR="008A0ABC" w:rsidRPr="00AB7990">
        <w:rPr>
          <w:sz w:val="21"/>
          <w:szCs w:val="21"/>
          <w:lang w:val="sq-AL"/>
        </w:rPr>
        <w:t>10 389, datë 3.3.2011</w:t>
      </w:r>
    </w:p>
    <w:p w:rsidR="008A0ABC" w:rsidRPr="00AB7990" w:rsidRDefault="008A0ABC" w:rsidP="00030A79">
      <w:pPr>
        <w:pStyle w:val="Paragrafi"/>
        <w:rPr>
          <w:sz w:val="21"/>
          <w:szCs w:val="21"/>
          <w:lang w:val="sq-AL"/>
        </w:rPr>
      </w:pPr>
    </w:p>
    <w:p w:rsidR="008A0ABC" w:rsidRPr="00AB7990" w:rsidRDefault="008A0ABC" w:rsidP="00030A79">
      <w:pPr>
        <w:pStyle w:val="Titulli"/>
        <w:keepNext w:val="0"/>
        <w:rPr>
          <w:sz w:val="21"/>
          <w:szCs w:val="21"/>
          <w:lang w:val="sq-AL"/>
        </w:rPr>
      </w:pPr>
      <w:r w:rsidRPr="00AB7990">
        <w:rPr>
          <w:sz w:val="21"/>
          <w:szCs w:val="21"/>
          <w:lang w:val="sq-AL"/>
        </w:rPr>
        <w:t>PËR DISA NDRYSHIME DHE SHTESA NË LIGJIN NR.9668, DATË 18.12.2006 “PËR EMIGRIMIN E SHTETASVE SHQIPTARË PËR MOTIVE PUNËSIMI”</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Në mbështetje të neneve 78 dhe 83 pika 1 të Kushtetutës, me propozimin e Këshillit të Ministrave,</w:t>
      </w:r>
    </w:p>
    <w:p w:rsidR="008A0ABC" w:rsidRPr="00AB7990" w:rsidRDefault="008A0ABC" w:rsidP="00030A79">
      <w:pPr>
        <w:pStyle w:val="Paragrafi"/>
        <w:ind w:firstLine="0"/>
        <w:rPr>
          <w:sz w:val="21"/>
          <w:szCs w:val="21"/>
          <w:lang w:val="sq-AL"/>
        </w:rPr>
      </w:pPr>
    </w:p>
    <w:p w:rsidR="008A0ABC" w:rsidRPr="00AB7990" w:rsidRDefault="00C32BF4" w:rsidP="00030A79">
      <w:pPr>
        <w:pStyle w:val="Institucioni"/>
        <w:keepNext w:val="0"/>
        <w:rPr>
          <w:sz w:val="21"/>
          <w:szCs w:val="21"/>
          <w:lang w:val="sq-AL"/>
        </w:rPr>
      </w:pPr>
      <w:r w:rsidRPr="00AB7990">
        <w:rPr>
          <w:sz w:val="21"/>
          <w:szCs w:val="21"/>
          <w:lang w:val="sq-AL"/>
        </w:rPr>
        <w:t>KUVEND</w:t>
      </w:r>
      <w:r w:rsidR="008A0ABC" w:rsidRPr="00AB7990">
        <w:rPr>
          <w:sz w:val="21"/>
          <w:szCs w:val="21"/>
          <w:lang w:val="sq-AL"/>
        </w:rPr>
        <w:t>I</w:t>
      </w:r>
    </w:p>
    <w:p w:rsidR="008A0ABC" w:rsidRPr="00AB7990" w:rsidRDefault="008A0ABC" w:rsidP="00030A79">
      <w:pPr>
        <w:pStyle w:val="Institucioni"/>
        <w:keepNext w:val="0"/>
        <w:rPr>
          <w:sz w:val="21"/>
          <w:szCs w:val="21"/>
          <w:lang w:val="sq-AL"/>
        </w:rPr>
      </w:pPr>
      <w:r w:rsidRPr="00AB7990">
        <w:rPr>
          <w:sz w:val="21"/>
          <w:szCs w:val="21"/>
          <w:lang w:val="sq-AL"/>
        </w:rPr>
        <w:t>I REPUBLIKËS SË SHQIPËRISË</w:t>
      </w:r>
    </w:p>
    <w:p w:rsidR="008A0ABC" w:rsidRPr="00AB7990" w:rsidRDefault="008A0ABC" w:rsidP="00030A79">
      <w:pPr>
        <w:pStyle w:val="Paragrafi"/>
        <w:rPr>
          <w:sz w:val="21"/>
          <w:szCs w:val="21"/>
          <w:lang w:val="sq-AL"/>
        </w:rPr>
      </w:pPr>
    </w:p>
    <w:p w:rsidR="008A0ABC" w:rsidRPr="00AB7990" w:rsidRDefault="00C32BF4" w:rsidP="00030A79">
      <w:pPr>
        <w:pStyle w:val="VENDOSI"/>
        <w:keepNext w:val="0"/>
        <w:rPr>
          <w:sz w:val="21"/>
          <w:szCs w:val="21"/>
          <w:lang w:val="sq-AL"/>
        </w:rPr>
      </w:pPr>
      <w:r w:rsidRPr="00AB7990">
        <w:rPr>
          <w:sz w:val="21"/>
          <w:szCs w:val="21"/>
          <w:lang w:val="sq-AL"/>
        </w:rPr>
        <w:t>VENDOS</w:t>
      </w:r>
      <w:r w:rsidR="008A0ABC" w:rsidRPr="00AB7990">
        <w:rPr>
          <w:sz w:val="21"/>
          <w:szCs w:val="21"/>
          <w:lang w:val="sq-AL"/>
        </w:rPr>
        <w:t>I:</w:t>
      </w:r>
    </w:p>
    <w:p w:rsidR="008A0ABC" w:rsidRPr="00AB7990" w:rsidRDefault="008A0ABC" w:rsidP="00030A79">
      <w:pPr>
        <w:pStyle w:val="Paragrafi"/>
        <w:ind w:firstLine="0"/>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Në ligjin nr.9668, datë 18.12.2006 “Për emigrimin e shtetasve shqiptarë për motive punësimi”, bëhen këto ndryshime dhe shtesa:</w:t>
      </w:r>
    </w:p>
    <w:p w:rsidR="00471BC6" w:rsidRPr="00AB7990" w:rsidRDefault="00471BC6" w:rsidP="00030A79">
      <w:pPr>
        <w:pStyle w:val="Paragrafi"/>
        <w:ind w:firstLine="0"/>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1</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 xml:space="preserve">Në nenin 2 bëhen ndryshimet e mëposhtme: </w:t>
      </w:r>
    </w:p>
    <w:p w:rsidR="008A0ABC" w:rsidRPr="00AB7990" w:rsidRDefault="008A0ABC" w:rsidP="00030A79">
      <w:pPr>
        <w:pStyle w:val="Paragrafi"/>
        <w:rPr>
          <w:sz w:val="21"/>
          <w:szCs w:val="21"/>
          <w:lang w:val="sq-AL"/>
        </w:rPr>
      </w:pPr>
      <w:r w:rsidRPr="00AB7990">
        <w:rPr>
          <w:sz w:val="21"/>
          <w:szCs w:val="21"/>
          <w:lang w:val="sq-AL"/>
        </w:rPr>
        <w:t>1. Pika 14 ndryshohet si më poshtë:</w:t>
      </w:r>
    </w:p>
    <w:p w:rsidR="008A0ABC" w:rsidRPr="00AB7990" w:rsidRDefault="008A0ABC" w:rsidP="00030A79">
      <w:pPr>
        <w:pStyle w:val="Paragrafi"/>
        <w:rPr>
          <w:sz w:val="21"/>
          <w:szCs w:val="21"/>
          <w:lang w:val="sq-AL"/>
        </w:rPr>
      </w:pPr>
      <w:r w:rsidRPr="00AB7990">
        <w:rPr>
          <w:sz w:val="21"/>
          <w:szCs w:val="21"/>
          <w:lang w:val="sq-AL"/>
        </w:rPr>
        <w:t>“14. “Emigrant i rikthyer” është shtetasi shqiptar i rikthyer në Republikën e Shqipërisë, për t'u larguar përsëri ose jo, pasi ka kaluar të paktën një vit jashtë territorit të Republikës së Shqipërisë. Të tillë janë edhe refugjatët e riatdhesuar, me dëshirë apo me detyrim, viktimat e trafikimit, fëmijët e pashoqëruar, të burgosurit e luftës, si dhe anëtarët e familjes së tyre. Emigrant i rikthyer është dhe shtetasi shqiptar i rikthyer me dëshirë apo detyrim nga vendet pritëse në Republikën e Shqipërisë, për shkak të mosplotësimit të dokumentacionit e të kushteve për hyrjen, praninë apo qëndrimin e rregullt në shtetet pritëse, në zbatim të marrëveshjeve të ripranimit, si dhe anëtarët e familjes së tyre.”.</w:t>
      </w:r>
    </w:p>
    <w:p w:rsidR="008A0ABC" w:rsidRPr="00AB7990" w:rsidRDefault="008A0ABC" w:rsidP="00030A79">
      <w:pPr>
        <w:pStyle w:val="Paragrafi"/>
        <w:rPr>
          <w:sz w:val="21"/>
          <w:szCs w:val="21"/>
          <w:lang w:val="sq-AL"/>
        </w:rPr>
      </w:pPr>
      <w:r w:rsidRPr="00AB7990">
        <w:rPr>
          <w:sz w:val="21"/>
          <w:szCs w:val="21"/>
          <w:lang w:val="sq-AL"/>
        </w:rPr>
        <w:t>2.</w:t>
      </w:r>
      <w:r w:rsidR="00F26EF2" w:rsidRPr="00AB7990">
        <w:rPr>
          <w:sz w:val="21"/>
          <w:szCs w:val="21"/>
          <w:lang w:val="sq-AL"/>
        </w:rPr>
        <w:t xml:space="preserve"> </w:t>
      </w:r>
      <w:r w:rsidRPr="00AB7990">
        <w:rPr>
          <w:sz w:val="21"/>
          <w:szCs w:val="21"/>
          <w:lang w:val="sq-AL"/>
        </w:rPr>
        <w:t>Pika 16 ndryshohet si më poshtë:</w:t>
      </w:r>
    </w:p>
    <w:p w:rsidR="008A0ABC" w:rsidRPr="00AB7990" w:rsidRDefault="008A0ABC" w:rsidP="00030A79">
      <w:pPr>
        <w:pStyle w:val="Paragrafi"/>
        <w:rPr>
          <w:sz w:val="21"/>
          <w:szCs w:val="21"/>
          <w:lang w:val="sq-AL"/>
        </w:rPr>
      </w:pPr>
      <w:r w:rsidRPr="00AB7990">
        <w:rPr>
          <w:sz w:val="21"/>
          <w:szCs w:val="21"/>
          <w:lang w:val="sq-AL"/>
        </w:rPr>
        <w:t>“16. “Regjistri për emigrantët” është dokumenti zyrtar në Drejtorinë e Përgjithshme të Shërbimit Kombëtar të Punësimit, në Ministrinë e Punës, Çështjeve Sociale dhe Shanseve të Barabarta, i cili përmban një bazë të dhënash për shtetasit shqiptarë që dëshirojnë të emigrojnë e për shtetasit shqiptarë që janë kthyer nga emigrimi, të cilët janë objekt i këtij ligji.”.</w:t>
      </w:r>
    </w:p>
    <w:p w:rsidR="008A0ABC" w:rsidRPr="00AB7990" w:rsidRDefault="008A0ABC" w:rsidP="00030A79">
      <w:pPr>
        <w:pStyle w:val="Paragrafi"/>
        <w:rPr>
          <w:sz w:val="21"/>
          <w:szCs w:val="21"/>
          <w:lang w:val="sq-AL"/>
        </w:rPr>
      </w:pPr>
      <w:r w:rsidRPr="00AB7990">
        <w:rPr>
          <w:sz w:val="21"/>
          <w:szCs w:val="21"/>
          <w:lang w:val="sq-AL"/>
        </w:rPr>
        <w:t>3.</w:t>
      </w:r>
      <w:r w:rsidR="00F26EF2" w:rsidRPr="00AB7990">
        <w:rPr>
          <w:sz w:val="21"/>
          <w:szCs w:val="21"/>
          <w:lang w:val="sq-AL"/>
        </w:rPr>
        <w:t xml:space="preserve"> </w:t>
      </w:r>
      <w:r w:rsidRPr="00AB7990">
        <w:rPr>
          <w:sz w:val="21"/>
          <w:szCs w:val="21"/>
          <w:lang w:val="sq-AL"/>
        </w:rPr>
        <w:t>Pas pikës 22 shtohet pika 23 me këtë përmbajtje:</w:t>
      </w:r>
    </w:p>
    <w:p w:rsidR="008A0ABC" w:rsidRPr="00AB7990" w:rsidRDefault="008A0ABC" w:rsidP="00030A79">
      <w:pPr>
        <w:pStyle w:val="Paragrafi"/>
        <w:rPr>
          <w:sz w:val="21"/>
          <w:szCs w:val="21"/>
          <w:lang w:val="sq-AL"/>
        </w:rPr>
      </w:pPr>
      <w:r w:rsidRPr="00AB7990">
        <w:rPr>
          <w:sz w:val="21"/>
          <w:szCs w:val="21"/>
          <w:lang w:val="sq-AL"/>
        </w:rPr>
        <w:t>“23. “Grupe vulnerabël” janë kategoria e emigrantëve më të prekshëm për t'u bërë objektiv i trafikimit.”.</w:t>
      </w:r>
    </w:p>
    <w:p w:rsidR="008A0ABC" w:rsidRPr="00AB7990" w:rsidRDefault="008A0ABC" w:rsidP="00030A79">
      <w:pPr>
        <w:pStyle w:val="Paragrafi"/>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2</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Në nenin 8, pas pikës 1 shtohet pika 1/1 me këtë përmbajtje:</w:t>
      </w:r>
    </w:p>
    <w:p w:rsidR="008A0ABC" w:rsidRPr="00AB7990" w:rsidRDefault="008A0ABC" w:rsidP="00030A79">
      <w:pPr>
        <w:pStyle w:val="Paragrafi"/>
        <w:rPr>
          <w:sz w:val="21"/>
          <w:szCs w:val="21"/>
          <w:lang w:val="sq-AL"/>
        </w:rPr>
      </w:pPr>
      <w:r w:rsidRPr="00AB7990">
        <w:rPr>
          <w:sz w:val="21"/>
          <w:szCs w:val="21"/>
          <w:lang w:val="sq-AL"/>
        </w:rPr>
        <w:t>“1/1. Në zyrat përkatëse të punësimit ngrihen dhe funksionojnë sportelet e migracionit, të cilat ofrojnë shërbim informimi për shtetasit shqiptarë që dëshirojnë të emigrojnë, si dhe mbështetje për riintegrimin e emigrantëve të rikthyer.”.</w:t>
      </w:r>
    </w:p>
    <w:p w:rsidR="008A0ABC" w:rsidRPr="00AB7990" w:rsidRDefault="008A0ABC" w:rsidP="00030A79">
      <w:pPr>
        <w:pStyle w:val="Paragrafi"/>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3</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Në nenin 9 pika 1, fjalët “që kanë fituar statusin e emigrantit të rikthyer në shtetin e origjinës” hiqen.</w:t>
      </w:r>
    </w:p>
    <w:p w:rsidR="008A0ABC" w:rsidRPr="00AB7990" w:rsidRDefault="008A0ABC" w:rsidP="00030A79">
      <w:pPr>
        <w:pStyle w:val="Paragrafi"/>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4</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Në nenin 10, pika 2 shfuqizohet.</w:t>
      </w:r>
    </w:p>
    <w:p w:rsidR="008A0ABC" w:rsidRPr="00AB7990" w:rsidRDefault="008A0ABC" w:rsidP="00030A79">
      <w:pPr>
        <w:pStyle w:val="Paragrafi"/>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5</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Neni 12 ndryshohet si më poshtë:</w:t>
      </w:r>
    </w:p>
    <w:p w:rsidR="008A0ABC" w:rsidRPr="00AB7990" w:rsidRDefault="008A0ABC" w:rsidP="00030A79">
      <w:pPr>
        <w:pStyle w:val="Paragrafi"/>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12</w:t>
      </w:r>
    </w:p>
    <w:p w:rsidR="008A0ABC" w:rsidRPr="00AB7990" w:rsidRDefault="008A0ABC" w:rsidP="00030A79">
      <w:pPr>
        <w:pStyle w:val="NeniTitull"/>
        <w:keepNext w:val="0"/>
        <w:rPr>
          <w:sz w:val="21"/>
          <w:szCs w:val="21"/>
          <w:lang w:val="sq-AL"/>
        </w:rPr>
      </w:pPr>
      <w:r w:rsidRPr="00AB7990">
        <w:rPr>
          <w:sz w:val="21"/>
          <w:szCs w:val="21"/>
          <w:lang w:val="sq-AL"/>
        </w:rPr>
        <w:t>Regjistrimi i shtetasve</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1. Çdo shtetas shqiptar, që kërkon të emigrojë për qëllime punësimi, si dhe shtetasit shqiptarë të rikthyer regjistrohen në “Regjistrin për emigrantët”, pranë sporteleve të migracionit në zyrat përkatëse të punësimit.</w:t>
      </w:r>
    </w:p>
    <w:p w:rsidR="008A0ABC" w:rsidRPr="00AB7990" w:rsidRDefault="008A0ABC" w:rsidP="00030A79">
      <w:pPr>
        <w:pStyle w:val="Paragrafi"/>
        <w:rPr>
          <w:sz w:val="21"/>
          <w:szCs w:val="21"/>
          <w:lang w:val="sq-AL"/>
        </w:rPr>
      </w:pPr>
      <w:r w:rsidRPr="00AB7990">
        <w:rPr>
          <w:sz w:val="21"/>
          <w:szCs w:val="21"/>
          <w:lang w:val="sq-AL"/>
        </w:rPr>
        <w:t>2. Regjistri qendror për emigrantët administrohet nga struktura përgjegjëse për çështjet e migracionit në Drejtorinë e Përgjithshme të Shërbimit Kombëtar të Punësimit.</w:t>
      </w:r>
    </w:p>
    <w:p w:rsidR="008A0ABC" w:rsidRPr="00AB7990" w:rsidRDefault="008A0ABC" w:rsidP="00030A79">
      <w:pPr>
        <w:pStyle w:val="Paragrafi"/>
        <w:rPr>
          <w:sz w:val="21"/>
          <w:szCs w:val="21"/>
          <w:lang w:val="sq-AL"/>
        </w:rPr>
      </w:pPr>
      <w:r w:rsidRPr="00AB7990">
        <w:rPr>
          <w:sz w:val="21"/>
          <w:szCs w:val="21"/>
          <w:lang w:val="sq-AL"/>
        </w:rPr>
        <w:t>3. Shtetasit shqiptarë të rikthyer, të regjistruar në “Regjistrin për emigrantët”, përfitojnë shërbim informimi dhe referimi në autoritetet</w:t>
      </w:r>
      <w:r w:rsidR="00F26EF2" w:rsidRPr="00AB7990">
        <w:rPr>
          <w:sz w:val="21"/>
          <w:szCs w:val="21"/>
          <w:lang w:val="sq-AL"/>
        </w:rPr>
        <w:t xml:space="preserve"> </w:t>
      </w:r>
      <w:r w:rsidRPr="00AB7990">
        <w:rPr>
          <w:sz w:val="21"/>
          <w:szCs w:val="21"/>
          <w:lang w:val="sq-AL"/>
        </w:rPr>
        <w:t>shtetërore, përgjegjëse për ofrimin e shërbimeve për riintegrim.</w:t>
      </w:r>
    </w:p>
    <w:p w:rsidR="008A0ABC" w:rsidRPr="00AB7990" w:rsidRDefault="008A0ABC" w:rsidP="00030A79">
      <w:pPr>
        <w:pStyle w:val="Paragrafi"/>
        <w:rPr>
          <w:sz w:val="21"/>
          <w:szCs w:val="21"/>
          <w:lang w:val="sq-AL"/>
        </w:rPr>
      </w:pPr>
      <w:r w:rsidRPr="00AB7990">
        <w:rPr>
          <w:sz w:val="21"/>
          <w:szCs w:val="21"/>
          <w:lang w:val="sq-AL"/>
        </w:rPr>
        <w:t>4. Forma, përmbajtja e regjistrit, dokumentacioni dhe procedurat e regjistrimit përcaktohen me urdhër të Ministrit të Punës, Çështjeve Sociale dhe Shanseve të Barabarta.”.</w:t>
      </w:r>
    </w:p>
    <w:p w:rsidR="00A244CE" w:rsidRPr="00AB7990" w:rsidRDefault="00A244CE" w:rsidP="00030A79">
      <w:pPr>
        <w:pStyle w:val="Paragrafi"/>
        <w:ind w:firstLine="0"/>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6</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Neni 13 ndryshohet si më poshtë:</w:t>
      </w:r>
    </w:p>
    <w:p w:rsidR="008A0ABC" w:rsidRPr="00AB7990" w:rsidRDefault="008A0ABC" w:rsidP="00030A79">
      <w:pPr>
        <w:pStyle w:val="Paragrafi"/>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13</w:t>
      </w:r>
    </w:p>
    <w:p w:rsidR="008A0ABC" w:rsidRPr="00AB7990" w:rsidRDefault="008A0ABC" w:rsidP="00030A79">
      <w:pPr>
        <w:pStyle w:val="NeniTitull"/>
        <w:keepNext w:val="0"/>
        <w:rPr>
          <w:sz w:val="21"/>
          <w:szCs w:val="21"/>
          <w:lang w:val="sq-AL"/>
        </w:rPr>
      </w:pPr>
      <w:r w:rsidRPr="00AB7990">
        <w:rPr>
          <w:sz w:val="21"/>
          <w:szCs w:val="21"/>
          <w:lang w:val="sq-AL"/>
        </w:rPr>
        <w:t>Përfitimi i statusit të emigrantit</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1. Përfiton “Statusin e emigrantit” çdo emigrant i regjistruar në “Regjistrin për emigrantët” në zyrat e punësimit dhe që plotëson kushtet e parashikuara në këtë ligj për të përfituar “Dokumentin e statusit të emigrantit”.</w:t>
      </w:r>
    </w:p>
    <w:p w:rsidR="008A0ABC" w:rsidRPr="00AB7990" w:rsidRDefault="008A0ABC" w:rsidP="00030A79">
      <w:pPr>
        <w:pStyle w:val="Paragrafi"/>
        <w:rPr>
          <w:sz w:val="21"/>
          <w:szCs w:val="21"/>
          <w:lang w:val="sq-AL"/>
        </w:rPr>
      </w:pPr>
      <w:r w:rsidRPr="00AB7990">
        <w:rPr>
          <w:sz w:val="21"/>
          <w:szCs w:val="21"/>
          <w:lang w:val="sq-AL"/>
        </w:rPr>
        <w:t>2. Statusi i emigrantit krijon mundësinë që mbajtësi/titullari i këtij statusi të përfitojë nga kurset e formimit orientues, pa pagesë, për mësimin e gjuhës, ose të njohurive bazë për profesionet e kërkuara nga shteti pritës, për shtetasit shqiptarë që dëshirojnë të emigrojnë dhe për pjesëtarët e familjes së tyre, si dhe nga programet e nxitjes së punësimit dhe kurset e formimit profesional publik falas, për emigrantët e rikthyer.</w:t>
      </w:r>
    </w:p>
    <w:p w:rsidR="008A0ABC" w:rsidRPr="00AB7990" w:rsidRDefault="008A0ABC" w:rsidP="00030A79">
      <w:pPr>
        <w:pStyle w:val="Paragrafi"/>
        <w:rPr>
          <w:sz w:val="21"/>
          <w:szCs w:val="21"/>
          <w:lang w:val="sq-AL"/>
        </w:rPr>
      </w:pPr>
      <w:r w:rsidRPr="00AB7990">
        <w:rPr>
          <w:sz w:val="21"/>
          <w:szCs w:val="21"/>
          <w:lang w:val="sq-AL"/>
        </w:rPr>
        <w:t>3. “Dokumenti i statusit të emigrantit” është dokument identifikues për mbajtësin/titullarin e tij edhe për përfitimin nga shërbimet e tjera specifike, si në fushën e strehimit, të shëndetësisë, të arsimit, të mbrojtjes shoqërore, të investimeve në vend etj.</w:t>
      </w:r>
    </w:p>
    <w:p w:rsidR="008A0ABC" w:rsidRPr="00AB7990" w:rsidRDefault="008A0ABC" w:rsidP="00030A79">
      <w:pPr>
        <w:pStyle w:val="Paragrafi"/>
        <w:rPr>
          <w:sz w:val="21"/>
          <w:szCs w:val="21"/>
          <w:lang w:val="sq-AL"/>
        </w:rPr>
      </w:pPr>
      <w:r w:rsidRPr="00AB7990">
        <w:rPr>
          <w:sz w:val="21"/>
          <w:szCs w:val="21"/>
          <w:lang w:val="sq-AL"/>
        </w:rPr>
        <w:t>Kriteret për përfitimin e këtyre shërbimeve nga titullari/mbajtësi i statusit të emigrantit përcaktohen me urdhër të ministrave përgjegjës, sipas fushave që ata mbulojnë.</w:t>
      </w:r>
    </w:p>
    <w:p w:rsidR="008A0ABC" w:rsidRPr="00AB7990" w:rsidRDefault="008A0ABC" w:rsidP="00030A79">
      <w:pPr>
        <w:pStyle w:val="Paragrafi"/>
        <w:rPr>
          <w:sz w:val="21"/>
          <w:szCs w:val="21"/>
          <w:lang w:val="sq-AL"/>
        </w:rPr>
      </w:pPr>
      <w:r w:rsidRPr="00AB7990">
        <w:rPr>
          <w:sz w:val="21"/>
          <w:szCs w:val="21"/>
          <w:lang w:val="sq-AL"/>
        </w:rPr>
        <w:t>4. “Dokumenti i statusit të emigrantit” është një dokument identifikimi dhe lëshohet nga zyra përkatëse e punësimit pranë njësisë së qeverisjes vendore.</w:t>
      </w:r>
    </w:p>
    <w:p w:rsidR="008A0ABC" w:rsidRPr="00AB7990" w:rsidRDefault="008A0ABC" w:rsidP="00030A79">
      <w:pPr>
        <w:pStyle w:val="Paragrafi"/>
        <w:rPr>
          <w:sz w:val="21"/>
          <w:szCs w:val="21"/>
          <w:lang w:val="sq-AL"/>
        </w:rPr>
      </w:pPr>
      <w:r w:rsidRPr="00AB7990">
        <w:rPr>
          <w:sz w:val="21"/>
          <w:szCs w:val="21"/>
          <w:lang w:val="sq-AL"/>
        </w:rPr>
        <w:lastRenderedPageBreak/>
        <w:t>5. Forma dhe përmbajtja e dokumentit, dokumentacioni përkatës dhe procedurat për përfitimin e statusit të emigrantit përcaktohen me urdhër të Ministrit të Punës, Çështjeve Sociale dhe Shanseve të Barabarta.”.</w:t>
      </w:r>
    </w:p>
    <w:p w:rsidR="008A0ABC" w:rsidRPr="00C61F46" w:rsidRDefault="008A0ABC" w:rsidP="00030A79">
      <w:pPr>
        <w:pStyle w:val="Paragrafi"/>
        <w:rPr>
          <w:sz w:val="14"/>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7</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Neni 25 shfuqizohet.</w:t>
      </w:r>
    </w:p>
    <w:p w:rsidR="008A0ABC" w:rsidRPr="00C61F46" w:rsidRDefault="008A0ABC" w:rsidP="00030A79">
      <w:pPr>
        <w:pStyle w:val="Paragrafi"/>
        <w:rPr>
          <w:sz w:val="14"/>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8</w:t>
      </w:r>
    </w:p>
    <w:p w:rsidR="008A0ABC" w:rsidRPr="00C61F46" w:rsidRDefault="008A0ABC" w:rsidP="00030A79">
      <w:pPr>
        <w:pStyle w:val="Paragrafi"/>
        <w:rPr>
          <w:sz w:val="14"/>
          <w:szCs w:val="21"/>
          <w:lang w:val="sq-AL"/>
        </w:rPr>
      </w:pPr>
    </w:p>
    <w:p w:rsidR="008A0ABC" w:rsidRPr="00AB7990" w:rsidRDefault="008A0ABC" w:rsidP="00030A79">
      <w:pPr>
        <w:pStyle w:val="Paragrafi"/>
        <w:rPr>
          <w:sz w:val="21"/>
          <w:szCs w:val="21"/>
          <w:lang w:val="sq-AL"/>
        </w:rPr>
      </w:pPr>
      <w:r w:rsidRPr="00AB7990">
        <w:rPr>
          <w:sz w:val="21"/>
          <w:szCs w:val="21"/>
          <w:lang w:val="sq-AL"/>
        </w:rPr>
        <w:t>Në nenin 28, pas shkronjës “d” shtohen shkronjat “dh”, “e”, “ë”, “f” dhe “g” me këtë përmbajtje:</w:t>
      </w:r>
    </w:p>
    <w:p w:rsidR="008A0ABC" w:rsidRPr="00AB7990" w:rsidRDefault="008A0ABC" w:rsidP="00030A79">
      <w:pPr>
        <w:pStyle w:val="Paragrafi"/>
        <w:rPr>
          <w:sz w:val="21"/>
          <w:szCs w:val="21"/>
          <w:lang w:val="sq-AL"/>
        </w:rPr>
      </w:pPr>
      <w:r w:rsidRPr="00AB7990">
        <w:rPr>
          <w:sz w:val="21"/>
          <w:szCs w:val="21"/>
          <w:lang w:val="sq-AL"/>
        </w:rPr>
        <w:t>“dh) harton dhe miraton programet aktive dhe pasive të punësimit e të formimit profesional në vend, për emigrantët e rikthyer, të cilët janë regjistruar si punëkërkues të papunë në zyrën përkatëse të punësimit;</w:t>
      </w:r>
    </w:p>
    <w:p w:rsidR="008A0ABC" w:rsidRPr="00AB7990" w:rsidRDefault="008A0ABC" w:rsidP="00030A79">
      <w:pPr>
        <w:pStyle w:val="Paragrafi"/>
        <w:rPr>
          <w:sz w:val="21"/>
          <w:szCs w:val="21"/>
          <w:lang w:val="sq-AL"/>
        </w:rPr>
      </w:pPr>
      <w:r w:rsidRPr="00AB7990">
        <w:rPr>
          <w:sz w:val="21"/>
          <w:szCs w:val="21"/>
          <w:lang w:val="sq-AL"/>
        </w:rPr>
        <w:t>e) bashkërendon procesin e informimit me autoritetet shtetërore përgjegjëse, sipas fushave përkatëse, si dhe informon për çështjet që i</w:t>
      </w:r>
      <w:r w:rsidR="00F26EF2" w:rsidRPr="00AB7990">
        <w:rPr>
          <w:sz w:val="21"/>
          <w:szCs w:val="21"/>
          <w:lang w:val="sq-AL"/>
        </w:rPr>
        <w:t xml:space="preserve"> </w:t>
      </w:r>
      <w:r w:rsidRPr="00AB7990">
        <w:rPr>
          <w:sz w:val="21"/>
          <w:szCs w:val="21"/>
          <w:lang w:val="sq-AL"/>
        </w:rPr>
        <w:t>përkasin veprimtarisë së ministrisë, shtetasit shqiptarë që dëshirojnë të emigrojnë në mënyrë të rregullt, si dhe ata që rikthehen e dëshirojnë të riintegrohen e të qëndrojnë në Shqipëri;</w:t>
      </w:r>
    </w:p>
    <w:p w:rsidR="008A0ABC" w:rsidRPr="00AB7990" w:rsidRDefault="008A0ABC" w:rsidP="00030A79">
      <w:pPr>
        <w:pStyle w:val="Paragrafi"/>
        <w:rPr>
          <w:sz w:val="21"/>
          <w:szCs w:val="21"/>
          <w:lang w:val="sq-AL"/>
        </w:rPr>
      </w:pPr>
      <w:r w:rsidRPr="00AB7990">
        <w:rPr>
          <w:sz w:val="21"/>
          <w:szCs w:val="21"/>
          <w:lang w:val="sq-AL"/>
        </w:rPr>
        <w:t>ë) përgjigjet për bashkërendimin e punës për zbatimin e politikave në fushën e riintegrimit të emigrantëve të rikthyer;</w:t>
      </w:r>
    </w:p>
    <w:p w:rsidR="008A0ABC" w:rsidRPr="00AB7990" w:rsidRDefault="008A0ABC" w:rsidP="00030A79">
      <w:pPr>
        <w:pStyle w:val="Paragrafi"/>
        <w:rPr>
          <w:sz w:val="21"/>
          <w:szCs w:val="21"/>
          <w:lang w:val="sq-AL"/>
        </w:rPr>
      </w:pPr>
      <w:r w:rsidRPr="00AB7990">
        <w:rPr>
          <w:sz w:val="21"/>
          <w:szCs w:val="21"/>
          <w:lang w:val="sq-AL"/>
        </w:rPr>
        <w:t>f) bashkërendon punën në procesin e negociatave dypalëshe dhe/ose shumëpalëshe, ndërmjet Shqipërisë dhe vendeve të tjera, për nënshkrimin e marrëveshjeve ndërkombëtare në fushën e punësimit e të formimit profesional, në bashkëpunim me Ministrinë e Punëve të Jashtme, sipas parashikimeve të ligjit nr.8371, datë 9.7.1998 “Për lidhjen e traktateve dhe marrëveshjeve ndërkombëtare”;</w:t>
      </w:r>
    </w:p>
    <w:p w:rsidR="008A0ABC" w:rsidRPr="00AB7990" w:rsidRDefault="008A0ABC" w:rsidP="00030A79">
      <w:pPr>
        <w:pStyle w:val="Paragrafi"/>
        <w:rPr>
          <w:sz w:val="21"/>
          <w:szCs w:val="21"/>
          <w:lang w:val="sq-AL"/>
        </w:rPr>
      </w:pPr>
      <w:r w:rsidRPr="00AB7990">
        <w:rPr>
          <w:sz w:val="21"/>
          <w:szCs w:val="21"/>
          <w:lang w:val="sq-AL"/>
        </w:rPr>
        <w:t>g) në bashkëpunim me Shërbimin Social Shtetëror dhe njësitë e qeverisjes vendore, përgjigjet për sigurimin e shërbimeve të përkujdesit shoqëror, si dhe për mbështetjen për plotësimin e kërkesës për përfitimin e ndihmës ekonomike, për emigrantët e rikthyer.”.</w:t>
      </w:r>
    </w:p>
    <w:p w:rsidR="00A244CE" w:rsidRPr="00AB7990" w:rsidRDefault="00A244CE" w:rsidP="00030A79">
      <w:pPr>
        <w:pStyle w:val="Paragrafi"/>
        <w:ind w:firstLine="0"/>
        <w:rPr>
          <w:sz w:val="14"/>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9</w:t>
      </w:r>
    </w:p>
    <w:p w:rsidR="008A0ABC" w:rsidRPr="00AB7990" w:rsidRDefault="008A0ABC" w:rsidP="00030A79">
      <w:pPr>
        <w:pStyle w:val="Paragrafi"/>
        <w:rPr>
          <w:sz w:val="14"/>
          <w:szCs w:val="21"/>
          <w:lang w:val="sq-AL"/>
        </w:rPr>
      </w:pPr>
    </w:p>
    <w:p w:rsidR="008A0ABC" w:rsidRPr="00AB7990" w:rsidRDefault="008A0ABC" w:rsidP="00030A79">
      <w:pPr>
        <w:pStyle w:val="Paragrafi"/>
        <w:rPr>
          <w:sz w:val="21"/>
          <w:szCs w:val="21"/>
          <w:lang w:val="sq-AL"/>
        </w:rPr>
      </w:pPr>
      <w:r w:rsidRPr="00AB7990">
        <w:rPr>
          <w:sz w:val="21"/>
          <w:szCs w:val="21"/>
          <w:lang w:val="sq-AL"/>
        </w:rPr>
        <w:t>Në nenin 29 bëhen këto ndryshime dhe shtesa:</w:t>
      </w:r>
    </w:p>
    <w:p w:rsidR="008A0ABC" w:rsidRPr="00AB7990" w:rsidRDefault="008A0ABC" w:rsidP="00030A79">
      <w:pPr>
        <w:pStyle w:val="Paragrafi"/>
        <w:rPr>
          <w:sz w:val="21"/>
          <w:szCs w:val="21"/>
          <w:lang w:val="sq-AL"/>
        </w:rPr>
      </w:pPr>
      <w:r w:rsidRPr="00AB7990">
        <w:rPr>
          <w:sz w:val="21"/>
          <w:szCs w:val="21"/>
          <w:lang w:val="sq-AL"/>
        </w:rPr>
        <w:t>1. Shkronja “c” shfuqizohet.</w:t>
      </w:r>
    </w:p>
    <w:p w:rsidR="008A0ABC" w:rsidRPr="00AB7990" w:rsidRDefault="008A0ABC" w:rsidP="00030A79">
      <w:pPr>
        <w:pStyle w:val="Paragrafi"/>
        <w:rPr>
          <w:sz w:val="21"/>
          <w:szCs w:val="21"/>
          <w:lang w:val="sq-AL"/>
        </w:rPr>
      </w:pPr>
      <w:r w:rsidRPr="00AB7990">
        <w:rPr>
          <w:sz w:val="21"/>
          <w:szCs w:val="21"/>
          <w:lang w:val="sq-AL"/>
        </w:rPr>
        <w:t>2. Shkronja “ç” ndryshohet si më poshtë:</w:t>
      </w:r>
    </w:p>
    <w:p w:rsidR="008A0ABC" w:rsidRPr="00AB7990" w:rsidRDefault="008A0ABC" w:rsidP="00030A79">
      <w:pPr>
        <w:pStyle w:val="Paragrafi"/>
        <w:rPr>
          <w:sz w:val="21"/>
          <w:szCs w:val="21"/>
          <w:lang w:val="sq-AL"/>
        </w:rPr>
      </w:pPr>
      <w:r w:rsidRPr="00AB7990">
        <w:rPr>
          <w:sz w:val="21"/>
          <w:szCs w:val="21"/>
          <w:lang w:val="sq-AL"/>
        </w:rPr>
        <w:t>“ç) mbledhjen në vendin pritës dhe shpërndarjen e informacionit për legjislacionin e punës dhe të mbrojtjes shoqërore, për mbrojtjen e të drejtave</w:t>
      </w:r>
      <w:r w:rsidR="00F26EF2" w:rsidRPr="00AB7990">
        <w:rPr>
          <w:sz w:val="21"/>
          <w:szCs w:val="21"/>
          <w:lang w:val="sq-AL"/>
        </w:rPr>
        <w:t xml:space="preserve"> </w:t>
      </w:r>
      <w:r w:rsidRPr="00AB7990">
        <w:rPr>
          <w:sz w:val="21"/>
          <w:szCs w:val="21"/>
          <w:lang w:val="sq-AL"/>
        </w:rPr>
        <w:t>të</w:t>
      </w:r>
      <w:r w:rsidR="00F26EF2" w:rsidRPr="00AB7990">
        <w:rPr>
          <w:sz w:val="21"/>
          <w:szCs w:val="21"/>
          <w:lang w:val="sq-AL"/>
        </w:rPr>
        <w:t xml:space="preserve"> </w:t>
      </w:r>
      <w:r w:rsidRPr="00AB7990">
        <w:rPr>
          <w:sz w:val="21"/>
          <w:szCs w:val="21"/>
          <w:lang w:val="sq-AL"/>
        </w:rPr>
        <w:t>punëtorëve</w:t>
      </w:r>
      <w:r w:rsidR="00F26EF2" w:rsidRPr="00AB7990">
        <w:rPr>
          <w:sz w:val="21"/>
          <w:szCs w:val="21"/>
          <w:lang w:val="sq-AL"/>
        </w:rPr>
        <w:t xml:space="preserve"> </w:t>
      </w:r>
      <w:r w:rsidRPr="00AB7990">
        <w:rPr>
          <w:sz w:val="21"/>
          <w:szCs w:val="21"/>
          <w:lang w:val="sq-AL"/>
        </w:rPr>
        <w:t>emigrantë,</w:t>
      </w:r>
      <w:r w:rsidR="00F26EF2" w:rsidRPr="00AB7990">
        <w:rPr>
          <w:sz w:val="21"/>
          <w:szCs w:val="21"/>
          <w:lang w:val="sq-AL"/>
        </w:rPr>
        <w:t xml:space="preserve"> </w:t>
      </w:r>
      <w:r w:rsidRPr="00AB7990">
        <w:rPr>
          <w:sz w:val="21"/>
          <w:szCs w:val="21"/>
          <w:lang w:val="sq-AL"/>
        </w:rPr>
        <w:t>bazuar në</w:t>
      </w:r>
      <w:r w:rsidR="00F26EF2" w:rsidRPr="00AB7990">
        <w:rPr>
          <w:sz w:val="21"/>
          <w:szCs w:val="21"/>
          <w:lang w:val="sq-AL"/>
        </w:rPr>
        <w:t xml:space="preserve"> </w:t>
      </w:r>
      <w:r w:rsidRPr="00AB7990">
        <w:rPr>
          <w:sz w:val="21"/>
          <w:szCs w:val="21"/>
          <w:lang w:val="sq-AL"/>
        </w:rPr>
        <w:t>legjislacionin</w:t>
      </w:r>
      <w:r w:rsidR="00F26EF2" w:rsidRPr="00AB7990">
        <w:rPr>
          <w:sz w:val="21"/>
          <w:szCs w:val="21"/>
          <w:lang w:val="sq-AL"/>
        </w:rPr>
        <w:t xml:space="preserve"> </w:t>
      </w:r>
      <w:r w:rsidRPr="00AB7990">
        <w:rPr>
          <w:sz w:val="21"/>
          <w:szCs w:val="21"/>
          <w:lang w:val="sq-AL"/>
        </w:rPr>
        <w:t>shqiptar, nëpërmjet pajisjes së përfaqësive diplomatike dhe konsullore me materiale publicistike, për publikimin e tyre në mjedise të dukshme, në formën e ekspozitave fotografike dhe temave, në interes të grupimeve të emigrantëve shqiptarë.”.</w:t>
      </w:r>
    </w:p>
    <w:p w:rsidR="008A0ABC" w:rsidRPr="00AB7990" w:rsidRDefault="008A0ABC" w:rsidP="00030A79">
      <w:pPr>
        <w:pStyle w:val="Paragrafi"/>
        <w:rPr>
          <w:sz w:val="21"/>
          <w:szCs w:val="21"/>
          <w:lang w:val="sq-AL"/>
        </w:rPr>
      </w:pPr>
      <w:r w:rsidRPr="00AB7990">
        <w:rPr>
          <w:sz w:val="21"/>
          <w:szCs w:val="21"/>
          <w:lang w:val="sq-AL"/>
        </w:rPr>
        <w:t>3. Shkronja “dh” riformulohet si më poshtë:</w:t>
      </w:r>
    </w:p>
    <w:p w:rsidR="008A0ABC" w:rsidRDefault="008A0ABC" w:rsidP="00030A79">
      <w:pPr>
        <w:pStyle w:val="Paragrafi"/>
        <w:rPr>
          <w:sz w:val="21"/>
          <w:szCs w:val="21"/>
          <w:lang w:val="sq-AL"/>
        </w:rPr>
      </w:pPr>
      <w:r w:rsidRPr="00AB7990">
        <w:rPr>
          <w:sz w:val="21"/>
          <w:szCs w:val="21"/>
          <w:lang w:val="sq-AL"/>
        </w:rPr>
        <w:t>“dh) mbështetjen e shoqatave të emigrantëve shqiptarë dhe sigurimin e informacionit, nëpërmjet shoqatave e grupimeve të emigrantëve shqiptarë, për nevojat që ato kanë për hapjen e shkollave, për mësimin e gjuhës shqipe. Kjo mbështetje realizohet nëpërmjet bashkëpunimit me Ministrinë e Arsimit dhe Shkencës, Ministrinë e Turizmit, Kulturës, Rinisë dhe Sporteve, si dhe autoritetet shtetërore përgjegjëse të vendit pritës.”.</w:t>
      </w:r>
    </w:p>
    <w:p w:rsidR="002138D5" w:rsidRPr="00AB7990" w:rsidRDefault="002138D5"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4. Pas shkronjës “ë” shtohen shkronjat “f”, “g” dhe “gj” me këtë përmbajtje:</w:t>
      </w:r>
    </w:p>
    <w:p w:rsidR="008A0ABC" w:rsidRPr="00AB7990" w:rsidRDefault="008A0ABC" w:rsidP="00030A79">
      <w:pPr>
        <w:pStyle w:val="Paragrafi"/>
        <w:rPr>
          <w:sz w:val="21"/>
          <w:szCs w:val="21"/>
          <w:lang w:val="sq-AL"/>
        </w:rPr>
      </w:pPr>
      <w:r w:rsidRPr="00AB7990">
        <w:rPr>
          <w:sz w:val="21"/>
          <w:szCs w:val="21"/>
          <w:lang w:val="sq-AL"/>
        </w:rPr>
        <w:t>“f) bashkërendimin e procesit të negociatave dypalëshe dhe/ose shumëpalëshe, ndërmjet Shqipërisë dhe vendeve të tjera, për nënshkrimin e marrëveshjeve të ripranimit;</w:t>
      </w:r>
    </w:p>
    <w:p w:rsidR="008A0ABC" w:rsidRPr="00AB7990" w:rsidRDefault="008A0ABC" w:rsidP="00030A79">
      <w:pPr>
        <w:pStyle w:val="Paragrafi"/>
        <w:rPr>
          <w:sz w:val="21"/>
          <w:szCs w:val="21"/>
          <w:lang w:val="sq-AL"/>
        </w:rPr>
      </w:pPr>
      <w:r w:rsidRPr="00AB7990">
        <w:rPr>
          <w:sz w:val="21"/>
          <w:szCs w:val="21"/>
          <w:lang w:val="sq-AL"/>
        </w:rPr>
        <w:t>g) në bashkëpunim me strukturat e Ministrisë së Brendshme, është përgjegjëse për lëshimin e dokumenteve dhe të lejekalimeve të shtetasve shqiptarë, që kthehen përmes marrëveshjeve të ripranimit, si edhe për informimin për të drejtat dhe detyrimet e tyre;</w:t>
      </w:r>
    </w:p>
    <w:p w:rsidR="008A0ABC" w:rsidRPr="00AB7990" w:rsidRDefault="008A0ABC" w:rsidP="00030A79">
      <w:pPr>
        <w:pStyle w:val="Paragrafi"/>
        <w:rPr>
          <w:sz w:val="21"/>
          <w:szCs w:val="21"/>
          <w:lang w:val="sq-AL"/>
        </w:rPr>
      </w:pPr>
      <w:r w:rsidRPr="00AB7990">
        <w:rPr>
          <w:sz w:val="21"/>
          <w:szCs w:val="21"/>
          <w:lang w:val="sq-AL"/>
        </w:rPr>
        <w:t>gj) shpërndarjen e informacionit, për shërbimet që lehtësojnë riintegrimin e emigrantëve të rikthyer nëpër përfaqësitë e Republikës së Shqipërisë, të akredituara jashtë vendit.”.</w:t>
      </w:r>
    </w:p>
    <w:p w:rsidR="008A0ABC" w:rsidRPr="00030A79" w:rsidRDefault="008A0ABC" w:rsidP="00030A79">
      <w:pPr>
        <w:pStyle w:val="Paragrafi"/>
        <w:rPr>
          <w:sz w:val="16"/>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10</w:t>
      </w:r>
    </w:p>
    <w:p w:rsidR="008A0ABC" w:rsidRPr="00030A79" w:rsidRDefault="008A0ABC" w:rsidP="00030A79">
      <w:pPr>
        <w:pStyle w:val="Paragrafi"/>
        <w:rPr>
          <w:sz w:val="16"/>
          <w:szCs w:val="21"/>
          <w:lang w:val="sq-AL"/>
        </w:rPr>
      </w:pPr>
    </w:p>
    <w:p w:rsidR="008A0ABC" w:rsidRPr="00AB7990" w:rsidRDefault="008A0ABC" w:rsidP="00030A79">
      <w:pPr>
        <w:pStyle w:val="Paragrafi"/>
        <w:rPr>
          <w:sz w:val="21"/>
          <w:szCs w:val="21"/>
          <w:lang w:val="sq-AL"/>
        </w:rPr>
      </w:pPr>
      <w:r w:rsidRPr="00AB7990">
        <w:rPr>
          <w:sz w:val="21"/>
          <w:szCs w:val="21"/>
          <w:lang w:val="sq-AL"/>
        </w:rPr>
        <w:t>Në nenin 30 bëhen ndryshimet e mëposhtme:</w:t>
      </w:r>
    </w:p>
    <w:p w:rsidR="008A0ABC" w:rsidRPr="00AB7990" w:rsidRDefault="008A0ABC" w:rsidP="00030A79">
      <w:pPr>
        <w:pStyle w:val="Paragrafi"/>
        <w:rPr>
          <w:sz w:val="21"/>
          <w:szCs w:val="21"/>
          <w:lang w:val="sq-AL"/>
        </w:rPr>
      </w:pPr>
      <w:r w:rsidRPr="00AB7990">
        <w:rPr>
          <w:sz w:val="21"/>
          <w:szCs w:val="21"/>
          <w:lang w:val="sq-AL"/>
        </w:rPr>
        <w:t>1. Në pikën 1 bëhen ndryshimi dhe shtesat e mëposhtme:</w:t>
      </w:r>
    </w:p>
    <w:p w:rsidR="008A0ABC" w:rsidRPr="00AB7990" w:rsidRDefault="008A0ABC" w:rsidP="00030A79">
      <w:pPr>
        <w:pStyle w:val="Paragrafi"/>
        <w:rPr>
          <w:sz w:val="21"/>
          <w:szCs w:val="21"/>
          <w:lang w:val="sq-AL"/>
        </w:rPr>
      </w:pPr>
      <w:r w:rsidRPr="00AB7990">
        <w:rPr>
          <w:sz w:val="21"/>
          <w:szCs w:val="21"/>
          <w:lang w:val="sq-AL"/>
        </w:rPr>
        <w:t>a) Shkronja “c” ndryshohet si më poshtë:</w:t>
      </w:r>
    </w:p>
    <w:p w:rsidR="008A0ABC" w:rsidRPr="00AB7990" w:rsidRDefault="008A0ABC" w:rsidP="00030A79">
      <w:pPr>
        <w:pStyle w:val="Paragrafi"/>
        <w:rPr>
          <w:sz w:val="21"/>
          <w:szCs w:val="21"/>
          <w:lang w:val="sq-AL"/>
        </w:rPr>
      </w:pPr>
      <w:r w:rsidRPr="00AB7990">
        <w:rPr>
          <w:sz w:val="21"/>
          <w:szCs w:val="21"/>
          <w:lang w:val="sq-AL"/>
        </w:rPr>
        <w:lastRenderedPageBreak/>
        <w:t>“c) monitorimin nëpërmjet konsultimit elektronik të regjistrimit dhe kontrollit kufitar për emigrantët shqiptarë, në bashkëpunim me Ministrinë e Punës, Çështjeve Sociale dhe Shanseve të Barabarta dhe me Ministrinë e Punëve të Jashtme.”.</w:t>
      </w:r>
    </w:p>
    <w:p w:rsidR="008A0ABC" w:rsidRPr="00AB7990" w:rsidRDefault="008A0ABC" w:rsidP="00030A79">
      <w:pPr>
        <w:pStyle w:val="Paragrafi"/>
        <w:rPr>
          <w:sz w:val="21"/>
          <w:szCs w:val="21"/>
          <w:lang w:val="sq-AL"/>
        </w:rPr>
      </w:pPr>
      <w:r w:rsidRPr="00AB7990">
        <w:rPr>
          <w:sz w:val="21"/>
          <w:szCs w:val="21"/>
          <w:lang w:val="sq-AL"/>
        </w:rPr>
        <w:t>b)</w:t>
      </w:r>
      <w:r w:rsidR="00F26EF2" w:rsidRPr="00AB7990">
        <w:rPr>
          <w:sz w:val="21"/>
          <w:szCs w:val="21"/>
          <w:lang w:val="sq-AL"/>
        </w:rPr>
        <w:t xml:space="preserve"> </w:t>
      </w:r>
      <w:r w:rsidRPr="00AB7990">
        <w:rPr>
          <w:sz w:val="21"/>
          <w:szCs w:val="21"/>
          <w:lang w:val="sq-AL"/>
        </w:rPr>
        <w:t>Në fillim të shkronjës “ç” shtohen fjalët “mbledhjen dhe”.</w:t>
      </w:r>
    </w:p>
    <w:p w:rsidR="008A0ABC" w:rsidRPr="00AB7990" w:rsidRDefault="008A0ABC" w:rsidP="00030A79">
      <w:pPr>
        <w:pStyle w:val="Paragrafi"/>
        <w:rPr>
          <w:sz w:val="21"/>
          <w:szCs w:val="21"/>
          <w:lang w:val="sq-AL"/>
        </w:rPr>
      </w:pPr>
      <w:r w:rsidRPr="00AB7990">
        <w:rPr>
          <w:sz w:val="21"/>
          <w:szCs w:val="21"/>
          <w:lang w:val="sq-AL"/>
        </w:rPr>
        <w:t>c) Pas shkronjës “ç” shtohen shkronjat “d”, “dh” dhe “e” me</w:t>
      </w:r>
      <w:r w:rsidR="00F26EF2" w:rsidRPr="00AB7990">
        <w:rPr>
          <w:sz w:val="21"/>
          <w:szCs w:val="21"/>
          <w:lang w:val="sq-AL"/>
        </w:rPr>
        <w:t xml:space="preserve"> </w:t>
      </w:r>
      <w:r w:rsidRPr="00AB7990">
        <w:rPr>
          <w:sz w:val="21"/>
          <w:szCs w:val="21"/>
          <w:lang w:val="sq-AL"/>
        </w:rPr>
        <w:t>këtë përmbajtje:</w:t>
      </w:r>
    </w:p>
    <w:p w:rsidR="008A0ABC" w:rsidRPr="00AB7990" w:rsidRDefault="008A0ABC" w:rsidP="00030A79">
      <w:pPr>
        <w:pStyle w:val="Paragrafi"/>
        <w:rPr>
          <w:sz w:val="21"/>
          <w:szCs w:val="21"/>
          <w:lang w:val="sq-AL"/>
        </w:rPr>
      </w:pPr>
      <w:r w:rsidRPr="00AB7990">
        <w:rPr>
          <w:sz w:val="21"/>
          <w:szCs w:val="21"/>
          <w:lang w:val="sq-AL"/>
        </w:rPr>
        <w:t xml:space="preserve">“d) informimin e emigrantëve të rikthyer në pikat e kalimit kufitar për shërbimet e riintegrimit në vend; </w:t>
      </w:r>
    </w:p>
    <w:p w:rsidR="008A0ABC" w:rsidRPr="00AB7990" w:rsidRDefault="008A0ABC" w:rsidP="00030A79">
      <w:pPr>
        <w:pStyle w:val="Paragrafi"/>
        <w:rPr>
          <w:sz w:val="21"/>
          <w:szCs w:val="21"/>
          <w:lang w:val="sq-AL"/>
        </w:rPr>
      </w:pPr>
      <w:r w:rsidRPr="00AB7990">
        <w:rPr>
          <w:sz w:val="21"/>
          <w:szCs w:val="21"/>
          <w:lang w:val="sq-AL"/>
        </w:rPr>
        <w:t xml:space="preserve">dh) lehtësimin e kthimit të emigrantëve të rikthyer, nëpërmjet krijimit të kushteve për transport të të kthyerve nga pikat e kalimit kufitar deri në qendrat më të afërta të banimit; </w:t>
      </w:r>
    </w:p>
    <w:p w:rsidR="008A0ABC" w:rsidRPr="00AB7990" w:rsidRDefault="008A0ABC" w:rsidP="002138D5">
      <w:pPr>
        <w:pStyle w:val="Paragrafi"/>
        <w:rPr>
          <w:sz w:val="21"/>
          <w:szCs w:val="21"/>
          <w:lang w:val="sq-AL"/>
        </w:rPr>
      </w:pPr>
      <w:r w:rsidRPr="00AB7990">
        <w:rPr>
          <w:sz w:val="21"/>
          <w:szCs w:val="21"/>
          <w:lang w:val="sq-AL"/>
        </w:rPr>
        <w:t>e) sigurimin e nevojave me ushqim, ujë dhe medikamente, për grupet</w:t>
      </w:r>
      <w:r w:rsidR="002138D5">
        <w:rPr>
          <w:sz w:val="21"/>
          <w:szCs w:val="21"/>
          <w:lang w:val="sq-AL"/>
        </w:rPr>
        <w:t xml:space="preserve"> </w:t>
      </w:r>
      <w:r w:rsidRPr="00AB7990">
        <w:rPr>
          <w:sz w:val="21"/>
          <w:szCs w:val="21"/>
          <w:lang w:val="sq-AL"/>
        </w:rPr>
        <w:t>vulnerabël të emigrantëve të rikthyer në pikat e kalimit kufitar.”.</w:t>
      </w:r>
    </w:p>
    <w:p w:rsidR="008A0ABC" w:rsidRPr="00AB7990" w:rsidRDefault="008A0ABC" w:rsidP="00030A79">
      <w:pPr>
        <w:pStyle w:val="Paragrafi"/>
        <w:rPr>
          <w:sz w:val="21"/>
          <w:szCs w:val="21"/>
          <w:lang w:val="sq-AL"/>
        </w:rPr>
      </w:pPr>
      <w:r w:rsidRPr="00AB7990">
        <w:rPr>
          <w:sz w:val="21"/>
          <w:szCs w:val="21"/>
          <w:lang w:val="sq-AL"/>
        </w:rPr>
        <w:t>2. Pas pikës 2 shtohet pika 3 me këtë përmbajtje:</w:t>
      </w:r>
    </w:p>
    <w:p w:rsidR="008A0ABC" w:rsidRPr="00AB7990" w:rsidRDefault="008A0ABC" w:rsidP="00030A79">
      <w:pPr>
        <w:pStyle w:val="Paragrafi"/>
        <w:rPr>
          <w:sz w:val="21"/>
          <w:szCs w:val="21"/>
          <w:lang w:val="sq-AL"/>
        </w:rPr>
      </w:pPr>
      <w:r w:rsidRPr="00AB7990">
        <w:rPr>
          <w:sz w:val="21"/>
          <w:szCs w:val="21"/>
          <w:lang w:val="sq-AL"/>
        </w:rPr>
        <w:t>“3. Mënyra e konsultimit, regjistrimit dhe kontrollit kufitar për emigrantët shqiptarë, si dhe mbledhja e shkëmbimi i informacionit për numrin, shtetet dhe kohëzgjatjen e qëndrimit të emigrantëve shqiptarë përcaktohen me vendim të Këshillit të Ministrave.”.</w:t>
      </w:r>
    </w:p>
    <w:p w:rsidR="00C800D0" w:rsidRPr="00030A79" w:rsidRDefault="00C800D0" w:rsidP="00030A79">
      <w:pPr>
        <w:pStyle w:val="Paragrafi"/>
        <w:ind w:firstLine="0"/>
        <w:rPr>
          <w:sz w:val="18"/>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11</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Në nenin 31, pas shkronjës “d” shtohen shkronjat, “dh”, “e”, “ë”, “f”, “g” dhe “gj” me këtë përmbajtje:</w:t>
      </w:r>
    </w:p>
    <w:p w:rsidR="008A0ABC" w:rsidRPr="00AB7990" w:rsidRDefault="008A0ABC" w:rsidP="00030A79">
      <w:pPr>
        <w:pStyle w:val="Paragrafi"/>
        <w:rPr>
          <w:sz w:val="21"/>
          <w:szCs w:val="21"/>
          <w:lang w:val="sq-AL"/>
        </w:rPr>
      </w:pPr>
      <w:r w:rsidRPr="00AB7990">
        <w:rPr>
          <w:sz w:val="21"/>
          <w:szCs w:val="21"/>
          <w:lang w:val="sq-AL"/>
        </w:rPr>
        <w:t>“dh) hartimin e politikave dhe të legjislacionit, për lehtësimin e riintegrimit të fëmijëve të emigrantëve të rikthyer/fëmijëve të pashoqëruar në sistemin arsimor shqiptar pas kthimit, dhe njohjen e kualifikimeve të fituara jashtë;</w:t>
      </w:r>
    </w:p>
    <w:p w:rsidR="008A0ABC" w:rsidRPr="00AB7990" w:rsidRDefault="008A0ABC" w:rsidP="00030A79">
      <w:pPr>
        <w:pStyle w:val="Paragrafi"/>
        <w:rPr>
          <w:sz w:val="21"/>
          <w:szCs w:val="21"/>
          <w:lang w:val="sq-AL"/>
        </w:rPr>
      </w:pPr>
      <w:r w:rsidRPr="00AB7990">
        <w:rPr>
          <w:sz w:val="21"/>
          <w:szCs w:val="21"/>
          <w:lang w:val="sq-AL"/>
        </w:rPr>
        <w:t>e) hartimin e kurrikulave të veçanta, për mësimin plotësues të gjuhës shqipe nga emigrantët e rikthyer deri në moshën 18 vjeç ose 25 vjeç, nëse është duke ndjekur studimet e larta;</w:t>
      </w:r>
    </w:p>
    <w:p w:rsidR="008A0ABC" w:rsidRPr="00AB7990" w:rsidRDefault="008A0ABC" w:rsidP="00030A79">
      <w:pPr>
        <w:pStyle w:val="Paragrafi"/>
        <w:rPr>
          <w:sz w:val="21"/>
          <w:szCs w:val="21"/>
          <w:lang w:val="sq-AL"/>
        </w:rPr>
      </w:pPr>
      <w:r w:rsidRPr="00AB7990">
        <w:rPr>
          <w:sz w:val="21"/>
          <w:szCs w:val="21"/>
          <w:lang w:val="sq-AL"/>
        </w:rPr>
        <w:t>ë) organizimin e shkollave verore për fëmijët e emigrantëve të rikthyer/fëmijëve të pashoqëruar, për mësimin plotësues të gjuhës shqipe;</w:t>
      </w:r>
    </w:p>
    <w:p w:rsidR="008A0ABC" w:rsidRPr="00AB7990" w:rsidRDefault="008A0ABC" w:rsidP="00030A79">
      <w:pPr>
        <w:pStyle w:val="Paragrafi"/>
        <w:rPr>
          <w:sz w:val="21"/>
          <w:szCs w:val="21"/>
          <w:lang w:val="sq-AL"/>
        </w:rPr>
      </w:pPr>
      <w:r w:rsidRPr="00AB7990">
        <w:rPr>
          <w:sz w:val="21"/>
          <w:szCs w:val="21"/>
          <w:lang w:val="sq-AL"/>
        </w:rPr>
        <w:t>f) hartimin e programeve të veçanta në fushën e arsimit për t'u ardhur në ndihmë fëmijëve të emigrantëve të rikthyer/fëmijëve të pashoqëruar;</w:t>
      </w:r>
    </w:p>
    <w:p w:rsidR="008A0ABC" w:rsidRPr="00AB7990" w:rsidRDefault="008A0ABC" w:rsidP="00030A79">
      <w:pPr>
        <w:pStyle w:val="Paragrafi"/>
        <w:rPr>
          <w:sz w:val="21"/>
          <w:szCs w:val="21"/>
          <w:lang w:val="sq-AL"/>
        </w:rPr>
      </w:pPr>
      <w:r w:rsidRPr="00AB7990">
        <w:rPr>
          <w:sz w:val="21"/>
          <w:szCs w:val="21"/>
          <w:lang w:val="sq-AL"/>
        </w:rPr>
        <w:t>g) përshtatjen e politikave kurrikulare me nevojat e emigrantëve të rikthyer për arsimim;</w:t>
      </w:r>
    </w:p>
    <w:p w:rsidR="008A0ABC" w:rsidRPr="00AB7990" w:rsidRDefault="008A0ABC" w:rsidP="00030A79">
      <w:pPr>
        <w:pStyle w:val="Paragrafi"/>
        <w:rPr>
          <w:sz w:val="21"/>
          <w:szCs w:val="21"/>
          <w:lang w:val="sq-AL"/>
        </w:rPr>
      </w:pPr>
      <w:r w:rsidRPr="00AB7990">
        <w:rPr>
          <w:sz w:val="21"/>
          <w:szCs w:val="21"/>
          <w:lang w:val="sq-AL"/>
        </w:rPr>
        <w:t>gj) ofrimin e shërbimit psikologjik në sistemin arsimor ndaj fëmijëve të emigrantëve të rikthyer/fëmijëve të pashoqëruar dhe përshtatjen e tyre me shkollën, në marrëdhëniet ndërmjet komunitetit të nxënësve, si dhe në marrëdhëniet ndërmjet tyre dhe personelit mësimdhënës.”.</w:t>
      </w:r>
    </w:p>
    <w:p w:rsidR="008A0ABC" w:rsidRPr="00030A79" w:rsidRDefault="008A0ABC" w:rsidP="00030A79">
      <w:pPr>
        <w:pStyle w:val="Paragrafi"/>
        <w:rPr>
          <w:sz w:val="16"/>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12</w:t>
      </w:r>
    </w:p>
    <w:p w:rsidR="008A0ABC" w:rsidRPr="00030A79" w:rsidRDefault="008A0ABC" w:rsidP="00030A79">
      <w:pPr>
        <w:pStyle w:val="Paragrafi"/>
        <w:rPr>
          <w:sz w:val="16"/>
          <w:szCs w:val="21"/>
          <w:lang w:val="sq-AL"/>
        </w:rPr>
      </w:pPr>
    </w:p>
    <w:p w:rsidR="008A0ABC" w:rsidRDefault="008A0ABC" w:rsidP="00030A79">
      <w:pPr>
        <w:pStyle w:val="Paragrafi"/>
        <w:rPr>
          <w:sz w:val="21"/>
          <w:szCs w:val="21"/>
          <w:lang w:val="sq-AL"/>
        </w:rPr>
      </w:pPr>
      <w:r w:rsidRPr="00AB7990">
        <w:rPr>
          <w:sz w:val="21"/>
          <w:szCs w:val="21"/>
          <w:lang w:val="sq-AL"/>
        </w:rPr>
        <w:t>Pas nenit 31 shtohen nenet 31/1, 31/2, 31/3 dhe 31/4 me këtë përmbajtje:</w:t>
      </w:r>
    </w:p>
    <w:p w:rsidR="00030A79" w:rsidRPr="00030A79" w:rsidRDefault="00030A79" w:rsidP="00030A79">
      <w:pPr>
        <w:pStyle w:val="Paragrafi"/>
        <w:rPr>
          <w:sz w:val="16"/>
          <w:szCs w:val="21"/>
          <w:lang w:val="sq-AL"/>
        </w:rPr>
      </w:pPr>
    </w:p>
    <w:p w:rsidR="008A0ABC" w:rsidRPr="00AB7990" w:rsidRDefault="00AB7990" w:rsidP="00030A79">
      <w:pPr>
        <w:pStyle w:val="NeniNr"/>
        <w:keepNext w:val="0"/>
        <w:rPr>
          <w:sz w:val="21"/>
          <w:szCs w:val="21"/>
        </w:rPr>
      </w:pPr>
      <w:r w:rsidRPr="00AB7990">
        <w:rPr>
          <w:sz w:val="21"/>
          <w:szCs w:val="21"/>
        </w:rPr>
        <w:t xml:space="preserve"> </w:t>
      </w:r>
      <w:r w:rsidR="008A0ABC" w:rsidRPr="00AB7990">
        <w:rPr>
          <w:sz w:val="21"/>
          <w:szCs w:val="21"/>
        </w:rPr>
        <w:t>“Neni 31/1</w:t>
      </w:r>
    </w:p>
    <w:p w:rsidR="008A0ABC" w:rsidRPr="00AB7990" w:rsidRDefault="008A0ABC" w:rsidP="00030A79">
      <w:pPr>
        <w:pStyle w:val="Paragrafi"/>
        <w:rPr>
          <w:sz w:val="12"/>
          <w:szCs w:val="21"/>
          <w:lang w:val="sq-AL"/>
        </w:rPr>
      </w:pPr>
    </w:p>
    <w:p w:rsidR="008A0ABC" w:rsidRPr="00AB7990" w:rsidRDefault="008A0ABC" w:rsidP="00030A79">
      <w:pPr>
        <w:pStyle w:val="Paragrafi"/>
        <w:rPr>
          <w:sz w:val="21"/>
          <w:szCs w:val="21"/>
          <w:lang w:val="sq-AL"/>
        </w:rPr>
      </w:pPr>
      <w:r w:rsidRPr="00AB7990">
        <w:rPr>
          <w:sz w:val="21"/>
          <w:szCs w:val="21"/>
          <w:lang w:val="sq-AL"/>
        </w:rPr>
        <w:t>Ministria e Punëve Publike dhe Transportit, në zbatim të këtij ligji, ushtron detyrat e përgjegjësitë për:</w:t>
      </w:r>
    </w:p>
    <w:p w:rsidR="008A0ABC" w:rsidRPr="00AB7990" w:rsidRDefault="008A0ABC" w:rsidP="00030A79">
      <w:pPr>
        <w:pStyle w:val="Paragrafi"/>
        <w:rPr>
          <w:sz w:val="21"/>
          <w:szCs w:val="21"/>
          <w:lang w:val="sq-AL"/>
        </w:rPr>
      </w:pPr>
      <w:r w:rsidRPr="00AB7990">
        <w:rPr>
          <w:sz w:val="21"/>
          <w:szCs w:val="21"/>
          <w:lang w:val="sq-AL"/>
        </w:rPr>
        <w:t>a)</w:t>
      </w:r>
      <w:r w:rsidR="00F26EF2" w:rsidRPr="00AB7990">
        <w:rPr>
          <w:sz w:val="21"/>
          <w:szCs w:val="21"/>
          <w:lang w:val="sq-AL"/>
        </w:rPr>
        <w:t xml:space="preserve"> </w:t>
      </w:r>
      <w:r w:rsidRPr="00AB7990">
        <w:rPr>
          <w:sz w:val="21"/>
          <w:szCs w:val="21"/>
          <w:lang w:val="sq-AL"/>
        </w:rPr>
        <w:t>sigurimin e ofrimit të informacionit të nevojshëm për emigrantët e rikthyer për programet sociale të strehimit;</w:t>
      </w:r>
    </w:p>
    <w:p w:rsidR="008A0ABC" w:rsidRPr="00AB7990" w:rsidRDefault="008A0ABC" w:rsidP="00030A79">
      <w:pPr>
        <w:pStyle w:val="Paragrafi"/>
        <w:rPr>
          <w:sz w:val="21"/>
          <w:szCs w:val="21"/>
          <w:lang w:val="sq-AL"/>
        </w:rPr>
      </w:pPr>
      <w:r w:rsidRPr="00AB7990">
        <w:rPr>
          <w:sz w:val="21"/>
          <w:szCs w:val="21"/>
          <w:lang w:val="sq-AL"/>
        </w:rPr>
        <w:t>b)</w:t>
      </w:r>
      <w:r w:rsidR="00F26EF2" w:rsidRPr="00AB7990">
        <w:rPr>
          <w:sz w:val="21"/>
          <w:szCs w:val="21"/>
          <w:lang w:val="sq-AL"/>
        </w:rPr>
        <w:t xml:space="preserve"> </w:t>
      </w:r>
      <w:r w:rsidRPr="00AB7990">
        <w:rPr>
          <w:sz w:val="21"/>
          <w:szCs w:val="21"/>
          <w:lang w:val="sq-AL"/>
        </w:rPr>
        <w:t>hartimin e politikave dhe të legjislacionit për riintegrimin e emigrantëve të rikthyer të pastrehë, nëpërmjet përfshirjes së tyre në programet sociale të strehimit.</w:t>
      </w:r>
    </w:p>
    <w:p w:rsidR="008A0ABC" w:rsidRPr="00AB7990" w:rsidRDefault="008A0ABC" w:rsidP="00030A79">
      <w:pPr>
        <w:pStyle w:val="Paragrafi"/>
        <w:rPr>
          <w:sz w:val="14"/>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31/2</w:t>
      </w:r>
    </w:p>
    <w:p w:rsidR="008A0ABC" w:rsidRPr="00AB7990" w:rsidRDefault="008A0ABC" w:rsidP="00030A79">
      <w:pPr>
        <w:pStyle w:val="Paragrafi"/>
        <w:rPr>
          <w:sz w:val="12"/>
          <w:szCs w:val="21"/>
          <w:lang w:val="sq-AL"/>
        </w:rPr>
      </w:pPr>
    </w:p>
    <w:p w:rsidR="008A0ABC" w:rsidRPr="00AB7990" w:rsidRDefault="008A0ABC" w:rsidP="00030A79">
      <w:pPr>
        <w:pStyle w:val="Paragrafi"/>
        <w:rPr>
          <w:sz w:val="21"/>
          <w:szCs w:val="21"/>
          <w:lang w:val="sq-AL"/>
        </w:rPr>
      </w:pPr>
      <w:r w:rsidRPr="00AB7990">
        <w:rPr>
          <w:sz w:val="21"/>
          <w:szCs w:val="21"/>
          <w:lang w:val="sq-AL"/>
        </w:rPr>
        <w:t>Ministria e Bujqësisë, Ushqimit dhe Mbrojtjes së Konsumatorit, në zbatim të këtij ligji, ushtron detyrat e përgjegjësitë për:</w:t>
      </w:r>
    </w:p>
    <w:p w:rsidR="008A0ABC" w:rsidRPr="00AB7990" w:rsidRDefault="008A0ABC" w:rsidP="00030A79">
      <w:pPr>
        <w:pStyle w:val="Paragrafi"/>
        <w:rPr>
          <w:sz w:val="21"/>
          <w:szCs w:val="21"/>
          <w:lang w:val="sq-AL"/>
        </w:rPr>
      </w:pPr>
      <w:r w:rsidRPr="00AB7990">
        <w:rPr>
          <w:sz w:val="21"/>
          <w:szCs w:val="21"/>
          <w:lang w:val="sq-AL"/>
        </w:rPr>
        <w:t>a) zbatimin e politikave mbështetëse për emigrantët e rikthyer në Shqipëri, të cilët banojnë në zona rurale,</w:t>
      </w:r>
      <w:r w:rsidR="00F26EF2" w:rsidRPr="00AB7990">
        <w:rPr>
          <w:sz w:val="21"/>
          <w:szCs w:val="21"/>
          <w:lang w:val="sq-AL"/>
        </w:rPr>
        <w:t xml:space="preserve"> </w:t>
      </w:r>
      <w:r w:rsidRPr="00AB7990">
        <w:rPr>
          <w:sz w:val="21"/>
          <w:szCs w:val="21"/>
          <w:lang w:val="sq-AL"/>
        </w:rPr>
        <w:t>sipas përcaktimeve me vendim të Këshillit të Ministrave;</w:t>
      </w:r>
    </w:p>
    <w:p w:rsidR="008A0ABC" w:rsidRPr="00AB7990" w:rsidRDefault="008A0ABC" w:rsidP="00030A79">
      <w:pPr>
        <w:pStyle w:val="Paragrafi"/>
        <w:rPr>
          <w:sz w:val="21"/>
          <w:szCs w:val="21"/>
          <w:lang w:val="sq-AL"/>
        </w:rPr>
      </w:pPr>
      <w:r w:rsidRPr="00AB7990">
        <w:rPr>
          <w:sz w:val="21"/>
          <w:szCs w:val="21"/>
          <w:lang w:val="sq-AL"/>
        </w:rPr>
        <w:t>b)</w:t>
      </w:r>
      <w:r w:rsidR="00F26EF2" w:rsidRPr="00AB7990">
        <w:rPr>
          <w:sz w:val="21"/>
          <w:szCs w:val="21"/>
          <w:lang w:val="sq-AL"/>
        </w:rPr>
        <w:t xml:space="preserve"> </w:t>
      </w:r>
      <w:r w:rsidRPr="00AB7990">
        <w:rPr>
          <w:sz w:val="21"/>
          <w:szCs w:val="21"/>
          <w:lang w:val="sq-AL"/>
        </w:rPr>
        <w:t>përfshirjen e emigrantëve të rikthyer nga zonat rurale në programet për nxitjen e investimeve në sektorin e bujqësisë, sipas përcaktimeve me vendim të Këshillit të Ministrave;</w:t>
      </w:r>
    </w:p>
    <w:p w:rsidR="008A0ABC" w:rsidRPr="00AB7990" w:rsidRDefault="008A0ABC" w:rsidP="00030A79">
      <w:pPr>
        <w:pStyle w:val="Paragrafi"/>
        <w:rPr>
          <w:sz w:val="21"/>
          <w:szCs w:val="21"/>
          <w:lang w:val="sq-AL"/>
        </w:rPr>
      </w:pPr>
      <w:r w:rsidRPr="00AB7990">
        <w:rPr>
          <w:sz w:val="21"/>
          <w:szCs w:val="21"/>
          <w:lang w:val="sq-AL"/>
        </w:rPr>
        <w:t>c) sigurimin e ofrimit të informacionit të nevojshëm për emigrantët e rikthyer për skemat mbështetëse, sipas shkronjës “a” të këtij neni.</w:t>
      </w:r>
    </w:p>
    <w:p w:rsidR="008A0ABC" w:rsidRPr="00AB7990" w:rsidRDefault="008A0ABC" w:rsidP="00030A79">
      <w:pPr>
        <w:pStyle w:val="Paragrafi"/>
        <w:rPr>
          <w:sz w:val="12"/>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31/3</w:t>
      </w:r>
    </w:p>
    <w:p w:rsidR="008A0ABC" w:rsidRPr="00AB7990" w:rsidRDefault="008A0ABC" w:rsidP="00030A79">
      <w:pPr>
        <w:pStyle w:val="Paragrafi"/>
        <w:rPr>
          <w:sz w:val="12"/>
          <w:szCs w:val="21"/>
          <w:lang w:val="sq-AL"/>
        </w:rPr>
      </w:pPr>
    </w:p>
    <w:p w:rsidR="008A0ABC" w:rsidRPr="00AB7990" w:rsidRDefault="008A0ABC" w:rsidP="00030A79">
      <w:pPr>
        <w:pStyle w:val="Paragrafi"/>
        <w:rPr>
          <w:sz w:val="21"/>
          <w:szCs w:val="21"/>
          <w:lang w:val="sq-AL"/>
        </w:rPr>
      </w:pPr>
      <w:r w:rsidRPr="00AB7990">
        <w:rPr>
          <w:sz w:val="21"/>
          <w:szCs w:val="21"/>
          <w:lang w:val="sq-AL"/>
        </w:rPr>
        <w:t>Ministria e Financave, në zbatim të këtij ligji, ushtron detyrat e përgjegjësitë për:</w:t>
      </w:r>
    </w:p>
    <w:p w:rsidR="008A0ABC" w:rsidRPr="00AB7990" w:rsidRDefault="008A0ABC" w:rsidP="00030A79">
      <w:pPr>
        <w:pStyle w:val="Paragrafi"/>
        <w:rPr>
          <w:sz w:val="21"/>
          <w:szCs w:val="21"/>
          <w:lang w:val="sq-AL"/>
        </w:rPr>
      </w:pPr>
      <w:r w:rsidRPr="00AB7990">
        <w:rPr>
          <w:sz w:val="21"/>
          <w:szCs w:val="21"/>
          <w:lang w:val="sq-AL"/>
        </w:rPr>
        <w:t>a) sigurimin e zbatimit të parashikimeve të Kodit Doganor, për përjashtime nga taksat doganore, për mjetet personale dhe veglat e punës për emigrantët e kthyer;</w:t>
      </w:r>
    </w:p>
    <w:p w:rsidR="008A0ABC" w:rsidRPr="00AB7990" w:rsidRDefault="008A0ABC" w:rsidP="00030A79">
      <w:pPr>
        <w:pStyle w:val="Paragrafi"/>
        <w:rPr>
          <w:sz w:val="21"/>
          <w:szCs w:val="21"/>
          <w:lang w:val="sq-AL"/>
        </w:rPr>
      </w:pPr>
      <w:r w:rsidRPr="00AB7990">
        <w:rPr>
          <w:sz w:val="21"/>
          <w:szCs w:val="21"/>
          <w:lang w:val="sq-AL"/>
        </w:rPr>
        <w:t>b)</w:t>
      </w:r>
      <w:r w:rsidR="00F26EF2" w:rsidRPr="00AB7990">
        <w:rPr>
          <w:sz w:val="21"/>
          <w:szCs w:val="21"/>
          <w:lang w:val="sq-AL"/>
        </w:rPr>
        <w:t xml:space="preserve"> </w:t>
      </w:r>
      <w:r w:rsidRPr="00AB7990">
        <w:rPr>
          <w:sz w:val="21"/>
          <w:szCs w:val="21"/>
          <w:lang w:val="sq-AL"/>
        </w:rPr>
        <w:t>sigurimin e ofrimit të informacionit të nevojshëm, për emigrantët e rikthyer për skemat e sigurimeve shoqërore në Republikën e Shqipërisë.</w:t>
      </w:r>
    </w:p>
    <w:p w:rsidR="00471BC6" w:rsidRPr="00AB7990" w:rsidRDefault="00471BC6" w:rsidP="00030A79">
      <w:pPr>
        <w:pStyle w:val="Paragrafi"/>
        <w:ind w:firstLine="0"/>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31/4</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Ministria e Ekonomisë, Tregtisë dhe Energjetikës, në zbatim të këtij ligji, ushtron detyrat e përgjegjësitë për:</w:t>
      </w:r>
    </w:p>
    <w:p w:rsidR="008A0ABC" w:rsidRPr="00AB7990" w:rsidRDefault="008A0ABC" w:rsidP="00030A79">
      <w:pPr>
        <w:pStyle w:val="Paragrafi"/>
        <w:rPr>
          <w:sz w:val="21"/>
          <w:szCs w:val="21"/>
          <w:lang w:val="sq-AL"/>
        </w:rPr>
      </w:pPr>
      <w:r w:rsidRPr="00AB7990">
        <w:rPr>
          <w:sz w:val="21"/>
          <w:szCs w:val="21"/>
          <w:lang w:val="sq-AL"/>
        </w:rPr>
        <w:t>a) informimin e emigrantëve</w:t>
      </w:r>
      <w:r w:rsidR="00F26EF2" w:rsidRPr="00AB7990">
        <w:rPr>
          <w:sz w:val="21"/>
          <w:szCs w:val="21"/>
          <w:lang w:val="sq-AL"/>
        </w:rPr>
        <w:t xml:space="preserve"> </w:t>
      </w:r>
      <w:r w:rsidRPr="00AB7990">
        <w:rPr>
          <w:sz w:val="21"/>
          <w:szCs w:val="21"/>
          <w:lang w:val="sq-AL"/>
        </w:rPr>
        <w:t>të rikthyer për hapjen e një veprimtarie ekonomike në Shqipëri, si dhe për programe mbështetëse për ndërmarrjet e vogla dhe të mesme në Shqipëri;</w:t>
      </w:r>
    </w:p>
    <w:p w:rsidR="008A0ABC" w:rsidRPr="00AB7990" w:rsidRDefault="008A0ABC" w:rsidP="00030A79">
      <w:pPr>
        <w:pStyle w:val="Paragrafi"/>
        <w:rPr>
          <w:sz w:val="21"/>
          <w:szCs w:val="21"/>
          <w:lang w:val="sq-AL"/>
        </w:rPr>
      </w:pPr>
      <w:r w:rsidRPr="00AB7990">
        <w:rPr>
          <w:sz w:val="21"/>
          <w:szCs w:val="21"/>
          <w:lang w:val="sq-AL"/>
        </w:rPr>
        <w:t>b) krijimin e mundësive dhe dhënien e informacionit të nevojshëm për shtetasit</w:t>
      </w:r>
      <w:r w:rsidR="00F26EF2" w:rsidRPr="00AB7990">
        <w:rPr>
          <w:sz w:val="21"/>
          <w:szCs w:val="21"/>
          <w:lang w:val="sq-AL"/>
        </w:rPr>
        <w:t xml:space="preserve"> </w:t>
      </w:r>
      <w:r w:rsidRPr="00AB7990">
        <w:rPr>
          <w:sz w:val="21"/>
          <w:szCs w:val="21"/>
          <w:lang w:val="sq-AL"/>
        </w:rPr>
        <w:t>shqiptarë</w:t>
      </w:r>
      <w:r w:rsidR="00F26EF2" w:rsidRPr="00AB7990">
        <w:rPr>
          <w:sz w:val="21"/>
          <w:szCs w:val="21"/>
          <w:lang w:val="sq-AL"/>
        </w:rPr>
        <w:t xml:space="preserve"> </w:t>
      </w:r>
      <w:r w:rsidRPr="00AB7990">
        <w:rPr>
          <w:sz w:val="21"/>
          <w:szCs w:val="21"/>
          <w:lang w:val="sq-AL"/>
        </w:rPr>
        <w:t>investitorë,</w:t>
      </w:r>
      <w:r w:rsidR="00F26EF2" w:rsidRPr="00AB7990">
        <w:rPr>
          <w:sz w:val="21"/>
          <w:szCs w:val="21"/>
          <w:lang w:val="sq-AL"/>
        </w:rPr>
        <w:t xml:space="preserve"> </w:t>
      </w:r>
      <w:r w:rsidRPr="00AB7990">
        <w:rPr>
          <w:sz w:val="21"/>
          <w:szCs w:val="21"/>
          <w:lang w:val="sq-AL"/>
        </w:rPr>
        <w:t>që jetojnë jashtë</w:t>
      </w:r>
      <w:r w:rsidR="00F26EF2" w:rsidRPr="00AB7990">
        <w:rPr>
          <w:sz w:val="21"/>
          <w:szCs w:val="21"/>
          <w:lang w:val="sq-AL"/>
        </w:rPr>
        <w:t xml:space="preserve"> </w:t>
      </w:r>
      <w:r w:rsidRPr="00AB7990">
        <w:rPr>
          <w:sz w:val="21"/>
          <w:szCs w:val="21"/>
          <w:lang w:val="sq-AL"/>
        </w:rPr>
        <w:t>kufirit</w:t>
      </w:r>
      <w:r w:rsidR="00F26EF2" w:rsidRPr="00AB7990">
        <w:rPr>
          <w:sz w:val="21"/>
          <w:szCs w:val="21"/>
          <w:lang w:val="sq-AL"/>
        </w:rPr>
        <w:t xml:space="preserve"> </w:t>
      </w:r>
      <w:r w:rsidRPr="00AB7990">
        <w:rPr>
          <w:sz w:val="21"/>
          <w:szCs w:val="21"/>
          <w:lang w:val="sq-AL"/>
        </w:rPr>
        <w:t>shqiptar,</w:t>
      </w:r>
      <w:r w:rsidR="00F26EF2" w:rsidRPr="00AB7990">
        <w:rPr>
          <w:sz w:val="21"/>
          <w:szCs w:val="21"/>
          <w:lang w:val="sq-AL"/>
        </w:rPr>
        <w:t xml:space="preserve"> </w:t>
      </w:r>
      <w:r w:rsidRPr="00AB7990">
        <w:rPr>
          <w:sz w:val="21"/>
          <w:szCs w:val="21"/>
          <w:lang w:val="sq-AL"/>
        </w:rPr>
        <w:t>të investojnë në vend në fushat me përparësi për vendin.”.</w:t>
      </w:r>
    </w:p>
    <w:p w:rsidR="008A0ABC" w:rsidRPr="00AB7990" w:rsidRDefault="008A0ABC" w:rsidP="00030A79">
      <w:pPr>
        <w:pStyle w:val="Paragrafi"/>
        <w:rPr>
          <w:sz w:val="14"/>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13</w:t>
      </w:r>
    </w:p>
    <w:p w:rsidR="008A0ABC" w:rsidRPr="00AB7990" w:rsidRDefault="008A0ABC" w:rsidP="00030A79">
      <w:pPr>
        <w:pStyle w:val="Paragrafi"/>
        <w:rPr>
          <w:sz w:val="14"/>
          <w:szCs w:val="21"/>
          <w:lang w:val="sq-AL"/>
        </w:rPr>
      </w:pPr>
    </w:p>
    <w:p w:rsidR="008A0ABC" w:rsidRPr="00AB7990" w:rsidRDefault="008A0ABC" w:rsidP="00030A79">
      <w:pPr>
        <w:pStyle w:val="Paragrafi"/>
        <w:rPr>
          <w:sz w:val="21"/>
          <w:szCs w:val="21"/>
          <w:lang w:val="sq-AL"/>
        </w:rPr>
      </w:pPr>
      <w:r w:rsidRPr="00AB7990">
        <w:rPr>
          <w:sz w:val="21"/>
          <w:szCs w:val="21"/>
          <w:lang w:val="sq-AL"/>
        </w:rPr>
        <w:t>Në nenin 32 bëhen ndryshimi dhe shtesa e mëposhtme:</w:t>
      </w:r>
    </w:p>
    <w:p w:rsidR="008A0ABC" w:rsidRPr="00AB7990" w:rsidRDefault="008A0ABC" w:rsidP="00030A79">
      <w:pPr>
        <w:pStyle w:val="Paragrafi"/>
        <w:rPr>
          <w:sz w:val="21"/>
          <w:szCs w:val="21"/>
          <w:lang w:val="sq-AL"/>
        </w:rPr>
      </w:pPr>
      <w:r w:rsidRPr="00AB7990">
        <w:rPr>
          <w:sz w:val="21"/>
          <w:szCs w:val="21"/>
          <w:lang w:val="sq-AL"/>
        </w:rPr>
        <w:t>1. Në shkronjën “a” të pikës 1, fjalët “shtetasit emigrantë” zëvendësohen me fjalët “emigrantët dhe emigrantët e rikthyer”.</w:t>
      </w:r>
    </w:p>
    <w:p w:rsidR="008A0ABC" w:rsidRPr="00AB7990" w:rsidRDefault="008A0ABC" w:rsidP="00030A79">
      <w:pPr>
        <w:pStyle w:val="Paragrafi"/>
        <w:rPr>
          <w:sz w:val="21"/>
          <w:szCs w:val="21"/>
          <w:lang w:val="sq-AL"/>
        </w:rPr>
      </w:pPr>
      <w:r w:rsidRPr="00AB7990">
        <w:rPr>
          <w:sz w:val="21"/>
          <w:szCs w:val="21"/>
          <w:lang w:val="sq-AL"/>
        </w:rPr>
        <w:t>2. Në pikën 2, pas emërtimit “Ministrit të Financave” shtohen emërtimet “Ministrit të Punëve Publike dhe Transportit, Ministrit të Bujqësisë, Ushqimit dhe Mbrojtjes së Konsumatorit, Ministrit të Ekonomisë, Tregtisë dhe Energjetikës dhe Ministrit të Shëndetësisë.”.</w:t>
      </w:r>
    </w:p>
    <w:p w:rsidR="008A0ABC" w:rsidRPr="00AB7990" w:rsidRDefault="008A0ABC" w:rsidP="00030A79">
      <w:pPr>
        <w:pStyle w:val="Paragrafi"/>
        <w:rPr>
          <w:sz w:val="14"/>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14</w:t>
      </w:r>
    </w:p>
    <w:p w:rsidR="008A0ABC" w:rsidRPr="00AB7990" w:rsidRDefault="008A0ABC" w:rsidP="00030A79">
      <w:pPr>
        <w:pStyle w:val="Paragrafi"/>
        <w:rPr>
          <w:sz w:val="14"/>
          <w:szCs w:val="21"/>
          <w:lang w:val="sq-AL"/>
        </w:rPr>
      </w:pPr>
    </w:p>
    <w:p w:rsidR="008A0ABC" w:rsidRPr="00AB7990" w:rsidRDefault="008A0ABC" w:rsidP="00030A79">
      <w:pPr>
        <w:pStyle w:val="Paragrafi"/>
        <w:rPr>
          <w:sz w:val="21"/>
          <w:szCs w:val="21"/>
          <w:lang w:val="sq-AL"/>
        </w:rPr>
      </w:pPr>
      <w:r w:rsidRPr="00AB7990">
        <w:rPr>
          <w:sz w:val="21"/>
          <w:szCs w:val="21"/>
          <w:lang w:val="sq-AL"/>
        </w:rPr>
        <w:t>Në nenin 33, pas emërtimit “Ministria e Arsimit dhe Shkencës” shtohen emërtimet “Ministria e Punëve Publike dhe Transportit, Ministria e Bujqësisë, Ushqimit dhe Mbrojtjes së Konsumatorit, Ministria e Shëndetësisë, Ministria e Ekonomisë, Tregtisë dhe Energjetikës.”.</w:t>
      </w:r>
    </w:p>
    <w:p w:rsidR="009F2B3A" w:rsidRPr="00AB7990" w:rsidRDefault="009F2B3A" w:rsidP="00030A79">
      <w:pPr>
        <w:pStyle w:val="Paragrafi"/>
        <w:rPr>
          <w:sz w:val="14"/>
          <w:szCs w:val="21"/>
          <w:lang w:val="sq-AL"/>
        </w:rPr>
      </w:pPr>
    </w:p>
    <w:p w:rsidR="008A0ABC" w:rsidRPr="00AB7990" w:rsidRDefault="008A0ABC" w:rsidP="00030A79">
      <w:pPr>
        <w:pStyle w:val="NeniNr"/>
        <w:keepNext w:val="0"/>
        <w:rPr>
          <w:sz w:val="21"/>
          <w:szCs w:val="21"/>
        </w:rPr>
      </w:pPr>
      <w:r w:rsidRPr="00AB7990">
        <w:rPr>
          <w:sz w:val="21"/>
          <w:szCs w:val="21"/>
        </w:rPr>
        <w:t>Neni 15</w:t>
      </w:r>
    </w:p>
    <w:p w:rsidR="008A0ABC" w:rsidRPr="00AB7990" w:rsidRDefault="008A0ABC" w:rsidP="00030A79">
      <w:pPr>
        <w:pStyle w:val="Paragrafi"/>
        <w:rPr>
          <w:sz w:val="14"/>
          <w:szCs w:val="21"/>
          <w:lang w:val="sq-AL"/>
        </w:rPr>
      </w:pPr>
    </w:p>
    <w:p w:rsidR="008A0ABC" w:rsidRPr="00AB7990" w:rsidRDefault="008A0ABC" w:rsidP="00030A79">
      <w:pPr>
        <w:pStyle w:val="Paragrafi"/>
        <w:rPr>
          <w:sz w:val="21"/>
          <w:szCs w:val="21"/>
          <w:lang w:val="sq-AL"/>
        </w:rPr>
      </w:pPr>
      <w:r w:rsidRPr="00AB7990">
        <w:rPr>
          <w:sz w:val="21"/>
          <w:szCs w:val="21"/>
          <w:lang w:val="sq-AL"/>
        </w:rPr>
        <w:t>Ky ligj hyn në fuqi 15 ditë pas botimit në Fletoren Zyrtare.</w:t>
      </w:r>
    </w:p>
    <w:p w:rsidR="008A0ABC" w:rsidRPr="00AB7990" w:rsidRDefault="008A0ABC" w:rsidP="00030A79">
      <w:pPr>
        <w:pStyle w:val="Paragrafi"/>
        <w:rPr>
          <w:sz w:val="21"/>
          <w:szCs w:val="21"/>
          <w:lang w:val="sq-AL"/>
        </w:rPr>
      </w:pPr>
    </w:p>
    <w:p w:rsidR="00A244CE" w:rsidRPr="006E7ACB" w:rsidRDefault="00A244CE" w:rsidP="00030A79">
      <w:pPr>
        <w:pStyle w:val="Paragrafi"/>
        <w:ind w:firstLine="0"/>
        <w:rPr>
          <w:b/>
          <w:sz w:val="23"/>
          <w:szCs w:val="23"/>
        </w:rPr>
      </w:pPr>
      <w:r w:rsidRPr="006E7ACB">
        <w:rPr>
          <w:b/>
          <w:sz w:val="23"/>
          <w:szCs w:val="23"/>
        </w:rPr>
        <w:t>Shpallur me dekretin nr.</w:t>
      </w:r>
      <w:r w:rsidR="00732708" w:rsidRPr="006E7ACB">
        <w:rPr>
          <w:b/>
          <w:sz w:val="23"/>
          <w:szCs w:val="23"/>
        </w:rPr>
        <w:t>6931, datë 18</w:t>
      </w:r>
      <w:r w:rsidRPr="006E7ACB">
        <w:rPr>
          <w:b/>
          <w:sz w:val="23"/>
          <w:szCs w:val="23"/>
        </w:rPr>
        <w:t>.3.2011 të Presidentit të Republikës së Shqipërisë, Bamir Topi</w:t>
      </w:r>
    </w:p>
    <w:p w:rsidR="006E7ACB" w:rsidRDefault="006E7ACB" w:rsidP="00030A79">
      <w:pPr>
        <w:pStyle w:val="Akti"/>
        <w:keepNext w:val="0"/>
        <w:rPr>
          <w:sz w:val="21"/>
          <w:szCs w:val="21"/>
          <w:lang w:val="sq-AL"/>
        </w:rPr>
      </w:pPr>
    </w:p>
    <w:p w:rsidR="006E7ACB" w:rsidRDefault="006E7ACB" w:rsidP="00030A79">
      <w:pPr>
        <w:pStyle w:val="Akti"/>
        <w:keepNext w:val="0"/>
        <w:rPr>
          <w:sz w:val="21"/>
          <w:szCs w:val="21"/>
          <w:lang w:val="sq-AL"/>
        </w:rPr>
      </w:pPr>
    </w:p>
    <w:p w:rsidR="006E7ACB" w:rsidRDefault="006E7ACB" w:rsidP="00030A79">
      <w:pPr>
        <w:pStyle w:val="Akti"/>
        <w:keepNext w:val="0"/>
        <w:rPr>
          <w:sz w:val="21"/>
          <w:szCs w:val="21"/>
          <w:lang w:val="sq-AL"/>
        </w:rPr>
      </w:pPr>
    </w:p>
    <w:p w:rsidR="008A0ABC" w:rsidRPr="00AB7990" w:rsidRDefault="009F2B3A" w:rsidP="00030A79">
      <w:pPr>
        <w:pStyle w:val="Akti"/>
        <w:keepNext w:val="0"/>
        <w:rPr>
          <w:sz w:val="21"/>
          <w:szCs w:val="21"/>
          <w:lang w:val="sq-AL"/>
        </w:rPr>
      </w:pPr>
      <w:r w:rsidRPr="00AB7990">
        <w:rPr>
          <w:sz w:val="21"/>
          <w:szCs w:val="21"/>
          <w:lang w:val="sq-AL"/>
        </w:rPr>
        <w:t>LI</w:t>
      </w:r>
      <w:r w:rsidR="008A0ABC" w:rsidRPr="00AB7990">
        <w:rPr>
          <w:sz w:val="21"/>
          <w:szCs w:val="21"/>
          <w:lang w:val="sq-AL"/>
        </w:rPr>
        <w:t>GJ</w:t>
      </w:r>
    </w:p>
    <w:p w:rsidR="008A0ABC" w:rsidRPr="00AB7990" w:rsidRDefault="00A55038" w:rsidP="00030A79">
      <w:pPr>
        <w:pStyle w:val="NumriData"/>
        <w:keepNext w:val="0"/>
        <w:rPr>
          <w:sz w:val="21"/>
          <w:szCs w:val="21"/>
          <w:lang w:val="sq-AL"/>
        </w:rPr>
      </w:pPr>
      <w:r w:rsidRPr="00AB7990">
        <w:rPr>
          <w:sz w:val="21"/>
          <w:szCs w:val="21"/>
          <w:lang w:val="sq-AL"/>
        </w:rPr>
        <w:t>Nr.</w:t>
      </w:r>
      <w:r w:rsidR="008A0ABC" w:rsidRPr="00AB7990">
        <w:rPr>
          <w:sz w:val="21"/>
          <w:szCs w:val="21"/>
          <w:lang w:val="sq-AL"/>
        </w:rPr>
        <w:t>10 390, datë 3.3.2011</w:t>
      </w:r>
    </w:p>
    <w:p w:rsidR="008A0ABC" w:rsidRPr="00AB7990" w:rsidRDefault="008A0ABC" w:rsidP="00030A79">
      <w:pPr>
        <w:pStyle w:val="Paragrafi"/>
        <w:rPr>
          <w:sz w:val="21"/>
          <w:szCs w:val="21"/>
          <w:lang w:val="sq-AL"/>
        </w:rPr>
      </w:pPr>
    </w:p>
    <w:p w:rsidR="008A0ABC" w:rsidRPr="00AB7990" w:rsidRDefault="008A0ABC" w:rsidP="00030A79">
      <w:pPr>
        <w:pStyle w:val="Titulli"/>
        <w:keepNext w:val="0"/>
        <w:rPr>
          <w:sz w:val="21"/>
          <w:szCs w:val="21"/>
          <w:lang w:val="sq-AL"/>
        </w:rPr>
      </w:pPr>
      <w:r w:rsidRPr="00AB7990">
        <w:rPr>
          <w:sz w:val="21"/>
          <w:szCs w:val="21"/>
          <w:lang w:val="sq-AL"/>
        </w:rPr>
        <w:t>PËR PLEHRAT E PËRDORIMIT PËR BIMËSINË</w:t>
      </w:r>
      <w:r w:rsidR="006E5A22" w:rsidRPr="00AB7990">
        <w:rPr>
          <w:sz w:val="21"/>
          <w:szCs w:val="21"/>
        </w:rPr>
        <w:footnoteReference w:id="1"/>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Në mbështetje të neneve 78 dhe 83 pika 1 të Kushtetutës, me propozimin e Këshillit të Ministrave,</w:t>
      </w:r>
    </w:p>
    <w:p w:rsidR="008A0ABC" w:rsidRPr="00AB7990" w:rsidRDefault="008A0ABC" w:rsidP="00030A79">
      <w:pPr>
        <w:pStyle w:val="Paragrafi"/>
        <w:ind w:firstLine="0"/>
        <w:rPr>
          <w:sz w:val="21"/>
          <w:szCs w:val="21"/>
          <w:lang w:val="sq-AL"/>
        </w:rPr>
      </w:pPr>
    </w:p>
    <w:p w:rsidR="008A0ABC" w:rsidRPr="00AB7990" w:rsidRDefault="009F2B3A" w:rsidP="00030A79">
      <w:pPr>
        <w:pStyle w:val="Institucioni"/>
        <w:keepNext w:val="0"/>
        <w:rPr>
          <w:sz w:val="21"/>
          <w:szCs w:val="21"/>
          <w:lang w:val="sq-AL"/>
        </w:rPr>
      </w:pPr>
      <w:r w:rsidRPr="00AB7990">
        <w:rPr>
          <w:sz w:val="21"/>
          <w:szCs w:val="21"/>
          <w:lang w:val="sq-AL"/>
        </w:rPr>
        <w:t>K</w:t>
      </w:r>
      <w:r w:rsidR="008A0ABC" w:rsidRPr="00AB7990">
        <w:rPr>
          <w:sz w:val="21"/>
          <w:szCs w:val="21"/>
          <w:lang w:val="sq-AL"/>
        </w:rPr>
        <w:t>U</w:t>
      </w:r>
      <w:r w:rsidRPr="00AB7990">
        <w:rPr>
          <w:sz w:val="21"/>
          <w:szCs w:val="21"/>
          <w:lang w:val="sq-AL"/>
        </w:rPr>
        <w:t>VEND</w:t>
      </w:r>
      <w:r w:rsidR="008A0ABC" w:rsidRPr="00AB7990">
        <w:rPr>
          <w:sz w:val="21"/>
          <w:szCs w:val="21"/>
          <w:lang w:val="sq-AL"/>
        </w:rPr>
        <w:t>I</w:t>
      </w:r>
    </w:p>
    <w:p w:rsidR="008A0ABC" w:rsidRPr="00AB7990" w:rsidRDefault="008A0ABC" w:rsidP="00030A79">
      <w:pPr>
        <w:pStyle w:val="Institucioni"/>
        <w:keepNext w:val="0"/>
        <w:rPr>
          <w:sz w:val="21"/>
          <w:szCs w:val="21"/>
          <w:lang w:val="sq-AL"/>
        </w:rPr>
      </w:pPr>
      <w:r w:rsidRPr="00AB7990">
        <w:rPr>
          <w:sz w:val="21"/>
          <w:szCs w:val="21"/>
          <w:lang w:val="sq-AL"/>
        </w:rPr>
        <w:t>I REPUBLIKËS SË SHQIPËRISË</w:t>
      </w:r>
    </w:p>
    <w:p w:rsidR="008A0ABC" w:rsidRPr="00AB7990" w:rsidRDefault="008A0ABC" w:rsidP="00030A79">
      <w:pPr>
        <w:pStyle w:val="Paragrafi"/>
        <w:rPr>
          <w:sz w:val="21"/>
          <w:szCs w:val="21"/>
          <w:lang w:val="sq-AL"/>
        </w:rPr>
      </w:pPr>
    </w:p>
    <w:p w:rsidR="008A0ABC" w:rsidRPr="00AB7990" w:rsidRDefault="009F2B3A" w:rsidP="00030A79">
      <w:pPr>
        <w:pStyle w:val="VENDOSI"/>
        <w:keepNext w:val="0"/>
        <w:rPr>
          <w:sz w:val="21"/>
          <w:szCs w:val="21"/>
          <w:lang w:val="sq-AL"/>
        </w:rPr>
      </w:pPr>
      <w:r w:rsidRPr="00AB7990">
        <w:rPr>
          <w:sz w:val="21"/>
          <w:szCs w:val="21"/>
          <w:lang w:val="sq-AL"/>
        </w:rPr>
        <w:t>VENDOS</w:t>
      </w:r>
      <w:r w:rsidR="008A0ABC" w:rsidRPr="00AB7990">
        <w:rPr>
          <w:sz w:val="21"/>
          <w:szCs w:val="21"/>
          <w:lang w:val="sq-AL"/>
        </w:rPr>
        <w:t>I:</w:t>
      </w:r>
    </w:p>
    <w:p w:rsidR="008A0ABC" w:rsidRPr="00AB7990" w:rsidRDefault="008A0ABC" w:rsidP="00030A79">
      <w:pPr>
        <w:pStyle w:val="Paragrafi"/>
        <w:ind w:firstLine="0"/>
        <w:rPr>
          <w:sz w:val="21"/>
          <w:szCs w:val="21"/>
          <w:lang w:val="sq-AL"/>
        </w:rPr>
      </w:pPr>
    </w:p>
    <w:p w:rsidR="008A0ABC" w:rsidRPr="00AB7990" w:rsidRDefault="008A0ABC" w:rsidP="00030A79">
      <w:pPr>
        <w:pStyle w:val="KapitulliTitull"/>
        <w:keepNext w:val="0"/>
        <w:rPr>
          <w:sz w:val="21"/>
          <w:szCs w:val="21"/>
          <w:lang w:val="sq-AL"/>
        </w:rPr>
      </w:pPr>
      <w:r w:rsidRPr="00AB7990">
        <w:rPr>
          <w:sz w:val="21"/>
          <w:szCs w:val="21"/>
          <w:lang w:val="sq-AL"/>
        </w:rPr>
        <w:t>KREU I</w:t>
      </w:r>
    </w:p>
    <w:p w:rsidR="008A0ABC" w:rsidRPr="00AB7990" w:rsidRDefault="008A0ABC" w:rsidP="00030A79">
      <w:pPr>
        <w:pStyle w:val="KreuNr"/>
        <w:keepNext w:val="0"/>
        <w:rPr>
          <w:sz w:val="21"/>
          <w:szCs w:val="21"/>
          <w:lang w:val="sq-AL"/>
        </w:rPr>
      </w:pPr>
      <w:r w:rsidRPr="00AB7990">
        <w:rPr>
          <w:sz w:val="21"/>
          <w:szCs w:val="21"/>
          <w:lang w:val="sq-AL"/>
        </w:rPr>
        <w:t>DISPOZITA TË PËRGJITHSHME</w:t>
      </w:r>
    </w:p>
    <w:p w:rsidR="008A0ABC" w:rsidRPr="00AB7990" w:rsidRDefault="008A0ABC" w:rsidP="00030A79">
      <w:pPr>
        <w:pStyle w:val="Paragrafi"/>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1</w:t>
      </w:r>
    </w:p>
    <w:p w:rsidR="008A0ABC" w:rsidRPr="00AB7990" w:rsidRDefault="008A0ABC" w:rsidP="00030A79">
      <w:pPr>
        <w:pStyle w:val="NeniTitull"/>
        <w:keepNext w:val="0"/>
        <w:rPr>
          <w:sz w:val="21"/>
          <w:szCs w:val="21"/>
          <w:lang w:val="sq-AL"/>
        </w:rPr>
      </w:pPr>
      <w:r w:rsidRPr="00AB7990">
        <w:rPr>
          <w:sz w:val="21"/>
          <w:szCs w:val="21"/>
          <w:lang w:val="sq-AL"/>
        </w:rPr>
        <w:t xml:space="preserve">Qëllimi </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Ky ligj ka për qëllim:</w:t>
      </w:r>
    </w:p>
    <w:p w:rsidR="008A0ABC" w:rsidRPr="00AB7990" w:rsidRDefault="008A0ABC" w:rsidP="00030A79">
      <w:pPr>
        <w:pStyle w:val="Paragrafi"/>
        <w:rPr>
          <w:sz w:val="21"/>
          <w:szCs w:val="21"/>
          <w:lang w:val="sq-AL"/>
        </w:rPr>
      </w:pPr>
      <w:r w:rsidRPr="00AB7990">
        <w:rPr>
          <w:sz w:val="21"/>
          <w:szCs w:val="21"/>
          <w:lang w:val="sq-AL"/>
        </w:rPr>
        <w:t>1. Vlerësimin e plehrave.</w:t>
      </w:r>
    </w:p>
    <w:p w:rsidR="008A0ABC" w:rsidRPr="00AB7990" w:rsidRDefault="008A0ABC" w:rsidP="00030A79">
      <w:pPr>
        <w:pStyle w:val="Paragrafi"/>
        <w:rPr>
          <w:sz w:val="21"/>
          <w:szCs w:val="21"/>
          <w:lang w:val="sq-AL"/>
        </w:rPr>
      </w:pPr>
      <w:r w:rsidRPr="00AB7990">
        <w:rPr>
          <w:sz w:val="21"/>
          <w:szCs w:val="21"/>
          <w:lang w:val="sq-AL"/>
        </w:rPr>
        <w:t>2. Përcaktimin e tipave të plehrave, që përdoren në Republikën e Shqipërisë.</w:t>
      </w:r>
    </w:p>
    <w:p w:rsidR="008A0ABC" w:rsidRPr="00AB7990" w:rsidRDefault="008A0ABC" w:rsidP="00030A79">
      <w:pPr>
        <w:pStyle w:val="Paragrafi"/>
        <w:rPr>
          <w:sz w:val="21"/>
          <w:szCs w:val="21"/>
          <w:lang w:val="sq-AL"/>
        </w:rPr>
      </w:pPr>
      <w:r w:rsidRPr="00AB7990">
        <w:rPr>
          <w:sz w:val="21"/>
          <w:szCs w:val="21"/>
          <w:lang w:val="sq-AL"/>
        </w:rPr>
        <w:t>3. Kontrollin e prodhimit, të paketimit, të etiketimit, të transportit, të magazinimit dhe të vendosjes në treg të plehrave.</w:t>
      </w:r>
    </w:p>
    <w:p w:rsidR="008A0ABC" w:rsidRPr="00AB7990" w:rsidRDefault="008A0ABC" w:rsidP="00030A79">
      <w:pPr>
        <w:pStyle w:val="Paragrafi"/>
        <w:rPr>
          <w:sz w:val="21"/>
          <w:szCs w:val="21"/>
          <w:lang w:val="sq-AL"/>
        </w:rPr>
      </w:pPr>
      <w:r w:rsidRPr="00AB7990">
        <w:rPr>
          <w:sz w:val="21"/>
          <w:szCs w:val="21"/>
          <w:lang w:val="sq-AL"/>
        </w:rPr>
        <w:t xml:space="preserve">4. Përcaktimin e detyrimit për regjistrimin e plehrave që nuk kanë emërtimin “EC Fertilizers”. </w:t>
      </w:r>
    </w:p>
    <w:p w:rsidR="008A0ABC" w:rsidRPr="00AB7990" w:rsidRDefault="008A0ABC" w:rsidP="00030A79">
      <w:pPr>
        <w:pStyle w:val="Paragrafi"/>
        <w:rPr>
          <w:sz w:val="21"/>
          <w:szCs w:val="21"/>
          <w:lang w:val="sq-AL"/>
        </w:rPr>
      </w:pPr>
      <w:r w:rsidRPr="00AB7990">
        <w:rPr>
          <w:sz w:val="21"/>
          <w:szCs w:val="21"/>
          <w:lang w:val="sq-AL"/>
        </w:rPr>
        <w:t>5. Organizimin dhe funksionimin e strukturave përgjegjëse.</w:t>
      </w:r>
    </w:p>
    <w:p w:rsidR="0042772E" w:rsidRPr="00AB7990" w:rsidRDefault="0042772E" w:rsidP="00030A79">
      <w:pPr>
        <w:pStyle w:val="Paragrafi"/>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2</w:t>
      </w:r>
    </w:p>
    <w:p w:rsidR="008A0ABC" w:rsidRPr="00AB7990" w:rsidRDefault="008A0ABC" w:rsidP="00030A79">
      <w:pPr>
        <w:pStyle w:val="NeniTitull"/>
        <w:keepNext w:val="0"/>
        <w:rPr>
          <w:sz w:val="21"/>
          <w:szCs w:val="21"/>
          <w:lang w:val="sq-AL"/>
        </w:rPr>
      </w:pPr>
      <w:r w:rsidRPr="00AB7990">
        <w:rPr>
          <w:sz w:val="21"/>
          <w:szCs w:val="21"/>
          <w:lang w:val="sq-AL"/>
        </w:rPr>
        <w:t xml:space="preserve">Objektivat </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Objektivat e këtij ligji janë:</w:t>
      </w:r>
    </w:p>
    <w:p w:rsidR="008A0ABC" w:rsidRPr="00AB7990" w:rsidRDefault="008A0ABC" w:rsidP="00030A79">
      <w:pPr>
        <w:pStyle w:val="Paragrafi"/>
        <w:rPr>
          <w:sz w:val="21"/>
          <w:szCs w:val="21"/>
          <w:lang w:val="sq-AL"/>
        </w:rPr>
      </w:pPr>
      <w:r w:rsidRPr="00AB7990">
        <w:rPr>
          <w:sz w:val="21"/>
          <w:szCs w:val="21"/>
          <w:lang w:val="sq-AL"/>
        </w:rPr>
        <w:t>1. Të mbështesë rritjen e prodhimtarisë në bujqësi.</w:t>
      </w:r>
    </w:p>
    <w:p w:rsidR="008A0ABC" w:rsidRPr="00AB7990" w:rsidRDefault="008A0ABC" w:rsidP="00030A79">
      <w:pPr>
        <w:pStyle w:val="Paragrafi"/>
        <w:rPr>
          <w:sz w:val="21"/>
          <w:szCs w:val="21"/>
          <w:lang w:val="sq-AL"/>
        </w:rPr>
      </w:pPr>
      <w:r w:rsidRPr="00AB7990">
        <w:rPr>
          <w:sz w:val="21"/>
          <w:szCs w:val="21"/>
          <w:lang w:val="sq-AL"/>
        </w:rPr>
        <w:t>2. Të mundësojë</w:t>
      </w:r>
      <w:r w:rsidR="00F26EF2" w:rsidRPr="00AB7990">
        <w:rPr>
          <w:sz w:val="21"/>
          <w:szCs w:val="21"/>
          <w:lang w:val="sq-AL"/>
        </w:rPr>
        <w:t xml:space="preserve"> </w:t>
      </w:r>
      <w:r w:rsidRPr="00AB7990">
        <w:rPr>
          <w:sz w:val="21"/>
          <w:szCs w:val="21"/>
          <w:lang w:val="sq-AL"/>
        </w:rPr>
        <w:t>drejtimin e kontrollin e prodhimit dhe vendosjen në treg të plehrave.</w:t>
      </w:r>
    </w:p>
    <w:p w:rsidR="008A0ABC" w:rsidRPr="00AB7990" w:rsidRDefault="008A0ABC" w:rsidP="00030A79">
      <w:pPr>
        <w:pStyle w:val="Paragrafi"/>
        <w:rPr>
          <w:sz w:val="21"/>
          <w:szCs w:val="21"/>
          <w:lang w:val="sq-AL"/>
        </w:rPr>
      </w:pPr>
      <w:r w:rsidRPr="00AB7990">
        <w:rPr>
          <w:sz w:val="21"/>
          <w:szCs w:val="21"/>
          <w:lang w:val="sq-AL"/>
        </w:rPr>
        <w:t>3. Të ndihmojë në ruajtjen e jetës dhe të shëndetit të njerëzve e të kafshëve dhe në mbrojtjen e konsumatorit.</w:t>
      </w:r>
    </w:p>
    <w:p w:rsidR="008A0ABC" w:rsidRPr="00AB7990" w:rsidRDefault="008A0ABC" w:rsidP="00030A79">
      <w:pPr>
        <w:pStyle w:val="Paragrafi"/>
        <w:rPr>
          <w:sz w:val="21"/>
          <w:szCs w:val="21"/>
          <w:lang w:val="sq-AL"/>
        </w:rPr>
      </w:pPr>
      <w:r w:rsidRPr="00AB7990">
        <w:rPr>
          <w:sz w:val="21"/>
          <w:szCs w:val="21"/>
          <w:lang w:val="sq-AL"/>
        </w:rPr>
        <w:t xml:space="preserve">4. Të ndihmojë ruajtjen e tokës dhe mbrojtjen e mjedisit. </w:t>
      </w:r>
    </w:p>
    <w:p w:rsidR="008A0ABC" w:rsidRPr="00AB7990" w:rsidRDefault="008A0ABC" w:rsidP="00030A79">
      <w:pPr>
        <w:pStyle w:val="Paragrafi"/>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3</w:t>
      </w:r>
    </w:p>
    <w:p w:rsidR="008A0ABC" w:rsidRPr="00AB7990" w:rsidRDefault="008A0ABC" w:rsidP="00030A79">
      <w:pPr>
        <w:pStyle w:val="NeniTitull"/>
        <w:keepNext w:val="0"/>
        <w:rPr>
          <w:sz w:val="21"/>
          <w:szCs w:val="21"/>
          <w:lang w:val="sq-AL"/>
        </w:rPr>
      </w:pPr>
      <w:r w:rsidRPr="00AB7990">
        <w:rPr>
          <w:sz w:val="21"/>
          <w:szCs w:val="21"/>
          <w:lang w:val="sq-AL"/>
        </w:rPr>
        <w:t>Përkufizime</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Në këtë ligj termat e mëposhtëm kanë këto kuptime:</w:t>
      </w:r>
    </w:p>
    <w:p w:rsidR="008A0ABC" w:rsidRPr="00AB7990" w:rsidRDefault="008A0ABC" w:rsidP="00030A79">
      <w:pPr>
        <w:pStyle w:val="Paragrafi"/>
        <w:rPr>
          <w:sz w:val="21"/>
          <w:szCs w:val="21"/>
          <w:lang w:val="sq-AL"/>
        </w:rPr>
      </w:pPr>
      <w:r w:rsidRPr="00AB7990">
        <w:rPr>
          <w:sz w:val="21"/>
          <w:szCs w:val="21"/>
          <w:lang w:val="sq-AL"/>
        </w:rPr>
        <w:t>1. “Pleh” është çdo substancë që përmban elemente ushqyese, funksioni kryesor i së cilës është sigurimi i ushqimit për bimët.</w:t>
      </w:r>
    </w:p>
    <w:p w:rsidR="008A0ABC" w:rsidRPr="00AB7990" w:rsidRDefault="008A0ABC" w:rsidP="00030A79">
      <w:pPr>
        <w:pStyle w:val="Paragrafi"/>
        <w:rPr>
          <w:sz w:val="21"/>
          <w:szCs w:val="21"/>
          <w:lang w:val="sq-AL"/>
        </w:rPr>
      </w:pPr>
      <w:r w:rsidRPr="00AB7990">
        <w:rPr>
          <w:sz w:val="21"/>
          <w:szCs w:val="21"/>
          <w:lang w:val="sq-AL"/>
        </w:rPr>
        <w:t>2. “Tipat e plehrave” janë plehrat që i përkasin grupimeve kryesore të plehrave, si minerale, organike, organo-minerale dhe nënndarjeve të çdo grupi.</w:t>
      </w:r>
    </w:p>
    <w:p w:rsidR="008A0ABC" w:rsidRPr="00AB7990" w:rsidRDefault="008A0ABC" w:rsidP="00030A79">
      <w:pPr>
        <w:pStyle w:val="Paragrafi"/>
        <w:rPr>
          <w:sz w:val="21"/>
          <w:szCs w:val="21"/>
          <w:lang w:val="sq-AL"/>
        </w:rPr>
      </w:pPr>
      <w:r w:rsidRPr="00AB7990">
        <w:rPr>
          <w:sz w:val="21"/>
          <w:szCs w:val="21"/>
          <w:lang w:val="sq-AL"/>
        </w:rPr>
        <w:t>3. “Pleh i thjeshtë” është plehu azotik, fosfatik ose potasik, që kanë në përmbajtjen e tyre të njohur vetëm njërën prej lëndëve ushqyese parësore.</w:t>
      </w:r>
    </w:p>
    <w:p w:rsidR="008A0ABC" w:rsidRPr="00AB7990" w:rsidRDefault="008A0ABC" w:rsidP="00030A79">
      <w:pPr>
        <w:pStyle w:val="Paragrafi"/>
        <w:rPr>
          <w:sz w:val="21"/>
          <w:szCs w:val="21"/>
          <w:lang w:val="sq-AL"/>
        </w:rPr>
      </w:pPr>
      <w:r w:rsidRPr="00AB7990">
        <w:rPr>
          <w:sz w:val="21"/>
          <w:szCs w:val="21"/>
          <w:lang w:val="sq-AL"/>
        </w:rPr>
        <w:t>4. “Pleh i përzier” është plehu që sigurohet nga përzierja e thatë e plehrave të ndryshme, pa shkaktuar reaksione kimike.</w:t>
      </w:r>
    </w:p>
    <w:p w:rsidR="008A0ABC" w:rsidRPr="00AB7990" w:rsidRDefault="008A0ABC" w:rsidP="00030A79">
      <w:pPr>
        <w:pStyle w:val="Paragrafi"/>
        <w:rPr>
          <w:sz w:val="21"/>
          <w:szCs w:val="21"/>
          <w:lang w:val="sq-AL"/>
        </w:rPr>
      </w:pPr>
      <w:r w:rsidRPr="00AB7990">
        <w:rPr>
          <w:sz w:val="21"/>
          <w:szCs w:val="21"/>
          <w:lang w:val="sq-AL"/>
        </w:rPr>
        <w:t xml:space="preserve">5. “Plehra të papërshtatshme” janë plehrat, që në përbërjen e tyre kanë elemente kimike jashtë standardeve të miratuara dhe përbëjnë rrezik për sigurinë apo shëndetin e njerëzve, të kafshëve e të bimëve, si dhe rrezikojnë mjedisin. </w:t>
      </w:r>
    </w:p>
    <w:p w:rsidR="008A0ABC" w:rsidRPr="00AB7990" w:rsidRDefault="008A0ABC" w:rsidP="00030A79">
      <w:pPr>
        <w:pStyle w:val="Paragrafi"/>
        <w:rPr>
          <w:sz w:val="21"/>
          <w:szCs w:val="21"/>
          <w:lang w:val="sq-AL"/>
        </w:rPr>
      </w:pPr>
      <w:r w:rsidRPr="00AB7990">
        <w:rPr>
          <w:sz w:val="21"/>
          <w:szCs w:val="21"/>
          <w:lang w:val="sq-AL"/>
        </w:rPr>
        <w:t xml:space="preserve">6. “Pleh me emërtimin “EC Fertilizers”” është plehu i listuar sipas pikës 1 të nenit 9 të këtij ligji dhe që plotëson kërkesat e këtij ligji. </w:t>
      </w:r>
    </w:p>
    <w:p w:rsidR="008A0ABC" w:rsidRPr="00AB7990" w:rsidRDefault="008A0ABC" w:rsidP="00030A79">
      <w:pPr>
        <w:pStyle w:val="Paragrafi"/>
        <w:rPr>
          <w:sz w:val="21"/>
          <w:szCs w:val="21"/>
          <w:lang w:val="sq-AL"/>
        </w:rPr>
      </w:pPr>
      <w:r w:rsidRPr="00AB7990">
        <w:rPr>
          <w:sz w:val="21"/>
          <w:szCs w:val="21"/>
          <w:lang w:val="sq-AL"/>
        </w:rPr>
        <w:t xml:space="preserve">7. “Lëndë ushqyese parësore” janë vetëm elementet azot, fosfor dhe potas. </w:t>
      </w:r>
    </w:p>
    <w:p w:rsidR="008A0ABC" w:rsidRPr="00AB7990" w:rsidRDefault="008A0ABC" w:rsidP="00030A79">
      <w:pPr>
        <w:pStyle w:val="Paragrafi"/>
        <w:rPr>
          <w:sz w:val="21"/>
          <w:szCs w:val="21"/>
          <w:lang w:val="sq-AL"/>
        </w:rPr>
      </w:pPr>
      <w:r w:rsidRPr="00AB7990">
        <w:rPr>
          <w:sz w:val="21"/>
          <w:szCs w:val="21"/>
          <w:lang w:val="sq-AL"/>
        </w:rPr>
        <w:t>8.</w:t>
      </w:r>
      <w:r w:rsidR="00AF0FD3" w:rsidRPr="00AB7990">
        <w:rPr>
          <w:sz w:val="21"/>
          <w:szCs w:val="21"/>
          <w:lang w:val="sq-AL"/>
        </w:rPr>
        <w:t xml:space="preserve"> </w:t>
      </w:r>
      <w:r w:rsidRPr="00AB7990">
        <w:rPr>
          <w:sz w:val="21"/>
          <w:szCs w:val="21"/>
          <w:lang w:val="sq-AL"/>
        </w:rPr>
        <w:t>“Lëndë ushqyese dytësore” janë vetëm elementet kalcium, magnez, natrium dhe squfur.</w:t>
      </w:r>
    </w:p>
    <w:p w:rsidR="008A0ABC" w:rsidRPr="00AB7990" w:rsidRDefault="008A0ABC" w:rsidP="00030A79">
      <w:pPr>
        <w:pStyle w:val="Paragrafi"/>
        <w:rPr>
          <w:sz w:val="21"/>
          <w:szCs w:val="21"/>
          <w:lang w:val="sq-AL"/>
        </w:rPr>
      </w:pPr>
      <w:r w:rsidRPr="00AB7990">
        <w:rPr>
          <w:sz w:val="21"/>
          <w:szCs w:val="21"/>
          <w:lang w:val="sq-AL"/>
        </w:rPr>
        <w:t>9.</w:t>
      </w:r>
      <w:r w:rsidR="00AF0FD3" w:rsidRPr="00AB7990">
        <w:rPr>
          <w:sz w:val="21"/>
          <w:szCs w:val="21"/>
          <w:lang w:val="sq-AL"/>
        </w:rPr>
        <w:t xml:space="preserve"> </w:t>
      </w:r>
      <w:r w:rsidRPr="00AB7990">
        <w:rPr>
          <w:sz w:val="21"/>
          <w:szCs w:val="21"/>
          <w:lang w:val="sq-AL"/>
        </w:rPr>
        <w:t>“Tolerancë” janë shmangiet e lejuara të vlerave të matura të përmbajtjes së ushqyesve nga vlera e deklaruar e tyre.</w:t>
      </w:r>
    </w:p>
    <w:p w:rsidR="008A0ABC" w:rsidRPr="00AB7990" w:rsidRDefault="008A0ABC" w:rsidP="00030A79">
      <w:pPr>
        <w:pStyle w:val="Paragrafi"/>
        <w:rPr>
          <w:sz w:val="21"/>
          <w:szCs w:val="21"/>
          <w:lang w:val="sq-AL"/>
        </w:rPr>
      </w:pPr>
      <w:r w:rsidRPr="00AB7990">
        <w:rPr>
          <w:sz w:val="21"/>
          <w:szCs w:val="21"/>
          <w:lang w:val="sq-AL"/>
        </w:rPr>
        <w:t>10. “Prodhues” është personi fizik ose juridik, vendas apo i huaj, përgjegjës për vendosjen në treg të plehrave; në veçanti një prodhues, një importues, një paketues që punon për llogari të vet apo çdo person që ndryshon karakteristikat e një plehu.</w:t>
      </w:r>
    </w:p>
    <w:p w:rsidR="008A0ABC" w:rsidRPr="00AB7990" w:rsidRDefault="008A0ABC" w:rsidP="00030A79">
      <w:pPr>
        <w:pStyle w:val="Paragrafi"/>
        <w:rPr>
          <w:sz w:val="21"/>
          <w:szCs w:val="21"/>
          <w:lang w:val="sq-AL"/>
        </w:rPr>
      </w:pPr>
      <w:r w:rsidRPr="00AB7990">
        <w:rPr>
          <w:sz w:val="21"/>
          <w:szCs w:val="21"/>
          <w:lang w:val="sq-AL"/>
        </w:rPr>
        <w:t xml:space="preserve">11. “Laborator reference” është laboratori që vlerëson cilësinë dhe besueshmërinë e kryerjes së analizave laboratorike për plehrat nga laboratorët e miratuar, si dhe kryen analizat për regjistrimin e plehrave, sipas metodave dhe standardeve, të përcaktuara në këtë ligj. </w:t>
      </w:r>
    </w:p>
    <w:p w:rsidR="008A0ABC" w:rsidRPr="00AB7990" w:rsidRDefault="008A0ABC" w:rsidP="00030A79">
      <w:pPr>
        <w:pStyle w:val="Paragrafi"/>
        <w:rPr>
          <w:sz w:val="21"/>
          <w:szCs w:val="21"/>
          <w:lang w:val="sq-AL"/>
        </w:rPr>
      </w:pPr>
      <w:r w:rsidRPr="00AB7990">
        <w:rPr>
          <w:sz w:val="21"/>
          <w:szCs w:val="21"/>
          <w:lang w:val="sq-AL"/>
        </w:rPr>
        <w:t>12. “Vendosje në treg” është importimi, importimi i plehut brenda territorit doganor të Republikës së Shqipërisë, eksportimi, tregtimi dhe magazinimi i plehrave në territorin e Republikës së Shqipërisë.</w:t>
      </w:r>
    </w:p>
    <w:p w:rsidR="008A0ABC" w:rsidRPr="00AB7990" w:rsidRDefault="008A0ABC" w:rsidP="00030A79">
      <w:pPr>
        <w:pStyle w:val="Paragrafi"/>
        <w:rPr>
          <w:sz w:val="21"/>
          <w:szCs w:val="21"/>
          <w:lang w:val="sq-AL"/>
        </w:rPr>
      </w:pPr>
      <w:r w:rsidRPr="00AB7990">
        <w:rPr>
          <w:sz w:val="21"/>
          <w:szCs w:val="21"/>
          <w:lang w:val="sq-AL"/>
        </w:rPr>
        <w:t>13. “Inspektor” është inspektori i Autoritetit Kombëtar të Ushqimit (AKU), që kontrollon zbatimin e këtij ligji.</w:t>
      </w:r>
    </w:p>
    <w:p w:rsidR="008A0ABC" w:rsidRPr="00AB7990" w:rsidRDefault="008A0ABC" w:rsidP="00030A79">
      <w:pPr>
        <w:pStyle w:val="Paragrafi"/>
        <w:rPr>
          <w:sz w:val="21"/>
          <w:szCs w:val="21"/>
          <w:lang w:val="sq-AL"/>
        </w:rPr>
      </w:pPr>
      <w:r w:rsidRPr="00AB7990">
        <w:rPr>
          <w:sz w:val="21"/>
          <w:szCs w:val="21"/>
          <w:lang w:val="sq-AL"/>
        </w:rPr>
        <w:t>14.“Komision” është komisioni i vlerësimit dhe regjistrimit të plehrave.</w:t>
      </w:r>
    </w:p>
    <w:p w:rsidR="008A0ABC" w:rsidRPr="00AB7990" w:rsidRDefault="008A0ABC" w:rsidP="00030A79">
      <w:pPr>
        <w:pStyle w:val="Paragrafi"/>
        <w:rPr>
          <w:sz w:val="21"/>
          <w:szCs w:val="21"/>
          <w:lang w:val="sq-AL"/>
        </w:rPr>
      </w:pPr>
      <w:r w:rsidRPr="00AB7990">
        <w:rPr>
          <w:sz w:val="21"/>
          <w:szCs w:val="21"/>
          <w:lang w:val="sq-AL"/>
        </w:rPr>
        <w:t>15. “Vlerësim i plehrave” është gjykimi për përshtatshmërinë dhe dobishmërinë e futjes së një plehu të ri në tregun vendas.</w:t>
      </w:r>
    </w:p>
    <w:p w:rsidR="008A0ABC" w:rsidRPr="00AB7990" w:rsidRDefault="008A0ABC" w:rsidP="00030A79">
      <w:pPr>
        <w:pStyle w:val="Paragrafi"/>
        <w:rPr>
          <w:sz w:val="21"/>
          <w:szCs w:val="21"/>
          <w:lang w:val="sq-AL"/>
        </w:rPr>
      </w:pPr>
      <w:r w:rsidRPr="00AB7990">
        <w:rPr>
          <w:sz w:val="21"/>
          <w:szCs w:val="21"/>
          <w:lang w:val="sq-AL"/>
        </w:rPr>
        <w:t>16. “Certifikatë regjistrimi” është dokumenti zyrtar, i lëshuar nga komisioni, që vërteton regjistrimin e tipave të caktuar të plehrave në regjistrin përkatës.</w:t>
      </w:r>
    </w:p>
    <w:p w:rsidR="008A0ABC" w:rsidRPr="00AB7990" w:rsidRDefault="008A0ABC" w:rsidP="00030A79">
      <w:pPr>
        <w:pStyle w:val="Paragrafi"/>
        <w:rPr>
          <w:sz w:val="21"/>
          <w:szCs w:val="21"/>
          <w:lang w:val="sq-AL"/>
        </w:rPr>
      </w:pPr>
      <w:r w:rsidRPr="00AB7990">
        <w:rPr>
          <w:sz w:val="21"/>
          <w:szCs w:val="21"/>
          <w:lang w:val="sq-AL"/>
        </w:rPr>
        <w:t xml:space="preserve">17. “Regjistri i plehrave” është dokumenti, ku regjistrohen të gjitha tipat e plehrave, që prodhohen e vendosen në treg në Republikën e Shqipërisë, të vlerësuara nga komisioni. </w:t>
      </w:r>
    </w:p>
    <w:p w:rsidR="008A0ABC" w:rsidRPr="00AB7990" w:rsidRDefault="008A0ABC" w:rsidP="00030A79">
      <w:pPr>
        <w:pStyle w:val="Paragrafi"/>
        <w:rPr>
          <w:sz w:val="21"/>
          <w:szCs w:val="21"/>
          <w:lang w:val="sq-AL"/>
        </w:rPr>
      </w:pPr>
      <w:r w:rsidRPr="00AB7990">
        <w:rPr>
          <w:sz w:val="21"/>
          <w:szCs w:val="21"/>
          <w:lang w:val="sq-AL"/>
        </w:rPr>
        <w:t>18. “Tjetërsim” është çdo ndryshim i treguesit të plehut nga ai i deklaruar në etiketë, paketim ose në certifikatën shoqëruese të analizave.</w:t>
      </w:r>
    </w:p>
    <w:p w:rsidR="008A0ABC" w:rsidRPr="00AB7990" w:rsidRDefault="008A0ABC" w:rsidP="00030A79">
      <w:pPr>
        <w:pStyle w:val="Paragrafi"/>
        <w:rPr>
          <w:sz w:val="21"/>
          <w:szCs w:val="21"/>
          <w:lang w:val="sq-AL"/>
        </w:rPr>
      </w:pPr>
      <w:r w:rsidRPr="00AB7990">
        <w:rPr>
          <w:sz w:val="21"/>
          <w:szCs w:val="21"/>
          <w:lang w:val="sq-AL"/>
        </w:rPr>
        <w:t>19. “Mostër” është një sasi plehu, që përbën një njësi, me karakteristika përfaqësuese uniforme.</w:t>
      </w:r>
    </w:p>
    <w:p w:rsidR="008A0ABC" w:rsidRPr="00AB7990" w:rsidRDefault="008A0ABC" w:rsidP="00030A79">
      <w:pPr>
        <w:pStyle w:val="Paragrafi"/>
        <w:rPr>
          <w:sz w:val="21"/>
          <w:szCs w:val="21"/>
          <w:lang w:val="sq-AL"/>
        </w:rPr>
      </w:pPr>
      <w:r w:rsidRPr="00AB7990">
        <w:rPr>
          <w:sz w:val="21"/>
          <w:szCs w:val="21"/>
          <w:lang w:val="sq-AL"/>
        </w:rPr>
        <w:t>20. “Etiketë” është pamja ose modeli i shkruar, i vënë mbi paketim ose i bashkëlidhur në të, ku përshkruhen karakteristikat kryesore të plehut.</w:t>
      </w:r>
    </w:p>
    <w:p w:rsidR="008A0ABC" w:rsidRPr="00AB7990" w:rsidRDefault="008A0ABC" w:rsidP="00030A79">
      <w:pPr>
        <w:pStyle w:val="Paragrafi"/>
        <w:rPr>
          <w:sz w:val="21"/>
          <w:szCs w:val="21"/>
          <w:lang w:val="sq-AL"/>
        </w:rPr>
      </w:pPr>
      <w:r w:rsidRPr="00AB7990">
        <w:rPr>
          <w:sz w:val="21"/>
          <w:szCs w:val="21"/>
          <w:lang w:val="sq-AL"/>
        </w:rPr>
        <w:t>21. “Dokumentacion” është dokumentacioni shoqërues i plehrave, nxjerrë nga shoqëria prodhuese.</w:t>
      </w:r>
    </w:p>
    <w:p w:rsidR="008A0ABC" w:rsidRPr="00AB7990" w:rsidRDefault="008A0ABC" w:rsidP="00030A79">
      <w:pPr>
        <w:pStyle w:val="Paragrafi"/>
        <w:rPr>
          <w:sz w:val="21"/>
          <w:szCs w:val="21"/>
          <w:lang w:val="sq-AL"/>
        </w:rPr>
      </w:pPr>
      <w:r w:rsidRPr="00AB7990">
        <w:rPr>
          <w:sz w:val="21"/>
          <w:szCs w:val="21"/>
          <w:lang w:val="sq-AL"/>
        </w:rPr>
        <w:t>22. “Parti malli” është sasia e një kategorie plehu, e identifikueshme për origjinën dhe homogjenitetin e saj, në lidhje me përbërjen dhe cilësinë.</w:t>
      </w:r>
    </w:p>
    <w:p w:rsidR="008A0ABC" w:rsidRPr="00AB7990" w:rsidRDefault="008A0ABC" w:rsidP="00030A79">
      <w:pPr>
        <w:pStyle w:val="Paragrafi"/>
        <w:rPr>
          <w:sz w:val="21"/>
          <w:szCs w:val="21"/>
          <w:lang w:val="sq-AL"/>
        </w:rPr>
      </w:pPr>
      <w:r w:rsidRPr="00AB7990">
        <w:rPr>
          <w:sz w:val="21"/>
          <w:szCs w:val="21"/>
          <w:lang w:val="sq-AL"/>
        </w:rPr>
        <w:t>23. “Prodhim” është procesi i sigurimit të plehrave, ku përfshihen edhe përzierja e ripaketimi.</w:t>
      </w:r>
    </w:p>
    <w:p w:rsidR="008A0ABC" w:rsidRPr="00AB7990" w:rsidRDefault="008A0ABC" w:rsidP="00030A79">
      <w:pPr>
        <w:pStyle w:val="Paragrafi"/>
        <w:rPr>
          <w:sz w:val="21"/>
          <w:szCs w:val="21"/>
          <w:lang w:val="sq-AL"/>
        </w:rPr>
      </w:pPr>
      <w:r w:rsidRPr="00AB7990">
        <w:rPr>
          <w:sz w:val="21"/>
          <w:szCs w:val="21"/>
          <w:lang w:val="sq-AL"/>
        </w:rPr>
        <w:t>24. “Paketim” është një material i mbyllur, i përdorur për të mbajtur, për të mbrojtur, për të mirëmbajtur e për të shpërndarë plehrat dhe që mban brenda një sasi jo më shumë se 1000 kg.</w:t>
      </w:r>
    </w:p>
    <w:p w:rsidR="008A0ABC" w:rsidRPr="00AB7990" w:rsidRDefault="008A0ABC" w:rsidP="00030A79">
      <w:pPr>
        <w:pStyle w:val="Paragrafi"/>
        <w:rPr>
          <w:sz w:val="21"/>
          <w:szCs w:val="21"/>
          <w:lang w:val="sq-AL"/>
        </w:rPr>
      </w:pPr>
      <w:r w:rsidRPr="00AB7990">
        <w:rPr>
          <w:sz w:val="21"/>
          <w:szCs w:val="21"/>
          <w:lang w:val="sq-AL"/>
        </w:rPr>
        <w:t>25. “Pleh i hapur” është plehu i papaketuar, sipas përcaktimit të dhënë në pikën 24 të</w:t>
      </w:r>
      <w:r w:rsidR="00F26EF2" w:rsidRPr="00AB7990">
        <w:rPr>
          <w:sz w:val="21"/>
          <w:szCs w:val="21"/>
          <w:lang w:val="sq-AL"/>
        </w:rPr>
        <w:t xml:space="preserve"> </w:t>
      </w:r>
      <w:r w:rsidRPr="00AB7990">
        <w:rPr>
          <w:sz w:val="21"/>
          <w:szCs w:val="21"/>
          <w:lang w:val="sq-AL"/>
        </w:rPr>
        <w:t>këtij neni.</w:t>
      </w:r>
    </w:p>
    <w:p w:rsidR="008A0ABC" w:rsidRPr="00AB7990" w:rsidRDefault="008A0ABC" w:rsidP="00030A79">
      <w:pPr>
        <w:pStyle w:val="Paragrafi"/>
        <w:rPr>
          <w:sz w:val="21"/>
          <w:szCs w:val="21"/>
          <w:lang w:val="sq-AL"/>
        </w:rPr>
      </w:pPr>
      <w:r w:rsidRPr="00AB7990">
        <w:rPr>
          <w:sz w:val="21"/>
          <w:szCs w:val="21"/>
          <w:lang w:val="sq-AL"/>
        </w:rPr>
        <w:t>26. “Mikroushqyes” është bor, kobalt, bakër, hekur, mangan, molibden dhe zink, të cilat janë thelbësore</w:t>
      </w:r>
      <w:r w:rsidR="00F26EF2" w:rsidRPr="00AB7990">
        <w:rPr>
          <w:sz w:val="21"/>
          <w:szCs w:val="21"/>
          <w:lang w:val="sq-AL"/>
        </w:rPr>
        <w:t xml:space="preserve"> </w:t>
      </w:r>
      <w:r w:rsidRPr="00AB7990">
        <w:rPr>
          <w:sz w:val="21"/>
          <w:szCs w:val="21"/>
          <w:lang w:val="sq-AL"/>
        </w:rPr>
        <w:t>për rritjen e bimëve, por në sasi të pakta në krahasim me ato të elementeve ushqyese parësore dhe dytësore.</w:t>
      </w:r>
    </w:p>
    <w:p w:rsidR="00732708" w:rsidRPr="00AB7990" w:rsidRDefault="008A0ABC" w:rsidP="00030A79">
      <w:pPr>
        <w:pStyle w:val="Paragrafi"/>
        <w:rPr>
          <w:sz w:val="21"/>
          <w:szCs w:val="21"/>
          <w:lang w:val="sq-AL"/>
        </w:rPr>
      </w:pPr>
      <w:r w:rsidRPr="00AB7990">
        <w:rPr>
          <w:sz w:val="21"/>
          <w:szCs w:val="21"/>
          <w:lang w:val="sq-AL"/>
        </w:rPr>
        <w:t>27. “Pleh inorganik” është plehu, me elementet ushqyese të deklaruara, të cilat janë në formë minerale, që merren nga ekstraktimi ose nëpërmjet proceseve industriale fizike dhe/ose kimike.</w:t>
      </w:r>
    </w:p>
    <w:p w:rsidR="008A0ABC" w:rsidRPr="00AB7990" w:rsidRDefault="008A0ABC" w:rsidP="00030A79">
      <w:pPr>
        <w:pStyle w:val="Paragrafi"/>
        <w:rPr>
          <w:sz w:val="21"/>
          <w:szCs w:val="21"/>
          <w:lang w:val="sq-AL"/>
        </w:rPr>
      </w:pPr>
      <w:r w:rsidRPr="00AB7990">
        <w:rPr>
          <w:sz w:val="21"/>
          <w:szCs w:val="21"/>
          <w:lang w:val="sq-AL"/>
        </w:rPr>
        <w:t xml:space="preserve"> 28. “Pleh i përbërë” është plehu që ka një përmbajtje të deklaruar e të paktën dy prej elementeve ushqyese parësore dhe të marra në rrugë kimike ose nga përzierja apo një kombinim i të dyjave.</w:t>
      </w:r>
    </w:p>
    <w:p w:rsidR="008A0ABC" w:rsidRDefault="008A0ABC" w:rsidP="00030A79">
      <w:pPr>
        <w:pStyle w:val="Paragrafi"/>
        <w:rPr>
          <w:sz w:val="21"/>
          <w:szCs w:val="21"/>
          <w:lang w:val="sq-AL"/>
        </w:rPr>
      </w:pPr>
      <w:r w:rsidRPr="00AB7990">
        <w:rPr>
          <w:sz w:val="21"/>
          <w:szCs w:val="21"/>
          <w:lang w:val="sq-AL"/>
        </w:rPr>
        <w:t>29. “Pleh kompleks” është plehu i përbërë, i marrë në rrugë kimike nga tretësira ose gjendja e ngurtë, nga granulimi, që ka një përmbajtje të deklaruar e të paktën dy prej elementeve ushqyese parësore. Në gjendje të ngurtë çdo grimcë përmban të gjitha elementet ushqyese përbërëse të tyre të deklaruara.</w:t>
      </w:r>
    </w:p>
    <w:p w:rsidR="008A0ABC" w:rsidRPr="00AB7990" w:rsidRDefault="008A0ABC" w:rsidP="00030A79">
      <w:pPr>
        <w:pStyle w:val="Paragrafi"/>
        <w:rPr>
          <w:sz w:val="21"/>
          <w:szCs w:val="21"/>
          <w:lang w:val="sq-AL"/>
        </w:rPr>
      </w:pPr>
      <w:r w:rsidRPr="00AB7990">
        <w:rPr>
          <w:sz w:val="21"/>
          <w:szCs w:val="21"/>
          <w:lang w:val="sq-AL"/>
        </w:rPr>
        <w:t>30. “Pleh për plehërim gjethor” është plehu i përcaktuar për t’u përdorur mbi masën e gjetheve të bimëve me synim thithjen e lëndëve ushqyese prej tyre.</w:t>
      </w:r>
    </w:p>
    <w:p w:rsidR="008A0ABC" w:rsidRPr="00AB7990" w:rsidRDefault="008A0ABC" w:rsidP="00030A79">
      <w:pPr>
        <w:pStyle w:val="Paragrafi"/>
        <w:rPr>
          <w:sz w:val="21"/>
          <w:szCs w:val="21"/>
          <w:lang w:val="sq-AL"/>
        </w:rPr>
      </w:pPr>
      <w:r w:rsidRPr="00AB7990">
        <w:rPr>
          <w:sz w:val="21"/>
          <w:szCs w:val="21"/>
          <w:lang w:val="sq-AL"/>
        </w:rPr>
        <w:t>31. “Pleh i lëngshëm” është plehu në formë tretësire.</w:t>
      </w:r>
    </w:p>
    <w:p w:rsidR="008A0ABC" w:rsidRPr="00AB7990" w:rsidRDefault="008A0ABC" w:rsidP="00030A79">
      <w:pPr>
        <w:pStyle w:val="Paragrafi"/>
        <w:rPr>
          <w:sz w:val="21"/>
          <w:szCs w:val="21"/>
          <w:lang w:val="sq-AL"/>
        </w:rPr>
      </w:pPr>
      <w:r w:rsidRPr="00AB7990">
        <w:rPr>
          <w:sz w:val="21"/>
          <w:szCs w:val="21"/>
          <w:lang w:val="sq-AL"/>
        </w:rPr>
        <w:t>32. “Deklarim” është deklarata për sasinë e lëndëve ushqyese, që përfshin formën dhe tretshmërinë e tyre, të garantuar me anë të tolerancave të specifikuara.</w:t>
      </w:r>
    </w:p>
    <w:p w:rsidR="008A0ABC" w:rsidRPr="00AB7990" w:rsidRDefault="008A0ABC" w:rsidP="00030A79">
      <w:pPr>
        <w:pStyle w:val="Paragrafi"/>
        <w:rPr>
          <w:sz w:val="21"/>
          <w:szCs w:val="21"/>
          <w:lang w:val="sq-AL"/>
        </w:rPr>
      </w:pPr>
      <w:r w:rsidRPr="00AB7990">
        <w:rPr>
          <w:sz w:val="21"/>
          <w:szCs w:val="21"/>
          <w:lang w:val="sq-AL"/>
        </w:rPr>
        <w:t>33. “Përmbajtje e deklaruar” është</w:t>
      </w:r>
      <w:r w:rsidR="00F26EF2" w:rsidRPr="00AB7990">
        <w:rPr>
          <w:sz w:val="21"/>
          <w:szCs w:val="21"/>
          <w:lang w:val="sq-AL"/>
        </w:rPr>
        <w:t xml:space="preserve"> </w:t>
      </w:r>
      <w:r w:rsidRPr="00AB7990">
        <w:rPr>
          <w:sz w:val="21"/>
          <w:szCs w:val="21"/>
          <w:lang w:val="sq-AL"/>
        </w:rPr>
        <w:t>përmbajtja</w:t>
      </w:r>
      <w:r w:rsidR="00F26EF2" w:rsidRPr="00AB7990">
        <w:rPr>
          <w:sz w:val="21"/>
          <w:szCs w:val="21"/>
          <w:lang w:val="sq-AL"/>
        </w:rPr>
        <w:t xml:space="preserve"> </w:t>
      </w:r>
      <w:r w:rsidRPr="00AB7990">
        <w:rPr>
          <w:sz w:val="21"/>
          <w:szCs w:val="21"/>
          <w:lang w:val="sq-AL"/>
        </w:rPr>
        <w:t>e një elementi ose e formave të tij, e cila jepet në etiketën e një plehu apo në dokumentin shoqërues përkatës.</w:t>
      </w:r>
    </w:p>
    <w:p w:rsidR="008A0ABC" w:rsidRPr="00AB7990" w:rsidRDefault="008A0ABC" w:rsidP="00030A79">
      <w:pPr>
        <w:pStyle w:val="Paragrafi"/>
        <w:rPr>
          <w:sz w:val="21"/>
          <w:szCs w:val="21"/>
          <w:lang w:val="sq-AL"/>
        </w:rPr>
      </w:pPr>
    </w:p>
    <w:p w:rsidR="008A0ABC" w:rsidRPr="00AB7990" w:rsidRDefault="008A0ABC" w:rsidP="00030A79">
      <w:pPr>
        <w:pStyle w:val="KapitulliTitull"/>
        <w:keepNext w:val="0"/>
        <w:rPr>
          <w:sz w:val="21"/>
          <w:szCs w:val="21"/>
        </w:rPr>
      </w:pPr>
      <w:r w:rsidRPr="00AB7990">
        <w:rPr>
          <w:sz w:val="21"/>
          <w:szCs w:val="21"/>
        </w:rPr>
        <w:t>KREU</w:t>
      </w:r>
      <w:r w:rsidR="00F26EF2" w:rsidRPr="00AB7990">
        <w:rPr>
          <w:sz w:val="21"/>
          <w:szCs w:val="21"/>
        </w:rPr>
        <w:t xml:space="preserve"> </w:t>
      </w:r>
      <w:r w:rsidRPr="00AB7990">
        <w:rPr>
          <w:sz w:val="21"/>
          <w:szCs w:val="21"/>
        </w:rPr>
        <w:t>II</w:t>
      </w:r>
    </w:p>
    <w:p w:rsidR="008A0ABC" w:rsidRPr="00AB7990" w:rsidRDefault="008A0ABC" w:rsidP="00030A79">
      <w:pPr>
        <w:pStyle w:val="KapitulliTitull"/>
        <w:keepNext w:val="0"/>
        <w:rPr>
          <w:sz w:val="21"/>
          <w:szCs w:val="21"/>
        </w:rPr>
      </w:pPr>
      <w:r w:rsidRPr="00AB7990">
        <w:rPr>
          <w:sz w:val="21"/>
          <w:szCs w:val="21"/>
        </w:rPr>
        <w:t>PRODHIMI, QARKULLIMI I LIRË, VENDOSJA NË TREG, MAGAZINIMI, TRANSPORTI, PAKETIMI, ETIKE</w:t>
      </w:r>
      <w:r w:rsidR="006E5A22" w:rsidRPr="00AB7990">
        <w:rPr>
          <w:sz w:val="21"/>
          <w:szCs w:val="21"/>
        </w:rPr>
        <w:t xml:space="preserve">TIMI DHE CERTIFIKATA E ANALIZËS </w:t>
      </w:r>
      <w:r w:rsidRPr="00AB7990">
        <w:rPr>
          <w:sz w:val="21"/>
          <w:szCs w:val="21"/>
        </w:rPr>
        <w:t xml:space="preserve">DHE </w:t>
      </w:r>
      <w:smartTag w:uri="urn:schemas-microsoft-com:office:smarttags" w:element="place">
        <w:r w:rsidRPr="00AB7990">
          <w:rPr>
            <w:sz w:val="21"/>
            <w:szCs w:val="21"/>
          </w:rPr>
          <w:t>E ORIGJINËS</w:t>
        </w:r>
      </w:smartTag>
    </w:p>
    <w:p w:rsidR="008A0ABC" w:rsidRPr="00AB7990" w:rsidRDefault="008A0ABC" w:rsidP="00030A79">
      <w:pPr>
        <w:pStyle w:val="Paragrafi"/>
        <w:jc w:val="center"/>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4</w:t>
      </w:r>
    </w:p>
    <w:p w:rsidR="008A0ABC" w:rsidRPr="00AB7990" w:rsidRDefault="00234C37" w:rsidP="00030A79">
      <w:pPr>
        <w:pStyle w:val="NenkreuNr"/>
        <w:keepNext w:val="0"/>
        <w:rPr>
          <w:b/>
          <w:sz w:val="21"/>
          <w:szCs w:val="21"/>
          <w:lang w:val="sq-AL"/>
        </w:rPr>
      </w:pPr>
      <w:r w:rsidRPr="00AB7990">
        <w:rPr>
          <w:b/>
          <w:caps w:val="0"/>
          <w:sz w:val="21"/>
          <w:szCs w:val="21"/>
          <w:lang w:val="sq-AL"/>
        </w:rPr>
        <w:t>Prodhimi, qarkullimi i lirë dhe vendosja në treg</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1. Prodhimi dhe/ose vendosja në treg e plehrave bëhet nga persona fizikë dhe juridikë, vendas ose të huaj.</w:t>
      </w:r>
    </w:p>
    <w:p w:rsidR="008A0ABC" w:rsidRPr="00AB7990" w:rsidRDefault="008A0ABC" w:rsidP="00030A79">
      <w:pPr>
        <w:pStyle w:val="Paragrafi"/>
        <w:rPr>
          <w:sz w:val="21"/>
          <w:szCs w:val="21"/>
          <w:lang w:val="sq-AL"/>
        </w:rPr>
      </w:pPr>
      <w:r w:rsidRPr="00AB7990">
        <w:rPr>
          <w:sz w:val="21"/>
          <w:szCs w:val="21"/>
          <w:lang w:val="sq-AL"/>
        </w:rPr>
        <w:t xml:space="preserve">2. Plehrat vendosen në treg vetëm në qoftë se: </w:t>
      </w:r>
    </w:p>
    <w:p w:rsidR="008A0ABC" w:rsidRPr="00AB7990" w:rsidRDefault="008A0ABC" w:rsidP="00030A79">
      <w:pPr>
        <w:pStyle w:val="Paragrafi"/>
        <w:rPr>
          <w:sz w:val="21"/>
          <w:szCs w:val="21"/>
          <w:lang w:val="sq-AL"/>
        </w:rPr>
      </w:pPr>
      <w:r w:rsidRPr="00AB7990">
        <w:rPr>
          <w:sz w:val="21"/>
          <w:szCs w:val="21"/>
          <w:lang w:val="sq-AL"/>
        </w:rPr>
        <w:t>a) janë plehra me emërtimin “EC Fertilizers”, të cilat lejohen të qarkullojnë lirshëm në territorin e Republikës së Shqipërisë;</w:t>
      </w:r>
      <w:r w:rsidR="00F26EF2" w:rsidRPr="00AB7990">
        <w:rPr>
          <w:sz w:val="21"/>
          <w:szCs w:val="21"/>
          <w:lang w:val="sq-AL"/>
        </w:rPr>
        <w:t xml:space="preserve"> </w:t>
      </w:r>
    </w:p>
    <w:p w:rsidR="008A0ABC" w:rsidRPr="00AB7990" w:rsidRDefault="008A0ABC" w:rsidP="00030A79">
      <w:pPr>
        <w:pStyle w:val="Paragrafi"/>
        <w:rPr>
          <w:sz w:val="21"/>
          <w:szCs w:val="21"/>
          <w:lang w:val="sq-AL"/>
        </w:rPr>
      </w:pPr>
      <w:r w:rsidRPr="00AB7990">
        <w:rPr>
          <w:sz w:val="21"/>
          <w:szCs w:val="21"/>
          <w:lang w:val="sq-AL"/>
        </w:rPr>
        <w:t>b) janë plehra që nuk kanë emërtimin “EC Fertilizers</w:t>
      </w:r>
      <w:r w:rsidR="00081920" w:rsidRPr="00AB7990">
        <w:rPr>
          <w:sz w:val="21"/>
          <w:szCs w:val="21"/>
          <w:lang w:val="sq-AL"/>
        </w:rPr>
        <w:t>”</w:t>
      </w:r>
      <w:r w:rsidRPr="00AB7990">
        <w:rPr>
          <w:sz w:val="21"/>
          <w:szCs w:val="21"/>
          <w:lang w:val="sq-AL"/>
        </w:rPr>
        <w:t xml:space="preserve">, por janë të pajisura me certifikatë regjistrimi, sipas dispozitave të këtij ligji; </w:t>
      </w:r>
    </w:p>
    <w:p w:rsidR="008A0ABC" w:rsidRPr="00AB7990" w:rsidRDefault="008A0ABC" w:rsidP="00030A79">
      <w:pPr>
        <w:pStyle w:val="Paragrafi"/>
        <w:rPr>
          <w:sz w:val="21"/>
          <w:szCs w:val="21"/>
          <w:lang w:val="sq-AL"/>
        </w:rPr>
      </w:pPr>
      <w:r w:rsidRPr="00AB7990">
        <w:rPr>
          <w:sz w:val="21"/>
          <w:szCs w:val="21"/>
          <w:lang w:val="sq-AL"/>
        </w:rPr>
        <w:t xml:space="preserve">c) nuk dëmtojnë shëndetin e njerëzve, të kafshëve, pjellorinë e tokës dhe mjedisin; </w:t>
      </w:r>
    </w:p>
    <w:p w:rsidR="008A0ABC" w:rsidRPr="00AB7990" w:rsidRDefault="008A0ABC" w:rsidP="00030A79">
      <w:pPr>
        <w:pStyle w:val="Paragrafi"/>
        <w:rPr>
          <w:sz w:val="21"/>
          <w:szCs w:val="21"/>
          <w:lang w:val="sq-AL"/>
        </w:rPr>
      </w:pPr>
      <w:r w:rsidRPr="00AB7990">
        <w:rPr>
          <w:sz w:val="21"/>
          <w:szCs w:val="21"/>
          <w:lang w:val="sq-AL"/>
        </w:rPr>
        <w:t xml:space="preserve">ç) përmbushin të gjitha kërkesat për etiketimin, paketimin dhe magazinimin, sipas dispozitave të këtij ligji; </w:t>
      </w:r>
    </w:p>
    <w:p w:rsidR="008A0ABC" w:rsidRPr="00AB7990" w:rsidRDefault="008A0ABC" w:rsidP="00030A79">
      <w:pPr>
        <w:pStyle w:val="Paragrafi"/>
        <w:rPr>
          <w:sz w:val="21"/>
          <w:szCs w:val="21"/>
          <w:lang w:val="sq-AL"/>
        </w:rPr>
      </w:pPr>
      <w:r w:rsidRPr="00AB7990">
        <w:rPr>
          <w:sz w:val="21"/>
          <w:szCs w:val="21"/>
          <w:lang w:val="sq-AL"/>
        </w:rPr>
        <w:t xml:space="preserve">d) përmbushin tolerancat, sipas dispozitave të këtij ligji; </w:t>
      </w:r>
    </w:p>
    <w:p w:rsidR="008A0ABC" w:rsidRPr="00AB7990" w:rsidRDefault="008A0ABC" w:rsidP="00030A79">
      <w:pPr>
        <w:pStyle w:val="Paragrafi"/>
        <w:rPr>
          <w:sz w:val="21"/>
          <w:szCs w:val="21"/>
          <w:lang w:val="sq-AL"/>
        </w:rPr>
      </w:pPr>
      <w:r w:rsidRPr="00AB7990">
        <w:rPr>
          <w:sz w:val="21"/>
          <w:szCs w:val="21"/>
          <w:lang w:val="sq-AL"/>
        </w:rPr>
        <w:t xml:space="preserve">dh) nuk janë të zhvleftësuara. </w:t>
      </w:r>
    </w:p>
    <w:p w:rsidR="008A0ABC" w:rsidRPr="00F81468" w:rsidRDefault="008A0ABC" w:rsidP="00030A79">
      <w:pPr>
        <w:pStyle w:val="Paragrafi"/>
        <w:rPr>
          <w:sz w:val="16"/>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5</w:t>
      </w:r>
    </w:p>
    <w:p w:rsidR="008A0ABC" w:rsidRPr="00AB7990" w:rsidRDefault="008A0ABC" w:rsidP="00030A79">
      <w:pPr>
        <w:pStyle w:val="NeniTitull"/>
        <w:keepNext w:val="0"/>
        <w:rPr>
          <w:sz w:val="21"/>
          <w:szCs w:val="21"/>
          <w:lang w:val="sq-AL"/>
        </w:rPr>
      </w:pPr>
      <w:r w:rsidRPr="00AB7990">
        <w:rPr>
          <w:sz w:val="21"/>
          <w:szCs w:val="21"/>
          <w:lang w:val="sq-AL"/>
        </w:rPr>
        <w:t>Transporti, magazinimi dhe mirëmbajtja</w:t>
      </w:r>
    </w:p>
    <w:p w:rsidR="008A0ABC" w:rsidRPr="00F81468" w:rsidRDefault="008A0ABC" w:rsidP="00030A79">
      <w:pPr>
        <w:pStyle w:val="Paragrafi"/>
        <w:rPr>
          <w:sz w:val="14"/>
          <w:szCs w:val="21"/>
          <w:lang w:val="sq-AL"/>
        </w:rPr>
      </w:pPr>
    </w:p>
    <w:p w:rsidR="008A0ABC" w:rsidRPr="00AB7990" w:rsidRDefault="008A0ABC" w:rsidP="00030A79">
      <w:pPr>
        <w:pStyle w:val="Paragrafi"/>
        <w:rPr>
          <w:sz w:val="21"/>
          <w:szCs w:val="21"/>
          <w:lang w:val="sq-AL"/>
        </w:rPr>
      </w:pPr>
      <w:r w:rsidRPr="00AB7990">
        <w:rPr>
          <w:sz w:val="21"/>
          <w:szCs w:val="21"/>
          <w:lang w:val="sq-AL"/>
        </w:rPr>
        <w:t xml:space="preserve">1. Transporti i plehrave bëhet me çdo lloj mjeti, të pajisur me karroceri të rregullt, të mbuluar tërësisht, poshtë dhe lart, me </w:t>
      </w:r>
      <w:r w:rsidR="00AF0FD3" w:rsidRPr="00AB7990">
        <w:rPr>
          <w:sz w:val="21"/>
          <w:szCs w:val="21"/>
          <w:lang w:val="sq-AL"/>
        </w:rPr>
        <w:t>plastmasë</w:t>
      </w:r>
      <w:r w:rsidRPr="00AB7990">
        <w:rPr>
          <w:sz w:val="21"/>
          <w:szCs w:val="21"/>
          <w:lang w:val="sq-AL"/>
        </w:rPr>
        <w:t xml:space="preserve"> ose mushama, si masë mbrojtjeje, në çdo rast, nga kontakti me lagështirën dhe nga rrjedhjet gjatë udhëtimit.</w:t>
      </w:r>
    </w:p>
    <w:p w:rsidR="008A0ABC" w:rsidRPr="00AB7990" w:rsidRDefault="008A0ABC" w:rsidP="00030A79">
      <w:pPr>
        <w:pStyle w:val="Paragrafi"/>
        <w:rPr>
          <w:sz w:val="21"/>
          <w:szCs w:val="21"/>
          <w:lang w:val="sq-AL"/>
        </w:rPr>
      </w:pPr>
      <w:r w:rsidRPr="00AB7990">
        <w:rPr>
          <w:sz w:val="21"/>
          <w:szCs w:val="21"/>
          <w:lang w:val="sq-AL"/>
        </w:rPr>
        <w:t>2. Të gjitha llojet e plehrave, pas prodhimit apo sjelljes nga importi, depozitohen dhe ruhen në mjedise të mbyllura, të mbrojtura nga lagështira, dyshemeja e të cilave duhet të jetë e shtruar me paleta druri. Në këto mjedise nuk duhet të ketë mallra të tjera. Mjediset për magazinimin dhe tregtimin e plehrave duhet të jenë të miratuara nga inspektorati sanitar shtetëror i rrethit ose qarkut.</w:t>
      </w:r>
    </w:p>
    <w:p w:rsidR="008A0ABC" w:rsidRPr="00AB7990" w:rsidRDefault="008A0ABC" w:rsidP="00030A79">
      <w:pPr>
        <w:pStyle w:val="Paragrafi"/>
        <w:rPr>
          <w:sz w:val="21"/>
          <w:szCs w:val="21"/>
          <w:lang w:val="sq-AL"/>
        </w:rPr>
      </w:pPr>
      <w:r w:rsidRPr="00AB7990">
        <w:rPr>
          <w:sz w:val="21"/>
          <w:szCs w:val="21"/>
          <w:lang w:val="sq-AL"/>
        </w:rPr>
        <w:t xml:space="preserve">3. Plehrat gjatë magazinimit duhet: </w:t>
      </w:r>
    </w:p>
    <w:p w:rsidR="008A0ABC" w:rsidRPr="00AB7990" w:rsidRDefault="008A0ABC" w:rsidP="00030A79">
      <w:pPr>
        <w:pStyle w:val="Paragrafi"/>
        <w:rPr>
          <w:sz w:val="21"/>
          <w:szCs w:val="21"/>
          <w:lang w:val="sq-AL"/>
        </w:rPr>
      </w:pPr>
      <w:r w:rsidRPr="00AB7990">
        <w:rPr>
          <w:sz w:val="21"/>
          <w:szCs w:val="21"/>
          <w:lang w:val="sq-AL"/>
        </w:rPr>
        <w:t xml:space="preserve">a) të jenë të ndara nga njëra-tjetra; </w:t>
      </w:r>
    </w:p>
    <w:p w:rsidR="008A0ABC" w:rsidRPr="00AB7990" w:rsidRDefault="008A0ABC" w:rsidP="00030A79">
      <w:pPr>
        <w:pStyle w:val="Paragrafi"/>
        <w:rPr>
          <w:sz w:val="21"/>
          <w:szCs w:val="21"/>
          <w:lang w:val="sq-AL"/>
        </w:rPr>
      </w:pPr>
      <w:r w:rsidRPr="00AB7990">
        <w:rPr>
          <w:sz w:val="21"/>
          <w:szCs w:val="21"/>
          <w:lang w:val="sq-AL"/>
        </w:rPr>
        <w:t xml:space="preserve">b) të jenë të shënuara në mënyrë të qartë; </w:t>
      </w:r>
    </w:p>
    <w:p w:rsidR="008A0ABC" w:rsidRPr="00AB7990" w:rsidRDefault="008A0ABC" w:rsidP="00030A79">
      <w:pPr>
        <w:pStyle w:val="Paragrafi"/>
        <w:rPr>
          <w:sz w:val="21"/>
          <w:szCs w:val="21"/>
          <w:lang w:val="sq-AL"/>
        </w:rPr>
      </w:pPr>
      <w:r w:rsidRPr="00AB7990">
        <w:rPr>
          <w:sz w:val="21"/>
          <w:szCs w:val="21"/>
          <w:lang w:val="sq-AL"/>
        </w:rPr>
        <w:t>c) të mos jenë të përziera me substanca të tjera.</w:t>
      </w:r>
    </w:p>
    <w:p w:rsidR="00732708" w:rsidRDefault="008A0ABC" w:rsidP="00030A79">
      <w:pPr>
        <w:pStyle w:val="Paragrafi"/>
        <w:rPr>
          <w:sz w:val="21"/>
          <w:szCs w:val="21"/>
          <w:lang w:val="sq-AL"/>
        </w:rPr>
      </w:pPr>
      <w:r w:rsidRPr="00AB7990">
        <w:rPr>
          <w:sz w:val="21"/>
          <w:szCs w:val="21"/>
          <w:lang w:val="sq-AL"/>
        </w:rPr>
        <w:t>4. Plehrat duhet të magazinohen në mënyrë të tillë që të mos rrisin nivelin e ndotjes së ujërave. Elementet ose substancat e rrezikshme, të cilat mund të dëmtojnë zhvillimin e kulturave bujqësore apo të zinxhirit ushqimor, nuk duhet të vendosen në të njëjtin vend me plehrat.</w:t>
      </w:r>
    </w:p>
    <w:p w:rsidR="00F81468" w:rsidRPr="00AB7990" w:rsidRDefault="00F81468" w:rsidP="00030A79">
      <w:pPr>
        <w:pStyle w:val="Paragrafi"/>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6</w:t>
      </w:r>
    </w:p>
    <w:p w:rsidR="008A0ABC" w:rsidRPr="00AB7990" w:rsidRDefault="008A0ABC" w:rsidP="00030A79">
      <w:pPr>
        <w:pStyle w:val="NeniTitull"/>
        <w:keepNext w:val="0"/>
        <w:rPr>
          <w:sz w:val="21"/>
          <w:szCs w:val="21"/>
          <w:lang w:val="sq-AL"/>
        </w:rPr>
      </w:pPr>
      <w:r w:rsidRPr="00AB7990">
        <w:rPr>
          <w:sz w:val="21"/>
          <w:szCs w:val="21"/>
          <w:lang w:val="sq-AL"/>
        </w:rPr>
        <w:t>Paketimi, etiketimi, certifikata e analizës dhe e origjinës</w:t>
      </w:r>
    </w:p>
    <w:p w:rsidR="008A0ABC" w:rsidRPr="00F81468" w:rsidRDefault="008A0ABC" w:rsidP="00030A79">
      <w:pPr>
        <w:pStyle w:val="Paragrafi"/>
        <w:rPr>
          <w:sz w:val="18"/>
          <w:szCs w:val="21"/>
          <w:lang w:val="sq-AL"/>
        </w:rPr>
      </w:pPr>
    </w:p>
    <w:p w:rsidR="008A0ABC" w:rsidRPr="00AB7990" w:rsidRDefault="008A0ABC" w:rsidP="00030A79">
      <w:pPr>
        <w:pStyle w:val="Paragrafi"/>
        <w:rPr>
          <w:sz w:val="21"/>
          <w:szCs w:val="21"/>
          <w:lang w:val="sq-AL"/>
        </w:rPr>
      </w:pPr>
      <w:r w:rsidRPr="00AB7990">
        <w:rPr>
          <w:sz w:val="21"/>
          <w:szCs w:val="21"/>
          <w:lang w:val="sq-AL"/>
        </w:rPr>
        <w:t>1. Plehrat mund të vendosen në treg, të hapura ose të paketuara. Paketimet duhet të jenë të tilla që të ruajnë karakteristikat fizike dhe kimike të plehut. Në rastin e plehrave të paketuara, paketimi duhet të jetë i mbyllur në një mënyrë ose me një mjet të tillë që, në qoftë se hapet, mbyllja ose vetë paketimi dëmtohet në mënyrë të pandreqshme. Etiketa ose shënimet janë të stampuara në paketim dhe tregojnë tipin e përbërjen e plehut. Çdo parti malli e plehut shoqërohet me certifikatën e analizës e të origjinës, me anë të së cilës prodhuesi deklaron treguesit e nevojshëm teknikë të atij plehu.</w:t>
      </w:r>
    </w:p>
    <w:p w:rsidR="008A0ABC" w:rsidRPr="00AB7990" w:rsidRDefault="008A0ABC" w:rsidP="00030A79">
      <w:pPr>
        <w:pStyle w:val="Paragrafi"/>
        <w:rPr>
          <w:sz w:val="21"/>
          <w:szCs w:val="21"/>
          <w:lang w:val="sq-AL"/>
        </w:rPr>
      </w:pPr>
      <w:r w:rsidRPr="00AB7990">
        <w:rPr>
          <w:sz w:val="21"/>
          <w:szCs w:val="21"/>
          <w:lang w:val="sq-AL"/>
        </w:rPr>
        <w:t>2. Prodhuesi, që vendos plehrat në treg, është i detyruar që, në etiketë, të përcaktojë:</w:t>
      </w:r>
    </w:p>
    <w:p w:rsidR="008A0ABC" w:rsidRPr="00AB7990" w:rsidRDefault="008A0ABC" w:rsidP="00030A79">
      <w:pPr>
        <w:pStyle w:val="Paragrafi"/>
        <w:rPr>
          <w:sz w:val="21"/>
          <w:szCs w:val="21"/>
          <w:lang w:val="sq-AL"/>
        </w:rPr>
      </w:pPr>
      <w:r w:rsidRPr="00AB7990">
        <w:rPr>
          <w:sz w:val="21"/>
          <w:szCs w:val="21"/>
          <w:lang w:val="sq-AL"/>
        </w:rPr>
        <w:t>a) emrin dhe adresën e biznesit;</w:t>
      </w:r>
    </w:p>
    <w:p w:rsidR="008A0ABC" w:rsidRPr="00AB7990" w:rsidRDefault="008A0ABC" w:rsidP="00030A79">
      <w:pPr>
        <w:pStyle w:val="Paragrafi"/>
        <w:rPr>
          <w:sz w:val="21"/>
          <w:szCs w:val="21"/>
          <w:lang w:val="sq-AL"/>
        </w:rPr>
      </w:pPr>
      <w:r w:rsidRPr="00AB7990">
        <w:rPr>
          <w:sz w:val="21"/>
          <w:szCs w:val="21"/>
          <w:lang w:val="sq-AL"/>
        </w:rPr>
        <w:t xml:space="preserve">b) emrin e plehut dhe numrin e certifikatës së regjistrimit, nëse plehu korrespondon me tipin e plehrave; </w:t>
      </w:r>
    </w:p>
    <w:p w:rsidR="008A0ABC" w:rsidRPr="00AB7990" w:rsidRDefault="008A0ABC" w:rsidP="00030A79">
      <w:pPr>
        <w:pStyle w:val="Paragrafi"/>
        <w:rPr>
          <w:sz w:val="21"/>
          <w:szCs w:val="21"/>
          <w:lang w:val="sq-AL"/>
        </w:rPr>
      </w:pPr>
      <w:r w:rsidRPr="00AB7990">
        <w:rPr>
          <w:sz w:val="21"/>
          <w:szCs w:val="21"/>
          <w:lang w:val="sq-AL"/>
        </w:rPr>
        <w:t xml:space="preserve">c) përmbajtjen e përbërësve të çdo plehu, përfshirë edhe përmbajtjen e elementeve të përshkruara me fjalë dhe simbole kimike, si: azot (N), fosfor (P), pentoksid fosfori (P2O5), potas (K), oksid potasi (K2O), kalcium (Ca), oksid kalciumi (CaO), magnez (Mg), oksid magnezi (MgO), natrium (Na), oksid natriumi (Na2O), squfur (S), trioksid squfuri (SO3), bor (B), bakër (Cu), kobalt (Co), hekur (Fe), mangan (Mn), molibden (Mo), zink (Zn) dhe në lidhje me ushqyesit e format e tretshme; </w:t>
      </w:r>
    </w:p>
    <w:p w:rsidR="008A0ABC" w:rsidRPr="00AB7990" w:rsidRDefault="008A0ABC" w:rsidP="00030A79">
      <w:pPr>
        <w:pStyle w:val="Paragrafi"/>
        <w:rPr>
          <w:sz w:val="21"/>
          <w:szCs w:val="21"/>
          <w:lang w:val="sq-AL"/>
        </w:rPr>
      </w:pPr>
      <w:r w:rsidRPr="00AB7990">
        <w:rPr>
          <w:sz w:val="21"/>
          <w:szCs w:val="21"/>
          <w:lang w:val="sq-AL"/>
        </w:rPr>
        <w:t xml:space="preserve">ç) kërkesat specifike në magazinim dhe përdorim; </w:t>
      </w:r>
    </w:p>
    <w:p w:rsidR="008A0ABC" w:rsidRPr="00AB7990" w:rsidRDefault="008A0ABC" w:rsidP="00030A79">
      <w:pPr>
        <w:pStyle w:val="Paragrafi"/>
        <w:rPr>
          <w:sz w:val="21"/>
          <w:szCs w:val="21"/>
          <w:lang w:val="sq-AL"/>
        </w:rPr>
      </w:pPr>
      <w:r w:rsidRPr="00AB7990">
        <w:rPr>
          <w:sz w:val="21"/>
          <w:szCs w:val="21"/>
          <w:lang w:val="sq-AL"/>
        </w:rPr>
        <w:t xml:space="preserve">d) paralajmërimin dhe informacionin për manipulimin dhe udhëzimet për mbrojtjen e shëndetit të njerëzve, sigurinë e mbrojtjen e mjedisit; </w:t>
      </w:r>
    </w:p>
    <w:p w:rsidR="008A0ABC" w:rsidRPr="00AB7990" w:rsidRDefault="008A0ABC" w:rsidP="00030A79">
      <w:pPr>
        <w:pStyle w:val="Paragrafi"/>
        <w:rPr>
          <w:sz w:val="21"/>
          <w:szCs w:val="21"/>
          <w:lang w:val="sq-AL"/>
        </w:rPr>
      </w:pPr>
      <w:r w:rsidRPr="00AB7990">
        <w:rPr>
          <w:sz w:val="21"/>
          <w:szCs w:val="21"/>
          <w:lang w:val="sq-AL"/>
        </w:rPr>
        <w:t xml:space="preserve">dh) metodën e përdorimit; </w:t>
      </w:r>
    </w:p>
    <w:p w:rsidR="008A0ABC" w:rsidRPr="00AB7990" w:rsidRDefault="008A0ABC" w:rsidP="00030A79">
      <w:pPr>
        <w:pStyle w:val="Paragrafi"/>
        <w:rPr>
          <w:sz w:val="21"/>
          <w:szCs w:val="21"/>
          <w:lang w:val="sq-AL"/>
        </w:rPr>
      </w:pPr>
      <w:r w:rsidRPr="00AB7990">
        <w:rPr>
          <w:sz w:val="21"/>
          <w:szCs w:val="21"/>
          <w:lang w:val="sq-AL"/>
        </w:rPr>
        <w:t xml:space="preserve">e) masën ose vëllimin e përgjithshëm të plehut; </w:t>
      </w:r>
    </w:p>
    <w:p w:rsidR="008A0ABC" w:rsidRPr="00AB7990" w:rsidRDefault="008A0ABC" w:rsidP="00030A79">
      <w:pPr>
        <w:pStyle w:val="Paragrafi"/>
        <w:rPr>
          <w:sz w:val="21"/>
          <w:szCs w:val="21"/>
          <w:lang w:val="sq-AL"/>
        </w:rPr>
      </w:pPr>
      <w:r w:rsidRPr="00AB7990">
        <w:rPr>
          <w:sz w:val="21"/>
          <w:szCs w:val="21"/>
          <w:lang w:val="sq-AL"/>
        </w:rPr>
        <w:t>ë) afatin e përdorimit;</w:t>
      </w:r>
    </w:p>
    <w:p w:rsidR="008A0ABC" w:rsidRPr="00AB7990" w:rsidRDefault="008A0ABC" w:rsidP="00030A79">
      <w:pPr>
        <w:pStyle w:val="Paragrafi"/>
        <w:rPr>
          <w:sz w:val="21"/>
          <w:szCs w:val="21"/>
          <w:lang w:val="sq-AL"/>
        </w:rPr>
      </w:pPr>
      <w:r w:rsidRPr="00AB7990">
        <w:rPr>
          <w:sz w:val="21"/>
          <w:szCs w:val="21"/>
          <w:lang w:val="sq-AL"/>
        </w:rPr>
        <w:t>f) datën e prodhimit.</w:t>
      </w:r>
    </w:p>
    <w:p w:rsidR="008A0ABC" w:rsidRPr="00AB7990" w:rsidRDefault="008A0ABC" w:rsidP="00030A79">
      <w:pPr>
        <w:pStyle w:val="Paragrafi"/>
        <w:rPr>
          <w:sz w:val="21"/>
          <w:szCs w:val="21"/>
          <w:lang w:val="sq-AL"/>
        </w:rPr>
      </w:pPr>
      <w:r w:rsidRPr="00AB7990">
        <w:rPr>
          <w:sz w:val="21"/>
          <w:szCs w:val="21"/>
          <w:lang w:val="sq-AL"/>
        </w:rPr>
        <w:t>3. Informacioni për plehun, i përcaktuar në pikat 1 dhe 2 të këtij neni, duhet të jetë në gjuhën shqipe dhe qartësisht i lexueshëm gjatë të gjithë kohës.</w:t>
      </w:r>
    </w:p>
    <w:p w:rsidR="00C005F9" w:rsidRPr="00AB7990" w:rsidRDefault="008A0ABC" w:rsidP="00030A79">
      <w:pPr>
        <w:pStyle w:val="Paragrafi"/>
        <w:rPr>
          <w:sz w:val="21"/>
          <w:szCs w:val="21"/>
          <w:lang w:val="sq-AL"/>
        </w:rPr>
      </w:pPr>
      <w:r w:rsidRPr="00AB7990">
        <w:rPr>
          <w:sz w:val="21"/>
          <w:szCs w:val="21"/>
          <w:lang w:val="sq-AL"/>
        </w:rPr>
        <w:t>4. Për plehrat e hapura, etiketimi specifik duhet të jetë i përcaktuar në dokumentet shoqëruese të plehut.</w:t>
      </w:r>
      <w:bookmarkStart w:id="1" w:name="OLE_LINK1"/>
      <w:bookmarkStart w:id="2" w:name="OLE_LINK2"/>
      <w:bookmarkStart w:id="3" w:name="OLE_LINK3"/>
      <w:bookmarkStart w:id="4" w:name="OLE_LINK4"/>
    </w:p>
    <w:p w:rsidR="00C005F9" w:rsidRPr="00AB7990" w:rsidRDefault="00C005F9" w:rsidP="00030A79">
      <w:pPr>
        <w:pStyle w:val="Paragrafi"/>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7</w:t>
      </w:r>
    </w:p>
    <w:p w:rsidR="008A0ABC" w:rsidRPr="00AB7990" w:rsidRDefault="008A0ABC" w:rsidP="00030A79">
      <w:pPr>
        <w:pStyle w:val="NeniTitull"/>
        <w:keepNext w:val="0"/>
        <w:rPr>
          <w:sz w:val="21"/>
          <w:szCs w:val="21"/>
          <w:lang w:val="sq-AL"/>
        </w:rPr>
      </w:pPr>
      <w:r w:rsidRPr="00AB7990">
        <w:rPr>
          <w:sz w:val="21"/>
          <w:szCs w:val="21"/>
          <w:lang w:val="sq-AL"/>
        </w:rPr>
        <w:t>Plehra të papërshtatshme</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1. Kur të dhënat e specifikuara në certifikatën e analizës dhe të origjinës për një pleh nuk përputhen me ato të dala nga laboratori për analizimin e plehrave, ky pleh konsiderohet i papërshtatshëm dhe bllokohet, kthehet në vendin e origjinës, asgjësohet ose përmirësohet në përputhje me treguesit.</w:t>
      </w:r>
    </w:p>
    <w:p w:rsidR="008A0ABC" w:rsidRPr="00AB7990" w:rsidRDefault="008A0ABC" w:rsidP="00030A79">
      <w:pPr>
        <w:pStyle w:val="Paragrafi"/>
        <w:rPr>
          <w:sz w:val="21"/>
          <w:szCs w:val="21"/>
          <w:lang w:val="sq-AL"/>
        </w:rPr>
      </w:pPr>
      <w:r w:rsidRPr="00AB7990">
        <w:rPr>
          <w:sz w:val="21"/>
          <w:szCs w:val="21"/>
          <w:lang w:val="sq-AL"/>
        </w:rPr>
        <w:t>2. Lloji i masës që merret, mënyra dhe procedurat e bllokimit, të kthimit në vendin e origjinës, të asgjësimit ose të përmirësimit në përputhje me treguesit për plehrat e papërshtatshme, përcaktohen me udhëzim të përbashkët të ministrit, që mbulon fushën e bujqësisë, të ministrit që mbulon fushën e shëndetësisë dhe të ministrit që mbulon fushën e mjedisit.</w:t>
      </w:r>
    </w:p>
    <w:p w:rsidR="008A0ABC" w:rsidRPr="00AB7990" w:rsidRDefault="008A0ABC" w:rsidP="00030A79">
      <w:pPr>
        <w:pStyle w:val="Paragrafi"/>
        <w:rPr>
          <w:sz w:val="21"/>
          <w:szCs w:val="21"/>
          <w:lang w:val="sq-AL"/>
        </w:rPr>
      </w:pPr>
      <w:r w:rsidRPr="00AB7990">
        <w:rPr>
          <w:sz w:val="21"/>
          <w:szCs w:val="21"/>
          <w:lang w:val="sq-AL"/>
        </w:rPr>
        <w:t>3. Të gjitha shpenzimet për bllokimin e plehrave, kthimin e tyre në vendin e</w:t>
      </w:r>
      <w:r w:rsidR="00F26EF2" w:rsidRPr="00AB7990">
        <w:rPr>
          <w:sz w:val="21"/>
          <w:szCs w:val="21"/>
          <w:lang w:val="sq-AL"/>
        </w:rPr>
        <w:t xml:space="preserve"> </w:t>
      </w:r>
      <w:r w:rsidRPr="00AB7990">
        <w:rPr>
          <w:sz w:val="21"/>
          <w:szCs w:val="21"/>
          <w:lang w:val="sq-AL"/>
        </w:rPr>
        <w:t xml:space="preserve">origjinës, asgjësimin apo përmirësimin, në përputhje me treguesit, i ngarkohen </w:t>
      </w:r>
      <w:bookmarkEnd w:id="1"/>
      <w:bookmarkEnd w:id="2"/>
      <w:bookmarkEnd w:id="3"/>
      <w:bookmarkEnd w:id="4"/>
      <w:r w:rsidRPr="00AB7990">
        <w:rPr>
          <w:sz w:val="21"/>
          <w:szCs w:val="21"/>
          <w:lang w:val="sq-AL"/>
        </w:rPr>
        <w:t>prodhuesit.</w:t>
      </w:r>
    </w:p>
    <w:p w:rsidR="008A0ABC" w:rsidRPr="00AB7990" w:rsidRDefault="008A0ABC" w:rsidP="00030A79">
      <w:pPr>
        <w:pStyle w:val="Paragrafi"/>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8</w:t>
      </w:r>
    </w:p>
    <w:p w:rsidR="008A0ABC" w:rsidRPr="00AB7990" w:rsidRDefault="008A0ABC" w:rsidP="00030A79">
      <w:pPr>
        <w:pStyle w:val="NeniTitull"/>
        <w:keepNext w:val="0"/>
        <w:rPr>
          <w:sz w:val="21"/>
          <w:szCs w:val="21"/>
          <w:lang w:val="sq-AL"/>
        </w:rPr>
      </w:pPr>
      <w:r w:rsidRPr="00AB7990">
        <w:rPr>
          <w:sz w:val="21"/>
          <w:szCs w:val="21"/>
          <w:lang w:val="sq-AL"/>
        </w:rPr>
        <w:t>Plehrat e nitratit të amonit, me përmbajtje të lartë azoti</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1. Plehrat me bazë nitrat amoni, me përmbajtje të lartë azoti, janë produkte me bazë nitrat amoni, të prodhuara për t’u përdorur si plehra dhe që përmbajnë mbi 28 për qind në</w:t>
      </w:r>
      <w:r w:rsidR="00F26EF2" w:rsidRPr="00AB7990">
        <w:rPr>
          <w:sz w:val="21"/>
          <w:szCs w:val="21"/>
          <w:lang w:val="sq-AL"/>
        </w:rPr>
        <w:t xml:space="preserve"> </w:t>
      </w:r>
      <w:r w:rsidRPr="00AB7990">
        <w:rPr>
          <w:sz w:val="21"/>
          <w:szCs w:val="21"/>
          <w:lang w:val="sq-AL"/>
        </w:rPr>
        <w:t>masë të azotit në raport me nitratin e amonit. Ky tip plehu mund të përmbajë substanca inorganike ose inerte. Substancat, që janë përdorur në prodhimin e këtij tipi plehu, nuk duhet të rrisin ndjeshmërinë e tij ndaj nxehtësisë dhe ndaj shpërthimit.</w:t>
      </w:r>
    </w:p>
    <w:p w:rsidR="008A0ABC" w:rsidRPr="00AB7990" w:rsidRDefault="008A0ABC" w:rsidP="00030A79">
      <w:pPr>
        <w:pStyle w:val="Paragrafi"/>
        <w:rPr>
          <w:sz w:val="21"/>
          <w:szCs w:val="21"/>
          <w:lang w:val="sq-AL"/>
        </w:rPr>
      </w:pPr>
      <w:r w:rsidRPr="00AB7990">
        <w:rPr>
          <w:sz w:val="21"/>
          <w:szCs w:val="21"/>
          <w:lang w:val="sq-AL"/>
        </w:rPr>
        <w:t>2. Prodhuesi duhet të sigurojë që plehrat e thjeshta me bazë nitrati të amonit, me përmbajtje të lartë të azotit, duhet të plotësojnë kërkesat e këtij ligji.</w:t>
      </w:r>
    </w:p>
    <w:p w:rsidR="008A0ABC" w:rsidRPr="00AB7990" w:rsidRDefault="008A0ABC" w:rsidP="00030A79">
      <w:pPr>
        <w:pStyle w:val="Paragrafi"/>
        <w:rPr>
          <w:sz w:val="21"/>
          <w:szCs w:val="21"/>
          <w:lang w:val="sq-AL"/>
        </w:rPr>
      </w:pPr>
      <w:r w:rsidRPr="00AB7990">
        <w:rPr>
          <w:sz w:val="21"/>
          <w:szCs w:val="21"/>
          <w:lang w:val="sq-AL"/>
        </w:rPr>
        <w:t>3. Kontrolli, analizat dhe testimet zyrtare të plehrave të thjeshta me bazë të nitratit të amonit, me përmbajtje të lartë të azotit, duhet të jenë në përputhje të plotë me metodat e përcaktuara në këtë ligj.</w:t>
      </w:r>
      <w:r w:rsidR="00F26EF2" w:rsidRPr="00AB7990">
        <w:rPr>
          <w:sz w:val="21"/>
          <w:szCs w:val="21"/>
          <w:lang w:val="sq-AL"/>
        </w:rPr>
        <w:t xml:space="preserve"> </w:t>
      </w:r>
    </w:p>
    <w:p w:rsidR="008A0ABC" w:rsidRPr="00AB7990" w:rsidRDefault="008A0ABC" w:rsidP="00030A79">
      <w:pPr>
        <w:pStyle w:val="Paragrafi"/>
        <w:rPr>
          <w:sz w:val="21"/>
          <w:szCs w:val="21"/>
          <w:lang w:val="sq-AL"/>
        </w:rPr>
      </w:pPr>
      <w:r w:rsidRPr="00AB7990">
        <w:rPr>
          <w:sz w:val="21"/>
          <w:szCs w:val="21"/>
          <w:lang w:val="sq-AL"/>
        </w:rPr>
        <w:t>4. Për të siguruar kontrollin e plehrave me bazë nitrat amoni, me përmbajtje të lartë të azotit, të vendosura në treg, prodhuesi mban një regjistër të veçantë vetëm për këtë lloj plehu, ku përcaktohen</w:t>
      </w:r>
      <w:r w:rsidR="00F26EF2" w:rsidRPr="00AB7990">
        <w:rPr>
          <w:sz w:val="21"/>
          <w:szCs w:val="21"/>
          <w:lang w:val="sq-AL"/>
        </w:rPr>
        <w:t xml:space="preserve"> </w:t>
      </w:r>
      <w:r w:rsidRPr="00AB7990">
        <w:rPr>
          <w:sz w:val="21"/>
          <w:szCs w:val="21"/>
          <w:lang w:val="sq-AL"/>
        </w:rPr>
        <w:t>emri, adresa dhe vendndodhja e prodhuesit, si dhe e përdoruesve të këtij plehu. Ky regjistër duhet të jetë i disponueshëm për inspektimet që kryhen për të gjithë periudhën e vendosjes në treg të këtij plehu.</w:t>
      </w:r>
      <w:r w:rsidR="00F26EF2" w:rsidRPr="00AB7990">
        <w:rPr>
          <w:sz w:val="21"/>
          <w:szCs w:val="21"/>
          <w:lang w:val="sq-AL"/>
        </w:rPr>
        <w:t xml:space="preserve"> </w:t>
      </w:r>
    </w:p>
    <w:p w:rsidR="008A0ABC" w:rsidRPr="00AB7990" w:rsidRDefault="008A0ABC" w:rsidP="00030A79">
      <w:pPr>
        <w:pStyle w:val="Paragrafi"/>
        <w:rPr>
          <w:sz w:val="21"/>
          <w:szCs w:val="21"/>
          <w:lang w:val="sq-AL"/>
        </w:rPr>
      </w:pPr>
      <w:r w:rsidRPr="00AB7990">
        <w:rPr>
          <w:sz w:val="21"/>
          <w:szCs w:val="21"/>
          <w:lang w:val="sq-AL"/>
        </w:rPr>
        <w:t>5. Prodhuesi duhet të sigurojë që çdo tip i plehrave me bazë nitrat amoni, me përmbajtje të lartë të azotit, që vendoset në treg, të ketë kaluar testin e rezistencës ndaj shpërthimit. Ky test duhet të jetë bërë në laboratorë të akredituar, që plotësojnë kërkesat e standardeve S SH EN 17025, S SH EN 45003 apo të standardeve të njëvlershme me to dhe i shoqëruar me certifikatën origjinale të rezistencës ndaj shpërthimit. Kalimi i testit të shpërthyeshmërisë është kusht i domosdoshëm për të gjitha plehrat që vendosen në treg.</w:t>
      </w:r>
    </w:p>
    <w:p w:rsidR="008A0ABC" w:rsidRPr="00AB7990" w:rsidRDefault="008A0ABC" w:rsidP="00030A79">
      <w:pPr>
        <w:pStyle w:val="Paragrafi"/>
        <w:rPr>
          <w:sz w:val="21"/>
          <w:szCs w:val="21"/>
          <w:lang w:val="sq-AL"/>
        </w:rPr>
      </w:pPr>
      <w:r w:rsidRPr="00AB7990">
        <w:rPr>
          <w:sz w:val="21"/>
          <w:szCs w:val="21"/>
          <w:lang w:val="sq-AL"/>
        </w:rPr>
        <w:t>6. Për plehrat me emërtimin “EC Fertilizers” të nitratit të amonit, me përmbajtje të lartë të azotit, testi i rezistencës ndaj shpërthimit kryhet nga laboratorë të miratuar të Bashkimit Europian. Prodhuesi duhet të dorëzojë rezultatet e këtij testi pranë AKU-së 5 ditë përpara arritjes së këtij plehu në territorin doganor të Republikës së Shqipërisë.</w:t>
      </w:r>
    </w:p>
    <w:p w:rsidR="008A0ABC" w:rsidRPr="00AB7990" w:rsidRDefault="008A0ABC" w:rsidP="00030A79">
      <w:pPr>
        <w:pStyle w:val="Paragrafi"/>
        <w:rPr>
          <w:sz w:val="21"/>
          <w:szCs w:val="21"/>
          <w:lang w:val="sq-AL"/>
        </w:rPr>
      </w:pPr>
      <w:r w:rsidRPr="00AB7990">
        <w:rPr>
          <w:sz w:val="21"/>
          <w:szCs w:val="21"/>
          <w:lang w:val="sq-AL"/>
        </w:rPr>
        <w:t>7. Plehrat e nitratit të amonit, me përmbajtje të lartë të azotit, duhet të jenë të disponueshme përpara përdorimit përfundimtar vetëm në formë të paketuar.</w:t>
      </w:r>
    </w:p>
    <w:p w:rsidR="008A0ABC" w:rsidRPr="00AB7990" w:rsidRDefault="008A0ABC" w:rsidP="00030A79">
      <w:pPr>
        <w:pStyle w:val="Paragrafi"/>
        <w:rPr>
          <w:sz w:val="21"/>
          <w:szCs w:val="21"/>
          <w:lang w:val="sq-AL"/>
        </w:rPr>
      </w:pPr>
      <w:r w:rsidRPr="00AB7990">
        <w:rPr>
          <w:sz w:val="21"/>
          <w:szCs w:val="21"/>
          <w:lang w:val="sq-AL"/>
        </w:rPr>
        <w:t xml:space="preserve">8. Kërkesat e hollësishme për plehrat me bazë nitrat amoni, me përmbajtje mbi 28 për qind azot, përcaktohen me vendim të Këshillit të Ministrave, me propozimin e ministrit që mbulon fushën e bujqësisë. </w:t>
      </w:r>
    </w:p>
    <w:p w:rsidR="008A0ABC" w:rsidRPr="00AB7990" w:rsidRDefault="008A0ABC" w:rsidP="00030A79">
      <w:pPr>
        <w:pStyle w:val="Paragrafi"/>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9</w:t>
      </w:r>
    </w:p>
    <w:p w:rsidR="008A0ABC" w:rsidRPr="00AB7990" w:rsidRDefault="008A0ABC" w:rsidP="00030A79">
      <w:pPr>
        <w:pStyle w:val="NeniTitull"/>
        <w:keepNext w:val="0"/>
        <w:rPr>
          <w:sz w:val="21"/>
          <w:szCs w:val="21"/>
          <w:lang w:val="sq-AL"/>
        </w:rPr>
      </w:pPr>
      <w:r w:rsidRPr="00AB7990">
        <w:rPr>
          <w:sz w:val="21"/>
          <w:szCs w:val="21"/>
          <w:lang w:val="sq-AL"/>
        </w:rPr>
        <w:t>Kërkesat dhe kushtet për trajtimin e plehrave</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 xml:space="preserve">1. Rregullat për kërkesat e prodhimit, të etiketimit e të paketimit për vendosjen në treg, si dhe tolerancat, lista e tipave të plehrave me emërtimin “EC Fertilizers” përcaktohen me vendim të Këshillit të Ministrave, me propozimin e ministrit që mbulon fushën e bujqësisë. </w:t>
      </w:r>
    </w:p>
    <w:p w:rsidR="008A0ABC" w:rsidRPr="00AB7990" w:rsidRDefault="008A0ABC" w:rsidP="00030A79">
      <w:pPr>
        <w:pStyle w:val="Paragrafi"/>
        <w:rPr>
          <w:sz w:val="21"/>
          <w:szCs w:val="21"/>
          <w:lang w:val="sq-AL"/>
        </w:rPr>
      </w:pPr>
      <w:r w:rsidRPr="00AB7990">
        <w:rPr>
          <w:sz w:val="21"/>
          <w:szCs w:val="21"/>
          <w:lang w:val="sq-AL"/>
        </w:rPr>
        <w:t xml:space="preserve">2. Kushtet për transportimin, magazinimin dhe mirëmbajtjen e plehrave përcaktohen me udhëzim të ministrit që mbulon fushën e bujqësisë. </w:t>
      </w:r>
    </w:p>
    <w:p w:rsidR="008A0ABC" w:rsidRPr="00AB7990" w:rsidRDefault="008A0ABC" w:rsidP="00030A79">
      <w:pPr>
        <w:pStyle w:val="Paragrafi"/>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10</w:t>
      </w:r>
    </w:p>
    <w:p w:rsidR="008A0ABC" w:rsidRPr="00AB7990" w:rsidRDefault="008A0ABC" w:rsidP="00030A79">
      <w:pPr>
        <w:pStyle w:val="NeniTitull"/>
        <w:keepNext w:val="0"/>
        <w:rPr>
          <w:sz w:val="21"/>
          <w:szCs w:val="21"/>
          <w:lang w:val="sq-AL"/>
        </w:rPr>
      </w:pPr>
      <w:r w:rsidRPr="00AB7990">
        <w:rPr>
          <w:sz w:val="21"/>
          <w:szCs w:val="21"/>
          <w:lang w:val="sq-AL"/>
        </w:rPr>
        <w:t>Detyrimet e prodhuesit</w:t>
      </w:r>
      <w:r w:rsidR="00F26EF2" w:rsidRPr="00AB7990">
        <w:rPr>
          <w:sz w:val="21"/>
          <w:szCs w:val="21"/>
          <w:lang w:val="sq-AL"/>
        </w:rPr>
        <w:t xml:space="preserve"> </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1. Prodhuesi, që merret me prodhimin dhe/ose vendosjen në treg të plehrave, është i detyruar që, për kryerjen e kontrollit dhe shqyrtimin e të gjithë dokumentacionit të nevojshëm, të bashkëpunojë me inspektorët.</w:t>
      </w:r>
    </w:p>
    <w:p w:rsidR="008A0ABC" w:rsidRPr="00AB7990" w:rsidRDefault="008A0ABC" w:rsidP="00030A79">
      <w:pPr>
        <w:pStyle w:val="Paragrafi"/>
        <w:rPr>
          <w:sz w:val="21"/>
          <w:szCs w:val="21"/>
          <w:lang w:val="sq-AL"/>
        </w:rPr>
      </w:pPr>
      <w:r w:rsidRPr="00AB7990">
        <w:rPr>
          <w:sz w:val="21"/>
          <w:szCs w:val="21"/>
          <w:lang w:val="sq-AL"/>
        </w:rPr>
        <w:t>2. Asnjë prodhues nuk mund të refuzojë apo të pengojë inspektorin për të kryer detyrat e përcaktuara në këtë ligj.</w:t>
      </w:r>
    </w:p>
    <w:p w:rsidR="00471BC6" w:rsidRPr="00AB7990" w:rsidRDefault="00471BC6" w:rsidP="00030A79">
      <w:pPr>
        <w:pStyle w:val="Paragrafi"/>
        <w:ind w:firstLine="0"/>
        <w:rPr>
          <w:sz w:val="21"/>
          <w:szCs w:val="21"/>
          <w:lang w:val="sq-AL"/>
        </w:rPr>
      </w:pPr>
    </w:p>
    <w:p w:rsidR="008A0ABC" w:rsidRPr="00AB7990" w:rsidRDefault="008A0ABC" w:rsidP="00030A79">
      <w:pPr>
        <w:pStyle w:val="KapitulliNr"/>
        <w:keepNext w:val="0"/>
        <w:rPr>
          <w:sz w:val="21"/>
          <w:szCs w:val="21"/>
        </w:rPr>
      </w:pPr>
      <w:r w:rsidRPr="00AB7990">
        <w:rPr>
          <w:sz w:val="21"/>
          <w:szCs w:val="21"/>
        </w:rPr>
        <w:t>KREU</w:t>
      </w:r>
      <w:r w:rsidR="00F26EF2" w:rsidRPr="00AB7990">
        <w:rPr>
          <w:sz w:val="21"/>
          <w:szCs w:val="21"/>
        </w:rPr>
        <w:t xml:space="preserve"> </w:t>
      </w:r>
      <w:r w:rsidRPr="00AB7990">
        <w:rPr>
          <w:sz w:val="21"/>
          <w:szCs w:val="21"/>
        </w:rPr>
        <w:t>III</w:t>
      </w:r>
    </w:p>
    <w:p w:rsidR="008A0ABC" w:rsidRPr="00AB7990" w:rsidRDefault="008A0ABC" w:rsidP="00030A79">
      <w:pPr>
        <w:pStyle w:val="KapitulliNr"/>
        <w:keepNext w:val="0"/>
        <w:rPr>
          <w:sz w:val="21"/>
          <w:szCs w:val="21"/>
        </w:rPr>
      </w:pPr>
      <w:r w:rsidRPr="00AB7990">
        <w:rPr>
          <w:sz w:val="21"/>
          <w:szCs w:val="21"/>
        </w:rPr>
        <w:t>MËNYRA E ORGANIZIMIT DHE E FUNKSIONIMIT TË STRUKTURAVE PËRGJEGJËSE</w:t>
      </w:r>
    </w:p>
    <w:p w:rsidR="008A0ABC" w:rsidRPr="00AB7990" w:rsidRDefault="008A0ABC" w:rsidP="00030A79">
      <w:pPr>
        <w:pStyle w:val="Paragrafi"/>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11</w:t>
      </w:r>
    </w:p>
    <w:p w:rsidR="008A0ABC" w:rsidRPr="00AB7990" w:rsidRDefault="008A0ABC" w:rsidP="00030A79">
      <w:pPr>
        <w:pStyle w:val="NeniTitull"/>
        <w:keepNext w:val="0"/>
        <w:rPr>
          <w:sz w:val="21"/>
          <w:szCs w:val="21"/>
          <w:lang w:val="sq-AL"/>
        </w:rPr>
      </w:pPr>
      <w:r w:rsidRPr="00AB7990">
        <w:rPr>
          <w:sz w:val="21"/>
          <w:szCs w:val="21"/>
          <w:lang w:val="sq-AL"/>
        </w:rPr>
        <w:t>Strukturat përgjegjëse</w:t>
      </w:r>
      <w:r w:rsidR="00F26EF2" w:rsidRPr="00AB7990">
        <w:rPr>
          <w:sz w:val="21"/>
          <w:szCs w:val="21"/>
          <w:lang w:val="sq-AL"/>
        </w:rPr>
        <w:t xml:space="preserve"> </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Strukturat përgjegjëse për zbatimin e këtij ligji dhe të akteve nënligjore në zbatim të tij janë:</w:t>
      </w:r>
    </w:p>
    <w:p w:rsidR="008A0ABC" w:rsidRPr="00AB7990" w:rsidRDefault="008A0ABC" w:rsidP="00030A79">
      <w:pPr>
        <w:pStyle w:val="Paragrafi"/>
        <w:rPr>
          <w:sz w:val="21"/>
          <w:szCs w:val="21"/>
          <w:lang w:val="sq-AL"/>
        </w:rPr>
      </w:pPr>
      <w:r w:rsidRPr="00AB7990">
        <w:rPr>
          <w:sz w:val="21"/>
          <w:szCs w:val="21"/>
          <w:lang w:val="sq-AL"/>
        </w:rPr>
        <w:t>1. Autoriteti Kombëtar i Ushqimit.</w:t>
      </w:r>
      <w:r w:rsidR="00F26EF2" w:rsidRPr="00AB7990">
        <w:rPr>
          <w:sz w:val="21"/>
          <w:szCs w:val="21"/>
          <w:lang w:val="sq-AL"/>
        </w:rPr>
        <w:t xml:space="preserve"> </w:t>
      </w:r>
    </w:p>
    <w:p w:rsidR="008A0ABC" w:rsidRPr="00AB7990" w:rsidRDefault="008A0ABC" w:rsidP="00030A79">
      <w:pPr>
        <w:pStyle w:val="Paragrafi"/>
        <w:rPr>
          <w:sz w:val="21"/>
          <w:szCs w:val="21"/>
          <w:lang w:val="sq-AL"/>
        </w:rPr>
      </w:pPr>
      <w:r w:rsidRPr="00AB7990">
        <w:rPr>
          <w:sz w:val="21"/>
          <w:szCs w:val="21"/>
          <w:lang w:val="sq-AL"/>
        </w:rPr>
        <w:t>2. Komisioni.</w:t>
      </w:r>
    </w:p>
    <w:p w:rsidR="008A0ABC" w:rsidRPr="00AB7990" w:rsidRDefault="008A0ABC" w:rsidP="00030A79">
      <w:pPr>
        <w:pStyle w:val="Paragrafi"/>
        <w:rPr>
          <w:sz w:val="21"/>
          <w:szCs w:val="21"/>
          <w:lang w:val="sq-AL"/>
        </w:rPr>
      </w:pPr>
      <w:r w:rsidRPr="00AB7990">
        <w:rPr>
          <w:sz w:val="21"/>
          <w:szCs w:val="21"/>
          <w:lang w:val="sq-AL"/>
        </w:rPr>
        <w:t>3. Laboratorët e akredituar.</w:t>
      </w:r>
    </w:p>
    <w:p w:rsidR="008A0ABC" w:rsidRPr="00AB7990" w:rsidRDefault="008A0ABC" w:rsidP="00030A79">
      <w:pPr>
        <w:pStyle w:val="Paragrafi"/>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12</w:t>
      </w:r>
    </w:p>
    <w:p w:rsidR="008A0ABC" w:rsidRPr="00AB7990" w:rsidRDefault="008A0ABC" w:rsidP="00030A79">
      <w:pPr>
        <w:pStyle w:val="NeniTitull"/>
        <w:keepNext w:val="0"/>
        <w:rPr>
          <w:sz w:val="21"/>
          <w:szCs w:val="21"/>
          <w:lang w:val="sq-AL"/>
        </w:rPr>
      </w:pPr>
      <w:r w:rsidRPr="00AB7990">
        <w:rPr>
          <w:sz w:val="21"/>
          <w:szCs w:val="21"/>
          <w:lang w:val="sq-AL"/>
        </w:rPr>
        <w:t xml:space="preserve">Organizimi dhe detyrat e inspektorit </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 xml:space="preserve">1. Inspektori është pjesë e strukturës dhe organikës së AKU-së. </w:t>
      </w:r>
    </w:p>
    <w:p w:rsidR="008A0ABC" w:rsidRPr="00AB7990" w:rsidRDefault="008A0ABC" w:rsidP="00030A79">
      <w:pPr>
        <w:pStyle w:val="Paragrafi"/>
        <w:rPr>
          <w:sz w:val="21"/>
          <w:szCs w:val="21"/>
          <w:lang w:val="sq-AL"/>
        </w:rPr>
      </w:pPr>
      <w:r w:rsidRPr="00AB7990">
        <w:rPr>
          <w:sz w:val="21"/>
          <w:szCs w:val="21"/>
          <w:lang w:val="sq-AL"/>
        </w:rPr>
        <w:t>2. Inspektori kryen këto detyra:</w:t>
      </w:r>
    </w:p>
    <w:p w:rsidR="008A0ABC" w:rsidRPr="00AB7990" w:rsidRDefault="008A0ABC" w:rsidP="00030A79">
      <w:pPr>
        <w:pStyle w:val="Paragrafi"/>
        <w:rPr>
          <w:sz w:val="21"/>
          <w:szCs w:val="21"/>
          <w:lang w:val="sq-AL"/>
        </w:rPr>
      </w:pPr>
      <w:r w:rsidRPr="00AB7990">
        <w:rPr>
          <w:sz w:val="21"/>
          <w:szCs w:val="21"/>
          <w:lang w:val="sq-AL"/>
        </w:rPr>
        <w:t xml:space="preserve">a) inspekton tipat e plehrave, që prodhohen dhe vendosen në treg; </w:t>
      </w:r>
    </w:p>
    <w:p w:rsidR="008A0ABC" w:rsidRPr="00AB7990" w:rsidRDefault="008A0ABC" w:rsidP="00030A79">
      <w:pPr>
        <w:pStyle w:val="Paragrafi"/>
        <w:rPr>
          <w:sz w:val="21"/>
          <w:szCs w:val="21"/>
          <w:lang w:val="sq-AL"/>
        </w:rPr>
      </w:pPr>
      <w:r w:rsidRPr="00AB7990">
        <w:rPr>
          <w:sz w:val="21"/>
          <w:szCs w:val="21"/>
          <w:lang w:val="sq-AL"/>
        </w:rPr>
        <w:t>b) kontrollon të dhënat e përshkruara në etiketë dhe paketim, nëse janë në përputhje</w:t>
      </w:r>
      <w:r w:rsidR="00F26EF2" w:rsidRPr="00AB7990">
        <w:rPr>
          <w:sz w:val="21"/>
          <w:szCs w:val="21"/>
          <w:lang w:val="sq-AL"/>
        </w:rPr>
        <w:t xml:space="preserve"> </w:t>
      </w:r>
      <w:r w:rsidRPr="00AB7990">
        <w:rPr>
          <w:sz w:val="21"/>
          <w:szCs w:val="21"/>
          <w:lang w:val="sq-AL"/>
        </w:rPr>
        <w:t xml:space="preserve">me të dhënat e dokumentacionit që shoqëron plehun; </w:t>
      </w:r>
    </w:p>
    <w:p w:rsidR="008A0ABC" w:rsidRPr="00AB7990" w:rsidRDefault="008A0ABC" w:rsidP="00030A79">
      <w:pPr>
        <w:pStyle w:val="Paragrafi"/>
        <w:rPr>
          <w:sz w:val="21"/>
          <w:szCs w:val="21"/>
          <w:lang w:val="sq-AL"/>
        </w:rPr>
      </w:pPr>
      <w:r w:rsidRPr="00AB7990">
        <w:rPr>
          <w:sz w:val="21"/>
          <w:szCs w:val="21"/>
          <w:lang w:val="sq-AL"/>
        </w:rPr>
        <w:t>c) merr mostrat e plehut dhe i dërgon ato për analizim në laboratorin e akredituar;</w:t>
      </w:r>
    </w:p>
    <w:p w:rsidR="008A0ABC" w:rsidRPr="00AB7990" w:rsidRDefault="008A0ABC" w:rsidP="00030A79">
      <w:pPr>
        <w:pStyle w:val="Paragrafi"/>
        <w:rPr>
          <w:sz w:val="21"/>
          <w:szCs w:val="21"/>
          <w:lang w:val="sq-AL"/>
        </w:rPr>
      </w:pPr>
      <w:r w:rsidRPr="00AB7990">
        <w:rPr>
          <w:sz w:val="21"/>
          <w:szCs w:val="21"/>
          <w:lang w:val="sq-AL"/>
        </w:rPr>
        <w:t>ç) kontrollon mirëmbajtjen e plehrave, sipas kushteve të përcaktuara në këtë ligj;</w:t>
      </w:r>
    </w:p>
    <w:p w:rsidR="008A0ABC" w:rsidRPr="00AB7990" w:rsidRDefault="008A0ABC" w:rsidP="00030A79">
      <w:pPr>
        <w:pStyle w:val="Paragrafi"/>
        <w:rPr>
          <w:sz w:val="21"/>
          <w:szCs w:val="21"/>
          <w:lang w:val="sq-AL"/>
        </w:rPr>
      </w:pPr>
      <w:r w:rsidRPr="00AB7990">
        <w:rPr>
          <w:sz w:val="21"/>
          <w:szCs w:val="21"/>
          <w:lang w:val="sq-AL"/>
        </w:rPr>
        <w:t>d) nuk lejon përdorimin e plehrave për qëllime të tjera, që nuk janë parashikuar në këtë ligj;</w:t>
      </w:r>
    </w:p>
    <w:p w:rsidR="008A0ABC" w:rsidRDefault="008A0ABC" w:rsidP="00030A79">
      <w:pPr>
        <w:pStyle w:val="Paragrafi"/>
        <w:rPr>
          <w:sz w:val="21"/>
          <w:szCs w:val="21"/>
          <w:lang w:val="sq-AL"/>
        </w:rPr>
      </w:pPr>
      <w:r w:rsidRPr="00AB7990">
        <w:rPr>
          <w:sz w:val="21"/>
          <w:szCs w:val="21"/>
          <w:lang w:val="sq-AL"/>
        </w:rPr>
        <w:t>dh) merr masa administrative për shkeljet dhe parregullsitë, që dalin gjatë kryerjes së kontrollit, kur vëren shkelje të kushteve për prodhimin e vendosjen në treg</w:t>
      </w:r>
      <w:r w:rsidR="00F26EF2" w:rsidRPr="00AB7990">
        <w:rPr>
          <w:sz w:val="21"/>
          <w:szCs w:val="21"/>
          <w:lang w:val="sq-AL"/>
        </w:rPr>
        <w:t xml:space="preserve"> </w:t>
      </w:r>
      <w:r w:rsidRPr="00AB7990">
        <w:rPr>
          <w:sz w:val="21"/>
          <w:szCs w:val="21"/>
          <w:lang w:val="sq-AL"/>
        </w:rPr>
        <w:t>të plehrave.</w:t>
      </w:r>
    </w:p>
    <w:p w:rsidR="005F1E17" w:rsidRDefault="005F1E17" w:rsidP="00030A79">
      <w:pPr>
        <w:pStyle w:val="Paragrafi"/>
        <w:rPr>
          <w:sz w:val="21"/>
          <w:szCs w:val="21"/>
          <w:lang w:val="sq-AL"/>
        </w:rPr>
      </w:pPr>
    </w:p>
    <w:p w:rsidR="005F1E17" w:rsidRPr="00AB7990" w:rsidRDefault="005F1E17" w:rsidP="00030A79">
      <w:pPr>
        <w:pStyle w:val="Paragrafi"/>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13</w:t>
      </w:r>
    </w:p>
    <w:p w:rsidR="008A0ABC" w:rsidRPr="00AB7990" w:rsidRDefault="008A0ABC" w:rsidP="00030A79">
      <w:pPr>
        <w:pStyle w:val="NeniTitull"/>
        <w:keepNext w:val="0"/>
        <w:rPr>
          <w:sz w:val="21"/>
          <w:szCs w:val="21"/>
          <w:lang w:val="sq-AL"/>
        </w:rPr>
      </w:pPr>
      <w:r w:rsidRPr="00AB7990">
        <w:rPr>
          <w:sz w:val="21"/>
          <w:szCs w:val="21"/>
          <w:lang w:val="sq-AL"/>
        </w:rPr>
        <w:t>Ndihma ndërinstitucionale</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 xml:space="preserve">AKU-ja, për zbatimin e detyrave të ngarkuara me këtë ligj, bashkëpunon sipas marrëveshjeve të nënshkruara me Policinë e Shtetit, strukturat përgjegjëse të Drejtorisë së Përgjithshme të Doganave dhe të Drejtorisë së Përgjithshme të Tatimeve. </w:t>
      </w:r>
    </w:p>
    <w:p w:rsidR="0084440A" w:rsidRPr="00AB7990" w:rsidRDefault="0084440A" w:rsidP="00030A79">
      <w:pPr>
        <w:pStyle w:val="Paragrafi"/>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 xml:space="preserve">Neni 14 </w:t>
      </w:r>
    </w:p>
    <w:p w:rsidR="008A0ABC" w:rsidRPr="00AB7990" w:rsidRDefault="008A0ABC" w:rsidP="00030A79">
      <w:pPr>
        <w:pStyle w:val="NeniTitull"/>
        <w:keepNext w:val="0"/>
        <w:rPr>
          <w:sz w:val="21"/>
          <w:szCs w:val="21"/>
          <w:lang w:val="sq-AL"/>
        </w:rPr>
      </w:pPr>
      <w:r w:rsidRPr="00AB7990">
        <w:rPr>
          <w:sz w:val="21"/>
          <w:szCs w:val="21"/>
          <w:lang w:val="sq-AL"/>
        </w:rPr>
        <w:t>Komisioni i vlerësimit dhe regjistrimit të plehrave</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1. Për vlerësimin dhe regjistrimin e plehrave, që nuk kanë emërtimin “EC Fertilizers”, ngrihet dhe funksionon, në ministrinë që mbulon fushën e bujqësisë,</w:t>
      </w:r>
      <w:r w:rsidR="00F26EF2" w:rsidRPr="00AB7990">
        <w:rPr>
          <w:sz w:val="21"/>
          <w:szCs w:val="21"/>
          <w:lang w:val="sq-AL"/>
        </w:rPr>
        <w:t xml:space="preserve"> </w:t>
      </w:r>
      <w:r w:rsidRPr="00AB7990">
        <w:rPr>
          <w:sz w:val="21"/>
          <w:szCs w:val="21"/>
          <w:lang w:val="sq-AL"/>
        </w:rPr>
        <w:t>komisioni i përbërë nga 9 anëtarë.</w:t>
      </w:r>
      <w:r w:rsidR="00F26EF2" w:rsidRPr="00AB7990">
        <w:rPr>
          <w:sz w:val="21"/>
          <w:szCs w:val="21"/>
          <w:lang w:val="sq-AL"/>
        </w:rPr>
        <w:t xml:space="preserve"> </w:t>
      </w:r>
    </w:p>
    <w:p w:rsidR="008A0ABC" w:rsidRPr="00AB7990" w:rsidRDefault="008A0ABC" w:rsidP="00030A79">
      <w:pPr>
        <w:pStyle w:val="Paragrafi"/>
        <w:rPr>
          <w:sz w:val="21"/>
          <w:szCs w:val="21"/>
          <w:lang w:val="sq-AL"/>
        </w:rPr>
      </w:pPr>
      <w:r w:rsidRPr="00AB7990">
        <w:rPr>
          <w:sz w:val="21"/>
          <w:szCs w:val="21"/>
          <w:lang w:val="sq-AL"/>
        </w:rPr>
        <w:t>2. Përbërja, funksionimi, detyrat e këtij komisioni, si dhe procedurat e hollësishme për regjistrimin dhe vlerësimin e plehrave përcaktohen me vendim të Këshillit të Ministrave, me propozimin e ministrit që mbulon fushën e bujqësisë.</w:t>
      </w:r>
    </w:p>
    <w:p w:rsidR="008A0ABC" w:rsidRPr="00AB7990" w:rsidRDefault="008A0ABC" w:rsidP="00030A79">
      <w:pPr>
        <w:pStyle w:val="Paragrafi"/>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15</w:t>
      </w:r>
    </w:p>
    <w:p w:rsidR="008A0ABC" w:rsidRPr="00AB7990" w:rsidRDefault="008A0ABC" w:rsidP="00030A79">
      <w:pPr>
        <w:pStyle w:val="NeniTitull"/>
        <w:keepNext w:val="0"/>
        <w:rPr>
          <w:sz w:val="21"/>
          <w:szCs w:val="21"/>
          <w:lang w:val="sq-AL"/>
        </w:rPr>
      </w:pPr>
      <w:r w:rsidRPr="00AB7990">
        <w:rPr>
          <w:sz w:val="21"/>
          <w:szCs w:val="21"/>
          <w:lang w:val="sq-AL"/>
        </w:rPr>
        <w:t xml:space="preserve">Regjistrimi i plehrave </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 xml:space="preserve">1. Komisioni vendos për regjistrimin e plehrave në bazë të kërkesës së prodhuesit. </w:t>
      </w:r>
    </w:p>
    <w:p w:rsidR="008A0ABC" w:rsidRPr="00AB7990" w:rsidRDefault="008A0ABC" w:rsidP="00030A79">
      <w:pPr>
        <w:pStyle w:val="Paragrafi"/>
        <w:rPr>
          <w:sz w:val="21"/>
          <w:szCs w:val="21"/>
          <w:lang w:val="sq-AL"/>
        </w:rPr>
      </w:pPr>
      <w:r w:rsidRPr="00AB7990">
        <w:rPr>
          <w:sz w:val="21"/>
          <w:szCs w:val="21"/>
          <w:lang w:val="sq-AL"/>
        </w:rPr>
        <w:t>2. Kërkesa për regjistrim përmban:</w:t>
      </w:r>
      <w:r w:rsidR="00F26EF2" w:rsidRPr="00AB7990">
        <w:rPr>
          <w:sz w:val="21"/>
          <w:szCs w:val="21"/>
          <w:lang w:val="sq-AL"/>
        </w:rPr>
        <w:t xml:space="preserve"> </w:t>
      </w:r>
    </w:p>
    <w:p w:rsidR="008A0ABC" w:rsidRPr="00AB7990" w:rsidRDefault="008A0ABC" w:rsidP="00030A79">
      <w:pPr>
        <w:pStyle w:val="Paragrafi"/>
        <w:rPr>
          <w:sz w:val="21"/>
          <w:szCs w:val="21"/>
          <w:lang w:val="sq-AL"/>
        </w:rPr>
      </w:pPr>
      <w:r w:rsidRPr="00AB7990">
        <w:rPr>
          <w:sz w:val="21"/>
          <w:szCs w:val="21"/>
          <w:lang w:val="sq-AL"/>
        </w:rPr>
        <w:t xml:space="preserve">a) të dhëna identifikuese të prodhuesit; </w:t>
      </w:r>
    </w:p>
    <w:p w:rsidR="008A0ABC" w:rsidRPr="00AB7990" w:rsidRDefault="008A0ABC" w:rsidP="00030A79">
      <w:pPr>
        <w:pStyle w:val="Paragrafi"/>
        <w:rPr>
          <w:sz w:val="21"/>
          <w:szCs w:val="21"/>
          <w:lang w:val="sq-AL"/>
        </w:rPr>
      </w:pPr>
      <w:r w:rsidRPr="00AB7990">
        <w:rPr>
          <w:sz w:val="21"/>
          <w:szCs w:val="21"/>
          <w:lang w:val="sq-AL"/>
        </w:rPr>
        <w:t>b) vendndodhjen e biznesit të tij;</w:t>
      </w:r>
    </w:p>
    <w:p w:rsidR="008A0ABC" w:rsidRPr="00AB7990" w:rsidRDefault="008A0ABC" w:rsidP="00030A79">
      <w:pPr>
        <w:pStyle w:val="Paragrafi"/>
        <w:rPr>
          <w:sz w:val="21"/>
          <w:szCs w:val="21"/>
          <w:lang w:val="sq-AL"/>
        </w:rPr>
      </w:pPr>
      <w:r w:rsidRPr="00AB7990">
        <w:rPr>
          <w:sz w:val="21"/>
          <w:szCs w:val="21"/>
          <w:lang w:val="sq-AL"/>
        </w:rPr>
        <w:t xml:space="preserve">c) emrin e plehut dhe tipin e tij; </w:t>
      </w:r>
    </w:p>
    <w:p w:rsidR="008A0ABC" w:rsidRPr="00AB7990" w:rsidRDefault="008A0ABC" w:rsidP="00030A79">
      <w:pPr>
        <w:pStyle w:val="Paragrafi"/>
        <w:rPr>
          <w:sz w:val="21"/>
          <w:szCs w:val="21"/>
          <w:lang w:val="sq-AL"/>
        </w:rPr>
      </w:pPr>
      <w:r w:rsidRPr="00AB7990">
        <w:rPr>
          <w:sz w:val="21"/>
          <w:szCs w:val="21"/>
          <w:lang w:val="sq-AL"/>
        </w:rPr>
        <w:t>ç) përmbajtjen e çdo përbërësi të plehut, përfshirë edhe përmbajtjen e</w:t>
      </w:r>
      <w:r w:rsidR="00F26EF2" w:rsidRPr="00AB7990">
        <w:rPr>
          <w:sz w:val="21"/>
          <w:szCs w:val="21"/>
          <w:lang w:val="sq-AL"/>
        </w:rPr>
        <w:t xml:space="preserve"> </w:t>
      </w:r>
      <w:r w:rsidRPr="00AB7990">
        <w:rPr>
          <w:sz w:val="21"/>
          <w:szCs w:val="21"/>
          <w:lang w:val="sq-AL"/>
        </w:rPr>
        <w:t xml:space="preserve">elementeve e të substancave toksike në lidhje edhe me format e ushqyesve dhe format e tretshme; </w:t>
      </w:r>
    </w:p>
    <w:p w:rsidR="008A0ABC" w:rsidRPr="00AB7990" w:rsidRDefault="008A0ABC" w:rsidP="00030A79">
      <w:pPr>
        <w:pStyle w:val="Paragrafi"/>
        <w:rPr>
          <w:sz w:val="21"/>
          <w:szCs w:val="21"/>
          <w:lang w:val="sq-AL"/>
        </w:rPr>
      </w:pPr>
      <w:r w:rsidRPr="00AB7990">
        <w:rPr>
          <w:sz w:val="21"/>
          <w:szCs w:val="21"/>
          <w:lang w:val="sq-AL"/>
        </w:rPr>
        <w:t xml:space="preserve">d) dendësinë e plehut; </w:t>
      </w:r>
    </w:p>
    <w:p w:rsidR="008A0ABC" w:rsidRPr="00AB7990" w:rsidRDefault="008A0ABC" w:rsidP="00030A79">
      <w:pPr>
        <w:pStyle w:val="Paragrafi"/>
        <w:rPr>
          <w:sz w:val="21"/>
          <w:szCs w:val="21"/>
          <w:lang w:val="sq-AL"/>
        </w:rPr>
      </w:pPr>
      <w:r w:rsidRPr="00AB7990">
        <w:rPr>
          <w:sz w:val="21"/>
          <w:szCs w:val="21"/>
          <w:lang w:val="sq-AL"/>
        </w:rPr>
        <w:t>dh)</w:t>
      </w:r>
      <w:r w:rsidR="00F26EF2" w:rsidRPr="00AB7990">
        <w:rPr>
          <w:sz w:val="21"/>
          <w:szCs w:val="21"/>
          <w:lang w:val="sq-AL"/>
        </w:rPr>
        <w:t xml:space="preserve"> </w:t>
      </w:r>
      <w:r w:rsidRPr="00AB7990">
        <w:rPr>
          <w:sz w:val="21"/>
          <w:szCs w:val="21"/>
          <w:lang w:val="sq-AL"/>
        </w:rPr>
        <w:t xml:space="preserve">metodën e përdorimit të plehut sipas kulturave bujqësore; </w:t>
      </w:r>
    </w:p>
    <w:p w:rsidR="008A0ABC" w:rsidRPr="00AB7990" w:rsidRDefault="008A0ABC" w:rsidP="00030A79">
      <w:pPr>
        <w:pStyle w:val="Paragrafi"/>
        <w:rPr>
          <w:sz w:val="21"/>
          <w:szCs w:val="21"/>
          <w:lang w:val="sq-AL"/>
        </w:rPr>
      </w:pPr>
      <w:r w:rsidRPr="00AB7990">
        <w:rPr>
          <w:sz w:val="21"/>
          <w:szCs w:val="21"/>
          <w:lang w:val="sq-AL"/>
        </w:rPr>
        <w:t xml:space="preserve">e) kushtet e magazinimit të tij; </w:t>
      </w:r>
    </w:p>
    <w:p w:rsidR="008A0ABC" w:rsidRPr="00AB7990" w:rsidRDefault="008A0ABC" w:rsidP="00030A79">
      <w:pPr>
        <w:pStyle w:val="Paragrafi"/>
        <w:rPr>
          <w:sz w:val="21"/>
          <w:szCs w:val="21"/>
          <w:lang w:val="sq-AL"/>
        </w:rPr>
      </w:pPr>
      <w:r w:rsidRPr="00AB7990">
        <w:rPr>
          <w:sz w:val="21"/>
          <w:szCs w:val="21"/>
          <w:lang w:val="sq-AL"/>
        </w:rPr>
        <w:t>ë) përshkrimin e teknikave, përfshirë edhe listën e materialeve të përdorura për prodhimin e plehut;</w:t>
      </w:r>
    </w:p>
    <w:p w:rsidR="008A0ABC" w:rsidRPr="00AB7990" w:rsidRDefault="008A0ABC" w:rsidP="00030A79">
      <w:pPr>
        <w:pStyle w:val="Paragrafi"/>
        <w:rPr>
          <w:sz w:val="21"/>
          <w:szCs w:val="21"/>
          <w:lang w:val="sq-AL"/>
        </w:rPr>
      </w:pPr>
      <w:r w:rsidRPr="00AB7990">
        <w:rPr>
          <w:sz w:val="21"/>
          <w:szCs w:val="21"/>
          <w:lang w:val="sq-AL"/>
        </w:rPr>
        <w:t>f) konfirmimin që nuk është një pleh eksploziv, megjithëse nitrati i amonit përmban mbi 28 për qind azot, sipas përcaktimit të pikës 1 të nenit 8 të këtij ligji.</w:t>
      </w:r>
    </w:p>
    <w:p w:rsidR="008A0ABC" w:rsidRPr="00AB7990" w:rsidRDefault="008A0ABC" w:rsidP="00030A79">
      <w:pPr>
        <w:pStyle w:val="Paragrafi"/>
        <w:rPr>
          <w:sz w:val="21"/>
          <w:szCs w:val="21"/>
          <w:lang w:val="sq-AL"/>
        </w:rPr>
      </w:pPr>
      <w:r w:rsidRPr="00AB7990">
        <w:rPr>
          <w:sz w:val="21"/>
          <w:szCs w:val="21"/>
          <w:lang w:val="sq-AL"/>
        </w:rPr>
        <w:t>3. Prodhuesi paraqet kërkesën për regjistrim dhe i garanton komisionit mostrat e plehut dhe dokumentacionin e nevojshëm, që vërteton përmbushjen e kërkesave për regjistrim. Në të njëjtën kohë prodhuesi paguan tarifën përkatëse.</w:t>
      </w:r>
    </w:p>
    <w:p w:rsidR="008A0ABC" w:rsidRPr="00AB7990" w:rsidRDefault="008A0ABC" w:rsidP="00030A79">
      <w:pPr>
        <w:pStyle w:val="Paragrafi"/>
        <w:rPr>
          <w:sz w:val="21"/>
          <w:szCs w:val="21"/>
          <w:lang w:val="sq-AL"/>
        </w:rPr>
      </w:pPr>
      <w:r w:rsidRPr="00AB7990">
        <w:rPr>
          <w:sz w:val="21"/>
          <w:szCs w:val="21"/>
          <w:lang w:val="sq-AL"/>
        </w:rPr>
        <w:t>4. Kur komisioni gjykon për nevojën e verifikimit të vlefshmërisë së një plehu, vendos për testimin fushor të tij.</w:t>
      </w:r>
    </w:p>
    <w:p w:rsidR="008A0ABC" w:rsidRPr="00AB7990" w:rsidRDefault="008A0ABC" w:rsidP="00030A79">
      <w:pPr>
        <w:pStyle w:val="Paragrafi"/>
        <w:rPr>
          <w:sz w:val="21"/>
          <w:szCs w:val="21"/>
          <w:lang w:val="sq-AL"/>
        </w:rPr>
      </w:pPr>
      <w:r w:rsidRPr="00AB7990">
        <w:rPr>
          <w:sz w:val="21"/>
          <w:szCs w:val="21"/>
          <w:lang w:val="sq-AL"/>
        </w:rPr>
        <w:t>5. Komisioni, në bazë të kërkesës dhe të të dhënave të listuara në të, jo më vonë se 3 muaj, vendos për dhënien ose jo të certifikatës së regjistrimit të plehut.</w:t>
      </w:r>
    </w:p>
    <w:p w:rsidR="008A0ABC" w:rsidRPr="00AB7990" w:rsidRDefault="008A0ABC" w:rsidP="00030A79">
      <w:pPr>
        <w:pStyle w:val="Paragrafi"/>
        <w:rPr>
          <w:sz w:val="21"/>
          <w:szCs w:val="21"/>
          <w:lang w:val="sq-AL"/>
        </w:rPr>
      </w:pPr>
      <w:r w:rsidRPr="00AB7990">
        <w:rPr>
          <w:sz w:val="21"/>
          <w:szCs w:val="21"/>
          <w:lang w:val="sq-AL"/>
        </w:rPr>
        <w:t>6. Shpenzimet për ekspertimin, në lidhje me procedurat e regjistrimit, paguhen nga prodhuesi.</w:t>
      </w:r>
    </w:p>
    <w:p w:rsidR="008A0ABC" w:rsidRPr="00AB7990" w:rsidRDefault="008A0ABC" w:rsidP="00030A79">
      <w:pPr>
        <w:pStyle w:val="Paragrafi"/>
        <w:rPr>
          <w:sz w:val="21"/>
          <w:szCs w:val="21"/>
          <w:lang w:val="sq-AL"/>
        </w:rPr>
      </w:pPr>
      <w:r w:rsidRPr="00AB7990">
        <w:rPr>
          <w:sz w:val="21"/>
          <w:szCs w:val="21"/>
          <w:lang w:val="sq-AL"/>
        </w:rPr>
        <w:t>7. Të gjitha plehrat e miratuara nga komisioni regjistrohen në regjistrin e plehrave, i cili mbahet nga inspektori. Forma dhe përmbajtja e regjistrit përcaktohen me urdhër të ministrit që mbulon fushën e bujqësisë.</w:t>
      </w:r>
    </w:p>
    <w:p w:rsidR="008A0ABC" w:rsidRPr="00AB7990" w:rsidRDefault="008A0ABC" w:rsidP="00030A79">
      <w:pPr>
        <w:pStyle w:val="Paragrafi"/>
        <w:rPr>
          <w:sz w:val="21"/>
          <w:szCs w:val="21"/>
          <w:lang w:val="sq-AL"/>
        </w:rPr>
      </w:pPr>
      <w:r w:rsidRPr="00AB7990">
        <w:rPr>
          <w:sz w:val="21"/>
          <w:szCs w:val="21"/>
          <w:lang w:val="sq-AL"/>
        </w:rPr>
        <w:t>8. Tarifat, që paguhen nga prodhuesi për marrjen e certifikatës së regjistrimit dhe për regjistrimin e plehrave që prodhohen dhe/ose vendosen në treg, përcaktohen me udhëzim të përbashkët të ministrit që mbulon fushën e bujqësisë dhe të ministrit që mbulon fushën e financave.</w:t>
      </w:r>
    </w:p>
    <w:p w:rsidR="00BE7E0A" w:rsidRPr="00AB7990" w:rsidRDefault="00BE7E0A" w:rsidP="00030A79">
      <w:pPr>
        <w:pStyle w:val="Paragrafi"/>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16</w:t>
      </w:r>
    </w:p>
    <w:p w:rsidR="008A0ABC" w:rsidRPr="00AB7990" w:rsidRDefault="008A0ABC" w:rsidP="00030A79">
      <w:pPr>
        <w:pStyle w:val="NeniTitull"/>
        <w:keepNext w:val="0"/>
        <w:rPr>
          <w:sz w:val="21"/>
          <w:szCs w:val="21"/>
          <w:lang w:val="sq-AL"/>
        </w:rPr>
      </w:pPr>
      <w:r w:rsidRPr="00AB7990">
        <w:rPr>
          <w:sz w:val="21"/>
          <w:szCs w:val="21"/>
          <w:lang w:val="sq-AL"/>
        </w:rPr>
        <w:t xml:space="preserve">Certifikata e regjistrimit </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 xml:space="preserve">1. Certifikata e regjistrimit të plehut, që i jepet prodhuesit, lëshohet nga komisioni. </w:t>
      </w:r>
    </w:p>
    <w:p w:rsidR="008A0ABC" w:rsidRPr="00AB7990" w:rsidRDefault="008A0ABC" w:rsidP="00030A79">
      <w:pPr>
        <w:pStyle w:val="Paragrafi"/>
        <w:rPr>
          <w:sz w:val="21"/>
          <w:szCs w:val="21"/>
          <w:lang w:val="sq-AL"/>
        </w:rPr>
      </w:pPr>
      <w:r w:rsidRPr="00AB7990">
        <w:rPr>
          <w:sz w:val="21"/>
          <w:szCs w:val="21"/>
          <w:lang w:val="sq-AL"/>
        </w:rPr>
        <w:t>2. Vendimi për regjistrimin përmban:</w:t>
      </w:r>
      <w:r w:rsidR="00F26EF2" w:rsidRPr="00AB7990">
        <w:rPr>
          <w:sz w:val="21"/>
          <w:szCs w:val="21"/>
          <w:lang w:val="sq-AL"/>
        </w:rPr>
        <w:t xml:space="preserve"> </w:t>
      </w:r>
    </w:p>
    <w:p w:rsidR="008A0ABC" w:rsidRPr="00AB7990" w:rsidRDefault="008A0ABC" w:rsidP="00030A79">
      <w:pPr>
        <w:pStyle w:val="Paragrafi"/>
        <w:rPr>
          <w:sz w:val="21"/>
          <w:szCs w:val="21"/>
          <w:lang w:val="sq-AL"/>
        </w:rPr>
      </w:pPr>
      <w:r w:rsidRPr="00AB7990">
        <w:rPr>
          <w:sz w:val="21"/>
          <w:szCs w:val="21"/>
          <w:lang w:val="sq-AL"/>
        </w:rPr>
        <w:t xml:space="preserve">a) emrin e plehut; </w:t>
      </w:r>
    </w:p>
    <w:p w:rsidR="008A0ABC" w:rsidRPr="00AB7990" w:rsidRDefault="008A0ABC" w:rsidP="00030A79">
      <w:pPr>
        <w:pStyle w:val="Paragrafi"/>
        <w:rPr>
          <w:sz w:val="21"/>
          <w:szCs w:val="21"/>
          <w:lang w:val="sq-AL"/>
        </w:rPr>
      </w:pPr>
      <w:r w:rsidRPr="00AB7990">
        <w:rPr>
          <w:sz w:val="21"/>
          <w:szCs w:val="21"/>
          <w:lang w:val="sq-AL"/>
        </w:rPr>
        <w:t xml:space="preserve">b) numrin e vendimit të regjistrimit; </w:t>
      </w:r>
    </w:p>
    <w:p w:rsidR="008A0ABC" w:rsidRPr="00AB7990" w:rsidRDefault="008A0ABC" w:rsidP="00030A79">
      <w:pPr>
        <w:pStyle w:val="Paragrafi"/>
        <w:rPr>
          <w:sz w:val="21"/>
          <w:szCs w:val="21"/>
          <w:lang w:val="sq-AL"/>
        </w:rPr>
      </w:pPr>
      <w:r w:rsidRPr="00AB7990">
        <w:rPr>
          <w:sz w:val="21"/>
          <w:szCs w:val="21"/>
          <w:lang w:val="sq-AL"/>
        </w:rPr>
        <w:t xml:space="preserve">c) vlerat e përbërësve kimikë dhe fizikë të plehut; </w:t>
      </w:r>
    </w:p>
    <w:p w:rsidR="008A0ABC" w:rsidRPr="00AB7990" w:rsidRDefault="008A0ABC" w:rsidP="00030A79">
      <w:pPr>
        <w:pStyle w:val="Paragrafi"/>
        <w:rPr>
          <w:sz w:val="21"/>
          <w:szCs w:val="21"/>
          <w:lang w:val="sq-AL"/>
        </w:rPr>
      </w:pPr>
      <w:r w:rsidRPr="00AB7990">
        <w:rPr>
          <w:sz w:val="21"/>
          <w:szCs w:val="21"/>
          <w:lang w:val="sq-AL"/>
        </w:rPr>
        <w:t>ç) metodën e përdorimit të plehut sipas kulturave bujqësore;</w:t>
      </w:r>
    </w:p>
    <w:p w:rsidR="008A0ABC" w:rsidRPr="00AB7990" w:rsidRDefault="008A0ABC" w:rsidP="00030A79">
      <w:pPr>
        <w:pStyle w:val="Paragrafi"/>
        <w:rPr>
          <w:sz w:val="21"/>
          <w:szCs w:val="21"/>
          <w:lang w:val="sq-AL"/>
        </w:rPr>
      </w:pPr>
      <w:r w:rsidRPr="00AB7990">
        <w:rPr>
          <w:sz w:val="21"/>
          <w:szCs w:val="21"/>
          <w:lang w:val="sq-AL"/>
        </w:rPr>
        <w:t>d) afatin e vlefshmërisë së tij.</w:t>
      </w:r>
    </w:p>
    <w:p w:rsidR="008A0ABC" w:rsidRPr="00AB7990" w:rsidRDefault="008A0ABC" w:rsidP="00030A79">
      <w:pPr>
        <w:pStyle w:val="Paragrafi"/>
        <w:rPr>
          <w:sz w:val="21"/>
          <w:szCs w:val="21"/>
          <w:lang w:val="sq-AL"/>
        </w:rPr>
      </w:pPr>
      <w:r w:rsidRPr="00AB7990">
        <w:rPr>
          <w:sz w:val="21"/>
          <w:szCs w:val="21"/>
          <w:lang w:val="sq-AL"/>
        </w:rPr>
        <w:t xml:space="preserve">3. Në rastet e ndryshimit të emrit të plehut e të të dhënave identifikuese të prodhuesit, për të cilin është dhënë vendimi për regjistrimin e plehut, prodhuesi paraqet një kërkesë për ndryshimin e vendimit të regjistrimit. Komisioni vendos për regjistrimin e ri. </w:t>
      </w:r>
    </w:p>
    <w:p w:rsidR="008A0ABC" w:rsidRPr="00AB7990" w:rsidRDefault="008A0ABC" w:rsidP="00030A79">
      <w:pPr>
        <w:pStyle w:val="Paragrafi"/>
        <w:rPr>
          <w:sz w:val="21"/>
          <w:szCs w:val="21"/>
          <w:lang w:val="sq-AL"/>
        </w:rPr>
      </w:pPr>
      <w:r w:rsidRPr="00AB7990">
        <w:rPr>
          <w:sz w:val="21"/>
          <w:szCs w:val="21"/>
          <w:lang w:val="sq-AL"/>
        </w:rPr>
        <w:t xml:space="preserve">4. Komisioni anulon vendimin e regjistrimit të plehrave: </w:t>
      </w:r>
    </w:p>
    <w:p w:rsidR="008A0ABC" w:rsidRPr="00AB7990" w:rsidRDefault="008A0ABC" w:rsidP="00030A79">
      <w:pPr>
        <w:pStyle w:val="Paragrafi"/>
        <w:rPr>
          <w:sz w:val="21"/>
          <w:szCs w:val="21"/>
          <w:lang w:val="sq-AL"/>
        </w:rPr>
      </w:pPr>
      <w:r w:rsidRPr="00AB7990">
        <w:rPr>
          <w:sz w:val="21"/>
          <w:szCs w:val="21"/>
          <w:lang w:val="sq-AL"/>
        </w:rPr>
        <w:t>a)</w:t>
      </w:r>
      <w:r w:rsidR="00F26EF2" w:rsidRPr="00AB7990">
        <w:rPr>
          <w:sz w:val="21"/>
          <w:szCs w:val="21"/>
          <w:lang w:val="sq-AL"/>
        </w:rPr>
        <w:t xml:space="preserve"> </w:t>
      </w:r>
      <w:r w:rsidRPr="00AB7990">
        <w:rPr>
          <w:sz w:val="21"/>
          <w:szCs w:val="21"/>
          <w:lang w:val="sq-AL"/>
        </w:rPr>
        <w:t xml:space="preserve">me kërkesë të prodhuesit; </w:t>
      </w:r>
    </w:p>
    <w:p w:rsidR="008A0ABC" w:rsidRPr="00AB7990" w:rsidRDefault="008A0ABC" w:rsidP="00030A79">
      <w:pPr>
        <w:pStyle w:val="Paragrafi"/>
        <w:rPr>
          <w:sz w:val="21"/>
          <w:szCs w:val="21"/>
          <w:lang w:val="sq-AL"/>
        </w:rPr>
      </w:pPr>
      <w:r w:rsidRPr="00AB7990">
        <w:rPr>
          <w:sz w:val="21"/>
          <w:szCs w:val="21"/>
          <w:lang w:val="sq-AL"/>
        </w:rPr>
        <w:t>b)</w:t>
      </w:r>
      <w:r w:rsidR="00F26EF2" w:rsidRPr="00AB7990">
        <w:rPr>
          <w:sz w:val="21"/>
          <w:szCs w:val="21"/>
          <w:lang w:val="sq-AL"/>
        </w:rPr>
        <w:t xml:space="preserve"> </w:t>
      </w:r>
      <w:r w:rsidRPr="00AB7990">
        <w:rPr>
          <w:sz w:val="21"/>
          <w:szCs w:val="21"/>
          <w:lang w:val="sq-AL"/>
        </w:rPr>
        <w:t>në rastet kur prodhuesi shkel njërën nga kërkesat e këtij ligji.</w:t>
      </w:r>
    </w:p>
    <w:p w:rsidR="008A0ABC" w:rsidRPr="00AB7990" w:rsidRDefault="008A0ABC" w:rsidP="00030A79">
      <w:pPr>
        <w:pStyle w:val="Paragrafi"/>
        <w:rPr>
          <w:sz w:val="21"/>
          <w:szCs w:val="21"/>
          <w:lang w:val="sq-AL"/>
        </w:rPr>
      </w:pPr>
      <w:r w:rsidRPr="00AB7990">
        <w:rPr>
          <w:sz w:val="21"/>
          <w:szCs w:val="21"/>
          <w:lang w:val="sq-AL"/>
        </w:rPr>
        <w:t>5.</w:t>
      </w:r>
      <w:r w:rsidR="00F26EF2" w:rsidRPr="00AB7990">
        <w:rPr>
          <w:sz w:val="21"/>
          <w:szCs w:val="21"/>
          <w:lang w:val="sq-AL"/>
        </w:rPr>
        <w:t xml:space="preserve"> </w:t>
      </w:r>
      <w:r w:rsidRPr="00AB7990">
        <w:rPr>
          <w:sz w:val="21"/>
          <w:szCs w:val="21"/>
          <w:lang w:val="sq-AL"/>
        </w:rPr>
        <w:t>Komisioni, me kërkesë të inspektorit, kur e gjykon të arsyeshme, mund të urdhërojë largimin nga tregu të sasisë së plehut.</w:t>
      </w:r>
    </w:p>
    <w:p w:rsidR="008A0ABC" w:rsidRPr="00AB7990" w:rsidRDefault="00F26EF2" w:rsidP="00030A79">
      <w:pPr>
        <w:pStyle w:val="Paragrafi"/>
        <w:rPr>
          <w:sz w:val="21"/>
          <w:szCs w:val="21"/>
          <w:lang w:val="sq-AL"/>
        </w:rPr>
      </w:pPr>
      <w:r w:rsidRPr="00AB7990">
        <w:rPr>
          <w:sz w:val="21"/>
          <w:szCs w:val="21"/>
          <w:lang w:val="sq-AL"/>
        </w:rPr>
        <w:t xml:space="preserve">  </w:t>
      </w:r>
    </w:p>
    <w:p w:rsidR="008A0ABC" w:rsidRPr="00AB7990" w:rsidRDefault="008A0ABC" w:rsidP="00030A79">
      <w:pPr>
        <w:pStyle w:val="NeniNr"/>
        <w:keepNext w:val="0"/>
        <w:rPr>
          <w:sz w:val="21"/>
          <w:szCs w:val="21"/>
          <w:lang w:val="sq-AL"/>
        </w:rPr>
      </w:pPr>
      <w:r w:rsidRPr="00AB7990">
        <w:rPr>
          <w:sz w:val="21"/>
          <w:szCs w:val="21"/>
          <w:lang w:val="sq-AL"/>
        </w:rPr>
        <w:t>Neni 17</w:t>
      </w:r>
    </w:p>
    <w:p w:rsidR="008A0ABC" w:rsidRPr="00AB7990" w:rsidRDefault="008A0ABC" w:rsidP="00030A79">
      <w:pPr>
        <w:pStyle w:val="NeniTitull"/>
        <w:keepNext w:val="0"/>
        <w:rPr>
          <w:sz w:val="21"/>
          <w:szCs w:val="21"/>
          <w:lang w:val="sq-AL"/>
        </w:rPr>
      </w:pPr>
      <w:r w:rsidRPr="00AB7990">
        <w:rPr>
          <w:sz w:val="21"/>
          <w:szCs w:val="21"/>
          <w:lang w:val="sq-AL"/>
        </w:rPr>
        <w:t xml:space="preserve">Laboratorët </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1. Kryerja e analizave laboratorike për plehrat bëhet nga laboratorë të akredituar, që janë miratuar, për këtë qëllim, nga ministri që mbulon fushën e bujqësisë. Analizat për regjistrimin e plehrave bëhen nga një laborator i akredituar, i miratuar si laborator reference nga ministri që mbulon fushën e bujqësisë.</w:t>
      </w:r>
    </w:p>
    <w:p w:rsidR="008A0ABC" w:rsidRPr="00AB7990" w:rsidRDefault="008A0ABC" w:rsidP="00030A79">
      <w:pPr>
        <w:pStyle w:val="Paragrafi"/>
        <w:rPr>
          <w:sz w:val="21"/>
          <w:szCs w:val="21"/>
          <w:lang w:val="sq-AL"/>
        </w:rPr>
      </w:pPr>
      <w:r w:rsidRPr="00AB7990">
        <w:rPr>
          <w:sz w:val="21"/>
          <w:szCs w:val="21"/>
          <w:lang w:val="sq-AL"/>
        </w:rPr>
        <w:t xml:space="preserve">2. Laboratori i referencës dhe laboratorët e akredituar kanë për detyrë: </w:t>
      </w:r>
    </w:p>
    <w:p w:rsidR="008A0ABC" w:rsidRPr="00AB7990" w:rsidRDefault="008A0ABC" w:rsidP="00030A79">
      <w:pPr>
        <w:pStyle w:val="Paragrafi"/>
        <w:rPr>
          <w:sz w:val="21"/>
          <w:szCs w:val="21"/>
          <w:lang w:val="sq-AL"/>
        </w:rPr>
      </w:pPr>
      <w:r w:rsidRPr="00AB7990">
        <w:rPr>
          <w:sz w:val="21"/>
          <w:szCs w:val="21"/>
          <w:lang w:val="sq-AL"/>
        </w:rPr>
        <w:t>a) kryerjen e analizave të mostrave të marra për efekt të verifikimit dhe vlerësimit të përbërësve të plehrave;</w:t>
      </w:r>
    </w:p>
    <w:p w:rsidR="008A0ABC" w:rsidRPr="00AB7990" w:rsidRDefault="008A0ABC" w:rsidP="00030A79">
      <w:pPr>
        <w:pStyle w:val="Paragrafi"/>
        <w:rPr>
          <w:sz w:val="21"/>
          <w:szCs w:val="21"/>
          <w:lang w:val="sq-AL"/>
        </w:rPr>
      </w:pPr>
      <w:r w:rsidRPr="00AB7990">
        <w:rPr>
          <w:sz w:val="21"/>
          <w:szCs w:val="21"/>
          <w:lang w:val="sq-AL"/>
        </w:rPr>
        <w:t xml:space="preserve">b) lëshimin e fletës së analizave për rezultatet përfundimtare, që dalin nga analizimi i çdo mostre; </w:t>
      </w:r>
    </w:p>
    <w:p w:rsidR="008A0ABC" w:rsidRPr="00AB7990" w:rsidRDefault="008A0ABC" w:rsidP="00030A79">
      <w:pPr>
        <w:pStyle w:val="Paragrafi"/>
        <w:rPr>
          <w:sz w:val="21"/>
          <w:szCs w:val="21"/>
          <w:lang w:val="sq-AL"/>
        </w:rPr>
      </w:pPr>
      <w:r w:rsidRPr="00AB7990">
        <w:rPr>
          <w:sz w:val="21"/>
          <w:szCs w:val="21"/>
          <w:lang w:val="sq-AL"/>
        </w:rPr>
        <w:t>c) respektimin dhe garantimin e të gjitha shërbimeve të nevojshme për verifikimin e përputhshmërisë së plehrave me kërkesat e këtij ligji.</w:t>
      </w:r>
    </w:p>
    <w:p w:rsidR="008A0ABC" w:rsidRPr="00AB7990" w:rsidRDefault="008A0ABC" w:rsidP="00030A79">
      <w:pPr>
        <w:pStyle w:val="Paragrafi"/>
        <w:rPr>
          <w:sz w:val="21"/>
          <w:szCs w:val="21"/>
          <w:lang w:val="sq-AL"/>
        </w:rPr>
      </w:pPr>
      <w:r w:rsidRPr="00AB7990">
        <w:rPr>
          <w:sz w:val="21"/>
          <w:szCs w:val="21"/>
          <w:lang w:val="sq-AL"/>
        </w:rPr>
        <w:t>3. Përveç sa përcaktohet në pikën 2 të këtij neni, laboratori i referencës vlerëson cilësinë dhe besueshmërinë e kryerjes së analizave laboratorike për plehrat nga laboratorët e miratuar.</w:t>
      </w:r>
    </w:p>
    <w:p w:rsidR="008A0ABC" w:rsidRPr="00AB7990" w:rsidRDefault="008A0ABC" w:rsidP="00030A79">
      <w:pPr>
        <w:pStyle w:val="Paragrafi"/>
        <w:rPr>
          <w:sz w:val="21"/>
          <w:szCs w:val="21"/>
          <w:lang w:val="sq-AL"/>
        </w:rPr>
      </w:pPr>
      <w:r w:rsidRPr="00AB7990">
        <w:rPr>
          <w:sz w:val="21"/>
          <w:szCs w:val="21"/>
          <w:lang w:val="sq-AL"/>
        </w:rPr>
        <w:t>4. Ministri që mbulon fushën e bujqësisë miraton kriteret që duhet të plotësojnë laboratori i referencës dhe laboratorët e akredituar për t’u miratuar.</w:t>
      </w:r>
      <w:r w:rsidR="00F26EF2" w:rsidRPr="00AB7990">
        <w:rPr>
          <w:sz w:val="21"/>
          <w:szCs w:val="21"/>
          <w:lang w:val="sq-AL"/>
        </w:rPr>
        <w:t xml:space="preserve"> </w:t>
      </w:r>
    </w:p>
    <w:p w:rsidR="008A0ABC" w:rsidRPr="00AB7990" w:rsidRDefault="008A0ABC" w:rsidP="00030A79">
      <w:pPr>
        <w:pStyle w:val="Paragrafi"/>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18</w:t>
      </w:r>
    </w:p>
    <w:p w:rsidR="008A0ABC" w:rsidRPr="00AB7990" w:rsidRDefault="008A0ABC" w:rsidP="00030A79">
      <w:pPr>
        <w:pStyle w:val="NeniTitull"/>
        <w:keepNext w:val="0"/>
        <w:rPr>
          <w:sz w:val="21"/>
          <w:szCs w:val="21"/>
          <w:lang w:val="sq-AL"/>
        </w:rPr>
      </w:pPr>
      <w:r w:rsidRPr="00AB7990">
        <w:rPr>
          <w:sz w:val="21"/>
          <w:szCs w:val="21"/>
          <w:lang w:val="sq-AL"/>
        </w:rPr>
        <w:t>Veprimtari të ndaluara</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Nuk lejohen:</w:t>
      </w:r>
    </w:p>
    <w:p w:rsidR="008A0ABC" w:rsidRPr="00AB7990" w:rsidRDefault="008A0ABC" w:rsidP="00030A79">
      <w:pPr>
        <w:pStyle w:val="Paragrafi"/>
        <w:rPr>
          <w:sz w:val="21"/>
          <w:szCs w:val="21"/>
          <w:lang w:val="sq-AL"/>
        </w:rPr>
      </w:pPr>
      <w:r w:rsidRPr="00AB7990">
        <w:rPr>
          <w:sz w:val="21"/>
          <w:szCs w:val="21"/>
          <w:lang w:val="sq-AL"/>
        </w:rPr>
        <w:t>1. Prodhimi dhe vendosja në treg e plehrave me përmbajtje substancash toksike, të përcaktuara si të tilla nga komisioni.</w:t>
      </w:r>
    </w:p>
    <w:p w:rsidR="008A0ABC" w:rsidRPr="00AB7990" w:rsidRDefault="008A0ABC" w:rsidP="00030A79">
      <w:pPr>
        <w:pStyle w:val="Paragrafi"/>
        <w:rPr>
          <w:sz w:val="21"/>
          <w:szCs w:val="21"/>
          <w:lang w:val="sq-AL"/>
        </w:rPr>
      </w:pPr>
      <w:r w:rsidRPr="00AB7990">
        <w:rPr>
          <w:sz w:val="21"/>
          <w:szCs w:val="21"/>
          <w:lang w:val="sq-AL"/>
        </w:rPr>
        <w:t>2. Prodhimi, regjistrimi dhe vendosja në treg e plehrave të tjetërsuara, për përdorim për bimësinë, të dhënat e të cilave nuk përputhen me të dhënat e certifikatës së analizave dhe të certifikatës së origjinës.</w:t>
      </w:r>
    </w:p>
    <w:p w:rsidR="008A0ABC" w:rsidRPr="00AB7990" w:rsidRDefault="008A0ABC" w:rsidP="00030A79">
      <w:pPr>
        <w:pStyle w:val="Paragrafi"/>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19</w:t>
      </w:r>
      <w:r w:rsidR="00F26EF2" w:rsidRPr="00AB7990">
        <w:rPr>
          <w:sz w:val="21"/>
          <w:szCs w:val="21"/>
          <w:lang w:val="sq-AL"/>
        </w:rPr>
        <w:t xml:space="preserve"> </w:t>
      </w:r>
    </w:p>
    <w:p w:rsidR="008A0ABC" w:rsidRPr="00AB7990" w:rsidRDefault="008A0ABC" w:rsidP="00030A79">
      <w:pPr>
        <w:pStyle w:val="NeniTitull"/>
        <w:keepNext w:val="0"/>
        <w:rPr>
          <w:sz w:val="21"/>
          <w:szCs w:val="21"/>
          <w:lang w:val="sq-AL"/>
        </w:rPr>
      </w:pPr>
      <w:r w:rsidRPr="00AB7990">
        <w:rPr>
          <w:sz w:val="21"/>
          <w:szCs w:val="21"/>
          <w:lang w:val="sq-AL"/>
        </w:rPr>
        <w:t>Ankimi</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1. Kur prodhuesi nuk është dakord me vendimin e marrë nga komisioni për certifikatën e regjistrimit, mund të bëjë ankim, me shkrim, te ministri që mbulon fushën e bujqësisë, brenda 30 ditëve nga data e shpalljes ose e marrjes së njoftimit të vendimit.</w:t>
      </w:r>
    </w:p>
    <w:p w:rsidR="008A0ABC" w:rsidRPr="00AB7990" w:rsidRDefault="008A0ABC" w:rsidP="00030A79">
      <w:pPr>
        <w:pStyle w:val="Paragrafi"/>
        <w:rPr>
          <w:sz w:val="21"/>
          <w:szCs w:val="21"/>
          <w:lang w:val="sq-AL"/>
        </w:rPr>
      </w:pPr>
      <w:r w:rsidRPr="00AB7990">
        <w:rPr>
          <w:sz w:val="21"/>
          <w:szCs w:val="21"/>
          <w:lang w:val="sq-AL"/>
        </w:rPr>
        <w:t>2. Ministri që mbulon fushën e bujqësisë shprehet me vendim brenda 30 ditëve nga data e marrjes së ankimit. Ky është vendim përfundimtar administrativ. Kundër vendimit përfundimtar administrativ prodhuesi mund të bëjë ankim në gjykatë brenda 30 ditëve nga data e shpalljes ose e marrjes së njoftimit të vendimit.</w:t>
      </w:r>
    </w:p>
    <w:p w:rsidR="008A0ABC" w:rsidRPr="00AB7990" w:rsidRDefault="008A0ABC" w:rsidP="00030A79">
      <w:pPr>
        <w:pStyle w:val="Paragrafi"/>
        <w:rPr>
          <w:sz w:val="21"/>
          <w:szCs w:val="21"/>
          <w:lang w:val="sq-AL"/>
        </w:rPr>
      </w:pPr>
    </w:p>
    <w:p w:rsidR="003B244D" w:rsidRDefault="003B244D" w:rsidP="00030A79">
      <w:pPr>
        <w:pStyle w:val="KapitulliTitull"/>
        <w:keepNext w:val="0"/>
        <w:rPr>
          <w:sz w:val="21"/>
          <w:szCs w:val="21"/>
        </w:rPr>
      </w:pPr>
    </w:p>
    <w:p w:rsidR="008A0ABC" w:rsidRPr="00AB7990" w:rsidRDefault="008A0ABC" w:rsidP="00030A79">
      <w:pPr>
        <w:pStyle w:val="KapitulliTitull"/>
        <w:keepNext w:val="0"/>
        <w:rPr>
          <w:sz w:val="21"/>
          <w:szCs w:val="21"/>
        </w:rPr>
      </w:pPr>
      <w:r w:rsidRPr="00AB7990">
        <w:rPr>
          <w:sz w:val="21"/>
          <w:szCs w:val="21"/>
        </w:rPr>
        <w:t>KREU IV</w:t>
      </w:r>
    </w:p>
    <w:p w:rsidR="008A0ABC" w:rsidRPr="00AB7990" w:rsidRDefault="008A0ABC" w:rsidP="00030A79">
      <w:pPr>
        <w:pStyle w:val="KapitulliTitull"/>
        <w:keepNext w:val="0"/>
        <w:rPr>
          <w:sz w:val="21"/>
          <w:szCs w:val="21"/>
        </w:rPr>
      </w:pPr>
      <w:r w:rsidRPr="00AB7990">
        <w:rPr>
          <w:sz w:val="21"/>
          <w:szCs w:val="21"/>
        </w:rPr>
        <w:t>KONTROLLI, MARRJA E MOSTRAVE, ANALIZIMI</w:t>
      </w:r>
    </w:p>
    <w:p w:rsidR="008A0ABC" w:rsidRPr="00AB7990" w:rsidRDefault="008A0ABC" w:rsidP="00030A79">
      <w:pPr>
        <w:pStyle w:val="KapitulliTitull"/>
        <w:keepNext w:val="0"/>
        <w:rPr>
          <w:sz w:val="21"/>
          <w:szCs w:val="21"/>
        </w:rPr>
      </w:pPr>
      <w:r w:rsidRPr="00AB7990">
        <w:rPr>
          <w:sz w:val="21"/>
          <w:szCs w:val="21"/>
        </w:rPr>
        <w:t>DHE VLERËSIMI I PLEHRAVE</w:t>
      </w:r>
    </w:p>
    <w:p w:rsidR="008A0ABC" w:rsidRPr="00AB7990" w:rsidRDefault="008A0ABC" w:rsidP="00030A79">
      <w:pPr>
        <w:pStyle w:val="Paragrafi"/>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20</w:t>
      </w:r>
    </w:p>
    <w:p w:rsidR="008A0ABC" w:rsidRPr="00AB7990" w:rsidRDefault="008A0ABC" w:rsidP="00030A79">
      <w:pPr>
        <w:pStyle w:val="NeniTitull"/>
        <w:keepNext w:val="0"/>
        <w:rPr>
          <w:sz w:val="21"/>
          <w:szCs w:val="21"/>
          <w:lang w:val="sq-AL"/>
        </w:rPr>
      </w:pPr>
      <w:r w:rsidRPr="00AB7990">
        <w:rPr>
          <w:sz w:val="21"/>
          <w:szCs w:val="21"/>
          <w:lang w:val="sq-AL"/>
        </w:rPr>
        <w:t>Kontrolli dhe marrja e mostrave</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1. Kontrolli dhe marrja e mostrave për analizim të plehut bëhen nga inspektorët e AKU-së.</w:t>
      </w:r>
    </w:p>
    <w:p w:rsidR="008A0ABC" w:rsidRPr="00AB7990" w:rsidRDefault="008A0ABC" w:rsidP="00030A79">
      <w:pPr>
        <w:pStyle w:val="Paragrafi"/>
        <w:rPr>
          <w:sz w:val="21"/>
          <w:szCs w:val="21"/>
          <w:lang w:val="sq-AL"/>
        </w:rPr>
      </w:pPr>
      <w:r w:rsidRPr="00AB7990">
        <w:rPr>
          <w:sz w:val="21"/>
          <w:szCs w:val="21"/>
          <w:lang w:val="sq-AL"/>
        </w:rPr>
        <w:t>2. Inspektorët, gjatë ushtrimit të detyrave të tyre, duhet të identifikohen me dokument zyrtar, të lëshuar nga organi i përcaktuar me ligj.</w:t>
      </w:r>
    </w:p>
    <w:p w:rsidR="008A0ABC" w:rsidRPr="00AB7990" w:rsidRDefault="008A0ABC" w:rsidP="00030A79">
      <w:pPr>
        <w:pStyle w:val="Paragrafi"/>
        <w:rPr>
          <w:sz w:val="21"/>
          <w:szCs w:val="21"/>
          <w:lang w:val="sq-AL"/>
        </w:rPr>
      </w:pPr>
      <w:r w:rsidRPr="00AB7990">
        <w:rPr>
          <w:sz w:val="21"/>
          <w:szCs w:val="21"/>
          <w:lang w:val="sq-AL"/>
        </w:rPr>
        <w:t>3. Dokumenti i identifikimit lëshohet nga ministri që mbulon fushën e bujqësisë.</w:t>
      </w:r>
    </w:p>
    <w:p w:rsidR="008A0ABC" w:rsidRPr="00AB7990" w:rsidRDefault="008A0ABC" w:rsidP="00030A79">
      <w:pPr>
        <w:pStyle w:val="Paragrafi"/>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21</w:t>
      </w:r>
    </w:p>
    <w:p w:rsidR="008A0ABC" w:rsidRPr="00AB7990" w:rsidRDefault="008A0ABC" w:rsidP="00030A79">
      <w:pPr>
        <w:pStyle w:val="NeniTitull"/>
        <w:keepNext w:val="0"/>
        <w:rPr>
          <w:sz w:val="21"/>
          <w:szCs w:val="21"/>
          <w:lang w:val="sq-AL"/>
        </w:rPr>
      </w:pPr>
      <w:r w:rsidRPr="00AB7990">
        <w:rPr>
          <w:sz w:val="21"/>
          <w:szCs w:val="21"/>
          <w:lang w:val="sq-AL"/>
        </w:rPr>
        <w:t>Analizat</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1. Analizat laboratorike të mostrave të plehrave bëhen në laboratorin e referencës dhe në laboratorët e tjerë të akredituar, sipas metodave dhe standardeve të përcaktuara në nenin 22 të këtij ligji. Rezultati përfundimtar i analizave i dorëzohet inspektorit brenda një periudhe kohe prej 10 ditësh nga çasti i dorëzimit të mostrës për analizim.</w:t>
      </w:r>
      <w:r w:rsidR="00F26EF2" w:rsidRPr="00AB7990">
        <w:rPr>
          <w:sz w:val="21"/>
          <w:szCs w:val="21"/>
          <w:lang w:val="sq-AL"/>
        </w:rPr>
        <w:t xml:space="preserve"> </w:t>
      </w:r>
    </w:p>
    <w:p w:rsidR="008A0ABC" w:rsidRPr="00AB7990" w:rsidRDefault="008A0ABC" w:rsidP="00030A79">
      <w:pPr>
        <w:pStyle w:val="Paragrafi"/>
        <w:rPr>
          <w:sz w:val="21"/>
          <w:szCs w:val="21"/>
          <w:lang w:val="sq-AL"/>
        </w:rPr>
      </w:pPr>
      <w:r w:rsidRPr="00AB7990">
        <w:rPr>
          <w:sz w:val="21"/>
          <w:szCs w:val="21"/>
          <w:lang w:val="sq-AL"/>
        </w:rPr>
        <w:t>2. Vlerësimi i rezultateve të analizave zyrtare të mostrave bëhet nga inspektori.</w:t>
      </w:r>
    </w:p>
    <w:p w:rsidR="008A0ABC" w:rsidRPr="00AB7990" w:rsidRDefault="008A0ABC" w:rsidP="00030A79">
      <w:pPr>
        <w:pStyle w:val="Paragrafi"/>
        <w:rPr>
          <w:sz w:val="21"/>
          <w:szCs w:val="21"/>
          <w:lang w:val="sq-AL"/>
        </w:rPr>
      </w:pPr>
    </w:p>
    <w:p w:rsidR="00471BC6" w:rsidRPr="00AB7990" w:rsidRDefault="00471BC6" w:rsidP="00030A79">
      <w:pPr>
        <w:pStyle w:val="Paragrafi"/>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22</w:t>
      </w:r>
    </w:p>
    <w:p w:rsidR="008A0ABC" w:rsidRPr="00AB7990" w:rsidRDefault="008A0ABC" w:rsidP="00030A79">
      <w:pPr>
        <w:pStyle w:val="NeniTitull"/>
        <w:keepNext w:val="0"/>
        <w:rPr>
          <w:sz w:val="21"/>
          <w:szCs w:val="21"/>
          <w:lang w:val="sq-AL"/>
        </w:rPr>
      </w:pPr>
      <w:r w:rsidRPr="00AB7990">
        <w:rPr>
          <w:sz w:val="21"/>
          <w:szCs w:val="21"/>
          <w:lang w:val="sq-AL"/>
        </w:rPr>
        <w:t>Rregullat për marrjen e mostrave, analizimin dhe vlerësimin</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Rregullat për kontrollin, marrjen e mostrave, analizat e procedurat, dhënia e rezultateve të tyre, si dhe vlerësimi i analizave të plehrave përcaktohen me vendim të Këshillit të Ministrave, me propozimin e ministrit që mbulon fushën e bujqësisë.</w:t>
      </w:r>
    </w:p>
    <w:p w:rsidR="008A0ABC" w:rsidRPr="00AB7990" w:rsidRDefault="008A0ABC" w:rsidP="00030A79">
      <w:pPr>
        <w:pStyle w:val="Paragrafi"/>
        <w:rPr>
          <w:sz w:val="21"/>
          <w:szCs w:val="21"/>
          <w:lang w:val="sq-AL"/>
        </w:rPr>
      </w:pPr>
    </w:p>
    <w:p w:rsidR="008A0ABC" w:rsidRPr="00AB7990" w:rsidRDefault="008A0ABC" w:rsidP="00030A79">
      <w:pPr>
        <w:pStyle w:val="KapitulliNr"/>
        <w:keepNext w:val="0"/>
        <w:rPr>
          <w:sz w:val="21"/>
          <w:szCs w:val="21"/>
        </w:rPr>
      </w:pPr>
      <w:r w:rsidRPr="00AB7990">
        <w:rPr>
          <w:sz w:val="21"/>
          <w:szCs w:val="21"/>
        </w:rPr>
        <w:t>KREU V</w:t>
      </w:r>
    </w:p>
    <w:p w:rsidR="008A0ABC" w:rsidRPr="00AB7990" w:rsidRDefault="008A0ABC" w:rsidP="00030A79">
      <w:pPr>
        <w:pStyle w:val="KapitulliNr"/>
        <w:keepNext w:val="0"/>
        <w:rPr>
          <w:sz w:val="21"/>
          <w:szCs w:val="21"/>
        </w:rPr>
      </w:pPr>
      <w:r w:rsidRPr="00AB7990">
        <w:rPr>
          <w:sz w:val="21"/>
          <w:szCs w:val="21"/>
        </w:rPr>
        <w:t>KUNDËRVAJTJE ADMINISTRATIVE</w:t>
      </w:r>
    </w:p>
    <w:p w:rsidR="008A0ABC" w:rsidRPr="00AB7990" w:rsidRDefault="008A0ABC" w:rsidP="00030A79">
      <w:pPr>
        <w:pStyle w:val="Paragrafi"/>
        <w:ind w:firstLine="0"/>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23</w:t>
      </w:r>
    </w:p>
    <w:p w:rsidR="008A0ABC" w:rsidRPr="00AB7990" w:rsidRDefault="008A0ABC" w:rsidP="00030A79">
      <w:pPr>
        <w:pStyle w:val="NeniTitull"/>
        <w:keepNext w:val="0"/>
        <w:rPr>
          <w:sz w:val="21"/>
          <w:szCs w:val="21"/>
          <w:lang w:val="sq-AL"/>
        </w:rPr>
      </w:pPr>
      <w:r w:rsidRPr="00AB7990">
        <w:rPr>
          <w:sz w:val="21"/>
          <w:szCs w:val="21"/>
          <w:lang w:val="sq-AL"/>
        </w:rPr>
        <w:t>Kundërvajtje administrative</w:t>
      </w:r>
    </w:p>
    <w:p w:rsidR="008A0ABC" w:rsidRPr="00AB7990" w:rsidRDefault="008A0ABC" w:rsidP="00030A79">
      <w:pPr>
        <w:pStyle w:val="Paragrafi"/>
        <w:rPr>
          <w:sz w:val="21"/>
          <w:szCs w:val="21"/>
          <w:lang w:val="sq-AL"/>
        </w:rPr>
      </w:pPr>
      <w:r w:rsidRPr="00AB7990">
        <w:rPr>
          <w:sz w:val="21"/>
          <w:szCs w:val="21"/>
          <w:lang w:val="sq-AL"/>
        </w:rPr>
        <w:t xml:space="preserve"> </w:t>
      </w:r>
    </w:p>
    <w:p w:rsidR="008A0ABC" w:rsidRPr="00AB7990" w:rsidRDefault="008A0ABC" w:rsidP="00030A79">
      <w:pPr>
        <w:pStyle w:val="Paragrafi"/>
        <w:rPr>
          <w:sz w:val="21"/>
          <w:szCs w:val="21"/>
          <w:lang w:val="sq-AL"/>
        </w:rPr>
      </w:pPr>
      <w:r w:rsidRPr="00AB7990">
        <w:rPr>
          <w:sz w:val="21"/>
          <w:szCs w:val="21"/>
          <w:lang w:val="sq-AL"/>
        </w:rPr>
        <w:t>Përbëjnë kundërvajtje administrative shkeljet e mëposhtme:</w:t>
      </w:r>
    </w:p>
    <w:p w:rsidR="008A0ABC" w:rsidRPr="00AB7990" w:rsidRDefault="008A0ABC" w:rsidP="00030A79">
      <w:pPr>
        <w:pStyle w:val="Paragrafi"/>
        <w:rPr>
          <w:sz w:val="21"/>
          <w:szCs w:val="21"/>
          <w:lang w:val="sq-AL"/>
        </w:rPr>
      </w:pPr>
      <w:r w:rsidRPr="00AB7990">
        <w:rPr>
          <w:sz w:val="21"/>
          <w:szCs w:val="21"/>
          <w:lang w:val="sq-AL"/>
        </w:rPr>
        <w:t xml:space="preserve">1. Moszbatimi nga personat fizikë dhe juridikë, vendas apo të huaj, të kërkesave të përcaktuara në pikën 2 të nenit 4 të këtij ligji. </w:t>
      </w:r>
    </w:p>
    <w:p w:rsidR="008A0ABC" w:rsidRPr="00AB7990" w:rsidRDefault="008A0ABC" w:rsidP="00030A79">
      <w:pPr>
        <w:pStyle w:val="Paragrafi"/>
        <w:rPr>
          <w:sz w:val="21"/>
          <w:szCs w:val="21"/>
          <w:lang w:val="sq-AL"/>
        </w:rPr>
      </w:pPr>
      <w:r w:rsidRPr="00AB7990">
        <w:rPr>
          <w:sz w:val="21"/>
          <w:szCs w:val="21"/>
          <w:lang w:val="sq-AL"/>
        </w:rPr>
        <w:t>2. Mosrespektimi në shitje i të dhënave të pikës 2 shkronja “e” të nenit 6 të</w:t>
      </w:r>
      <w:r w:rsidR="00F26EF2" w:rsidRPr="00AB7990">
        <w:rPr>
          <w:sz w:val="21"/>
          <w:szCs w:val="21"/>
          <w:lang w:val="sq-AL"/>
        </w:rPr>
        <w:t xml:space="preserve"> </w:t>
      </w:r>
      <w:r w:rsidRPr="00AB7990">
        <w:rPr>
          <w:sz w:val="21"/>
          <w:szCs w:val="21"/>
          <w:lang w:val="sq-AL"/>
        </w:rPr>
        <w:t>këtij ligji.</w:t>
      </w:r>
    </w:p>
    <w:p w:rsidR="008A0ABC" w:rsidRPr="00AB7990" w:rsidRDefault="008A0ABC" w:rsidP="00030A79">
      <w:pPr>
        <w:pStyle w:val="Paragrafi"/>
        <w:rPr>
          <w:sz w:val="21"/>
          <w:szCs w:val="21"/>
          <w:lang w:val="sq-AL"/>
        </w:rPr>
      </w:pPr>
      <w:r w:rsidRPr="00AB7990">
        <w:rPr>
          <w:sz w:val="21"/>
          <w:szCs w:val="21"/>
          <w:lang w:val="sq-AL"/>
        </w:rPr>
        <w:t>3. Moszbatimi nga personat fizikë dhe juridikë, vendas apo të huaj, të kërkesave të përcaktuara në pikën 1 të nenit 7 të këtij ligji.</w:t>
      </w:r>
    </w:p>
    <w:p w:rsidR="008A0ABC" w:rsidRPr="00AB7990" w:rsidRDefault="008A0ABC" w:rsidP="00030A79">
      <w:pPr>
        <w:pStyle w:val="Paragrafi"/>
        <w:rPr>
          <w:sz w:val="21"/>
          <w:szCs w:val="21"/>
          <w:lang w:val="sq-AL"/>
        </w:rPr>
      </w:pPr>
      <w:r w:rsidRPr="00AB7990">
        <w:rPr>
          <w:sz w:val="21"/>
          <w:szCs w:val="21"/>
          <w:lang w:val="sq-AL"/>
        </w:rPr>
        <w:t>4. Moszbatimi nga personat fizikë dhe juridikë, vendas apo të huaj, të kërkesave të nenit 10 të këtij ligji.</w:t>
      </w:r>
    </w:p>
    <w:p w:rsidR="008A0ABC" w:rsidRPr="00AB7990" w:rsidRDefault="008A0ABC" w:rsidP="00030A79">
      <w:pPr>
        <w:pStyle w:val="Paragrafi"/>
        <w:rPr>
          <w:sz w:val="21"/>
          <w:szCs w:val="21"/>
          <w:lang w:val="sq-AL"/>
        </w:rPr>
      </w:pPr>
      <w:r w:rsidRPr="00AB7990">
        <w:rPr>
          <w:sz w:val="21"/>
          <w:szCs w:val="21"/>
          <w:lang w:val="sq-AL"/>
        </w:rPr>
        <w:t>5. Moszbatimi nga personat fizikë dhe juridikë, vendas apo të huaj, të kërkesave të përcaktuara</w:t>
      </w:r>
      <w:r w:rsidR="00F26EF2" w:rsidRPr="00AB7990">
        <w:rPr>
          <w:sz w:val="21"/>
          <w:szCs w:val="21"/>
          <w:lang w:val="sq-AL"/>
        </w:rPr>
        <w:t xml:space="preserve"> </w:t>
      </w:r>
      <w:r w:rsidRPr="00AB7990">
        <w:rPr>
          <w:sz w:val="21"/>
          <w:szCs w:val="21"/>
          <w:lang w:val="sq-AL"/>
        </w:rPr>
        <w:t xml:space="preserve">në pikën 1 të nenit 18 të këtij ligji. </w:t>
      </w:r>
    </w:p>
    <w:p w:rsidR="008A0ABC" w:rsidRPr="00AB7990" w:rsidRDefault="008A0ABC" w:rsidP="00030A79">
      <w:pPr>
        <w:pStyle w:val="Paragrafi"/>
        <w:rPr>
          <w:sz w:val="21"/>
          <w:szCs w:val="21"/>
          <w:lang w:val="sq-AL"/>
        </w:rPr>
      </w:pPr>
      <w:r w:rsidRPr="00AB7990">
        <w:rPr>
          <w:sz w:val="21"/>
          <w:szCs w:val="21"/>
          <w:lang w:val="sq-AL"/>
        </w:rPr>
        <w:t>6. Moszbatimi nga personat fizikë dhe juridikë, vendas apo të huaj, të kërkesave të përcaktuara në</w:t>
      </w:r>
      <w:r w:rsidR="00F26EF2" w:rsidRPr="00AB7990">
        <w:rPr>
          <w:sz w:val="21"/>
          <w:szCs w:val="21"/>
          <w:lang w:val="sq-AL"/>
        </w:rPr>
        <w:t xml:space="preserve"> </w:t>
      </w:r>
      <w:r w:rsidRPr="00AB7990">
        <w:rPr>
          <w:sz w:val="21"/>
          <w:szCs w:val="21"/>
          <w:lang w:val="sq-AL"/>
        </w:rPr>
        <w:t>pikën</w:t>
      </w:r>
      <w:r w:rsidR="00F26EF2" w:rsidRPr="00AB7990">
        <w:rPr>
          <w:sz w:val="21"/>
          <w:szCs w:val="21"/>
          <w:lang w:val="sq-AL"/>
        </w:rPr>
        <w:t xml:space="preserve"> </w:t>
      </w:r>
      <w:r w:rsidRPr="00AB7990">
        <w:rPr>
          <w:sz w:val="21"/>
          <w:szCs w:val="21"/>
          <w:lang w:val="sq-AL"/>
        </w:rPr>
        <w:t>2 të nenit 18 të këtij ligji.</w:t>
      </w:r>
    </w:p>
    <w:p w:rsidR="006036EC" w:rsidRPr="00AB7990" w:rsidRDefault="006036EC" w:rsidP="00030A79">
      <w:pPr>
        <w:widowControl w:val="0"/>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24</w:t>
      </w:r>
    </w:p>
    <w:p w:rsidR="008A0ABC" w:rsidRPr="00AB7990" w:rsidRDefault="008A0ABC" w:rsidP="00030A79">
      <w:pPr>
        <w:pStyle w:val="NeniTitull"/>
        <w:keepNext w:val="0"/>
        <w:rPr>
          <w:sz w:val="21"/>
          <w:szCs w:val="21"/>
          <w:lang w:val="sq-AL"/>
        </w:rPr>
      </w:pPr>
      <w:r w:rsidRPr="00AB7990">
        <w:rPr>
          <w:sz w:val="21"/>
          <w:szCs w:val="21"/>
          <w:lang w:val="sq-AL"/>
        </w:rPr>
        <w:t>Sanksionet</w:t>
      </w:r>
    </w:p>
    <w:p w:rsidR="008A0ABC" w:rsidRPr="00AB7990" w:rsidRDefault="008A0ABC" w:rsidP="00030A79">
      <w:pPr>
        <w:pStyle w:val="Paragrafi"/>
        <w:rPr>
          <w:sz w:val="21"/>
          <w:szCs w:val="21"/>
          <w:lang w:val="sq-AL"/>
        </w:rPr>
      </w:pPr>
      <w:r w:rsidRPr="00AB7990">
        <w:rPr>
          <w:sz w:val="21"/>
          <w:szCs w:val="21"/>
          <w:lang w:val="sq-AL"/>
        </w:rPr>
        <w:tab/>
      </w:r>
    </w:p>
    <w:p w:rsidR="008A0ABC" w:rsidRPr="00AB7990" w:rsidRDefault="008A0ABC" w:rsidP="00030A79">
      <w:pPr>
        <w:pStyle w:val="Paragrafi"/>
        <w:rPr>
          <w:sz w:val="21"/>
          <w:szCs w:val="21"/>
          <w:lang w:val="sq-AL"/>
        </w:rPr>
      </w:pPr>
      <w:r w:rsidRPr="00AB7990">
        <w:rPr>
          <w:sz w:val="21"/>
          <w:szCs w:val="21"/>
          <w:lang w:val="sq-AL"/>
        </w:rPr>
        <w:t>1. Për kundërvajtjet e mëposhtme administrative, inspektori jep dënim me gjobë, përkatësisht, për:</w:t>
      </w:r>
    </w:p>
    <w:p w:rsidR="008A0ABC" w:rsidRPr="00AB7990" w:rsidRDefault="008A0ABC" w:rsidP="00030A79">
      <w:pPr>
        <w:pStyle w:val="Paragrafi"/>
        <w:rPr>
          <w:sz w:val="21"/>
          <w:szCs w:val="21"/>
          <w:lang w:val="sq-AL"/>
        </w:rPr>
      </w:pPr>
      <w:r w:rsidRPr="00AB7990">
        <w:rPr>
          <w:sz w:val="21"/>
          <w:szCs w:val="21"/>
          <w:lang w:val="sq-AL"/>
        </w:rPr>
        <w:t>a) ato të parashikuara në</w:t>
      </w:r>
      <w:r w:rsidR="00F26EF2" w:rsidRPr="00AB7990">
        <w:rPr>
          <w:sz w:val="21"/>
          <w:szCs w:val="21"/>
          <w:lang w:val="sq-AL"/>
        </w:rPr>
        <w:t xml:space="preserve"> </w:t>
      </w:r>
      <w:r w:rsidRPr="00AB7990">
        <w:rPr>
          <w:sz w:val="21"/>
          <w:szCs w:val="21"/>
          <w:lang w:val="sq-AL"/>
        </w:rPr>
        <w:t>pikën 1 të nenit 23 të këtij ligji, nga 40 mijë deri në 60 mijë lekë;</w:t>
      </w:r>
    </w:p>
    <w:p w:rsidR="008A0ABC" w:rsidRPr="00AB7990" w:rsidRDefault="008A0ABC" w:rsidP="00030A79">
      <w:pPr>
        <w:pStyle w:val="Paragrafi"/>
        <w:rPr>
          <w:sz w:val="21"/>
          <w:szCs w:val="21"/>
          <w:lang w:val="sq-AL"/>
        </w:rPr>
      </w:pPr>
      <w:r w:rsidRPr="00AB7990">
        <w:rPr>
          <w:sz w:val="21"/>
          <w:szCs w:val="21"/>
          <w:lang w:val="sq-AL"/>
        </w:rPr>
        <w:t>b) ato të parashikuara në pikën 2 të nenit 23 të këtij ligji, me 40 mijë lekë;</w:t>
      </w:r>
    </w:p>
    <w:p w:rsidR="008A0ABC" w:rsidRPr="00AB7990" w:rsidRDefault="008A0ABC" w:rsidP="00030A79">
      <w:pPr>
        <w:pStyle w:val="Paragrafi"/>
        <w:rPr>
          <w:sz w:val="21"/>
          <w:szCs w:val="21"/>
          <w:lang w:val="sq-AL"/>
        </w:rPr>
      </w:pPr>
      <w:r w:rsidRPr="00AB7990">
        <w:rPr>
          <w:sz w:val="21"/>
          <w:szCs w:val="21"/>
          <w:lang w:val="sq-AL"/>
        </w:rPr>
        <w:t>c) ato të parashikuara në pikën 3 të nenit 23 të këtij ligji, me 200 mijë lekë;</w:t>
      </w:r>
    </w:p>
    <w:p w:rsidR="008A0ABC" w:rsidRPr="00AB7990" w:rsidRDefault="008A0ABC" w:rsidP="00030A79">
      <w:pPr>
        <w:pStyle w:val="Paragrafi"/>
        <w:rPr>
          <w:sz w:val="21"/>
          <w:szCs w:val="21"/>
          <w:lang w:val="sq-AL"/>
        </w:rPr>
      </w:pPr>
      <w:r w:rsidRPr="00AB7990">
        <w:rPr>
          <w:sz w:val="21"/>
          <w:szCs w:val="21"/>
          <w:lang w:val="sq-AL"/>
        </w:rPr>
        <w:t>ç) ato të parashikuara në pikën 4 të nenit 23 të këtij ligji, nga 80 mijë deri në 120 mijë lekë;</w:t>
      </w:r>
    </w:p>
    <w:p w:rsidR="008A0ABC" w:rsidRPr="00AB7990" w:rsidRDefault="008A0ABC" w:rsidP="00030A79">
      <w:pPr>
        <w:pStyle w:val="Paragrafi"/>
        <w:rPr>
          <w:sz w:val="21"/>
          <w:szCs w:val="21"/>
          <w:lang w:val="sq-AL"/>
        </w:rPr>
      </w:pPr>
      <w:r w:rsidRPr="00AB7990">
        <w:rPr>
          <w:sz w:val="21"/>
          <w:szCs w:val="21"/>
          <w:lang w:val="sq-AL"/>
        </w:rPr>
        <w:t>d) ato të parashikuara në pikën 5 të nenit 23 të këtij ligji, nga 80 mijë deri në 120 mijë lekë dhe detyron subjektin ta kthejë plehun në vendin e origjinës;</w:t>
      </w:r>
    </w:p>
    <w:p w:rsidR="008A0ABC" w:rsidRPr="00AB7990" w:rsidRDefault="008A0ABC" w:rsidP="00030A79">
      <w:pPr>
        <w:pStyle w:val="Paragrafi"/>
        <w:rPr>
          <w:sz w:val="21"/>
          <w:szCs w:val="21"/>
          <w:lang w:val="sq-AL"/>
        </w:rPr>
      </w:pPr>
      <w:r w:rsidRPr="00AB7990">
        <w:rPr>
          <w:sz w:val="21"/>
          <w:szCs w:val="21"/>
          <w:lang w:val="sq-AL"/>
        </w:rPr>
        <w:t>dh) ato të parashikuara në pikën 6 të nenit 23 të këtij ligji, nga 180 mijë deri në 220 mijë lekë.</w:t>
      </w:r>
    </w:p>
    <w:p w:rsidR="00C005F9" w:rsidRPr="00AB7990" w:rsidRDefault="008A0ABC" w:rsidP="00030A79">
      <w:pPr>
        <w:pStyle w:val="Paragrafi"/>
        <w:rPr>
          <w:sz w:val="21"/>
          <w:szCs w:val="21"/>
          <w:lang w:val="sq-AL"/>
        </w:rPr>
      </w:pPr>
      <w:r w:rsidRPr="00AB7990">
        <w:rPr>
          <w:sz w:val="21"/>
          <w:szCs w:val="21"/>
          <w:lang w:val="sq-AL"/>
        </w:rPr>
        <w:t>2. Në rast të përsëritjes së këtyre shkeljeve, masa e gjobës është trefish.</w:t>
      </w:r>
    </w:p>
    <w:p w:rsidR="00C005F9" w:rsidRPr="00691086" w:rsidRDefault="00C005F9" w:rsidP="00030A79">
      <w:pPr>
        <w:pStyle w:val="Paragrafi"/>
        <w:rPr>
          <w:sz w:val="18"/>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25</w:t>
      </w:r>
    </w:p>
    <w:p w:rsidR="008A0ABC" w:rsidRPr="00AB7990" w:rsidRDefault="008A0ABC" w:rsidP="00030A79">
      <w:pPr>
        <w:pStyle w:val="NeniTitull"/>
        <w:keepNext w:val="0"/>
        <w:rPr>
          <w:sz w:val="21"/>
          <w:szCs w:val="21"/>
          <w:lang w:val="sq-AL"/>
        </w:rPr>
      </w:pPr>
      <w:r w:rsidRPr="00AB7990">
        <w:rPr>
          <w:sz w:val="21"/>
          <w:szCs w:val="21"/>
          <w:lang w:val="sq-AL"/>
        </w:rPr>
        <w:t>Procedura e kundërvajtjes administrative</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1. Të drejtën e dhënies së masës administrative, siç është parashikuar në nenin 24 të këtij ligji, e ka inspektori.</w:t>
      </w:r>
    </w:p>
    <w:p w:rsidR="008A0ABC" w:rsidRPr="00AB7990" w:rsidRDefault="008A0ABC" w:rsidP="00030A79">
      <w:pPr>
        <w:pStyle w:val="Paragrafi"/>
        <w:rPr>
          <w:sz w:val="21"/>
          <w:szCs w:val="21"/>
          <w:lang w:val="sq-AL"/>
        </w:rPr>
      </w:pPr>
      <w:r w:rsidRPr="00AB7990">
        <w:rPr>
          <w:sz w:val="21"/>
          <w:szCs w:val="21"/>
          <w:lang w:val="sq-AL"/>
        </w:rPr>
        <w:t>2. Kundër vendimit të inspektorit mund të bëhet ankim me shkrim te Drejtori i Përgjithshëm i AKU-së brenda 10 ditëve nga data e shpalljes ose e marrjes së vendimit. Drejtori duhet t’i përgjigjet ankimit brenda 10 ditëve nga data e paraqitjes së tij.</w:t>
      </w:r>
    </w:p>
    <w:p w:rsidR="008A0ABC" w:rsidRDefault="008A0ABC" w:rsidP="00030A79">
      <w:pPr>
        <w:pStyle w:val="Paragrafi"/>
        <w:rPr>
          <w:sz w:val="21"/>
          <w:szCs w:val="21"/>
          <w:lang w:val="sq-AL"/>
        </w:rPr>
      </w:pPr>
      <w:r w:rsidRPr="00AB7990">
        <w:rPr>
          <w:sz w:val="21"/>
          <w:szCs w:val="21"/>
          <w:lang w:val="sq-AL"/>
        </w:rPr>
        <w:t>3. Kundër vendimit të Drejtorit të Përgjithshëm të AKU-së, ose kur ai nuk përgjigjet sipas afateve të përcaktuara në pikën 2 të këtij neni, mund të bëhet ankim në gjykatën e rrethit gjyqësor, ku është kryer kundërvajtja, brenda 30 ditëve nga data e shpalljes ose e marrjes së njoftimit të vendimit.</w:t>
      </w:r>
    </w:p>
    <w:p w:rsidR="00B64A33" w:rsidRPr="00691086" w:rsidRDefault="00B64A33" w:rsidP="00030A79">
      <w:pPr>
        <w:pStyle w:val="Paragrafi"/>
        <w:rPr>
          <w:sz w:val="18"/>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26</w:t>
      </w:r>
    </w:p>
    <w:p w:rsidR="008A0ABC" w:rsidRPr="00AB7990" w:rsidRDefault="008A0ABC" w:rsidP="00030A79">
      <w:pPr>
        <w:pStyle w:val="NeniTitull"/>
        <w:keepNext w:val="0"/>
        <w:rPr>
          <w:sz w:val="21"/>
          <w:szCs w:val="21"/>
          <w:lang w:val="sq-AL"/>
        </w:rPr>
      </w:pPr>
      <w:r w:rsidRPr="00AB7990">
        <w:rPr>
          <w:sz w:val="21"/>
          <w:szCs w:val="21"/>
          <w:lang w:val="sq-AL"/>
        </w:rPr>
        <w:t>Ekzekutimi i vendimit</w:t>
      </w:r>
    </w:p>
    <w:p w:rsidR="008A0ABC" w:rsidRPr="00691086" w:rsidRDefault="008A0ABC" w:rsidP="00030A79">
      <w:pPr>
        <w:pStyle w:val="Paragrafi"/>
        <w:rPr>
          <w:sz w:val="16"/>
          <w:szCs w:val="21"/>
          <w:lang w:val="sq-AL"/>
        </w:rPr>
      </w:pPr>
    </w:p>
    <w:p w:rsidR="008A0ABC" w:rsidRPr="00AB7990" w:rsidRDefault="008A0ABC" w:rsidP="00030A79">
      <w:pPr>
        <w:pStyle w:val="Paragrafi"/>
        <w:rPr>
          <w:sz w:val="21"/>
          <w:szCs w:val="21"/>
          <w:lang w:val="sq-AL"/>
        </w:rPr>
      </w:pPr>
      <w:r w:rsidRPr="00AB7990">
        <w:rPr>
          <w:sz w:val="21"/>
          <w:szCs w:val="21"/>
          <w:lang w:val="sq-AL"/>
        </w:rPr>
        <w:t>Ekzekutimi i vendimit bëhet sipas procedurave të përcaktuara në ligjin nr.10 279, datë 20.5.2010 “Për kundërvajtjet administrative”.</w:t>
      </w:r>
    </w:p>
    <w:p w:rsidR="008A0ABC" w:rsidRPr="00691086" w:rsidRDefault="008A0ABC" w:rsidP="00030A79">
      <w:pPr>
        <w:pStyle w:val="Paragrafi"/>
        <w:rPr>
          <w:sz w:val="12"/>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27</w:t>
      </w:r>
    </w:p>
    <w:p w:rsidR="008A0ABC" w:rsidRPr="00AB7990" w:rsidRDefault="008A0ABC" w:rsidP="00030A79">
      <w:pPr>
        <w:pStyle w:val="NeniTitull"/>
        <w:keepNext w:val="0"/>
        <w:rPr>
          <w:sz w:val="21"/>
          <w:szCs w:val="21"/>
          <w:lang w:val="sq-AL"/>
        </w:rPr>
      </w:pPr>
      <w:r w:rsidRPr="00AB7990">
        <w:rPr>
          <w:sz w:val="21"/>
          <w:szCs w:val="21"/>
          <w:lang w:val="sq-AL"/>
        </w:rPr>
        <w:t>Të ardhurat nga vjelja e gjobave</w:t>
      </w:r>
    </w:p>
    <w:p w:rsidR="008A0ABC" w:rsidRPr="00691086" w:rsidRDefault="008A0ABC" w:rsidP="00030A79">
      <w:pPr>
        <w:pStyle w:val="Paragrafi"/>
        <w:rPr>
          <w:sz w:val="12"/>
          <w:szCs w:val="21"/>
          <w:lang w:val="sq-AL"/>
        </w:rPr>
      </w:pPr>
    </w:p>
    <w:p w:rsidR="008A0ABC" w:rsidRPr="00AB7990" w:rsidRDefault="008A0ABC" w:rsidP="00030A79">
      <w:pPr>
        <w:pStyle w:val="Paragrafi"/>
        <w:rPr>
          <w:sz w:val="21"/>
          <w:szCs w:val="21"/>
          <w:lang w:val="sq-AL"/>
        </w:rPr>
      </w:pPr>
      <w:r w:rsidRPr="00AB7990">
        <w:rPr>
          <w:sz w:val="21"/>
          <w:szCs w:val="21"/>
          <w:lang w:val="sq-AL"/>
        </w:rPr>
        <w:t>Të ardhurat, që krijohen nga vjelja e gjobave, kalojnë 100 për qind në Buxhetin e Shtetit.</w:t>
      </w:r>
    </w:p>
    <w:p w:rsidR="008A0ABC" w:rsidRPr="00AB7990" w:rsidRDefault="008A0ABC" w:rsidP="00030A79">
      <w:pPr>
        <w:pStyle w:val="Paragrafi"/>
        <w:rPr>
          <w:sz w:val="21"/>
          <w:szCs w:val="21"/>
          <w:lang w:val="sq-AL"/>
        </w:rPr>
      </w:pPr>
    </w:p>
    <w:p w:rsidR="008A0ABC" w:rsidRPr="00AB7990" w:rsidRDefault="008A0ABC" w:rsidP="00030A79">
      <w:pPr>
        <w:pStyle w:val="KapitulliTitull"/>
        <w:keepNext w:val="0"/>
        <w:rPr>
          <w:sz w:val="21"/>
          <w:szCs w:val="21"/>
        </w:rPr>
      </w:pPr>
      <w:r w:rsidRPr="00AB7990">
        <w:rPr>
          <w:sz w:val="21"/>
          <w:szCs w:val="21"/>
        </w:rPr>
        <w:t>KREU VI</w:t>
      </w:r>
    </w:p>
    <w:p w:rsidR="008A0ABC" w:rsidRPr="00AB7990" w:rsidRDefault="008A0ABC" w:rsidP="00030A79">
      <w:pPr>
        <w:pStyle w:val="KapitulliTitull"/>
        <w:keepNext w:val="0"/>
        <w:rPr>
          <w:sz w:val="21"/>
          <w:szCs w:val="21"/>
        </w:rPr>
      </w:pPr>
      <w:r w:rsidRPr="00AB7990">
        <w:rPr>
          <w:sz w:val="21"/>
          <w:szCs w:val="21"/>
        </w:rPr>
        <w:t>DISPOZITA TË FUNDIT</w:t>
      </w:r>
    </w:p>
    <w:p w:rsidR="008A0ABC" w:rsidRPr="003B244D" w:rsidRDefault="008A0ABC" w:rsidP="00030A79">
      <w:pPr>
        <w:pStyle w:val="Paragrafi"/>
        <w:jc w:val="center"/>
        <w:rPr>
          <w:sz w:val="14"/>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28</w:t>
      </w:r>
    </w:p>
    <w:p w:rsidR="008A0ABC" w:rsidRPr="00AB7990" w:rsidRDefault="008A0ABC" w:rsidP="00030A79">
      <w:pPr>
        <w:pStyle w:val="NeniTitull"/>
        <w:keepNext w:val="0"/>
        <w:rPr>
          <w:sz w:val="21"/>
          <w:szCs w:val="21"/>
          <w:lang w:val="sq-AL"/>
        </w:rPr>
      </w:pPr>
      <w:r w:rsidRPr="00AB7990">
        <w:rPr>
          <w:sz w:val="21"/>
          <w:szCs w:val="21"/>
          <w:lang w:val="sq-AL"/>
        </w:rPr>
        <w:t>Aktet nënligjore</w:t>
      </w:r>
    </w:p>
    <w:p w:rsidR="008A0ABC" w:rsidRPr="00691086" w:rsidRDefault="008A0ABC" w:rsidP="00030A79">
      <w:pPr>
        <w:pStyle w:val="Paragrafi"/>
        <w:rPr>
          <w:sz w:val="14"/>
          <w:szCs w:val="21"/>
          <w:lang w:val="sq-AL"/>
        </w:rPr>
      </w:pPr>
    </w:p>
    <w:p w:rsidR="008A0ABC" w:rsidRPr="00AB7990" w:rsidRDefault="008A0ABC" w:rsidP="00030A79">
      <w:pPr>
        <w:pStyle w:val="Paragrafi"/>
        <w:rPr>
          <w:sz w:val="21"/>
          <w:szCs w:val="21"/>
          <w:lang w:val="sq-AL"/>
        </w:rPr>
      </w:pPr>
      <w:r w:rsidRPr="00AB7990">
        <w:rPr>
          <w:sz w:val="21"/>
          <w:szCs w:val="21"/>
          <w:lang w:val="sq-AL"/>
        </w:rPr>
        <w:t>1. Ngarkohet Këshilli i Ministrave të nxjerrë aktet nënligjore në zbatim të neneve 8 pika 8, 9 pika 1, 14 pika 2 dhe 22 të këtij ligji.</w:t>
      </w:r>
    </w:p>
    <w:p w:rsidR="008A0ABC" w:rsidRPr="00AB7990" w:rsidRDefault="008A0ABC" w:rsidP="00030A79">
      <w:pPr>
        <w:pStyle w:val="Paragrafi"/>
        <w:rPr>
          <w:sz w:val="21"/>
          <w:szCs w:val="21"/>
          <w:lang w:val="sq-AL"/>
        </w:rPr>
      </w:pPr>
      <w:r w:rsidRPr="00AB7990">
        <w:rPr>
          <w:sz w:val="21"/>
          <w:szCs w:val="21"/>
          <w:lang w:val="sq-AL"/>
        </w:rPr>
        <w:t>2. Ngarkohet ministri që mbulon fushën e bujqësisë të nxjerrë aktet nënligjore në zbatim të neneve 9 pika 2, 15 pika 7 dhe 17 pika 4 të këtij ligji.</w:t>
      </w:r>
    </w:p>
    <w:p w:rsidR="008A0ABC" w:rsidRPr="00AB7990" w:rsidRDefault="008A0ABC" w:rsidP="00030A79">
      <w:pPr>
        <w:pStyle w:val="Paragrafi"/>
        <w:rPr>
          <w:sz w:val="21"/>
          <w:szCs w:val="21"/>
          <w:lang w:val="sq-AL"/>
        </w:rPr>
      </w:pPr>
      <w:r w:rsidRPr="00AB7990">
        <w:rPr>
          <w:sz w:val="21"/>
          <w:szCs w:val="21"/>
          <w:lang w:val="sq-AL"/>
        </w:rPr>
        <w:t>3. Ngarkohen ministri që mbulon fushën e bujqësisë dhe ministri që mbulon fushën e financave të nxjerrin aktin nënligjor në zbatim të pikës 8 të nenit 15 të këtij ligji.</w:t>
      </w:r>
    </w:p>
    <w:p w:rsidR="008A0ABC" w:rsidRPr="00AB7990" w:rsidRDefault="008A0ABC" w:rsidP="00030A79">
      <w:pPr>
        <w:pStyle w:val="Paragrafi"/>
        <w:rPr>
          <w:sz w:val="21"/>
          <w:szCs w:val="21"/>
          <w:lang w:val="sq-AL"/>
        </w:rPr>
      </w:pPr>
      <w:r w:rsidRPr="00AB7990">
        <w:rPr>
          <w:sz w:val="21"/>
          <w:szCs w:val="21"/>
          <w:lang w:val="sq-AL"/>
        </w:rPr>
        <w:t>4. Ngarkohen ministri që mbulon fushën e bujqësisë, ministri që mbulon fushën e</w:t>
      </w:r>
      <w:r w:rsidR="00F26EF2" w:rsidRPr="00AB7990">
        <w:rPr>
          <w:sz w:val="21"/>
          <w:szCs w:val="21"/>
          <w:lang w:val="sq-AL"/>
        </w:rPr>
        <w:t xml:space="preserve"> </w:t>
      </w:r>
      <w:r w:rsidRPr="00AB7990">
        <w:rPr>
          <w:sz w:val="21"/>
          <w:szCs w:val="21"/>
          <w:lang w:val="sq-AL"/>
        </w:rPr>
        <w:t>shëndetësisë dhe ministri që mbulon fushën e mjedisit të nxjerrin aktin nënligjor në zbatim të pikës 2 të nenit 7 të këtij ligji.</w:t>
      </w:r>
    </w:p>
    <w:p w:rsidR="008A0ABC" w:rsidRPr="00AB7990" w:rsidRDefault="008A0ABC" w:rsidP="00030A79">
      <w:pPr>
        <w:pStyle w:val="Paragrafi"/>
        <w:rPr>
          <w:sz w:val="21"/>
          <w:szCs w:val="21"/>
          <w:lang w:val="sq-AL"/>
        </w:rPr>
      </w:pPr>
      <w:r w:rsidRPr="00AB7990">
        <w:rPr>
          <w:sz w:val="21"/>
          <w:szCs w:val="21"/>
          <w:lang w:val="sq-AL"/>
        </w:rPr>
        <w:t>5. Afati i nxjerrjes së akteve nënligjore, të përcaktuara në pikën 1 të këtij neni, është 6 muaj nga hyrja në fuqi e këtij ligji për nenin 14 pika 2 dhe 12 muaj nga hyrja në fuqi e këtij ligji për nenin 8 pika 8, nenin 9 pika 1 dhe nenin 22. Afati i nxjerrjes së akteve nënligjore, të përcaktuara në pikat 2, 3 dhe 4 të këtij neni, është 12 muaj nga hyrja në fuqi e këtij ligji.</w:t>
      </w:r>
    </w:p>
    <w:p w:rsidR="008A0ABC" w:rsidRPr="003B244D" w:rsidRDefault="008A0ABC" w:rsidP="00030A79">
      <w:pPr>
        <w:pStyle w:val="Paragrafi"/>
        <w:rPr>
          <w:sz w:val="14"/>
          <w:szCs w:val="21"/>
          <w:lang w:val="sq-AL"/>
        </w:rPr>
      </w:pPr>
    </w:p>
    <w:p w:rsidR="008A0ABC" w:rsidRPr="00AB7990" w:rsidRDefault="008A0ABC" w:rsidP="00030A79">
      <w:pPr>
        <w:pStyle w:val="NeniNr"/>
        <w:keepNext w:val="0"/>
        <w:rPr>
          <w:sz w:val="21"/>
          <w:szCs w:val="21"/>
          <w:lang w:val="sq-AL"/>
        </w:rPr>
      </w:pPr>
      <w:r w:rsidRPr="00AB7990">
        <w:rPr>
          <w:sz w:val="21"/>
          <w:szCs w:val="21"/>
          <w:lang w:val="sq-AL"/>
        </w:rPr>
        <w:t xml:space="preserve">Neni 29 </w:t>
      </w:r>
    </w:p>
    <w:p w:rsidR="008A0ABC" w:rsidRPr="00AB7990" w:rsidRDefault="008A0ABC" w:rsidP="00030A79">
      <w:pPr>
        <w:pStyle w:val="NeniTitull"/>
        <w:keepNext w:val="0"/>
        <w:rPr>
          <w:sz w:val="21"/>
          <w:szCs w:val="21"/>
          <w:lang w:val="sq-AL"/>
        </w:rPr>
      </w:pPr>
      <w:r w:rsidRPr="00AB7990">
        <w:rPr>
          <w:sz w:val="21"/>
          <w:szCs w:val="21"/>
          <w:lang w:val="sq-AL"/>
        </w:rPr>
        <w:t>Dispozita kalimtare</w:t>
      </w:r>
    </w:p>
    <w:p w:rsidR="008A0ABC" w:rsidRPr="003B244D" w:rsidRDefault="008A0ABC" w:rsidP="00030A79">
      <w:pPr>
        <w:pStyle w:val="Paragrafi"/>
        <w:rPr>
          <w:sz w:val="16"/>
          <w:szCs w:val="21"/>
          <w:lang w:val="sq-AL"/>
        </w:rPr>
      </w:pPr>
    </w:p>
    <w:p w:rsidR="008A0ABC" w:rsidRPr="00AB7990" w:rsidRDefault="008A0ABC" w:rsidP="00030A79">
      <w:pPr>
        <w:pStyle w:val="Paragrafi"/>
        <w:rPr>
          <w:sz w:val="21"/>
          <w:szCs w:val="21"/>
          <w:lang w:val="sq-AL"/>
        </w:rPr>
      </w:pPr>
      <w:r w:rsidRPr="00AB7990">
        <w:rPr>
          <w:sz w:val="21"/>
          <w:szCs w:val="21"/>
          <w:lang w:val="sq-AL"/>
        </w:rPr>
        <w:t xml:space="preserve">1. Laboratorëve shtetërorë u lihet një periudhë 3-vjeçare nga data e hyrjes në fuqi e këtij ligji, për marrjen e certifikatës së akreditimit. Deri në marrjen e kësaj certifikate ato vazhdojnë të kryejnë shërbimet e parashikuara në këtë ligj. </w:t>
      </w:r>
    </w:p>
    <w:p w:rsidR="008A0ABC" w:rsidRPr="00AB7990" w:rsidRDefault="008A0ABC" w:rsidP="00030A79">
      <w:pPr>
        <w:pStyle w:val="Paragrafi"/>
        <w:rPr>
          <w:sz w:val="21"/>
          <w:szCs w:val="21"/>
          <w:lang w:val="sq-AL"/>
        </w:rPr>
      </w:pPr>
      <w:r w:rsidRPr="00AB7990">
        <w:rPr>
          <w:sz w:val="21"/>
          <w:szCs w:val="21"/>
          <w:lang w:val="sq-AL"/>
        </w:rPr>
        <w:t xml:space="preserve">2. Deri në plotësimin e afatit të përcaktuar në pikën 5 të nenit 28 të këtij ligji, mbeten në fuqi aktet nënligjore, të dala në zbatim të ligjit nr.8531, datë 23.9.1999 “Për shërbimin e kontrollit të plehrave kimike”, për sa ato janë në pajtueshmëri dhe nuk bien në kundërshtim me dispozitat e këtij ligji. </w:t>
      </w:r>
    </w:p>
    <w:p w:rsidR="008A0ABC" w:rsidRPr="00AB7990" w:rsidRDefault="008A0ABC" w:rsidP="00030A79">
      <w:pPr>
        <w:pStyle w:val="Paragrafi"/>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30</w:t>
      </w:r>
    </w:p>
    <w:p w:rsidR="008A0ABC" w:rsidRPr="00AB7990" w:rsidRDefault="008A0ABC" w:rsidP="00030A79">
      <w:pPr>
        <w:pStyle w:val="NeniTitull"/>
        <w:keepNext w:val="0"/>
        <w:rPr>
          <w:sz w:val="21"/>
          <w:szCs w:val="21"/>
          <w:lang w:val="sq-AL"/>
        </w:rPr>
      </w:pPr>
      <w:r w:rsidRPr="00AB7990">
        <w:rPr>
          <w:sz w:val="21"/>
          <w:szCs w:val="21"/>
          <w:lang w:val="sq-AL"/>
        </w:rPr>
        <w:t>Shfuqizimet</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Ligji nr.8531, datë 23.9.1999 “Për shërbimin e kontrollit të plehrave kimike”, shfuqizohet.</w:t>
      </w:r>
    </w:p>
    <w:p w:rsidR="0042772E" w:rsidRPr="00AB7990" w:rsidRDefault="0042772E" w:rsidP="00030A79">
      <w:pPr>
        <w:pStyle w:val="Paragrafi"/>
        <w:ind w:firstLine="0"/>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31</w:t>
      </w:r>
    </w:p>
    <w:p w:rsidR="008A0ABC" w:rsidRPr="00AB7990" w:rsidRDefault="008A0ABC" w:rsidP="00030A79">
      <w:pPr>
        <w:pStyle w:val="NeniTitull"/>
        <w:keepNext w:val="0"/>
        <w:rPr>
          <w:sz w:val="21"/>
          <w:szCs w:val="21"/>
          <w:lang w:val="sq-AL"/>
        </w:rPr>
      </w:pPr>
      <w:r w:rsidRPr="00AB7990">
        <w:rPr>
          <w:sz w:val="21"/>
          <w:szCs w:val="21"/>
          <w:lang w:val="sq-AL"/>
        </w:rPr>
        <w:t>Hyrja në fuqi</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Ky ligj hyn në fuqi 15 ditë pas botimit në Fletoren Zyrtare.</w:t>
      </w:r>
    </w:p>
    <w:p w:rsidR="008A0ABC" w:rsidRPr="00AB7990" w:rsidRDefault="00F26EF2" w:rsidP="00030A79">
      <w:pPr>
        <w:pStyle w:val="Paragrafi"/>
        <w:rPr>
          <w:sz w:val="21"/>
          <w:szCs w:val="21"/>
          <w:lang w:val="sq-AL"/>
        </w:rPr>
      </w:pPr>
      <w:r w:rsidRPr="00AB7990">
        <w:rPr>
          <w:sz w:val="21"/>
          <w:szCs w:val="21"/>
          <w:lang w:val="sq-AL"/>
        </w:rPr>
        <w:t xml:space="preserve"> </w:t>
      </w:r>
    </w:p>
    <w:p w:rsidR="00052DEB" w:rsidRPr="00474A90" w:rsidRDefault="00052DEB" w:rsidP="00030A79">
      <w:pPr>
        <w:pStyle w:val="Paragrafi"/>
        <w:ind w:firstLine="0"/>
        <w:rPr>
          <w:b/>
          <w:sz w:val="23"/>
          <w:szCs w:val="23"/>
        </w:rPr>
      </w:pPr>
      <w:r w:rsidRPr="00474A90">
        <w:rPr>
          <w:b/>
          <w:sz w:val="23"/>
          <w:szCs w:val="23"/>
        </w:rPr>
        <w:t>Shpallur me dekretin nr.</w:t>
      </w:r>
      <w:r w:rsidR="00E1082F" w:rsidRPr="00474A90">
        <w:rPr>
          <w:b/>
          <w:sz w:val="23"/>
          <w:szCs w:val="23"/>
        </w:rPr>
        <w:t>6932</w:t>
      </w:r>
      <w:r w:rsidR="00955B27" w:rsidRPr="00474A90">
        <w:rPr>
          <w:b/>
          <w:sz w:val="23"/>
          <w:szCs w:val="23"/>
        </w:rPr>
        <w:t xml:space="preserve">, datë </w:t>
      </w:r>
      <w:r w:rsidR="00E1082F" w:rsidRPr="00474A90">
        <w:rPr>
          <w:b/>
          <w:sz w:val="23"/>
          <w:szCs w:val="23"/>
        </w:rPr>
        <w:t>18</w:t>
      </w:r>
      <w:r w:rsidRPr="00474A90">
        <w:rPr>
          <w:b/>
          <w:sz w:val="23"/>
          <w:szCs w:val="23"/>
        </w:rPr>
        <w:t>.3.2011 të Presidentit të Republikës së Shqipërisë, Bamir Topi</w:t>
      </w:r>
    </w:p>
    <w:p w:rsidR="00691270" w:rsidRDefault="00691270" w:rsidP="00030A79">
      <w:pPr>
        <w:pStyle w:val="Akti"/>
        <w:keepNext w:val="0"/>
        <w:rPr>
          <w:sz w:val="21"/>
          <w:szCs w:val="21"/>
          <w:lang w:val="sq-AL"/>
        </w:rPr>
      </w:pPr>
    </w:p>
    <w:p w:rsidR="00691270" w:rsidRDefault="00691270" w:rsidP="00030A79">
      <w:pPr>
        <w:pStyle w:val="Akti"/>
        <w:keepNext w:val="0"/>
        <w:rPr>
          <w:sz w:val="21"/>
          <w:szCs w:val="21"/>
          <w:lang w:val="sq-AL"/>
        </w:rPr>
      </w:pPr>
    </w:p>
    <w:p w:rsidR="008A0ABC" w:rsidRPr="00AB7990" w:rsidRDefault="005B3E72" w:rsidP="00030A79">
      <w:pPr>
        <w:pStyle w:val="Akti"/>
        <w:keepNext w:val="0"/>
        <w:rPr>
          <w:sz w:val="21"/>
          <w:szCs w:val="21"/>
          <w:lang w:val="sq-AL"/>
        </w:rPr>
      </w:pPr>
      <w:r w:rsidRPr="00AB7990">
        <w:rPr>
          <w:sz w:val="21"/>
          <w:szCs w:val="21"/>
          <w:lang w:val="sq-AL"/>
        </w:rPr>
        <w:t>LI</w:t>
      </w:r>
      <w:r w:rsidR="008A0ABC" w:rsidRPr="00AB7990">
        <w:rPr>
          <w:sz w:val="21"/>
          <w:szCs w:val="21"/>
          <w:lang w:val="sq-AL"/>
        </w:rPr>
        <w:t>GJ</w:t>
      </w:r>
    </w:p>
    <w:p w:rsidR="008A0ABC" w:rsidRPr="00AB7990" w:rsidRDefault="00C41180" w:rsidP="00030A79">
      <w:pPr>
        <w:pStyle w:val="NumriData"/>
        <w:keepNext w:val="0"/>
        <w:rPr>
          <w:sz w:val="21"/>
          <w:szCs w:val="21"/>
          <w:lang w:val="sq-AL"/>
        </w:rPr>
      </w:pPr>
      <w:r w:rsidRPr="00AB7990">
        <w:rPr>
          <w:sz w:val="21"/>
          <w:szCs w:val="21"/>
          <w:lang w:val="sq-AL"/>
        </w:rPr>
        <w:t>Nr.</w:t>
      </w:r>
      <w:r w:rsidR="008A0ABC" w:rsidRPr="00AB7990">
        <w:rPr>
          <w:sz w:val="21"/>
          <w:szCs w:val="21"/>
          <w:lang w:val="sq-AL"/>
        </w:rPr>
        <w:t>10 391, datë 3.3.2011</w:t>
      </w:r>
    </w:p>
    <w:p w:rsidR="008A0ABC" w:rsidRPr="00AB7990" w:rsidRDefault="008A0ABC" w:rsidP="00030A79">
      <w:pPr>
        <w:pStyle w:val="Paragrafi"/>
        <w:rPr>
          <w:sz w:val="21"/>
          <w:szCs w:val="21"/>
          <w:lang w:val="sq-AL"/>
        </w:rPr>
      </w:pPr>
    </w:p>
    <w:p w:rsidR="008A0ABC" w:rsidRPr="00AB7990" w:rsidRDefault="008A0ABC" w:rsidP="00030A79">
      <w:pPr>
        <w:pStyle w:val="Titulli"/>
        <w:keepNext w:val="0"/>
        <w:rPr>
          <w:sz w:val="21"/>
          <w:szCs w:val="21"/>
          <w:lang w:val="sq-AL"/>
        </w:rPr>
      </w:pPr>
      <w:r w:rsidRPr="00AB7990">
        <w:rPr>
          <w:sz w:val="21"/>
          <w:szCs w:val="21"/>
          <w:lang w:val="sq-AL"/>
        </w:rPr>
        <w:t>PËR DISA SHTESA DHE NDRYSHIME NË LIGJIN NR.9917, DATË 19.5.2008 “PËR PARANDALIMIN E PASTRIMIT TË PARAVE DHE FINANCIMIT TË TERRORIZMIT”</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Në mbështetje të neneve 78 dhe 83 pika 1 të Kushtetutës, me propozimin e Këshillit të Ministrave,</w:t>
      </w:r>
    </w:p>
    <w:p w:rsidR="008A0ABC" w:rsidRPr="00AB7990" w:rsidRDefault="008A0ABC" w:rsidP="00030A79">
      <w:pPr>
        <w:pStyle w:val="Paragrafi"/>
        <w:ind w:firstLine="0"/>
        <w:rPr>
          <w:sz w:val="21"/>
          <w:szCs w:val="21"/>
          <w:lang w:val="sq-AL"/>
        </w:rPr>
      </w:pPr>
    </w:p>
    <w:p w:rsidR="008A0ABC" w:rsidRPr="00AB7990" w:rsidRDefault="00C41180" w:rsidP="00030A79">
      <w:pPr>
        <w:pStyle w:val="Institucioni"/>
        <w:keepNext w:val="0"/>
        <w:rPr>
          <w:sz w:val="21"/>
          <w:szCs w:val="21"/>
          <w:lang w:val="sq-AL"/>
        </w:rPr>
      </w:pPr>
      <w:r w:rsidRPr="00AB7990">
        <w:rPr>
          <w:sz w:val="21"/>
          <w:szCs w:val="21"/>
          <w:lang w:val="sq-AL"/>
        </w:rPr>
        <w:t>KUVEND</w:t>
      </w:r>
      <w:r w:rsidR="008A0ABC" w:rsidRPr="00AB7990">
        <w:rPr>
          <w:sz w:val="21"/>
          <w:szCs w:val="21"/>
          <w:lang w:val="sq-AL"/>
        </w:rPr>
        <w:t>I</w:t>
      </w:r>
    </w:p>
    <w:p w:rsidR="008A0ABC" w:rsidRPr="00AB7990" w:rsidRDefault="008A0ABC" w:rsidP="00030A79">
      <w:pPr>
        <w:pStyle w:val="Institucioni"/>
        <w:keepNext w:val="0"/>
        <w:rPr>
          <w:sz w:val="21"/>
          <w:szCs w:val="21"/>
          <w:lang w:val="sq-AL"/>
        </w:rPr>
      </w:pPr>
      <w:r w:rsidRPr="00AB7990">
        <w:rPr>
          <w:sz w:val="21"/>
          <w:szCs w:val="21"/>
          <w:lang w:val="sq-AL"/>
        </w:rPr>
        <w:t>I REPUBLIKËS SË SHQIPËRISË</w:t>
      </w:r>
    </w:p>
    <w:p w:rsidR="008A0ABC" w:rsidRPr="00AB7990" w:rsidRDefault="008A0ABC" w:rsidP="00030A79">
      <w:pPr>
        <w:pStyle w:val="Paragrafi"/>
        <w:rPr>
          <w:sz w:val="21"/>
          <w:szCs w:val="21"/>
          <w:lang w:val="sq-AL"/>
        </w:rPr>
      </w:pPr>
    </w:p>
    <w:p w:rsidR="008A0ABC" w:rsidRPr="00AB7990" w:rsidRDefault="00C41180" w:rsidP="00030A79">
      <w:pPr>
        <w:pStyle w:val="VENDOSI"/>
        <w:keepNext w:val="0"/>
        <w:rPr>
          <w:sz w:val="21"/>
          <w:szCs w:val="21"/>
          <w:lang w:val="sq-AL"/>
        </w:rPr>
      </w:pPr>
      <w:r w:rsidRPr="00AB7990">
        <w:rPr>
          <w:sz w:val="21"/>
          <w:szCs w:val="21"/>
          <w:lang w:val="sq-AL"/>
        </w:rPr>
        <w:t>VENDOS</w:t>
      </w:r>
      <w:r w:rsidR="008A0ABC" w:rsidRPr="00AB7990">
        <w:rPr>
          <w:sz w:val="21"/>
          <w:szCs w:val="21"/>
          <w:lang w:val="sq-AL"/>
        </w:rPr>
        <w:t>I:</w:t>
      </w:r>
    </w:p>
    <w:p w:rsidR="008A0ABC" w:rsidRPr="00AB7990" w:rsidRDefault="008A0ABC" w:rsidP="00030A79">
      <w:pPr>
        <w:pStyle w:val="Paragrafi"/>
        <w:ind w:firstLine="0"/>
        <w:rPr>
          <w:sz w:val="21"/>
          <w:szCs w:val="21"/>
          <w:lang w:val="sq-AL"/>
        </w:rPr>
      </w:pPr>
    </w:p>
    <w:p w:rsidR="008A0ABC" w:rsidRPr="00AB7990" w:rsidRDefault="008E4781" w:rsidP="00030A79">
      <w:pPr>
        <w:pStyle w:val="Paragrafi"/>
        <w:rPr>
          <w:sz w:val="21"/>
          <w:szCs w:val="21"/>
          <w:lang w:val="sq-AL"/>
        </w:rPr>
      </w:pPr>
      <w:r w:rsidRPr="00AB7990">
        <w:rPr>
          <w:sz w:val="21"/>
          <w:szCs w:val="21"/>
          <w:lang w:val="sq-AL"/>
        </w:rPr>
        <w:t>Në ligjin nr.</w:t>
      </w:r>
      <w:r w:rsidR="008A0ABC" w:rsidRPr="00AB7990">
        <w:rPr>
          <w:sz w:val="21"/>
          <w:szCs w:val="21"/>
          <w:lang w:val="sq-AL"/>
        </w:rPr>
        <w:t>9917, datë 19.5.2008 “Për parandalimin e pastrimit të parave dhe financimit t</w:t>
      </w:r>
      <w:r w:rsidR="00D67FA6" w:rsidRPr="00AB7990">
        <w:rPr>
          <w:rFonts w:ascii="Times New Roman" w:hAnsi="Times New Roman"/>
          <w:sz w:val="21"/>
          <w:szCs w:val="21"/>
          <w:lang w:val="sq-AL"/>
        </w:rPr>
        <w:t>ë</w:t>
      </w:r>
      <w:r w:rsidR="008A0ABC" w:rsidRPr="00AB7990">
        <w:rPr>
          <w:sz w:val="21"/>
          <w:szCs w:val="21"/>
          <w:lang w:val="sq-AL"/>
        </w:rPr>
        <w:t xml:space="preserve"> terrorizmit”, bëhen këto shtesa dhe ndryshime:</w:t>
      </w:r>
    </w:p>
    <w:p w:rsidR="008A0ABC" w:rsidRPr="00AB7990" w:rsidRDefault="008A0ABC" w:rsidP="00030A79">
      <w:pPr>
        <w:pStyle w:val="Paragrafi"/>
        <w:rPr>
          <w:sz w:val="21"/>
          <w:szCs w:val="21"/>
          <w:lang w:val="sq-AL"/>
        </w:rPr>
      </w:pPr>
    </w:p>
    <w:p w:rsidR="008A0ABC" w:rsidRPr="00AB7990" w:rsidRDefault="008A0ABC" w:rsidP="00030A79">
      <w:pPr>
        <w:pStyle w:val="Paragrafi"/>
        <w:jc w:val="center"/>
        <w:rPr>
          <w:sz w:val="21"/>
          <w:szCs w:val="21"/>
          <w:lang w:val="sq-AL"/>
        </w:rPr>
      </w:pPr>
      <w:r w:rsidRPr="00AB7990">
        <w:rPr>
          <w:sz w:val="21"/>
          <w:szCs w:val="21"/>
          <w:lang w:val="sq-AL"/>
        </w:rPr>
        <w:t>Neni 1</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Në nenin 2 bëhen ndryshimet dhe shtesa si më poshtë:</w:t>
      </w:r>
    </w:p>
    <w:p w:rsidR="008A0ABC" w:rsidRPr="00AB7990" w:rsidRDefault="008A0ABC" w:rsidP="00030A79">
      <w:pPr>
        <w:pStyle w:val="Paragrafi"/>
        <w:rPr>
          <w:sz w:val="21"/>
          <w:szCs w:val="21"/>
          <w:lang w:val="sq-AL"/>
        </w:rPr>
      </w:pPr>
      <w:r w:rsidRPr="00AB7990">
        <w:rPr>
          <w:sz w:val="21"/>
          <w:szCs w:val="21"/>
          <w:lang w:val="sq-AL"/>
        </w:rPr>
        <w:t>1. Pika 10 ndryshohet si më poshtë:</w:t>
      </w:r>
    </w:p>
    <w:p w:rsidR="008A0ABC" w:rsidRPr="00AB7990" w:rsidRDefault="008A0ABC" w:rsidP="00030A79">
      <w:pPr>
        <w:pStyle w:val="Paragrafi"/>
        <w:rPr>
          <w:sz w:val="21"/>
          <w:szCs w:val="21"/>
          <w:lang w:val="sq-AL"/>
        </w:rPr>
      </w:pPr>
      <w:r w:rsidRPr="00AB7990">
        <w:rPr>
          <w:sz w:val="21"/>
          <w:szCs w:val="21"/>
          <w:lang w:val="sq-AL"/>
        </w:rPr>
        <w:t>“10. “Personat e ekspozuar politikisht” janë personat, të cilët janë të detyruar të bëjnë deklarimin e pasurive të tyre, në përputhje me ligjin nr.9049, datë 10.4.2003 “Për deklarimin dhe kontrollin e pasurive, të detyrimeve financiare të të zgjedhurve dhe të disa nëpunësve publikë”, me përjashtim të nëpunësve të nivelit të mesëm apo të ulët drejtues, sipas përcaktimeve të legjislacionit për shërbimin civil. Në këtë kategori përfshihen edhe individët, të cilët kanë pasur ose kanë funksione të rëndësishme në një qeveri dhe/ose në një shtet të huaj, si: kryetar shteti dhe/ose qeverie, politikanë të lartë, zyrtarë të lartë të qeverisë, të gjykatave ose të ushtrisë, drejtues të lartë të kompanive shtetërore, zyrtarë të rëndësishëm të partive politike.”.</w:t>
      </w:r>
    </w:p>
    <w:p w:rsidR="008A0ABC" w:rsidRPr="00AB7990" w:rsidRDefault="008A0ABC" w:rsidP="00030A79">
      <w:pPr>
        <w:pStyle w:val="Paragrafi"/>
        <w:rPr>
          <w:sz w:val="21"/>
          <w:szCs w:val="21"/>
          <w:lang w:val="sq-AL"/>
        </w:rPr>
      </w:pPr>
      <w:r w:rsidRPr="00AB7990">
        <w:rPr>
          <w:sz w:val="21"/>
          <w:szCs w:val="21"/>
          <w:lang w:val="sq-AL"/>
        </w:rPr>
        <w:t>2. Në pikën 12 shkronjat “a” dhe “b”, fjalët” “shumicën e” zëvendësohen me fjalët “të paktën 25 për qind të”.</w:t>
      </w:r>
    </w:p>
    <w:p w:rsidR="008A0ABC" w:rsidRPr="00AB7990" w:rsidRDefault="008A0ABC" w:rsidP="00030A79">
      <w:pPr>
        <w:pStyle w:val="Paragrafi"/>
        <w:rPr>
          <w:sz w:val="21"/>
          <w:szCs w:val="21"/>
          <w:lang w:val="sq-AL"/>
        </w:rPr>
      </w:pPr>
      <w:r w:rsidRPr="00AB7990">
        <w:rPr>
          <w:sz w:val="21"/>
          <w:szCs w:val="21"/>
          <w:lang w:val="sq-AL"/>
        </w:rPr>
        <w:t>3. Pas pikës 21 shtohet pika 22 me këtë përmbajtje:</w:t>
      </w:r>
    </w:p>
    <w:p w:rsidR="008A0ABC" w:rsidRPr="00AB7990" w:rsidRDefault="008A0ABC" w:rsidP="00030A79">
      <w:pPr>
        <w:pStyle w:val="Paragrafi"/>
        <w:rPr>
          <w:sz w:val="21"/>
          <w:szCs w:val="21"/>
          <w:lang w:val="sq-AL"/>
        </w:rPr>
      </w:pPr>
      <w:r w:rsidRPr="00AB7990">
        <w:rPr>
          <w:sz w:val="21"/>
          <w:szCs w:val="21"/>
          <w:lang w:val="sq-AL"/>
        </w:rPr>
        <w:t xml:space="preserve"> “22. “Person”, në kuptim të këtij ligji, konsiderohen individët, personat fizikë tregtarë dhe personat juridikë.”.</w:t>
      </w:r>
    </w:p>
    <w:p w:rsidR="008A0ABC" w:rsidRDefault="008A0ABC" w:rsidP="00030A79">
      <w:pPr>
        <w:pStyle w:val="Paragrafi"/>
        <w:rPr>
          <w:sz w:val="21"/>
          <w:szCs w:val="21"/>
          <w:lang w:val="sq-AL"/>
        </w:rPr>
      </w:pPr>
    </w:p>
    <w:p w:rsidR="00691270" w:rsidRPr="00AB7990" w:rsidRDefault="00691270" w:rsidP="00030A79">
      <w:pPr>
        <w:pStyle w:val="Paragrafi"/>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2</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Në nenin 3 bëhen këto ndryshime dhe shtesa:</w:t>
      </w:r>
    </w:p>
    <w:p w:rsidR="008A0ABC" w:rsidRPr="00AB7990" w:rsidRDefault="008A0ABC" w:rsidP="00030A79">
      <w:pPr>
        <w:pStyle w:val="Paragrafi"/>
        <w:rPr>
          <w:sz w:val="21"/>
          <w:szCs w:val="21"/>
          <w:lang w:val="sq-AL"/>
        </w:rPr>
      </w:pPr>
      <w:r w:rsidRPr="00AB7990">
        <w:rPr>
          <w:sz w:val="21"/>
          <w:szCs w:val="21"/>
          <w:lang w:val="sq-AL"/>
        </w:rPr>
        <w:t>1.</w:t>
      </w:r>
      <w:r w:rsidR="00F26EF2" w:rsidRPr="00AB7990">
        <w:rPr>
          <w:sz w:val="21"/>
          <w:szCs w:val="21"/>
          <w:lang w:val="sq-AL"/>
        </w:rPr>
        <w:t xml:space="preserve"> </w:t>
      </w:r>
      <w:r w:rsidRPr="00AB7990">
        <w:rPr>
          <w:sz w:val="21"/>
          <w:szCs w:val="21"/>
          <w:lang w:val="sq-AL"/>
        </w:rPr>
        <w:t>Shkronja “a” ndryshohet si më poshtë:</w:t>
      </w:r>
    </w:p>
    <w:p w:rsidR="008A0ABC" w:rsidRPr="00AB7990" w:rsidRDefault="008A0ABC" w:rsidP="00030A79">
      <w:pPr>
        <w:pStyle w:val="Paragrafi"/>
        <w:rPr>
          <w:sz w:val="21"/>
          <w:szCs w:val="21"/>
          <w:lang w:val="sq-AL"/>
        </w:rPr>
      </w:pPr>
      <w:r w:rsidRPr="00AB7990">
        <w:rPr>
          <w:sz w:val="21"/>
          <w:szCs w:val="21"/>
          <w:lang w:val="sq-AL"/>
        </w:rPr>
        <w:t>“a) subjektet bankare, si dhe çdo subjekt tjetër që licencohet apo mbikëqyret nga Banka e Shqipërisë, duke përfshirë, por pa u kufizuar në subjektet e parashikuara në shkronjat “b”, “c” e “ç” të këtij neni.”.</w:t>
      </w:r>
    </w:p>
    <w:p w:rsidR="008A0ABC" w:rsidRPr="00AB7990" w:rsidRDefault="008A0ABC" w:rsidP="00030A79">
      <w:pPr>
        <w:pStyle w:val="Paragrafi"/>
        <w:rPr>
          <w:sz w:val="21"/>
          <w:szCs w:val="21"/>
          <w:lang w:val="sq-AL"/>
        </w:rPr>
      </w:pPr>
      <w:r w:rsidRPr="00AB7990">
        <w:rPr>
          <w:sz w:val="21"/>
          <w:szCs w:val="21"/>
          <w:lang w:val="sq-AL"/>
        </w:rPr>
        <w:t>2. Në shkronjën “b” fjalët “institucionet financiare jobanka” zëvendësohen me fjalët “subjektet financiare jobanka”.</w:t>
      </w:r>
    </w:p>
    <w:p w:rsidR="008A0ABC" w:rsidRPr="00AB7990" w:rsidRDefault="008A0ABC" w:rsidP="00030A79">
      <w:pPr>
        <w:pStyle w:val="Paragrafi"/>
        <w:rPr>
          <w:sz w:val="21"/>
          <w:szCs w:val="21"/>
          <w:lang w:val="sq-AL"/>
        </w:rPr>
      </w:pPr>
      <w:r w:rsidRPr="00AB7990">
        <w:rPr>
          <w:sz w:val="21"/>
          <w:szCs w:val="21"/>
          <w:lang w:val="sq-AL"/>
        </w:rPr>
        <w:t>3. Shkronja “dh” shfuqizohet.</w:t>
      </w:r>
    </w:p>
    <w:p w:rsidR="008A0ABC" w:rsidRPr="00AB7990" w:rsidRDefault="008A0ABC" w:rsidP="00030A79">
      <w:pPr>
        <w:pStyle w:val="Paragrafi"/>
        <w:rPr>
          <w:sz w:val="21"/>
          <w:szCs w:val="21"/>
          <w:lang w:val="sq-AL"/>
        </w:rPr>
      </w:pPr>
      <w:r w:rsidRPr="00AB7990">
        <w:rPr>
          <w:sz w:val="21"/>
          <w:szCs w:val="21"/>
          <w:lang w:val="sq-AL"/>
        </w:rPr>
        <w:t>4. Në shkronjën “gj”, pas fjalëve “përfaqësues të tjerë ligjorë” shtohen fjalët “profesionet e rregulluara, që ofrojnë shërbimet e konsulencës financiare”.</w:t>
      </w:r>
    </w:p>
    <w:p w:rsidR="008A0ABC" w:rsidRPr="00AB7990" w:rsidRDefault="008A0ABC" w:rsidP="00030A79">
      <w:pPr>
        <w:pStyle w:val="Paragrafi"/>
        <w:rPr>
          <w:sz w:val="21"/>
          <w:szCs w:val="21"/>
          <w:lang w:val="sq-AL"/>
        </w:rPr>
      </w:pPr>
      <w:r w:rsidRPr="00AB7990">
        <w:rPr>
          <w:sz w:val="21"/>
          <w:szCs w:val="21"/>
          <w:lang w:val="sq-AL"/>
        </w:rPr>
        <w:t>5.</w:t>
      </w:r>
      <w:r w:rsidR="00F26EF2" w:rsidRPr="00AB7990">
        <w:rPr>
          <w:sz w:val="21"/>
          <w:szCs w:val="21"/>
          <w:lang w:val="sq-AL"/>
        </w:rPr>
        <w:t xml:space="preserve"> </w:t>
      </w:r>
      <w:r w:rsidRPr="00AB7990">
        <w:rPr>
          <w:sz w:val="21"/>
          <w:szCs w:val="21"/>
          <w:lang w:val="sq-AL"/>
        </w:rPr>
        <w:t>Shkronja “h” ndryshohet si më poshtë:</w:t>
      </w:r>
    </w:p>
    <w:p w:rsidR="008A0ABC" w:rsidRPr="00AB7990" w:rsidRDefault="008A0ABC" w:rsidP="00030A79">
      <w:pPr>
        <w:pStyle w:val="Paragrafi"/>
        <w:rPr>
          <w:sz w:val="21"/>
          <w:szCs w:val="21"/>
          <w:lang w:val="sq-AL"/>
        </w:rPr>
      </w:pPr>
      <w:r w:rsidRPr="00AB7990">
        <w:rPr>
          <w:sz w:val="21"/>
          <w:szCs w:val="21"/>
          <w:lang w:val="sq-AL"/>
        </w:rPr>
        <w:t>“h) agjentët e pasurive të paluajtshme, sipas kuptimit të përcaktuar në legjislacionin shqiptar për këtë kategori, kur përfshihen në transaksione për klientët e tyre, që lidhen me blerje ose shitje të pasurive të paluajtshme.”.</w:t>
      </w:r>
    </w:p>
    <w:p w:rsidR="008A0ABC" w:rsidRDefault="008A0ABC" w:rsidP="00030A79">
      <w:pPr>
        <w:pStyle w:val="Paragrafi"/>
        <w:rPr>
          <w:sz w:val="21"/>
          <w:szCs w:val="21"/>
          <w:lang w:val="sq-AL"/>
        </w:rPr>
      </w:pPr>
      <w:r w:rsidRPr="00AB7990">
        <w:rPr>
          <w:sz w:val="21"/>
          <w:szCs w:val="21"/>
          <w:lang w:val="sq-AL"/>
        </w:rPr>
        <w:t>6. Nënndarjet “ii”, “v” dhe “ix” të shkronjës “k” shfuqizohen.</w:t>
      </w:r>
    </w:p>
    <w:p w:rsidR="00691270" w:rsidRPr="00AB7990" w:rsidRDefault="00691270" w:rsidP="00030A79">
      <w:pPr>
        <w:pStyle w:val="Paragrafi"/>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3</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Në nenin 4 bëhen këto shtesa dhe ndryshime:</w:t>
      </w:r>
    </w:p>
    <w:p w:rsidR="008A0ABC" w:rsidRPr="00AB7990" w:rsidRDefault="008A0ABC" w:rsidP="00030A79">
      <w:pPr>
        <w:pStyle w:val="Paragrafi"/>
        <w:rPr>
          <w:sz w:val="21"/>
          <w:szCs w:val="21"/>
          <w:lang w:val="sq-AL"/>
        </w:rPr>
      </w:pPr>
      <w:r w:rsidRPr="00AB7990">
        <w:rPr>
          <w:sz w:val="21"/>
          <w:szCs w:val="21"/>
          <w:lang w:val="sq-AL"/>
        </w:rPr>
        <w:t>1. Në shkronjën “b” të pikës 1, pas fjalëve “një transfertë të drejtpërdrejtë brenda ose jashtë vendit” shtohen fjalët “në një shumë të barabartë ose më të madhe se 100 000 (njëqind mijë) lekë ose kundërvlerën e saj në monedha të huaja.”.</w:t>
      </w:r>
    </w:p>
    <w:p w:rsidR="008A0ABC" w:rsidRPr="00AB7990" w:rsidRDefault="008A0ABC" w:rsidP="00030A79">
      <w:pPr>
        <w:pStyle w:val="Paragrafi"/>
        <w:rPr>
          <w:sz w:val="21"/>
          <w:szCs w:val="21"/>
          <w:lang w:val="sq-AL"/>
        </w:rPr>
      </w:pPr>
      <w:r w:rsidRPr="00AB7990">
        <w:rPr>
          <w:sz w:val="21"/>
          <w:szCs w:val="21"/>
          <w:lang w:val="sq-AL"/>
        </w:rPr>
        <w:t>2.</w:t>
      </w:r>
      <w:r w:rsidR="00F26EF2" w:rsidRPr="00AB7990">
        <w:rPr>
          <w:sz w:val="21"/>
          <w:szCs w:val="21"/>
          <w:lang w:val="sq-AL"/>
        </w:rPr>
        <w:t xml:space="preserve"> </w:t>
      </w:r>
      <w:r w:rsidRPr="00AB7990">
        <w:rPr>
          <w:sz w:val="21"/>
          <w:szCs w:val="21"/>
          <w:lang w:val="sq-AL"/>
        </w:rPr>
        <w:t>Nënndarja “i” e shkronjës “b” të pikës 1 ndryshohet si më poshtë:</w:t>
      </w:r>
    </w:p>
    <w:p w:rsidR="008A0ABC" w:rsidRPr="00AB7990" w:rsidRDefault="008A0ABC" w:rsidP="00030A79">
      <w:pPr>
        <w:pStyle w:val="Paragrafi"/>
        <w:rPr>
          <w:sz w:val="21"/>
          <w:szCs w:val="21"/>
          <w:lang w:val="sq-AL"/>
        </w:rPr>
      </w:pPr>
      <w:r w:rsidRPr="00AB7990">
        <w:rPr>
          <w:sz w:val="21"/>
          <w:szCs w:val="21"/>
          <w:lang w:val="sq-AL"/>
        </w:rPr>
        <w:t>“i) jo më pak se 200 000 (dyqind mijë) lekë ose kundërvlerën e saj në monedha të huaja për subjektet e përcaktuara në shkronjat “c” dhe “g” të nenit 3 të këtij ligji.”.</w:t>
      </w:r>
    </w:p>
    <w:p w:rsidR="008A0ABC" w:rsidRPr="00AB7990" w:rsidRDefault="008A0ABC" w:rsidP="00030A79">
      <w:pPr>
        <w:pStyle w:val="Paragrafi"/>
        <w:rPr>
          <w:sz w:val="21"/>
          <w:szCs w:val="21"/>
          <w:lang w:val="sq-AL"/>
        </w:rPr>
      </w:pPr>
      <w:r w:rsidRPr="00AB7990">
        <w:rPr>
          <w:sz w:val="21"/>
          <w:szCs w:val="21"/>
          <w:lang w:val="sq-AL"/>
        </w:rPr>
        <w:t>3. Pika 2 ndryshohet si më poshtë:</w:t>
      </w:r>
    </w:p>
    <w:p w:rsidR="008A0ABC" w:rsidRPr="00AB7990" w:rsidRDefault="008A0ABC" w:rsidP="00030A79">
      <w:pPr>
        <w:pStyle w:val="Paragrafi"/>
        <w:rPr>
          <w:sz w:val="21"/>
          <w:szCs w:val="21"/>
          <w:lang w:val="sq-AL"/>
        </w:rPr>
      </w:pPr>
      <w:r w:rsidRPr="00AB7990">
        <w:rPr>
          <w:sz w:val="21"/>
          <w:szCs w:val="21"/>
          <w:lang w:val="sq-AL"/>
        </w:rPr>
        <w:t>“2. Subjektet duhet të identifikojnë dhe të verifikojnë identitetin e pronarit përfitues.”.</w:t>
      </w:r>
    </w:p>
    <w:p w:rsidR="008A0ABC" w:rsidRPr="00AB7990" w:rsidRDefault="008A0ABC" w:rsidP="00030A79">
      <w:pPr>
        <w:pStyle w:val="Paragrafi"/>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4</w:t>
      </w:r>
    </w:p>
    <w:p w:rsidR="008A0ABC" w:rsidRPr="00691270" w:rsidRDefault="008A0ABC" w:rsidP="00030A79">
      <w:pPr>
        <w:pStyle w:val="Paragrafi"/>
        <w:rPr>
          <w:sz w:val="14"/>
          <w:szCs w:val="21"/>
          <w:lang w:val="sq-AL"/>
        </w:rPr>
      </w:pPr>
    </w:p>
    <w:p w:rsidR="008A0ABC" w:rsidRPr="00AB7990" w:rsidRDefault="008A0ABC" w:rsidP="00030A79">
      <w:pPr>
        <w:pStyle w:val="Paragrafi"/>
        <w:rPr>
          <w:sz w:val="21"/>
          <w:szCs w:val="21"/>
          <w:lang w:val="sq-AL"/>
        </w:rPr>
      </w:pPr>
      <w:r w:rsidRPr="00AB7990">
        <w:rPr>
          <w:sz w:val="21"/>
          <w:szCs w:val="21"/>
          <w:lang w:val="sq-AL"/>
        </w:rPr>
        <w:t>Në nenin 8 bëhen këto ndryshime:</w:t>
      </w:r>
    </w:p>
    <w:p w:rsidR="008A0ABC" w:rsidRPr="00AB7990" w:rsidRDefault="008A0ABC" w:rsidP="00030A79">
      <w:pPr>
        <w:pStyle w:val="Paragrafi"/>
        <w:rPr>
          <w:sz w:val="21"/>
          <w:szCs w:val="21"/>
          <w:lang w:val="sq-AL"/>
        </w:rPr>
      </w:pPr>
      <w:r w:rsidRPr="00AB7990">
        <w:rPr>
          <w:sz w:val="21"/>
          <w:szCs w:val="21"/>
          <w:lang w:val="sq-AL"/>
        </w:rPr>
        <w:t>1. Pikat 1 dhe 2 ndryshohen si më poshtë:</w:t>
      </w:r>
    </w:p>
    <w:p w:rsidR="008A0ABC" w:rsidRPr="00AB7990" w:rsidRDefault="008A0ABC" w:rsidP="00030A79">
      <w:pPr>
        <w:pStyle w:val="Paragrafi"/>
        <w:rPr>
          <w:sz w:val="21"/>
          <w:szCs w:val="21"/>
          <w:lang w:val="sq-AL"/>
        </w:rPr>
      </w:pPr>
      <w:r w:rsidRPr="00AB7990">
        <w:rPr>
          <w:sz w:val="21"/>
          <w:szCs w:val="21"/>
          <w:lang w:val="sq-AL"/>
        </w:rPr>
        <w:t>“1. Subjektet e përcaktuara në shkronjën “a” të nenit 3 të këtij ligji, përveç procedurave të vigjilencës së zgjeruar ndaj klientit, duhet:</w:t>
      </w:r>
    </w:p>
    <w:p w:rsidR="008A0ABC" w:rsidRPr="00AB7990" w:rsidRDefault="008A0ABC" w:rsidP="00030A79">
      <w:pPr>
        <w:pStyle w:val="Paragrafi"/>
        <w:rPr>
          <w:sz w:val="21"/>
          <w:szCs w:val="21"/>
          <w:lang w:val="sq-AL"/>
        </w:rPr>
      </w:pPr>
      <w:r w:rsidRPr="00AB7990">
        <w:rPr>
          <w:sz w:val="21"/>
          <w:szCs w:val="21"/>
          <w:lang w:val="sq-AL"/>
        </w:rPr>
        <w:t>a) të hartojnë dhe të zbatojnë sisteme efektive të menaxhimit të riskut për të përcaktuar nëse një klient ekzistues apo potencial ose pronari përfitues është një person i ekspozuar politikisht;</w:t>
      </w:r>
    </w:p>
    <w:p w:rsidR="008A0ABC" w:rsidRPr="00AB7990" w:rsidRDefault="008A0ABC" w:rsidP="00030A79">
      <w:pPr>
        <w:pStyle w:val="Paragrafi"/>
        <w:rPr>
          <w:sz w:val="21"/>
          <w:szCs w:val="21"/>
          <w:lang w:val="sq-AL"/>
        </w:rPr>
      </w:pPr>
      <w:r w:rsidRPr="00AB7990">
        <w:rPr>
          <w:sz w:val="21"/>
          <w:szCs w:val="21"/>
          <w:lang w:val="sq-AL"/>
        </w:rPr>
        <w:t>b) të marrin miratimin e drejtuesve të lartë për vendosjen e marrëdhënieve të biznesit me personat e ekspozuar politikisht;</w:t>
      </w:r>
    </w:p>
    <w:p w:rsidR="008A0ABC" w:rsidRPr="00AB7990" w:rsidRDefault="008A0ABC" w:rsidP="00030A79">
      <w:pPr>
        <w:pStyle w:val="Paragrafi"/>
        <w:rPr>
          <w:sz w:val="21"/>
          <w:szCs w:val="21"/>
          <w:lang w:val="sq-AL"/>
        </w:rPr>
      </w:pPr>
      <w:r w:rsidRPr="00AB7990">
        <w:rPr>
          <w:sz w:val="21"/>
          <w:szCs w:val="21"/>
          <w:lang w:val="sq-AL"/>
        </w:rPr>
        <w:t>c) të kërkojnë dhe të marrin miratimin e drejtuesve të lartë për vazhdimin e marrëdhënies së biznesit, në rastet kur marrëdhënia e biznesit me klientin është vendosur dhe subjekti konstaton që klienti apo pronari përfitues është bërë ose bëhet më pas person i ekspozuar politikisht;</w:t>
      </w:r>
    </w:p>
    <w:p w:rsidR="008A0ABC" w:rsidRPr="00AB7990" w:rsidRDefault="008A0ABC" w:rsidP="00030A79">
      <w:pPr>
        <w:pStyle w:val="Paragrafi"/>
        <w:rPr>
          <w:sz w:val="21"/>
          <w:szCs w:val="21"/>
          <w:lang w:val="sq-AL"/>
        </w:rPr>
      </w:pPr>
      <w:r w:rsidRPr="00AB7990">
        <w:rPr>
          <w:sz w:val="21"/>
          <w:szCs w:val="21"/>
          <w:lang w:val="sq-AL"/>
        </w:rPr>
        <w:t>ç) të marrin masa të arsyeshme për të kuptuar burimin e pasurisë dhe të fondeve të klientëve e të pronarëve përfitues, të identifikuar si persona të ekspozuar politikisht.</w:t>
      </w:r>
    </w:p>
    <w:p w:rsidR="008A0ABC" w:rsidRPr="00AB7990" w:rsidRDefault="008A0ABC" w:rsidP="00030A79">
      <w:pPr>
        <w:pStyle w:val="Paragrafi"/>
        <w:rPr>
          <w:sz w:val="21"/>
          <w:szCs w:val="21"/>
          <w:lang w:val="sq-AL"/>
        </w:rPr>
      </w:pPr>
      <w:r w:rsidRPr="00AB7990">
        <w:rPr>
          <w:sz w:val="21"/>
          <w:szCs w:val="21"/>
          <w:lang w:val="sq-AL"/>
        </w:rPr>
        <w:t>2. Në rastet kur subjektet kanë një marrëdhënie biznesi me personat e ekspozuar politikisht, ata duhet të mbikëqyrin me vigjilencë të zgjeruar këtë marrëdhënie.”.</w:t>
      </w:r>
    </w:p>
    <w:p w:rsidR="008A0ABC" w:rsidRPr="00691270" w:rsidRDefault="008A0ABC" w:rsidP="00030A79">
      <w:pPr>
        <w:pStyle w:val="Paragrafi"/>
        <w:rPr>
          <w:sz w:val="16"/>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5</w:t>
      </w:r>
    </w:p>
    <w:p w:rsidR="008A0ABC" w:rsidRPr="00691270" w:rsidRDefault="008A0ABC" w:rsidP="00030A79">
      <w:pPr>
        <w:pStyle w:val="Paragrafi"/>
        <w:rPr>
          <w:sz w:val="16"/>
          <w:szCs w:val="21"/>
          <w:lang w:val="sq-AL"/>
        </w:rPr>
      </w:pPr>
    </w:p>
    <w:p w:rsidR="008A0ABC" w:rsidRPr="00AB7990" w:rsidRDefault="008A0ABC" w:rsidP="00030A79">
      <w:pPr>
        <w:pStyle w:val="Paragrafi"/>
        <w:rPr>
          <w:sz w:val="21"/>
          <w:szCs w:val="21"/>
          <w:lang w:val="sq-AL"/>
        </w:rPr>
      </w:pPr>
      <w:r w:rsidRPr="00AB7990">
        <w:rPr>
          <w:sz w:val="21"/>
          <w:szCs w:val="21"/>
          <w:lang w:val="sq-AL"/>
        </w:rPr>
        <w:t>Në nenin 9 bëhen këto ndryshime dhe shtesa:</w:t>
      </w:r>
    </w:p>
    <w:p w:rsidR="008A0ABC" w:rsidRPr="00AB7990" w:rsidRDefault="008A0ABC" w:rsidP="00030A79">
      <w:pPr>
        <w:pStyle w:val="Paragrafi"/>
        <w:rPr>
          <w:sz w:val="21"/>
          <w:szCs w:val="21"/>
          <w:lang w:val="sq-AL"/>
        </w:rPr>
      </w:pPr>
      <w:r w:rsidRPr="00AB7990">
        <w:rPr>
          <w:sz w:val="21"/>
          <w:szCs w:val="21"/>
          <w:lang w:val="sq-AL"/>
        </w:rPr>
        <w:t>1.</w:t>
      </w:r>
      <w:r w:rsidR="00F26EF2" w:rsidRPr="00AB7990">
        <w:rPr>
          <w:sz w:val="21"/>
          <w:szCs w:val="21"/>
          <w:lang w:val="sq-AL"/>
        </w:rPr>
        <w:t xml:space="preserve"> </w:t>
      </w:r>
      <w:r w:rsidRPr="00AB7990">
        <w:rPr>
          <w:sz w:val="21"/>
          <w:szCs w:val="21"/>
          <w:lang w:val="sq-AL"/>
        </w:rPr>
        <w:t>Shkronja “ç” e pikës 1 ndryshohet si më poshtë:</w:t>
      </w:r>
    </w:p>
    <w:p w:rsidR="008A0ABC" w:rsidRPr="00AB7990" w:rsidRDefault="008A0ABC" w:rsidP="00030A79">
      <w:pPr>
        <w:pStyle w:val="Paragrafi"/>
        <w:rPr>
          <w:sz w:val="21"/>
          <w:szCs w:val="21"/>
          <w:lang w:val="sq-AL"/>
        </w:rPr>
      </w:pPr>
      <w:r w:rsidRPr="00AB7990">
        <w:rPr>
          <w:sz w:val="21"/>
          <w:szCs w:val="21"/>
          <w:lang w:val="sq-AL"/>
        </w:rPr>
        <w:t>“ç) të marrin miratimin e instancave më të larta të administrimit/drejtimit dhe të dokumentojnë respektivisht për çdo institucion përgjegjësitë për parandalimin e pastrimit të parave dhe të financimit të terrorizmit.”.</w:t>
      </w:r>
    </w:p>
    <w:p w:rsidR="008A0ABC" w:rsidRPr="00AB7990" w:rsidRDefault="008A0ABC" w:rsidP="00030A79">
      <w:pPr>
        <w:pStyle w:val="Paragrafi"/>
        <w:rPr>
          <w:sz w:val="21"/>
          <w:szCs w:val="21"/>
          <w:lang w:val="sq-AL"/>
        </w:rPr>
      </w:pPr>
      <w:r w:rsidRPr="00AB7990">
        <w:rPr>
          <w:sz w:val="21"/>
          <w:szCs w:val="21"/>
          <w:lang w:val="sq-AL"/>
        </w:rPr>
        <w:t>2. Pas fjalisë së dytë të pikës 2 shtohet një fjali me këtë përmbajtje:</w:t>
      </w:r>
    </w:p>
    <w:p w:rsidR="008A0ABC" w:rsidRPr="00AB7990" w:rsidRDefault="008A0ABC" w:rsidP="00030A79">
      <w:pPr>
        <w:pStyle w:val="Paragrafi"/>
        <w:rPr>
          <w:sz w:val="21"/>
          <w:szCs w:val="21"/>
          <w:lang w:val="sq-AL"/>
        </w:rPr>
      </w:pPr>
      <w:r w:rsidRPr="00AB7990">
        <w:rPr>
          <w:sz w:val="21"/>
          <w:szCs w:val="21"/>
          <w:lang w:val="sq-AL"/>
        </w:rPr>
        <w:t>“Subjektet duhet të marrin masat e duhura në mënyrë që të krijojnë bindjen se bankat e huaja korrespondente nuk lejojnë që llogaritë e tyre të përdoren nga bankat guaskë.”.</w:t>
      </w:r>
    </w:p>
    <w:p w:rsidR="008A0ABC" w:rsidRPr="00AB7990" w:rsidRDefault="008A0ABC" w:rsidP="00030A79">
      <w:pPr>
        <w:pStyle w:val="Paragrafi"/>
        <w:rPr>
          <w:sz w:val="21"/>
          <w:szCs w:val="21"/>
          <w:lang w:val="sq-AL"/>
        </w:rPr>
      </w:pPr>
      <w:r w:rsidRPr="00AB7990">
        <w:rPr>
          <w:sz w:val="21"/>
          <w:szCs w:val="21"/>
          <w:lang w:val="sq-AL"/>
        </w:rPr>
        <w:t>3.</w:t>
      </w:r>
      <w:r w:rsidR="00F26EF2" w:rsidRPr="00AB7990">
        <w:rPr>
          <w:sz w:val="21"/>
          <w:szCs w:val="21"/>
          <w:lang w:val="sq-AL"/>
        </w:rPr>
        <w:t xml:space="preserve"> </w:t>
      </w:r>
      <w:r w:rsidRPr="00AB7990">
        <w:rPr>
          <w:sz w:val="21"/>
          <w:szCs w:val="21"/>
          <w:lang w:val="sq-AL"/>
        </w:rPr>
        <w:t>Pika 3 ndryshohet si më poshtë:</w:t>
      </w:r>
    </w:p>
    <w:p w:rsidR="008A0ABC" w:rsidRPr="00AB7990" w:rsidRDefault="008A0ABC" w:rsidP="00030A79">
      <w:pPr>
        <w:pStyle w:val="Paragrafi"/>
        <w:rPr>
          <w:sz w:val="21"/>
          <w:szCs w:val="21"/>
          <w:lang w:val="sq-AL"/>
        </w:rPr>
      </w:pPr>
      <w:r w:rsidRPr="00AB7990">
        <w:rPr>
          <w:sz w:val="21"/>
          <w:szCs w:val="21"/>
          <w:lang w:val="sq-AL"/>
        </w:rPr>
        <w:t>“3. Subjektet duhet t</w:t>
      </w:r>
      <w:r w:rsidR="00234C37" w:rsidRPr="00AB7990">
        <w:rPr>
          <w:sz w:val="21"/>
          <w:szCs w:val="21"/>
          <w:lang w:val="sq-AL"/>
        </w:rPr>
        <w:t>’</w:t>
      </w:r>
      <w:r w:rsidRPr="00AB7990">
        <w:rPr>
          <w:sz w:val="21"/>
          <w:szCs w:val="21"/>
          <w:lang w:val="sq-AL"/>
        </w:rPr>
        <w:t>u kushtojnë vëmendje të veçantë të gjitha transaksioneve komplekse, me vlera të larta dhe të pazakonta, të cilat nuk kanë qëllim të dukshëm ekonomik ose ligjor. Subjektet duhet të analizojnë arsyet dhe qëllimin e kryerjes së transaksioneve të tilla dhe të mbajnë të dhëna për konkluzionet, të cilat duhet të mbahen për një periudhë prej pesë vjetësh dhe t</w:t>
      </w:r>
      <w:r w:rsidR="00234C37" w:rsidRPr="00AB7990">
        <w:rPr>
          <w:sz w:val="21"/>
          <w:szCs w:val="21"/>
          <w:lang w:val="sq-AL"/>
        </w:rPr>
        <w:t>’</w:t>
      </w:r>
      <w:r w:rsidRPr="00AB7990">
        <w:rPr>
          <w:sz w:val="21"/>
          <w:szCs w:val="21"/>
          <w:lang w:val="sq-AL"/>
        </w:rPr>
        <w:t>u vihen në dispozicion autoritetit përgjegjës dhe auditorëve.”.</w:t>
      </w:r>
    </w:p>
    <w:p w:rsidR="008A0ABC" w:rsidRPr="00AB7990" w:rsidRDefault="008A0ABC" w:rsidP="00030A79">
      <w:pPr>
        <w:pStyle w:val="Paragrafi"/>
        <w:rPr>
          <w:sz w:val="21"/>
          <w:szCs w:val="21"/>
          <w:lang w:val="sq-AL"/>
        </w:rPr>
      </w:pPr>
      <w:r w:rsidRPr="00AB7990">
        <w:rPr>
          <w:sz w:val="21"/>
          <w:szCs w:val="21"/>
          <w:lang w:val="sq-AL"/>
        </w:rPr>
        <w:t>4. Në fund të pikës 5 shtohet fjalia me këtë përmbajtje:</w:t>
      </w:r>
    </w:p>
    <w:p w:rsidR="00494728" w:rsidRPr="00AB7990" w:rsidRDefault="008A0ABC" w:rsidP="00030A79">
      <w:pPr>
        <w:pStyle w:val="Paragrafi"/>
        <w:rPr>
          <w:sz w:val="21"/>
          <w:szCs w:val="21"/>
          <w:lang w:val="sq-AL"/>
        </w:rPr>
      </w:pPr>
      <w:r w:rsidRPr="00AB7990">
        <w:rPr>
          <w:sz w:val="21"/>
          <w:szCs w:val="21"/>
          <w:lang w:val="sq-AL"/>
        </w:rPr>
        <w:t>“Subjektet duhet të analizojnë arsyet dhe qëllimin e kryerjes së transaksioneve të tilla dhe të mbajnë të dhëna për konkluzionet, të cilat duhet t</w:t>
      </w:r>
      <w:r w:rsidR="00D67FA6" w:rsidRPr="00AB7990">
        <w:rPr>
          <w:sz w:val="21"/>
          <w:szCs w:val="21"/>
          <w:lang w:val="sq-AL"/>
        </w:rPr>
        <w:t>’</w:t>
      </w:r>
      <w:r w:rsidRPr="00AB7990">
        <w:rPr>
          <w:sz w:val="21"/>
          <w:szCs w:val="21"/>
          <w:lang w:val="sq-AL"/>
        </w:rPr>
        <w:t>u vihen në dispozicion autoritetit përgjegjës dhe auditorëve.”.</w:t>
      </w:r>
    </w:p>
    <w:p w:rsidR="008A0ABC" w:rsidRPr="00AB7990" w:rsidRDefault="008A0ABC" w:rsidP="00030A79">
      <w:pPr>
        <w:pStyle w:val="Paragrafi"/>
        <w:rPr>
          <w:sz w:val="21"/>
          <w:szCs w:val="21"/>
          <w:lang w:val="sq-AL"/>
        </w:rPr>
      </w:pPr>
      <w:r w:rsidRPr="00AB7990">
        <w:rPr>
          <w:sz w:val="21"/>
          <w:szCs w:val="21"/>
          <w:lang w:val="sq-AL"/>
        </w:rPr>
        <w:t>5. Pika 7 ndryshohet si më poshtë:</w:t>
      </w:r>
    </w:p>
    <w:p w:rsidR="008A0ABC" w:rsidRPr="00AB7990" w:rsidRDefault="008A0ABC" w:rsidP="00030A79">
      <w:pPr>
        <w:pStyle w:val="Paragrafi"/>
        <w:rPr>
          <w:sz w:val="21"/>
          <w:szCs w:val="21"/>
          <w:lang w:val="sq-AL"/>
        </w:rPr>
      </w:pPr>
      <w:r w:rsidRPr="00AB7990">
        <w:rPr>
          <w:sz w:val="21"/>
          <w:szCs w:val="21"/>
          <w:lang w:val="sq-AL"/>
        </w:rPr>
        <w:t>“7. Subjektet duhet të përcaktojnë për të gjithë klientët nëse ata janë duke vepruar në emër të një personi tjetër dhe duhet të marrin masa të arsyeshme për të siguruar të dhëna të mjaftueshme për identifikimin e atij personi.”.</w:t>
      </w:r>
    </w:p>
    <w:p w:rsidR="008A0ABC" w:rsidRPr="00AB7990" w:rsidRDefault="008A0ABC" w:rsidP="00030A79">
      <w:pPr>
        <w:pStyle w:val="Paragrafi"/>
        <w:rPr>
          <w:sz w:val="21"/>
          <w:szCs w:val="21"/>
          <w:lang w:val="sq-AL"/>
        </w:rPr>
      </w:pPr>
      <w:r w:rsidRPr="00AB7990">
        <w:rPr>
          <w:sz w:val="21"/>
          <w:szCs w:val="21"/>
          <w:lang w:val="sq-AL"/>
        </w:rPr>
        <w:t>6. Pas pikës 8 shtohen pikat 8/1, 8/2, 8/3, 8/4 dhe 8/5 me këtë përmbajtje:</w:t>
      </w:r>
    </w:p>
    <w:p w:rsidR="008A0ABC" w:rsidRPr="00AB7990" w:rsidRDefault="008A0ABC" w:rsidP="00030A79">
      <w:pPr>
        <w:pStyle w:val="Paragrafi"/>
        <w:rPr>
          <w:sz w:val="21"/>
          <w:szCs w:val="21"/>
          <w:lang w:val="sq-AL"/>
        </w:rPr>
      </w:pPr>
      <w:r w:rsidRPr="00AB7990">
        <w:rPr>
          <w:sz w:val="21"/>
          <w:szCs w:val="21"/>
          <w:lang w:val="sq-AL"/>
        </w:rPr>
        <w:t>“8/1. Për klientët, që janë persona juridikë, subjektet duhet të marrin masa për të kuptuar strukturën e pronësisë e të kontrollit të klientit dhe për të përcaktuar se cilët janë personat që kanë në pronësi apo kontrollojnë klientin. Këtu përfshihen ata persona që ushtrojnë kontrollin e fundit efektiv mbi personin juridik.</w:t>
      </w:r>
    </w:p>
    <w:p w:rsidR="008A0ABC" w:rsidRPr="00AB7990" w:rsidRDefault="008A0ABC" w:rsidP="00030A79">
      <w:pPr>
        <w:pStyle w:val="Paragrafi"/>
        <w:rPr>
          <w:sz w:val="21"/>
          <w:szCs w:val="21"/>
          <w:lang w:val="sq-AL"/>
        </w:rPr>
      </w:pPr>
      <w:r w:rsidRPr="00AB7990">
        <w:rPr>
          <w:sz w:val="21"/>
          <w:szCs w:val="21"/>
          <w:lang w:val="sq-AL"/>
        </w:rPr>
        <w:t>8/2. Subjektet duhet të sigurojnë informacion për qëllimin dhe natyrën e synuar të marrëdhënies së biznesit.</w:t>
      </w:r>
    </w:p>
    <w:p w:rsidR="008A0ABC" w:rsidRPr="00AB7990" w:rsidRDefault="008A0ABC" w:rsidP="00030A79">
      <w:pPr>
        <w:pStyle w:val="Paragrafi"/>
        <w:rPr>
          <w:sz w:val="21"/>
          <w:szCs w:val="21"/>
          <w:lang w:val="sq-AL"/>
        </w:rPr>
      </w:pPr>
      <w:r w:rsidRPr="00AB7990">
        <w:rPr>
          <w:sz w:val="21"/>
          <w:szCs w:val="21"/>
          <w:lang w:val="sq-AL"/>
        </w:rPr>
        <w:t>8/3. Subjektet duhet të përcaktojnë procedurat dhe mjetet e menaxhimit të riskut për rastet kur klienti lejohet të vendosë dhe të përdorë marrëdhënien e biznesit para verifikimit të identitetit. Këto procedura duhet të përfshijnë një sërë masash, si kufizimin e numrit, të llojit dhe/ose të shumës së transaksioneve që mund të kryhen.</w:t>
      </w:r>
    </w:p>
    <w:p w:rsidR="008A0ABC" w:rsidRPr="00AB7990" w:rsidRDefault="008A0ABC" w:rsidP="00030A79">
      <w:pPr>
        <w:pStyle w:val="Paragrafi"/>
        <w:rPr>
          <w:sz w:val="21"/>
          <w:szCs w:val="21"/>
          <w:lang w:val="sq-AL"/>
        </w:rPr>
      </w:pPr>
      <w:r w:rsidRPr="00AB7990">
        <w:rPr>
          <w:sz w:val="21"/>
          <w:szCs w:val="21"/>
          <w:lang w:val="sq-AL"/>
        </w:rPr>
        <w:t>8/4. Në rastet kur subjekti ka filluar marrëdhënien e biznesit dhe është i paaftë të zbatojë detyrimin e vigjilencës së zgjeruar, të përshkruar në këtë nen, duhet të përfundojë marrëdhënien e biznesit dhe të dërgojë një raport të veprimtarisë së dyshimtë tek autoriteti përgjegjës.</w:t>
      </w:r>
    </w:p>
    <w:p w:rsidR="008A0ABC" w:rsidRPr="00AB7990" w:rsidRDefault="008A0ABC" w:rsidP="00030A79">
      <w:pPr>
        <w:pStyle w:val="Paragrafi"/>
        <w:rPr>
          <w:sz w:val="21"/>
          <w:szCs w:val="21"/>
          <w:lang w:val="sq-AL"/>
        </w:rPr>
      </w:pPr>
      <w:r w:rsidRPr="00AB7990">
        <w:rPr>
          <w:sz w:val="21"/>
          <w:szCs w:val="21"/>
          <w:lang w:val="sq-AL"/>
        </w:rPr>
        <w:t>8/5. Për klientët ekzistues, subjektet duhet të zbatojnë masat për vigjilencën e zgjeruar ndaj klientit, bazuar në prova, fakte dhe rrezikun.”.</w:t>
      </w:r>
    </w:p>
    <w:p w:rsidR="008A0ABC" w:rsidRPr="00AB7990" w:rsidRDefault="008A0ABC" w:rsidP="00030A79">
      <w:pPr>
        <w:pStyle w:val="Paragrafi"/>
        <w:rPr>
          <w:sz w:val="21"/>
          <w:szCs w:val="21"/>
          <w:lang w:val="sq-AL"/>
        </w:rPr>
      </w:pPr>
      <w:r w:rsidRPr="00AB7990">
        <w:rPr>
          <w:sz w:val="21"/>
          <w:szCs w:val="21"/>
          <w:lang w:val="sq-AL"/>
        </w:rPr>
        <w:t>7. Pika 9 ndryshohet si më poshtë:</w:t>
      </w:r>
    </w:p>
    <w:p w:rsidR="008A0ABC" w:rsidRPr="00AB7990" w:rsidRDefault="008A0ABC" w:rsidP="00030A79">
      <w:pPr>
        <w:pStyle w:val="Paragrafi"/>
        <w:rPr>
          <w:sz w:val="21"/>
          <w:szCs w:val="21"/>
          <w:lang w:val="sq-AL"/>
        </w:rPr>
      </w:pPr>
      <w:r w:rsidRPr="00AB7990">
        <w:rPr>
          <w:sz w:val="21"/>
          <w:szCs w:val="21"/>
          <w:lang w:val="sq-AL"/>
        </w:rPr>
        <w:t>“9. Nëse subjektet nuk mund të zbatojnë detyrimin e vigjilencës së zgjeruar të përshkruar në këtë nen:</w:t>
      </w:r>
    </w:p>
    <w:p w:rsidR="008A0ABC" w:rsidRPr="00AB7990" w:rsidRDefault="008A0ABC" w:rsidP="00030A79">
      <w:pPr>
        <w:pStyle w:val="Paragrafi"/>
        <w:rPr>
          <w:sz w:val="21"/>
          <w:szCs w:val="21"/>
          <w:lang w:val="sq-AL"/>
        </w:rPr>
      </w:pPr>
      <w:r w:rsidRPr="00AB7990">
        <w:rPr>
          <w:sz w:val="21"/>
          <w:szCs w:val="21"/>
          <w:lang w:val="sq-AL"/>
        </w:rPr>
        <w:t>a)</w:t>
      </w:r>
      <w:r w:rsidR="00F26EF2" w:rsidRPr="00AB7990">
        <w:rPr>
          <w:sz w:val="21"/>
          <w:szCs w:val="21"/>
          <w:lang w:val="sq-AL"/>
        </w:rPr>
        <w:t xml:space="preserve"> </w:t>
      </w:r>
      <w:r w:rsidRPr="00AB7990">
        <w:rPr>
          <w:sz w:val="21"/>
          <w:szCs w:val="21"/>
          <w:lang w:val="sq-AL"/>
        </w:rPr>
        <w:t>nuk duhet të hapin llogari, të fillojnë një marrëdhënie biznesi apo të kryejnë transaksionin;</w:t>
      </w:r>
    </w:p>
    <w:p w:rsidR="008A0ABC" w:rsidRPr="00AB7990" w:rsidRDefault="008A0ABC" w:rsidP="00030A79">
      <w:pPr>
        <w:pStyle w:val="Paragrafi"/>
        <w:rPr>
          <w:sz w:val="21"/>
          <w:szCs w:val="21"/>
          <w:lang w:val="sq-AL"/>
        </w:rPr>
      </w:pPr>
      <w:r w:rsidRPr="00AB7990">
        <w:rPr>
          <w:sz w:val="21"/>
          <w:szCs w:val="21"/>
          <w:lang w:val="sq-AL"/>
        </w:rPr>
        <w:t>b) duhet të dërgojnë një raport të veprimtarisë së dyshimtë tek autoriteti përgjegjës.”.</w:t>
      </w:r>
    </w:p>
    <w:p w:rsidR="008A0ABC" w:rsidRPr="00AB7990" w:rsidRDefault="008A0ABC" w:rsidP="00030A79">
      <w:pPr>
        <w:pStyle w:val="Paragrafi"/>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6</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Në nenin 11 pika 1, në fund të shkronjës “b” shtohet një fjali me këtë përmbajtje:</w:t>
      </w:r>
    </w:p>
    <w:p w:rsidR="008A0ABC" w:rsidRPr="00AB7990" w:rsidRDefault="008A0ABC" w:rsidP="00030A79">
      <w:pPr>
        <w:pStyle w:val="Paragrafi"/>
        <w:rPr>
          <w:sz w:val="21"/>
          <w:szCs w:val="21"/>
          <w:lang w:val="sq-AL"/>
        </w:rPr>
      </w:pPr>
      <w:r w:rsidRPr="00AB7990">
        <w:rPr>
          <w:sz w:val="21"/>
          <w:szCs w:val="21"/>
          <w:lang w:val="sq-AL"/>
        </w:rPr>
        <w:t>“Personat përgjegjës kanë akses të vazhdueshëm ndaj të gjitha të dhënave, të parashikuara në nenin 16 të këtij ligji.”.</w:t>
      </w:r>
    </w:p>
    <w:p w:rsidR="008A0ABC" w:rsidRPr="00AB7990" w:rsidRDefault="008A0ABC" w:rsidP="00030A79">
      <w:pPr>
        <w:pStyle w:val="NeniNr"/>
        <w:keepNext w:val="0"/>
        <w:rPr>
          <w:sz w:val="21"/>
          <w:szCs w:val="21"/>
        </w:rPr>
      </w:pPr>
      <w:r w:rsidRPr="00AB7990">
        <w:rPr>
          <w:sz w:val="21"/>
          <w:szCs w:val="21"/>
        </w:rPr>
        <w:t>Neni 7</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Neni 12 ndryshohet si më poshtë:</w:t>
      </w:r>
    </w:p>
    <w:p w:rsidR="008A0ABC" w:rsidRPr="00763D2E" w:rsidRDefault="008A0ABC" w:rsidP="00030A79">
      <w:pPr>
        <w:pStyle w:val="Paragrafi"/>
        <w:rPr>
          <w:sz w:val="14"/>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12</w:t>
      </w:r>
    </w:p>
    <w:p w:rsidR="008A0ABC" w:rsidRPr="00AB7990" w:rsidRDefault="008A0ABC" w:rsidP="00030A79">
      <w:pPr>
        <w:pStyle w:val="NeniTitull"/>
        <w:keepNext w:val="0"/>
        <w:rPr>
          <w:sz w:val="21"/>
          <w:szCs w:val="21"/>
          <w:lang w:val="sq-AL"/>
        </w:rPr>
      </w:pPr>
      <w:r w:rsidRPr="00AB7990">
        <w:rPr>
          <w:sz w:val="21"/>
          <w:szCs w:val="21"/>
          <w:lang w:val="sq-AL"/>
        </w:rPr>
        <w:t>Raportimi tek autoriteti përgjegjës</w:t>
      </w:r>
    </w:p>
    <w:p w:rsidR="008A0ABC" w:rsidRPr="00763D2E" w:rsidRDefault="008A0ABC" w:rsidP="00030A79">
      <w:pPr>
        <w:pStyle w:val="Paragrafi"/>
        <w:rPr>
          <w:sz w:val="16"/>
          <w:szCs w:val="21"/>
          <w:lang w:val="sq-AL"/>
        </w:rPr>
      </w:pPr>
    </w:p>
    <w:p w:rsidR="008A0ABC" w:rsidRPr="00AB7990" w:rsidRDefault="008A0ABC" w:rsidP="00030A79">
      <w:pPr>
        <w:pStyle w:val="Paragrafi"/>
        <w:rPr>
          <w:sz w:val="21"/>
          <w:szCs w:val="21"/>
          <w:lang w:val="sq-AL"/>
        </w:rPr>
      </w:pPr>
      <w:r w:rsidRPr="00AB7990">
        <w:rPr>
          <w:sz w:val="21"/>
          <w:szCs w:val="21"/>
          <w:lang w:val="sq-AL"/>
        </w:rPr>
        <w:t>1. Subjektet i paraqesin një raport autoritetit përgjegjës, ku parashtrojnë dyshimet që kanë për rastet kur e dinë apo dyshojnë se po kryhet, është kryer apo tentohet të kryhet</w:t>
      </w:r>
      <w:r w:rsidR="00F26EF2" w:rsidRPr="00AB7990">
        <w:rPr>
          <w:sz w:val="21"/>
          <w:szCs w:val="21"/>
          <w:lang w:val="sq-AL"/>
        </w:rPr>
        <w:t xml:space="preserve"> </w:t>
      </w:r>
      <w:r w:rsidRPr="00AB7990">
        <w:rPr>
          <w:sz w:val="21"/>
          <w:szCs w:val="21"/>
          <w:lang w:val="sq-AL"/>
        </w:rPr>
        <w:t>pastrimi</w:t>
      </w:r>
      <w:r w:rsidR="00F26EF2" w:rsidRPr="00AB7990">
        <w:rPr>
          <w:sz w:val="21"/>
          <w:szCs w:val="21"/>
          <w:lang w:val="sq-AL"/>
        </w:rPr>
        <w:t xml:space="preserve"> </w:t>
      </w:r>
      <w:r w:rsidRPr="00AB7990">
        <w:rPr>
          <w:sz w:val="21"/>
          <w:szCs w:val="21"/>
          <w:lang w:val="sq-AL"/>
        </w:rPr>
        <w:t>i</w:t>
      </w:r>
      <w:r w:rsidR="00F26EF2" w:rsidRPr="00AB7990">
        <w:rPr>
          <w:sz w:val="21"/>
          <w:szCs w:val="21"/>
          <w:lang w:val="sq-AL"/>
        </w:rPr>
        <w:t xml:space="preserve"> </w:t>
      </w:r>
      <w:r w:rsidRPr="00AB7990">
        <w:rPr>
          <w:sz w:val="21"/>
          <w:szCs w:val="21"/>
          <w:lang w:val="sq-AL"/>
        </w:rPr>
        <w:t>produkteve</w:t>
      </w:r>
      <w:r w:rsidR="00F26EF2" w:rsidRPr="00AB7990">
        <w:rPr>
          <w:sz w:val="21"/>
          <w:szCs w:val="21"/>
          <w:lang w:val="sq-AL"/>
        </w:rPr>
        <w:t xml:space="preserve"> </w:t>
      </w:r>
      <w:r w:rsidRPr="00AB7990">
        <w:rPr>
          <w:sz w:val="21"/>
          <w:szCs w:val="21"/>
          <w:lang w:val="sq-AL"/>
        </w:rPr>
        <w:t>të</w:t>
      </w:r>
      <w:r w:rsidR="00F26EF2" w:rsidRPr="00AB7990">
        <w:rPr>
          <w:sz w:val="21"/>
          <w:szCs w:val="21"/>
          <w:lang w:val="sq-AL"/>
        </w:rPr>
        <w:t xml:space="preserve"> </w:t>
      </w:r>
      <w:r w:rsidRPr="00AB7990">
        <w:rPr>
          <w:sz w:val="21"/>
          <w:szCs w:val="21"/>
          <w:lang w:val="sq-AL"/>
        </w:rPr>
        <w:t>veprës</w:t>
      </w:r>
      <w:r w:rsidR="00F26EF2" w:rsidRPr="00AB7990">
        <w:rPr>
          <w:sz w:val="21"/>
          <w:szCs w:val="21"/>
          <w:lang w:val="sq-AL"/>
        </w:rPr>
        <w:t xml:space="preserve"> </w:t>
      </w:r>
      <w:r w:rsidRPr="00AB7990">
        <w:rPr>
          <w:sz w:val="21"/>
          <w:szCs w:val="21"/>
          <w:lang w:val="sq-AL"/>
        </w:rPr>
        <w:t>penale</w:t>
      </w:r>
      <w:r w:rsidR="00F26EF2" w:rsidRPr="00AB7990">
        <w:rPr>
          <w:sz w:val="21"/>
          <w:szCs w:val="21"/>
          <w:lang w:val="sq-AL"/>
        </w:rPr>
        <w:t xml:space="preserve"> </w:t>
      </w:r>
      <w:r w:rsidRPr="00AB7990">
        <w:rPr>
          <w:sz w:val="21"/>
          <w:szCs w:val="21"/>
          <w:lang w:val="sq-AL"/>
        </w:rPr>
        <w:t>apo</w:t>
      </w:r>
      <w:r w:rsidR="00F26EF2" w:rsidRPr="00AB7990">
        <w:rPr>
          <w:sz w:val="21"/>
          <w:szCs w:val="21"/>
          <w:lang w:val="sq-AL"/>
        </w:rPr>
        <w:t xml:space="preserve"> </w:t>
      </w:r>
      <w:r w:rsidRPr="00AB7990">
        <w:rPr>
          <w:sz w:val="21"/>
          <w:szCs w:val="21"/>
          <w:lang w:val="sq-AL"/>
        </w:rPr>
        <w:t>financimi</w:t>
      </w:r>
      <w:r w:rsidR="00F26EF2" w:rsidRPr="00AB7990">
        <w:rPr>
          <w:sz w:val="21"/>
          <w:szCs w:val="21"/>
          <w:lang w:val="sq-AL"/>
        </w:rPr>
        <w:t xml:space="preserve"> </w:t>
      </w:r>
      <w:r w:rsidRPr="00AB7990">
        <w:rPr>
          <w:sz w:val="21"/>
          <w:szCs w:val="21"/>
          <w:lang w:val="sq-AL"/>
        </w:rPr>
        <w:t>i</w:t>
      </w:r>
      <w:r w:rsidR="00F26EF2" w:rsidRPr="00AB7990">
        <w:rPr>
          <w:sz w:val="21"/>
          <w:szCs w:val="21"/>
          <w:lang w:val="sq-AL"/>
        </w:rPr>
        <w:t xml:space="preserve"> </w:t>
      </w:r>
      <w:r w:rsidRPr="00AB7990">
        <w:rPr>
          <w:sz w:val="21"/>
          <w:szCs w:val="21"/>
          <w:lang w:val="sq-AL"/>
        </w:rPr>
        <w:t>terrorizmit. Raportimi bëhet menjëherë dhe jo më vonë se periudha e përcaktuar në aktet nënligjore në zbatim të këtij ligji.</w:t>
      </w:r>
    </w:p>
    <w:p w:rsidR="008A0ABC" w:rsidRPr="00AB7990" w:rsidRDefault="008A0ABC" w:rsidP="00030A79">
      <w:pPr>
        <w:pStyle w:val="Paragrafi"/>
        <w:rPr>
          <w:sz w:val="21"/>
          <w:szCs w:val="21"/>
          <w:lang w:val="sq-AL"/>
        </w:rPr>
      </w:pPr>
      <w:r w:rsidRPr="00AB7990">
        <w:rPr>
          <w:sz w:val="21"/>
          <w:szCs w:val="21"/>
          <w:lang w:val="sq-AL"/>
        </w:rPr>
        <w:t>2.</w:t>
      </w:r>
      <w:r w:rsidR="00F26EF2" w:rsidRPr="00AB7990">
        <w:rPr>
          <w:sz w:val="21"/>
          <w:szCs w:val="21"/>
          <w:lang w:val="sq-AL"/>
        </w:rPr>
        <w:t xml:space="preserve"> </w:t>
      </w:r>
      <w:r w:rsidRPr="00AB7990">
        <w:rPr>
          <w:sz w:val="21"/>
          <w:szCs w:val="21"/>
          <w:lang w:val="sq-AL"/>
        </w:rPr>
        <w:t>Kur subjekti, të cilit i kërkohet nga klienti të kryejë një transaksion, ka dyshime se transaksioni mund të përfshijë pastrim parash ose financim terrorizmi, ai duhet t'ia raportojë menjëherë çështjen autoritetit përgjegjës dhe të kërkojë udhëzime nëse duhet ta kryejë apo jo transaksionin. Autoriteti përgjegjës është i detyruar të kthejë përgjigje brenda 48 orëve.</w:t>
      </w:r>
    </w:p>
    <w:p w:rsidR="008A0ABC" w:rsidRPr="00AB7990" w:rsidRDefault="008A0ABC" w:rsidP="00030A79">
      <w:pPr>
        <w:pStyle w:val="Paragrafi"/>
        <w:rPr>
          <w:sz w:val="21"/>
          <w:szCs w:val="21"/>
          <w:lang w:val="sq-AL"/>
        </w:rPr>
      </w:pPr>
      <w:r w:rsidRPr="00AB7990">
        <w:rPr>
          <w:sz w:val="21"/>
          <w:szCs w:val="21"/>
          <w:lang w:val="sq-AL"/>
        </w:rPr>
        <w:t>3. Subjekteve u kërkohet t</w:t>
      </w:r>
      <w:r w:rsidR="00D67FA6" w:rsidRPr="00AB7990">
        <w:rPr>
          <w:sz w:val="21"/>
          <w:szCs w:val="21"/>
          <w:lang w:val="sq-AL"/>
        </w:rPr>
        <w:t>’</w:t>
      </w:r>
      <w:r w:rsidRPr="00AB7990">
        <w:rPr>
          <w:sz w:val="21"/>
          <w:szCs w:val="21"/>
          <w:lang w:val="sq-AL"/>
        </w:rPr>
        <w:t>i raportojnë autoritetit përgjegjës, sipas afateve të përcaktuara në aktet nënligjore, në zbatim të këtij ligji, të gjitha transaksionet në para fizike, në një vlerë të barabartë ose më të madhe se 1 500 000 (një milion e pesëqind mijë) lekë ose kundërvlerën në monedha të huaja, të kryera si një transaksion i vetëm ose si transaksione të lidhura me njëra-tjetrën.</w:t>
      </w:r>
    </w:p>
    <w:p w:rsidR="008A0ABC" w:rsidRPr="00AB7990" w:rsidRDefault="008A0ABC" w:rsidP="00030A79">
      <w:pPr>
        <w:pStyle w:val="Paragrafi"/>
        <w:rPr>
          <w:sz w:val="21"/>
          <w:szCs w:val="21"/>
          <w:lang w:val="sq-AL"/>
        </w:rPr>
      </w:pPr>
      <w:r w:rsidRPr="00AB7990">
        <w:rPr>
          <w:sz w:val="21"/>
          <w:szCs w:val="21"/>
          <w:lang w:val="sq-AL"/>
        </w:rPr>
        <w:t>4.</w:t>
      </w:r>
      <w:r w:rsidR="00F26EF2" w:rsidRPr="00AB7990">
        <w:rPr>
          <w:sz w:val="21"/>
          <w:szCs w:val="21"/>
          <w:lang w:val="sq-AL"/>
        </w:rPr>
        <w:t xml:space="preserve"> </w:t>
      </w:r>
      <w:r w:rsidRPr="00AB7990">
        <w:rPr>
          <w:sz w:val="21"/>
          <w:szCs w:val="21"/>
          <w:lang w:val="sq-AL"/>
        </w:rPr>
        <w:t>Subjektet e përcaktuara në shkronjat “a” dhe “b” të nenit 3 të këtij ligji duhet t</w:t>
      </w:r>
      <w:r w:rsidR="00234C37" w:rsidRPr="00AB7990">
        <w:rPr>
          <w:sz w:val="21"/>
          <w:szCs w:val="21"/>
          <w:lang w:val="sq-AL"/>
        </w:rPr>
        <w:t>’</w:t>
      </w:r>
      <w:r w:rsidRPr="00AB7990">
        <w:rPr>
          <w:sz w:val="21"/>
          <w:szCs w:val="21"/>
          <w:lang w:val="sq-AL"/>
        </w:rPr>
        <w:t>i raportojnë autoritetit përgjegjës, sipas afateve të përcaktuara në aktet nënligjore në zbatim të këtij ligji, të gjitha transaksionet jo në para fizike, në një shumë të barabartë në vlerë ose më të madhe se 6 000 000 (gjashtë milionë) lekë ose kundërvlerën në monedha të huaja, të kryera si një transaksion i vetëm ose si transaksione të lidhura me njëra-tjetrën.”.</w:t>
      </w:r>
    </w:p>
    <w:p w:rsidR="008A0ABC" w:rsidRPr="00AB7990" w:rsidRDefault="008A0ABC" w:rsidP="00030A79">
      <w:pPr>
        <w:pStyle w:val="Paragrafi"/>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8</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Në nenin 13, fjalia e parë ndryshohet si më poshtë:</w:t>
      </w:r>
    </w:p>
    <w:p w:rsidR="008A0ABC" w:rsidRPr="00AB7990" w:rsidRDefault="008A0ABC" w:rsidP="00030A79">
      <w:pPr>
        <w:pStyle w:val="Paragrafi"/>
        <w:rPr>
          <w:sz w:val="21"/>
          <w:szCs w:val="21"/>
          <w:lang w:val="sq-AL"/>
        </w:rPr>
      </w:pPr>
      <w:r w:rsidRPr="00AB7990">
        <w:rPr>
          <w:sz w:val="21"/>
          <w:szCs w:val="21"/>
          <w:lang w:val="sq-AL"/>
        </w:rPr>
        <w:t>“Subjektet e ligjit përjashtohen nga detyrimi për raportim tek autoriteti përgjegjës, sipas pikës 4 të nenit 12 të këtij ligji, për transaksionet.”.</w:t>
      </w:r>
    </w:p>
    <w:p w:rsidR="008A0ABC" w:rsidRPr="00AB7990" w:rsidRDefault="008A0ABC" w:rsidP="00030A79">
      <w:pPr>
        <w:pStyle w:val="Paragrafi"/>
        <w:rPr>
          <w:sz w:val="21"/>
          <w:szCs w:val="21"/>
          <w:lang w:val="sq-AL"/>
        </w:rPr>
      </w:pPr>
    </w:p>
    <w:p w:rsidR="008A0ABC" w:rsidRPr="00AB7990" w:rsidRDefault="00912CAF" w:rsidP="00030A79">
      <w:pPr>
        <w:pStyle w:val="NenkreuNr"/>
        <w:keepNext w:val="0"/>
        <w:rPr>
          <w:sz w:val="21"/>
          <w:szCs w:val="21"/>
        </w:rPr>
      </w:pPr>
      <w:r w:rsidRPr="00AB7990">
        <w:rPr>
          <w:caps w:val="0"/>
          <w:sz w:val="21"/>
          <w:szCs w:val="21"/>
        </w:rPr>
        <w:t>Neni 9</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Pas nenit 15 shtohet neni 15/1 me këtë përmbajtje:</w:t>
      </w:r>
    </w:p>
    <w:p w:rsidR="008A0ABC" w:rsidRPr="00AB7990" w:rsidRDefault="008A0ABC" w:rsidP="00030A79">
      <w:pPr>
        <w:pStyle w:val="Paragrafi"/>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15/1</w:t>
      </w:r>
    </w:p>
    <w:p w:rsidR="008A0ABC" w:rsidRPr="00AB7990" w:rsidRDefault="008A0ABC" w:rsidP="00030A79">
      <w:pPr>
        <w:pStyle w:val="NeniTitull"/>
        <w:keepNext w:val="0"/>
        <w:rPr>
          <w:sz w:val="21"/>
          <w:szCs w:val="21"/>
          <w:lang w:val="sq-AL"/>
        </w:rPr>
      </w:pPr>
      <w:r w:rsidRPr="00AB7990">
        <w:rPr>
          <w:sz w:val="21"/>
          <w:szCs w:val="21"/>
          <w:lang w:val="sq-AL"/>
        </w:rPr>
        <w:t>Mbrojtja e identitetit të subjektit raportues</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Autoriteti përgjegjës dhe çdo organ tjetër, të cilët marrin raportime, të dhëna, njoftime, në zbatim të këtij ligji, në masën dhe mënyrën e përcaktuar nga legjislacioni në fuqi, janë të detyruar të ruajnë anonimatin e subjekteve raportuese dhe të punonjësve të tyre që kanë raportuar apo kanë dhënë njoftime e të dhëna.”.</w:t>
      </w:r>
    </w:p>
    <w:p w:rsidR="008A0ABC" w:rsidRPr="00AB7990" w:rsidRDefault="008A0ABC" w:rsidP="00030A79">
      <w:pPr>
        <w:pStyle w:val="Paragrafi"/>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10</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Në nenin 16, pika 1 ndryshohet si më poshtë:</w:t>
      </w:r>
    </w:p>
    <w:p w:rsidR="008A0ABC" w:rsidRPr="00AB7990" w:rsidRDefault="008A0ABC" w:rsidP="00030A79">
      <w:pPr>
        <w:pStyle w:val="Paragrafi"/>
        <w:rPr>
          <w:sz w:val="21"/>
          <w:szCs w:val="21"/>
          <w:lang w:val="sq-AL"/>
        </w:rPr>
      </w:pPr>
      <w:r w:rsidRPr="00AB7990">
        <w:rPr>
          <w:sz w:val="21"/>
          <w:szCs w:val="21"/>
          <w:lang w:val="sq-AL"/>
        </w:rPr>
        <w:t>“1. Subjektet duhet të ruajnë dokumentacionin për identifikimin, llogaritë, si dhe korrespondencën me klientin për 5 vjet nga data e mbylljes së llogarisë apo përfundimit të marrëdhënies së biznesit ndërmjet klientit e subjektit. Me kërkesën e autoritetit përgjegjës, dokumentacioni ruhet për më shumë se 5 vjet.”.</w:t>
      </w:r>
    </w:p>
    <w:p w:rsidR="008A0ABC" w:rsidRPr="00AB7990" w:rsidRDefault="008A0ABC" w:rsidP="00030A79">
      <w:pPr>
        <w:pStyle w:val="Paragrafi"/>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11</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Në nenin 21, pas pikës 4 shtohen pikat 5 e 6 me këtë përmbajtje:</w:t>
      </w:r>
    </w:p>
    <w:p w:rsidR="008A0ABC" w:rsidRPr="00AB7990" w:rsidRDefault="008A0ABC" w:rsidP="00030A79">
      <w:pPr>
        <w:pStyle w:val="Paragrafi"/>
        <w:rPr>
          <w:sz w:val="21"/>
          <w:szCs w:val="21"/>
          <w:lang w:val="sq-AL"/>
        </w:rPr>
      </w:pPr>
      <w:r w:rsidRPr="00AB7990">
        <w:rPr>
          <w:sz w:val="21"/>
          <w:szCs w:val="21"/>
          <w:lang w:val="sq-AL"/>
        </w:rPr>
        <w:t>“5. Drejtori i Përgjithshëm i Drejtorisë së Përgjithshme të Parandalimit të Pastrimit të Parave emërohet për një periudhë 4-vjeçare, me të drejtë riemërimi.</w:t>
      </w:r>
    </w:p>
    <w:p w:rsidR="008A0ABC" w:rsidRPr="00AB7990" w:rsidRDefault="008A0ABC" w:rsidP="00030A79">
      <w:pPr>
        <w:pStyle w:val="Paragrafi"/>
        <w:rPr>
          <w:sz w:val="21"/>
          <w:szCs w:val="21"/>
          <w:lang w:val="sq-AL"/>
        </w:rPr>
      </w:pPr>
      <w:r w:rsidRPr="00AB7990">
        <w:rPr>
          <w:sz w:val="21"/>
          <w:szCs w:val="21"/>
          <w:lang w:val="sq-AL"/>
        </w:rPr>
        <w:t>6. Drejtori i Përgjithshëm i Drejtorisë së Përgjithshme të Parandalimit të Pastrimit të Parave emërohet dhe shkarkohet sipas procedurave të Këshillit të Ministrave për emërimin dhe shkarkimin e drejtuesve të institucionit në varësi të Këshillit të Ministrave, Kryeministrit ose ministrit.”.</w:t>
      </w:r>
    </w:p>
    <w:p w:rsidR="00C005F9" w:rsidRPr="00763D2E" w:rsidRDefault="00C005F9" w:rsidP="00030A79">
      <w:pPr>
        <w:pStyle w:val="Paragrafi"/>
        <w:ind w:firstLine="0"/>
        <w:rPr>
          <w:sz w:val="14"/>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12</w:t>
      </w:r>
    </w:p>
    <w:p w:rsidR="008A0ABC" w:rsidRPr="00763D2E" w:rsidRDefault="008A0ABC" w:rsidP="00030A79">
      <w:pPr>
        <w:pStyle w:val="Paragrafi"/>
        <w:rPr>
          <w:sz w:val="14"/>
          <w:szCs w:val="21"/>
          <w:lang w:val="sq-AL"/>
        </w:rPr>
      </w:pPr>
    </w:p>
    <w:p w:rsidR="008A0ABC" w:rsidRPr="00AB7990" w:rsidRDefault="008A0ABC" w:rsidP="00030A79">
      <w:pPr>
        <w:pStyle w:val="Paragrafi"/>
        <w:rPr>
          <w:sz w:val="21"/>
          <w:szCs w:val="21"/>
          <w:lang w:val="sq-AL"/>
        </w:rPr>
      </w:pPr>
      <w:r w:rsidRPr="00AB7990">
        <w:rPr>
          <w:sz w:val="21"/>
          <w:szCs w:val="21"/>
          <w:lang w:val="sq-AL"/>
        </w:rPr>
        <w:t>Në nenin 22 bëhen këto ndryshime:</w:t>
      </w:r>
    </w:p>
    <w:p w:rsidR="008A0ABC" w:rsidRPr="00AB7990" w:rsidRDefault="008A0ABC" w:rsidP="00030A79">
      <w:pPr>
        <w:pStyle w:val="Paragrafi"/>
        <w:rPr>
          <w:sz w:val="21"/>
          <w:szCs w:val="21"/>
          <w:lang w:val="sq-AL"/>
        </w:rPr>
      </w:pPr>
      <w:r w:rsidRPr="00AB7990">
        <w:rPr>
          <w:sz w:val="21"/>
          <w:szCs w:val="21"/>
          <w:lang w:val="sq-AL"/>
        </w:rPr>
        <w:t>1.</w:t>
      </w:r>
      <w:r w:rsidR="00F26EF2" w:rsidRPr="00AB7990">
        <w:rPr>
          <w:sz w:val="21"/>
          <w:szCs w:val="21"/>
          <w:lang w:val="sq-AL"/>
        </w:rPr>
        <w:t xml:space="preserve"> </w:t>
      </w:r>
      <w:r w:rsidRPr="00AB7990">
        <w:rPr>
          <w:sz w:val="21"/>
          <w:szCs w:val="21"/>
          <w:lang w:val="sq-AL"/>
        </w:rPr>
        <w:t>Shkronja “a” ndryshohet si më poshtë:</w:t>
      </w:r>
    </w:p>
    <w:p w:rsidR="008A0ABC" w:rsidRPr="00AB7990" w:rsidRDefault="008A0ABC" w:rsidP="00030A79">
      <w:pPr>
        <w:pStyle w:val="Paragrafi"/>
        <w:rPr>
          <w:sz w:val="21"/>
          <w:szCs w:val="21"/>
          <w:lang w:val="sq-AL"/>
        </w:rPr>
      </w:pPr>
      <w:r w:rsidRPr="00AB7990">
        <w:rPr>
          <w:sz w:val="21"/>
          <w:szCs w:val="21"/>
          <w:lang w:val="sq-AL"/>
        </w:rPr>
        <w:t>“a) mbledh, administron, përpunon, analizon dhe shpërndan tek autoritetet kompetente të dhëna, raporte dhe informacione për çështjet e pastrimit të parave dhe financimit të terrorizmit;”.</w:t>
      </w:r>
    </w:p>
    <w:p w:rsidR="008A0ABC" w:rsidRPr="00AB7990" w:rsidRDefault="008A0ABC" w:rsidP="00030A79">
      <w:pPr>
        <w:pStyle w:val="Paragrafi"/>
        <w:rPr>
          <w:sz w:val="21"/>
          <w:szCs w:val="21"/>
          <w:lang w:val="sq-AL"/>
        </w:rPr>
      </w:pPr>
      <w:r w:rsidRPr="00AB7990">
        <w:rPr>
          <w:sz w:val="21"/>
          <w:szCs w:val="21"/>
          <w:lang w:val="sq-AL"/>
        </w:rPr>
        <w:t>2. Shkronja “c” ndryshohet si më poshtë:</w:t>
      </w:r>
    </w:p>
    <w:p w:rsidR="00AD1D8D" w:rsidRPr="00AB7990" w:rsidRDefault="008A0ABC" w:rsidP="00030A79">
      <w:pPr>
        <w:pStyle w:val="Paragrafi"/>
        <w:rPr>
          <w:sz w:val="21"/>
          <w:szCs w:val="21"/>
          <w:lang w:val="sq-AL"/>
        </w:rPr>
      </w:pPr>
      <w:r w:rsidRPr="00AB7990">
        <w:rPr>
          <w:sz w:val="21"/>
          <w:szCs w:val="21"/>
          <w:lang w:val="sq-AL"/>
        </w:rPr>
        <w:t>“c) për qëllime të parandalimit të pastrimit të parave dhe financimit të terrorizmit, kërkon çdo lloj informacioni nga subjektet që i nënshtrohen këtij ligji.”.</w:t>
      </w:r>
    </w:p>
    <w:p w:rsidR="008A0ABC" w:rsidRPr="00AB7990" w:rsidRDefault="008A0ABC" w:rsidP="00030A79">
      <w:pPr>
        <w:pStyle w:val="Paragrafi"/>
        <w:rPr>
          <w:sz w:val="21"/>
          <w:szCs w:val="21"/>
          <w:lang w:val="sq-AL"/>
        </w:rPr>
      </w:pPr>
      <w:r w:rsidRPr="00AB7990">
        <w:rPr>
          <w:sz w:val="21"/>
          <w:szCs w:val="21"/>
          <w:lang w:val="sq-AL"/>
        </w:rPr>
        <w:t>3. Shkronja “e” ndryshohet si më poshtë:</w:t>
      </w:r>
    </w:p>
    <w:p w:rsidR="008A0ABC" w:rsidRPr="00AB7990" w:rsidRDefault="008A0ABC" w:rsidP="00030A79">
      <w:pPr>
        <w:pStyle w:val="Paragrafi"/>
        <w:rPr>
          <w:sz w:val="21"/>
          <w:szCs w:val="21"/>
          <w:lang w:val="sq-AL"/>
        </w:rPr>
      </w:pPr>
      <w:r w:rsidRPr="00AB7990">
        <w:rPr>
          <w:sz w:val="21"/>
          <w:szCs w:val="21"/>
          <w:lang w:val="sq-AL"/>
        </w:rPr>
        <w:t>“e) shkëmben informacion me Prokurorinë e Përgjithshme, Ministrinë e Brendshme, Policinë e Shtetit, Shërbimin Informativ Shtetëror dhe autoritetet e tjera kompetente të zbatimit të ligjit, për çështjet e pastrimit të produkteve të veprës penale ose financimit të terrorizmit dhe mund të nënshkruajë memorandum bashkëpunimi dy ose shumëpalësh me to.”.</w:t>
      </w:r>
    </w:p>
    <w:p w:rsidR="0042772E" w:rsidRPr="00AB7990" w:rsidRDefault="0042772E" w:rsidP="00030A79">
      <w:pPr>
        <w:pStyle w:val="Paragrafi"/>
        <w:ind w:firstLine="0"/>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13</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Në nenin 26 bëhen ndryshimi dhe shtesa e mëposhtme:</w:t>
      </w:r>
    </w:p>
    <w:p w:rsidR="008A0ABC" w:rsidRPr="00AB7990" w:rsidRDefault="008A0ABC" w:rsidP="00030A79">
      <w:pPr>
        <w:pStyle w:val="Paragrafi"/>
        <w:rPr>
          <w:sz w:val="21"/>
          <w:szCs w:val="21"/>
          <w:lang w:val="sq-AL"/>
        </w:rPr>
      </w:pPr>
      <w:r w:rsidRPr="00AB7990">
        <w:rPr>
          <w:sz w:val="21"/>
          <w:szCs w:val="21"/>
          <w:lang w:val="sq-AL"/>
        </w:rPr>
        <w:t>1. Në shkronjën “b” të pikës 1, fjalët “dhe në aktet nënligjore” hiqen.</w:t>
      </w:r>
    </w:p>
    <w:p w:rsidR="008A0ABC" w:rsidRPr="00AB7990" w:rsidRDefault="008A0ABC" w:rsidP="00030A79">
      <w:pPr>
        <w:pStyle w:val="Paragrafi"/>
        <w:rPr>
          <w:sz w:val="21"/>
          <w:szCs w:val="21"/>
          <w:lang w:val="sq-AL"/>
        </w:rPr>
      </w:pPr>
      <w:r w:rsidRPr="00AB7990">
        <w:rPr>
          <w:sz w:val="21"/>
          <w:szCs w:val="21"/>
          <w:lang w:val="sq-AL"/>
        </w:rPr>
        <w:t>2. Pas pikës 2 shtohet pika 3 me këtë përmbajtje:</w:t>
      </w:r>
    </w:p>
    <w:p w:rsidR="008A0ABC" w:rsidRPr="00AB7990" w:rsidRDefault="008A0ABC" w:rsidP="00030A79">
      <w:pPr>
        <w:pStyle w:val="Paragrafi"/>
        <w:rPr>
          <w:sz w:val="21"/>
          <w:szCs w:val="21"/>
          <w:lang w:val="sq-AL"/>
        </w:rPr>
      </w:pPr>
      <w:r w:rsidRPr="00AB7990">
        <w:rPr>
          <w:sz w:val="21"/>
          <w:szCs w:val="21"/>
          <w:lang w:val="sq-AL"/>
        </w:rPr>
        <w:t>“3. Në rastin e subjekteve që ushtrojnë veprimtari bankare, në rrethanat e parashikuara nga shkronjat “a” dhe “b” të pikës 1 të këtij</w:t>
      </w:r>
      <w:r w:rsidR="00F26EF2" w:rsidRPr="00AB7990">
        <w:rPr>
          <w:sz w:val="21"/>
          <w:szCs w:val="21"/>
          <w:lang w:val="sq-AL"/>
        </w:rPr>
        <w:t xml:space="preserve"> </w:t>
      </w:r>
      <w:r w:rsidRPr="00AB7990">
        <w:rPr>
          <w:sz w:val="21"/>
          <w:szCs w:val="21"/>
          <w:lang w:val="sq-AL"/>
        </w:rPr>
        <w:t>neni, autoriteti përgjegjës mund t</w:t>
      </w:r>
      <w:r w:rsidR="00234C37" w:rsidRPr="00AB7990">
        <w:rPr>
          <w:sz w:val="21"/>
          <w:szCs w:val="21"/>
          <w:lang w:val="sq-AL"/>
        </w:rPr>
        <w:t>’</w:t>
      </w:r>
      <w:r w:rsidRPr="00AB7990">
        <w:rPr>
          <w:sz w:val="21"/>
          <w:szCs w:val="21"/>
          <w:lang w:val="sq-AL"/>
        </w:rPr>
        <w:t>i kërkojë Bankës së Shqipërisë rritjen e</w:t>
      </w:r>
      <w:r w:rsidR="00F26EF2" w:rsidRPr="00AB7990">
        <w:rPr>
          <w:sz w:val="21"/>
          <w:szCs w:val="21"/>
          <w:lang w:val="sq-AL"/>
        </w:rPr>
        <w:t xml:space="preserve"> </w:t>
      </w:r>
      <w:r w:rsidRPr="00AB7990">
        <w:rPr>
          <w:sz w:val="21"/>
          <w:szCs w:val="21"/>
          <w:lang w:val="sq-AL"/>
        </w:rPr>
        <w:t>shkallës së mbikëqyrjes së subjektit.”.</w:t>
      </w:r>
    </w:p>
    <w:p w:rsidR="008A0ABC" w:rsidRPr="00AB7990" w:rsidRDefault="008A0ABC" w:rsidP="00030A79">
      <w:pPr>
        <w:pStyle w:val="Paragrafi"/>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14</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Në nenin 27 bëhen këto ndryshime dhe shtesa:</w:t>
      </w:r>
    </w:p>
    <w:p w:rsidR="008A0ABC" w:rsidRPr="00AB7990" w:rsidRDefault="008A0ABC" w:rsidP="00030A79">
      <w:pPr>
        <w:pStyle w:val="Paragrafi"/>
        <w:rPr>
          <w:sz w:val="21"/>
          <w:szCs w:val="21"/>
          <w:lang w:val="sq-AL"/>
        </w:rPr>
      </w:pPr>
      <w:r w:rsidRPr="00AB7990">
        <w:rPr>
          <w:sz w:val="21"/>
          <w:szCs w:val="21"/>
          <w:lang w:val="sq-AL"/>
        </w:rPr>
        <w:t>1. Pika 6 ndryshohet si më poshtë:</w:t>
      </w:r>
    </w:p>
    <w:p w:rsidR="008A0ABC" w:rsidRPr="00AB7990" w:rsidRDefault="008A0ABC" w:rsidP="00030A79">
      <w:pPr>
        <w:pStyle w:val="Paragrafi"/>
        <w:rPr>
          <w:sz w:val="21"/>
          <w:szCs w:val="21"/>
          <w:lang w:val="sq-AL"/>
        </w:rPr>
      </w:pPr>
      <w:r w:rsidRPr="00AB7990">
        <w:rPr>
          <w:sz w:val="21"/>
          <w:szCs w:val="21"/>
          <w:lang w:val="sq-AL"/>
        </w:rPr>
        <w:t>“6. Për rastet kur nuk zbatojnë kërkesat për raportim, të parashikuara në pikat 3 e 4 të nenit 12 të këtij ligji, subjektet gjobiten:</w:t>
      </w:r>
    </w:p>
    <w:p w:rsidR="008A0ABC" w:rsidRPr="00AB7990" w:rsidRDefault="008A0ABC" w:rsidP="00030A79">
      <w:pPr>
        <w:pStyle w:val="Paragrafi"/>
        <w:rPr>
          <w:sz w:val="21"/>
          <w:szCs w:val="21"/>
          <w:lang w:val="sq-AL"/>
        </w:rPr>
      </w:pPr>
      <w:r w:rsidRPr="00AB7990">
        <w:rPr>
          <w:sz w:val="21"/>
          <w:szCs w:val="21"/>
          <w:lang w:val="sq-AL"/>
        </w:rPr>
        <w:t>a) personat fizikë nga 300 000 lekë deri në 1 500 000 lekë;</w:t>
      </w:r>
    </w:p>
    <w:p w:rsidR="008A0ABC" w:rsidRPr="00AB7990" w:rsidRDefault="008A0ABC" w:rsidP="00030A79">
      <w:pPr>
        <w:pStyle w:val="Paragrafi"/>
        <w:rPr>
          <w:sz w:val="21"/>
          <w:szCs w:val="21"/>
          <w:lang w:val="sq-AL"/>
        </w:rPr>
      </w:pPr>
      <w:r w:rsidRPr="00AB7990">
        <w:rPr>
          <w:sz w:val="21"/>
          <w:szCs w:val="21"/>
          <w:lang w:val="sq-AL"/>
        </w:rPr>
        <w:t>b) personat juridikë nga 1 000 000 lekë deri në 5 000 000 lekë.</w:t>
      </w:r>
    </w:p>
    <w:p w:rsidR="008A0ABC" w:rsidRPr="00AB7990" w:rsidRDefault="008A0ABC" w:rsidP="00030A79">
      <w:pPr>
        <w:pStyle w:val="Paragrafi"/>
        <w:rPr>
          <w:sz w:val="21"/>
          <w:szCs w:val="21"/>
          <w:lang w:val="sq-AL"/>
        </w:rPr>
      </w:pPr>
      <w:r w:rsidRPr="00AB7990">
        <w:rPr>
          <w:sz w:val="21"/>
          <w:szCs w:val="21"/>
          <w:lang w:val="sq-AL"/>
        </w:rPr>
        <w:t>2. Pika 11 ndryshohet si më poshtë:</w:t>
      </w:r>
    </w:p>
    <w:p w:rsidR="008A0ABC" w:rsidRPr="00AB7990" w:rsidRDefault="008A0ABC" w:rsidP="00030A79">
      <w:pPr>
        <w:pStyle w:val="Paragrafi"/>
        <w:rPr>
          <w:sz w:val="21"/>
          <w:szCs w:val="21"/>
          <w:lang w:val="sq-AL"/>
        </w:rPr>
      </w:pPr>
      <w:r w:rsidRPr="00AB7990">
        <w:rPr>
          <w:sz w:val="21"/>
          <w:szCs w:val="21"/>
          <w:lang w:val="sq-AL"/>
        </w:rPr>
        <w:t>“11. Këshilli i Ministrave përcakton me vendim procedurat e konstatimit, të shqyrtimit, të propozimit dhe të vendosjes së masave administrative nga autoriteti përgjegjës. Procedurat e ankimit dhe të ekzekutimit të gjobave, të vendosura me vendim të autoritetit përgjegjës, bëhen në përputhje me ligjin “Për kundërvajtjet administrative””.</w:t>
      </w:r>
    </w:p>
    <w:p w:rsidR="008A0ABC" w:rsidRPr="00AB7990" w:rsidRDefault="008A0ABC" w:rsidP="00030A79">
      <w:pPr>
        <w:pStyle w:val="Paragrafi"/>
        <w:rPr>
          <w:sz w:val="21"/>
          <w:szCs w:val="21"/>
          <w:lang w:val="sq-AL"/>
        </w:rPr>
      </w:pPr>
      <w:r w:rsidRPr="00AB7990">
        <w:rPr>
          <w:sz w:val="21"/>
          <w:szCs w:val="21"/>
          <w:lang w:val="sq-AL"/>
        </w:rPr>
        <w:t>3. Pas pikës 11 shtohet pika 12 me këtë përmbajtje:</w:t>
      </w:r>
    </w:p>
    <w:p w:rsidR="008A0ABC" w:rsidRPr="00AB7990" w:rsidRDefault="008A0ABC" w:rsidP="00030A79">
      <w:pPr>
        <w:pStyle w:val="Paragrafi"/>
        <w:rPr>
          <w:sz w:val="21"/>
          <w:szCs w:val="21"/>
          <w:lang w:val="sq-AL"/>
        </w:rPr>
      </w:pPr>
      <w:r w:rsidRPr="00AB7990">
        <w:rPr>
          <w:sz w:val="21"/>
          <w:szCs w:val="21"/>
          <w:lang w:val="sq-AL"/>
        </w:rPr>
        <w:t>“12. E drejta për shqyrtimin e kundërvajtjeve administrative, të parashikuara në këtë nen, nuk mund të ushtrohet kur kanë kaluar 2 vjet nga çasti i kryerjes së kundërvajtjes administrative.”.</w:t>
      </w:r>
    </w:p>
    <w:p w:rsidR="008A0ABC" w:rsidRPr="00AB7990" w:rsidRDefault="008A0ABC" w:rsidP="00030A79">
      <w:pPr>
        <w:pStyle w:val="Paragrafi"/>
        <w:rPr>
          <w:sz w:val="21"/>
          <w:szCs w:val="21"/>
          <w:lang w:val="sq-AL"/>
        </w:rPr>
      </w:pPr>
    </w:p>
    <w:p w:rsidR="008A0ABC" w:rsidRPr="00AB7990" w:rsidRDefault="008A0ABC" w:rsidP="00030A79">
      <w:pPr>
        <w:pStyle w:val="NeniNr"/>
        <w:keepNext w:val="0"/>
        <w:rPr>
          <w:sz w:val="21"/>
          <w:szCs w:val="21"/>
          <w:lang w:val="sq-AL"/>
        </w:rPr>
      </w:pPr>
      <w:r w:rsidRPr="00AB7990">
        <w:rPr>
          <w:sz w:val="21"/>
          <w:szCs w:val="21"/>
          <w:lang w:val="sq-AL"/>
        </w:rPr>
        <w:t>Neni 15</w:t>
      </w:r>
    </w:p>
    <w:p w:rsidR="008A0ABC" w:rsidRPr="00AB7990" w:rsidRDefault="008A0ABC" w:rsidP="00030A79">
      <w:pPr>
        <w:pStyle w:val="NeniTitull"/>
        <w:keepNext w:val="0"/>
        <w:rPr>
          <w:sz w:val="21"/>
          <w:szCs w:val="21"/>
          <w:lang w:val="sq-AL"/>
        </w:rPr>
      </w:pPr>
      <w:r w:rsidRPr="00AB7990">
        <w:rPr>
          <w:sz w:val="21"/>
          <w:szCs w:val="21"/>
          <w:lang w:val="sq-AL"/>
        </w:rPr>
        <w:t>Hyrja në fuqi</w:t>
      </w:r>
    </w:p>
    <w:p w:rsidR="008A0ABC" w:rsidRPr="00AB7990" w:rsidRDefault="008A0ABC" w:rsidP="00030A79">
      <w:pPr>
        <w:pStyle w:val="Paragrafi"/>
        <w:rPr>
          <w:sz w:val="21"/>
          <w:szCs w:val="21"/>
          <w:lang w:val="sq-AL"/>
        </w:rPr>
      </w:pPr>
    </w:p>
    <w:p w:rsidR="008A0ABC" w:rsidRPr="00AB7990" w:rsidRDefault="008A0ABC" w:rsidP="00030A79">
      <w:pPr>
        <w:pStyle w:val="Paragrafi"/>
        <w:rPr>
          <w:sz w:val="21"/>
          <w:szCs w:val="21"/>
          <w:lang w:val="sq-AL"/>
        </w:rPr>
      </w:pPr>
      <w:r w:rsidRPr="00AB7990">
        <w:rPr>
          <w:sz w:val="21"/>
          <w:szCs w:val="21"/>
          <w:lang w:val="sq-AL"/>
        </w:rPr>
        <w:t>Ky ligj hyn në fuqi 15 ditë pas botimit në Fletoren Zyrtare.</w:t>
      </w:r>
    </w:p>
    <w:p w:rsidR="00C53D1B" w:rsidRPr="00AB7990" w:rsidRDefault="00C53D1B" w:rsidP="00030A79">
      <w:pPr>
        <w:pStyle w:val="Paragrafi"/>
        <w:ind w:firstLine="0"/>
        <w:rPr>
          <w:sz w:val="21"/>
          <w:szCs w:val="21"/>
          <w:lang w:val="sq-AL"/>
        </w:rPr>
      </w:pPr>
    </w:p>
    <w:p w:rsidR="00955B27" w:rsidRPr="00474A90" w:rsidRDefault="00955B27" w:rsidP="00030A79">
      <w:pPr>
        <w:pStyle w:val="Paragrafi"/>
        <w:ind w:firstLine="0"/>
        <w:rPr>
          <w:b/>
          <w:sz w:val="23"/>
          <w:szCs w:val="23"/>
        </w:rPr>
      </w:pPr>
      <w:r w:rsidRPr="00474A90">
        <w:rPr>
          <w:b/>
          <w:sz w:val="23"/>
          <w:szCs w:val="23"/>
        </w:rPr>
        <w:t>Shpallur me dekretin nr.6933, datë 18.3.2011 të Presidentit të Republikës së Shqipërisë, Bamir Topi</w:t>
      </w:r>
    </w:p>
    <w:p w:rsidR="00AD1D8D" w:rsidRPr="00AB7990" w:rsidRDefault="00AD1D8D" w:rsidP="00030A79">
      <w:pPr>
        <w:pStyle w:val="Paragrafi"/>
        <w:ind w:firstLine="0"/>
        <w:rPr>
          <w:b/>
          <w:sz w:val="21"/>
          <w:szCs w:val="21"/>
        </w:rPr>
      </w:pPr>
    </w:p>
    <w:p w:rsidR="00AD1D8D" w:rsidRPr="00AB7990" w:rsidRDefault="00AD1D8D" w:rsidP="00030A79">
      <w:pPr>
        <w:pStyle w:val="Paragrafi"/>
        <w:ind w:firstLine="0"/>
        <w:rPr>
          <w:b/>
          <w:sz w:val="21"/>
          <w:szCs w:val="21"/>
        </w:rPr>
      </w:pPr>
    </w:p>
    <w:p w:rsidR="00AD1D8D" w:rsidRPr="00AB7990" w:rsidRDefault="00AD1D8D" w:rsidP="00030A79">
      <w:pPr>
        <w:pStyle w:val="Paragrafi"/>
        <w:ind w:firstLine="0"/>
        <w:rPr>
          <w:b/>
          <w:sz w:val="21"/>
          <w:szCs w:val="21"/>
        </w:rPr>
      </w:pPr>
    </w:p>
    <w:p w:rsidR="00AD1D8D" w:rsidRPr="00AB7990" w:rsidRDefault="00AD1D8D" w:rsidP="00030A79">
      <w:pPr>
        <w:pStyle w:val="Paragrafi"/>
        <w:ind w:firstLine="0"/>
        <w:rPr>
          <w:b/>
          <w:sz w:val="21"/>
          <w:szCs w:val="21"/>
        </w:rPr>
      </w:pPr>
    </w:p>
    <w:p w:rsidR="00AD1D8D" w:rsidRPr="00AB7990" w:rsidRDefault="00AD1D8D" w:rsidP="00030A79">
      <w:pPr>
        <w:pStyle w:val="Paragrafi"/>
        <w:ind w:firstLine="0"/>
        <w:rPr>
          <w:b/>
          <w:sz w:val="21"/>
          <w:szCs w:val="21"/>
        </w:rPr>
      </w:pPr>
    </w:p>
    <w:p w:rsidR="00AD1D8D" w:rsidRPr="00AB7990" w:rsidRDefault="00AD1D8D" w:rsidP="00030A79">
      <w:pPr>
        <w:pStyle w:val="Paragrafi"/>
        <w:ind w:firstLine="0"/>
        <w:rPr>
          <w:b/>
          <w:sz w:val="21"/>
          <w:szCs w:val="21"/>
        </w:rPr>
      </w:pPr>
    </w:p>
    <w:p w:rsidR="00AD1D8D" w:rsidRPr="00AB7990" w:rsidRDefault="00AD1D8D" w:rsidP="00030A79">
      <w:pPr>
        <w:pStyle w:val="Paragrafi"/>
        <w:ind w:firstLine="0"/>
        <w:rPr>
          <w:b/>
          <w:sz w:val="21"/>
          <w:szCs w:val="21"/>
        </w:rPr>
      </w:pPr>
    </w:p>
    <w:p w:rsidR="00AD1D8D" w:rsidRPr="00AB7990" w:rsidRDefault="00AD1D8D" w:rsidP="00030A79">
      <w:pPr>
        <w:pStyle w:val="Paragrafi"/>
        <w:ind w:firstLine="0"/>
        <w:rPr>
          <w:b/>
          <w:sz w:val="21"/>
          <w:szCs w:val="21"/>
        </w:rPr>
      </w:pPr>
    </w:p>
    <w:p w:rsidR="00AD1D8D" w:rsidRPr="00AB7990" w:rsidRDefault="00AD1D8D" w:rsidP="00030A79">
      <w:pPr>
        <w:pStyle w:val="Paragrafi"/>
        <w:ind w:firstLine="0"/>
        <w:rPr>
          <w:b/>
          <w:sz w:val="21"/>
          <w:szCs w:val="21"/>
        </w:rPr>
      </w:pPr>
    </w:p>
    <w:p w:rsidR="00AD1D8D" w:rsidRPr="00AB7990" w:rsidRDefault="00AD1D8D" w:rsidP="00030A79">
      <w:pPr>
        <w:pStyle w:val="Paragrafi"/>
        <w:ind w:firstLine="0"/>
        <w:rPr>
          <w:b/>
          <w:sz w:val="21"/>
          <w:szCs w:val="21"/>
        </w:rPr>
      </w:pPr>
    </w:p>
    <w:p w:rsidR="00AD1D8D" w:rsidRDefault="00AD1D8D" w:rsidP="00030A79">
      <w:pPr>
        <w:pStyle w:val="Paragrafi"/>
        <w:ind w:firstLine="0"/>
        <w:rPr>
          <w:b/>
          <w:sz w:val="21"/>
          <w:szCs w:val="21"/>
        </w:rPr>
      </w:pPr>
    </w:p>
    <w:p w:rsidR="00763D2E" w:rsidRPr="00AB7990" w:rsidRDefault="00763D2E" w:rsidP="00030A79">
      <w:pPr>
        <w:pStyle w:val="Paragrafi"/>
        <w:ind w:firstLine="0"/>
        <w:rPr>
          <w:b/>
          <w:sz w:val="21"/>
          <w:szCs w:val="21"/>
        </w:rPr>
      </w:pPr>
    </w:p>
    <w:p w:rsidR="00C005F9" w:rsidRPr="00AB7990" w:rsidRDefault="00E90BE1" w:rsidP="00030A79">
      <w:pPr>
        <w:pStyle w:val="Akti"/>
        <w:keepNext w:val="0"/>
        <w:rPr>
          <w:sz w:val="21"/>
          <w:szCs w:val="21"/>
        </w:rPr>
      </w:pPr>
      <w:r w:rsidRPr="00AB7990">
        <w:rPr>
          <w:sz w:val="21"/>
          <w:szCs w:val="21"/>
        </w:rPr>
        <w:t>LI</w:t>
      </w:r>
      <w:r w:rsidR="00C005F9" w:rsidRPr="00AB7990">
        <w:rPr>
          <w:sz w:val="21"/>
          <w:szCs w:val="21"/>
        </w:rPr>
        <w:t>GJ</w:t>
      </w:r>
    </w:p>
    <w:p w:rsidR="00E90BE1" w:rsidRPr="00AB7990" w:rsidRDefault="00AF5918" w:rsidP="00030A79">
      <w:pPr>
        <w:pStyle w:val="NumriData"/>
        <w:keepNext w:val="0"/>
        <w:rPr>
          <w:sz w:val="21"/>
          <w:szCs w:val="21"/>
        </w:rPr>
      </w:pPr>
      <w:r w:rsidRPr="00AB7990">
        <w:rPr>
          <w:sz w:val="21"/>
          <w:szCs w:val="21"/>
        </w:rPr>
        <w:t>Nr.</w:t>
      </w:r>
      <w:r w:rsidR="00E90BE1" w:rsidRPr="00AB7990">
        <w:rPr>
          <w:sz w:val="21"/>
          <w:szCs w:val="21"/>
        </w:rPr>
        <w:t>10 392, datë 10.3.2011</w:t>
      </w:r>
    </w:p>
    <w:p w:rsidR="00E90BE1" w:rsidRPr="00AB7990" w:rsidRDefault="00E90BE1" w:rsidP="00030A79">
      <w:pPr>
        <w:pStyle w:val="Paragrafi"/>
        <w:rPr>
          <w:sz w:val="21"/>
          <w:szCs w:val="21"/>
        </w:rPr>
      </w:pPr>
    </w:p>
    <w:p w:rsidR="00C005F9" w:rsidRPr="00AB7990" w:rsidRDefault="00C005F9" w:rsidP="00030A79">
      <w:pPr>
        <w:pStyle w:val="Titulli"/>
        <w:keepNext w:val="0"/>
        <w:rPr>
          <w:sz w:val="21"/>
          <w:szCs w:val="21"/>
        </w:rPr>
      </w:pPr>
      <w:r w:rsidRPr="00AB7990">
        <w:rPr>
          <w:sz w:val="21"/>
          <w:szCs w:val="21"/>
        </w:rPr>
        <w:t>PËR RATIFIKIMIN E “MARRËVESHJES NDËRMJET KËSHILLIT </w:t>
      </w:r>
      <w:r w:rsidR="00E90BE1" w:rsidRPr="00AB7990">
        <w:rPr>
          <w:sz w:val="21"/>
          <w:szCs w:val="21"/>
        </w:rPr>
        <w:t xml:space="preserve"> </w:t>
      </w:r>
      <w:r w:rsidRPr="00AB7990">
        <w:rPr>
          <w:sz w:val="21"/>
          <w:szCs w:val="21"/>
        </w:rPr>
        <w:t>TË MINISTRAVE TË REPUBLIKËS SË SHQIPËRISË, PËRFAQËSUAR NGA MINISTRIA E FINANCAVE, DHE QEVERISË SË REPUBLIKËS  SË AUSTRISË, PËRFAQËSUAR NGA MINISTRI FEDERAL I FINANCAVE, PËR BASHKËPUNIMIN FINANCIAR”</w:t>
      </w:r>
    </w:p>
    <w:p w:rsidR="00C005F9" w:rsidRPr="00AB7990" w:rsidRDefault="00C005F9" w:rsidP="00030A79">
      <w:pPr>
        <w:pStyle w:val="Paragrafi"/>
        <w:ind w:firstLine="0"/>
        <w:rPr>
          <w:sz w:val="21"/>
          <w:szCs w:val="21"/>
        </w:rPr>
      </w:pPr>
    </w:p>
    <w:p w:rsidR="00C005F9" w:rsidRPr="00AB7990" w:rsidRDefault="00C005F9" w:rsidP="00030A79">
      <w:pPr>
        <w:pStyle w:val="Paragrafi"/>
        <w:rPr>
          <w:sz w:val="21"/>
          <w:szCs w:val="21"/>
        </w:rPr>
      </w:pPr>
      <w:r w:rsidRPr="00AB7990">
        <w:rPr>
          <w:sz w:val="21"/>
          <w:szCs w:val="21"/>
        </w:rPr>
        <w:t xml:space="preserve">Në mbështetje të neneve 78, 83 pika 1 dhe 121 të Kushtetutës, me propozimin e Këshillit të Ministrave, </w:t>
      </w:r>
    </w:p>
    <w:p w:rsidR="00C005F9" w:rsidRPr="00AB7990" w:rsidRDefault="00C005F9" w:rsidP="00030A79">
      <w:pPr>
        <w:pStyle w:val="Paragrafi"/>
        <w:ind w:firstLine="0"/>
        <w:rPr>
          <w:sz w:val="21"/>
          <w:szCs w:val="21"/>
        </w:rPr>
      </w:pPr>
    </w:p>
    <w:p w:rsidR="00C005F9" w:rsidRPr="00AB7990" w:rsidRDefault="00E90BE1" w:rsidP="00030A79">
      <w:pPr>
        <w:pStyle w:val="Institucioni"/>
        <w:keepNext w:val="0"/>
        <w:rPr>
          <w:sz w:val="21"/>
          <w:szCs w:val="21"/>
        </w:rPr>
      </w:pPr>
      <w:r w:rsidRPr="00AB7990">
        <w:rPr>
          <w:sz w:val="21"/>
          <w:szCs w:val="21"/>
        </w:rPr>
        <w:t>KUVEND</w:t>
      </w:r>
      <w:r w:rsidR="00C005F9" w:rsidRPr="00AB7990">
        <w:rPr>
          <w:sz w:val="21"/>
          <w:szCs w:val="21"/>
        </w:rPr>
        <w:t>I</w:t>
      </w:r>
    </w:p>
    <w:p w:rsidR="00C005F9" w:rsidRPr="00AB7990" w:rsidRDefault="00C005F9" w:rsidP="00030A79">
      <w:pPr>
        <w:pStyle w:val="Institucioni"/>
        <w:keepNext w:val="0"/>
        <w:rPr>
          <w:sz w:val="21"/>
          <w:szCs w:val="21"/>
        </w:rPr>
      </w:pPr>
      <w:r w:rsidRPr="00AB7990">
        <w:rPr>
          <w:sz w:val="21"/>
          <w:szCs w:val="21"/>
        </w:rPr>
        <w:t>I REPUBLIKËS SË SHQIPËRISË</w:t>
      </w:r>
    </w:p>
    <w:p w:rsidR="00C005F9" w:rsidRPr="00AB7990" w:rsidRDefault="00C005F9" w:rsidP="00030A79">
      <w:pPr>
        <w:pStyle w:val="Paragrafi"/>
        <w:rPr>
          <w:sz w:val="21"/>
          <w:szCs w:val="21"/>
        </w:rPr>
      </w:pPr>
    </w:p>
    <w:p w:rsidR="00C005F9" w:rsidRPr="00AB7990" w:rsidRDefault="00E90BE1" w:rsidP="00030A79">
      <w:pPr>
        <w:pStyle w:val="VENDOSI"/>
        <w:keepNext w:val="0"/>
        <w:rPr>
          <w:sz w:val="21"/>
          <w:szCs w:val="21"/>
        </w:rPr>
      </w:pPr>
      <w:r w:rsidRPr="00AB7990">
        <w:rPr>
          <w:sz w:val="21"/>
          <w:szCs w:val="21"/>
        </w:rPr>
        <w:t>VENDOS</w:t>
      </w:r>
      <w:r w:rsidR="00C005F9" w:rsidRPr="00AB7990">
        <w:rPr>
          <w:sz w:val="21"/>
          <w:szCs w:val="21"/>
        </w:rPr>
        <w:t>I:</w:t>
      </w:r>
    </w:p>
    <w:p w:rsidR="00C005F9" w:rsidRPr="00AB7990" w:rsidRDefault="00C005F9" w:rsidP="00030A79">
      <w:pPr>
        <w:pStyle w:val="Paragrafi"/>
        <w:rPr>
          <w:sz w:val="21"/>
          <w:szCs w:val="21"/>
        </w:rPr>
      </w:pPr>
    </w:p>
    <w:p w:rsidR="00C005F9" w:rsidRPr="00AB7990" w:rsidRDefault="00C005F9" w:rsidP="00030A79">
      <w:pPr>
        <w:pStyle w:val="NeniNr"/>
        <w:keepNext w:val="0"/>
        <w:rPr>
          <w:sz w:val="21"/>
          <w:szCs w:val="21"/>
        </w:rPr>
      </w:pPr>
      <w:r w:rsidRPr="00AB7990">
        <w:rPr>
          <w:sz w:val="21"/>
          <w:szCs w:val="21"/>
        </w:rPr>
        <w:t>Neni 1</w:t>
      </w:r>
    </w:p>
    <w:p w:rsidR="00C005F9" w:rsidRPr="00AB7990" w:rsidRDefault="00C005F9" w:rsidP="00030A79">
      <w:pPr>
        <w:pStyle w:val="Paragrafi"/>
        <w:rPr>
          <w:sz w:val="21"/>
          <w:szCs w:val="21"/>
        </w:rPr>
      </w:pPr>
    </w:p>
    <w:p w:rsidR="00C005F9" w:rsidRPr="00AB7990" w:rsidRDefault="00C005F9" w:rsidP="00030A79">
      <w:pPr>
        <w:pStyle w:val="Paragrafi"/>
        <w:rPr>
          <w:sz w:val="21"/>
          <w:szCs w:val="21"/>
        </w:rPr>
      </w:pPr>
      <w:r w:rsidRPr="00AB7990">
        <w:rPr>
          <w:sz w:val="21"/>
          <w:szCs w:val="21"/>
        </w:rPr>
        <w:t>Ratifikohet “Marrëveshja ndërmjet Këshillit të Ministrave të Republikës së Shqipërisë, përfaqësuar nga Ministria e Financave, dhe Qeverisë së Republikës së Austrisë, përfaqësuar nga Ministri Federal i Financave, për bashkëpunimin financiar”.</w:t>
      </w:r>
    </w:p>
    <w:p w:rsidR="00E90BE1" w:rsidRPr="00AB7990" w:rsidRDefault="00E90BE1" w:rsidP="00030A79">
      <w:pPr>
        <w:pStyle w:val="NeniNr"/>
        <w:keepNext w:val="0"/>
        <w:rPr>
          <w:sz w:val="21"/>
          <w:szCs w:val="21"/>
        </w:rPr>
      </w:pPr>
      <w:r w:rsidRPr="00AB7990">
        <w:rPr>
          <w:sz w:val="21"/>
          <w:szCs w:val="21"/>
        </w:rPr>
        <w:br/>
        <w:t>Neni 2</w:t>
      </w:r>
    </w:p>
    <w:p w:rsidR="00E90BE1" w:rsidRPr="00AB7990" w:rsidRDefault="00E90BE1" w:rsidP="00030A79">
      <w:pPr>
        <w:pStyle w:val="Paragrafi"/>
        <w:rPr>
          <w:sz w:val="21"/>
          <w:szCs w:val="21"/>
        </w:rPr>
      </w:pPr>
    </w:p>
    <w:p w:rsidR="00C005F9" w:rsidRPr="00AB7990" w:rsidRDefault="00C005F9" w:rsidP="00030A79">
      <w:pPr>
        <w:pStyle w:val="Paragrafi"/>
        <w:rPr>
          <w:sz w:val="21"/>
          <w:szCs w:val="21"/>
        </w:rPr>
      </w:pPr>
      <w:r w:rsidRPr="00AB7990">
        <w:rPr>
          <w:sz w:val="21"/>
          <w:szCs w:val="21"/>
        </w:rPr>
        <w:t>Ky ligj hyn në fuqi 15 ditë pas botimit në Fletoren Zyrtare.</w:t>
      </w:r>
    </w:p>
    <w:p w:rsidR="001C5C6A" w:rsidRPr="00AB7990" w:rsidRDefault="001C5C6A" w:rsidP="00030A79">
      <w:pPr>
        <w:pStyle w:val="Paragrafi"/>
        <w:ind w:firstLine="0"/>
        <w:rPr>
          <w:sz w:val="21"/>
          <w:szCs w:val="21"/>
        </w:rPr>
      </w:pPr>
    </w:p>
    <w:p w:rsidR="00AF5918" w:rsidRPr="00474A90" w:rsidRDefault="00AF5918" w:rsidP="00030A79">
      <w:pPr>
        <w:pStyle w:val="Paragrafi"/>
        <w:ind w:firstLine="0"/>
        <w:rPr>
          <w:b/>
          <w:sz w:val="23"/>
          <w:szCs w:val="23"/>
        </w:rPr>
      </w:pPr>
      <w:r w:rsidRPr="00474A90">
        <w:rPr>
          <w:b/>
          <w:sz w:val="23"/>
          <w:szCs w:val="23"/>
        </w:rPr>
        <w:t>Shpallur me dekretin nr.6934, datë 23.3.2011 të Presidentit të Republikës së Shqipërisë, Bamir Topi</w:t>
      </w:r>
    </w:p>
    <w:p w:rsidR="00C005F9" w:rsidRPr="00AB7990" w:rsidRDefault="00C005F9" w:rsidP="00030A79">
      <w:pPr>
        <w:pStyle w:val="Paragrafi"/>
        <w:rPr>
          <w:sz w:val="21"/>
          <w:szCs w:val="21"/>
        </w:rPr>
      </w:pPr>
    </w:p>
    <w:p w:rsidR="00643860" w:rsidRPr="00AB7990" w:rsidRDefault="00C005F9" w:rsidP="00030A79">
      <w:pPr>
        <w:pStyle w:val="Paragrafi"/>
        <w:rPr>
          <w:sz w:val="21"/>
          <w:szCs w:val="21"/>
        </w:rPr>
      </w:pPr>
      <w:r w:rsidRPr="00AB7990">
        <w:rPr>
          <w:sz w:val="21"/>
          <w:szCs w:val="21"/>
        </w:rPr>
        <w:t> </w:t>
      </w:r>
    </w:p>
    <w:p w:rsidR="00643860" w:rsidRPr="00AB7990" w:rsidRDefault="00643860" w:rsidP="00030A79">
      <w:pPr>
        <w:pStyle w:val="Titulli"/>
        <w:keepNext w:val="0"/>
        <w:rPr>
          <w:sz w:val="21"/>
          <w:szCs w:val="21"/>
        </w:rPr>
      </w:pPr>
      <w:r w:rsidRPr="00AB7990">
        <w:rPr>
          <w:sz w:val="21"/>
          <w:szCs w:val="21"/>
        </w:rPr>
        <w:t xml:space="preserve">Marrëveshje </w:t>
      </w:r>
    </w:p>
    <w:p w:rsidR="00643860" w:rsidRPr="00AB7990" w:rsidRDefault="00643860" w:rsidP="00030A79">
      <w:pPr>
        <w:pStyle w:val="TitulliTitull"/>
        <w:keepNext w:val="0"/>
        <w:rPr>
          <w:sz w:val="21"/>
          <w:szCs w:val="21"/>
        </w:rPr>
      </w:pPr>
      <w:r w:rsidRPr="00AB7990">
        <w:rPr>
          <w:sz w:val="21"/>
          <w:szCs w:val="21"/>
        </w:rPr>
        <w:t>ndërmjet Këshillit të Ministrave të Republikës së Shqipërisë përfaqësuar nga ministria e financave dhe qeverisë së republikës së austrisë përfaqësuar nga ministri federal i financave mbi bashkëpunimin financiar</w:t>
      </w:r>
    </w:p>
    <w:p w:rsidR="00643860" w:rsidRPr="00AB7990" w:rsidRDefault="00643860" w:rsidP="00030A79">
      <w:pPr>
        <w:pStyle w:val="Paragrafi"/>
        <w:rPr>
          <w:sz w:val="21"/>
          <w:szCs w:val="21"/>
        </w:rPr>
      </w:pPr>
    </w:p>
    <w:p w:rsidR="00643860" w:rsidRPr="00AB7990" w:rsidRDefault="00643860" w:rsidP="00030A79">
      <w:pPr>
        <w:pStyle w:val="Paragrafi"/>
        <w:rPr>
          <w:sz w:val="21"/>
          <w:szCs w:val="21"/>
        </w:rPr>
      </w:pPr>
      <w:r w:rsidRPr="00AB7990">
        <w:rPr>
          <w:sz w:val="21"/>
          <w:szCs w:val="21"/>
        </w:rPr>
        <w:t>Këshilli i Ministrave i Republikës së Shqipërisë, përfaqësuar nga Min</w:t>
      </w:r>
      <w:r w:rsidR="00A41DC6">
        <w:rPr>
          <w:sz w:val="21"/>
          <w:szCs w:val="21"/>
        </w:rPr>
        <w:t>istria e Financave, dhe Qeveria e</w:t>
      </w:r>
      <w:r w:rsidRPr="00AB7990">
        <w:rPr>
          <w:sz w:val="21"/>
          <w:szCs w:val="21"/>
        </w:rPr>
        <w:t xml:space="preserve"> Republikës së Austrisë, përfaqësuar nga Ministri Federal i Financave, këtu quhen “Palët </w:t>
      </w:r>
      <w:r w:rsidR="00C521A6" w:rsidRPr="00AB7990">
        <w:rPr>
          <w:sz w:val="21"/>
          <w:szCs w:val="21"/>
        </w:rPr>
        <w:t>kontraktuese</w:t>
      </w:r>
      <w:r w:rsidRPr="00AB7990">
        <w:rPr>
          <w:sz w:val="21"/>
          <w:szCs w:val="21"/>
        </w:rPr>
        <w:t>”</w:t>
      </w:r>
      <w:r w:rsidR="000D67F1">
        <w:rPr>
          <w:sz w:val="21"/>
          <w:szCs w:val="21"/>
        </w:rPr>
        <w:t>,</w:t>
      </w:r>
    </w:p>
    <w:p w:rsidR="00643860" w:rsidRPr="00AB7990" w:rsidRDefault="00C521A6" w:rsidP="00030A79">
      <w:pPr>
        <w:pStyle w:val="Paragrafi"/>
        <w:rPr>
          <w:sz w:val="21"/>
          <w:szCs w:val="21"/>
        </w:rPr>
      </w:pPr>
      <w:r w:rsidRPr="00AB7990">
        <w:rPr>
          <w:sz w:val="21"/>
          <w:szCs w:val="21"/>
        </w:rPr>
        <w:t xml:space="preserve">- </w:t>
      </w:r>
      <w:r w:rsidR="00643860" w:rsidRPr="00AB7990">
        <w:rPr>
          <w:i/>
          <w:sz w:val="21"/>
          <w:szCs w:val="21"/>
        </w:rPr>
        <w:t>me dëshirën</w:t>
      </w:r>
      <w:r w:rsidR="00643860" w:rsidRPr="00AB7990">
        <w:rPr>
          <w:sz w:val="21"/>
          <w:szCs w:val="21"/>
        </w:rPr>
        <w:t xml:space="preserve"> për të nxitur më tej marrëdhëniet e ngushta dhe miqësore ndë</w:t>
      </w:r>
      <w:r w:rsidRPr="00AB7990">
        <w:rPr>
          <w:sz w:val="21"/>
          <w:szCs w:val="21"/>
        </w:rPr>
        <w:t>rmjet të dyja vendeve;</w:t>
      </w:r>
    </w:p>
    <w:p w:rsidR="00643860" w:rsidRPr="00AB7990" w:rsidRDefault="00C521A6" w:rsidP="00030A79">
      <w:pPr>
        <w:pStyle w:val="Paragrafi"/>
        <w:rPr>
          <w:sz w:val="21"/>
          <w:szCs w:val="21"/>
        </w:rPr>
      </w:pPr>
      <w:r w:rsidRPr="00AB7990">
        <w:rPr>
          <w:sz w:val="21"/>
          <w:szCs w:val="21"/>
        </w:rPr>
        <w:t xml:space="preserve">- </w:t>
      </w:r>
      <w:r w:rsidR="00643860" w:rsidRPr="00AB7990">
        <w:rPr>
          <w:i/>
          <w:sz w:val="21"/>
          <w:szCs w:val="21"/>
        </w:rPr>
        <w:t>me dëshirën</w:t>
      </w:r>
      <w:r w:rsidR="00643860" w:rsidRPr="00AB7990">
        <w:rPr>
          <w:sz w:val="21"/>
          <w:szCs w:val="21"/>
        </w:rPr>
        <w:t xml:space="preserve"> për të zhvilluar, zgjeruar dhe thelluar bashkëpunimin e </w:t>
      </w:r>
      <w:r w:rsidRPr="00AB7990">
        <w:rPr>
          <w:sz w:val="21"/>
          <w:szCs w:val="21"/>
        </w:rPr>
        <w:t>suksesshëm në fushën financiare;</w:t>
      </w:r>
    </w:p>
    <w:p w:rsidR="00643860" w:rsidRPr="00AB7990" w:rsidRDefault="00643860" w:rsidP="00030A79">
      <w:pPr>
        <w:pStyle w:val="Paragrafi"/>
        <w:rPr>
          <w:sz w:val="21"/>
          <w:szCs w:val="21"/>
        </w:rPr>
      </w:pPr>
      <w:r w:rsidRPr="00AB7990">
        <w:rPr>
          <w:sz w:val="21"/>
          <w:szCs w:val="21"/>
        </w:rPr>
        <w:t>kanë rënë dakord si më poshtë:</w:t>
      </w:r>
    </w:p>
    <w:p w:rsidR="00643860" w:rsidRPr="00AB7990" w:rsidRDefault="00643860" w:rsidP="00030A79">
      <w:pPr>
        <w:pStyle w:val="Paragrafi"/>
        <w:rPr>
          <w:sz w:val="21"/>
          <w:szCs w:val="21"/>
        </w:rPr>
      </w:pPr>
    </w:p>
    <w:p w:rsidR="00643860" w:rsidRPr="00AB7990" w:rsidRDefault="00643860" w:rsidP="00030A79">
      <w:pPr>
        <w:pStyle w:val="NeniNr"/>
        <w:keepNext w:val="0"/>
        <w:rPr>
          <w:sz w:val="21"/>
          <w:szCs w:val="21"/>
        </w:rPr>
      </w:pPr>
      <w:r w:rsidRPr="00AB7990">
        <w:rPr>
          <w:sz w:val="21"/>
          <w:szCs w:val="21"/>
        </w:rPr>
        <w:t>Neni 1</w:t>
      </w:r>
    </w:p>
    <w:p w:rsidR="00643860" w:rsidRPr="00AB7990" w:rsidRDefault="00643860" w:rsidP="00030A79">
      <w:pPr>
        <w:pStyle w:val="Paragrafi"/>
        <w:rPr>
          <w:sz w:val="21"/>
          <w:szCs w:val="21"/>
        </w:rPr>
      </w:pPr>
    </w:p>
    <w:p w:rsidR="00643860" w:rsidRPr="00AB7990" w:rsidRDefault="00643860" w:rsidP="00030A79">
      <w:pPr>
        <w:pStyle w:val="Paragrafi"/>
        <w:rPr>
          <w:sz w:val="21"/>
          <w:szCs w:val="21"/>
        </w:rPr>
      </w:pPr>
      <w:r w:rsidRPr="00AB7990">
        <w:rPr>
          <w:sz w:val="21"/>
          <w:szCs w:val="21"/>
        </w:rPr>
        <w:t>Pal</w:t>
      </w:r>
      <w:r w:rsidR="00003EE3" w:rsidRPr="00AB7990">
        <w:rPr>
          <w:sz w:val="21"/>
          <w:szCs w:val="21"/>
        </w:rPr>
        <w:t>ët kontraktuese përpiqen të nxit</w:t>
      </w:r>
      <w:r w:rsidRPr="00AB7990">
        <w:rPr>
          <w:sz w:val="21"/>
          <w:szCs w:val="21"/>
        </w:rPr>
        <w:t>in dhe zgjerojnë bashkëpunimin financiar brenda kuadrit të ligjeve, rregulloreve dhe politikave të tyre ekzistuese përkatëse.</w:t>
      </w:r>
    </w:p>
    <w:p w:rsidR="00643860" w:rsidRPr="00AB7990" w:rsidRDefault="00643860" w:rsidP="00030A79">
      <w:pPr>
        <w:pStyle w:val="Paragrafi"/>
        <w:rPr>
          <w:sz w:val="21"/>
          <w:szCs w:val="21"/>
        </w:rPr>
      </w:pPr>
    </w:p>
    <w:p w:rsidR="00121951" w:rsidRPr="00AB7990" w:rsidRDefault="00121951" w:rsidP="00030A79">
      <w:pPr>
        <w:pStyle w:val="Paragrafi"/>
        <w:rPr>
          <w:sz w:val="21"/>
          <w:szCs w:val="21"/>
        </w:rPr>
      </w:pPr>
    </w:p>
    <w:p w:rsidR="00643860" w:rsidRPr="00AB7990" w:rsidRDefault="00643860" w:rsidP="00030A79">
      <w:pPr>
        <w:pStyle w:val="NeniNr"/>
        <w:keepNext w:val="0"/>
        <w:rPr>
          <w:sz w:val="21"/>
          <w:szCs w:val="21"/>
        </w:rPr>
      </w:pPr>
      <w:r w:rsidRPr="00AB7990">
        <w:rPr>
          <w:sz w:val="21"/>
          <w:szCs w:val="21"/>
        </w:rPr>
        <w:t>Neni 2</w:t>
      </w:r>
    </w:p>
    <w:p w:rsidR="00643860" w:rsidRPr="00AB7990" w:rsidRDefault="00643860" w:rsidP="00030A79">
      <w:pPr>
        <w:pStyle w:val="Paragrafi"/>
        <w:rPr>
          <w:sz w:val="21"/>
          <w:szCs w:val="21"/>
        </w:rPr>
      </w:pPr>
    </w:p>
    <w:p w:rsidR="00643860" w:rsidRPr="00AB7990" w:rsidRDefault="00643860" w:rsidP="00030A79">
      <w:pPr>
        <w:pStyle w:val="Paragrafi"/>
        <w:rPr>
          <w:sz w:val="21"/>
          <w:szCs w:val="21"/>
        </w:rPr>
      </w:pPr>
      <w:r w:rsidRPr="00AB7990">
        <w:rPr>
          <w:sz w:val="21"/>
          <w:szCs w:val="21"/>
        </w:rPr>
        <w:t>Me qëllim nxitjen dhe zgjerimin e bashkëpunimit financiar, Ministri Federal Austriak i Financ</w:t>
      </w:r>
      <w:r w:rsidR="00AD27BB" w:rsidRPr="00AB7990">
        <w:rPr>
          <w:sz w:val="21"/>
          <w:szCs w:val="21"/>
        </w:rPr>
        <w:t>ave është përgatitur të mbështet</w:t>
      </w:r>
      <w:r w:rsidRPr="00AB7990">
        <w:rPr>
          <w:sz w:val="21"/>
          <w:szCs w:val="21"/>
        </w:rPr>
        <w:t>ë dhënien e kredive për ndihmën e kushtëzuar me terma koncesionarë, të rifinancuar nga Oesterreichische Kontrollbank Aktiengesellschaft (OeKB), Vjenë, sipas skemës së saj të financimit të eksportit.</w:t>
      </w:r>
    </w:p>
    <w:p w:rsidR="00643860" w:rsidRPr="00AB7990" w:rsidRDefault="00643860" w:rsidP="00030A79">
      <w:pPr>
        <w:pStyle w:val="Paragrafi"/>
        <w:rPr>
          <w:sz w:val="21"/>
          <w:szCs w:val="21"/>
        </w:rPr>
      </w:pPr>
      <w:r w:rsidRPr="00AB7990">
        <w:rPr>
          <w:sz w:val="21"/>
          <w:szCs w:val="21"/>
        </w:rPr>
        <w:t>Është parashikuar një kuadër tregues financiar deri në 40</w:t>
      </w:r>
      <w:r w:rsidR="00AD27BB" w:rsidRPr="00AB7990">
        <w:rPr>
          <w:sz w:val="21"/>
          <w:szCs w:val="21"/>
        </w:rPr>
        <w:t>,</w:t>
      </w:r>
      <w:r w:rsidRPr="00AB7990">
        <w:rPr>
          <w:sz w:val="21"/>
          <w:szCs w:val="21"/>
        </w:rPr>
        <w:t xml:space="preserve"> 000</w:t>
      </w:r>
      <w:r w:rsidR="00AD27BB" w:rsidRPr="00AB7990">
        <w:rPr>
          <w:sz w:val="21"/>
          <w:szCs w:val="21"/>
        </w:rPr>
        <w:t>,</w:t>
      </w:r>
      <w:r w:rsidRPr="00AB7990">
        <w:rPr>
          <w:sz w:val="21"/>
          <w:szCs w:val="21"/>
        </w:rPr>
        <w:t xml:space="preserve"> 000 euro (dyzet milion</w:t>
      </w:r>
      <w:r w:rsidR="00AD27BB" w:rsidRPr="00AB7990">
        <w:rPr>
          <w:sz w:val="21"/>
          <w:szCs w:val="21"/>
        </w:rPr>
        <w:t>ë</w:t>
      </w:r>
      <w:r w:rsidRPr="00AB7990">
        <w:rPr>
          <w:sz w:val="21"/>
          <w:szCs w:val="21"/>
        </w:rPr>
        <w:t>) me bazë përjashtimore për një periudhë prej dy vjetësh nga data e</w:t>
      </w:r>
      <w:r w:rsidR="006F58E0" w:rsidRPr="00AB7990">
        <w:rPr>
          <w:sz w:val="21"/>
          <w:szCs w:val="21"/>
        </w:rPr>
        <w:t xml:space="preserve"> hyrjes në fuqi të kësaj Marrëv</w:t>
      </w:r>
      <w:r w:rsidRPr="00AB7990">
        <w:rPr>
          <w:sz w:val="21"/>
          <w:szCs w:val="21"/>
        </w:rPr>
        <w:t>eshjeje.</w:t>
      </w:r>
    </w:p>
    <w:p w:rsidR="00643860" w:rsidRPr="00AB7990" w:rsidRDefault="00643860" w:rsidP="00030A79">
      <w:pPr>
        <w:pStyle w:val="Paragrafi"/>
        <w:rPr>
          <w:sz w:val="21"/>
          <w:szCs w:val="21"/>
        </w:rPr>
      </w:pPr>
      <w:r w:rsidRPr="00AB7990">
        <w:rPr>
          <w:sz w:val="21"/>
          <w:szCs w:val="21"/>
        </w:rPr>
        <w:t>Pjesa e papërdorur e Marrëveshjes pararendëse, e nënshkruar më 3 qershor 2008, dhe në fuqi për dy vjet nga data 1 nëntor 2008, mund të përdoret përveç kë</w:t>
      </w:r>
      <w:r w:rsidR="006F58E0" w:rsidRPr="00AB7990">
        <w:rPr>
          <w:sz w:val="21"/>
          <w:szCs w:val="21"/>
        </w:rPr>
        <w:t>s</w:t>
      </w:r>
      <w:r w:rsidRPr="00AB7990">
        <w:rPr>
          <w:sz w:val="21"/>
          <w:szCs w:val="21"/>
        </w:rPr>
        <w:t>aj për të financuar projekte të përshtatshme sipas kësaj Marrëveshjeje.</w:t>
      </w:r>
    </w:p>
    <w:p w:rsidR="00643860" w:rsidRPr="00763D2E" w:rsidRDefault="00643860" w:rsidP="00030A79">
      <w:pPr>
        <w:pStyle w:val="Paragrafi"/>
        <w:rPr>
          <w:sz w:val="12"/>
          <w:szCs w:val="21"/>
        </w:rPr>
      </w:pPr>
    </w:p>
    <w:p w:rsidR="00643860" w:rsidRPr="00AB7990" w:rsidRDefault="00643860" w:rsidP="00030A79">
      <w:pPr>
        <w:pStyle w:val="NeniNr"/>
        <w:keepNext w:val="0"/>
        <w:rPr>
          <w:sz w:val="21"/>
          <w:szCs w:val="21"/>
        </w:rPr>
      </w:pPr>
      <w:r w:rsidRPr="00AB7990">
        <w:rPr>
          <w:sz w:val="21"/>
          <w:szCs w:val="21"/>
        </w:rPr>
        <w:t>Neni 3</w:t>
      </w:r>
    </w:p>
    <w:p w:rsidR="00643860" w:rsidRPr="00763D2E" w:rsidRDefault="00643860" w:rsidP="00030A79">
      <w:pPr>
        <w:pStyle w:val="Paragrafi"/>
        <w:rPr>
          <w:sz w:val="12"/>
          <w:szCs w:val="21"/>
        </w:rPr>
      </w:pPr>
    </w:p>
    <w:p w:rsidR="00643860" w:rsidRPr="00AB7990" w:rsidRDefault="00643860" w:rsidP="00030A79">
      <w:pPr>
        <w:pStyle w:val="Paragrafi"/>
        <w:rPr>
          <w:sz w:val="21"/>
          <w:szCs w:val="21"/>
        </w:rPr>
      </w:pPr>
      <w:r w:rsidRPr="00AB7990">
        <w:rPr>
          <w:sz w:val="21"/>
          <w:szCs w:val="21"/>
        </w:rPr>
        <w:t>Termat dhe kushtet e huave do të caktohen në pajtim me detyrimet ndërkombëtare që rrjedhin nga “Marrëveshja për kreditë e eksportit të mbështetura zyr</w:t>
      </w:r>
      <w:r w:rsidR="000D67F1">
        <w:rPr>
          <w:sz w:val="21"/>
          <w:szCs w:val="21"/>
        </w:rPr>
        <w:t>t</w:t>
      </w:r>
      <w:r w:rsidRPr="00AB7990">
        <w:rPr>
          <w:sz w:val="21"/>
          <w:szCs w:val="21"/>
        </w:rPr>
        <w:t>arisht” nën kujdesin e OBZHE-së. Niveli i koncesionit do të jetë përkatësisht të paktën 35%.</w:t>
      </w:r>
    </w:p>
    <w:p w:rsidR="00643860" w:rsidRPr="00AB7990" w:rsidRDefault="00643860" w:rsidP="00030A79">
      <w:pPr>
        <w:pStyle w:val="Paragrafi"/>
        <w:rPr>
          <w:sz w:val="21"/>
          <w:szCs w:val="21"/>
        </w:rPr>
      </w:pPr>
      <w:r w:rsidRPr="00AB7990">
        <w:rPr>
          <w:sz w:val="21"/>
          <w:szCs w:val="21"/>
        </w:rPr>
        <w:t>Përshtatshmëria e projekteve që do të financohen vlerësohet duke marrë parasysh udhëzimet mëparshme të përftuara sipas disiplinave të ndihmës së kushtëzuar “</w:t>
      </w:r>
      <w:smartTag w:uri="urn:schemas-microsoft-com:office:smarttags" w:element="place">
        <w:smartTag w:uri="urn:schemas-microsoft-com:office:smarttags" w:element="City">
          <w:r w:rsidRPr="00AB7990">
            <w:rPr>
              <w:sz w:val="21"/>
              <w:szCs w:val="21"/>
            </w:rPr>
            <w:t>Helsinki</w:t>
          </w:r>
        </w:smartTag>
      </w:smartTag>
      <w:r w:rsidRPr="00AB7990">
        <w:rPr>
          <w:sz w:val="21"/>
          <w:szCs w:val="21"/>
        </w:rPr>
        <w:t>”</w:t>
      </w:r>
      <w:r w:rsidR="00C313E6">
        <w:rPr>
          <w:sz w:val="21"/>
          <w:szCs w:val="21"/>
        </w:rPr>
        <w:t>,</w:t>
      </w:r>
      <w:r w:rsidRPr="00AB7990">
        <w:rPr>
          <w:sz w:val="21"/>
          <w:szCs w:val="21"/>
        </w:rPr>
        <w:t xml:space="preserve"> si dhe kriteret e brendshme të zbatueshme për alokimin.</w:t>
      </w:r>
    </w:p>
    <w:p w:rsidR="00643860" w:rsidRPr="00763D2E" w:rsidRDefault="00643860" w:rsidP="00030A79">
      <w:pPr>
        <w:pStyle w:val="Paragrafi"/>
        <w:rPr>
          <w:sz w:val="14"/>
          <w:szCs w:val="21"/>
        </w:rPr>
      </w:pPr>
    </w:p>
    <w:p w:rsidR="00643860" w:rsidRPr="00AB7990" w:rsidRDefault="00643860" w:rsidP="00030A79">
      <w:pPr>
        <w:pStyle w:val="NeniNr"/>
        <w:keepNext w:val="0"/>
        <w:rPr>
          <w:sz w:val="21"/>
          <w:szCs w:val="21"/>
        </w:rPr>
      </w:pPr>
      <w:r w:rsidRPr="00AB7990">
        <w:rPr>
          <w:sz w:val="21"/>
          <w:szCs w:val="21"/>
        </w:rPr>
        <w:t>Neni 4</w:t>
      </w:r>
    </w:p>
    <w:p w:rsidR="00643860" w:rsidRPr="00763D2E" w:rsidRDefault="00643860" w:rsidP="00030A79">
      <w:pPr>
        <w:pStyle w:val="Paragrafi"/>
        <w:rPr>
          <w:sz w:val="12"/>
          <w:szCs w:val="21"/>
        </w:rPr>
      </w:pPr>
    </w:p>
    <w:p w:rsidR="00643860" w:rsidRPr="00AB7990" w:rsidRDefault="00643860" w:rsidP="00030A79">
      <w:pPr>
        <w:pStyle w:val="Paragrafi"/>
        <w:rPr>
          <w:sz w:val="21"/>
          <w:szCs w:val="21"/>
        </w:rPr>
      </w:pPr>
      <w:r w:rsidRPr="00AB7990">
        <w:rPr>
          <w:sz w:val="21"/>
          <w:szCs w:val="21"/>
        </w:rPr>
        <w:t>Marrëveshje</w:t>
      </w:r>
      <w:r w:rsidR="00B964D3" w:rsidRPr="00AB7990">
        <w:rPr>
          <w:sz w:val="21"/>
          <w:szCs w:val="21"/>
        </w:rPr>
        <w:t>t e huave të rifinancuara nga Oe</w:t>
      </w:r>
      <w:r w:rsidRPr="00AB7990">
        <w:rPr>
          <w:sz w:val="21"/>
          <w:szCs w:val="21"/>
        </w:rPr>
        <w:t>KB-ja negociohen drejtpërdrejt ndërmjet bankave tregtare si huadhënës dhe Këshillit të Ministrave të Republikës së Shqipërisë, të përfaqësuar nga Ministria e Financave.</w:t>
      </w:r>
    </w:p>
    <w:p w:rsidR="00643860" w:rsidRPr="00AB7990" w:rsidRDefault="00643860" w:rsidP="00030A79">
      <w:pPr>
        <w:pStyle w:val="Paragrafi"/>
        <w:rPr>
          <w:sz w:val="21"/>
          <w:szCs w:val="21"/>
        </w:rPr>
      </w:pPr>
    </w:p>
    <w:p w:rsidR="00643860" w:rsidRPr="00AB7990" w:rsidRDefault="00643860" w:rsidP="00030A79">
      <w:pPr>
        <w:pStyle w:val="NeniNr"/>
        <w:keepNext w:val="0"/>
        <w:rPr>
          <w:sz w:val="21"/>
          <w:szCs w:val="21"/>
        </w:rPr>
      </w:pPr>
      <w:r w:rsidRPr="00AB7990">
        <w:rPr>
          <w:sz w:val="21"/>
          <w:szCs w:val="21"/>
        </w:rPr>
        <w:t>Neni 5</w:t>
      </w:r>
    </w:p>
    <w:p w:rsidR="00643860" w:rsidRPr="00AB7990" w:rsidRDefault="00643860" w:rsidP="00030A79">
      <w:pPr>
        <w:pStyle w:val="Paragrafi"/>
        <w:rPr>
          <w:sz w:val="21"/>
          <w:szCs w:val="21"/>
        </w:rPr>
      </w:pPr>
    </w:p>
    <w:p w:rsidR="00643860" w:rsidRPr="00AB7990" w:rsidRDefault="00643860" w:rsidP="00030A79">
      <w:pPr>
        <w:pStyle w:val="Paragrafi"/>
        <w:rPr>
          <w:sz w:val="21"/>
          <w:szCs w:val="21"/>
        </w:rPr>
      </w:pPr>
      <w:r w:rsidRPr="00AB7990">
        <w:rPr>
          <w:sz w:val="21"/>
          <w:szCs w:val="21"/>
        </w:rPr>
        <w:t>Të dyja palët bien dakord të respektojnë procedurën e përshkruar në aneksin për projektet që janë planifikuar të realizohen në bazë të kësaj Marrëveshjeje.</w:t>
      </w:r>
    </w:p>
    <w:p w:rsidR="00643860" w:rsidRPr="00AB7990" w:rsidRDefault="00643860" w:rsidP="00030A79">
      <w:pPr>
        <w:pStyle w:val="Paragrafi"/>
        <w:rPr>
          <w:sz w:val="21"/>
          <w:szCs w:val="21"/>
        </w:rPr>
      </w:pPr>
      <w:r w:rsidRPr="00AB7990">
        <w:rPr>
          <w:sz w:val="21"/>
          <w:szCs w:val="21"/>
        </w:rPr>
        <w:t>Përfshirja e projekteve në këtë Marrëveshje miratohet nëpërmjet shkëmbimit të letrave ndërmjet Ministrisë së Financave të Republikës së Shqipërisë dhe Ministrisë Federale të Financave të Republikës së Austrisë. Kjo realizohet në mënyrë të njëpasnjëshme gjatë një periudhe 24</w:t>
      </w:r>
      <w:r w:rsidR="006B7C07" w:rsidRPr="00AB7990">
        <w:rPr>
          <w:sz w:val="21"/>
          <w:szCs w:val="21"/>
        </w:rPr>
        <w:t>-</w:t>
      </w:r>
      <w:r w:rsidR="002674D8">
        <w:rPr>
          <w:sz w:val="21"/>
          <w:szCs w:val="21"/>
        </w:rPr>
        <w:t>mujore du</w:t>
      </w:r>
      <w:r w:rsidRPr="00AB7990">
        <w:rPr>
          <w:sz w:val="21"/>
          <w:szCs w:val="21"/>
        </w:rPr>
        <w:t>ke filluar nga data e hyrjes në fuqi e kësaj Marrëveshjeje. Projektet që janë në fazën e negociatave para hyrjes në fuqi të kësaj Marrëveshjeje mund të përfshihen, megjithatë, njoftimet e projekteve sipas rregullave të OBZHE-së mund të bëhen vetëm deri më 7 korrik 2012.</w:t>
      </w:r>
    </w:p>
    <w:p w:rsidR="00643860" w:rsidRPr="00AB7990" w:rsidRDefault="00643860" w:rsidP="00030A79">
      <w:pPr>
        <w:pStyle w:val="Paragrafi"/>
        <w:rPr>
          <w:sz w:val="21"/>
          <w:szCs w:val="21"/>
        </w:rPr>
      </w:pPr>
    </w:p>
    <w:p w:rsidR="00643860" w:rsidRPr="00AB7990" w:rsidRDefault="00643860" w:rsidP="00030A79">
      <w:pPr>
        <w:pStyle w:val="NeniNr"/>
        <w:keepNext w:val="0"/>
        <w:rPr>
          <w:sz w:val="21"/>
          <w:szCs w:val="21"/>
        </w:rPr>
      </w:pPr>
      <w:r w:rsidRPr="00AB7990">
        <w:rPr>
          <w:sz w:val="21"/>
          <w:szCs w:val="21"/>
        </w:rPr>
        <w:t>Neni 6</w:t>
      </w:r>
    </w:p>
    <w:p w:rsidR="00643860" w:rsidRPr="00AB7990" w:rsidRDefault="00643860" w:rsidP="00030A79">
      <w:pPr>
        <w:pStyle w:val="Paragrafi"/>
        <w:rPr>
          <w:sz w:val="21"/>
          <w:szCs w:val="21"/>
        </w:rPr>
      </w:pPr>
    </w:p>
    <w:p w:rsidR="00643860" w:rsidRPr="00AB7990" w:rsidRDefault="00643860" w:rsidP="00030A79">
      <w:pPr>
        <w:pStyle w:val="Paragrafi"/>
        <w:rPr>
          <w:sz w:val="21"/>
          <w:szCs w:val="21"/>
        </w:rPr>
      </w:pPr>
      <w:r w:rsidRPr="00AB7990">
        <w:rPr>
          <w:sz w:val="21"/>
          <w:szCs w:val="21"/>
        </w:rPr>
        <w:t>Huatë e dhëna duhet të përdoren për blerjen e mallrave dhe shërbimeve austriake, që mund të përfshijnë deri në 50% të mallrave dhe shërbimeve me origjinë nga jashtë Austrisë.</w:t>
      </w:r>
    </w:p>
    <w:p w:rsidR="00643860" w:rsidRPr="00AB7990" w:rsidRDefault="00643860" w:rsidP="00030A79">
      <w:pPr>
        <w:pStyle w:val="Paragrafi"/>
        <w:rPr>
          <w:sz w:val="21"/>
          <w:szCs w:val="21"/>
        </w:rPr>
      </w:pPr>
    </w:p>
    <w:p w:rsidR="00643860" w:rsidRPr="00AB7990" w:rsidRDefault="00643860" w:rsidP="00030A79">
      <w:pPr>
        <w:pStyle w:val="NeniNr"/>
        <w:keepNext w:val="0"/>
        <w:rPr>
          <w:sz w:val="21"/>
          <w:szCs w:val="21"/>
        </w:rPr>
      </w:pPr>
      <w:r w:rsidRPr="00AB7990">
        <w:rPr>
          <w:sz w:val="21"/>
          <w:szCs w:val="21"/>
        </w:rPr>
        <w:t>Neni 7</w:t>
      </w:r>
    </w:p>
    <w:p w:rsidR="00643860" w:rsidRPr="00AB7990" w:rsidRDefault="00643860" w:rsidP="00030A79">
      <w:pPr>
        <w:pStyle w:val="Paragrafi"/>
        <w:rPr>
          <w:sz w:val="21"/>
          <w:szCs w:val="21"/>
        </w:rPr>
      </w:pPr>
    </w:p>
    <w:p w:rsidR="00643860" w:rsidRPr="00AB7990" w:rsidRDefault="00643860" w:rsidP="00030A79">
      <w:pPr>
        <w:pStyle w:val="Paragrafi"/>
        <w:rPr>
          <w:sz w:val="21"/>
          <w:szCs w:val="21"/>
        </w:rPr>
      </w:pPr>
      <w:r w:rsidRPr="00AB7990">
        <w:rPr>
          <w:sz w:val="21"/>
          <w:szCs w:val="21"/>
        </w:rPr>
        <w:t>Këshilli i Ministrave i Republikës së Shqipërisë, i përfaqësuar nga Ministria e Financave, garanton në mënyrë të pakthyeshme dhe pa kusht kryerjen e të gjithav</w:t>
      </w:r>
      <w:r w:rsidR="006B7C07" w:rsidRPr="00AB7990">
        <w:rPr>
          <w:sz w:val="21"/>
          <w:szCs w:val="21"/>
        </w:rPr>
        <w:t>e pagesave që rrjedhin nga huat</w:t>
      </w:r>
      <w:r w:rsidRPr="00AB7990">
        <w:rPr>
          <w:sz w:val="21"/>
          <w:szCs w:val="21"/>
        </w:rPr>
        <w:t xml:space="preserve"> koncesionare austriake të dhëna sipas kësaj Marrëve</w:t>
      </w:r>
      <w:r w:rsidR="002674D8">
        <w:rPr>
          <w:sz w:val="21"/>
          <w:szCs w:val="21"/>
        </w:rPr>
        <w:t>shjeje. Këshilli i Ministrave i</w:t>
      </w:r>
      <w:r w:rsidRPr="00AB7990">
        <w:rPr>
          <w:sz w:val="21"/>
          <w:szCs w:val="21"/>
        </w:rPr>
        <w:t xml:space="preserve"> Republikës së Shqi</w:t>
      </w:r>
      <w:r w:rsidR="002674D8">
        <w:rPr>
          <w:sz w:val="21"/>
          <w:szCs w:val="21"/>
        </w:rPr>
        <w:t>përisë, i përfaqësuar nga Minis</w:t>
      </w:r>
      <w:r w:rsidRPr="00AB7990">
        <w:rPr>
          <w:sz w:val="21"/>
          <w:szCs w:val="21"/>
        </w:rPr>
        <w:t>tria e Financave, heq dorë në mënyrë të pakthyeshme nga çdo pretendim për imunitet ndaj padisë ose ekzekutimit</w:t>
      </w:r>
      <w:r w:rsidR="006B7C07" w:rsidRPr="00AB7990">
        <w:rPr>
          <w:sz w:val="21"/>
          <w:szCs w:val="21"/>
        </w:rPr>
        <w:t>,</w:t>
      </w:r>
      <w:r w:rsidRPr="00AB7990">
        <w:rPr>
          <w:sz w:val="21"/>
          <w:szCs w:val="21"/>
        </w:rPr>
        <w:t xml:space="preserve"> për të cilin mund të ketë të drejtë në lidhje me pagesat e garantuara sipas kësaj Marrëveshjeje.</w:t>
      </w:r>
    </w:p>
    <w:p w:rsidR="00121951" w:rsidRPr="00BE0C2E" w:rsidRDefault="00121951" w:rsidP="00030A79">
      <w:pPr>
        <w:pStyle w:val="Paragrafi"/>
        <w:rPr>
          <w:sz w:val="14"/>
          <w:szCs w:val="21"/>
        </w:rPr>
      </w:pPr>
    </w:p>
    <w:p w:rsidR="00643860" w:rsidRPr="00AB7990" w:rsidRDefault="00643860" w:rsidP="00030A79">
      <w:pPr>
        <w:pStyle w:val="NeniNr"/>
        <w:keepNext w:val="0"/>
        <w:rPr>
          <w:sz w:val="21"/>
          <w:szCs w:val="21"/>
        </w:rPr>
      </w:pPr>
      <w:r w:rsidRPr="00AB7990">
        <w:rPr>
          <w:sz w:val="21"/>
          <w:szCs w:val="21"/>
        </w:rPr>
        <w:t>Neni 8</w:t>
      </w:r>
    </w:p>
    <w:p w:rsidR="00643860" w:rsidRPr="00BE0C2E" w:rsidRDefault="00643860" w:rsidP="00030A79">
      <w:pPr>
        <w:pStyle w:val="Paragrafi"/>
        <w:rPr>
          <w:sz w:val="14"/>
          <w:szCs w:val="21"/>
        </w:rPr>
      </w:pPr>
    </w:p>
    <w:p w:rsidR="00643860" w:rsidRPr="00AB7990" w:rsidRDefault="00643860" w:rsidP="00030A79">
      <w:pPr>
        <w:pStyle w:val="Paragrafi"/>
        <w:rPr>
          <w:sz w:val="21"/>
          <w:szCs w:val="21"/>
        </w:rPr>
      </w:pPr>
      <w:r w:rsidRPr="00AB7990">
        <w:rPr>
          <w:sz w:val="21"/>
          <w:szCs w:val="21"/>
        </w:rPr>
        <w:t>Të g</w:t>
      </w:r>
      <w:r w:rsidR="00F77A9A" w:rsidRPr="00AB7990">
        <w:rPr>
          <w:sz w:val="21"/>
          <w:szCs w:val="21"/>
        </w:rPr>
        <w:t>jitha pagesat në lidhje me huat</w:t>
      </w:r>
      <w:r w:rsidRPr="00AB7990">
        <w:rPr>
          <w:sz w:val="21"/>
          <w:szCs w:val="21"/>
        </w:rPr>
        <w:t xml:space="preserve"> koncesionare përjashtohen nga të gjitha tatimet dhe detyrimet e vendosura nga pala shqiptare.</w:t>
      </w:r>
    </w:p>
    <w:p w:rsidR="00A32C16" w:rsidRPr="00BE0C2E" w:rsidRDefault="00A32C16" w:rsidP="00030A79">
      <w:pPr>
        <w:pStyle w:val="Paragrafi"/>
        <w:ind w:firstLine="0"/>
        <w:rPr>
          <w:sz w:val="16"/>
          <w:szCs w:val="21"/>
        </w:rPr>
      </w:pPr>
    </w:p>
    <w:p w:rsidR="00643860" w:rsidRPr="00AB7990" w:rsidRDefault="00643860" w:rsidP="00030A79">
      <w:pPr>
        <w:pStyle w:val="NeniNr"/>
        <w:keepNext w:val="0"/>
        <w:rPr>
          <w:sz w:val="21"/>
          <w:szCs w:val="21"/>
        </w:rPr>
      </w:pPr>
      <w:r w:rsidRPr="00AB7990">
        <w:rPr>
          <w:sz w:val="21"/>
          <w:szCs w:val="21"/>
        </w:rPr>
        <w:t>Neni 9</w:t>
      </w:r>
    </w:p>
    <w:p w:rsidR="00643860" w:rsidRPr="00BE0C2E" w:rsidRDefault="00643860" w:rsidP="00030A79">
      <w:pPr>
        <w:pStyle w:val="Paragrafi"/>
        <w:rPr>
          <w:sz w:val="16"/>
          <w:szCs w:val="21"/>
        </w:rPr>
      </w:pPr>
    </w:p>
    <w:p w:rsidR="00643860" w:rsidRDefault="00643860" w:rsidP="00030A79">
      <w:pPr>
        <w:pStyle w:val="Paragrafi"/>
        <w:rPr>
          <w:sz w:val="21"/>
          <w:szCs w:val="21"/>
        </w:rPr>
      </w:pPr>
      <w:r w:rsidRPr="00AB7990">
        <w:rPr>
          <w:sz w:val="21"/>
          <w:szCs w:val="21"/>
        </w:rPr>
        <w:t>Palët kontraktuese, çdo vit ose kurdoherë që konsiderohet e nevojshme nga pa</w:t>
      </w:r>
      <w:r w:rsidR="00F77A9A" w:rsidRPr="00AB7990">
        <w:rPr>
          <w:sz w:val="21"/>
          <w:szCs w:val="21"/>
        </w:rPr>
        <w:t>l</w:t>
      </w:r>
      <w:r w:rsidRPr="00AB7990">
        <w:rPr>
          <w:sz w:val="21"/>
          <w:szCs w:val="21"/>
        </w:rPr>
        <w:t>ët kontraktuese, rishikojnë progresin e bërë në zbatimin e kësaj Marrëveshjeje.</w:t>
      </w:r>
    </w:p>
    <w:p w:rsidR="00643860" w:rsidRPr="00AB7990" w:rsidRDefault="00643860" w:rsidP="00030A79">
      <w:pPr>
        <w:pStyle w:val="NeniNr"/>
        <w:keepNext w:val="0"/>
        <w:rPr>
          <w:sz w:val="21"/>
          <w:szCs w:val="21"/>
        </w:rPr>
      </w:pPr>
      <w:r w:rsidRPr="00AB7990">
        <w:rPr>
          <w:sz w:val="21"/>
          <w:szCs w:val="21"/>
        </w:rPr>
        <w:t>Neni 10</w:t>
      </w:r>
    </w:p>
    <w:p w:rsidR="00643860" w:rsidRPr="00AB7990" w:rsidRDefault="00643860" w:rsidP="00030A79">
      <w:pPr>
        <w:pStyle w:val="Paragrafi"/>
        <w:rPr>
          <w:sz w:val="21"/>
          <w:szCs w:val="21"/>
        </w:rPr>
      </w:pPr>
    </w:p>
    <w:p w:rsidR="00643860" w:rsidRPr="00AB7990" w:rsidRDefault="00643860" w:rsidP="00030A79">
      <w:pPr>
        <w:pStyle w:val="Paragrafi"/>
        <w:rPr>
          <w:sz w:val="21"/>
          <w:szCs w:val="21"/>
        </w:rPr>
      </w:pPr>
      <w:r w:rsidRPr="00AB7990">
        <w:rPr>
          <w:sz w:val="21"/>
          <w:szCs w:val="21"/>
        </w:rPr>
        <w:t xml:space="preserve">Me qëllim vlerësimin e përdorimit të huave koncesionare të dhëna në bazë të kësaj Marrëveshjeje dhe qëndrueshmërinë e projekteve përkatëse, Ministria e Financave e Republikës së Shqipërisë do të lehtësojë dhënien e të gjithë dokumentacionit të nevojshëm për vlerësimin, auditimin dhe monitorimin e projekteve. </w:t>
      </w:r>
    </w:p>
    <w:p w:rsidR="00643860" w:rsidRPr="00AB7990" w:rsidRDefault="00643860" w:rsidP="00030A79">
      <w:pPr>
        <w:pStyle w:val="Paragrafi"/>
        <w:rPr>
          <w:sz w:val="21"/>
          <w:szCs w:val="21"/>
        </w:rPr>
      </w:pPr>
    </w:p>
    <w:p w:rsidR="00643860" w:rsidRPr="00AB7990" w:rsidRDefault="00643860" w:rsidP="00030A79">
      <w:pPr>
        <w:pStyle w:val="NeniNr"/>
        <w:keepNext w:val="0"/>
        <w:rPr>
          <w:sz w:val="21"/>
          <w:szCs w:val="21"/>
        </w:rPr>
      </w:pPr>
      <w:r w:rsidRPr="00AB7990">
        <w:rPr>
          <w:sz w:val="21"/>
          <w:szCs w:val="21"/>
        </w:rPr>
        <w:t>Neni 11</w:t>
      </w:r>
    </w:p>
    <w:p w:rsidR="00643860" w:rsidRPr="00AB7990" w:rsidRDefault="00643860" w:rsidP="00030A79">
      <w:pPr>
        <w:pStyle w:val="Paragrafi"/>
        <w:rPr>
          <w:sz w:val="21"/>
          <w:szCs w:val="21"/>
        </w:rPr>
      </w:pPr>
    </w:p>
    <w:p w:rsidR="00643860" w:rsidRPr="00AB7990" w:rsidRDefault="00643860" w:rsidP="00030A79">
      <w:pPr>
        <w:pStyle w:val="Paragrafi"/>
        <w:rPr>
          <w:sz w:val="21"/>
          <w:szCs w:val="21"/>
        </w:rPr>
      </w:pPr>
      <w:r w:rsidRPr="00AB7990">
        <w:rPr>
          <w:sz w:val="21"/>
          <w:szCs w:val="21"/>
        </w:rPr>
        <w:t>Çdo mosmarrëveshje ndërmjet palëve kontraktuese në lidhje me interpretimin dhe/ose zbatimin e kësaj marrëveshjeje zgjidhet me pajtim nëpërmjet kanaleve diplomatike.</w:t>
      </w:r>
    </w:p>
    <w:p w:rsidR="00643860" w:rsidRPr="00AB7990" w:rsidRDefault="00643860" w:rsidP="00030A79">
      <w:pPr>
        <w:pStyle w:val="Paragrafi"/>
        <w:rPr>
          <w:sz w:val="21"/>
          <w:szCs w:val="21"/>
        </w:rPr>
      </w:pPr>
    </w:p>
    <w:p w:rsidR="00643860" w:rsidRPr="00AB7990" w:rsidRDefault="00643860" w:rsidP="00030A79">
      <w:pPr>
        <w:pStyle w:val="NeniNr"/>
        <w:keepNext w:val="0"/>
        <w:rPr>
          <w:sz w:val="21"/>
          <w:szCs w:val="21"/>
        </w:rPr>
      </w:pPr>
      <w:r w:rsidRPr="00AB7990">
        <w:rPr>
          <w:sz w:val="21"/>
          <w:szCs w:val="21"/>
        </w:rPr>
        <w:t>Neni 12</w:t>
      </w:r>
    </w:p>
    <w:p w:rsidR="00643860" w:rsidRPr="00AB7990" w:rsidRDefault="00643860" w:rsidP="00030A79">
      <w:pPr>
        <w:pStyle w:val="Paragrafi"/>
        <w:rPr>
          <w:sz w:val="21"/>
          <w:szCs w:val="21"/>
        </w:rPr>
      </w:pPr>
    </w:p>
    <w:p w:rsidR="00643860" w:rsidRPr="00AB7990" w:rsidRDefault="00643860" w:rsidP="00030A79">
      <w:pPr>
        <w:pStyle w:val="Paragrafi"/>
        <w:rPr>
          <w:sz w:val="21"/>
          <w:szCs w:val="21"/>
        </w:rPr>
      </w:pPr>
      <w:r w:rsidRPr="00AB7990">
        <w:rPr>
          <w:sz w:val="21"/>
          <w:szCs w:val="21"/>
        </w:rPr>
        <w:t xml:space="preserve">Dispozitat e kësaj </w:t>
      </w:r>
      <w:r w:rsidR="008E0BB6" w:rsidRPr="00AB7990">
        <w:rPr>
          <w:sz w:val="21"/>
          <w:szCs w:val="21"/>
        </w:rPr>
        <w:t xml:space="preserve">Marrëveshjeje </w:t>
      </w:r>
      <w:r w:rsidRPr="00AB7990">
        <w:rPr>
          <w:sz w:val="21"/>
          <w:szCs w:val="21"/>
        </w:rPr>
        <w:t>hyjnë në fuqi në ditën e parë të muajit</w:t>
      </w:r>
      <w:r w:rsidR="00F77A9A" w:rsidRPr="00AB7990">
        <w:rPr>
          <w:sz w:val="21"/>
          <w:szCs w:val="21"/>
        </w:rPr>
        <w:t>,</w:t>
      </w:r>
      <w:r w:rsidRPr="00AB7990">
        <w:rPr>
          <w:sz w:val="21"/>
          <w:szCs w:val="21"/>
        </w:rPr>
        <w:t xml:space="preserve"> pas muajit në të cilin palët kontraktuese kanë njoftuar njëra-tjetrën për përmbushjen e të gjitha procedurave të nevojshme në vendin përkatës. Kjo Marrëve</w:t>
      </w:r>
      <w:r w:rsidR="00F77A9A" w:rsidRPr="00AB7990">
        <w:rPr>
          <w:sz w:val="21"/>
          <w:szCs w:val="21"/>
        </w:rPr>
        <w:t>shje lidhet për një periudhë dy</w:t>
      </w:r>
      <w:r w:rsidRPr="00AB7990">
        <w:rPr>
          <w:sz w:val="21"/>
          <w:szCs w:val="21"/>
        </w:rPr>
        <w:t>vjeçare dhe mund të zgjatet, vetëm për çështje procedurale</w:t>
      </w:r>
      <w:r w:rsidR="00965DCD" w:rsidRPr="00AB7990">
        <w:rPr>
          <w:sz w:val="21"/>
          <w:szCs w:val="21"/>
        </w:rPr>
        <w:t>,</w:t>
      </w:r>
      <w:r w:rsidRPr="00AB7990">
        <w:rPr>
          <w:sz w:val="21"/>
          <w:szCs w:val="21"/>
        </w:rPr>
        <w:t xml:space="preserve"> gjithashtu, me pëlqim reciprok nëpërmjet shkëmbimit të letrave.</w:t>
      </w:r>
    </w:p>
    <w:p w:rsidR="00643860" w:rsidRPr="00AB7990" w:rsidRDefault="00643860" w:rsidP="00030A79">
      <w:pPr>
        <w:pStyle w:val="Paragrafi"/>
        <w:ind w:firstLine="0"/>
        <w:rPr>
          <w:sz w:val="21"/>
          <w:szCs w:val="21"/>
        </w:rPr>
      </w:pPr>
      <w:r w:rsidRPr="00AB7990">
        <w:rPr>
          <w:sz w:val="21"/>
          <w:szCs w:val="21"/>
        </w:rPr>
        <w:tab/>
        <w:t>Bërë në dy kopje origjinale, të dyja në gjuhën angleze.</w:t>
      </w:r>
    </w:p>
    <w:p w:rsidR="00643860" w:rsidRPr="00AB7990" w:rsidRDefault="00643860" w:rsidP="00030A79">
      <w:pPr>
        <w:pStyle w:val="Paragrafi"/>
        <w:ind w:firstLine="0"/>
        <w:rPr>
          <w:sz w:val="21"/>
          <w:szCs w:val="21"/>
        </w:rPr>
      </w:pPr>
    </w:p>
    <w:p w:rsidR="00965DCD" w:rsidRPr="00AB7990" w:rsidRDefault="00965DCD" w:rsidP="00030A79">
      <w:pPr>
        <w:pStyle w:val="Paragrafi"/>
        <w:ind w:firstLine="0"/>
        <w:jc w:val="center"/>
        <w:rPr>
          <w:sz w:val="21"/>
          <w:szCs w:val="21"/>
        </w:rPr>
      </w:pPr>
      <w:r w:rsidRPr="00AB7990">
        <w:rPr>
          <w:sz w:val="21"/>
          <w:szCs w:val="21"/>
        </w:rPr>
        <w:t>ANEKS</w:t>
      </w:r>
    </w:p>
    <w:p w:rsidR="00965DCD" w:rsidRPr="00AB7990" w:rsidRDefault="00965DCD" w:rsidP="00030A79">
      <w:pPr>
        <w:pStyle w:val="Paragrafi"/>
        <w:rPr>
          <w:sz w:val="21"/>
          <w:szCs w:val="21"/>
        </w:rPr>
      </w:pPr>
    </w:p>
    <w:p w:rsidR="00643860" w:rsidRPr="00AB7990" w:rsidRDefault="00643860" w:rsidP="00030A79">
      <w:pPr>
        <w:pStyle w:val="Paragrafi"/>
        <w:rPr>
          <w:sz w:val="21"/>
          <w:szCs w:val="21"/>
        </w:rPr>
      </w:pPr>
      <w:r w:rsidRPr="00AB7990">
        <w:rPr>
          <w:sz w:val="21"/>
          <w:szCs w:val="21"/>
        </w:rPr>
        <w:t>Hapi 1</w:t>
      </w:r>
    </w:p>
    <w:p w:rsidR="00643860" w:rsidRPr="00AB7990" w:rsidRDefault="00643860" w:rsidP="00030A79">
      <w:pPr>
        <w:pStyle w:val="Paragrafi"/>
        <w:rPr>
          <w:sz w:val="21"/>
          <w:szCs w:val="21"/>
        </w:rPr>
      </w:pPr>
      <w:r w:rsidRPr="00AB7990">
        <w:rPr>
          <w:sz w:val="21"/>
          <w:szCs w:val="21"/>
        </w:rPr>
        <w:t xml:space="preserve">Idetë për projektet që shqyrtohen për t’u financuar </w:t>
      </w:r>
      <w:r w:rsidR="00BA1E8D" w:rsidRPr="00AB7990">
        <w:rPr>
          <w:sz w:val="21"/>
          <w:szCs w:val="21"/>
        </w:rPr>
        <w:t>sipas skemës austriake për huat</w:t>
      </w:r>
      <w:r w:rsidRPr="00AB7990">
        <w:rPr>
          <w:sz w:val="21"/>
          <w:szCs w:val="21"/>
        </w:rPr>
        <w:t xml:space="preserve"> e buta mund të paraqiten nga të dy</w:t>
      </w:r>
      <w:r w:rsidR="006C3C1F" w:rsidRPr="00AB7990">
        <w:rPr>
          <w:sz w:val="21"/>
          <w:szCs w:val="21"/>
        </w:rPr>
        <w:t>ja</w:t>
      </w:r>
      <w:r w:rsidRPr="00AB7990">
        <w:rPr>
          <w:sz w:val="21"/>
          <w:szCs w:val="21"/>
        </w:rPr>
        <w:t xml:space="preserve"> palët për diskutim.</w:t>
      </w:r>
    </w:p>
    <w:p w:rsidR="00643860" w:rsidRPr="00AB7990" w:rsidRDefault="00643860" w:rsidP="00030A79">
      <w:pPr>
        <w:pStyle w:val="Paragrafi"/>
        <w:rPr>
          <w:sz w:val="21"/>
          <w:szCs w:val="21"/>
        </w:rPr>
      </w:pPr>
    </w:p>
    <w:p w:rsidR="00643860" w:rsidRPr="00AB7990" w:rsidRDefault="00643860" w:rsidP="00030A79">
      <w:pPr>
        <w:pStyle w:val="Paragrafi"/>
        <w:rPr>
          <w:sz w:val="21"/>
          <w:szCs w:val="21"/>
        </w:rPr>
      </w:pPr>
      <w:r w:rsidRPr="00AB7990">
        <w:rPr>
          <w:sz w:val="21"/>
          <w:szCs w:val="21"/>
        </w:rPr>
        <w:t>Hapi 2</w:t>
      </w:r>
    </w:p>
    <w:p w:rsidR="00643860" w:rsidRPr="00AB7990" w:rsidRDefault="00643860" w:rsidP="00030A79">
      <w:pPr>
        <w:pStyle w:val="Paragrafi"/>
        <w:rPr>
          <w:sz w:val="21"/>
          <w:szCs w:val="21"/>
        </w:rPr>
      </w:pPr>
      <w:r w:rsidRPr="00AB7990">
        <w:rPr>
          <w:sz w:val="21"/>
          <w:szCs w:val="21"/>
        </w:rPr>
        <w:t>Komentet i komunikohen palës përkatëse.</w:t>
      </w:r>
    </w:p>
    <w:p w:rsidR="00643860" w:rsidRPr="00AB7990" w:rsidRDefault="00643860" w:rsidP="00030A79">
      <w:pPr>
        <w:pStyle w:val="Paragrafi"/>
        <w:rPr>
          <w:sz w:val="21"/>
          <w:szCs w:val="21"/>
        </w:rPr>
      </w:pPr>
    </w:p>
    <w:p w:rsidR="00643860" w:rsidRPr="00AB7990" w:rsidRDefault="00643860" w:rsidP="00030A79">
      <w:pPr>
        <w:pStyle w:val="Paragrafi"/>
        <w:rPr>
          <w:sz w:val="21"/>
          <w:szCs w:val="21"/>
        </w:rPr>
      </w:pPr>
      <w:r w:rsidRPr="00AB7990">
        <w:rPr>
          <w:sz w:val="21"/>
          <w:szCs w:val="21"/>
        </w:rPr>
        <w:t>Hapi 3</w:t>
      </w:r>
    </w:p>
    <w:p w:rsidR="00643860" w:rsidRPr="00AB7990" w:rsidRDefault="00643860" w:rsidP="00030A79">
      <w:pPr>
        <w:pStyle w:val="Paragrafi"/>
        <w:rPr>
          <w:sz w:val="21"/>
          <w:szCs w:val="21"/>
        </w:rPr>
      </w:pPr>
      <w:r w:rsidRPr="00AB7990">
        <w:rPr>
          <w:sz w:val="21"/>
          <w:szCs w:val="21"/>
        </w:rPr>
        <w:t>Mbi bazën e këtij informacioni mund të fillohen procedurat e tenderimit. Pala shqiptare mund të marrë parasysh vetëm oferta nga eksportuesit austri</w:t>
      </w:r>
      <w:r w:rsidR="008E0BB6">
        <w:rPr>
          <w:sz w:val="21"/>
          <w:szCs w:val="21"/>
        </w:rPr>
        <w:t>a</w:t>
      </w:r>
      <w:r w:rsidRPr="00AB7990">
        <w:rPr>
          <w:sz w:val="21"/>
          <w:szCs w:val="21"/>
        </w:rPr>
        <w:t>kë, për të cilët ajo ka marrë letra konfirmimi (shih hapin 4) deri në mbylljen e tenderimit.</w:t>
      </w:r>
    </w:p>
    <w:p w:rsidR="00643860" w:rsidRPr="00AB7990" w:rsidRDefault="00643860" w:rsidP="00030A79">
      <w:pPr>
        <w:pStyle w:val="Paragrafi"/>
        <w:rPr>
          <w:sz w:val="21"/>
          <w:szCs w:val="21"/>
        </w:rPr>
      </w:pPr>
    </w:p>
    <w:p w:rsidR="00643860" w:rsidRPr="00AB7990" w:rsidRDefault="00643860" w:rsidP="00030A79">
      <w:pPr>
        <w:pStyle w:val="Paragrafi"/>
        <w:rPr>
          <w:sz w:val="21"/>
          <w:szCs w:val="21"/>
        </w:rPr>
      </w:pPr>
      <w:r w:rsidRPr="00AB7990">
        <w:rPr>
          <w:sz w:val="21"/>
          <w:szCs w:val="21"/>
        </w:rPr>
        <w:t>Hapi 4</w:t>
      </w:r>
    </w:p>
    <w:p w:rsidR="00643860" w:rsidRPr="00AB7990" w:rsidRDefault="00643860" w:rsidP="00030A79">
      <w:pPr>
        <w:pStyle w:val="Paragrafi"/>
        <w:rPr>
          <w:sz w:val="21"/>
          <w:szCs w:val="21"/>
        </w:rPr>
      </w:pPr>
      <w:r w:rsidRPr="00AB7990">
        <w:rPr>
          <w:sz w:val="21"/>
          <w:szCs w:val="21"/>
        </w:rPr>
        <w:t>Sapo të jenë bërë vlerësimet e nevojshme dhe dhënë aprovimet, pala austriake do të vërë në dispo</w:t>
      </w:r>
      <w:r w:rsidR="00BF50D1" w:rsidRPr="00AB7990">
        <w:rPr>
          <w:sz w:val="21"/>
          <w:szCs w:val="21"/>
        </w:rPr>
        <w:t>zicion një letër konfirmimi nëp</w:t>
      </w:r>
      <w:r w:rsidRPr="00AB7990">
        <w:rPr>
          <w:sz w:val="21"/>
          <w:szCs w:val="21"/>
        </w:rPr>
        <w:t>ë</w:t>
      </w:r>
      <w:r w:rsidR="006C3C1F" w:rsidRPr="00AB7990">
        <w:rPr>
          <w:sz w:val="21"/>
          <w:szCs w:val="21"/>
        </w:rPr>
        <w:t>r</w:t>
      </w:r>
      <w:r w:rsidRPr="00AB7990">
        <w:rPr>
          <w:sz w:val="21"/>
          <w:szCs w:val="21"/>
        </w:rPr>
        <w:t>mjet Oesterreichische Kontrollbank AG (OeKB) për shoqërinë austriake.</w:t>
      </w:r>
    </w:p>
    <w:p w:rsidR="006C3C1F" w:rsidRPr="00AB7990" w:rsidRDefault="006C3C1F" w:rsidP="00030A79">
      <w:pPr>
        <w:pStyle w:val="Paragrafi"/>
        <w:ind w:firstLine="0"/>
        <w:rPr>
          <w:sz w:val="21"/>
          <w:szCs w:val="21"/>
        </w:rPr>
      </w:pPr>
    </w:p>
    <w:p w:rsidR="00643860" w:rsidRPr="00AB7990" w:rsidRDefault="00643860" w:rsidP="00030A79">
      <w:pPr>
        <w:pStyle w:val="Paragrafi"/>
        <w:rPr>
          <w:sz w:val="21"/>
          <w:szCs w:val="21"/>
        </w:rPr>
      </w:pPr>
      <w:r w:rsidRPr="00AB7990">
        <w:rPr>
          <w:sz w:val="21"/>
          <w:szCs w:val="21"/>
        </w:rPr>
        <w:t>Hapi 5</w:t>
      </w:r>
    </w:p>
    <w:p w:rsidR="00643860" w:rsidRPr="00AB7990" w:rsidRDefault="00643860" w:rsidP="00030A79">
      <w:pPr>
        <w:pStyle w:val="Paragrafi"/>
        <w:rPr>
          <w:sz w:val="21"/>
          <w:szCs w:val="21"/>
        </w:rPr>
      </w:pPr>
      <w:r w:rsidRPr="00AB7990">
        <w:rPr>
          <w:sz w:val="21"/>
          <w:szCs w:val="21"/>
        </w:rPr>
        <w:t>Bazuar në dhënien e tenderit, mund të finalizohen kontratat e furnizim</w:t>
      </w:r>
      <w:r w:rsidR="006C3C1F" w:rsidRPr="00AB7990">
        <w:rPr>
          <w:sz w:val="21"/>
          <w:szCs w:val="21"/>
        </w:rPr>
        <w:t>it dhe marrëveshjet e huas</w:t>
      </w:r>
      <w:r w:rsidRPr="00AB7990">
        <w:rPr>
          <w:sz w:val="21"/>
          <w:szCs w:val="21"/>
        </w:rPr>
        <w:t>.</w:t>
      </w:r>
    </w:p>
    <w:p w:rsidR="00643860" w:rsidRPr="00AB7990" w:rsidRDefault="00643860" w:rsidP="00030A79">
      <w:pPr>
        <w:pStyle w:val="Paragrafi"/>
        <w:rPr>
          <w:sz w:val="21"/>
          <w:szCs w:val="21"/>
        </w:rPr>
      </w:pPr>
    </w:p>
    <w:p w:rsidR="00643860" w:rsidRPr="00AB7990" w:rsidRDefault="00643860" w:rsidP="00030A79">
      <w:pPr>
        <w:pStyle w:val="Paragrafi"/>
        <w:rPr>
          <w:sz w:val="21"/>
          <w:szCs w:val="21"/>
        </w:rPr>
      </w:pPr>
      <w:r w:rsidRPr="00AB7990">
        <w:rPr>
          <w:sz w:val="21"/>
          <w:szCs w:val="21"/>
        </w:rPr>
        <w:t>Hapi 6</w:t>
      </w:r>
    </w:p>
    <w:p w:rsidR="00643860" w:rsidRPr="00AB7990" w:rsidRDefault="00643860" w:rsidP="00030A79">
      <w:pPr>
        <w:pStyle w:val="Paragrafi"/>
        <w:rPr>
          <w:sz w:val="21"/>
          <w:szCs w:val="21"/>
        </w:rPr>
      </w:pPr>
      <w:r w:rsidRPr="00AB7990">
        <w:rPr>
          <w:sz w:val="21"/>
          <w:szCs w:val="21"/>
        </w:rPr>
        <w:t>Projektet, për të cilat janë nënshkruar kontratat e furn</w:t>
      </w:r>
      <w:r w:rsidR="007C78B4">
        <w:rPr>
          <w:sz w:val="21"/>
          <w:szCs w:val="21"/>
        </w:rPr>
        <w:t>izimit dhe ma</w:t>
      </w:r>
      <w:r w:rsidR="006C3C1F" w:rsidRPr="00AB7990">
        <w:rPr>
          <w:sz w:val="21"/>
          <w:szCs w:val="21"/>
        </w:rPr>
        <w:t>rrëveshjet e huas</w:t>
      </w:r>
      <w:r w:rsidRPr="00AB7990">
        <w:rPr>
          <w:sz w:val="21"/>
          <w:szCs w:val="21"/>
        </w:rPr>
        <w:t>, mund të përfshihen në Marrëveshje nëpërmjet shkëmbimit të letrave në pajtim me nenin 5 të Marrëveshjes.</w:t>
      </w:r>
    </w:p>
    <w:p w:rsidR="00AD1D8D" w:rsidRPr="00AB7990" w:rsidRDefault="00AD1D8D" w:rsidP="00030A79">
      <w:pPr>
        <w:pStyle w:val="Paragrafi"/>
        <w:rPr>
          <w:sz w:val="21"/>
          <w:szCs w:val="21"/>
        </w:rPr>
      </w:pPr>
    </w:p>
    <w:p w:rsidR="00643860" w:rsidRPr="00AB7990" w:rsidRDefault="00643860" w:rsidP="00030A79">
      <w:pPr>
        <w:pStyle w:val="Paragrafi"/>
        <w:rPr>
          <w:sz w:val="21"/>
          <w:szCs w:val="21"/>
        </w:rPr>
      </w:pPr>
      <w:r w:rsidRPr="00AB7990">
        <w:rPr>
          <w:sz w:val="21"/>
          <w:szCs w:val="21"/>
        </w:rPr>
        <w:t>Hapi 7</w:t>
      </w:r>
    </w:p>
    <w:p w:rsidR="00643860" w:rsidRPr="00AB7990" w:rsidRDefault="00643860" w:rsidP="00030A79">
      <w:pPr>
        <w:pStyle w:val="Paragrafi"/>
        <w:rPr>
          <w:sz w:val="21"/>
          <w:szCs w:val="21"/>
        </w:rPr>
      </w:pPr>
      <w:r w:rsidRPr="00AB7990">
        <w:rPr>
          <w:sz w:val="21"/>
          <w:szCs w:val="21"/>
        </w:rPr>
        <w:t>Në pajtim me nenin 10 të Marrëveshjes, Shqipëria do të mundësojë dhënien e të gjithë dokumentacionit të nevojshëm për vlerësimin, auditimin dhe monitorimin e projekteve të realizuara.</w:t>
      </w:r>
    </w:p>
    <w:p w:rsidR="00C005F9" w:rsidRPr="00AB7990" w:rsidRDefault="00C005F9" w:rsidP="00030A79">
      <w:pPr>
        <w:widowControl w:val="0"/>
        <w:rPr>
          <w:sz w:val="21"/>
          <w:szCs w:val="21"/>
        </w:rPr>
      </w:pPr>
    </w:p>
    <w:p w:rsidR="00893CD7" w:rsidRDefault="00893CD7" w:rsidP="00030A79">
      <w:pPr>
        <w:pStyle w:val="Akti"/>
        <w:keepNext w:val="0"/>
        <w:rPr>
          <w:sz w:val="21"/>
          <w:szCs w:val="21"/>
          <w:lang w:val="sq-AL"/>
        </w:rPr>
      </w:pPr>
    </w:p>
    <w:p w:rsidR="00BE0C2E" w:rsidRDefault="00BE0C2E" w:rsidP="00030A79">
      <w:pPr>
        <w:pStyle w:val="Akti"/>
        <w:keepNext w:val="0"/>
        <w:rPr>
          <w:sz w:val="21"/>
          <w:szCs w:val="21"/>
          <w:lang w:val="sq-AL"/>
        </w:rPr>
      </w:pPr>
    </w:p>
    <w:p w:rsidR="00BE0C2E" w:rsidRDefault="00BE0C2E" w:rsidP="00030A79">
      <w:pPr>
        <w:pStyle w:val="Akti"/>
        <w:keepNext w:val="0"/>
        <w:rPr>
          <w:sz w:val="21"/>
          <w:szCs w:val="21"/>
          <w:lang w:val="sq-AL"/>
        </w:rPr>
      </w:pPr>
    </w:p>
    <w:p w:rsidR="004324C2" w:rsidRPr="00AB7990" w:rsidRDefault="004324C2" w:rsidP="00030A79">
      <w:pPr>
        <w:pStyle w:val="Akti"/>
        <w:keepNext w:val="0"/>
        <w:rPr>
          <w:sz w:val="21"/>
          <w:szCs w:val="21"/>
          <w:lang w:val="sq-AL"/>
        </w:rPr>
      </w:pPr>
    </w:p>
    <w:p w:rsidR="000A7F78" w:rsidRPr="00AB7990" w:rsidRDefault="000A7F78" w:rsidP="00030A79">
      <w:pPr>
        <w:pStyle w:val="Akti"/>
        <w:keepNext w:val="0"/>
        <w:rPr>
          <w:sz w:val="21"/>
          <w:szCs w:val="21"/>
        </w:rPr>
      </w:pPr>
      <w:r w:rsidRPr="00AB7990">
        <w:rPr>
          <w:sz w:val="21"/>
          <w:szCs w:val="21"/>
        </w:rPr>
        <w:t>LIGJ</w:t>
      </w:r>
    </w:p>
    <w:p w:rsidR="000A7F78" w:rsidRPr="00AB7990" w:rsidRDefault="000A7F78" w:rsidP="00030A79">
      <w:pPr>
        <w:pStyle w:val="NumriData"/>
        <w:keepNext w:val="0"/>
        <w:rPr>
          <w:sz w:val="21"/>
          <w:szCs w:val="21"/>
        </w:rPr>
      </w:pPr>
      <w:r w:rsidRPr="00AB7990">
        <w:rPr>
          <w:sz w:val="21"/>
          <w:szCs w:val="21"/>
        </w:rPr>
        <w:t>Nr.10 393, datë 10.3.2011</w:t>
      </w:r>
    </w:p>
    <w:p w:rsidR="000A7F78" w:rsidRPr="00AB7990" w:rsidRDefault="000A7F78" w:rsidP="00030A79">
      <w:pPr>
        <w:pStyle w:val="Paragrafi"/>
        <w:rPr>
          <w:sz w:val="21"/>
          <w:szCs w:val="21"/>
        </w:rPr>
      </w:pPr>
    </w:p>
    <w:p w:rsidR="000A7F78" w:rsidRPr="00AB7990" w:rsidRDefault="000A7F78" w:rsidP="00030A79">
      <w:pPr>
        <w:pStyle w:val="Titulli"/>
        <w:keepNext w:val="0"/>
        <w:rPr>
          <w:sz w:val="21"/>
          <w:szCs w:val="21"/>
        </w:rPr>
      </w:pPr>
      <w:r w:rsidRPr="00AB7990">
        <w:rPr>
          <w:sz w:val="21"/>
          <w:szCs w:val="21"/>
        </w:rPr>
        <w:t>PËR RATIFIKIMIN E “MARRËVESHJES SË KREDISË SË EKSPORTIT NDËRMJET KËSHILLIT TË MINISTRAVE TË REPUBLIKËS SË SHQIPËRISË, PËRFAQËSUAR NGA MINISTRIA E FINANCAVE, DHE UNICREDIT BANK AUSTRIA PËR FINANCIMIN  E PËRMIRËSIMIT TË DEPARTAMENTIT TË NEUROKIRURGJISË PËR SPITALIN UNIVERSITAR “NËNË TEREZA””</w:t>
      </w:r>
    </w:p>
    <w:p w:rsidR="000A7F78" w:rsidRPr="00AB7990" w:rsidRDefault="000A7F78" w:rsidP="00030A79">
      <w:pPr>
        <w:pStyle w:val="Paragrafi"/>
        <w:ind w:firstLine="0"/>
        <w:rPr>
          <w:sz w:val="21"/>
          <w:szCs w:val="21"/>
        </w:rPr>
      </w:pPr>
    </w:p>
    <w:p w:rsidR="000A7F78" w:rsidRPr="00AB7990" w:rsidRDefault="000A7F78" w:rsidP="00030A79">
      <w:pPr>
        <w:pStyle w:val="Paragrafi"/>
        <w:rPr>
          <w:sz w:val="21"/>
          <w:szCs w:val="21"/>
        </w:rPr>
      </w:pPr>
      <w:r w:rsidRPr="00AB7990">
        <w:rPr>
          <w:sz w:val="21"/>
          <w:szCs w:val="21"/>
        </w:rPr>
        <w:t xml:space="preserve">Në mbështetje të neneve 78, 83 pika 1 dhe 121 të Kushtetutës, me propozimin e Këshillit të Ministrave, </w:t>
      </w:r>
    </w:p>
    <w:p w:rsidR="000A7F78" w:rsidRPr="00AB7990" w:rsidRDefault="000A7F78" w:rsidP="00030A79">
      <w:pPr>
        <w:pStyle w:val="Paragrafi"/>
        <w:rPr>
          <w:sz w:val="21"/>
          <w:szCs w:val="21"/>
        </w:rPr>
      </w:pPr>
    </w:p>
    <w:p w:rsidR="000A7F78" w:rsidRPr="00AB7990" w:rsidRDefault="000A7F78" w:rsidP="00030A79">
      <w:pPr>
        <w:pStyle w:val="Institucioni"/>
        <w:keepNext w:val="0"/>
        <w:rPr>
          <w:sz w:val="21"/>
          <w:szCs w:val="21"/>
        </w:rPr>
      </w:pPr>
      <w:r w:rsidRPr="00AB7990">
        <w:rPr>
          <w:sz w:val="21"/>
          <w:szCs w:val="21"/>
        </w:rPr>
        <w:t>KUVENDI</w:t>
      </w:r>
    </w:p>
    <w:p w:rsidR="000A7F78" w:rsidRPr="00AB7990" w:rsidRDefault="000A7F78" w:rsidP="00030A79">
      <w:pPr>
        <w:pStyle w:val="Institucioni"/>
        <w:keepNext w:val="0"/>
        <w:rPr>
          <w:sz w:val="21"/>
          <w:szCs w:val="21"/>
        </w:rPr>
      </w:pPr>
      <w:r w:rsidRPr="00AB7990">
        <w:rPr>
          <w:sz w:val="21"/>
          <w:szCs w:val="21"/>
        </w:rPr>
        <w:t>I REPUBLIKËS SË SHQIPËRISË</w:t>
      </w:r>
    </w:p>
    <w:p w:rsidR="000A7F78" w:rsidRPr="00AB7990" w:rsidRDefault="000A7F78" w:rsidP="00030A79">
      <w:pPr>
        <w:pStyle w:val="Paragrafi"/>
        <w:rPr>
          <w:sz w:val="21"/>
          <w:szCs w:val="21"/>
        </w:rPr>
      </w:pPr>
    </w:p>
    <w:p w:rsidR="000A7F78" w:rsidRPr="00AB7990" w:rsidRDefault="000A7F78" w:rsidP="00030A79">
      <w:pPr>
        <w:pStyle w:val="VENDOSI"/>
        <w:keepNext w:val="0"/>
        <w:rPr>
          <w:sz w:val="21"/>
          <w:szCs w:val="21"/>
        </w:rPr>
      </w:pPr>
      <w:r w:rsidRPr="00AB7990">
        <w:rPr>
          <w:sz w:val="21"/>
          <w:szCs w:val="21"/>
        </w:rPr>
        <w:t>VENDOSI:</w:t>
      </w:r>
    </w:p>
    <w:p w:rsidR="000A7F78" w:rsidRPr="00AB7990" w:rsidRDefault="000A7F78" w:rsidP="00030A79">
      <w:pPr>
        <w:pStyle w:val="Paragrafi"/>
        <w:rPr>
          <w:sz w:val="21"/>
          <w:szCs w:val="21"/>
        </w:rPr>
      </w:pPr>
    </w:p>
    <w:p w:rsidR="000A7F78" w:rsidRDefault="000A7F78" w:rsidP="00030A79">
      <w:pPr>
        <w:pStyle w:val="NeniNr"/>
        <w:keepNext w:val="0"/>
        <w:rPr>
          <w:sz w:val="21"/>
          <w:szCs w:val="21"/>
        </w:rPr>
      </w:pPr>
      <w:r w:rsidRPr="00AB7990">
        <w:rPr>
          <w:sz w:val="21"/>
          <w:szCs w:val="21"/>
        </w:rPr>
        <w:t>Neni 1</w:t>
      </w:r>
    </w:p>
    <w:p w:rsidR="006266D3" w:rsidRPr="006266D3" w:rsidRDefault="006266D3" w:rsidP="006266D3">
      <w:pPr>
        <w:rPr>
          <w:lang w:val="en-GB"/>
        </w:rPr>
      </w:pPr>
    </w:p>
    <w:p w:rsidR="000A7F78" w:rsidRPr="00AB7990" w:rsidRDefault="000A7F78" w:rsidP="00030A79">
      <w:pPr>
        <w:pStyle w:val="Paragrafi"/>
        <w:rPr>
          <w:sz w:val="21"/>
          <w:szCs w:val="21"/>
        </w:rPr>
      </w:pPr>
      <w:r w:rsidRPr="00AB7990">
        <w:rPr>
          <w:sz w:val="21"/>
          <w:szCs w:val="21"/>
        </w:rPr>
        <w:t>Ratifikohet “Marrëveshja e kredisë së eksportit ndërmjet Këshillit të Ministrave të Republikës së Shqipërisë, përfaqësuar nga Ministria e Financave, dhe Unicredit Bank Austria për financimin e përmirësimit të Departamentit të Neurokirurgjisë për Spitalin Universitar “Nënë Tereza””.</w:t>
      </w:r>
    </w:p>
    <w:p w:rsidR="000A7F78" w:rsidRPr="00AB7990" w:rsidRDefault="000A7F78" w:rsidP="00030A79">
      <w:pPr>
        <w:pStyle w:val="Paragrafi"/>
        <w:rPr>
          <w:sz w:val="21"/>
          <w:szCs w:val="21"/>
        </w:rPr>
      </w:pPr>
    </w:p>
    <w:p w:rsidR="000A7F78" w:rsidRPr="00AB7990" w:rsidRDefault="000A7F78" w:rsidP="00030A79">
      <w:pPr>
        <w:pStyle w:val="NeniNr"/>
        <w:keepNext w:val="0"/>
        <w:rPr>
          <w:sz w:val="21"/>
          <w:szCs w:val="21"/>
        </w:rPr>
      </w:pPr>
      <w:r w:rsidRPr="00AB7990">
        <w:rPr>
          <w:sz w:val="21"/>
          <w:szCs w:val="21"/>
        </w:rPr>
        <w:t>Neni 2</w:t>
      </w:r>
    </w:p>
    <w:p w:rsidR="000A7F78" w:rsidRPr="00AB7990" w:rsidRDefault="000A7F78" w:rsidP="00030A79">
      <w:pPr>
        <w:pStyle w:val="Paragrafi"/>
        <w:rPr>
          <w:sz w:val="21"/>
          <w:szCs w:val="21"/>
        </w:rPr>
      </w:pPr>
    </w:p>
    <w:p w:rsidR="000A7F78" w:rsidRPr="00AB7990" w:rsidRDefault="000A7F78" w:rsidP="00030A79">
      <w:pPr>
        <w:pStyle w:val="Paragrafi"/>
        <w:rPr>
          <w:sz w:val="21"/>
          <w:szCs w:val="21"/>
        </w:rPr>
      </w:pPr>
      <w:r w:rsidRPr="00AB7990">
        <w:rPr>
          <w:sz w:val="21"/>
          <w:szCs w:val="21"/>
        </w:rPr>
        <w:t>Ky ligj hyn në fuqi 15 ditë pas botimit në Fletoren Zyrtare.</w:t>
      </w:r>
    </w:p>
    <w:p w:rsidR="000A7F78" w:rsidRPr="00AB7990" w:rsidRDefault="000A7F78" w:rsidP="004324C2">
      <w:pPr>
        <w:pStyle w:val="Paragrafi"/>
        <w:rPr>
          <w:sz w:val="21"/>
          <w:szCs w:val="21"/>
        </w:rPr>
      </w:pPr>
      <w:r w:rsidRPr="00AB7990">
        <w:rPr>
          <w:sz w:val="21"/>
          <w:szCs w:val="21"/>
        </w:rPr>
        <w:t> </w:t>
      </w:r>
    </w:p>
    <w:p w:rsidR="000A7F78" w:rsidRPr="004324C2" w:rsidRDefault="000A7F78" w:rsidP="00030A79">
      <w:pPr>
        <w:pStyle w:val="Paragrafi"/>
        <w:ind w:firstLine="0"/>
        <w:rPr>
          <w:b/>
          <w:sz w:val="23"/>
          <w:szCs w:val="23"/>
        </w:rPr>
      </w:pPr>
      <w:r w:rsidRPr="004324C2">
        <w:rPr>
          <w:b/>
          <w:sz w:val="23"/>
          <w:szCs w:val="23"/>
        </w:rPr>
        <w:t>Shpallur me dekretin nr.6935, datë 23.3.2011 të Presidentit të Republikës së Shqipërisë, Bamir Topi</w:t>
      </w:r>
    </w:p>
    <w:p w:rsidR="000A7F78" w:rsidRPr="00AB7990" w:rsidRDefault="000A7F78" w:rsidP="00030A79">
      <w:pPr>
        <w:widowControl w:val="0"/>
        <w:rPr>
          <w:sz w:val="21"/>
          <w:szCs w:val="21"/>
        </w:rPr>
      </w:pPr>
    </w:p>
    <w:p w:rsidR="000A7F78" w:rsidRPr="00AB7990" w:rsidRDefault="000A7F78" w:rsidP="00030A79">
      <w:pPr>
        <w:pStyle w:val="Paragrafi"/>
        <w:rPr>
          <w:sz w:val="21"/>
          <w:szCs w:val="21"/>
        </w:rPr>
      </w:pPr>
    </w:p>
    <w:p w:rsidR="000A7F78" w:rsidRPr="00AB7990" w:rsidRDefault="000A7F78" w:rsidP="00030A79">
      <w:pPr>
        <w:pStyle w:val="Titulli"/>
        <w:keepNext w:val="0"/>
        <w:rPr>
          <w:sz w:val="21"/>
          <w:szCs w:val="21"/>
        </w:rPr>
      </w:pPr>
      <w:r w:rsidRPr="00AB7990">
        <w:rPr>
          <w:sz w:val="21"/>
          <w:szCs w:val="21"/>
        </w:rPr>
        <w:t>MARRËVESHJE KREDIE EKSPORTI</w:t>
      </w:r>
    </w:p>
    <w:p w:rsidR="000A7F78" w:rsidRPr="00AB7990" w:rsidRDefault="000A7F78" w:rsidP="00030A79">
      <w:pPr>
        <w:pStyle w:val="Paragrafi"/>
        <w:rPr>
          <w:sz w:val="21"/>
          <w:szCs w:val="21"/>
        </w:rPr>
      </w:pPr>
    </w:p>
    <w:p w:rsidR="000A7F78" w:rsidRPr="00AB7990" w:rsidRDefault="000A7F78" w:rsidP="00030A79">
      <w:pPr>
        <w:pStyle w:val="Paragrafi"/>
        <w:rPr>
          <w:sz w:val="21"/>
          <w:szCs w:val="21"/>
        </w:rPr>
      </w:pPr>
      <w:r w:rsidRPr="00AB7990">
        <w:rPr>
          <w:sz w:val="21"/>
          <w:szCs w:val="21"/>
        </w:rPr>
        <w:t xml:space="preserve">Hua e </w:t>
      </w:r>
      <w:r w:rsidR="001F2AB4" w:rsidRPr="00AB7990">
        <w:rPr>
          <w:sz w:val="21"/>
          <w:szCs w:val="21"/>
        </w:rPr>
        <w:t xml:space="preserve">butë </w:t>
      </w:r>
      <w:r w:rsidRPr="00AB7990">
        <w:rPr>
          <w:sz w:val="21"/>
          <w:szCs w:val="21"/>
        </w:rPr>
        <w:t xml:space="preserve">nr.230.916 për një shumë prej 7,100,000 </w:t>
      </w:r>
      <w:r w:rsidR="00141DA6" w:rsidRPr="00AB7990">
        <w:rPr>
          <w:sz w:val="21"/>
          <w:szCs w:val="21"/>
        </w:rPr>
        <w:t xml:space="preserve">euro </w:t>
      </w:r>
      <w:r w:rsidRPr="00AB7990">
        <w:rPr>
          <w:sz w:val="21"/>
          <w:szCs w:val="21"/>
        </w:rPr>
        <w:t>e datës…… ……2010 e lidhur ndërmjet Këshillit të Ministrave të Republikës së Shqipërisë</w:t>
      </w:r>
      <w:r w:rsidR="00141DA6">
        <w:rPr>
          <w:sz w:val="21"/>
          <w:szCs w:val="21"/>
        </w:rPr>
        <w:t>,</w:t>
      </w:r>
      <w:r w:rsidRPr="00AB7990">
        <w:rPr>
          <w:sz w:val="21"/>
          <w:szCs w:val="21"/>
        </w:rPr>
        <w:t xml:space="preserve"> që vepron në emër të Republikës së Shqipërisë dhe përfaqësuar nga Ministria e Financave (si “Huamarrësi”) dhe UniCredit Bank Austria AG (si “Huadhënësi”) në lidhje me </w:t>
      </w:r>
      <w:r w:rsidR="00E55891" w:rsidRPr="00AB7990">
        <w:rPr>
          <w:sz w:val="21"/>
          <w:szCs w:val="21"/>
        </w:rPr>
        <w:t xml:space="preserve">financimin </w:t>
      </w:r>
      <w:r w:rsidRPr="00AB7990">
        <w:rPr>
          <w:sz w:val="21"/>
          <w:szCs w:val="21"/>
        </w:rPr>
        <w:t xml:space="preserve">e </w:t>
      </w:r>
      <w:r w:rsidR="00E55891" w:rsidRPr="00AB7990">
        <w:rPr>
          <w:sz w:val="21"/>
          <w:szCs w:val="21"/>
        </w:rPr>
        <w:t xml:space="preserve">përmirësimit </w:t>
      </w:r>
      <w:r w:rsidRPr="00AB7990">
        <w:rPr>
          <w:sz w:val="21"/>
          <w:szCs w:val="21"/>
        </w:rPr>
        <w:t xml:space="preserve">të Departamentit Neurokirurgjikal të </w:t>
      </w:r>
      <w:r w:rsidR="001F2AB4" w:rsidRPr="00AB7990">
        <w:rPr>
          <w:sz w:val="21"/>
          <w:szCs w:val="21"/>
        </w:rPr>
        <w:t xml:space="preserve">spitalit </w:t>
      </w:r>
      <w:r w:rsidR="001F2AB4">
        <w:rPr>
          <w:sz w:val="21"/>
          <w:szCs w:val="21"/>
        </w:rPr>
        <w:t>“</w:t>
      </w:r>
      <w:r w:rsidRPr="00AB7990">
        <w:rPr>
          <w:sz w:val="21"/>
          <w:szCs w:val="21"/>
        </w:rPr>
        <w:t>Nënë Tereza</w:t>
      </w:r>
      <w:r w:rsidR="001F2AB4">
        <w:rPr>
          <w:sz w:val="21"/>
          <w:szCs w:val="21"/>
        </w:rPr>
        <w:t>”</w:t>
      </w:r>
      <w:r w:rsidRPr="00AB7990">
        <w:rPr>
          <w:sz w:val="21"/>
          <w:szCs w:val="21"/>
        </w:rPr>
        <w:t>, Tiranë</w:t>
      </w:r>
    </w:p>
    <w:p w:rsidR="000A7F78" w:rsidRPr="00AB7990" w:rsidRDefault="000A7F78" w:rsidP="00030A79">
      <w:pPr>
        <w:pStyle w:val="Paragrafi"/>
        <w:rPr>
          <w:sz w:val="21"/>
          <w:szCs w:val="21"/>
        </w:rPr>
      </w:pPr>
    </w:p>
    <w:p w:rsidR="000A7F78" w:rsidRPr="00AB7990" w:rsidRDefault="000A7F78" w:rsidP="00030A79">
      <w:pPr>
        <w:pStyle w:val="Paragrafi"/>
        <w:rPr>
          <w:sz w:val="21"/>
          <w:szCs w:val="21"/>
        </w:rPr>
      </w:pPr>
      <w:r w:rsidRPr="00AB7990">
        <w:rPr>
          <w:sz w:val="21"/>
          <w:szCs w:val="21"/>
        </w:rPr>
        <w:t>Kjo marrë</w:t>
      </w:r>
      <w:r w:rsidR="001F2AB4">
        <w:rPr>
          <w:sz w:val="21"/>
          <w:szCs w:val="21"/>
        </w:rPr>
        <w:t>veshje kredie eksporti për huan</w:t>
      </w:r>
      <w:r w:rsidRPr="00AB7990">
        <w:rPr>
          <w:sz w:val="21"/>
          <w:szCs w:val="21"/>
        </w:rPr>
        <w:t xml:space="preserve"> e butë </w:t>
      </w:r>
      <w:r w:rsidR="00AB72AA" w:rsidRPr="00AB7990">
        <w:rPr>
          <w:sz w:val="21"/>
          <w:szCs w:val="21"/>
        </w:rPr>
        <w:t>nr</w:t>
      </w:r>
      <w:r w:rsidR="00F7250C">
        <w:rPr>
          <w:sz w:val="21"/>
          <w:szCs w:val="21"/>
        </w:rPr>
        <w:t>.230.</w:t>
      </w:r>
      <w:r w:rsidRPr="00AB7990">
        <w:rPr>
          <w:sz w:val="21"/>
          <w:szCs w:val="21"/>
        </w:rPr>
        <w:t xml:space="preserve">916 për një shumë prej 7,100,000 </w:t>
      </w:r>
      <w:r w:rsidR="00AB72AA" w:rsidRPr="00AB7990">
        <w:rPr>
          <w:sz w:val="21"/>
          <w:szCs w:val="21"/>
        </w:rPr>
        <w:t xml:space="preserve">euro </w:t>
      </w:r>
      <w:r w:rsidR="00141DA6">
        <w:rPr>
          <w:sz w:val="21"/>
          <w:szCs w:val="21"/>
        </w:rPr>
        <w:t>(</w:t>
      </w:r>
      <w:r w:rsidRPr="00AB7990">
        <w:rPr>
          <w:sz w:val="21"/>
          <w:szCs w:val="21"/>
        </w:rPr>
        <w:t xml:space="preserve">Marrëveshja) e datës ……………….2010 është lidhur ndërmjet </w:t>
      </w:r>
      <w:r w:rsidR="00F7250C" w:rsidRPr="00AB7990">
        <w:rPr>
          <w:sz w:val="21"/>
          <w:szCs w:val="21"/>
        </w:rPr>
        <w:t xml:space="preserve">Huamarrësit </w:t>
      </w:r>
      <w:r w:rsidRPr="00AB7990">
        <w:rPr>
          <w:sz w:val="21"/>
          <w:szCs w:val="21"/>
        </w:rPr>
        <w:t xml:space="preserve">të përcaktuar në </w:t>
      </w:r>
      <w:r w:rsidR="00F7250C" w:rsidRPr="00AB7990">
        <w:rPr>
          <w:sz w:val="21"/>
          <w:szCs w:val="21"/>
        </w:rPr>
        <w:t>aneks</w:t>
      </w:r>
      <w:r w:rsidR="00F7250C">
        <w:rPr>
          <w:sz w:val="21"/>
          <w:szCs w:val="21"/>
        </w:rPr>
        <w:t xml:space="preserve">in </w:t>
      </w:r>
      <w:r w:rsidR="00141DA6">
        <w:rPr>
          <w:sz w:val="21"/>
          <w:szCs w:val="21"/>
        </w:rPr>
        <w:t>1 (Huamarrësi</w:t>
      </w:r>
      <w:r w:rsidR="00D861EC">
        <w:rPr>
          <w:sz w:val="21"/>
          <w:szCs w:val="21"/>
        </w:rPr>
        <w:t xml:space="preserve">) dhe </w:t>
      </w:r>
      <w:r w:rsidR="00F7250C">
        <w:rPr>
          <w:sz w:val="21"/>
          <w:szCs w:val="21"/>
        </w:rPr>
        <w:t xml:space="preserve">Huadhënësit </w:t>
      </w:r>
      <w:r w:rsidR="00D861EC">
        <w:rPr>
          <w:sz w:val="21"/>
          <w:szCs w:val="21"/>
        </w:rPr>
        <w:t>(</w:t>
      </w:r>
      <w:r w:rsidR="00141DA6">
        <w:rPr>
          <w:sz w:val="21"/>
          <w:szCs w:val="21"/>
        </w:rPr>
        <w:t>Huadhënësi</w:t>
      </w:r>
      <w:r w:rsidRPr="00AB7990">
        <w:rPr>
          <w:sz w:val="21"/>
          <w:szCs w:val="21"/>
        </w:rPr>
        <w:t xml:space="preserve">) të përcaktuar në </w:t>
      </w:r>
      <w:r w:rsidR="00F7250C" w:rsidRPr="00AB7990">
        <w:rPr>
          <w:sz w:val="21"/>
          <w:szCs w:val="21"/>
        </w:rPr>
        <w:t xml:space="preserve">aneksin </w:t>
      </w:r>
      <w:r w:rsidRPr="00AB7990">
        <w:rPr>
          <w:sz w:val="21"/>
          <w:szCs w:val="21"/>
        </w:rPr>
        <w:t>1.</w:t>
      </w:r>
    </w:p>
    <w:p w:rsidR="000A7F78" w:rsidRPr="00AB7990" w:rsidRDefault="00F7250C" w:rsidP="00030A79">
      <w:pPr>
        <w:pStyle w:val="Paragrafi"/>
        <w:rPr>
          <w:sz w:val="21"/>
          <w:szCs w:val="21"/>
        </w:rPr>
      </w:pPr>
      <w:r>
        <w:rPr>
          <w:sz w:val="21"/>
          <w:szCs w:val="21"/>
        </w:rPr>
        <w:t xml:space="preserve">1. </w:t>
      </w:r>
      <w:r w:rsidR="000A7F78" w:rsidRPr="00AB7990">
        <w:rPr>
          <w:sz w:val="21"/>
          <w:szCs w:val="21"/>
        </w:rPr>
        <w:t>PËRKUFIZIMET</w:t>
      </w:r>
    </w:p>
    <w:p w:rsidR="000A7F78" w:rsidRPr="00AB7990" w:rsidRDefault="000A7F78" w:rsidP="00030A79">
      <w:pPr>
        <w:pStyle w:val="Paragrafi"/>
        <w:rPr>
          <w:sz w:val="21"/>
          <w:szCs w:val="21"/>
        </w:rPr>
      </w:pPr>
      <w:r w:rsidRPr="00AB7990">
        <w:rPr>
          <w:sz w:val="21"/>
          <w:szCs w:val="21"/>
        </w:rPr>
        <w:t xml:space="preserve">Në këtë Marrëveshje dhe në </w:t>
      </w:r>
      <w:r w:rsidR="00F7250C" w:rsidRPr="00AB7990">
        <w:rPr>
          <w:sz w:val="21"/>
          <w:szCs w:val="21"/>
        </w:rPr>
        <w:t xml:space="preserve">anekset </w:t>
      </w:r>
      <w:r w:rsidRPr="00AB7990">
        <w:rPr>
          <w:sz w:val="21"/>
          <w:szCs w:val="21"/>
        </w:rPr>
        <w:t>e saj, shprehjet e mëposhtme kanë kuptimet e mëposhtme:</w:t>
      </w:r>
    </w:p>
    <w:p w:rsidR="000A7F78" w:rsidRPr="00AB7990" w:rsidRDefault="000A7F78" w:rsidP="00030A79">
      <w:pPr>
        <w:pStyle w:val="Paragrafi"/>
        <w:rPr>
          <w:sz w:val="21"/>
          <w:szCs w:val="21"/>
        </w:rPr>
      </w:pPr>
      <w:r w:rsidRPr="00AB7990">
        <w:rPr>
          <w:sz w:val="21"/>
          <w:szCs w:val="21"/>
        </w:rPr>
        <w:t xml:space="preserve">“Data e </w:t>
      </w:r>
      <w:r w:rsidR="00F7250C" w:rsidRPr="00AB7990">
        <w:rPr>
          <w:sz w:val="21"/>
          <w:szCs w:val="21"/>
        </w:rPr>
        <w:t>pranimit</w:t>
      </w:r>
      <w:r w:rsidRPr="00AB7990">
        <w:rPr>
          <w:sz w:val="21"/>
          <w:szCs w:val="21"/>
        </w:rPr>
        <w:t>”</w:t>
      </w:r>
      <w:r w:rsidR="00F7250C">
        <w:rPr>
          <w:sz w:val="21"/>
          <w:szCs w:val="21"/>
        </w:rPr>
        <w:t xml:space="preserve"> </w:t>
      </w:r>
      <w:r w:rsidRPr="00AB7990">
        <w:rPr>
          <w:sz w:val="21"/>
          <w:szCs w:val="21"/>
        </w:rPr>
        <w:t xml:space="preserve">nënkupton datën në të cilën Marrëveshja është nënshkruar nga të dyja palët dhe është ratifikuar nga </w:t>
      </w:r>
      <w:r w:rsidR="00F7250C">
        <w:rPr>
          <w:sz w:val="21"/>
          <w:szCs w:val="21"/>
        </w:rPr>
        <w:t>Kuvendi</w:t>
      </w:r>
      <w:r w:rsidRPr="00AB7990">
        <w:rPr>
          <w:sz w:val="21"/>
          <w:szCs w:val="21"/>
        </w:rPr>
        <w:t xml:space="preserve"> i Republikës së Shqipërisë.</w:t>
      </w:r>
    </w:p>
    <w:p w:rsidR="000A7F78" w:rsidRPr="00AB7990" w:rsidRDefault="000A7F78" w:rsidP="00030A79">
      <w:pPr>
        <w:pStyle w:val="Paragrafi"/>
        <w:rPr>
          <w:sz w:val="21"/>
          <w:szCs w:val="21"/>
        </w:rPr>
      </w:pPr>
      <w:r w:rsidRPr="00AB7990">
        <w:rPr>
          <w:sz w:val="21"/>
          <w:szCs w:val="21"/>
        </w:rPr>
        <w:t>“Aneksi”</w:t>
      </w:r>
      <w:r w:rsidR="00CE46B7">
        <w:rPr>
          <w:sz w:val="21"/>
          <w:szCs w:val="21"/>
        </w:rPr>
        <w:t xml:space="preserve"> </w:t>
      </w:r>
      <w:r w:rsidRPr="00AB7990">
        <w:rPr>
          <w:sz w:val="21"/>
          <w:szCs w:val="21"/>
        </w:rPr>
        <w:t>nënkupton një aneks të kësaj Marrëveshjeje</w:t>
      </w:r>
      <w:r w:rsidR="00CE46B7">
        <w:rPr>
          <w:sz w:val="21"/>
          <w:szCs w:val="21"/>
        </w:rPr>
        <w:t>,</w:t>
      </w:r>
      <w:r w:rsidRPr="00AB7990">
        <w:rPr>
          <w:sz w:val="21"/>
          <w:szCs w:val="21"/>
        </w:rPr>
        <w:t xml:space="preserve"> termat e të cilit konsiderohen të përfshira në këtë Marrëveshje dhe formojnë pjesë përbërëse të saj.</w:t>
      </w:r>
    </w:p>
    <w:p w:rsidR="000A7F78" w:rsidRPr="00AB7990" w:rsidRDefault="000A7F78" w:rsidP="00030A79">
      <w:pPr>
        <w:pStyle w:val="Paragrafi"/>
        <w:rPr>
          <w:sz w:val="21"/>
          <w:szCs w:val="21"/>
        </w:rPr>
      </w:pPr>
      <w:r w:rsidRPr="00AB7990">
        <w:rPr>
          <w:sz w:val="21"/>
          <w:szCs w:val="21"/>
        </w:rPr>
        <w:t xml:space="preserve">“Periudha e </w:t>
      </w:r>
      <w:r w:rsidR="00CE46B7" w:rsidRPr="00AB7990">
        <w:rPr>
          <w:sz w:val="21"/>
          <w:szCs w:val="21"/>
        </w:rPr>
        <w:t>disponueshmërisë</w:t>
      </w:r>
      <w:r w:rsidRPr="00AB7990">
        <w:rPr>
          <w:sz w:val="21"/>
          <w:szCs w:val="21"/>
        </w:rPr>
        <w:t xml:space="preserve">” nënkupton periudhën e përcaktuar në </w:t>
      </w:r>
      <w:r w:rsidR="00CE46B7" w:rsidRPr="00AB7990">
        <w:rPr>
          <w:sz w:val="21"/>
          <w:szCs w:val="21"/>
        </w:rPr>
        <w:t xml:space="preserve">aneksin </w:t>
      </w:r>
      <w:r w:rsidRPr="00AB7990">
        <w:rPr>
          <w:sz w:val="21"/>
          <w:szCs w:val="21"/>
        </w:rPr>
        <w:t>3</w:t>
      </w:r>
      <w:r w:rsidR="00141DA6">
        <w:rPr>
          <w:sz w:val="21"/>
          <w:szCs w:val="21"/>
        </w:rPr>
        <w:t>, gjatë s</w:t>
      </w:r>
      <w:r w:rsidRPr="00AB7990">
        <w:rPr>
          <w:sz w:val="21"/>
          <w:szCs w:val="21"/>
        </w:rPr>
        <w:t xml:space="preserve">ë cilës </w:t>
      </w:r>
      <w:r w:rsidR="00CE46B7" w:rsidRPr="00AB7990">
        <w:rPr>
          <w:sz w:val="21"/>
          <w:szCs w:val="21"/>
        </w:rPr>
        <w:t xml:space="preserve">huamarrjet </w:t>
      </w:r>
      <w:r w:rsidRPr="00AB7990">
        <w:rPr>
          <w:sz w:val="21"/>
          <w:szCs w:val="21"/>
        </w:rPr>
        <w:t xml:space="preserve">mund të tërhiqen nga </w:t>
      </w:r>
      <w:r w:rsidR="00CE46B7" w:rsidRPr="00AB7990">
        <w:rPr>
          <w:sz w:val="21"/>
          <w:szCs w:val="21"/>
        </w:rPr>
        <w:t xml:space="preserve">shuma </w:t>
      </w:r>
      <w:r w:rsidRPr="00AB7990">
        <w:rPr>
          <w:sz w:val="21"/>
          <w:szCs w:val="21"/>
        </w:rPr>
        <w:t xml:space="preserve">e </w:t>
      </w:r>
      <w:r w:rsidR="00CE46B7" w:rsidRPr="00AB7990">
        <w:rPr>
          <w:sz w:val="21"/>
          <w:szCs w:val="21"/>
        </w:rPr>
        <w:t>kredisë</w:t>
      </w:r>
      <w:r w:rsidRPr="00AB7990">
        <w:rPr>
          <w:sz w:val="21"/>
          <w:szCs w:val="21"/>
        </w:rPr>
        <w:t>.</w:t>
      </w:r>
    </w:p>
    <w:p w:rsidR="000A7F78" w:rsidRPr="00AB7990" w:rsidRDefault="000A7F78" w:rsidP="00030A79">
      <w:pPr>
        <w:pStyle w:val="Paragrafi"/>
        <w:rPr>
          <w:sz w:val="21"/>
          <w:szCs w:val="21"/>
        </w:rPr>
      </w:pPr>
      <w:r w:rsidRPr="00AB7990">
        <w:rPr>
          <w:sz w:val="21"/>
          <w:szCs w:val="21"/>
        </w:rPr>
        <w:t>“Huamarrje”</w:t>
      </w:r>
      <w:r w:rsidR="00CE46B7">
        <w:rPr>
          <w:sz w:val="21"/>
          <w:szCs w:val="21"/>
        </w:rPr>
        <w:t xml:space="preserve"> </w:t>
      </w:r>
      <w:r w:rsidRPr="00AB7990">
        <w:rPr>
          <w:sz w:val="21"/>
          <w:szCs w:val="21"/>
        </w:rPr>
        <w:t xml:space="preserve">nënkupton një shumë të tërhequr nga Huamarrësi nga </w:t>
      </w:r>
      <w:r w:rsidR="00CE46B7" w:rsidRPr="00AB7990">
        <w:rPr>
          <w:sz w:val="21"/>
          <w:szCs w:val="21"/>
        </w:rPr>
        <w:t xml:space="preserve">shuma </w:t>
      </w:r>
      <w:r w:rsidRPr="00AB7990">
        <w:rPr>
          <w:sz w:val="21"/>
          <w:szCs w:val="21"/>
        </w:rPr>
        <w:t xml:space="preserve">e </w:t>
      </w:r>
      <w:r w:rsidR="00CE46B7" w:rsidRPr="00AB7990">
        <w:rPr>
          <w:sz w:val="21"/>
          <w:szCs w:val="21"/>
        </w:rPr>
        <w:t>kredisë</w:t>
      </w:r>
      <w:r w:rsidRPr="00AB7990">
        <w:rPr>
          <w:sz w:val="21"/>
          <w:szCs w:val="21"/>
        </w:rPr>
        <w:t>.</w:t>
      </w:r>
    </w:p>
    <w:p w:rsidR="000A7F78" w:rsidRPr="00AB7990" w:rsidRDefault="000A7F78" w:rsidP="00030A79">
      <w:pPr>
        <w:pStyle w:val="Paragrafi"/>
        <w:rPr>
          <w:sz w:val="21"/>
          <w:szCs w:val="21"/>
        </w:rPr>
      </w:pPr>
      <w:r w:rsidRPr="00AB7990">
        <w:rPr>
          <w:sz w:val="21"/>
          <w:szCs w:val="21"/>
        </w:rPr>
        <w:t xml:space="preserve">“Ditë </w:t>
      </w:r>
      <w:r w:rsidR="00CE46B7" w:rsidRPr="00AB7990">
        <w:rPr>
          <w:sz w:val="21"/>
          <w:szCs w:val="21"/>
        </w:rPr>
        <w:t>pune</w:t>
      </w:r>
      <w:r w:rsidRPr="00AB7990">
        <w:rPr>
          <w:sz w:val="21"/>
          <w:szCs w:val="21"/>
        </w:rPr>
        <w:t>”</w:t>
      </w:r>
      <w:r w:rsidR="00CE46B7">
        <w:rPr>
          <w:sz w:val="21"/>
          <w:szCs w:val="21"/>
        </w:rPr>
        <w:t xml:space="preserve"> </w:t>
      </w:r>
      <w:r w:rsidRPr="00AB7990">
        <w:rPr>
          <w:sz w:val="21"/>
          <w:szCs w:val="21"/>
        </w:rPr>
        <w:t>nënkupton një ditë në të cilën bankat janë hapur për punë dhe transaksionet dhe depozitat në valutë të huaj ndërmjet bankave mund të zhvillohen në Vjenë dhe në Tiranë.</w:t>
      </w:r>
    </w:p>
    <w:p w:rsidR="000A7F78" w:rsidRDefault="000A7F78" w:rsidP="00030A79">
      <w:pPr>
        <w:pStyle w:val="Paragrafi"/>
        <w:rPr>
          <w:sz w:val="21"/>
          <w:szCs w:val="21"/>
        </w:rPr>
      </w:pPr>
      <w:r w:rsidRPr="00AB7990">
        <w:rPr>
          <w:sz w:val="21"/>
          <w:szCs w:val="21"/>
        </w:rPr>
        <w:t xml:space="preserve">“Data e </w:t>
      </w:r>
      <w:r w:rsidR="00CE46B7" w:rsidRPr="00AB7990">
        <w:rPr>
          <w:sz w:val="21"/>
          <w:szCs w:val="21"/>
        </w:rPr>
        <w:t>mbylljes</w:t>
      </w:r>
      <w:r w:rsidRPr="00AB7990">
        <w:rPr>
          <w:sz w:val="21"/>
          <w:szCs w:val="21"/>
        </w:rPr>
        <w:t>”</w:t>
      </w:r>
      <w:r w:rsidR="0080602C">
        <w:rPr>
          <w:sz w:val="21"/>
          <w:szCs w:val="21"/>
        </w:rPr>
        <w:t xml:space="preserve"> </w:t>
      </w:r>
      <w:r w:rsidRPr="00AB7990">
        <w:rPr>
          <w:sz w:val="21"/>
          <w:szCs w:val="21"/>
        </w:rPr>
        <w:t xml:space="preserve">nënkupton datën e përcaktuar në </w:t>
      </w:r>
      <w:r w:rsidR="00CE46B7" w:rsidRPr="00AB7990">
        <w:rPr>
          <w:sz w:val="21"/>
          <w:szCs w:val="21"/>
        </w:rPr>
        <w:t xml:space="preserve">seksionin </w:t>
      </w:r>
      <w:r w:rsidRPr="00AB7990">
        <w:rPr>
          <w:sz w:val="21"/>
          <w:szCs w:val="21"/>
        </w:rPr>
        <w:t>7 të kësaj Marrëveshjeje.</w:t>
      </w:r>
    </w:p>
    <w:p w:rsidR="004324C2" w:rsidRPr="00AB7990" w:rsidRDefault="004324C2" w:rsidP="00030A79">
      <w:pPr>
        <w:pStyle w:val="Paragrafi"/>
        <w:rPr>
          <w:sz w:val="21"/>
          <w:szCs w:val="21"/>
        </w:rPr>
      </w:pPr>
    </w:p>
    <w:p w:rsidR="000A7F78" w:rsidRPr="00AB7990" w:rsidRDefault="000A7F78" w:rsidP="00030A79">
      <w:pPr>
        <w:pStyle w:val="Paragrafi"/>
        <w:rPr>
          <w:sz w:val="21"/>
          <w:szCs w:val="21"/>
        </w:rPr>
      </w:pPr>
      <w:r w:rsidRPr="00AB7990">
        <w:rPr>
          <w:sz w:val="21"/>
          <w:szCs w:val="21"/>
        </w:rPr>
        <w:t xml:space="preserve">“Shuma e </w:t>
      </w:r>
      <w:r w:rsidR="00CE46B7" w:rsidRPr="00AB7990">
        <w:rPr>
          <w:sz w:val="21"/>
          <w:szCs w:val="21"/>
        </w:rPr>
        <w:t>kredisë</w:t>
      </w:r>
      <w:r w:rsidRPr="00AB7990">
        <w:rPr>
          <w:sz w:val="21"/>
          <w:szCs w:val="21"/>
        </w:rPr>
        <w:t>”</w:t>
      </w:r>
      <w:r w:rsidR="0080602C">
        <w:rPr>
          <w:sz w:val="21"/>
          <w:szCs w:val="21"/>
        </w:rPr>
        <w:t xml:space="preserve"> </w:t>
      </w:r>
      <w:r w:rsidRPr="00AB7990">
        <w:rPr>
          <w:sz w:val="21"/>
          <w:szCs w:val="21"/>
        </w:rPr>
        <w:t xml:space="preserve">nënkupton shumën e përcaktuar në </w:t>
      </w:r>
      <w:r w:rsidR="00CE46B7" w:rsidRPr="00AB7990">
        <w:rPr>
          <w:sz w:val="21"/>
          <w:szCs w:val="21"/>
        </w:rPr>
        <w:t xml:space="preserve">aneksin </w:t>
      </w:r>
      <w:r w:rsidRPr="00AB7990">
        <w:rPr>
          <w:sz w:val="21"/>
          <w:szCs w:val="21"/>
        </w:rPr>
        <w:t xml:space="preserve">3 nga e cila Huamarrësi mund të tërheqë </w:t>
      </w:r>
      <w:r w:rsidR="009933F4" w:rsidRPr="00AB7990">
        <w:rPr>
          <w:sz w:val="21"/>
          <w:szCs w:val="21"/>
        </w:rPr>
        <w:t xml:space="preserve">huamarrje </w:t>
      </w:r>
      <w:r w:rsidRPr="00AB7990">
        <w:rPr>
          <w:sz w:val="21"/>
          <w:szCs w:val="21"/>
        </w:rPr>
        <w:t xml:space="preserve">gjatë </w:t>
      </w:r>
      <w:r w:rsidR="009933F4" w:rsidRPr="00AB7990">
        <w:rPr>
          <w:sz w:val="21"/>
          <w:szCs w:val="21"/>
        </w:rPr>
        <w:t xml:space="preserve">periudhës </w:t>
      </w:r>
      <w:r w:rsidRPr="00AB7990">
        <w:rPr>
          <w:sz w:val="21"/>
          <w:szCs w:val="21"/>
        </w:rPr>
        <w:t xml:space="preserve">së </w:t>
      </w:r>
      <w:r w:rsidR="009933F4" w:rsidRPr="00AB7990">
        <w:rPr>
          <w:sz w:val="21"/>
          <w:szCs w:val="21"/>
        </w:rPr>
        <w:t>disponueshmërisë</w:t>
      </w:r>
      <w:r w:rsidRPr="00AB7990">
        <w:rPr>
          <w:sz w:val="21"/>
          <w:szCs w:val="21"/>
        </w:rPr>
        <w:t>.</w:t>
      </w:r>
    </w:p>
    <w:p w:rsidR="000A7F78" w:rsidRPr="00AB7990" w:rsidRDefault="000A7F78" w:rsidP="00030A79">
      <w:pPr>
        <w:pStyle w:val="Paragrafi"/>
        <w:rPr>
          <w:sz w:val="21"/>
          <w:szCs w:val="21"/>
        </w:rPr>
      </w:pPr>
      <w:r w:rsidRPr="00AB7990">
        <w:rPr>
          <w:sz w:val="21"/>
          <w:szCs w:val="21"/>
        </w:rPr>
        <w:t>“</w:t>
      </w:r>
      <w:r w:rsidR="00141DA6" w:rsidRPr="00AB7990">
        <w:rPr>
          <w:sz w:val="21"/>
          <w:szCs w:val="21"/>
        </w:rPr>
        <w:t>Euro</w:t>
      </w:r>
      <w:r w:rsidRPr="00AB7990">
        <w:rPr>
          <w:sz w:val="21"/>
          <w:szCs w:val="21"/>
        </w:rPr>
        <w:t>” ose “</w:t>
      </w:r>
      <w:r w:rsidRPr="00AB7990">
        <w:rPr>
          <w:rFonts w:ascii="Times New Roman" w:hAnsi="Times New Roman"/>
          <w:sz w:val="21"/>
          <w:szCs w:val="21"/>
        </w:rPr>
        <w:t>€</w:t>
      </w:r>
      <w:r w:rsidRPr="00AB7990">
        <w:rPr>
          <w:rFonts w:cs="CG Times"/>
          <w:sz w:val="21"/>
          <w:szCs w:val="21"/>
        </w:rPr>
        <w:t>”</w:t>
      </w:r>
      <w:r w:rsidR="009933F4">
        <w:rPr>
          <w:rFonts w:cs="CG Times"/>
          <w:sz w:val="21"/>
          <w:szCs w:val="21"/>
        </w:rPr>
        <w:t xml:space="preserve"> </w:t>
      </w:r>
      <w:r w:rsidRPr="00AB7990">
        <w:rPr>
          <w:sz w:val="21"/>
          <w:szCs w:val="21"/>
        </w:rPr>
        <w:t xml:space="preserve">monedha e vetme e atyre </w:t>
      </w:r>
      <w:r w:rsidR="009933F4">
        <w:rPr>
          <w:sz w:val="21"/>
          <w:szCs w:val="21"/>
        </w:rPr>
        <w:t>shteteve anëtare të Bashkimit Eu</w:t>
      </w:r>
      <w:r w:rsidRPr="00AB7990">
        <w:rPr>
          <w:sz w:val="21"/>
          <w:szCs w:val="21"/>
        </w:rPr>
        <w:t>ropian që miratojnë Euron si monedhën e tyre në përputhje me</w:t>
      </w:r>
      <w:r w:rsidR="009933F4">
        <w:rPr>
          <w:sz w:val="21"/>
          <w:szCs w:val="21"/>
        </w:rPr>
        <w:t xml:space="preserve"> legjislacionin e Komunitetit Eu</w:t>
      </w:r>
      <w:r w:rsidRPr="00AB7990">
        <w:rPr>
          <w:sz w:val="21"/>
          <w:szCs w:val="21"/>
        </w:rPr>
        <w:t>ropian në lidhje me Bashkimin Monetar dhe Ekonomik Europian.</w:t>
      </w:r>
    </w:p>
    <w:p w:rsidR="000A7F78" w:rsidRPr="00AB7990" w:rsidRDefault="000A7F78" w:rsidP="00030A79">
      <w:pPr>
        <w:pStyle w:val="Paragrafi"/>
        <w:rPr>
          <w:sz w:val="21"/>
          <w:szCs w:val="21"/>
        </w:rPr>
      </w:pPr>
      <w:r w:rsidRPr="00AB7990">
        <w:rPr>
          <w:sz w:val="21"/>
          <w:szCs w:val="21"/>
        </w:rPr>
        <w:t>“</w:t>
      </w:r>
      <w:r w:rsidR="00141DA6" w:rsidRPr="00AB7990">
        <w:rPr>
          <w:sz w:val="21"/>
          <w:szCs w:val="21"/>
        </w:rPr>
        <w:t>Euribor</w:t>
      </w:r>
      <w:r w:rsidRPr="00AB7990">
        <w:rPr>
          <w:sz w:val="21"/>
          <w:szCs w:val="21"/>
        </w:rPr>
        <w:t>”</w:t>
      </w:r>
      <w:r w:rsidR="00AB72AA">
        <w:rPr>
          <w:sz w:val="21"/>
          <w:szCs w:val="21"/>
        </w:rPr>
        <w:t xml:space="preserve"> </w:t>
      </w:r>
      <w:r w:rsidRPr="00AB7990">
        <w:rPr>
          <w:sz w:val="21"/>
          <w:szCs w:val="21"/>
        </w:rPr>
        <w:t>nënkupton normën e përqindjes në vit</w:t>
      </w:r>
      <w:r w:rsidR="00141DA6">
        <w:rPr>
          <w:sz w:val="21"/>
          <w:szCs w:val="21"/>
        </w:rPr>
        <w:t>,</w:t>
      </w:r>
      <w:r w:rsidRPr="00AB7990">
        <w:rPr>
          <w:sz w:val="21"/>
          <w:szCs w:val="21"/>
        </w:rPr>
        <w:t xml:space="preserve"> të barabartë me vlerën që duhet të paguhet brenda një afati sa më të shpejtë mbi bazën e një rregulli 365/360 të normës mesatare të depozitave EURIBOR</w:t>
      </w:r>
      <w:r w:rsidR="009933F4">
        <w:rPr>
          <w:sz w:val="21"/>
          <w:szCs w:val="21"/>
        </w:rPr>
        <w:t>,</w:t>
      </w:r>
      <w:r w:rsidRPr="00AB7990">
        <w:rPr>
          <w:sz w:val="21"/>
          <w:szCs w:val="21"/>
        </w:rPr>
        <w:t xml:space="preserve"> siç është rënë dakord me EURIBOR FBE (faqja 248) për një periudhë të barabartë me periudhën për të cilën interesi duhet të përcaktohet nga Huadhënësi (</w:t>
      </w:r>
      <w:r w:rsidR="009933F4" w:rsidRPr="00AB7990">
        <w:rPr>
          <w:sz w:val="21"/>
          <w:szCs w:val="21"/>
        </w:rPr>
        <w:t xml:space="preserve">seksioni </w:t>
      </w:r>
      <w:r w:rsidRPr="00AB7990">
        <w:rPr>
          <w:sz w:val="21"/>
          <w:szCs w:val="21"/>
        </w:rPr>
        <w:t>3.3) në ose rreth orës 11</w:t>
      </w:r>
      <w:r w:rsidR="008C3EF1">
        <w:rPr>
          <w:sz w:val="21"/>
          <w:szCs w:val="21"/>
        </w:rPr>
        <w:t>:</w:t>
      </w:r>
      <w:r w:rsidR="009933F4">
        <w:rPr>
          <w:sz w:val="21"/>
          <w:szCs w:val="21"/>
        </w:rPr>
        <w:t>00</w:t>
      </w:r>
      <w:r w:rsidRPr="00AB7990">
        <w:rPr>
          <w:sz w:val="21"/>
          <w:szCs w:val="21"/>
        </w:rPr>
        <w:t xml:space="preserve"> të Brukselit në </w:t>
      </w:r>
      <w:r w:rsidR="009933F4" w:rsidRPr="00AB7990">
        <w:rPr>
          <w:sz w:val="21"/>
          <w:szCs w:val="21"/>
        </w:rPr>
        <w:t xml:space="preserve">ditën </w:t>
      </w:r>
      <w:r w:rsidRPr="00AB7990">
        <w:rPr>
          <w:sz w:val="21"/>
          <w:szCs w:val="21"/>
        </w:rPr>
        <w:t xml:space="preserve">e dytë të </w:t>
      </w:r>
      <w:r w:rsidR="009933F4" w:rsidRPr="00AB7990">
        <w:rPr>
          <w:sz w:val="21"/>
          <w:szCs w:val="21"/>
        </w:rPr>
        <w:t xml:space="preserve">punës </w:t>
      </w:r>
      <w:r w:rsidRPr="00AB7990">
        <w:rPr>
          <w:sz w:val="21"/>
          <w:szCs w:val="21"/>
        </w:rPr>
        <w:t xml:space="preserve">para fillimit të </w:t>
      </w:r>
      <w:r w:rsidR="009933F4" w:rsidRPr="00AB7990">
        <w:rPr>
          <w:sz w:val="21"/>
          <w:szCs w:val="21"/>
        </w:rPr>
        <w:t xml:space="preserve">periudhës </w:t>
      </w:r>
      <w:r w:rsidRPr="00AB7990">
        <w:rPr>
          <w:sz w:val="21"/>
          <w:szCs w:val="21"/>
        </w:rPr>
        <w:t xml:space="preserve">përkatëse të </w:t>
      </w:r>
      <w:r w:rsidR="009933F4" w:rsidRPr="00AB7990">
        <w:rPr>
          <w:sz w:val="21"/>
          <w:szCs w:val="21"/>
        </w:rPr>
        <w:t>interesit</w:t>
      </w:r>
      <w:r w:rsidRPr="00AB7990">
        <w:rPr>
          <w:sz w:val="21"/>
          <w:szCs w:val="21"/>
        </w:rPr>
        <w:t>. Në këtë kontekst, “FBE” nënkupton “Federation Bancaire Europeenne”.</w:t>
      </w:r>
    </w:p>
    <w:p w:rsidR="000A7F78" w:rsidRPr="00AB7990" w:rsidRDefault="000A7F78" w:rsidP="00030A79">
      <w:pPr>
        <w:pStyle w:val="Paragrafi"/>
        <w:rPr>
          <w:sz w:val="21"/>
          <w:szCs w:val="21"/>
        </w:rPr>
      </w:pPr>
      <w:r w:rsidRPr="00AB7990">
        <w:rPr>
          <w:sz w:val="21"/>
          <w:szCs w:val="21"/>
        </w:rPr>
        <w:t xml:space="preserve">“Llogaria e </w:t>
      </w:r>
      <w:r w:rsidR="009933F4" w:rsidRPr="00AB7990">
        <w:rPr>
          <w:sz w:val="21"/>
          <w:szCs w:val="21"/>
        </w:rPr>
        <w:t>shumë</w:t>
      </w:r>
      <w:r w:rsidR="009933F4">
        <w:rPr>
          <w:sz w:val="21"/>
          <w:szCs w:val="21"/>
        </w:rPr>
        <w:t xml:space="preserve">s” </w:t>
      </w:r>
      <w:r w:rsidRPr="00AB7990">
        <w:rPr>
          <w:sz w:val="21"/>
          <w:szCs w:val="21"/>
        </w:rPr>
        <w:t xml:space="preserve">nënkupton llogarinë e hapur në emër të Huamarrësit në përputhje me dispozitat e </w:t>
      </w:r>
      <w:r w:rsidR="009933F4" w:rsidRPr="00AB7990">
        <w:rPr>
          <w:sz w:val="21"/>
          <w:szCs w:val="21"/>
        </w:rPr>
        <w:t xml:space="preserve">seksionit </w:t>
      </w:r>
      <w:r w:rsidRPr="00AB7990">
        <w:rPr>
          <w:sz w:val="21"/>
          <w:szCs w:val="21"/>
        </w:rPr>
        <w:t>2.3.</w:t>
      </w:r>
    </w:p>
    <w:p w:rsidR="000A7F78" w:rsidRPr="00AB7990" w:rsidRDefault="000A7F78" w:rsidP="00030A79">
      <w:pPr>
        <w:pStyle w:val="Paragrafi"/>
        <w:rPr>
          <w:sz w:val="21"/>
          <w:szCs w:val="21"/>
        </w:rPr>
      </w:pPr>
      <w:r w:rsidRPr="00AB7990">
        <w:rPr>
          <w:sz w:val="21"/>
          <w:szCs w:val="21"/>
        </w:rPr>
        <w:t xml:space="preserve">“Datat e </w:t>
      </w:r>
      <w:r w:rsidR="009933F4" w:rsidRPr="00AB7990">
        <w:rPr>
          <w:sz w:val="21"/>
          <w:szCs w:val="21"/>
        </w:rPr>
        <w:t xml:space="preserve">pagesës </w:t>
      </w:r>
      <w:r w:rsidRPr="00AB7990">
        <w:rPr>
          <w:sz w:val="21"/>
          <w:szCs w:val="21"/>
        </w:rPr>
        <w:t xml:space="preserve">së </w:t>
      </w:r>
      <w:r w:rsidR="009933F4" w:rsidRPr="00AB7990">
        <w:rPr>
          <w:sz w:val="21"/>
          <w:szCs w:val="21"/>
        </w:rPr>
        <w:t>interesit</w:t>
      </w:r>
      <w:r w:rsidR="009933F4">
        <w:rPr>
          <w:sz w:val="21"/>
          <w:szCs w:val="21"/>
        </w:rPr>
        <w:t>”</w:t>
      </w:r>
      <w:r w:rsidR="008C3EF1">
        <w:rPr>
          <w:sz w:val="21"/>
          <w:szCs w:val="21"/>
        </w:rPr>
        <w:t xml:space="preserve"> </w:t>
      </w:r>
      <w:r w:rsidR="009933F4">
        <w:rPr>
          <w:sz w:val="21"/>
          <w:szCs w:val="21"/>
        </w:rPr>
        <w:t>nënkuptojnë</w:t>
      </w:r>
      <w:r w:rsidRPr="00AB7990">
        <w:rPr>
          <w:sz w:val="21"/>
          <w:szCs w:val="21"/>
        </w:rPr>
        <w:t xml:space="preserve"> datat</w:t>
      </w:r>
      <w:r w:rsidR="00141DA6">
        <w:rPr>
          <w:sz w:val="21"/>
          <w:szCs w:val="21"/>
        </w:rPr>
        <w:t>:</w:t>
      </w:r>
      <w:r w:rsidRPr="00AB7990">
        <w:rPr>
          <w:sz w:val="21"/>
          <w:szCs w:val="21"/>
        </w:rPr>
        <w:t xml:space="preserve"> 31 mars, 30 qershor, 30 shtator dhe 31 dhjetor në çdo vit, me kusht që nëse një datë e tillë nuk do të jetë </w:t>
      </w:r>
      <w:r w:rsidR="009933F4" w:rsidRPr="00AB7990">
        <w:rPr>
          <w:sz w:val="21"/>
          <w:szCs w:val="21"/>
        </w:rPr>
        <w:t>ditë pune</w:t>
      </w:r>
      <w:r w:rsidRPr="00AB7990">
        <w:rPr>
          <w:sz w:val="21"/>
          <w:szCs w:val="21"/>
        </w:rPr>
        <w:t xml:space="preserve">, referencat ndaj kësaj date do të jenë ndaj </w:t>
      </w:r>
      <w:r w:rsidR="009933F4" w:rsidRPr="00AB7990">
        <w:rPr>
          <w:sz w:val="21"/>
          <w:szCs w:val="21"/>
        </w:rPr>
        <w:t xml:space="preserve">ditës </w:t>
      </w:r>
      <w:r w:rsidRPr="00AB7990">
        <w:rPr>
          <w:sz w:val="21"/>
          <w:szCs w:val="21"/>
        </w:rPr>
        <w:t xml:space="preserve">së </w:t>
      </w:r>
      <w:r w:rsidR="009933F4" w:rsidRPr="00AB7990">
        <w:rPr>
          <w:sz w:val="21"/>
          <w:szCs w:val="21"/>
        </w:rPr>
        <w:t xml:space="preserve">punës </w:t>
      </w:r>
      <w:r w:rsidRPr="00AB7990">
        <w:rPr>
          <w:sz w:val="21"/>
          <w:szCs w:val="21"/>
        </w:rPr>
        <w:t>pararendëse.</w:t>
      </w:r>
    </w:p>
    <w:p w:rsidR="000A7F78" w:rsidRPr="00AB7990" w:rsidRDefault="000A7F78" w:rsidP="00030A79">
      <w:pPr>
        <w:pStyle w:val="Paragrafi"/>
        <w:rPr>
          <w:sz w:val="21"/>
          <w:szCs w:val="21"/>
        </w:rPr>
      </w:pPr>
      <w:r w:rsidRPr="00AB7990">
        <w:rPr>
          <w:sz w:val="21"/>
          <w:szCs w:val="21"/>
        </w:rPr>
        <w:t xml:space="preserve">“Periudha e </w:t>
      </w:r>
      <w:r w:rsidR="009933F4" w:rsidRPr="00AB7990">
        <w:rPr>
          <w:sz w:val="21"/>
          <w:szCs w:val="21"/>
        </w:rPr>
        <w:t>interesit</w:t>
      </w:r>
      <w:r w:rsidRPr="00AB7990">
        <w:rPr>
          <w:sz w:val="21"/>
          <w:szCs w:val="21"/>
        </w:rPr>
        <w:t>”</w:t>
      </w:r>
      <w:r w:rsidR="00141DA6">
        <w:rPr>
          <w:sz w:val="21"/>
          <w:szCs w:val="21"/>
        </w:rPr>
        <w:t xml:space="preserve"> </w:t>
      </w:r>
      <w:r w:rsidRPr="00AB7990">
        <w:rPr>
          <w:sz w:val="21"/>
          <w:szCs w:val="21"/>
        </w:rPr>
        <w:t>nënkupton një periudhë</w:t>
      </w:r>
      <w:r w:rsidR="00141DA6">
        <w:rPr>
          <w:sz w:val="21"/>
          <w:szCs w:val="21"/>
        </w:rPr>
        <w:t>:</w:t>
      </w:r>
    </w:p>
    <w:p w:rsidR="000A7F78" w:rsidRPr="00AB7990" w:rsidRDefault="0041181C" w:rsidP="00030A79">
      <w:pPr>
        <w:pStyle w:val="Paragrafi"/>
        <w:rPr>
          <w:sz w:val="21"/>
          <w:szCs w:val="21"/>
        </w:rPr>
      </w:pPr>
      <w:r>
        <w:rPr>
          <w:sz w:val="21"/>
          <w:szCs w:val="21"/>
        </w:rPr>
        <w:t>i</w:t>
      </w:r>
      <w:r w:rsidR="000A7F78" w:rsidRPr="00AB7990">
        <w:rPr>
          <w:sz w:val="21"/>
          <w:szCs w:val="21"/>
        </w:rPr>
        <w:t xml:space="preserve">) që fillon në datën e Huamarrjes ose në ditën e fundit të </w:t>
      </w:r>
      <w:r w:rsidR="009933F4" w:rsidRPr="00AB7990">
        <w:rPr>
          <w:sz w:val="21"/>
          <w:szCs w:val="21"/>
        </w:rPr>
        <w:t xml:space="preserve">periudhës </w:t>
      </w:r>
      <w:r w:rsidR="000A7F78" w:rsidRPr="00AB7990">
        <w:rPr>
          <w:sz w:val="21"/>
          <w:szCs w:val="21"/>
        </w:rPr>
        <w:t xml:space="preserve">së saj pararendëse të </w:t>
      </w:r>
      <w:r w:rsidRPr="00AB7990">
        <w:rPr>
          <w:sz w:val="21"/>
          <w:szCs w:val="21"/>
        </w:rPr>
        <w:t>interesit</w:t>
      </w:r>
      <w:r>
        <w:rPr>
          <w:sz w:val="21"/>
          <w:szCs w:val="21"/>
        </w:rPr>
        <w:t>;</w:t>
      </w:r>
      <w:r w:rsidR="000A7F78" w:rsidRPr="00AB7990">
        <w:rPr>
          <w:sz w:val="21"/>
          <w:szCs w:val="21"/>
        </w:rPr>
        <w:t xml:space="preserve"> dhe </w:t>
      </w:r>
    </w:p>
    <w:p w:rsidR="000A7F78" w:rsidRPr="00AB7990" w:rsidRDefault="0041181C" w:rsidP="00030A79">
      <w:pPr>
        <w:pStyle w:val="Paragrafi"/>
        <w:rPr>
          <w:sz w:val="21"/>
          <w:szCs w:val="21"/>
        </w:rPr>
      </w:pPr>
      <w:r>
        <w:rPr>
          <w:sz w:val="21"/>
          <w:szCs w:val="21"/>
        </w:rPr>
        <w:t>ii</w:t>
      </w:r>
      <w:r w:rsidR="000A7F78" w:rsidRPr="00AB7990">
        <w:rPr>
          <w:sz w:val="21"/>
          <w:szCs w:val="21"/>
        </w:rPr>
        <w:t>) që përfundon më 31 mars, 30 qershor, 30 shtator ose 31 dhjetor të çdo viti.</w:t>
      </w:r>
    </w:p>
    <w:p w:rsidR="000A7F78" w:rsidRPr="00AB7990" w:rsidRDefault="000A7F78" w:rsidP="00030A79">
      <w:pPr>
        <w:pStyle w:val="Paragrafi"/>
        <w:rPr>
          <w:sz w:val="21"/>
          <w:szCs w:val="21"/>
        </w:rPr>
      </w:pPr>
      <w:r w:rsidRPr="00AB7990">
        <w:rPr>
          <w:sz w:val="21"/>
          <w:szCs w:val="21"/>
        </w:rPr>
        <w:t>“E drejta e mbajtjes”</w:t>
      </w:r>
      <w:r w:rsidR="008C3EF1">
        <w:rPr>
          <w:sz w:val="21"/>
          <w:szCs w:val="21"/>
        </w:rPr>
        <w:t xml:space="preserve"> </w:t>
      </w:r>
      <w:r w:rsidRPr="00AB7990">
        <w:rPr>
          <w:sz w:val="21"/>
          <w:szCs w:val="21"/>
        </w:rPr>
        <w:t>nënkupton çdo hipotekë, detyrim, peng, të drejtë mbajtjeje, hipotekim, barrë, ruajtje titulli ose interes tjetër garancie të çdo lloji dhe të lindur në çfarëdolloj mënyre.</w:t>
      </w:r>
    </w:p>
    <w:p w:rsidR="000A7F78" w:rsidRPr="00AB7990" w:rsidRDefault="000A7F78" w:rsidP="00030A79">
      <w:pPr>
        <w:pStyle w:val="Paragrafi"/>
        <w:rPr>
          <w:sz w:val="21"/>
          <w:szCs w:val="21"/>
        </w:rPr>
      </w:pPr>
      <w:r w:rsidRPr="00AB7990">
        <w:rPr>
          <w:sz w:val="21"/>
          <w:szCs w:val="21"/>
        </w:rPr>
        <w:t xml:space="preserve">“Huaja”nënkupton shumën e përgjithshme të principalit të </w:t>
      </w:r>
      <w:r w:rsidR="0041181C" w:rsidRPr="00AB7990">
        <w:rPr>
          <w:sz w:val="21"/>
          <w:szCs w:val="21"/>
        </w:rPr>
        <w:t xml:space="preserve">huamarrjeve </w:t>
      </w:r>
      <w:r w:rsidRPr="00AB7990">
        <w:rPr>
          <w:sz w:val="21"/>
          <w:szCs w:val="21"/>
        </w:rPr>
        <w:t xml:space="preserve">të parapaguar sipas </w:t>
      </w:r>
      <w:r w:rsidR="0041181C" w:rsidRPr="00AB7990">
        <w:rPr>
          <w:sz w:val="21"/>
          <w:szCs w:val="21"/>
        </w:rPr>
        <w:t xml:space="preserve">shumës </w:t>
      </w:r>
      <w:r w:rsidRPr="00AB7990">
        <w:rPr>
          <w:sz w:val="21"/>
          <w:szCs w:val="21"/>
        </w:rPr>
        <w:t xml:space="preserve">së </w:t>
      </w:r>
      <w:r w:rsidR="0041181C" w:rsidRPr="00AB7990">
        <w:rPr>
          <w:sz w:val="21"/>
          <w:szCs w:val="21"/>
        </w:rPr>
        <w:t xml:space="preserve">kredisë </w:t>
      </w:r>
      <w:r w:rsidRPr="00AB7990">
        <w:rPr>
          <w:sz w:val="21"/>
          <w:szCs w:val="21"/>
        </w:rPr>
        <w:t>dhe që është e papaguar për kohën në vazhdim.</w:t>
      </w:r>
    </w:p>
    <w:p w:rsidR="000A7F78" w:rsidRPr="00AB7990" w:rsidRDefault="000A7F78" w:rsidP="00030A79">
      <w:pPr>
        <w:pStyle w:val="Paragrafi"/>
        <w:rPr>
          <w:sz w:val="21"/>
          <w:szCs w:val="21"/>
        </w:rPr>
      </w:pPr>
      <w:r w:rsidRPr="00AB7990">
        <w:rPr>
          <w:sz w:val="21"/>
          <w:szCs w:val="21"/>
        </w:rPr>
        <w:t>“Da</w:t>
      </w:r>
      <w:r w:rsidR="00AB72AA">
        <w:rPr>
          <w:sz w:val="21"/>
          <w:szCs w:val="21"/>
        </w:rPr>
        <w:t xml:space="preserve">tat e </w:t>
      </w:r>
      <w:r w:rsidR="0041181C">
        <w:rPr>
          <w:sz w:val="21"/>
          <w:szCs w:val="21"/>
        </w:rPr>
        <w:t xml:space="preserve">shlyerjes </w:t>
      </w:r>
      <w:r w:rsidR="00AB72AA">
        <w:rPr>
          <w:sz w:val="21"/>
          <w:szCs w:val="21"/>
        </w:rPr>
        <w:t xml:space="preserve">së </w:t>
      </w:r>
      <w:r w:rsidR="008C3EF1">
        <w:rPr>
          <w:sz w:val="21"/>
          <w:szCs w:val="21"/>
        </w:rPr>
        <w:t>detyrueshme</w:t>
      </w:r>
      <w:r w:rsidR="00AB72AA">
        <w:rPr>
          <w:sz w:val="21"/>
          <w:szCs w:val="21"/>
        </w:rPr>
        <w:t xml:space="preserve">” </w:t>
      </w:r>
      <w:r w:rsidRPr="00AB7990">
        <w:rPr>
          <w:sz w:val="21"/>
          <w:szCs w:val="21"/>
        </w:rPr>
        <w:t>nënkupto</w:t>
      </w:r>
      <w:r w:rsidR="0041181C">
        <w:rPr>
          <w:sz w:val="21"/>
          <w:szCs w:val="21"/>
        </w:rPr>
        <w:t>j</w:t>
      </w:r>
      <w:r w:rsidRPr="00AB7990">
        <w:rPr>
          <w:sz w:val="21"/>
          <w:szCs w:val="21"/>
        </w:rPr>
        <w:t>n</w:t>
      </w:r>
      <w:r w:rsidR="0041181C">
        <w:rPr>
          <w:sz w:val="21"/>
          <w:szCs w:val="21"/>
        </w:rPr>
        <w:t>ë</w:t>
      </w:r>
      <w:r w:rsidRPr="00AB7990">
        <w:rPr>
          <w:sz w:val="21"/>
          <w:szCs w:val="21"/>
        </w:rPr>
        <w:t xml:space="preserve"> datat në çdo vit të përcaktuara në </w:t>
      </w:r>
      <w:r w:rsidR="00945D59" w:rsidRPr="00AB7990">
        <w:rPr>
          <w:sz w:val="21"/>
          <w:szCs w:val="21"/>
        </w:rPr>
        <w:t xml:space="preserve">aneksin </w:t>
      </w:r>
      <w:r w:rsidRPr="00AB7990">
        <w:rPr>
          <w:sz w:val="21"/>
          <w:szCs w:val="21"/>
        </w:rPr>
        <w:t xml:space="preserve">3, me kusht që nëse një datë e tillë nuk do të jetë </w:t>
      </w:r>
      <w:r w:rsidR="00945D59" w:rsidRPr="00AB7990">
        <w:rPr>
          <w:sz w:val="21"/>
          <w:szCs w:val="21"/>
        </w:rPr>
        <w:t>ditë pune</w:t>
      </w:r>
      <w:r w:rsidRPr="00AB7990">
        <w:rPr>
          <w:sz w:val="21"/>
          <w:szCs w:val="21"/>
        </w:rPr>
        <w:t xml:space="preserve">, referencat ndaj kësaj date do të jenë ndaj </w:t>
      </w:r>
      <w:r w:rsidR="00945D59" w:rsidRPr="00AB7990">
        <w:rPr>
          <w:sz w:val="21"/>
          <w:szCs w:val="21"/>
        </w:rPr>
        <w:t xml:space="preserve">ditës </w:t>
      </w:r>
      <w:r w:rsidRPr="00AB7990">
        <w:rPr>
          <w:sz w:val="21"/>
          <w:szCs w:val="21"/>
        </w:rPr>
        <w:t xml:space="preserve">së </w:t>
      </w:r>
      <w:r w:rsidR="00945D59" w:rsidRPr="00AB7990">
        <w:rPr>
          <w:sz w:val="21"/>
          <w:szCs w:val="21"/>
        </w:rPr>
        <w:t xml:space="preserve">punës </w:t>
      </w:r>
      <w:r w:rsidRPr="00AB7990">
        <w:rPr>
          <w:sz w:val="21"/>
          <w:szCs w:val="21"/>
        </w:rPr>
        <w:t>pararendëse.</w:t>
      </w:r>
    </w:p>
    <w:p w:rsidR="000A7F78" w:rsidRPr="00AB7990" w:rsidRDefault="000A7F78" w:rsidP="00030A79">
      <w:pPr>
        <w:pStyle w:val="Paragrafi"/>
        <w:rPr>
          <w:sz w:val="21"/>
          <w:szCs w:val="21"/>
        </w:rPr>
      </w:pPr>
      <w:r w:rsidRPr="00AB7990">
        <w:rPr>
          <w:sz w:val="21"/>
          <w:szCs w:val="21"/>
        </w:rPr>
        <w:t>“OeKB”</w:t>
      </w:r>
      <w:r w:rsidR="00945D59">
        <w:rPr>
          <w:sz w:val="21"/>
          <w:szCs w:val="21"/>
        </w:rPr>
        <w:t xml:space="preserve"> </w:t>
      </w:r>
      <w:r w:rsidRPr="00AB7990">
        <w:rPr>
          <w:sz w:val="21"/>
          <w:szCs w:val="21"/>
        </w:rPr>
        <w:t>nënkupton Oesterreichische Kontrollbank Aktiengesellschaft, Am Hof 4, 1011, Vienna, Austria, që vepron si Agjencia e Kredisë së Eksportit për dhe në emër të Republikës së Austrisë.</w:t>
      </w:r>
    </w:p>
    <w:p w:rsidR="000A7F78" w:rsidRPr="00AB7990" w:rsidRDefault="00AB72AA" w:rsidP="00030A79">
      <w:pPr>
        <w:pStyle w:val="Paragrafi"/>
        <w:rPr>
          <w:sz w:val="21"/>
          <w:szCs w:val="21"/>
        </w:rPr>
      </w:pPr>
      <w:r>
        <w:rPr>
          <w:sz w:val="21"/>
          <w:szCs w:val="21"/>
        </w:rPr>
        <w:t xml:space="preserve">“Garancia e OeKB-së” </w:t>
      </w:r>
      <w:r w:rsidR="000A7F78" w:rsidRPr="00AB7990">
        <w:rPr>
          <w:sz w:val="21"/>
          <w:szCs w:val="21"/>
        </w:rPr>
        <w:t xml:space="preserve">nënkupton një </w:t>
      </w:r>
      <w:r w:rsidR="008C3EF1" w:rsidRPr="00AB7990">
        <w:rPr>
          <w:sz w:val="21"/>
          <w:szCs w:val="21"/>
        </w:rPr>
        <w:t xml:space="preserve">garanci </w:t>
      </w:r>
      <w:r w:rsidR="000A7F78" w:rsidRPr="00AB7990">
        <w:rPr>
          <w:sz w:val="21"/>
          <w:szCs w:val="21"/>
        </w:rPr>
        <w:t>të lëshuar nga OeKB</w:t>
      </w:r>
      <w:r w:rsidR="00945D59">
        <w:rPr>
          <w:sz w:val="21"/>
          <w:szCs w:val="21"/>
        </w:rPr>
        <w:t>-ja</w:t>
      </w:r>
      <w:r w:rsidR="000A7F78" w:rsidRPr="00AB7990">
        <w:rPr>
          <w:sz w:val="21"/>
          <w:szCs w:val="21"/>
        </w:rPr>
        <w:t xml:space="preserve"> si agjenti i Republikës së Austrisë.</w:t>
      </w:r>
    </w:p>
    <w:p w:rsidR="000A7F78" w:rsidRPr="00AB7990" w:rsidRDefault="000A7F78" w:rsidP="00030A79">
      <w:pPr>
        <w:pStyle w:val="Paragrafi"/>
        <w:rPr>
          <w:sz w:val="21"/>
          <w:szCs w:val="21"/>
        </w:rPr>
      </w:pPr>
      <w:r w:rsidRPr="00AB7990">
        <w:rPr>
          <w:sz w:val="21"/>
          <w:szCs w:val="21"/>
        </w:rPr>
        <w:t xml:space="preserve">“Procedura e </w:t>
      </w:r>
      <w:r w:rsidR="00945D59" w:rsidRPr="00AB7990">
        <w:rPr>
          <w:sz w:val="21"/>
          <w:szCs w:val="21"/>
        </w:rPr>
        <w:t>pagesës</w:t>
      </w:r>
      <w:r w:rsidR="008C3EF1">
        <w:rPr>
          <w:sz w:val="21"/>
          <w:szCs w:val="21"/>
        </w:rPr>
        <w:t xml:space="preserve">” </w:t>
      </w:r>
      <w:r w:rsidRPr="00AB7990">
        <w:rPr>
          <w:sz w:val="21"/>
          <w:szCs w:val="21"/>
        </w:rPr>
        <w:t xml:space="preserve">nënkupton procedurën për pagesën e </w:t>
      </w:r>
      <w:r w:rsidR="00945D59" w:rsidRPr="00AB7990">
        <w:rPr>
          <w:sz w:val="21"/>
          <w:szCs w:val="21"/>
        </w:rPr>
        <w:t xml:space="preserve">huamarrjeve </w:t>
      </w:r>
      <w:r w:rsidRPr="00AB7990">
        <w:rPr>
          <w:sz w:val="21"/>
          <w:szCs w:val="21"/>
        </w:rPr>
        <w:t xml:space="preserve">të përcaktuara në </w:t>
      </w:r>
      <w:r w:rsidR="00945D59" w:rsidRPr="00AB7990">
        <w:rPr>
          <w:sz w:val="21"/>
          <w:szCs w:val="21"/>
        </w:rPr>
        <w:t xml:space="preserve">aneksin </w:t>
      </w:r>
      <w:r w:rsidRPr="00AB7990">
        <w:rPr>
          <w:sz w:val="21"/>
          <w:szCs w:val="21"/>
        </w:rPr>
        <w:t>4.</w:t>
      </w:r>
    </w:p>
    <w:p w:rsidR="000A7F78" w:rsidRPr="00AB7990" w:rsidRDefault="000A7F78" w:rsidP="00030A79">
      <w:pPr>
        <w:pStyle w:val="Paragrafi"/>
        <w:rPr>
          <w:sz w:val="21"/>
          <w:szCs w:val="21"/>
        </w:rPr>
      </w:pPr>
      <w:r w:rsidRPr="00AB7990">
        <w:rPr>
          <w:sz w:val="21"/>
          <w:szCs w:val="21"/>
        </w:rPr>
        <w:t>“Projekti”</w:t>
      </w:r>
      <w:r w:rsidR="00945D59">
        <w:rPr>
          <w:sz w:val="21"/>
          <w:szCs w:val="21"/>
        </w:rPr>
        <w:t xml:space="preserve"> </w:t>
      </w:r>
      <w:r w:rsidRPr="00AB7990">
        <w:rPr>
          <w:sz w:val="21"/>
          <w:szCs w:val="21"/>
        </w:rPr>
        <w:t xml:space="preserve">nënkupton </w:t>
      </w:r>
      <w:r w:rsidR="00945D59" w:rsidRPr="00AB7990">
        <w:rPr>
          <w:sz w:val="21"/>
          <w:szCs w:val="21"/>
        </w:rPr>
        <w:t xml:space="preserve">projektin </w:t>
      </w:r>
      <w:r w:rsidRPr="00AB7990">
        <w:rPr>
          <w:sz w:val="21"/>
          <w:szCs w:val="21"/>
        </w:rPr>
        <w:t xml:space="preserve">e përcaktuar në </w:t>
      </w:r>
      <w:r w:rsidR="00945D59" w:rsidRPr="00AB7990">
        <w:rPr>
          <w:sz w:val="21"/>
          <w:szCs w:val="21"/>
        </w:rPr>
        <w:t xml:space="preserve">aneksin </w:t>
      </w:r>
      <w:r w:rsidRPr="00AB7990">
        <w:rPr>
          <w:sz w:val="21"/>
          <w:szCs w:val="21"/>
        </w:rPr>
        <w:t>2.</w:t>
      </w:r>
    </w:p>
    <w:p w:rsidR="000A7F78" w:rsidRPr="00AB7990" w:rsidRDefault="000A7F78" w:rsidP="00030A79">
      <w:pPr>
        <w:pStyle w:val="Paragrafi"/>
        <w:rPr>
          <w:sz w:val="21"/>
          <w:szCs w:val="21"/>
        </w:rPr>
      </w:pPr>
      <w:r w:rsidRPr="00AB7990">
        <w:rPr>
          <w:sz w:val="21"/>
          <w:szCs w:val="21"/>
        </w:rPr>
        <w:t xml:space="preserve">“Blerësi i </w:t>
      </w:r>
      <w:r w:rsidR="00945D59" w:rsidRPr="00AB7990">
        <w:rPr>
          <w:sz w:val="21"/>
          <w:szCs w:val="21"/>
        </w:rPr>
        <w:t>projektit</w:t>
      </w:r>
      <w:r w:rsidRPr="00AB7990">
        <w:rPr>
          <w:sz w:val="21"/>
          <w:szCs w:val="21"/>
        </w:rPr>
        <w:t>”</w:t>
      </w:r>
      <w:r w:rsidR="00945D59">
        <w:rPr>
          <w:sz w:val="21"/>
          <w:szCs w:val="21"/>
        </w:rPr>
        <w:t xml:space="preserve"> </w:t>
      </w:r>
      <w:r w:rsidRPr="00AB7990">
        <w:rPr>
          <w:sz w:val="21"/>
          <w:szCs w:val="21"/>
        </w:rPr>
        <w:t xml:space="preserve">nënkupton blerësin e projektit të përcaktuar në </w:t>
      </w:r>
      <w:r w:rsidR="00945D59" w:rsidRPr="00AB7990">
        <w:rPr>
          <w:sz w:val="21"/>
          <w:szCs w:val="21"/>
        </w:rPr>
        <w:t xml:space="preserve">aneksin </w:t>
      </w:r>
      <w:r w:rsidRPr="00AB7990">
        <w:rPr>
          <w:sz w:val="21"/>
          <w:szCs w:val="21"/>
        </w:rPr>
        <w:t>2.</w:t>
      </w:r>
    </w:p>
    <w:p w:rsidR="000A7F78" w:rsidRPr="00AB7990" w:rsidRDefault="000A7F78" w:rsidP="00030A79">
      <w:pPr>
        <w:pStyle w:val="Paragrafi"/>
        <w:rPr>
          <w:sz w:val="21"/>
          <w:szCs w:val="21"/>
        </w:rPr>
      </w:pPr>
      <w:r w:rsidRPr="00AB7990">
        <w:rPr>
          <w:sz w:val="21"/>
          <w:szCs w:val="21"/>
        </w:rPr>
        <w:t xml:space="preserve">“Eksportuesi i </w:t>
      </w:r>
      <w:r w:rsidR="00945D59" w:rsidRPr="00AB7990">
        <w:rPr>
          <w:sz w:val="21"/>
          <w:szCs w:val="21"/>
        </w:rPr>
        <w:t>projektit</w:t>
      </w:r>
      <w:r w:rsidRPr="00AB7990">
        <w:rPr>
          <w:sz w:val="21"/>
          <w:szCs w:val="21"/>
        </w:rPr>
        <w:t>”</w:t>
      </w:r>
      <w:r w:rsidR="00945D59">
        <w:rPr>
          <w:sz w:val="21"/>
          <w:szCs w:val="21"/>
        </w:rPr>
        <w:t xml:space="preserve"> </w:t>
      </w:r>
      <w:r w:rsidRPr="00AB7990">
        <w:rPr>
          <w:sz w:val="21"/>
          <w:szCs w:val="21"/>
        </w:rPr>
        <w:t xml:space="preserve">nënkupton eksportuesin austriak të përcaktuar në </w:t>
      </w:r>
      <w:r w:rsidR="00945D59" w:rsidRPr="00AB7990">
        <w:rPr>
          <w:sz w:val="21"/>
          <w:szCs w:val="21"/>
        </w:rPr>
        <w:t xml:space="preserve">aneksin </w:t>
      </w:r>
      <w:r w:rsidRPr="00AB7990">
        <w:rPr>
          <w:sz w:val="21"/>
          <w:szCs w:val="21"/>
        </w:rPr>
        <w:t>2.</w:t>
      </w:r>
    </w:p>
    <w:p w:rsidR="000A7F78" w:rsidRPr="00AB7990" w:rsidRDefault="000A7F78" w:rsidP="00030A79">
      <w:pPr>
        <w:pStyle w:val="Paragrafi"/>
        <w:rPr>
          <w:sz w:val="21"/>
          <w:szCs w:val="21"/>
        </w:rPr>
      </w:pPr>
      <w:r w:rsidRPr="00AB7990">
        <w:rPr>
          <w:sz w:val="21"/>
          <w:szCs w:val="21"/>
        </w:rPr>
        <w:t xml:space="preserve">“Data e </w:t>
      </w:r>
      <w:r w:rsidR="00945D59" w:rsidRPr="00AB7990">
        <w:rPr>
          <w:sz w:val="21"/>
          <w:szCs w:val="21"/>
        </w:rPr>
        <w:t xml:space="preserve">përkohshme </w:t>
      </w:r>
      <w:r w:rsidRPr="00AB7990">
        <w:rPr>
          <w:sz w:val="21"/>
          <w:szCs w:val="21"/>
        </w:rPr>
        <w:t xml:space="preserve">e </w:t>
      </w:r>
      <w:r w:rsidR="00945D59" w:rsidRPr="00AB7990">
        <w:rPr>
          <w:sz w:val="21"/>
          <w:szCs w:val="21"/>
        </w:rPr>
        <w:t>pranimit</w:t>
      </w:r>
      <w:r w:rsidRPr="00AB7990">
        <w:rPr>
          <w:sz w:val="21"/>
          <w:szCs w:val="21"/>
        </w:rPr>
        <w:t>”</w:t>
      </w:r>
      <w:r w:rsidRPr="00AB7990">
        <w:rPr>
          <w:sz w:val="21"/>
          <w:szCs w:val="21"/>
        </w:rPr>
        <w:tab/>
        <w:t xml:space="preserve">nënkupton datën në të cilën Huadhënësi ka marrë nga </w:t>
      </w:r>
      <w:r w:rsidR="00115D5B" w:rsidRPr="00AB7990">
        <w:rPr>
          <w:sz w:val="21"/>
          <w:szCs w:val="21"/>
        </w:rPr>
        <w:t xml:space="preserve">eksportuesi </w:t>
      </w:r>
      <w:r w:rsidRPr="00AB7990">
        <w:rPr>
          <w:sz w:val="21"/>
          <w:szCs w:val="21"/>
        </w:rPr>
        <w:t xml:space="preserve">i </w:t>
      </w:r>
      <w:r w:rsidR="00115D5B" w:rsidRPr="00AB7990">
        <w:rPr>
          <w:sz w:val="21"/>
          <w:szCs w:val="21"/>
        </w:rPr>
        <w:t xml:space="preserve">projektit </w:t>
      </w:r>
      <w:r w:rsidRPr="00AB7990">
        <w:rPr>
          <w:sz w:val="21"/>
          <w:szCs w:val="21"/>
        </w:rPr>
        <w:t>kopjen e COHO-s (siç përcaktohet në Marrëveshjen e Blerjes);</w:t>
      </w:r>
    </w:p>
    <w:p w:rsidR="000A7F78" w:rsidRPr="00AB7990" w:rsidRDefault="000A7F78" w:rsidP="00030A79">
      <w:pPr>
        <w:pStyle w:val="Paragrafi"/>
        <w:rPr>
          <w:sz w:val="21"/>
          <w:szCs w:val="21"/>
        </w:rPr>
      </w:pPr>
      <w:r w:rsidRPr="00AB7990">
        <w:rPr>
          <w:sz w:val="21"/>
          <w:szCs w:val="21"/>
        </w:rPr>
        <w:t xml:space="preserve">“Marrëveshja e </w:t>
      </w:r>
      <w:r w:rsidR="00115D5B" w:rsidRPr="00AB7990">
        <w:rPr>
          <w:sz w:val="21"/>
          <w:szCs w:val="21"/>
        </w:rPr>
        <w:t>blerjes</w:t>
      </w:r>
      <w:r w:rsidRPr="00AB7990">
        <w:rPr>
          <w:sz w:val="21"/>
          <w:szCs w:val="21"/>
        </w:rPr>
        <w:t xml:space="preserve">” nënkupton marrëveshjen në lidhje me </w:t>
      </w:r>
      <w:r w:rsidR="00115D5B" w:rsidRPr="00AB7990">
        <w:rPr>
          <w:sz w:val="21"/>
          <w:szCs w:val="21"/>
        </w:rPr>
        <w:t>projektin</w:t>
      </w:r>
      <w:r w:rsidRPr="00AB7990">
        <w:rPr>
          <w:sz w:val="21"/>
          <w:szCs w:val="21"/>
        </w:rPr>
        <w:t xml:space="preserve">, të lidhur ndërmjet </w:t>
      </w:r>
      <w:r w:rsidR="00115D5B" w:rsidRPr="00AB7990">
        <w:rPr>
          <w:sz w:val="21"/>
          <w:szCs w:val="21"/>
        </w:rPr>
        <w:t xml:space="preserve">eksportuesit </w:t>
      </w:r>
      <w:r w:rsidRPr="00AB7990">
        <w:rPr>
          <w:sz w:val="21"/>
          <w:szCs w:val="21"/>
        </w:rPr>
        <w:t xml:space="preserve">të </w:t>
      </w:r>
      <w:r w:rsidR="00115D5B" w:rsidRPr="00AB7990">
        <w:rPr>
          <w:sz w:val="21"/>
          <w:szCs w:val="21"/>
        </w:rPr>
        <w:t xml:space="preserve">projektit </w:t>
      </w:r>
      <w:r w:rsidRPr="00AB7990">
        <w:rPr>
          <w:sz w:val="21"/>
          <w:szCs w:val="21"/>
        </w:rPr>
        <w:t xml:space="preserve">dhe </w:t>
      </w:r>
      <w:r w:rsidR="00115D5B" w:rsidRPr="00AB7990">
        <w:rPr>
          <w:sz w:val="21"/>
          <w:szCs w:val="21"/>
        </w:rPr>
        <w:t xml:space="preserve">blerësit </w:t>
      </w:r>
      <w:r w:rsidRPr="00AB7990">
        <w:rPr>
          <w:sz w:val="21"/>
          <w:szCs w:val="21"/>
        </w:rPr>
        <w:t xml:space="preserve">të </w:t>
      </w:r>
      <w:r w:rsidR="00115D5B" w:rsidRPr="00AB7990">
        <w:rPr>
          <w:sz w:val="21"/>
          <w:szCs w:val="21"/>
        </w:rPr>
        <w:t xml:space="preserve">projektit </w:t>
      </w:r>
      <w:r w:rsidRPr="00AB7990">
        <w:rPr>
          <w:sz w:val="21"/>
          <w:szCs w:val="21"/>
        </w:rPr>
        <w:t xml:space="preserve">dhe të përcaktuar në </w:t>
      </w:r>
      <w:r w:rsidR="00115D5B" w:rsidRPr="00AB7990">
        <w:rPr>
          <w:sz w:val="21"/>
          <w:szCs w:val="21"/>
        </w:rPr>
        <w:t xml:space="preserve">aneksin </w:t>
      </w:r>
      <w:r w:rsidRPr="00AB7990">
        <w:rPr>
          <w:sz w:val="21"/>
          <w:szCs w:val="21"/>
        </w:rPr>
        <w:t xml:space="preserve">2. </w:t>
      </w:r>
    </w:p>
    <w:p w:rsidR="000A7F78" w:rsidRPr="00AB7990" w:rsidRDefault="000A7F78" w:rsidP="00030A79">
      <w:pPr>
        <w:pStyle w:val="Paragrafi"/>
        <w:rPr>
          <w:sz w:val="21"/>
          <w:szCs w:val="21"/>
        </w:rPr>
      </w:pPr>
      <w:r w:rsidRPr="00AB7990">
        <w:rPr>
          <w:sz w:val="21"/>
          <w:szCs w:val="21"/>
        </w:rPr>
        <w:t>“Seksioni” nënkupton një seksion të kësaj Marrëveshjeje.</w:t>
      </w:r>
    </w:p>
    <w:p w:rsidR="000A7F78" w:rsidRPr="00AB7990" w:rsidRDefault="000A7F78" w:rsidP="00030A79">
      <w:pPr>
        <w:pStyle w:val="Paragrafi"/>
        <w:rPr>
          <w:sz w:val="21"/>
          <w:szCs w:val="21"/>
        </w:rPr>
      </w:pPr>
      <w:r w:rsidRPr="00AB7990">
        <w:rPr>
          <w:sz w:val="21"/>
          <w:szCs w:val="21"/>
        </w:rPr>
        <w:t>2. SHUMA E KREDISË</w:t>
      </w:r>
    </w:p>
    <w:p w:rsidR="000A7F78" w:rsidRPr="00AB7990" w:rsidRDefault="000A7F78" w:rsidP="00030A79">
      <w:pPr>
        <w:pStyle w:val="Paragrafi"/>
        <w:rPr>
          <w:sz w:val="21"/>
          <w:szCs w:val="21"/>
        </w:rPr>
      </w:pPr>
      <w:r w:rsidRPr="00AB7990">
        <w:rPr>
          <w:sz w:val="21"/>
          <w:szCs w:val="21"/>
        </w:rPr>
        <w:t>2.1 Preambula</w:t>
      </w:r>
    </w:p>
    <w:p w:rsidR="000A7F78" w:rsidRPr="00AB7990" w:rsidRDefault="000A7F78" w:rsidP="00030A79">
      <w:pPr>
        <w:pStyle w:val="Paragrafi"/>
        <w:rPr>
          <w:sz w:val="21"/>
          <w:szCs w:val="21"/>
        </w:rPr>
      </w:pPr>
      <w:r w:rsidRPr="00AB7990">
        <w:rPr>
          <w:sz w:val="21"/>
          <w:szCs w:val="21"/>
        </w:rPr>
        <w:t>Qëllimi i kësaj Marrëveshjeje është të përcaktojë termat dhe kushtet mbi bazën e të cilave Huadhënësi do të financojë 1</w:t>
      </w:r>
      <w:r w:rsidR="00115D5B">
        <w:rPr>
          <w:sz w:val="21"/>
          <w:szCs w:val="21"/>
        </w:rPr>
        <w:t>00</w:t>
      </w:r>
      <w:r w:rsidRPr="00AB7990">
        <w:rPr>
          <w:sz w:val="21"/>
          <w:szCs w:val="21"/>
        </w:rPr>
        <w:t xml:space="preserve">% të vlerës totale të kontratës (por deri në shumën maksimale të përcaktuar si “Shuma e </w:t>
      </w:r>
      <w:r w:rsidR="00115D5B" w:rsidRPr="00AB7990">
        <w:rPr>
          <w:sz w:val="21"/>
          <w:szCs w:val="21"/>
        </w:rPr>
        <w:t>kredisë</w:t>
      </w:r>
      <w:r w:rsidRPr="00AB7990">
        <w:rPr>
          <w:sz w:val="21"/>
          <w:szCs w:val="21"/>
        </w:rPr>
        <w:t xml:space="preserve">” në </w:t>
      </w:r>
      <w:r w:rsidR="00115D5B" w:rsidRPr="00AB7990">
        <w:rPr>
          <w:sz w:val="21"/>
          <w:szCs w:val="21"/>
        </w:rPr>
        <w:t xml:space="preserve">aneksin </w:t>
      </w:r>
      <w:r w:rsidRPr="00AB7990">
        <w:rPr>
          <w:sz w:val="21"/>
          <w:szCs w:val="21"/>
        </w:rPr>
        <w:t>3 të saj)</w:t>
      </w:r>
      <w:r w:rsidR="00115D5B">
        <w:rPr>
          <w:sz w:val="21"/>
          <w:szCs w:val="21"/>
        </w:rPr>
        <w:t>,</w:t>
      </w:r>
      <w:r w:rsidRPr="00AB7990">
        <w:rPr>
          <w:sz w:val="21"/>
          <w:szCs w:val="21"/>
        </w:rPr>
        <w:t xml:space="preserve"> që duhet të paguhet nga </w:t>
      </w:r>
      <w:r w:rsidR="00115D5B" w:rsidRPr="00AB7990">
        <w:rPr>
          <w:sz w:val="21"/>
          <w:szCs w:val="21"/>
        </w:rPr>
        <w:t xml:space="preserve">blerësi </w:t>
      </w:r>
      <w:r w:rsidRPr="00AB7990">
        <w:rPr>
          <w:sz w:val="21"/>
          <w:szCs w:val="21"/>
        </w:rPr>
        <w:t xml:space="preserve">i </w:t>
      </w:r>
      <w:r w:rsidR="00115D5B" w:rsidRPr="00AB7990">
        <w:rPr>
          <w:sz w:val="21"/>
          <w:szCs w:val="21"/>
        </w:rPr>
        <w:t xml:space="preserve">projektit </w:t>
      </w:r>
      <w:r w:rsidRPr="00AB7990">
        <w:rPr>
          <w:sz w:val="21"/>
          <w:szCs w:val="21"/>
        </w:rPr>
        <w:t xml:space="preserve">për </w:t>
      </w:r>
      <w:r w:rsidR="00115D5B" w:rsidRPr="00AB7990">
        <w:rPr>
          <w:sz w:val="21"/>
          <w:szCs w:val="21"/>
        </w:rPr>
        <w:t xml:space="preserve">eksportuesin </w:t>
      </w:r>
      <w:r w:rsidRPr="00AB7990">
        <w:rPr>
          <w:sz w:val="21"/>
          <w:szCs w:val="21"/>
        </w:rPr>
        <w:t xml:space="preserve">e </w:t>
      </w:r>
      <w:r w:rsidR="00115D5B" w:rsidRPr="00AB7990">
        <w:rPr>
          <w:sz w:val="21"/>
          <w:szCs w:val="21"/>
        </w:rPr>
        <w:t xml:space="preserve">projektit </w:t>
      </w:r>
      <w:r w:rsidRPr="00AB7990">
        <w:rPr>
          <w:sz w:val="21"/>
          <w:szCs w:val="21"/>
        </w:rPr>
        <w:t>sipas Marrëveshjes së Blerjes.</w:t>
      </w:r>
    </w:p>
    <w:p w:rsidR="000A7F78" w:rsidRPr="00AB7990" w:rsidRDefault="000A7F78" w:rsidP="00030A79">
      <w:pPr>
        <w:pStyle w:val="Paragrafi"/>
        <w:rPr>
          <w:sz w:val="21"/>
          <w:szCs w:val="21"/>
        </w:rPr>
      </w:pPr>
      <w:r w:rsidRPr="00AB7990">
        <w:rPr>
          <w:sz w:val="21"/>
          <w:szCs w:val="21"/>
        </w:rPr>
        <w:t xml:space="preserve">2.2 Shuma e </w:t>
      </w:r>
      <w:r w:rsidR="00115D5B" w:rsidRPr="00AB7990">
        <w:rPr>
          <w:sz w:val="21"/>
          <w:szCs w:val="21"/>
        </w:rPr>
        <w:t>kredisë</w:t>
      </w:r>
    </w:p>
    <w:p w:rsidR="000A7F78" w:rsidRDefault="000A7F78" w:rsidP="00030A79">
      <w:pPr>
        <w:pStyle w:val="Paragrafi"/>
        <w:rPr>
          <w:sz w:val="21"/>
          <w:szCs w:val="21"/>
        </w:rPr>
      </w:pPr>
      <w:r w:rsidRPr="00AB7990">
        <w:rPr>
          <w:sz w:val="21"/>
          <w:szCs w:val="21"/>
        </w:rPr>
        <w:t xml:space="preserve">Me anë të kësaj Marrëveshjeje, Huadhënësi bie dakord të vërë në dispozicion </w:t>
      </w:r>
      <w:r w:rsidR="00115D5B" w:rsidRPr="00AB7990">
        <w:rPr>
          <w:sz w:val="21"/>
          <w:szCs w:val="21"/>
        </w:rPr>
        <w:t xml:space="preserve">shumën </w:t>
      </w:r>
      <w:r w:rsidRPr="00AB7990">
        <w:rPr>
          <w:sz w:val="21"/>
          <w:szCs w:val="21"/>
        </w:rPr>
        <w:t xml:space="preserve">e </w:t>
      </w:r>
      <w:r w:rsidR="00115D5B" w:rsidRPr="00AB7990">
        <w:rPr>
          <w:sz w:val="21"/>
          <w:szCs w:val="21"/>
        </w:rPr>
        <w:t xml:space="preserve">kredisë </w:t>
      </w:r>
      <w:r w:rsidRPr="00AB7990">
        <w:rPr>
          <w:sz w:val="21"/>
          <w:szCs w:val="21"/>
        </w:rPr>
        <w:t xml:space="preserve">për Huamarrësin gjatë </w:t>
      </w:r>
      <w:r w:rsidR="00115D5B" w:rsidRPr="00AB7990">
        <w:rPr>
          <w:sz w:val="21"/>
          <w:szCs w:val="21"/>
        </w:rPr>
        <w:t xml:space="preserve">periudhës </w:t>
      </w:r>
      <w:r w:rsidRPr="00AB7990">
        <w:rPr>
          <w:sz w:val="21"/>
          <w:szCs w:val="21"/>
        </w:rPr>
        <w:t xml:space="preserve">së </w:t>
      </w:r>
      <w:r w:rsidR="00115D5B" w:rsidRPr="00AB7990">
        <w:rPr>
          <w:sz w:val="21"/>
          <w:szCs w:val="21"/>
        </w:rPr>
        <w:t xml:space="preserve">disponueshmërisë </w:t>
      </w:r>
      <w:r w:rsidRPr="00AB7990">
        <w:rPr>
          <w:sz w:val="21"/>
          <w:szCs w:val="21"/>
        </w:rPr>
        <w:t xml:space="preserve">mbi bazën e termave dhe kushteve të parashtruara në këtë Marrëveshje, me kusht që një Huamarrje të mund të bëhet vetëm nga Huamarrësi sipas </w:t>
      </w:r>
      <w:r w:rsidR="00115D5B" w:rsidRPr="00AB7990">
        <w:rPr>
          <w:sz w:val="21"/>
          <w:szCs w:val="21"/>
        </w:rPr>
        <w:t xml:space="preserve">shumës </w:t>
      </w:r>
      <w:r w:rsidRPr="00AB7990">
        <w:rPr>
          <w:sz w:val="21"/>
          <w:szCs w:val="21"/>
        </w:rPr>
        <w:t xml:space="preserve">së </w:t>
      </w:r>
      <w:r w:rsidR="00115D5B" w:rsidRPr="00AB7990">
        <w:rPr>
          <w:sz w:val="21"/>
          <w:szCs w:val="21"/>
        </w:rPr>
        <w:t xml:space="preserve">kredisë </w:t>
      </w:r>
      <w:r w:rsidRPr="00AB7990">
        <w:rPr>
          <w:sz w:val="21"/>
          <w:szCs w:val="21"/>
        </w:rPr>
        <w:t xml:space="preserve">në përputhje me </w:t>
      </w:r>
      <w:r w:rsidR="00115D5B" w:rsidRPr="00AB7990">
        <w:rPr>
          <w:sz w:val="21"/>
          <w:szCs w:val="21"/>
        </w:rPr>
        <w:t xml:space="preserve">procedurën </w:t>
      </w:r>
      <w:r w:rsidRPr="00AB7990">
        <w:rPr>
          <w:sz w:val="21"/>
          <w:szCs w:val="21"/>
        </w:rPr>
        <w:t xml:space="preserve">e </w:t>
      </w:r>
      <w:r w:rsidR="00115D5B" w:rsidRPr="00AB7990">
        <w:rPr>
          <w:sz w:val="21"/>
          <w:szCs w:val="21"/>
        </w:rPr>
        <w:t xml:space="preserve">pagesës </w:t>
      </w:r>
      <w:r w:rsidRPr="00AB7990">
        <w:rPr>
          <w:sz w:val="21"/>
          <w:szCs w:val="21"/>
        </w:rPr>
        <w:t xml:space="preserve">të përcaktuar në </w:t>
      </w:r>
      <w:r w:rsidR="00115D5B" w:rsidRPr="00AB7990">
        <w:rPr>
          <w:sz w:val="21"/>
          <w:szCs w:val="21"/>
        </w:rPr>
        <w:t xml:space="preserve">aneksin </w:t>
      </w:r>
      <w:r w:rsidRPr="00AB7990">
        <w:rPr>
          <w:sz w:val="21"/>
          <w:szCs w:val="21"/>
        </w:rPr>
        <w:t xml:space="preserve">4 dhe të aplikohet kundrejt pagesës së çmimit të kërkueshëm për </w:t>
      </w:r>
      <w:r w:rsidR="00115D5B" w:rsidRPr="00AB7990">
        <w:rPr>
          <w:sz w:val="21"/>
          <w:szCs w:val="21"/>
        </w:rPr>
        <w:t xml:space="preserve">eksportuesin </w:t>
      </w:r>
      <w:r w:rsidRPr="00AB7990">
        <w:rPr>
          <w:sz w:val="21"/>
          <w:szCs w:val="21"/>
        </w:rPr>
        <w:t xml:space="preserve">e </w:t>
      </w:r>
      <w:r w:rsidR="00115D5B" w:rsidRPr="00AB7990">
        <w:rPr>
          <w:sz w:val="21"/>
          <w:szCs w:val="21"/>
        </w:rPr>
        <w:t xml:space="preserve">projektit </w:t>
      </w:r>
      <w:r w:rsidRPr="00AB7990">
        <w:rPr>
          <w:sz w:val="21"/>
          <w:szCs w:val="21"/>
        </w:rPr>
        <w:t xml:space="preserve">sipas Marrëveshjes së </w:t>
      </w:r>
      <w:r w:rsidR="00115D5B" w:rsidRPr="00AB7990">
        <w:rPr>
          <w:sz w:val="21"/>
          <w:szCs w:val="21"/>
        </w:rPr>
        <w:t>blerjes</w:t>
      </w:r>
      <w:r w:rsidRPr="00AB7990">
        <w:rPr>
          <w:sz w:val="21"/>
          <w:szCs w:val="21"/>
        </w:rPr>
        <w:t xml:space="preserve">. </w:t>
      </w:r>
    </w:p>
    <w:p w:rsidR="000A7F78" w:rsidRPr="00AB7990" w:rsidRDefault="000A7F78" w:rsidP="00030A79">
      <w:pPr>
        <w:pStyle w:val="Paragrafi"/>
        <w:rPr>
          <w:sz w:val="21"/>
          <w:szCs w:val="21"/>
        </w:rPr>
      </w:pPr>
      <w:r w:rsidRPr="00AB7990">
        <w:rPr>
          <w:sz w:val="21"/>
          <w:szCs w:val="21"/>
        </w:rPr>
        <w:t>Kredia e dhënë si më poshtë</w:t>
      </w:r>
      <w:r w:rsidR="00E565FA">
        <w:rPr>
          <w:sz w:val="21"/>
          <w:szCs w:val="21"/>
        </w:rPr>
        <w:t>,</w:t>
      </w:r>
      <w:r w:rsidRPr="00AB7990">
        <w:rPr>
          <w:sz w:val="21"/>
          <w:szCs w:val="21"/>
        </w:rPr>
        <w:t xml:space="preserve"> jepet nën dhe sipas dispozitave të rregullave dhe rregulloreve për kreditë e eksportit të shpallura nga Re</w:t>
      </w:r>
      <w:r w:rsidR="00E565FA">
        <w:rPr>
          <w:sz w:val="21"/>
          <w:szCs w:val="21"/>
        </w:rPr>
        <w:t xml:space="preserve">publika e Austrisë. Huamarrësi </w:t>
      </w:r>
      <w:r w:rsidRPr="00AB7990">
        <w:rPr>
          <w:sz w:val="21"/>
          <w:szCs w:val="21"/>
        </w:rPr>
        <w:t>vlerëson se financimi mbështetet nga fondet e ndihmës publike me</w:t>
      </w:r>
      <w:r w:rsidR="00E565FA">
        <w:rPr>
          <w:sz w:val="21"/>
          <w:szCs w:val="21"/>
        </w:rPr>
        <w:t xml:space="preserve"> një element granti prej  35,74</w:t>
      </w:r>
      <w:r w:rsidRPr="00AB7990">
        <w:rPr>
          <w:sz w:val="21"/>
          <w:szCs w:val="21"/>
        </w:rPr>
        <w:t>% (tridhjetë e pesë pikë shtatëdhjetë e katër për qind).</w:t>
      </w:r>
    </w:p>
    <w:p w:rsidR="000A7F78" w:rsidRPr="00AB7990" w:rsidRDefault="000A7F78" w:rsidP="00030A79">
      <w:pPr>
        <w:pStyle w:val="Paragrafi"/>
        <w:rPr>
          <w:sz w:val="21"/>
          <w:szCs w:val="21"/>
        </w:rPr>
      </w:pPr>
      <w:r w:rsidRPr="00AB7990">
        <w:rPr>
          <w:sz w:val="21"/>
          <w:szCs w:val="21"/>
        </w:rPr>
        <w:t>Huadhënësi mund të refuzojë të livrojë një Huamarrje nëse kjo Huamarrje dhe interesi mbi të nuk do të mbulohej nga garancia e lëshuar nga OeKB</w:t>
      </w:r>
      <w:r w:rsidR="00E565FA">
        <w:rPr>
          <w:sz w:val="21"/>
          <w:szCs w:val="21"/>
        </w:rPr>
        <w:t>-ja</w:t>
      </w:r>
      <w:r w:rsidRPr="00AB7990">
        <w:rPr>
          <w:sz w:val="21"/>
          <w:szCs w:val="21"/>
        </w:rPr>
        <w:t xml:space="preserve"> për dhe në emër të Republikë</w:t>
      </w:r>
      <w:r w:rsidR="00E565FA">
        <w:rPr>
          <w:sz w:val="21"/>
          <w:szCs w:val="21"/>
        </w:rPr>
        <w:t xml:space="preserve">s së Austrisë, në përputhje me </w:t>
      </w:r>
      <w:r w:rsidR="00E565FA" w:rsidRPr="00AB7990">
        <w:rPr>
          <w:sz w:val="21"/>
          <w:szCs w:val="21"/>
        </w:rPr>
        <w:t xml:space="preserve">ligjin </w:t>
      </w:r>
      <w:r w:rsidRPr="00AB7990">
        <w:rPr>
          <w:sz w:val="21"/>
          <w:szCs w:val="21"/>
        </w:rPr>
        <w:t xml:space="preserve">mbi </w:t>
      </w:r>
      <w:r w:rsidR="00E565FA" w:rsidRPr="00AB7990">
        <w:rPr>
          <w:sz w:val="21"/>
          <w:szCs w:val="21"/>
        </w:rPr>
        <w:t xml:space="preserve">nxitjen </w:t>
      </w:r>
      <w:r w:rsidRPr="00AB7990">
        <w:rPr>
          <w:sz w:val="21"/>
          <w:szCs w:val="21"/>
        </w:rPr>
        <w:t xml:space="preserve">e </w:t>
      </w:r>
      <w:r w:rsidR="00E565FA" w:rsidRPr="00AB7990">
        <w:rPr>
          <w:sz w:val="21"/>
          <w:szCs w:val="21"/>
        </w:rPr>
        <w:t>eksportit</w:t>
      </w:r>
      <w:r w:rsidRPr="00AB7990">
        <w:rPr>
          <w:sz w:val="21"/>
          <w:szCs w:val="21"/>
        </w:rPr>
        <w:t xml:space="preserve">, të ndryshuar, dhe/ose marrëveshja e rifinancimit me OeKB-në për </w:t>
      </w:r>
      <w:r w:rsidR="00E565FA" w:rsidRPr="00AB7990">
        <w:rPr>
          <w:sz w:val="21"/>
          <w:szCs w:val="21"/>
        </w:rPr>
        <w:t xml:space="preserve">shumën </w:t>
      </w:r>
      <w:r w:rsidRPr="00AB7990">
        <w:rPr>
          <w:sz w:val="21"/>
          <w:szCs w:val="21"/>
        </w:rPr>
        <w:t xml:space="preserve">e </w:t>
      </w:r>
      <w:r w:rsidR="00E565FA" w:rsidRPr="00AB7990">
        <w:rPr>
          <w:sz w:val="21"/>
          <w:szCs w:val="21"/>
        </w:rPr>
        <w:t xml:space="preserve">kredisë </w:t>
      </w:r>
      <w:r w:rsidRPr="00AB7990">
        <w:rPr>
          <w:sz w:val="21"/>
          <w:szCs w:val="21"/>
        </w:rPr>
        <w:t>pushon së qeni në fuqi.</w:t>
      </w:r>
    </w:p>
    <w:p w:rsidR="000A7F78" w:rsidRPr="00AB7990" w:rsidRDefault="000A7F78" w:rsidP="00030A79">
      <w:pPr>
        <w:pStyle w:val="Paragrafi"/>
        <w:rPr>
          <w:sz w:val="21"/>
          <w:szCs w:val="21"/>
        </w:rPr>
      </w:pPr>
      <w:r w:rsidRPr="00AB7990">
        <w:rPr>
          <w:sz w:val="21"/>
          <w:szCs w:val="21"/>
        </w:rPr>
        <w:t xml:space="preserve">2.3 Llogaria e </w:t>
      </w:r>
      <w:r w:rsidR="00E565FA" w:rsidRPr="00AB7990">
        <w:rPr>
          <w:sz w:val="21"/>
          <w:szCs w:val="21"/>
        </w:rPr>
        <w:t>shumës</w:t>
      </w:r>
    </w:p>
    <w:p w:rsidR="000A7F78" w:rsidRPr="00AB7990" w:rsidRDefault="000A7F78" w:rsidP="00030A79">
      <w:pPr>
        <w:pStyle w:val="Paragrafi"/>
        <w:rPr>
          <w:sz w:val="21"/>
          <w:szCs w:val="21"/>
        </w:rPr>
      </w:pPr>
      <w:r w:rsidRPr="00AB7990">
        <w:rPr>
          <w:sz w:val="21"/>
          <w:szCs w:val="21"/>
        </w:rPr>
        <w:t xml:space="preserve">Huadhënësi hap një llogari në </w:t>
      </w:r>
      <w:r w:rsidR="00E565FA" w:rsidRPr="00AB7990">
        <w:rPr>
          <w:sz w:val="21"/>
          <w:szCs w:val="21"/>
        </w:rPr>
        <w:t xml:space="preserve">euro </w:t>
      </w:r>
      <w:r w:rsidRPr="00AB7990">
        <w:rPr>
          <w:sz w:val="21"/>
          <w:szCs w:val="21"/>
        </w:rPr>
        <w:t xml:space="preserve">në emër të Huamarrësit, e quajtur  “Llogaria e </w:t>
      </w:r>
      <w:r w:rsidR="00E565FA" w:rsidRPr="00AB7990">
        <w:rPr>
          <w:sz w:val="21"/>
          <w:szCs w:val="21"/>
        </w:rPr>
        <w:t>shumës</w:t>
      </w:r>
      <w:r w:rsidRPr="00AB7990">
        <w:rPr>
          <w:sz w:val="21"/>
          <w:szCs w:val="21"/>
        </w:rPr>
        <w:t xml:space="preserve">”. Çdo Huamarrje e bërë si më poshtë debitohet në </w:t>
      </w:r>
      <w:r w:rsidR="00E565FA" w:rsidRPr="00AB7990">
        <w:rPr>
          <w:sz w:val="21"/>
          <w:szCs w:val="21"/>
        </w:rPr>
        <w:t xml:space="preserve">llogarinë </w:t>
      </w:r>
      <w:r w:rsidRPr="00AB7990">
        <w:rPr>
          <w:sz w:val="21"/>
          <w:szCs w:val="21"/>
        </w:rPr>
        <w:t xml:space="preserve">e </w:t>
      </w:r>
      <w:r w:rsidR="00E565FA" w:rsidRPr="00AB7990">
        <w:rPr>
          <w:sz w:val="21"/>
          <w:szCs w:val="21"/>
        </w:rPr>
        <w:t>shumës</w:t>
      </w:r>
      <w:r w:rsidRPr="00AB7990">
        <w:rPr>
          <w:sz w:val="21"/>
          <w:szCs w:val="21"/>
        </w:rPr>
        <w:t xml:space="preserve">, në përputhje me këtë Marrëveshje, e vlefshme në datën e  pagesës  të kësaj Huamarrjeje. Rrjedhimisht, </w:t>
      </w:r>
      <w:r w:rsidR="00E565FA" w:rsidRPr="00AB7990">
        <w:rPr>
          <w:sz w:val="21"/>
          <w:szCs w:val="21"/>
        </w:rPr>
        <w:t xml:space="preserve">shlyerjet </w:t>
      </w:r>
      <w:r w:rsidRPr="00AB7990">
        <w:rPr>
          <w:sz w:val="21"/>
          <w:szCs w:val="21"/>
        </w:rPr>
        <w:t xml:space="preserve">dhe </w:t>
      </w:r>
      <w:r w:rsidR="00E565FA" w:rsidRPr="00AB7990">
        <w:rPr>
          <w:sz w:val="21"/>
          <w:szCs w:val="21"/>
        </w:rPr>
        <w:t xml:space="preserve">parapagesat </w:t>
      </w:r>
      <w:r w:rsidRPr="00AB7990">
        <w:rPr>
          <w:sz w:val="21"/>
          <w:szCs w:val="21"/>
        </w:rPr>
        <w:t xml:space="preserve">aplikohen në </w:t>
      </w:r>
      <w:r w:rsidR="00B843E0" w:rsidRPr="00AB7990">
        <w:rPr>
          <w:sz w:val="21"/>
          <w:szCs w:val="21"/>
        </w:rPr>
        <w:t xml:space="preserve">llogarinë </w:t>
      </w:r>
      <w:r w:rsidRPr="00AB7990">
        <w:rPr>
          <w:sz w:val="21"/>
          <w:szCs w:val="21"/>
        </w:rPr>
        <w:t xml:space="preserve">e </w:t>
      </w:r>
      <w:r w:rsidR="00B843E0" w:rsidRPr="00AB7990">
        <w:rPr>
          <w:sz w:val="21"/>
          <w:szCs w:val="21"/>
        </w:rPr>
        <w:t>shumës</w:t>
      </w:r>
      <w:r w:rsidRPr="00AB7990">
        <w:rPr>
          <w:sz w:val="21"/>
          <w:szCs w:val="21"/>
        </w:rPr>
        <w:t xml:space="preserve">. </w:t>
      </w:r>
    </w:p>
    <w:p w:rsidR="000A7F78" w:rsidRPr="00AB7990" w:rsidRDefault="000A7F78" w:rsidP="00030A79">
      <w:pPr>
        <w:pStyle w:val="Paragrafi"/>
        <w:rPr>
          <w:sz w:val="21"/>
          <w:szCs w:val="21"/>
        </w:rPr>
      </w:pPr>
      <w:r w:rsidRPr="00AB7990">
        <w:rPr>
          <w:sz w:val="21"/>
          <w:szCs w:val="21"/>
        </w:rPr>
        <w:t>2.4 Pavarësia e Marrëveshjes dhe e Marrëveshjes së Blerjes</w:t>
      </w:r>
    </w:p>
    <w:p w:rsidR="000A7F78" w:rsidRPr="00AB7990" w:rsidRDefault="000A7F78" w:rsidP="00030A79">
      <w:pPr>
        <w:pStyle w:val="Paragrafi"/>
        <w:rPr>
          <w:sz w:val="21"/>
          <w:szCs w:val="21"/>
        </w:rPr>
      </w:pPr>
      <w:r w:rsidRPr="00AB7990">
        <w:rPr>
          <w:sz w:val="21"/>
          <w:szCs w:val="21"/>
        </w:rPr>
        <w:t xml:space="preserve">Kjo Marrëveshje dhe Marrëveshja e Blerjes janë marrëveshje të veçanta dhe të pavarura. Asnjë  paaftësi e </w:t>
      </w:r>
      <w:r w:rsidR="00B843E0" w:rsidRPr="00AB7990">
        <w:rPr>
          <w:sz w:val="21"/>
          <w:szCs w:val="21"/>
        </w:rPr>
        <w:t xml:space="preserve">eksportuesit </w:t>
      </w:r>
      <w:r w:rsidRPr="00AB7990">
        <w:rPr>
          <w:sz w:val="21"/>
          <w:szCs w:val="21"/>
        </w:rPr>
        <w:t xml:space="preserve">të </w:t>
      </w:r>
      <w:r w:rsidR="00B843E0" w:rsidRPr="00AB7990">
        <w:rPr>
          <w:sz w:val="21"/>
          <w:szCs w:val="21"/>
        </w:rPr>
        <w:t xml:space="preserve">projektit </w:t>
      </w:r>
      <w:r w:rsidRPr="00AB7990">
        <w:rPr>
          <w:sz w:val="21"/>
          <w:szCs w:val="21"/>
        </w:rPr>
        <w:t>për të përmbushur detyrimet e tij sipas Marrëveshjes së</w:t>
      </w:r>
      <w:r w:rsidR="00B843E0">
        <w:rPr>
          <w:sz w:val="21"/>
          <w:szCs w:val="21"/>
        </w:rPr>
        <w:t xml:space="preserve"> Blerjes nuk cenon detyrimet e </w:t>
      </w:r>
      <w:r w:rsidRPr="00AB7990">
        <w:rPr>
          <w:sz w:val="21"/>
          <w:szCs w:val="21"/>
        </w:rPr>
        <w:t xml:space="preserve">Huamarrësit ndaj Huadhënësit, as nuk e bën Huadhënësin përgjegjës për ndonjë mosplotësim detyrimi nga </w:t>
      </w:r>
      <w:r w:rsidR="00AC40AE" w:rsidRPr="00AB7990">
        <w:rPr>
          <w:sz w:val="21"/>
          <w:szCs w:val="21"/>
        </w:rPr>
        <w:t xml:space="preserve">eksportuesi </w:t>
      </w:r>
      <w:r w:rsidRPr="00AB7990">
        <w:rPr>
          <w:sz w:val="21"/>
          <w:szCs w:val="21"/>
        </w:rPr>
        <w:t xml:space="preserve">i </w:t>
      </w:r>
      <w:r w:rsidR="00B843E0" w:rsidRPr="00AB7990">
        <w:rPr>
          <w:sz w:val="21"/>
          <w:szCs w:val="21"/>
        </w:rPr>
        <w:t xml:space="preserve">projektit </w:t>
      </w:r>
      <w:r w:rsidRPr="00AB7990">
        <w:rPr>
          <w:sz w:val="21"/>
          <w:szCs w:val="21"/>
        </w:rPr>
        <w:t>dhe/ose ndonjë pale tjetër të Marrëveshjes së Blerjes.</w:t>
      </w:r>
    </w:p>
    <w:p w:rsidR="000A7F78" w:rsidRPr="00AB7990" w:rsidRDefault="000A7F78" w:rsidP="00030A79">
      <w:pPr>
        <w:pStyle w:val="Paragrafi"/>
        <w:rPr>
          <w:sz w:val="21"/>
          <w:szCs w:val="21"/>
        </w:rPr>
      </w:pPr>
      <w:r w:rsidRPr="00AB7990">
        <w:rPr>
          <w:sz w:val="21"/>
          <w:szCs w:val="21"/>
        </w:rPr>
        <w:t>3.</w:t>
      </w:r>
      <w:r w:rsidR="00AC40AE">
        <w:rPr>
          <w:sz w:val="21"/>
          <w:szCs w:val="21"/>
        </w:rPr>
        <w:t xml:space="preserve"> </w:t>
      </w:r>
      <w:r w:rsidRPr="00AB7990">
        <w:rPr>
          <w:sz w:val="21"/>
          <w:szCs w:val="21"/>
        </w:rPr>
        <w:t>INTERESI</w:t>
      </w:r>
    </w:p>
    <w:p w:rsidR="000A7F78" w:rsidRPr="00AB7990" w:rsidRDefault="000A7F78" w:rsidP="00030A79">
      <w:pPr>
        <w:pStyle w:val="Paragrafi"/>
        <w:rPr>
          <w:sz w:val="21"/>
          <w:szCs w:val="21"/>
        </w:rPr>
      </w:pPr>
      <w:r w:rsidRPr="00AB7990">
        <w:rPr>
          <w:sz w:val="21"/>
          <w:szCs w:val="21"/>
        </w:rPr>
        <w:t xml:space="preserve">3.1 Interesi mbi </w:t>
      </w:r>
      <w:r w:rsidR="00B843E0" w:rsidRPr="00AB7990">
        <w:rPr>
          <w:sz w:val="21"/>
          <w:szCs w:val="21"/>
        </w:rPr>
        <w:t xml:space="preserve">llogarinë </w:t>
      </w:r>
      <w:r w:rsidRPr="00AB7990">
        <w:rPr>
          <w:sz w:val="21"/>
          <w:szCs w:val="21"/>
        </w:rPr>
        <w:t xml:space="preserve">e </w:t>
      </w:r>
      <w:r w:rsidR="00B843E0" w:rsidRPr="00AB7990">
        <w:rPr>
          <w:sz w:val="21"/>
          <w:szCs w:val="21"/>
        </w:rPr>
        <w:t>shumës </w:t>
      </w:r>
    </w:p>
    <w:p w:rsidR="000A7F78" w:rsidRPr="00AB7990" w:rsidRDefault="000A7F78" w:rsidP="00030A79">
      <w:pPr>
        <w:pStyle w:val="Paragrafi"/>
        <w:rPr>
          <w:sz w:val="21"/>
          <w:szCs w:val="21"/>
        </w:rPr>
      </w:pPr>
      <w:r w:rsidRPr="00AB7990">
        <w:rPr>
          <w:sz w:val="21"/>
          <w:szCs w:val="21"/>
        </w:rPr>
        <w:t xml:space="preserve">Huamarrësi paguan interes në </w:t>
      </w:r>
      <w:r w:rsidR="00B843E0" w:rsidRPr="00AB7990">
        <w:rPr>
          <w:sz w:val="21"/>
          <w:szCs w:val="21"/>
        </w:rPr>
        <w:t xml:space="preserve">datat </w:t>
      </w:r>
      <w:r w:rsidRPr="00AB7990">
        <w:rPr>
          <w:sz w:val="21"/>
          <w:szCs w:val="21"/>
        </w:rPr>
        <w:t xml:space="preserve">e </w:t>
      </w:r>
      <w:r w:rsidR="00B843E0" w:rsidRPr="00AB7990">
        <w:rPr>
          <w:sz w:val="21"/>
          <w:szCs w:val="21"/>
        </w:rPr>
        <w:t xml:space="preserve">pagesës </w:t>
      </w:r>
      <w:r w:rsidRPr="00AB7990">
        <w:rPr>
          <w:sz w:val="21"/>
          <w:szCs w:val="21"/>
        </w:rPr>
        <w:t xml:space="preserve">së </w:t>
      </w:r>
      <w:r w:rsidR="00B843E0" w:rsidRPr="00AB7990">
        <w:rPr>
          <w:sz w:val="21"/>
          <w:szCs w:val="21"/>
        </w:rPr>
        <w:t xml:space="preserve">interesit </w:t>
      </w:r>
      <w:r w:rsidRPr="00AB7990">
        <w:rPr>
          <w:sz w:val="21"/>
          <w:szCs w:val="21"/>
        </w:rPr>
        <w:t xml:space="preserve">në një normë fikse të përcaktuar në </w:t>
      </w:r>
      <w:r w:rsidR="00B843E0" w:rsidRPr="00AB7990">
        <w:rPr>
          <w:sz w:val="21"/>
          <w:szCs w:val="21"/>
        </w:rPr>
        <w:t xml:space="preserve">aneksin </w:t>
      </w:r>
      <w:r w:rsidRPr="00AB7990">
        <w:rPr>
          <w:sz w:val="21"/>
          <w:szCs w:val="21"/>
        </w:rPr>
        <w:t>3, të llogaritur mbi shumën e papaguar të kredisë.</w:t>
      </w:r>
    </w:p>
    <w:p w:rsidR="000A7F78" w:rsidRPr="00AB7990" w:rsidRDefault="000A7F78" w:rsidP="00030A79">
      <w:pPr>
        <w:pStyle w:val="Paragrafi"/>
        <w:rPr>
          <w:sz w:val="21"/>
          <w:szCs w:val="21"/>
        </w:rPr>
      </w:pPr>
      <w:r w:rsidRPr="00AB7990">
        <w:rPr>
          <w:sz w:val="21"/>
          <w:szCs w:val="21"/>
        </w:rPr>
        <w:t xml:space="preserve">3.2 Llogaritja dhe </w:t>
      </w:r>
      <w:r w:rsidR="00B843E0" w:rsidRPr="00AB7990">
        <w:rPr>
          <w:sz w:val="21"/>
          <w:szCs w:val="21"/>
        </w:rPr>
        <w:t xml:space="preserve">data </w:t>
      </w:r>
      <w:r w:rsidRPr="00AB7990">
        <w:rPr>
          <w:sz w:val="21"/>
          <w:szCs w:val="21"/>
        </w:rPr>
        <w:t xml:space="preserve">për </w:t>
      </w:r>
      <w:r w:rsidR="00B843E0" w:rsidRPr="00AB7990">
        <w:rPr>
          <w:sz w:val="21"/>
          <w:szCs w:val="21"/>
        </w:rPr>
        <w:t xml:space="preserve">pagesën </w:t>
      </w:r>
      <w:r w:rsidRPr="00AB7990">
        <w:rPr>
          <w:sz w:val="21"/>
          <w:szCs w:val="21"/>
        </w:rPr>
        <w:t xml:space="preserve">e </w:t>
      </w:r>
      <w:r w:rsidR="00B843E0" w:rsidRPr="00AB7990">
        <w:rPr>
          <w:sz w:val="21"/>
          <w:szCs w:val="21"/>
        </w:rPr>
        <w:t>interesit</w:t>
      </w:r>
    </w:p>
    <w:p w:rsidR="000A7F78" w:rsidRPr="00AB7990" w:rsidRDefault="000A7F78" w:rsidP="00030A79">
      <w:pPr>
        <w:pStyle w:val="Paragrafi"/>
        <w:rPr>
          <w:sz w:val="21"/>
          <w:szCs w:val="21"/>
        </w:rPr>
      </w:pPr>
      <w:r w:rsidRPr="00AB7990">
        <w:rPr>
          <w:sz w:val="21"/>
          <w:szCs w:val="21"/>
        </w:rPr>
        <w:t xml:space="preserve">Interesi i kërkueshëm në përputhje me </w:t>
      </w:r>
      <w:r w:rsidR="00B843E0" w:rsidRPr="00AB7990">
        <w:rPr>
          <w:sz w:val="21"/>
          <w:szCs w:val="21"/>
        </w:rPr>
        <w:t xml:space="preserve">seksionin </w:t>
      </w:r>
      <w:r w:rsidRPr="00AB7990">
        <w:rPr>
          <w:sz w:val="21"/>
          <w:szCs w:val="21"/>
        </w:rPr>
        <w:t xml:space="preserve">3.1 rritet ditë pas dite, llogaritet mbi bazën e numrit aktual të ditëve të kaluara për </w:t>
      </w:r>
      <w:r w:rsidR="00F35E20" w:rsidRPr="00AB7990">
        <w:rPr>
          <w:sz w:val="21"/>
          <w:szCs w:val="21"/>
        </w:rPr>
        <w:t xml:space="preserve">periudhën </w:t>
      </w:r>
      <w:r w:rsidRPr="00AB7990">
        <w:rPr>
          <w:sz w:val="21"/>
          <w:szCs w:val="21"/>
        </w:rPr>
        <w:t xml:space="preserve">përkatëse të </w:t>
      </w:r>
      <w:r w:rsidR="00F35E20" w:rsidRPr="00AB7990">
        <w:rPr>
          <w:sz w:val="21"/>
          <w:szCs w:val="21"/>
        </w:rPr>
        <w:t xml:space="preserve">interesit </w:t>
      </w:r>
      <w:r w:rsidRPr="00AB7990">
        <w:rPr>
          <w:sz w:val="21"/>
          <w:szCs w:val="21"/>
        </w:rPr>
        <w:t xml:space="preserve">dhe një viti prej 360 ditësh dhe përveç kur parashikohet në </w:t>
      </w:r>
      <w:r w:rsidR="00B843E0" w:rsidRPr="00AB7990">
        <w:rPr>
          <w:sz w:val="21"/>
          <w:szCs w:val="21"/>
        </w:rPr>
        <w:t xml:space="preserve">seksionin </w:t>
      </w:r>
      <w:r w:rsidRPr="00AB7990">
        <w:rPr>
          <w:sz w:val="21"/>
          <w:szCs w:val="21"/>
        </w:rPr>
        <w:t xml:space="preserve">6.1, do të paguhet çdo tre muaj në shuma të prapambetura nga Huamarrësi për Huadhënësin në </w:t>
      </w:r>
      <w:r w:rsidR="00B843E0" w:rsidRPr="00AB7990">
        <w:rPr>
          <w:sz w:val="21"/>
          <w:szCs w:val="21"/>
        </w:rPr>
        <w:t xml:space="preserve">datat </w:t>
      </w:r>
      <w:r w:rsidRPr="00AB7990">
        <w:rPr>
          <w:sz w:val="21"/>
          <w:szCs w:val="21"/>
        </w:rPr>
        <w:t xml:space="preserve">e </w:t>
      </w:r>
      <w:r w:rsidR="00B843E0" w:rsidRPr="00AB7990">
        <w:rPr>
          <w:sz w:val="21"/>
          <w:szCs w:val="21"/>
        </w:rPr>
        <w:t xml:space="preserve">pagesës </w:t>
      </w:r>
      <w:r w:rsidRPr="00AB7990">
        <w:rPr>
          <w:sz w:val="21"/>
          <w:szCs w:val="21"/>
        </w:rPr>
        <w:t xml:space="preserve">së </w:t>
      </w:r>
      <w:r w:rsidR="00B843E0" w:rsidRPr="00AB7990">
        <w:rPr>
          <w:sz w:val="21"/>
          <w:szCs w:val="21"/>
        </w:rPr>
        <w:t>interesit</w:t>
      </w:r>
      <w:r w:rsidRPr="00AB7990">
        <w:rPr>
          <w:sz w:val="21"/>
          <w:szCs w:val="21"/>
        </w:rPr>
        <w:t>.</w:t>
      </w:r>
    </w:p>
    <w:p w:rsidR="000A7F78" w:rsidRPr="00AB7990" w:rsidRDefault="000A7F78" w:rsidP="00030A79">
      <w:pPr>
        <w:pStyle w:val="Paragrafi"/>
        <w:rPr>
          <w:sz w:val="21"/>
          <w:szCs w:val="21"/>
        </w:rPr>
      </w:pPr>
      <w:r w:rsidRPr="00AB7990">
        <w:rPr>
          <w:sz w:val="21"/>
          <w:szCs w:val="21"/>
        </w:rPr>
        <w:t>3.3 Kamatëvonesa </w:t>
      </w:r>
    </w:p>
    <w:p w:rsidR="000A7F78" w:rsidRPr="00AB7990" w:rsidRDefault="000A7F78" w:rsidP="00030A79">
      <w:pPr>
        <w:pStyle w:val="Paragrafi"/>
        <w:rPr>
          <w:sz w:val="21"/>
          <w:szCs w:val="21"/>
        </w:rPr>
      </w:pPr>
      <w:r w:rsidRPr="00AB7990">
        <w:rPr>
          <w:sz w:val="21"/>
          <w:szCs w:val="21"/>
        </w:rPr>
        <w:t>Në rast të paaftësisë së Huamarrësit për të kryer pagesa në datën e kërkueshme të çdo shume të kërkueshme</w:t>
      </w:r>
      <w:r w:rsidR="00B843E0">
        <w:rPr>
          <w:sz w:val="21"/>
          <w:szCs w:val="21"/>
        </w:rPr>
        <w:t>,</w:t>
      </w:r>
      <w:r w:rsidRPr="00AB7990">
        <w:rPr>
          <w:sz w:val="21"/>
          <w:szCs w:val="21"/>
        </w:rPr>
        <w:t xml:space="preserve"> si më poshtë, Huamarrësi do të paguajë interes mbi këtë shumë nga data e këtij mosplotësimi detyrimi deri në datën e pagesës aktuale në normën e përcaktuar në </w:t>
      </w:r>
      <w:r w:rsidR="00B843E0" w:rsidRPr="00AB7990">
        <w:rPr>
          <w:sz w:val="21"/>
          <w:szCs w:val="21"/>
        </w:rPr>
        <w:t xml:space="preserve">aneksin </w:t>
      </w:r>
      <w:r w:rsidRPr="00AB7990">
        <w:rPr>
          <w:sz w:val="21"/>
          <w:szCs w:val="21"/>
        </w:rPr>
        <w:t xml:space="preserve">3. Kamatëvonesa sipas këtij </w:t>
      </w:r>
      <w:r w:rsidR="00B843E0" w:rsidRPr="00AB7990">
        <w:rPr>
          <w:sz w:val="21"/>
          <w:szCs w:val="21"/>
        </w:rPr>
        <w:t xml:space="preserve">seksioni </w:t>
      </w:r>
      <w:r w:rsidRPr="00AB7990">
        <w:rPr>
          <w:sz w:val="21"/>
          <w:szCs w:val="21"/>
        </w:rPr>
        <w:t xml:space="preserve">3.3 do të jetë e kërkueshme në </w:t>
      </w:r>
      <w:r w:rsidR="00B843E0" w:rsidRPr="00AB7990">
        <w:rPr>
          <w:sz w:val="21"/>
          <w:szCs w:val="21"/>
        </w:rPr>
        <w:t xml:space="preserve">datat </w:t>
      </w:r>
      <w:r w:rsidRPr="00AB7990">
        <w:rPr>
          <w:sz w:val="21"/>
          <w:szCs w:val="21"/>
        </w:rPr>
        <w:t xml:space="preserve">e </w:t>
      </w:r>
      <w:r w:rsidR="00B843E0" w:rsidRPr="00AB7990">
        <w:rPr>
          <w:sz w:val="21"/>
          <w:szCs w:val="21"/>
        </w:rPr>
        <w:t xml:space="preserve">pagesës </w:t>
      </w:r>
      <w:r w:rsidRPr="00AB7990">
        <w:rPr>
          <w:sz w:val="21"/>
          <w:szCs w:val="21"/>
        </w:rPr>
        <w:t xml:space="preserve">së </w:t>
      </w:r>
      <w:r w:rsidR="00B843E0" w:rsidRPr="00AB7990">
        <w:rPr>
          <w:sz w:val="21"/>
          <w:szCs w:val="21"/>
        </w:rPr>
        <w:t>interesit</w:t>
      </w:r>
      <w:r w:rsidRPr="00AB7990">
        <w:rPr>
          <w:sz w:val="21"/>
          <w:szCs w:val="21"/>
        </w:rPr>
        <w:t>.</w:t>
      </w:r>
    </w:p>
    <w:p w:rsidR="000A7F78" w:rsidRPr="00AB7990" w:rsidRDefault="000A7F78" w:rsidP="00030A79">
      <w:pPr>
        <w:pStyle w:val="Paragrafi"/>
        <w:rPr>
          <w:sz w:val="21"/>
          <w:szCs w:val="21"/>
        </w:rPr>
      </w:pPr>
      <w:r w:rsidRPr="00AB7990">
        <w:rPr>
          <w:sz w:val="21"/>
          <w:szCs w:val="21"/>
        </w:rPr>
        <w:t>4. TARIFAT DHE SHPENZIMET</w:t>
      </w:r>
    </w:p>
    <w:p w:rsidR="000A7F78" w:rsidRPr="00AB7990" w:rsidRDefault="000A7F78" w:rsidP="00030A79">
      <w:pPr>
        <w:pStyle w:val="Paragrafi"/>
        <w:rPr>
          <w:sz w:val="21"/>
          <w:szCs w:val="21"/>
        </w:rPr>
      </w:pPr>
      <w:r w:rsidRPr="00AB7990">
        <w:rPr>
          <w:sz w:val="21"/>
          <w:szCs w:val="21"/>
        </w:rPr>
        <w:t xml:space="preserve">4.1 Tarifa e </w:t>
      </w:r>
      <w:r w:rsidR="00B843E0" w:rsidRPr="00AB7990">
        <w:rPr>
          <w:sz w:val="21"/>
          <w:szCs w:val="21"/>
        </w:rPr>
        <w:t>angazhimit</w:t>
      </w:r>
    </w:p>
    <w:p w:rsidR="000A7F78" w:rsidRPr="00AB7990" w:rsidRDefault="000A7F78" w:rsidP="00030A79">
      <w:pPr>
        <w:pStyle w:val="Paragrafi"/>
        <w:rPr>
          <w:sz w:val="21"/>
          <w:szCs w:val="21"/>
        </w:rPr>
      </w:pPr>
      <w:r w:rsidRPr="00AB7990">
        <w:rPr>
          <w:sz w:val="21"/>
          <w:szCs w:val="21"/>
        </w:rPr>
        <w:t xml:space="preserve">Për periudhën që fillon në </w:t>
      </w:r>
      <w:r w:rsidR="00B843E0" w:rsidRPr="00AB7990">
        <w:rPr>
          <w:sz w:val="21"/>
          <w:szCs w:val="21"/>
        </w:rPr>
        <w:t xml:space="preserve">datën </w:t>
      </w:r>
      <w:r w:rsidRPr="00AB7990">
        <w:rPr>
          <w:sz w:val="21"/>
          <w:szCs w:val="21"/>
        </w:rPr>
        <w:t xml:space="preserve">e </w:t>
      </w:r>
      <w:r w:rsidR="00B843E0" w:rsidRPr="00AB7990">
        <w:rPr>
          <w:sz w:val="21"/>
          <w:szCs w:val="21"/>
        </w:rPr>
        <w:t xml:space="preserve">mbylljes </w:t>
      </w:r>
      <w:r w:rsidRPr="00AB7990">
        <w:rPr>
          <w:sz w:val="21"/>
          <w:szCs w:val="21"/>
        </w:rPr>
        <w:t xml:space="preserve">dhe që përfundon në fund të </w:t>
      </w:r>
      <w:r w:rsidR="00B843E0" w:rsidRPr="00AB7990">
        <w:rPr>
          <w:sz w:val="21"/>
          <w:szCs w:val="21"/>
        </w:rPr>
        <w:t xml:space="preserve">periudhës </w:t>
      </w:r>
      <w:r w:rsidRPr="00AB7990">
        <w:rPr>
          <w:sz w:val="21"/>
          <w:szCs w:val="21"/>
        </w:rPr>
        <w:t xml:space="preserve">së  </w:t>
      </w:r>
      <w:r w:rsidR="00B843E0" w:rsidRPr="00AB7990">
        <w:rPr>
          <w:sz w:val="21"/>
          <w:szCs w:val="21"/>
        </w:rPr>
        <w:t>disponueshmërisë</w:t>
      </w:r>
      <w:r w:rsidRPr="00AB7990">
        <w:rPr>
          <w:sz w:val="21"/>
          <w:szCs w:val="21"/>
        </w:rPr>
        <w:t xml:space="preserve">, Huamarrësi i paguan Huadhënësit një tarifë angazhimi në normën e përcaktuar në </w:t>
      </w:r>
      <w:r w:rsidR="00421EB5" w:rsidRPr="00AB7990">
        <w:rPr>
          <w:sz w:val="21"/>
          <w:szCs w:val="21"/>
        </w:rPr>
        <w:t xml:space="preserve">aneksin </w:t>
      </w:r>
      <w:r w:rsidRPr="00AB7990">
        <w:rPr>
          <w:sz w:val="21"/>
          <w:szCs w:val="21"/>
        </w:rPr>
        <w:t xml:space="preserve">3. Tarifa e angazhimit e kërkueshme në përputhje me këtë </w:t>
      </w:r>
      <w:r w:rsidR="00421EB5">
        <w:rPr>
          <w:sz w:val="21"/>
          <w:szCs w:val="21"/>
        </w:rPr>
        <w:t xml:space="preserve">seksion </w:t>
      </w:r>
      <w:r w:rsidRPr="00AB7990">
        <w:rPr>
          <w:sz w:val="21"/>
          <w:szCs w:val="21"/>
        </w:rPr>
        <w:t>4.1</w:t>
      </w:r>
      <w:r w:rsidR="00421EB5">
        <w:rPr>
          <w:sz w:val="21"/>
          <w:szCs w:val="21"/>
        </w:rPr>
        <w:t>,</w:t>
      </w:r>
      <w:r w:rsidRPr="00AB7990">
        <w:rPr>
          <w:sz w:val="21"/>
          <w:szCs w:val="21"/>
        </w:rPr>
        <w:t xml:space="preserve"> llogaritet mbi bazën e numrit aktual të ditëve të kaluara dhe një viti prej 360 ditësh nga Huadhënësi mbi balancën e patërhequr të </w:t>
      </w:r>
      <w:r w:rsidR="00421EB5" w:rsidRPr="00AB7990">
        <w:rPr>
          <w:sz w:val="21"/>
          <w:szCs w:val="21"/>
        </w:rPr>
        <w:t xml:space="preserve">shumës </w:t>
      </w:r>
      <w:r w:rsidRPr="00AB7990">
        <w:rPr>
          <w:sz w:val="21"/>
          <w:szCs w:val="21"/>
        </w:rPr>
        <w:t xml:space="preserve">së </w:t>
      </w:r>
      <w:r w:rsidR="00421EB5" w:rsidRPr="00AB7990">
        <w:rPr>
          <w:sz w:val="21"/>
          <w:szCs w:val="21"/>
        </w:rPr>
        <w:t xml:space="preserve">kredisë </w:t>
      </w:r>
      <w:r w:rsidRPr="00AB7990">
        <w:rPr>
          <w:sz w:val="21"/>
          <w:szCs w:val="21"/>
        </w:rPr>
        <w:t xml:space="preserve">në fillim të çdo tremujori  kalendarik dhe paguhet në shuma të prapambetura nga Huamarrësi për Huadhënësin në </w:t>
      </w:r>
      <w:r w:rsidR="00421EB5" w:rsidRPr="00AB7990">
        <w:rPr>
          <w:sz w:val="21"/>
          <w:szCs w:val="21"/>
        </w:rPr>
        <w:t xml:space="preserve">datat </w:t>
      </w:r>
      <w:r w:rsidRPr="00AB7990">
        <w:rPr>
          <w:sz w:val="21"/>
          <w:szCs w:val="21"/>
        </w:rPr>
        <w:t xml:space="preserve">e </w:t>
      </w:r>
      <w:r w:rsidR="00421EB5" w:rsidRPr="00AB7990">
        <w:rPr>
          <w:sz w:val="21"/>
          <w:szCs w:val="21"/>
        </w:rPr>
        <w:t xml:space="preserve">pagesës </w:t>
      </w:r>
      <w:r w:rsidRPr="00AB7990">
        <w:rPr>
          <w:sz w:val="21"/>
          <w:szCs w:val="21"/>
        </w:rPr>
        <w:t xml:space="preserve">së </w:t>
      </w:r>
      <w:r w:rsidR="00421EB5" w:rsidRPr="00AB7990">
        <w:rPr>
          <w:sz w:val="21"/>
          <w:szCs w:val="21"/>
        </w:rPr>
        <w:t>interesit</w:t>
      </w:r>
      <w:r w:rsidRPr="00AB7990">
        <w:rPr>
          <w:sz w:val="21"/>
          <w:szCs w:val="21"/>
        </w:rPr>
        <w:t>. Pagesa e parë e tarifës së angazhimit</w:t>
      </w:r>
      <w:r w:rsidR="00421EB5">
        <w:rPr>
          <w:sz w:val="21"/>
          <w:szCs w:val="21"/>
        </w:rPr>
        <w:t>,</w:t>
      </w:r>
      <w:r w:rsidRPr="00AB7990">
        <w:rPr>
          <w:sz w:val="21"/>
          <w:szCs w:val="21"/>
        </w:rPr>
        <w:t xml:space="preserve"> si më poshtë</w:t>
      </w:r>
      <w:r w:rsidR="00421EB5">
        <w:rPr>
          <w:sz w:val="21"/>
          <w:szCs w:val="21"/>
        </w:rPr>
        <w:t>,</w:t>
      </w:r>
      <w:r w:rsidRPr="00AB7990">
        <w:rPr>
          <w:sz w:val="21"/>
          <w:szCs w:val="21"/>
        </w:rPr>
        <w:t xml:space="preserve"> do të bëhet në </w:t>
      </w:r>
      <w:r w:rsidR="00421EB5" w:rsidRPr="00AB7990">
        <w:rPr>
          <w:sz w:val="21"/>
          <w:szCs w:val="21"/>
        </w:rPr>
        <w:t xml:space="preserve">datën </w:t>
      </w:r>
      <w:r w:rsidRPr="00AB7990">
        <w:rPr>
          <w:sz w:val="21"/>
          <w:szCs w:val="21"/>
        </w:rPr>
        <w:t xml:space="preserve">e </w:t>
      </w:r>
      <w:r w:rsidR="00421EB5" w:rsidRPr="00AB7990">
        <w:rPr>
          <w:sz w:val="21"/>
          <w:szCs w:val="21"/>
        </w:rPr>
        <w:t xml:space="preserve">pagesës </w:t>
      </w:r>
      <w:r w:rsidRPr="00AB7990">
        <w:rPr>
          <w:sz w:val="21"/>
          <w:szCs w:val="21"/>
        </w:rPr>
        <w:t xml:space="preserve">së parë të </w:t>
      </w:r>
      <w:r w:rsidR="00421EB5" w:rsidRPr="00AB7990">
        <w:rPr>
          <w:sz w:val="21"/>
          <w:szCs w:val="21"/>
        </w:rPr>
        <w:t xml:space="preserve">interesit </w:t>
      </w:r>
      <w:r w:rsidRPr="00AB7990">
        <w:rPr>
          <w:sz w:val="21"/>
          <w:szCs w:val="21"/>
        </w:rPr>
        <w:t xml:space="preserve">pas </w:t>
      </w:r>
      <w:r w:rsidR="00421EB5" w:rsidRPr="00AB7990">
        <w:rPr>
          <w:sz w:val="21"/>
          <w:szCs w:val="21"/>
        </w:rPr>
        <w:t xml:space="preserve">datës </w:t>
      </w:r>
      <w:r w:rsidRPr="00AB7990">
        <w:rPr>
          <w:sz w:val="21"/>
          <w:szCs w:val="21"/>
        </w:rPr>
        <w:t xml:space="preserve">së </w:t>
      </w:r>
      <w:r w:rsidR="00421EB5" w:rsidRPr="00AB7990">
        <w:rPr>
          <w:sz w:val="21"/>
          <w:szCs w:val="21"/>
        </w:rPr>
        <w:t>mbylljes</w:t>
      </w:r>
      <w:r w:rsidRPr="00AB7990">
        <w:rPr>
          <w:sz w:val="21"/>
          <w:szCs w:val="21"/>
        </w:rPr>
        <w:t xml:space="preserve">. </w:t>
      </w:r>
    </w:p>
    <w:p w:rsidR="000A7F78" w:rsidRPr="00AB7990" w:rsidRDefault="000A7F78" w:rsidP="00030A79">
      <w:pPr>
        <w:pStyle w:val="Paragrafi"/>
        <w:rPr>
          <w:sz w:val="21"/>
          <w:szCs w:val="21"/>
        </w:rPr>
      </w:pPr>
      <w:r w:rsidRPr="00AB7990">
        <w:rPr>
          <w:sz w:val="21"/>
          <w:szCs w:val="21"/>
        </w:rPr>
        <w:t xml:space="preserve"> 4.2 Tarifa e </w:t>
      </w:r>
      <w:r w:rsidR="00421EB5" w:rsidRPr="00AB7990">
        <w:rPr>
          <w:sz w:val="21"/>
          <w:szCs w:val="21"/>
        </w:rPr>
        <w:t>drejtimit</w:t>
      </w:r>
    </w:p>
    <w:p w:rsidR="000A7F78" w:rsidRPr="00AB7990" w:rsidRDefault="000A7F78" w:rsidP="00030A79">
      <w:pPr>
        <w:pStyle w:val="Paragrafi"/>
        <w:rPr>
          <w:sz w:val="21"/>
          <w:szCs w:val="21"/>
        </w:rPr>
      </w:pPr>
      <w:r w:rsidRPr="00AB7990">
        <w:rPr>
          <w:sz w:val="21"/>
          <w:szCs w:val="21"/>
        </w:rPr>
        <w:t xml:space="preserve">Brenda 30 ditëve kalendarike pas </w:t>
      </w:r>
      <w:r w:rsidR="00421EB5" w:rsidRPr="00AB7990">
        <w:rPr>
          <w:sz w:val="21"/>
          <w:szCs w:val="21"/>
        </w:rPr>
        <w:t xml:space="preserve">datës </w:t>
      </w:r>
      <w:r w:rsidRPr="00AB7990">
        <w:rPr>
          <w:sz w:val="21"/>
          <w:szCs w:val="21"/>
        </w:rPr>
        <w:t xml:space="preserve">së </w:t>
      </w:r>
      <w:r w:rsidR="00421EB5" w:rsidRPr="00AB7990">
        <w:rPr>
          <w:sz w:val="21"/>
          <w:szCs w:val="21"/>
        </w:rPr>
        <w:t xml:space="preserve">mbylljes </w:t>
      </w:r>
      <w:r w:rsidRPr="00AB7990">
        <w:rPr>
          <w:sz w:val="21"/>
          <w:szCs w:val="21"/>
        </w:rPr>
        <w:t xml:space="preserve">(por jo më vonë se 5 </w:t>
      </w:r>
      <w:r w:rsidR="00421EB5" w:rsidRPr="00AB7990">
        <w:rPr>
          <w:sz w:val="21"/>
          <w:szCs w:val="21"/>
        </w:rPr>
        <w:t xml:space="preserve">ditë pune </w:t>
      </w:r>
      <w:r w:rsidR="00421EB5">
        <w:rPr>
          <w:sz w:val="21"/>
          <w:szCs w:val="21"/>
        </w:rPr>
        <w:t>para li</w:t>
      </w:r>
      <w:r w:rsidRPr="00AB7990">
        <w:rPr>
          <w:sz w:val="21"/>
          <w:szCs w:val="21"/>
        </w:rPr>
        <w:t xml:space="preserve">vrimit të parë të </w:t>
      </w:r>
      <w:r w:rsidR="00421EB5" w:rsidRPr="00AB7990">
        <w:rPr>
          <w:sz w:val="21"/>
          <w:szCs w:val="21"/>
        </w:rPr>
        <w:t xml:space="preserve">shumës </w:t>
      </w:r>
      <w:r w:rsidRPr="00AB7990">
        <w:rPr>
          <w:sz w:val="21"/>
          <w:szCs w:val="21"/>
        </w:rPr>
        <w:t xml:space="preserve">së </w:t>
      </w:r>
      <w:r w:rsidR="00421EB5" w:rsidRPr="00AB7990">
        <w:rPr>
          <w:sz w:val="21"/>
          <w:szCs w:val="21"/>
        </w:rPr>
        <w:t>kredisë</w:t>
      </w:r>
      <w:r w:rsidRPr="00AB7990">
        <w:rPr>
          <w:sz w:val="21"/>
          <w:szCs w:val="21"/>
        </w:rPr>
        <w:t xml:space="preserve">) Huamarrësi do t’i paguajë Huadhënësit tarifën e drejtimit të përcaktuar në </w:t>
      </w:r>
      <w:r w:rsidR="00421EB5" w:rsidRPr="00AB7990">
        <w:rPr>
          <w:sz w:val="21"/>
          <w:szCs w:val="21"/>
        </w:rPr>
        <w:t>aneksin </w:t>
      </w:r>
      <w:r w:rsidRPr="00AB7990">
        <w:rPr>
          <w:sz w:val="21"/>
          <w:szCs w:val="21"/>
        </w:rPr>
        <w:t>3.</w:t>
      </w:r>
    </w:p>
    <w:p w:rsidR="000A7F78" w:rsidRPr="00AB7990" w:rsidRDefault="000A7F78" w:rsidP="00030A79">
      <w:pPr>
        <w:pStyle w:val="Paragrafi"/>
        <w:rPr>
          <w:sz w:val="21"/>
          <w:szCs w:val="21"/>
        </w:rPr>
      </w:pPr>
      <w:r w:rsidRPr="00AB7990">
        <w:rPr>
          <w:sz w:val="21"/>
          <w:szCs w:val="21"/>
        </w:rPr>
        <w:t>4.3 Shpenzimet</w:t>
      </w:r>
    </w:p>
    <w:p w:rsidR="000A7F78" w:rsidRPr="00AB7990" w:rsidRDefault="000A7F78" w:rsidP="00030A79">
      <w:pPr>
        <w:pStyle w:val="Paragrafi"/>
        <w:rPr>
          <w:sz w:val="21"/>
          <w:szCs w:val="21"/>
        </w:rPr>
      </w:pPr>
      <w:r w:rsidRPr="00AB7990">
        <w:rPr>
          <w:sz w:val="21"/>
          <w:szCs w:val="21"/>
        </w:rPr>
        <w:t>i) Huamarrësi i paguan më tej Huadhënësit, sipas kërkesës, shpenzimet e arsyeshme dhe të dokumentuara (duke përfshirë shpenzimet ligjore, të përkthimit dhe udhëtimit</w:t>
      </w:r>
      <w:r w:rsidR="00421EB5">
        <w:rPr>
          <w:sz w:val="21"/>
          <w:szCs w:val="21"/>
        </w:rPr>
        <w:t>,</w:t>
      </w:r>
      <w:r w:rsidRPr="00AB7990">
        <w:rPr>
          <w:sz w:val="21"/>
          <w:szCs w:val="21"/>
        </w:rPr>
        <w:t xml:space="preserve"> dhe shpe</w:t>
      </w:r>
      <w:r w:rsidR="00F35E20">
        <w:rPr>
          <w:sz w:val="21"/>
          <w:szCs w:val="21"/>
        </w:rPr>
        <w:t>nzimet në lidhje me  garancinë së</w:t>
      </w:r>
      <w:r w:rsidRPr="00AB7990">
        <w:rPr>
          <w:sz w:val="21"/>
          <w:szCs w:val="21"/>
        </w:rPr>
        <w:t xml:space="preserve"> OeKB-së)</w:t>
      </w:r>
      <w:r w:rsidR="00421EB5">
        <w:rPr>
          <w:sz w:val="21"/>
          <w:szCs w:val="21"/>
        </w:rPr>
        <w:t>,</w:t>
      </w:r>
      <w:r w:rsidRPr="00AB7990">
        <w:rPr>
          <w:sz w:val="21"/>
          <w:szCs w:val="21"/>
        </w:rPr>
        <w:t xml:space="preserve"> t</w:t>
      </w:r>
      <w:r w:rsidR="00F35E20">
        <w:rPr>
          <w:sz w:val="21"/>
          <w:szCs w:val="21"/>
        </w:rPr>
        <w:t xml:space="preserve">ë shkaktuara nga Huadhënësi në </w:t>
      </w:r>
      <w:r w:rsidRPr="00AB7990">
        <w:rPr>
          <w:sz w:val="21"/>
          <w:szCs w:val="21"/>
        </w:rPr>
        <w:t>kërkesë padinë për zhdëmtim  ose  kompensim të çdo shume të kërkueshme për Huadhënësin</w:t>
      </w:r>
      <w:r w:rsidR="00421EB5">
        <w:rPr>
          <w:sz w:val="21"/>
          <w:szCs w:val="21"/>
        </w:rPr>
        <w:t>, si më poshtë:</w:t>
      </w:r>
    </w:p>
    <w:p w:rsidR="00942737" w:rsidRDefault="000A7F78" w:rsidP="00030A79">
      <w:pPr>
        <w:pStyle w:val="Paragrafi"/>
        <w:rPr>
          <w:sz w:val="21"/>
          <w:szCs w:val="21"/>
        </w:rPr>
      </w:pPr>
      <w:r w:rsidRPr="00AB7990">
        <w:rPr>
          <w:sz w:val="21"/>
          <w:szCs w:val="21"/>
        </w:rPr>
        <w:t>ii) Të gjitha taksat, tatimet, shpenzimet ose tarifat e tjera të vendosura ndaj Huadhënësit nga Ministria e Financave, Shqipëri, në lidhje me këtë Marrëveshje dhe transaksionet e parashikuara më poshtë, janë për llogari të Huamarrësit dhe të pagueshme nga Huamarrësi për Huadhënësin.</w:t>
      </w:r>
    </w:p>
    <w:p w:rsidR="000A7F78" w:rsidRPr="00AB7990" w:rsidRDefault="000A7F78" w:rsidP="00030A79">
      <w:pPr>
        <w:pStyle w:val="Paragrafi"/>
        <w:rPr>
          <w:sz w:val="21"/>
          <w:szCs w:val="21"/>
        </w:rPr>
      </w:pPr>
      <w:r w:rsidRPr="00AB7990">
        <w:rPr>
          <w:sz w:val="21"/>
          <w:szCs w:val="21"/>
        </w:rPr>
        <w:t xml:space="preserve">  </w:t>
      </w:r>
    </w:p>
    <w:p w:rsidR="000A7F78" w:rsidRPr="00AB7990" w:rsidRDefault="000A7F78" w:rsidP="00030A79">
      <w:pPr>
        <w:pStyle w:val="Paragrafi"/>
        <w:rPr>
          <w:sz w:val="21"/>
          <w:szCs w:val="21"/>
        </w:rPr>
      </w:pPr>
      <w:r w:rsidRPr="00AB7990">
        <w:rPr>
          <w:sz w:val="21"/>
          <w:szCs w:val="21"/>
        </w:rPr>
        <w:t xml:space="preserve">4.4 Primi i </w:t>
      </w:r>
      <w:r w:rsidR="00421EB5" w:rsidRPr="00AB7990">
        <w:rPr>
          <w:sz w:val="21"/>
          <w:szCs w:val="21"/>
        </w:rPr>
        <w:t xml:space="preserve">garancisë </w:t>
      </w:r>
    </w:p>
    <w:p w:rsidR="000A7F78" w:rsidRPr="00AB7990" w:rsidRDefault="000A7F78" w:rsidP="00030A79">
      <w:pPr>
        <w:pStyle w:val="Paragrafi"/>
        <w:rPr>
          <w:sz w:val="21"/>
          <w:szCs w:val="21"/>
        </w:rPr>
      </w:pPr>
      <w:r w:rsidRPr="00AB7990">
        <w:rPr>
          <w:sz w:val="21"/>
          <w:szCs w:val="21"/>
        </w:rPr>
        <w:t>Sipas Marrëveshjes</w:t>
      </w:r>
      <w:r w:rsidR="00421EB5">
        <w:rPr>
          <w:sz w:val="21"/>
          <w:szCs w:val="21"/>
        </w:rPr>
        <w:t>,</w:t>
      </w:r>
      <w:r w:rsidRPr="00AB7990">
        <w:rPr>
          <w:sz w:val="21"/>
          <w:szCs w:val="21"/>
        </w:rPr>
        <w:t xml:space="preserve"> Huadhënësi i ngarkon Huamarrësit një kompensim për prim të garancisë së OeKB-së në mënyrën e mëposhtme:</w:t>
      </w:r>
    </w:p>
    <w:p w:rsidR="000A7F78" w:rsidRPr="00AB7990" w:rsidRDefault="000A7F78" w:rsidP="00030A79">
      <w:pPr>
        <w:pStyle w:val="Paragrafi"/>
        <w:rPr>
          <w:sz w:val="21"/>
          <w:szCs w:val="21"/>
        </w:rPr>
      </w:pPr>
      <w:r w:rsidRPr="00AB7990">
        <w:rPr>
          <w:sz w:val="21"/>
          <w:szCs w:val="21"/>
        </w:rPr>
        <w:t xml:space="preserve">i) Primi i </w:t>
      </w:r>
      <w:r w:rsidR="00A8251E" w:rsidRPr="00AB7990">
        <w:rPr>
          <w:sz w:val="21"/>
          <w:szCs w:val="21"/>
        </w:rPr>
        <w:t xml:space="preserve">garancisë </w:t>
      </w:r>
      <w:r w:rsidRPr="00AB7990">
        <w:rPr>
          <w:sz w:val="21"/>
          <w:szCs w:val="21"/>
        </w:rPr>
        <w:t xml:space="preserve">së OeKB-së dhe tarifa e </w:t>
      </w:r>
      <w:r w:rsidR="00A8251E" w:rsidRPr="00AB7990">
        <w:rPr>
          <w:sz w:val="21"/>
          <w:szCs w:val="21"/>
        </w:rPr>
        <w:t xml:space="preserve">drejtimit </w:t>
      </w:r>
      <w:r w:rsidRPr="00AB7990">
        <w:rPr>
          <w:sz w:val="21"/>
          <w:szCs w:val="21"/>
        </w:rPr>
        <w:t>të OeKB-së</w:t>
      </w:r>
      <w:r w:rsidR="00A8251E">
        <w:rPr>
          <w:sz w:val="21"/>
          <w:szCs w:val="21"/>
        </w:rPr>
        <w:t>,</w:t>
      </w:r>
      <w:r w:rsidRPr="00AB7990">
        <w:rPr>
          <w:sz w:val="21"/>
          <w:szCs w:val="21"/>
        </w:rPr>
        <w:t xml:space="preserve"> të pagueshme të parapaguar</w:t>
      </w:r>
      <w:r w:rsidR="00A8251E">
        <w:rPr>
          <w:sz w:val="21"/>
          <w:szCs w:val="21"/>
        </w:rPr>
        <w:t xml:space="preserve"> b</w:t>
      </w:r>
      <w:r w:rsidRPr="00AB7990">
        <w:rPr>
          <w:sz w:val="21"/>
          <w:szCs w:val="21"/>
        </w:rPr>
        <w:t xml:space="preserve">renda 30 ditëve kalendarike pas </w:t>
      </w:r>
      <w:r w:rsidR="00A8251E" w:rsidRPr="00AB7990">
        <w:rPr>
          <w:sz w:val="21"/>
          <w:szCs w:val="21"/>
        </w:rPr>
        <w:t xml:space="preserve">datës </w:t>
      </w:r>
      <w:r w:rsidRPr="00AB7990">
        <w:rPr>
          <w:sz w:val="21"/>
          <w:szCs w:val="21"/>
        </w:rPr>
        <w:t xml:space="preserve">së </w:t>
      </w:r>
      <w:r w:rsidR="00A8251E" w:rsidRPr="00AB7990">
        <w:rPr>
          <w:sz w:val="21"/>
          <w:szCs w:val="21"/>
        </w:rPr>
        <w:t xml:space="preserve">mbylljes </w:t>
      </w:r>
      <w:r w:rsidRPr="00AB7990">
        <w:rPr>
          <w:sz w:val="21"/>
          <w:szCs w:val="21"/>
        </w:rPr>
        <w:t xml:space="preserve">(por jo më vonë se 5 </w:t>
      </w:r>
      <w:r w:rsidR="00A8251E" w:rsidRPr="00AB7990">
        <w:rPr>
          <w:sz w:val="21"/>
          <w:szCs w:val="21"/>
        </w:rPr>
        <w:t xml:space="preserve">ditë pune </w:t>
      </w:r>
      <w:r w:rsidR="006565A7">
        <w:rPr>
          <w:sz w:val="21"/>
          <w:szCs w:val="21"/>
        </w:rPr>
        <w:t>para li</w:t>
      </w:r>
      <w:r w:rsidRPr="00AB7990">
        <w:rPr>
          <w:sz w:val="21"/>
          <w:szCs w:val="21"/>
        </w:rPr>
        <w:t xml:space="preserve">vrimit të parë të </w:t>
      </w:r>
      <w:r w:rsidR="006565A7" w:rsidRPr="00AB7990">
        <w:rPr>
          <w:sz w:val="21"/>
          <w:szCs w:val="21"/>
        </w:rPr>
        <w:t xml:space="preserve">shumës </w:t>
      </w:r>
      <w:r w:rsidRPr="00AB7990">
        <w:rPr>
          <w:sz w:val="21"/>
          <w:szCs w:val="21"/>
        </w:rPr>
        <w:t xml:space="preserve">së </w:t>
      </w:r>
      <w:r w:rsidR="006565A7" w:rsidRPr="00AB7990">
        <w:rPr>
          <w:sz w:val="21"/>
          <w:szCs w:val="21"/>
        </w:rPr>
        <w:t>kredisë</w:t>
      </w:r>
      <w:r w:rsidRPr="00AB7990">
        <w:rPr>
          <w:sz w:val="21"/>
          <w:szCs w:val="21"/>
        </w:rPr>
        <w:t xml:space="preserve">), Huamarrësi do t’i paguajë Huadhënësit një pjesë të parapaguar për kompensimin për primin e garancisë të OeKB-së dhe tarifën e drejtimit të përcaktuar në </w:t>
      </w:r>
      <w:r w:rsidR="006565A7" w:rsidRPr="00AB7990">
        <w:rPr>
          <w:sz w:val="21"/>
          <w:szCs w:val="21"/>
        </w:rPr>
        <w:t xml:space="preserve">aneksin </w:t>
      </w:r>
      <w:r w:rsidRPr="00AB7990">
        <w:rPr>
          <w:sz w:val="21"/>
          <w:szCs w:val="21"/>
        </w:rPr>
        <w:t xml:space="preserve">3 në shumat e përcaktuara në </w:t>
      </w:r>
      <w:r w:rsidR="006565A7" w:rsidRPr="00AB7990">
        <w:rPr>
          <w:sz w:val="21"/>
          <w:szCs w:val="21"/>
        </w:rPr>
        <w:t xml:space="preserve">aneksin </w:t>
      </w:r>
      <w:r w:rsidRPr="00AB7990">
        <w:rPr>
          <w:sz w:val="21"/>
          <w:szCs w:val="21"/>
        </w:rPr>
        <w:t xml:space="preserve">3.  </w:t>
      </w:r>
    </w:p>
    <w:p w:rsidR="000A7F78" w:rsidRPr="00AB7990" w:rsidRDefault="000A7F78" w:rsidP="00030A79">
      <w:pPr>
        <w:pStyle w:val="Paragrafi"/>
        <w:rPr>
          <w:sz w:val="21"/>
          <w:szCs w:val="21"/>
        </w:rPr>
      </w:pPr>
      <w:r w:rsidRPr="00AB7990">
        <w:rPr>
          <w:sz w:val="21"/>
          <w:szCs w:val="21"/>
        </w:rPr>
        <w:t xml:space="preserve"> ii) Primi i </w:t>
      </w:r>
      <w:r w:rsidR="006565A7" w:rsidRPr="00AB7990">
        <w:rPr>
          <w:sz w:val="21"/>
          <w:szCs w:val="21"/>
        </w:rPr>
        <w:t xml:space="preserve">garancisë </w:t>
      </w:r>
      <w:r w:rsidRPr="00AB7990">
        <w:rPr>
          <w:sz w:val="21"/>
          <w:szCs w:val="21"/>
        </w:rPr>
        <w:t xml:space="preserve">së OeKB-së i pagueshëm si </w:t>
      </w:r>
      <w:r w:rsidR="006565A7" w:rsidRPr="00AB7990">
        <w:rPr>
          <w:sz w:val="21"/>
          <w:szCs w:val="21"/>
        </w:rPr>
        <w:t>marzh</w:t>
      </w:r>
      <w:r w:rsidR="006565A7">
        <w:rPr>
          <w:sz w:val="21"/>
          <w:szCs w:val="21"/>
        </w:rPr>
        <w:t>.</w:t>
      </w:r>
    </w:p>
    <w:p w:rsidR="000A7F78" w:rsidRPr="00AB7990" w:rsidRDefault="000A7F78" w:rsidP="00030A79">
      <w:pPr>
        <w:pStyle w:val="Paragrafi"/>
        <w:rPr>
          <w:sz w:val="21"/>
          <w:szCs w:val="21"/>
        </w:rPr>
      </w:pPr>
      <w:r w:rsidRPr="00AB7990">
        <w:rPr>
          <w:sz w:val="21"/>
          <w:szCs w:val="21"/>
        </w:rPr>
        <w:t xml:space="preserve">Duke filluar nga </w:t>
      </w:r>
      <w:r w:rsidR="006565A7" w:rsidRPr="00AB7990">
        <w:rPr>
          <w:sz w:val="21"/>
          <w:szCs w:val="21"/>
        </w:rPr>
        <w:t xml:space="preserve">data </w:t>
      </w:r>
      <w:r w:rsidRPr="00AB7990">
        <w:rPr>
          <w:sz w:val="21"/>
          <w:szCs w:val="21"/>
        </w:rPr>
        <w:t xml:space="preserve">e </w:t>
      </w:r>
      <w:r w:rsidR="006565A7" w:rsidRPr="00AB7990">
        <w:rPr>
          <w:sz w:val="21"/>
          <w:szCs w:val="21"/>
        </w:rPr>
        <w:t xml:space="preserve">pagesës </w:t>
      </w:r>
      <w:r w:rsidRPr="00AB7990">
        <w:rPr>
          <w:sz w:val="21"/>
          <w:szCs w:val="21"/>
        </w:rPr>
        <w:t xml:space="preserve">së </w:t>
      </w:r>
      <w:r w:rsidR="006565A7" w:rsidRPr="00AB7990">
        <w:rPr>
          <w:sz w:val="21"/>
          <w:szCs w:val="21"/>
        </w:rPr>
        <w:t xml:space="preserve">interesit </w:t>
      </w:r>
      <w:r w:rsidRPr="00AB7990">
        <w:rPr>
          <w:sz w:val="21"/>
          <w:szCs w:val="21"/>
        </w:rPr>
        <w:t xml:space="preserve">që bie pas </w:t>
      </w:r>
      <w:r w:rsidR="006565A7" w:rsidRPr="00AB7990">
        <w:rPr>
          <w:sz w:val="21"/>
          <w:szCs w:val="21"/>
        </w:rPr>
        <w:t xml:space="preserve">datës </w:t>
      </w:r>
      <w:r w:rsidRPr="00AB7990">
        <w:rPr>
          <w:sz w:val="21"/>
          <w:szCs w:val="21"/>
        </w:rPr>
        <w:t xml:space="preserve">së </w:t>
      </w:r>
      <w:r w:rsidR="006565A7" w:rsidRPr="00AB7990">
        <w:rPr>
          <w:sz w:val="21"/>
          <w:szCs w:val="21"/>
        </w:rPr>
        <w:t>mbylljes</w:t>
      </w:r>
      <w:r w:rsidRPr="00AB7990">
        <w:rPr>
          <w:sz w:val="21"/>
          <w:szCs w:val="21"/>
        </w:rPr>
        <w:t>, Huamarrësi do t’i paguajë Huadhënësit kompensimin për primin e garanci</w:t>
      </w:r>
      <w:r w:rsidR="00F35E20">
        <w:rPr>
          <w:sz w:val="21"/>
          <w:szCs w:val="21"/>
        </w:rPr>
        <w:t xml:space="preserve">së së </w:t>
      </w:r>
      <w:r w:rsidR="006565A7">
        <w:rPr>
          <w:sz w:val="21"/>
          <w:szCs w:val="21"/>
        </w:rPr>
        <w:t xml:space="preserve">OeKB-së të pagueshme si </w:t>
      </w:r>
      <w:r w:rsidRPr="00AB7990">
        <w:rPr>
          <w:sz w:val="21"/>
          <w:szCs w:val="21"/>
        </w:rPr>
        <w:t xml:space="preserve">marzh, të përcaktuar në </w:t>
      </w:r>
      <w:r w:rsidR="006565A7" w:rsidRPr="00AB7990">
        <w:rPr>
          <w:sz w:val="21"/>
          <w:szCs w:val="21"/>
        </w:rPr>
        <w:t>aneksin </w:t>
      </w:r>
      <w:r w:rsidRPr="00AB7990">
        <w:rPr>
          <w:sz w:val="21"/>
          <w:szCs w:val="21"/>
        </w:rPr>
        <w:t>3. Marzhi i primit të garancisë së OeKB-së</w:t>
      </w:r>
      <w:r w:rsidR="006565A7">
        <w:rPr>
          <w:sz w:val="21"/>
          <w:szCs w:val="21"/>
        </w:rPr>
        <w:t>,</w:t>
      </w:r>
      <w:r w:rsidRPr="00AB7990">
        <w:rPr>
          <w:sz w:val="21"/>
          <w:szCs w:val="21"/>
        </w:rPr>
        <w:t xml:space="preserve"> është i kërkueshëm dhe i pagueshëm çdo tre muaj në </w:t>
      </w:r>
      <w:r w:rsidR="006565A7" w:rsidRPr="00AB7990">
        <w:rPr>
          <w:sz w:val="21"/>
          <w:szCs w:val="21"/>
        </w:rPr>
        <w:t xml:space="preserve">datat </w:t>
      </w:r>
      <w:r w:rsidRPr="00AB7990">
        <w:rPr>
          <w:sz w:val="21"/>
          <w:szCs w:val="21"/>
        </w:rPr>
        <w:t xml:space="preserve">e </w:t>
      </w:r>
      <w:r w:rsidR="006565A7" w:rsidRPr="00AB7990">
        <w:rPr>
          <w:sz w:val="21"/>
          <w:szCs w:val="21"/>
        </w:rPr>
        <w:t xml:space="preserve">pagesës </w:t>
      </w:r>
      <w:r w:rsidRPr="00AB7990">
        <w:rPr>
          <w:sz w:val="21"/>
          <w:szCs w:val="21"/>
        </w:rPr>
        <w:t xml:space="preserve">së </w:t>
      </w:r>
      <w:r w:rsidR="006565A7" w:rsidRPr="00AB7990">
        <w:rPr>
          <w:sz w:val="21"/>
          <w:szCs w:val="21"/>
        </w:rPr>
        <w:t>interesit</w:t>
      </w:r>
      <w:r w:rsidRPr="00AB7990">
        <w:rPr>
          <w:sz w:val="21"/>
          <w:szCs w:val="21"/>
        </w:rPr>
        <w:t xml:space="preserve">. </w:t>
      </w:r>
    </w:p>
    <w:p w:rsidR="000A7F78" w:rsidRPr="00AB7990" w:rsidRDefault="000A7F78" w:rsidP="00030A79">
      <w:pPr>
        <w:pStyle w:val="Paragrafi"/>
        <w:rPr>
          <w:sz w:val="21"/>
          <w:szCs w:val="21"/>
        </w:rPr>
      </w:pPr>
      <w:r w:rsidRPr="00AB7990">
        <w:rPr>
          <w:sz w:val="21"/>
          <w:szCs w:val="21"/>
        </w:rPr>
        <w:t xml:space="preserve">Grafiku i pagesës së shumave që duhet të paguhen sipas </w:t>
      </w:r>
      <w:r w:rsidR="006565A7" w:rsidRPr="00AB7990">
        <w:rPr>
          <w:sz w:val="21"/>
          <w:szCs w:val="21"/>
        </w:rPr>
        <w:t>seksioni</w:t>
      </w:r>
      <w:r w:rsidR="006565A7">
        <w:rPr>
          <w:sz w:val="21"/>
          <w:szCs w:val="21"/>
        </w:rPr>
        <w:t>t</w:t>
      </w:r>
      <w:r w:rsidR="006565A7" w:rsidRPr="00AB7990">
        <w:rPr>
          <w:sz w:val="21"/>
          <w:szCs w:val="21"/>
        </w:rPr>
        <w:t xml:space="preserve"> </w:t>
      </w:r>
      <w:r w:rsidRPr="00AB7990">
        <w:rPr>
          <w:sz w:val="21"/>
          <w:szCs w:val="21"/>
        </w:rPr>
        <w:t>4.4</w:t>
      </w:r>
      <w:r w:rsidR="006565A7">
        <w:rPr>
          <w:sz w:val="21"/>
          <w:szCs w:val="21"/>
        </w:rPr>
        <w:t>,</w:t>
      </w:r>
      <w:r w:rsidRPr="00AB7990">
        <w:rPr>
          <w:sz w:val="21"/>
          <w:szCs w:val="21"/>
        </w:rPr>
        <w:t xml:space="preserve"> përcaktohet në garancinë përfundimtare të lëshuar nga OeKB</w:t>
      </w:r>
      <w:r w:rsidR="006565A7">
        <w:rPr>
          <w:sz w:val="21"/>
          <w:szCs w:val="21"/>
        </w:rPr>
        <w:t>-ja</w:t>
      </w:r>
      <w:r w:rsidR="00F35E20">
        <w:rPr>
          <w:sz w:val="21"/>
          <w:szCs w:val="21"/>
        </w:rPr>
        <w:t xml:space="preserve">. Huadhënësi informon </w:t>
      </w:r>
      <w:r w:rsidRPr="00AB7990">
        <w:rPr>
          <w:sz w:val="21"/>
          <w:szCs w:val="21"/>
        </w:rPr>
        <w:t xml:space="preserve">Huamarrësin përkatësisht për lëshimin e garancisë dhe grafikun e pagesës dhe ky njoftim bëhet pjesë përbërëse e kësaj Marrëveshjeje.  </w:t>
      </w:r>
    </w:p>
    <w:p w:rsidR="000A7F78" w:rsidRPr="00AB7990" w:rsidRDefault="000A7F78" w:rsidP="00030A79">
      <w:pPr>
        <w:pStyle w:val="Paragrafi"/>
        <w:rPr>
          <w:sz w:val="21"/>
          <w:szCs w:val="21"/>
        </w:rPr>
      </w:pPr>
      <w:r w:rsidRPr="00AB7990">
        <w:rPr>
          <w:sz w:val="21"/>
          <w:szCs w:val="21"/>
        </w:rPr>
        <w:t>Nëse gjatë afatit të Marrëveshjes së Eksportit të Kredisë, primi i garancisë së OeKB-së rritet</w:t>
      </w:r>
      <w:r w:rsidR="009F2807">
        <w:rPr>
          <w:sz w:val="21"/>
          <w:szCs w:val="21"/>
        </w:rPr>
        <w:t>,</w:t>
      </w:r>
      <w:r w:rsidRPr="00AB7990">
        <w:rPr>
          <w:sz w:val="21"/>
          <w:szCs w:val="21"/>
        </w:rPr>
        <w:t xml:space="preserve"> sepse</w:t>
      </w:r>
      <w:r w:rsidR="009F2807">
        <w:rPr>
          <w:sz w:val="21"/>
          <w:szCs w:val="21"/>
        </w:rPr>
        <w:t>:</w:t>
      </w:r>
      <w:r w:rsidRPr="00AB7990">
        <w:rPr>
          <w:sz w:val="21"/>
          <w:szCs w:val="21"/>
        </w:rPr>
        <w:t xml:space="preserve">  (i) vlerësimi i rrezikut komercial i bërë nga OeKB</w:t>
      </w:r>
      <w:r w:rsidR="009F2807">
        <w:rPr>
          <w:sz w:val="21"/>
          <w:szCs w:val="21"/>
        </w:rPr>
        <w:t>-ja</w:t>
      </w:r>
      <w:r w:rsidRPr="00AB7990">
        <w:rPr>
          <w:sz w:val="21"/>
          <w:szCs w:val="21"/>
        </w:rPr>
        <w:t xml:space="preserve"> në lidhje me lëshimin e garancisë së OeKB-së</w:t>
      </w:r>
      <w:r w:rsidR="009F2807">
        <w:rPr>
          <w:sz w:val="21"/>
          <w:szCs w:val="21"/>
        </w:rPr>
        <w:t>,</w:t>
      </w:r>
      <w:r w:rsidRPr="00AB7990">
        <w:rPr>
          <w:sz w:val="21"/>
          <w:szCs w:val="21"/>
        </w:rPr>
        <w:t xml:space="preserve"> ka ndryshuar</w:t>
      </w:r>
      <w:r w:rsidR="009F2807">
        <w:rPr>
          <w:sz w:val="21"/>
          <w:szCs w:val="21"/>
        </w:rPr>
        <w:t>;</w:t>
      </w:r>
      <w:r w:rsidRPr="00AB7990">
        <w:rPr>
          <w:sz w:val="21"/>
          <w:szCs w:val="21"/>
        </w:rPr>
        <w:t xml:space="preserve"> ose (ii) janë miratuar ndryshimet </w:t>
      </w:r>
      <w:r w:rsidR="009F2807">
        <w:rPr>
          <w:sz w:val="21"/>
          <w:szCs w:val="21"/>
        </w:rPr>
        <w:t>materiale në termat kontraktualë</w:t>
      </w:r>
      <w:r w:rsidRPr="00AB7990">
        <w:rPr>
          <w:sz w:val="21"/>
          <w:szCs w:val="21"/>
        </w:rPr>
        <w:t xml:space="preserve"> të Marrëveshjes së Kredisë së Eksportit, Huamarrësi do të riimbursojë Huadhënësin për këtë rritje, sipas kërkesës. </w:t>
      </w:r>
    </w:p>
    <w:p w:rsidR="000A7F78" w:rsidRPr="00AB7990" w:rsidRDefault="000A7F78" w:rsidP="00030A79">
      <w:pPr>
        <w:pStyle w:val="Paragrafi"/>
        <w:rPr>
          <w:sz w:val="21"/>
          <w:szCs w:val="21"/>
        </w:rPr>
      </w:pPr>
      <w:r w:rsidRPr="00AB7990">
        <w:rPr>
          <w:sz w:val="21"/>
          <w:szCs w:val="21"/>
        </w:rPr>
        <w:t>5. SHLYERJA</w:t>
      </w:r>
    </w:p>
    <w:p w:rsidR="000A7F78" w:rsidRPr="00AB7990" w:rsidRDefault="000A7F78" w:rsidP="00030A79">
      <w:pPr>
        <w:pStyle w:val="Paragrafi"/>
        <w:rPr>
          <w:sz w:val="21"/>
          <w:szCs w:val="21"/>
        </w:rPr>
      </w:pPr>
      <w:r w:rsidRPr="00AB7990">
        <w:rPr>
          <w:sz w:val="21"/>
          <w:szCs w:val="21"/>
        </w:rPr>
        <w:t xml:space="preserve">5.1 Shlyerja e </w:t>
      </w:r>
      <w:r w:rsidR="008A2CC9" w:rsidRPr="00AB7990">
        <w:rPr>
          <w:sz w:val="21"/>
          <w:szCs w:val="21"/>
        </w:rPr>
        <w:t>detyrueshme</w:t>
      </w:r>
    </w:p>
    <w:p w:rsidR="000A7F78" w:rsidRPr="00AB7990" w:rsidRDefault="000A7F78" w:rsidP="006266D3">
      <w:pPr>
        <w:pStyle w:val="Paragrafi"/>
        <w:rPr>
          <w:sz w:val="21"/>
          <w:szCs w:val="21"/>
        </w:rPr>
      </w:pPr>
      <w:r w:rsidRPr="00AB7990">
        <w:rPr>
          <w:sz w:val="21"/>
          <w:szCs w:val="21"/>
        </w:rPr>
        <w:t xml:space="preserve">Huaja e papaguar në fund të </w:t>
      </w:r>
      <w:r w:rsidR="008A2CC9" w:rsidRPr="00AB7990">
        <w:rPr>
          <w:sz w:val="21"/>
          <w:szCs w:val="21"/>
        </w:rPr>
        <w:t xml:space="preserve">periudhës </w:t>
      </w:r>
      <w:r w:rsidRPr="00AB7990">
        <w:rPr>
          <w:sz w:val="21"/>
          <w:szCs w:val="21"/>
        </w:rPr>
        <w:t xml:space="preserve">së </w:t>
      </w:r>
      <w:r w:rsidR="008A2CC9" w:rsidRPr="00AB7990">
        <w:rPr>
          <w:sz w:val="21"/>
          <w:szCs w:val="21"/>
        </w:rPr>
        <w:t xml:space="preserve">disponueshmërisë </w:t>
      </w:r>
      <w:r w:rsidRPr="00AB7990">
        <w:rPr>
          <w:sz w:val="21"/>
          <w:szCs w:val="21"/>
        </w:rPr>
        <w:t>do të shlyhet nga Huamarrësi në   një num</w:t>
      </w:r>
      <w:r w:rsidR="008A2CC9">
        <w:rPr>
          <w:sz w:val="21"/>
          <w:szCs w:val="21"/>
        </w:rPr>
        <w:t>ër këstesh të barabarta gjashtë</w:t>
      </w:r>
      <w:r w:rsidRPr="00AB7990">
        <w:rPr>
          <w:sz w:val="21"/>
          <w:szCs w:val="21"/>
        </w:rPr>
        <w:t xml:space="preserve">mujore shlyerjeje në </w:t>
      </w:r>
      <w:r w:rsidR="008A2CC9" w:rsidRPr="00AB7990">
        <w:rPr>
          <w:sz w:val="21"/>
          <w:szCs w:val="21"/>
        </w:rPr>
        <w:t xml:space="preserve">datat </w:t>
      </w:r>
      <w:r w:rsidRPr="00AB7990">
        <w:rPr>
          <w:sz w:val="21"/>
          <w:szCs w:val="21"/>
        </w:rPr>
        <w:t xml:space="preserve">e </w:t>
      </w:r>
      <w:r w:rsidR="008A2CC9" w:rsidRPr="00AB7990">
        <w:rPr>
          <w:sz w:val="21"/>
          <w:szCs w:val="21"/>
        </w:rPr>
        <w:t xml:space="preserve">shlyerjes </w:t>
      </w:r>
      <w:r w:rsidRPr="00AB7990">
        <w:rPr>
          <w:sz w:val="21"/>
          <w:szCs w:val="21"/>
        </w:rPr>
        <w:t xml:space="preserve">së </w:t>
      </w:r>
      <w:r w:rsidR="008A2CC9" w:rsidRPr="00AB7990">
        <w:rPr>
          <w:sz w:val="21"/>
          <w:szCs w:val="21"/>
        </w:rPr>
        <w:t>detyrueshme</w:t>
      </w:r>
      <w:r w:rsidRPr="00AB7990">
        <w:rPr>
          <w:sz w:val="21"/>
          <w:szCs w:val="21"/>
        </w:rPr>
        <w:t xml:space="preserve">, të përcaktuara në </w:t>
      </w:r>
      <w:r w:rsidR="008A2CC9" w:rsidRPr="00AB7990">
        <w:rPr>
          <w:sz w:val="21"/>
          <w:szCs w:val="21"/>
        </w:rPr>
        <w:t xml:space="preserve">aneksin </w:t>
      </w:r>
      <w:r w:rsidR="006266D3">
        <w:rPr>
          <w:sz w:val="21"/>
          <w:szCs w:val="21"/>
        </w:rPr>
        <w:t xml:space="preserve"> </w:t>
      </w:r>
      <w:r w:rsidR="000A5B03">
        <w:rPr>
          <w:sz w:val="21"/>
          <w:szCs w:val="21"/>
        </w:rPr>
        <w:t>3.</w:t>
      </w:r>
      <w:r w:rsidR="00F12714">
        <w:rPr>
          <w:sz w:val="21"/>
          <w:szCs w:val="21"/>
        </w:rPr>
        <w:t xml:space="preserve"> </w:t>
      </w:r>
      <w:r w:rsidRPr="00AB7990">
        <w:rPr>
          <w:sz w:val="21"/>
          <w:szCs w:val="21"/>
        </w:rPr>
        <w:t xml:space="preserve">Brenda 15 ditëve kalendarike pas </w:t>
      </w:r>
      <w:r w:rsidR="000A5B03" w:rsidRPr="00AB7990">
        <w:rPr>
          <w:sz w:val="21"/>
          <w:szCs w:val="21"/>
        </w:rPr>
        <w:t xml:space="preserve">datës </w:t>
      </w:r>
      <w:r w:rsidRPr="00AB7990">
        <w:rPr>
          <w:sz w:val="21"/>
          <w:szCs w:val="21"/>
        </w:rPr>
        <w:t xml:space="preserve">së </w:t>
      </w:r>
      <w:r w:rsidR="000A5B03" w:rsidRPr="00AB7990">
        <w:rPr>
          <w:sz w:val="21"/>
          <w:szCs w:val="21"/>
        </w:rPr>
        <w:t xml:space="preserve">pranimit </w:t>
      </w:r>
      <w:r w:rsidRPr="00AB7990">
        <w:rPr>
          <w:sz w:val="21"/>
          <w:szCs w:val="21"/>
        </w:rPr>
        <w:t xml:space="preserve">të </w:t>
      </w:r>
      <w:r w:rsidR="000A5B03" w:rsidRPr="00AB7990">
        <w:rPr>
          <w:sz w:val="21"/>
          <w:szCs w:val="21"/>
        </w:rPr>
        <w:t>përkohshëm</w:t>
      </w:r>
      <w:r w:rsidRPr="00AB7990">
        <w:rPr>
          <w:sz w:val="21"/>
          <w:szCs w:val="21"/>
        </w:rPr>
        <w:t xml:space="preserve">, Huadhënësi do të njoftojë Huamarrësin për listën e </w:t>
      </w:r>
      <w:r w:rsidR="008A2CC9" w:rsidRPr="00AB7990">
        <w:rPr>
          <w:sz w:val="21"/>
          <w:szCs w:val="21"/>
        </w:rPr>
        <w:t xml:space="preserve">datave </w:t>
      </w:r>
      <w:r w:rsidRPr="00AB7990">
        <w:rPr>
          <w:sz w:val="21"/>
          <w:szCs w:val="21"/>
        </w:rPr>
        <w:t xml:space="preserve">të </w:t>
      </w:r>
      <w:r w:rsidR="008A2CC9" w:rsidRPr="00AB7990">
        <w:rPr>
          <w:sz w:val="21"/>
          <w:szCs w:val="21"/>
        </w:rPr>
        <w:t xml:space="preserve">shlyerjes </w:t>
      </w:r>
      <w:r w:rsidRPr="00AB7990">
        <w:rPr>
          <w:sz w:val="21"/>
          <w:szCs w:val="21"/>
        </w:rPr>
        <w:t xml:space="preserve">së </w:t>
      </w:r>
      <w:r w:rsidR="008A2CC9" w:rsidRPr="00AB7990">
        <w:rPr>
          <w:sz w:val="21"/>
          <w:szCs w:val="21"/>
        </w:rPr>
        <w:t xml:space="preserve">detyrueshme </w:t>
      </w:r>
      <w:r w:rsidRPr="00AB7990">
        <w:rPr>
          <w:sz w:val="21"/>
          <w:szCs w:val="21"/>
        </w:rPr>
        <w:t>dhe shumat e kërkueshme në secilën prej këtyre datave.</w:t>
      </w:r>
    </w:p>
    <w:p w:rsidR="000A7F78" w:rsidRPr="00AB7990" w:rsidRDefault="000A7F78" w:rsidP="00030A79">
      <w:pPr>
        <w:pStyle w:val="Paragrafi"/>
        <w:rPr>
          <w:sz w:val="21"/>
          <w:szCs w:val="21"/>
        </w:rPr>
      </w:pPr>
      <w:r w:rsidRPr="00AB7990">
        <w:rPr>
          <w:sz w:val="21"/>
          <w:szCs w:val="21"/>
        </w:rPr>
        <w:t xml:space="preserve">5.2. Parapagimi </w:t>
      </w:r>
      <w:r w:rsidR="008A2CC9" w:rsidRPr="00AB7990">
        <w:rPr>
          <w:sz w:val="21"/>
          <w:szCs w:val="21"/>
        </w:rPr>
        <w:t>opsional</w:t>
      </w:r>
    </w:p>
    <w:p w:rsidR="000A7F78" w:rsidRPr="00AB7990" w:rsidRDefault="000A7F78" w:rsidP="00030A79">
      <w:pPr>
        <w:pStyle w:val="Paragrafi"/>
        <w:rPr>
          <w:sz w:val="21"/>
          <w:szCs w:val="21"/>
        </w:rPr>
      </w:pPr>
      <w:r w:rsidRPr="00AB7990">
        <w:rPr>
          <w:sz w:val="21"/>
          <w:szCs w:val="21"/>
        </w:rPr>
        <w:t xml:space="preserve">Huamarrësi mund të parapaguajë të gjithën ose ndonjë pjesë (në rast të parapagimit të pjesshëm, në shumën e përcaktuar në </w:t>
      </w:r>
      <w:r w:rsidR="000A5B03" w:rsidRPr="00AB7990">
        <w:rPr>
          <w:sz w:val="21"/>
          <w:szCs w:val="21"/>
        </w:rPr>
        <w:t xml:space="preserve">aneksin </w:t>
      </w:r>
      <w:r w:rsidRPr="00AB7990">
        <w:rPr>
          <w:sz w:val="21"/>
          <w:szCs w:val="21"/>
        </w:rPr>
        <w:t xml:space="preserve">3 ose shumëfishat integralë të saj) të </w:t>
      </w:r>
      <w:r w:rsidR="008A2CC9">
        <w:rPr>
          <w:sz w:val="21"/>
          <w:szCs w:val="21"/>
        </w:rPr>
        <w:t>huas</w:t>
      </w:r>
      <w:r w:rsidRPr="00AB7990">
        <w:rPr>
          <w:sz w:val="21"/>
          <w:szCs w:val="21"/>
        </w:rPr>
        <w:t>, pas dhënies së një njoftimi me shkrim</w:t>
      </w:r>
      <w:r w:rsidR="008A2CC9">
        <w:rPr>
          <w:sz w:val="21"/>
          <w:szCs w:val="21"/>
        </w:rPr>
        <w:t>,</w:t>
      </w:r>
      <w:r w:rsidRPr="00AB7990">
        <w:rPr>
          <w:sz w:val="21"/>
          <w:szCs w:val="21"/>
        </w:rPr>
        <w:t xml:space="preserve"> të paktën tridhjetë (30) ditë para (ky njoftim duhet të jetë i parevokueshëm) nga data e propozuar e parapagimit për Huadh</w:t>
      </w:r>
      <w:r w:rsidR="00D12BB4">
        <w:rPr>
          <w:sz w:val="21"/>
          <w:szCs w:val="21"/>
        </w:rPr>
        <w:t xml:space="preserve">ënësin në bazë të miratimit të </w:t>
      </w:r>
      <w:r w:rsidRPr="00AB7990">
        <w:rPr>
          <w:sz w:val="21"/>
          <w:szCs w:val="21"/>
        </w:rPr>
        <w:t xml:space="preserve">OeKB-së dhe pagesave të ndonjë  shpenzimi para afatit të shkaktuara nga Huadhënësi. Çdo parapagim i tillë, nëse bëhet gjatë </w:t>
      </w:r>
      <w:r w:rsidR="000A5B03" w:rsidRPr="00AB7990">
        <w:rPr>
          <w:sz w:val="21"/>
          <w:szCs w:val="21"/>
        </w:rPr>
        <w:t xml:space="preserve">periudhës </w:t>
      </w:r>
      <w:r w:rsidRPr="00AB7990">
        <w:rPr>
          <w:sz w:val="21"/>
          <w:szCs w:val="21"/>
        </w:rPr>
        <w:t xml:space="preserve">së </w:t>
      </w:r>
      <w:r w:rsidR="000A5B03" w:rsidRPr="00AB7990">
        <w:rPr>
          <w:sz w:val="21"/>
          <w:szCs w:val="21"/>
        </w:rPr>
        <w:t>disponueshmërisë</w:t>
      </w:r>
      <w:r w:rsidR="00294BC3">
        <w:rPr>
          <w:sz w:val="21"/>
          <w:szCs w:val="21"/>
        </w:rPr>
        <w:t xml:space="preserve">, do të zvogëlojë shumën e </w:t>
      </w:r>
      <w:r w:rsidR="000A5B03" w:rsidRPr="00AB7990">
        <w:rPr>
          <w:sz w:val="21"/>
          <w:szCs w:val="21"/>
        </w:rPr>
        <w:t xml:space="preserve">kredisë </w:t>
      </w:r>
      <w:r w:rsidRPr="00AB7990">
        <w:rPr>
          <w:sz w:val="21"/>
          <w:szCs w:val="21"/>
        </w:rPr>
        <w:t xml:space="preserve">me një shumë të barabartë me këtë parapagim. Çdo referencë ndaj </w:t>
      </w:r>
      <w:r w:rsidR="000A5B03" w:rsidRPr="00AB7990">
        <w:rPr>
          <w:sz w:val="21"/>
          <w:szCs w:val="21"/>
        </w:rPr>
        <w:t xml:space="preserve">shumës </w:t>
      </w:r>
      <w:r w:rsidRPr="00AB7990">
        <w:rPr>
          <w:sz w:val="21"/>
          <w:szCs w:val="21"/>
        </w:rPr>
        <w:t xml:space="preserve">së </w:t>
      </w:r>
      <w:r w:rsidR="000A5B03" w:rsidRPr="00AB7990">
        <w:rPr>
          <w:sz w:val="21"/>
          <w:szCs w:val="21"/>
        </w:rPr>
        <w:t xml:space="preserve">kredisë </w:t>
      </w:r>
      <w:r w:rsidRPr="00AB7990">
        <w:rPr>
          <w:sz w:val="21"/>
          <w:szCs w:val="21"/>
        </w:rPr>
        <w:t xml:space="preserve">në këtë Marrëveshje konsiderohet më pas të jetë referencë ndaj shumës së përcaktuar në </w:t>
      </w:r>
      <w:r w:rsidR="000A5B03" w:rsidRPr="00AB7990">
        <w:rPr>
          <w:sz w:val="21"/>
          <w:szCs w:val="21"/>
        </w:rPr>
        <w:t xml:space="preserve">aneksin </w:t>
      </w:r>
      <w:r w:rsidRPr="00AB7990">
        <w:rPr>
          <w:sz w:val="21"/>
          <w:szCs w:val="21"/>
        </w:rPr>
        <w:t xml:space="preserve">3, të zvogëluar. Çdo parapagim i tillë, nëse bëhet pas skadimit të </w:t>
      </w:r>
      <w:r w:rsidR="000A5B03" w:rsidRPr="00AB7990">
        <w:rPr>
          <w:sz w:val="21"/>
          <w:szCs w:val="21"/>
        </w:rPr>
        <w:t xml:space="preserve">periudhës </w:t>
      </w:r>
      <w:r w:rsidRPr="00AB7990">
        <w:rPr>
          <w:sz w:val="21"/>
          <w:szCs w:val="21"/>
        </w:rPr>
        <w:t xml:space="preserve">së </w:t>
      </w:r>
      <w:r w:rsidR="000A5B03" w:rsidRPr="00AB7990">
        <w:rPr>
          <w:sz w:val="21"/>
          <w:szCs w:val="21"/>
        </w:rPr>
        <w:t>disponueshmërisë</w:t>
      </w:r>
      <w:r w:rsidRPr="00AB7990">
        <w:rPr>
          <w:sz w:val="21"/>
          <w:szCs w:val="21"/>
        </w:rPr>
        <w:t xml:space="preserve">, do të aplikohet për të zvogëluar me shuma të barabarta këstet e shlyerjes të kërkueshme më pas.  </w:t>
      </w:r>
    </w:p>
    <w:p w:rsidR="000A7F78" w:rsidRPr="00AB7990" w:rsidRDefault="000A7F78" w:rsidP="00030A79">
      <w:pPr>
        <w:pStyle w:val="Paragrafi"/>
        <w:rPr>
          <w:sz w:val="21"/>
          <w:szCs w:val="21"/>
        </w:rPr>
      </w:pPr>
      <w:r w:rsidRPr="00AB7990">
        <w:rPr>
          <w:sz w:val="21"/>
          <w:szCs w:val="21"/>
        </w:rPr>
        <w:t>6. PAGESAT</w:t>
      </w:r>
    </w:p>
    <w:p w:rsidR="000A7F78" w:rsidRPr="00AB7990" w:rsidRDefault="000A7F78" w:rsidP="00030A79">
      <w:pPr>
        <w:pStyle w:val="Paragrafi"/>
        <w:rPr>
          <w:sz w:val="21"/>
          <w:szCs w:val="21"/>
        </w:rPr>
      </w:pPr>
      <w:r w:rsidRPr="00AB7990">
        <w:rPr>
          <w:sz w:val="21"/>
          <w:szCs w:val="21"/>
        </w:rPr>
        <w:t xml:space="preserve">6.1 Njoftimi i </w:t>
      </w:r>
      <w:r w:rsidR="00D12BB4" w:rsidRPr="00AB7990">
        <w:rPr>
          <w:sz w:val="21"/>
          <w:szCs w:val="21"/>
        </w:rPr>
        <w:t>pagesës</w:t>
      </w:r>
    </w:p>
    <w:p w:rsidR="000A7F78" w:rsidRPr="00AB7990" w:rsidRDefault="000A7F78" w:rsidP="00030A79">
      <w:pPr>
        <w:pStyle w:val="Paragrafi"/>
        <w:rPr>
          <w:sz w:val="21"/>
          <w:szCs w:val="21"/>
        </w:rPr>
      </w:pPr>
      <w:r w:rsidRPr="00AB7990">
        <w:rPr>
          <w:sz w:val="21"/>
          <w:szCs w:val="21"/>
        </w:rPr>
        <w:t xml:space="preserve">Jo më vonë se 30 (tridhjetë) ditë kalendarike para çdo </w:t>
      </w:r>
      <w:r w:rsidR="00D12BB4" w:rsidRPr="00AB7990">
        <w:rPr>
          <w:sz w:val="21"/>
          <w:szCs w:val="21"/>
        </w:rPr>
        <w:t xml:space="preserve">date </w:t>
      </w:r>
      <w:r w:rsidRPr="00AB7990">
        <w:rPr>
          <w:sz w:val="21"/>
          <w:szCs w:val="21"/>
        </w:rPr>
        <w:t xml:space="preserve">të </w:t>
      </w:r>
      <w:r w:rsidR="00D12BB4" w:rsidRPr="00AB7990">
        <w:rPr>
          <w:sz w:val="21"/>
          <w:szCs w:val="21"/>
        </w:rPr>
        <w:t xml:space="preserve">pagesës </w:t>
      </w:r>
      <w:r w:rsidRPr="00AB7990">
        <w:rPr>
          <w:sz w:val="21"/>
          <w:szCs w:val="21"/>
        </w:rPr>
        <w:t xml:space="preserve">së </w:t>
      </w:r>
      <w:r w:rsidR="00D12BB4" w:rsidRPr="00AB7990">
        <w:rPr>
          <w:sz w:val="21"/>
          <w:szCs w:val="21"/>
        </w:rPr>
        <w:t xml:space="preserve">interesit </w:t>
      </w:r>
      <w:r w:rsidRPr="00AB7990">
        <w:rPr>
          <w:sz w:val="21"/>
          <w:szCs w:val="21"/>
        </w:rPr>
        <w:t xml:space="preserve">ose sipas rastit, </w:t>
      </w:r>
      <w:r w:rsidR="00D12BB4" w:rsidRPr="00AB7990">
        <w:rPr>
          <w:sz w:val="21"/>
          <w:szCs w:val="21"/>
        </w:rPr>
        <w:t xml:space="preserve">datës </w:t>
      </w:r>
      <w:r w:rsidRPr="00AB7990">
        <w:rPr>
          <w:sz w:val="21"/>
          <w:szCs w:val="21"/>
        </w:rPr>
        <w:t xml:space="preserve">së </w:t>
      </w:r>
      <w:r w:rsidR="00D12BB4" w:rsidRPr="00AB7990">
        <w:rPr>
          <w:sz w:val="21"/>
          <w:szCs w:val="21"/>
        </w:rPr>
        <w:t xml:space="preserve">shlyerjes </w:t>
      </w:r>
      <w:r w:rsidRPr="00AB7990">
        <w:rPr>
          <w:sz w:val="21"/>
          <w:szCs w:val="21"/>
        </w:rPr>
        <w:t xml:space="preserve">së </w:t>
      </w:r>
      <w:r w:rsidR="00D12BB4" w:rsidRPr="00AB7990">
        <w:rPr>
          <w:sz w:val="21"/>
          <w:szCs w:val="21"/>
        </w:rPr>
        <w:t>detyrueshme</w:t>
      </w:r>
      <w:r w:rsidRPr="00AB7990">
        <w:rPr>
          <w:sz w:val="21"/>
          <w:szCs w:val="21"/>
        </w:rPr>
        <w:t>, Huadhënësi do të njoftojë Huamarrësin për ato shuma që janë të kërkueshme për t’u paguar nga Huamarrësi pë</w:t>
      </w:r>
      <w:r w:rsidR="00CB19E4">
        <w:rPr>
          <w:sz w:val="21"/>
          <w:szCs w:val="21"/>
        </w:rPr>
        <w:t xml:space="preserve">r Huadhënësin, në përputhje me </w:t>
      </w:r>
      <w:r w:rsidRPr="00AB7990">
        <w:rPr>
          <w:sz w:val="21"/>
          <w:szCs w:val="21"/>
        </w:rPr>
        <w:t>dispozitat e kësaj Marrëveshjeje në lidhje me principalin, interesin dhe tarifën e angazhimit, me kusht që  paaftësia për dhënien e këtij njoftimi të lartpërmendur</w:t>
      </w:r>
      <w:r w:rsidR="00D12BB4">
        <w:rPr>
          <w:sz w:val="21"/>
          <w:szCs w:val="21"/>
        </w:rPr>
        <w:t>,</w:t>
      </w:r>
      <w:r w:rsidRPr="00AB7990">
        <w:rPr>
          <w:sz w:val="21"/>
          <w:szCs w:val="21"/>
        </w:rPr>
        <w:t xml:space="preserve"> të mos lehtësojë Huamarrësin nga detyrimi i tij për të bërë pagesa të këtyre shumave të lartpërmendura kur ato bëhen të kërkueshme.  </w:t>
      </w:r>
    </w:p>
    <w:p w:rsidR="000A7F78" w:rsidRDefault="000A7F78" w:rsidP="00030A79">
      <w:pPr>
        <w:pStyle w:val="Paragrafi"/>
        <w:rPr>
          <w:sz w:val="21"/>
          <w:szCs w:val="21"/>
        </w:rPr>
      </w:pPr>
      <w:r w:rsidRPr="00AB7990">
        <w:rPr>
          <w:sz w:val="21"/>
          <w:szCs w:val="21"/>
        </w:rPr>
        <w:t>Njoftimi përcakton</w:t>
      </w:r>
      <w:r w:rsidR="00CB19E4">
        <w:rPr>
          <w:sz w:val="21"/>
          <w:szCs w:val="21"/>
        </w:rPr>
        <w:t>,</w:t>
      </w:r>
      <w:r w:rsidRPr="00AB7990">
        <w:rPr>
          <w:sz w:val="21"/>
          <w:szCs w:val="21"/>
        </w:rPr>
        <w:t xml:space="preserve"> gjithashtu</w:t>
      </w:r>
      <w:r w:rsidR="00CB19E4">
        <w:rPr>
          <w:sz w:val="21"/>
          <w:szCs w:val="21"/>
        </w:rPr>
        <w:t>,</w:t>
      </w:r>
      <w:r w:rsidRPr="00AB7990">
        <w:rPr>
          <w:sz w:val="21"/>
          <w:szCs w:val="21"/>
        </w:rPr>
        <w:t xml:space="preserve"> për secilën pagesë</w:t>
      </w:r>
      <w:r w:rsidR="00CB19E4">
        <w:rPr>
          <w:sz w:val="21"/>
          <w:szCs w:val="21"/>
        </w:rPr>
        <w:t>,</w:t>
      </w:r>
      <w:r w:rsidRPr="00AB7990">
        <w:rPr>
          <w:sz w:val="21"/>
          <w:szCs w:val="21"/>
        </w:rPr>
        <w:t xml:space="preserve"> që duhet të bëhet sipas kësaj Marrëveshjeje, shumën e saktë dhe qëllimin e pagesës (caktimi për shumat e kërkueshme dhe të pagueshme të njoftuara nga Huadhënësi) dhe Huamarrësi kryen pagesën në mënyrën e rekomanduar dhe konfirmon kërkesën me shkrim për fonde. Huamarrësi informon Huadhënësin me shkrim për qëllimin e pagesës (caktimi i fondeve) për çdo shumë të paguar nga Huadhënësi. Nëse nuk është marrë asnjë informacion i tillë, zbatohet </w:t>
      </w:r>
      <w:r w:rsidR="00482535" w:rsidRPr="00AB7990">
        <w:rPr>
          <w:sz w:val="21"/>
          <w:szCs w:val="21"/>
        </w:rPr>
        <w:t xml:space="preserve">seksioni  </w:t>
      </w:r>
      <w:r w:rsidRPr="00AB7990">
        <w:rPr>
          <w:sz w:val="21"/>
          <w:szCs w:val="21"/>
        </w:rPr>
        <w:t>6.6.</w:t>
      </w:r>
    </w:p>
    <w:p w:rsidR="00C06A7D" w:rsidRDefault="00C06A7D" w:rsidP="00030A79">
      <w:pPr>
        <w:pStyle w:val="Paragrafi"/>
        <w:rPr>
          <w:sz w:val="21"/>
          <w:szCs w:val="21"/>
        </w:rPr>
      </w:pPr>
    </w:p>
    <w:p w:rsidR="006266D3" w:rsidRPr="00AB7990" w:rsidRDefault="006266D3" w:rsidP="00030A79">
      <w:pPr>
        <w:pStyle w:val="Paragrafi"/>
        <w:rPr>
          <w:sz w:val="21"/>
          <w:szCs w:val="21"/>
        </w:rPr>
      </w:pPr>
    </w:p>
    <w:p w:rsidR="000A7F78" w:rsidRPr="00AB7990" w:rsidRDefault="000A7F78" w:rsidP="00030A79">
      <w:pPr>
        <w:pStyle w:val="Paragrafi"/>
        <w:rPr>
          <w:sz w:val="21"/>
          <w:szCs w:val="21"/>
        </w:rPr>
      </w:pPr>
      <w:r w:rsidRPr="00AB7990">
        <w:rPr>
          <w:sz w:val="21"/>
          <w:szCs w:val="21"/>
        </w:rPr>
        <w:t xml:space="preserve">Nëse çdo lloj shume debitohet dhe/ose kreditohet në </w:t>
      </w:r>
      <w:r w:rsidR="00482535" w:rsidRPr="00AB7990">
        <w:rPr>
          <w:sz w:val="21"/>
          <w:szCs w:val="21"/>
        </w:rPr>
        <w:t xml:space="preserve">llogarinë </w:t>
      </w:r>
      <w:r w:rsidRPr="00AB7990">
        <w:rPr>
          <w:sz w:val="21"/>
          <w:szCs w:val="21"/>
        </w:rPr>
        <w:t xml:space="preserve">e </w:t>
      </w:r>
      <w:r w:rsidR="00482535" w:rsidRPr="00AB7990">
        <w:rPr>
          <w:sz w:val="21"/>
          <w:szCs w:val="21"/>
        </w:rPr>
        <w:t xml:space="preserve">shumës </w:t>
      </w:r>
      <w:r w:rsidRPr="00AB7990">
        <w:rPr>
          <w:sz w:val="21"/>
          <w:szCs w:val="21"/>
        </w:rPr>
        <w:t xml:space="preserve">dhe/ose çdo llogari tjetër që mund të hapet në lidhje me këtë Marrëveshje në çdo kohë brenda pesëmbëdhjetë ditëve kalendarike para çdo </w:t>
      </w:r>
      <w:r w:rsidR="00482535" w:rsidRPr="00AB7990">
        <w:rPr>
          <w:sz w:val="21"/>
          <w:szCs w:val="21"/>
        </w:rPr>
        <w:t xml:space="preserve">date </w:t>
      </w:r>
      <w:r w:rsidRPr="00AB7990">
        <w:rPr>
          <w:sz w:val="21"/>
          <w:szCs w:val="21"/>
        </w:rPr>
        <w:t xml:space="preserve">të </w:t>
      </w:r>
      <w:r w:rsidR="00482535" w:rsidRPr="00AB7990">
        <w:rPr>
          <w:sz w:val="21"/>
          <w:szCs w:val="21"/>
        </w:rPr>
        <w:t xml:space="preserve">pagesës </w:t>
      </w:r>
      <w:r w:rsidRPr="00AB7990">
        <w:rPr>
          <w:sz w:val="21"/>
          <w:szCs w:val="21"/>
        </w:rPr>
        <w:t xml:space="preserve">së </w:t>
      </w:r>
      <w:r w:rsidR="00482535" w:rsidRPr="00AB7990">
        <w:rPr>
          <w:sz w:val="21"/>
          <w:szCs w:val="21"/>
        </w:rPr>
        <w:t>interesit</w:t>
      </w:r>
      <w:r w:rsidRPr="00AB7990">
        <w:rPr>
          <w:sz w:val="21"/>
          <w:szCs w:val="21"/>
        </w:rPr>
        <w:t xml:space="preserve">, interesi ose çdo shumë tjetër e kërkueshme në lidhje me të cilën në këtë </w:t>
      </w:r>
      <w:r w:rsidR="00482535" w:rsidRPr="00AB7990">
        <w:rPr>
          <w:sz w:val="21"/>
          <w:szCs w:val="21"/>
        </w:rPr>
        <w:t xml:space="preserve">datë </w:t>
      </w:r>
      <w:r w:rsidRPr="00AB7990">
        <w:rPr>
          <w:sz w:val="21"/>
          <w:szCs w:val="21"/>
        </w:rPr>
        <w:t xml:space="preserve">të </w:t>
      </w:r>
      <w:r w:rsidR="00482535" w:rsidRPr="00AB7990">
        <w:rPr>
          <w:sz w:val="21"/>
          <w:szCs w:val="21"/>
        </w:rPr>
        <w:t xml:space="preserve">pagesës </w:t>
      </w:r>
      <w:r w:rsidRPr="00AB7990">
        <w:rPr>
          <w:sz w:val="21"/>
          <w:szCs w:val="21"/>
        </w:rPr>
        <w:t xml:space="preserve">së </w:t>
      </w:r>
      <w:r w:rsidR="00482535" w:rsidRPr="00AB7990">
        <w:rPr>
          <w:sz w:val="21"/>
          <w:szCs w:val="21"/>
        </w:rPr>
        <w:t>interesit</w:t>
      </w:r>
      <w:r w:rsidRPr="00AB7990">
        <w:rPr>
          <w:sz w:val="21"/>
          <w:szCs w:val="21"/>
        </w:rPr>
        <w:t xml:space="preserve">, do të barten dhe do të bëhen të kërkueshme dhe të pagueshme për Huadhënësin në </w:t>
      </w:r>
      <w:r w:rsidR="00482535" w:rsidRPr="00AB7990">
        <w:rPr>
          <w:sz w:val="21"/>
          <w:szCs w:val="21"/>
        </w:rPr>
        <w:t xml:space="preserve">datën </w:t>
      </w:r>
      <w:r w:rsidRPr="00AB7990">
        <w:rPr>
          <w:sz w:val="21"/>
          <w:szCs w:val="21"/>
        </w:rPr>
        <w:t xml:space="preserve">e ardhshme pasuese të </w:t>
      </w:r>
      <w:r w:rsidR="00482535" w:rsidRPr="00AB7990">
        <w:rPr>
          <w:sz w:val="21"/>
          <w:szCs w:val="21"/>
        </w:rPr>
        <w:t xml:space="preserve">pagesës </w:t>
      </w:r>
      <w:r w:rsidRPr="00AB7990">
        <w:rPr>
          <w:sz w:val="21"/>
          <w:szCs w:val="21"/>
        </w:rPr>
        <w:t xml:space="preserve">së </w:t>
      </w:r>
      <w:r w:rsidR="00482535" w:rsidRPr="00AB7990">
        <w:rPr>
          <w:sz w:val="21"/>
          <w:szCs w:val="21"/>
        </w:rPr>
        <w:t>interesit</w:t>
      </w:r>
      <w:r w:rsidRPr="00AB7990">
        <w:rPr>
          <w:sz w:val="21"/>
          <w:szCs w:val="21"/>
        </w:rPr>
        <w:t xml:space="preserve"> (në rast të shumave të kredituara) do të rillogaritet përkatësisht në </w:t>
      </w:r>
      <w:r w:rsidR="00482535" w:rsidRPr="00AB7990">
        <w:rPr>
          <w:sz w:val="21"/>
          <w:szCs w:val="21"/>
        </w:rPr>
        <w:t xml:space="preserve">datën </w:t>
      </w:r>
      <w:r w:rsidRPr="00AB7990">
        <w:rPr>
          <w:sz w:val="21"/>
          <w:szCs w:val="21"/>
        </w:rPr>
        <w:t xml:space="preserve">e ardhshme pasuese të </w:t>
      </w:r>
      <w:r w:rsidR="00482535" w:rsidRPr="00AB7990">
        <w:rPr>
          <w:sz w:val="21"/>
          <w:szCs w:val="21"/>
        </w:rPr>
        <w:t xml:space="preserve">pagesës </w:t>
      </w:r>
      <w:r w:rsidRPr="00AB7990">
        <w:rPr>
          <w:sz w:val="21"/>
          <w:szCs w:val="21"/>
        </w:rPr>
        <w:t xml:space="preserve">së </w:t>
      </w:r>
      <w:r w:rsidR="00482535" w:rsidRPr="00AB7990">
        <w:rPr>
          <w:sz w:val="21"/>
          <w:szCs w:val="21"/>
        </w:rPr>
        <w:t>interesit</w:t>
      </w:r>
      <w:r w:rsidRPr="00AB7990">
        <w:rPr>
          <w:sz w:val="21"/>
          <w:szCs w:val="21"/>
        </w:rPr>
        <w:t xml:space="preserve">.  </w:t>
      </w:r>
    </w:p>
    <w:p w:rsidR="000A7F78" w:rsidRPr="00AB7990" w:rsidRDefault="000A7F78" w:rsidP="00030A79">
      <w:pPr>
        <w:pStyle w:val="Paragrafi"/>
        <w:rPr>
          <w:sz w:val="21"/>
          <w:szCs w:val="21"/>
        </w:rPr>
      </w:pPr>
      <w:r w:rsidRPr="00AB7990">
        <w:rPr>
          <w:sz w:val="21"/>
          <w:szCs w:val="21"/>
        </w:rPr>
        <w:t xml:space="preserve">6.2 Metoda e </w:t>
      </w:r>
      <w:r w:rsidR="007F74E4" w:rsidRPr="00AB7990">
        <w:rPr>
          <w:sz w:val="21"/>
          <w:szCs w:val="21"/>
        </w:rPr>
        <w:t>pagesës</w:t>
      </w:r>
    </w:p>
    <w:p w:rsidR="000A7F78" w:rsidRPr="00AB7990" w:rsidRDefault="000A7F78" w:rsidP="00030A79">
      <w:pPr>
        <w:pStyle w:val="Paragrafi"/>
        <w:rPr>
          <w:sz w:val="21"/>
          <w:szCs w:val="21"/>
        </w:rPr>
      </w:pPr>
      <w:r w:rsidRPr="00AB7990">
        <w:rPr>
          <w:sz w:val="21"/>
          <w:szCs w:val="21"/>
        </w:rPr>
        <w:t xml:space="preserve">Në çdo </w:t>
      </w:r>
      <w:r w:rsidR="007F74E4" w:rsidRPr="00AB7990">
        <w:rPr>
          <w:sz w:val="21"/>
          <w:szCs w:val="21"/>
        </w:rPr>
        <w:t xml:space="preserve">datë </w:t>
      </w:r>
      <w:r w:rsidRPr="00AB7990">
        <w:rPr>
          <w:sz w:val="21"/>
          <w:szCs w:val="21"/>
        </w:rPr>
        <w:t xml:space="preserve">të </w:t>
      </w:r>
      <w:r w:rsidR="007F74E4" w:rsidRPr="00AB7990">
        <w:rPr>
          <w:sz w:val="21"/>
          <w:szCs w:val="21"/>
        </w:rPr>
        <w:t xml:space="preserve">pagesës </w:t>
      </w:r>
      <w:r w:rsidRPr="00AB7990">
        <w:rPr>
          <w:sz w:val="21"/>
          <w:szCs w:val="21"/>
        </w:rPr>
        <w:t xml:space="preserve">së </w:t>
      </w:r>
      <w:r w:rsidR="007F74E4" w:rsidRPr="00AB7990">
        <w:rPr>
          <w:sz w:val="21"/>
          <w:szCs w:val="21"/>
        </w:rPr>
        <w:t>interesit</w:t>
      </w:r>
      <w:r w:rsidRPr="00AB7990">
        <w:rPr>
          <w:sz w:val="21"/>
          <w:szCs w:val="21"/>
        </w:rPr>
        <w:t xml:space="preserve">, </w:t>
      </w:r>
      <w:r w:rsidR="007F74E4" w:rsidRPr="00AB7990">
        <w:rPr>
          <w:sz w:val="21"/>
          <w:szCs w:val="21"/>
        </w:rPr>
        <w:t xml:space="preserve">data </w:t>
      </w:r>
      <w:r w:rsidRPr="00AB7990">
        <w:rPr>
          <w:sz w:val="21"/>
          <w:szCs w:val="21"/>
        </w:rPr>
        <w:t xml:space="preserve">e </w:t>
      </w:r>
      <w:r w:rsidR="007F74E4" w:rsidRPr="00AB7990">
        <w:rPr>
          <w:sz w:val="21"/>
          <w:szCs w:val="21"/>
        </w:rPr>
        <w:t xml:space="preserve">shlyerjes </w:t>
      </w:r>
      <w:r w:rsidRPr="00AB7990">
        <w:rPr>
          <w:sz w:val="21"/>
          <w:szCs w:val="21"/>
        </w:rPr>
        <w:t xml:space="preserve">së </w:t>
      </w:r>
      <w:r w:rsidR="007F74E4" w:rsidRPr="00AB7990">
        <w:rPr>
          <w:sz w:val="21"/>
          <w:szCs w:val="21"/>
        </w:rPr>
        <w:t xml:space="preserve">detyrueshme </w:t>
      </w:r>
      <w:r w:rsidRPr="00AB7990">
        <w:rPr>
          <w:sz w:val="21"/>
          <w:szCs w:val="21"/>
        </w:rPr>
        <w:t>ose çdo datë tjetër e kërkueshme për pagesën e çdo shume të kërkueshme dhe të pagueshme sipas kësaj Marrëveshjeje, sipas rastit, Huamarrësi do të kryejë pagesën e shumave dhe monedhës të kërkueshme në këtë datë nga Huamarrësi sipas kësaj Marrëveshjeje në Vjenë, e vlefshme në datën e kërkueshme përkatëse.</w:t>
      </w:r>
    </w:p>
    <w:p w:rsidR="000A7F78" w:rsidRPr="00AB7990" w:rsidRDefault="000A7F78" w:rsidP="00030A79">
      <w:pPr>
        <w:pStyle w:val="Paragrafi"/>
        <w:rPr>
          <w:sz w:val="21"/>
          <w:szCs w:val="21"/>
        </w:rPr>
      </w:pPr>
      <w:r w:rsidRPr="00AB7990">
        <w:rPr>
          <w:sz w:val="21"/>
          <w:szCs w:val="21"/>
        </w:rPr>
        <w:t>Të gjitha pagesat nga Huamarrësi për Huadhënësin të shumave të kërkueshme</w:t>
      </w:r>
      <w:r w:rsidR="007F74E4">
        <w:rPr>
          <w:sz w:val="21"/>
          <w:szCs w:val="21"/>
        </w:rPr>
        <w:t>,</w:t>
      </w:r>
      <w:r w:rsidRPr="00AB7990">
        <w:rPr>
          <w:sz w:val="21"/>
          <w:szCs w:val="21"/>
        </w:rPr>
        <w:t xml:space="preserve"> si më poshtë</w:t>
      </w:r>
      <w:r w:rsidR="007F74E4">
        <w:rPr>
          <w:sz w:val="21"/>
          <w:szCs w:val="21"/>
        </w:rPr>
        <w:t>,</w:t>
      </w:r>
      <w:r w:rsidRPr="00AB7990">
        <w:rPr>
          <w:sz w:val="21"/>
          <w:szCs w:val="21"/>
        </w:rPr>
        <w:t xml:space="preserve"> do të bëhen në Vjenë në </w:t>
      </w:r>
      <w:r w:rsidR="007F74E4" w:rsidRPr="00AB7990">
        <w:rPr>
          <w:sz w:val="21"/>
          <w:szCs w:val="21"/>
        </w:rPr>
        <w:t xml:space="preserve">euro </w:t>
      </w:r>
      <w:r w:rsidRPr="00AB7990">
        <w:rPr>
          <w:sz w:val="21"/>
          <w:szCs w:val="21"/>
        </w:rPr>
        <w:t>lirisht të konvertueshme dhe të transferueshme.</w:t>
      </w:r>
    </w:p>
    <w:p w:rsidR="000A7F78" w:rsidRPr="00AB7990" w:rsidRDefault="000A7F78" w:rsidP="00030A79">
      <w:pPr>
        <w:pStyle w:val="Paragrafi"/>
        <w:rPr>
          <w:sz w:val="21"/>
          <w:szCs w:val="21"/>
        </w:rPr>
      </w:pPr>
      <w:r w:rsidRPr="00AB7990">
        <w:rPr>
          <w:sz w:val="21"/>
          <w:szCs w:val="21"/>
        </w:rPr>
        <w:t xml:space="preserve">6.3 Heqja dorë nga </w:t>
      </w:r>
      <w:r w:rsidR="007F74E4" w:rsidRPr="00AB7990">
        <w:rPr>
          <w:sz w:val="21"/>
          <w:szCs w:val="21"/>
        </w:rPr>
        <w:t xml:space="preserve">kompensimi </w:t>
      </w:r>
      <w:r w:rsidRPr="00AB7990">
        <w:rPr>
          <w:sz w:val="21"/>
          <w:szCs w:val="21"/>
        </w:rPr>
        <w:t xml:space="preserve">ose </w:t>
      </w:r>
      <w:r w:rsidR="007F74E4" w:rsidRPr="00AB7990">
        <w:rPr>
          <w:sz w:val="21"/>
          <w:szCs w:val="21"/>
        </w:rPr>
        <w:t>kundërkërkesa</w:t>
      </w:r>
    </w:p>
    <w:p w:rsidR="000A7F78" w:rsidRPr="00AB7990" w:rsidRDefault="000A7F78" w:rsidP="00030A79">
      <w:pPr>
        <w:pStyle w:val="Paragrafi"/>
        <w:rPr>
          <w:sz w:val="21"/>
          <w:szCs w:val="21"/>
        </w:rPr>
      </w:pPr>
      <w:r w:rsidRPr="00AB7990">
        <w:rPr>
          <w:sz w:val="21"/>
          <w:szCs w:val="21"/>
        </w:rPr>
        <w:t>Huamarrësi heq dorë nga secila dhe të gjitha të drejtat e kompensimit ose kundërkërkesës që mund të ketë në lidhje me ndonjë shumë të kërkueshme për Huadhënësin</w:t>
      </w:r>
      <w:r w:rsidR="007F74E4">
        <w:rPr>
          <w:sz w:val="21"/>
          <w:szCs w:val="21"/>
        </w:rPr>
        <w:t>,</w:t>
      </w:r>
      <w:r w:rsidRPr="00AB7990">
        <w:rPr>
          <w:sz w:val="21"/>
          <w:szCs w:val="21"/>
        </w:rPr>
        <w:t xml:space="preserve"> si më poshtë</w:t>
      </w:r>
      <w:r w:rsidR="007F74E4">
        <w:rPr>
          <w:sz w:val="21"/>
          <w:szCs w:val="21"/>
        </w:rPr>
        <w:t>,</w:t>
      </w:r>
      <w:r w:rsidRPr="00AB7990">
        <w:rPr>
          <w:sz w:val="21"/>
          <w:szCs w:val="21"/>
        </w:rPr>
        <w:t xml:space="preserve"> dhe bie dakord që nuk do të </w:t>
      </w:r>
      <w:r w:rsidR="007F74E4">
        <w:rPr>
          <w:sz w:val="21"/>
          <w:szCs w:val="21"/>
        </w:rPr>
        <w:t xml:space="preserve">mbajë pagesë për çfarëdo arsye </w:t>
      </w:r>
      <w:r w:rsidRPr="00AB7990">
        <w:rPr>
          <w:sz w:val="21"/>
          <w:szCs w:val="21"/>
        </w:rPr>
        <w:t>të ndonjë shume të kërkueshme për t’u paguar. Në veçanti, Huamarrësi nuk do të mbajë pagesa të shumave të kërkueshme për Huadhënësin</w:t>
      </w:r>
      <w:r w:rsidR="004739B6">
        <w:rPr>
          <w:sz w:val="21"/>
          <w:szCs w:val="21"/>
        </w:rPr>
        <w:t>,</w:t>
      </w:r>
      <w:r w:rsidRPr="00AB7990">
        <w:rPr>
          <w:sz w:val="21"/>
          <w:szCs w:val="21"/>
        </w:rPr>
        <w:t xml:space="preserve"> sipas kësaj Marrëveshjeje</w:t>
      </w:r>
      <w:r w:rsidR="004739B6">
        <w:rPr>
          <w:sz w:val="21"/>
          <w:szCs w:val="21"/>
        </w:rPr>
        <w:t>,</w:t>
      </w:r>
      <w:r w:rsidRPr="00AB7990">
        <w:rPr>
          <w:sz w:val="21"/>
          <w:szCs w:val="21"/>
        </w:rPr>
        <w:t xml:space="preserve"> për arsye se ai ka ndon</w:t>
      </w:r>
      <w:r w:rsidR="007F74E4">
        <w:rPr>
          <w:sz w:val="21"/>
          <w:szCs w:val="21"/>
        </w:rPr>
        <w:t xml:space="preserve">jë pretendim, të drejtë padie, </w:t>
      </w:r>
      <w:r w:rsidRPr="00AB7990">
        <w:rPr>
          <w:sz w:val="21"/>
          <w:szCs w:val="21"/>
        </w:rPr>
        <w:t xml:space="preserve">të drejtë të ligjshme ose kërkesa kundër </w:t>
      </w:r>
      <w:r w:rsidR="004739B6" w:rsidRPr="00AB7990">
        <w:rPr>
          <w:sz w:val="21"/>
          <w:szCs w:val="21"/>
        </w:rPr>
        <w:t xml:space="preserve">eksportuesit </w:t>
      </w:r>
      <w:r w:rsidRPr="00AB7990">
        <w:rPr>
          <w:sz w:val="21"/>
          <w:szCs w:val="21"/>
        </w:rPr>
        <w:t xml:space="preserve">të </w:t>
      </w:r>
      <w:r w:rsidR="004739B6" w:rsidRPr="00AB7990">
        <w:rPr>
          <w:sz w:val="21"/>
          <w:szCs w:val="21"/>
        </w:rPr>
        <w:t xml:space="preserve">projektit </w:t>
      </w:r>
      <w:r w:rsidRPr="00AB7990">
        <w:rPr>
          <w:sz w:val="21"/>
          <w:szCs w:val="21"/>
        </w:rPr>
        <w:t xml:space="preserve">ose furnizuesve të tjerë në lidhje me </w:t>
      </w:r>
      <w:r w:rsidR="004739B6" w:rsidRPr="00AB7990">
        <w:rPr>
          <w:sz w:val="21"/>
          <w:szCs w:val="21"/>
        </w:rPr>
        <w:t>projektin</w:t>
      </w:r>
      <w:r w:rsidRPr="00AB7990">
        <w:rPr>
          <w:sz w:val="21"/>
          <w:szCs w:val="21"/>
        </w:rPr>
        <w:t>.</w:t>
      </w:r>
    </w:p>
    <w:p w:rsidR="000A7F78" w:rsidRPr="00AB7990" w:rsidRDefault="000A7F78" w:rsidP="00030A79">
      <w:pPr>
        <w:pStyle w:val="Paragrafi"/>
        <w:rPr>
          <w:sz w:val="21"/>
          <w:szCs w:val="21"/>
        </w:rPr>
      </w:pPr>
      <w:r w:rsidRPr="00AB7990">
        <w:rPr>
          <w:sz w:val="21"/>
          <w:szCs w:val="21"/>
        </w:rPr>
        <w:t xml:space="preserve">6.4 Pagesat pa </w:t>
      </w:r>
      <w:r w:rsidR="004739B6" w:rsidRPr="00AB7990">
        <w:rPr>
          <w:sz w:val="21"/>
          <w:szCs w:val="21"/>
        </w:rPr>
        <w:t xml:space="preserve">taksa </w:t>
      </w:r>
      <w:r w:rsidRPr="00AB7990">
        <w:rPr>
          <w:sz w:val="21"/>
          <w:szCs w:val="21"/>
        </w:rPr>
        <w:t xml:space="preserve">të </w:t>
      </w:r>
      <w:r w:rsidR="004739B6" w:rsidRPr="00AB7990">
        <w:rPr>
          <w:sz w:val="21"/>
          <w:szCs w:val="21"/>
        </w:rPr>
        <w:t xml:space="preserve">mbajtura </w:t>
      </w:r>
      <w:r w:rsidRPr="00AB7990">
        <w:rPr>
          <w:sz w:val="21"/>
          <w:szCs w:val="21"/>
        </w:rPr>
        <w:t xml:space="preserve">dhe </w:t>
      </w:r>
      <w:r w:rsidR="004739B6" w:rsidRPr="00AB7990">
        <w:rPr>
          <w:sz w:val="21"/>
          <w:szCs w:val="21"/>
        </w:rPr>
        <w:t xml:space="preserve">tarifa </w:t>
      </w:r>
      <w:r w:rsidRPr="00AB7990">
        <w:rPr>
          <w:sz w:val="21"/>
          <w:szCs w:val="21"/>
        </w:rPr>
        <w:t>të tjera</w:t>
      </w:r>
    </w:p>
    <w:p w:rsidR="000A7F78" w:rsidRPr="00AB7990" w:rsidRDefault="000A7F78" w:rsidP="00030A79">
      <w:pPr>
        <w:pStyle w:val="Paragrafi"/>
        <w:rPr>
          <w:sz w:val="21"/>
          <w:szCs w:val="21"/>
        </w:rPr>
      </w:pPr>
      <w:r w:rsidRPr="00AB7990">
        <w:rPr>
          <w:sz w:val="21"/>
          <w:szCs w:val="21"/>
        </w:rPr>
        <w:t>Të gjitha pagesat që duhet të bëhen nga Huamarrësi</w:t>
      </w:r>
      <w:r w:rsidR="004739B6">
        <w:rPr>
          <w:sz w:val="21"/>
          <w:szCs w:val="21"/>
        </w:rPr>
        <w:t>,</w:t>
      </w:r>
      <w:r w:rsidRPr="00AB7990">
        <w:rPr>
          <w:sz w:val="21"/>
          <w:szCs w:val="21"/>
        </w:rPr>
        <w:t xml:space="preserve"> sipas kësaj Marrëveshjeje</w:t>
      </w:r>
      <w:r w:rsidR="004739B6">
        <w:rPr>
          <w:sz w:val="21"/>
          <w:szCs w:val="21"/>
        </w:rPr>
        <w:t>,</w:t>
      </w:r>
      <w:r w:rsidRPr="00AB7990">
        <w:rPr>
          <w:sz w:val="21"/>
          <w:szCs w:val="21"/>
        </w:rPr>
        <w:t xml:space="preserve"> do të bëhen pa kompensim ose kundërkërkesë dhe do të jenë të lira nga dhe pa zbritje për ose në llogari të çdo takse, tatimi, shume të zbritur ose të mbajtur</w:t>
      </w:r>
      <w:r w:rsidR="004739B6">
        <w:rPr>
          <w:sz w:val="21"/>
          <w:szCs w:val="21"/>
        </w:rPr>
        <w:t>,</w:t>
      </w:r>
      <w:r w:rsidRPr="00AB7990">
        <w:rPr>
          <w:sz w:val="21"/>
          <w:szCs w:val="21"/>
        </w:rPr>
        <w:t xml:space="preserve"> ose tarifa të tjera të tashme ose të ardhshme të cilësdo lloj natyre të Republikës së Shqipërisë nëse Huamarrësit nuk i kërkohet me ligj ta bëjë këtë zbritje. Nëse kërkohet me ligj, shuma e kërkueshme nga Huamarrësi në lidhje me këtë pagesë</w:t>
      </w:r>
      <w:r w:rsidR="004739B6">
        <w:rPr>
          <w:sz w:val="21"/>
          <w:szCs w:val="21"/>
        </w:rPr>
        <w:t>,</w:t>
      </w:r>
      <w:r w:rsidRPr="00AB7990">
        <w:rPr>
          <w:sz w:val="21"/>
          <w:szCs w:val="21"/>
        </w:rPr>
        <w:t xml:space="preserve"> do të rritet në shkallën e nevojshme</w:t>
      </w:r>
      <w:r w:rsidR="004739B6">
        <w:rPr>
          <w:sz w:val="21"/>
          <w:szCs w:val="21"/>
        </w:rPr>
        <w:t>,</w:t>
      </w:r>
      <w:r w:rsidRPr="00AB7990">
        <w:rPr>
          <w:sz w:val="21"/>
          <w:szCs w:val="21"/>
        </w:rPr>
        <w:t xml:space="preserve"> për të garantuar që  pas kësaj zbritjeje të taksave, tatimeve, shumave të zbritura, të mbajtura ose tarifave të tjera, Huadhënësi merr në datën e kërkuar për këtë pagesë një shumë neto të barabartë me shumën që do të kishte marrë nëse kjo zbritje e taksave, tatimeve, shumave të zbritura, të mbajtura ose tarifave të tjera nuk do të ishte kërkuar të bëhej. Huamarrësi do t’i japë menjëherë Huadhënësit fatura, vërtetime ose dëshmi të tjera që provojn</w:t>
      </w:r>
      <w:r w:rsidR="004739B6">
        <w:rPr>
          <w:sz w:val="21"/>
          <w:szCs w:val="21"/>
        </w:rPr>
        <w:t>ë shumat (</w:t>
      </w:r>
      <w:r w:rsidRPr="00AB7990">
        <w:rPr>
          <w:sz w:val="21"/>
          <w:szCs w:val="21"/>
        </w:rPr>
        <w:t xml:space="preserve">nëse ka) të paguara ose të pagueshme në lidhje me ndonjë shumë të zbritur ose të mbajtur të lartpërmendur.  </w:t>
      </w:r>
    </w:p>
    <w:p w:rsidR="000A7F78" w:rsidRPr="00AB7990" w:rsidRDefault="000A7F78" w:rsidP="00030A79">
      <w:pPr>
        <w:pStyle w:val="Paragrafi"/>
        <w:rPr>
          <w:sz w:val="21"/>
          <w:szCs w:val="21"/>
        </w:rPr>
      </w:pPr>
      <w:r w:rsidRPr="00AB7990">
        <w:rPr>
          <w:sz w:val="21"/>
          <w:szCs w:val="21"/>
        </w:rPr>
        <w:t>6.5. Kostot e rritura</w:t>
      </w:r>
    </w:p>
    <w:p w:rsidR="000A7F78" w:rsidRPr="00AB7990" w:rsidRDefault="000A7F78" w:rsidP="00030A79">
      <w:pPr>
        <w:pStyle w:val="Paragrafi"/>
        <w:rPr>
          <w:sz w:val="21"/>
          <w:szCs w:val="21"/>
        </w:rPr>
      </w:pPr>
      <w:r w:rsidRPr="00AB7990">
        <w:rPr>
          <w:sz w:val="21"/>
          <w:szCs w:val="21"/>
        </w:rPr>
        <w:t>Nëse rezultati</w:t>
      </w:r>
      <w:r w:rsidR="004F4B43">
        <w:rPr>
          <w:sz w:val="21"/>
          <w:szCs w:val="21"/>
        </w:rPr>
        <w:t>:</w:t>
      </w:r>
      <w:r w:rsidRPr="00AB7990">
        <w:rPr>
          <w:sz w:val="21"/>
          <w:szCs w:val="21"/>
        </w:rPr>
        <w:t xml:space="preserve"> </w:t>
      </w:r>
    </w:p>
    <w:p w:rsidR="000A7F78" w:rsidRPr="00AB7990" w:rsidRDefault="004F4B43" w:rsidP="00030A79">
      <w:pPr>
        <w:pStyle w:val="Paragrafi"/>
        <w:rPr>
          <w:sz w:val="21"/>
          <w:szCs w:val="21"/>
        </w:rPr>
      </w:pPr>
      <w:r>
        <w:rPr>
          <w:sz w:val="21"/>
          <w:szCs w:val="21"/>
        </w:rPr>
        <w:t xml:space="preserve">- </w:t>
      </w:r>
      <w:r w:rsidR="000A7F78" w:rsidRPr="00AB7990">
        <w:rPr>
          <w:sz w:val="21"/>
          <w:szCs w:val="21"/>
        </w:rPr>
        <w:t>i një ndryshimi ose prezantimi të ndonjë ligji, rregulloreje ose kërkese rregullatore</w:t>
      </w:r>
      <w:r>
        <w:rPr>
          <w:sz w:val="21"/>
          <w:szCs w:val="21"/>
        </w:rPr>
        <w:t>,</w:t>
      </w:r>
      <w:r w:rsidR="000A7F78" w:rsidRPr="00AB7990">
        <w:rPr>
          <w:sz w:val="21"/>
          <w:szCs w:val="21"/>
        </w:rPr>
        <w:t xml:space="preserve"> ose ndryshimi në interpretimin ose zbatimin e kësaj marrëveshjeje</w:t>
      </w:r>
      <w:r>
        <w:rPr>
          <w:sz w:val="21"/>
          <w:szCs w:val="21"/>
        </w:rPr>
        <w:t>;</w:t>
      </w:r>
      <w:r w:rsidR="000A7F78" w:rsidRPr="00AB7990">
        <w:rPr>
          <w:sz w:val="21"/>
          <w:szCs w:val="21"/>
        </w:rPr>
        <w:t xml:space="preserve"> ose </w:t>
      </w:r>
    </w:p>
    <w:p w:rsidR="000A7F78" w:rsidRPr="00AB7990" w:rsidRDefault="004F4B43" w:rsidP="00030A79">
      <w:pPr>
        <w:pStyle w:val="Paragrafi"/>
        <w:rPr>
          <w:sz w:val="21"/>
          <w:szCs w:val="21"/>
        </w:rPr>
      </w:pPr>
      <w:r>
        <w:rPr>
          <w:sz w:val="21"/>
          <w:szCs w:val="21"/>
        </w:rPr>
        <w:t xml:space="preserve">- </w:t>
      </w:r>
      <w:r w:rsidR="000A7F78" w:rsidRPr="00AB7990">
        <w:rPr>
          <w:sz w:val="21"/>
          <w:szCs w:val="21"/>
        </w:rPr>
        <w:t>i pajtueshmërisë së Huadhënësit me ndonjë udhëzim, kërkesë ose kusht (që ka forcën e ligjit apo jo) të një banke qendrore, autoriteti monetar, rregullator ose autoriteti tjetër</w:t>
      </w:r>
      <w:r>
        <w:rPr>
          <w:sz w:val="21"/>
          <w:szCs w:val="21"/>
        </w:rPr>
        <w:t>;</w:t>
      </w:r>
      <w:r w:rsidR="000A7F78" w:rsidRPr="00AB7990">
        <w:rPr>
          <w:sz w:val="21"/>
          <w:szCs w:val="21"/>
        </w:rPr>
        <w:t xml:space="preserve"> </w:t>
      </w:r>
    </w:p>
    <w:p w:rsidR="000A7F78" w:rsidRPr="00AB7990" w:rsidRDefault="000A7F78" w:rsidP="00030A79">
      <w:pPr>
        <w:pStyle w:val="Paragrafi"/>
        <w:rPr>
          <w:sz w:val="21"/>
          <w:szCs w:val="21"/>
        </w:rPr>
      </w:pPr>
      <w:r w:rsidRPr="00AB7990">
        <w:rPr>
          <w:sz w:val="21"/>
          <w:szCs w:val="21"/>
        </w:rPr>
        <w:t>(duke përfshirë, në çdo rast, pa kufizim, ato që kanë lidhje me mjaftueshmërinë e kapitalit, likuiditetin, asetet rezervë dhe depozitat e veçanta) është</w:t>
      </w:r>
      <w:r w:rsidR="004F4B43">
        <w:rPr>
          <w:sz w:val="21"/>
          <w:szCs w:val="21"/>
        </w:rPr>
        <w:t>:</w:t>
      </w:r>
      <w:r w:rsidRPr="00AB7990">
        <w:rPr>
          <w:sz w:val="21"/>
          <w:szCs w:val="21"/>
        </w:rPr>
        <w:t xml:space="preserve"> </w:t>
      </w:r>
    </w:p>
    <w:p w:rsidR="000A7F78" w:rsidRPr="00AB7990" w:rsidRDefault="000A7F78" w:rsidP="00030A79">
      <w:pPr>
        <w:pStyle w:val="Paragrafi"/>
        <w:rPr>
          <w:sz w:val="21"/>
          <w:szCs w:val="21"/>
        </w:rPr>
      </w:pPr>
      <w:r w:rsidRPr="00AB7990">
        <w:rPr>
          <w:sz w:val="21"/>
          <w:szCs w:val="21"/>
        </w:rPr>
        <w:t xml:space="preserve">a) </w:t>
      </w:r>
      <w:bookmarkStart w:id="5" w:name="OLE_LINK5"/>
      <w:bookmarkStart w:id="6" w:name="OLE_LINK6"/>
      <w:r w:rsidR="004F4B43">
        <w:rPr>
          <w:sz w:val="21"/>
          <w:szCs w:val="21"/>
        </w:rPr>
        <w:t xml:space="preserve">të </w:t>
      </w:r>
      <w:bookmarkEnd w:id="5"/>
      <w:bookmarkEnd w:id="6"/>
      <w:r w:rsidR="00D84684">
        <w:rPr>
          <w:sz w:val="21"/>
          <w:szCs w:val="21"/>
        </w:rPr>
        <w:t>rris</w:t>
      </w:r>
      <w:r w:rsidRPr="00AB7990">
        <w:rPr>
          <w:sz w:val="21"/>
          <w:szCs w:val="21"/>
        </w:rPr>
        <w:t>ë koston ose të vendosë një kosto shtesë për Huadhënësin në vënien në dispozicion ose ruajtjen e angazhimit të tij</w:t>
      </w:r>
      <w:r w:rsidR="004F4B43">
        <w:rPr>
          <w:sz w:val="21"/>
          <w:szCs w:val="21"/>
        </w:rPr>
        <w:t>,</w:t>
      </w:r>
      <w:r w:rsidRPr="00AB7990">
        <w:rPr>
          <w:sz w:val="21"/>
          <w:szCs w:val="21"/>
        </w:rPr>
        <w:t xml:space="preserve"> ose  mbajtjen ose financimin e huasë; dhe/ose</w:t>
      </w:r>
    </w:p>
    <w:p w:rsidR="000A7F78" w:rsidRPr="00AB7990" w:rsidRDefault="000A7F78" w:rsidP="00030A79">
      <w:pPr>
        <w:pStyle w:val="Paragrafi"/>
        <w:rPr>
          <w:sz w:val="21"/>
          <w:szCs w:val="21"/>
        </w:rPr>
      </w:pPr>
      <w:r w:rsidRPr="00AB7990">
        <w:rPr>
          <w:sz w:val="21"/>
          <w:szCs w:val="21"/>
        </w:rPr>
        <w:t xml:space="preserve">b) </w:t>
      </w:r>
      <w:r w:rsidR="004F4B43">
        <w:rPr>
          <w:sz w:val="21"/>
          <w:szCs w:val="21"/>
        </w:rPr>
        <w:t xml:space="preserve">të </w:t>
      </w:r>
      <w:r w:rsidRPr="00AB7990">
        <w:rPr>
          <w:sz w:val="21"/>
          <w:szCs w:val="21"/>
        </w:rPr>
        <w:t xml:space="preserve">zvogëlojë shumën e pagueshme ose kthimin efektiv për Huadhënësin sipas kësaj Marrëveshjeje; dhe/ose </w:t>
      </w:r>
    </w:p>
    <w:p w:rsidR="000A7F78" w:rsidRPr="00AB7990" w:rsidRDefault="000A7F78" w:rsidP="00030A79">
      <w:pPr>
        <w:pStyle w:val="Paragrafi"/>
        <w:rPr>
          <w:sz w:val="21"/>
          <w:szCs w:val="21"/>
        </w:rPr>
      </w:pPr>
      <w:r w:rsidRPr="00AB7990">
        <w:rPr>
          <w:sz w:val="21"/>
          <w:szCs w:val="21"/>
        </w:rPr>
        <w:t xml:space="preserve">c) </w:t>
      </w:r>
      <w:r w:rsidR="004F4B43">
        <w:rPr>
          <w:sz w:val="21"/>
          <w:szCs w:val="21"/>
        </w:rPr>
        <w:t xml:space="preserve">të </w:t>
      </w:r>
      <w:r w:rsidRPr="00AB7990">
        <w:rPr>
          <w:sz w:val="21"/>
          <w:szCs w:val="21"/>
        </w:rPr>
        <w:t>zvogëlojë normën e kthimit të Huadhënësit mbi kapitalin e tij të përgjithshëm për shkak të një ndryshimi në mënyrën në të ci</w:t>
      </w:r>
      <w:r w:rsidR="004F4B43">
        <w:rPr>
          <w:sz w:val="21"/>
          <w:szCs w:val="21"/>
        </w:rPr>
        <w:t xml:space="preserve">lën ai kërkohet për të alokuar </w:t>
      </w:r>
      <w:r w:rsidRPr="00AB7990">
        <w:rPr>
          <w:sz w:val="21"/>
          <w:szCs w:val="21"/>
        </w:rPr>
        <w:t xml:space="preserve">burimet e kapitalit për detyrimet e tij sipas kësaj Marrëveshjeje; dhe/ose </w:t>
      </w:r>
    </w:p>
    <w:p w:rsidR="000A7F78" w:rsidRPr="00AB7990" w:rsidRDefault="000A7F78" w:rsidP="00030A79">
      <w:pPr>
        <w:pStyle w:val="Paragrafi"/>
        <w:rPr>
          <w:sz w:val="21"/>
          <w:szCs w:val="21"/>
        </w:rPr>
      </w:pPr>
      <w:r w:rsidRPr="00AB7990">
        <w:rPr>
          <w:sz w:val="21"/>
          <w:szCs w:val="21"/>
        </w:rPr>
        <w:t xml:space="preserve">d) </w:t>
      </w:r>
      <w:r w:rsidR="004F4B43">
        <w:rPr>
          <w:sz w:val="21"/>
          <w:szCs w:val="21"/>
        </w:rPr>
        <w:t xml:space="preserve">të </w:t>
      </w:r>
      <w:r w:rsidRPr="00AB7990">
        <w:rPr>
          <w:sz w:val="21"/>
          <w:szCs w:val="21"/>
        </w:rPr>
        <w:t xml:space="preserve">kërkojë Huadhënësit të bëjë një pagesë ose të paraprijë një kthim shume ose të llogaritur duke iu referuar ndonjë shume të marrë ose që duhet të merret nga ai sipas kësaj Marrëveshjeje, </w:t>
      </w:r>
    </w:p>
    <w:p w:rsidR="000A7F78" w:rsidRPr="00AB7990" w:rsidRDefault="000A7F78" w:rsidP="00030A79">
      <w:pPr>
        <w:pStyle w:val="Paragrafi"/>
        <w:rPr>
          <w:sz w:val="21"/>
          <w:szCs w:val="21"/>
        </w:rPr>
      </w:pPr>
      <w:r w:rsidRPr="00AB7990">
        <w:rPr>
          <w:sz w:val="21"/>
          <w:szCs w:val="21"/>
        </w:rPr>
        <w:t>atëherë Huamarrësi do t’i paguajë Huadhënësit, sipas kërkesës, një kosto, ulje, pagesë ose kthim të tillë të paracaktuar.</w:t>
      </w:r>
    </w:p>
    <w:p w:rsidR="000A7F78" w:rsidRDefault="000A7F78" w:rsidP="00030A79">
      <w:pPr>
        <w:pStyle w:val="Paragrafi"/>
        <w:rPr>
          <w:sz w:val="21"/>
          <w:szCs w:val="21"/>
        </w:rPr>
      </w:pPr>
      <w:r w:rsidRPr="00AB7990">
        <w:rPr>
          <w:sz w:val="21"/>
          <w:szCs w:val="21"/>
        </w:rPr>
        <w:t>Çdo vërtetim i Huadhënësit për këtë kosto, ulje, pagesë ose kthim të paracaktuar, në mungesë të një gabimi flagrant, do të jetë provë  e pakundërshtueshme dhe detyruese për Huamarrësin.</w:t>
      </w:r>
    </w:p>
    <w:p w:rsidR="004324C2" w:rsidRPr="00AB7990" w:rsidRDefault="004324C2" w:rsidP="00030A79">
      <w:pPr>
        <w:pStyle w:val="Paragrafi"/>
        <w:rPr>
          <w:sz w:val="21"/>
          <w:szCs w:val="21"/>
        </w:rPr>
      </w:pPr>
    </w:p>
    <w:p w:rsidR="000A7F78" w:rsidRPr="00AB7990" w:rsidRDefault="000A7F78" w:rsidP="00030A79">
      <w:pPr>
        <w:pStyle w:val="Paragrafi"/>
        <w:rPr>
          <w:sz w:val="21"/>
          <w:szCs w:val="21"/>
        </w:rPr>
      </w:pPr>
      <w:r w:rsidRPr="00AB7990">
        <w:rPr>
          <w:sz w:val="21"/>
          <w:szCs w:val="21"/>
        </w:rPr>
        <w:t xml:space="preserve">Për qëllim të kësaj klauzole, </w:t>
      </w:r>
      <w:r w:rsidR="004F4B43">
        <w:rPr>
          <w:sz w:val="21"/>
          <w:szCs w:val="21"/>
        </w:rPr>
        <w:t xml:space="preserve">Huadhënësi mund të alokojë ose </w:t>
      </w:r>
      <w:r w:rsidRPr="00AB7990">
        <w:rPr>
          <w:sz w:val="21"/>
          <w:szCs w:val="21"/>
        </w:rPr>
        <w:t>shpërndajë në mirëbesim kostot dhe/ose humbjet midis</w:t>
      </w:r>
      <w:r w:rsidR="00D861EC">
        <w:rPr>
          <w:sz w:val="21"/>
          <w:szCs w:val="21"/>
        </w:rPr>
        <w:t xml:space="preserve"> aktivëve dhe pasivëve të tij (</w:t>
      </w:r>
      <w:r w:rsidRPr="00AB7990">
        <w:rPr>
          <w:sz w:val="21"/>
          <w:szCs w:val="21"/>
        </w:rPr>
        <w:t>ose ndonjë kategorie të tyre) mbi atë bazë që ata e çmojnë të përshtatshme.</w:t>
      </w:r>
    </w:p>
    <w:p w:rsidR="000A7F78" w:rsidRPr="00AB7990" w:rsidRDefault="000A7F78" w:rsidP="00030A79">
      <w:pPr>
        <w:pStyle w:val="Paragrafi"/>
        <w:rPr>
          <w:sz w:val="21"/>
          <w:szCs w:val="21"/>
        </w:rPr>
      </w:pPr>
      <w:r w:rsidRPr="00AB7990">
        <w:rPr>
          <w:sz w:val="21"/>
          <w:szCs w:val="21"/>
        </w:rPr>
        <w:t xml:space="preserve">6.6 Caktimi i </w:t>
      </w:r>
      <w:r w:rsidR="004F4B43" w:rsidRPr="00AB7990">
        <w:rPr>
          <w:sz w:val="21"/>
          <w:szCs w:val="21"/>
        </w:rPr>
        <w:t>pagesave</w:t>
      </w:r>
    </w:p>
    <w:p w:rsidR="000A7F78" w:rsidRPr="00AB7990" w:rsidRDefault="000A7F78" w:rsidP="00030A79">
      <w:pPr>
        <w:pStyle w:val="Paragrafi"/>
        <w:rPr>
          <w:sz w:val="21"/>
          <w:szCs w:val="21"/>
        </w:rPr>
      </w:pPr>
      <w:r w:rsidRPr="00AB7990">
        <w:rPr>
          <w:sz w:val="21"/>
          <w:szCs w:val="21"/>
        </w:rPr>
        <w:t>Të gjitha pagesat e marra nga Huadhënësi nga Huamarrësi</w:t>
      </w:r>
      <w:r w:rsidR="004F4B43">
        <w:rPr>
          <w:sz w:val="21"/>
          <w:szCs w:val="21"/>
        </w:rPr>
        <w:t>,</w:t>
      </w:r>
      <w:r w:rsidRPr="00AB7990">
        <w:rPr>
          <w:sz w:val="21"/>
          <w:szCs w:val="21"/>
        </w:rPr>
        <w:t xml:space="preserve"> si më poshtë (nëse Huadhënësi nuk ndryshon urdhrin e aplikimit)</w:t>
      </w:r>
      <w:r w:rsidR="004F4B43">
        <w:rPr>
          <w:sz w:val="21"/>
          <w:szCs w:val="21"/>
        </w:rPr>
        <w:t>,</w:t>
      </w:r>
      <w:r w:rsidRPr="00AB7990">
        <w:rPr>
          <w:sz w:val="21"/>
          <w:szCs w:val="21"/>
        </w:rPr>
        <w:t xml:space="preserve"> duhet të zbatohen nga Huadhënësi kundrejt pagesës së shumave të kërkueshme më poshtë në rendin e mëposhtëm dhe Huamarrësi bie dakord për aplikimin e këtyre pagesave me këtë rend (dhe për çdo ndryshim të tyre nga Huadhënësi):</w:t>
      </w:r>
    </w:p>
    <w:p w:rsidR="000A7F78" w:rsidRPr="00AB7990" w:rsidRDefault="000A7F78" w:rsidP="00030A79">
      <w:pPr>
        <w:pStyle w:val="Paragrafi"/>
        <w:rPr>
          <w:sz w:val="21"/>
          <w:szCs w:val="21"/>
        </w:rPr>
      </w:pPr>
      <w:r w:rsidRPr="00AB7990">
        <w:rPr>
          <w:sz w:val="21"/>
          <w:szCs w:val="21"/>
        </w:rPr>
        <w:t xml:space="preserve">a) shumat e kërkueshme sipas </w:t>
      </w:r>
      <w:r w:rsidR="003945A0" w:rsidRPr="00AB7990">
        <w:rPr>
          <w:sz w:val="21"/>
          <w:szCs w:val="21"/>
        </w:rPr>
        <w:t xml:space="preserve">seksionit </w:t>
      </w:r>
      <w:r w:rsidRPr="00AB7990">
        <w:rPr>
          <w:sz w:val="21"/>
          <w:szCs w:val="21"/>
        </w:rPr>
        <w:t>4.2 (</w:t>
      </w:r>
      <w:r w:rsidR="003945A0" w:rsidRPr="00AB7990">
        <w:rPr>
          <w:sz w:val="21"/>
          <w:szCs w:val="21"/>
        </w:rPr>
        <w:t xml:space="preserve">tarifa </w:t>
      </w:r>
      <w:r w:rsidRPr="00AB7990">
        <w:rPr>
          <w:sz w:val="21"/>
          <w:szCs w:val="21"/>
        </w:rPr>
        <w:t xml:space="preserve">dhe </w:t>
      </w:r>
      <w:r w:rsidR="003945A0" w:rsidRPr="00AB7990">
        <w:rPr>
          <w:sz w:val="21"/>
          <w:szCs w:val="21"/>
        </w:rPr>
        <w:t xml:space="preserve">shpenzimet </w:t>
      </w:r>
      <w:r w:rsidRPr="00AB7990">
        <w:rPr>
          <w:sz w:val="21"/>
          <w:szCs w:val="21"/>
        </w:rPr>
        <w:t xml:space="preserve">e </w:t>
      </w:r>
      <w:r w:rsidR="003945A0" w:rsidRPr="00AB7990">
        <w:rPr>
          <w:sz w:val="21"/>
          <w:szCs w:val="21"/>
        </w:rPr>
        <w:t>drejtimit</w:t>
      </w:r>
      <w:r w:rsidRPr="00AB7990">
        <w:rPr>
          <w:sz w:val="21"/>
          <w:szCs w:val="21"/>
        </w:rPr>
        <w:t>);</w:t>
      </w:r>
    </w:p>
    <w:p w:rsidR="000A7F78" w:rsidRPr="00AB7990" w:rsidRDefault="000A7F78" w:rsidP="00030A79">
      <w:pPr>
        <w:pStyle w:val="Paragrafi"/>
        <w:rPr>
          <w:sz w:val="21"/>
          <w:szCs w:val="21"/>
        </w:rPr>
      </w:pPr>
      <w:r w:rsidRPr="00AB7990">
        <w:rPr>
          <w:sz w:val="21"/>
          <w:szCs w:val="21"/>
        </w:rPr>
        <w:t xml:space="preserve">b) shumat e kërkueshme sipas </w:t>
      </w:r>
      <w:r w:rsidR="003945A0" w:rsidRPr="00AB7990">
        <w:rPr>
          <w:sz w:val="21"/>
          <w:szCs w:val="21"/>
        </w:rPr>
        <w:t xml:space="preserve">seksionit </w:t>
      </w:r>
      <w:r w:rsidR="004478FD">
        <w:rPr>
          <w:sz w:val="21"/>
          <w:szCs w:val="21"/>
        </w:rPr>
        <w:t xml:space="preserve">4.3 </w:t>
      </w:r>
      <w:r w:rsidRPr="00AB7990">
        <w:rPr>
          <w:sz w:val="21"/>
          <w:szCs w:val="21"/>
        </w:rPr>
        <w:t>(</w:t>
      </w:r>
      <w:r w:rsidR="003945A0" w:rsidRPr="00AB7990">
        <w:rPr>
          <w:sz w:val="21"/>
          <w:szCs w:val="21"/>
        </w:rPr>
        <w:t xml:space="preserve">primi </w:t>
      </w:r>
      <w:r w:rsidRPr="00AB7990">
        <w:rPr>
          <w:sz w:val="21"/>
          <w:szCs w:val="21"/>
        </w:rPr>
        <w:t>i garancisë së OeKB-së)</w:t>
      </w:r>
      <w:r w:rsidR="00991769">
        <w:rPr>
          <w:sz w:val="21"/>
          <w:szCs w:val="21"/>
        </w:rPr>
        <w:t>;</w:t>
      </w:r>
      <w:r w:rsidRPr="00AB7990">
        <w:rPr>
          <w:sz w:val="21"/>
          <w:szCs w:val="21"/>
        </w:rPr>
        <w:t xml:space="preserve"> </w:t>
      </w:r>
    </w:p>
    <w:p w:rsidR="000A7F78" w:rsidRPr="00AB7990" w:rsidRDefault="000A7F78" w:rsidP="00030A79">
      <w:pPr>
        <w:pStyle w:val="Paragrafi"/>
        <w:rPr>
          <w:sz w:val="21"/>
          <w:szCs w:val="21"/>
        </w:rPr>
      </w:pPr>
      <w:r w:rsidRPr="00AB7990">
        <w:rPr>
          <w:sz w:val="21"/>
          <w:szCs w:val="21"/>
        </w:rPr>
        <w:t xml:space="preserve">c) shumat e kërkueshme sipas </w:t>
      </w:r>
      <w:r w:rsidR="003945A0" w:rsidRPr="00AB7990">
        <w:rPr>
          <w:sz w:val="21"/>
          <w:szCs w:val="21"/>
        </w:rPr>
        <w:t xml:space="preserve">seksionit </w:t>
      </w:r>
      <w:r w:rsidRPr="00AB7990">
        <w:rPr>
          <w:sz w:val="21"/>
          <w:szCs w:val="21"/>
        </w:rPr>
        <w:t>4.1 (</w:t>
      </w:r>
      <w:r w:rsidR="003945A0" w:rsidRPr="00AB7990">
        <w:rPr>
          <w:sz w:val="21"/>
          <w:szCs w:val="21"/>
        </w:rPr>
        <w:t xml:space="preserve">tarifa </w:t>
      </w:r>
      <w:r w:rsidRPr="00AB7990">
        <w:rPr>
          <w:sz w:val="21"/>
          <w:szCs w:val="21"/>
        </w:rPr>
        <w:t xml:space="preserve">e </w:t>
      </w:r>
      <w:r w:rsidR="003945A0" w:rsidRPr="00AB7990">
        <w:rPr>
          <w:sz w:val="21"/>
          <w:szCs w:val="21"/>
        </w:rPr>
        <w:t>angazhimit</w:t>
      </w:r>
      <w:r w:rsidRPr="00AB7990">
        <w:rPr>
          <w:sz w:val="21"/>
          <w:szCs w:val="21"/>
        </w:rPr>
        <w:t>);</w:t>
      </w:r>
    </w:p>
    <w:p w:rsidR="000A7F78" w:rsidRPr="00AB7990" w:rsidRDefault="000A7F78" w:rsidP="00030A79">
      <w:pPr>
        <w:pStyle w:val="Paragrafi"/>
        <w:rPr>
          <w:sz w:val="21"/>
          <w:szCs w:val="21"/>
        </w:rPr>
      </w:pPr>
      <w:r w:rsidRPr="00AB7990">
        <w:rPr>
          <w:sz w:val="21"/>
          <w:szCs w:val="21"/>
        </w:rPr>
        <w:t xml:space="preserve">d) shumat e kërkueshme sipas </w:t>
      </w:r>
      <w:r w:rsidR="003945A0" w:rsidRPr="00AB7990">
        <w:rPr>
          <w:sz w:val="21"/>
          <w:szCs w:val="21"/>
        </w:rPr>
        <w:t xml:space="preserve">seksionit </w:t>
      </w:r>
      <w:r w:rsidRPr="00AB7990">
        <w:rPr>
          <w:sz w:val="21"/>
          <w:szCs w:val="21"/>
        </w:rPr>
        <w:t>3.3 (</w:t>
      </w:r>
      <w:r w:rsidR="003945A0" w:rsidRPr="00AB7990">
        <w:rPr>
          <w:sz w:val="21"/>
          <w:szCs w:val="21"/>
        </w:rPr>
        <w:t>kamatëvonesa</w:t>
      </w:r>
      <w:r w:rsidRPr="00AB7990">
        <w:rPr>
          <w:sz w:val="21"/>
          <w:szCs w:val="21"/>
        </w:rPr>
        <w:t>)</w:t>
      </w:r>
      <w:r w:rsidR="004478FD">
        <w:rPr>
          <w:sz w:val="21"/>
          <w:szCs w:val="21"/>
        </w:rPr>
        <w:t>;</w:t>
      </w:r>
    </w:p>
    <w:p w:rsidR="000A7F78" w:rsidRPr="00AB7990" w:rsidRDefault="000A7F78" w:rsidP="00030A79">
      <w:pPr>
        <w:pStyle w:val="Paragrafi"/>
        <w:rPr>
          <w:sz w:val="21"/>
          <w:szCs w:val="21"/>
        </w:rPr>
      </w:pPr>
      <w:r w:rsidRPr="00AB7990">
        <w:rPr>
          <w:sz w:val="21"/>
          <w:szCs w:val="21"/>
        </w:rPr>
        <w:t xml:space="preserve">e) shumat e prapambetura sipas </w:t>
      </w:r>
      <w:r w:rsidR="003945A0" w:rsidRPr="00AB7990">
        <w:rPr>
          <w:sz w:val="21"/>
          <w:szCs w:val="21"/>
        </w:rPr>
        <w:t xml:space="preserve">seksionit </w:t>
      </w:r>
      <w:r w:rsidRPr="00AB7990">
        <w:rPr>
          <w:sz w:val="21"/>
          <w:szCs w:val="21"/>
        </w:rPr>
        <w:t>3.1 (</w:t>
      </w:r>
      <w:r w:rsidR="003945A0" w:rsidRPr="00AB7990">
        <w:rPr>
          <w:sz w:val="21"/>
          <w:szCs w:val="21"/>
        </w:rPr>
        <w:t>interesi</w:t>
      </w:r>
      <w:r w:rsidRPr="00AB7990">
        <w:rPr>
          <w:sz w:val="21"/>
          <w:szCs w:val="21"/>
        </w:rPr>
        <w:t>);</w:t>
      </w:r>
    </w:p>
    <w:p w:rsidR="000A7F78" w:rsidRPr="00AB7990" w:rsidRDefault="000A7F78" w:rsidP="00030A79">
      <w:pPr>
        <w:pStyle w:val="Paragrafi"/>
        <w:rPr>
          <w:sz w:val="21"/>
          <w:szCs w:val="21"/>
        </w:rPr>
      </w:pPr>
      <w:r w:rsidRPr="00AB7990">
        <w:rPr>
          <w:sz w:val="21"/>
          <w:szCs w:val="21"/>
        </w:rPr>
        <w:t xml:space="preserve">f) shumat e prapambetura sipas </w:t>
      </w:r>
      <w:r w:rsidR="003945A0" w:rsidRPr="00AB7990">
        <w:rPr>
          <w:sz w:val="21"/>
          <w:szCs w:val="21"/>
        </w:rPr>
        <w:t xml:space="preserve">seksionit </w:t>
      </w:r>
      <w:r w:rsidRPr="00AB7990">
        <w:rPr>
          <w:sz w:val="21"/>
          <w:szCs w:val="21"/>
        </w:rPr>
        <w:t>5.1 (</w:t>
      </w:r>
      <w:r w:rsidR="003945A0" w:rsidRPr="00AB7990">
        <w:rPr>
          <w:sz w:val="21"/>
          <w:szCs w:val="21"/>
        </w:rPr>
        <w:t xml:space="preserve">shlyerja </w:t>
      </w:r>
      <w:r w:rsidRPr="00AB7990">
        <w:rPr>
          <w:sz w:val="21"/>
          <w:szCs w:val="21"/>
        </w:rPr>
        <w:t xml:space="preserve">e </w:t>
      </w:r>
      <w:r w:rsidR="003945A0" w:rsidRPr="00AB7990">
        <w:rPr>
          <w:sz w:val="21"/>
          <w:szCs w:val="21"/>
        </w:rPr>
        <w:t>detyrueshme</w:t>
      </w:r>
      <w:r w:rsidRPr="00AB7990">
        <w:rPr>
          <w:sz w:val="21"/>
          <w:szCs w:val="21"/>
        </w:rPr>
        <w:t>);</w:t>
      </w:r>
    </w:p>
    <w:p w:rsidR="000A7F78" w:rsidRPr="00AB7990" w:rsidRDefault="000A7F78" w:rsidP="00030A79">
      <w:pPr>
        <w:pStyle w:val="Paragrafi"/>
        <w:rPr>
          <w:sz w:val="21"/>
          <w:szCs w:val="21"/>
        </w:rPr>
      </w:pPr>
      <w:r w:rsidRPr="00AB7990">
        <w:rPr>
          <w:sz w:val="21"/>
          <w:szCs w:val="21"/>
        </w:rPr>
        <w:t xml:space="preserve">g) shumat e kërkueshme sipas </w:t>
      </w:r>
      <w:r w:rsidR="003945A0" w:rsidRPr="00AB7990">
        <w:rPr>
          <w:sz w:val="21"/>
          <w:szCs w:val="21"/>
        </w:rPr>
        <w:t xml:space="preserve">seksionit </w:t>
      </w:r>
      <w:r w:rsidRPr="00AB7990">
        <w:rPr>
          <w:sz w:val="21"/>
          <w:szCs w:val="21"/>
        </w:rPr>
        <w:t>3.1 (</w:t>
      </w:r>
      <w:r w:rsidR="003945A0" w:rsidRPr="00AB7990">
        <w:rPr>
          <w:sz w:val="21"/>
          <w:szCs w:val="21"/>
        </w:rPr>
        <w:t>interesi</w:t>
      </w:r>
      <w:r w:rsidRPr="00AB7990">
        <w:rPr>
          <w:sz w:val="21"/>
          <w:szCs w:val="21"/>
        </w:rPr>
        <w:t>);</w:t>
      </w:r>
    </w:p>
    <w:p w:rsidR="000A7F78" w:rsidRPr="00AB7990" w:rsidRDefault="000A7F78" w:rsidP="00030A79">
      <w:pPr>
        <w:pStyle w:val="Paragrafi"/>
        <w:rPr>
          <w:sz w:val="21"/>
          <w:szCs w:val="21"/>
        </w:rPr>
      </w:pPr>
      <w:r w:rsidRPr="00AB7990">
        <w:rPr>
          <w:sz w:val="21"/>
          <w:szCs w:val="21"/>
        </w:rPr>
        <w:t xml:space="preserve">h) shumat e kërkueshme sipas </w:t>
      </w:r>
      <w:r w:rsidR="003945A0" w:rsidRPr="00AB7990">
        <w:rPr>
          <w:sz w:val="21"/>
          <w:szCs w:val="21"/>
        </w:rPr>
        <w:t xml:space="preserve">seksionit </w:t>
      </w:r>
      <w:r w:rsidRPr="00AB7990">
        <w:rPr>
          <w:sz w:val="21"/>
          <w:szCs w:val="21"/>
        </w:rPr>
        <w:t>5.1 (</w:t>
      </w:r>
      <w:r w:rsidR="003945A0" w:rsidRPr="00AB7990">
        <w:rPr>
          <w:sz w:val="21"/>
          <w:szCs w:val="21"/>
        </w:rPr>
        <w:t xml:space="preserve">shlyerja </w:t>
      </w:r>
      <w:r w:rsidRPr="00AB7990">
        <w:rPr>
          <w:sz w:val="21"/>
          <w:szCs w:val="21"/>
        </w:rPr>
        <w:t xml:space="preserve">e </w:t>
      </w:r>
      <w:r w:rsidR="003945A0" w:rsidRPr="00AB7990">
        <w:rPr>
          <w:sz w:val="21"/>
          <w:szCs w:val="21"/>
        </w:rPr>
        <w:t>detyrueshme</w:t>
      </w:r>
      <w:r w:rsidRPr="00AB7990">
        <w:rPr>
          <w:sz w:val="21"/>
          <w:szCs w:val="21"/>
        </w:rPr>
        <w:t>);</w:t>
      </w:r>
    </w:p>
    <w:p w:rsidR="000A7F78" w:rsidRPr="00AB7990" w:rsidRDefault="000A7F78" w:rsidP="00030A79">
      <w:pPr>
        <w:pStyle w:val="Paragrafi"/>
        <w:rPr>
          <w:sz w:val="21"/>
          <w:szCs w:val="21"/>
        </w:rPr>
      </w:pPr>
      <w:r w:rsidRPr="00AB7990">
        <w:rPr>
          <w:sz w:val="21"/>
          <w:szCs w:val="21"/>
        </w:rPr>
        <w:t xml:space="preserve">i) shumat e kërkueshme sipas </w:t>
      </w:r>
      <w:r w:rsidR="003945A0" w:rsidRPr="00AB7990">
        <w:rPr>
          <w:sz w:val="21"/>
          <w:szCs w:val="21"/>
        </w:rPr>
        <w:t xml:space="preserve">seksionit </w:t>
      </w:r>
      <w:r w:rsidRPr="00AB7990">
        <w:rPr>
          <w:sz w:val="21"/>
          <w:szCs w:val="21"/>
        </w:rPr>
        <w:t>5.2 (</w:t>
      </w:r>
      <w:r w:rsidR="003945A0" w:rsidRPr="00AB7990">
        <w:rPr>
          <w:sz w:val="21"/>
          <w:szCs w:val="21"/>
        </w:rPr>
        <w:t>parapagimi opsional</w:t>
      </w:r>
      <w:r w:rsidRPr="00AB7990">
        <w:rPr>
          <w:sz w:val="21"/>
          <w:szCs w:val="21"/>
        </w:rPr>
        <w:t>).</w:t>
      </w:r>
    </w:p>
    <w:p w:rsidR="000A7F78" w:rsidRPr="00AB7990" w:rsidRDefault="000A7F78" w:rsidP="00030A79">
      <w:pPr>
        <w:pStyle w:val="Paragrafi"/>
        <w:rPr>
          <w:sz w:val="21"/>
          <w:szCs w:val="21"/>
        </w:rPr>
      </w:pPr>
      <w:r w:rsidRPr="00AB7990">
        <w:rPr>
          <w:sz w:val="21"/>
          <w:szCs w:val="21"/>
        </w:rPr>
        <w:t xml:space="preserve">Huadhënësi informon Huamarrësin rreth aplikimit të fondeve. Shumat e </w:t>
      </w:r>
      <w:r w:rsidR="007255F5" w:rsidRPr="00AB7990">
        <w:rPr>
          <w:sz w:val="21"/>
          <w:szCs w:val="21"/>
        </w:rPr>
        <w:t xml:space="preserve">prapambetura </w:t>
      </w:r>
      <w:r w:rsidRPr="00AB7990">
        <w:rPr>
          <w:sz w:val="21"/>
          <w:szCs w:val="21"/>
        </w:rPr>
        <w:t>shlyhen para shumave të kërkueshme. Çdo udhëzim për të kundërtën</w:t>
      </w:r>
      <w:r w:rsidR="004478FD">
        <w:rPr>
          <w:sz w:val="21"/>
          <w:szCs w:val="21"/>
        </w:rPr>
        <w:t>,</w:t>
      </w:r>
      <w:r w:rsidRPr="00AB7990">
        <w:rPr>
          <w:sz w:val="21"/>
          <w:szCs w:val="21"/>
        </w:rPr>
        <w:t xml:space="preserve"> i dhënë nga Huamarrësi</w:t>
      </w:r>
      <w:r w:rsidR="004478FD">
        <w:rPr>
          <w:sz w:val="21"/>
          <w:szCs w:val="21"/>
        </w:rPr>
        <w:t>,</w:t>
      </w:r>
      <w:r w:rsidRPr="00AB7990">
        <w:rPr>
          <w:sz w:val="21"/>
          <w:szCs w:val="21"/>
        </w:rPr>
        <w:t xml:space="preserve"> nuk merret në konsideratë.</w:t>
      </w:r>
    </w:p>
    <w:p w:rsidR="000A7F78" w:rsidRPr="00AB7990" w:rsidRDefault="000A7F78" w:rsidP="00030A79">
      <w:pPr>
        <w:pStyle w:val="Paragrafi"/>
        <w:rPr>
          <w:sz w:val="21"/>
          <w:szCs w:val="21"/>
        </w:rPr>
      </w:pPr>
      <w:r w:rsidRPr="00AB7990">
        <w:rPr>
          <w:sz w:val="21"/>
          <w:szCs w:val="21"/>
        </w:rPr>
        <w:t>Huamarrësi pranon që sipas garancisë së OeKB-së të ketë rezervuar ndaj Huadhënësit të drejtën për të ndryshuar caktimin e pagesave të përcaktuara më sipër. Në këtë rast</w:t>
      </w:r>
      <w:r w:rsidR="007255F5">
        <w:rPr>
          <w:sz w:val="21"/>
          <w:szCs w:val="21"/>
        </w:rPr>
        <w:t>,</w:t>
      </w:r>
      <w:r w:rsidRPr="00AB7990">
        <w:rPr>
          <w:sz w:val="21"/>
          <w:szCs w:val="21"/>
        </w:rPr>
        <w:t xml:space="preserve"> Huadhënësi do të informojë menjëherë Huamarrësin</w:t>
      </w:r>
      <w:r w:rsidR="007255F5">
        <w:rPr>
          <w:sz w:val="21"/>
          <w:szCs w:val="21"/>
        </w:rPr>
        <w:t>,</w:t>
      </w:r>
      <w:r w:rsidRPr="00AB7990">
        <w:rPr>
          <w:sz w:val="21"/>
          <w:szCs w:val="21"/>
        </w:rPr>
        <w:t xml:space="preserve"> me shkrim dhe Huamarrësi do të pranojë caktimin e OeKB-së dhe në këtë mënyr</w:t>
      </w:r>
      <w:r w:rsidR="007255F5">
        <w:rPr>
          <w:sz w:val="21"/>
          <w:szCs w:val="21"/>
        </w:rPr>
        <w:t xml:space="preserve">ë merr përsipër të shlyejë </w:t>
      </w:r>
      <w:r w:rsidR="00DE1F56">
        <w:rPr>
          <w:sz w:val="21"/>
          <w:szCs w:val="21"/>
        </w:rPr>
        <w:t>huan</w:t>
      </w:r>
      <w:r w:rsidR="00DE1F56" w:rsidRPr="00AB7990">
        <w:rPr>
          <w:sz w:val="21"/>
          <w:szCs w:val="21"/>
        </w:rPr>
        <w:t xml:space="preserve"> </w:t>
      </w:r>
      <w:r w:rsidRPr="00AB7990">
        <w:rPr>
          <w:sz w:val="21"/>
          <w:szCs w:val="21"/>
        </w:rPr>
        <w:t>dhe çdo shumë tjetër të papaguar sipas kësaj Marrëveshjeje të njoftuar në atë kohë (duke përfshirë një llogaritje të hollësishme) nga Huadhënësi për Huamarrësin.</w:t>
      </w:r>
    </w:p>
    <w:p w:rsidR="000A7F78" w:rsidRPr="00AB7990" w:rsidRDefault="000A7F78" w:rsidP="00030A79">
      <w:pPr>
        <w:pStyle w:val="Paragrafi"/>
        <w:rPr>
          <w:sz w:val="21"/>
          <w:szCs w:val="21"/>
        </w:rPr>
      </w:pPr>
      <w:r w:rsidRPr="00AB7990">
        <w:rPr>
          <w:sz w:val="21"/>
          <w:szCs w:val="21"/>
        </w:rPr>
        <w:t>7. KUSHTET PARAPRAKE</w:t>
      </w:r>
    </w:p>
    <w:p w:rsidR="000A7F78" w:rsidRPr="00AB7990" w:rsidRDefault="000A7F78" w:rsidP="00030A79">
      <w:pPr>
        <w:pStyle w:val="Paragrafi"/>
        <w:rPr>
          <w:sz w:val="21"/>
          <w:szCs w:val="21"/>
        </w:rPr>
      </w:pPr>
      <w:r w:rsidRPr="00AB7990">
        <w:rPr>
          <w:sz w:val="21"/>
          <w:szCs w:val="21"/>
        </w:rPr>
        <w:t xml:space="preserve">Kjo </w:t>
      </w:r>
      <w:r w:rsidR="00DE1F56" w:rsidRPr="00AB7990">
        <w:rPr>
          <w:sz w:val="21"/>
          <w:szCs w:val="21"/>
        </w:rPr>
        <w:t xml:space="preserve">shumë kredie </w:t>
      </w:r>
      <w:r w:rsidRPr="00AB7990">
        <w:rPr>
          <w:sz w:val="21"/>
          <w:szCs w:val="21"/>
        </w:rPr>
        <w:t>do të vihet në dispozi</w:t>
      </w:r>
      <w:r w:rsidR="00991769">
        <w:rPr>
          <w:sz w:val="21"/>
          <w:szCs w:val="21"/>
        </w:rPr>
        <w:t>cion për Huamarrësin në datën (</w:t>
      </w:r>
      <w:r w:rsidR="00991769" w:rsidRPr="00AB7990">
        <w:rPr>
          <w:sz w:val="21"/>
          <w:szCs w:val="21"/>
        </w:rPr>
        <w:t xml:space="preserve">data </w:t>
      </w:r>
      <w:r w:rsidRPr="00AB7990">
        <w:rPr>
          <w:sz w:val="21"/>
          <w:szCs w:val="21"/>
        </w:rPr>
        <w:t xml:space="preserve">e </w:t>
      </w:r>
      <w:r w:rsidR="00DE1F56" w:rsidRPr="00AB7990">
        <w:rPr>
          <w:sz w:val="21"/>
          <w:szCs w:val="21"/>
        </w:rPr>
        <w:t>mbylljes</w:t>
      </w:r>
      <w:r w:rsidRPr="00AB7990">
        <w:rPr>
          <w:sz w:val="21"/>
          <w:szCs w:val="21"/>
        </w:rPr>
        <w:t>) kur Huamarrësi merr njoftim nga Huadhënësi se kushtet e mëposhtme janë përmbushur në formë dhe përmbajtje të pranueshme për Huadhënësin:</w:t>
      </w:r>
    </w:p>
    <w:p w:rsidR="000A7F78" w:rsidRPr="00AB7990" w:rsidRDefault="000A7F78" w:rsidP="00030A79">
      <w:pPr>
        <w:pStyle w:val="Paragrafi"/>
        <w:rPr>
          <w:sz w:val="21"/>
          <w:szCs w:val="21"/>
        </w:rPr>
      </w:pPr>
      <w:r w:rsidRPr="00AB7990">
        <w:rPr>
          <w:sz w:val="21"/>
          <w:szCs w:val="21"/>
        </w:rPr>
        <w:t>i) Huadhënësi do të ketë marrë:</w:t>
      </w:r>
    </w:p>
    <w:p w:rsidR="000A7F78" w:rsidRPr="00AB7990" w:rsidRDefault="000A7F78" w:rsidP="00030A79">
      <w:pPr>
        <w:pStyle w:val="Paragrafi"/>
        <w:rPr>
          <w:sz w:val="21"/>
          <w:szCs w:val="21"/>
        </w:rPr>
      </w:pPr>
      <w:r w:rsidRPr="00AB7990">
        <w:rPr>
          <w:sz w:val="21"/>
          <w:szCs w:val="21"/>
        </w:rPr>
        <w:t xml:space="preserve">a) një kopje të Marrëveshjes së Blerjes të pranueshme në formë dhe të pranueshme për Huadhënësin së bashku me një vërtetim nga </w:t>
      </w:r>
      <w:r w:rsidR="00820B03" w:rsidRPr="00AB7990">
        <w:rPr>
          <w:sz w:val="21"/>
          <w:szCs w:val="21"/>
        </w:rPr>
        <w:t xml:space="preserve">eksportuesi </w:t>
      </w:r>
      <w:r w:rsidRPr="00AB7990">
        <w:rPr>
          <w:sz w:val="21"/>
          <w:szCs w:val="21"/>
        </w:rPr>
        <w:t xml:space="preserve">i </w:t>
      </w:r>
      <w:r w:rsidR="00820B03" w:rsidRPr="00AB7990">
        <w:rPr>
          <w:sz w:val="21"/>
          <w:szCs w:val="21"/>
        </w:rPr>
        <w:t xml:space="preserve">projektit </w:t>
      </w:r>
      <w:r w:rsidRPr="00AB7990">
        <w:rPr>
          <w:sz w:val="21"/>
          <w:szCs w:val="21"/>
        </w:rPr>
        <w:t xml:space="preserve">në një datë jo më shumë se katërmbëdhjetë ditë kalendarike para </w:t>
      </w:r>
      <w:r w:rsidR="00820B03" w:rsidRPr="00AB7990">
        <w:rPr>
          <w:sz w:val="21"/>
          <w:szCs w:val="21"/>
        </w:rPr>
        <w:t xml:space="preserve">datës </w:t>
      </w:r>
      <w:r w:rsidRPr="00AB7990">
        <w:rPr>
          <w:sz w:val="21"/>
          <w:szCs w:val="21"/>
        </w:rPr>
        <w:t xml:space="preserve">së </w:t>
      </w:r>
      <w:r w:rsidR="00820B03" w:rsidRPr="00AB7990">
        <w:rPr>
          <w:sz w:val="21"/>
          <w:szCs w:val="21"/>
        </w:rPr>
        <w:t>mbylljes</w:t>
      </w:r>
      <w:r w:rsidRPr="00AB7990">
        <w:rPr>
          <w:sz w:val="21"/>
          <w:szCs w:val="21"/>
        </w:rPr>
        <w:t xml:space="preserve">, me qëllim që Marrëveshja e </w:t>
      </w:r>
      <w:r w:rsidR="00820B03" w:rsidRPr="00AB7990">
        <w:rPr>
          <w:sz w:val="21"/>
          <w:szCs w:val="21"/>
        </w:rPr>
        <w:t xml:space="preserve">Blerjes </w:t>
      </w:r>
      <w:r w:rsidRPr="00AB7990">
        <w:rPr>
          <w:sz w:val="21"/>
          <w:szCs w:val="21"/>
        </w:rPr>
        <w:t>në formën</w:t>
      </w:r>
      <w:r w:rsidR="00820B03">
        <w:rPr>
          <w:sz w:val="21"/>
          <w:szCs w:val="21"/>
        </w:rPr>
        <w:t>,</w:t>
      </w:r>
      <w:r w:rsidRPr="00AB7990">
        <w:rPr>
          <w:sz w:val="21"/>
          <w:szCs w:val="21"/>
        </w:rPr>
        <w:t xml:space="preserve"> e paraqitur për Huadhënësin</w:t>
      </w:r>
      <w:r w:rsidR="00820B03">
        <w:rPr>
          <w:sz w:val="21"/>
          <w:szCs w:val="21"/>
        </w:rPr>
        <w:t>,</w:t>
      </w:r>
      <w:r w:rsidRPr="00AB7990">
        <w:rPr>
          <w:sz w:val="21"/>
          <w:szCs w:val="21"/>
        </w:rPr>
        <w:t xml:space="preserve"> të jetë në fuqi dhe efekt të plotë (</w:t>
      </w:r>
      <w:r w:rsidR="00820B03" w:rsidRPr="00AB7990">
        <w:rPr>
          <w:sz w:val="21"/>
          <w:szCs w:val="21"/>
        </w:rPr>
        <w:t xml:space="preserve">aneksi </w:t>
      </w:r>
      <w:r w:rsidRPr="00AB7990">
        <w:rPr>
          <w:sz w:val="21"/>
          <w:szCs w:val="21"/>
        </w:rPr>
        <w:t>6);</w:t>
      </w:r>
    </w:p>
    <w:p w:rsidR="000A7F78" w:rsidRPr="00AB7990" w:rsidRDefault="00820B03" w:rsidP="00030A79">
      <w:pPr>
        <w:pStyle w:val="Paragrafi"/>
        <w:rPr>
          <w:sz w:val="21"/>
          <w:szCs w:val="21"/>
        </w:rPr>
      </w:pPr>
      <w:r>
        <w:rPr>
          <w:sz w:val="21"/>
          <w:szCs w:val="21"/>
        </w:rPr>
        <w:t xml:space="preserve">b) </w:t>
      </w:r>
      <w:r w:rsidR="000A7F78" w:rsidRPr="00AB7990">
        <w:rPr>
          <w:sz w:val="21"/>
          <w:szCs w:val="21"/>
        </w:rPr>
        <w:t>një opinion të Ministrit të Drejtësisë të Republikës së Shqipërisë</w:t>
      </w:r>
      <w:r>
        <w:rPr>
          <w:sz w:val="21"/>
          <w:szCs w:val="21"/>
        </w:rPr>
        <w:t>,</w:t>
      </w:r>
      <w:r w:rsidR="000A7F78" w:rsidRPr="00AB7990">
        <w:rPr>
          <w:sz w:val="21"/>
          <w:szCs w:val="21"/>
        </w:rPr>
        <w:t xml:space="preserve"> të pranueshëm për Huadhënësin, me atë përmbajtje që mund të kërkojë Huadhënësi (sipas </w:t>
      </w:r>
      <w:r w:rsidRPr="00AB7990">
        <w:rPr>
          <w:sz w:val="21"/>
          <w:szCs w:val="21"/>
        </w:rPr>
        <w:t>aneksit </w:t>
      </w:r>
      <w:r w:rsidR="000A7F78" w:rsidRPr="00AB7990">
        <w:rPr>
          <w:sz w:val="21"/>
          <w:szCs w:val="21"/>
        </w:rPr>
        <w:t>5), së bashku me kopje të vërtetuara të çdo miratimi ose autorizimi të përmendur në këtë opinion;</w:t>
      </w:r>
    </w:p>
    <w:p w:rsidR="000A7F78" w:rsidRPr="00AB7990" w:rsidRDefault="000A7F78" w:rsidP="00030A79">
      <w:pPr>
        <w:pStyle w:val="Paragrafi"/>
        <w:rPr>
          <w:sz w:val="21"/>
          <w:szCs w:val="21"/>
        </w:rPr>
      </w:pPr>
      <w:r w:rsidRPr="00AB7990">
        <w:rPr>
          <w:sz w:val="21"/>
          <w:szCs w:val="21"/>
        </w:rPr>
        <w:t xml:space="preserve">c) një kopje të </w:t>
      </w:r>
      <w:r w:rsidR="00820B03" w:rsidRPr="00AB7990">
        <w:rPr>
          <w:sz w:val="21"/>
          <w:szCs w:val="21"/>
        </w:rPr>
        <w:t xml:space="preserve">vendimit </w:t>
      </w:r>
      <w:r w:rsidRPr="00AB7990">
        <w:rPr>
          <w:sz w:val="21"/>
          <w:szCs w:val="21"/>
        </w:rPr>
        <w:t>të Këshillit të Ministrave të Republikës së Shqipërisë që miraton në parim këtë Marrëveshje;</w:t>
      </w:r>
    </w:p>
    <w:p w:rsidR="000A7F78" w:rsidRPr="00AB7990" w:rsidRDefault="000A7F78" w:rsidP="00030A79">
      <w:pPr>
        <w:pStyle w:val="Paragrafi"/>
        <w:rPr>
          <w:sz w:val="21"/>
          <w:szCs w:val="21"/>
        </w:rPr>
      </w:pPr>
      <w:r w:rsidRPr="00AB7990">
        <w:rPr>
          <w:sz w:val="21"/>
          <w:szCs w:val="21"/>
        </w:rPr>
        <w:t xml:space="preserve"> d) një prokurë të lëshuar nga Kryeministri i Republikës së Shqipërisë që autorizon një person ose persona të caktuar për të nënshkruar këtë Marrëveshje dhe të gjitha dokumentet dhe njoftimet e tjera që duhet të nënshkruhen dhe/ose shpërndahen në lidhje me këtë Marrëveshje;</w:t>
      </w:r>
    </w:p>
    <w:p w:rsidR="000A7F78" w:rsidRPr="00AB7990" w:rsidRDefault="000A7F78" w:rsidP="00030A79">
      <w:pPr>
        <w:pStyle w:val="Paragrafi"/>
        <w:rPr>
          <w:sz w:val="21"/>
          <w:szCs w:val="21"/>
        </w:rPr>
      </w:pPr>
      <w:r w:rsidRPr="00AB7990">
        <w:rPr>
          <w:sz w:val="21"/>
          <w:szCs w:val="21"/>
        </w:rPr>
        <w:t xml:space="preserve"> e) një kopje origjinale të kësaj Marrëveshjeje të nënshkruar rregullisht nga një person ose persona të autorizuar me prokurën e përmendur në paragrafin (d) më sipër;</w:t>
      </w:r>
    </w:p>
    <w:p w:rsidR="000A7F78" w:rsidRPr="00AB7990" w:rsidRDefault="000A7F78" w:rsidP="00030A79">
      <w:pPr>
        <w:pStyle w:val="Paragrafi"/>
        <w:rPr>
          <w:sz w:val="21"/>
          <w:szCs w:val="21"/>
        </w:rPr>
      </w:pPr>
      <w:r w:rsidRPr="00AB7990">
        <w:rPr>
          <w:sz w:val="21"/>
          <w:szCs w:val="21"/>
        </w:rPr>
        <w:t xml:space="preserve"> f) ekzemplarë firmash të vërtetuara të personit ose personave të autorizuar për të nënshkruar të gjitha dokumentet dhe njoftimet e tjera që duhet t’i jepen Huadhënësit më poshtë në emër të Huamarrësit;</w:t>
      </w:r>
    </w:p>
    <w:p w:rsidR="000A7F78" w:rsidRPr="00AB7990" w:rsidRDefault="000A7F78" w:rsidP="00030A79">
      <w:pPr>
        <w:pStyle w:val="Paragrafi"/>
        <w:rPr>
          <w:sz w:val="21"/>
          <w:szCs w:val="21"/>
        </w:rPr>
      </w:pPr>
      <w:r w:rsidRPr="00AB7990">
        <w:rPr>
          <w:sz w:val="21"/>
          <w:szCs w:val="21"/>
        </w:rPr>
        <w:t>g) një emërim të një agjenti veprues për Huamarrësin në Republikën e Austrisë për Marrëveshjen (</w:t>
      </w:r>
      <w:r w:rsidR="00820B03" w:rsidRPr="00AB7990">
        <w:rPr>
          <w:sz w:val="21"/>
          <w:szCs w:val="21"/>
        </w:rPr>
        <w:t>aneksi </w:t>
      </w:r>
      <w:r w:rsidRPr="00AB7990">
        <w:rPr>
          <w:sz w:val="21"/>
          <w:szCs w:val="21"/>
        </w:rPr>
        <w:t>7);</w:t>
      </w:r>
    </w:p>
    <w:p w:rsidR="000A7F78" w:rsidRDefault="000A7F78" w:rsidP="00030A79">
      <w:pPr>
        <w:pStyle w:val="Paragrafi"/>
        <w:rPr>
          <w:sz w:val="21"/>
          <w:szCs w:val="21"/>
        </w:rPr>
      </w:pPr>
      <w:r w:rsidRPr="00AB7990">
        <w:rPr>
          <w:sz w:val="21"/>
          <w:szCs w:val="21"/>
        </w:rPr>
        <w:t xml:space="preserve"> h) çdo dokument, provë ose autorizim tjetër që Huadhënësi mund të kërkojë, me qëllim që të  realizojë këtë Marrëveshje dhe transaks</w:t>
      </w:r>
      <w:r w:rsidR="00820B03">
        <w:rPr>
          <w:sz w:val="21"/>
          <w:szCs w:val="21"/>
        </w:rPr>
        <w:t xml:space="preserve">ionet e parashikuara më poshtë </w:t>
      </w:r>
      <w:r w:rsidRPr="00AB7990">
        <w:rPr>
          <w:sz w:val="21"/>
          <w:szCs w:val="21"/>
        </w:rPr>
        <w:t>nga një marrëveshje ligjore, të vlefshme, detyruese dhe të zbatueshme.</w:t>
      </w:r>
    </w:p>
    <w:p w:rsidR="004324C2" w:rsidRDefault="004324C2" w:rsidP="00030A79">
      <w:pPr>
        <w:pStyle w:val="Paragrafi"/>
        <w:rPr>
          <w:sz w:val="21"/>
          <w:szCs w:val="21"/>
        </w:rPr>
      </w:pPr>
    </w:p>
    <w:p w:rsidR="004324C2" w:rsidRDefault="004324C2" w:rsidP="00030A79">
      <w:pPr>
        <w:pStyle w:val="Paragrafi"/>
        <w:rPr>
          <w:sz w:val="21"/>
          <w:szCs w:val="21"/>
        </w:rPr>
      </w:pPr>
    </w:p>
    <w:p w:rsidR="004324C2" w:rsidRPr="00AB7990" w:rsidRDefault="004324C2" w:rsidP="00030A79">
      <w:pPr>
        <w:pStyle w:val="Paragrafi"/>
        <w:rPr>
          <w:sz w:val="21"/>
          <w:szCs w:val="21"/>
        </w:rPr>
      </w:pPr>
    </w:p>
    <w:p w:rsidR="000A7F78" w:rsidRPr="00AB7990" w:rsidRDefault="000A7F78" w:rsidP="00030A79">
      <w:pPr>
        <w:pStyle w:val="Paragrafi"/>
        <w:rPr>
          <w:sz w:val="21"/>
          <w:szCs w:val="21"/>
        </w:rPr>
      </w:pPr>
      <w:r w:rsidRPr="00AB7990">
        <w:rPr>
          <w:sz w:val="21"/>
          <w:szCs w:val="21"/>
        </w:rPr>
        <w:t>ii) Huadhënësi do të ketë marrë:</w:t>
      </w:r>
    </w:p>
    <w:p w:rsidR="000A7F78" w:rsidRPr="00AB7990" w:rsidRDefault="000A7F78" w:rsidP="00030A79">
      <w:pPr>
        <w:pStyle w:val="Paragrafi"/>
        <w:rPr>
          <w:sz w:val="21"/>
          <w:szCs w:val="21"/>
        </w:rPr>
      </w:pPr>
      <w:r w:rsidRPr="00AB7990">
        <w:rPr>
          <w:sz w:val="21"/>
          <w:szCs w:val="21"/>
        </w:rPr>
        <w:t>a) garancinë e lëshuar nga OeKB</w:t>
      </w:r>
      <w:r w:rsidR="00820B03">
        <w:rPr>
          <w:sz w:val="21"/>
          <w:szCs w:val="21"/>
        </w:rPr>
        <w:t>-ja</w:t>
      </w:r>
      <w:r w:rsidRPr="00AB7990">
        <w:rPr>
          <w:sz w:val="21"/>
          <w:szCs w:val="21"/>
        </w:rPr>
        <w:t xml:space="preserve"> për dhe në emër të Republikës së Austrisë, në përputhje me </w:t>
      </w:r>
      <w:r w:rsidR="00820B03" w:rsidRPr="00AB7990">
        <w:rPr>
          <w:sz w:val="21"/>
          <w:szCs w:val="21"/>
        </w:rPr>
        <w:t xml:space="preserve">ligjin </w:t>
      </w:r>
      <w:r w:rsidRPr="00AB7990">
        <w:rPr>
          <w:sz w:val="21"/>
          <w:szCs w:val="21"/>
        </w:rPr>
        <w:t xml:space="preserve">e </w:t>
      </w:r>
      <w:r w:rsidR="00820B03" w:rsidRPr="00AB7990">
        <w:rPr>
          <w:sz w:val="21"/>
          <w:szCs w:val="21"/>
        </w:rPr>
        <w:t xml:space="preserve">nxitjes </w:t>
      </w:r>
      <w:r w:rsidRPr="00AB7990">
        <w:rPr>
          <w:sz w:val="21"/>
          <w:szCs w:val="21"/>
        </w:rPr>
        <w:t xml:space="preserve">së </w:t>
      </w:r>
      <w:r w:rsidR="00820B03" w:rsidRPr="00AB7990">
        <w:rPr>
          <w:sz w:val="21"/>
          <w:szCs w:val="21"/>
        </w:rPr>
        <w:t xml:space="preserve">eksportit </w:t>
      </w:r>
      <w:r w:rsidRPr="00AB7990">
        <w:rPr>
          <w:sz w:val="21"/>
          <w:szCs w:val="21"/>
        </w:rPr>
        <w:t>të vitit 1981, të ndryshuar, termat dhe kushtet e të cilit mund të përmbushen nga Huadhënësi;</w:t>
      </w:r>
    </w:p>
    <w:p w:rsidR="000A7F78" w:rsidRPr="00AB7990" w:rsidRDefault="00530497" w:rsidP="00030A79">
      <w:pPr>
        <w:pStyle w:val="Paragrafi"/>
        <w:rPr>
          <w:sz w:val="21"/>
          <w:szCs w:val="21"/>
        </w:rPr>
      </w:pPr>
      <w:r>
        <w:rPr>
          <w:sz w:val="21"/>
          <w:szCs w:val="21"/>
        </w:rPr>
        <w:t xml:space="preserve">b) </w:t>
      </w:r>
      <w:r w:rsidR="0002159E" w:rsidRPr="00AB7990">
        <w:rPr>
          <w:sz w:val="21"/>
          <w:szCs w:val="21"/>
        </w:rPr>
        <w:t xml:space="preserve">një </w:t>
      </w:r>
      <w:r w:rsidR="000A7F78" w:rsidRPr="00AB7990">
        <w:rPr>
          <w:sz w:val="21"/>
          <w:szCs w:val="21"/>
        </w:rPr>
        <w:t xml:space="preserve">marrëveshje rifinancimi me OeKB-në për </w:t>
      </w:r>
      <w:r>
        <w:rPr>
          <w:sz w:val="21"/>
          <w:szCs w:val="21"/>
        </w:rPr>
        <w:t>huan</w:t>
      </w:r>
      <w:r w:rsidR="000A7F78" w:rsidRPr="00AB7990">
        <w:rPr>
          <w:sz w:val="21"/>
          <w:szCs w:val="21"/>
        </w:rPr>
        <w:t>;</w:t>
      </w:r>
    </w:p>
    <w:p w:rsidR="000A7F78" w:rsidRPr="00AB7990" w:rsidRDefault="000A7F78" w:rsidP="00030A79">
      <w:pPr>
        <w:pStyle w:val="Paragrafi"/>
        <w:rPr>
          <w:sz w:val="21"/>
          <w:szCs w:val="21"/>
        </w:rPr>
      </w:pPr>
      <w:r w:rsidRPr="00AB7990">
        <w:rPr>
          <w:sz w:val="21"/>
          <w:szCs w:val="21"/>
        </w:rPr>
        <w:t xml:space="preserve">c) </w:t>
      </w:r>
      <w:r w:rsidR="0002159E" w:rsidRPr="00AB7990">
        <w:rPr>
          <w:sz w:val="21"/>
          <w:szCs w:val="21"/>
        </w:rPr>
        <w:t xml:space="preserve">një </w:t>
      </w:r>
      <w:r w:rsidRPr="00AB7990">
        <w:rPr>
          <w:sz w:val="21"/>
          <w:szCs w:val="21"/>
        </w:rPr>
        <w:t xml:space="preserve">marrëveshje plotësuese me </w:t>
      </w:r>
      <w:r w:rsidR="0002159E" w:rsidRPr="00AB7990">
        <w:rPr>
          <w:sz w:val="21"/>
          <w:szCs w:val="21"/>
        </w:rPr>
        <w:t xml:space="preserve">eksportuesin </w:t>
      </w:r>
      <w:r w:rsidRPr="00AB7990">
        <w:rPr>
          <w:sz w:val="21"/>
          <w:szCs w:val="21"/>
        </w:rPr>
        <w:t xml:space="preserve">e </w:t>
      </w:r>
      <w:r w:rsidR="0002159E" w:rsidRPr="00AB7990">
        <w:rPr>
          <w:sz w:val="21"/>
          <w:szCs w:val="21"/>
        </w:rPr>
        <w:t xml:space="preserve">projektit </w:t>
      </w:r>
      <w:r w:rsidRPr="00AB7990">
        <w:rPr>
          <w:sz w:val="21"/>
          <w:szCs w:val="21"/>
        </w:rPr>
        <w:t>dhe miratimi nga autoritetet e Huadhënësit të kësaj Marrëveshjeje.</w:t>
      </w:r>
    </w:p>
    <w:p w:rsidR="000A7F78" w:rsidRPr="00AB7990" w:rsidRDefault="000A7F78" w:rsidP="00030A79">
      <w:pPr>
        <w:pStyle w:val="Paragrafi"/>
        <w:rPr>
          <w:sz w:val="21"/>
          <w:szCs w:val="21"/>
        </w:rPr>
      </w:pPr>
      <w:r w:rsidRPr="00AB7990">
        <w:rPr>
          <w:sz w:val="21"/>
          <w:szCs w:val="21"/>
        </w:rPr>
        <w:t>iii) Çdo kusht plotësues (nëse ka) të kërkuar në garancinë e Republikës së Austrisë të lëshuar nga OeKB</w:t>
      </w:r>
      <w:r w:rsidR="0002159E">
        <w:rPr>
          <w:sz w:val="21"/>
          <w:szCs w:val="21"/>
        </w:rPr>
        <w:t>-ja</w:t>
      </w:r>
      <w:r w:rsidRPr="00AB7990">
        <w:rPr>
          <w:sz w:val="21"/>
          <w:szCs w:val="21"/>
        </w:rPr>
        <w:t>.</w:t>
      </w:r>
    </w:p>
    <w:p w:rsidR="000A7F78" w:rsidRPr="00AB7990" w:rsidRDefault="000A7F78" w:rsidP="00030A79">
      <w:pPr>
        <w:pStyle w:val="Paragrafi"/>
        <w:rPr>
          <w:sz w:val="21"/>
          <w:szCs w:val="21"/>
        </w:rPr>
      </w:pPr>
      <w:r w:rsidRPr="00AB7990">
        <w:rPr>
          <w:sz w:val="21"/>
          <w:szCs w:val="21"/>
        </w:rPr>
        <w:t xml:space="preserve">Me përmbushjen e të gjitha kushteve të lartpërmendura, Huadhënësi do të njoftojë menjëherë Huamarrësin për këtë qëllim. Nëse këto kushte nuk do të jenë përmbushur brenda </w:t>
      </w:r>
      <w:r w:rsidR="004478FD" w:rsidRPr="00AB7990">
        <w:rPr>
          <w:sz w:val="21"/>
          <w:szCs w:val="21"/>
        </w:rPr>
        <w:t xml:space="preserve">periudhës </w:t>
      </w:r>
      <w:r w:rsidRPr="00AB7990">
        <w:rPr>
          <w:sz w:val="21"/>
          <w:szCs w:val="21"/>
        </w:rPr>
        <w:t xml:space="preserve">së </w:t>
      </w:r>
      <w:r w:rsidR="0002159E" w:rsidRPr="00AB7990">
        <w:rPr>
          <w:sz w:val="21"/>
          <w:szCs w:val="21"/>
        </w:rPr>
        <w:t xml:space="preserve">mbylljes  </w:t>
      </w:r>
      <w:r w:rsidRPr="00AB7990">
        <w:rPr>
          <w:sz w:val="21"/>
          <w:szCs w:val="21"/>
        </w:rPr>
        <w:t xml:space="preserve">të përcaktuar në </w:t>
      </w:r>
      <w:r w:rsidR="0002159E" w:rsidRPr="00AB7990">
        <w:rPr>
          <w:sz w:val="21"/>
          <w:szCs w:val="21"/>
        </w:rPr>
        <w:t xml:space="preserve">aneksin </w:t>
      </w:r>
      <w:r w:rsidRPr="00AB7990">
        <w:rPr>
          <w:sz w:val="21"/>
          <w:szCs w:val="21"/>
        </w:rPr>
        <w:t>3 të kësaj Marrëveshjeje, pa cenuar detyrimin e Huamarrësit</w:t>
      </w:r>
      <w:r w:rsidR="0002159E">
        <w:rPr>
          <w:sz w:val="21"/>
          <w:szCs w:val="21"/>
        </w:rPr>
        <w:t>,</w:t>
      </w:r>
      <w:r w:rsidRPr="00AB7990">
        <w:rPr>
          <w:sz w:val="21"/>
          <w:szCs w:val="21"/>
        </w:rPr>
        <w:t xml:space="preserve"> sipas </w:t>
      </w:r>
      <w:r w:rsidR="0002159E" w:rsidRPr="00AB7990">
        <w:rPr>
          <w:sz w:val="21"/>
          <w:szCs w:val="21"/>
        </w:rPr>
        <w:t xml:space="preserve">seksionit </w:t>
      </w:r>
      <w:r w:rsidRPr="00AB7990">
        <w:rPr>
          <w:sz w:val="21"/>
          <w:szCs w:val="21"/>
        </w:rPr>
        <w:t>4.2, kjo Marrëveshje do të pushojë së qeni detyruese për palët.</w:t>
      </w:r>
    </w:p>
    <w:p w:rsidR="000A7F78" w:rsidRPr="00AB7990" w:rsidRDefault="000A7F78" w:rsidP="00030A79">
      <w:pPr>
        <w:pStyle w:val="Paragrafi"/>
        <w:rPr>
          <w:sz w:val="21"/>
          <w:szCs w:val="21"/>
        </w:rPr>
      </w:pPr>
      <w:r w:rsidRPr="00AB7990">
        <w:rPr>
          <w:sz w:val="21"/>
          <w:szCs w:val="21"/>
        </w:rPr>
        <w:t>Secili prej dokumenteve dhe njoftimeve të lartpërmendura do të jetë në gjuhën angleze ose gjermane. Nëse nuk është në gjuhën angleze ose gjermane, një përkthim i vërtetuar në gjuhën angleze i bashkëlidhet dokumentit të mësipërm.</w:t>
      </w:r>
    </w:p>
    <w:p w:rsidR="000A7F78" w:rsidRPr="00AB7990" w:rsidRDefault="000A7F78" w:rsidP="00030A79">
      <w:pPr>
        <w:pStyle w:val="Paragrafi"/>
        <w:rPr>
          <w:sz w:val="21"/>
          <w:szCs w:val="21"/>
        </w:rPr>
      </w:pPr>
      <w:r w:rsidRPr="00AB7990">
        <w:rPr>
          <w:sz w:val="21"/>
          <w:szCs w:val="21"/>
        </w:rPr>
        <w:t>8. RASTE TË MOSPLOTËSIMIT TË DETYRIMEVE</w:t>
      </w:r>
    </w:p>
    <w:p w:rsidR="000A7F78" w:rsidRPr="00AB7990" w:rsidRDefault="000A7F78" w:rsidP="00030A79">
      <w:pPr>
        <w:pStyle w:val="Paragrafi"/>
        <w:rPr>
          <w:sz w:val="21"/>
          <w:szCs w:val="21"/>
        </w:rPr>
      </w:pPr>
      <w:r w:rsidRPr="00AB7990">
        <w:rPr>
          <w:sz w:val="21"/>
          <w:szCs w:val="21"/>
        </w:rPr>
        <w:t>8.1 Raste të mosplotësimit të detyrimeve</w:t>
      </w:r>
    </w:p>
    <w:p w:rsidR="000A7F78" w:rsidRPr="00AB7990" w:rsidRDefault="000A7F78" w:rsidP="00030A79">
      <w:pPr>
        <w:pStyle w:val="Paragrafi"/>
        <w:rPr>
          <w:sz w:val="21"/>
          <w:szCs w:val="21"/>
        </w:rPr>
      </w:pPr>
      <w:r w:rsidRPr="00AB7990">
        <w:rPr>
          <w:sz w:val="21"/>
          <w:szCs w:val="21"/>
        </w:rPr>
        <w:t xml:space="preserve">Secili prej rasteve të mëposhtme përbën një </w:t>
      </w:r>
      <w:r w:rsidR="00E005EF" w:rsidRPr="00AB7990">
        <w:rPr>
          <w:sz w:val="21"/>
          <w:szCs w:val="21"/>
        </w:rPr>
        <w:t xml:space="preserve">rast </w:t>
      </w:r>
      <w:r w:rsidRPr="00AB7990">
        <w:rPr>
          <w:sz w:val="21"/>
          <w:szCs w:val="21"/>
        </w:rPr>
        <w:t xml:space="preserve">të </w:t>
      </w:r>
      <w:r w:rsidR="00E005EF" w:rsidRPr="00AB7990">
        <w:rPr>
          <w:sz w:val="21"/>
          <w:szCs w:val="21"/>
        </w:rPr>
        <w:t xml:space="preserve">mosplotësimit </w:t>
      </w:r>
      <w:r w:rsidRPr="00AB7990">
        <w:rPr>
          <w:sz w:val="21"/>
          <w:szCs w:val="21"/>
        </w:rPr>
        <w:t xml:space="preserve">të </w:t>
      </w:r>
      <w:r w:rsidR="00E005EF" w:rsidRPr="00AB7990">
        <w:rPr>
          <w:sz w:val="21"/>
          <w:szCs w:val="21"/>
        </w:rPr>
        <w:t>detyrimeve</w:t>
      </w:r>
      <w:r w:rsidRPr="00AB7990">
        <w:rPr>
          <w:sz w:val="21"/>
          <w:szCs w:val="21"/>
        </w:rPr>
        <w:t>:</w:t>
      </w:r>
    </w:p>
    <w:p w:rsidR="000A7F78" w:rsidRPr="00AB7990" w:rsidRDefault="000A7F78" w:rsidP="00030A79">
      <w:pPr>
        <w:pStyle w:val="Paragrafi"/>
        <w:rPr>
          <w:sz w:val="21"/>
          <w:szCs w:val="21"/>
        </w:rPr>
      </w:pPr>
      <w:r w:rsidRPr="00AB7990">
        <w:rPr>
          <w:sz w:val="21"/>
          <w:szCs w:val="21"/>
        </w:rPr>
        <w:t xml:space="preserve">a) ekziston një paaftësi paguese për më shumë se katërmbëdhjetë (14) ditë kalendarike nga Huamarrësi të ndonjë principali, interesi ose shume tjetër të kërkueshme në lidhje me </w:t>
      </w:r>
      <w:r w:rsidR="00E005EF">
        <w:rPr>
          <w:sz w:val="21"/>
          <w:szCs w:val="21"/>
        </w:rPr>
        <w:t>huan</w:t>
      </w:r>
      <w:r w:rsidRPr="00AB7990">
        <w:rPr>
          <w:sz w:val="21"/>
          <w:szCs w:val="21"/>
        </w:rPr>
        <w:t>; ose</w:t>
      </w:r>
    </w:p>
    <w:p w:rsidR="000A7F78" w:rsidRPr="00AB7990" w:rsidRDefault="000A7F78" w:rsidP="00030A79">
      <w:pPr>
        <w:pStyle w:val="Paragrafi"/>
        <w:rPr>
          <w:sz w:val="21"/>
          <w:szCs w:val="21"/>
        </w:rPr>
      </w:pPr>
      <w:r w:rsidRPr="00AB7990">
        <w:rPr>
          <w:sz w:val="21"/>
          <w:szCs w:val="21"/>
        </w:rPr>
        <w:t>b) Huamarrësi është i paaftë për të përmbushur ose respektuar siç duhet ndonjë kusht ose sipërmarrje në përmbajtje të kësaj Marrëveshjeje, të ndryshme nga pagesa e principalit, interesit ose shumave të tjera për një periudhë prej tridhjetë (30) ditësh kalendarike nga data më e hershme në të cilën Huamarrësi vihet në dijeni të pa</w:t>
      </w:r>
      <w:r w:rsidR="001450F5">
        <w:rPr>
          <w:sz w:val="21"/>
          <w:szCs w:val="21"/>
        </w:rPr>
        <w:t xml:space="preserve">aftësisë dhe datës në të cilën </w:t>
      </w:r>
      <w:r w:rsidRPr="00AB7990">
        <w:rPr>
          <w:sz w:val="21"/>
          <w:szCs w:val="21"/>
        </w:rPr>
        <w:t xml:space="preserve">njoftimi me shkrim për këtë paaftësi që kërkon nga Huamarrësi ta kompensojë këtë, do t’i jetë dhënë më parë Huamarrësit nga Huadhënësi; ose </w:t>
      </w:r>
    </w:p>
    <w:p w:rsidR="000A7F78" w:rsidRPr="00AB7990" w:rsidRDefault="000A7F78" w:rsidP="00030A79">
      <w:pPr>
        <w:pStyle w:val="Paragrafi"/>
        <w:rPr>
          <w:sz w:val="21"/>
          <w:szCs w:val="21"/>
        </w:rPr>
      </w:pPr>
      <w:r w:rsidRPr="00AB7990">
        <w:rPr>
          <w:sz w:val="21"/>
          <w:szCs w:val="21"/>
        </w:rPr>
        <w:t>c) çdo garanci ose sipërmarrje të bërë nga Huamarrësi në lidhje me këtë Marrëveshje do të rezultojë të ketë qenë e pavërtetë në aspekte materiale në kohën kur është bërë; ose</w:t>
      </w:r>
    </w:p>
    <w:p w:rsidR="000A7F78" w:rsidRPr="00AB7990" w:rsidRDefault="000A7F78" w:rsidP="00030A79">
      <w:pPr>
        <w:pStyle w:val="Paragrafi"/>
        <w:rPr>
          <w:sz w:val="21"/>
          <w:szCs w:val="21"/>
        </w:rPr>
      </w:pPr>
      <w:r w:rsidRPr="00AB7990">
        <w:rPr>
          <w:sz w:val="21"/>
          <w:szCs w:val="21"/>
        </w:rPr>
        <w:t xml:space="preserve">d) Huamarrësi do të jetë në mosplotësim të pagesës ose përmbushjes së ndonjë detyrimi në lidhje me paratë e marra hua, të ndryshme nga </w:t>
      </w:r>
      <w:r w:rsidR="00C913D0" w:rsidRPr="00AB7990">
        <w:rPr>
          <w:sz w:val="21"/>
          <w:szCs w:val="21"/>
        </w:rPr>
        <w:t xml:space="preserve">huaja </w:t>
      </w:r>
      <w:r w:rsidRPr="00AB7990">
        <w:rPr>
          <w:sz w:val="21"/>
          <w:szCs w:val="21"/>
        </w:rPr>
        <w:t>(duke përfshirë në çdo rast një detyrim sipas një garancie); ose</w:t>
      </w:r>
    </w:p>
    <w:p w:rsidR="000A7F78" w:rsidRPr="00AB7990" w:rsidRDefault="000A7F78" w:rsidP="00030A79">
      <w:pPr>
        <w:pStyle w:val="Paragrafi"/>
        <w:rPr>
          <w:sz w:val="21"/>
          <w:szCs w:val="21"/>
        </w:rPr>
      </w:pPr>
      <w:r w:rsidRPr="00AB7990">
        <w:rPr>
          <w:sz w:val="21"/>
          <w:szCs w:val="21"/>
        </w:rPr>
        <w:t xml:space="preserve">e) çdo licencë, pëlqim, regjistrim ose aprovim (qeveritar apo ndryshe) i kërkuar për vlefshmërinë, zbatueshmërinë ose ligjshmërinë e kësaj Marrëveshjeje ose </w:t>
      </w:r>
      <w:r w:rsidR="00C913D0" w:rsidRPr="00AB7990">
        <w:rPr>
          <w:sz w:val="21"/>
          <w:szCs w:val="21"/>
        </w:rPr>
        <w:t xml:space="preserve">huaje </w:t>
      </w:r>
      <w:r w:rsidRPr="00AB7990">
        <w:rPr>
          <w:sz w:val="21"/>
          <w:szCs w:val="21"/>
        </w:rPr>
        <w:t>ose realizimi i të cilave është tërhequr ose pushon për ndonjë arsye së qeni në fuqi dhe efekt të plotë; ose</w:t>
      </w:r>
    </w:p>
    <w:p w:rsidR="000A7F78" w:rsidRPr="00AB7990" w:rsidRDefault="000A7F78" w:rsidP="00030A79">
      <w:pPr>
        <w:pStyle w:val="Paragrafi"/>
        <w:rPr>
          <w:sz w:val="21"/>
          <w:szCs w:val="21"/>
        </w:rPr>
      </w:pPr>
      <w:r w:rsidRPr="00AB7990">
        <w:rPr>
          <w:sz w:val="21"/>
          <w:szCs w:val="21"/>
        </w:rPr>
        <w:t xml:space="preserve">f) Republika e Shqipërisë shpall një moratorium të përgjithshëm për detyrimet e pagesës ndaj kreditorëve të saj; ose  </w:t>
      </w:r>
    </w:p>
    <w:p w:rsidR="000A7F78" w:rsidRPr="00AB7990" w:rsidRDefault="000A7F78" w:rsidP="00030A79">
      <w:pPr>
        <w:pStyle w:val="Paragrafi"/>
        <w:rPr>
          <w:sz w:val="21"/>
          <w:szCs w:val="21"/>
        </w:rPr>
      </w:pPr>
      <w:r w:rsidRPr="00AB7990">
        <w:rPr>
          <w:sz w:val="21"/>
          <w:szCs w:val="21"/>
        </w:rPr>
        <w:t xml:space="preserve">g) çdo ngjarje që ka në diskrecionin e arsyeshëm të Huadhënësit një ndikim të rëndë material në aftësinë e Huamarrësit për të përmbushur detyrimet e tij sipas kësaj Marrëveshjeje; ose </w:t>
      </w:r>
    </w:p>
    <w:p w:rsidR="000A7F78" w:rsidRPr="00AB7990" w:rsidRDefault="000A7F78" w:rsidP="00030A79">
      <w:pPr>
        <w:pStyle w:val="Paragrafi"/>
        <w:rPr>
          <w:sz w:val="21"/>
          <w:szCs w:val="21"/>
        </w:rPr>
      </w:pPr>
      <w:r w:rsidRPr="00AB7990">
        <w:rPr>
          <w:sz w:val="21"/>
          <w:szCs w:val="21"/>
        </w:rPr>
        <w:t>h) garancia e Republikës së Austrisë të lëshuar nga OeKB</w:t>
      </w:r>
      <w:r w:rsidR="00C913D0">
        <w:rPr>
          <w:sz w:val="21"/>
          <w:szCs w:val="21"/>
        </w:rPr>
        <w:t>-ja</w:t>
      </w:r>
      <w:r w:rsidRPr="00AB7990">
        <w:rPr>
          <w:sz w:val="21"/>
          <w:szCs w:val="21"/>
        </w:rPr>
        <w:t xml:space="preserve"> ose ndonjë prej dispozitave të saj është revokuar, ka përfunduar ose ka pushuar së qeni në fuqi dhe efekt</w:t>
      </w:r>
      <w:r w:rsidR="00383DBE">
        <w:rPr>
          <w:sz w:val="21"/>
          <w:szCs w:val="21"/>
        </w:rPr>
        <w:t>,</w:t>
      </w:r>
      <w:r w:rsidRPr="00AB7990">
        <w:rPr>
          <w:sz w:val="21"/>
          <w:szCs w:val="21"/>
        </w:rPr>
        <w:t xml:space="preserve"> ose ka pushuar së dhëni garancinë e synuar ose bëhet e paligjshme</w:t>
      </w:r>
      <w:r w:rsidR="00383DBE">
        <w:rPr>
          <w:sz w:val="21"/>
          <w:szCs w:val="21"/>
        </w:rPr>
        <w:t>,</w:t>
      </w:r>
      <w:r w:rsidRPr="00AB7990">
        <w:rPr>
          <w:sz w:val="21"/>
          <w:szCs w:val="21"/>
        </w:rPr>
        <w:t xml:space="preserve"> ose shpallet e pavlefshme për një arsye, raste ose rrethana që mund t’i atribuohen sferës së Huamarrësit.</w:t>
      </w:r>
    </w:p>
    <w:p w:rsidR="000A7F78" w:rsidRPr="00AB7990" w:rsidRDefault="000A7F78" w:rsidP="00030A79">
      <w:pPr>
        <w:pStyle w:val="Paragrafi"/>
        <w:rPr>
          <w:sz w:val="21"/>
          <w:szCs w:val="21"/>
        </w:rPr>
      </w:pPr>
      <w:r w:rsidRPr="00AB7990">
        <w:rPr>
          <w:sz w:val="21"/>
          <w:szCs w:val="21"/>
        </w:rPr>
        <w:t xml:space="preserve">8.2 Masat për </w:t>
      </w:r>
      <w:r w:rsidR="00383DBE" w:rsidRPr="00AB7990">
        <w:rPr>
          <w:sz w:val="21"/>
          <w:szCs w:val="21"/>
        </w:rPr>
        <w:t xml:space="preserve">rastet </w:t>
      </w:r>
      <w:r w:rsidRPr="00AB7990">
        <w:rPr>
          <w:sz w:val="21"/>
          <w:szCs w:val="21"/>
        </w:rPr>
        <w:t xml:space="preserve">e </w:t>
      </w:r>
      <w:r w:rsidR="00383DBE" w:rsidRPr="00AB7990">
        <w:rPr>
          <w:sz w:val="21"/>
          <w:szCs w:val="21"/>
        </w:rPr>
        <w:t xml:space="preserve">mosplotësimit </w:t>
      </w:r>
      <w:r w:rsidRPr="00AB7990">
        <w:rPr>
          <w:sz w:val="21"/>
          <w:szCs w:val="21"/>
        </w:rPr>
        <w:t xml:space="preserve">të </w:t>
      </w:r>
      <w:r w:rsidR="00383DBE" w:rsidRPr="00AB7990">
        <w:rPr>
          <w:sz w:val="21"/>
          <w:szCs w:val="21"/>
        </w:rPr>
        <w:t>detyrimeve</w:t>
      </w:r>
    </w:p>
    <w:p w:rsidR="000A7F78" w:rsidRPr="00AB7990" w:rsidRDefault="000A7F78" w:rsidP="00030A79">
      <w:pPr>
        <w:pStyle w:val="Paragrafi"/>
        <w:rPr>
          <w:sz w:val="21"/>
          <w:szCs w:val="21"/>
        </w:rPr>
      </w:pPr>
      <w:r w:rsidRPr="00AB7990">
        <w:rPr>
          <w:sz w:val="21"/>
          <w:szCs w:val="21"/>
        </w:rPr>
        <w:t xml:space="preserve">Nëse ka ndodhur një </w:t>
      </w:r>
      <w:r w:rsidR="00383DBE" w:rsidRPr="00AB7990">
        <w:rPr>
          <w:sz w:val="21"/>
          <w:szCs w:val="21"/>
        </w:rPr>
        <w:t xml:space="preserve">rast </w:t>
      </w:r>
      <w:r w:rsidRPr="00AB7990">
        <w:rPr>
          <w:sz w:val="21"/>
          <w:szCs w:val="21"/>
        </w:rPr>
        <w:t xml:space="preserve">i </w:t>
      </w:r>
      <w:r w:rsidR="00383DBE" w:rsidRPr="00AB7990">
        <w:rPr>
          <w:sz w:val="21"/>
          <w:szCs w:val="21"/>
        </w:rPr>
        <w:t xml:space="preserve">mosplotësimit </w:t>
      </w:r>
      <w:r w:rsidRPr="00AB7990">
        <w:rPr>
          <w:sz w:val="21"/>
          <w:szCs w:val="21"/>
        </w:rPr>
        <w:t xml:space="preserve">të </w:t>
      </w:r>
      <w:r w:rsidR="00383DBE" w:rsidRPr="00AB7990">
        <w:rPr>
          <w:sz w:val="21"/>
          <w:szCs w:val="21"/>
        </w:rPr>
        <w:t xml:space="preserve">detyrimeve </w:t>
      </w:r>
      <w:r w:rsidRPr="00AB7990">
        <w:rPr>
          <w:sz w:val="21"/>
          <w:szCs w:val="21"/>
        </w:rPr>
        <w:t>dhe në çdo kohë më pas do të jetë i vazhdueshëm, ndonjë ose të gjitha prej masave të mëposhtme</w:t>
      </w:r>
      <w:r w:rsidR="00383DBE">
        <w:rPr>
          <w:sz w:val="21"/>
          <w:szCs w:val="21"/>
        </w:rPr>
        <w:t>,</w:t>
      </w:r>
      <w:r w:rsidRPr="00AB7990">
        <w:rPr>
          <w:sz w:val="21"/>
          <w:szCs w:val="21"/>
        </w:rPr>
        <w:t xml:space="preserve"> mund të merren nga Huadhënësi:</w:t>
      </w:r>
    </w:p>
    <w:p w:rsidR="000A7F78" w:rsidRPr="00AB7990" w:rsidRDefault="000A7F78" w:rsidP="00030A79">
      <w:pPr>
        <w:pStyle w:val="Paragrafi"/>
        <w:rPr>
          <w:sz w:val="21"/>
          <w:szCs w:val="21"/>
        </w:rPr>
      </w:pPr>
      <w:r w:rsidRPr="00AB7990">
        <w:rPr>
          <w:sz w:val="21"/>
          <w:szCs w:val="21"/>
        </w:rPr>
        <w:t xml:space="preserve">a) me anë të një njoftimi me shkrim drejtuar Huamarrësit, Huadhënësi mund të shpallë principalin dhe interesin e shtuar në lidhje me </w:t>
      </w:r>
      <w:r w:rsidR="00383DBE">
        <w:rPr>
          <w:sz w:val="21"/>
          <w:szCs w:val="21"/>
        </w:rPr>
        <w:t>huan</w:t>
      </w:r>
      <w:r w:rsidR="00383DBE" w:rsidRPr="00AB7990">
        <w:rPr>
          <w:sz w:val="21"/>
          <w:szCs w:val="21"/>
        </w:rPr>
        <w:t xml:space="preserve"> </w:t>
      </w:r>
      <w:r w:rsidRPr="00AB7990">
        <w:rPr>
          <w:sz w:val="21"/>
          <w:szCs w:val="21"/>
        </w:rPr>
        <w:t>dhe të gjitha shumat e tjera të pagueshme</w:t>
      </w:r>
      <w:r w:rsidR="00383DBE">
        <w:rPr>
          <w:sz w:val="21"/>
          <w:szCs w:val="21"/>
        </w:rPr>
        <w:t>,</w:t>
      </w:r>
      <w:r w:rsidRPr="00AB7990">
        <w:rPr>
          <w:sz w:val="21"/>
          <w:szCs w:val="21"/>
        </w:rPr>
        <w:t xml:space="preserve"> si më poshtë</w:t>
      </w:r>
      <w:r w:rsidR="00383DBE">
        <w:rPr>
          <w:sz w:val="21"/>
          <w:szCs w:val="21"/>
        </w:rPr>
        <w:t>,</w:t>
      </w:r>
      <w:r w:rsidRPr="00AB7990">
        <w:rPr>
          <w:sz w:val="21"/>
          <w:szCs w:val="21"/>
        </w:rPr>
        <w:t xml:space="preserve"> si menjëherë të kërkueshme dhe të pagueshme, dhe më pas do të bëhen menjëherë të kërkueshme dhe të pagueshme, pa parashtrim, kërkesë, kundërshtim ose njoftim tjetër të çdo lloji;</w:t>
      </w:r>
    </w:p>
    <w:p w:rsidR="000A7F78" w:rsidRPr="00AB7990" w:rsidRDefault="000A7F78" w:rsidP="00030A79">
      <w:pPr>
        <w:pStyle w:val="Paragrafi"/>
        <w:rPr>
          <w:sz w:val="21"/>
          <w:szCs w:val="21"/>
        </w:rPr>
      </w:pPr>
      <w:r w:rsidRPr="00AB7990">
        <w:rPr>
          <w:sz w:val="21"/>
          <w:szCs w:val="21"/>
        </w:rPr>
        <w:t xml:space="preserve">b) me anë të një njoftimi me shkrim drejtuar Huamarrësit, Huadhënësi mund të shpallë të përfunduar  </w:t>
      </w:r>
      <w:r w:rsidR="00383DBE" w:rsidRPr="00AB7990">
        <w:rPr>
          <w:sz w:val="21"/>
          <w:szCs w:val="21"/>
        </w:rPr>
        <w:t xml:space="preserve">shumën </w:t>
      </w:r>
      <w:r w:rsidRPr="00AB7990">
        <w:rPr>
          <w:sz w:val="21"/>
          <w:szCs w:val="21"/>
        </w:rPr>
        <w:t xml:space="preserve">e </w:t>
      </w:r>
      <w:r w:rsidR="00383DBE" w:rsidRPr="00AB7990">
        <w:rPr>
          <w:sz w:val="21"/>
          <w:szCs w:val="21"/>
        </w:rPr>
        <w:t>kredisë</w:t>
      </w:r>
      <w:r w:rsidRPr="00AB7990">
        <w:rPr>
          <w:sz w:val="21"/>
          <w:szCs w:val="21"/>
        </w:rPr>
        <w:t xml:space="preserve">, pas së cilës detyrimi i Huadhënësit për të realizuar dhe vazhduar </w:t>
      </w:r>
      <w:r w:rsidR="00383DBE">
        <w:rPr>
          <w:sz w:val="21"/>
          <w:szCs w:val="21"/>
        </w:rPr>
        <w:t>huan,</w:t>
      </w:r>
      <w:r w:rsidR="00383DBE" w:rsidRPr="00AB7990">
        <w:rPr>
          <w:sz w:val="21"/>
          <w:szCs w:val="21"/>
        </w:rPr>
        <w:t xml:space="preserve"> </w:t>
      </w:r>
      <w:r w:rsidRPr="00AB7990">
        <w:rPr>
          <w:sz w:val="21"/>
          <w:szCs w:val="21"/>
        </w:rPr>
        <w:t>si më poshtë</w:t>
      </w:r>
      <w:r w:rsidR="00383DBE">
        <w:rPr>
          <w:sz w:val="21"/>
          <w:szCs w:val="21"/>
        </w:rPr>
        <w:t>,</w:t>
      </w:r>
      <w:r w:rsidRPr="00AB7990">
        <w:rPr>
          <w:sz w:val="21"/>
          <w:szCs w:val="21"/>
        </w:rPr>
        <w:t xml:space="preserve"> do të përfundojë menjëherë; dhe</w:t>
      </w:r>
    </w:p>
    <w:p w:rsidR="000A7F78" w:rsidRDefault="000A7F78" w:rsidP="00030A79">
      <w:pPr>
        <w:pStyle w:val="Paragrafi"/>
        <w:rPr>
          <w:sz w:val="21"/>
          <w:szCs w:val="21"/>
        </w:rPr>
      </w:pPr>
      <w:r w:rsidRPr="00AB7990">
        <w:rPr>
          <w:sz w:val="21"/>
          <w:szCs w:val="21"/>
        </w:rPr>
        <w:t>c) çdo masë tjetër që Huadhënësi  mund të vendosë të marrë sipas diskrecionit të tij absolut.</w:t>
      </w:r>
    </w:p>
    <w:p w:rsidR="00FC0926" w:rsidRPr="00AB7990" w:rsidRDefault="00FC0926" w:rsidP="00030A79">
      <w:pPr>
        <w:pStyle w:val="Paragrafi"/>
        <w:rPr>
          <w:sz w:val="21"/>
          <w:szCs w:val="21"/>
        </w:rPr>
      </w:pPr>
    </w:p>
    <w:p w:rsidR="000A7F78" w:rsidRPr="00AB7990" w:rsidRDefault="000A7F78" w:rsidP="00030A79">
      <w:pPr>
        <w:pStyle w:val="Paragrafi"/>
        <w:rPr>
          <w:sz w:val="21"/>
          <w:szCs w:val="21"/>
        </w:rPr>
      </w:pPr>
      <w:r w:rsidRPr="00AB7990">
        <w:rPr>
          <w:sz w:val="21"/>
          <w:szCs w:val="21"/>
        </w:rPr>
        <w:t>Huamarrësi bie dakord t’i paguajë Huadhënësit, sipas kërkesës, të gjitha humbjet, shpenzimet e arsyeshme dhe detyrimet që Huadhënësi mund të pësojë si pasojë e një mosplotësimi detyrimesh (duke përfshirë</w:t>
      </w:r>
      <w:r w:rsidR="00383DBE">
        <w:rPr>
          <w:sz w:val="21"/>
          <w:szCs w:val="21"/>
        </w:rPr>
        <w:t>,</w:t>
      </w:r>
      <w:r w:rsidRPr="00AB7990">
        <w:rPr>
          <w:sz w:val="21"/>
          <w:szCs w:val="21"/>
        </w:rPr>
        <w:t xml:space="preserve"> por pa u kufizuar në ndonjë interes të paguar nga Huadhënësi për huadhënësit e fondeve të marra hua nga ai për të ruajtur një shumë të vonuar). Një vërtetim nga një nëpunës i autorizuar rregullisht i Huadhënësit që përcakton shumën e këtyre humbjeve, shpenzimet e arsyeshme dhe detyrimeve dhe bazën e llogaritjes së tyre, kur i paraqiten Huamarrësit (përveç ndonjë gabimi flagrant) do të jetë  prova përfundimtare e shumës së këtyre humbjeve, shpenzimeve dhe detyrimeve, me kusht që ky vërtetim të mbështetet nga dokumente që japin të dhëna për këto humbje, shpenzime dhe detyrime</w:t>
      </w:r>
      <w:r w:rsidR="00383DBE">
        <w:rPr>
          <w:sz w:val="21"/>
          <w:szCs w:val="21"/>
        </w:rPr>
        <w:t>,</w:t>
      </w:r>
      <w:r w:rsidRPr="00AB7990">
        <w:rPr>
          <w:sz w:val="21"/>
          <w:szCs w:val="21"/>
        </w:rPr>
        <w:t xml:space="preserve"> dhe këto vërtetime do të mbështeten nga dokumentet e caktuara.</w:t>
      </w:r>
    </w:p>
    <w:p w:rsidR="000A7F78" w:rsidRPr="00AB7990" w:rsidRDefault="000A7F78" w:rsidP="00030A79">
      <w:pPr>
        <w:pStyle w:val="Paragrafi"/>
        <w:rPr>
          <w:sz w:val="21"/>
          <w:szCs w:val="21"/>
        </w:rPr>
      </w:pPr>
      <w:r w:rsidRPr="00AB7990">
        <w:rPr>
          <w:sz w:val="21"/>
          <w:szCs w:val="21"/>
        </w:rPr>
        <w:t>Sapo të vihet në dijeni për këtë, Huamarrësi do t’i japë një njoftim me shkrim Huadhënësit për:</w:t>
      </w:r>
    </w:p>
    <w:p w:rsidR="000A7F78" w:rsidRPr="00AB7990" w:rsidRDefault="000A7F78" w:rsidP="00030A79">
      <w:pPr>
        <w:pStyle w:val="Paragrafi"/>
        <w:rPr>
          <w:sz w:val="21"/>
          <w:szCs w:val="21"/>
        </w:rPr>
      </w:pPr>
      <w:r w:rsidRPr="00AB7990">
        <w:rPr>
          <w:sz w:val="21"/>
          <w:szCs w:val="21"/>
        </w:rPr>
        <w:t xml:space="preserve">a) çdo </w:t>
      </w:r>
      <w:r w:rsidR="007A4ACD" w:rsidRPr="00AB7990">
        <w:rPr>
          <w:sz w:val="21"/>
          <w:szCs w:val="21"/>
        </w:rPr>
        <w:t xml:space="preserve">rast </w:t>
      </w:r>
      <w:r w:rsidRPr="00AB7990">
        <w:rPr>
          <w:sz w:val="21"/>
          <w:szCs w:val="21"/>
        </w:rPr>
        <w:t xml:space="preserve">të </w:t>
      </w:r>
      <w:r w:rsidR="007A4ACD" w:rsidRPr="00AB7990">
        <w:rPr>
          <w:sz w:val="21"/>
          <w:szCs w:val="21"/>
        </w:rPr>
        <w:t xml:space="preserve">mosplotësimit </w:t>
      </w:r>
      <w:r w:rsidRPr="00AB7990">
        <w:rPr>
          <w:sz w:val="21"/>
          <w:szCs w:val="21"/>
        </w:rPr>
        <w:t xml:space="preserve">të </w:t>
      </w:r>
      <w:r w:rsidR="007A4ACD" w:rsidRPr="00AB7990">
        <w:rPr>
          <w:sz w:val="21"/>
          <w:szCs w:val="21"/>
        </w:rPr>
        <w:t>detyrimeve</w:t>
      </w:r>
      <w:r w:rsidRPr="00AB7990">
        <w:rPr>
          <w:sz w:val="21"/>
          <w:szCs w:val="21"/>
        </w:rPr>
        <w:t>; ose</w:t>
      </w:r>
    </w:p>
    <w:p w:rsidR="000A7F78" w:rsidRPr="00AB7990" w:rsidRDefault="000A7F78" w:rsidP="00030A79">
      <w:pPr>
        <w:pStyle w:val="Paragrafi"/>
        <w:rPr>
          <w:sz w:val="21"/>
          <w:szCs w:val="21"/>
        </w:rPr>
      </w:pPr>
      <w:r w:rsidRPr="00AB7990">
        <w:rPr>
          <w:sz w:val="21"/>
          <w:szCs w:val="21"/>
        </w:rPr>
        <w:t xml:space="preserve">b) çdo kusht, ngjarje ose veprim që me dhënien e njoftimit ose kalimin e kohës ose tyre, ose përmbushjes së ndonjë kushti mund të çonte në ose përbënte një </w:t>
      </w:r>
      <w:r w:rsidR="007A4ACD" w:rsidRPr="00AB7990">
        <w:rPr>
          <w:sz w:val="21"/>
          <w:szCs w:val="21"/>
        </w:rPr>
        <w:t xml:space="preserve">rast </w:t>
      </w:r>
      <w:r w:rsidRPr="00AB7990">
        <w:rPr>
          <w:sz w:val="21"/>
          <w:szCs w:val="21"/>
        </w:rPr>
        <w:t xml:space="preserve">të </w:t>
      </w:r>
      <w:r w:rsidR="007A4ACD" w:rsidRPr="00AB7990">
        <w:rPr>
          <w:sz w:val="21"/>
          <w:szCs w:val="21"/>
        </w:rPr>
        <w:t xml:space="preserve">mosplotësimit </w:t>
      </w:r>
      <w:r w:rsidRPr="00AB7990">
        <w:rPr>
          <w:sz w:val="21"/>
          <w:szCs w:val="21"/>
        </w:rPr>
        <w:t xml:space="preserve">të </w:t>
      </w:r>
      <w:r w:rsidR="007A4ACD" w:rsidRPr="00AB7990">
        <w:rPr>
          <w:sz w:val="21"/>
          <w:szCs w:val="21"/>
        </w:rPr>
        <w:t>detyrimeve</w:t>
      </w:r>
      <w:r w:rsidRPr="00AB7990">
        <w:rPr>
          <w:sz w:val="21"/>
          <w:szCs w:val="21"/>
        </w:rPr>
        <w:t>.</w:t>
      </w:r>
    </w:p>
    <w:p w:rsidR="000A7F78" w:rsidRPr="00AB7990" w:rsidRDefault="000A7F78" w:rsidP="00030A79">
      <w:pPr>
        <w:pStyle w:val="Paragrafi"/>
        <w:rPr>
          <w:sz w:val="21"/>
          <w:szCs w:val="21"/>
        </w:rPr>
      </w:pPr>
      <w:r w:rsidRPr="00AB7990">
        <w:rPr>
          <w:sz w:val="21"/>
          <w:szCs w:val="21"/>
        </w:rPr>
        <w:t>9. GARANCITË DHE SIPËRMARRJET</w:t>
      </w:r>
    </w:p>
    <w:p w:rsidR="000A7F78" w:rsidRPr="00AB7990" w:rsidRDefault="000A7F78" w:rsidP="00030A79">
      <w:pPr>
        <w:pStyle w:val="Paragrafi"/>
        <w:rPr>
          <w:sz w:val="21"/>
          <w:szCs w:val="21"/>
        </w:rPr>
      </w:pPr>
      <w:r w:rsidRPr="00AB7990">
        <w:rPr>
          <w:sz w:val="21"/>
          <w:szCs w:val="21"/>
        </w:rPr>
        <w:t xml:space="preserve">9.1 Garancitë </w:t>
      </w:r>
    </w:p>
    <w:p w:rsidR="000A7F78" w:rsidRPr="00AB7990" w:rsidRDefault="000A7F78" w:rsidP="00030A79">
      <w:pPr>
        <w:pStyle w:val="Paragrafi"/>
        <w:rPr>
          <w:sz w:val="21"/>
          <w:szCs w:val="21"/>
        </w:rPr>
      </w:pPr>
      <w:r w:rsidRPr="00AB7990">
        <w:rPr>
          <w:sz w:val="21"/>
          <w:szCs w:val="21"/>
        </w:rPr>
        <w:t>Me qëllim që t</w:t>
      </w:r>
      <w:r w:rsidR="007A4ACD">
        <w:rPr>
          <w:sz w:val="21"/>
          <w:szCs w:val="21"/>
        </w:rPr>
        <w:t>ë nxit</w:t>
      </w:r>
      <w:r w:rsidRPr="00AB7990">
        <w:rPr>
          <w:sz w:val="21"/>
          <w:szCs w:val="21"/>
        </w:rPr>
        <w:t xml:space="preserve">ë Huadhënësin të hyjë në këtë Marrëveshje dhe për të parapaguar dhe mbajtur </w:t>
      </w:r>
      <w:r w:rsidR="007A4ACD">
        <w:rPr>
          <w:sz w:val="21"/>
          <w:szCs w:val="21"/>
        </w:rPr>
        <w:t>huan</w:t>
      </w:r>
      <w:r w:rsidR="007A4ACD" w:rsidRPr="00AB7990">
        <w:rPr>
          <w:sz w:val="21"/>
          <w:szCs w:val="21"/>
        </w:rPr>
        <w:t xml:space="preserve"> </w:t>
      </w:r>
      <w:r w:rsidRPr="00AB7990">
        <w:rPr>
          <w:sz w:val="21"/>
          <w:szCs w:val="21"/>
        </w:rPr>
        <w:t xml:space="preserve">e parashikuar në këtë Marrëveshje, Huamarrësi bën garancitë e mëposhtme në </w:t>
      </w:r>
      <w:r w:rsidR="007A4ACD" w:rsidRPr="00AB7990">
        <w:rPr>
          <w:sz w:val="21"/>
          <w:szCs w:val="21"/>
        </w:rPr>
        <w:t xml:space="preserve">datën </w:t>
      </w:r>
      <w:r w:rsidRPr="00AB7990">
        <w:rPr>
          <w:sz w:val="21"/>
          <w:szCs w:val="21"/>
        </w:rPr>
        <w:t xml:space="preserve">e </w:t>
      </w:r>
      <w:r w:rsidR="007A4ACD" w:rsidRPr="00AB7990">
        <w:rPr>
          <w:sz w:val="21"/>
          <w:szCs w:val="21"/>
        </w:rPr>
        <w:t>pranimit</w:t>
      </w:r>
      <w:r w:rsidRPr="00AB7990">
        <w:rPr>
          <w:sz w:val="21"/>
          <w:szCs w:val="21"/>
        </w:rPr>
        <w:t>:</w:t>
      </w:r>
    </w:p>
    <w:p w:rsidR="000A7F78" w:rsidRPr="00AB7990" w:rsidRDefault="000A7F78" w:rsidP="00030A79">
      <w:pPr>
        <w:pStyle w:val="Paragrafi"/>
        <w:rPr>
          <w:sz w:val="21"/>
          <w:szCs w:val="21"/>
        </w:rPr>
      </w:pPr>
      <w:r w:rsidRPr="00AB7990">
        <w:rPr>
          <w:sz w:val="21"/>
          <w:szCs w:val="21"/>
        </w:rPr>
        <w:t>a) Këshilli i Ministrave i Republikës së Shqipërisë është i autorizuar të veprojë në emër të dhe për Republikën e Shqipërisë dhe të vendosë Republikën e Shqipërisë para detyrimit ligjor përkatës. Rrjedhimisht, detyrimet e Huamarrësit sipas kësaj Marrëveshjeje janë detyrime të pakufizuara dhe të pakushtëzuara të Republikës së Shqipërisë. Republika e Shqipërisë mund të paditet në emër të saj në lidhje me detyrimet e Huamar</w:t>
      </w:r>
      <w:r w:rsidR="007A4ACD">
        <w:rPr>
          <w:sz w:val="21"/>
          <w:szCs w:val="21"/>
        </w:rPr>
        <w:t>rësit sipas kësaj Marrëveshjeje;</w:t>
      </w:r>
    </w:p>
    <w:p w:rsidR="000A7F78" w:rsidRPr="00AB7990" w:rsidRDefault="000A7F78" w:rsidP="00030A79">
      <w:pPr>
        <w:pStyle w:val="Paragrafi"/>
        <w:rPr>
          <w:sz w:val="21"/>
          <w:szCs w:val="21"/>
        </w:rPr>
      </w:pPr>
      <w:r w:rsidRPr="00AB7990">
        <w:rPr>
          <w:sz w:val="21"/>
          <w:szCs w:val="21"/>
        </w:rPr>
        <w:t xml:space="preserve">b) Huamarrësi nuk është në mosplotësim të ndonjë prej detyrimeve të tij të pagesës dhe nuk ka ndodhur dhe nuk po vazhdon asnjë </w:t>
      </w:r>
      <w:r w:rsidR="007A4ACD" w:rsidRPr="00AB7990">
        <w:rPr>
          <w:sz w:val="21"/>
          <w:szCs w:val="21"/>
        </w:rPr>
        <w:t xml:space="preserve">rast </w:t>
      </w:r>
      <w:r w:rsidRPr="00AB7990">
        <w:rPr>
          <w:sz w:val="21"/>
          <w:szCs w:val="21"/>
        </w:rPr>
        <w:t xml:space="preserve">i </w:t>
      </w:r>
      <w:r w:rsidR="007A4ACD" w:rsidRPr="00AB7990">
        <w:rPr>
          <w:sz w:val="21"/>
          <w:szCs w:val="21"/>
        </w:rPr>
        <w:t xml:space="preserve">mosplotësimit </w:t>
      </w:r>
      <w:r w:rsidRPr="00AB7990">
        <w:rPr>
          <w:sz w:val="21"/>
          <w:szCs w:val="21"/>
        </w:rPr>
        <w:t xml:space="preserve">të </w:t>
      </w:r>
      <w:r w:rsidR="007A4ACD" w:rsidRPr="00AB7990">
        <w:rPr>
          <w:sz w:val="21"/>
          <w:szCs w:val="21"/>
        </w:rPr>
        <w:t>detyrimeve</w:t>
      </w:r>
      <w:r w:rsidR="007A4ACD">
        <w:rPr>
          <w:sz w:val="21"/>
          <w:szCs w:val="21"/>
        </w:rPr>
        <w:t>;</w:t>
      </w:r>
      <w:r w:rsidRPr="00AB7990">
        <w:rPr>
          <w:sz w:val="21"/>
          <w:szCs w:val="21"/>
        </w:rPr>
        <w:t xml:space="preserve"> ose</w:t>
      </w:r>
    </w:p>
    <w:p w:rsidR="000A7F78" w:rsidRPr="00AB7990" w:rsidRDefault="000A7F78" w:rsidP="00030A79">
      <w:pPr>
        <w:pStyle w:val="Paragrafi"/>
        <w:rPr>
          <w:sz w:val="21"/>
          <w:szCs w:val="21"/>
        </w:rPr>
      </w:pPr>
      <w:r w:rsidRPr="00AB7990">
        <w:rPr>
          <w:sz w:val="21"/>
          <w:szCs w:val="21"/>
        </w:rPr>
        <w:t>c) Huamarrësi ka autoritetin për të hyrë në këtë Marrëveshje dhe për të marrë hua</w:t>
      </w:r>
      <w:r w:rsidR="007A4ACD">
        <w:rPr>
          <w:sz w:val="21"/>
          <w:szCs w:val="21"/>
        </w:rPr>
        <w:t>,</w:t>
      </w:r>
      <w:r w:rsidRPr="00AB7990">
        <w:rPr>
          <w:sz w:val="21"/>
          <w:szCs w:val="21"/>
        </w:rPr>
        <w:t xml:space="preserve"> si më poshtë</w:t>
      </w:r>
      <w:r w:rsidR="007A4ACD">
        <w:rPr>
          <w:sz w:val="21"/>
          <w:szCs w:val="21"/>
        </w:rPr>
        <w:t>,</w:t>
      </w:r>
      <w:r w:rsidRPr="00AB7990">
        <w:rPr>
          <w:sz w:val="21"/>
          <w:szCs w:val="21"/>
        </w:rPr>
        <w:t xml:space="preserve"> dhe për të ekzekutuar, dorëzuar dhe realizuar këtë Marrëveshje dhe ka marrë të gjitha masat e nevojshme për të autorizuar  termat dhe kushtet e kësaj Marrëveshjeje dhe për të autorizuar ekzekutimin, dorëzimin dhe realizimin e kësaj Marrëveshjeje që përbën një detyrim ligjor, të vlefshëm dhe detyrues të Huamarrësit, të zbatueshëm në përputhje me kushtet e tij; ose </w:t>
      </w:r>
    </w:p>
    <w:p w:rsidR="000A7F78" w:rsidRPr="00AB7990" w:rsidRDefault="000A7F78" w:rsidP="00030A79">
      <w:pPr>
        <w:pStyle w:val="Paragrafi"/>
        <w:rPr>
          <w:sz w:val="21"/>
          <w:szCs w:val="21"/>
        </w:rPr>
      </w:pPr>
      <w:r w:rsidRPr="00AB7990">
        <w:rPr>
          <w:sz w:val="21"/>
          <w:szCs w:val="21"/>
        </w:rPr>
        <w:t>d) ekzekutimi, dorëzimi dhe realizimi i kësaj Marrëveshjeje nuk shkel dispozitat e ndonjë ligji ose rregulloreje të zbatueshme për Huamarrësin ose ndonjë marrëveshje, kontratë ose sipërmarrje tjetër në të cilën Huamarrësi është palë ose që është detyruese për të ose asetet e tij; ose</w:t>
      </w:r>
    </w:p>
    <w:p w:rsidR="000A7F78" w:rsidRPr="00AB7990" w:rsidRDefault="000A7F78" w:rsidP="00030A79">
      <w:pPr>
        <w:pStyle w:val="Paragrafi"/>
        <w:rPr>
          <w:sz w:val="21"/>
          <w:szCs w:val="21"/>
        </w:rPr>
      </w:pPr>
      <w:r w:rsidRPr="00AB7990">
        <w:rPr>
          <w:sz w:val="21"/>
          <w:szCs w:val="21"/>
        </w:rPr>
        <w:t>e) të gjitha licencat, pëlqimet, regjistrimet ose aprovimet (qeveritare apo ndryshe) të nevojshme në lidhje me ekzekutimin, dorëzimin, realizimin, vlefshmërinë ose zbatueshmërinë e kësaj Marrëveshjeje janë marrë ose realizuar dhe janë në fuqi dhe efekt të plotë.</w:t>
      </w:r>
    </w:p>
    <w:p w:rsidR="000A7F78" w:rsidRPr="00AB7990" w:rsidRDefault="000A7F78" w:rsidP="00030A79">
      <w:pPr>
        <w:pStyle w:val="Paragrafi"/>
        <w:rPr>
          <w:sz w:val="21"/>
          <w:szCs w:val="21"/>
        </w:rPr>
      </w:pPr>
      <w:r w:rsidRPr="00AB7990">
        <w:rPr>
          <w:sz w:val="21"/>
          <w:szCs w:val="21"/>
        </w:rPr>
        <w:t xml:space="preserve">Garancitë e parashtruara më sipër do të vazhdojnë edhe pas ekzekutimit të kësaj Marrëveshjeje dhe konsiderohen të përsëritura në çdo datë të Huamarrjes dhe në çdo </w:t>
      </w:r>
      <w:r w:rsidR="007A4ACD" w:rsidRPr="00AB7990">
        <w:rPr>
          <w:sz w:val="21"/>
          <w:szCs w:val="21"/>
        </w:rPr>
        <w:t xml:space="preserve">datë </w:t>
      </w:r>
      <w:r w:rsidRPr="00AB7990">
        <w:rPr>
          <w:sz w:val="21"/>
          <w:szCs w:val="21"/>
        </w:rPr>
        <w:t xml:space="preserve">të </w:t>
      </w:r>
      <w:r w:rsidR="007A4ACD" w:rsidRPr="00AB7990">
        <w:rPr>
          <w:sz w:val="21"/>
          <w:szCs w:val="21"/>
        </w:rPr>
        <w:t xml:space="preserve">pagesës </w:t>
      </w:r>
      <w:r w:rsidRPr="00AB7990">
        <w:rPr>
          <w:sz w:val="21"/>
          <w:szCs w:val="21"/>
        </w:rPr>
        <w:t xml:space="preserve">së </w:t>
      </w:r>
      <w:r w:rsidR="007A4ACD" w:rsidRPr="00AB7990">
        <w:rPr>
          <w:sz w:val="21"/>
          <w:szCs w:val="21"/>
        </w:rPr>
        <w:t>interesit</w:t>
      </w:r>
      <w:r w:rsidRPr="00AB7990">
        <w:rPr>
          <w:sz w:val="21"/>
          <w:szCs w:val="21"/>
        </w:rPr>
        <w:t>.</w:t>
      </w:r>
    </w:p>
    <w:p w:rsidR="000A7F78" w:rsidRPr="00AB7990" w:rsidRDefault="000A7F78" w:rsidP="00030A79">
      <w:pPr>
        <w:pStyle w:val="Paragrafi"/>
        <w:rPr>
          <w:sz w:val="21"/>
          <w:szCs w:val="21"/>
        </w:rPr>
      </w:pPr>
      <w:r w:rsidRPr="00AB7990">
        <w:rPr>
          <w:sz w:val="21"/>
          <w:szCs w:val="21"/>
        </w:rPr>
        <w:t>9.2 Sipërmarrjet</w:t>
      </w:r>
    </w:p>
    <w:p w:rsidR="000A7F78" w:rsidRPr="00AB7990" w:rsidRDefault="000A7F78" w:rsidP="00030A79">
      <w:pPr>
        <w:pStyle w:val="Paragrafi"/>
        <w:rPr>
          <w:sz w:val="21"/>
          <w:szCs w:val="21"/>
        </w:rPr>
      </w:pPr>
      <w:r w:rsidRPr="00AB7990">
        <w:rPr>
          <w:sz w:val="21"/>
          <w:szCs w:val="21"/>
        </w:rPr>
        <w:t>Huamarrësi zotohet dhe merr përsipër me dhe për Huadhënësin</w:t>
      </w:r>
      <w:r w:rsidR="007A4ACD">
        <w:rPr>
          <w:sz w:val="21"/>
          <w:szCs w:val="21"/>
        </w:rPr>
        <w:t>,</w:t>
      </w:r>
      <w:r w:rsidRPr="00AB7990">
        <w:rPr>
          <w:sz w:val="21"/>
          <w:szCs w:val="21"/>
        </w:rPr>
        <w:t xml:space="preserve"> si më poshtë:</w:t>
      </w:r>
    </w:p>
    <w:p w:rsidR="000A7F78" w:rsidRPr="00AB7990" w:rsidRDefault="000A7F78" w:rsidP="00030A79">
      <w:pPr>
        <w:pStyle w:val="Paragrafi"/>
        <w:rPr>
          <w:sz w:val="21"/>
          <w:szCs w:val="21"/>
        </w:rPr>
      </w:pPr>
      <w:r w:rsidRPr="00AB7990">
        <w:rPr>
          <w:sz w:val="21"/>
          <w:szCs w:val="21"/>
        </w:rPr>
        <w:t xml:space="preserve">a) Të </w:t>
      </w:r>
      <w:r w:rsidR="007F39C2" w:rsidRPr="00AB7990">
        <w:rPr>
          <w:sz w:val="21"/>
          <w:szCs w:val="21"/>
        </w:rPr>
        <w:t>dhënat</w:t>
      </w:r>
      <w:r w:rsidRPr="00AB7990">
        <w:rPr>
          <w:sz w:val="21"/>
          <w:szCs w:val="21"/>
        </w:rPr>
        <w:t>:</w:t>
      </w:r>
    </w:p>
    <w:p w:rsidR="000A7F78" w:rsidRPr="00AB7990" w:rsidRDefault="000A7F78" w:rsidP="00030A79">
      <w:pPr>
        <w:pStyle w:val="Paragrafi"/>
        <w:rPr>
          <w:sz w:val="21"/>
          <w:szCs w:val="21"/>
        </w:rPr>
      </w:pPr>
      <w:r w:rsidRPr="00AB7990">
        <w:rPr>
          <w:sz w:val="21"/>
          <w:szCs w:val="21"/>
        </w:rPr>
        <w:t>Huamarrësi do të marrë masa:</w:t>
      </w:r>
    </w:p>
    <w:p w:rsidR="000A7F78" w:rsidRPr="00AB7990" w:rsidRDefault="000A7F78" w:rsidP="00030A79">
      <w:pPr>
        <w:pStyle w:val="Paragrafi"/>
        <w:rPr>
          <w:sz w:val="21"/>
          <w:szCs w:val="21"/>
        </w:rPr>
      </w:pPr>
      <w:r w:rsidRPr="00AB7990">
        <w:rPr>
          <w:sz w:val="21"/>
          <w:szCs w:val="21"/>
        </w:rPr>
        <w:t xml:space="preserve">1. që (i) </w:t>
      </w:r>
      <w:r w:rsidR="007F39C2" w:rsidRPr="00AB7990">
        <w:rPr>
          <w:sz w:val="21"/>
          <w:szCs w:val="21"/>
        </w:rPr>
        <w:t xml:space="preserve">blerësi </w:t>
      </w:r>
      <w:r w:rsidRPr="00AB7990">
        <w:rPr>
          <w:sz w:val="21"/>
          <w:szCs w:val="21"/>
        </w:rPr>
        <w:t xml:space="preserve">i </w:t>
      </w:r>
      <w:r w:rsidR="007F39C2" w:rsidRPr="00AB7990">
        <w:rPr>
          <w:sz w:val="21"/>
          <w:szCs w:val="21"/>
        </w:rPr>
        <w:t xml:space="preserve">projektit </w:t>
      </w:r>
      <w:r w:rsidRPr="00AB7990">
        <w:rPr>
          <w:sz w:val="21"/>
          <w:szCs w:val="21"/>
        </w:rPr>
        <w:t xml:space="preserve">të mbajë të dhëna të mjaftueshme për të identifikuar mallrat dhe shërbimet e financuara nga </w:t>
      </w:r>
      <w:r w:rsidR="007F39C2" w:rsidRPr="00AB7990">
        <w:rPr>
          <w:sz w:val="21"/>
          <w:szCs w:val="21"/>
        </w:rPr>
        <w:t>huaja</w:t>
      </w:r>
      <w:r w:rsidR="007F39C2">
        <w:rPr>
          <w:sz w:val="21"/>
          <w:szCs w:val="21"/>
        </w:rPr>
        <w:t>;</w:t>
      </w:r>
      <w:r w:rsidRPr="00AB7990">
        <w:rPr>
          <w:sz w:val="21"/>
          <w:szCs w:val="21"/>
        </w:rPr>
        <w:t xml:space="preserve"> (ii) </w:t>
      </w:r>
      <w:r w:rsidR="007F39C2" w:rsidRPr="00AB7990">
        <w:rPr>
          <w:sz w:val="21"/>
          <w:szCs w:val="21"/>
        </w:rPr>
        <w:t xml:space="preserve">blerësi </w:t>
      </w:r>
      <w:r w:rsidRPr="00AB7990">
        <w:rPr>
          <w:sz w:val="21"/>
          <w:szCs w:val="21"/>
        </w:rPr>
        <w:t xml:space="preserve">i </w:t>
      </w:r>
      <w:r w:rsidR="007F39C2" w:rsidRPr="00AB7990">
        <w:rPr>
          <w:sz w:val="21"/>
          <w:szCs w:val="21"/>
        </w:rPr>
        <w:t xml:space="preserve">projektit </w:t>
      </w:r>
      <w:r w:rsidRPr="00AB7990">
        <w:rPr>
          <w:sz w:val="21"/>
          <w:szCs w:val="21"/>
        </w:rPr>
        <w:t xml:space="preserve">informon për përdorimin e tyre në </w:t>
      </w:r>
      <w:r w:rsidR="007F39C2" w:rsidRPr="00AB7990">
        <w:rPr>
          <w:sz w:val="21"/>
          <w:szCs w:val="21"/>
        </w:rPr>
        <w:t>projekt</w:t>
      </w:r>
      <w:r w:rsidR="009E71A4">
        <w:rPr>
          <w:sz w:val="21"/>
          <w:szCs w:val="21"/>
        </w:rPr>
        <w:t>;</w:t>
      </w:r>
      <w:r w:rsidR="007F39C2" w:rsidRPr="00AB7990">
        <w:rPr>
          <w:sz w:val="21"/>
          <w:szCs w:val="21"/>
        </w:rPr>
        <w:t xml:space="preserve"> </w:t>
      </w:r>
      <w:r w:rsidRPr="00AB7990">
        <w:rPr>
          <w:sz w:val="21"/>
          <w:szCs w:val="21"/>
        </w:rPr>
        <w:t xml:space="preserve">dhe (iii) </w:t>
      </w:r>
      <w:r w:rsidR="009E71A4" w:rsidRPr="00AB7990">
        <w:rPr>
          <w:sz w:val="21"/>
          <w:szCs w:val="21"/>
        </w:rPr>
        <w:t xml:space="preserve">blerësi </w:t>
      </w:r>
      <w:r w:rsidRPr="00AB7990">
        <w:rPr>
          <w:sz w:val="21"/>
          <w:szCs w:val="21"/>
        </w:rPr>
        <w:t xml:space="preserve">i </w:t>
      </w:r>
      <w:r w:rsidR="009E71A4" w:rsidRPr="00AB7990">
        <w:rPr>
          <w:sz w:val="21"/>
          <w:szCs w:val="21"/>
        </w:rPr>
        <w:t xml:space="preserve">projektit </w:t>
      </w:r>
      <w:r w:rsidRPr="00AB7990">
        <w:rPr>
          <w:sz w:val="21"/>
          <w:szCs w:val="21"/>
        </w:rPr>
        <w:t xml:space="preserve">regjistron progresin e </w:t>
      </w:r>
      <w:r w:rsidR="009E71A4" w:rsidRPr="00AB7990">
        <w:rPr>
          <w:sz w:val="21"/>
          <w:szCs w:val="21"/>
        </w:rPr>
        <w:t>projektit</w:t>
      </w:r>
      <w:r w:rsidRPr="00AB7990">
        <w:rPr>
          <w:sz w:val="21"/>
          <w:szCs w:val="21"/>
        </w:rPr>
        <w:t>, duke përfshirë kostot e tij;</w:t>
      </w:r>
    </w:p>
    <w:p w:rsidR="000A7F78" w:rsidRPr="00AB7990" w:rsidRDefault="009E71A4" w:rsidP="00030A79">
      <w:pPr>
        <w:pStyle w:val="Paragrafi"/>
        <w:rPr>
          <w:sz w:val="21"/>
          <w:szCs w:val="21"/>
        </w:rPr>
      </w:pPr>
      <w:r>
        <w:rPr>
          <w:sz w:val="21"/>
          <w:szCs w:val="21"/>
        </w:rPr>
        <w:t xml:space="preserve">2. përfaqësuesit e Huadhënësit </w:t>
      </w:r>
      <w:r w:rsidR="000A7F78" w:rsidRPr="00AB7990">
        <w:rPr>
          <w:sz w:val="21"/>
          <w:szCs w:val="21"/>
        </w:rPr>
        <w:t xml:space="preserve">duhet të lejohen të inspektojnë </w:t>
      </w:r>
      <w:r w:rsidRPr="00AB7990">
        <w:rPr>
          <w:sz w:val="21"/>
          <w:szCs w:val="21"/>
        </w:rPr>
        <w:t>projektin</w:t>
      </w:r>
      <w:r w:rsidR="000A7F78" w:rsidRPr="00AB7990">
        <w:rPr>
          <w:sz w:val="21"/>
          <w:szCs w:val="21"/>
        </w:rPr>
        <w:t>, sipërmarrjen e Blerësit të Projektit, mallrat dhe shërbimet e dhëna sipas Marrëveshjes së Blerjes dhe çdo të dhënë dhe dokument tjetër;</w:t>
      </w:r>
    </w:p>
    <w:p w:rsidR="000A7F78" w:rsidRPr="00AB7990" w:rsidRDefault="000A7F78" w:rsidP="00030A79">
      <w:pPr>
        <w:pStyle w:val="Paragrafi"/>
        <w:rPr>
          <w:sz w:val="21"/>
          <w:szCs w:val="21"/>
        </w:rPr>
      </w:pPr>
      <w:r w:rsidRPr="00AB7990">
        <w:rPr>
          <w:sz w:val="21"/>
          <w:szCs w:val="21"/>
        </w:rPr>
        <w:t xml:space="preserve">3. të informohet ose t’i japë Huadhënësit të gjithë informacionin që Huadhënësi kërkon në lidhje me shpenzimet e </w:t>
      </w:r>
      <w:r w:rsidR="009E71A4">
        <w:rPr>
          <w:sz w:val="21"/>
          <w:szCs w:val="21"/>
        </w:rPr>
        <w:t>huas</w:t>
      </w:r>
      <w:r w:rsidRPr="00AB7990">
        <w:rPr>
          <w:sz w:val="21"/>
          <w:szCs w:val="21"/>
        </w:rPr>
        <w:t xml:space="preserve">, </w:t>
      </w:r>
      <w:r w:rsidR="009E71A4" w:rsidRPr="00AB7990">
        <w:rPr>
          <w:sz w:val="21"/>
          <w:szCs w:val="21"/>
        </w:rPr>
        <w:t xml:space="preserve">projektin </w:t>
      </w:r>
      <w:r w:rsidRPr="00AB7990">
        <w:rPr>
          <w:sz w:val="21"/>
          <w:szCs w:val="21"/>
        </w:rPr>
        <w:t>dhe mallrat dhe shërbimet e dhëna sipas Marrëveshjes së Blerjes.</w:t>
      </w:r>
    </w:p>
    <w:p w:rsidR="000A7F78" w:rsidRPr="00AB7990" w:rsidRDefault="000A7F78" w:rsidP="00030A79">
      <w:pPr>
        <w:pStyle w:val="Paragrafi"/>
        <w:rPr>
          <w:sz w:val="21"/>
          <w:szCs w:val="21"/>
        </w:rPr>
      </w:pPr>
      <w:r w:rsidRPr="00AB7990">
        <w:rPr>
          <w:sz w:val="21"/>
          <w:szCs w:val="21"/>
        </w:rPr>
        <w:t xml:space="preserve">b) </w:t>
      </w:r>
      <w:r w:rsidRPr="009E71A4">
        <w:rPr>
          <w:i/>
          <w:sz w:val="21"/>
          <w:szCs w:val="21"/>
        </w:rPr>
        <w:t xml:space="preserve">Pari </w:t>
      </w:r>
      <w:r w:rsidR="004478FD" w:rsidRPr="009E71A4">
        <w:rPr>
          <w:i/>
          <w:sz w:val="21"/>
          <w:szCs w:val="21"/>
        </w:rPr>
        <w:t>passu</w:t>
      </w:r>
      <w:r w:rsidR="004478FD" w:rsidRPr="00AB7990">
        <w:rPr>
          <w:sz w:val="21"/>
          <w:szCs w:val="21"/>
        </w:rPr>
        <w:t xml:space="preserve"> </w:t>
      </w:r>
      <w:r w:rsidRPr="00AB7990">
        <w:rPr>
          <w:sz w:val="21"/>
          <w:szCs w:val="21"/>
        </w:rPr>
        <w:t xml:space="preserve">dhe </w:t>
      </w:r>
      <w:r w:rsidR="009E71A4" w:rsidRPr="00AB7990">
        <w:rPr>
          <w:sz w:val="21"/>
          <w:szCs w:val="21"/>
        </w:rPr>
        <w:t>pengu negativ</w:t>
      </w:r>
    </w:p>
    <w:p w:rsidR="000A7F78" w:rsidRPr="00AB7990" w:rsidRDefault="000A7F78" w:rsidP="00030A79">
      <w:pPr>
        <w:pStyle w:val="Paragrafi"/>
        <w:rPr>
          <w:sz w:val="21"/>
          <w:szCs w:val="21"/>
        </w:rPr>
      </w:pPr>
      <w:r w:rsidRPr="00AB7990">
        <w:rPr>
          <w:sz w:val="21"/>
          <w:szCs w:val="21"/>
        </w:rPr>
        <w:t xml:space="preserve">Detyrimet e Huamarrësit sipas kësaj Marrëveshjeje klasifikohen të paktën </w:t>
      </w:r>
      <w:r w:rsidRPr="00855EEA">
        <w:rPr>
          <w:i/>
          <w:sz w:val="21"/>
          <w:szCs w:val="21"/>
        </w:rPr>
        <w:t>pari passu</w:t>
      </w:r>
      <w:r w:rsidRPr="00AB7990">
        <w:rPr>
          <w:sz w:val="21"/>
          <w:szCs w:val="21"/>
        </w:rPr>
        <w:t xml:space="preserve"> dhe njëlloj me të gjitha detyrimet e tjera të papaguara të pasiguruara dhe të pavarura të Huamarrësit. Nga </w:t>
      </w:r>
      <w:r w:rsidR="009E71A4" w:rsidRPr="00AB7990">
        <w:rPr>
          <w:sz w:val="21"/>
          <w:szCs w:val="21"/>
        </w:rPr>
        <w:t xml:space="preserve">data </w:t>
      </w:r>
      <w:r w:rsidRPr="00AB7990">
        <w:rPr>
          <w:sz w:val="21"/>
          <w:szCs w:val="21"/>
        </w:rPr>
        <w:t xml:space="preserve">e </w:t>
      </w:r>
      <w:r w:rsidR="009E71A4" w:rsidRPr="00AB7990">
        <w:rPr>
          <w:sz w:val="21"/>
          <w:szCs w:val="21"/>
        </w:rPr>
        <w:t xml:space="preserve">pranimit </w:t>
      </w:r>
      <w:r w:rsidRPr="00AB7990">
        <w:rPr>
          <w:sz w:val="21"/>
          <w:szCs w:val="21"/>
        </w:rPr>
        <w:t xml:space="preserve">dhe për sa kohë që një pjesë e </w:t>
      </w:r>
      <w:r w:rsidR="009E71A4">
        <w:rPr>
          <w:sz w:val="21"/>
          <w:szCs w:val="21"/>
        </w:rPr>
        <w:t>huas</w:t>
      </w:r>
      <w:r w:rsidR="009E71A4" w:rsidRPr="00AB7990">
        <w:rPr>
          <w:sz w:val="21"/>
          <w:szCs w:val="21"/>
        </w:rPr>
        <w:t xml:space="preserve"> </w:t>
      </w:r>
      <w:r w:rsidRPr="00AB7990">
        <w:rPr>
          <w:sz w:val="21"/>
          <w:szCs w:val="21"/>
        </w:rPr>
        <w:t xml:space="preserve">mbetet e papaguar, Huamarrësi nuk do të krijojë ose bjerë dakord për të krijuar ndonjë hipotekë, detyrim, peng, të drejtë mbajtjeje ose interes tjetër garancie  mbi të gjithë ose një pjesë të aseteve të tij për të siguruar detyrime ose garanci të ndonjë detyrimi, nëse </w:t>
      </w:r>
      <w:r w:rsidR="009E71A4" w:rsidRPr="00AB7990">
        <w:rPr>
          <w:sz w:val="21"/>
          <w:szCs w:val="21"/>
        </w:rPr>
        <w:t xml:space="preserve">huaja </w:t>
      </w:r>
      <w:r w:rsidRPr="00AB7990">
        <w:rPr>
          <w:sz w:val="21"/>
          <w:szCs w:val="21"/>
        </w:rPr>
        <w:t xml:space="preserve">nuk sigurohet në mënyrë të barabartë dhe përpjesëtimore, të pranueshme për Huadhënësin. </w:t>
      </w:r>
    </w:p>
    <w:p w:rsidR="000A7F78" w:rsidRDefault="000A7F78" w:rsidP="00030A79">
      <w:pPr>
        <w:pStyle w:val="Paragrafi"/>
        <w:rPr>
          <w:sz w:val="21"/>
          <w:szCs w:val="21"/>
        </w:rPr>
      </w:pPr>
      <w:r w:rsidRPr="00AB7990">
        <w:rPr>
          <w:sz w:val="21"/>
          <w:szCs w:val="21"/>
        </w:rPr>
        <w:t>c) Amendimi i Marrëveshjes së Blerjes</w:t>
      </w:r>
    </w:p>
    <w:p w:rsidR="00FA1139" w:rsidRDefault="000A7F78" w:rsidP="00030A79">
      <w:pPr>
        <w:pStyle w:val="Paragrafi"/>
        <w:rPr>
          <w:sz w:val="21"/>
          <w:szCs w:val="21"/>
        </w:rPr>
      </w:pPr>
      <w:r w:rsidRPr="00AB7990">
        <w:rPr>
          <w:sz w:val="21"/>
          <w:szCs w:val="21"/>
        </w:rPr>
        <w:t xml:space="preserve">Huamarrësi nuk do të bëjë, lejojë ose miratojë ndonjë amendim, ndryshim, modifikim ose përfundim të Marrëveshjes së Blerjes pa miratimin paraprak me shkrim të Huadhënësit. </w:t>
      </w:r>
    </w:p>
    <w:p w:rsidR="000A7F78" w:rsidRPr="00AB7990" w:rsidRDefault="000A7F78" w:rsidP="00030A79">
      <w:pPr>
        <w:pStyle w:val="Paragrafi"/>
        <w:rPr>
          <w:sz w:val="21"/>
          <w:szCs w:val="21"/>
        </w:rPr>
      </w:pPr>
      <w:r w:rsidRPr="00AB7990">
        <w:rPr>
          <w:sz w:val="21"/>
          <w:szCs w:val="21"/>
        </w:rPr>
        <w:t xml:space="preserve"> 10. LIGJI RREGULLUES DHE MOSMARRËVESHJET</w:t>
      </w:r>
    </w:p>
    <w:p w:rsidR="000A7F78" w:rsidRPr="00AB7990" w:rsidRDefault="000A7F78" w:rsidP="00030A79">
      <w:pPr>
        <w:pStyle w:val="Paragrafi"/>
        <w:rPr>
          <w:sz w:val="21"/>
          <w:szCs w:val="21"/>
        </w:rPr>
      </w:pPr>
      <w:r w:rsidRPr="00AB7990">
        <w:rPr>
          <w:sz w:val="21"/>
          <w:szCs w:val="21"/>
        </w:rPr>
        <w:t>a) Kjo Marrëveshje rregullohet nga ligji i Republikës së Austrisë.</w:t>
      </w:r>
    </w:p>
    <w:p w:rsidR="000A7F78" w:rsidRPr="00AB7990" w:rsidRDefault="000A7F78" w:rsidP="00030A79">
      <w:pPr>
        <w:pStyle w:val="Paragrafi"/>
        <w:rPr>
          <w:sz w:val="21"/>
          <w:szCs w:val="21"/>
        </w:rPr>
      </w:pPr>
      <w:r w:rsidRPr="00AB7990">
        <w:rPr>
          <w:sz w:val="21"/>
          <w:szCs w:val="21"/>
        </w:rPr>
        <w:t>b) Të gjitha mosmarrëveshjet që lindin në lidhje me këtë Marrëveshje, duke përfshirë lidhjen e saj, vlefshmërinë dhe të drejtat dhe detyrat e palëve</w:t>
      </w:r>
      <w:r w:rsidR="00855EEA">
        <w:rPr>
          <w:sz w:val="21"/>
          <w:szCs w:val="21"/>
        </w:rPr>
        <w:t>,</w:t>
      </w:r>
      <w:r w:rsidRPr="00AB7990">
        <w:rPr>
          <w:sz w:val="21"/>
          <w:szCs w:val="21"/>
        </w:rPr>
        <w:t xml:space="preserve"> si më poshtë, zgjidhen përfundimisht nga tre arbitra, sipas </w:t>
      </w:r>
      <w:r w:rsidR="00855EEA" w:rsidRPr="00AB7990">
        <w:rPr>
          <w:sz w:val="21"/>
          <w:szCs w:val="21"/>
        </w:rPr>
        <w:t xml:space="preserve">rregullave </w:t>
      </w:r>
      <w:r w:rsidRPr="00AB7990">
        <w:rPr>
          <w:sz w:val="21"/>
          <w:szCs w:val="21"/>
        </w:rPr>
        <w:t xml:space="preserve">të </w:t>
      </w:r>
      <w:r w:rsidR="00855EEA" w:rsidRPr="00AB7990">
        <w:rPr>
          <w:sz w:val="21"/>
          <w:szCs w:val="21"/>
        </w:rPr>
        <w:t xml:space="preserve">pajtimit </w:t>
      </w:r>
      <w:r w:rsidRPr="00AB7990">
        <w:rPr>
          <w:sz w:val="21"/>
          <w:szCs w:val="21"/>
        </w:rPr>
        <w:t xml:space="preserve">dhe </w:t>
      </w:r>
      <w:r w:rsidR="00855EEA" w:rsidRPr="00AB7990">
        <w:rPr>
          <w:sz w:val="21"/>
          <w:szCs w:val="21"/>
        </w:rPr>
        <w:t xml:space="preserve">arbitrazhit </w:t>
      </w:r>
      <w:r w:rsidRPr="00AB7990">
        <w:rPr>
          <w:sz w:val="21"/>
          <w:szCs w:val="21"/>
        </w:rPr>
        <w:t>në atë kohë në fuqi të Dhomës Ndërkombëtare të Tregtisë në Paris.</w:t>
      </w:r>
    </w:p>
    <w:p w:rsidR="000A7F78" w:rsidRPr="00AB7990" w:rsidRDefault="000A7F78" w:rsidP="00030A79">
      <w:pPr>
        <w:pStyle w:val="Paragrafi"/>
        <w:rPr>
          <w:sz w:val="21"/>
          <w:szCs w:val="21"/>
        </w:rPr>
      </w:pPr>
      <w:r w:rsidRPr="00AB7990">
        <w:rPr>
          <w:sz w:val="21"/>
          <w:szCs w:val="21"/>
        </w:rPr>
        <w:t xml:space="preserve">c) Vendi i arbitrazhit do të jetë Parisi. Gjuha që duhet të përdoret në procedimet e arbitrazhit do të jetë anglishtja. </w:t>
      </w:r>
    </w:p>
    <w:p w:rsidR="000A7F78" w:rsidRPr="00AB7990" w:rsidRDefault="000A7F78" w:rsidP="00030A79">
      <w:pPr>
        <w:pStyle w:val="Paragrafi"/>
        <w:rPr>
          <w:sz w:val="21"/>
          <w:szCs w:val="21"/>
        </w:rPr>
      </w:pPr>
      <w:r w:rsidRPr="00AB7990">
        <w:rPr>
          <w:sz w:val="21"/>
          <w:szCs w:val="21"/>
        </w:rPr>
        <w:t>d) Vendimi i arbitrazhit përcakton përgjegjësinë e palëve për kostot e shkaktuara nga palët.</w:t>
      </w:r>
    </w:p>
    <w:p w:rsidR="000A7F78" w:rsidRPr="00AB7990" w:rsidRDefault="000A7F78" w:rsidP="00030A79">
      <w:pPr>
        <w:pStyle w:val="Paragrafi"/>
        <w:rPr>
          <w:sz w:val="21"/>
          <w:szCs w:val="21"/>
        </w:rPr>
      </w:pPr>
      <w:r w:rsidRPr="00AB7990">
        <w:rPr>
          <w:sz w:val="21"/>
          <w:szCs w:val="21"/>
        </w:rPr>
        <w:t>e) Arbitrat do të bëjnë të gjitha përpjekjet për të realizuar procedimet dhe për të përgatitur vendimin e tyre</w:t>
      </w:r>
      <w:r w:rsidR="00855EEA">
        <w:rPr>
          <w:sz w:val="21"/>
          <w:szCs w:val="21"/>
        </w:rPr>
        <w:t>,</w:t>
      </w:r>
      <w:r w:rsidRPr="00AB7990">
        <w:rPr>
          <w:sz w:val="21"/>
          <w:szCs w:val="21"/>
        </w:rPr>
        <w:t xml:space="preserve"> në mënyrë që ta bëjnë vendimin të zbatueshëm sipas ligjit.</w:t>
      </w:r>
    </w:p>
    <w:p w:rsidR="000A7F78" w:rsidRPr="00AB7990" w:rsidRDefault="000A7F78" w:rsidP="00030A79">
      <w:pPr>
        <w:pStyle w:val="Paragrafi"/>
        <w:rPr>
          <w:sz w:val="21"/>
          <w:szCs w:val="21"/>
        </w:rPr>
      </w:pPr>
      <w:r w:rsidRPr="00AB7990">
        <w:rPr>
          <w:sz w:val="21"/>
          <w:szCs w:val="21"/>
        </w:rPr>
        <w:t xml:space="preserve">f) Gjykimi për vendimin mund të zhvillohet në çdo gjykatë që ka juridiksion ose në atë gjykatë mund të bëhet kërkesë për një pranim gjyqësor të vendimit dhe një urdhër përmbarimi, sipas rastit.  </w:t>
      </w:r>
    </w:p>
    <w:p w:rsidR="000A7F78" w:rsidRPr="00AB7990" w:rsidRDefault="000A7F78" w:rsidP="00030A79">
      <w:pPr>
        <w:pStyle w:val="Paragrafi"/>
        <w:rPr>
          <w:sz w:val="21"/>
          <w:szCs w:val="21"/>
        </w:rPr>
      </w:pPr>
      <w:r w:rsidRPr="00AB7990">
        <w:rPr>
          <w:sz w:val="21"/>
          <w:szCs w:val="21"/>
        </w:rPr>
        <w:t xml:space="preserve"> g) Nëse Huadhënësi merr masa ligjore (duke përfshirë padinë, arbitrazhin, sekuestrimin, ekzekutimin ose ndonjë zba</w:t>
      </w:r>
      <w:r w:rsidR="00855EEA">
        <w:rPr>
          <w:sz w:val="21"/>
          <w:szCs w:val="21"/>
        </w:rPr>
        <w:t xml:space="preserve">tim tjetër ose masë mbrojtëse) </w:t>
      </w:r>
      <w:r w:rsidRPr="00AB7990">
        <w:rPr>
          <w:sz w:val="21"/>
          <w:szCs w:val="21"/>
        </w:rPr>
        <w:t>kundër Huamarrësit në lidhje me ndonjë çështje sipas kësaj Marrëveshjeje, Huamarrësi me anë të kësaj heq dorë nga çdo e drejtë imuniteti që mund të ketë Huamarrësi.</w:t>
      </w:r>
    </w:p>
    <w:p w:rsidR="000A7F78" w:rsidRPr="00AB7990" w:rsidRDefault="000A7F78" w:rsidP="00030A79">
      <w:pPr>
        <w:pStyle w:val="Paragrafi"/>
        <w:rPr>
          <w:sz w:val="21"/>
          <w:szCs w:val="21"/>
        </w:rPr>
      </w:pPr>
      <w:r w:rsidRPr="00AB7990">
        <w:rPr>
          <w:sz w:val="21"/>
          <w:szCs w:val="21"/>
        </w:rPr>
        <w:t>Huamarrësi cakton Ambasadën e Republikës së Shqipërisë si agjentin e saj veprues në Vjenë (</w:t>
      </w:r>
      <w:r w:rsidR="0093751C" w:rsidRPr="00AB7990">
        <w:rPr>
          <w:sz w:val="21"/>
          <w:szCs w:val="21"/>
        </w:rPr>
        <w:t xml:space="preserve">aneksi </w:t>
      </w:r>
      <w:r w:rsidRPr="00AB7990">
        <w:rPr>
          <w:sz w:val="21"/>
          <w:szCs w:val="21"/>
        </w:rPr>
        <w:t>7).</w:t>
      </w:r>
    </w:p>
    <w:p w:rsidR="000A7F78" w:rsidRPr="00AB7990" w:rsidRDefault="000A7F78" w:rsidP="00030A79">
      <w:pPr>
        <w:pStyle w:val="Paragrafi"/>
        <w:rPr>
          <w:sz w:val="21"/>
          <w:szCs w:val="21"/>
        </w:rPr>
      </w:pPr>
      <w:r w:rsidRPr="00AB7990">
        <w:rPr>
          <w:sz w:val="21"/>
          <w:szCs w:val="21"/>
        </w:rPr>
        <w:t>11. TË PËRGJITHSHME</w:t>
      </w:r>
    </w:p>
    <w:p w:rsidR="000A7F78" w:rsidRPr="00AB7990" w:rsidRDefault="000A7F78" w:rsidP="00030A79">
      <w:pPr>
        <w:pStyle w:val="Paragrafi"/>
        <w:rPr>
          <w:sz w:val="21"/>
          <w:szCs w:val="21"/>
        </w:rPr>
      </w:pPr>
      <w:r w:rsidRPr="00AB7990">
        <w:rPr>
          <w:sz w:val="21"/>
          <w:szCs w:val="21"/>
        </w:rPr>
        <w:t>11.1 Njoftimet</w:t>
      </w:r>
    </w:p>
    <w:p w:rsidR="000A7F78" w:rsidRPr="00AB7990" w:rsidRDefault="000A7F78" w:rsidP="00030A79">
      <w:pPr>
        <w:pStyle w:val="Paragrafi"/>
        <w:rPr>
          <w:sz w:val="21"/>
          <w:szCs w:val="21"/>
        </w:rPr>
      </w:pPr>
      <w:r w:rsidRPr="00AB7990">
        <w:rPr>
          <w:sz w:val="21"/>
          <w:szCs w:val="21"/>
        </w:rPr>
        <w:t xml:space="preserve">Të gjitha njoftimet, kërkesat dhe komunikimet e tjera do të jenë efektive në rast të një njoftimi me shkrim me letër rekomande kur merret ose në rast të njoftimit me faks, kur merret nga pala për të cilën ky njoftim, kërkesë ose komunikim tjetër kërkohet ose lejohet të jepet ose bëhet sipas kësaj Marrëveshjeje, drejtuar Huamarrësit ose Huadhënësit përkatësisht në adresat e tyre të përcaktuara në </w:t>
      </w:r>
      <w:r w:rsidR="0093751C" w:rsidRPr="00AB7990">
        <w:rPr>
          <w:sz w:val="21"/>
          <w:szCs w:val="21"/>
        </w:rPr>
        <w:t xml:space="preserve">aneksin </w:t>
      </w:r>
      <w:r w:rsidRPr="00AB7990">
        <w:rPr>
          <w:sz w:val="21"/>
          <w:szCs w:val="21"/>
        </w:rPr>
        <w:t xml:space="preserve">1 ose në një adresë tjetër që ndonjë prej tyre mund të përcaktojë më pas me shkrim për tjetrin, në përputhje me këtë </w:t>
      </w:r>
      <w:r w:rsidR="0093751C" w:rsidRPr="00AB7990">
        <w:rPr>
          <w:sz w:val="21"/>
          <w:szCs w:val="21"/>
        </w:rPr>
        <w:t xml:space="preserve">seksion  </w:t>
      </w:r>
      <w:r w:rsidRPr="00AB7990">
        <w:rPr>
          <w:sz w:val="21"/>
          <w:szCs w:val="21"/>
        </w:rPr>
        <w:t>11.1.</w:t>
      </w:r>
    </w:p>
    <w:p w:rsidR="000A7F78" w:rsidRPr="00AB7990" w:rsidRDefault="000A7F78" w:rsidP="00030A79">
      <w:pPr>
        <w:pStyle w:val="Paragrafi"/>
        <w:rPr>
          <w:sz w:val="21"/>
          <w:szCs w:val="21"/>
        </w:rPr>
      </w:pPr>
      <w:r w:rsidRPr="00AB7990">
        <w:rPr>
          <w:sz w:val="21"/>
          <w:szCs w:val="21"/>
        </w:rPr>
        <w:t xml:space="preserve">11.2 Titujt </w:t>
      </w:r>
      <w:r w:rsidR="0093751C" w:rsidRPr="00AB7990">
        <w:rPr>
          <w:sz w:val="21"/>
          <w:szCs w:val="21"/>
        </w:rPr>
        <w:t>përshkrues</w:t>
      </w:r>
    </w:p>
    <w:p w:rsidR="000A7F78" w:rsidRPr="00AB7990" w:rsidRDefault="000A7F78" w:rsidP="00030A79">
      <w:pPr>
        <w:pStyle w:val="Paragrafi"/>
        <w:rPr>
          <w:sz w:val="21"/>
          <w:szCs w:val="21"/>
        </w:rPr>
      </w:pPr>
      <w:r w:rsidRPr="00AB7990">
        <w:rPr>
          <w:sz w:val="21"/>
          <w:szCs w:val="21"/>
        </w:rPr>
        <w:t>Titujt në këtë Marrëveshje janë vetëm për lehtësi ref</w:t>
      </w:r>
      <w:r w:rsidR="0093751C">
        <w:rPr>
          <w:sz w:val="21"/>
          <w:szCs w:val="21"/>
        </w:rPr>
        <w:t xml:space="preserve">erence dhe nuk përcaktojnë ose </w:t>
      </w:r>
      <w:r w:rsidRPr="00AB7990">
        <w:rPr>
          <w:sz w:val="21"/>
          <w:szCs w:val="21"/>
        </w:rPr>
        <w:t>kufizojnë dispozitat e saj.</w:t>
      </w:r>
    </w:p>
    <w:p w:rsidR="000A7F78" w:rsidRPr="00AB7990" w:rsidRDefault="000A7F78" w:rsidP="00030A79">
      <w:pPr>
        <w:pStyle w:val="Paragrafi"/>
        <w:rPr>
          <w:sz w:val="21"/>
          <w:szCs w:val="21"/>
        </w:rPr>
      </w:pPr>
      <w:r w:rsidRPr="00AB7990">
        <w:rPr>
          <w:sz w:val="21"/>
          <w:szCs w:val="21"/>
        </w:rPr>
        <w:t xml:space="preserve">11.3 Heqjet </w:t>
      </w:r>
      <w:r w:rsidR="0093751C" w:rsidRPr="00AB7990">
        <w:rPr>
          <w:sz w:val="21"/>
          <w:szCs w:val="21"/>
        </w:rPr>
        <w:t>dorë</w:t>
      </w:r>
      <w:r w:rsidRPr="00AB7990">
        <w:rPr>
          <w:sz w:val="21"/>
          <w:szCs w:val="21"/>
        </w:rPr>
        <w:t xml:space="preserve">, </w:t>
      </w:r>
      <w:r w:rsidR="0093751C" w:rsidRPr="00AB7990">
        <w:rPr>
          <w:sz w:val="21"/>
          <w:szCs w:val="21"/>
        </w:rPr>
        <w:t>mjetet kumulative</w:t>
      </w:r>
    </w:p>
    <w:p w:rsidR="000A7F78" w:rsidRPr="00AB7990" w:rsidRDefault="000A7F78" w:rsidP="00030A79">
      <w:pPr>
        <w:pStyle w:val="Paragrafi"/>
        <w:rPr>
          <w:sz w:val="21"/>
          <w:szCs w:val="21"/>
        </w:rPr>
      </w:pPr>
      <w:r w:rsidRPr="00AB7990">
        <w:rPr>
          <w:sz w:val="21"/>
          <w:szCs w:val="21"/>
        </w:rPr>
        <w:t>Asnjë paaftësi ose vonesë nga ana e Huadhënësit në ushtrimin e ndonjë të drejte, kompetence ose privilegji</w:t>
      </w:r>
      <w:r w:rsidR="0093751C">
        <w:rPr>
          <w:sz w:val="21"/>
          <w:szCs w:val="21"/>
        </w:rPr>
        <w:t>,</w:t>
      </w:r>
      <w:r w:rsidRPr="00AB7990">
        <w:rPr>
          <w:sz w:val="21"/>
          <w:szCs w:val="21"/>
        </w:rPr>
        <w:t xml:space="preserve"> si më poshtë</w:t>
      </w:r>
      <w:r w:rsidR="0093751C">
        <w:rPr>
          <w:sz w:val="21"/>
          <w:szCs w:val="21"/>
        </w:rPr>
        <w:t>,</w:t>
      </w:r>
      <w:r w:rsidR="004402F4">
        <w:rPr>
          <w:sz w:val="21"/>
          <w:szCs w:val="21"/>
        </w:rPr>
        <w:t xml:space="preserve"> dhe asnjë </w:t>
      </w:r>
      <w:r w:rsidRPr="00AB7990">
        <w:rPr>
          <w:sz w:val="21"/>
          <w:szCs w:val="21"/>
        </w:rPr>
        <w:t>kurs transaksioni ndërmjet Huamarrësit dhe Huadhënësit nuk do të funksionojë si heqje dorë nga kjo; as një ushtrim i vetëm ose i pjesshëm i ndonjë të drejte, kompetence ose privilegji</w:t>
      </w:r>
      <w:r w:rsidR="004402F4">
        <w:rPr>
          <w:sz w:val="21"/>
          <w:szCs w:val="21"/>
        </w:rPr>
        <w:t>,</w:t>
      </w:r>
      <w:r w:rsidRPr="00AB7990">
        <w:rPr>
          <w:sz w:val="21"/>
          <w:szCs w:val="21"/>
        </w:rPr>
        <w:t xml:space="preserve"> si më poshtë, nuk</w:t>
      </w:r>
      <w:r w:rsidR="004402F4">
        <w:rPr>
          <w:sz w:val="21"/>
          <w:szCs w:val="21"/>
        </w:rPr>
        <w:t xml:space="preserve"> do të përjashtojë një ushtrim </w:t>
      </w:r>
      <w:r w:rsidRPr="00AB7990">
        <w:rPr>
          <w:sz w:val="21"/>
          <w:szCs w:val="21"/>
        </w:rPr>
        <w:t>tjetër ose të mëtejshëm të tyre ose ushtrimin e ndonjë të drejte, kompetence ose privilegji tjetër. Të drejtat dhe mjetet ligjore në këtë marrëveshje të parashikuara shprehimisht janë kumulative dhe nuk janë ekskluzive për ndonjë të drejtë ose mjet ligjor që Huadhënësi do të kishte ndryshe. Në çdo rast, asnjë njoftim ose kërkesë ndaj Huamarrësit nuk autorizon Huamarrësin për ndonjë njoftim ose kërkesë tjetër ose të mëtejshme në lidhje me të njëjtat rrethana</w:t>
      </w:r>
      <w:r w:rsidR="0039566B">
        <w:rPr>
          <w:sz w:val="21"/>
          <w:szCs w:val="21"/>
        </w:rPr>
        <w:t>,</w:t>
      </w:r>
      <w:r w:rsidRPr="00AB7990">
        <w:rPr>
          <w:sz w:val="21"/>
          <w:szCs w:val="21"/>
        </w:rPr>
        <w:t xml:space="preserve"> ose nuk përbën një heqje dorë nga të drejtat e Huadhënësit të ndonjë veprimi tjetër ose të mëtejshëm në lidhje me këto rrethana pa njoftim ose kërkesë. </w:t>
      </w:r>
    </w:p>
    <w:p w:rsidR="000A7F78" w:rsidRPr="00AB7990" w:rsidRDefault="000A7F78" w:rsidP="00030A79">
      <w:pPr>
        <w:pStyle w:val="Paragrafi"/>
        <w:rPr>
          <w:sz w:val="21"/>
          <w:szCs w:val="21"/>
        </w:rPr>
      </w:pPr>
      <w:r w:rsidRPr="00AB7990">
        <w:rPr>
          <w:sz w:val="21"/>
          <w:szCs w:val="21"/>
        </w:rPr>
        <w:t xml:space="preserve">11.4 Pavlefshmëria e </w:t>
      </w:r>
      <w:r w:rsidR="0039566B" w:rsidRPr="00AB7990">
        <w:rPr>
          <w:sz w:val="21"/>
          <w:szCs w:val="21"/>
        </w:rPr>
        <w:t>pjesshme</w:t>
      </w:r>
    </w:p>
    <w:p w:rsidR="000A7F78" w:rsidRDefault="000A7F78" w:rsidP="00030A79">
      <w:pPr>
        <w:pStyle w:val="Paragrafi"/>
        <w:rPr>
          <w:sz w:val="21"/>
          <w:szCs w:val="21"/>
        </w:rPr>
      </w:pPr>
      <w:r w:rsidRPr="00AB7990">
        <w:rPr>
          <w:sz w:val="21"/>
          <w:szCs w:val="21"/>
        </w:rPr>
        <w:t xml:space="preserve">Nëse ndonjë prej dispozitave të kësaj Marrëveshjeje do të çmohet nga ndonjë gjykatë ose autoritet tjetër kompetent gjyqësor si e pazbatueshme, vlefshmëria, ligjshmëria dhe zbatueshmëria e dispozitave të mbetura të saj nuk do të cenohen ose preken në ndonjë mënyrë nga kjo dhe palët do të bëjnë të gjitha përpjekjet për të rishikuar dispozitën e pavlefshme, në mënyrë që ta bëjnë atë të zbatueshme në përputhje me qëllimin e shprehur në të.  </w:t>
      </w:r>
    </w:p>
    <w:p w:rsidR="009E1E18" w:rsidRPr="00AB7990" w:rsidRDefault="009E1E18" w:rsidP="00030A79">
      <w:pPr>
        <w:pStyle w:val="Paragrafi"/>
        <w:rPr>
          <w:sz w:val="21"/>
          <w:szCs w:val="21"/>
        </w:rPr>
      </w:pPr>
    </w:p>
    <w:p w:rsidR="000A7F78" w:rsidRPr="00AB7990" w:rsidRDefault="000A7F78" w:rsidP="00030A79">
      <w:pPr>
        <w:pStyle w:val="Paragrafi"/>
        <w:rPr>
          <w:sz w:val="21"/>
          <w:szCs w:val="21"/>
        </w:rPr>
      </w:pPr>
      <w:r w:rsidRPr="00AB7990">
        <w:rPr>
          <w:sz w:val="21"/>
          <w:szCs w:val="21"/>
        </w:rPr>
        <w:t>11.5 Caktimi</w:t>
      </w:r>
    </w:p>
    <w:p w:rsidR="000A7F78" w:rsidRPr="00AB7990" w:rsidRDefault="000A7F78" w:rsidP="00030A79">
      <w:pPr>
        <w:pStyle w:val="Paragrafi"/>
        <w:rPr>
          <w:sz w:val="21"/>
          <w:szCs w:val="21"/>
        </w:rPr>
      </w:pPr>
      <w:r w:rsidRPr="00AB7990">
        <w:rPr>
          <w:sz w:val="21"/>
          <w:szCs w:val="21"/>
        </w:rPr>
        <w:t>Huamarrësi nuk mund të caktojë ose transferojë të gjithë ose ndonjë pjesë të të drejtave dhe detyrimeve të tij</w:t>
      </w:r>
      <w:r w:rsidR="0039566B">
        <w:rPr>
          <w:sz w:val="21"/>
          <w:szCs w:val="21"/>
        </w:rPr>
        <w:t>,</w:t>
      </w:r>
      <w:r w:rsidRPr="00AB7990">
        <w:rPr>
          <w:sz w:val="21"/>
          <w:szCs w:val="21"/>
        </w:rPr>
        <w:t xml:space="preserve"> si më poshtë, pa miratimin paraprak me shkrim të Huadhënësit.</w:t>
      </w:r>
    </w:p>
    <w:p w:rsidR="000A7F78" w:rsidRPr="00AB7990" w:rsidRDefault="000A7F78" w:rsidP="00030A79">
      <w:pPr>
        <w:pStyle w:val="Paragrafi"/>
        <w:rPr>
          <w:sz w:val="21"/>
          <w:szCs w:val="21"/>
        </w:rPr>
      </w:pPr>
      <w:r w:rsidRPr="00AB7990">
        <w:rPr>
          <w:sz w:val="21"/>
          <w:szCs w:val="21"/>
        </w:rPr>
        <w:t>Huadhënësi mund të caktojë të drejtat dhe detyrimet e tij</w:t>
      </w:r>
      <w:r w:rsidR="0039566B">
        <w:rPr>
          <w:sz w:val="21"/>
          <w:szCs w:val="21"/>
        </w:rPr>
        <w:t>,</w:t>
      </w:r>
      <w:r w:rsidRPr="00AB7990">
        <w:rPr>
          <w:sz w:val="21"/>
          <w:szCs w:val="21"/>
        </w:rPr>
        <w:t xml:space="preserve"> si më poshtë</w:t>
      </w:r>
      <w:r w:rsidR="0039566B">
        <w:rPr>
          <w:sz w:val="21"/>
          <w:szCs w:val="21"/>
        </w:rPr>
        <w:t>:</w:t>
      </w:r>
      <w:r w:rsidRPr="00AB7990">
        <w:rPr>
          <w:sz w:val="21"/>
          <w:szCs w:val="21"/>
        </w:rPr>
        <w:t xml:space="preserve"> (i) pa miratimin e Huamarrësit, nëse përfituesi është OeKB</w:t>
      </w:r>
      <w:r w:rsidR="0039566B">
        <w:rPr>
          <w:sz w:val="21"/>
          <w:szCs w:val="21"/>
        </w:rPr>
        <w:t>-ja</w:t>
      </w:r>
      <w:r w:rsidRPr="00AB7990">
        <w:rPr>
          <w:sz w:val="21"/>
          <w:szCs w:val="21"/>
        </w:rPr>
        <w:t xml:space="preserve"> ose (në rastin vetëm të </w:t>
      </w:r>
      <w:r w:rsidR="0039566B" w:rsidRPr="00AB7990">
        <w:rPr>
          <w:sz w:val="21"/>
          <w:szCs w:val="21"/>
        </w:rPr>
        <w:t xml:space="preserve">mosplotësimit </w:t>
      </w:r>
      <w:r w:rsidRPr="00AB7990">
        <w:rPr>
          <w:sz w:val="21"/>
          <w:szCs w:val="21"/>
        </w:rPr>
        <w:t xml:space="preserve">të </w:t>
      </w:r>
      <w:r w:rsidR="0039566B" w:rsidRPr="00AB7990">
        <w:rPr>
          <w:sz w:val="21"/>
          <w:szCs w:val="21"/>
        </w:rPr>
        <w:t>detyrimeve</w:t>
      </w:r>
      <w:r w:rsidRPr="00AB7990">
        <w:rPr>
          <w:sz w:val="21"/>
          <w:szCs w:val="21"/>
        </w:rPr>
        <w:t>) çdo bankë o</w:t>
      </w:r>
      <w:r w:rsidR="0039566B">
        <w:rPr>
          <w:sz w:val="21"/>
          <w:szCs w:val="21"/>
        </w:rPr>
        <w:t>se institucion tjetër financiar;</w:t>
      </w:r>
      <w:r w:rsidRPr="00AB7990">
        <w:rPr>
          <w:sz w:val="21"/>
          <w:szCs w:val="21"/>
        </w:rPr>
        <w:t xml:space="preserve"> dhe (ii) me miratimin paraprak me shkrim të Huamarrësit që nuk do të pengohet në mënyrë të paarsyeshme ndonjë përfitues tjetër.</w:t>
      </w:r>
    </w:p>
    <w:p w:rsidR="000A7F78" w:rsidRPr="00AB7990" w:rsidRDefault="000A7F78" w:rsidP="00030A79">
      <w:pPr>
        <w:pStyle w:val="Paragrafi"/>
        <w:rPr>
          <w:sz w:val="21"/>
          <w:szCs w:val="21"/>
        </w:rPr>
      </w:pPr>
      <w:r w:rsidRPr="00AB7990">
        <w:rPr>
          <w:sz w:val="21"/>
          <w:szCs w:val="21"/>
        </w:rPr>
        <w:t>11.6 Konfidencialiteti</w:t>
      </w:r>
    </w:p>
    <w:p w:rsidR="000A7F78" w:rsidRPr="00AB7990" w:rsidRDefault="000A7F78" w:rsidP="00030A79">
      <w:pPr>
        <w:pStyle w:val="Paragrafi"/>
        <w:rPr>
          <w:sz w:val="21"/>
          <w:szCs w:val="21"/>
        </w:rPr>
      </w:pPr>
      <w:r w:rsidRPr="00AB7990">
        <w:rPr>
          <w:sz w:val="21"/>
          <w:szCs w:val="21"/>
        </w:rPr>
        <w:t>Me anë të kësaj Marrëveshjeje Huamarrësi bie dakord që Huadhënësi të ketë të drejtën për të paraqitur  në një m</w:t>
      </w:r>
      <w:r w:rsidR="0039566B">
        <w:rPr>
          <w:sz w:val="21"/>
          <w:szCs w:val="21"/>
        </w:rPr>
        <w:t>ënyrë të aplikueshme nga bankat</w:t>
      </w:r>
      <w:r w:rsidRPr="00AB7990">
        <w:rPr>
          <w:sz w:val="21"/>
          <w:szCs w:val="21"/>
        </w:rPr>
        <w:t xml:space="preserve"> të gjithë informacionin që ai merr në lidhje me këtë Marrëveshje ose marrëdhënien</w:t>
      </w:r>
      <w:r w:rsidR="0039566B">
        <w:rPr>
          <w:sz w:val="21"/>
          <w:szCs w:val="21"/>
        </w:rPr>
        <w:t xml:space="preserve"> e tij të punës me Huamarrësin, </w:t>
      </w:r>
      <w:r w:rsidRPr="00AB7990">
        <w:rPr>
          <w:sz w:val="21"/>
          <w:szCs w:val="21"/>
        </w:rPr>
        <w:t>veçanërisht në interes të një mbrojtjeje të arsyeshme të kreditorë</w:t>
      </w:r>
      <w:r w:rsidR="0039566B">
        <w:rPr>
          <w:sz w:val="21"/>
          <w:szCs w:val="21"/>
        </w:rPr>
        <w:t>ve</w:t>
      </w:r>
      <w:r w:rsidRPr="00AB7990">
        <w:rPr>
          <w:sz w:val="21"/>
          <w:szCs w:val="21"/>
        </w:rPr>
        <w:t xml:space="preserve"> për bankat, institucionet e përbashkëta bankare ose organizatat e përzgjedhura për mbrojtjen e kreditorëve. </w:t>
      </w:r>
    </w:p>
    <w:p w:rsidR="000A7F78" w:rsidRPr="00AB7990" w:rsidRDefault="000A7F78" w:rsidP="00030A79">
      <w:pPr>
        <w:pStyle w:val="Paragrafi"/>
        <w:rPr>
          <w:sz w:val="21"/>
          <w:szCs w:val="21"/>
        </w:rPr>
      </w:pPr>
      <w:r w:rsidRPr="00AB7990">
        <w:rPr>
          <w:sz w:val="21"/>
          <w:szCs w:val="21"/>
        </w:rPr>
        <w:t>Me anë të kësaj Marrëveshjeje</w:t>
      </w:r>
      <w:r w:rsidR="0039566B">
        <w:rPr>
          <w:sz w:val="21"/>
          <w:szCs w:val="21"/>
        </w:rPr>
        <w:t>,</w:t>
      </w:r>
      <w:r w:rsidRPr="00AB7990">
        <w:rPr>
          <w:sz w:val="21"/>
          <w:szCs w:val="21"/>
        </w:rPr>
        <w:t xml:space="preserve"> Huamarrësi bie dakord më tej që Huadhënësi të ketë të drejtën për të dhënë informacion që rezulton nga kjo Marrëveshje ose marrëdhënia e punës së Huadhënësit me Huamarrësin për personat ose subjektet e mëposhtme:</w:t>
      </w:r>
    </w:p>
    <w:p w:rsidR="000A7F78" w:rsidRPr="00AB7990" w:rsidRDefault="0039566B" w:rsidP="00030A79">
      <w:pPr>
        <w:pStyle w:val="Paragrafi"/>
        <w:rPr>
          <w:sz w:val="21"/>
          <w:szCs w:val="21"/>
        </w:rPr>
      </w:pPr>
      <w:r>
        <w:rPr>
          <w:sz w:val="21"/>
          <w:szCs w:val="21"/>
        </w:rPr>
        <w:t xml:space="preserve">a) çdo anëtar të </w:t>
      </w:r>
      <w:r w:rsidR="000A7F78" w:rsidRPr="00AB7990">
        <w:rPr>
          <w:sz w:val="21"/>
          <w:szCs w:val="21"/>
        </w:rPr>
        <w:t>grup</w:t>
      </w:r>
      <w:r>
        <w:rPr>
          <w:sz w:val="21"/>
          <w:szCs w:val="21"/>
        </w:rPr>
        <w:t>it të subjekteve të Huadhënësit;</w:t>
      </w:r>
      <w:r w:rsidR="000A7F78" w:rsidRPr="00AB7990">
        <w:rPr>
          <w:sz w:val="21"/>
          <w:szCs w:val="21"/>
        </w:rPr>
        <w:t xml:space="preserve"> </w:t>
      </w:r>
    </w:p>
    <w:p w:rsidR="000A7F78" w:rsidRPr="00AB7990" w:rsidRDefault="000A7F78" w:rsidP="00030A79">
      <w:pPr>
        <w:pStyle w:val="Paragrafi"/>
        <w:rPr>
          <w:sz w:val="21"/>
          <w:szCs w:val="21"/>
        </w:rPr>
      </w:pPr>
      <w:r w:rsidRPr="00AB7990">
        <w:rPr>
          <w:sz w:val="21"/>
          <w:szCs w:val="21"/>
        </w:rPr>
        <w:t>b) një përfitues i mundshëm ose për çdo person ose subjekt tjetër që mund të propozojë hyrjen në marrëdhënie kontraktuale me Huadhënësi</w:t>
      </w:r>
      <w:r w:rsidR="004478FD">
        <w:rPr>
          <w:sz w:val="21"/>
          <w:szCs w:val="21"/>
        </w:rPr>
        <w:t>n në lidhje me këtë Marrëveshje;</w:t>
      </w:r>
      <w:r w:rsidRPr="00AB7990">
        <w:rPr>
          <w:sz w:val="21"/>
          <w:szCs w:val="21"/>
        </w:rPr>
        <w:t xml:space="preserve"> </w:t>
      </w:r>
    </w:p>
    <w:p w:rsidR="000A7F78" w:rsidRPr="00AB7990" w:rsidRDefault="000A7F78" w:rsidP="00030A79">
      <w:pPr>
        <w:pStyle w:val="Paragrafi"/>
        <w:rPr>
          <w:sz w:val="21"/>
          <w:szCs w:val="21"/>
        </w:rPr>
      </w:pPr>
      <w:r w:rsidRPr="00AB7990">
        <w:rPr>
          <w:sz w:val="21"/>
          <w:szCs w:val="21"/>
        </w:rPr>
        <w:t>c) OeKB</w:t>
      </w:r>
      <w:r w:rsidR="0039566B">
        <w:rPr>
          <w:sz w:val="21"/>
          <w:szCs w:val="21"/>
        </w:rPr>
        <w:t>-ja dhe Republika e Austrisë;</w:t>
      </w:r>
      <w:r w:rsidRPr="00AB7990">
        <w:rPr>
          <w:sz w:val="21"/>
          <w:szCs w:val="21"/>
        </w:rPr>
        <w:t xml:space="preserve"> dhe</w:t>
      </w:r>
    </w:p>
    <w:p w:rsidR="000A7F78" w:rsidRPr="00AB7990" w:rsidRDefault="000A7F78" w:rsidP="00030A79">
      <w:pPr>
        <w:pStyle w:val="Paragrafi"/>
        <w:rPr>
          <w:sz w:val="21"/>
          <w:szCs w:val="21"/>
        </w:rPr>
      </w:pPr>
      <w:r w:rsidRPr="00AB7990">
        <w:rPr>
          <w:sz w:val="21"/>
          <w:szCs w:val="21"/>
        </w:rPr>
        <w:t>d) çdo person, autoritet ose subjekt tjetër</w:t>
      </w:r>
      <w:r w:rsidR="0039566B">
        <w:rPr>
          <w:sz w:val="21"/>
          <w:szCs w:val="21"/>
        </w:rPr>
        <w:t>,</w:t>
      </w:r>
      <w:r w:rsidRPr="00AB7990">
        <w:rPr>
          <w:sz w:val="21"/>
          <w:szCs w:val="21"/>
        </w:rPr>
        <w:t xml:space="preserve"> të cilit Huadhënësit i kërkohet të japë këtë informacion sipas ndonjë ligji ose urdhri gjykate ose autoriteti tjetër gjyqësor ose organi rregullator me udhëzimet e të cilit duhet të pajtohet Huadhënësi.</w:t>
      </w:r>
    </w:p>
    <w:p w:rsidR="000A7F78" w:rsidRPr="00AB7990" w:rsidRDefault="000A7F78" w:rsidP="00030A79">
      <w:pPr>
        <w:pStyle w:val="Paragrafi"/>
        <w:rPr>
          <w:sz w:val="21"/>
          <w:szCs w:val="21"/>
        </w:rPr>
      </w:pPr>
      <w:r w:rsidRPr="00AB7990">
        <w:rPr>
          <w:sz w:val="21"/>
          <w:szCs w:val="21"/>
        </w:rPr>
        <w:t>11.7 Amendimet e Marrëveshjes</w:t>
      </w:r>
    </w:p>
    <w:p w:rsidR="000A7F78" w:rsidRPr="00AB7990" w:rsidRDefault="000A7F78" w:rsidP="00030A79">
      <w:pPr>
        <w:pStyle w:val="Paragrafi"/>
        <w:rPr>
          <w:sz w:val="21"/>
          <w:szCs w:val="21"/>
        </w:rPr>
      </w:pPr>
      <w:r w:rsidRPr="00AB7990">
        <w:rPr>
          <w:sz w:val="21"/>
          <w:szCs w:val="21"/>
        </w:rPr>
        <w:t>Kjo Marrëveshje nuk mund të modifikohet ose amendohet përveçse me instrumente me shkrim.</w:t>
      </w:r>
    </w:p>
    <w:p w:rsidR="000A7F78" w:rsidRPr="00AB7990" w:rsidRDefault="000A7F78" w:rsidP="00030A79">
      <w:pPr>
        <w:pStyle w:val="Paragrafi"/>
        <w:rPr>
          <w:sz w:val="21"/>
          <w:szCs w:val="21"/>
        </w:rPr>
      </w:pPr>
      <w:r w:rsidRPr="00AB7990">
        <w:rPr>
          <w:sz w:val="21"/>
          <w:szCs w:val="21"/>
        </w:rPr>
        <w:t xml:space="preserve">12. </w:t>
      </w:r>
      <w:r w:rsidR="006266D3" w:rsidRPr="00AB7990">
        <w:rPr>
          <w:sz w:val="21"/>
          <w:szCs w:val="21"/>
        </w:rPr>
        <w:t xml:space="preserve">Hyrja </w:t>
      </w:r>
      <w:r w:rsidRPr="00AB7990">
        <w:rPr>
          <w:sz w:val="21"/>
          <w:szCs w:val="21"/>
        </w:rPr>
        <w:t>në fuqi</w:t>
      </w:r>
    </w:p>
    <w:p w:rsidR="000A7F78" w:rsidRPr="00AB7990" w:rsidRDefault="000A7F78" w:rsidP="00030A79">
      <w:pPr>
        <w:pStyle w:val="Paragrafi"/>
        <w:rPr>
          <w:sz w:val="21"/>
          <w:szCs w:val="21"/>
        </w:rPr>
      </w:pPr>
      <w:r w:rsidRPr="00AB7990">
        <w:rPr>
          <w:sz w:val="21"/>
          <w:szCs w:val="21"/>
        </w:rPr>
        <w:t xml:space="preserve">Kjo Marrëveshje do të hyjë në fuqi me nënshkrimin nga palët dhe ratifikimin nga </w:t>
      </w:r>
      <w:r w:rsidR="0039566B">
        <w:rPr>
          <w:sz w:val="21"/>
          <w:szCs w:val="21"/>
        </w:rPr>
        <w:t>Kuvendi</w:t>
      </w:r>
      <w:r w:rsidRPr="00AB7990">
        <w:rPr>
          <w:sz w:val="21"/>
          <w:szCs w:val="21"/>
        </w:rPr>
        <w:t xml:space="preserve"> i Republikës së Shqipërisë dhe botimin në Fletoren Zyrtare Shqiptare.</w:t>
      </w:r>
    </w:p>
    <w:p w:rsidR="000A7F78" w:rsidRDefault="000A7F78" w:rsidP="00030A79">
      <w:pPr>
        <w:pStyle w:val="Paragrafi"/>
        <w:rPr>
          <w:sz w:val="21"/>
          <w:szCs w:val="21"/>
        </w:rPr>
      </w:pPr>
      <w:r w:rsidRPr="00AB7990">
        <w:rPr>
          <w:sz w:val="21"/>
          <w:szCs w:val="21"/>
        </w:rPr>
        <w:t>Në dëshmi të kësaj palët kanë ekzekutuar këtë Marrëveshje në datën e shkruar më parë më sipër në dy prej origjinaleve në gjuhën angleze dhe versioni në gjuhën angleze do të jetë detyrues dhe do të ketë përparësi mbi përkthimet.</w:t>
      </w:r>
    </w:p>
    <w:p w:rsidR="008B4616" w:rsidRDefault="008B4616" w:rsidP="00030A79">
      <w:pPr>
        <w:pStyle w:val="Paragrafi"/>
        <w:rPr>
          <w:sz w:val="21"/>
          <w:szCs w:val="21"/>
        </w:rPr>
      </w:pPr>
    </w:p>
    <w:p w:rsidR="008B4616" w:rsidRPr="00AB7990" w:rsidRDefault="008B4616" w:rsidP="00030A79">
      <w:pPr>
        <w:pStyle w:val="Paragrafi"/>
        <w:rPr>
          <w:sz w:val="21"/>
          <w:szCs w:val="21"/>
        </w:rPr>
      </w:pPr>
    </w:p>
    <w:p w:rsidR="009E1E18" w:rsidRDefault="009E1E18" w:rsidP="00030A79">
      <w:pPr>
        <w:pStyle w:val="TitulliTitull"/>
        <w:keepNext w:val="0"/>
      </w:pPr>
    </w:p>
    <w:p w:rsidR="009E1E18" w:rsidRDefault="009E1E18" w:rsidP="00030A79">
      <w:pPr>
        <w:pStyle w:val="TitulliTitull"/>
        <w:keepNext w:val="0"/>
      </w:pPr>
    </w:p>
    <w:p w:rsidR="009E1E18" w:rsidRDefault="009E1E18" w:rsidP="00030A79">
      <w:pPr>
        <w:pStyle w:val="TitulliTitull"/>
        <w:keepNext w:val="0"/>
      </w:pPr>
    </w:p>
    <w:p w:rsidR="009E1E18" w:rsidRDefault="009E1E18" w:rsidP="00030A79">
      <w:pPr>
        <w:pStyle w:val="TitulliTitull"/>
        <w:keepNext w:val="0"/>
      </w:pPr>
    </w:p>
    <w:p w:rsidR="009E1E18" w:rsidRDefault="009E1E18" w:rsidP="00030A79">
      <w:pPr>
        <w:pStyle w:val="TitulliTitull"/>
        <w:keepNext w:val="0"/>
      </w:pPr>
    </w:p>
    <w:p w:rsidR="009E1E18" w:rsidRDefault="009E1E18" w:rsidP="00030A79">
      <w:pPr>
        <w:pStyle w:val="TitulliTitull"/>
        <w:keepNext w:val="0"/>
      </w:pPr>
    </w:p>
    <w:p w:rsidR="009E1E18" w:rsidRDefault="009E1E18" w:rsidP="00030A79">
      <w:pPr>
        <w:pStyle w:val="TitulliTitull"/>
        <w:keepNext w:val="0"/>
      </w:pPr>
    </w:p>
    <w:p w:rsidR="009E1E18" w:rsidRDefault="009E1E18" w:rsidP="00030A79">
      <w:pPr>
        <w:pStyle w:val="TitulliTitull"/>
        <w:keepNext w:val="0"/>
      </w:pPr>
    </w:p>
    <w:p w:rsidR="009E1E18" w:rsidRDefault="009E1E18" w:rsidP="00030A79">
      <w:pPr>
        <w:pStyle w:val="TitulliTitull"/>
        <w:keepNext w:val="0"/>
      </w:pPr>
    </w:p>
    <w:p w:rsidR="009E1E18" w:rsidRDefault="009E1E18" w:rsidP="00030A79">
      <w:pPr>
        <w:pStyle w:val="TitulliTitull"/>
        <w:keepNext w:val="0"/>
      </w:pPr>
    </w:p>
    <w:p w:rsidR="009E1E18" w:rsidRDefault="009E1E18" w:rsidP="00030A79">
      <w:pPr>
        <w:pStyle w:val="TitulliTitull"/>
        <w:keepNext w:val="0"/>
      </w:pPr>
    </w:p>
    <w:p w:rsidR="009E1E18" w:rsidRDefault="009E1E18" w:rsidP="00030A79">
      <w:pPr>
        <w:pStyle w:val="TitulliTitull"/>
        <w:keepNext w:val="0"/>
      </w:pPr>
    </w:p>
    <w:p w:rsidR="006266D3" w:rsidRDefault="006266D3" w:rsidP="00030A79">
      <w:pPr>
        <w:pStyle w:val="TitulliTitull"/>
        <w:keepNext w:val="0"/>
      </w:pPr>
    </w:p>
    <w:p w:rsidR="006266D3" w:rsidRDefault="006266D3" w:rsidP="00030A79">
      <w:pPr>
        <w:pStyle w:val="TitulliTitull"/>
        <w:keepNext w:val="0"/>
      </w:pPr>
    </w:p>
    <w:p w:rsidR="006266D3" w:rsidRDefault="006266D3" w:rsidP="00030A79">
      <w:pPr>
        <w:pStyle w:val="TitulliTitull"/>
        <w:keepNext w:val="0"/>
      </w:pPr>
    </w:p>
    <w:p w:rsidR="006266D3" w:rsidRDefault="006266D3" w:rsidP="00030A79">
      <w:pPr>
        <w:pStyle w:val="TitulliTitull"/>
        <w:keepNext w:val="0"/>
      </w:pPr>
    </w:p>
    <w:p w:rsidR="006266D3" w:rsidRDefault="006266D3" w:rsidP="00030A79">
      <w:pPr>
        <w:pStyle w:val="TitulliTitull"/>
        <w:keepNext w:val="0"/>
      </w:pPr>
    </w:p>
    <w:p w:rsidR="006266D3" w:rsidRDefault="006266D3" w:rsidP="00030A79">
      <w:pPr>
        <w:pStyle w:val="TitulliTitull"/>
        <w:keepNext w:val="0"/>
      </w:pPr>
    </w:p>
    <w:p w:rsidR="009E1E18" w:rsidRDefault="009E1E18" w:rsidP="00030A79">
      <w:pPr>
        <w:pStyle w:val="TitulliTitull"/>
        <w:keepNext w:val="0"/>
      </w:pPr>
    </w:p>
    <w:p w:rsidR="009E1E18" w:rsidRDefault="009E1E18" w:rsidP="00030A79">
      <w:pPr>
        <w:pStyle w:val="TitulliTitull"/>
        <w:keepNext w:val="0"/>
      </w:pPr>
    </w:p>
    <w:p w:rsidR="000A7F78" w:rsidRPr="00AB7990" w:rsidRDefault="000A7F78" w:rsidP="00030A79">
      <w:pPr>
        <w:pStyle w:val="TitulliTitull"/>
        <w:keepNext w:val="0"/>
      </w:pPr>
      <w:r w:rsidRPr="00AB7990">
        <w:t>ANEKSI 1</w:t>
      </w:r>
    </w:p>
    <w:p w:rsidR="000A7F78" w:rsidRPr="00AB7990" w:rsidRDefault="000A7F78" w:rsidP="00030A79">
      <w:pPr>
        <w:pStyle w:val="TitulliTitull"/>
        <w:keepNext w:val="0"/>
      </w:pPr>
      <w:r w:rsidRPr="00AB7990">
        <w:t>PALËT</w:t>
      </w:r>
    </w:p>
    <w:p w:rsidR="001B44EE" w:rsidRDefault="001B44EE" w:rsidP="00030A79">
      <w:pPr>
        <w:pStyle w:val="Paragrafi"/>
        <w:rPr>
          <w:sz w:val="21"/>
          <w:szCs w:val="21"/>
        </w:rPr>
      </w:pPr>
    </w:p>
    <w:p w:rsidR="000A7F78" w:rsidRPr="00AB7990" w:rsidRDefault="000A7F78" w:rsidP="00030A79">
      <w:pPr>
        <w:pStyle w:val="Paragrafi"/>
        <w:ind w:left="720"/>
        <w:rPr>
          <w:sz w:val="21"/>
          <w:szCs w:val="21"/>
        </w:rPr>
      </w:pPr>
      <w:r w:rsidRPr="00AB7990">
        <w:rPr>
          <w:sz w:val="21"/>
          <w:szCs w:val="21"/>
        </w:rPr>
        <w:t>HUAMARRËSI</w:t>
      </w:r>
    </w:p>
    <w:p w:rsidR="000A7F78" w:rsidRPr="00AB7990" w:rsidRDefault="008B4616" w:rsidP="00030A79">
      <w:pPr>
        <w:pStyle w:val="Paragrafi"/>
        <w:ind w:left="720"/>
        <w:rPr>
          <w:sz w:val="21"/>
          <w:szCs w:val="21"/>
        </w:rPr>
      </w:pPr>
      <w:r>
        <w:rPr>
          <w:sz w:val="21"/>
          <w:szCs w:val="21"/>
        </w:rPr>
        <w:t xml:space="preserve">Emri: </w:t>
      </w:r>
      <w:r w:rsidR="000A7F78" w:rsidRPr="00AB7990">
        <w:rPr>
          <w:sz w:val="21"/>
          <w:szCs w:val="21"/>
        </w:rPr>
        <w:t>Këshilli i Ministrave i Republikës së Shqipërisë</w:t>
      </w:r>
    </w:p>
    <w:p w:rsidR="000A7F78" w:rsidRPr="00AB7990" w:rsidRDefault="000A7F78" w:rsidP="00030A79">
      <w:pPr>
        <w:pStyle w:val="Paragrafi"/>
        <w:ind w:left="720"/>
        <w:rPr>
          <w:sz w:val="21"/>
          <w:szCs w:val="21"/>
        </w:rPr>
      </w:pPr>
      <w:r w:rsidRPr="00AB7990">
        <w:rPr>
          <w:sz w:val="21"/>
          <w:szCs w:val="21"/>
        </w:rPr>
        <w:t>që vepron në emër të Republikës së Shqipërisë si Huamarrësi</w:t>
      </w:r>
    </w:p>
    <w:p w:rsidR="000A7F78" w:rsidRPr="00AB7990" w:rsidRDefault="000A7F78" w:rsidP="00030A79">
      <w:pPr>
        <w:pStyle w:val="Paragrafi"/>
        <w:rPr>
          <w:sz w:val="21"/>
          <w:szCs w:val="21"/>
        </w:rPr>
      </w:pPr>
      <w:r w:rsidRPr="00AB7990">
        <w:rPr>
          <w:sz w:val="21"/>
          <w:szCs w:val="21"/>
        </w:rPr>
        <w:tab/>
        <w:t>(përfaqësuar nga Ministria e Financave)</w:t>
      </w:r>
    </w:p>
    <w:p w:rsidR="000A7F78" w:rsidRPr="00AB7990" w:rsidRDefault="000A7F78" w:rsidP="00030A79">
      <w:pPr>
        <w:pStyle w:val="Paragrafi"/>
        <w:ind w:left="720"/>
        <w:rPr>
          <w:sz w:val="21"/>
          <w:szCs w:val="21"/>
        </w:rPr>
      </w:pPr>
      <w:r w:rsidRPr="00AB7990">
        <w:rPr>
          <w:sz w:val="21"/>
          <w:szCs w:val="21"/>
        </w:rPr>
        <w:t>Adresa:</w:t>
      </w:r>
      <w:r w:rsidRPr="00AB7990">
        <w:rPr>
          <w:sz w:val="21"/>
          <w:szCs w:val="21"/>
        </w:rPr>
        <w:tab/>
        <w:t xml:space="preserve"> Ministria e Financave</w:t>
      </w:r>
    </w:p>
    <w:p w:rsidR="000A7F78" w:rsidRPr="00AB7990" w:rsidRDefault="000A7F78" w:rsidP="00030A79">
      <w:pPr>
        <w:pStyle w:val="Paragrafi"/>
        <w:rPr>
          <w:sz w:val="21"/>
          <w:szCs w:val="21"/>
        </w:rPr>
      </w:pPr>
      <w:r w:rsidRPr="00AB7990">
        <w:rPr>
          <w:sz w:val="21"/>
          <w:szCs w:val="21"/>
        </w:rPr>
        <w:tab/>
        <w:t xml:space="preserve">Bul. “Dëshmorët e Kombit”, </w:t>
      </w:r>
      <w:r w:rsidR="00D140EF" w:rsidRPr="00AB7990">
        <w:rPr>
          <w:sz w:val="21"/>
          <w:szCs w:val="21"/>
        </w:rPr>
        <w:t>nr</w:t>
      </w:r>
      <w:r w:rsidR="00D140EF">
        <w:rPr>
          <w:sz w:val="21"/>
          <w:szCs w:val="21"/>
        </w:rPr>
        <w:t>.</w:t>
      </w:r>
      <w:r w:rsidR="00D140EF" w:rsidRPr="00AB7990">
        <w:rPr>
          <w:sz w:val="21"/>
          <w:szCs w:val="21"/>
        </w:rPr>
        <w:t xml:space="preserve"> </w:t>
      </w:r>
      <w:r w:rsidRPr="00AB7990">
        <w:rPr>
          <w:sz w:val="21"/>
          <w:szCs w:val="21"/>
        </w:rPr>
        <w:t>1</w:t>
      </w:r>
    </w:p>
    <w:p w:rsidR="000A7F78" w:rsidRPr="00AB7990" w:rsidRDefault="000A7F78" w:rsidP="00030A79">
      <w:pPr>
        <w:pStyle w:val="Paragrafi"/>
        <w:rPr>
          <w:sz w:val="21"/>
          <w:szCs w:val="21"/>
        </w:rPr>
      </w:pPr>
      <w:r w:rsidRPr="00AB7990">
        <w:rPr>
          <w:sz w:val="21"/>
          <w:szCs w:val="21"/>
        </w:rPr>
        <w:tab/>
        <w:t>Tiranë, Shqipëri</w:t>
      </w:r>
    </w:p>
    <w:p w:rsidR="000A7F78" w:rsidRPr="00AB7990" w:rsidRDefault="000A7F78" w:rsidP="00030A79">
      <w:pPr>
        <w:pStyle w:val="Paragrafi"/>
        <w:ind w:left="720"/>
        <w:rPr>
          <w:sz w:val="21"/>
          <w:szCs w:val="21"/>
        </w:rPr>
      </w:pPr>
      <w:r w:rsidRPr="00AB7990">
        <w:rPr>
          <w:sz w:val="21"/>
          <w:szCs w:val="21"/>
        </w:rPr>
        <w:t>Tel: (355 4) 222 8494</w:t>
      </w:r>
    </w:p>
    <w:p w:rsidR="000A7F78" w:rsidRPr="00AB7990" w:rsidRDefault="000A7F78" w:rsidP="00030A79">
      <w:pPr>
        <w:pStyle w:val="Paragrafi"/>
        <w:ind w:left="720"/>
        <w:rPr>
          <w:sz w:val="21"/>
          <w:szCs w:val="21"/>
        </w:rPr>
      </w:pPr>
      <w:r w:rsidRPr="00AB7990">
        <w:rPr>
          <w:sz w:val="21"/>
          <w:szCs w:val="21"/>
        </w:rPr>
        <w:t>Faks: (355 4) 222 8405</w:t>
      </w:r>
    </w:p>
    <w:p w:rsidR="000A7F78" w:rsidRPr="00AB7990" w:rsidRDefault="000A7F78" w:rsidP="00030A79">
      <w:pPr>
        <w:pStyle w:val="Paragrafi"/>
        <w:rPr>
          <w:sz w:val="21"/>
          <w:szCs w:val="21"/>
        </w:rPr>
      </w:pPr>
    </w:p>
    <w:p w:rsidR="000A7F78" w:rsidRPr="00AB7990" w:rsidRDefault="000A7F78" w:rsidP="00030A79">
      <w:pPr>
        <w:pStyle w:val="Paragrafi"/>
        <w:ind w:left="720"/>
        <w:rPr>
          <w:sz w:val="21"/>
          <w:szCs w:val="21"/>
        </w:rPr>
      </w:pPr>
      <w:r w:rsidRPr="00AB7990">
        <w:rPr>
          <w:sz w:val="21"/>
          <w:szCs w:val="21"/>
        </w:rPr>
        <w:t>HUADHËNËSI</w:t>
      </w:r>
    </w:p>
    <w:p w:rsidR="000A7F78" w:rsidRPr="00AB7990" w:rsidRDefault="000A7F78" w:rsidP="00030A79">
      <w:pPr>
        <w:pStyle w:val="Paragrafi"/>
        <w:ind w:left="720"/>
        <w:rPr>
          <w:sz w:val="21"/>
          <w:szCs w:val="21"/>
        </w:rPr>
      </w:pPr>
      <w:r w:rsidRPr="00AB7990">
        <w:rPr>
          <w:sz w:val="21"/>
          <w:szCs w:val="21"/>
        </w:rPr>
        <w:t>Emri: UniCredit Bank Austria AG</w:t>
      </w:r>
    </w:p>
    <w:p w:rsidR="000A7F78" w:rsidRPr="00AB7990" w:rsidRDefault="000A7F78" w:rsidP="00030A79">
      <w:pPr>
        <w:pStyle w:val="Paragrafi"/>
        <w:ind w:left="720"/>
        <w:rPr>
          <w:sz w:val="21"/>
          <w:szCs w:val="21"/>
        </w:rPr>
      </w:pPr>
      <w:r w:rsidRPr="00AB7990">
        <w:rPr>
          <w:sz w:val="21"/>
          <w:szCs w:val="21"/>
        </w:rPr>
        <w:t xml:space="preserve">Adresa: Schottengasse 6-8, 1010 </w:t>
      </w:r>
      <w:smartTag w:uri="urn:schemas-microsoft-com:office:smarttags" w:element="City">
        <w:smartTag w:uri="urn:schemas-microsoft-com:office:smarttags" w:element="place">
          <w:r w:rsidRPr="00AB7990">
            <w:rPr>
              <w:sz w:val="21"/>
              <w:szCs w:val="21"/>
            </w:rPr>
            <w:t>Vienna</w:t>
          </w:r>
        </w:smartTag>
      </w:smartTag>
    </w:p>
    <w:p w:rsidR="000A7F78" w:rsidRPr="00AB7990" w:rsidRDefault="000A7F78" w:rsidP="00030A79">
      <w:pPr>
        <w:pStyle w:val="Paragrafi"/>
        <w:ind w:left="720"/>
        <w:rPr>
          <w:sz w:val="21"/>
          <w:szCs w:val="21"/>
        </w:rPr>
      </w:pPr>
      <w:r w:rsidRPr="00AB7990">
        <w:rPr>
          <w:sz w:val="21"/>
          <w:szCs w:val="21"/>
        </w:rPr>
        <w:t>Tel: +43 (0)5 05 05-87332</w:t>
      </w:r>
    </w:p>
    <w:p w:rsidR="000A7F78" w:rsidRPr="00AB7990" w:rsidRDefault="000A7F78" w:rsidP="00030A79">
      <w:pPr>
        <w:pStyle w:val="Paragrafi"/>
        <w:ind w:left="720"/>
        <w:rPr>
          <w:sz w:val="21"/>
          <w:szCs w:val="21"/>
        </w:rPr>
      </w:pPr>
      <w:r w:rsidRPr="00AB7990">
        <w:rPr>
          <w:sz w:val="21"/>
          <w:szCs w:val="21"/>
        </w:rPr>
        <w:t>Faks: +43 (0) 5 05-50399</w:t>
      </w:r>
    </w:p>
    <w:p w:rsidR="000A7F78" w:rsidRPr="00AB7990" w:rsidRDefault="000A7F78" w:rsidP="00030A79">
      <w:pPr>
        <w:pStyle w:val="Paragrafi"/>
        <w:ind w:left="720"/>
        <w:rPr>
          <w:sz w:val="21"/>
          <w:szCs w:val="21"/>
        </w:rPr>
      </w:pPr>
      <w:r w:rsidRPr="00AB7990">
        <w:rPr>
          <w:sz w:val="21"/>
          <w:szCs w:val="21"/>
        </w:rPr>
        <w:t>Departamenti përgjegjës: 8243 Financimi i Eksportit</w:t>
      </w:r>
    </w:p>
    <w:p w:rsidR="000A7F78" w:rsidRPr="00AB7990" w:rsidRDefault="000A7F78" w:rsidP="00030A79">
      <w:pPr>
        <w:pStyle w:val="Paragrafi"/>
        <w:ind w:left="720"/>
        <w:rPr>
          <w:sz w:val="21"/>
          <w:szCs w:val="21"/>
        </w:rPr>
      </w:pPr>
      <w:r w:rsidRPr="00AB7990">
        <w:rPr>
          <w:sz w:val="21"/>
          <w:szCs w:val="21"/>
        </w:rPr>
        <w:t>Në vëmendje të: Znj.Doris Pignitter</w:t>
      </w:r>
    </w:p>
    <w:p w:rsidR="000A7F78" w:rsidRDefault="000A7F78" w:rsidP="00030A79">
      <w:pPr>
        <w:pStyle w:val="Paragrafi"/>
        <w:rPr>
          <w:sz w:val="21"/>
          <w:szCs w:val="21"/>
        </w:rPr>
      </w:pPr>
    </w:p>
    <w:p w:rsidR="00E650C6" w:rsidRDefault="00E650C6" w:rsidP="00030A79">
      <w:pPr>
        <w:pStyle w:val="TitulliTitull"/>
        <w:keepNext w:val="0"/>
      </w:pPr>
    </w:p>
    <w:p w:rsidR="000A7F78" w:rsidRPr="00AB7990" w:rsidRDefault="000A7F78" w:rsidP="00030A79">
      <w:pPr>
        <w:pStyle w:val="TitulliTitull"/>
        <w:keepNext w:val="0"/>
      </w:pPr>
      <w:r w:rsidRPr="00AB7990">
        <w:t>ANEKSI 2</w:t>
      </w:r>
    </w:p>
    <w:p w:rsidR="000A7F78" w:rsidRPr="00AB7990" w:rsidRDefault="00476782" w:rsidP="00030A79">
      <w:pPr>
        <w:pStyle w:val="TitulliTitull"/>
        <w:keepNext w:val="0"/>
        <w:ind w:firstLine="720"/>
        <w:jc w:val="both"/>
      </w:pPr>
      <w:r>
        <w:rPr>
          <w:caps w:val="0"/>
        </w:rPr>
        <w:t xml:space="preserve">1. </w:t>
      </w:r>
      <w:r w:rsidRPr="00AB7990">
        <w:rPr>
          <w:caps w:val="0"/>
        </w:rPr>
        <w:t>Projekti</w:t>
      </w:r>
    </w:p>
    <w:p w:rsidR="000A7F78" w:rsidRPr="00AB7990" w:rsidRDefault="000A7F78" w:rsidP="00030A79">
      <w:pPr>
        <w:pStyle w:val="Paragrafi"/>
        <w:rPr>
          <w:sz w:val="21"/>
          <w:szCs w:val="21"/>
        </w:rPr>
      </w:pPr>
      <w:r w:rsidRPr="00AB7990">
        <w:rPr>
          <w:sz w:val="21"/>
          <w:szCs w:val="21"/>
        </w:rPr>
        <w:t xml:space="preserve">Përmirësimi i Departamentit të Neurokirurgjisë në </w:t>
      </w:r>
      <w:r w:rsidR="00476782" w:rsidRPr="00AB7990">
        <w:rPr>
          <w:sz w:val="21"/>
          <w:szCs w:val="21"/>
        </w:rPr>
        <w:t xml:space="preserve">spitalin </w:t>
      </w:r>
      <w:r w:rsidR="00476782">
        <w:rPr>
          <w:sz w:val="21"/>
          <w:szCs w:val="21"/>
        </w:rPr>
        <w:t>“</w:t>
      </w:r>
      <w:r w:rsidRPr="00AB7990">
        <w:rPr>
          <w:sz w:val="21"/>
          <w:szCs w:val="21"/>
        </w:rPr>
        <w:t>Nënë Tereza</w:t>
      </w:r>
      <w:r w:rsidR="00476782">
        <w:rPr>
          <w:sz w:val="21"/>
          <w:szCs w:val="21"/>
        </w:rPr>
        <w:t>”</w:t>
      </w:r>
      <w:r w:rsidRPr="00AB7990">
        <w:rPr>
          <w:sz w:val="21"/>
          <w:szCs w:val="21"/>
        </w:rPr>
        <w:t>, Tiranë</w:t>
      </w:r>
    </w:p>
    <w:p w:rsidR="000A7F78" w:rsidRPr="00AB7990" w:rsidRDefault="00476782" w:rsidP="00030A79">
      <w:pPr>
        <w:pStyle w:val="Paragrafi"/>
        <w:rPr>
          <w:sz w:val="21"/>
          <w:szCs w:val="21"/>
        </w:rPr>
      </w:pPr>
      <w:r>
        <w:rPr>
          <w:sz w:val="21"/>
          <w:szCs w:val="21"/>
        </w:rPr>
        <w:t xml:space="preserve">2. </w:t>
      </w:r>
      <w:r w:rsidR="000A7F78" w:rsidRPr="00AB7990">
        <w:rPr>
          <w:sz w:val="21"/>
          <w:szCs w:val="21"/>
        </w:rPr>
        <w:t>Marrëveshja e Blerjes</w:t>
      </w:r>
    </w:p>
    <w:p w:rsidR="000A7F78" w:rsidRPr="00AB7990" w:rsidRDefault="000A7F78" w:rsidP="00030A79">
      <w:pPr>
        <w:pStyle w:val="Paragrafi"/>
        <w:rPr>
          <w:sz w:val="21"/>
          <w:szCs w:val="21"/>
        </w:rPr>
      </w:pPr>
      <w:r w:rsidRPr="00AB7990">
        <w:rPr>
          <w:sz w:val="21"/>
          <w:szCs w:val="21"/>
        </w:rPr>
        <w:t>Një marrëveshje e datës 20 tetor, 2010 nd</w:t>
      </w:r>
      <w:r w:rsidR="00D861EC">
        <w:rPr>
          <w:sz w:val="21"/>
          <w:szCs w:val="21"/>
        </w:rPr>
        <w:t>ërmjet AME International GmbH (</w:t>
      </w:r>
      <w:r w:rsidRPr="00AB7990">
        <w:rPr>
          <w:sz w:val="21"/>
          <w:szCs w:val="21"/>
        </w:rPr>
        <w:t xml:space="preserve">Eksportuesi i </w:t>
      </w:r>
      <w:r w:rsidR="007D5E57" w:rsidRPr="00AB7990">
        <w:rPr>
          <w:sz w:val="21"/>
          <w:szCs w:val="21"/>
        </w:rPr>
        <w:t>projektit</w:t>
      </w:r>
      <w:r w:rsidRPr="00AB7990">
        <w:rPr>
          <w:sz w:val="21"/>
          <w:szCs w:val="21"/>
        </w:rPr>
        <w:t>) dhe Ministrisë së Shëndetësisë</w:t>
      </w:r>
      <w:r w:rsidR="00940D61">
        <w:rPr>
          <w:sz w:val="21"/>
          <w:szCs w:val="21"/>
        </w:rPr>
        <w:t xml:space="preserve"> të Republikës së Shqipërisë  (</w:t>
      </w:r>
      <w:r w:rsidRPr="00AB7990">
        <w:rPr>
          <w:sz w:val="21"/>
          <w:szCs w:val="21"/>
        </w:rPr>
        <w:t xml:space="preserve">Blerësi i </w:t>
      </w:r>
      <w:r w:rsidR="007D5E57" w:rsidRPr="00AB7990">
        <w:rPr>
          <w:sz w:val="21"/>
          <w:szCs w:val="21"/>
        </w:rPr>
        <w:t>projektit</w:t>
      </w:r>
      <w:r w:rsidRPr="00AB7990">
        <w:rPr>
          <w:sz w:val="21"/>
          <w:szCs w:val="21"/>
        </w:rPr>
        <w:t xml:space="preserve">) </w:t>
      </w:r>
      <w:r w:rsidR="007D5E57">
        <w:rPr>
          <w:sz w:val="21"/>
          <w:szCs w:val="21"/>
        </w:rPr>
        <w:t xml:space="preserve">në shumën prej 7,100,000 </w:t>
      </w:r>
      <w:r w:rsidR="004478FD">
        <w:rPr>
          <w:sz w:val="21"/>
          <w:szCs w:val="21"/>
        </w:rPr>
        <w:t xml:space="preserve">euro </w:t>
      </w:r>
      <w:r w:rsidR="007D5E57">
        <w:rPr>
          <w:sz w:val="21"/>
          <w:szCs w:val="21"/>
        </w:rPr>
        <w:t>(</w:t>
      </w:r>
      <w:r w:rsidRPr="00AB7990">
        <w:rPr>
          <w:sz w:val="21"/>
          <w:szCs w:val="21"/>
        </w:rPr>
        <w:t xml:space="preserve">shtatë milionë e njëqind mijë </w:t>
      </w:r>
      <w:r w:rsidR="00894329" w:rsidRPr="00AB7990">
        <w:rPr>
          <w:sz w:val="21"/>
          <w:szCs w:val="21"/>
        </w:rPr>
        <w:t>euro</w:t>
      </w:r>
      <w:r w:rsidRPr="00AB7990">
        <w:rPr>
          <w:sz w:val="21"/>
          <w:szCs w:val="21"/>
        </w:rPr>
        <w:t xml:space="preserve">) në lidhje me </w:t>
      </w:r>
      <w:r w:rsidR="00894329" w:rsidRPr="00AB7990">
        <w:rPr>
          <w:sz w:val="21"/>
          <w:szCs w:val="21"/>
        </w:rPr>
        <w:t>projektin</w:t>
      </w:r>
      <w:r w:rsidRPr="00AB7990">
        <w:rPr>
          <w:sz w:val="21"/>
          <w:szCs w:val="21"/>
        </w:rPr>
        <w:t xml:space="preserve">. </w:t>
      </w:r>
    </w:p>
    <w:p w:rsidR="000A7F78" w:rsidRPr="00E650C6" w:rsidRDefault="000A7F78" w:rsidP="00030A79">
      <w:pPr>
        <w:pStyle w:val="Paragrafi"/>
        <w:ind w:firstLine="0"/>
        <w:rPr>
          <w:sz w:val="16"/>
          <w:szCs w:val="21"/>
        </w:rPr>
      </w:pPr>
    </w:p>
    <w:p w:rsidR="000A7F78" w:rsidRPr="00AB7990" w:rsidRDefault="000A7F78" w:rsidP="00030A79">
      <w:pPr>
        <w:pStyle w:val="TitulliTitull"/>
        <w:keepNext w:val="0"/>
      </w:pPr>
      <w:r w:rsidRPr="00AB7990">
        <w:t>ANEKSI 3</w:t>
      </w:r>
    </w:p>
    <w:p w:rsidR="000A7F78" w:rsidRPr="00E650C6" w:rsidRDefault="000A7F78" w:rsidP="00030A79">
      <w:pPr>
        <w:pStyle w:val="Paragrafi"/>
        <w:rPr>
          <w:sz w:val="14"/>
          <w:szCs w:val="21"/>
        </w:rPr>
      </w:pPr>
    </w:p>
    <w:p w:rsidR="000A7F78" w:rsidRPr="00AB7990" w:rsidRDefault="00894329" w:rsidP="00030A79">
      <w:pPr>
        <w:pStyle w:val="Paragrafi"/>
        <w:rPr>
          <w:sz w:val="21"/>
          <w:szCs w:val="21"/>
        </w:rPr>
      </w:pPr>
      <w:r>
        <w:rPr>
          <w:sz w:val="21"/>
          <w:szCs w:val="21"/>
        </w:rPr>
        <w:t xml:space="preserve">1. </w:t>
      </w:r>
      <w:r w:rsidR="00FA1139">
        <w:rPr>
          <w:sz w:val="21"/>
          <w:szCs w:val="21"/>
        </w:rPr>
        <w:t xml:space="preserve">Shuma e </w:t>
      </w:r>
      <w:r>
        <w:rPr>
          <w:sz w:val="21"/>
          <w:szCs w:val="21"/>
        </w:rPr>
        <w:t xml:space="preserve">kredisë </w:t>
      </w:r>
      <w:r w:rsidR="00FA1139">
        <w:rPr>
          <w:sz w:val="21"/>
          <w:szCs w:val="21"/>
        </w:rPr>
        <w:t>(</w:t>
      </w:r>
      <w:r w:rsidRPr="00AB7990">
        <w:rPr>
          <w:sz w:val="21"/>
          <w:szCs w:val="21"/>
        </w:rPr>
        <w:t xml:space="preserve">seksioni </w:t>
      </w:r>
      <w:r w:rsidR="000A7F78" w:rsidRPr="00AB7990">
        <w:rPr>
          <w:sz w:val="21"/>
          <w:szCs w:val="21"/>
        </w:rPr>
        <w:t>2.2)</w:t>
      </w:r>
    </w:p>
    <w:p w:rsidR="000A7F78" w:rsidRPr="00AB7990" w:rsidRDefault="000A7F78" w:rsidP="00030A79">
      <w:pPr>
        <w:pStyle w:val="Paragrafi"/>
        <w:rPr>
          <w:sz w:val="21"/>
          <w:szCs w:val="21"/>
        </w:rPr>
      </w:pPr>
      <w:r w:rsidRPr="00AB7990">
        <w:rPr>
          <w:sz w:val="21"/>
          <w:szCs w:val="21"/>
        </w:rPr>
        <w:t xml:space="preserve">Një shumë që nuk tejkalon 7,100,000 </w:t>
      </w:r>
      <w:r w:rsidR="00894329" w:rsidRPr="00AB7990">
        <w:rPr>
          <w:sz w:val="21"/>
          <w:szCs w:val="21"/>
        </w:rPr>
        <w:t xml:space="preserve">euro </w:t>
      </w:r>
      <w:r w:rsidRPr="00AB7990">
        <w:rPr>
          <w:sz w:val="21"/>
          <w:szCs w:val="21"/>
        </w:rPr>
        <w:t xml:space="preserve">( shtatë milionë e njëqind mijë </w:t>
      </w:r>
      <w:r w:rsidR="00894329" w:rsidRPr="00AB7990">
        <w:rPr>
          <w:sz w:val="21"/>
          <w:szCs w:val="21"/>
        </w:rPr>
        <w:t>euro</w:t>
      </w:r>
      <w:r w:rsidRPr="00AB7990">
        <w:rPr>
          <w:sz w:val="21"/>
          <w:szCs w:val="21"/>
        </w:rPr>
        <w:t>)</w:t>
      </w:r>
    </w:p>
    <w:p w:rsidR="000A7F78" w:rsidRPr="00AB7990" w:rsidRDefault="00894329" w:rsidP="00030A79">
      <w:pPr>
        <w:pStyle w:val="Paragrafi"/>
        <w:rPr>
          <w:sz w:val="21"/>
          <w:szCs w:val="21"/>
        </w:rPr>
      </w:pPr>
      <w:r>
        <w:rPr>
          <w:sz w:val="21"/>
          <w:szCs w:val="21"/>
        </w:rPr>
        <w:t xml:space="preserve">2. </w:t>
      </w:r>
      <w:r w:rsidR="00FA1139">
        <w:rPr>
          <w:sz w:val="21"/>
          <w:szCs w:val="21"/>
        </w:rPr>
        <w:t xml:space="preserve">Periudha e </w:t>
      </w:r>
      <w:r>
        <w:rPr>
          <w:sz w:val="21"/>
          <w:szCs w:val="21"/>
        </w:rPr>
        <w:t xml:space="preserve">disponueshmërisë </w:t>
      </w:r>
      <w:r w:rsidR="00FA1139">
        <w:rPr>
          <w:sz w:val="21"/>
          <w:szCs w:val="21"/>
        </w:rPr>
        <w:t>(</w:t>
      </w:r>
      <w:r w:rsidRPr="00AB7990">
        <w:rPr>
          <w:sz w:val="21"/>
          <w:szCs w:val="21"/>
        </w:rPr>
        <w:t xml:space="preserve">seksioni </w:t>
      </w:r>
      <w:r w:rsidR="000A7F78" w:rsidRPr="00AB7990">
        <w:rPr>
          <w:sz w:val="21"/>
          <w:szCs w:val="21"/>
        </w:rPr>
        <w:t>2.2)</w:t>
      </w:r>
    </w:p>
    <w:p w:rsidR="000A7F78" w:rsidRPr="00AB7990" w:rsidRDefault="00FA1139" w:rsidP="00030A79">
      <w:pPr>
        <w:pStyle w:val="Paragrafi"/>
        <w:rPr>
          <w:sz w:val="21"/>
          <w:szCs w:val="21"/>
        </w:rPr>
      </w:pPr>
      <w:r>
        <w:rPr>
          <w:sz w:val="21"/>
          <w:szCs w:val="21"/>
        </w:rPr>
        <w:t xml:space="preserve">Nga </w:t>
      </w:r>
      <w:r w:rsidR="00894329">
        <w:rPr>
          <w:sz w:val="21"/>
          <w:szCs w:val="21"/>
        </w:rPr>
        <w:t xml:space="preserve">data </w:t>
      </w:r>
      <w:r>
        <w:rPr>
          <w:sz w:val="21"/>
          <w:szCs w:val="21"/>
        </w:rPr>
        <w:t xml:space="preserve">e </w:t>
      </w:r>
      <w:r w:rsidR="00894329">
        <w:rPr>
          <w:sz w:val="21"/>
          <w:szCs w:val="21"/>
        </w:rPr>
        <w:t xml:space="preserve">mbylljes </w:t>
      </w:r>
      <w:r>
        <w:rPr>
          <w:sz w:val="21"/>
          <w:szCs w:val="21"/>
        </w:rPr>
        <w:t>(</w:t>
      </w:r>
      <w:r w:rsidR="000A7F78" w:rsidRPr="00AB7990">
        <w:rPr>
          <w:sz w:val="21"/>
          <w:szCs w:val="21"/>
        </w:rPr>
        <w:t xml:space="preserve">siç përcaktohet në </w:t>
      </w:r>
      <w:r w:rsidR="00894329" w:rsidRPr="00AB7990">
        <w:rPr>
          <w:sz w:val="21"/>
          <w:szCs w:val="21"/>
        </w:rPr>
        <w:t xml:space="preserve">seksionin </w:t>
      </w:r>
      <w:r w:rsidR="000A7F78" w:rsidRPr="00AB7990">
        <w:rPr>
          <w:sz w:val="21"/>
          <w:szCs w:val="21"/>
        </w:rPr>
        <w:t xml:space="preserve">7) deri në ditën që bie 18 muaj pas </w:t>
      </w:r>
      <w:r w:rsidR="00894329" w:rsidRPr="00AB7990">
        <w:rPr>
          <w:sz w:val="21"/>
          <w:szCs w:val="21"/>
        </w:rPr>
        <w:t xml:space="preserve">datës </w:t>
      </w:r>
      <w:r w:rsidR="000A7F78" w:rsidRPr="00AB7990">
        <w:rPr>
          <w:sz w:val="21"/>
          <w:szCs w:val="21"/>
        </w:rPr>
        <w:t xml:space="preserve">së </w:t>
      </w:r>
      <w:r w:rsidR="00894329" w:rsidRPr="00AB7990">
        <w:rPr>
          <w:sz w:val="21"/>
          <w:szCs w:val="21"/>
        </w:rPr>
        <w:t>mbylljes</w:t>
      </w:r>
      <w:r w:rsidR="000A7F78" w:rsidRPr="00AB7990">
        <w:rPr>
          <w:sz w:val="21"/>
          <w:szCs w:val="21"/>
        </w:rPr>
        <w:t>.</w:t>
      </w:r>
    </w:p>
    <w:p w:rsidR="000A7F78" w:rsidRPr="00AB7990" w:rsidRDefault="00894329" w:rsidP="00030A79">
      <w:pPr>
        <w:pStyle w:val="Paragrafi"/>
        <w:rPr>
          <w:sz w:val="21"/>
          <w:szCs w:val="21"/>
        </w:rPr>
      </w:pPr>
      <w:r>
        <w:rPr>
          <w:sz w:val="21"/>
          <w:szCs w:val="21"/>
        </w:rPr>
        <w:t xml:space="preserve">3. </w:t>
      </w:r>
      <w:r w:rsidR="000A7F78" w:rsidRPr="00AB7990">
        <w:rPr>
          <w:sz w:val="21"/>
          <w:szCs w:val="21"/>
        </w:rPr>
        <w:t>Interesi (</w:t>
      </w:r>
      <w:r w:rsidRPr="00AB7990">
        <w:rPr>
          <w:sz w:val="21"/>
          <w:szCs w:val="21"/>
        </w:rPr>
        <w:t xml:space="preserve">seksioni </w:t>
      </w:r>
      <w:r w:rsidR="000A7F78" w:rsidRPr="00AB7990">
        <w:rPr>
          <w:sz w:val="21"/>
          <w:szCs w:val="21"/>
        </w:rPr>
        <w:t>3.1)</w:t>
      </w:r>
    </w:p>
    <w:p w:rsidR="000A7F78" w:rsidRPr="00AB7990" w:rsidRDefault="00894329" w:rsidP="00030A79">
      <w:pPr>
        <w:pStyle w:val="Paragrafi"/>
        <w:rPr>
          <w:sz w:val="21"/>
          <w:szCs w:val="21"/>
        </w:rPr>
      </w:pPr>
      <w:r>
        <w:rPr>
          <w:sz w:val="21"/>
          <w:szCs w:val="21"/>
        </w:rPr>
        <w:t xml:space="preserve">0.0 </w:t>
      </w:r>
      <w:r w:rsidR="000A7F78" w:rsidRPr="00AB7990">
        <w:rPr>
          <w:sz w:val="21"/>
          <w:szCs w:val="21"/>
        </w:rPr>
        <w:t>për qind në vit</w:t>
      </w:r>
    </w:p>
    <w:p w:rsidR="000A7F78" w:rsidRPr="00AB7990" w:rsidRDefault="00894329" w:rsidP="00030A79">
      <w:pPr>
        <w:pStyle w:val="Paragrafi"/>
        <w:rPr>
          <w:sz w:val="21"/>
          <w:szCs w:val="21"/>
        </w:rPr>
      </w:pPr>
      <w:r>
        <w:rPr>
          <w:sz w:val="21"/>
          <w:szCs w:val="21"/>
        </w:rPr>
        <w:t xml:space="preserve">4. </w:t>
      </w:r>
      <w:r w:rsidR="000A7F78" w:rsidRPr="00AB7990">
        <w:rPr>
          <w:sz w:val="21"/>
          <w:szCs w:val="21"/>
        </w:rPr>
        <w:t>Kamatëvonesa (</w:t>
      </w:r>
      <w:r w:rsidRPr="00AB7990">
        <w:rPr>
          <w:sz w:val="21"/>
          <w:szCs w:val="21"/>
        </w:rPr>
        <w:t xml:space="preserve">seksioni </w:t>
      </w:r>
      <w:r w:rsidR="000A7F78" w:rsidRPr="00AB7990">
        <w:rPr>
          <w:sz w:val="21"/>
          <w:szCs w:val="21"/>
        </w:rPr>
        <w:t>3.3)</w:t>
      </w:r>
    </w:p>
    <w:p w:rsidR="000A7F78" w:rsidRPr="00AB7990" w:rsidRDefault="000A7F78" w:rsidP="00030A79">
      <w:pPr>
        <w:pStyle w:val="Paragrafi"/>
        <w:rPr>
          <w:sz w:val="21"/>
          <w:szCs w:val="21"/>
        </w:rPr>
      </w:pPr>
      <w:r w:rsidRPr="00AB7990">
        <w:rPr>
          <w:sz w:val="21"/>
          <w:szCs w:val="21"/>
        </w:rPr>
        <w:t>3 mua</w:t>
      </w:r>
      <w:r w:rsidR="007C7048">
        <w:rPr>
          <w:sz w:val="21"/>
          <w:szCs w:val="21"/>
        </w:rPr>
        <w:t>j EURIBOR plus një marzh prej 2</w:t>
      </w:r>
      <w:r w:rsidRPr="00AB7990">
        <w:rPr>
          <w:sz w:val="21"/>
          <w:szCs w:val="21"/>
        </w:rPr>
        <w:t>% p.a.</w:t>
      </w:r>
    </w:p>
    <w:p w:rsidR="000A7F78" w:rsidRPr="00AB7990" w:rsidRDefault="007C7048" w:rsidP="00030A79">
      <w:pPr>
        <w:pStyle w:val="Paragrafi"/>
        <w:rPr>
          <w:sz w:val="21"/>
          <w:szCs w:val="21"/>
        </w:rPr>
      </w:pPr>
      <w:r>
        <w:rPr>
          <w:sz w:val="21"/>
          <w:szCs w:val="21"/>
        </w:rPr>
        <w:t xml:space="preserve">5. </w:t>
      </w:r>
      <w:r w:rsidR="00FA1139">
        <w:rPr>
          <w:sz w:val="21"/>
          <w:szCs w:val="21"/>
        </w:rPr>
        <w:t xml:space="preserve">Tarifa e </w:t>
      </w:r>
      <w:r>
        <w:rPr>
          <w:sz w:val="21"/>
          <w:szCs w:val="21"/>
        </w:rPr>
        <w:t xml:space="preserve">angazhimit </w:t>
      </w:r>
      <w:r w:rsidR="00FA1139">
        <w:rPr>
          <w:sz w:val="21"/>
          <w:szCs w:val="21"/>
        </w:rPr>
        <w:t>(</w:t>
      </w:r>
      <w:r w:rsidRPr="00AB7990">
        <w:rPr>
          <w:sz w:val="21"/>
          <w:szCs w:val="21"/>
        </w:rPr>
        <w:t xml:space="preserve">seksioni </w:t>
      </w:r>
      <w:r w:rsidR="000A7F78" w:rsidRPr="00AB7990">
        <w:rPr>
          <w:sz w:val="21"/>
          <w:szCs w:val="21"/>
        </w:rPr>
        <w:t>4.1)</w:t>
      </w:r>
    </w:p>
    <w:p w:rsidR="000A7F78" w:rsidRPr="00AB7990" w:rsidRDefault="00FA1139" w:rsidP="00030A79">
      <w:pPr>
        <w:pStyle w:val="Paragrafi"/>
        <w:rPr>
          <w:sz w:val="21"/>
          <w:szCs w:val="21"/>
        </w:rPr>
      </w:pPr>
      <w:r>
        <w:rPr>
          <w:sz w:val="21"/>
          <w:szCs w:val="21"/>
        </w:rPr>
        <w:t>0.5 (</w:t>
      </w:r>
      <w:r w:rsidR="000A7F78" w:rsidRPr="00AB7990">
        <w:rPr>
          <w:sz w:val="21"/>
          <w:szCs w:val="21"/>
        </w:rPr>
        <w:t xml:space="preserve">zero pikë pesë për qind në vit) </w:t>
      </w:r>
    </w:p>
    <w:p w:rsidR="000A7F78" w:rsidRPr="00AB7990" w:rsidRDefault="00FA1139" w:rsidP="00030A79">
      <w:pPr>
        <w:pStyle w:val="Paragrafi"/>
        <w:rPr>
          <w:sz w:val="21"/>
          <w:szCs w:val="21"/>
        </w:rPr>
      </w:pPr>
      <w:r>
        <w:rPr>
          <w:sz w:val="21"/>
          <w:szCs w:val="21"/>
        </w:rPr>
        <w:t xml:space="preserve">6. Tarifa e </w:t>
      </w:r>
      <w:r w:rsidR="007C7048">
        <w:rPr>
          <w:sz w:val="21"/>
          <w:szCs w:val="21"/>
        </w:rPr>
        <w:t xml:space="preserve">drejtimit </w:t>
      </w:r>
      <w:r>
        <w:rPr>
          <w:sz w:val="21"/>
          <w:szCs w:val="21"/>
        </w:rPr>
        <w:t>(</w:t>
      </w:r>
      <w:r w:rsidR="007C7048" w:rsidRPr="00AB7990">
        <w:rPr>
          <w:sz w:val="21"/>
          <w:szCs w:val="21"/>
        </w:rPr>
        <w:t xml:space="preserve">seksioni </w:t>
      </w:r>
      <w:r w:rsidR="000A7F78" w:rsidRPr="00AB7990">
        <w:rPr>
          <w:sz w:val="21"/>
          <w:szCs w:val="21"/>
        </w:rPr>
        <w:t>4.2)</w:t>
      </w:r>
    </w:p>
    <w:p w:rsidR="000A7F78" w:rsidRPr="00AB7990" w:rsidRDefault="00FA1139" w:rsidP="00030A79">
      <w:pPr>
        <w:pStyle w:val="Paragrafi"/>
        <w:rPr>
          <w:sz w:val="21"/>
          <w:szCs w:val="21"/>
        </w:rPr>
      </w:pPr>
      <w:r>
        <w:rPr>
          <w:sz w:val="21"/>
          <w:szCs w:val="21"/>
        </w:rPr>
        <w:t>0.5 (</w:t>
      </w:r>
      <w:r w:rsidR="000A7F78" w:rsidRPr="00AB7990">
        <w:rPr>
          <w:sz w:val="21"/>
          <w:szCs w:val="21"/>
        </w:rPr>
        <w:t xml:space="preserve">zero pikë pesë për qind) e sheshtë nga </w:t>
      </w:r>
      <w:r w:rsidR="007C7048" w:rsidRPr="00AB7990">
        <w:rPr>
          <w:sz w:val="21"/>
          <w:szCs w:val="21"/>
        </w:rPr>
        <w:t xml:space="preserve">shuma </w:t>
      </w:r>
      <w:r w:rsidR="000A7F78" w:rsidRPr="00AB7990">
        <w:rPr>
          <w:sz w:val="21"/>
          <w:szCs w:val="21"/>
        </w:rPr>
        <w:t xml:space="preserve">e </w:t>
      </w:r>
      <w:r w:rsidR="007C7048" w:rsidRPr="00AB7990">
        <w:rPr>
          <w:sz w:val="21"/>
          <w:szCs w:val="21"/>
        </w:rPr>
        <w:t>kredisë</w:t>
      </w:r>
    </w:p>
    <w:p w:rsidR="000A7F78" w:rsidRPr="00AB7990" w:rsidRDefault="000A7F78" w:rsidP="00030A79">
      <w:pPr>
        <w:pStyle w:val="Paragrafi"/>
        <w:rPr>
          <w:sz w:val="21"/>
          <w:szCs w:val="21"/>
        </w:rPr>
      </w:pPr>
      <w:r w:rsidRPr="00AB7990">
        <w:rPr>
          <w:sz w:val="21"/>
          <w:szCs w:val="21"/>
        </w:rPr>
        <w:t xml:space="preserve">7. Primi </w:t>
      </w:r>
      <w:r w:rsidR="00FA1139">
        <w:rPr>
          <w:sz w:val="21"/>
          <w:szCs w:val="21"/>
        </w:rPr>
        <w:t xml:space="preserve">i </w:t>
      </w:r>
      <w:r w:rsidR="007C7048">
        <w:rPr>
          <w:sz w:val="21"/>
          <w:szCs w:val="21"/>
        </w:rPr>
        <w:t xml:space="preserve">garancisë </w:t>
      </w:r>
      <w:r w:rsidR="00FA1139">
        <w:rPr>
          <w:sz w:val="21"/>
          <w:szCs w:val="21"/>
        </w:rPr>
        <w:t>(</w:t>
      </w:r>
      <w:r w:rsidR="007C7048" w:rsidRPr="00AB7990">
        <w:rPr>
          <w:sz w:val="21"/>
          <w:szCs w:val="21"/>
        </w:rPr>
        <w:t xml:space="preserve">seksioni </w:t>
      </w:r>
      <w:r w:rsidRPr="00AB7990">
        <w:rPr>
          <w:sz w:val="21"/>
          <w:szCs w:val="21"/>
        </w:rPr>
        <w:t>4.3)</w:t>
      </w:r>
    </w:p>
    <w:p w:rsidR="000A7F78" w:rsidRPr="00AB7990" w:rsidRDefault="000A7F78" w:rsidP="00030A79">
      <w:pPr>
        <w:pStyle w:val="Paragrafi"/>
        <w:rPr>
          <w:sz w:val="21"/>
          <w:szCs w:val="21"/>
        </w:rPr>
      </w:pPr>
      <w:r w:rsidRPr="00AB7990">
        <w:rPr>
          <w:sz w:val="21"/>
          <w:szCs w:val="21"/>
        </w:rPr>
        <w:t xml:space="preserve">i) Primi i </w:t>
      </w:r>
      <w:r w:rsidR="007C7048" w:rsidRPr="00AB7990">
        <w:rPr>
          <w:sz w:val="21"/>
          <w:szCs w:val="21"/>
        </w:rPr>
        <w:t xml:space="preserve">garancisë </w:t>
      </w:r>
      <w:r w:rsidRPr="00AB7990">
        <w:rPr>
          <w:sz w:val="21"/>
          <w:szCs w:val="21"/>
        </w:rPr>
        <w:t>së OeKB-së i pagueshëm i parapaguar</w:t>
      </w:r>
    </w:p>
    <w:p w:rsidR="000A7F78" w:rsidRPr="00AB7990" w:rsidRDefault="000A7F78" w:rsidP="00030A79">
      <w:pPr>
        <w:pStyle w:val="Paragrafi"/>
        <w:rPr>
          <w:sz w:val="21"/>
          <w:szCs w:val="21"/>
        </w:rPr>
      </w:pPr>
      <w:r w:rsidRPr="00AB7990">
        <w:rPr>
          <w:sz w:val="21"/>
          <w:szCs w:val="21"/>
        </w:rPr>
        <w:t xml:space="preserve">38,138.45 </w:t>
      </w:r>
      <w:r w:rsidR="007C7048" w:rsidRPr="00AB7990">
        <w:rPr>
          <w:sz w:val="21"/>
          <w:szCs w:val="21"/>
        </w:rPr>
        <w:t>euro</w:t>
      </w:r>
    </w:p>
    <w:p w:rsidR="000A7F78" w:rsidRPr="00AB7990" w:rsidRDefault="000A7F78" w:rsidP="00030A79">
      <w:pPr>
        <w:pStyle w:val="Paragrafi"/>
        <w:rPr>
          <w:sz w:val="21"/>
          <w:szCs w:val="21"/>
        </w:rPr>
      </w:pPr>
      <w:r w:rsidRPr="00AB7990">
        <w:rPr>
          <w:sz w:val="21"/>
          <w:szCs w:val="21"/>
        </w:rPr>
        <w:t>Shuma përfundimtare do të përcaktohet nga OeKB</w:t>
      </w:r>
      <w:r w:rsidR="007C7048">
        <w:rPr>
          <w:sz w:val="21"/>
          <w:szCs w:val="21"/>
        </w:rPr>
        <w:t>-ja</w:t>
      </w:r>
      <w:r w:rsidRPr="00AB7990">
        <w:rPr>
          <w:sz w:val="21"/>
          <w:szCs w:val="21"/>
        </w:rPr>
        <w:t xml:space="preserve"> me marrjen e garancisë fillestare. Në rast se shuma përfundimtare ndryshon nga shuma e përcaktuar, Huamarrësi do të paguajë diferencën (nëse ka) brenda 30 ditësh kalendarike pasi të jetë njoftuar për këtë nga Huadhënësi. </w:t>
      </w:r>
    </w:p>
    <w:p w:rsidR="000A7F78" w:rsidRPr="00AB7990" w:rsidRDefault="000A7F78" w:rsidP="00030A79">
      <w:pPr>
        <w:pStyle w:val="Paragrafi"/>
        <w:rPr>
          <w:sz w:val="21"/>
          <w:szCs w:val="21"/>
        </w:rPr>
      </w:pPr>
      <w:r w:rsidRPr="00AB7990">
        <w:rPr>
          <w:sz w:val="21"/>
          <w:szCs w:val="21"/>
        </w:rPr>
        <w:t xml:space="preserve">ii)  Primi i </w:t>
      </w:r>
      <w:r w:rsidR="004478FD" w:rsidRPr="00AB7990">
        <w:rPr>
          <w:sz w:val="21"/>
          <w:szCs w:val="21"/>
        </w:rPr>
        <w:t xml:space="preserve">garancisë </w:t>
      </w:r>
      <w:r w:rsidRPr="00AB7990">
        <w:rPr>
          <w:sz w:val="21"/>
          <w:szCs w:val="21"/>
        </w:rPr>
        <w:t xml:space="preserve">së OeKB-së të pagueshëm si </w:t>
      </w:r>
      <w:r w:rsidR="007C7048" w:rsidRPr="00AB7990">
        <w:rPr>
          <w:sz w:val="21"/>
          <w:szCs w:val="21"/>
        </w:rPr>
        <w:t>marzh</w:t>
      </w:r>
    </w:p>
    <w:p w:rsidR="000A7F78" w:rsidRDefault="007C7048" w:rsidP="00030A79">
      <w:pPr>
        <w:pStyle w:val="Paragrafi"/>
        <w:rPr>
          <w:sz w:val="21"/>
          <w:szCs w:val="21"/>
        </w:rPr>
      </w:pPr>
      <w:r>
        <w:rPr>
          <w:sz w:val="21"/>
          <w:szCs w:val="21"/>
        </w:rPr>
        <w:t xml:space="preserve">1.042 për </w:t>
      </w:r>
      <w:r w:rsidR="000A7F78" w:rsidRPr="00AB7990">
        <w:rPr>
          <w:sz w:val="21"/>
          <w:szCs w:val="21"/>
        </w:rPr>
        <w:t>qind në vit</w:t>
      </w:r>
    </w:p>
    <w:p w:rsidR="00E650C6" w:rsidRPr="00AB7990" w:rsidRDefault="00E650C6" w:rsidP="00030A79">
      <w:pPr>
        <w:pStyle w:val="Paragrafi"/>
        <w:rPr>
          <w:sz w:val="21"/>
          <w:szCs w:val="21"/>
        </w:rPr>
      </w:pPr>
    </w:p>
    <w:p w:rsidR="000A7F78" w:rsidRPr="00AB7990" w:rsidRDefault="000A7F78" w:rsidP="00030A79">
      <w:pPr>
        <w:pStyle w:val="Paragrafi"/>
        <w:rPr>
          <w:sz w:val="21"/>
          <w:szCs w:val="21"/>
        </w:rPr>
      </w:pPr>
      <w:r w:rsidRPr="00AB7990">
        <w:rPr>
          <w:sz w:val="21"/>
          <w:szCs w:val="21"/>
        </w:rPr>
        <w:t xml:space="preserve">Sipas OeKB-së, norma e mësipërme mbështetet nga një grant shtesë që arrin shumën prej rreth 390,216 </w:t>
      </w:r>
      <w:r w:rsidR="004478FD" w:rsidRPr="00AB7990">
        <w:rPr>
          <w:sz w:val="21"/>
          <w:szCs w:val="21"/>
        </w:rPr>
        <w:t xml:space="preserve">euro </w:t>
      </w:r>
      <w:r w:rsidRPr="00AB7990">
        <w:rPr>
          <w:sz w:val="21"/>
          <w:szCs w:val="21"/>
        </w:rPr>
        <w:t>nga Ministria Federale Austriake e Financave. Norma përfundimtare dhe granti, nëse ka, do të përcaktohen nga OeKB</w:t>
      </w:r>
      <w:r w:rsidR="007C7048">
        <w:rPr>
          <w:sz w:val="21"/>
          <w:szCs w:val="21"/>
        </w:rPr>
        <w:t>-ja</w:t>
      </w:r>
      <w:r w:rsidRPr="00AB7990">
        <w:rPr>
          <w:sz w:val="21"/>
          <w:szCs w:val="21"/>
        </w:rPr>
        <w:t xml:space="preserve"> me marrjen e garancisë fillestare. </w:t>
      </w:r>
    </w:p>
    <w:p w:rsidR="000A7F78" w:rsidRPr="00AB7990" w:rsidRDefault="000A7F78" w:rsidP="00030A79">
      <w:pPr>
        <w:pStyle w:val="Paragrafi"/>
        <w:rPr>
          <w:sz w:val="21"/>
          <w:szCs w:val="21"/>
        </w:rPr>
      </w:pPr>
      <w:r w:rsidRPr="00AB7990">
        <w:rPr>
          <w:sz w:val="21"/>
          <w:szCs w:val="21"/>
        </w:rPr>
        <w:t xml:space="preserve">8. Tarifa e </w:t>
      </w:r>
      <w:r w:rsidR="001A33F6" w:rsidRPr="00AB7990">
        <w:rPr>
          <w:sz w:val="21"/>
          <w:szCs w:val="21"/>
        </w:rPr>
        <w:t xml:space="preserve">drejtimit </w:t>
      </w:r>
      <w:r w:rsidRPr="00AB7990">
        <w:rPr>
          <w:sz w:val="21"/>
          <w:szCs w:val="21"/>
        </w:rPr>
        <w:t>e OeKB-së</w:t>
      </w:r>
    </w:p>
    <w:p w:rsidR="000A7F78" w:rsidRPr="00AB7990" w:rsidRDefault="000A7F78" w:rsidP="00030A79">
      <w:pPr>
        <w:pStyle w:val="Paragrafi"/>
        <w:rPr>
          <w:sz w:val="21"/>
          <w:szCs w:val="21"/>
        </w:rPr>
      </w:pPr>
      <w:r w:rsidRPr="00AB7990">
        <w:rPr>
          <w:sz w:val="21"/>
          <w:szCs w:val="21"/>
        </w:rPr>
        <w:t xml:space="preserve">1,440 </w:t>
      </w:r>
      <w:r w:rsidR="001A33F6" w:rsidRPr="00AB7990">
        <w:rPr>
          <w:sz w:val="21"/>
          <w:szCs w:val="21"/>
        </w:rPr>
        <w:t xml:space="preserve">euro </w:t>
      </w:r>
      <w:r w:rsidRPr="00AB7990">
        <w:rPr>
          <w:sz w:val="21"/>
          <w:szCs w:val="21"/>
        </w:rPr>
        <w:t xml:space="preserve">në lidhje me </w:t>
      </w:r>
      <w:r w:rsidR="001A33F6" w:rsidRPr="00AB7990">
        <w:rPr>
          <w:sz w:val="21"/>
          <w:szCs w:val="21"/>
        </w:rPr>
        <w:t xml:space="preserve">sigurimin </w:t>
      </w:r>
      <w:r w:rsidRPr="00AB7990">
        <w:rPr>
          <w:sz w:val="21"/>
          <w:szCs w:val="21"/>
        </w:rPr>
        <w:t xml:space="preserve">e </w:t>
      </w:r>
      <w:r w:rsidR="001A33F6" w:rsidRPr="00AB7990">
        <w:rPr>
          <w:sz w:val="21"/>
          <w:szCs w:val="21"/>
        </w:rPr>
        <w:t xml:space="preserve">kredisë </w:t>
      </w:r>
      <w:r w:rsidRPr="00AB7990">
        <w:rPr>
          <w:sz w:val="21"/>
          <w:szCs w:val="21"/>
        </w:rPr>
        <w:t xml:space="preserve">së </w:t>
      </w:r>
      <w:r w:rsidR="001A33F6" w:rsidRPr="00AB7990">
        <w:rPr>
          <w:sz w:val="21"/>
          <w:szCs w:val="21"/>
        </w:rPr>
        <w:t>eksportit</w:t>
      </w:r>
    </w:p>
    <w:p w:rsidR="000A7F78" w:rsidRPr="00AB7990" w:rsidRDefault="000A7F78" w:rsidP="00030A79">
      <w:pPr>
        <w:pStyle w:val="Paragrafi"/>
        <w:rPr>
          <w:sz w:val="21"/>
          <w:szCs w:val="21"/>
        </w:rPr>
      </w:pPr>
      <w:r w:rsidRPr="00AB7990">
        <w:rPr>
          <w:sz w:val="21"/>
          <w:szCs w:val="21"/>
        </w:rPr>
        <w:t>9. Dat</w:t>
      </w:r>
      <w:r w:rsidR="00FA1139">
        <w:rPr>
          <w:sz w:val="21"/>
          <w:szCs w:val="21"/>
        </w:rPr>
        <w:t xml:space="preserve">at e </w:t>
      </w:r>
      <w:r w:rsidR="001A33F6">
        <w:rPr>
          <w:sz w:val="21"/>
          <w:szCs w:val="21"/>
        </w:rPr>
        <w:t xml:space="preserve">shlyerjes </w:t>
      </w:r>
      <w:r w:rsidR="00FA1139">
        <w:rPr>
          <w:sz w:val="21"/>
          <w:szCs w:val="21"/>
        </w:rPr>
        <w:t xml:space="preserve">së </w:t>
      </w:r>
      <w:r w:rsidR="001A33F6">
        <w:rPr>
          <w:sz w:val="21"/>
          <w:szCs w:val="21"/>
        </w:rPr>
        <w:t xml:space="preserve">detyrueshme </w:t>
      </w:r>
      <w:r w:rsidR="00FA1139">
        <w:rPr>
          <w:sz w:val="21"/>
          <w:szCs w:val="21"/>
        </w:rPr>
        <w:t>(</w:t>
      </w:r>
      <w:r w:rsidR="001A33F6" w:rsidRPr="00AB7990">
        <w:rPr>
          <w:sz w:val="21"/>
          <w:szCs w:val="21"/>
        </w:rPr>
        <w:t xml:space="preserve">seksioni </w:t>
      </w:r>
      <w:r w:rsidRPr="00AB7990">
        <w:rPr>
          <w:sz w:val="21"/>
          <w:szCs w:val="21"/>
        </w:rPr>
        <w:t>5.1)</w:t>
      </w:r>
    </w:p>
    <w:p w:rsidR="000A7F78" w:rsidRPr="00AB7990" w:rsidRDefault="000A7F78" w:rsidP="00030A79">
      <w:pPr>
        <w:pStyle w:val="Paragrafi"/>
        <w:rPr>
          <w:sz w:val="21"/>
          <w:szCs w:val="21"/>
        </w:rPr>
      </w:pPr>
      <w:r w:rsidRPr="00AB7990">
        <w:rPr>
          <w:sz w:val="21"/>
          <w:szCs w:val="21"/>
        </w:rPr>
        <w:t>Shlyerja duhet të</w:t>
      </w:r>
      <w:r w:rsidR="001A33F6">
        <w:rPr>
          <w:sz w:val="21"/>
          <w:szCs w:val="21"/>
        </w:rPr>
        <w:t xml:space="preserve"> bëhet në deri 20 këste gjashtë</w:t>
      </w:r>
      <w:r w:rsidRPr="00AB7990">
        <w:rPr>
          <w:sz w:val="21"/>
          <w:szCs w:val="21"/>
        </w:rPr>
        <w:t xml:space="preserve">mujore të barabarta të njëpasnjëshme, i pari bëhet i kërkueshëm 54 muaj pas </w:t>
      </w:r>
      <w:r w:rsidR="001A33F6" w:rsidRPr="00AB7990">
        <w:rPr>
          <w:sz w:val="21"/>
          <w:szCs w:val="21"/>
        </w:rPr>
        <w:t xml:space="preserve">datës </w:t>
      </w:r>
      <w:r w:rsidRPr="00AB7990">
        <w:rPr>
          <w:sz w:val="21"/>
          <w:szCs w:val="21"/>
        </w:rPr>
        <w:t xml:space="preserve">së </w:t>
      </w:r>
      <w:r w:rsidR="001A33F6" w:rsidRPr="00AB7990">
        <w:rPr>
          <w:sz w:val="21"/>
          <w:szCs w:val="21"/>
        </w:rPr>
        <w:t xml:space="preserve">përkohshme </w:t>
      </w:r>
      <w:r w:rsidRPr="00AB7990">
        <w:rPr>
          <w:sz w:val="21"/>
          <w:szCs w:val="21"/>
        </w:rPr>
        <w:t xml:space="preserve">të </w:t>
      </w:r>
      <w:r w:rsidR="001A33F6" w:rsidRPr="00AB7990">
        <w:rPr>
          <w:sz w:val="21"/>
          <w:szCs w:val="21"/>
        </w:rPr>
        <w:t>pranimit</w:t>
      </w:r>
      <w:r w:rsidRPr="00AB7990">
        <w:rPr>
          <w:sz w:val="21"/>
          <w:szCs w:val="21"/>
        </w:rPr>
        <w:t xml:space="preserve">, në çdo rast jo më vonë se 72 muaj pas </w:t>
      </w:r>
      <w:r w:rsidR="001A33F6" w:rsidRPr="00AB7990">
        <w:rPr>
          <w:sz w:val="21"/>
          <w:szCs w:val="21"/>
        </w:rPr>
        <w:t xml:space="preserve">datës </w:t>
      </w:r>
      <w:r w:rsidRPr="00AB7990">
        <w:rPr>
          <w:sz w:val="21"/>
          <w:szCs w:val="21"/>
        </w:rPr>
        <w:t xml:space="preserve">së </w:t>
      </w:r>
      <w:r w:rsidR="001A33F6" w:rsidRPr="00AB7990">
        <w:rPr>
          <w:sz w:val="21"/>
          <w:szCs w:val="21"/>
        </w:rPr>
        <w:t>mbylljes</w:t>
      </w:r>
      <w:r w:rsidRPr="00AB7990">
        <w:rPr>
          <w:sz w:val="21"/>
          <w:szCs w:val="21"/>
        </w:rPr>
        <w:t>.</w:t>
      </w:r>
    </w:p>
    <w:p w:rsidR="000A7F78" w:rsidRPr="00AB7990" w:rsidRDefault="000A7F78" w:rsidP="00030A79">
      <w:pPr>
        <w:pStyle w:val="Paragrafi"/>
        <w:rPr>
          <w:sz w:val="21"/>
          <w:szCs w:val="21"/>
        </w:rPr>
      </w:pPr>
      <w:r w:rsidRPr="00AB7990">
        <w:rPr>
          <w:sz w:val="21"/>
          <w:szCs w:val="21"/>
        </w:rPr>
        <w:t>10.</w:t>
      </w:r>
      <w:r w:rsidR="00FA1139">
        <w:rPr>
          <w:sz w:val="21"/>
          <w:szCs w:val="21"/>
        </w:rPr>
        <w:t xml:space="preserve"> Shuma e </w:t>
      </w:r>
      <w:r w:rsidR="001A33F6">
        <w:rPr>
          <w:sz w:val="21"/>
          <w:szCs w:val="21"/>
        </w:rPr>
        <w:t xml:space="preserve">parapagimit opsional </w:t>
      </w:r>
      <w:r w:rsidR="00FA1139">
        <w:rPr>
          <w:sz w:val="21"/>
          <w:szCs w:val="21"/>
        </w:rPr>
        <w:t>(</w:t>
      </w:r>
      <w:r w:rsidR="001A33F6" w:rsidRPr="00AB7990">
        <w:rPr>
          <w:sz w:val="21"/>
          <w:szCs w:val="21"/>
        </w:rPr>
        <w:t xml:space="preserve">seksioni </w:t>
      </w:r>
      <w:r w:rsidRPr="00AB7990">
        <w:rPr>
          <w:sz w:val="21"/>
          <w:szCs w:val="21"/>
        </w:rPr>
        <w:t>5.2)</w:t>
      </w:r>
    </w:p>
    <w:p w:rsidR="000A7F78" w:rsidRPr="00AB7990" w:rsidRDefault="000A7F78" w:rsidP="00030A79">
      <w:pPr>
        <w:pStyle w:val="Paragrafi"/>
        <w:rPr>
          <w:sz w:val="21"/>
          <w:szCs w:val="21"/>
        </w:rPr>
      </w:pPr>
      <w:r w:rsidRPr="00AB7990">
        <w:rPr>
          <w:sz w:val="21"/>
          <w:szCs w:val="21"/>
        </w:rPr>
        <w:t xml:space="preserve">500,000 </w:t>
      </w:r>
      <w:r w:rsidR="001A33F6" w:rsidRPr="00AB7990">
        <w:rPr>
          <w:sz w:val="21"/>
          <w:szCs w:val="21"/>
        </w:rPr>
        <w:t>euro</w:t>
      </w:r>
    </w:p>
    <w:p w:rsidR="000A7F78" w:rsidRPr="00AB7990" w:rsidRDefault="00FA1139" w:rsidP="00030A79">
      <w:pPr>
        <w:pStyle w:val="Paragrafi"/>
        <w:rPr>
          <w:sz w:val="21"/>
          <w:szCs w:val="21"/>
        </w:rPr>
      </w:pPr>
      <w:r>
        <w:rPr>
          <w:sz w:val="21"/>
          <w:szCs w:val="21"/>
        </w:rPr>
        <w:t xml:space="preserve">11. Periudha e </w:t>
      </w:r>
      <w:r w:rsidR="001A33F6">
        <w:rPr>
          <w:sz w:val="21"/>
          <w:szCs w:val="21"/>
        </w:rPr>
        <w:t xml:space="preserve">mbylljes </w:t>
      </w:r>
      <w:r>
        <w:rPr>
          <w:sz w:val="21"/>
          <w:szCs w:val="21"/>
        </w:rPr>
        <w:t>(</w:t>
      </w:r>
      <w:r w:rsidR="001A33F6" w:rsidRPr="00AB7990">
        <w:rPr>
          <w:sz w:val="21"/>
          <w:szCs w:val="21"/>
        </w:rPr>
        <w:t xml:space="preserve">seksioni </w:t>
      </w:r>
      <w:r w:rsidR="000A7F78" w:rsidRPr="00AB7990">
        <w:rPr>
          <w:sz w:val="21"/>
          <w:szCs w:val="21"/>
        </w:rPr>
        <w:t>7)</w:t>
      </w:r>
    </w:p>
    <w:p w:rsidR="000A7F78" w:rsidRPr="00AB7990" w:rsidRDefault="000A7F78" w:rsidP="00030A79">
      <w:pPr>
        <w:pStyle w:val="Paragrafi"/>
        <w:rPr>
          <w:sz w:val="21"/>
          <w:szCs w:val="21"/>
        </w:rPr>
      </w:pPr>
      <w:r w:rsidRPr="00AB7990">
        <w:rPr>
          <w:sz w:val="21"/>
          <w:szCs w:val="21"/>
        </w:rPr>
        <w:t xml:space="preserve">Një periudhë që fillon në </w:t>
      </w:r>
      <w:r w:rsidR="001A33F6" w:rsidRPr="00AB7990">
        <w:rPr>
          <w:sz w:val="21"/>
          <w:szCs w:val="21"/>
        </w:rPr>
        <w:t xml:space="preserve">datën </w:t>
      </w:r>
      <w:r w:rsidRPr="00AB7990">
        <w:rPr>
          <w:sz w:val="21"/>
          <w:szCs w:val="21"/>
        </w:rPr>
        <w:t xml:space="preserve">e </w:t>
      </w:r>
      <w:r w:rsidR="001A33F6" w:rsidRPr="00AB7990">
        <w:rPr>
          <w:sz w:val="21"/>
          <w:szCs w:val="21"/>
        </w:rPr>
        <w:t xml:space="preserve">pranimit </w:t>
      </w:r>
      <w:r w:rsidRPr="00AB7990">
        <w:rPr>
          <w:sz w:val="21"/>
          <w:szCs w:val="21"/>
        </w:rPr>
        <w:t xml:space="preserve">maksimumi deri 60 (gjashtëdhjetë) ditë kalendarike pas </w:t>
      </w:r>
      <w:r w:rsidR="001A33F6" w:rsidRPr="00AB7990">
        <w:rPr>
          <w:sz w:val="21"/>
          <w:szCs w:val="21"/>
        </w:rPr>
        <w:t xml:space="preserve">datës </w:t>
      </w:r>
      <w:r w:rsidRPr="00AB7990">
        <w:rPr>
          <w:sz w:val="21"/>
          <w:szCs w:val="21"/>
        </w:rPr>
        <w:t xml:space="preserve">së </w:t>
      </w:r>
      <w:r w:rsidR="001A33F6" w:rsidRPr="00AB7990">
        <w:rPr>
          <w:sz w:val="21"/>
          <w:szCs w:val="21"/>
        </w:rPr>
        <w:t>pranimit</w:t>
      </w:r>
      <w:r w:rsidRPr="00AB7990">
        <w:rPr>
          <w:sz w:val="21"/>
          <w:szCs w:val="21"/>
        </w:rPr>
        <w:t xml:space="preserve">. </w:t>
      </w:r>
    </w:p>
    <w:p w:rsidR="000A7F78" w:rsidRPr="00AB7990" w:rsidRDefault="000A7F78" w:rsidP="00030A79">
      <w:pPr>
        <w:pStyle w:val="Paragrafi"/>
        <w:rPr>
          <w:sz w:val="21"/>
          <w:szCs w:val="21"/>
        </w:rPr>
      </w:pPr>
    </w:p>
    <w:p w:rsidR="000A7F78" w:rsidRPr="00AB7990" w:rsidRDefault="000A7F78" w:rsidP="00030A79">
      <w:pPr>
        <w:pStyle w:val="TitulliTitull"/>
        <w:keepNext w:val="0"/>
      </w:pPr>
      <w:r w:rsidRPr="00AB7990">
        <w:t>ANEKSI 4</w:t>
      </w:r>
    </w:p>
    <w:p w:rsidR="000A7F78" w:rsidRPr="00AB7990" w:rsidRDefault="000A7F78" w:rsidP="00030A79">
      <w:pPr>
        <w:pStyle w:val="TitulliTitull"/>
        <w:keepNext w:val="0"/>
      </w:pPr>
      <w:r w:rsidRPr="00AB7990">
        <w:t>PROCEDURA E PAGESËS</w:t>
      </w:r>
    </w:p>
    <w:p w:rsidR="000A7F78" w:rsidRPr="00AB7990" w:rsidRDefault="000A7F78" w:rsidP="00030A79">
      <w:pPr>
        <w:pStyle w:val="Paragrafi"/>
        <w:rPr>
          <w:sz w:val="21"/>
          <w:szCs w:val="21"/>
        </w:rPr>
      </w:pPr>
    </w:p>
    <w:p w:rsidR="00145B7B" w:rsidRPr="00AB7990" w:rsidRDefault="000A7F78" w:rsidP="00E650C6">
      <w:pPr>
        <w:pStyle w:val="Paragrafi"/>
        <w:rPr>
          <w:sz w:val="21"/>
          <w:szCs w:val="21"/>
        </w:rPr>
      </w:pPr>
      <w:r w:rsidRPr="00AB7990">
        <w:rPr>
          <w:sz w:val="21"/>
          <w:szCs w:val="21"/>
        </w:rPr>
        <w:t>Me anë të kësaj</w:t>
      </w:r>
      <w:r w:rsidR="00145B7B">
        <w:rPr>
          <w:sz w:val="21"/>
          <w:szCs w:val="21"/>
        </w:rPr>
        <w:t>,</w:t>
      </w:r>
      <w:r w:rsidRPr="00AB7990">
        <w:rPr>
          <w:sz w:val="21"/>
          <w:szCs w:val="21"/>
        </w:rPr>
        <w:t xml:space="preserve"> Huamarrësi autorizon Huadhënësin në mënyrë të parevokueshme t’i paguajë </w:t>
      </w:r>
      <w:r w:rsidR="00145B7B" w:rsidRPr="00AB7990">
        <w:rPr>
          <w:sz w:val="21"/>
          <w:szCs w:val="21"/>
        </w:rPr>
        <w:t xml:space="preserve">eksportuesit </w:t>
      </w:r>
      <w:r w:rsidRPr="00AB7990">
        <w:rPr>
          <w:sz w:val="21"/>
          <w:szCs w:val="21"/>
        </w:rPr>
        <w:t xml:space="preserve">të </w:t>
      </w:r>
      <w:r w:rsidR="00145B7B" w:rsidRPr="00AB7990">
        <w:rPr>
          <w:sz w:val="21"/>
          <w:szCs w:val="21"/>
        </w:rPr>
        <w:t xml:space="preserve">projektit </w:t>
      </w:r>
      <w:r w:rsidRPr="00AB7990">
        <w:rPr>
          <w:sz w:val="21"/>
          <w:szCs w:val="21"/>
        </w:rPr>
        <w:t xml:space="preserve">shumën maksimale totale të </w:t>
      </w:r>
      <w:r w:rsidR="00145B7B" w:rsidRPr="00AB7990">
        <w:rPr>
          <w:sz w:val="21"/>
          <w:szCs w:val="21"/>
        </w:rPr>
        <w:t xml:space="preserve">kredisë </w:t>
      </w:r>
      <w:r w:rsidRPr="00AB7990">
        <w:rPr>
          <w:sz w:val="21"/>
          <w:szCs w:val="21"/>
        </w:rPr>
        <w:t xml:space="preserve">të përmendur në </w:t>
      </w:r>
      <w:r w:rsidR="00145B7B" w:rsidRPr="00AB7990">
        <w:rPr>
          <w:sz w:val="21"/>
          <w:szCs w:val="21"/>
        </w:rPr>
        <w:t xml:space="preserve">aneksin </w:t>
      </w:r>
      <w:r w:rsidRPr="00AB7990">
        <w:rPr>
          <w:sz w:val="21"/>
          <w:szCs w:val="21"/>
        </w:rPr>
        <w:t>3, me paraqitjen e dokumenteve të mëposhtme në ambientet e Huadhënësit:</w:t>
      </w:r>
    </w:p>
    <w:p w:rsidR="000A7F78" w:rsidRPr="00AB7990" w:rsidRDefault="000A7F78" w:rsidP="00030A79">
      <w:pPr>
        <w:pStyle w:val="Paragrafi"/>
        <w:rPr>
          <w:b/>
          <w:sz w:val="21"/>
          <w:szCs w:val="21"/>
        </w:rPr>
      </w:pPr>
      <w:r w:rsidRPr="00AB7990">
        <w:rPr>
          <w:b/>
          <w:sz w:val="21"/>
          <w:szCs w:val="21"/>
        </w:rPr>
        <w:t>Parapagimi:</w:t>
      </w:r>
    </w:p>
    <w:p w:rsidR="000A7F78" w:rsidRPr="00AB7990" w:rsidRDefault="00FA1139" w:rsidP="00030A79">
      <w:pPr>
        <w:pStyle w:val="Paragrafi"/>
        <w:rPr>
          <w:sz w:val="21"/>
          <w:szCs w:val="21"/>
        </w:rPr>
      </w:pPr>
      <w:r>
        <w:rPr>
          <w:sz w:val="21"/>
          <w:szCs w:val="21"/>
        </w:rPr>
        <w:t>15 % (</w:t>
      </w:r>
      <w:r w:rsidR="000A7F78" w:rsidRPr="00AB7990">
        <w:rPr>
          <w:sz w:val="21"/>
          <w:szCs w:val="21"/>
        </w:rPr>
        <w:t>pesëmbëdhjetë për qind) të shumës së Marrëveshjes së Blerj</w:t>
      </w:r>
      <w:r>
        <w:rPr>
          <w:sz w:val="21"/>
          <w:szCs w:val="21"/>
        </w:rPr>
        <w:t xml:space="preserve">es që është 1.065,000,00 </w:t>
      </w:r>
      <w:r w:rsidR="00145B7B">
        <w:rPr>
          <w:sz w:val="21"/>
          <w:szCs w:val="21"/>
        </w:rPr>
        <w:t xml:space="preserve">euro </w:t>
      </w:r>
      <w:r>
        <w:rPr>
          <w:sz w:val="21"/>
          <w:szCs w:val="21"/>
        </w:rPr>
        <w:t>(</w:t>
      </w:r>
      <w:r w:rsidR="000A7F78" w:rsidRPr="00AB7990">
        <w:rPr>
          <w:sz w:val="21"/>
          <w:szCs w:val="21"/>
        </w:rPr>
        <w:t>me fjalë: një milion e gjashtë</w:t>
      </w:r>
      <w:r w:rsidR="00145B7B">
        <w:rPr>
          <w:sz w:val="21"/>
          <w:szCs w:val="21"/>
        </w:rPr>
        <w:t>dhjetë</w:t>
      </w:r>
      <w:r w:rsidR="000A7F78" w:rsidRPr="00AB7990">
        <w:rPr>
          <w:sz w:val="21"/>
          <w:szCs w:val="21"/>
        </w:rPr>
        <w:t xml:space="preserve"> e pesë mijë) janë të pagueshme si parapagim, sipas kërkesës, me paraqitjen e </w:t>
      </w:r>
    </w:p>
    <w:p w:rsidR="000A7F78" w:rsidRPr="00AB7990" w:rsidRDefault="000A7F78" w:rsidP="00030A79">
      <w:pPr>
        <w:pStyle w:val="Paragrafi"/>
        <w:rPr>
          <w:sz w:val="21"/>
          <w:szCs w:val="21"/>
        </w:rPr>
      </w:pPr>
      <w:r w:rsidRPr="00AB7990">
        <w:rPr>
          <w:sz w:val="21"/>
          <w:szCs w:val="21"/>
        </w:rPr>
        <w:t xml:space="preserve">- Fatura e parapagimit të </w:t>
      </w:r>
      <w:r w:rsidR="00291688">
        <w:rPr>
          <w:sz w:val="21"/>
          <w:szCs w:val="21"/>
        </w:rPr>
        <w:t xml:space="preserve">eksportuesit </w:t>
      </w:r>
      <w:r w:rsidR="00145B7B">
        <w:rPr>
          <w:sz w:val="21"/>
          <w:szCs w:val="21"/>
        </w:rPr>
        <w:t>të projektit në tri</w:t>
      </w:r>
      <w:r w:rsidR="00291688">
        <w:rPr>
          <w:sz w:val="21"/>
          <w:szCs w:val="21"/>
        </w:rPr>
        <w:t xml:space="preserve"> (3) origjinale dhe në tri</w:t>
      </w:r>
      <w:r w:rsidRPr="00AB7990">
        <w:rPr>
          <w:sz w:val="21"/>
          <w:szCs w:val="21"/>
        </w:rPr>
        <w:t xml:space="preserve"> (3) kopje</w:t>
      </w:r>
      <w:r w:rsidR="00291688">
        <w:rPr>
          <w:sz w:val="21"/>
          <w:szCs w:val="21"/>
        </w:rPr>
        <w:t>;</w:t>
      </w:r>
    </w:p>
    <w:p w:rsidR="000A7F78" w:rsidRPr="00AB7990" w:rsidRDefault="000A7F78" w:rsidP="00030A79">
      <w:pPr>
        <w:pStyle w:val="Paragrafi"/>
        <w:rPr>
          <w:sz w:val="21"/>
          <w:szCs w:val="21"/>
        </w:rPr>
      </w:pPr>
      <w:r w:rsidRPr="00AB7990">
        <w:rPr>
          <w:sz w:val="21"/>
          <w:szCs w:val="21"/>
        </w:rPr>
        <w:t xml:space="preserve">- Kopje të </w:t>
      </w:r>
      <w:r w:rsidR="00291688" w:rsidRPr="00AB7990">
        <w:rPr>
          <w:sz w:val="21"/>
          <w:szCs w:val="21"/>
        </w:rPr>
        <w:t xml:space="preserve">obligacionit </w:t>
      </w:r>
      <w:r w:rsidRPr="00AB7990">
        <w:rPr>
          <w:sz w:val="21"/>
          <w:szCs w:val="21"/>
        </w:rPr>
        <w:t xml:space="preserve">të </w:t>
      </w:r>
      <w:r w:rsidR="00291688" w:rsidRPr="00AB7990">
        <w:rPr>
          <w:sz w:val="21"/>
          <w:szCs w:val="21"/>
        </w:rPr>
        <w:t xml:space="preserve">përmbushjes </w:t>
      </w:r>
      <w:r w:rsidRPr="00AB7990">
        <w:rPr>
          <w:sz w:val="21"/>
          <w:szCs w:val="21"/>
        </w:rPr>
        <w:t xml:space="preserve">të lëshuar nga banka </w:t>
      </w:r>
      <w:r w:rsidR="0098338B" w:rsidRPr="00AB7990">
        <w:rPr>
          <w:sz w:val="21"/>
          <w:szCs w:val="21"/>
        </w:rPr>
        <w:t xml:space="preserve">austriake </w:t>
      </w:r>
      <w:r w:rsidRPr="00AB7990">
        <w:rPr>
          <w:sz w:val="21"/>
          <w:szCs w:val="21"/>
        </w:rPr>
        <w:t>në vlerën 5% të Marrëveshjes së Blerjes</w:t>
      </w:r>
      <w:r w:rsidR="0098338B">
        <w:rPr>
          <w:sz w:val="21"/>
          <w:szCs w:val="21"/>
        </w:rPr>
        <w:t>;</w:t>
      </w:r>
    </w:p>
    <w:p w:rsidR="000A7F78" w:rsidRPr="00AB7990" w:rsidRDefault="000A7F78" w:rsidP="00030A79">
      <w:pPr>
        <w:pStyle w:val="Paragrafi"/>
        <w:rPr>
          <w:sz w:val="21"/>
          <w:szCs w:val="21"/>
        </w:rPr>
      </w:pPr>
      <w:r w:rsidRPr="00AB7990">
        <w:rPr>
          <w:sz w:val="21"/>
          <w:szCs w:val="21"/>
        </w:rPr>
        <w:t xml:space="preserve">- Kopje të </w:t>
      </w:r>
      <w:r w:rsidR="0098338B" w:rsidRPr="00AB7990">
        <w:rPr>
          <w:sz w:val="21"/>
          <w:szCs w:val="21"/>
        </w:rPr>
        <w:t xml:space="preserve">garancisë </w:t>
      </w:r>
      <w:r w:rsidRPr="00AB7990">
        <w:rPr>
          <w:sz w:val="21"/>
          <w:szCs w:val="21"/>
        </w:rPr>
        <w:t xml:space="preserve">së </w:t>
      </w:r>
      <w:r w:rsidR="0098338B" w:rsidRPr="00AB7990">
        <w:rPr>
          <w:sz w:val="21"/>
          <w:szCs w:val="21"/>
        </w:rPr>
        <w:t xml:space="preserve">parapagimit </w:t>
      </w:r>
      <w:r w:rsidRPr="00AB7990">
        <w:rPr>
          <w:sz w:val="21"/>
          <w:szCs w:val="21"/>
        </w:rPr>
        <w:t xml:space="preserve">të lëshuar nga banka </w:t>
      </w:r>
      <w:r w:rsidR="0098338B" w:rsidRPr="00AB7990">
        <w:rPr>
          <w:sz w:val="21"/>
          <w:szCs w:val="21"/>
        </w:rPr>
        <w:t xml:space="preserve">austriake </w:t>
      </w:r>
      <w:r w:rsidRPr="00AB7990">
        <w:rPr>
          <w:sz w:val="21"/>
          <w:szCs w:val="21"/>
        </w:rPr>
        <w:t xml:space="preserve">në shumën 15% të Marrëveshjes së Blerjes. </w:t>
      </w:r>
    </w:p>
    <w:p w:rsidR="000A7F78" w:rsidRPr="00AB7990" w:rsidRDefault="000A7F78" w:rsidP="00030A79">
      <w:pPr>
        <w:pStyle w:val="Paragrafi"/>
        <w:rPr>
          <w:b/>
          <w:sz w:val="21"/>
          <w:szCs w:val="21"/>
        </w:rPr>
      </w:pPr>
      <w:r w:rsidRPr="00AB7990">
        <w:rPr>
          <w:b/>
          <w:sz w:val="21"/>
          <w:szCs w:val="21"/>
        </w:rPr>
        <w:t xml:space="preserve">Pagesa për </w:t>
      </w:r>
      <w:r w:rsidR="0098338B" w:rsidRPr="00AB7990">
        <w:rPr>
          <w:b/>
          <w:sz w:val="21"/>
          <w:szCs w:val="21"/>
        </w:rPr>
        <w:t>transportin</w:t>
      </w:r>
    </w:p>
    <w:p w:rsidR="000A7F78" w:rsidRPr="00AB7990" w:rsidRDefault="000A7F78" w:rsidP="00030A79">
      <w:pPr>
        <w:pStyle w:val="Paragrafi"/>
        <w:rPr>
          <w:sz w:val="21"/>
          <w:szCs w:val="21"/>
        </w:rPr>
      </w:pPr>
      <w:r w:rsidRPr="00AB7990">
        <w:rPr>
          <w:sz w:val="21"/>
          <w:szCs w:val="21"/>
        </w:rPr>
        <w:t>80% (tetëdhjetë për qind) e shumës së Marrëveshjes së Blerjes që është 5,680,000.00 (në fjalë: pesë milion</w:t>
      </w:r>
      <w:r w:rsidR="0098338B">
        <w:rPr>
          <w:sz w:val="21"/>
          <w:szCs w:val="21"/>
        </w:rPr>
        <w:t>ë</w:t>
      </w:r>
      <w:r w:rsidRPr="00AB7990">
        <w:rPr>
          <w:sz w:val="21"/>
          <w:szCs w:val="21"/>
        </w:rPr>
        <w:t xml:space="preserve"> e gjashtëqind e tetëdhjetë mijë) janë të pagueshme me paraq</w:t>
      </w:r>
      <w:r w:rsidR="00296DA8">
        <w:rPr>
          <w:sz w:val="21"/>
          <w:szCs w:val="21"/>
        </w:rPr>
        <w:t>itjen e dokumenteve të mëposhtme</w:t>
      </w:r>
      <w:r w:rsidRPr="00AB7990">
        <w:rPr>
          <w:sz w:val="21"/>
          <w:szCs w:val="21"/>
        </w:rPr>
        <w:t>:</w:t>
      </w:r>
    </w:p>
    <w:p w:rsidR="000A7F78" w:rsidRPr="00AB7990" w:rsidRDefault="000A7F78" w:rsidP="00030A79">
      <w:pPr>
        <w:pStyle w:val="Paragrafi"/>
        <w:rPr>
          <w:sz w:val="21"/>
          <w:szCs w:val="21"/>
        </w:rPr>
      </w:pPr>
      <w:r w:rsidRPr="00AB7990">
        <w:rPr>
          <w:sz w:val="21"/>
          <w:szCs w:val="21"/>
        </w:rPr>
        <w:t xml:space="preserve">- Faturës </w:t>
      </w:r>
      <w:r w:rsidR="00834D96" w:rsidRPr="00AB7990">
        <w:rPr>
          <w:sz w:val="21"/>
          <w:szCs w:val="21"/>
        </w:rPr>
        <w:t xml:space="preserve">tregtare </w:t>
      </w:r>
      <w:r w:rsidRPr="00AB7990">
        <w:rPr>
          <w:sz w:val="21"/>
          <w:szCs w:val="21"/>
        </w:rPr>
        <w:t xml:space="preserve">të </w:t>
      </w:r>
      <w:r w:rsidR="00834D96" w:rsidRPr="00AB7990">
        <w:rPr>
          <w:sz w:val="21"/>
          <w:szCs w:val="21"/>
        </w:rPr>
        <w:t xml:space="preserve">eksportuesit </w:t>
      </w:r>
      <w:r w:rsidR="00834D96">
        <w:rPr>
          <w:sz w:val="21"/>
          <w:szCs w:val="21"/>
        </w:rPr>
        <w:t>të projektit në tri</w:t>
      </w:r>
      <w:r w:rsidRPr="00AB7990">
        <w:rPr>
          <w:sz w:val="21"/>
          <w:szCs w:val="21"/>
        </w:rPr>
        <w:t xml:space="preserve"> (3) origjinale, të gjitha të nënshkruara rregullisht nga </w:t>
      </w:r>
      <w:r w:rsidR="00834D96" w:rsidRPr="00AB7990">
        <w:rPr>
          <w:sz w:val="21"/>
          <w:szCs w:val="21"/>
        </w:rPr>
        <w:t xml:space="preserve">eksportuesi </w:t>
      </w:r>
      <w:r w:rsidRPr="00AB7990">
        <w:rPr>
          <w:sz w:val="21"/>
          <w:szCs w:val="21"/>
        </w:rPr>
        <w:t xml:space="preserve">i </w:t>
      </w:r>
      <w:r w:rsidR="00834D96" w:rsidRPr="00AB7990">
        <w:rPr>
          <w:sz w:val="21"/>
          <w:szCs w:val="21"/>
        </w:rPr>
        <w:t xml:space="preserve">projektit </w:t>
      </w:r>
      <w:r w:rsidR="00834D96">
        <w:rPr>
          <w:sz w:val="21"/>
          <w:szCs w:val="21"/>
        </w:rPr>
        <w:t>dhe tri (3) kopje;</w:t>
      </w:r>
    </w:p>
    <w:p w:rsidR="000A7F78" w:rsidRPr="00AB7990" w:rsidRDefault="000A7F78" w:rsidP="00030A79">
      <w:pPr>
        <w:pStyle w:val="Paragrafi"/>
        <w:rPr>
          <w:sz w:val="21"/>
          <w:szCs w:val="21"/>
        </w:rPr>
      </w:pPr>
      <w:r w:rsidRPr="00AB7990">
        <w:rPr>
          <w:sz w:val="21"/>
          <w:szCs w:val="21"/>
        </w:rPr>
        <w:t xml:space="preserve">- Vërtetimit të </w:t>
      </w:r>
      <w:r w:rsidR="00834D96" w:rsidRPr="00AB7990">
        <w:rPr>
          <w:sz w:val="21"/>
          <w:szCs w:val="21"/>
        </w:rPr>
        <w:t xml:space="preserve">sigurimit </w:t>
      </w:r>
      <w:r w:rsidRPr="00AB7990">
        <w:rPr>
          <w:sz w:val="21"/>
          <w:szCs w:val="21"/>
        </w:rPr>
        <w:t>në një (1) origjinal d</w:t>
      </w:r>
      <w:r w:rsidR="00834D96">
        <w:rPr>
          <w:sz w:val="21"/>
          <w:szCs w:val="21"/>
        </w:rPr>
        <w:t>he tri (3) kopje;</w:t>
      </w:r>
    </w:p>
    <w:p w:rsidR="000A7F78" w:rsidRPr="00AB7990" w:rsidRDefault="000A7F78" w:rsidP="00030A79">
      <w:pPr>
        <w:pStyle w:val="Paragrafi"/>
        <w:rPr>
          <w:sz w:val="21"/>
          <w:szCs w:val="21"/>
        </w:rPr>
      </w:pPr>
      <w:r w:rsidRPr="00AB7990">
        <w:rPr>
          <w:sz w:val="21"/>
          <w:szCs w:val="21"/>
        </w:rPr>
        <w:t>- Listës së paketi</w:t>
      </w:r>
      <w:r w:rsidR="00834D96">
        <w:rPr>
          <w:sz w:val="21"/>
          <w:szCs w:val="21"/>
        </w:rPr>
        <w:t>mit në një (1) origjinal dhe tri</w:t>
      </w:r>
      <w:r w:rsidR="009B12C7">
        <w:rPr>
          <w:sz w:val="21"/>
          <w:szCs w:val="21"/>
        </w:rPr>
        <w:t xml:space="preserve"> (3) kopje;</w:t>
      </w:r>
    </w:p>
    <w:p w:rsidR="000A7F78" w:rsidRPr="00AB7990" w:rsidRDefault="000A7F78" w:rsidP="00030A79">
      <w:pPr>
        <w:pStyle w:val="Paragrafi"/>
        <w:rPr>
          <w:sz w:val="21"/>
          <w:szCs w:val="21"/>
        </w:rPr>
      </w:pPr>
      <w:r w:rsidRPr="00AB7990">
        <w:rPr>
          <w:sz w:val="21"/>
          <w:szCs w:val="21"/>
        </w:rPr>
        <w:t xml:space="preserve">- Dokumenti </w:t>
      </w:r>
      <w:r w:rsidR="00834D96" w:rsidRPr="00AB7990">
        <w:rPr>
          <w:sz w:val="21"/>
          <w:szCs w:val="21"/>
        </w:rPr>
        <w:t xml:space="preserve">përfundimtar ndërkombëtar </w:t>
      </w:r>
      <w:r w:rsidRPr="00AB7990">
        <w:rPr>
          <w:sz w:val="21"/>
          <w:szCs w:val="21"/>
        </w:rPr>
        <w:t xml:space="preserve">i </w:t>
      </w:r>
      <w:r w:rsidR="00834D96" w:rsidRPr="00AB7990">
        <w:rPr>
          <w:sz w:val="21"/>
          <w:szCs w:val="21"/>
        </w:rPr>
        <w:t xml:space="preserve">transportit </w:t>
      </w:r>
      <w:r w:rsidRPr="00AB7990">
        <w:rPr>
          <w:sz w:val="21"/>
          <w:szCs w:val="21"/>
        </w:rPr>
        <w:t xml:space="preserve">me </w:t>
      </w:r>
      <w:r w:rsidR="00834D96" w:rsidRPr="00AB7990">
        <w:rPr>
          <w:sz w:val="21"/>
          <w:szCs w:val="21"/>
        </w:rPr>
        <w:t xml:space="preserve">kamion </w:t>
      </w:r>
      <w:r w:rsidR="00834D96">
        <w:rPr>
          <w:sz w:val="21"/>
          <w:szCs w:val="21"/>
        </w:rPr>
        <w:t>(CMR);</w:t>
      </w:r>
      <w:r w:rsidRPr="00AB7990">
        <w:rPr>
          <w:sz w:val="21"/>
          <w:szCs w:val="21"/>
        </w:rPr>
        <w:t xml:space="preserve"> </w:t>
      </w:r>
      <w:r w:rsidR="00834D96" w:rsidRPr="00AB7990">
        <w:rPr>
          <w:sz w:val="21"/>
          <w:szCs w:val="21"/>
        </w:rPr>
        <w:t xml:space="preserve">kopje </w:t>
      </w:r>
      <w:r w:rsidRPr="00AB7990">
        <w:rPr>
          <w:sz w:val="21"/>
          <w:szCs w:val="21"/>
        </w:rPr>
        <w:t xml:space="preserve">për </w:t>
      </w:r>
      <w:r w:rsidR="00834D96" w:rsidRPr="00AB7990">
        <w:rPr>
          <w:sz w:val="21"/>
          <w:szCs w:val="21"/>
        </w:rPr>
        <w:t>dërguesin</w:t>
      </w:r>
      <w:r w:rsidRPr="00AB7990">
        <w:rPr>
          <w:sz w:val="21"/>
          <w:szCs w:val="21"/>
        </w:rPr>
        <w:t xml:space="preserve">, e vulosur dhe nënshkruar fillimisht nga </w:t>
      </w:r>
      <w:r w:rsidR="00834D96" w:rsidRPr="00AB7990">
        <w:rPr>
          <w:sz w:val="21"/>
          <w:szCs w:val="21"/>
        </w:rPr>
        <w:t>transportuesi</w:t>
      </w:r>
      <w:r w:rsidR="00834D96">
        <w:rPr>
          <w:sz w:val="21"/>
          <w:szCs w:val="21"/>
        </w:rPr>
        <w:t>, me shënimin “</w:t>
      </w:r>
      <w:r w:rsidRPr="00AB7990">
        <w:rPr>
          <w:sz w:val="21"/>
          <w:szCs w:val="21"/>
        </w:rPr>
        <w:t xml:space="preserve">Ngarkesë e </w:t>
      </w:r>
      <w:r w:rsidR="00834D96" w:rsidRPr="00AB7990">
        <w:rPr>
          <w:sz w:val="21"/>
          <w:szCs w:val="21"/>
        </w:rPr>
        <w:t>parapaguar</w:t>
      </w:r>
      <w:r w:rsidRPr="00AB7990">
        <w:rPr>
          <w:sz w:val="21"/>
          <w:szCs w:val="21"/>
        </w:rPr>
        <w:t xml:space="preserve">” dhe </w:t>
      </w:r>
      <w:r w:rsidR="00834D96" w:rsidRPr="00AB7990">
        <w:rPr>
          <w:sz w:val="21"/>
          <w:szCs w:val="21"/>
        </w:rPr>
        <w:t xml:space="preserve">numrin </w:t>
      </w:r>
      <w:r w:rsidRPr="00AB7990">
        <w:rPr>
          <w:sz w:val="21"/>
          <w:szCs w:val="21"/>
        </w:rPr>
        <w:t xml:space="preserve">e </w:t>
      </w:r>
      <w:r w:rsidR="00834D96" w:rsidRPr="00AB7990">
        <w:rPr>
          <w:sz w:val="21"/>
          <w:szCs w:val="21"/>
        </w:rPr>
        <w:t xml:space="preserve">kontratës </w:t>
      </w:r>
      <w:r w:rsidRPr="00AB7990">
        <w:rPr>
          <w:sz w:val="21"/>
          <w:szCs w:val="21"/>
        </w:rPr>
        <w:t xml:space="preserve">që tregon si marrës </w:t>
      </w:r>
      <w:r w:rsidR="00834D96" w:rsidRPr="00AB7990">
        <w:rPr>
          <w:sz w:val="21"/>
          <w:szCs w:val="21"/>
        </w:rPr>
        <w:t xml:space="preserve">spitalin </w:t>
      </w:r>
      <w:r w:rsidR="00834D96">
        <w:rPr>
          <w:sz w:val="21"/>
          <w:szCs w:val="21"/>
        </w:rPr>
        <w:t>“</w:t>
      </w:r>
      <w:r w:rsidRPr="00AB7990">
        <w:rPr>
          <w:sz w:val="21"/>
          <w:szCs w:val="21"/>
        </w:rPr>
        <w:t>Nënë Tereza</w:t>
      </w:r>
      <w:r w:rsidR="00834D96">
        <w:rPr>
          <w:sz w:val="21"/>
          <w:szCs w:val="21"/>
        </w:rPr>
        <w:t>”</w:t>
      </w:r>
      <w:r w:rsidRPr="00AB7990">
        <w:rPr>
          <w:sz w:val="21"/>
          <w:szCs w:val="21"/>
        </w:rPr>
        <w:t>, Departamentin e Ne</w:t>
      </w:r>
      <w:r w:rsidR="00834D96">
        <w:rPr>
          <w:sz w:val="21"/>
          <w:szCs w:val="21"/>
        </w:rPr>
        <w:t>urokirurgjisë, Tiranë, Shqipëri;</w:t>
      </w:r>
    </w:p>
    <w:p w:rsidR="000A7F78" w:rsidRPr="00AB7990" w:rsidRDefault="000A7F78" w:rsidP="00030A79">
      <w:pPr>
        <w:pStyle w:val="Paragrafi"/>
        <w:rPr>
          <w:sz w:val="21"/>
          <w:szCs w:val="21"/>
        </w:rPr>
      </w:pPr>
      <w:r w:rsidRPr="00AB7990">
        <w:rPr>
          <w:sz w:val="21"/>
          <w:szCs w:val="21"/>
        </w:rPr>
        <w:t>dhe/ose</w:t>
      </w:r>
    </w:p>
    <w:p w:rsidR="000A7F78" w:rsidRPr="00AB7990" w:rsidRDefault="000A7F78" w:rsidP="00030A79">
      <w:pPr>
        <w:pStyle w:val="Paragrafi"/>
        <w:rPr>
          <w:sz w:val="21"/>
          <w:szCs w:val="21"/>
        </w:rPr>
      </w:pPr>
      <w:r w:rsidRPr="00AB7990">
        <w:rPr>
          <w:sz w:val="21"/>
          <w:szCs w:val="21"/>
        </w:rPr>
        <w:t xml:space="preserve">Grupin e plotë të </w:t>
      </w:r>
      <w:r w:rsidR="00F42502" w:rsidRPr="00AB7990">
        <w:rPr>
          <w:sz w:val="21"/>
          <w:szCs w:val="21"/>
        </w:rPr>
        <w:t xml:space="preserve">fletëngarkesës oqeanike </w:t>
      </w:r>
      <w:r w:rsidRPr="00AB7990">
        <w:rPr>
          <w:sz w:val="21"/>
          <w:szCs w:val="21"/>
        </w:rPr>
        <w:t xml:space="preserve">“Në bord” ose </w:t>
      </w:r>
      <w:r w:rsidR="00F42502" w:rsidRPr="00AB7990">
        <w:rPr>
          <w:sz w:val="21"/>
          <w:szCs w:val="21"/>
        </w:rPr>
        <w:t xml:space="preserve">fletëngarkesën </w:t>
      </w:r>
      <w:r w:rsidRPr="00AB7990">
        <w:rPr>
          <w:sz w:val="21"/>
          <w:szCs w:val="21"/>
        </w:rPr>
        <w:t xml:space="preserve">e </w:t>
      </w:r>
      <w:r w:rsidR="00F42502" w:rsidRPr="00AB7990">
        <w:rPr>
          <w:sz w:val="21"/>
          <w:szCs w:val="21"/>
        </w:rPr>
        <w:t xml:space="preserve">transportit </w:t>
      </w:r>
      <w:r w:rsidRPr="00AB7990">
        <w:rPr>
          <w:sz w:val="21"/>
          <w:szCs w:val="21"/>
        </w:rPr>
        <w:t xml:space="preserve">të </w:t>
      </w:r>
      <w:r w:rsidR="00F42502" w:rsidRPr="00AB7990">
        <w:rPr>
          <w:sz w:val="21"/>
          <w:szCs w:val="21"/>
        </w:rPr>
        <w:t xml:space="preserve">kombinuar </w:t>
      </w:r>
      <w:r w:rsidR="00F42502">
        <w:rPr>
          <w:sz w:val="21"/>
          <w:szCs w:val="21"/>
        </w:rPr>
        <w:t>FIATA në 3 (tri</w:t>
      </w:r>
      <w:r w:rsidRPr="00AB7990">
        <w:rPr>
          <w:sz w:val="21"/>
          <w:szCs w:val="21"/>
        </w:rPr>
        <w:t>) kopje origj</w:t>
      </w:r>
      <w:r w:rsidR="00F42502">
        <w:rPr>
          <w:sz w:val="21"/>
          <w:szCs w:val="21"/>
        </w:rPr>
        <w:t>inale dhe tri</w:t>
      </w:r>
      <w:r w:rsidRPr="00AB7990">
        <w:rPr>
          <w:sz w:val="21"/>
          <w:szCs w:val="21"/>
        </w:rPr>
        <w:t xml:space="preserve"> (3) kopje të panegociueshme të bëra jashtë radhe, me xhirim në të bardhë, që njoftojnë </w:t>
      </w:r>
      <w:r w:rsidR="00F42502" w:rsidRPr="00AB7990">
        <w:rPr>
          <w:sz w:val="21"/>
          <w:szCs w:val="21"/>
        </w:rPr>
        <w:t xml:space="preserve">blerësin </w:t>
      </w:r>
      <w:r w:rsidRPr="00AB7990">
        <w:rPr>
          <w:sz w:val="21"/>
          <w:szCs w:val="21"/>
        </w:rPr>
        <w:t xml:space="preserve">e </w:t>
      </w:r>
      <w:r w:rsidR="00F42502" w:rsidRPr="00AB7990">
        <w:rPr>
          <w:sz w:val="21"/>
          <w:szCs w:val="21"/>
        </w:rPr>
        <w:t>projektit</w:t>
      </w:r>
      <w:r w:rsidRPr="00AB7990">
        <w:rPr>
          <w:sz w:val="21"/>
          <w:szCs w:val="21"/>
        </w:rPr>
        <w:t>, ku tregojnë si port destinacioni çdo port detar në Shqipëri, duke treguar numrin e kontratës</w:t>
      </w:r>
      <w:r w:rsidR="00F42502">
        <w:rPr>
          <w:sz w:val="21"/>
          <w:szCs w:val="21"/>
        </w:rPr>
        <w:t>;</w:t>
      </w:r>
    </w:p>
    <w:p w:rsidR="000A7F78" w:rsidRPr="00AB7990" w:rsidRDefault="000A7F78" w:rsidP="00030A79">
      <w:pPr>
        <w:pStyle w:val="Paragrafi"/>
        <w:rPr>
          <w:sz w:val="21"/>
          <w:szCs w:val="21"/>
        </w:rPr>
      </w:pPr>
      <w:r w:rsidRPr="00AB7990">
        <w:rPr>
          <w:sz w:val="21"/>
          <w:szCs w:val="21"/>
        </w:rPr>
        <w:t>dhe/ose</w:t>
      </w:r>
    </w:p>
    <w:p w:rsidR="000A7F78" w:rsidRDefault="000A7F78" w:rsidP="00030A79">
      <w:pPr>
        <w:pStyle w:val="Paragrafi"/>
        <w:rPr>
          <w:sz w:val="21"/>
          <w:szCs w:val="21"/>
        </w:rPr>
      </w:pPr>
      <w:r w:rsidRPr="00AB7990">
        <w:rPr>
          <w:sz w:val="21"/>
          <w:szCs w:val="21"/>
        </w:rPr>
        <w:t xml:space="preserve">Faturën e </w:t>
      </w:r>
      <w:r w:rsidR="00F42502" w:rsidRPr="00AB7990">
        <w:rPr>
          <w:sz w:val="21"/>
          <w:szCs w:val="21"/>
        </w:rPr>
        <w:t xml:space="preserve">mallrave </w:t>
      </w:r>
      <w:r w:rsidRPr="00AB7990">
        <w:rPr>
          <w:sz w:val="21"/>
          <w:szCs w:val="21"/>
        </w:rPr>
        <w:t xml:space="preserve">të lëshuar nga një </w:t>
      </w:r>
      <w:r w:rsidR="00F42502" w:rsidRPr="00AB7990">
        <w:rPr>
          <w:sz w:val="21"/>
          <w:szCs w:val="21"/>
        </w:rPr>
        <w:t xml:space="preserve">linjë ajrore ndërkombëtare </w:t>
      </w:r>
      <w:r w:rsidRPr="00AB7990">
        <w:rPr>
          <w:sz w:val="21"/>
          <w:szCs w:val="21"/>
        </w:rPr>
        <w:t xml:space="preserve">në </w:t>
      </w:r>
      <w:r w:rsidR="00F42502">
        <w:rPr>
          <w:sz w:val="21"/>
          <w:szCs w:val="21"/>
        </w:rPr>
        <w:t>një (1) kopje origjinale dhe tri</w:t>
      </w:r>
      <w:r w:rsidRPr="00AB7990">
        <w:rPr>
          <w:sz w:val="21"/>
          <w:szCs w:val="21"/>
        </w:rPr>
        <w:t xml:space="preserve"> (3) kopje, që tregon si destinacion çdo aeroport në Shqipëri, duke treguar ngarkesën e parapaguar, numrin e kontratës dhe që tregon si marrës </w:t>
      </w:r>
      <w:r w:rsidR="00F42502" w:rsidRPr="00AB7990">
        <w:rPr>
          <w:sz w:val="21"/>
          <w:szCs w:val="21"/>
        </w:rPr>
        <w:t xml:space="preserve">spitalin </w:t>
      </w:r>
      <w:r w:rsidR="00F42502">
        <w:rPr>
          <w:sz w:val="21"/>
          <w:szCs w:val="21"/>
        </w:rPr>
        <w:t>“</w:t>
      </w:r>
      <w:r w:rsidRPr="00AB7990">
        <w:rPr>
          <w:sz w:val="21"/>
          <w:szCs w:val="21"/>
        </w:rPr>
        <w:t>Nënë Tereza</w:t>
      </w:r>
      <w:r w:rsidR="00F42502">
        <w:rPr>
          <w:sz w:val="21"/>
          <w:szCs w:val="21"/>
        </w:rPr>
        <w:t>”</w:t>
      </w:r>
      <w:r w:rsidRPr="00AB7990">
        <w:rPr>
          <w:sz w:val="21"/>
          <w:szCs w:val="21"/>
        </w:rPr>
        <w:t xml:space="preserve">, Departamenti i Neurokirurgjisë, Tiranë, Shqipëri, ku secili deklaron portin/aeroportin e destinacionit në Shqipëri, </w:t>
      </w:r>
      <w:r w:rsidR="00F42502" w:rsidRPr="00AB7990">
        <w:rPr>
          <w:sz w:val="21"/>
          <w:szCs w:val="21"/>
        </w:rPr>
        <w:t xml:space="preserve">ngarkesën </w:t>
      </w:r>
      <w:r w:rsidRPr="00AB7990">
        <w:rPr>
          <w:sz w:val="21"/>
          <w:szCs w:val="21"/>
        </w:rPr>
        <w:t xml:space="preserve">e </w:t>
      </w:r>
      <w:r w:rsidR="00523021" w:rsidRPr="00AB7990">
        <w:rPr>
          <w:sz w:val="21"/>
          <w:szCs w:val="21"/>
        </w:rPr>
        <w:t xml:space="preserve">parapaguar </w:t>
      </w:r>
      <w:r w:rsidRPr="00AB7990">
        <w:rPr>
          <w:sz w:val="21"/>
          <w:szCs w:val="21"/>
        </w:rPr>
        <w:t xml:space="preserve">dhe numrin e </w:t>
      </w:r>
      <w:r w:rsidR="00F42502" w:rsidRPr="00AB7990">
        <w:rPr>
          <w:sz w:val="21"/>
          <w:szCs w:val="21"/>
        </w:rPr>
        <w:t>kontratës</w:t>
      </w:r>
      <w:r w:rsidRPr="00AB7990">
        <w:rPr>
          <w:sz w:val="21"/>
          <w:szCs w:val="21"/>
        </w:rPr>
        <w:t xml:space="preserve">. </w:t>
      </w:r>
    </w:p>
    <w:p w:rsidR="00E650C6" w:rsidRPr="00AB7990" w:rsidRDefault="00E650C6" w:rsidP="00030A79">
      <w:pPr>
        <w:pStyle w:val="Paragrafi"/>
        <w:rPr>
          <w:sz w:val="21"/>
          <w:szCs w:val="21"/>
        </w:rPr>
      </w:pPr>
    </w:p>
    <w:p w:rsidR="000A7F78" w:rsidRPr="00AB7990" w:rsidRDefault="000A7F78" w:rsidP="00030A79">
      <w:pPr>
        <w:pStyle w:val="Paragrafi"/>
        <w:rPr>
          <w:sz w:val="21"/>
          <w:szCs w:val="21"/>
        </w:rPr>
      </w:pPr>
      <w:r w:rsidRPr="00AB7990">
        <w:rPr>
          <w:sz w:val="21"/>
          <w:szCs w:val="21"/>
        </w:rPr>
        <w:t>Pagesa për COHO-n</w:t>
      </w:r>
    </w:p>
    <w:p w:rsidR="000A7F78" w:rsidRPr="00AB7990" w:rsidRDefault="00F42502" w:rsidP="00030A79">
      <w:pPr>
        <w:pStyle w:val="Paragrafi"/>
        <w:rPr>
          <w:sz w:val="21"/>
          <w:szCs w:val="21"/>
        </w:rPr>
      </w:pPr>
      <w:r>
        <w:rPr>
          <w:sz w:val="21"/>
          <w:szCs w:val="21"/>
        </w:rPr>
        <w:t>5</w:t>
      </w:r>
      <w:r w:rsidR="009B12C7">
        <w:rPr>
          <w:sz w:val="21"/>
          <w:szCs w:val="21"/>
        </w:rPr>
        <w:t>% (</w:t>
      </w:r>
      <w:r w:rsidR="000A7F78" w:rsidRPr="00AB7990">
        <w:rPr>
          <w:sz w:val="21"/>
          <w:szCs w:val="21"/>
        </w:rPr>
        <w:t xml:space="preserve">pesë për qind) të shumës së </w:t>
      </w:r>
      <w:r w:rsidRPr="00AB7990">
        <w:rPr>
          <w:sz w:val="21"/>
          <w:szCs w:val="21"/>
        </w:rPr>
        <w:t xml:space="preserve">kontratës </w:t>
      </w:r>
      <w:r w:rsidR="000A7F78" w:rsidRPr="00AB7990">
        <w:rPr>
          <w:sz w:val="21"/>
          <w:szCs w:val="21"/>
        </w:rPr>
        <w:t xml:space="preserve">së </w:t>
      </w:r>
      <w:r w:rsidRPr="00AB7990">
        <w:rPr>
          <w:sz w:val="21"/>
          <w:szCs w:val="21"/>
        </w:rPr>
        <w:t xml:space="preserve">blerjes </w:t>
      </w:r>
      <w:r w:rsidR="000A7F78" w:rsidRPr="00AB7990">
        <w:rPr>
          <w:sz w:val="21"/>
          <w:szCs w:val="21"/>
        </w:rPr>
        <w:t xml:space="preserve">që është 355,000.00 </w:t>
      </w:r>
      <w:r w:rsidRPr="00AB7990">
        <w:rPr>
          <w:sz w:val="21"/>
          <w:szCs w:val="21"/>
        </w:rPr>
        <w:t xml:space="preserve">euro </w:t>
      </w:r>
      <w:r w:rsidR="009B12C7">
        <w:rPr>
          <w:sz w:val="21"/>
          <w:szCs w:val="21"/>
        </w:rPr>
        <w:t>(</w:t>
      </w:r>
      <w:r>
        <w:rPr>
          <w:sz w:val="21"/>
          <w:szCs w:val="21"/>
        </w:rPr>
        <w:t>me fjalë: tre</w:t>
      </w:r>
      <w:r w:rsidR="000A7F78" w:rsidRPr="00AB7990">
        <w:rPr>
          <w:sz w:val="21"/>
          <w:szCs w:val="21"/>
        </w:rPr>
        <w:t>qind e pesëdhjetë e pesë mijë) janë të pagueshme me paraqitjen e:</w:t>
      </w:r>
    </w:p>
    <w:p w:rsidR="000A7F78" w:rsidRPr="00AB7990" w:rsidRDefault="000A7F78" w:rsidP="00030A79">
      <w:pPr>
        <w:pStyle w:val="Paragrafi"/>
        <w:rPr>
          <w:sz w:val="21"/>
          <w:szCs w:val="21"/>
        </w:rPr>
      </w:pPr>
      <w:r w:rsidRPr="00AB7990">
        <w:rPr>
          <w:sz w:val="21"/>
          <w:szCs w:val="21"/>
        </w:rPr>
        <w:t xml:space="preserve">- Faturës tregtare të </w:t>
      </w:r>
      <w:r w:rsidR="00F42502" w:rsidRPr="00AB7990">
        <w:rPr>
          <w:sz w:val="21"/>
          <w:szCs w:val="21"/>
        </w:rPr>
        <w:t xml:space="preserve">eksportuesit </w:t>
      </w:r>
      <w:r w:rsidRPr="00AB7990">
        <w:rPr>
          <w:sz w:val="21"/>
          <w:szCs w:val="21"/>
        </w:rPr>
        <w:t xml:space="preserve">të </w:t>
      </w:r>
      <w:r w:rsidR="00F42502" w:rsidRPr="00AB7990">
        <w:rPr>
          <w:sz w:val="21"/>
          <w:szCs w:val="21"/>
        </w:rPr>
        <w:t xml:space="preserve">projektit </w:t>
      </w:r>
      <w:r w:rsidR="00F42502">
        <w:rPr>
          <w:sz w:val="21"/>
          <w:szCs w:val="21"/>
        </w:rPr>
        <w:t>në 3 (tri) kopje origjinale dhe 3 (tri</w:t>
      </w:r>
      <w:r w:rsidRPr="00AB7990">
        <w:rPr>
          <w:sz w:val="21"/>
          <w:szCs w:val="21"/>
        </w:rPr>
        <w:t>) kopje</w:t>
      </w:r>
      <w:r w:rsidR="00F42502">
        <w:rPr>
          <w:sz w:val="21"/>
          <w:szCs w:val="21"/>
        </w:rPr>
        <w:t>;</w:t>
      </w:r>
      <w:r w:rsidRPr="00AB7990">
        <w:rPr>
          <w:sz w:val="21"/>
          <w:szCs w:val="21"/>
        </w:rPr>
        <w:t xml:space="preserve"> dhe</w:t>
      </w:r>
    </w:p>
    <w:p w:rsidR="000A7F78" w:rsidRPr="00AB7990" w:rsidRDefault="00F42502" w:rsidP="00030A79">
      <w:pPr>
        <w:pStyle w:val="Paragrafi"/>
        <w:rPr>
          <w:sz w:val="21"/>
          <w:szCs w:val="21"/>
        </w:rPr>
      </w:pPr>
      <w:r>
        <w:rPr>
          <w:sz w:val="21"/>
          <w:szCs w:val="21"/>
        </w:rPr>
        <w:t>- Tri</w:t>
      </w:r>
      <w:r w:rsidR="000A7F78" w:rsidRPr="00AB7990">
        <w:rPr>
          <w:sz w:val="21"/>
          <w:szCs w:val="21"/>
        </w:rPr>
        <w:t xml:space="preserve"> (3) kopje të COHO-s përkatëse.</w:t>
      </w:r>
    </w:p>
    <w:p w:rsidR="000A7F78" w:rsidRPr="00AB7990" w:rsidRDefault="000A7F78" w:rsidP="00030A79">
      <w:pPr>
        <w:pStyle w:val="Paragrafi"/>
        <w:rPr>
          <w:sz w:val="21"/>
          <w:szCs w:val="21"/>
        </w:rPr>
      </w:pPr>
      <w:r w:rsidRPr="00AB7990">
        <w:rPr>
          <w:sz w:val="21"/>
          <w:szCs w:val="21"/>
        </w:rPr>
        <w:t>Huadhënësi do të ketë të drejtën të mbështetet në çdo dokument që ata e konsiderojnë si të vërtetë dhe të saktë dhe që është nënshkruar ose dërguar nga personi kompetent. Huadhënësi nuk merr përsipër asnjë përgjegjësi ose detyrim për formën, mjaftueshmërinë, saktësinë, vërtetësinë, falsifikimin ose efektin ligjor të ndonjë dokumenti (eve) ose për kushtet e përgjithshme dhe/ose të veçanta të përcaktuara në dokument</w:t>
      </w:r>
      <w:r w:rsidR="00C166AE">
        <w:rPr>
          <w:sz w:val="21"/>
          <w:szCs w:val="21"/>
        </w:rPr>
        <w:t>;</w:t>
      </w:r>
      <w:r w:rsidRPr="00AB7990">
        <w:rPr>
          <w:sz w:val="21"/>
          <w:szCs w:val="21"/>
        </w:rPr>
        <w:t xml:space="preserve"> (e) ose vendoset mbi to; as nuk merr përsipër ndonjë përgjegjësi ose detyrim për përshkrimin, sasinë, peshën, cilësinë, gjendjen, paketimin, dorëzimin, vlerën ose ekzistencën e mallrave ose shërbimeve të përfaqësuara nga ndonjë dokument</w:t>
      </w:r>
      <w:r w:rsidR="00AC0D08">
        <w:rPr>
          <w:sz w:val="21"/>
          <w:szCs w:val="21"/>
        </w:rPr>
        <w:t>;</w:t>
      </w:r>
      <w:r w:rsidRPr="00AB7990">
        <w:rPr>
          <w:sz w:val="21"/>
          <w:szCs w:val="21"/>
        </w:rPr>
        <w:t xml:space="preserve"> (e) ose për mirëbesim ose veprime dhe/ose mosveprime, aftësi paguese, performance ose pozicioni të dërguesve, transportuesve, marrësve ose siguruesve të mallrave ose çdo personi tjetër.</w:t>
      </w:r>
    </w:p>
    <w:p w:rsidR="000A7F78" w:rsidRPr="00AB7990" w:rsidRDefault="000A7F78" w:rsidP="00030A79">
      <w:pPr>
        <w:pStyle w:val="Paragrafi"/>
        <w:rPr>
          <w:sz w:val="21"/>
          <w:szCs w:val="21"/>
        </w:rPr>
      </w:pPr>
      <w:r w:rsidRPr="00AB7990">
        <w:rPr>
          <w:sz w:val="21"/>
          <w:szCs w:val="21"/>
        </w:rPr>
        <w:t>Lejohen ngarkesat e pjesshme dhe paraqitja e pjesshme e dokumenteve.</w:t>
      </w:r>
    </w:p>
    <w:p w:rsidR="000A7F78" w:rsidRPr="00AB7990" w:rsidRDefault="000A7F78" w:rsidP="00030A79">
      <w:pPr>
        <w:pStyle w:val="Paragrafi"/>
        <w:rPr>
          <w:sz w:val="21"/>
          <w:szCs w:val="21"/>
        </w:rPr>
      </w:pPr>
      <w:r w:rsidRPr="00AB7990">
        <w:rPr>
          <w:sz w:val="21"/>
          <w:szCs w:val="21"/>
        </w:rPr>
        <w:t>Huadhënësi do t’i japë Huamarrësit njoftim me shkrim</w:t>
      </w:r>
      <w:r w:rsidR="00C166AE">
        <w:rPr>
          <w:sz w:val="21"/>
          <w:szCs w:val="21"/>
        </w:rPr>
        <w:t>,</w:t>
      </w:r>
      <w:r w:rsidRPr="00AB7990">
        <w:rPr>
          <w:sz w:val="21"/>
          <w:szCs w:val="21"/>
        </w:rPr>
        <w:t xml:space="preserve"> pasi të jetë bërë një </w:t>
      </w:r>
      <w:r w:rsidR="003817E3" w:rsidRPr="00AB7990">
        <w:rPr>
          <w:sz w:val="21"/>
          <w:szCs w:val="21"/>
        </w:rPr>
        <w:t xml:space="preserve">huamarrje </w:t>
      </w:r>
      <w:r w:rsidRPr="00AB7990">
        <w:rPr>
          <w:sz w:val="21"/>
          <w:szCs w:val="21"/>
        </w:rPr>
        <w:t xml:space="preserve">për </w:t>
      </w:r>
      <w:r w:rsidR="00C166AE" w:rsidRPr="00AB7990">
        <w:rPr>
          <w:sz w:val="21"/>
          <w:szCs w:val="21"/>
        </w:rPr>
        <w:t xml:space="preserve">eksportuesin </w:t>
      </w:r>
      <w:r w:rsidRPr="00AB7990">
        <w:rPr>
          <w:sz w:val="21"/>
          <w:szCs w:val="21"/>
        </w:rPr>
        <w:t xml:space="preserve">e </w:t>
      </w:r>
      <w:r w:rsidR="00C166AE" w:rsidRPr="00AB7990">
        <w:rPr>
          <w:sz w:val="21"/>
          <w:szCs w:val="21"/>
        </w:rPr>
        <w:t>projektit</w:t>
      </w:r>
      <w:r w:rsidRPr="00AB7990">
        <w:rPr>
          <w:sz w:val="21"/>
          <w:szCs w:val="21"/>
        </w:rPr>
        <w:t>.</w:t>
      </w:r>
    </w:p>
    <w:p w:rsidR="000A7F78" w:rsidRPr="00AB7990" w:rsidRDefault="000A7F78" w:rsidP="00030A79">
      <w:pPr>
        <w:pStyle w:val="Paragrafi"/>
        <w:rPr>
          <w:sz w:val="21"/>
          <w:szCs w:val="21"/>
        </w:rPr>
      </w:pPr>
      <w:r w:rsidRPr="00AB7990">
        <w:rPr>
          <w:sz w:val="21"/>
          <w:szCs w:val="21"/>
        </w:rPr>
        <w:t xml:space="preserve">Pas kryerjes së një </w:t>
      </w:r>
      <w:r w:rsidR="003817E3" w:rsidRPr="00AB7990">
        <w:rPr>
          <w:sz w:val="21"/>
          <w:szCs w:val="21"/>
        </w:rPr>
        <w:t xml:space="preserve">huamarrjeje </w:t>
      </w:r>
      <w:r w:rsidRPr="00AB7990">
        <w:rPr>
          <w:sz w:val="21"/>
          <w:szCs w:val="21"/>
        </w:rPr>
        <w:t xml:space="preserve">për </w:t>
      </w:r>
      <w:r w:rsidR="00C166AE" w:rsidRPr="00AB7990">
        <w:rPr>
          <w:sz w:val="21"/>
          <w:szCs w:val="21"/>
        </w:rPr>
        <w:t xml:space="preserve">eksportuesin </w:t>
      </w:r>
      <w:r w:rsidRPr="00AB7990">
        <w:rPr>
          <w:sz w:val="21"/>
          <w:szCs w:val="21"/>
        </w:rPr>
        <w:t xml:space="preserve">e </w:t>
      </w:r>
      <w:r w:rsidR="00C166AE" w:rsidRPr="00AB7990">
        <w:rPr>
          <w:sz w:val="21"/>
          <w:szCs w:val="21"/>
        </w:rPr>
        <w:t>projektit</w:t>
      </w:r>
      <w:r w:rsidRPr="00AB7990">
        <w:rPr>
          <w:sz w:val="21"/>
          <w:szCs w:val="21"/>
        </w:rPr>
        <w:t>, Huadhënësi do t’i dërgojë dokumentet përkatëse Huamarrësit me anë të një shërbimi të veçantë korrier.</w:t>
      </w:r>
    </w:p>
    <w:p w:rsidR="001B44EE" w:rsidRPr="00AB7990" w:rsidRDefault="001B44EE" w:rsidP="00030A79">
      <w:pPr>
        <w:pStyle w:val="Paragrafi"/>
        <w:rPr>
          <w:sz w:val="21"/>
          <w:szCs w:val="21"/>
        </w:rPr>
      </w:pPr>
    </w:p>
    <w:p w:rsidR="000A7F78" w:rsidRPr="00AB7990" w:rsidRDefault="000A7F78" w:rsidP="00030A79">
      <w:pPr>
        <w:pStyle w:val="TitulliTitull"/>
        <w:keepNext w:val="0"/>
      </w:pPr>
      <w:r w:rsidRPr="00AB7990">
        <w:t>ANEKSI 5</w:t>
      </w:r>
    </w:p>
    <w:p w:rsidR="000A7F78" w:rsidRPr="00AB7990" w:rsidRDefault="000A7F78" w:rsidP="00030A79">
      <w:pPr>
        <w:pStyle w:val="TitulliTitull"/>
        <w:keepNext w:val="0"/>
      </w:pPr>
      <w:r w:rsidRPr="00AB7990">
        <w:t>OPINION LIGJOR</w:t>
      </w:r>
    </w:p>
    <w:p w:rsidR="000A7F78" w:rsidRDefault="000A7F78" w:rsidP="00030A79">
      <w:pPr>
        <w:pStyle w:val="Paragrafi"/>
        <w:ind w:left="3600"/>
        <w:rPr>
          <w:sz w:val="21"/>
          <w:szCs w:val="21"/>
        </w:rPr>
      </w:pPr>
      <w:r w:rsidRPr="00AB7990">
        <w:rPr>
          <w:sz w:val="21"/>
          <w:szCs w:val="21"/>
        </w:rPr>
        <w:t>(Model)</w:t>
      </w:r>
    </w:p>
    <w:p w:rsidR="00AC0D08" w:rsidRPr="00AB7990" w:rsidRDefault="00AC0D08" w:rsidP="00030A79">
      <w:pPr>
        <w:pStyle w:val="Paragrafi"/>
        <w:ind w:left="3600"/>
        <w:rPr>
          <w:sz w:val="21"/>
          <w:szCs w:val="21"/>
        </w:rPr>
      </w:pPr>
    </w:p>
    <w:p w:rsidR="000A7F78" w:rsidRPr="00AB7990" w:rsidRDefault="001F205C" w:rsidP="00030A79">
      <w:pPr>
        <w:pStyle w:val="Paragrafi"/>
        <w:rPr>
          <w:sz w:val="21"/>
          <w:szCs w:val="21"/>
        </w:rPr>
      </w:pPr>
      <w:r>
        <w:rPr>
          <w:sz w:val="21"/>
          <w:szCs w:val="21"/>
        </w:rPr>
        <w:t xml:space="preserve">Nga: </w:t>
      </w:r>
      <w:r w:rsidR="000A7F78" w:rsidRPr="00AB7990">
        <w:rPr>
          <w:sz w:val="21"/>
          <w:szCs w:val="21"/>
        </w:rPr>
        <w:t>Ministri i Drejtësisë i Republikës së Shqipërisë</w:t>
      </w:r>
    </w:p>
    <w:p w:rsidR="000A7F78" w:rsidRPr="00AB7990" w:rsidRDefault="001F205C" w:rsidP="00030A79">
      <w:pPr>
        <w:pStyle w:val="Paragrafi"/>
        <w:rPr>
          <w:sz w:val="21"/>
          <w:szCs w:val="21"/>
        </w:rPr>
      </w:pPr>
      <w:r>
        <w:rPr>
          <w:sz w:val="21"/>
          <w:szCs w:val="21"/>
        </w:rPr>
        <w:t xml:space="preserve">Për: </w:t>
      </w:r>
      <w:r w:rsidR="000A7F78" w:rsidRPr="00AB7990">
        <w:rPr>
          <w:sz w:val="21"/>
          <w:szCs w:val="21"/>
        </w:rPr>
        <w:t>UniCredit Bank Austria AG</w:t>
      </w:r>
    </w:p>
    <w:p w:rsidR="000A7F78" w:rsidRPr="00AB7990" w:rsidRDefault="000A7F78" w:rsidP="00030A79">
      <w:pPr>
        <w:pStyle w:val="Paragrafi"/>
        <w:rPr>
          <w:sz w:val="21"/>
          <w:szCs w:val="21"/>
        </w:rPr>
      </w:pPr>
      <w:r w:rsidRPr="00AB7990">
        <w:rPr>
          <w:sz w:val="21"/>
          <w:szCs w:val="21"/>
        </w:rPr>
        <w:tab/>
      </w:r>
      <w:r w:rsidRPr="00AB7990">
        <w:rPr>
          <w:sz w:val="21"/>
          <w:szCs w:val="21"/>
        </w:rPr>
        <w:tab/>
      </w:r>
      <w:r w:rsidRPr="00AB7990">
        <w:rPr>
          <w:sz w:val="21"/>
          <w:szCs w:val="21"/>
        </w:rPr>
        <w:tab/>
      </w:r>
      <w:r w:rsidRPr="00AB7990">
        <w:rPr>
          <w:sz w:val="21"/>
          <w:szCs w:val="21"/>
        </w:rPr>
        <w:tab/>
      </w:r>
      <w:r w:rsidRPr="00AB7990">
        <w:rPr>
          <w:sz w:val="21"/>
          <w:szCs w:val="21"/>
        </w:rPr>
        <w:tab/>
      </w:r>
      <w:r w:rsidRPr="00AB7990">
        <w:rPr>
          <w:sz w:val="21"/>
          <w:szCs w:val="21"/>
        </w:rPr>
        <w:tab/>
      </w:r>
      <w:r w:rsidRPr="00AB7990">
        <w:rPr>
          <w:sz w:val="21"/>
          <w:szCs w:val="21"/>
        </w:rPr>
        <w:tab/>
      </w:r>
      <w:r w:rsidRPr="00AB7990">
        <w:rPr>
          <w:sz w:val="21"/>
          <w:szCs w:val="21"/>
        </w:rPr>
        <w:tab/>
      </w:r>
      <w:r w:rsidRPr="00AB7990">
        <w:rPr>
          <w:sz w:val="21"/>
          <w:szCs w:val="21"/>
        </w:rPr>
        <w:tab/>
      </w:r>
      <w:r w:rsidRPr="00AB7990">
        <w:rPr>
          <w:sz w:val="21"/>
          <w:szCs w:val="21"/>
        </w:rPr>
        <w:tab/>
        <w:t>Datë……..</w:t>
      </w:r>
    </w:p>
    <w:p w:rsidR="000A7F78" w:rsidRPr="00AB7990" w:rsidRDefault="000A7F78" w:rsidP="00030A79">
      <w:pPr>
        <w:pStyle w:val="Paragrafi"/>
        <w:rPr>
          <w:sz w:val="21"/>
          <w:szCs w:val="21"/>
        </w:rPr>
      </w:pPr>
      <w:r w:rsidRPr="00AB7990">
        <w:rPr>
          <w:sz w:val="21"/>
          <w:szCs w:val="21"/>
        </w:rPr>
        <w:t xml:space="preserve">Unë,  ………………………., që veproj në cilësinë time si Ministër i Drejtësisë i Republikës së Shqipërisë, i referohem </w:t>
      </w:r>
      <w:r w:rsidR="00FF2570" w:rsidRPr="00AB7990">
        <w:rPr>
          <w:sz w:val="21"/>
          <w:szCs w:val="21"/>
        </w:rPr>
        <w:t xml:space="preserve">Marrëveshjes </w:t>
      </w:r>
      <w:r w:rsidRPr="00AB7990">
        <w:rPr>
          <w:sz w:val="21"/>
          <w:szCs w:val="21"/>
        </w:rPr>
        <w:t xml:space="preserve">së </w:t>
      </w:r>
      <w:r w:rsidR="00FF2570" w:rsidRPr="00AB7990">
        <w:rPr>
          <w:sz w:val="21"/>
          <w:szCs w:val="21"/>
        </w:rPr>
        <w:t xml:space="preserve">Kredisë </w:t>
      </w:r>
      <w:r w:rsidRPr="00AB7990">
        <w:rPr>
          <w:sz w:val="21"/>
          <w:szCs w:val="21"/>
        </w:rPr>
        <w:t xml:space="preserve">së </w:t>
      </w:r>
      <w:r w:rsidR="00FF2570" w:rsidRPr="00AB7990">
        <w:rPr>
          <w:sz w:val="21"/>
          <w:szCs w:val="21"/>
        </w:rPr>
        <w:t xml:space="preserve">Eksportit </w:t>
      </w:r>
      <w:r w:rsidRPr="00AB7990">
        <w:rPr>
          <w:sz w:val="21"/>
          <w:szCs w:val="21"/>
        </w:rPr>
        <w:t xml:space="preserve">për një hua të butë </w:t>
      </w:r>
      <w:r w:rsidR="00FF2570" w:rsidRPr="00AB7990">
        <w:rPr>
          <w:sz w:val="21"/>
          <w:szCs w:val="21"/>
        </w:rPr>
        <w:t>Nr</w:t>
      </w:r>
      <w:r w:rsidR="00FF2570">
        <w:rPr>
          <w:sz w:val="21"/>
          <w:szCs w:val="21"/>
        </w:rPr>
        <w:t>.</w:t>
      </w:r>
      <w:r w:rsidRPr="00AB7990">
        <w:rPr>
          <w:sz w:val="21"/>
          <w:szCs w:val="21"/>
        </w:rPr>
        <w:t xml:space="preserve">230.916 në </w:t>
      </w:r>
      <w:r w:rsidR="00D861EC">
        <w:rPr>
          <w:sz w:val="21"/>
          <w:szCs w:val="21"/>
        </w:rPr>
        <w:t xml:space="preserve">një shumë prej 7,100,000 </w:t>
      </w:r>
      <w:r w:rsidR="00FF2570">
        <w:rPr>
          <w:sz w:val="21"/>
          <w:szCs w:val="21"/>
        </w:rPr>
        <w:t xml:space="preserve">euro </w:t>
      </w:r>
      <w:r w:rsidR="00D861EC">
        <w:rPr>
          <w:sz w:val="21"/>
          <w:szCs w:val="21"/>
        </w:rPr>
        <w:t>(</w:t>
      </w:r>
      <w:r w:rsidR="003817E3">
        <w:rPr>
          <w:sz w:val="21"/>
          <w:szCs w:val="21"/>
        </w:rPr>
        <w:t>Marrëveshja</w:t>
      </w:r>
      <w:r w:rsidRPr="00AB7990">
        <w:rPr>
          <w:sz w:val="21"/>
          <w:szCs w:val="21"/>
        </w:rPr>
        <w:t xml:space="preserve">) të datës….2010 dhe të bërë ndërmjet Këshillit të Ministrave të Republikës së Shqipërisë që vepron në emër të Republikës së Shqipërisë si Huamarrësi (përfaqësuar nga Ministria e Financave) si </w:t>
      </w:r>
      <w:r w:rsidR="00FF2570" w:rsidRPr="00AB7990">
        <w:rPr>
          <w:sz w:val="21"/>
          <w:szCs w:val="21"/>
        </w:rPr>
        <w:t xml:space="preserve">Huamarrësi </w:t>
      </w:r>
      <w:r w:rsidR="003817E3">
        <w:rPr>
          <w:sz w:val="21"/>
          <w:szCs w:val="21"/>
        </w:rPr>
        <w:t>(Huamarrësi</w:t>
      </w:r>
      <w:r w:rsidRPr="00AB7990">
        <w:rPr>
          <w:sz w:val="21"/>
          <w:szCs w:val="21"/>
        </w:rPr>
        <w:t xml:space="preserve">) dhe UniCredit Bank Austria AG si </w:t>
      </w:r>
      <w:r w:rsidR="00FF2570" w:rsidRPr="00AB7990">
        <w:rPr>
          <w:sz w:val="21"/>
          <w:szCs w:val="21"/>
        </w:rPr>
        <w:t xml:space="preserve">Huadhënësi </w:t>
      </w:r>
      <w:r w:rsidR="00807B1F">
        <w:rPr>
          <w:sz w:val="21"/>
          <w:szCs w:val="21"/>
        </w:rPr>
        <w:t>(Huadhënësi</w:t>
      </w:r>
      <w:r w:rsidRPr="00AB7990">
        <w:rPr>
          <w:sz w:val="21"/>
          <w:szCs w:val="21"/>
        </w:rPr>
        <w:t>). Unë nuk shpreh asnjë opinion në lidhje me ligjet e ndonjë juridiksioni të ndryshëm nga ai i Republikës së Shqipërisë.</w:t>
      </w:r>
    </w:p>
    <w:p w:rsidR="000A7F78" w:rsidRPr="00AB7990" w:rsidRDefault="000A7F78" w:rsidP="00030A79">
      <w:pPr>
        <w:pStyle w:val="Paragrafi"/>
        <w:rPr>
          <w:sz w:val="21"/>
          <w:szCs w:val="21"/>
        </w:rPr>
      </w:pPr>
      <w:r w:rsidRPr="00AB7990">
        <w:rPr>
          <w:sz w:val="21"/>
          <w:szCs w:val="21"/>
        </w:rPr>
        <w:t>Unë kam shqyrtuar një kopje të nënshkruar dhe të ekzekutuar të Marrëveshjes dhe ato dokumente të tjera</w:t>
      </w:r>
      <w:r w:rsidR="00FF2570">
        <w:rPr>
          <w:sz w:val="21"/>
          <w:szCs w:val="21"/>
        </w:rPr>
        <w:t>,</w:t>
      </w:r>
      <w:r w:rsidRPr="00AB7990">
        <w:rPr>
          <w:sz w:val="21"/>
          <w:szCs w:val="21"/>
        </w:rPr>
        <w:t xml:space="preserve"> që i kam çmuar të nevojshme dhe të përshtatshme për të shqyrtuar, me qëllim që të mund të jap kët</w:t>
      </w:r>
      <w:r w:rsidR="00303431">
        <w:rPr>
          <w:sz w:val="21"/>
          <w:szCs w:val="21"/>
        </w:rPr>
        <w:t>ë opinion. Termat e përkufizuar</w:t>
      </w:r>
      <w:r w:rsidRPr="00AB7990">
        <w:rPr>
          <w:sz w:val="21"/>
          <w:szCs w:val="21"/>
        </w:rPr>
        <w:t xml:space="preserve"> në Marrëveshje kanë të njëjtin kuptim nëse nuk përcaktohet ndryshe në të.</w:t>
      </w:r>
    </w:p>
    <w:p w:rsidR="000A7F78" w:rsidRPr="00AB7990" w:rsidRDefault="000A7F78" w:rsidP="00030A79">
      <w:pPr>
        <w:pStyle w:val="Paragrafi"/>
        <w:rPr>
          <w:sz w:val="21"/>
          <w:szCs w:val="21"/>
        </w:rPr>
      </w:pPr>
      <w:r w:rsidRPr="00AB7990">
        <w:rPr>
          <w:sz w:val="21"/>
          <w:szCs w:val="21"/>
        </w:rPr>
        <w:t>Sa më sipër, jam i mendimit që:</w:t>
      </w:r>
    </w:p>
    <w:p w:rsidR="000A7F78" w:rsidRPr="00AB7990" w:rsidRDefault="000A7F78" w:rsidP="00030A79">
      <w:pPr>
        <w:pStyle w:val="Paragrafi"/>
        <w:rPr>
          <w:sz w:val="21"/>
          <w:szCs w:val="21"/>
        </w:rPr>
      </w:pPr>
      <w:r w:rsidRPr="00AB7990">
        <w:rPr>
          <w:sz w:val="21"/>
          <w:szCs w:val="21"/>
        </w:rPr>
        <w:t>a) Këshilli i Ministrave i Republikës së Shqipërisë është i autorizuar për të vepruar në emër të dhe për Republikën e Shqipërisë dhe për të vendosur Republikën e Shqipërisë para detyrimit ligjor përkatës. Rrjedhimisht, detyrimet e Huamar</w:t>
      </w:r>
      <w:r w:rsidR="00303431">
        <w:rPr>
          <w:sz w:val="21"/>
          <w:szCs w:val="21"/>
        </w:rPr>
        <w:t xml:space="preserve">rësit sipas kësaj Marrëveshjeje </w:t>
      </w:r>
      <w:r w:rsidRPr="00AB7990">
        <w:rPr>
          <w:sz w:val="21"/>
          <w:szCs w:val="21"/>
        </w:rPr>
        <w:t>janë në mënyrë të pakufizuar dhe të pakushtëzuar detyrime të Republikës së Shqipërisë. Republika e Shqipërisë mund të paditet në emër të saj në lidhje me detyrimet e Huamarrësit sipas kësaj Marrëveshjeje.</w:t>
      </w:r>
    </w:p>
    <w:p w:rsidR="000A7F78" w:rsidRPr="00AB7990" w:rsidRDefault="000A7F78" w:rsidP="00030A79">
      <w:pPr>
        <w:pStyle w:val="Paragrafi"/>
        <w:rPr>
          <w:sz w:val="21"/>
          <w:szCs w:val="21"/>
        </w:rPr>
      </w:pPr>
      <w:r w:rsidRPr="00AB7990">
        <w:rPr>
          <w:sz w:val="21"/>
          <w:szCs w:val="21"/>
        </w:rPr>
        <w:t xml:space="preserve">b) Ministria e Financave është e autorizuar për të vepruar në emër të Huamarrësit dhe për </w:t>
      </w:r>
      <w:r w:rsidR="00303431">
        <w:rPr>
          <w:sz w:val="21"/>
          <w:szCs w:val="21"/>
        </w:rPr>
        <w:t xml:space="preserve">të </w:t>
      </w:r>
      <w:r w:rsidRPr="00AB7990">
        <w:rPr>
          <w:sz w:val="21"/>
          <w:szCs w:val="21"/>
        </w:rPr>
        <w:t>vendosur Huamarrësin para detyrimit ligjor përkatës. Rrjedhimisht, të gjitha detyrimet sipas kësaj Marrëveshjeje janë detyrime të vlefshme dhe ligjërisht detyruese dhe të zbatueshme të Huamarrësit. Huamarrësi ka kapacitetin për të paditur ose për t’u paditur në emrin e tij.</w:t>
      </w:r>
    </w:p>
    <w:p w:rsidR="000A7F78" w:rsidRPr="00AB7990" w:rsidRDefault="000A7F78" w:rsidP="00030A79">
      <w:pPr>
        <w:pStyle w:val="Paragrafi"/>
        <w:rPr>
          <w:sz w:val="21"/>
          <w:szCs w:val="21"/>
        </w:rPr>
      </w:pPr>
      <w:r w:rsidRPr="00AB7990">
        <w:rPr>
          <w:sz w:val="21"/>
          <w:szCs w:val="21"/>
        </w:rPr>
        <w:t>c) Huamarrësi ka kompetencën për të hyrë në dhe për të realizuar Marrëveshjen. Huadhënësi ka marr</w:t>
      </w:r>
      <w:r w:rsidR="00FA1139">
        <w:rPr>
          <w:sz w:val="21"/>
          <w:szCs w:val="21"/>
        </w:rPr>
        <w:t>ë të gjitha masat e nevojshme (</w:t>
      </w:r>
      <w:r w:rsidRPr="00AB7990">
        <w:rPr>
          <w:sz w:val="21"/>
          <w:szCs w:val="21"/>
        </w:rPr>
        <w:t>qeveritare dhe ndryshe) për të autorizuar nënshkrimin e Marrëveshjes sipas termave dhe kushteve të përcaktuara në të dhe hyrjes në ekzekutim, dorëzimit dhe realizimit të Marrëveshjes.</w:t>
      </w:r>
    </w:p>
    <w:p w:rsidR="000A7F78" w:rsidRPr="00AB7990" w:rsidRDefault="000A7F78" w:rsidP="00030A79">
      <w:pPr>
        <w:pStyle w:val="Paragrafi"/>
        <w:rPr>
          <w:sz w:val="21"/>
          <w:szCs w:val="21"/>
        </w:rPr>
      </w:pPr>
      <w:r w:rsidRPr="00AB7990">
        <w:rPr>
          <w:sz w:val="21"/>
          <w:szCs w:val="21"/>
        </w:rPr>
        <w:t>d) Marrëveshja është nënshkruar nga Z…………në cilësinë e tij si Ministri i Financave të Republikës së Shqipërisë.</w:t>
      </w:r>
    </w:p>
    <w:p w:rsidR="000A7F78" w:rsidRPr="00AB7990" w:rsidRDefault="000A7F78" w:rsidP="00030A79">
      <w:pPr>
        <w:pStyle w:val="Paragrafi"/>
        <w:rPr>
          <w:sz w:val="21"/>
          <w:szCs w:val="21"/>
        </w:rPr>
      </w:pPr>
      <w:r w:rsidRPr="00AB7990">
        <w:rPr>
          <w:sz w:val="21"/>
          <w:szCs w:val="21"/>
        </w:rPr>
        <w:t>e) Marrëveshja e nënshkruar nga Ministria e Financave në emër të Huamarrësit për</w:t>
      </w:r>
      <w:r w:rsidR="00A77086">
        <w:rPr>
          <w:sz w:val="21"/>
          <w:szCs w:val="21"/>
        </w:rPr>
        <w:t>bën detyrime ligjore</w:t>
      </w:r>
      <w:r w:rsidRPr="00AB7990">
        <w:rPr>
          <w:sz w:val="21"/>
          <w:szCs w:val="21"/>
        </w:rPr>
        <w:t xml:space="preserve"> të vlefshme dhe detyruese të Huamarrësit të zbatueshme në gjykatat e Republikës së Shqipërisë në përputhje me kushtet e tij.</w:t>
      </w:r>
    </w:p>
    <w:p w:rsidR="000A7F78" w:rsidRPr="00AB7990" w:rsidRDefault="000A7F78" w:rsidP="00030A79">
      <w:pPr>
        <w:pStyle w:val="Paragrafi"/>
        <w:rPr>
          <w:sz w:val="21"/>
          <w:szCs w:val="21"/>
        </w:rPr>
      </w:pPr>
      <w:r w:rsidRPr="00AB7990">
        <w:rPr>
          <w:sz w:val="21"/>
          <w:szCs w:val="21"/>
        </w:rPr>
        <w:t>f) Personi ose personat që nënshkruajnë Marrëveshjen, duke nënshkruar ose vërtetuar çdo dokument tjetër në lidhje me Marrëveshjen kanë të drejtën e plotë dhe janë të autorizuar rregullisht për ta bërë këtë në emër të Huamarrësit.</w:t>
      </w:r>
    </w:p>
    <w:p w:rsidR="000A7F78" w:rsidRPr="00AB7990" w:rsidRDefault="000A7F78" w:rsidP="00030A79">
      <w:pPr>
        <w:pStyle w:val="Paragrafi"/>
        <w:rPr>
          <w:sz w:val="21"/>
          <w:szCs w:val="21"/>
        </w:rPr>
      </w:pPr>
      <w:r w:rsidRPr="00AB7990">
        <w:rPr>
          <w:sz w:val="21"/>
          <w:szCs w:val="21"/>
        </w:rPr>
        <w:t>g) Ekzekutimi dhe realizimi i Marrëveshjes dhe transaksioneve të parashikuara në të</w:t>
      </w:r>
      <w:r w:rsidR="00922510">
        <w:rPr>
          <w:sz w:val="21"/>
          <w:szCs w:val="21"/>
        </w:rPr>
        <w:t>,</w:t>
      </w:r>
      <w:r w:rsidRPr="00AB7990">
        <w:rPr>
          <w:sz w:val="21"/>
          <w:szCs w:val="21"/>
        </w:rPr>
        <w:t xml:space="preserve"> nuk janë në kundërshtim me</w:t>
      </w:r>
      <w:r w:rsidR="00345027">
        <w:rPr>
          <w:sz w:val="21"/>
          <w:szCs w:val="21"/>
        </w:rPr>
        <w:t>:</w:t>
      </w:r>
      <w:r w:rsidRPr="00AB7990">
        <w:rPr>
          <w:sz w:val="21"/>
          <w:szCs w:val="21"/>
        </w:rPr>
        <w:t xml:space="preserve"> (i) ndonjë ligj, rregullore ose urdhër zyrtar ose gjyqësor; (ii) traktat, marrëveshje ose dokument ose instrument tjetër në të cilin Huamarrësi dhe/ose Republika e Shqipërisë është palë ose që është detyrues për të ose ndonjë prej aseteve të saj përkatëse.</w:t>
      </w:r>
    </w:p>
    <w:p w:rsidR="000A7F78" w:rsidRPr="00AB7990" w:rsidRDefault="000A7F78" w:rsidP="00030A79">
      <w:pPr>
        <w:pStyle w:val="Paragrafi"/>
        <w:rPr>
          <w:sz w:val="21"/>
          <w:szCs w:val="21"/>
        </w:rPr>
      </w:pPr>
      <w:r w:rsidRPr="00AB7990">
        <w:rPr>
          <w:sz w:val="21"/>
          <w:szCs w:val="21"/>
        </w:rPr>
        <w:t xml:space="preserve">h) Të gjitha autorizimet, miratimet (duke përfshirë, nëse është e nevojshme, miratimet e kontrollit të këmbimit), pëlqimet, licencat, përjashtimet, depozitimet, regjistrimet, noterizimet dhe kërkesat e tjera të institucioneve qeveritare, gjyqësore dhe publike dhe autoriteteve të nevojshme ose të këshillueshme në lidhje me ekzekutimin, dorëzimin, vlefshmërinë dhe realizimin e Marrëveshjes ose ndonjë pagese që duhet të bëhet sipas saj, janë marrë ose bërë dhe janë në fuqi dhe efekt të plotë dhe Huamarrësi ka autoritetin e plotë për të bërë të gjitha pagesat sipas Marrëveshjes në </w:t>
      </w:r>
      <w:r w:rsidR="00345027" w:rsidRPr="00AB7990">
        <w:rPr>
          <w:sz w:val="21"/>
          <w:szCs w:val="21"/>
        </w:rPr>
        <w:t>euro</w:t>
      </w:r>
      <w:r w:rsidRPr="00AB7990">
        <w:rPr>
          <w:sz w:val="21"/>
          <w:szCs w:val="21"/>
        </w:rPr>
        <w:t>.</w:t>
      </w:r>
    </w:p>
    <w:p w:rsidR="000A7F78" w:rsidRPr="00AB7990" w:rsidRDefault="000A7F78" w:rsidP="00030A79">
      <w:pPr>
        <w:pStyle w:val="Paragrafi"/>
        <w:rPr>
          <w:sz w:val="21"/>
          <w:szCs w:val="21"/>
        </w:rPr>
      </w:pPr>
      <w:r w:rsidRPr="00AB7990">
        <w:rPr>
          <w:sz w:val="21"/>
          <w:szCs w:val="21"/>
        </w:rPr>
        <w:t>i) Të gjitha shumat e pagueshme nga Huamarrësi sipas Marrëveshjes mund të bëhen pa zbritje për dhe në llogari të ndonjë takse, tarife, zbritjeje ose pagese nga Republika e Shqipërisë, ndonjë nënndarje politike ose autoriteti tatimor. Në rast të një mbajtjeje në lidhje me pagesat e interesit sipas Marrëveshjes, detyrimi i Huamarrësit për të paguar shuma shtesë sipas Seksionit 6.4 është i vlefshëm dhe i zbatueshëm.</w:t>
      </w:r>
    </w:p>
    <w:p w:rsidR="000A7F78" w:rsidRPr="00AB7990" w:rsidRDefault="000A7F78" w:rsidP="00030A79">
      <w:pPr>
        <w:pStyle w:val="Paragrafi"/>
        <w:rPr>
          <w:sz w:val="21"/>
          <w:szCs w:val="21"/>
        </w:rPr>
      </w:pPr>
      <w:r w:rsidRPr="00AB7990">
        <w:rPr>
          <w:sz w:val="21"/>
          <w:szCs w:val="21"/>
        </w:rPr>
        <w:t xml:space="preserve">j) Kjo Marrëveshje është ratifikuar nga </w:t>
      </w:r>
      <w:r w:rsidR="00345027">
        <w:rPr>
          <w:sz w:val="21"/>
          <w:szCs w:val="21"/>
        </w:rPr>
        <w:t>Kuvendi</w:t>
      </w:r>
      <w:r w:rsidR="00345027" w:rsidRPr="00AB7990">
        <w:rPr>
          <w:sz w:val="21"/>
          <w:szCs w:val="21"/>
        </w:rPr>
        <w:t xml:space="preserve"> </w:t>
      </w:r>
      <w:r w:rsidRPr="00AB7990">
        <w:rPr>
          <w:sz w:val="21"/>
          <w:szCs w:val="21"/>
        </w:rPr>
        <w:t>i Republikës së Shqipërisë dhe është botuar në Fletoren</w:t>
      </w:r>
      <w:r w:rsidR="00345027">
        <w:rPr>
          <w:sz w:val="21"/>
          <w:szCs w:val="21"/>
        </w:rPr>
        <w:t xml:space="preserve"> Zyrtare Shqiptare, të quajtur Fletore Zyrtare </w:t>
      </w:r>
      <w:r w:rsidRPr="00AB7990">
        <w:rPr>
          <w:sz w:val="21"/>
          <w:szCs w:val="21"/>
        </w:rPr>
        <w:t>dhe nuk është i nevojshëm ose i këshillueshëm për të garantuar ligjshmëri, vlefshmëri, zbatueshmëri ose pranueshmëri si provë që Marrëveshja të depozitohet, shënohet ose regjistrohet pranë një autoriteti ose agjencie tjetër qeveritare në Republikën e Shqipërisë.</w:t>
      </w:r>
    </w:p>
    <w:p w:rsidR="000A7F78" w:rsidRPr="00AB7990" w:rsidRDefault="000A7F78" w:rsidP="00030A79">
      <w:pPr>
        <w:pStyle w:val="Paragrafi"/>
        <w:rPr>
          <w:sz w:val="21"/>
          <w:szCs w:val="21"/>
        </w:rPr>
      </w:pPr>
      <w:r w:rsidRPr="00AB7990">
        <w:rPr>
          <w:sz w:val="21"/>
          <w:szCs w:val="21"/>
        </w:rPr>
        <w:t xml:space="preserve">k) Zgjedhja e </w:t>
      </w:r>
      <w:r w:rsidR="00345027" w:rsidRPr="00AB7990">
        <w:rPr>
          <w:sz w:val="21"/>
          <w:szCs w:val="21"/>
        </w:rPr>
        <w:t xml:space="preserve">ligjit </w:t>
      </w:r>
      <w:r w:rsidRPr="00AB7990">
        <w:rPr>
          <w:sz w:val="21"/>
          <w:szCs w:val="21"/>
        </w:rPr>
        <w:t>të Republikës së Austrisë për të rregulluar Marrëveshjen është një zgjedhje e vlefshme e ligjit dhe do të njihet dhe zbatohet në çdo gjykatë në Republikën e Shqipërisë.</w:t>
      </w:r>
    </w:p>
    <w:p w:rsidR="000A7F78" w:rsidRPr="00AB7990" w:rsidRDefault="000A7F78" w:rsidP="00030A79">
      <w:pPr>
        <w:pStyle w:val="Paragrafi"/>
        <w:rPr>
          <w:sz w:val="21"/>
          <w:szCs w:val="21"/>
        </w:rPr>
      </w:pPr>
      <w:r w:rsidRPr="00AB7990">
        <w:rPr>
          <w:sz w:val="21"/>
          <w:szCs w:val="21"/>
        </w:rPr>
        <w:t xml:space="preserve">Huamarrësi i nënshtrohet të drejtës civile në lidhje me detyrimet e tij sipas Marrëveshjes. Lidhja dhe realizimi i Marrëveshjes nga Huamarrësi përbën akte private dhe tregtare. Heqja dorë nga imuniteti në </w:t>
      </w:r>
      <w:r w:rsidR="00345027" w:rsidRPr="00AB7990">
        <w:rPr>
          <w:sz w:val="21"/>
          <w:szCs w:val="21"/>
        </w:rPr>
        <w:t xml:space="preserve">seksionin </w:t>
      </w:r>
      <w:r w:rsidRPr="00AB7990">
        <w:rPr>
          <w:sz w:val="21"/>
          <w:szCs w:val="21"/>
        </w:rPr>
        <w:t>10 (g) të Marrëveshjes është i vlefshëm dhe detyrues për Huamarrësin.</w:t>
      </w:r>
    </w:p>
    <w:p w:rsidR="000A7F78" w:rsidRPr="00AB7990" w:rsidRDefault="000A7F78" w:rsidP="00030A79">
      <w:pPr>
        <w:pStyle w:val="Paragrafi"/>
        <w:rPr>
          <w:sz w:val="21"/>
          <w:szCs w:val="21"/>
        </w:rPr>
      </w:pPr>
      <w:r w:rsidRPr="00AB7990">
        <w:rPr>
          <w:sz w:val="21"/>
          <w:szCs w:val="21"/>
        </w:rPr>
        <w:t>l) Nuk është e nevojshme sipas ligjeve të Republikës së Shqipërisë</w:t>
      </w:r>
      <w:r w:rsidR="00345027">
        <w:rPr>
          <w:sz w:val="21"/>
          <w:szCs w:val="21"/>
        </w:rPr>
        <w:t>:</w:t>
      </w:r>
      <w:r w:rsidRPr="00AB7990">
        <w:rPr>
          <w:sz w:val="21"/>
          <w:szCs w:val="21"/>
        </w:rPr>
        <w:t xml:space="preserve"> (i) me qëllim që t’i mundësojë Huadhënësit të zbatojë të drejtat e tij përkatëse sipas Marrëveshjes</w:t>
      </w:r>
      <w:r w:rsidR="00345027">
        <w:rPr>
          <w:sz w:val="21"/>
          <w:szCs w:val="21"/>
        </w:rPr>
        <w:t>;</w:t>
      </w:r>
      <w:r w:rsidRPr="00AB7990">
        <w:rPr>
          <w:sz w:val="21"/>
          <w:szCs w:val="21"/>
        </w:rPr>
        <w:t xml:space="preserve"> ose (ii) për shkak të ekzekutimit, dorëzimit, realizimit ose zbatimit të Marrëveshjes, që Huadhënësi është i licencuar, i kualifikuar ose i autorizuar për të kryer biznes në Republikën e  Shqipërisë. </w:t>
      </w:r>
    </w:p>
    <w:p w:rsidR="000A7F78" w:rsidRPr="00AB7990" w:rsidRDefault="000A7F78" w:rsidP="00030A79">
      <w:pPr>
        <w:pStyle w:val="Paragrafi"/>
        <w:rPr>
          <w:sz w:val="21"/>
          <w:szCs w:val="21"/>
        </w:rPr>
      </w:pPr>
      <w:r w:rsidRPr="00AB7990">
        <w:rPr>
          <w:sz w:val="21"/>
          <w:szCs w:val="21"/>
        </w:rPr>
        <w:t xml:space="preserve">Huadhënësi nuk është dhe as nuk do të jetë rezident, me banim, të kryejë biznes ose t’i nënshtrohet tatimit në Republikën e </w:t>
      </w:r>
      <w:r w:rsidR="00345027">
        <w:rPr>
          <w:sz w:val="21"/>
          <w:szCs w:val="21"/>
        </w:rPr>
        <w:t xml:space="preserve">Shqipërisë për shkakun e vetëm </w:t>
      </w:r>
      <w:r w:rsidRPr="00AB7990">
        <w:rPr>
          <w:sz w:val="21"/>
          <w:szCs w:val="21"/>
        </w:rPr>
        <w:t>të ekzekutimit, dorëzimit, realizimit ose zbatimit të Marrëveshjes.</w:t>
      </w:r>
    </w:p>
    <w:p w:rsidR="000A7F78" w:rsidRPr="00AB7990" w:rsidRDefault="000A7F78" w:rsidP="00030A79">
      <w:pPr>
        <w:pStyle w:val="Paragrafi"/>
        <w:rPr>
          <w:sz w:val="21"/>
          <w:szCs w:val="21"/>
        </w:rPr>
      </w:pPr>
      <w:r w:rsidRPr="00AB7990">
        <w:rPr>
          <w:sz w:val="21"/>
          <w:szCs w:val="21"/>
        </w:rPr>
        <w:t xml:space="preserve">m) Dispozitat e </w:t>
      </w:r>
      <w:r w:rsidR="00345027" w:rsidRPr="00AB7990">
        <w:rPr>
          <w:sz w:val="21"/>
          <w:szCs w:val="21"/>
        </w:rPr>
        <w:t xml:space="preserve">seksionit </w:t>
      </w:r>
      <w:r w:rsidRPr="00AB7990">
        <w:rPr>
          <w:sz w:val="21"/>
          <w:szCs w:val="21"/>
        </w:rPr>
        <w:t xml:space="preserve">10 të Marrëveshjes janë të ligjshme, të vlefshme dhe detyruese sipas </w:t>
      </w:r>
      <w:r w:rsidR="00345027" w:rsidRPr="00AB7990">
        <w:rPr>
          <w:sz w:val="21"/>
          <w:szCs w:val="21"/>
        </w:rPr>
        <w:t xml:space="preserve">ligjit </w:t>
      </w:r>
      <w:r w:rsidRPr="00AB7990">
        <w:rPr>
          <w:sz w:val="21"/>
          <w:szCs w:val="21"/>
        </w:rPr>
        <w:t>të Republikës së Shqipërisë.</w:t>
      </w:r>
    </w:p>
    <w:p w:rsidR="000A7F78" w:rsidRPr="00AB7990" w:rsidRDefault="000A7F78" w:rsidP="00030A79">
      <w:pPr>
        <w:pStyle w:val="Paragrafi"/>
        <w:rPr>
          <w:sz w:val="21"/>
          <w:szCs w:val="21"/>
        </w:rPr>
      </w:pPr>
      <w:r w:rsidRPr="00AB7990">
        <w:rPr>
          <w:sz w:val="21"/>
          <w:szCs w:val="21"/>
        </w:rPr>
        <w:t>Gjykatat e Republikës së Shqipërisë do të njohin çdo vendim dhe/ose vendim arbitrazhi në lidhje me Marrëveshjen si të vlefshëm dhe të formës së prerë dhe do të zbatojnë këto vendime dhe/ose vendime arbitrazhi.</w:t>
      </w:r>
    </w:p>
    <w:p w:rsidR="000A7F78" w:rsidRPr="00AB7990" w:rsidRDefault="000A7F78" w:rsidP="00030A79">
      <w:pPr>
        <w:pStyle w:val="Paragrafi"/>
        <w:rPr>
          <w:sz w:val="21"/>
          <w:szCs w:val="21"/>
        </w:rPr>
      </w:pPr>
      <w:r w:rsidRPr="00AB7990">
        <w:rPr>
          <w:sz w:val="21"/>
          <w:szCs w:val="21"/>
        </w:rPr>
        <w:t xml:space="preserve">Një vendim i caktuar në </w:t>
      </w:r>
      <w:r w:rsidR="00345027" w:rsidRPr="00AB7990">
        <w:rPr>
          <w:sz w:val="21"/>
          <w:szCs w:val="21"/>
        </w:rPr>
        <w:t xml:space="preserve">euro </w:t>
      </w:r>
      <w:r w:rsidRPr="00AB7990">
        <w:rPr>
          <w:sz w:val="21"/>
          <w:szCs w:val="21"/>
        </w:rPr>
        <w:t xml:space="preserve">do të njihet dhe zbatohet në Republikën e Shqipërisë. </w:t>
      </w:r>
    </w:p>
    <w:p w:rsidR="000A7F78" w:rsidRPr="00AB7990" w:rsidRDefault="000A7F78" w:rsidP="00030A79">
      <w:pPr>
        <w:pStyle w:val="Paragrafi"/>
        <w:rPr>
          <w:sz w:val="21"/>
          <w:szCs w:val="21"/>
        </w:rPr>
      </w:pPr>
      <w:r w:rsidRPr="00AB7990">
        <w:rPr>
          <w:sz w:val="21"/>
          <w:szCs w:val="21"/>
        </w:rPr>
        <w:t xml:space="preserve">Sipas informacionit që kam në dispozicion, asnjë çështje gjyqësore, arbitrazh ose procedim administrativ nuk është aktualisht ekzistues ose pezull ose, sipas dijenisë tonë, nuk kërcënon Huamarrësin që do të kishte ose mund të kishte rezultuar në një ndryshim të rëndë material të situatës financiare ose korporative të Huamarrësit. </w:t>
      </w:r>
    </w:p>
    <w:p w:rsidR="000A7F78" w:rsidRPr="00AB7990" w:rsidRDefault="000A7F78" w:rsidP="00030A79">
      <w:pPr>
        <w:pStyle w:val="Paragrafi"/>
        <w:rPr>
          <w:sz w:val="21"/>
          <w:szCs w:val="21"/>
        </w:rPr>
      </w:pPr>
      <w:r w:rsidRPr="00AB7990">
        <w:rPr>
          <w:sz w:val="21"/>
          <w:szCs w:val="21"/>
        </w:rPr>
        <w:t xml:space="preserve">n) Marrëveshja dhe të gjitha dokumentet e tjera nuk përmbajnë ndonjë dispozitë që do të çmohet e pazbatueshme sipas ligjit të Republikës së Shqipërisë. </w:t>
      </w:r>
    </w:p>
    <w:p w:rsidR="000A7F78" w:rsidRDefault="000A7F78" w:rsidP="00030A79">
      <w:pPr>
        <w:pStyle w:val="Paragrafi"/>
        <w:rPr>
          <w:sz w:val="21"/>
          <w:szCs w:val="21"/>
        </w:rPr>
      </w:pPr>
      <w:r w:rsidRPr="00AB7990">
        <w:rPr>
          <w:sz w:val="21"/>
          <w:szCs w:val="21"/>
        </w:rPr>
        <w:t xml:space="preserve">o) Në çdo rast, detyrimet e Huamarrësit sipas Marrëveshjes do të klasifikohen </w:t>
      </w:r>
      <w:r w:rsidRPr="00345027">
        <w:rPr>
          <w:i/>
          <w:sz w:val="21"/>
          <w:szCs w:val="21"/>
        </w:rPr>
        <w:t>pari passu</w:t>
      </w:r>
      <w:r w:rsidRPr="00AB7990">
        <w:rPr>
          <w:sz w:val="21"/>
          <w:szCs w:val="21"/>
        </w:rPr>
        <w:t xml:space="preserve"> me të gjitha detyrimet e tjera të Huamarrësit, përveç atyre detyrimeve që përzgjidhen detyrimisht me ligj.</w:t>
      </w:r>
    </w:p>
    <w:p w:rsidR="00E650C6" w:rsidRDefault="00E650C6" w:rsidP="00030A79">
      <w:pPr>
        <w:pStyle w:val="Paragrafi"/>
        <w:rPr>
          <w:sz w:val="21"/>
          <w:szCs w:val="21"/>
        </w:rPr>
      </w:pPr>
    </w:p>
    <w:p w:rsidR="00E650C6" w:rsidRPr="00AB7990" w:rsidRDefault="00E650C6" w:rsidP="00030A79">
      <w:pPr>
        <w:pStyle w:val="Paragrafi"/>
        <w:rPr>
          <w:sz w:val="21"/>
          <w:szCs w:val="21"/>
        </w:rPr>
      </w:pPr>
    </w:p>
    <w:p w:rsidR="000A7F78" w:rsidRPr="00AB7990" w:rsidRDefault="000A7F78" w:rsidP="00030A79">
      <w:pPr>
        <w:pStyle w:val="Paragrafi"/>
        <w:rPr>
          <w:sz w:val="21"/>
          <w:szCs w:val="21"/>
        </w:rPr>
      </w:pPr>
      <w:r w:rsidRPr="00AB7990">
        <w:rPr>
          <w:sz w:val="21"/>
          <w:szCs w:val="21"/>
        </w:rPr>
        <w:t xml:space="preserve">Ky </w:t>
      </w:r>
      <w:r w:rsidR="00345027" w:rsidRPr="00AB7990">
        <w:rPr>
          <w:sz w:val="21"/>
          <w:szCs w:val="21"/>
        </w:rPr>
        <w:t xml:space="preserve">opinion ligjor </w:t>
      </w:r>
      <w:r w:rsidRPr="00AB7990">
        <w:rPr>
          <w:sz w:val="21"/>
          <w:szCs w:val="21"/>
        </w:rPr>
        <w:t>është dhënë për përfitimin e vetëm të Huadhënësit dhe mund të mos i zbulohet asnjë personi tjetër.</w:t>
      </w:r>
    </w:p>
    <w:p w:rsidR="000A7F78" w:rsidRPr="00AB7990" w:rsidRDefault="000A7F78" w:rsidP="00030A79">
      <w:pPr>
        <w:pStyle w:val="Paragrafi"/>
        <w:rPr>
          <w:sz w:val="21"/>
          <w:szCs w:val="21"/>
        </w:rPr>
      </w:pPr>
    </w:p>
    <w:p w:rsidR="000A7F78" w:rsidRPr="00AB7990" w:rsidRDefault="000A7F78" w:rsidP="00030A79">
      <w:pPr>
        <w:pStyle w:val="Paragrafi"/>
        <w:rPr>
          <w:sz w:val="21"/>
          <w:szCs w:val="21"/>
        </w:rPr>
      </w:pPr>
      <w:r w:rsidRPr="00AB7990">
        <w:rPr>
          <w:sz w:val="21"/>
          <w:szCs w:val="21"/>
        </w:rPr>
        <w:t>Me respekt</w:t>
      </w:r>
    </w:p>
    <w:p w:rsidR="000A7F78" w:rsidRPr="00AB7990" w:rsidRDefault="000A7F78" w:rsidP="00030A79">
      <w:pPr>
        <w:pStyle w:val="Paragrafi"/>
        <w:rPr>
          <w:sz w:val="21"/>
          <w:szCs w:val="21"/>
        </w:rPr>
      </w:pPr>
    </w:p>
    <w:p w:rsidR="000A7F78" w:rsidRPr="00AB7990" w:rsidRDefault="000A7F78" w:rsidP="00030A79">
      <w:pPr>
        <w:pStyle w:val="TitulliTitull"/>
        <w:keepNext w:val="0"/>
      </w:pPr>
      <w:r w:rsidRPr="00AB7990">
        <w:t>ANEKSI 6</w:t>
      </w:r>
    </w:p>
    <w:p w:rsidR="000A7F78" w:rsidRPr="00AB7990" w:rsidRDefault="000A7F78" w:rsidP="00030A79">
      <w:pPr>
        <w:pStyle w:val="TitulliTitull"/>
        <w:keepNext w:val="0"/>
      </w:pPr>
      <w:r w:rsidRPr="00AB7990">
        <w:t>KONFIRMIMI QË MARRËVESHJA E BLERJES ËSHTË NË FUQI DHE EFEKT TË PLOTË</w:t>
      </w:r>
    </w:p>
    <w:p w:rsidR="000A7F78" w:rsidRPr="00AB7990" w:rsidRDefault="000A7F78" w:rsidP="00030A79">
      <w:pPr>
        <w:pStyle w:val="Paragrafi"/>
        <w:rPr>
          <w:sz w:val="21"/>
          <w:szCs w:val="21"/>
        </w:rPr>
      </w:pPr>
    </w:p>
    <w:p w:rsidR="000A7F78" w:rsidRPr="00AB7990" w:rsidRDefault="000A7F78" w:rsidP="00030A79">
      <w:pPr>
        <w:pStyle w:val="Paragrafi"/>
        <w:rPr>
          <w:sz w:val="21"/>
          <w:szCs w:val="21"/>
        </w:rPr>
      </w:pPr>
      <w:r w:rsidRPr="00AB7990">
        <w:rPr>
          <w:sz w:val="21"/>
          <w:szCs w:val="21"/>
        </w:rPr>
        <w:t>[Huadhënësi]</w:t>
      </w:r>
    </w:p>
    <w:p w:rsidR="000A7F78" w:rsidRPr="00345027" w:rsidRDefault="000A7F78" w:rsidP="00030A79">
      <w:pPr>
        <w:pStyle w:val="Paragrafi"/>
        <w:rPr>
          <w:sz w:val="21"/>
          <w:szCs w:val="21"/>
        </w:rPr>
      </w:pPr>
      <w:r w:rsidRPr="00345027">
        <w:rPr>
          <w:sz w:val="21"/>
          <w:szCs w:val="21"/>
        </w:rPr>
        <w:t xml:space="preserve">Ref: Marrëveshja e kredisë së eksportit për një hua të butë </w:t>
      </w:r>
      <w:r w:rsidR="00345027" w:rsidRPr="00345027">
        <w:rPr>
          <w:sz w:val="21"/>
          <w:szCs w:val="21"/>
        </w:rPr>
        <w:t>nr</w:t>
      </w:r>
      <w:r w:rsidR="00345027">
        <w:rPr>
          <w:sz w:val="21"/>
          <w:szCs w:val="21"/>
        </w:rPr>
        <w:t>.</w:t>
      </w:r>
      <w:r w:rsidRPr="00345027">
        <w:rPr>
          <w:sz w:val="21"/>
          <w:szCs w:val="21"/>
        </w:rPr>
        <w:t xml:space="preserve">230.916 në një shumë prej 7,100,000 </w:t>
      </w:r>
      <w:r w:rsidR="00345027" w:rsidRPr="00345027">
        <w:rPr>
          <w:sz w:val="21"/>
          <w:szCs w:val="21"/>
        </w:rPr>
        <w:t xml:space="preserve">euro </w:t>
      </w:r>
      <w:r w:rsidRPr="00345027">
        <w:rPr>
          <w:sz w:val="21"/>
          <w:szCs w:val="21"/>
        </w:rPr>
        <w:t xml:space="preserve">(“Marrëveshja”) e datës….2010 dhe e lidhur ndërmjet Këshillit të Ministrave të Republikës së Shqipërisë që vepron në emër të Republikës së Shqipërisë si Huamarrësi (përfaqësuar nga Ministria e Financave) si </w:t>
      </w:r>
      <w:r w:rsidR="00284A6E" w:rsidRPr="00345027">
        <w:rPr>
          <w:sz w:val="21"/>
          <w:szCs w:val="21"/>
        </w:rPr>
        <w:t xml:space="preserve">Huamarrësi </w:t>
      </w:r>
      <w:r w:rsidRPr="00345027">
        <w:rPr>
          <w:sz w:val="21"/>
          <w:szCs w:val="21"/>
        </w:rPr>
        <w:t xml:space="preserve">(“Huamarrësi”) dhe UniCredit </w:t>
      </w:r>
      <w:r w:rsidR="00D861EC" w:rsidRPr="00345027">
        <w:rPr>
          <w:sz w:val="21"/>
          <w:szCs w:val="21"/>
        </w:rPr>
        <w:t xml:space="preserve">Bank Austria AG si </w:t>
      </w:r>
      <w:r w:rsidR="00284A6E" w:rsidRPr="00345027">
        <w:rPr>
          <w:sz w:val="21"/>
          <w:szCs w:val="21"/>
        </w:rPr>
        <w:t xml:space="preserve">Huadhënësi </w:t>
      </w:r>
      <w:r w:rsidR="00D861EC" w:rsidRPr="00345027">
        <w:rPr>
          <w:sz w:val="21"/>
          <w:szCs w:val="21"/>
        </w:rPr>
        <w:t>(</w:t>
      </w:r>
      <w:r w:rsidRPr="00345027">
        <w:rPr>
          <w:sz w:val="21"/>
          <w:szCs w:val="21"/>
        </w:rPr>
        <w:t>“Huadhënësi”).</w:t>
      </w:r>
    </w:p>
    <w:p w:rsidR="000A7F78" w:rsidRPr="00AB7990" w:rsidRDefault="000A7F78" w:rsidP="00030A79">
      <w:pPr>
        <w:pStyle w:val="Paragrafi"/>
        <w:rPr>
          <w:sz w:val="21"/>
          <w:szCs w:val="21"/>
        </w:rPr>
      </w:pPr>
      <w:r w:rsidRPr="00AB7990">
        <w:rPr>
          <w:sz w:val="21"/>
          <w:szCs w:val="21"/>
        </w:rPr>
        <w:t xml:space="preserve">Të nderuar </w:t>
      </w:r>
      <w:r w:rsidR="00284A6E" w:rsidRPr="00AB7990">
        <w:rPr>
          <w:sz w:val="21"/>
          <w:szCs w:val="21"/>
        </w:rPr>
        <w:t>zotërinj</w:t>
      </w:r>
    </w:p>
    <w:p w:rsidR="000A7F78" w:rsidRPr="00AB7990" w:rsidRDefault="000A7F78" w:rsidP="00030A79">
      <w:pPr>
        <w:pStyle w:val="Paragrafi"/>
        <w:rPr>
          <w:sz w:val="21"/>
          <w:szCs w:val="21"/>
        </w:rPr>
      </w:pPr>
      <w:r w:rsidRPr="00AB7990">
        <w:rPr>
          <w:sz w:val="21"/>
          <w:szCs w:val="21"/>
        </w:rPr>
        <w:t>Me anë të kësaj iu konfirmojmë se Marrëveshja e Blerjes [nr……] e lidhur më [……] ndërmjet [………</w:t>
      </w:r>
      <w:r w:rsidR="001B44EE">
        <w:rPr>
          <w:sz w:val="21"/>
          <w:szCs w:val="21"/>
        </w:rPr>
        <w:t>] dhe […..] ka hyrë në fuqi më [</w:t>
      </w:r>
      <w:r w:rsidRPr="00AB7990">
        <w:rPr>
          <w:sz w:val="21"/>
          <w:szCs w:val="21"/>
        </w:rPr>
        <w:t>…….].</w:t>
      </w:r>
    </w:p>
    <w:p w:rsidR="000A7F78" w:rsidRPr="00AB7990" w:rsidRDefault="000A7F78" w:rsidP="00030A79">
      <w:pPr>
        <w:pStyle w:val="Paragrafi"/>
        <w:rPr>
          <w:sz w:val="21"/>
          <w:szCs w:val="21"/>
        </w:rPr>
      </w:pPr>
      <w:r w:rsidRPr="00AB7990">
        <w:rPr>
          <w:sz w:val="21"/>
          <w:szCs w:val="21"/>
        </w:rPr>
        <w:t>Vjenë,………</w:t>
      </w:r>
    </w:p>
    <w:p w:rsidR="000A7F78" w:rsidRPr="00AB7990" w:rsidRDefault="000A7F78" w:rsidP="00030A79">
      <w:pPr>
        <w:pStyle w:val="Paragrafi"/>
        <w:rPr>
          <w:sz w:val="21"/>
          <w:szCs w:val="21"/>
        </w:rPr>
      </w:pPr>
      <w:r w:rsidRPr="00AB7990">
        <w:rPr>
          <w:sz w:val="21"/>
          <w:szCs w:val="21"/>
        </w:rPr>
        <w:t>……………………………..</w:t>
      </w:r>
    </w:p>
    <w:p w:rsidR="000A7F78" w:rsidRPr="00AB7990" w:rsidRDefault="000A7F78" w:rsidP="00030A79">
      <w:pPr>
        <w:pStyle w:val="Paragrafi"/>
        <w:rPr>
          <w:sz w:val="21"/>
          <w:szCs w:val="21"/>
        </w:rPr>
      </w:pPr>
      <w:r w:rsidRPr="00AB7990">
        <w:rPr>
          <w:sz w:val="21"/>
          <w:szCs w:val="21"/>
        </w:rPr>
        <w:t xml:space="preserve">[Eksportuesi i </w:t>
      </w:r>
      <w:r w:rsidR="00284A6E" w:rsidRPr="00AB7990">
        <w:rPr>
          <w:sz w:val="21"/>
          <w:szCs w:val="21"/>
        </w:rPr>
        <w:t>projektit</w:t>
      </w:r>
      <w:r w:rsidRPr="00AB7990">
        <w:rPr>
          <w:sz w:val="21"/>
          <w:szCs w:val="21"/>
        </w:rPr>
        <w:t>]</w:t>
      </w:r>
    </w:p>
    <w:p w:rsidR="000A7F78" w:rsidRDefault="000A7F78" w:rsidP="00030A79">
      <w:pPr>
        <w:pStyle w:val="Paragrafi"/>
        <w:rPr>
          <w:sz w:val="21"/>
          <w:szCs w:val="21"/>
        </w:rPr>
      </w:pPr>
    </w:p>
    <w:p w:rsidR="00110F6A" w:rsidRPr="00AB7990" w:rsidRDefault="00110F6A" w:rsidP="00030A79">
      <w:pPr>
        <w:pStyle w:val="Paragrafi"/>
        <w:rPr>
          <w:sz w:val="21"/>
          <w:szCs w:val="21"/>
        </w:rPr>
      </w:pPr>
    </w:p>
    <w:p w:rsidR="000A7F78" w:rsidRPr="00AB7990" w:rsidRDefault="000A7F78" w:rsidP="00030A79">
      <w:pPr>
        <w:pStyle w:val="TitulliTitull"/>
        <w:keepNext w:val="0"/>
      </w:pPr>
      <w:r w:rsidRPr="00AB7990">
        <w:t>ANEKSI 7</w:t>
      </w:r>
    </w:p>
    <w:p w:rsidR="000A7F78" w:rsidRPr="00AB7990" w:rsidRDefault="000A7F78" w:rsidP="00030A79">
      <w:pPr>
        <w:pStyle w:val="TitulliTitull"/>
        <w:keepNext w:val="0"/>
      </w:pPr>
      <w:r w:rsidRPr="00AB7990">
        <w:t>PRANIMI I EMËRIMIT TË AGJENTIT VEPRUES</w:t>
      </w:r>
    </w:p>
    <w:p w:rsidR="000A7F78" w:rsidRPr="00AB7990" w:rsidRDefault="000A7F78" w:rsidP="00030A79">
      <w:pPr>
        <w:pStyle w:val="Paragrafi"/>
        <w:rPr>
          <w:sz w:val="21"/>
          <w:szCs w:val="21"/>
        </w:rPr>
      </w:pPr>
    </w:p>
    <w:p w:rsidR="000A7F78" w:rsidRPr="00AB7990" w:rsidRDefault="001B44EE" w:rsidP="00030A79">
      <w:pPr>
        <w:pStyle w:val="Paragrafi"/>
        <w:rPr>
          <w:sz w:val="21"/>
          <w:szCs w:val="21"/>
        </w:rPr>
      </w:pPr>
      <w:r>
        <w:rPr>
          <w:sz w:val="21"/>
          <w:szCs w:val="21"/>
        </w:rPr>
        <w:t>[</w:t>
      </w:r>
      <w:r w:rsidR="000A7F78" w:rsidRPr="00AB7990">
        <w:rPr>
          <w:sz w:val="21"/>
          <w:szCs w:val="21"/>
        </w:rPr>
        <w:t>Huadhënësi]</w:t>
      </w:r>
    </w:p>
    <w:p w:rsidR="000A7F78" w:rsidRPr="00284A6E" w:rsidRDefault="000A7F78" w:rsidP="00030A79">
      <w:pPr>
        <w:pStyle w:val="Paragrafi"/>
        <w:rPr>
          <w:sz w:val="21"/>
          <w:szCs w:val="21"/>
        </w:rPr>
      </w:pPr>
      <w:r w:rsidRPr="00284A6E">
        <w:rPr>
          <w:sz w:val="21"/>
          <w:szCs w:val="21"/>
        </w:rPr>
        <w:t xml:space="preserve">Ref: Marrëveshja e kredisë së eksportit për një hua të butë </w:t>
      </w:r>
      <w:r w:rsidR="00284A6E" w:rsidRPr="00284A6E">
        <w:rPr>
          <w:sz w:val="21"/>
          <w:szCs w:val="21"/>
        </w:rPr>
        <w:t>nr</w:t>
      </w:r>
      <w:r w:rsidR="00284A6E">
        <w:rPr>
          <w:sz w:val="21"/>
          <w:szCs w:val="21"/>
        </w:rPr>
        <w:t>.</w:t>
      </w:r>
      <w:r w:rsidRPr="00284A6E">
        <w:rPr>
          <w:sz w:val="21"/>
          <w:szCs w:val="21"/>
        </w:rPr>
        <w:t xml:space="preserve">230.916 në një shumë prej 7,100,000 </w:t>
      </w:r>
      <w:r w:rsidR="00284A6E" w:rsidRPr="00284A6E">
        <w:rPr>
          <w:sz w:val="21"/>
          <w:szCs w:val="21"/>
        </w:rPr>
        <w:t xml:space="preserve">euro </w:t>
      </w:r>
      <w:r w:rsidR="007D0A83">
        <w:rPr>
          <w:sz w:val="21"/>
          <w:szCs w:val="21"/>
        </w:rPr>
        <w:t>(</w:t>
      </w:r>
      <w:r w:rsidRPr="00284A6E">
        <w:rPr>
          <w:sz w:val="21"/>
          <w:szCs w:val="21"/>
        </w:rPr>
        <w:t>Marrëveshja”) e datës….2010 dhe e lidhur ndërmjet Këshillit të Ministrave të Republikës së Shqipërisë që vepron në emër të Republikë</w:t>
      </w:r>
      <w:r w:rsidR="001B44EE" w:rsidRPr="00284A6E">
        <w:rPr>
          <w:sz w:val="21"/>
          <w:szCs w:val="21"/>
        </w:rPr>
        <w:t>s së Shqipërisë si Huamarrësi (</w:t>
      </w:r>
      <w:r w:rsidR="00284A6E">
        <w:rPr>
          <w:sz w:val="21"/>
          <w:szCs w:val="21"/>
        </w:rPr>
        <w:t xml:space="preserve">përfaqësuar nga </w:t>
      </w:r>
      <w:r w:rsidRPr="00284A6E">
        <w:rPr>
          <w:sz w:val="21"/>
          <w:szCs w:val="21"/>
        </w:rPr>
        <w:t xml:space="preserve">Ministria e Financave) si </w:t>
      </w:r>
      <w:r w:rsidR="00284A6E" w:rsidRPr="00284A6E">
        <w:rPr>
          <w:sz w:val="21"/>
          <w:szCs w:val="21"/>
        </w:rPr>
        <w:t xml:space="preserve">Huamarrësi </w:t>
      </w:r>
      <w:r w:rsidR="006C36C0">
        <w:rPr>
          <w:sz w:val="21"/>
          <w:szCs w:val="21"/>
        </w:rPr>
        <w:t>(Huamarrësi</w:t>
      </w:r>
      <w:r w:rsidRPr="00284A6E">
        <w:rPr>
          <w:sz w:val="21"/>
          <w:szCs w:val="21"/>
        </w:rPr>
        <w:t xml:space="preserve">) dhe UniCredit Bank Austria AG si </w:t>
      </w:r>
      <w:r w:rsidR="00284A6E" w:rsidRPr="00284A6E">
        <w:rPr>
          <w:sz w:val="21"/>
          <w:szCs w:val="21"/>
        </w:rPr>
        <w:t xml:space="preserve">Huadhënësi </w:t>
      </w:r>
      <w:r w:rsidR="00284A6E">
        <w:rPr>
          <w:sz w:val="21"/>
          <w:szCs w:val="21"/>
        </w:rPr>
        <w:t>(</w:t>
      </w:r>
      <w:r w:rsidR="006C36C0">
        <w:rPr>
          <w:sz w:val="21"/>
          <w:szCs w:val="21"/>
        </w:rPr>
        <w:t>Huadhënësi</w:t>
      </w:r>
      <w:r w:rsidRPr="00284A6E">
        <w:rPr>
          <w:sz w:val="21"/>
          <w:szCs w:val="21"/>
        </w:rPr>
        <w:t>).</w:t>
      </w:r>
    </w:p>
    <w:p w:rsidR="000A7F78" w:rsidRPr="00AB7990" w:rsidRDefault="000A7F78" w:rsidP="00030A79">
      <w:pPr>
        <w:pStyle w:val="Paragrafi"/>
        <w:rPr>
          <w:sz w:val="21"/>
          <w:szCs w:val="21"/>
        </w:rPr>
      </w:pPr>
      <w:r w:rsidRPr="00AB7990">
        <w:rPr>
          <w:sz w:val="21"/>
          <w:szCs w:val="21"/>
        </w:rPr>
        <w:t xml:space="preserve">Të nderuar </w:t>
      </w:r>
      <w:r w:rsidR="00284A6E" w:rsidRPr="00AB7990">
        <w:rPr>
          <w:sz w:val="21"/>
          <w:szCs w:val="21"/>
        </w:rPr>
        <w:t>zotërinj</w:t>
      </w:r>
    </w:p>
    <w:p w:rsidR="000A7F78" w:rsidRPr="00AB7990" w:rsidRDefault="000A7F78" w:rsidP="00030A79">
      <w:pPr>
        <w:pStyle w:val="Paragrafi"/>
        <w:rPr>
          <w:sz w:val="21"/>
          <w:szCs w:val="21"/>
        </w:rPr>
      </w:pPr>
      <w:r w:rsidRPr="00AB7990">
        <w:rPr>
          <w:sz w:val="21"/>
          <w:szCs w:val="21"/>
        </w:rPr>
        <w:t xml:space="preserve">Si </w:t>
      </w:r>
      <w:r w:rsidR="00284A6E" w:rsidRPr="00AB7990">
        <w:rPr>
          <w:sz w:val="21"/>
          <w:szCs w:val="21"/>
        </w:rPr>
        <w:t xml:space="preserve">ambasador </w:t>
      </w:r>
      <w:r w:rsidRPr="00AB7990">
        <w:rPr>
          <w:sz w:val="21"/>
          <w:szCs w:val="21"/>
        </w:rPr>
        <w:t xml:space="preserve">i Republikës së Shqipërisë në Vjenë, Republika e Austrisë, unë pranoj në emrin tim dhe në emrin e Ministrisë së Financave të Republikës së Shqipërisë emërimin si agjent i autorizuar i Huamarrësit për të shërbyer si agjent veprues sipas </w:t>
      </w:r>
      <w:r w:rsidR="00284A6E" w:rsidRPr="00AB7990">
        <w:rPr>
          <w:sz w:val="21"/>
          <w:szCs w:val="21"/>
        </w:rPr>
        <w:t xml:space="preserve">agjentit </w:t>
      </w:r>
      <w:r w:rsidRPr="00AB7990">
        <w:rPr>
          <w:sz w:val="21"/>
          <w:szCs w:val="21"/>
        </w:rPr>
        <w:t xml:space="preserve">të </w:t>
      </w:r>
      <w:r w:rsidR="00284A6E" w:rsidRPr="00AB7990">
        <w:rPr>
          <w:sz w:val="21"/>
          <w:szCs w:val="21"/>
        </w:rPr>
        <w:t xml:space="preserve">kredisë </w:t>
      </w:r>
      <w:r w:rsidRPr="00AB7990">
        <w:rPr>
          <w:sz w:val="21"/>
          <w:szCs w:val="21"/>
        </w:rPr>
        <w:t xml:space="preserve">së </w:t>
      </w:r>
      <w:r w:rsidR="00284A6E" w:rsidRPr="00AB7990">
        <w:rPr>
          <w:sz w:val="21"/>
          <w:szCs w:val="21"/>
        </w:rPr>
        <w:t>eksportit</w:t>
      </w:r>
      <w:r w:rsidRPr="00AB7990">
        <w:rPr>
          <w:sz w:val="21"/>
          <w:szCs w:val="21"/>
        </w:rPr>
        <w:t>.</w:t>
      </w:r>
    </w:p>
    <w:p w:rsidR="000A7F78" w:rsidRPr="00AB7990" w:rsidRDefault="000A7F78" w:rsidP="00030A79">
      <w:pPr>
        <w:pStyle w:val="Paragrafi"/>
        <w:rPr>
          <w:sz w:val="21"/>
          <w:szCs w:val="21"/>
        </w:rPr>
      </w:pPr>
      <w:r w:rsidRPr="00AB7990">
        <w:rPr>
          <w:sz w:val="21"/>
          <w:szCs w:val="21"/>
        </w:rPr>
        <w:t>Adresa ime në Vjenë është:…………….</w:t>
      </w:r>
    </w:p>
    <w:p w:rsidR="000A7F78" w:rsidRPr="00AB7990" w:rsidRDefault="000A7F78" w:rsidP="00030A79">
      <w:pPr>
        <w:pStyle w:val="Paragrafi"/>
        <w:rPr>
          <w:sz w:val="21"/>
          <w:szCs w:val="21"/>
        </w:rPr>
      </w:pPr>
      <w:r w:rsidRPr="00AB7990">
        <w:rPr>
          <w:sz w:val="21"/>
          <w:szCs w:val="21"/>
        </w:rPr>
        <w:t>Nëse ka ndonjë ndryshim në adresën time, do iu njoftoj me shkrim pa vonesë.</w:t>
      </w:r>
    </w:p>
    <w:p w:rsidR="000A7F78" w:rsidRPr="00AB7990" w:rsidRDefault="000A7F78" w:rsidP="00030A79">
      <w:pPr>
        <w:pStyle w:val="Paragrafi"/>
        <w:rPr>
          <w:sz w:val="21"/>
          <w:szCs w:val="21"/>
        </w:rPr>
      </w:pPr>
      <w:r w:rsidRPr="00AB7990">
        <w:rPr>
          <w:sz w:val="21"/>
          <w:szCs w:val="21"/>
        </w:rPr>
        <w:t>Me respekt</w:t>
      </w:r>
    </w:p>
    <w:p w:rsidR="000A7F78" w:rsidRPr="00AB7990" w:rsidRDefault="000A7F78" w:rsidP="00030A79">
      <w:pPr>
        <w:pStyle w:val="Paragrafi"/>
        <w:rPr>
          <w:sz w:val="21"/>
          <w:szCs w:val="21"/>
        </w:rPr>
      </w:pPr>
    </w:p>
    <w:p w:rsidR="000A7F78" w:rsidRPr="00AB7990" w:rsidRDefault="000A7F78" w:rsidP="00030A79">
      <w:pPr>
        <w:pStyle w:val="Paragrafi"/>
        <w:rPr>
          <w:sz w:val="21"/>
          <w:szCs w:val="21"/>
        </w:rPr>
      </w:pPr>
      <w:r w:rsidRPr="00AB7990">
        <w:rPr>
          <w:sz w:val="21"/>
          <w:szCs w:val="21"/>
        </w:rPr>
        <w:t>……………………….</w:t>
      </w:r>
    </w:p>
    <w:p w:rsidR="000A7F78" w:rsidRPr="00AB7990" w:rsidRDefault="000A7F78" w:rsidP="00030A79">
      <w:pPr>
        <w:pStyle w:val="Paragrafi"/>
        <w:rPr>
          <w:sz w:val="21"/>
          <w:szCs w:val="21"/>
        </w:rPr>
      </w:pPr>
      <w:r w:rsidRPr="00AB7990">
        <w:rPr>
          <w:sz w:val="21"/>
          <w:szCs w:val="21"/>
        </w:rPr>
        <w:t>Ambasada e Republikës së Shqipërisë në Austri</w:t>
      </w:r>
    </w:p>
    <w:p w:rsidR="000A7F78" w:rsidRPr="00AB7990" w:rsidRDefault="000A7F78" w:rsidP="00030A79">
      <w:pPr>
        <w:pStyle w:val="Paragrafi"/>
        <w:rPr>
          <w:sz w:val="21"/>
          <w:szCs w:val="21"/>
        </w:rPr>
      </w:pPr>
      <w:r w:rsidRPr="00AB7990">
        <w:rPr>
          <w:sz w:val="21"/>
          <w:szCs w:val="21"/>
        </w:rPr>
        <w:t>Vendi, data…………..</w:t>
      </w:r>
    </w:p>
    <w:p w:rsidR="000A7F78" w:rsidRPr="00AB7990" w:rsidRDefault="000A7F78" w:rsidP="00030A79">
      <w:pPr>
        <w:pStyle w:val="Akti"/>
        <w:keepNext w:val="0"/>
        <w:rPr>
          <w:sz w:val="21"/>
          <w:szCs w:val="21"/>
          <w:lang w:val="sq-AL"/>
        </w:rPr>
      </w:pPr>
    </w:p>
    <w:p w:rsidR="000A7F78" w:rsidRPr="00AB7990" w:rsidRDefault="000A7F78" w:rsidP="00030A79">
      <w:pPr>
        <w:pStyle w:val="Akti"/>
        <w:keepNext w:val="0"/>
        <w:rPr>
          <w:sz w:val="21"/>
          <w:szCs w:val="21"/>
          <w:lang w:val="sq-AL"/>
        </w:rPr>
      </w:pPr>
    </w:p>
    <w:p w:rsidR="000A7F78" w:rsidRPr="00AB7990" w:rsidRDefault="000A7F78" w:rsidP="00030A79">
      <w:pPr>
        <w:pStyle w:val="Akti"/>
        <w:keepNext w:val="0"/>
        <w:rPr>
          <w:sz w:val="21"/>
          <w:szCs w:val="21"/>
          <w:lang w:val="sq-AL"/>
        </w:rPr>
      </w:pPr>
    </w:p>
    <w:p w:rsidR="000A7F78" w:rsidRPr="00AB7990" w:rsidRDefault="000A7F78" w:rsidP="00030A79">
      <w:pPr>
        <w:pStyle w:val="Akti"/>
        <w:keepNext w:val="0"/>
        <w:rPr>
          <w:sz w:val="21"/>
          <w:szCs w:val="21"/>
          <w:lang w:val="sq-AL"/>
        </w:rPr>
      </w:pPr>
    </w:p>
    <w:sectPr w:rsidR="000A7F78" w:rsidRPr="00AB7990" w:rsidSect="00487DFB">
      <w:footerReference w:type="even" r:id="rId7"/>
      <w:footerReference w:type="default" r:id="rId8"/>
      <w:footnotePr>
        <w:numFmt w:val="chicago"/>
      </w:footnotePr>
      <w:pgSz w:w="11907" w:h="16840" w:code="9"/>
      <w:pgMar w:top="1418" w:right="1418" w:bottom="1418" w:left="1418" w:header="1304" w:footer="1134" w:gutter="0"/>
      <w:pgNumType w:start="109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6BC1" w:rsidRDefault="004E6BC1">
      <w:r>
        <w:separator/>
      </w:r>
    </w:p>
  </w:endnote>
  <w:endnote w:type="continuationSeparator" w:id="0">
    <w:p w:rsidR="004E6BC1" w:rsidRDefault="004E6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F3E" w:rsidRDefault="00626F3E" w:rsidP="00D6437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41</w:t>
    </w:r>
    <w:r>
      <w:rPr>
        <w:rStyle w:val="PageNumber"/>
      </w:rPr>
      <w:fldChar w:fldCharType="end"/>
    </w:r>
  </w:p>
  <w:p w:rsidR="00626F3E" w:rsidRDefault="00626F3E" w:rsidP="00BD098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F3E" w:rsidRDefault="00626F3E" w:rsidP="00D6437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800B4">
      <w:rPr>
        <w:rStyle w:val="PageNumber"/>
        <w:noProof/>
      </w:rPr>
      <w:t>1095</w:t>
    </w:r>
    <w:r>
      <w:rPr>
        <w:rStyle w:val="PageNumber"/>
      </w:rPr>
      <w:fldChar w:fldCharType="end"/>
    </w:r>
  </w:p>
  <w:p w:rsidR="00626F3E" w:rsidRDefault="00626F3E" w:rsidP="00BD098C">
    <w:pPr>
      <w:pStyle w:val="Footer"/>
      <w:ind w:right="360" w:firstLine="360"/>
    </w:pPr>
  </w:p>
  <w:p w:rsidR="00626F3E" w:rsidRDefault="00626F3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6BC1" w:rsidRDefault="004E6BC1">
      <w:r>
        <w:separator/>
      </w:r>
    </w:p>
  </w:footnote>
  <w:footnote w:type="continuationSeparator" w:id="0">
    <w:p w:rsidR="004E6BC1" w:rsidRDefault="004E6BC1">
      <w:r>
        <w:continuationSeparator/>
      </w:r>
    </w:p>
  </w:footnote>
  <w:footnote w:id="1">
    <w:p w:rsidR="00626F3E" w:rsidRPr="00081920" w:rsidRDefault="00626F3E" w:rsidP="005750C1">
      <w:pPr>
        <w:pStyle w:val="Paragrafi"/>
        <w:ind w:firstLine="0"/>
        <w:rPr>
          <w:sz w:val="18"/>
          <w:szCs w:val="18"/>
          <w:lang w:val="sq-AL"/>
        </w:rPr>
      </w:pPr>
      <w:r w:rsidRPr="00081920">
        <w:rPr>
          <w:rStyle w:val="FootnoteReference"/>
          <w:lang w:val="sq-AL"/>
        </w:rPr>
        <w:footnoteRef/>
      </w:r>
      <w:r w:rsidRPr="00081920">
        <w:rPr>
          <w:lang w:val="sq-AL"/>
        </w:rPr>
        <w:t xml:space="preserve"> </w:t>
      </w:r>
      <w:r w:rsidRPr="00081920">
        <w:rPr>
          <w:sz w:val="18"/>
          <w:szCs w:val="18"/>
          <w:lang w:val="sq-AL"/>
        </w:rPr>
        <w:t>32003 R 2003 (Celex No). Rregullore e Bashkimit Europian 2003/2003 i Parlamentit dhe Këshillit Europian, datë 13 tetor 2003 në lidhje me plehrat. Gazeta zyrtare nr.304, datë 21.11.2003, faqe 0001-0194.</w:t>
      </w:r>
    </w:p>
    <w:p w:rsidR="00626F3E" w:rsidRPr="00081920" w:rsidRDefault="00626F3E">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Style"/>
      <w:lvlText w:val=""/>
      <w:lvlJc w:val="left"/>
      <w:pPr>
        <w:tabs>
          <w:tab w:val="num" w:pos="720"/>
        </w:tabs>
        <w:ind w:left="720" w:hanging="360"/>
      </w:pPr>
      <w:rPr>
        <w:rFonts w:ascii="Symbol" w:hAnsi="Symbol" w:hint="default"/>
      </w:rPr>
    </w:lvl>
  </w:abstractNum>
  <w:abstractNum w:abstractNumId="1">
    <w:nsid w:val="5757693D"/>
    <w:multiLevelType w:val="hybridMultilevel"/>
    <w:tmpl w:val="855A42B0"/>
    <w:lvl w:ilvl="0" w:tplc="FFFFFFFF">
      <w:start w:val="1"/>
      <w:numFmt w:val="upperRoman"/>
      <w:pStyle w:val="Heading3"/>
      <w:lvlText w:val="%1."/>
      <w:lvlJc w:val="left"/>
      <w:pPr>
        <w:tabs>
          <w:tab w:val="num" w:pos="2160"/>
        </w:tabs>
        <w:ind w:left="2160"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numFmt w:val="chicago"/>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E0C6F"/>
    <w:rsid w:val="000005F0"/>
    <w:rsid w:val="0000076E"/>
    <w:rsid w:val="00001773"/>
    <w:rsid w:val="00001FB7"/>
    <w:rsid w:val="00002112"/>
    <w:rsid w:val="000026B9"/>
    <w:rsid w:val="00002961"/>
    <w:rsid w:val="000035A1"/>
    <w:rsid w:val="00003EC2"/>
    <w:rsid w:val="00003EE3"/>
    <w:rsid w:val="000047D3"/>
    <w:rsid w:val="0000497E"/>
    <w:rsid w:val="0000540A"/>
    <w:rsid w:val="00005ABF"/>
    <w:rsid w:val="00005C90"/>
    <w:rsid w:val="00005D2C"/>
    <w:rsid w:val="000066D9"/>
    <w:rsid w:val="000068AE"/>
    <w:rsid w:val="000069EE"/>
    <w:rsid w:val="00007F10"/>
    <w:rsid w:val="00007F5A"/>
    <w:rsid w:val="00007FD5"/>
    <w:rsid w:val="00010540"/>
    <w:rsid w:val="00010615"/>
    <w:rsid w:val="00010823"/>
    <w:rsid w:val="0001134C"/>
    <w:rsid w:val="0001191B"/>
    <w:rsid w:val="00012A64"/>
    <w:rsid w:val="00013C3E"/>
    <w:rsid w:val="00013D33"/>
    <w:rsid w:val="00014403"/>
    <w:rsid w:val="00014D19"/>
    <w:rsid w:val="0001516E"/>
    <w:rsid w:val="0001562B"/>
    <w:rsid w:val="00015EAF"/>
    <w:rsid w:val="0001603C"/>
    <w:rsid w:val="0001696A"/>
    <w:rsid w:val="00017F91"/>
    <w:rsid w:val="00020120"/>
    <w:rsid w:val="000213E4"/>
    <w:rsid w:val="0002159E"/>
    <w:rsid w:val="00021A13"/>
    <w:rsid w:val="00021D79"/>
    <w:rsid w:val="000229DA"/>
    <w:rsid w:val="00022DE5"/>
    <w:rsid w:val="00023779"/>
    <w:rsid w:val="00023D44"/>
    <w:rsid w:val="00023DAE"/>
    <w:rsid w:val="0002410D"/>
    <w:rsid w:val="00024E0F"/>
    <w:rsid w:val="0002593D"/>
    <w:rsid w:val="00026588"/>
    <w:rsid w:val="000268AA"/>
    <w:rsid w:val="00026AB6"/>
    <w:rsid w:val="00026B32"/>
    <w:rsid w:val="00026F43"/>
    <w:rsid w:val="00026F9F"/>
    <w:rsid w:val="0002720B"/>
    <w:rsid w:val="0003077C"/>
    <w:rsid w:val="00030A79"/>
    <w:rsid w:val="00030C76"/>
    <w:rsid w:val="00030CFB"/>
    <w:rsid w:val="00030F57"/>
    <w:rsid w:val="000313B7"/>
    <w:rsid w:val="00031725"/>
    <w:rsid w:val="00032E3F"/>
    <w:rsid w:val="000333E2"/>
    <w:rsid w:val="00034029"/>
    <w:rsid w:val="000343C7"/>
    <w:rsid w:val="000346E0"/>
    <w:rsid w:val="00034875"/>
    <w:rsid w:val="000352BA"/>
    <w:rsid w:val="00035306"/>
    <w:rsid w:val="000362CA"/>
    <w:rsid w:val="0003647C"/>
    <w:rsid w:val="00036F6E"/>
    <w:rsid w:val="000371BF"/>
    <w:rsid w:val="000377FC"/>
    <w:rsid w:val="00040F4C"/>
    <w:rsid w:val="000410BB"/>
    <w:rsid w:val="0004134E"/>
    <w:rsid w:val="00041F28"/>
    <w:rsid w:val="00043623"/>
    <w:rsid w:val="00043B19"/>
    <w:rsid w:val="00043D37"/>
    <w:rsid w:val="0004428B"/>
    <w:rsid w:val="000450E3"/>
    <w:rsid w:val="00045170"/>
    <w:rsid w:val="0004518E"/>
    <w:rsid w:val="000457C8"/>
    <w:rsid w:val="00045B71"/>
    <w:rsid w:val="00045DD0"/>
    <w:rsid w:val="0004622E"/>
    <w:rsid w:val="0004687C"/>
    <w:rsid w:val="000469BE"/>
    <w:rsid w:val="0004769B"/>
    <w:rsid w:val="00047C3E"/>
    <w:rsid w:val="00047C57"/>
    <w:rsid w:val="000500C0"/>
    <w:rsid w:val="00050D03"/>
    <w:rsid w:val="00050EF2"/>
    <w:rsid w:val="000511C6"/>
    <w:rsid w:val="00051D6D"/>
    <w:rsid w:val="000521D8"/>
    <w:rsid w:val="00052558"/>
    <w:rsid w:val="00052962"/>
    <w:rsid w:val="00052DEB"/>
    <w:rsid w:val="00053DAB"/>
    <w:rsid w:val="00053E90"/>
    <w:rsid w:val="00054353"/>
    <w:rsid w:val="00056150"/>
    <w:rsid w:val="00056C33"/>
    <w:rsid w:val="00057001"/>
    <w:rsid w:val="0005730E"/>
    <w:rsid w:val="000575EF"/>
    <w:rsid w:val="000577E2"/>
    <w:rsid w:val="00060A2F"/>
    <w:rsid w:val="000611F9"/>
    <w:rsid w:val="00061B58"/>
    <w:rsid w:val="00062973"/>
    <w:rsid w:val="000638CF"/>
    <w:rsid w:val="00063CCF"/>
    <w:rsid w:val="00064AB8"/>
    <w:rsid w:val="00064C82"/>
    <w:rsid w:val="00064FD0"/>
    <w:rsid w:val="00065059"/>
    <w:rsid w:val="000658DF"/>
    <w:rsid w:val="00066684"/>
    <w:rsid w:val="000668DF"/>
    <w:rsid w:val="00066D3B"/>
    <w:rsid w:val="00067917"/>
    <w:rsid w:val="00072007"/>
    <w:rsid w:val="0007223D"/>
    <w:rsid w:val="00072469"/>
    <w:rsid w:val="00072D77"/>
    <w:rsid w:val="000730A7"/>
    <w:rsid w:val="0007362F"/>
    <w:rsid w:val="00074371"/>
    <w:rsid w:val="00074622"/>
    <w:rsid w:val="00074FF4"/>
    <w:rsid w:val="00075873"/>
    <w:rsid w:val="00075AFE"/>
    <w:rsid w:val="00076498"/>
    <w:rsid w:val="00077BF3"/>
    <w:rsid w:val="00080104"/>
    <w:rsid w:val="00080684"/>
    <w:rsid w:val="00080AD8"/>
    <w:rsid w:val="00081920"/>
    <w:rsid w:val="00081D9E"/>
    <w:rsid w:val="000821EF"/>
    <w:rsid w:val="00082297"/>
    <w:rsid w:val="00083214"/>
    <w:rsid w:val="000837EF"/>
    <w:rsid w:val="00083B42"/>
    <w:rsid w:val="00083C93"/>
    <w:rsid w:val="00084565"/>
    <w:rsid w:val="00084D8D"/>
    <w:rsid w:val="000865E1"/>
    <w:rsid w:val="00086F52"/>
    <w:rsid w:val="000872B9"/>
    <w:rsid w:val="0009192A"/>
    <w:rsid w:val="000925FC"/>
    <w:rsid w:val="0009286F"/>
    <w:rsid w:val="00092963"/>
    <w:rsid w:val="00092DA8"/>
    <w:rsid w:val="000938BB"/>
    <w:rsid w:val="00093B6F"/>
    <w:rsid w:val="00095089"/>
    <w:rsid w:val="000951AE"/>
    <w:rsid w:val="000956C9"/>
    <w:rsid w:val="00095ACB"/>
    <w:rsid w:val="00095BF3"/>
    <w:rsid w:val="00095E41"/>
    <w:rsid w:val="000968BC"/>
    <w:rsid w:val="00097543"/>
    <w:rsid w:val="00097BE7"/>
    <w:rsid w:val="000A078F"/>
    <w:rsid w:val="000A0895"/>
    <w:rsid w:val="000A13B3"/>
    <w:rsid w:val="000A201B"/>
    <w:rsid w:val="000A240E"/>
    <w:rsid w:val="000A2531"/>
    <w:rsid w:val="000A2666"/>
    <w:rsid w:val="000A27D8"/>
    <w:rsid w:val="000A3359"/>
    <w:rsid w:val="000A3B39"/>
    <w:rsid w:val="000A42DE"/>
    <w:rsid w:val="000A46F0"/>
    <w:rsid w:val="000A50F8"/>
    <w:rsid w:val="000A5109"/>
    <w:rsid w:val="000A51B0"/>
    <w:rsid w:val="000A5856"/>
    <w:rsid w:val="000A58D9"/>
    <w:rsid w:val="000A5A97"/>
    <w:rsid w:val="000A5B03"/>
    <w:rsid w:val="000A5DA0"/>
    <w:rsid w:val="000A62A3"/>
    <w:rsid w:val="000A6507"/>
    <w:rsid w:val="000A6D4B"/>
    <w:rsid w:val="000A6D59"/>
    <w:rsid w:val="000A7163"/>
    <w:rsid w:val="000A73D9"/>
    <w:rsid w:val="000A767B"/>
    <w:rsid w:val="000A7F78"/>
    <w:rsid w:val="000B021E"/>
    <w:rsid w:val="000B03D8"/>
    <w:rsid w:val="000B0BDD"/>
    <w:rsid w:val="000B0E76"/>
    <w:rsid w:val="000B1872"/>
    <w:rsid w:val="000B187F"/>
    <w:rsid w:val="000B1D1F"/>
    <w:rsid w:val="000B214E"/>
    <w:rsid w:val="000B27F1"/>
    <w:rsid w:val="000B356A"/>
    <w:rsid w:val="000B4752"/>
    <w:rsid w:val="000B5950"/>
    <w:rsid w:val="000B5FBD"/>
    <w:rsid w:val="000B6362"/>
    <w:rsid w:val="000B7094"/>
    <w:rsid w:val="000B72D9"/>
    <w:rsid w:val="000C0260"/>
    <w:rsid w:val="000C09BB"/>
    <w:rsid w:val="000C09DC"/>
    <w:rsid w:val="000C1092"/>
    <w:rsid w:val="000C1587"/>
    <w:rsid w:val="000C179F"/>
    <w:rsid w:val="000C2004"/>
    <w:rsid w:val="000C20C2"/>
    <w:rsid w:val="000C210A"/>
    <w:rsid w:val="000C3004"/>
    <w:rsid w:val="000C39FB"/>
    <w:rsid w:val="000C3EF6"/>
    <w:rsid w:val="000C4196"/>
    <w:rsid w:val="000C44C9"/>
    <w:rsid w:val="000C4516"/>
    <w:rsid w:val="000C4B0B"/>
    <w:rsid w:val="000C508D"/>
    <w:rsid w:val="000C6015"/>
    <w:rsid w:val="000C6080"/>
    <w:rsid w:val="000C67AC"/>
    <w:rsid w:val="000C69D5"/>
    <w:rsid w:val="000C7045"/>
    <w:rsid w:val="000C78C7"/>
    <w:rsid w:val="000D0B0B"/>
    <w:rsid w:val="000D0F6F"/>
    <w:rsid w:val="000D1468"/>
    <w:rsid w:val="000D158E"/>
    <w:rsid w:val="000D176C"/>
    <w:rsid w:val="000D1F58"/>
    <w:rsid w:val="000D27C1"/>
    <w:rsid w:val="000D3B35"/>
    <w:rsid w:val="000D3C09"/>
    <w:rsid w:val="000D3E55"/>
    <w:rsid w:val="000D44F5"/>
    <w:rsid w:val="000D4551"/>
    <w:rsid w:val="000D4883"/>
    <w:rsid w:val="000D501B"/>
    <w:rsid w:val="000D6683"/>
    <w:rsid w:val="000D67F1"/>
    <w:rsid w:val="000D6BFD"/>
    <w:rsid w:val="000D70DC"/>
    <w:rsid w:val="000D71A7"/>
    <w:rsid w:val="000D7287"/>
    <w:rsid w:val="000E0510"/>
    <w:rsid w:val="000E0792"/>
    <w:rsid w:val="000E08A6"/>
    <w:rsid w:val="000E0B90"/>
    <w:rsid w:val="000E1868"/>
    <w:rsid w:val="000E1B33"/>
    <w:rsid w:val="000E3704"/>
    <w:rsid w:val="000E39EC"/>
    <w:rsid w:val="000E3BDB"/>
    <w:rsid w:val="000E5AF8"/>
    <w:rsid w:val="000E5FB6"/>
    <w:rsid w:val="000E6469"/>
    <w:rsid w:val="000E6C90"/>
    <w:rsid w:val="000E7019"/>
    <w:rsid w:val="000E7159"/>
    <w:rsid w:val="000E734F"/>
    <w:rsid w:val="000E77B1"/>
    <w:rsid w:val="000E7A28"/>
    <w:rsid w:val="000E7BAB"/>
    <w:rsid w:val="000F0717"/>
    <w:rsid w:val="000F160C"/>
    <w:rsid w:val="000F1A6A"/>
    <w:rsid w:val="000F1E2A"/>
    <w:rsid w:val="000F1EB9"/>
    <w:rsid w:val="000F2BBE"/>
    <w:rsid w:val="000F3F48"/>
    <w:rsid w:val="000F3FB6"/>
    <w:rsid w:val="000F4AA7"/>
    <w:rsid w:val="000F524C"/>
    <w:rsid w:val="000F525D"/>
    <w:rsid w:val="000F56CC"/>
    <w:rsid w:val="000F59B4"/>
    <w:rsid w:val="000F5FF0"/>
    <w:rsid w:val="000F6DE8"/>
    <w:rsid w:val="000F72DB"/>
    <w:rsid w:val="000F7409"/>
    <w:rsid w:val="000F7541"/>
    <w:rsid w:val="000F77A0"/>
    <w:rsid w:val="00100A4E"/>
    <w:rsid w:val="00100AE9"/>
    <w:rsid w:val="00100BFF"/>
    <w:rsid w:val="00100E8E"/>
    <w:rsid w:val="00100FFC"/>
    <w:rsid w:val="00101E31"/>
    <w:rsid w:val="00101E44"/>
    <w:rsid w:val="001021D0"/>
    <w:rsid w:val="0010238E"/>
    <w:rsid w:val="00102EE5"/>
    <w:rsid w:val="0010319B"/>
    <w:rsid w:val="00103BF8"/>
    <w:rsid w:val="001046B2"/>
    <w:rsid w:val="00104BD8"/>
    <w:rsid w:val="00104C41"/>
    <w:rsid w:val="00104D62"/>
    <w:rsid w:val="00104ED2"/>
    <w:rsid w:val="001050BB"/>
    <w:rsid w:val="001057A6"/>
    <w:rsid w:val="001057F5"/>
    <w:rsid w:val="00107D58"/>
    <w:rsid w:val="00107DCA"/>
    <w:rsid w:val="001101F4"/>
    <w:rsid w:val="00110264"/>
    <w:rsid w:val="0011050B"/>
    <w:rsid w:val="00110F6A"/>
    <w:rsid w:val="001112E9"/>
    <w:rsid w:val="00111DE2"/>
    <w:rsid w:val="00112271"/>
    <w:rsid w:val="00112845"/>
    <w:rsid w:val="00113480"/>
    <w:rsid w:val="00113990"/>
    <w:rsid w:val="001143D1"/>
    <w:rsid w:val="001149BA"/>
    <w:rsid w:val="00114F4F"/>
    <w:rsid w:val="00115A50"/>
    <w:rsid w:val="00115D5B"/>
    <w:rsid w:val="001160EF"/>
    <w:rsid w:val="00116DFB"/>
    <w:rsid w:val="00117576"/>
    <w:rsid w:val="001176A9"/>
    <w:rsid w:val="001177AC"/>
    <w:rsid w:val="00117E84"/>
    <w:rsid w:val="001205CC"/>
    <w:rsid w:val="001209D1"/>
    <w:rsid w:val="00121139"/>
    <w:rsid w:val="0012166D"/>
    <w:rsid w:val="00121951"/>
    <w:rsid w:val="00121B67"/>
    <w:rsid w:val="00121D31"/>
    <w:rsid w:val="00122443"/>
    <w:rsid w:val="00122E23"/>
    <w:rsid w:val="0012369E"/>
    <w:rsid w:val="00123EF6"/>
    <w:rsid w:val="00125037"/>
    <w:rsid w:val="00125306"/>
    <w:rsid w:val="001258CE"/>
    <w:rsid w:val="00125EC2"/>
    <w:rsid w:val="00127105"/>
    <w:rsid w:val="00127315"/>
    <w:rsid w:val="0012784F"/>
    <w:rsid w:val="00127AE0"/>
    <w:rsid w:val="00130749"/>
    <w:rsid w:val="00130A17"/>
    <w:rsid w:val="0013164A"/>
    <w:rsid w:val="00132D66"/>
    <w:rsid w:val="00132FF4"/>
    <w:rsid w:val="0013321D"/>
    <w:rsid w:val="0013332E"/>
    <w:rsid w:val="001339CA"/>
    <w:rsid w:val="00133E16"/>
    <w:rsid w:val="00134698"/>
    <w:rsid w:val="001347CC"/>
    <w:rsid w:val="00135AC6"/>
    <w:rsid w:val="00135C59"/>
    <w:rsid w:val="00135FFD"/>
    <w:rsid w:val="001367B0"/>
    <w:rsid w:val="00136EC6"/>
    <w:rsid w:val="001370D5"/>
    <w:rsid w:val="0013730D"/>
    <w:rsid w:val="00137B6D"/>
    <w:rsid w:val="0014077D"/>
    <w:rsid w:val="0014082A"/>
    <w:rsid w:val="00140DA6"/>
    <w:rsid w:val="00141DA6"/>
    <w:rsid w:val="00142FE7"/>
    <w:rsid w:val="0014343E"/>
    <w:rsid w:val="0014367F"/>
    <w:rsid w:val="001436DD"/>
    <w:rsid w:val="00143F2D"/>
    <w:rsid w:val="00144577"/>
    <w:rsid w:val="0014507E"/>
    <w:rsid w:val="001450F5"/>
    <w:rsid w:val="0014516A"/>
    <w:rsid w:val="00145860"/>
    <w:rsid w:val="00145B7B"/>
    <w:rsid w:val="001464F8"/>
    <w:rsid w:val="0014652B"/>
    <w:rsid w:val="001466AA"/>
    <w:rsid w:val="00146E16"/>
    <w:rsid w:val="001474E9"/>
    <w:rsid w:val="00147665"/>
    <w:rsid w:val="001477E3"/>
    <w:rsid w:val="00147A85"/>
    <w:rsid w:val="00150809"/>
    <w:rsid w:val="00150D13"/>
    <w:rsid w:val="00151B50"/>
    <w:rsid w:val="001528E0"/>
    <w:rsid w:val="0015355D"/>
    <w:rsid w:val="001540F8"/>
    <w:rsid w:val="001548DB"/>
    <w:rsid w:val="001557EA"/>
    <w:rsid w:val="00155D3F"/>
    <w:rsid w:val="00155ED8"/>
    <w:rsid w:val="001561F4"/>
    <w:rsid w:val="001563DD"/>
    <w:rsid w:val="001570CE"/>
    <w:rsid w:val="001571D1"/>
    <w:rsid w:val="001573E0"/>
    <w:rsid w:val="00157464"/>
    <w:rsid w:val="001579F5"/>
    <w:rsid w:val="00157AC1"/>
    <w:rsid w:val="001600B7"/>
    <w:rsid w:val="001601B3"/>
    <w:rsid w:val="001601FE"/>
    <w:rsid w:val="0016066C"/>
    <w:rsid w:val="00160C45"/>
    <w:rsid w:val="00160DB9"/>
    <w:rsid w:val="001619B0"/>
    <w:rsid w:val="00161CD2"/>
    <w:rsid w:val="001620B7"/>
    <w:rsid w:val="00163C3A"/>
    <w:rsid w:val="001647C0"/>
    <w:rsid w:val="00164A18"/>
    <w:rsid w:val="00164B78"/>
    <w:rsid w:val="00164C6D"/>
    <w:rsid w:val="00165367"/>
    <w:rsid w:val="001656D8"/>
    <w:rsid w:val="001665EF"/>
    <w:rsid w:val="00166CC3"/>
    <w:rsid w:val="00167035"/>
    <w:rsid w:val="001670F7"/>
    <w:rsid w:val="00167AEA"/>
    <w:rsid w:val="00167C85"/>
    <w:rsid w:val="00167D98"/>
    <w:rsid w:val="0017066C"/>
    <w:rsid w:val="00170B6A"/>
    <w:rsid w:val="001712C9"/>
    <w:rsid w:val="00171471"/>
    <w:rsid w:val="0017158F"/>
    <w:rsid w:val="00171BA3"/>
    <w:rsid w:val="00171BBB"/>
    <w:rsid w:val="00172283"/>
    <w:rsid w:val="001726DA"/>
    <w:rsid w:val="001729E8"/>
    <w:rsid w:val="00172C6D"/>
    <w:rsid w:val="00172FDA"/>
    <w:rsid w:val="001731E4"/>
    <w:rsid w:val="0017357E"/>
    <w:rsid w:val="0017449C"/>
    <w:rsid w:val="00174588"/>
    <w:rsid w:val="00174841"/>
    <w:rsid w:val="001760C7"/>
    <w:rsid w:val="001763D3"/>
    <w:rsid w:val="0017652D"/>
    <w:rsid w:val="001768FD"/>
    <w:rsid w:val="0017706E"/>
    <w:rsid w:val="00177575"/>
    <w:rsid w:val="00177916"/>
    <w:rsid w:val="00177A08"/>
    <w:rsid w:val="00177BD2"/>
    <w:rsid w:val="00177CD6"/>
    <w:rsid w:val="00177E6A"/>
    <w:rsid w:val="00177EDE"/>
    <w:rsid w:val="00177FBF"/>
    <w:rsid w:val="001814E8"/>
    <w:rsid w:val="00181E36"/>
    <w:rsid w:val="00181EB2"/>
    <w:rsid w:val="00182272"/>
    <w:rsid w:val="00182D37"/>
    <w:rsid w:val="001835BB"/>
    <w:rsid w:val="00183799"/>
    <w:rsid w:val="00184AAF"/>
    <w:rsid w:val="001850A6"/>
    <w:rsid w:val="00185487"/>
    <w:rsid w:val="00185C0B"/>
    <w:rsid w:val="00185E56"/>
    <w:rsid w:val="00186552"/>
    <w:rsid w:val="00186589"/>
    <w:rsid w:val="00186E9E"/>
    <w:rsid w:val="00186F1D"/>
    <w:rsid w:val="001870E9"/>
    <w:rsid w:val="001876AF"/>
    <w:rsid w:val="001876D7"/>
    <w:rsid w:val="001905C4"/>
    <w:rsid w:val="00190F19"/>
    <w:rsid w:val="0019157B"/>
    <w:rsid w:val="001919A4"/>
    <w:rsid w:val="00191A89"/>
    <w:rsid w:val="0019379D"/>
    <w:rsid w:val="00193A05"/>
    <w:rsid w:val="00193FAA"/>
    <w:rsid w:val="00193FB9"/>
    <w:rsid w:val="0019429A"/>
    <w:rsid w:val="00194539"/>
    <w:rsid w:val="00194A8A"/>
    <w:rsid w:val="00194B8B"/>
    <w:rsid w:val="001951ED"/>
    <w:rsid w:val="00195401"/>
    <w:rsid w:val="0019541A"/>
    <w:rsid w:val="001954A5"/>
    <w:rsid w:val="00195E44"/>
    <w:rsid w:val="00196CAC"/>
    <w:rsid w:val="00196E9A"/>
    <w:rsid w:val="00197E12"/>
    <w:rsid w:val="001A02D8"/>
    <w:rsid w:val="001A08A4"/>
    <w:rsid w:val="001A0A8B"/>
    <w:rsid w:val="001A0E5E"/>
    <w:rsid w:val="001A0E84"/>
    <w:rsid w:val="001A10E6"/>
    <w:rsid w:val="001A1498"/>
    <w:rsid w:val="001A17ED"/>
    <w:rsid w:val="001A20E0"/>
    <w:rsid w:val="001A2BF0"/>
    <w:rsid w:val="001A33F6"/>
    <w:rsid w:val="001A3E7B"/>
    <w:rsid w:val="001A45B1"/>
    <w:rsid w:val="001A4D0F"/>
    <w:rsid w:val="001A5049"/>
    <w:rsid w:val="001A5634"/>
    <w:rsid w:val="001A5EF3"/>
    <w:rsid w:val="001A6A3E"/>
    <w:rsid w:val="001A7276"/>
    <w:rsid w:val="001A77B1"/>
    <w:rsid w:val="001A78D5"/>
    <w:rsid w:val="001A7A87"/>
    <w:rsid w:val="001A7FDA"/>
    <w:rsid w:val="001B0717"/>
    <w:rsid w:val="001B0ACF"/>
    <w:rsid w:val="001B150A"/>
    <w:rsid w:val="001B1BF1"/>
    <w:rsid w:val="001B1F9D"/>
    <w:rsid w:val="001B235D"/>
    <w:rsid w:val="001B2995"/>
    <w:rsid w:val="001B39BC"/>
    <w:rsid w:val="001B3C22"/>
    <w:rsid w:val="001B44EE"/>
    <w:rsid w:val="001B490E"/>
    <w:rsid w:val="001B49A6"/>
    <w:rsid w:val="001B4DFA"/>
    <w:rsid w:val="001B5147"/>
    <w:rsid w:val="001B53C5"/>
    <w:rsid w:val="001B53C9"/>
    <w:rsid w:val="001B67D3"/>
    <w:rsid w:val="001B6A5B"/>
    <w:rsid w:val="001B7511"/>
    <w:rsid w:val="001C0307"/>
    <w:rsid w:val="001C07F1"/>
    <w:rsid w:val="001C0890"/>
    <w:rsid w:val="001C0CC9"/>
    <w:rsid w:val="001C0F55"/>
    <w:rsid w:val="001C1070"/>
    <w:rsid w:val="001C13CD"/>
    <w:rsid w:val="001C2D2D"/>
    <w:rsid w:val="001C346B"/>
    <w:rsid w:val="001C4511"/>
    <w:rsid w:val="001C4C71"/>
    <w:rsid w:val="001C4E76"/>
    <w:rsid w:val="001C4F42"/>
    <w:rsid w:val="001C579C"/>
    <w:rsid w:val="001C5C6A"/>
    <w:rsid w:val="001C687C"/>
    <w:rsid w:val="001C6C2B"/>
    <w:rsid w:val="001C743E"/>
    <w:rsid w:val="001C7C14"/>
    <w:rsid w:val="001D0130"/>
    <w:rsid w:val="001D09E3"/>
    <w:rsid w:val="001D0E02"/>
    <w:rsid w:val="001D1E73"/>
    <w:rsid w:val="001D2145"/>
    <w:rsid w:val="001D21FC"/>
    <w:rsid w:val="001D24E2"/>
    <w:rsid w:val="001D38ED"/>
    <w:rsid w:val="001D397C"/>
    <w:rsid w:val="001D3B21"/>
    <w:rsid w:val="001D3F5F"/>
    <w:rsid w:val="001D401C"/>
    <w:rsid w:val="001D4D40"/>
    <w:rsid w:val="001D5ADB"/>
    <w:rsid w:val="001D5DDE"/>
    <w:rsid w:val="001D7452"/>
    <w:rsid w:val="001D7508"/>
    <w:rsid w:val="001D758C"/>
    <w:rsid w:val="001D7844"/>
    <w:rsid w:val="001D7AB6"/>
    <w:rsid w:val="001D7DAA"/>
    <w:rsid w:val="001E059C"/>
    <w:rsid w:val="001E0E43"/>
    <w:rsid w:val="001E0F3F"/>
    <w:rsid w:val="001E1CEA"/>
    <w:rsid w:val="001E1D8A"/>
    <w:rsid w:val="001E1F6A"/>
    <w:rsid w:val="001E246F"/>
    <w:rsid w:val="001E2FAD"/>
    <w:rsid w:val="001E340C"/>
    <w:rsid w:val="001E454D"/>
    <w:rsid w:val="001E463C"/>
    <w:rsid w:val="001E5175"/>
    <w:rsid w:val="001E57D8"/>
    <w:rsid w:val="001E628D"/>
    <w:rsid w:val="001E658B"/>
    <w:rsid w:val="001E67D3"/>
    <w:rsid w:val="001E6CF4"/>
    <w:rsid w:val="001E7586"/>
    <w:rsid w:val="001E76A3"/>
    <w:rsid w:val="001E77F8"/>
    <w:rsid w:val="001F0688"/>
    <w:rsid w:val="001F0B47"/>
    <w:rsid w:val="001F1306"/>
    <w:rsid w:val="001F139B"/>
    <w:rsid w:val="001F149D"/>
    <w:rsid w:val="001F1BC6"/>
    <w:rsid w:val="001F205C"/>
    <w:rsid w:val="001F274F"/>
    <w:rsid w:val="001F2889"/>
    <w:rsid w:val="001F2AB4"/>
    <w:rsid w:val="001F2C26"/>
    <w:rsid w:val="001F39B4"/>
    <w:rsid w:val="001F44BC"/>
    <w:rsid w:val="001F44FA"/>
    <w:rsid w:val="001F49BF"/>
    <w:rsid w:val="001F4A24"/>
    <w:rsid w:val="001F4AB7"/>
    <w:rsid w:val="001F4B94"/>
    <w:rsid w:val="001F5B63"/>
    <w:rsid w:val="001F65FC"/>
    <w:rsid w:val="001F76D0"/>
    <w:rsid w:val="001F7A3A"/>
    <w:rsid w:val="002006A4"/>
    <w:rsid w:val="00201499"/>
    <w:rsid w:val="002015EA"/>
    <w:rsid w:val="00202605"/>
    <w:rsid w:val="002032FC"/>
    <w:rsid w:val="002034B7"/>
    <w:rsid w:val="002040EA"/>
    <w:rsid w:val="00204F7D"/>
    <w:rsid w:val="0020519B"/>
    <w:rsid w:val="0020567A"/>
    <w:rsid w:val="002057B6"/>
    <w:rsid w:val="00206030"/>
    <w:rsid w:val="00206092"/>
    <w:rsid w:val="002069ED"/>
    <w:rsid w:val="00206B0F"/>
    <w:rsid w:val="00207D33"/>
    <w:rsid w:val="00207D35"/>
    <w:rsid w:val="0021091A"/>
    <w:rsid w:val="00210A71"/>
    <w:rsid w:val="0021169C"/>
    <w:rsid w:val="002117D3"/>
    <w:rsid w:val="00211B8E"/>
    <w:rsid w:val="002122DB"/>
    <w:rsid w:val="00212683"/>
    <w:rsid w:val="002128E2"/>
    <w:rsid w:val="002134FB"/>
    <w:rsid w:val="002138D5"/>
    <w:rsid w:val="00213C4F"/>
    <w:rsid w:val="00213EA6"/>
    <w:rsid w:val="00214856"/>
    <w:rsid w:val="002149A6"/>
    <w:rsid w:val="00214A90"/>
    <w:rsid w:val="0021504B"/>
    <w:rsid w:val="00215383"/>
    <w:rsid w:val="002153D6"/>
    <w:rsid w:val="00216346"/>
    <w:rsid w:val="00220078"/>
    <w:rsid w:val="00220876"/>
    <w:rsid w:val="00220BEF"/>
    <w:rsid w:val="00220FBB"/>
    <w:rsid w:val="00221298"/>
    <w:rsid w:val="00222069"/>
    <w:rsid w:val="002221F6"/>
    <w:rsid w:val="00222753"/>
    <w:rsid w:val="002230E5"/>
    <w:rsid w:val="00223F3A"/>
    <w:rsid w:val="002243F8"/>
    <w:rsid w:val="00224947"/>
    <w:rsid w:val="002257BF"/>
    <w:rsid w:val="002259B2"/>
    <w:rsid w:val="00225C97"/>
    <w:rsid w:val="00225CCC"/>
    <w:rsid w:val="00226905"/>
    <w:rsid w:val="00226D0C"/>
    <w:rsid w:val="00226FAC"/>
    <w:rsid w:val="00227456"/>
    <w:rsid w:val="002305F6"/>
    <w:rsid w:val="00230B93"/>
    <w:rsid w:val="00230E60"/>
    <w:rsid w:val="00230FF7"/>
    <w:rsid w:val="00231078"/>
    <w:rsid w:val="00231A03"/>
    <w:rsid w:val="002326B7"/>
    <w:rsid w:val="00232933"/>
    <w:rsid w:val="00232B7D"/>
    <w:rsid w:val="00232CFB"/>
    <w:rsid w:val="00233359"/>
    <w:rsid w:val="00233FC1"/>
    <w:rsid w:val="0023430B"/>
    <w:rsid w:val="00234C37"/>
    <w:rsid w:val="00234E5B"/>
    <w:rsid w:val="002359BA"/>
    <w:rsid w:val="00237A5A"/>
    <w:rsid w:val="002400DA"/>
    <w:rsid w:val="00240C05"/>
    <w:rsid w:val="00240C3B"/>
    <w:rsid w:val="00241014"/>
    <w:rsid w:val="00241871"/>
    <w:rsid w:val="002420F6"/>
    <w:rsid w:val="00243456"/>
    <w:rsid w:val="0024349A"/>
    <w:rsid w:val="0024361E"/>
    <w:rsid w:val="00243887"/>
    <w:rsid w:val="00244AF5"/>
    <w:rsid w:val="00244FBA"/>
    <w:rsid w:val="0024515F"/>
    <w:rsid w:val="00245B3B"/>
    <w:rsid w:val="002467E7"/>
    <w:rsid w:val="002472FF"/>
    <w:rsid w:val="002501A7"/>
    <w:rsid w:val="002503D8"/>
    <w:rsid w:val="002506F0"/>
    <w:rsid w:val="00251A5B"/>
    <w:rsid w:val="00251DDA"/>
    <w:rsid w:val="00251FFF"/>
    <w:rsid w:val="00252C29"/>
    <w:rsid w:val="00252C71"/>
    <w:rsid w:val="002535F4"/>
    <w:rsid w:val="00253710"/>
    <w:rsid w:val="00253830"/>
    <w:rsid w:val="00253D8A"/>
    <w:rsid w:val="00254F4F"/>
    <w:rsid w:val="00255303"/>
    <w:rsid w:val="00255734"/>
    <w:rsid w:val="00256339"/>
    <w:rsid w:val="00256484"/>
    <w:rsid w:val="00257B22"/>
    <w:rsid w:val="00257E9B"/>
    <w:rsid w:val="00257FEE"/>
    <w:rsid w:val="002603D3"/>
    <w:rsid w:val="00260AE0"/>
    <w:rsid w:val="00260CD4"/>
    <w:rsid w:val="00260D88"/>
    <w:rsid w:val="00260DFC"/>
    <w:rsid w:val="00262C86"/>
    <w:rsid w:val="00262F28"/>
    <w:rsid w:val="0026363A"/>
    <w:rsid w:val="002644AF"/>
    <w:rsid w:val="002644FE"/>
    <w:rsid w:val="00264798"/>
    <w:rsid w:val="00264C82"/>
    <w:rsid w:val="0026534A"/>
    <w:rsid w:val="002659B4"/>
    <w:rsid w:val="002659D9"/>
    <w:rsid w:val="00265EB9"/>
    <w:rsid w:val="00266311"/>
    <w:rsid w:val="00266BF7"/>
    <w:rsid w:val="002674D8"/>
    <w:rsid w:val="002679A4"/>
    <w:rsid w:val="00270007"/>
    <w:rsid w:val="002718C9"/>
    <w:rsid w:val="002722F5"/>
    <w:rsid w:val="00273BB8"/>
    <w:rsid w:val="00273EAF"/>
    <w:rsid w:val="00273EDB"/>
    <w:rsid w:val="002749A2"/>
    <w:rsid w:val="0027503C"/>
    <w:rsid w:val="00275183"/>
    <w:rsid w:val="002752E8"/>
    <w:rsid w:val="00275EB5"/>
    <w:rsid w:val="0027725C"/>
    <w:rsid w:val="00277CFF"/>
    <w:rsid w:val="002802BB"/>
    <w:rsid w:val="002819EC"/>
    <w:rsid w:val="00281B6E"/>
    <w:rsid w:val="0028345B"/>
    <w:rsid w:val="00284A6E"/>
    <w:rsid w:val="00284F4E"/>
    <w:rsid w:val="002853E4"/>
    <w:rsid w:val="00285961"/>
    <w:rsid w:val="00286EA1"/>
    <w:rsid w:val="00286F39"/>
    <w:rsid w:val="00290085"/>
    <w:rsid w:val="0029058C"/>
    <w:rsid w:val="00291353"/>
    <w:rsid w:val="002914F8"/>
    <w:rsid w:val="00291688"/>
    <w:rsid w:val="00291A06"/>
    <w:rsid w:val="00292141"/>
    <w:rsid w:val="002924F5"/>
    <w:rsid w:val="002929BE"/>
    <w:rsid w:val="00293390"/>
    <w:rsid w:val="002933CE"/>
    <w:rsid w:val="00293473"/>
    <w:rsid w:val="0029392C"/>
    <w:rsid w:val="00293BE4"/>
    <w:rsid w:val="00293D59"/>
    <w:rsid w:val="00294653"/>
    <w:rsid w:val="00294826"/>
    <w:rsid w:val="00294BC3"/>
    <w:rsid w:val="00294F1A"/>
    <w:rsid w:val="002953BF"/>
    <w:rsid w:val="0029624B"/>
    <w:rsid w:val="002967A8"/>
    <w:rsid w:val="00296DA8"/>
    <w:rsid w:val="00297CF2"/>
    <w:rsid w:val="002A0F32"/>
    <w:rsid w:val="002A103A"/>
    <w:rsid w:val="002A15FE"/>
    <w:rsid w:val="002A17B4"/>
    <w:rsid w:val="002A204D"/>
    <w:rsid w:val="002A249E"/>
    <w:rsid w:val="002A4109"/>
    <w:rsid w:val="002A4137"/>
    <w:rsid w:val="002A5AAB"/>
    <w:rsid w:val="002A5CEE"/>
    <w:rsid w:val="002A675C"/>
    <w:rsid w:val="002A6DE5"/>
    <w:rsid w:val="002A6F20"/>
    <w:rsid w:val="002A7179"/>
    <w:rsid w:val="002A71A6"/>
    <w:rsid w:val="002A76F6"/>
    <w:rsid w:val="002A7C51"/>
    <w:rsid w:val="002B059C"/>
    <w:rsid w:val="002B0BDF"/>
    <w:rsid w:val="002B0D11"/>
    <w:rsid w:val="002B0EAD"/>
    <w:rsid w:val="002B1673"/>
    <w:rsid w:val="002B1F11"/>
    <w:rsid w:val="002B20CC"/>
    <w:rsid w:val="002B288E"/>
    <w:rsid w:val="002B2F99"/>
    <w:rsid w:val="002B31C5"/>
    <w:rsid w:val="002B3916"/>
    <w:rsid w:val="002B4691"/>
    <w:rsid w:val="002B4918"/>
    <w:rsid w:val="002B4C1B"/>
    <w:rsid w:val="002B4C28"/>
    <w:rsid w:val="002B5261"/>
    <w:rsid w:val="002B6128"/>
    <w:rsid w:val="002B68B9"/>
    <w:rsid w:val="002B6A32"/>
    <w:rsid w:val="002B7B26"/>
    <w:rsid w:val="002C137C"/>
    <w:rsid w:val="002C16E9"/>
    <w:rsid w:val="002C1A8F"/>
    <w:rsid w:val="002C1D21"/>
    <w:rsid w:val="002C2937"/>
    <w:rsid w:val="002C2A71"/>
    <w:rsid w:val="002C2DF4"/>
    <w:rsid w:val="002C349F"/>
    <w:rsid w:val="002C36A1"/>
    <w:rsid w:val="002C3809"/>
    <w:rsid w:val="002C4583"/>
    <w:rsid w:val="002C5531"/>
    <w:rsid w:val="002C5863"/>
    <w:rsid w:val="002C5980"/>
    <w:rsid w:val="002C5F16"/>
    <w:rsid w:val="002C6812"/>
    <w:rsid w:val="002C6D01"/>
    <w:rsid w:val="002C6FFE"/>
    <w:rsid w:val="002C7FB4"/>
    <w:rsid w:val="002D0249"/>
    <w:rsid w:val="002D0802"/>
    <w:rsid w:val="002D0D0A"/>
    <w:rsid w:val="002D14AC"/>
    <w:rsid w:val="002D22C4"/>
    <w:rsid w:val="002D3268"/>
    <w:rsid w:val="002D37ED"/>
    <w:rsid w:val="002D4556"/>
    <w:rsid w:val="002D46B3"/>
    <w:rsid w:val="002D46B8"/>
    <w:rsid w:val="002D4A5E"/>
    <w:rsid w:val="002D620B"/>
    <w:rsid w:val="002D6B92"/>
    <w:rsid w:val="002D6F00"/>
    <w:rsid w:val="002E0233"/>
    <w:rsid w:val="002E1924"/>
    <w:rsid w:val="002E1D4B"/>
    <w:rsid w:val="002E1F81"/>
    <w:rsid w:val="002E20CE"/>
    <w:rsid w:val="002E271E"/>
    <w:rsid w:val="002E3B03"/>
    <w:rsid w:val="002E3BB4"/>
    <w:rsid w:val="002E41BC"/>
    <w:rsid w:val="002E4489"/>
    <w:rsid w:val="002E534F"/>
    <w:rsid w:val="002E543C"/>
    <w:rsid w:val="002E6781"/>
    <w:rsid w:val="002E6C78"/>
    <w:rsid w:val="002E71FA"/>
    <w:rsid w:val="002E7340"/>
    <w:rsid w:val="002E7410"/>
    <w:rsid w:val="002E744A"/>
    <w:rsid w:val="002E7D94"/>
    <w:rsid w:val="002F0359"/>
    <w:rsid w:val="002F0F19"/>
    <w:rsid w:val="002F13F4"/>
    <w:rsid w:val="002F163F"/>
    <w:rsid w:val="002F1A63"/>
    <w:rsid w:val="002F1E56"/>
    <w:rsid w:val="002F2F16"/>
    <w:rsid w:val="002F3443"/>
    <w:rsid w:val="002F3AF8"/>
    <w:rsid w:val="002F3C27"/>
    <w:rsid w:val="002F40CE"/>
    <w:rsid w:val="002F462B"/>
    <w:rsid w:val="002F4A13"/>
    <w:rsid w:val="002F5B5E"/>
    <w:rsid w:val="002F7269"/>
    <w:rsid w:val="002F7C35"/>
    <w:rsid w:val="00301466"/>
    <w:rsid w:val="00301961"/>
    <w:rsid w:val="003019C8"/>
    <w:rsid w:val="00301A94"/>
    <w:rsid w:val="00301C7B"/>
    <w:rsid w:val="003020DF"/>
    <w:rsid w:val="0030210D"/>
    <w:rsid w:val="00302623"/>
    <w:rsid w:val="00302D3E"/>
    <w:rsid w:val="0030304D"/>
    <w:rsid w:val="00303431"/>
    <w:rsid w:val="0030376C"/>
    <w:rsid w:val="00303A67"/>
    <w:rsid w:val="00303BED"/>
    <w:rsid w:val="003041E9"/>
    <w:rsid w:val="00304A2E"/>
    <w:rsid w:val="00305429"/>
    <w:rsid w:val="00305701"/>
    <w:rsid w:val="00305DE0"/>
    <w:rsid w:val="003064DF"/>
    <w:rsid w:val="00306E15"/>
    <w:rsid w:val="003076AA"/>
    <w:rsid w:val="003076F3"/>
    <w:rsid w:val="0030774F"/>
    <w:rsid w:val="00310484"/>
    <w:rsid w:val="00310A51"/>
    <w:rsid w:val="00310BF4"/>
    <w:rsid w:val="0031108E"/>
    <w:rsid w:val="00311170"/>
    <w:rsid w:val="003113A2"/>
    <w:rsid w:val="00311445"/>
    <w:rsid w:val="0031261A"/>
    <w:rsid w:val="00313295"/>
    <w:rsid w:val="003137FB"/>
    <w:rsid w:val="00313FD4"/>
    <w:rsid w:val="00314EB1"/>
    <w:rsid w:val="003169AC"/>
    <w:rsid w:val="00316D7E"/>
    <w:rsid w:val="00316DA0"/>
    <w:rsid w:val="00316DC7"/>
    <w:rsid w:val="00317C48"/>
    <w:rsid w:val="00320A8A"/>
    <w:rsid w:val="0032116C"/>
    <w:rsid w:val="003211A2"/>
    <w:rsid w:val="0032178E"/>
    <w:rsid w:val="003224CF"/>
    <w:rsid w:val="00322C9F"/>
    <w:rsid w:val="00322EFD"/>
    <w:rsid w:val="00323076"/>
    <w:rsid w:val="003235D9"/>
    <w:rsid w:val="0032433B"/>
    <w:rsid w:val="003248B7"/>
    <w:rsid w:val="00324AB8"/>
    <w:rsid w:val="00324F69"/>
    <w:rsid w:val="00325C90"/>
    <w:rsid w:val="00326025"/>
    <w:rsid w:val="0032620E"/>
    <w:rsid w:val="0032622F"/>
    <w:rsid w:val="00326A36"/>
    <w:rsid w:val="00326F31"/>
    <w:rsid w:val="00326F55"/>
    <w:rsid w:val="00327613"/>
    <w:rsid w:val="00327C6D"/>
    <w:rsid w:val="003307BC"/>
    <w:rsid w:val="00330F7D"/>
    <w:rsid w:val="00332931"/>
    <w:rsid w:val="00333374"/>
    <w:rsid w:val="00333473"/>
    <w:rsid w:val="00333A54"/>
    <w:rsid w:val="00333BD4"/>
    <w:rsid w:val="00333C10"/>
    <w:rsid w:val="003340BE"/>
    <w:rsid w:val="003351C5"/>
    <w:rsid w:val="00335419"/>
    <w:rsid w:val="003357F1"/>
    <w:rsid w:val="00336758"/>
    <w:rsid w:val="00336C49"/>
    <w:rsid w:val="00336D00"/>
    <w:rsid w:val="0033752C"/>
    <w:rsid w:val="00337676"/>
    <w:rsid w:val="0033768D"/>
    <w:rsid w:val="00340242"/>
    <w:rsid w:val="00340B71"/>
    <w:rsid w:val="00340DA1"/>
    <w:rsid w:val="0034102D"/>
    <w:rsid w:val="0034114C"/>
    <w:rsid w:val="00341F72"/>
    <w:rsid w:val="00342237"/>
    <w:rsid w:val="003422E3"/>
    <w:rsid w:val="00343748"/>
    <w:rsid w:val="0034392D"/>
    <w:rsid w:val="00343EA4"/>
    <w:rsid w:val="003440B2"/>
    <w:rsid w:val="003441D0"/>
    <w:rsid w:val="003444FA"/>
    <w:rsid w:val="003448B6"/>
    <w:rsid w:val="00344B3F"/>
    <w:rsid w:val="00344F46"/>
    <w:rsid w:val="00345027"/>
    <w:rsid w:val="00345AAE"/>
    <w:rsid w:val="00346700"/>
    <w:rsid w:val="00346B16"/>
    <w:rsid w:val="00346B51"/>
    <w:rsid w:val="00346C1F"/>
    <w:rsid w:val="00346C5E"/>
    <w:rsid w:val="00347228"/>
    <w:rsid w:val="00347325"/>
    <w:rsid w:val="0035031C"/>
    <w:rsid w:val="0035047E"/>
    <w:rsid w:val="0035051C"/>
    <w:rsid w:val="003509F3"/>
    <w:rsid w:val="00350ACF"/>
    <w:rsid w:val="00351256"/>
    <w:rsid w:val="003513BD"/>
    <w:rsid w:val="003513F0"/>
    <w:rsid w:val="00351489"/>
    <w:rsid w:val="00351774"/>
    <w:rsid w:val="0035179F"/>
    <w:rsid w:val="003518D6"/>
    <w:rsid w:val="003521F4"/>
    <w:rsid w:val="00352614"/>
    <w:rsid w:val="00352C5C"/>
    <w:rsid w:val="00352EE7"/>
    <w:rsid w:val="00352F12"/>
    <w:rsid w:val="003536A7"/>
    <w:rsid w:val="003538F9"/>
    <w:rsid w:val="00354597"/>
    <w:rsid w:val="003550D2"/>
    <w:rsid w:val="0035543C"/>
    <w:rsid w:val="00355737"/>
    <w:rsid w:val="00355916"/>
    <w:rsid w:val="003559CC"/>
    <w:rsid w:val="00356009"/>
    <w:rsid w:val="00356471"/>
    <w:rsid w:val="00356B4B"/>
    <w:rsid w:val="00357314"/>
    <w:rsid w:val="003574E4"/>
    <w:rsid w:val="00357582"/>
    <w:rsid w:val="00357816"/>
    <w:rsid w:val="00357C2C"/>
    <w:rsid w:val="00357C8C"/>
    <w:rsid w:val="00357FBE"/>
    <w:rsid w:val="003601FF"/>
    <w:rsid w:val="0036037C"/>
    <w:rsid w:val="00360545"/>
    <w:rsid w:val="00360786"/>
    <w:rsid w:val="00360EF8"/>
    <w:rsid w:val="0036115B"/>
    <w:rsid w:val="00361445"/>
    <w:rsid w:val="00361650"/>
    <w:rsid w:val="00362AB0"/>
    <w:rsid w:val="0036373C"/>
    <w:rsid w:val="00363ABA"/>
    <w:rsid w:val="003647A4"/>
    <w:rsid w:val="00364CC9"/>
    <w:rsid w:val="00365239"/>
    <w:rsid w:val="00365310"/>
    <w:rsid w:val="003658D5"/>
    <w:rsid w:val="003662B3"/>
    <w:rsid w:val="003665DF"/>
    <w:rsid w:val="00366668"/>
    <w:rsid w:val="00366D6A"/>
    <w:rsid w:val="0036708C"/>
    <w:rsid w:val="0036715D"/>
    <w:rsid w:val="00367737"/>
    <w:rsid w:val="0037199B"/>
    <w:rsid w:val="0037231B"/>
    <w:rsid w:val="00372836"/>
    <w:rsid w:val="00373764"/>
    <w:rsid w:val="0037465C"/>
    <w:rsid w:val="003758EB"/>
    <w:rsid w:val="00376AA9"/>
    <w:rsid w:val="00377155"/>
    <w:rsid w:val="003775C1"/>
    <w:rsid w:val="0037793C"/>
    <w:rsid w:val="00377CEE"/>
    <w:rsid w:val="003801F2"/>
    <w:rsid w:val="00380316"/>
    <w:rsid w:val="00380697"/>
    <w:rsid w:val="00380B22"/>
    <w:rsid w:val="003810E5"/>
    <w:rsid w:val="003817E3"/>
    <w:rsid w:val="003820AE"/>
    <w:rsid w:val="003825B8"/>
    <w:rsid w:val="00382C4A"/>
    <w:rsid w:val="00383213"/>
    <w:rsid w:val="003835B2"/>
    <w:rsid w:val="0038375B"/>
    <w:rsid w:val="00383AC9"/>
    <w:rsid w:val="00383DBE"/>
    <w:rsid w:val="0038487E"/>
    <w:rsid w:val="00384ADE"/>
    <w:rsid w:val="00384C92"/>
    <w:rsid w:val="00385095"/>
    <w:rsid w:val="003852C6"/>
    <w:rsid w:val="00385749"/>
    <w:rsid w:val="003859A3"/>
    <w:rsid w:val="00385E5F"/>
    <w:rsid w:val="003861BB"/>
    <w:rsid w:val="003872A0"/>
    <w:rsid w:val="003877AB"/>
    <w:rsid w:val="003879D0"/>
    <w:rsid w:val="00390387"/>
    <w:rsid w:val="0039124D"/>
    <w:rsid w:val="00391D5A"/>
    <w:rsid w:val="003924A1"/>
    <w:rsid w:val="00392CC8"/>
    <w:rsid w:val="00392EDE"/>
    <w:rsid w:val="00393201"/>
    <w:rsid w:val="003934A6"/>
    <w:rsid w:val="00393888"/>
    <w:rsid w:val="00393D5D"/>
    <w:rsid w:val="003941CD"/>
    <w:rsid w:val="003945A0"/>
    <w:rsid w:val="00394964"/>
    <w:rsid w:val="003952B0"/>
    <w:rsid w:val="00395412"/>
    <w:rsid w:val="0039542A"/>
    <w:rsid w:val="00395440"/>
    <w:rsid w:val="0039566B"/>
    <w:rsid w:val="003974B2"/>
    <w:rsid w:val="00397643"/>
    <w:rsid w:val="00397E29"/>
    <w:rsid w:val="00397E94"/>
    <w:rsid w:val="003A00B2"/>
    <w:rsid w:val="003A0B07"/>
    <w:rsid w:val="003A0C32"/>
    <w:rsid w:val="003A0DC6"/>
    <w:rsid w:val="003A139E"/>
    <w:rsid w:val="003A1B6B"/>
    <w:rsid w:val="003A206E"/>
    <w:rsid w:val="003A23D1"/>
    <w:rsid w:val="003A259B"/>
    <w:rsid w:val="003A332D"/>
    <w:rsid w:val="003A3528"/>
    <w:rsid w:val="003A3A6A"/>
    <w:rsid w:val="003A3CAE"/>
    <w:rsid w:val="003A4CE5"/>
    <w:rsid w:val="003A6142"/>
    <w:rsid w:val="003A6B2D"/>
    <w:rsid w:val="003A6CD1"/>
    <w:rsid w:val="003A77F5"/>
    <w:rsid w:val="003A7DE1"/>
    <w:rsid w:val="003B0333"/>
    <w:rsid w:val="003B0479"/>
    <w:rsid w:val="003B0C24"/>
    <w:rsid w:val="003B195C"/>
    <w:rsid w:val="003B1974"/>
    <w:rsid w:val="003B1ED4"/>
    <w:rsid w:val="003B207A"/>
    <w:rsid w:val="003B244D"/>
    <w:rsid w:val="003B27DE"/>
    <w:rsid w:val="003B3495"/>
    <w:rsid w:val="003B3A2E"/>
    <w:rsid w:val="003B3A7A"/>
    <w:rsid w:val="003B3AAC"/>
    <w:rsid w:val="003B4507"/>
    <w:rsid w:val="003B56D1"/>
    <w:rsid w:val="003B5761"/>
    <w:rsid w:val="003B57E3"/>
    <w:rsid w:val="003B5C61"/>
    <w:rsid w:val="003B5E0E"/>
    <w:rsid w:val="003B611D"/>
    <w:rsid w:val="003B71BA"/>
    <w:rsid w:val="003B788A"/>
    <w:rsid w:val="003B7A0A"/>
    <w:rsid w:val="003B7B61"/>
    <w:rsid w:val="003C1D1A"/>
    <w:rsid w:val="003C20FC"/>
    <w:rsid w:val="003C25DC"/>
    <w:rsid w:val="003C2B20"/>
    <w:rsid w:val="003C3AE9"/>
    <w:rsid w:val="003C4E2B"/>
    <w:rsid w:val="003C572E"/>
    <w:rsid w:val="003C5AD3"/>
    <w:rsid w:val="003C6FF9"/>
    <w:rsid w:val="003C704B"/>
    <w:rsid w:val="003C75CB"/>
    <w:rsid w:val="003C794B"/>
    <w:rsid w:val="003C7E89"/>
    <w:rsid w:val="003D0002"/>
    <w:rsid w:val="003D036D"/>
    <w:rsid w:val="003D0DF1"/>
    <w:rsid w:val="003D0EEF"/>
    <w:rsid w:val="003D12A9"/>
    <w:rsid w:val="003D14CF"/>
    <w:rsid w:val="003D1726"/>
    <w:rsid w:val="003D1A92"/>
    <w:rsid w:val="003D1D5F"/>
    <w:rsid w:val="003D2323"/>
    <w:rsid w:val="003D2AB5"/>
    <w:rsid w:val="003D2EE0"/>
    <w:rsid w:val="003D303D"/>
    <w:rsid w:val="003D3753"/>
    <w:rsid w:val="003D3A02"/>
    <w:rsid w:val="003D64B8"/>
    <w:rsid w:val="003D67A4"/>
    <w:rsid w:val="003D6E3F"/>
    <w:rsid w:val="003D738F"/>
    <w:rsid w:val="003D7692"/>
    <w:rsid w:val="003D7D16"/>
    <w:rsid w:val="003D7F10"/>
    <w:rsid w:val="003E031F"/>
    <w:rsid w:val="003E04F4"/>
    <w:rsid w:val="003E0AF6"/>
    <w:rsid w:val="003E118E"/>
    <w:rsid w:val="003E12A8"/>
    <w:rsid w:val="003E16A0"/>
    <w:rsid w:val="003E1D95"/>
    <w:rsid w:val="003E1F96"/>
    <w:rsid w:val="003E271E"/>
    <w:rsid w:val="003E3221"/>
    <w:rsid w:val="003E3242"/>
    <w:rsid w:val="003E3539"/>
    <w:rsid w:val="003E4A9D"/>
    <w:rsid w:val="003E4BA8"/>
    <w:rsid w:val="003E4CB9"/>
    <w:rsid w:val="003E4D3A"/>
    <w:rsid w:val="003E53C6"/>
    <w:rsid w:val="003E5C4E"/>
    <w:rsid w:val="003E5CF7"/>
    <w:rsid w:val="003E5D1D"/>
    <w:rsid w:val="003E5EE1"/>
    <w:rsid w:val="003E5FBC"/>
    <w:rsid w:val="003E6503"/>
    <w:rsid w:val="003E6A95"/>
    <w:rsid w:val="003E6EB3"/>
    <w:rsid w:val="003F01EE"/>
    <w:rsid w:val="003F02DA"/>
    <w:rsid w:val="003F03F6"/>
    <w:rsid w:val="003F0B6F"/>
    <w:rsid w:val="003F0D25"/>
    <w:rsid w:val="003F0F4A"/>
    <w:rsid w:val="003F1DC2"/>
    <w:rsid w:val="003F2FF9"/>
    <w:rsid w:val="003F348B"/>
    <w:rsid w:val="003F3568"/>
    <w:rsid w:val="003F3BB2"/>
    <w:rsid w:val="003F57C5"/>
    <w:rsid w:val="003F5851"/>
    <w:rsid w:val="003F5F16"/>
    <w:rsid w:val="003F6014"/>
    <w:rsid w:val="003F634B"/>
    <w:rsid w:val="003F63BA"/>
    <w:rsid w:val="003F6CD2"/>
    <w:rsid w:val="003F6DE5"/>
    <w:rsid w:val="003F7310"/>
    <w:rsid w:val="003F73B9"/>
    <w:rsid w:val="003F79B7"/>
    <w:rsid w:val="004001D0"/>
    <w:rsid w:val="004009D9"/>
    <w:rsid w:val="00401561"/>
    <w:rsid w:val="004025BF"/>
    <w:rsid w:val="00403660"/>
    <w:rsid w:val="0040373F"/>
    <w:rsid w:val="00403DA5"/>
    <w:rsid w:val="00403EB4"/>
    <w:rsid w:val="004062C0"/>
    <w:rsid w:val="004063BA"/>
    <w:rsid w:val="00406B0A"/>
    <w:rsid w:val="00407038"/>
    <w:rsid w:val="00407B8A"/>
    <w:rsid w:val="00407E5E"/>
    <w:rsid w:val="00410AE8"/>
    <w:rsid w:val="0041181C"/>
    <w:rsid w:val="00411876"/>
    <w:rsid w:val="00413281"/>
    <w:rsid w:val="004133B8"/>
    <w:rsid w:val="0041395D"/>
    <w:rsid w:val="00413B04"/>
    <w:rsid w:val="0041510C"/>
    <w:rsid w:val="0041518B"/>
    <w:rsid w:val="0041526B"/>
    <w:rsid w:val="00415AA9"/>
    <w:rsid w:val="00416254"/>
    <w:rsid w:val="00416309"/>
    <w:rsid w:val="0041649B"/>
    <w:rsid w:val="004165B6"/>
    <w:rsid w:val="004168E8"/>
    <w:rsid w:val="00416B94"/>
    <w:rsid w:val="00416CF4"/>
    <w:rsid w:val="00417362"/>
    <w:rsid w:val="00417383"/>
    <w:rsid w:val="00417F07"/>
    <w:rsid w:val="0042070D"/>
    <w:rsid w:val="00420C03"/>
    <w:rsid w:val="0042123A"/>
    <w:rsid w:val="00421EB5"/>
    <w:rsid w:val="00421FCF"/>
    <w:rsid w:val="004222A5"/>
    <w:rsid w:val="004229D3"/>
    <w:rsid w:val="004247E7"/>
    <w:rsid w:val="00425892"/>
    <w:rsid w:val="00425910"/>
    <w:rsid w:val="00425FB1"/>
    <w:rsid w:val="004263E9"/>
    <w:rsid w:val="004267A4"/>
    <w:rsid w:val="00426C77"/>
    <w:rsid w:val="00426CC5"/>
    <w:rsid w:val="00426E8A"/>
    <w:rsid w:val="00427135"/>
    <w:rsid w:val="00427396"/>
    <w:rsid w:val="0042772E"/>
    <w:rsid w:val="00427F11"/>
    <w:rsid w:val="0043005C"/>
    <w:rsid w:val="004306DD"/>
    <w:rsid w:val="00430B5C"/>
    <w:rsid w:val="00430CCD"/>
    <w:rsid w:val="00430E40"/>
    <w:rsid w:val="00430EB8"/>
    <w:rsid w:val="00431510"/>
    <w:rsid w:val="004317ED"/>
    <w:rsid w:val="00431CB5"/>
    <w:rsid w:val="00431D44"/>
    <w:rsid w:val="004324C2"/>
    <w:rsid w:val="004329FF"/>
    <w:rsid w:val="00433084"/>
    <w:rsid w:val="00433176"/>
    <w:rsid w:val="004335D1"/>
    <w:rsid w:val="00434126"/>
    <w:rsid w:val="004342F4"/>
    <w:rsid w:val="0043440F"/>
    <w:rsid w:val="00435321"/>
    <w:rsid w:val="004356CC"/>
    <w:rsid w:val="00435DB5"/>
    <w:rsid w:val="004362CC"/>
    <w:rsid w:val="004402F4"/>
    <w:rsid w:val="004404D3"/>
    <w:rsid w:val="004405C9"/>
    <w:rsid w:val="004412F5"/>
    <w:rsid w:val="004424FA"/>
    <w:rsid w:val="00443D39"/>
    <w:rsid w:val="00444399"/>
    <w:rsid w:val="00444831"/>
    <w:rsid w:val="00444AF1"/>
    <w:rsid w:val="00444B07"/>
    <w:rsid w:val="00444FBE"/>
    <w:rsid w:val="00445148"/>
    <w:rsid w:val="00445CE2"/>
    <w:rsid w:val="00446214"/>
    <w:rsid w:val="004467DD"/>
    <w:rsid w:val="00446A2B"/>
    <w:rsid w:val="00446B0A"/>
    <w:rsid w:val="0044766D"/>
    <w:rsid w:val="004477B2"/>
    <w:rsid w:val="004478FD"/>
    <w:rsid w:val="00447F88"/>
    <w:rsid w:val="00451412"/>
    <w:rsid w:val="0045181F"/>
    <w:rsid w:val="00451DBD"/>
    <w:rsid w:val="00451FC6"/>
    <w:rsid w:val="00453079"/>
    <w:rsid w:val="00453248"/>
    <w:rsid w:val="00453287"/>
    <w:rsid w:val="00453EA4"/>
    <w:rsid w:val="00454903"/>
    <w:rsid w:val="00455003"/>
    <w:rsid w:val="0045601D"/>
    <w:rsid w:val="00456A58"/>
    <w:rsid w:val="00457033"/>
    <w:rsid w:val="0045766C"/>
    <w:rsid w:val="00457A29"/>
    <w:rsid w:val="0046033E"/>
    <w:rsid w:val="004607DD"/>
    <w:rsid w:val="00460886"/>
    <w:rsid w:val="00460F74"/>
    <w:rsid w:val="004617F9"/>
    <w:rsid w:val="00462240"/>
    <w:rsid w:val="00462521"/>
    <w:rsid w:val="00462D2A"/>
    <w:rsid w:val="00463FE6"/>
    <w:rsid w:val="004644AB"/>
    <w:rsid w:val="004645C0"/>
    <w:rsid w:val="0046570C"/>
    <w:rsid w:val="004668E7"/>
    <w:rsid w:val="00466C73"/>
    <w:rsid w:val="004673B7"/>
    <w:rsid w:val="0047025F"/>
    <w:rsid w:val="004704AD"/>
    <w:rsid w:val="004706A1"/>
    <w:rsid w:val="00470BA5"/>
    <w:rsid w:val="00470E23"/>
    <w:rsid w:val="0047126C"/>
    <w:rsid w:val="00471831"/>
    <w:rsid w:val="00471BC6"/>
    <w:rsid w:val="00471CFA"/>
    <w:rsid w:val="00472759"/>
    <w:rsid w:val="00473896"/>
    <w:rsid w:val="00473918"/>
    <w:rsid w:val="004739B6"/>
    <w:rsid w:val="00473CCA"/>
    <w:rsid w:val="00473F3E"/>
    <w:rsid w:val="00474484"/>
    <w:rsid w:val="004747BB"/>
    <w:rsid w:val="00474954"/>
    <w:rsid w:val="00474A82"/>
    <w:rsid w:val="00474A90"/>
    <w:rsid w:val="00475668"/>
    <w:rsid w:val="004756D3"/>
    <w:rsid w:val="00475D16"/>
    <w:rsid w:val="00475E77"/>
    <w:rsid w:val="00476144"/>
    <w:rsid w:val="00476495"/>
    <w:rsid w:val="00476782"/>
    <w:rsid w:val="004767EA"/>
    <w:rsid w:val="00477938"/>
    <w:rsid w:val="00481CC9"/>
    <w:rsid w:val="00482535"/>
    <w:rsid w:val="00482AEC"/>
    <w:rsid w:val="00483087"/>
    <w:rsid w:val="00483473"/>
    <w:rsid w:val="00483817"/>
    <w:rsid w:val="00484CC4"/>
    <w:rsid w:val="00484FD0"/>
    <w:rsid w:val="00485093"/>
    <w:rsid w:val="00485132"/>
    <w:rsid w:val="004860DA"/>
    <w:rsid w:val="004865CF"/>
    <w:rsid w:val="00486D55"/>
    <w:rsid w:val="00487017"/>
    <w:rsid w:val="0048796D"/>
    <w:rsid w:val="00487A10"/>
    <w:rsid w:val="00487DFB"/>
    <w:rsid w:val="00490634"/>
    <w:rsid w:val="00490EF4"/>
    <w:rsid w:val="004915E3"/>
    <w:rsid w:val="00491B6D"/>
    <w:rsid w:val="00492188"/>
    <w:rsid w:val="00492371"/>
    <w:rsid w:val="00492579"/>
    <w:rsid w:val="004928C7"/>
    <w:rsid w:val="00492910"/>
    <w:rsid w:val="00492C01"/>
    <w:rsid w:val="00492CF4"/>
    <w:rsid w:val="00493073"/>
    <w:rsid w:val="00493780"/>
    <w:rsid w:val="00493DC4"/>
    <w:rsid w:val="00493E57"/>
    <w:rsid w:val="004943C3"/>
    <w:rsid w:val="00494728"/>
    <w:rsid w:val="00494CB8"/>
    <w:rsid w:val="004955B4"/>
    <w:rsid w:val="00495F0B"/>
    <w:rsid w:val="00496089"/>
    <w:rsid w:val="004960B8"/>
    <w:rsid w:val="00496875"/>
    <w:rsid w:val="00497C20"/>
    <w:rsid w:val="00497FF9"/>
    <w:rsid w:val="004A0163"/>
    <w:rsid w:val="004A109F"/>
    <w:rsid w:val="004A134C"/>
    <w:rsid w:val="004A1602"/>
    <w:rsid w:val="004A18E9"/>
    <w:rsid w:val="004A24FA"/>
    <w:rsid w:val="004A2F26"/>
    <w:rsid w:val="004A374B"/>
    <w:rsid w:val="004A383C"/>
    <w:rsid w:val="004A394B"/>
    <w:rsid w:val="004A3970"/>
    <w:rsid w:val="004A42BD"/>
    <w:rsid w:val="004A4C95"/>
    <w:rsid w:val="004A5254"/>
    <w:rsid w:val="004A59C3"/>
    <w:rsid w:val="004A645D"/>
    <w:rsid w:val="004A7697"/>
    <w:rsid w:val="004B0133"/>
    <w:rsid w:val="004B0CB4"/>
    <w:rsid w:val="004B1F07"/>
    <w:rsid w:val="004B2077"/>
    <w:rsid w:val="004B2350"/>
    <w:rsid w:val="004B2392"/>
    <w:rsid w:val="004B303A"/>
    <w:rsid w:val="004B309B"/>
    <w:rsid w:val="004B3323"/>
    <w:rsid w:val="004B3842"/>
    <w:rsid w:val="004B4980"/>
    <w:rsid w:val="004B50C0"/>
    <w:rsid w:val="004B5683"/>
    <w:rsid w:val="004B6B89"/>
    <w:rsid w:val="004B7E14"/>
    <w:rsid w:val="004C015B"/>
    <w:rsid w:val="004C0725"/>
    <w:rsid w:val="004C073B"/>
    <w:rsid w:val="004C103D"/>
    <w:rsid w:val="004C15AC"/>
    <w:rsid w:val="004C1CCF"/>
    <w:rsid w:val="004C21EE"/>
    <w:rsid w:val="004C26E3"/>
    <w:rsid w:val="004C2AAB"/>
    <w:rsid w:val="004C3149"/>
    <w:rsid w:val="004C401B"/>
    <w:rsid w:val="004C4138"/>
    <w:rsid w:val="004C43B0"/>
    <w:rsid w:val="004C538D"/>
    <w:rsid w:val="004C6053"/>
    <w:rsid w:val="004C65F6"/>
    <w:rsid w:val="004C6F6F"/>
    <w:rsid w:val="004D0EA3"/>
    <w:rsid w:val="004D1144"/>
    <w:rsid w:val="004D14C3"/>
    <w:rsid w:val="004D1606"/>
    <w:rsid w:val="004D1BD5"/>
    <w:rsid w:val="004D1E8C"/>
    <w:rsid w:val="004D342E"/>
    <w:rsid w:val="004D4330"/>
    <w:rsid w:val="004D482C"/>
    <w:rsid w:val="004D4C12"/>
    <w:rsid w:val="004D4C65"/>
    <w:rsid w:val="004D4E62"/>
    <w:rsid w:val="004D4ED9"/>
    <w:rsid w:val="004D51FC"/>
    <w:rsid w:val="004D5A94"/>
    <w:rsid w:val="004D74CD"/>
    <w:rsid w:val="004D7579"/>
    <w:rsid w:val="004D79D6"/>
    <w:rsid w:val="004D7CAC"/>
    <w:rsid w:val="004E1359"/>
    <w:rsid w:val="004E1679"/>
    <w:rsid w:val="004E1DCE"/>
    <w:rsid w:val="004E1F9C"/>
    <w:rsid w:val="004E2978"/>
    <w:rsid w:val="004E2B9F"/>
    <w:rsid w:val="004E32DF"/>
    <w:rsid w:val="004E4345"/>
    <w:rsid w:val="004E43B3"/>
    <w:rsid w:val="004E523B"/>
    <w:rsid w:val="004E641B"/>
    <w:rsid w:val="004E6632"/>
    <w:rsid w:val="004E6BC1"/>
    <w:rsid w:val="004E72F3"/>
    <w:rsid w:val="004E7378"/>
    <w:rsid w:val="004E7A2B"/>
    <w:rsid w:val="004E7ECD"/>
    <w:rsid w:val="004F0728"/>
    <w:rsid w:val="004F07D5"/>
    <w:rsid w:val="004F0973"/>
    <w:rsid w:val="004F0CAA"/>
    <w:rsid w:val="004F24E3"/>
    <w:rsid w:val="004F331E"/>
    <w:rsid w:val="004F34E1"/>
    <w:rsid w:val="004F46A6"/>
    <w:rsid w:val="004F4B43"/>
    <w:rsid w:val="004F572E"/>
    <w:rsid w:val="004F6644"/>
    <w:rsid w:val="004F7823"/>
    <w:rsid w:val="0050029B"/>
    <w:rsid w:val="005005F0"/>
    <w:rsid w:val="00500805"/>
    <w:rsid w:val="0050090A"/>
    <w:rsid w:val="005009CD"/>
    <w:rsid w:val="00501C89"/>
    <w:rsid w:val="00501EEB"/>
    <w:rsid w:val="00502381"/>
    <w:rsid w:val="00502460"/>
    <w:rsid w:val="00502BEF"/>
    <w:rsid w:val="00502FD6"/>
    <w:rsid w:val="005031DD"/>
    <w:rsid w:val="005035BA"/>
    <w:rsid w:val="005041E7"/>
    <w:rsid w:val="005042D6"/>
    <w:rsid w:val="005057DD"/>
    <w:rsid w:val="005060E4"/>
    <w:rsid w:val="005065CE"/>
    <w:rsid w:val="005066CF"/>
    <w:rsid w:val="00506DB2"/>
    <w:rsid w:val="00507BFE"/>
    <w:rsid w:val="00507E9B"/>
    <w:rsid w:val="005102AE"/>
    <w:rsid w:val="00511617"/>
    <w:rsid w:val="0051177C"/>
    <w:rsid w:val="00511E40"/>
    <w:rsid w:val="00511FCF"/>
    <w:rsid w:val="00512291"/>
    <w:rsid w:val="00512325"/>
    <w:rsid w:val="00512460"/>
    <w:rsid w:val="00512ACA"/>
    <w:rsid w:val="00512B52"/>
    <w:rsid w:val="00512F42"/>
    <w:rsid w:val="00513379"/>
    <w:rsid w:val="00514385"/>
    <w:rsid w:val="00514A57"/>
    <w:rsid w:val="00514BB1"/>
    <w:rsid w:val="00515375"/>
    <w:rsid w:val="00516216"/>
    <w:rsid w:val="00516CD0"/>
    <w:rsid w:val="00516DF9"/>
    <w:rsid w:val="00517B17"/>
    <w:rsid w:val="00520625"/>
    <w:rsid w:val="0052069C"/>
    <w:rsid w:val="00520DE7"/>
    <w:rsid w:val="00523021"/>
    <w:rsid w:val="005237C2"/>
    <w:rsid w:val="00523967"/>
    <w:rsid w:val="0052442D"/>
    <w:rsid w:val="00524C4F"/>
    <w:rsid w:val="00524EEA"/>
    <w:rsid w:val="00525B1F"/>
    <w:rsid w:val="00525CE9"/>
    <w:rsid w:val="00525D6A"/>
    <w:rsid w:val="0052607A"/>
    <w:rsid w:val="005263DD"/>
    <w:rsid w:val="005264CF"/>
    <w:rsid w:val="005265DE"/>
    <w:rsid w:val="00526B11"/>
    <w:rsid w:val="00526C47"/>
    <w:rsid w:val="00526D68"/>
    <w:rsid w:val="00527404"/>
    <w:rsid w:val="005274A0"/>
    <w:rsid w:val="005276BD"/>
    <w:rsid w:val="00530497"/>
    <w:rsid w:val="005306EB"/>
    <w:rsid w:val="005310C2"/>
    <w:rsid w:val="0053179C"/>
    <w:rsid w:val="005318FD"/>
    <w:rsid w:val="00531B8D"/>
    <w:rsid w:val="00531D82"/>
    <w:rsid w:val="00532652"/>
    <w:rsid w:val="005326B7"/>
    <w:rsid w:val="00532786"/>
    <w:rsid w:val="00532A58"/>
    <w:rsid w:val="00533372"/>
    <w:rsid w:val="005333C7"/>
    <w:rsid w:val="00533892"/>
    <w:rsid w:val="00533937"/>
    <w:rsid w:val="00533BB6"/>
    <w:rsid w:val="005342CE"/>
    <w:rsid w:val="00534818"/>
    <w:rsid w:val="00534A5B"/>
    <w:rsid w:val="0053507B"/>
    <w:rsid w:val="0053551F"/>
    <w:rsid w:val="00535A13"/>
    <w:rsid w:val="00535CA5"/>
    <w:rsid w:val="00536B07"/>
    <w:rsid w:val="005372DB"/>
    <w:rsid w:val="00537377"/>
    <w:rsid w:val="005377D2"/>
    <w:rsid w:val="00537982"/>
    <w:rsid w:val="00537D68"/>
    <w:rsid w:val="00540377"/>
    <w:rsid w:val="0054089F"/>
    <w:rsid w:val="00540B8C"/>
    <w:rsid w:val="00540C13"/>
    <w:rsid w:val="00541068"/>
    <w:rsid w:val="005411CA"/>
    <w:rsid w:val="00542F96"/>
    <w:rsid w:val="005434C9"/>
    <w:rsid w:val="00543FA8"/>
    <w:rsid w:val="005440DD"/>
    <w:rsid w:val="00544336"/>
    <w:rsid w:val="005444BF"/>
    <w:rsid w:val="005465B4"/>
    <w:rsid w:val="00546699"/>
    <w:rsid w:val="00547607"/>
    <w:rsid w:val="0054769E"/>
    <w:rsid w:val="00547ACA"/>
    <w:rsid w:val="00547EE3"/>
    <w:rsid w:val="00550103"/>
    <w:rsid w:val="005518E3"/>
    <w:rsid w:val="00551A3F"/>
    <w:rsid w:val="00552504"/>
    <w:rsid w:val="00553356"/>
    <w:rsid w:val="00553491"/>
    <w:rsid w:val="005538AA"/>
    <w:rsid w:val="0055449D"/>
    <w:rsid w:val="005546AE"/>
    <w:rsid w:val="00554A08"/>
    <w:rsid w:val="00554C25"/>
    <w:rsid w:val="005555B9"/>
    <w:rsid w:val="0055582B"/>
    <w:rsid w:val="00555A79"/>
    <w:rsid w:val="0055671B"/>
    <w:rsid w:val="00556A3C"/>
    <w:rsid w:val="00556BF4"/>
    <w:rsid w:val="0056023E"/>
    <w:rsid w:val="0056086A"/>
    <w:rsid w:val="00560C11"/>
    <w:rsid w:val="00561866"/>
    <w:rsid w:val="00561D15"/>
    <w:rsid w:val="00562043"/>
    <w:rsid w:val="005626DD"/>
    <w:rsid w:val="00562DA4"/>
    <w:rsid w:val="005642DE"/>
    <w:rsid w:val="005644D8"/>
    <w:rsid w:val="00564913"/>
    <w:rsid w:val="00565F95"/>
    <w:rsid w:val="00566848"/>
    <w:rsid w:val="00566AF5"/>
    <w:rsid w:val="00566BC8"/>
    <w:rsid w:val="005671DD"/>
    <w:rsid w:val="00567CA9"/>
    <w:rsid w:val="005706AF"/>
    <w:rsid w:val="00571E54"/>
    <w:rsid w:val="00571F91"/>
    <w:rsid w:val="00572738"/>
    <w:rsid w:val="00573B22"/>
    <w:rsid w:val="005750C1"/>
    <w:rsid w:val="00575585"/>
    <w:rsid w:val="00575701"/>
    <w:rsid w:val="0057579B"/>
    <w:rsid w:val="00576690"/>
    <w:rsid w:val="00576D7E"/>
    <w:rsid w:val="00577F1D"/>
    <w:rsid w:val="0058009F"/>
    <w:rsid w:val="005807B0"/>
    <w:rsid w:val="00580899"/>
    <w:rsid w:val="00580A36"/>
    <w:rsid w:val="00580A94"/>
    <w:rsid w:val="00580F2E"/>
    <w:rsid w:val="005816CA"/>
    <w:rsid w:val="00582365"/>
    <w:rsid w:val="005827C2"/>
    <w:rsid w:val="00583AE0"/>
    <w:rsid w:val="00584AB0"/>
    <w:rsid w:val="0058575A"/>
    <w:rsid w:val="00585799"/>
    <w:rsid w:val="00585E76"/>
    <w:rsid w:val="00586196"/>
    <w:rsid w:val="00586B24"/>
    <w:rsid w:val="00586E83"/>
    <w:rsid w:val="0058713A"/>
    <w:rsid w:val="00587205"/>
    <w:rsid w:val="00587862"/>
    <w:rsid w:val="00587B47"/>
    <w:rsid w:val="00587BD7"/>
    <w:rsid w:val="005906D4"/>
    <w:rsid w:val="00590CED"/>
    <w:rsid w:val="005910E6"/>
    <w:rsid w:val="005914C8"/>
    <w:rsid w:val="005917EC"/>
    <w:rsid w:val="0059185F"/>
    <w:rsid w:val="00591AC0"/>
    <w:rsid w:val="005927BB"/>
    <w:rsid w:val="005927CD"/>
    <w:rsid w:val="00593229"/>
    <w:rsid w:val="00593609"/>
    <w:rsid w:val="0059431C"/>
    <w:rsid w:val="00594A5E"/>
    <w:rsid w:val="00595C02"/>
    <w:rsid w:val="00595E9E"/>
    <w:rsid w:val="00596962"/>
    <w:rsid w:val="005979FF"/>
    <w:rsid w:val="00597CE5"/>
    <w:rsid w:val="00597DEE"/>
    <w:rsid w:val="00597E91"/>
    <w:rsid w:val="00597FA2"/>
    <w:rsid w:val="005A03AE"/>
    <w:rsid w:val="005A03E6"/>
    <w:rsid w:val="005A07EC"/>
    <w:rsid w:val="005A09D6"/>
    <w:rsid w:val="005A13C1"/>
    <w:rsid w:val="005A16D7"/>
    <w:rsid w:val="005A172D"/>
    <w:rsid w:val="005A1B82"/>
    <w:rsid w:val="005A1C0D"/>
    <w:rsid w:val="005A1E73"/>
    <w:rsid w:val="005A21CF"/>
    <w:rsid w:val="005A2729"/>
    <w:rsid w:val="005A3224"/>
    <w:rsid w:val="005A39E2"/>
    <w:rsid w:val="005A4DBE"/>
    <w:rsid w:val="005A5188"/>
    <w:rsid w:val="005A53F8"/>
    <w:rsid w:val="005A55A3"/>
    <w:rsid w:val="005A62DF"/>
    <w:rsid w:val="005A6A54"/>
    <w:rsid w:val="005A6AF8"/>
    <w:rsid w:val="005A77C1"/>
    <w:rsid w:val="005B0574"/>
    <w:rsid w:val="005B073A"/>
    <w:rsid w:val="005B082D"/>
    <w:rsid w:val="005B1B73"/>
    <w:rsid w:val="005B2051"/>
    <w:rsid w:val="005B3934"/>
    <w:rsid w:val="005B3D00"/>
    <w:rsid w:val="005B3E72"/>
    <w:rsid w:val="005B4677"/>
    <w:rsid w:val="005B4DFE"/>
    <w:rsid w:val="005B5FC3"/>
    <w:rsid w:val="005B6044"/>
    <w:rsid w:val="005B609C"/>
    <w:rsid w:val="005B65FE"/>
    <w:rsid w:val="005B6F3C"/>
    <w:rsid w:val="005B7E46"/>
    <w:rsid w:val="005B7E7B"/>
    <w:rsid w:val="005C0212"/>
    <w:rsid w:val="005C0539"/>
    <w:rsid w:val="005C07AA"/>
    <w:rsid w:val="005C17AA"/>
    <w:rsid w:val="005C2253"/>
    <w:rsid w:val="005C28B8"/>
    <w:rsid w:val="005C2CDE"/>
    <w:rsid w:val="005C38A9"/>
    <w:rsid w:val="005C3B6C"/>
    <w:rsid w:val="005C40BC"/>
    <w:rsid w:val="005C4850"/>
    <w:rsid w:val="005C5E09"/>
    <w:rsid w:val="005C61B2"/>
    <w:rsid w:val="005C651F"/>
    <w:rsid w:val="005C6F4A"/>
    <w:rsid w:val="005C7807"/>
    <w:rsid w:val="005D016F"/>
    <w:rsid w:val="005D0A73"/>
    <w:rsid w:val="005D0DF5"/>
    <w:rsid w:val="005D1118"/>
    <w:rsid w:val="005D116C"/>
    <w:rsid w:val="005D1E1E"/>
    <w:rsid w:val="005D1E84"/>
    <w:rsid w:val="005D2188"/>
    <w:rsid w:val="005D2C9B"/>
    <w:rsid w:val="005D2F21"/>
    <w:rsid w:val="005D36B0"/>
    <w:rsid w:val="005D3E90"/>
    <w:rsid w:val="005D4522"/>
    <w:rsid w:val="005D497F"/>
    <w:rsid w:val="005D4B9B"/>
    <w:rsid w:val="005D4F14"/>
    <w:rsid w:val="005D535A"/>
    <w:rsid w:val="005D54CB"/>
    <w:rsid w:val="005D59D5"/>
    <w:rsid w:val="005D5EA7"/>
    <w:rsid w:val="005D618E"/>
    <w:rsid w:val="005D780F"/>
    <w:rsid w:val="005D7B90"/>
    <w:rsid w:val="005D7BD9"/>
    <w:rsid w:val="005E049B"/>
    <w:rsid w:val="005E061E"/>
    <w:rsid w:val="005E0624"/>
    <w:rsid w:val="005E088F"/>
    <w:rsid w:val="005E149D"/>
    <w:rsid w:val="005E201A"/>
    <w:rsid w:val="005E21A9"/>
    <w:rsid w:val="005E2540"/>
    <w:rsid w:val="005E280E"/>
    <w:rsid w:val="005E2A8F"/>
    <w:rsid w:val="005E2EA5"/>
    <w:rsid w:val="005E3E5D"/>
    <w:rsid w:val="005E4655"/>
    <w:rsid w:val="005E532A"/>
    <w:rsid w:val="005E5A2D"/>
    <w:rsid w:val="005E7030"/>
    <w:rsid w:val="005E70A8"/>
    <w:rsid w:val="005E712B"/>
    <w:rsid w:val="005E756C"/>
    <w:rsid w:val="005F09C4"/>
    <w:rsid w:val="005F0E74"/>
    <w:rsid w:val="005F0EBD"/>
    <w:rsid w:val="005F11E2"/>
    <w:rsid w:val="005F1351"/>
    <w:rsid w:val="005F1C7A"/>
    <w:rsid w:val="005F1DBA"/>
    <w:rsid w:val="005F1E17"/>
    <w:rsid w:val="005F1FE9"/>
    <w:rsid w:val="005F206B"/>
    <w:rsid w:val="005F4482"/>
    <w:rsid w:val="005F4BB7"/>
    <w:rsid w:val="005F4EB2"/>
    <w:rsid w:val="005F4F4C"/>
    <w:rsid w:val="005F5023"/>
    <w:rsid w:val="005F55ED"/>
    <w:rsid w:val="005F571A"/>
    <w:rsid w:val="005F5A78"/>
    <w:rsid w:val="005F6ED9"/>
    <w:rsid w:val="005F7794"/>
    <w:rsid w:val="005F79D7"/>
    <w:rsid w:val="0060027E"/>
    <w:rsid w:val="00600514"/>
    <w:rsid w:val="00601220"/>
    <w:rsid w:val="006019F3"/>
    <w:rsid w:val="00602E14"/>
    <w:rsid w:val="00602FA3"/>
    <w:rsid w:val="00603120"/>
    <w:rsid w:val="00603305"/>
    <w:rsid w:val="00603392"/>
    <w:rsid w:val="006036EC"/>
    <w:rsid w:val="00603E7D"/>
    <w:rsid w:val="00603F60"/>
    <w:rsid w:val="006047BA"/>
    <w:rsid w:val="006048B1"/>
    <w:rsid w:val="00604C2B"/>
    <w:rsid w:val="00605350"/>
    <w:rsid w:val="00605576"/>
    <w:rsid w:val="00605C83"/>
    <w:rsid w:val="00605D8B"/>
    <w:rsid w:val="00606C2B"/>
    <w:rsid w:val="00606DD2"/>
    <w:rsid w:val="00607058"/>
    <w:rsid w:val="00607411"/>
    <w:rsid w:val="00607814"/>
    <w:rsid w:val="00607BAB"/>
    <w:rsid w:val="00607DEF"/>
    <w:rsid w:val="00607FFD"/>
    <w:rsid w:val="0061022D"/>
    <w:rsid w:val="006102FB"/>
    <w:rsid w:val="00610354"/>
    <w:rsid w:val="00610CA4"/>
    <w:rsid w:val="00610D72"/>
    <w:rsid w:val="0061145B"/>
    <w:rsid w:val="00611855"/>
    <w:rsid w:val="0061242F"/>
    <w:rsid w:val="006127FD"/>
    <w:rsid w:val="00612C60"/>
    <w:rsid w:val="00612D21"/>
    <w:rsid w:val="00612DFD"/>
    <w:rsid w:val="00613004"/>
    <w:rsid w:val="006140EB"/>
    <w:rsid w:val="00614622"/>
    <w:rsid w:val="00614ACD"/>
    <w:rsid w:val="00614B6D"/>
    <w:rsid w:val="00615051"/>
    <w:rsid w:val="0061561B"/>
    <w:rsid w:val="00615A86"/>
    <w:rsid w:val="00615F7B"/>
    <w:rsid w:val="0061627E"/>
    <w:rsid w:val="006164F3"/>
    <w:rsid w:val="00616B26"/>
    <w:rsid w:val="0061736C"/>
    <w:rsid w:val="00620495"/>
    <w:rsid w:val="00620D4E"/>
    <w:rsid w:val="006212C2"/>
    <w:rsid w:val="00621E44"/>
    <w:rsid w:val="00622342"/>
    <w:rsid w:val="00622926"/>
    <w:rsid w:val="006236B6"/>
    <w:rsid w:val="00623CF8"/>
    <w:rsid w:val="00623FF1"/>
    <w:rsid w:val="0062499E"/>
    <w:rsid w:val="00624A58"/>
    <w:rsid w:val="00624A6C"/>
    <w:rsid w:val="00625909"/>
    <w:rsid w:val="006266D3"/>
    <w:rsid w:val="00626F3E"/>
    <w:rsid w:val="0062773C"/>
    <w:rsid w:val="00631077"/>
    <w:rsid w:val="006311BC"/>
    <w:rsid w:val="00632849"/>
    <w:rsid w:val="00633104"/>
    <w:rsid w:val="006334E2"/>
    <w:rsid w:val="0063374A"/>
    <w:rsid w:val="00633FFA"/>
    <w:rsid w:val="006340F1"/>
    <w:rsid w:val="006341BD"/>
    <w:rsid w:val="0063421E"/>
    <w:rsid w:val="006347DB"/>
    <w:rsid w:val="006349FA"/>
    <w:rsid w:val="00634F18"/>
    <w:rsid w:val="00635470"/>
    <w:rsid w:val="00635821"/>
    <w:rsid w:val="00635EEF"/>
    <w:rsid w:val="0063646E"/>
    <w:rsid w:val="00636B90"/>
    <w:rsid w:val="00637737"/>
    <w:rsid w:val="006377E4"/>
    <w:rsid w:val="00637A51"/>
    <w:rsid w:val="00637BC9"/>
    <w:rsid w:val="00637F76"/>
    <w:rsid w:val="00640080"/>
    <w:rsid w:val="0064046C"/>
    <w:rsid w:val="00640616"/>
    <w:rsid w:val="00641C52"/>
    <w:rsid w:val="00642A13"/>
    <w:rsid w:val="00642F49"/>
    <w:rsid w:val="00643860"/>
    <w:rsid w:val="00643A81"/>
    <w:rsid w:val="00643B27"/>
    <w:rsid w:val="00644255"/>
    <w:rsid w:val="00644C3F"/>
    <w:rsid w:val="00644F9D"/>
    <w:rsid w:val="00645120"/>
    <w:rsid w:val="00645F3B"/>
    <w:rsid w:val="00646158"/>
    <w:rsid w:val="006463BC"/>
    <w:rsid w:val="006464B5"/>
    <w:rsid w:val="006469D3"/>
    <w:rsid w:val="006478C5"/>
    <w:rsid w:val="006503A9"/>
    <w:rsid w:val="0065115E"/>
    <w:rsid w:val="006515C7"/>
    <w:rsid w:val="00651A3D"/>
    <w:rsid w:val="00652920"/>
    <w:rsid w:val="00652A1B"/>
    <w:rsid w:val="00652A54"/>
    <w:rsid w:val="00652A6D"/>
    <w:rsid w:val="00652B5E"/>
    <w:rsid w:val="006539EA"/>
    <w:rsid w:val="00653B58"/>
    <w:rsid w:val="006547A2"/>
    <w:rsid w:val="0065544B"/>
    <w:rsid w:val="00655B97"/>
    <w:rsid w:val="006565A7"/>
    <w:rsid w:val="0065668B"/>
    <w:rsid w:val="006568DD"/>
    <w:rsid w:val="00656FFA"/>
    <w:rsid w:val="00657BD0"/>
    <w:rsid w:val="00657FFE"/>
    <w:rsid w:val="006608BA"/>
    <w:rsid w:val="00661569"/>
    <w:rsid w:val="00661829"/>
    <w:rsid w:val="00661CAA"/>
    <w:rsid w:val="00661DB7"/>
    <w:rsid w:val="0066222B"/>
    <w:rsid w:val="00662690"/>
    <w:rsid w:val="00662DE0"/>
    <w:rsid w:val="006650F3"/>
    <w:rsid w:val="0066543B"/>
    <w:rsid w:val="0066558D"/>
    <w:rsid w:val="00665858"/>
    <w:rsid w:val="00665E03"/>
    <w:rsid w:val="00667474"/>
    <w:rsid w:val="00667B81"/>
    <w:rsid w:val="00667D4F"/>
    <w:rsid w:val="006708DF"/>
    <w:rsid w:val="00671478"/>
    <w:rsid w:val="00671599"/>
    <w:rsid w:val="0067183D"/>
    <w:rsid w:val="00671C99"/>
    <w:rsid w:val="00671EED"/>
    <w:rsid w:val="00672645"/>
    <w:rsid w:val="006727C0"/>
    <w:rsid w:val="00672B4B"/>
    <w:rsid w:val="006731DC"/>
    <w:rsid w:val="006731FD"/>
    <w:rsid w:val="00673646"/>
    <w:rsid w:val="006739B5"/>
    <w:rsid w:val="006739E8"/>
    <w:rsid w:val="006745A8"/>
    <w:rsid w:val="00674D2E"/>
    <w:rsid w:val="006755BC"/>
    <w:rsid w:val="006756CE"/>
    <w:rsid w:val="00675F80"/>
    <w:rsid w:val="0067608F"/>
    <w:rsid w:val="00676422"/>
    <w:rsid w:val="0067657F"/>
    <w:rsid w:val="006769CD"/>
    <w:rsid w:val="00676F17"/>
    <w:rsid w:val="00677719"/>
    <w:rsid w:val="00680446"/>
    <w:rsid w:val="006805A4"/>
    <w:rsid w:val="00680611"/>
    <w:rsid w:val="00680F77"/>
    <w:rsid w:val="006812ED"/>
    <w:rsid w:val="006817FB"/>
    <w:rsid w:val="00681B28"/>
    <w:rsid w:val="00681CE5"/>
    <w:rsid w:val="00682D81"/>
    <w:rsid w:val="0068329C"/>
    <w:rsid w:val="00683C18"/>
    <w:rsid w:val="00684254"/>
    <w:rsid w:val="0068587F"/>
    <w:rsid w:val="00685B9D"/>
    <w:rsid w:val="00685D57"/>
    <w:rsid w:val="00686558"/>
    <w:rsid w:val="0068687D"/>
    <w:rsid w:val="00686A28"/>
    <w:rsid w:val="00686E7B"/>
    <w:rsid w:val="0068769B"/>
    <w:rsid w:val="006879D0"/>
    <w:rsid w:val="00687D9A"/>
    <w:rsid w:val="00691086"/>
    <w:rsid w:val="00691270"/>
    <w:rsid w:val="00691473"/>
    <w:rsid w:val="00691B5C"/>
    <w:rsid w:val="00691F3A"/>
    <w:rsid w:val="00692150"/>
    <w:rsid w:val="006924B1"/>
    <w:rsid w:val="0069285B"/>
    <w:rsid w:val="00692CE2"/>
    <w:rsid w:val="00693154"/>
    <w:rsid w:val="00693ACE"/>
    <w:rsid w:val="006941DA"/>
    <w:rsid w:val="00694305"/>
    <w:rsid w:val="00694740"/>
    <w:rsid w:val="00694D04"/>
    <w:rsid w:val="00694E8B"/>
    <w:rsid w:val="00694F62"/>
    <w:rsid w:val="00695130"/>
    <w:rsid w:val="00695311"/>
    <w:rsid w:val="00695431"/>
    <w:rsid w:val="006957BA"/>
    <w:rsid w:val="006A0925"/>
    <w:rsid w:val="006A09D8"/>
    <w:rsid w:val="006A13AF"/>
    <w:rsid w:val="006A158C"/>
    <w:rsid w:val="006A330C"/>
    <w:rsid w:val="006A3709"/>
    <w:rsid w:val="006A3756"/>
    <w:rsid w:val="006A3B90"/>
    <w:rsid w:val="006A43B6"/>
    <w:rsid w:val="006A4B96"/>
    <w:rsid w:val="006A4EE4"/>
    <w:rsid w:val="006A5105"/>
    <w:rsid w:val="006A5FED"/>
    <w:rsid w:val="006A721E"/>
    <w:rsid w:val="006A75C0"/>
    <w:rsid w:val="006A7A6D"/>
    <w:rsid w:val="006A7FAF"/>
    <w:rsid w:val="006B0406"/>
    <w:rsid w:val="006B0721"/>
    <w:rsid w:val="006B1494"/>
    <w:rsid w:val="006B19FB"/>
    <w:rsid w:val="006B2114"/>
    <w:rsid w:val="006B23DC"/>
    <w:rsid w:val="006B2624"/>
    <w:rsid w:val="006B2A74"/>
    <w:rsid w:val="006B32EB"/>
    <w:rsid w:val="006B3747"/>
    <w:rsid w:val="006B3E7C"/>
    <w:rsid w:val="006B4060"/>
    <w:rsid w:val="006B5332"/>
    <w:rsid w:val="006B5631"/>
    <w:rsid w:val="006B60A4"/>
    <w:rsid w:val="006B649A"/>
    <w:rsid w:val="006B763F"/>
    <w:rsid w:val="006B7C07"/>
    <w:rsid w:val="006C06D0"/>
    <w:rsid w:val="006C0773"/>
    <w:rsid w:val="006C0CBE"/>
    <w:rsid w:val="006C1244"/>
    <w:rsid w:val="006C150B"/>
    <w:rsid w:val="006C16AE"/>
    <w:rsid w:val="006C24CB"/>
    <w:rsid w:val="006C36C0"/>
    <w:rsid w:val="006C37B1"/>
    <w:rsid w:val="006C3C1F"/>
    <w:rsid w:val="006C4254"/>
    <w:rsid w:val="006C46CF"/>
    <w:rsid w:val="006C4A07"/>
    <w:rsid w:val="006C4B67"/>
    <w:rsid w:val="006C51EF"/>
    <w:rsid w:val="006C5A89"/>
    <w:rsid w:val="006C66F5"/>
    <w:rsid w:val="006C66FA"/>
    <w:rsid w:val="006C6CF4"/>
    <w:rsid w:val="006C7C4B"/>
    <w:rsid w:val="006C7E17"/>
    <w:rsid w:val="006D0600"/>
    <w:rsid w:val="006D0932"/>
    <w:rsid w:val="006D0AE5"/>
    <w:rsid w:val="006D1275"/>
    <w:rsid w:val="006D1503"/>
    <w:rsid w:val="006D1A2B"/>
    <w:rsid w:val="006D1BC1"/>
    <w:rsid w:val="006D2F4C"/>
    <w:rsid w:val="006D3208"/>
    <w:rsid w:val="006D3541"/>
    <w:rsid w:val="006D38B0"/>
    <w:rsid w:val="006D38E8"/>
    <w:rsid w:val="006D5E66"/>
    <w:rsid w:val="006D6A9B"/>
    <w:rsid w:val="006D6AF8"/>
    <w:rsid w:val="006D700A"/>
    <w:rsid w:val="006D76CA"/>
    <w:rsid w:val="006D7F48"/>
    <w:rsid w:val="006E05BC"/>
    <w:rsid w:val="006E06D5"/>
    <w:rsid w:val="006E0929"/>
    <w:rsid w:val="006E0E73"/>
    <w:rsid w:val="006E19F4"/>
    <w:rsid w:val="006E1B70"/>
    <w:rsid w:val="006E1C29"/>
    <w:rsid w:val="006E2577"/>
    <w:rsid w:val="006E2BB8"/>
    <w:rsid w:val="006E2E6B"/>
    <w:rsid w:val="006E3A8B"/>
    <w:rsid w:val="006E3D81"/>
    <w:rsid w:val="006E53E6"/>
    <w:rsid w:val="006E5A22"/>
    <w:rsid w:val="006E5B14"/>
    <w:rsid w:val="006E5C98"/>
    <w:rsid w:val="006E679D"/>
    <w:rsid w:val="006E6814"/>
    <w:rsid w:val="006E68A2"/>
    <w:rsid w:val="006E6947"/>
    <w:rsid w:val="006E6ACE"/>
    <w:rsid w:val="006E7ACB"/>
    <w:rsid w:val="006E7B18"/>
    <w:rsid w:val="006E7F67"/>
    <w:rsid w:val="006F0D0E"/>
    <w:rsid w:val="006F0F02"/>
    <w:rsid w:val="006F1A83"/>
    <w:rsid w:val="006F3052"/>
    <w:rsid w:val="006F380C"/>
    <w:rsid w:val="006F416B"/>
    <w:rsid w:val="006F4469"/>
    <w:rsid w:val="006F4E23"/>
    <w:rsid w:val="006F4E72"/>
    <w:rsid w:val="006F5243"/>
    <w:rsid w:val="006F5810"/>
    <w:rsid w:val="006F58E0"/>
    <w:rsid w:val="006F5D9A"/>
    <w:rsid w:val="006F63C4"/>
    <w:rsid w:val="006F6C6C"/>
    <w:rsid w:val="006F781B"/>
    <w:rsid w:val="00700205"/>
    <w:rsid w:val="007004BD"/>
    <w:rsid w:val="0070070C"/>
    <w:rsid w:val="00700761"/>
    <w:rsid w:val="007011A0"/>
    <w:rsid w:val="00701B54"/>
    <w:rsid w:val="007020BE"/>
    <w:rsid w:val="0070272A"/>
    <w:rsid w:val="00702A41"/>
    <w:rsid w:val="00704389"/>
    <w:rsid w:val="007050DB"/>
    <w:rsid w:val="007053E9"/>
    <w:rsid w:val="00705A1C"/>
    <w:rsid w:val="007065D3"/>
    <w:rsid w:val="00706EE0"/>
    <w:rsid w:val="007072E0"/>
    <w:rsid w:val="00707E76"/>
    <w:rsid w:val="007100B4"/>
    <w:rsid w:val="00710784"/>
    <w:rsid w:val="00710B24"/>
    <w:rsid w:val="00711B56"/>
    <w:rsid w:val="00712A4B"/>
    <w:rsid w:val="00712C96"/>
    <w:rsid w:val="007130FE"/>
    <w:rsid w:val="00713D63"/>
    <w:rsid w:val="007143F6"/>
    <w:rsid w:val="0071490C"/>
    <w:rsid w:val="00715541"/>
    <w:rsid w:val="00715920"/>
    <w:rsid w:val="00715E49"/>
    <w:rsid w:val="00715FD8"/>
    <w:rsid w:val="0071630B"/>
    <w:rsid w:val="0071633C"/>
    <w:rsid w:val="00716C5C"/>
    <w:rsid w:val="00716F21"/>
    <w:rsid w:val="007176E1"/>
    <w:rsid w:val="0072167F"/>
    <w:rsid w:val="00721E6C"/>
    <w:rsid w:val="00721F1D"/>
    <w:rsid w:val="007222C4"/>
    <w:rsid w:val="00722C02"/>
    <w:rsid w:val="0072376D"/>
    <w:rsid w:val="007240EA"/>
    <w:rsid w:val="007245A3"/>
    <w:rsid w:val="007247B7"/>
    <w:rsid w:val="007247EE"/>
    <w:rsid w:val="00724920"/>
    <w:rsid w:val="00724FCA"/>
    <w:rsid w:val="007250D3"/>
    <w:rsid w:val="007255F5"/>
    <w:rsid w:val="0072636E"/>
    <w:rsid w:val="00726C10"/>
    <w:rsid w:val="00726F80"/>
    <w:rsid w:val="00727B71"/>
    <w:rsid w:val="00730277"/>
    <w:rsid w:val="00730A49"/>
    <w:rsid w:val="00731B2B"/>
    <w:rsid w:val="00731BD0"/>
    <w:rsid w:val="00731DD3"/>
    <w:rsid w:val="007324B6"/>
    <w:rsid w:val="00732621"/>
    <w:rsid w:val="00732708"/>
    <w:rsid w:val="00733154"/>
    <w:rsid w:val="00733578"/>
    <w:rsid w:val="00733628"/>
    <w:rsid w:val="007336C9"/>
    <w:rsid w:val="007344D7"/>
    <w:rsid w:val="007346E8"/>
    <w:rsid w:val="007348B7"/>
    <w:rsid w:val="0073504F"/>
    <w:rsid w:val="00735D31"/>
    <w:rsid w:val="00736565"/>
    <w:rsid w:val="007377C3"/>
    <w:rsid w:val="007379AC"/>
    <w:rsid w:val="00737A21"/>
    <w:rsid w:val="00737CC5"/>
    <w:rsid w:val="00737D02"/>
    <w:rsid w:val="00737F1D"/>
    <w:rsid w:val="00740C36"/>
    <w:rsid w:val="00741504"/>
    <w:rsid w:val="007418F6"/>
    <w:rsid w:val="00742277"/>
    <w:rsid w:val="00742358"/>
    <w:rsid w:val="00742BE5"/>
    <w:rsid w:val="00742CC2"/>
    <w:rsid w:val="007434F1"/>
    <w:rsid w:val="0074472A"/>
    <w:rsid w:val="0074583F"/>
    <w:rsid w:val="00746104"/>
    <w:rsid w:val="00746235"/>
    <w:rsid w:val="00746428"/>
    <w:rsid w:val="007471AE"/>
    <w:rsid w:val="00747C5F"/>
    <w:rsid w:val="00747FE7"/>
    <w:rsid w:val="0075042E"/>
    <w:rsid w:val="007509A3"/>
    <w:rsid w:val="00750D0A"/>
    <w:rsid w:val="0075131A"/>
    <w:rsid w:val="00751439"/>
    <w:rsid w:val="00751A4A"/>
    <w:rsid w:val="00751AEC"/>
    <w:rsid w:val="00751C0C"/>
    <w:rsid w:val="00751F7F"/>
    <w:rsid w:val="0075238E"/>
    <w:rsid w:val="0075259F"/>
    <w:rsid w:val="00752B08"/>
    <w:rsid w:val="00752B7E"/>
    <w:rsid w:val="00752FFC"/>
    <w:rsid w:val="00753007"/>
    <w:rsid w:val="0075374D"/>
    <w:rsid w:val="00753B1A"/>
    <w:rsid w:val="00753D37"/>
    <w:rsid w:val="00754C6A"/>
    <w:rsid w:val="00754D62"/>
    <w:rsid w:val="00754E19"/>
    <w:rsid w:val="00755192"/>
    <w:rsid w:val="00755C14"/>
    <w:rsid w:val="00755FD1"/>
    <w:rsid w:val="00756227"/>
    <w:rsid w:val="00756D30"/>
    <w:rsid w:val="0075743E"/>
    <w:rsid w:val="007574BD"/>
    <w:rsid w:val="007578ED"/>
    <w:rsid w:val="007579A8"/>
    <w:rsid w:val="00757BE0"/>
    <w:rsid w:val="0076035F"/>
    <w:rsid w:val="00760B48"/>
    <w:rsid w:val="007617A7"/>
    <w:rsid w:val="00761D98"/>
    <w:rsid w:val="0076207F"/>
    <w:rsid w:val="00762E13"/>
    <w:rsid w:val="00763379"/>
    <w:rsid w:val="00763D2E"/>
    <w:rsid w:val="00764028"/>
    <w:rsid w:val="00764B05"/>
    <w:rsid w:val="00764E43"/>
    <w:rsid w:val="007663B3"/>
    <w:rsid w:val="007664C3"/>
    <w:rsid w:val="007674E8"/>
    <w:rsid w:val="00767DF0"/>
    <w:rsid w:val="00767F08"/>
    <w:rsid w:val="00770216"/>
    <w:rsid w:val="007710A5"/>
    <w:rsid w:val="0077130D"/>
    <w:rsid w:val="00772DA2"/>
    <w:rsid w:val="007734A1"/>
    <w:rsid w:val="007736A1"/>
    <w:rsid w:val="00773A0F"/>
    <w:rsid w:val="00773B98"/>
    <w:rsid w:val="00774B91"/>
    <w:rsid w:val="00774D08"/>
    <w:rsid w:val="007751BE"/>
    <w:rsid w:val="00775B58"/>
    <w:rsid w:val="00776296"/>
    <w:rsid w:val="0077642D"/>
    <w:rsid w:val="00776452"/>
    <w:rsid w:val="0077685D"/>
    <w:rsid w:val="00776ED3"/>
    <w:rsid w:val="00777102"/>
    <w:rsid w:val="0077710F"/>
    <w:rsid w:val="007773CF"/>
    <w:rsid w:val="00777B89"/>
    <w:rsid w:val="00780C1D"/>
    <w:rsid w:val="00781BA3"/>
    <w:rsid w:val="007821C5"/>
    <w:rsid w:val="00783F6E"/>
    <w:rsid w:val="0078405A"/>
    <w:rsid w:val="00784183"/>
    <w:rsid w:val="0078439D"/>
    <w:rsid w:val="0078456D"/>
    <w:rsid w:val="00784FCA"/>
    <w:rsid w:val="007854C7"/>
    <w:rsid w:val="00785DDB"/>
    <w:rsid w:val="00786DC1"/>
    <w:rsid w:val="007876E4"/>
    <w:rsid w:val="00787C46"/>
    <w:rsid w:val="00787D38"/>
    <w:rsid w:val="00790025"/>
    <w:rsid w:val="0079055D"/>
    <w:rsid w:val="00790A0E"/>
    <w:rsid w:val="00790BD1"/>
    <w:rsid w:val="00790E42"/>
    <w:rsid w:val="00791780"/>
    <w:rsid w:val="00791AF1"/>
    <w:rsid w:val="00791C5F"/>
    <w:rsid w:val="00792123"/>
    <w:rsid w:val="00792379"/>
    <w:rsid w:val="00792E16"/>
    <w:rsid w:val="00793068"/>
    <w:rsid w:val="007931C3"/>
    <w:rsid w:val="0079331F"/>
    <w:rsid w:val="0079344A"/>
    <w:rsid w:val="00793965"/>
    <w:rsid w:val="00794606"/>
    <w:rsid w:val="0079525A"/>
    <w:rsid w:val="0079541E"/>
    <w:rsid w:val="007962DD"/>
    <w:rsid w:val="007966BA"/>
    <w:rsid w:val="0079679C"/>
    <w:rsid w:val="0079740F"/>
    <w:rsid w:val="007974A7"/>
    <w:rsid w:val="007A3942"/>
    <w:rsid w:val="007A442A"/>
    <w:rsid w:val="007A4865"/>
    <w:rsid w:val="007A4ACD"/>
    <w:rsid w:val="007A4E3D"/>
    <w:rsid w:val="007A4FB5"/>
    <w:rsid w:val="007A5403"/>
    <w:rsid w:val="007A56BC"/>
    <w:rsid w:val="007A58B8"/>
    <w:rsid w:val="007A5AE7"/>
    <w:rsid w:val="007A64D9"/>
    <w:rsid w:val="007A6860"/>
    <w:rsid w:val="007A68C7"/>
    <w:rsid w:val="007A76EC"/>
    <w:rsid w:val="007A76F3"/>
    <w:rsid w:val="007B15B9"/>
    <w:rsid w:val="007B1863"/>
    <w:rsid w:val="007B1B5A"/>
    <w:rsid w:val="007B1ED5"/>
    <w:rsid w:val="007B2003"/>
    <w:rsid w:val="007B2033"/>
    <w:rsid w:val="007B2437"/>
    <w:rsid w:val="007B2D2A"/>
    <w:rsid w:val="007B3375"/>
    <w:rsid w:val="007B53B9"/>
    <w:rsid w:val="007B54FF"/>
    <w:rsid w:val="007B5ADD"/>
    <w:rsid w:val="007B5D49"/>
    <w:rsid w:val="007B6A25"/>
    <w:rsid w:val="007B6BC4"/>
    <w:rsid w:val="007B6C41"/>
    <w:rsid w:val="007B6D9B"/>
    <w:rsid w:val="007B7247"/>
    <w:rsid w:val="007C1C85"/>
    <w:rsid w:val="007C1FE6"/>
    <w:rsid w:val="007C23FB"/>
    <w:rsid w:val="007C25CB"/>
    <w:rsid w:val="007C2F49"/>
    <w:rsid w:val="007C4CAE"/>
    <w:rsid w:val="007C4CEF"/>
    <w:rsid w:val="007C51FA"/>
    <w:rsid w:val="007C5AAE"/>
    <w:rsid w:val="007C6801"/>
    <w:rsid w:val="007C68FC"/>
    <w:rsid w:val="007C7048"/>
    <w:rsid w:val="007C73A4"/>
    <w:rsid w:val="007C748C"/>
    <w:rsid w:val="007C7494"/>
    <w:rsid w:val="007C78B4"/>
    <w:rsid w:val="007C7AD1"/>
    <w:rsid w:val="007C7C7C"/>
    <w:rsid w:val="007C7EEA"/>
    <w:rsid w:val="007D0545"/>
    <w:rsid w:val="007D0A83"/>
    <w:rsid w:val="007D1BBA"/>
    <w:rsid w:val="007D20FD"/>
    <w:rsid w:val="007D2729"/>
    <w:rsid w:val="007D2BE0"/>
    <w:rsid w:val="007D2FF2"/>
    <w:rsid w:val="007D3D0F"/>
    <w:rsid w:val="007D4587"/>
    <w:rsid w:val="007D4FB4"/>
    <w:rsid w:val="007D556D"/>
    <w:rsid w:val="007D5BCC"/>
    <w:rsid w:val="007D5E57"/>
    <w:rsid w:val="007D61AE"/>
    <w:rsid w:val="007D7266"/>
    <w:rsid w:val="007D7EBD"/>
    <w:rsid w:val="007E06AA"/>
    <w:rsid w:val="007E0D23"/>
    <w:rsid w:val="007E0E07"/>
    <w:rsid w:val="007E1211"/>
    <w:rsid w:val="007E1416"/>
    <w:rsid w:val="007E1D6E"/>
    <w:rsid w:val="007E2376"/>
    <w:rsid w:val="007E41C6"/>
    <w:rsid w:val="007E4277"/>
    <w:rsid w:val="007E495A"/>
    <w:rsid w:val="007E54A5"/>
    <w:rsid w:val="007E5CA5"/>
    <w:rsid w:val="007E623E"/>
    <w:rsid w:val="007E67F3"/>
    <w:rsid w:val="007E7256"/>
    <w:rsid w:val="007F1279"/>
    <w:rsid w:val="007F1439"/>
    <w:rsid w:val="007F1E95"/>
    <w:rsid w:val="007F282B"/>
    <w:rsid w:val="007F2F04"/>
    <w:rsid w:val="007F2FFD"/>
    <w:rsid w:val="007F3264"/>
    <w:rsid w:val="007F32CF"/>
    <w:rsid w:val="007F39C2"/>
    <w:rsid w:val="007F3BFA"/>
    <w:rsid w:val="007F3BFC"/>
    <w:rsid w:val="007F3F85"/>
    <w:rsid w:val="007F4E47"/>
    <w:rsid w:val="007F582E"/>
    <w:rsid w:val="007F5996"/>
    <w:rsid w:val="007F5C52"/>
    <w:rsid w:val="007F5EFD"/>
    <w:rsid w:val="007F656A"/>
    <w:rsid w:val="007F6626"/>
    <w:rsid w:val="007F6AD4"/>
    <w:rsid w:val="007F6C92"/>
    <w:rsid w:val="007F7183"/>
    <w:rsid w:val="007F7419"/>
    <w:rsid w:val="007F74E4"/>
    <w:rsid w:val="007F7553"/>
    <w:rsid w:val="007F7773"/>
    <w:rsid w:val="00800142"/>
    <w:rsid w:val="008006D4"/>
    <w:rsid w:val="0080096A"/>
    <w:rsid w:val="008012C7"/>
    <w:rsid w:val="00801524"/>
    <w:rsid w:val="0080197A"/>
    <w:rsid w:val="00801D6B"/>
    <w:rsid w:val="00801D6C"/>
    <w:rsid w:val="008021FC"/>
    <w:rsid w:val="0080230D"/>
    <w:rsid w:val="008036E2"/>
    <w:rsid w:val="00803EBE"/>
    <w:rsid w:val="008043A7"/>
    <w:rsid w:val="008043BA"/>
    <w:rsid w:val="008044E3"/>
    <w:rsid w:val="008047EF"/>
    <w:rsid w:val="00804ED6"/>
    <w:rsid w:val="00805146"/>
    <w:rsid w:val="008054DD"/>
    <w:rsid w:val="00805D1E"/>
    <w:rsid w:val="0080602C"/>
    <w:rsid w:val="00806428"/>
    <w:rsid w:val="00806502"/>
    <w:rsid w:val="00806BE7"/>
    <w:rsid w:val="0080765E"/>
    <w:rsid w:val="00807B1F"/>
    <w:rsid w:val="00810A61"/>
    <w:rsid w:val="00810E1A"/>
    <w:rsid w:val="008112E9"/>
    <w:rsid w:val="00811645"/>
    <w:rsid w:val="008116C2"/>
    <w:rsid w:val="0081248A"/>
    <w:rsid w:val="008128A9"/>
    <w:rsid w:val="008129D3"/>
    <w:rsid w:val="00812A92"/>
    <w:rsid w:val="0081358A"/>
    <w:rsid w:val="00813607"/>
    <w:rsid w:val="008144D8"/>
    <w:rsid w:val="008144F4"/>
    <w:rsid w:val="008149F1"/>
    <w:rsid w:val="0081519E"/>
    <w:rsid w:val="0081563F"/>
    <w:rsid w:val="00817194"/>
    <w:rsid w:val="00817465"/>
    <w:rsid w:val="00817A3F"/>
    <w:rsid w:val="00817FF9"/>
    <w:rsid w:val="0082030E"/>
    <w:rsid w:val="00820B03"/>
    <w:rsid w:val="0082104A"/>
    <w:rsid w:val="00821104"/>
    <w:rsid w:val="0082253F"/>
    <w:rsid w:val="008225E0"/>
    <w:rsid w:val="008227B0"/>
    <w:rsid w:val="00822D57"/>
    <w:rsid w:val="00823073"/>
    <w:rsid w:val="00823799"/>
    <w:rsid w:val="008245F4"/>
    <w:rsid w:val="00824D50"/>
    <w:rsid w:val="00825480"/>
    <w:rsid w:val="00825A61"/>
    <w:rsid w:val="0082773D"/>
    <w:rsid w:val="008278D3"/>
    <w:rsid w:val="00827C28"/>
    <w:rsid w:val="00830AAB"/>
    <w:rsid w:val="00830AB5"/>
    <w:rsid w:val="00830E1B"/>
    <w:rsid w:val="00831DE6"/>
    <w:rsid w:val="0083233E"/>
    <w:rsid w:val="0083234F"/>
    <w:rsid w:val="00832354"/>
    <w:rsid w:val="0083250F"/>
    <w:rsid w:val="008326A4"/>
    <w:rsid w:val="00832EC1"/>
    <w:rsid w:val="00832FD4"/>
    <w:rsid w:val="008333BB"/>
    <w:rsid w:val="008337F0"/>
    <w:rsid w:val="00833A39"/>
    <w:rsid w:val="0083425C"/>
    <w:rsid w:val="00834506"/>
    <w:rsid w:val="00834D3F"/>
    <w:rsid w:val="00834D96"/>
    <w:rsid w:val="00835F0E"/>
    <w:rsid w:val="008369DE"/>
    <w:rsid w:val="0083760F"/>
    <w:rsid w:val="008377EF"/>
    <w:rsid w:val="00837A65"/>
    <w:rsid w:val="00837B6C"/>
    <w:rsid w:val="00837E56"/>
    <w:rsid w:val="00840459"/>
    <w:rsid w:val="00840900"/>
    <w:rsid w:val="00840AE7"/>
    <w:rsid w:val="00841117"/>
    <w:rsid w:val="008412AF"/>
    <w:rsid w:val="00841683"/>
    <w:rsid w:val="00841C0F"/>
    <w:rsid w:val="008428F1"/>
    <w:rsid w:val="008430AB"/>
    <w:rsid w:val="0084317C"/>
    <w:rsid w:val="008434A2"/>
    <w:rsid w:val="008437AC"/>
    <w:rsid w:val="0084440A"/>
    <w:rsid w:val="0084450F"/>
    <w:rsid w:val="0084503E"/>
    <w:rsid w:val="008452FD"/>
    <w:rsid w:val="00845880"/>
    <w:rsid w:val="00847C5D"/>
    <w:rsid w:val="00847CDC"/>
    <w:rsid w:val="00847F89"/>
    <w:rsid w:val="008501CC"/>
    <w:rsid w:val="0085035B"/>
    <w:rsid w:val="00850B34"/>
    <w:rsid w:val="00850DA7"/>
    <w:rsid w:val="008515B7"/>
    <w:rsid w:val="0085192B"/>
    <w:rsid w:val="00851B97"/>
    <w:rsid w:val="008527ED"/>
    <w:rsid w:val="00852924"/>
    <w:rsid w:val="00853856"/>
    <w:rsid w:val="00854811"/>
    <w:rsid w:val="008548CE"/>
    <w:rsid w:val="0085525E"/>
    <w:rsid w:val="00855443"/>
    <w:rsid w:val="00855E61"/>
    <w:rsid w:val="00855EEA"/>
    <w:rsid w:val="00856A25"/>
    <w:rsid w:val="00856C83"/>
    <w:rsid w:val="00857CFD"/>
    <w:rsid w:val="00861019"/>
    <w:rsid w:val="0086142D"/>
    <w:rsid w:val="00861555"/>
    <w:rsid w:val="00861CCD"/>
    <w:rsid w:val="0086215C"/>
    <w:rsid w:val="0086266A"/>
    <w:rsid w:val="008627AF"/>
    <w:rsid w:val="00862CD8"/>
    <w:rsid w:val="00863067"/>
    <w:rsid w:val="008637FE"/>
    <w:rsid w:val="0086382B"/>
    <w:rsid w:val="00863CD3"/>
    <w:rsid w:val="00863E5F"/>
    <w:rsid w:val="00863EAC"/>
    <w:rsid w:val="00864F4E"/>
    <w:rsid w:val="00865074"/>
    <w:rsid w:val="008654EB"/>
    <w:rsid w:val="0086558C"/>
    <w:rsid w:val="008655C0"/>
    <w:rsid w:val="008661E0"/>
    <w:rsid w:val="008669EC"/>
    <w:rsid w:val="00867253"/>
    <w:rsid w:val="0087052B"/>
    <w:rsid w:val="00871590"/>
    <w:rsid w:val="00871888"/>
    <w:rsid w:val="00871B7E"/>
    <w:rsid w:val="00871BB1"/>
    <w:rsid w:val="00872296"/>
    <w:rsid w:val="008728FE"/>
    <w:rsid w:val="00872B20"/>
    <w:rsid w:val="00872D49"/>
    <w:rsid w:val="00872F18"/>
    <w:rsid w:val="008730BB"/>
    <w:rsid w:val="00873BB3"/>
    <w:rsid w:val="00873E4C"/>
    <w:rsid w:val="0087452C"/>
    <w:rsid w:val="008749B2"/>
    <w:rsid w:val="008759CE"/>
    <w:rsid w:val="00875B32"/>
    <w:rsid w:val="0087669C"/>
    <w:rsid w:val="00876758"/>
    <w:rsid w:val="00876936"/>
    <w:rsid w:val="00876BB9"/>
    <w:rsid w:val="00876F3C"/>
    <w:rsid w:val="008777A7"/>
    <w:rsid w:val="0087783C"/>
    <w:rsid w:val="00877A50"/>
    <w:rsid w:val="00877B3C"/>
    <w:rsid w:val="00880E60"/>
    <w:rsid w:val="008811DB"/>
    <w:rsid w:val="008813BA"/>
    <w:rsid w:val="0088184C"/>
    <w:rsid w:val="008822AB"/>
    <w:rsid w:val="008822B1"/>
    <w:rsid w:val="008824FF"/>
    <w:rsid w:val="0088292F"/>
    <w:rsid w:val="00882B95"/>
    <w:rsid w:val="00882C9A"/>
    <w:rsid w:val="00882EB6"/>
    <w:rsid w:val="00883203"/>
    <w:rsid w:val="00883965"/>
    <w:rsid w:val="0088405F"/>
    <w:rsid w:val="00884373"/>
    <w:rsid w:val="00884688"/>
    <w:rsid w:val="008851C5"/>
    <w:rsid w:val="00885A0E"/>
    <w:rsid w:val="00885D04"/>
    <w:rsid w:val="00885FBF"/>
    <w:rsid w:val="0088617F"/>
    <w:rsid w:val="0088630F"/>
    <w:rsid w:val="00886825"/>
    <w:rsid w:val="00887175"/>
    <w:rsid w:val="0088747E"/>
    <w:rsid w:val="008879DC"/>
    <w:rsid w:val="00887E01"/>
    <w:rsid w:val="00890391"/>
    <w:rsid w:val="0089114C"/>
    <w:rsid w:val="00891187"/>
    <w:rsid w:val="008911DE"/>
    <w:rsid w:val="00891286"/>
    <w:rsid w:val="00891666"/>
    <w:rsid w:val="00891A66"/>
    <w:rsid w:val="00892313"/>
    <w:rsid w:val="00893491"/>
    <w:rsid w:val="0089378A"/>
    <w:rsid w:val="00893900"/>
    <w:rsid w:val="00893CD7"/>
    <w:rsid w:val="00894329"/>
    <w:rsid w:val="00894526"/>
    <w:rsid w:val="0089457E"/>
    <w:rsid w:val="00894751"/>
    <w:rsid w:val="00895288"/>
    <w:rsid w:val="0089534A"/>
    <w:rsid w:val="0089560D"/>
    <w:rsid w:val="00895AFD"/>
    <w:rsid w:val="00896826"/>
    <w:rsid w:val="0089691A"/>
    <w:rsid w:val="00896DD9"/>
    <w:rsid w:val="00896F26"/>
    <w:rsid w:val="008976FA"/>
    <w:rsid w:val="00897884"/>
    <w:rsid w:val="00897FA4"/>
    <w:rsid w:val="008A0ABC"/>
    <w:rsid w:val="008A0CED"/>
    <w:rsid w:val="008A17B3"/>
    <w:rsid w:val="008A2CC9"/>
    <w:rsid w:val="008A3173"/>
    <w:rsid w:val="008A3757"/>
    <w:rsid w:val="008A4293"/>
    <w:rsid w:val="008A44A8"/>
    <w:rsid w:val="008A59DF"/>
    <w:rsid w:val="008A6697"/>
    <w:rsid w:val="008A6BE9"/>
    <w:rsid w:val="008A721D"/>
    <w:rsid w:val="008A7DB1"/>
    <w:rsid w:val="008A7E06"/>
    <w:rsid w:val="008B0381"/>
    <w:rsid w:val="008B0A99"/>
    <w:rsid w:val="008B0E77"/>
    <w:rsid w:val="008B10BC"/>
    <w:rsid w:val="008B121F"/>
    <w:rsid w:val="008B1344"/>
    <w:rsid w:val="008B14E0"/>
    <w:rsid w:val="008B19A4"/>
    <w:rsid w:val="008B2CB2"/>
    <w:rsid w:val="008B2D6B"/>
    <w:rsid w:val="008B3B35"/>
    <w:rsid w:val="008B3BEE"/>
    <w:rsid w:val="008B44AE"/>
    <w:rsid w:val="008B4550"/>
    <w:rsid w:val="008B4616"/>
    <w:rsid w:val="008B49A7"/>
    <w:rsid w:val="008B4A1C"/>
    <w:rsid w:val="008B4E73"/>
    <w:rsid w:val="008B5E84"/>
    <w:rsid w:val="008B69A5"/>
    <w:rsid w:val="008B7B01"/>
    <w:rsid w:val="008B7E38"/>
    <w:rsid w:val="008C148A"/>
    <w:rsid w:val="008C1F0A"/>
    <w:rsid w:val="008C228C"/>
    <w:rsid w:val="008C26FA"/>
    <w:rsid w:val="008C288F"/>
    <w:rsid w:val="008C2B5E"/>
    <w:rsid w:val="008C3539"/>
    <w:rsid w:val="008C3A42"/>
    <w:rsid w:val="008C3EF1"/>
    <w:rsid w:val="008C41AF"/>
    <w:rsid w:val="008C4380"/>
    <w:rsid w:val="008C45D5"/>
    <w:rsid w:val="008C54E2"/>
    <w:rsid w:val="008C5B70"/>
    <w:rsid w:val="008C60B2"/>
    <w:rsid w:val="008C69B5"/>
    <w:rsid w:val="008C7B65"/>
    <w:rsid w:val="008D0453"/>
    <w:rsid w:val="008D0729"/>
    <w:rsid w:val="008D0B01"/>
    <w:rsid w:val="008D0D33"/>
    <w:rsid w:val="008D2057"/>
    <w:rsid w:val="008D2F49"/>
    <w:rsid w:val="008D34CD"/>
    <w:rsid w:val="008D3614"/>
    <w:rsid w:val="008D44ED"/>
    <w:rsid w:val="008D516F"/>
    <w:rsid w:val="008D570E"/>
    <w:rsid w:val="008D606D"/>
    <w:rsid w:val="008D6B9B"/>
    <w:rsid w:val="008D6CC2"/>
    <w:rsid w:val="008D6D57"/>
    <w:rsid w:val="008D730F"/>
    <w:rsid w:val="008D7AAA"/>
    <w:rsid w:val="008D7DB3"/>
    <w:rsid w:val="008E0737"/>
    <w:rsid w:val="008E0BB6"/>
    <w:rsid w:val="008E0C6F"/>
    <w:rsid w:val="008E126E"/>
    <w:rsid w:val="008E1508"/>
    <w:rsid w:val="008E15B1"/>
    <w:rsid w:val="008E1A7A"/>
    <w:rsid w:val="008E2141"/>
    <w:rsid w:val="008E24FF"/>
    <w:rsid w:val="008E2E41"/>
    <w:rsid w:val="008E3DDA"/>
    <w:rsid w:val="008E3F90"/>
    <w:rsid w:val="008E4570"/>
    <w:rsid w:val="008E473A"/>
    <w:rsid w:val="008E4781"/>
    <w:rsid w:val="008E4953"/>
    <w:rsid w:val="008E53C1"/>
    <w:rsid w:val="008E60F4"/>
    <w:rsid w:val="008E634E"/>
    <w:rsid w:val="008E63DD"/>
    <w:rsid w:val="008E734E"/>
    <w:rsid w:val="008E75AD"/>
    <w:rsid w:val="008E7612"/>
    <w:rsid w:val="008E7E9A"/>
    <w:rsid w:val="008F0444"/>
    <w:rsid w:val="008F085C"/>
    <w:rsid w:val="008F2933"/>
    <w:rsid w:val="008F2F54"/>
    <w:rsid w:val="008F3A93"/>
    <w:rsid w:val="008F3C2C"/>
    <w:rsid w:val="008F41D6"/>
    <w:rsid w:val="008F5799"/>
    <w:rsid w:val="008F600E"/>
    <w:rsid w:val="008F6731"/>
    <w:rsid w:val="008F79EC"/>
    <w:rsid w:val="008F7A42"/>
    <w:rsid w:val="008F7D21"/>
    <w:rsid w:val="008F7E4A"/>
    <w:rsid w:val="00900F49"/>
    <w:rsid w:val="0090162F"/>
    <w:rsid w:val="00901A9D"/>
    <w:rsid w:val="00901B1B"/>
    <w:rsid w:val="0090233B"/>
    <w:rsid w:val="00902893"/>
    <w:rsid w:val="0090405C"/>
    <w:rsid w:val="009043B9"/>
    <w:rsid w:val="00904956"/>
    <w:rsid w:val="00904DD7"/>
    <w:rsid w:val="00905AEB"/>
    <w:rsid w:val="00905D25"/>
    <w:rsid w:val="00906397"/>
    <w:rsid w:val="00906DDF"/>
    <w:rsid w:val="009072F4"/>
    <w:rsid w:val="00907460"/>
    <w:rsid w:val="00910153"/>
    <w:rsid w:val="0091077B"/>
    <w:rsid w:val="0091130B"/>
    <w:rsid w:val="00911A8E"/>
    <w:rsid w:val="0091251C"/>
    <w:rsid w:val="00912CAF"/>
    <w:rsid w:val="00913270"/>
    <w:rsid w:val="009133B1"/>
    <w:rsid w:val="00913513"/>
    <w:rsid w:val="009136BC"/>
    <w:rsid w:val="00913A98"/>
    <w:rsid w:val="00913DC4"/>
    <w:rsid w:val="0091425A"/>
    <w:rsid w:val="009144FE"/>
    <w:rsid w:val="00915985"/>
    <w:rsid w:val="00915E36"/>
    <w:rsid w:val="00916559"/>
    <w:rsid w:val="00916E00"/>
    <w:rsid w:val="00917472"/>
    <w:rsid w:val="0091773A"/>
    <w:rsid w:val="00920397"/>
    <w:rsid w:val="009204EC"/>
    <w:rsid w:val="00920DE6"/>
    <w:rsid w:val="009210E0"/>
    <w:rsid w:val="00921B23"/>
    <w:rsid w:val="00922510"/>
    <w:rsid w:val="00922E04"/>
    <w:rsid w:val="00923DF0"/>
    <w:rsid w:val="00924382"/>
    <w:rsid w:val="009245EC"/>
    <w:rsid w:val="00924757"/>
    <w:rsid w:val="00924D14"/>
    <w:rsid w:val="00924EAD"/>
    <w:rsid w:val="00924F9C"/>
    <w:rsid w:val="0092512F"/>
    <w:rsid w:val="00925289"/>
    <w:rsid w:val="00925313"/>
    <w:rsid w:val="00925937"/>
    <w:rsid w:val="00925AB1"/>
    <w:rsid w:val="00925BD5"/>
    <w:rsid w:val="009260E6"/>
    <w:rsid w:val="00926285"/>
    <w:rsid w:val="009277C0"/>
    <w:rsid w:val="00931870"/>
    <w:rsid w:val="00931A80"/>
    <w:rsid w:val="0093282D"/>
    <w:rsid w:val="009329FA"/>
    <w:rsid w:val="00932A2F"/>
    <w:rsid w:val="009331DE"/>
    <w:rsid w:val="009339E8"/>
    <w:rsid w:val="009342BE"/>
    <w:rsid w:val="009342C4"/>
    <w:rsid w:val="009345DA"/>
    <w:rsid w:val="00934BA0"/>
    <w:rsid w:val="00934D37"/>
    <w:rsid w:val="0093538E"/>
    <w:rsid w:val="009353D1"/>
    <w:rsid w:val="00935742"/>
    <w:rsid w:val="00935CA1"/>
    <w:rsid w:val="009362FE"/>
    <w:rsid w:val="00936645"/>
    <w:rsid w:val="00936E99"/>
    <w:rsid w:val="0093751C"/>
    <w:rsid w:val="009377CA"/>
    <w:rsid w:val="00937A60"/>
    <w:rsid w:val="00937D2E"/>
    <w:rsid w:val="00937E87"/>
    <w:rsid w:val="00937F78"/>
    <w:rsid w:val="00937FCA"/>
    <w:rsid w:val="00940593"/>
    <w:rsid w:val="009405D6"/>
    <w:rsid w:val="009406D1"/>
    <w:rsid w:val="00940D61"/>
    <w:rsid w:val="00940DCC"/>
    <w:rsid w:val="00941037"/>
    <w:rsid w:val="009412D0"/>
    <w:rsid w:val="009417A7"/>
    <w:rsid w:val="00941E10"/>
    <w:rsid w:val="009426B6"/>
    <w:rsid w:val="00942737"/>
    <w:rsid w:val="00942D01"/>
    <w:rsid w:val="00942F7F"/>
    <w:rsid w:val="009430C2"/>
    <w:rsid w:val="0094311D"/>
    <w:rsid w:val="009443D4"/>
    <w:rsid w:val="00944469"/>
    <w:rsid w:val="0094481B"/>
    <w:rsid w:val="00944E64"/>
    <w:rsid w:val="009452EE"/>
    <w:rsid w:val="009456E0"/>
    <w:rsid w:val="00945BDE"/>
    <w:rsid w:val="00945D59"/>
    <w:rsid w:val="00946D9C"/>
    <w:rsid w:val="00947112"/>
    <w:rsid w:val="00947EA9"/>
    <w:rsid w:val="0095073A"/>
    <w:rsid w:val="00950986"/>
    <w:rsid w:val="00950DD4"/>
    <w:rsid w:val="00950EE6"/>
    <w:rsid w:val="00951132"/>
    <w:rsid w:val="0095147F"/>
    <w:rsid w:val="00951DDC"/>
    <w:rsid w:val="0095205C"/>
    <w:rsid w:val="009520AD"/>
    <w:rsid w:val="00952357"/>
    <w:rsid w:val="00953272"/>
    <w:rsid w:val="00953F68"/>
    <w:rsid w:val="00953F9C"/>
    <w:rsid w:val="0095471C"/>
    <w:rsid w:val="00954AF0"/>
    <w:rsid w:val="00954B76"/>
    <w:rsid w:val="00954C8F"/>
    <w:rsid w:val="009550C2"/>
    <w:rsid w:val="009551E7"/>
    <w:rsid w:val="00955453"/>
    <w:rsid w:val="00955B27"/>
    <w:rsid w:val="00955BBE"/>
    <w:rsid w:val="009560A6"/>
    <w:rsid w:val="00956211"/>
    <w:rsid w:val="00956F02"/>
    <w:rsid w:val="00957206"/>
    <w:rsid w:val="00957444"/>
    <w:rsid w:val="00957835"/>
    <w:rsid w:val="0095796C"/>
    <w:rsid w:val="00960B49"/>
    <w:rsid w:val="00960D8D"/>
    <w:rsid w:val="00960F97"/>
    <w:rsid w:val="0096112A"/>
    <w:rsid w:val="009611F0"/>
    <w:rsid w:val="0096181E"/>
    <w:rsid w:val="00961F02"/>
    <w:rsid w:val="0096277C"/>
    <w:rsid w:val="00962AC2"/>
    <w:rsid w:val="00962B7F"/>
    <w:rsid w:val="0096333D"/>
    <w:rsid w:val="0096497A"/>
    <w:rsid w:val="00964F4E"/>
    <w:rsid w:val="00965BB6"/>
    <w:rsid w:val="00965DCD"/>
    <w:rsid w:val="00965EAE"/>
    <w:rsid w:val="0096621A"/>
    <w:rsid w:val="0096642B"/>
    <w:rsid w:val="009667B8"/>
    <w:rsid w:val="00966B35"/>
    <w:rsid w:val="009709DD"/>
    <w:rsid w:val="00971326"/>
    <w:rsid w:val="00973ECF"/>
    <w:rsid w:val="00973F21"/>
    <w:rsid w:val="00974E77"/>
    <w:rsid w:val="009751FF"/>
    <w:rsid w:val="00975317"/>
    <w:rsid w:val="0097563F"/>
    <w:rsid w:val="00975682"/>
    <w:rsid w:val="00975B24"/>
    <w:rsid w:val="00975EE0"/>
    <w:rsid w:val="0097672D"/>
    <w:rsid w:val="00976EE7"/>
    <w:rsid w:val="009777CC"/>
    <w:rsid w:val="00981433"/>
    <w:rsid w:val="009818AE"/>
    <w:rsid w:val="0098336F"/>
    <w:rsid w:val="0098338B"/>
    <w:rsid w:val="009840EA"/>
    <w:rsid w:val="0098558A"/>
    <w:rsid w:val="00986392"/>
    <w:rsid w:val="00987AA2"/>
    <w:rsid w:val="00990019"/>
    <w:rsid w:val="0099015A"/>
    <w:rsid w:val="0099026B"/>
    <w:rsid w:val="0099077D"/>
    <w:rsid w:val="0099093F"/>
    <w:rsid w:val="00990B39"/>
    <w:rsid w:val="00990E2E"/>
    <w:rsid w:val="00991769"/>
    <w:rsid w:val="00992FAA"/>
    <w:rsid w:val="009933F4"/>
    <w:rsid w:val="00993DAB"/>
    <w:rsid w:val="0099479D"/>
    <w:rsid w:val="00994B97"/>
    <w:rsid w:val="009953A7"/>
    <w:rsid w:val="00995AF8"/>
    <w:rsid w:val="009961FB"/>
    <w:rsid w:val="009968F5"/>
    <w:rsid w:val="00996927"/>
    <w:rsid w:val="00996E2F"/>
    <w:rsid w:val="009972DD"/>
    <w:rsid w:val="00997A6B"/>
    <w:rsid w:val="00997B92"/>
    <w:rsid w:val="00997D19"/>
    <w:rsid w:val="00997D8F"/>
    <w:rsid w:val="009A004D"/>
    <w:rsid w:val="009A0C5A"/>
    <w:rsid w:val="009A0D5C"/>
    <w:rsid w:val="009A229E"/>
    <w:rsid w:val="009A2545"/>
    <w:rsid w:val="009A267F"/>
    <w:rsid w:val="009A29C0"/>
    <w:rsid w:val="009A29C2"/>
    <w:rsid w:val="009A3458"/>
    <w:rsid w:val="009A35B6"/>
    <w:rsid w:val="009A3A86"/>
    <w:rsid w:val="009A3B72"/>
    <w:rsid w:val="009A3DC9"/>
    <w:rsid w:val="009A428B"/>
    <w:rsid w:val="009A475E"/>
    <w:rsid w:val="009A5A36"/>
    <w:rsid w:val="009A6691"/>
    <w:rsid w:val="009A680F"/>
    <w:rsid w:val="009A69C0"/>
    <w:rsid w:val="009A6A04"/>
    <w:rsid w:val="009A6E63"/>
    <w:rsid w:val="009A7397"/>
    <w:rsid w:val="009A7C40"/>
    <w:rsid w:val="009A7E7E"/>
    <w:rsid w:val="009A7F88"/>
    <w:rsid w:val="009B0903"/>
    <w:rsid w:val="009B12C7"/>
    <w:rsid w:val="009B1955"/>
    <w:rsid w:val="009B20A1"/>
    <w:rsid w:val="009B231D"/>
    <w:rsid w:val="009B2D96"/>
    <w:rsid w:val="009B2D98"/>
    <w:rsid w:val="009B3374"/>
    <w:rsid w:val="009B3483"/>
    <w:rsid w:val="009B3A3C"/>
    <w:rsid w:val="009B4769"/>
    <w:rsid w:val="009B497E"/>
    <w:rsid w:val="009B4D88"/>
    <w:rsid w:val="009B5189"/>
    <w:rsid w:val="009B526E"/>
    <w:rsid w:val="009B5994"/>
    <w:rsid w:val="009B5D5A"/>
    <w:rsid w:val="009B6773"/>
    <w:rsid w:val="009B79BF"/>
    <w:rsid w:val="009B7BB5"/>
    <w:rsid w:val="009C0651"/>
    <w:rsid w:val="009C06A2"/>
    <w:rsid w:val="009C0884"/>
    <w:rsid w:val="009C0965"/>
    <w:rsid w:val="009C0FE5"/>
    <w:rsid w:val="009C10AD"/>
    <w:rsid w:val="009C2385"/>
    <w:rsid w:val="009C2BC5"/>
    <w:rsid w:val="009C35C2"/>
    <w:rsid w:val="009C4155"/>
    <w:rsid w:val="009C465E"/>
    <w:rsid w:val="009C4D10"/>
    <w:rsid w:val="009C5B26"/>
    <w:rsid w:val="009C5D85"/>
    <w:rsid w:val="009C725E"/>
    <w:rsid w:val="009C7D86"/>
    <w:rsid w:val="009C7ED1"/>
    <w:rsid w:val="009D053C"/>
    <w:rsid w:val="009D07C6"/>
    <w:rsid w:val="009D0DAC"/>
    <w:rsid w:val="009D1328"/>
    <w:rsid w:val="009D21D0"/>
    <w:rsid w:val="009D2A29"/>
    <w:rsid w:val="009D405D"/>
    <w:rsid w:val="009D43C5"/>
    <w:rsid w:val="009D538A"/>
    <w:rsid w:val="009D55D8"/>
    <w:rsid w:val="009D5EBE"/>
    <w:rsid w:val="009D6C4D"/>
    <w:rsid w:val="009D6D40"/>
    <w:rsid w:val="009D74B9"/>
    <w:rsid w:val="009D7636"/>
    <w:rsid w:val="009D7B83"/>
    <w:rsid w:val="009D7C31"/>
    <w:rsid w:val="009E071C"/>
    <w:rsid w:val="009E11A2"/>
    <w:rsid w:val="009E1460"/>
    <w:rsid w:val="009E15AA"/>
    <w:rsid w:val="009E1AAD"/>
    <w:rsid w:val="009E1C47"/>
    <w:rsid w:val="009E1E18"/>
    <w:rsid w:val="009E21D3"/>
    <w:rsid w:val="009E2437"/>
    <w:rsid w:val="009E244C"/>
    <w:rsid w:val="009E2499"/>
    <w:rsid w:val="009E3030"/>
    <w:rsid w:val="009E3B34"/>
    <w:rsid w:val="009E3CB0"/>
    <w:rsid w:val="009E4259"/>
    <w:rsid w:val="009E4F50"/>
    <w:rsid w:val="009E5265"/>
    <w:rsid w:val="009E5312"/>
    <w:rsid w:val="009E565E"/>
    <w:rsid w:val="009E5976"/>
    <w:rsid w:val="009E5ABC"/>
    <w:rsid w:val="009E5C68"/>
    <w:rsid w:val="009E60B3"/>
    <w:rsid w:val="009E6606"/>
    <w:rsid w:val="009E6C6D"/>
    <w:rsid w:val="009E70FD"/>
    <w:rsid w:val="009E71A4"/>
    <w:rsid w:val="009E73AB"/>
    <w:rsid w:val="009F0296"/>
    <w:rsid w:val="009F05DD"/>
    <w:rsid w:val="009F09E1"/>
    <w:rsid w:val="009F0E69"/>
    <w:rsid w:val="009F11F0"/>
    <w:rsid w:val="009F170D"/>
    <w:rsid w:val="009F1794"/>
    <w:rsid w:val="009F181D"/>
    <w:rsid w:val="009F185E"/>
    <w:rsid w:val="009F20C3"/>
    <w:rsid w:val="009F2807"/>
    <w:rsid w:val="009F2B3A"/>
    <w:rsid w:val="009F2B5E"/>
    <w:rsid w:val="009F358F"/>
    <w:rsid w:val="009F4283"/>
    <w:rsid w:val="009F44D7"/>
    <w:rsid w:val="009F45AB"/>
    <w:rsid w:val="009F5AD9"/>
    <w:rsid w:val="009F5F9D"/>
    <w:rsid w:val="009F64F7"/>
    <w:rsid w:val="009F68C2"/>
    <w:rsid w:val="009F6C05"/>
    <w:rsid w:val="009F6C0C"/>
    <w:rsid w:val="009F6DD9"/>
    <w:rsid w:val="009F7406"/>
    <w:rsid w:val="009F74F8"/>
    <w:rsid w:val="009F763E"/>
    <w:rsid w:val="00A007AD"/>
    <w:rsid w:val="00A011B4"/>
    <w:rsid w:val="00A0288E"/>
    <w:rsid w:val="00A028A8"/>
    <w:rsid w:val="00A0382D"/>
    <w:rsid w:val="00A04D51"/>
    <w:rsid w:val="00A0557D"/>
    <w:rsid w:val="00A061C8"/>
    <w:rsid w:val="00A063D5"/>
    <w:rsid w:val="00A065FB"/>
    <w:rsid w:val="00A069F2"/>
    <w:rsid w:val="00A07489"/>
    <w:rsid w:val="00A10269"/>
    <w:rsid w:val="00A10445"/>
    <w:rsid w:val="00A108BD"/>
    <w:rsid w:val="00A10FFD"/>
    <w:rsid w:val="00A11524"/>
    <w:rsid w:val="00A11EC4"/>
    <w:rsid w:val="00A126D1"/>
    <w:rsid w:val="00A1272A"/>
    <w:rsid w:val="00A1285D"/>
    <w:rsid w:val="00A12BBB"/>
    <w:rsid w:val="00A12E7B"/>
    <w:rsid w:val="00A130F9"/>
    <w:rsid w:val="00A132D2"/>
    <w:rsid w:val="00A133BC"/>
    <w:rsid w:val="00A14335"/>
    <w:rsid w:val="00A14C11"/>
    <w:rsid w:val="00A14DC7"/>
    <w:rsid w:val="00A14F64"/>
    <w:rsid w:val="00A1509C"/>
    <w:rsid w:val="00A15633"/>
    <w:rsid w:val="00A15CAD"/>
    <w:rsid w:val="00A162D5"/>
    <w:rsid w:val="00A16572"/>
    <w:rsid w:val="00A1680E"/>
    <w:rsid w:val="00A17BF5"/>
    <w:rsid w:val="00A17F77"/>
    <w:rsid w:val="00A2027A"/>
    <w:rsid w:val="00A208C5"/>
    <w:rsid w:val="00A20949"/>
    <w:rsid w:val="00A2193C"/>
    <w:rsid w:val="00A21C4B"/>
    <w:rsid w:val="00A2216E"/>
    <w:rsid w:val="00A244CE"/>
    <w:rsid w:val="00A2475C"/>
    <w:rsid w:val="00A248FD"/>
    <w:rsid w:val="00A24FC5"/>
    <w:rsid w:val="00A25E3C"/>
    <w:rsid w:val="00A25EAA"/>
    <w:rsid w:val="00A26679"/>
    <w:rsid w:val="00A269E2"/>
    <w:rsid w:val="00A2711C"/>
    <w:rsid w:val="00A30218"/>
    <w:rsid w:val="00A3040F"/>
    <w:rsid w:val="00A3075E"/>
    <w:rsid w:val="00A31161"/>
    <w:rsid w:val="00A3176B"/>
    <w:rsid w:val="00A319B4"/>
    <w:rsid w:val="00A32B94"/>
    <w:rsid w:val="00A32BDD"/>
    <w:rsid w:val="00A32BED"/>
    <w:rsid w:val="00A32C16"/>
    <w:rsid w:val="00A33AAC"/>
    <w:rsid w:val="00A3459F"/>
    <w:rsid w:val="00A348E0"/>
    <w:rsid w:val="00A34C85"/>
    <w:rsid w:val="00A351A5"/>
    <w:rsid w:val="00A35252"/>
    <w:rsid w:val="00A352C4"/>
    <w:rsid w:val="00A3592A"/>
    <w:rsid w:val="00A35EC2"/>
    <w:rsid w:val="00A360B8"/>
    <w:rsid w:val="00A3651C"/>
    <w:rsid w:val="00A3779C"/>
    <w:rsid w:val="00A37D68"/>
    <w:rsid w:val="00A37FF8"/>
    <w:rsid w:val="00A4046E"/>
    <w:rsid w:val="00A4056F"/>
    <w:rsid w:val="00A40695"/>
    <w:rsid w:val="00A40CBB"/>
    <w:rsid w:val="00A40DEE"/>
    <w:rsid w:val="00A415AA"/>
    <w:rsid w:val="00A41DC6"/>
    <w:rsid w:val="00A41EBF"/>
    <w:rsid w:val="00A423D2"/>
    <w:rsid w:val="00A4263A"/>
    <w:rsid w:val="00A42A4E"/>
    <w:rsid w:val="00A430B7"/>
    <w:rsid w:val="00A44083"/>
    <w:rsid w:val="00A445A4"/>
    <w:rsid w:val="00A449BB"/>
    <w:rsid w:val="00A455D4"/>
    <w:rsid w:val="00A45764"/>
    <w:rsid w:val="00A4628B"/>
    <w:rsid w:val="00A46341"/>
    <w:rsid w:val="00A46799"/>
    <w:rsid w:val="00A470CA"/>
    <w:rsid w:val="00A47992"/>
    <w:rsid w:val="00A47BDA"/>
    <w:rsid w:val="00A5048A"/>
    <w:rsid w:val="00A50490"/>
    <w:rsid w:val="00A5058D"/>
    <w:rsid w:val="00A50A28"/>
    <w:rsid w:val="00A50F2A"/>
    <w:rsid w:val="00A514AF"/>
    <w:rsid w:val="00A51E3E"/>
    <w:rsid w:val="00A5347C"/>
    <w:rsid w:val="00A5351C"/>
    <w:rsid w:val="00A53A1D"/>
    <w:rsid w:val="00A54183"/>
    <w:rsid w:val="00A547FE"/>
    <w:rsid w:val="00A55038"/>
    <w:rsid w:val="00A55A3D"/>
    <w:rsid w:val="00A56001"/>
    <w:rsid w:val="00A568B6"/>
    <w:rsid w:val="00A57D26"/>
    <w:rsid w:val="00A57F79"/>
    <w:rsid w:val="00A600BF"/>
    <w:rsid w:val="00A60F8F"/>
    <w:rsid w:val="00A615EA"/>
    <w:rsid w:val="00A61714"/>
    <w:rsid w:val="00A618CB"/>
    <w:rsid w:val="00A61B26"/>
    <w:rsid w:val="00A6206A"/>
    <w:rsid w:val="00A6230A"/>
    <w:rsid w:val="00A6244D"/>
    <w:rsid w:val="00A62E3C"/>
    <w:rsid w:val="00A62F1A"/>
    <w:rsid w:val="00A64531"/>
    <w:rsid w:val="00A64555"/>
    <w:rsid w:val="00A645D4"/>
    <w:rsid w:val="00A65888"/>
    <w:rsid w:val="00A65BC5"/>
    <w:rsid w:val="00A65DCF"/>
    <w:rsid w:val="00A6604D"/>
    <w:rsid w:val="00A6629B"/>
    <w:rsid w:val="00A669BB"/>
    <w:rsid w:val="00A66E31"/>
    <w:rsid w:val="00A66F05"/>
    <w:rsid w:val="00A6752A"/>
    <w:rsid w:val="00A676E9"/>
    <w:rsid w:val="00A67922"/>
    <w:rsid w:val="00A67AC5"/>
    <w:rsid w:val="00A67ED3"/>
    <w:rsid w:val="00A709F8"/>
    <w:rsid w:val="00A70EBE"/>
    <w:rsid w:val="00A71C0F"/>
    <w:rsid w:val="00A71DA4"/>
    <w:rsid w:val="00A72248"/>
    <w:rsid w:val="00A72594"/>
    <w:rsid w:val="00A738CC"/>
    <w:rsid w:val="00A74ED6"/>
    <w:rsid w:val="00A75247"/>
    <w:rsid w:val="00A7602B"/>
    <w:rsid w:val="00A76DF4"/>
    <w:rsid w:val="00A77086"/>
    <w:rsid w:val="00A771A5"/>
    <w:rsid w:val="00A77F1C"/>
    <w:rsid w:val="00A8022A"/>
    <w:rsid w:val="00A803A8"/>
    <w:rsid w:val="00A80FAC"/>
    <w:rsid w:val="00A81357"/>
    <w:rsid w:val="00A813B9"/>
    <w:rsid w:val="00A814C1"/>
    <w:rsid w:val="00A8251E"/>
    <w:rsid w:val="00A82A9F"/>
    <w:rsid w:val="00A835F6"/>
    <w:rsid w:val="00A83D70"/>
    <w:rsid w:val="00A8441F"/>
    <w:rsid w:val="00A846E4"/>
    <w:rsid w:val="00A84AE4"/>
    <w:rsid w:val="00A85176"/>
    <w:rsid w:val="00A85D68"/>
    <w:rsid w:val="00A861D4"/>
    <w:rsid w:val="00A86985"/>
    <w:rsid w:val="00A86E4C"/>
    <w:rsid w:val="00A8704F"/>
    <w:rsid w:val="00A904BE"/>
    <w:rsid w:val="00A911A1"/>
    <w:rsid w:val="00A91DC5"/>
    <w:rsid w:val="00A9201C"/>
    <w:rsid w:val="00A925E9"/>
    <w:rsid w:val="00A926A6"/>
    <w:rsid w:val="00A9282E"/>
    <w:rsid w:val="00A94184"/>
    <w:rsid w:val="00A942BD"/>
    <w:rsid w:val="00A94D08"/>
    <w:rsid w:val="00A94D9E"/>
    <w:rsid w:val="00A94DD6"/>
    <w:rsid w:val="00A95D4B"/>
    <w:rsid w:val="00A96243"/>
    <w:rsid w:val="00AA0CE4"/>
    <w:rsid w:val="00AA0D3B"/>
    <w:rsid w:val="00AA0D96"/>
    <w:rsid w:val="00AA0EC4"/>
    <w:rsid w:val="00AA1139"/>
    <w:rsid w:val="00AA1195"/>
    <w:rsid w:val="00AA1CBA"/>
    <w:rsid w:val="00AA1D9B"/>
    <w:rsid w:val="00AA2663"/>
    <w:rsid w:val="00AA41C8"/>
    <w:rsid w:val="00AA492A"/>
    <w:rsid w:val="00AA52BB"/>
    <w:rsid w:val="00AA6772"/>
    <w:rsid w:val="00AA797D"/>
    <w:rsid w:val="00AB00CE"/>
    <w:rsid w:val="00AB01C8"/>
    <w:rsid w:val="00AB093C"/>
    <w:rsid w:val="00AB0ABB"/>
    <w:rsid w:val="00AB0AE9"/>
    <w:rsid w:val="00AB1A3B"/>
    <w:rsid w:val="00AB1C3F"/>
    <w:rsid w:val="00AB1C42"/>
    <w:rsid w:val="00AB2423"/>
    <w:rsid w:val="00AB278A"/>
    <w:rsid w:val="00AB40B1"/>
    <w:rsid w:val="00AB4413"/>
    <w:rsid w:val="00AB4513"/>
    <w:rsid w:val="00AB491D"/>
    <w:rsid w:val="00AB52F9"/>
    <w:rsid w:val="00AB5333"/>
    <w:rsid w:val="00AB5343"/>
    <w:rsid w:val="00AB55F7"/>
    <w:rsid w:val="00AB574C"/>
    <w:rsid w:val="00AB5927"/>
    <w:rsid w:val="00AB5FE6"/>
    <w:rsid w:val="00AB631A"/>
    <w:rsid w:val="00AB682A"/>
    <w:rsid w:val="00AB7275"/>
    <w:rsid w:val="00AB72AA"/>
    <w:rsid w:val="00AB78E5"/>
    <w:rsid w:val="00AB7917"/>
    <w:rsid w:val="00AB7990"/>
    <w:rsid w:val="00AB7D4D"/>
    <w:rsid w:val="00AC0591"/>
    <w:rsid w:val="00AC0D08"/>
    <w:rsid w:val="00AC1683"/>
    <w:rsid w:val="00AC1BD1"/>
    <w:rsid w:val="00AC252A"/>
    <w:rsid w:val="00AC261A"/>
    <w:rsid w:val="00AC2D2D"/>
    <w:rsid w:val="00AC2FA1"/>
    <w:rsid w:val="00AC335E"/>
    <w:rsid w:val="00AC3C5E"/>
    <w:rsid w:val="00AC3F42"/>
    <w:rsid w:val="00AC40AE"/>
    <w:rsid w:val="00AC4E70"/>
    <w:rsid w:val="00AC505B"/>
    <w:rsid w:val="00AC50BC"/>
    <w:rsid w:val="00AC564D"/>
    <w:rsid w:val="00AC5FBF"/>
    <w:rsid w:val="00AC66E7"/>
    <w:rsid w:val="00AC688E"/>
    <w:rsid w:val="00AC6BF2"/>
    <w:rsid w:val="00AC6FC5"/>
    <w:rsid w:val="00AC7060"/>
    <w:rsid w:val="00AC7422"/>
    <w:rsid w:val="00AC7625"/>
    <w:rsid w:val="00AD05A8"/>
    <w:rsid w:val="00AD12B6"/>
    <w:rsid w:val="00AD12D6"/>
    <w:rsid w:val="00AD14CD"/>
    <w:rsid w:val="00AD1D8D"/>
    <w:rsid w:val="00AD211B"/>
    <w:rsid w:val="00AD27B6"/>
    <w:rsid w:val="00AD27BB"/>
    <w:rsid w:val="00AD27FD"/>
    <w:rsid w:val="00AD38F3"/>
    <w:rsid w:val="00AD41B6"/>
    <w:rsid w:val="00AD483B"/>
    <w:rsid w:val="00AD4B99"/>
    <w:rsid w:val="00AD4CBB"/>
    <w:rsid w:val="00AD5AFF"/>
    <w:rsid w:val="00AD5C5A"/>
    <w:rsid w:val="00AD60A0"/>
    <w:rsid w:val="00AD6A81"/>
    <w:rsid w:val="00AD6CB8"/>
    <w:rsid w:val="00AD7003"/>
    <w:rsid w:val="00AD793B"/>
    <w:rsid w:val="00AE1A0A"/>
    <w:rsid w:val="00AE223D"/>
    <w:rsid w:val="00AE33EC"/>
    <w:rsid w:val="00AE3561"/>
    <w:rsid w:val="00AE37FD"/>
    <w:rsid w:val="00AE4212"/>
    <w:rsid w:val="00AE46E7"/>
    <w:rsid w:val="00AE47CA"/>
    <w:rsid w:val="00AE48B9"/>
    <w:rsid w:val="00AE4929"/>
    <w:rsid w:val="00AE5050"/>
    <w:rsid w:val="00AE5A5B"/>
    <w:rsid w:val="00AE690E"/>
    <w:rsid w:val="00AE76D9"/>
    <w:rsid w:val="00AE7E61"/>
    <w:rsid w:val="00AF0924"/>
    <w:rsid w:val="00AF0D03"/>
    <w:rsid w:val="00AF0D9D"/>
    <w:rsid w:val="00AF0FAD"/>
    <w:rsid w:val="00AF0FD3"/>
    <w:rsid w:val="00AF16A4"/>
    <w:rsid w:val="00AF16A9"/>
    <w:rsid w:val="00AF1808"/>
    <w:rsid w:val="00AF1AFE"/>
    <w:rsid w:val="00AF1D28"/>
    <w:rsid w:val="00AF2631"/>
    <w:rsid w:val="00AF35FA"/>
    <w:rsid w:val="00AF36F0"/>
    <w:rsid w:val="00AF4339"/>
    <w:rsid w:val="00AF43F6"/>
    <w:rsid w:val="00AF47A2"/>
    <w:rsid w:val="00AF4956"/>
    <w:rsid w:val="00AF4E9F"/>
    <w:rsid w:val="00AF5918"/>
    <w:rsid w:val="00AF7E64"/>
    <w:rsid w:val="00AF7F81"/>
    <w:rsid w:val="00B0013A"/>
    <w:rsid w:val="00B001A2"/>
    <w:rsid w:val="00B0058D"/>
    <w:rsid w:val="00B007A0"/>
    <w:rsid w:val="00B00D67"/>
    <w:rsid w:val="00B0123F"/>
    <w:rsid w:val="00B020FE"/>
    <w:rsid w:val="00B0309B"/>
    <w:rsid w:val="00B0346D"/>
    <w:rsid w:val="00B03476"/>
    <w:rsid w:val="00B03BA6"/>
    <w:rsid w:val="00B03C5D"/>
    <w:rsid w:val="00B03E36"/>
    <w:rsid w:val="00B049B7"/>
    <w:rsid w:val="00B04CEC"/>
    <w:rsid w:val="00B04CF8"/>
    <w:rsid w:val="00B054FC"/>
    <w:rsid w:val="00B05F2F"/>
    <w:rsid w:val="00B05F45"/>
    <w:rsid w:val="00B071AD"/>
    <w:rsid w:val="00B07334"/>
    <w:rsid w:val="00B07512"/>
    <w:rsid w:val="00B07A02"/>
    <w:rsid w:val="00B10FD9"/>
    <w:rsid w:val="00B11147"/>
    <w:rsid w:val="00B11541"/>
    <w:rsid w:val="00B11E47"/>
    <w:rsid w:val="00B1232D"/>
    <w:rsid w:val="00B126DE"/>
    <w:rsid w:val="00B131A6"/>
    <w:rsid w:val="00B132A6"/>
    <w:rsid w:val="00B13AC6"/>
    <w:rsid w:val="00B13B13"/>
    <w:rsid w:val="00B13C4A"/>
    <w:rsid w:val="00B1467A"/>
    <w:rsid w:val="00B146CD"/>
    <w:rsid w:val="00B146FE"/>
    <w:rsid w:val="00B150BA"/>
    <w:rsid w:val="00B15CF7"/>
    <w:rsid w:val="00B16025"/>
    <w:rsid w:val="00B162E6"/>
    <w:rsid w:val="00B20320"/>
    <w:rsid w:val="00B209BF"/>
    <w:rsid w:val="00B21365"/>
    <w:rsid w:val="00B21494"/>
    <w:rsid w:val="00B214DA"/>
    <w:rsid w:val="00B21C23"/>
    <w:rsid w:val="00B21DA4"/>
    <w:rsid w:val="00B2228C"/>
    <w:rsid w:val="00B223E2"/>
    <w:rsid w:val="00B2251B"/>
    <w:rsid w:val="00B22729"/>
    <w:rsid w:val="00B22B74"/>
    <w:rsid w:val="00B2339D"/>
    <w:rsid w:val="00B236DE"/>
    <w:rsid w:val="00B23C36"/>
    <w:rsid w:val="00B23C69"/>
    <w:rsid w:val="00B23EFF"/>
    <w:rsid w:val="00B23FF2"/>
    <w:rsid w:val="00B249BF"/>
    <w:rsid w:val="00B25A74"/>
    <w:rsid w:val="00B25BEF"/>
    <w:rsid w:val="00B25F70"/>
    <w:rsid w:val="00B2626F"/>
    <w:rsid w:val="00B2684F"/>
    <w:rsid w:val="00B2742D"/>
    <w:rsid w:val="00B30735"/>
    <w:rsid w:val="00B31205"/>
    <w:rsid w:val="00B3133A"/>
    <w:rsid w:val="00B32B9A"/>
    <w:rsid w:val="00B32D55"/>
    <w:rsid w:val="00B32F0F"/>
    <w:rsid w:val="00B32FB3"/>
    <w:rsid w:val="00B33747"/>
    <w:rsid w:val="00B33E95"/>
    <w:rsid w:val="00B340DD"/>
    <w:rsid w:val="00B342A8"/>
    <w:rsid w:val="00B34377"/>
    <w:rsid w:val="00B349B3"/>
    <w:rsid w:val="00B3500B"/>
    <w:rsid w:val="00B35B2A"/>
    <w:rsid w:val="00B35F60"/>
    <w:rsid w:val="00B363F5"/>
    <w:rsid w:val="00B36A46"/>
    <w:rsid w:val="00B375E0"/>
    <w:rsid w:val="00B37683"/>
    <w:rsid w:val="00B3772F"/>
    <w:rsid w:val="00B37EE6"/>
    <w:rsid w:val="00B403F5"/>
    <w:rsid w:val="00B408B5"/>
    <w:rsid w:val="00B408E3"/>
    <w:rsid w:val="00B415EB"/>
    <w:rsid w:val="00B41856"/>
    <w:rsid w:val="00B41A6D"/>
    <w:rsid w:val="00B41BB6"/>
    <w:rsid w:val="00B41DCC"/>
    <w:rsid w:val="00B4200B"/>
    <w:rsid w:val="00B4259A"/>
    <w:rsid w:val="00B43BA0"/>
    <w:rsid w:val="00B43E45"/>
    <w:rsid w:val="00B4442A"/>
    <w:rsid w:val="00B45082"/>
    <w:rsid w:val="00B45094"/>
    <w:rsid w:val="00B45332"/>
    <w:rsid w:val="00B47350"/>
    <w:rsid w:val="00B47B8F"/>
    <w:rsid w:val="00B47BE3"/>
    <w:rsid w:val="00B50E53"/>
    <w:rsid w:val="00B519A4"/>
    <w:rsid w:val="00B51CAC"/>
    <w:rsid w:val="00B521C0"/>
    <w:rsid w:val="00B52410"/>
    <w:rsid w:val="00B525B8"/>
    <w:rsid w:val="00B53836"/>
    <w:rsid w:val="00B54021"/>
    <w:rsid w:val="00B540FA"/>
    <w:rsid w:val="00B54408"/>
    <w:rsid w:val="00B54F6A"/>
    <w:rsid w:val="00B55CB8"/>
    <w:rsid w:val="00B55D58"/>
    <w:rsid w:val="00B55F56"/>
    <w:rsid w:val="00B561AE"/>
    <w:rsid w:val="00B563D6"/>
    <w:rsid w:val="00B566DA"/>
    <w:rsid w:val="00B5726C"/>
    <w:rsid w:val="00B57624"/>
    <w:rsid w:val="00B57F25"/>
    <w:rsid w:val="00B6016B"/>
    <w:rsid w:val="00B605CC"/>
    <w:rsid w:val="00B615F3"/>
    <w:rsid w:val="00B625F3"/>
    <w:rsid w:val="00B62974"/>
    <w:rsid w:val="00B62A6B"/>
    <w:rsid w:val="00B63522"/>
    <w:rsid w:val="00B635C4"/>
    <w:rsid w:val="00B636DD"/>
    <w:rsid w:val="00B638E8"/>
    <w:rsid w:val="00B639CC"/>
    <w:rsid w:val="00B63EBE"/>
    <w:rsid w:val="00B64A33"/>
    <w:rsid w:val="00B64CD4"/>
    <w:rsid w:val="00B6547D"/>
    <w:rsid w:val="00B654DB"/>
    <w:rsid w:val="00B65B02"/>
    <w:rsid w:val="00B661F2"/>
    <w:rsid w:val="00B663D0"/>
    <w:rsid w:val="00B67A39"/>
    <w:rsid w:val="00B67C33"/>
    <w:rsid w:val="00B67D90"/>
    <w:rsid w:val="00B719FA"/>
    <w:rsid w:val="00B71F81"/>
    <w:rsid w:val="00B72743"/>
    <w:rsid w:val="00B7295B"/>
    <w:rsid w:val="00B72D94"/>
    <w:rsid w:val="00B72F30"/>
    <w:rsid w:val="00B73050"/>
    <w:rsid w:val="00B740BC"/>
    <w:rsid w:val="00B741C6"/>
    <w:rsid w:val="00B747E3"/>
    <w:rsid w:val="00B74884"/>
    <w:rsid w:val="00B752E0"/>
    <w:rsid w:val="00B755A4"/>
    <w:rsid w:val="00B7606D"/>
    <w:rsid w:val="00B761B3"/>
    <w:rsid w:val="00B762A3"/>
    <w:rsid w:val="00B76476"/>
    <w:rsid w:val="00B76616"/>
    <w:rsid w:val="00B76C54"/>
    <w:rsid w:val="00B777AB"/>
    <w:rsid w:val="00B81100"/>
    <w:rsid w:val="00B81B27"/>
    <w:rsid w:val="00B81EA3"/>
    <w:rsid w:val="00B81F83"/>
    <w:rsid w:val="00B820D1"/>
    <w:rsid w:val="00B82DF9"/>
    <w:rsid w:val="00B8373E"/>
    <w:rsid w:val="00B843E0"/>
    <w:rsid w:val="00B84C38"/>
    <w:rsid w:val="00B851B7"/>
    <w:rsid w:val="00B85450"/>
    <w:rsid w:val="00B8650A"/>
    <w:rsid w:val="00B86511"/>
    <w:rsid w:val="00B865A8"/>
    <w:rsid w:val="00B865B8"/>
    <w:rsid w:val="00B866C3"/>
    <w:rsid w:val="00B86883"/>
    <w:rsid w:val="00B8689F"/>
    <w:rsid w:val="00B86A09"/>
    <w:rsid w:val="00B87B9C"/>
    <w:rsid w:val="00B87DCE"/>
    <w:rsid w:val="00B90C45"/>
    <w:rsid w:val="00B90FB9"/>
    <w:rsid w:val="00B91F14"/>
    <w:rsid w:val="00B9297D"/>
    <w:rsid w:val="00B92B11"/>
    <w:rsid w:val="00B92E81"/>
    <w:rsid w:val="00B934BC"/>
    <w:rsid w:val="00B9409B"/>
    <w:rsid w:val="00B94175"/>
    <w:rsid w:val="00B94630"/>
    <w:rsid w:val="00B947CB"/>
    <w:rsid w:val="00B949CF"/>
    <w:rsid w:val="00B95563"/>
    <w:rsid w:val="00B956E3"/>
    <w:rsid w:val="00B96259"/>
    <w:rsid w:val="00B964D3"/>
    <w:rsid w:val="00B96930"/>
    <w:rsid w:val="00B969A6"/>
    <w:rsid w:val="00B96D5F"/>
    <w:rsid w:val="00BA07C2"/>
    <w:rsid w:val="00BA09C2"/>
    <w:rsid w:val="00BA0B3D"/>
    <w:rsid w:val="00BA13C6"/>
    <w:rsid w:val="00BA1407"/>
    <w:rsid w:val="00BA1B39"/>
    <w:rsid w:val="00BA1E8D"/>
    <w:rsid w:val="00BA1F04"/>
    <w:rsid w:val="00BA260A"/>
    <w:rsid w:val="00BA28C8"/>
    <w:rsid w:val="00BA2F63"/>
    <w:rsid w:val="00BA31F4"/>
    <w:rsid w:val="00BA325D"/>
    <w:rsid w:val="00BA39AA"/>
    <w:rsid w:val="00BA3A25"/>
    <w:rsid w:val="00BA3FA3"/>
    <w:rsid w:val="00BA40D6"/>
    <w:rsid w:val="00BA4546"/>
    <w:rsid w:val="00BA4F53"/>
    <w:rsid w:val="00BA52B8"/>
    <w:rsid w:val="00BA5C42"/>
    <w:rsid w:val="00BA5D7F"/>
    <w:rsid w:val="00BA61CA"/>
    <w:rsid w:val="00BA61D4"/>
    <w:rsid w:val="00BA62ED"/>
    <w:rsid w:val="00BA6799"/>
    <w:rsid w:val="00BB02E5"/>
    <w:rsid w:val="00BB0677"/>
    <w:rsid w:val="00BB072C"/>
    <w:rsid w:val="00BB13D5"/>
    <w:rsid w:val="00BB153C"/>
    <w:rsid w:val="00BB1B07"/>
    <w:rsid w:val="00BB219C"/>
    <w:rsid w:val="00BB22D0"/>
    <w:rsid w:val="00BB2A55"/>
    <w:rsid w:val="00BB2F1E"/>
    <w:rsid w:val="00BB30C9"/>
    <w:rsid w:val="00BB3A95"/>
    <w:rsid w:val="00BB3B97"/>
    <w:rsid w:val="00BB3CDE"/>
    <w:rsid w:val="00BB428D"/>
    <w:rsid w:val="00BB5437"/>
    <w:rsid w:val="00BB55AF"/>
    <w:rsid w:val="00BB55DD"/>
    <w:rsid w:val="00BB6C9E"/>
    <w:rsid w:val="00BB7594"/>
    <w:rsid w:val="00BB768C"/>
    <w:rsid w:val="00BB7951"/>
    <w:rsid w:val="00BB7E56"/>
    <w:rsid w:val="00BC0866"/>
    <w:rsid w:val="00BC195B"/>
    <w:rsid w:val="00BC1A29"/>
    <w:rsid w:val="00BC22BB"/>
    <w:rsid w:val="00BC232D"/>
    <w:rsid w:val="00BC238B"/>
    <w:rsid w:val="00BC278E"/>
    <w:rsid w:val="00BC2E57"/>
    <w:rsid w:val="00BC342C"/>
    <w:rsid w:val="00BC4556"/>
    <w:rsid w:val="00BC4833"/>
    <w:rsid w:val="00BC4C4B"/>
    <w:rsid w:val="00BC4D81"/>
    <w:rsid w:val="00BC5234"/>
    <w:rsid w:val="00BC68EC"/>
    <w:rsid w:val="00BC6FFE"/>
    <w:rsid w:val="00BC7206"/>
    <w:rsid w:val="00BC780E"/>
    <w:rsid w:val="00BC7A8F"/>
    <w:rsid w:val="00BD002A"/>
    <w:rsid w:val="00BD023B"/>
    <w:rsid w:val="00BD038D"/>
    <w:rsid w:val="00BD098C"/>
    <w:rsid w:val="00BD157B"/>
    <w:rsid w:val="00BD1C57"/>
    <w:rsid w:val="00BD2170"/>
    <w:rsid w:val="00BD24B2"/>
    <w:rsid w:val="00BD39EB"/>
    <w:rsid w:val="00BD3BB5"/>
    <w:rsid w:val="00BD3C3B"/>
    <w:rsid w:val="00BD3F2F"/>
    <w:rsid w:val="00BD4476"/>
    <w:rsid w:val="00BD4810"/>
    <w:rsid w:val="00BD4DA7"/>
    <w:rsid w:val="00BD57DB"/>
    <w:rsid w:val="00BD5B51"/>
    <w:rsid w:val="00BD6BA4"/>
    <w:rsid w:val="00BD7B0A"/>
    <w:rsid w:val="00BE0100"/>
    <w:rsid w:val="00BE01F0"/>
    <w:rsid w:val="00BE0C2E"/>
    <w:rsid w:val="00BE0DC9"/>
    <w:rsid w:val="00BE100D"/>
    <w:rsid w:val="00BE1185"/>
    <w:rsid w:val="00BE1E15"/>
    <w:rsid w:val="00BE21EF"/>
    <w:rsid w:val="00BE2551"/>
    <w:rsid w:val="00BE2B1C"/>
    <w:rsid w:val="00BE2D1B"/>
    <w:rsid w:val="00BE2E4F"/>
    <w:rsid w:val="00BE31A3"/>
    <w:rsid w:val="00BE3EED"/>
    <w:rsid w:val="00BE3EF1"/>
    <w:rsid w:val="00BE408F"/>
    <w:rsid w:val="00BE47F2"/>
    <w:rsid w:val="00BE4834"/>
    <w:rsid w:val="00BE5401"/>
    <w:rsid w:val="00BE545F"/>
    <w:rsid w:val="00BE5678"/>
    <w:rsid w:val="00BE56DD"/>
    <w:rsid w:val="00BE628C"/>
    <w:rsid w:val="00BE7D75"/>
    <w:rsid w:val="00BE7E0A"/>
    <w:rsid w:val="00BF0848"/>
    <w:rsid w:val="00BF09FA"/>
    <w:rsid w:val="00BF0DAC"/>
    <w:rsid w:val="00BF0FD1"/>
    <w:rsid w:val="00BF2F26"/>
    <w:rsid w:val="00BF2FBF"/>
    <w:rsid w:val="00BF36AF"/>
    <w:rsid w:val="00BF4080"/>
    <w:rsid w:val="00BF411E"/>
    <w:rsid w:val="00BF50D1"/>
    <w:rsid w:val="00BF570E"/>
    <w:rsid w:val="00BF59E0"/>
    <w:rsid w:val="00BF5ADA"/>
    <w:rsid w:val="00BF66D9"/>
    <w:rsid w:val="00BF6C43"/>
    <w:rsid w:val="00BF7507"/>
    <w:rsid w:val="00BF7650"/>
    <w:rsid w:val="00C000D3"/>
    <w:rsid w:val="00C005F9"/>
    <w:rsid w:val="00C0079E"/>
    <w:rsid w:val="00C00BA6"/>
    <w:rsid w:val="00C00E38"/>
    <w:rsid w:val="00C015F4"/>
    <w:rsid w:val="00C016FA"/>
    <w:rsid w:val="00C03085"/>
    <w:rsid w:val="00C03483"/>
    <w:rsid w:val="00C03622"/>
    <w:rsid w:val="00C03AC0"/>
    <w:rsid w:val="00C0421A"/>
    <w:rsid w:val="00C0437E"/>
    <w:rsid w:val="00C04647"/>
    <w:rsid w:val="00C04671"/>
    <w:rsid w:val="00C05075"/>
    <w:rsid w:val="00C050E3"/>
    <w:rsid w:val="00C055F8"/>
    <w:rsid w:val="00C0562F"/>
    <w:rsid w:val="00C05CA5"/>
    <w:rsid w:val="00C06163"/>
    <w:rsid w:val="00C06461"/>
    <w:rsid w:val="00C06637"/>
    <w:rsid w:val="00C06A7D"/>
    <w:rsid w:val="00C06E46"/>
    <w:rsid w:val="00C07002"/>
    <w:rsid w:val="00C07523"/>
    <w:rsid w:val="00C07CF3"/>
    <w:rsid w:val="00C07F08"/>
    <w:rsid w:val="00C1001F"/>
    <w:rsid w:val="00C10256"/>
    <w:rsid w:val="00C1140E"/>
    <w:rsid w:val="00C11859"/>
    <w:rsid w:val="00C11B19"/>
    <w:rsid w:val="00C12FD4"/>
    <w:rsid w:val="00C134AC"/>
    <w:rsid w:val="00C1470E"/>
    <w:rsid w:val="00C149A9"/>
    <w:rsid w:val="00C15549"/>
    <w:rsid w:val="00C157BA"/>
    <w:rsid w:val="00C158CC"/>
    <w:rsid w:val="00C15B4E"/>
    <w:rsid w:val="00C16537"/>
    <w:rsid w:val="00C166AE"/>
    <w:rsid w:val="00C168CC"/>
    <w:rsid w:val="00C16D09"/>
    <w:rsid w:val="00C17146"/>
    <w:rsid w:val="00C1732C"/>
    <w:rsid w:val="00C20115"/>
    <w:rsid w:val="00C206CB"/>
    <w:rsid w:val="00C209F4"/>
    <w:rsid w:val="00C20E70"/>
    <w:rsid w:val="00C20FFE"/>
    <w:rsid w:val="00C2156D"/>
    <w:rsid w:val="00C21CB9"/>
    <w:rsid w:val="00C228F0"/>
    <w:rsid w:val="00C22A03"/>
    <w:rsid w:val="00C237B5"/>
    <w:rsid w:val="00C23CF1"/>
    <w:rsid w:val="00C2403A"/>
    <w:rsid w:val="00C2445A"/>
    <w:rsid w:val="00C24BE3"/>
    <w:rsid w:val="00C25D84"/>
    <w:rsid w:val="00C27036"/>
    <w:rsid w:val="00C27102"/>
    <w:rsid w:val="00C3003E"/>
    <w:rsid w:val="00C3090C"/>
    <w:rsid w:val="00C30E31"/>
    <w:rsid w:val="00C30F1F"/>
    <w:rsid w:val="00C313E6"/>
    <w:rsid w:val="00C3184D"/>
    <w:rsid w:val="00C319ED"/>
    <w:rsid w:val="00C31A69"/>
    <w:rsid w:val="00C327D3"/>
    <w:rsid w:val="00C32BF4"/>
    <w:rsid w:val="00C32F8C"/>
    <w:rsid w:val="00C33253"/>
    <w:rsid w:val="00C335D3"/>
    <w:rsid w:val="00C33678"/>
    <w:rsid w:val="00C33A7F"/>
    <w:rsid w:val="00C34003"/>
    <w:rsid w:val="00C342AB"/>
    <w:rsid w:val="00C34322"/>
    <w:rsid w:val="00C354AA"/>
    <w:rsid w:val="00C35F3B"/>
    <w:rsid w:val="00C37960"/>
    <w:rsid w:val="00C40312"/>
    <w:rsid w:val="00C4090C"/>
    <w:rsid w:val="00C41180"/>
    <w:rsid w:val="00C413E9"/>
    <w:rsid w:val="00C4148A"/>
    <w:rsid w:val="00C41674"/>
    <w:rsid w:val="00C418EB"/>
    <w:rsid w:val="00C42384"/>
    <w:rsid w:val="00C426FC"/>
    <w:rsid w:val="00C4288D"/>
    <w:rsid w:val="00C42E75"/>
    <w:rsid w:val="00C42F85"/>
    <w:rsid w:val="00C443C5"/>
    <w:rsid w:val="00C44556"/>
    <w:rsid w:val="00C446F4"/>
    <w:rsid w:val="00C44ED5"/>
    <w:rsid w:val="00C45964"/>
    <w:rsid w:val="00C459B4"/>
    <w:rsid w:val="00C45EAC"/>
    <w:rsid w:val="00C4712B"/>
    <w:rsid w:val="00C476D1"/>
    <w:rsid w:val="00C50D5B"/>
    <w:rsid w:val="00C513A6"/>
    <w:rsid w:val="00C51431"/>
    <w:rsid w:val="00C51513"/>
    <w:rsid w:val="00C51580"/>
    <w:rsid w:val="00C51585"/>
    <w:rsid w:val="00C517C1"/>
    <w:rsid w:val="00C521A6"/>
    <w:rsid w:val="00C52763"/>
    <w:rsid w:val="00C5281B"/>
    <w:rsid w:val="00C530C8"/>
    <w:rsid w:val="00C53790"/>
    <w:rsid w:val="00C53D1B"/>
    <w:rsid w:val="00C53F50"/>
    <w:rsid w:val="00C54254"/>
    <w:rsid w:val="00C545C4"/>
    <w:rsid w:val="00C54AAE"/>
    <w:rsid w:val="00C5527A"/>
    <w:rsid w:val="00C55526"/>
    <w:rsid w:val="00C5643B"/>
    <w:rsid w:val="00C56BB8"/>
    <w:rsid w:val="00C57562"/>
    <w:rsid w:val="00C57DB6"/>
    <w:rsid w:val="00C57E43"/>
    <w:rsid w:val="00C6036B"/>
    <w:rsid w:val="00C60404"/>
    <w:rsid w:val="00C6077A"/>
    <w:rsid w:val="00C61D7D"/>
    <w:rsid w:val="00C61F46"/>
    <w:rsid w:val="00C6212D"/>
    <w:rsid w:val="00C62A25"/>
    <w:rsid w:val="00C634AB"/>
    <w:rsid w:val="00C6356C"/>
    <w:rsid w:val="00C638C3"/>
    <w:rsid w:val="00C63FE6"/>
    <w:rsid w:val="00C640F4"/>
    <w:rsid w:val="00C6452A"/>
    <w:rsid w:val="00C64576"/>
    <w:rsid w:val="00C649A1"/>
    <w:rsid w:val="00C6521C"/>
    <w:rsid w:val="00C661EF"/>
    <w:rsid w:val="00C66289"/>
    <w:rsid w:val="00C6664C"/>
    <w:rsid w:val="00C6711F"/>
    <w:rsid w:val="00C677C7"/>
    <w:rsid w:val="00C67D77"/>
    <w:rsid w:val="00C700B4"/>
    <w:rsid w:val="00C70337"/>
    <w:rsid w:val="00C705C2"/>
    <w:rsid w:val="00C71536"/>
    <w:rsid w:val="00C72893"/>
    <w:rsid w:val="00C72DFC"/>
    <w:rsid w:val="00C74112"/>
    <w:rsid w:val="00C74ACF"/>
    <w:rsid w:val="00C74DDE"/>
    <w:rsid w:val="00C74E08"/>
    <w:rsid w:val="00C75313"/>
    <w:rsid w:val="00C75B87"/>
    <w:rsid w:val="00C75FB9"/>
    <w:rsid w:val="00C7644E"/>
    <w:rsid w:val="00C76F33"/>
    <w:rsid w:val="00C778DD"/>
    <w:rsid w:val="00C779FC"/>
    <w:rsid w:val="00C77BC6"/>
    <w:rsid w:val="00C8000B"/>
    <w:rsid w:val="00C800B4"/>
    <w:rsid w:val="00C800D0"/>
    <w:rsid w:val="00C8022F"/>
    <w:rsid w:val="00C80567"/>
    <w:rsid w:val="00C818A2"/>
    <w:rsid w:val="00C81C4B"/>
    <w:rsid w:val="00C8344F"/>
    <w:rsid w:val="00C83DBE"/>
    <w:rsid w:val="00C84BCF"/>
    <w:rsid w:val="00C84D52"/>
    <w:rsid w:val="00C87140"/>
    <w:rsid w:val="00C87ACA"/>
    <w:rsid w:val="00C87CC5"/>
    <w:rsid w:val="00C87D3B"/>
    <w:rsid w:val="00C90F5C"/>
    <w:rsid w:val="00C913D0"/>
    <w:rsid w:val="00C913D4"/>
    <w:rsid w:val="00C91FBF"/>
    <w:rsid w:val="00C92008"/>
    <w:rsid w:val="00C92159"/>
    <w:rsid w:val="00C9248B"/>
    <w:rsid w:val="00C926D4"/>
    <w:rsid w:val="00C92AA8"/>
    <w:rsid w:val="00C93764"/>
    <w:rsid w:val="00C93D95"/>
    <w:rsid w:val="00C942B3"/>
    <w:rsid w:val="00C9430A"/>
    <w:rsid w:val="00C94904"/>
    <w:rsid w:val="00C94D1A"/>
    <w:rsid w:val="00C94F56"/>
    <w:rsid w:val="00C953F5"/>
    <w:rsid w:val="00C96D04"/>
    <w:rsid w:val="00C96FE6"/>
    <w:rsid w:val="00C97EAC"/>
    <w:rsid w:val="00CA006B"/>
    <w:rsid w:val="00CA0192"/>
    <w:rsid w:val="00CA0571"/>
    <w:rsid w:val="00CA0716"/>
    <w:rsid w:val="00CA0A74"/>
    <w:rsid w:val="00CA0B9B"/>
    <w:rsid w:val="00CA1547"/>
    <w:rsid w:val="00CA1C63"/>
    <w:rsid w:val="00CA1DEB"/>
    <w:rsid w:val="00CA2AF8"/>
    <w:rsid w:val="00CA3264"/>
    <w:rsid w:val="00CA39F9"/>
    <w:rsid w:val="00CA3A97"/>
    <w:rsid w:val="00CA44E2"/>
    <w:rsid w:val="00CA450C"/>
    <w:rsid w:val="00CA494A"/>
    <w:rsid w:val="00CA5198"/>
    <w:rsid w:val="00CA57E9"/>
    <w:rsid w:val="00CA5897"/>
    <w:rsid w:val="00CA5CFD"/>
    <w:rsid w:val="00CA69D5"/>
    <w:rsid w:val="00CA6D76"/>
    <w:rsid w:val="00CA7185"/>
    <w:rsid w:val="00CA73DC"/>
    <w:rsid w:val="00CA7738"/>
    <w:rsid w:val="00CB0087"/>
    <w:rsid w:val="00CB0563"/>
    <w:rsid w:val="00CB09BC"/>
    <w:rsid w:val="00CB0B3E"/>
    <w:rsid w:val="00CB0CD8"/>
    <w:rsid w:val="00CB1580"/>
    <w:rsid w:val="00CB19E4"/>
    <w:rsid w:val="00CB1B79"/>
    <w:rsid w:val="00CB1E34"/>
    <w:rsid w:val="00CB1E36"/>
    <w:rsid w:val="00CB223E"/>
    <w:rsid w:val="00CB23E4"/>
    <w:rsid w:val="00CB374C"/>
    <w:rsid w:val="00CB39B0"/>
    <w:rsid w:val="00CB46FB"/>
    <w:rsid w:val="00CB4773"/>
    <w:rsid w:val="00CB4C3F"/>
    <w:rsid w:val="00CB5BD6"/>
    <w:rsid w:val="00CB624B"/>
    <w:rsid w:val="00CB68CC"/>
    <w:rsid w:val="00CB6A8F"/>
    <w:rsid w:val="00CC0779"/>
    <w:rsid w:val="00CC0D3F"/>
    <w:rsid w:val="00CC1083"/>
    <w:rsid w:val="00CC1663"/>
    <w:rsid w:val="00CC173C"/>
    <w:rsid w:val="00CC1D27"/>
    <w:rsid w:val="00CC1FEA"/>
    <w:rsid w:val="00CC22C4"/>
    <w:rsid w:val="00CC2A81"/>
    <w:rsid w:val="00CC327E"/>
    <w:rsid w:val="00CC32AE"/>
    <w:rsid w:val="00CC390C"/>
    <w:rsid w:val="00CC40AB"/>
    <w:rsid w:val="00CC426F"/>
    <w:rsid w:val="00CC455C"/>
    <w:rsid w:val="00CC4F2F"/>
    <w:rsid w:val="00CC5248"/>
    <w:rsid w:val="00CC5980"/>
    <w:rsid w:val="00CC66A3"/>
    <w:rsid w:val="00CC6774"/>
    <w:rsid w:val="00CC6A93"/>
    <w:rsid w:val="00CC6B26"/>
    <w:rsid w:val="00CC7399"/>
    <w:rsid w:val="00CC7905"/>
    <w:rsid w:val="00CC7A39"/>
    <w:rsid w:val="00CD02C8"/>
    <w:rsid w:val="00CD0360"/>
    <w:rsid w:val="00CD0566"/>
    <w:rsid w:val="00CD0FE0"/>
    <w:rsid w:val="00CD10DF"/>
    <w:rsid w:val="00CD17E4"/>
    <w:rsid w:val="00CD2728"/>
    <w:rsid w:val="00CD2E4A"/>
    <w:rsid w:val="00CD2F93"/>
    <w:rsid w:val="00CD3E35"/>
    <w:rsid w:val="00CD4826"/>
    <w:rsid w:val="00CD527A"/>
    <w:rsid w:val="00CD5D25"/>
    <w:rsid w:val="00CD5EC4"/>
    <w:rsid w:val="00CD68E4"/>
    <w:rsid w:val="00CD6FC4"/>
    <w:rsid w:val="00CD7144"/>
    <w:rsid w:val="00CD7538"/>
    <w:rsid w:val="00CD7755"/>
    <w:rsid w:val="00CD77AA"/>
    <w:rsid w:val="00CD7BE6"/>
    <w:rsid w:val="00CE002B"/>
    <w:rsid w:val="00CE03B1"/>
    <w:rsid w:val="00CE04FF"/>
    <w:rsid w:val="00CE06CB"/>
    <w:rsid w:val="00CE0BC2"/>
    <w:rsid w:val="00CE0EE9"/>
    <w:rsid w:val="00CE0FC8"/>
    <w:rsid w:val="00CE11DA"/>
    <w:rsid w:val="00CE1483"/>
    <w:rsid w:val="00CE1EF0"/>
    <w:rsid w:val="00CE2075"/>
    <w:rsid w:val="00CE222C"/>
    <w:rsid w:val="00CE24B0"/>
    <w:rsid w:val="00CE32A4"/>
    <w:rsid w:val="00CE32BC"/>
    <w:rsid w:val="00CE3A7F"/>
    <w:rsid w:val="00CE3E35"/>
    <w:rsid w:val="00CE456D"/>
    <w:rsid w:val="00CE46B7"/>
    <w:rsid w:val="00CE4930"/>
    <w:rsid w:val="00CE4A39"/>
    <w:rsid w:val="00CE4B13"/>
    <w:rsid w:val="00CE5573"/>
    <w:rsid w:val="00CE5E90"/>
    <w:rsid w:val="00CE67A9"/>
    <w:rsid w:val="00CE691C"/>
    <w:rsid w:val="00CE6C70"/>
    <w:rsid w:val="00CE6ECD"/>
    <w:rsid w:val="00CE7797"/>
    <w:rsid w:val="00CF04F9"/>
    <w:rsid w:val="00CF0BA9"/>
    <w:rsid w:val="00CF11A9"/>
    <w:rsid w:val="00CF2119"/>
    <w:rsid w:val="00CF2441"/>
    <w:rsid w:val="00CF362A"/>
    <w:rsid w:val="00CF4288"/>
    <w:rsid w:val="00CF4AD8"/>
    <w:rsid w:val="00CF4C88"/>
    <w:rsid w:val="00CF5D89"/>
    <w:rsid w:val="00CF60A4"/>
    <w:rsid w:val="00CF6606"/>
    <w:rsid w:val="00CF6871"/>
    <w:rsid w:val="00CF69F1"/>
    <w:rsid w:val="00CF7A3B"/>
    <w:rsid w:val="00CF7F40"/>
    <w:rsid w:val="00D010D6"/>
    <w:rsid w:val="00D010E0"/>
    <w:rsid w:val="00D016DF"/>
    <w:rsid w:val="00D016FC"/>
    <w:rsid w:val="00D018B7"/>
    <w:rsid w:val="00D02076"/>
    <w:rsid w:val="00D03910"/>
    <w:rsid w:val="00D042E2"/>
    <w:rsid w:val="00D04901"/>
    <w:rsid w:val="00D04D9C"/>
    <w:rsid w:val="00D04FA2"/>
    <w:rsid w:val="00D0561E"/>
    <w:rsid w:val="00D05F65"/>
    <w:rsid w:val="00D0615B"/>
    <w:rsid w:val="00D07105"/>
    <w:rsid w:val="00D1179C"/>
    <w:rsid w:val="00D118D2"/>
    <w:rsid w:val="00D1273A"/>
    <w:rsid w:val="00D12BB4"/>
    <w:rsid w:val="00D1338A"/>
    <w:rsid w:val="00D133DC"/>
    <w:rsid w:val="00D1347E"/>
    <w:rsid w:val="00D140EF"/>
    <w:rsid w:val="00D1428E"/>
    <w:rsid w:val="00D15C76"/>
    <w:rsid w:val="00D15E7D"/>
    <w:rsid w:val="00D16DC7"/>
    <w:rsid w:val="00D17C81"/>
    <w:rsid w:val="00D204B3"/>
    <w:rsid w:val="00D208A2"/>
    <w:rsid w:val="00D20FC5"/>
    <w:rsid w:val="00D21192"/>
    <w:rsid w:val="00D21665"/>
    <w:rsid w:val="00D218AF"/>
    <w:rsid w:val="00D2204D"/>
    <w:rsid w:val="00D22250"/>
    <w:rsid w:val="00D2271B"/>
    <w:rsid w:val="00D22BEF"/>
    <w:rsid w:val="00D22F2D"/>
    <w:rsid w:val="00D23373"/>
    <w:rsid w:val="00D2388A"/>
    <w:rsid w:val="00D23B85"/>
    <w:rsid w:val="00D23CE3"/>
    <w:rsid w:val="00D23FAD"/>
    <w:rsid w:val="00D24090"/>
    <w:rsid w:val="00D2411F"/>
    <w:rsid w:val="00D24286"/>
    <w:rsid w:val="00D24592"/>
    <w:rsid w:val="00D24AF6"/>
    <w:rsid w:val="00D24BFB"/>
    <w:rsid w:val="00D254EF"/>
    <w:rsid w:val="00D25C7C"/>
    <w:rsid w:val="00D27106"/>
    <w:rsid w:val="00D27F47"/>
    <w:rsid w:val="00D3058B"/>
    <w:rsid w:val="00D30D66"/>
    <w:rsid w:val="00D31213"/>
    <w:rsid w:val="00D31564"/>
    <w:rsid w:val="00D31A95"/>
    <w:rsid w:val="00D31F21"/>
    <w:rsid w:val="00D31F39"/>
    <w:rsid w:val="00D320CD"/>
    <w:rsid w:val="00D325AB"/>
    <w:rsid w:val="00D32ABB"/>
    <w:rsid w:val="00D32E2F"/>
    <w:rsid w:val="00D3314E"/>
    <w:rsid w:val="00D333A7"/>
    <w:rsid w:val="00D33640"/>
    <w:rsid w:val="00D33671"/>
    <w:rsid w:val="00D33850"/>
    <w:rsid w:val="00D33A2A"/>
    <w:rsid w:val="00D33FBA"/>
    <w:rsid w:val="00D33FD6"/>
    <w:rsid w:val="00D34D46"/>
    <w:rsid w:val="00D35EEE"/>
    <w:rsid w:val="00D36614"/>
    <w:rsid w:val="00D36AAB"/>
    <w:rsid w:val="00D36BC0"/>
    <w:rsid w:val="00D36F66"/>
    <w:rsid w:val="00D37468"/>
    <w:rsid w:val="00D401D2"/>
    <w:rsid w:val="00D415AB"/>
    <w:rsid w:val="00D41674"/>
    <w:rsid w:val="00D422C5"/>
    <w:rsid w:val="00D42A5D"/>
    <w:rsid w:val="00D42C22"/>
    <w:rsid w:val="00D4359D"/>
    <w:rsid w:val="00D438B2"/>
    <w:rsid w:val="00D43DD7"/>
    <w:rsid w:val="00D4479E"/>
    <w:rsid w:val="00D453D2"/>
    <w:rsid w:val="00D45887"/>
    <w:rsid w:val="00D45D46"/>
    <w:rsid w:val="00D45F2F"/>
    <w:rsid w:val="00D4608C"/>
    <w:rsid w:val="00D46282"/>
    <w:rsid w:val="00D46666"/>
    <w:rsid w:val="00D47447"/>
    <w:rsid w:val="00D47FDD"/>
    <w:rsid w:val="00D50187"/>
    <w:rsid w:val="00D50993"/>
    <w:rsid w:val="00D510CF"/>
    <w:rsid w:val="00D51A39"/>
    <w:rsid w:val="00D51DB5"/>
    <w:rsid w:val="00D5204C"/>
    <w:rsid w:val="00D52EE4"/>
    <w:rsid w:val="00D52F70"/>
    <w:rsid w:val="00D53B2D"/>
    <w:rsid w:val="00D54342"/>
    <w:rsid w:val="00D54D40"/>
    <w:rsid w:val="00D55BC6"/>
    <w:rsid w:val="00D560B6"/>
    <w:rsid w:val="00D56121"/>
    <w:rsid w:val="00D562BD"/>
    <w:rsid w:val="00D56673"/>
    <w:rsid w:val="00D56F89"/>
    <w:rsid w:val="00D5727B"/>
    <w:rsid w:val="00D572F0"/>
    <w:rsid w:val="00D6022E"/>
    <w:rsid w:val="00D609BE"/>
    <w:rsid w:val="00D60A7A"/>
    <w:rsid w:val="00D60F3D"/>
    <w:rsid w:val="00D61304"/>
    <w:rsid w:val="00D61646"/>
    <w:rsid w:val="00D61F32"/>
    <w:rsid w:val="00D629DE"/>
    <w:rsid w:val="00D62C9E"/>
    <w:rsid w:val="00D63438"/>
    <w:rsid w:val="00D63622"/>
    <w:rsid w:val="00D63C12"/>
    <w:rsid w:val="00D63E4A"/>
    <w:rsid w:val="00D64375"/>
    <w:rsid w:val="00D64E33"/>
    <w:rsid w:val="00D6665A"/>
    <w:rsid w:val="00D66AA6"/>
    <w:rsid w:val="00D66B71"/>
    <w:rsid w:val="00D67254"/>
    <w:rsid w:val="00D676A7"/>
    <w:rsid w:val="00D67953"/>
    <w:rsid w:val="00D67D06"/>
    <w:rsid w:val="00D67FA6"/>
    <w:rsid w:val="00D7108B"/>
    <w:rsid w:val="00D71E18"/>
    <w:rsid w:val="00D71EB2"/>
    <w:rsid w:val="00D73BDF"/>
    <w:rsid w:val="00D73CFE"/>
    <w:rsid w:val="00D73F38"/>
    <w:rsid w:val="00D7458E"/>
    <w:rsid w:val="00D754D4"/>
    <w:rsid w:val="00D7556E"/>
    <w:rsid w:val="00D758F0"/>
    <w:rsid w:val="00D75F57"/>
    <w:rsid w:val="00D7616C"/>
    <w:rsid w:val="00D7624E"/>
    <w:rsid w:val="00D762A6"/>
    <w:rsid w:val="00D76FD8"/>
    <w:rsid w:val="00D77772"/>
    <w:rsid w:val="00D777C8"/>
    <w:rsid w:val="00D77A62"/>
    <w:rsid w:val="00D8077E"/>
    <w:rsid w:val="00D80984"/>
    <w:rsid w:val="00D80BDF"/>
    <w:rsid w:val="00D80CAD"/>
    <w:rsid w:val="00D81266"/>
    <w:rsid w:val="00D82401"/>
    <w:rsid w:val="00D827BD"/>
    <w:rsid w:val="00D8337B"/>
    <w:rsid w:val="00D83594"/>
    <w:rsid w:val="00D8368E"/>
    <w:rsid w:val="00D83BE9"/>
    <w:rsid w:val="00D84166"/>
    <w:rsid w:val="00D84684"/>
    <w:rsid w:val="00D85642"/>
    <w:rsid w:val="00D85DDD"/>
    <w:rsid w:val="00D86086"/>
    <w:rsid w:val="00D860AA"/>
    <w:rsid w:val="00D861EC"/>
    <w:rsid w:val="00D8680A"/>
    <w:rsid w:val="00D86AB1"/>
    <w:rsid w:val="00D8758A"/>
    <w:rsid w:val="00D877A7"/>
    <w:rsid w:val="00D877A9"/>
    <w:rsid w:val="00D87E0C"/>
    <w:rsid w:val="00D87F2A"/>
    <w:rsid w:val="00D90932"/>
    <w:rsid w:val="00D90FB3"/>
    <w:rsid w:val="00D92EBC"/>
    <w:rsid w:val="00D94017"/>
    <w:rsid w:val="00D94B2A"/>
    <w:rsid w:val="00D94BC9"/>
    <w:rsid w:val="00D952F8"/>
    <w:rsid w:val="00D958FC"/>
    <w:rsid w:val="00D95ABE"/>
    <w:rsid w:val="00D95C57"/>
    <w:rsid w:val="00D963F5"/>
    <w:rsid w:val="00D96D2C"/>
    <w:rsid w:val="00D96F7F"/>
    <w:rsid w:val="00D9763F"/>
    <w:rsid w:val="00D97A1A"/>
    <w:rsid w:val="00D97E32"/>
    <w:rsid w:val="00DA0495"/>
    <w:rsid w:val="00DA09BA"/>
    <w:rsid w:val="00DA10B0"/>
    <w:rsid w:val="00DA23CD"/>
    <w:rsid w:val="00DA2EB2"/>
    <w:rsid w:val="00DA3B4B"/>
    <w:rsid w:val="00DA3E28"/>
    <w:rsid w:val="00DA43DE"/>
    <w:rsid w:val="00DA44B9"/>
    <w:rsid w:val="00DA44DB"/>
    <w:rsid w:val="00DA487C"/>
    <w:rsid w:val="00DA5272"/>
    <w:rsid w:val="00DA5413"/>
    <w:rsid w:val="00DA56DB"/>
    <w:rsid w:val="00DA5984"/>
    <w:rsid w:val="00DA60C0"/>
    <w:rsid w:val="00DA610F"/>
    <w:rsid w:val="00DA657A"/>
    <w:rsid w:val="00DA70CD"/>
    <w:rsid w:val="00DA788D"/>
    <w:rsid w:val="00DA78B2"/>
    <w:rsid w:val="00DB051D"/>
    <w:rsid w:val="00DB064A"/>
    <w:rsid w:val="00DB0720"/>
    <w:rsid w:val="00DB1004"/>
    <w:rsid w:val="00DB10C9"/>
    <w:rsid w:val="00DB13B2"/>
    <w:rsid w:val="00DB2354"/>
    <w:rsid w:val="00DB26CC"/>
    <w:rsid w:val="00DB2A43"/>
    <w:rsid w:val="00DB2CC7"/>
    <w:rsid w:val="00DB3B22"/>
    <w:rsid w:val="00DB5320"/>
    <w:rsid w:val="00DB5590"/>
    <w:rsid w:val="00DB5F27"/>
    <w:rsid w:val="00DB6355"/>
    <w:rsid w:val="00DB7C24"/>
    <w:rsid w:val="00DB7CC9"/>
    <w:rsid w:val="00DC0C20"/>
    <w:rsid w:val="00DC0C46"/>
    <w:rsid w:val="00DC0FD9"/>
    <w:rsid w:val="00DC14F6"/>
    <w:rsid w:val="00DC19DB"/>
    <w:rsid w:val="00DC1B18"/>
    <w:rsid w:val="00DC1E37"/>
    <w:rsid w:val="00DC1FE4"/>
    <w:rsid w:val="00DC268A"/>
    <w:rsid w:val="00DC2A33"/>
    <w:rsid w:val="00DC3467"/>
    <w:rsid w:val="00DC359B"/>
    <w:rsid w:val="00DC3755"/>
    <w:rsid w:val="00DC38B1"/>
    <w:rsid w:val="00DC4099"/>
    <w:rsid w:val="00DC4231"/>
    <w:rsid w:val="00DC4DA3"/>
    <w:rsid w:val="00DC51B9"/>
    <w:rsid w:val="00DC5983"/>
    <w:rsid w:val="00DC5D72"/>
    <w:rsid w:val="00DC6C2F"/>
    <w:rsid w:val="00DC6F35"/>
    <w:rsid w:val="00DC7FDE"/>
    <w:rsid w:val="00DD050A"/>
    <w:rsid w:val="00DD065E"/>
    <w:rsid w:val="00DD0718"/>
    <w:rsid w:val="00DD0719"/>
    <w:rsid w:val="00DD09C5"/>
    <w:rsid w:val="00DD0B6D"/>
    <w:rsid w:val="00DD15FE"/>
    <w:rsid w:val="00DD28C6"/>
    <w:rsid w:val="00DD2FB7"/>
    <w:rsid w:val="00DD34B3"/>
    <w:rsid w:val="00DD3FD5"/>
    <w:rsid w:val="00DD41E3"/>
    <w:rsid w:val="00DD4C89"/>
    <w:rsid w:val="00DD5528"/>
    <w:rsid w:val="00DD5E53"/>
    <w:rsid w:val="00DD631B"/>
    <w:rsid w:val="00DD6B4F"/>
    <w:rsid w:val="00DD7060"/>
    <w:rsid w:val="00DD716A"/>
    <w:rsid w:val="00DD79FE"/>
    <w:rsid w:val="00DD7F04"/>
    <w:rsid w:val="00DE1801"/>
    <w:rsid w:val="00DE1F56"/>
    <w:rsid w:val="00DE2085"/>
    <w:rsid w:val="00DE22AB"/>
    <w:rsid w:val="00DE251D"/>
    <w:rsid w:val="00DE25E8"/>
    <w:rsid w:val="00DE28A4"/>
    <w:rsid w:val="00DE2A8C"/>
    <w:rsid w:val="00DE31DF"/>
    <w:rsid w:val="00DE3213"/>
    <w:rsid w:val="00DE32BB"/>
    <w:rsid w:val="00DE3CC0"/>
    <w:rsid w:val="00DE3D2E"/>
    <w:rsid w:val="00DE3FF7"/>
    <w:rsid w:val="00DE4604"/>
    <w:rsid w:val="00DE4F03"/>
    <w:rsid w:val="00DE5812"/>
    <w:rsid w:val="00DE5D46"/>
    <w:rsid w:val="00DE5DBD"/>
    <w:rsid w:val="00DE6425"/>
    <w:rsid w:val="00DE7994"/>
    <w:rsid w:val="00DE7A50"/>
    <w:rsid w:val="00DF1390"/>
    <w:rsid w:val="00DF3431"/>
    <w:rsid w:val="00DF3878"/>
    <w:rsid w:val="00DF3FDD"/>
    <w:rsid w:val="00DF41F6"/>
    <w:rsid w:val="00DF44CC"/>
    <w:rsid w:val="00DF4F31"/>
    <w:rsid w:val="00DF59EB"/>
    <w:rsid w:val="00DF5A74"/>
    <w:rsid w:val="00DF647D"/>
    <w:rsid w:val="00DF6BFA"/>
    <w:rsid w:val="00DF7939"/>
    <w:rsid w:val="00E000FC"/>
    <w:rsid w:val="00E002AF"/>
    <w:rsid w:val="00E004B7"/>
    <w:rsid w:val="00E005EF"/>
    <w:rsid w:val="00E00697"/>
    <w:rsid w:val="00E010A8"/>
    <w:rsid w:val="00E015C5"/>
    <w:rsid w:val="00E018E3"/>
    <w:rsid w:val="00E0270F"/>
    <w:rsid w:val="00E03DA0"/>
    <w:rsid w:val="00E04239"/>
    <w:rsid w:val="00E04726"/>
    <w:rsid w:val="00E0499F"/>
    <w:rsid w:val="00E04B72"/>
    <w:rsid w:val="00E04DC7"/>
    <w:rsid w:val="00E050E4"/>
    <w:rsid w:val="00E05719"/>
    <w:rsid w:val="00E0586C"/>
    <w:rsid w:val="00E06A54"/>
    <w:rsid w:val="00E072F4"/>
    <w:rsid w:val="00E07663"/>
    <w:rsid w:val="00E07E4D"/>
    <w:rsid w:val="00E10444"/>
    <w:rsid w:val="00E1082F"/>
    <w:rsid w:val="00E10C12"/>
    <w:rsid w:val="00E1127D"/>
    <w:rsid w:val="00E118C8"/>
    <w:rsid w:val="00E12433"/>
    <w:rsid w:val="00E12BFB"/>
    <w:rsid w:val="00E13606"/>
    <w:rsid w:val="00E13805"/>
    <w:rsid w:val="00E14271"/>
    <w:rsid w:val="00E14899"/>
    <w:rsid w:val="00E15255"/>
    <w:rsid w:val="00E15B4E"/>
    <w:rsid w:val="00E165B3"/>
    <w:rsid w:val="00E16888"/>
    <w:rsid w:val="00E16A01"/>
    <w:rsid w:val="00E17C38"/>
    <w:rsid w:val="00E2044C"/>
    <w:rsid w:val="00E2135B"/>
    <w:rsid w:val="00E21904"/>
    <w:rsid w:val="00E21D04"/>
    <w:rsid w:val="00E21F08"/>
    <w:rsid w:val="00E21FFE"/>
    <w:rsid w:val="00E226EA"/>
    <w:rsid w:val="00E23C98"/>
    <w:rsid w:val="00E24D28"/>
    <w:rsid w:val="00E2624E"/>
    <w:rsid w:val="00E26C69"/>
    <w:rsid w:val="00E27641"/>
    <w:rsid w:val="00E27FBC"/>
    <w:rsid w:val="00E3135F"/>
    <w:rsid w:val="00E316AB"/>
    <w:rsid w:val="00E331E9"/>
    <w:rsid w:val="00E334D7"/>
    <w:rsid w:val="00E33B46"/>
    <w:rsid w:val="00E344CA"/>
    <w:rsid w:val="00E349BC"/>
    <w:rsid w:val="00E353C5"/>
    <w:rsid w:val="00E35667"/>
    <w:rsid w:val="00E358A3"/>
    <w:rsid w:val="00E35E7B"/>
    <w:rsid w:val="00E370C0"/>
    <w:rsid w:val="00E375AB"/>
    <w:rsid w:val="00E37728"/>
    <w:rsid w:val="00E37CB5"/>
    <w:rsid w:val="00E40A5E"/>
    <w:rsid w:val="00E40C42"/>
    <w:rsid w:val="00E41096"/>
    <w:rsid w:val="00E41424"/>
    <w:rsid w:val="00E42015"/>
    <w:rsid w:val="00E42121"/>
    <w:rsid w:val="00E42A99"/>
    <w:rsid w:val="00E42CD5"/>
    <w:rsid w:val="00E43AE4"/>
    <w:rsid w:val="00E43AFB"/>
    <w:rsid w:val="00E442C8"/>
    <w:rsid w:val="00E4498E"/>
    <w:rsid w:val="00E450A2"/>
    <w:rsid w:val="00E45585"/>
    <w:rsid w:val="00E45A52"/>
    <w:rsid w:val="00E4643D"/>
    <w:rsid w:val="00E46F54"/>
    <w:rsid w:val="00E47015"/>
    <w:rsid w:val="00E47332"/>
    <w:rsid w:val="00E47BC1"/>
    <w:rsid w:val="00E47CD1"/>
    <w:rsid w:val="00E51310"/>
    <w:rsid w:val="00E51725"/>
    <w:rsid w:val="00E51CED"/>
    <w:rsid w:val="00E5242A"/>
    <w:rsid w:val="00E526DD"/>
    <w:rsid w:val="00E53924"/>
    <w:rsid w:val="00E53CEB"/>
    <w:rsid w:val="00E540DB"/>
    <w:rsid w:val="00E54C75"/>
    <w:rsid w:val="00E54DF7"/>
    <w:rsid w:val="00E550CF"/>
    <w:rsid w:val="00E55891"/>
    <w:rsid w:val="00E5601D"/>
    <w:rsid w:val="00E56192"/>
    <w:rsid w:val="00E565FA"/>
    <w:rsid w:val="00E5685A"/>
    <w:rsid w:val="00E60ADA"/>
    <w:rsid w:val="00E61186"/>
    <w:rsid w:val="00E62689"/>
    <w:rsid w:val="00E63DCE"/>
    <w:rsid w:val="00E64370"/>
    <w:rsid w:val="00E64386"/>
    <w:rsid w:val="00E64452"/>
    <w:rsid w:val="00E64502"/>
    <w:rsid w:val="00E646BB"/>
    <w:rsid w:val="00E64CB0"/>
    <w:rsid w:val="00E64DE5"/>
    <w:rsid w:val="00E64EF4"/>
    <w:rsid w:val="00E650C6"/>
    <w:rsid w:val="00E663C6"/>
    <w:rsid w:val="00E66D5B"/>
    <w:rsid w:val="00E66E57"/>
    <w:rsid w:val="00E70932"/>
    <w:rsid w:val="00E715BC"/>
    <w:rsid w:val="00E72B7B"/>
    <w:rsid w:val="00E72E3A"/>
    <w:rsid w:val="00E730FE"/>
    <w:rsid w:val="00E731C7"/>
    <w:rsid w:val="00E73DD9"/>
    <w:rsid w:val="00E747AE"/>
    <w:rsid w:val="00E74B7D"/>
    <w:rsid w:val="00E751E0"/>
    <w:rsid w:val="00E769DD"/>
    <w:rsid w:val="00E76AC5"/>
    <w:rsid w:val="00E77057"/>
    <w:rsid w:val="00E778CC"/>
    <w:rsid w:val="00E77916"/>
    <w:rsid w:val="00E7796E"/>
    <w:rsid w:val="00E77CDA"/>
    <w:rsid w:val="00E77FDD"/>
    <w:rsid w:val="00E8000B"/>
    <w:rsid w:val="00E8000C"/>
    <w:rsid w:val="00E80DEE"/>
    <w:rsid w:val="00E80F86"/>
    <w:rsid w:val="00E8113D"/>
    <w:rsid w:val="00E811A6"/>
    <w:rsid w:val="00E8178C"/>
    <w:rsid w:val="00E8224D"/>
    <w:rsid w:val="00E82C56"/>
    <w:rsid w:val="00E831A9"/>
    <w:rsid w:val="00E83C6D"/>
    <w:rsid w:val="00E84621"/>
    <w:rsid w:val="00E8487D"/>
    <w:rsid w:val="00E84969"/>
    <w:rsid w:val="00E849CF"/>
    <w:rsid w:val="00E85D74"/>
    <w:rsid w:val="00E85E5E"/>
    <w:rsid w:val="00E863E4"/>
    <w:rsid w:val="00E864B4"/>
    <w:rsid w:val="00E867CB"/>
    <w:rsid w:val="00E87391"/>
    <w:rsid w:val="00E87BCF"/>
    <w:rsid w:val="00E87D61"/>
    <w:rsid w:val="00E87DAB"/>
    <w:rsid w:val="00E87E62"/>
    <w:rsid w:val="00E87FCE"/>
    <w:rsid w:val="00E90656"/>
    <w:rsid w:val="00E90AEC"/>
    <w:rsid w:val="00E90BE1"/>
    <w:rsid w:val="00E917B8"/>
    <w:rsid w:val="00E91973"/>
    <w:rsid w:val="00E91B30"/>
    <w:rsid w:val="00E92875"/>
    <w:rsid w:val="00E93A87"/>
    <w:rsid w:val="00E93C3C"/>
    <w:rsid w:val="00E93D4D"/>
    <w:rsid w:val="00E94702"/>
    <w:rsid w:val="00E94F5F"/>
    <w:rsid w:val="00E95ECC"/>
    <w:rsid w:val="00E967B8"/>
    <w:rsid w:val="00E96B2B"/>
    <w:rsid w:val="00E97138"/>
    <w:rsid w:val="00E97A4D"/>
    <w:rsid w:val="00E97B5E"/>
    <w:rsid w:val="00E97CD5"/>
    <w:rsid w:val="00E97E98"/>
    <w:rsid w:val="00EA0070"/>
    <w:rsid w:val="00EA00AD"/>
    <w:rsid w:val="00EA0694"/>
    <w:rsid w:val="00EA0E55"/>
    <w:rsid w:val="00EA12B0"/>
    <w:rsid w:val="00EA1D1E"/>
    <w:rsid w:val="00EA2F95"/>
    <w:rsid w:val="00EA3D12"/>
    <w:rsid w:val="00EA3D73"/>
    <w:rsid w:val="00EA3FE0"/>
    <w:rsid w:val="00EA408E"/>
    <w:rsid w:val="00EA492D"/>
    <w:rsid w:val="00EA4A70"/>
    <w:rsid w:val="00EA4D45"/>
    <w:rsid w:val="00EA500D"/>
    <w:rsid w:val="00EA5858"/>
    <w:rsid w:val="00EA5CF6"/>
    <w:rsid w:val="00EA607C"/>
    <w:rsid w:val="00EA67DB"/>
    <w:rsid w:val="00EA6958"/>
    <w:rsid w:val="00EA6B69"/>
    <w:rsid w:val="00EA72E9"/>
    <w:rsid w:val="00EA7F33"/>
    <w:rsid w:val="00EB1305"/>
    <w:rsid w:val="00EB1441"/>
    <w:rsid w:val="00EB1D73"/>
    <w:rsid w:val="00EB1E5F"/>
    <w:rsid w:val="00EB2A33"/>
    <w:rsid w:val="00EB2B06"/>
    <w:rsid w:val="00EB2D51"/>
    <w:rsid w:val="00EB302C"/>
    <w:rsid w:val="00EB3985"/>
    <w:rsid w:val="00EB4ACE"/>
    <w:rsid w:val="00EB510D"/>
    <w:rsid w:val="00EB53C2"/>
    <w:rsid w:val="00EB5E39"/>
    <w:rsid w:val="00EB6D11"/>
    <w:rsid w:val="00EB753B"/>
    <w:rsid w:val="00EB7B6F"/>
    <w:rsid w:val="00EB7CB0"/>
    <w:rsid w:val="00EC0BD3"/>
    <w:rsid w:val="00EC1008"/>
    <w:rsid w:val="00EC1333"/>
    <w:rsid w:val="00EC13ED"/>
    <w:rsid w:val="00EC15D6"/>
    <w:rsid w:val="00EC17A0"/>
    <w:rsid w:val="00EC18CB"/>
    <w:rsid w:val="00EC22AA"/>
    <w:rsid w:val="00EC3454"/>
    <w:rsid w:val="00EC3815"/>
    <w:rsid w:val="00EC3FB1"/>
    <w:rsid w:val="00EC4042"/>
    <w:rsid w:val="00EC426D"/>
    <w:rsid w:val="00EC4D22"/>
    <w:rsid w:val="00EC65C6"/>
    <w:rsid w:val="00EC7C28"/>
    <w:rsid w:val="00EC7C7A"/>
    <w:rsid w:val="00ED02F7"/>
    <w:rsid w:val="00ED080D"/>
    <w:rsid w:val="00ED0964"/>
    <w:rsid w:val="00ED0E6B"/>
    <w:rsid w:val="00ED1B75"/>
    <w:rsid w:val="00ED1F57"/>
    <w:rsid w:val="00ED1F6B"/>
    <w:rsid w:val="00ED1FE1"/>
    <w:rsid w:val="00ED3AED"/>
    <w:rsid w:val="00ED3B54"/>
    <w:rsid w:val="00ED4B83"/>
    <w:rsid w:val="00ED5FE6"/>
    <w:rsid w:val="00ED673C"/>
    <w:rsid w:val="00ED7A0B"/>
    <w:rsid w:val="00ED7BA8"/>
    <w:rsid w:val="00EE0AD6"/>
    <w:rsid w:val="00EE10A5"/>
    <w:rsid w:val="00EE17C1"/>
    <w:rsid w:val="00EE1953"/>
    <w:rsid w:val="00EE1C75"/>
    <w:rsid w:val="00EE20BC"/>
    <w:rsid w:val="00EE2779"/>
    <w:rsid w:val="00EE358F"/>
    <w:rsid w:val="00EE36A5"/>
    <w:rsid w:val="00EE3995"/>
    <w:rsid w:val="00EE3A5B"/>
    <w:rsid w:val="00EE3C32"/>
    <w:rsid w:val="00EE4A87"/>
    <w:rsid w:val="00EE4D1B"/>
    <w:rsid w:val="00EE527A"/>
    <w:rsid w:val="00EE639B"/>
    <w:rsid w:val="00EE6F21"/>
    <w:rsid w:val="00EE70A1"/>
    <w:rsid w:val="00EE7916"/>
    <w:rsid w:val="00EE7ED9"/>
    <w:rsid w:val="00EF003B"/>
    <w:rsid w:val="00EF0088"/>
    <w:rsid w:val="00EF0C20"/>
    <w:rsid w:val="00EF0CC2"/>
    <w:rsid w:val="00EF125D"/>
    <w:rsid w:val="00EF1CB1"/>
    <w:rsid w:val="00EF1EA3"/>
    <w:rsid w:val="00EF36BA"/>
    <w:rsid w:val="00EF3A19"/>
    <w:rsid w:val="00EF42F0"/>
    <w:rsid w:val="00EF4382"/>
    <w:rsid w:val="00EF48E6"/>
    <w:rsid w:val="00EF5115"/>
    <w:rsid w:val="00EF5383"/>
    <w:rsid w:val="00EF59AF"/>
    <w:rsid w:val="00EF620C"/>
    <w:rsid w:val="00EF62F9"/>
    <w:rsid w:val="00EF7EC5"/>
    <w:rsid w:val="00F00737"/>
    <w:rsid w:val="00F00F8C"/>
    <w:rsid w:val="00F012B0"/>
    <w:rsid w:val="00F012F5"/>
    <w:rsid w:val="00F021E1"/>
    <w:rsid w:val="00F0241D"/>
    <w:rsid w:val="00F02C56"/>
    <w:rsid w:val="00F039E4"/>
    <w:rsid w:val="00F03B74"/>
    <w:rsid w:val="00F04371"/>
    <w:rsid w:val="00F04598"/>
    <w:rsid w:val="00F04ACE"/>
    <w:rsid w:val="00F04C23"/>
    <w:rsid w:val="00F069A8"/>
    <w:rsid w:val="00F0731A"/>
    <w:rsid w:val="00F07D24"/>
    <w:rsid w:val="00F07D83"/>
    <w:rsid w:val="00F10327"/>
    <w:rsid w:val="00F10457"/>
    <w:rsid w:val="00F1091A"/>
    <w:rsid w:val="00F10FED"/>
    <w:rsid w:val="00F112B2"/>
    <w:rsid w:val="00F11354"/>
    <w:rsid w:val="00F11D31"/>
    <w:rsid w:val="00F12714"/>
    <w:rsid w:val="00F12A22"/>
    <w:rsid w:val="00F12A8A"/>
    <w:rsid w:val="00F12BB5"/>
    <w:rsid w:val="00F1321A"/>
    <w:rsid w:val="00F13FE0"/>
    <w:rsid w:val="00F142D0"/>
    <w:rsid w:val="00F14D6D"/>
    <w:rsid w:val="00F15167"/>
    <w:rsid w:val="00F15365"/>
    <w:rsid w:val="00F165B0"/>
    <w:rsid w:val="00F1669F"/>
    <w:rsid w:val="00F16A95"/>
    <w:rsid w:val="00F17122"/>
    <w:rsid w:val="00F17334"/>
    <w:rsid w:val="00F17872"/>
    <w:rsid w:val="00F17B3E"/>
    <w:rsid w:val="00F202E5"/>
    <w:rsid w:val="00F203FC"/>
    <w:rsid w:val="00F22306"/>
    <w:rsid w:val="00F22A14"/>
    <w:rsid w:val="00F22AD1"/>
    <w:rsid w:val="00F22CBD"/>
    <w:rsid w:val="00F22EF2"/>
    <w:rsid w:val="00F245CC"/>
    <w:rsid w:val="00F24C16"/>
    <w:rsid w:val="00F25012"/>
    <w:rsid w:val="00F25DA9"/>
    <w:rsid w:val="00F25F03"/>
    <w:rsid w:val="00F26AC9"/>
    <w:rsid w:val="00F26DED"/>
    <w:rsid w:val="00F26EF2"/>
    <w:rsid w:val="00F270D6"/>
    <w:rsid w:val="00F27D85"/>
    <w:rsid w:val="00F27DFA"/>
    <w:rsid w:val="00F309A8"/>
    <w:rsid w:val="00F30A75"/>
    <w:rsid w:val="00F30DCD"/>
    <w:rsid w:val="00F30F3D"/>
    <w:rsid w:val="00F3197B"/>
    <w:rsid w:val="00F31A84"/>
    <w:rsid w:val="00F32081"/>
    <w:rsid w:val="00F32345"/>
    <w:rsid w:val="00F32398"/>
    <w:rsid w:val="00F32D18"/>
    <w:rsid w:val="00F332D7"/>
    <w:rsid w:val="00F334BF"/>
    <w:rsid w:val="00F3376F"/>
    <w:rsid w:val="00F339B4"/>
    <w:rsid w:val="00F33A22"/>
    <w:rsid w:val="00F33D3F"/>
    <w:rsid w:val="00F33E8E"/>
    <w:rsid w:val="00F33F47"/>
    <w:rsid w:val="00F34BC0"/>
    <w:rsid w:val="00F34F84"/>
    <w:rsid w:val="00F356D6"/>
    <w:rsid w:val="00F3589A"/>
    <w:rsid w:val="00F35E20"/>
    <w:rsid w:val="00F360F4"/>
    <w:rsid w:val="00F36201"/>
    <w:rsid w:val="00F36332"/>
    <w:rsid w:val="00F367B2"/>
    <w:rsid w:val="00F36AD2"/>
    <w:rsid w:val="00F36E65"/>
    <w:rsid w:val="00F36E8A"/>
    <w:rsid w:val="00F37812"/>
    <w:rsid w:val="00F40100"/>
    <w:rsid w:val="00F4036B"/>
    <w:rsid w:val="00F410E8"/>
    <w:rsid w:val="00F4123C"/>
    <w:rsid w:val="00F41BC1"/>
    <w:rsid w:val="00F42502"/>
    <w:rsid w:val="00F42F37"/>
    <w:rsid w:val="00F42F3F"/>
    <w:rsid w:val="00F43789"/>
    <w:rsid w:val="00F44085"/>
    <w:rsid w:val="00F447C0"/>
    <w:rsid w:val="00F4511D"/>
    <w:rsid w:val="00F45BCD"/>
    <w:rsid w:val="00F46757"/>
    <w:rsid w:val="00F46C10"/>
    <w:rsid w:val="00F470E7"/>
    <w:rsid w:val="00F47967"/>
    <w:rsid w:val="00F50033"/>
    <w:rsid w:val="00F50C91"/>
    <w:rsid w:val="00F517F6"/>
    <w:rsid w:val="00F51B1C"/>
    <w:rsid w:val="00F51E4F"/>
    <w:rsid w:val="00F523F6"/>
    <w:rsid w:val="00F53179"/>
    <w:rsid w:val="00F532EF"/>
    <w:rsid w:val="00F54302"/>
    <w:rsid w:val="00F5513E"/>
    <w:rsid w:val="00F552EC"/>
    <w:rsid w:val="00F55464"/>
    <w:rsid w:val="00F55A18"/>
    <w:rsid w:val="00F55A19"/>
    <w:rsid w:val="00F56667"/>
    <w:rsid w:val="00F5738A"/>
    <w:rsid w:val="00F57769"/>
    <w:rsid w:val="00F617DE"/>
    <w:rsid w:val="00F61CAF"/>
    <w:rsid w:val="00F62593"/>
    <w:rsid w:val="00F62698"/>
    <w:rsid w:val="00F628F7"/>
    <w:rsid w:val="00F6296B"/>
    <w:rsid w:val="00F629F8"/>
    <w:rsid w:val="00F638A1"/>
    <w:rsid w:val="00F63ABA"/>
    <w:rsid w:val="00F6589F"/>
    <w:rsid w:val="00F65C75"/>
    <w:rsid w:val="00F6639B"/>
    <w:rsid w:val="00F66EF2"/>
    <w:rsid w:val="00F6714F"/>
    <w:rsid w:val="00F67D31"/>
    <w:rsid w:val="00F67E57"/>
    <w:rsid w:val="00F70D74"/>
    <w:rsid w:val="00F7116C"/>
    <w:rsid w:val="00F71659"/>
    <w:rsid w:val="00F71B5C"/>
    <w:rsid w:val="00F71C91"/>
    <w:rsid w:val="00F7250C"/>
    <w:rsid w:val="00F727B4"/>
    <w:rsid w:val="00F72AA3"/>
    <w:rsid w:val="00F73206"/>
    <w:rsid w:val="00F7354E"/>
    <w:rsid w:val="00F7378A"/>
    <w:rsid w:val="00F73F60"/>
    <w:rsid w:val="00F74203"/>
    <w:rsid w:val="00F74CCF"/>
    <w:rsid w:val="00F7515A"/>
    <w:rsid w:val="00F75A5A"/>
    <w:rsid w:val="00F75BA8"/>
    <w:rsid w:val="00F75D45"/>
    <w:rsid w:val="00F772F8"/>
    <w:rsid w:val="00F7775F"/>
    <w:rsid w:val="00F77854"/>
    <w:rsid w:val="00F77918"/>
    <w:rsid w:val="00F77A9A"/>
    <w:rsid w:val="00F77C15"/>
    <w:rsid w:val="00F80576"/>
    <w:rsid w:val="00F80757"/>
    <w:rsid w:val="00F81468"/>
    <w:rsid w:val="00F815F3"/>
    <w:rsid w:val="00F825AD"/>
    <w:rsid w:val="00F82EF5"/>
    <w:rsid w:val="00F8310B"/>
    <w:rsid w:val="00F84535"/>
    <w:rsid w:val="00F854DA"/>
    <w:rsid w:val="00F855DB"/>
    <w:rsid w:val="00F85A87"/>
    <w:rsid w:val="00F860EF"/>
    <w:rsid w:val="00F86159"/>
    <w:rsid w:val="00F86976"/>
    <w:rsid w:val="00F8763F"/>
    <w:rsid w:val="00F8768E"/>
    <w:rsid w:val="00F87D3F"/>
    <w:rsid w:val="00F87DE9"/>
    <w:rsid w:val="00F90DD4"/>
    <w:rsid w:val="00F9165C"/>
    <w:rsid w:val="00F91699"/>
    <w:rsid w:val="00F92632"/>
    <w:rsid w:val="00F92BC3"/>
    <w:rsid w:val="00F9434B"/>
    <w:rsid w:val="00F946EB"/>
    <w:rsid w:val="00F94732"/>
    <w:rsid w:val="00F95C70"/>
    <w:rsid w:val="00F95C9C"/>
    <w:rsid w:val="00F95D84"/>
    <w:rsid w:val="00F96A99"/>
    <w:rsid w:val="00F97064"/>
    <w:rsid w:val="00F97660"/>
    <w:rsid w:val="00F97BFA"/>
    <w:rsid w:val="00FA0212"/>
    <w:rsid w:val="00FA1139"/>
    <w:rsid w:val="00FA156E"/>
    <w:rsid w:val="00FA159C"/>
    <w:rsid w:val="00FA1CCB"/>
    <w:rsid w:val="00FA1F3D"/>
    <w:rsid w:val="00FA20DE"/>
    <w:rsid w:val="00FA210A"/>
    <w:rsid w:val="00FA4F32"/>
    <w:rsid w:val="00FA5452"/>
    <w:rsid w:val="00FA560F"/>
    <w:rsid w:val="00FA574B"/>
    <w:rsid w:val="00FA5BD5"/>
    <w:rsid w:val="00FA5CCC"/>
    <w:rsid w:val="00FA5FAA"/>
    <w:rsid w:val="00FA6091"/>
    <w:rsid w:val="00FA6848"/>
    <w:rsid w:val="00FA768F"/>
    <w:rsid w:val="00FA77FD"/>
    <w:rsid w:val="00FA7A6C"/>
    <w:rsid w:val="00FA7AAF"/>
    <w:rsid w:val="00FB03BF"/>
    <w:rsid w:val="00FB04CF"/>
    <w:rsid w:val="00FB09A1"/>
    <w:rsid w:val="00FB171D"/>
    <w:rsid w:val="00FB18D0"/>
    <w:rsid w:val="00FB192A"/>
    <w:rsid w:val="00FB199C"/>
    <w:rsid w:val="00FB2997"/>
    <w:rsid w:val="00FB2A62"/>
    <w:rsid w:val="00FB2CBB"/>
    <w:rsid w:val="00FB2ECC"/>
    <w:rsid w:val="00FB32DF"/>
    <w:rsid w:val="00FB376E"/>
    <w:rsid w:val="00FB3E7E"/>
    <w:rsid w:val="00FB4194"/>
    <w:rsid w:val="00FB5C51"/>
    <w:rsid w:val="00FB5C60"/>
    <w:rsid w:val="00FB66BF"/>
    <w:rsid w:val="00FB68F5"/>
    <w:rsid w:val="00FB6BE1"/>
    <w:rsid w:val="00FB7E27"/>
    <w:rsid w:val="00FC0710"/>
    <w:rsid w:val="00FC0926"/>
    <w:rsid w:val="00FC0E57"/>
    <w:rsid w:val="00FC1D77"/>
    <w:rsid w:val="00FC1F3C"/>
    <w:rsid w:val="00FC216D"/>
    <w:rsid w:val="00FC2232"/>
    <w:rsid w:val="00FC2255"/>
    <w:rsid w:val="00FC25AC"/>
    <w:rsid w:val="00FC2E1B"/>
    <w:rsid w:val="00FC3046"/>
    <w:rsid w:val="00FC34BC"/>
    <w:rsid w:val="00FC3D5F"/>
    <w:rsid w:val="00FC42A8"/>
    <w:rsid w:val="00FC4779"/>
    <w:rsid w:val="00FC48C0"/>
    <w:rsid w:val="00FC49FD"/>
    <w:rsid w:val="00FC4B74"/>
    <w:rsid w:val="00FC4DB0"/>
    <w:rsid w:val="00FC4E3B"/>
    <w:rsid w:val="00FC54E1"/>
    <w:rsid w:val="00FC553B"/>
    <w:rsid w:val="00FC5587"/>
    <w:rsid w:val="00FC55B7"/>
    <w:rsid w:val="00FC761D"/>
    <w:rsid w:val="00FC765D"/>
    <w:rsid w:val="00FC76E4"/>
    <w:rsid w:val="00FC79E6"/>
    <w:rsid w:val="00FD1330"/>
    <w:rsid w:val="00FD1874"/>
    <w:rsid w:val="00FD18FB"/>
    <w:rsid w:val="00FD21FE"/>
    <w:rsid w:val="00FD267F"/>
    <w:rsid w:val="00FD272F"/>
    <w:rsid w:val="00FD2E3D"/>
    <w:rsid w:val="00FD3299"/>
    <w:rsid w:val="00FD3791"/>
    <w:rsid w:val="00FD3871"/>
    <w:rsid w:val="00FD3CD5"/>
    <w:rsid w:val="00FD4991"/>
    <w:rsid w:val="00FD4CA8"/>
    <w:rsid w:val="00FD4F43"/>
    <w:rsid w:val="00FD539D"/>
    <w:rsid w:val="00FD573C"/>
    <w:rsid w:val="00FD5B96"/>
    <w:rsid w:val="00FD70DC"/>
    <w:rsid w:val="00FD7134"/>
    <w:rsid w:val="00FD73F9"/>
    <w:rsid w:val="00FD79B7"/>
    <w:rsid w:val="00FD7C6B"/>
    <w:rsid w:val="00FE0267"/>
    <w:rsid w:val="00FE0938"/>
    <w:rsid w:val="00FE0FD1"/>
    <w:rsid w:val="00FE1611"/>
    <w:rsid w:val="00FE18E3"/>
    <w:rsid w:val="00FE1D51"/>
    <w:rsid w:val="00FE2077"/>
    <w:rsid w:val="00FE20E5"/>
    <w:rsid w:val="00FE3057"/>
    <w:rsid w:val="00FE305A"/>
    <w:rsid w:val="00FE3152"/>
    <w:rsid w:val="00FE3733"/>
    <w:rsid w:val="00FE4559"/>
    <w:rsid w:val="00FE4DE0"/>
    <w:rsid w:val="00FE4DEB"/>
    <w:rsid w:val="00FE52A1"/>
    <w:rsid w:val="00FE5606"/>
    <w:rsid w:val="00FE5C7A"/>
    <w:rsid w:val="00FE611B"/>
    <w:rsid w:val="00FE6E49"/>
    <w:rsid w:val="00FE74A7"/>
    <w:rsid w:val="00FE7681"/>
    <w:rsid w:val="00FE7951"/>
    <w:rsid w:val="00FE7A8F"/>
    <w:rsid w:val="00FE7B94"/>
    <w:rsid w:val="00FE7BA2"/>
    <w:rsid w:val="00FE7F98"/>
    <w:rsid w:val="00FF0724"/>
    <w:rsid w:val="00FF0CC5"/>
    <w:rsid w:val="00FF0DCA"/>
    <w:rsid w:val="00FF119D"/>
    <w:rsid w:val="00FF17CF"/>
    <w:rsid w:val="00FF1CD9"/>
    <w:rsid w:val="00FF255F"/>
    <w:rsid w:val="00FF2570"/>
    <w:rsid w:val="00FF293C"/>
    <w:rsid w:val="00FF2B99"/>
    <w:rsid w:val="00FF2E73"/>
    <w:rsid w:val="00FF3538"/>
    <w:rsid w:val="00FF39F5"/>
    <w:rsid w:val="00FF3B4E"/>
    <w:rsid w:val="00FF3DAE"/>
    <w:rsid w:val="00FF45D2"/>
    <w:rsid w:val="00FF59E0"/>
    <w:rsid w:val="00FF6360"/>
    <w:rsid w:val="00FF6AC1"/>
    <w:rsid w:val="00FF6BD3"/>
    <w:rsid w:val="00FF6DD8"/>
    <w:rsid w:val="00FF7734"/>
    <w:rsid w:val="00FF7B7E"/>
    <w:rsid w:val="00FF7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BFC104B8-6663-4DEE-BCC3-532507B9E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4955B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CA2AF8"/>
    <w:pPr>
      <w:keepNext/>
      <w:ind w:right="10"/>
      <w:jc w:val="center"/>
      <w:outlineLvl w:val="1"/>
    </w:pPr>
    <w:rPr>
      <w:rFonts w:ascii="Arial" w:eastAsia="Times New Roman" w:hAnsi="Arial" w:cs="Arial"/>
      <w:b/>
      <w:lang w:val="sq-AL"/>
    </w:rPr>
  </w:style>
  <w:style w:type="paragraph" w:styleId="Heading3">
    <w:name w:val="heading 3"/>
    <w:basedOn w:val="Normal"/>
    <w:next w:val="Normal"/>
    <w:link w:val="Heading3Char"/>
    <w:qFormat/>
    <w:rsid w:val="009452EE"/>
    <w:pPr>
      <w:keepNext/>
      <w:numPr>
        <w:numId w:val="2"/>
      </w:numPr>
      <w:jc w:val="center"/>
      <w:outlineLvl w:val="2"/>
    </w:pPr>
    <w:rPr>
      <w:rFonts w:eastAsia="Times New Roman"/>
      <w:b/>
      <w:bCs/>
      <w:lang w:val="sq-AL"/>
    </w:rPr>
  </w:style>
  <w:style w:type="paragraph" w:styleId="Heading4">
    <w:name w:val="heading 4"/>
    <w:basedOn w:val="Normal"/>
    <w:next w:val="Normal"/>
    <w:link w:val="Heading4Char"/>
    <w:qFormat/>
    <w:rsid w:val="009452EE"/>
    <w:pPr>
      <w:keepNext/>
      <w:jc w:val="center"/>
      <w:outlineLvl w:val="3"/>
    </w:pPr>
    <w:rPr>
      <w:rFonts w:eastAsia="Times New Roman"/>
      <w:b/>
      <w:bCs/>
      <w:lang w:val="sq-AL"/>
    </w:rPr>
  </w:style>
  <w:style w:type="paragraph" w:styleId="Heading5">
    <w:name w:val="heading 5"/>
    <w:basedOn w:val="Normal"/>
    <w:next w:val="Normal"/>
    <w:link w:val="Heading5Char"/>
    <w:qFormat/>
    <w:rsid w:val="009452EE"/>
    <w:pPr>
      <w:keepNext/>
      <w:ind w:left="1440"/>
      <w:jc w:val="center"/>
      <w:outlineLvl w:val="4"/>
    </w:pPr>
    <w:rPr>
      <w:rFonts w:eastAsia="Times New Roman"/>
      <w:b/>
      <w:bCs/>
      <w:lang w:val="sq-AL"/>
    </w:rPr>
  </w:style>
  <w:style w:type="paragraph" w:styleId="Heading6">
    <w:name w:val="heading 6"/>
    <w:basedOn w:val="Normal"/>
    <w:next w:val="Normal"/>
    <w:link w:val="Heading6Char"/>
    <w:qFormat/>
    <w:rsid w:val="009452EE"/>
    <w:pPr>
      <w:keepNext/>
      <w:ind w:left="2880"/>
      <w:outlineLvl w:val="5"/>
    </w:pPr>
    <w:rPr>
      <w:rFonts w:eastAsia="Times New Roman"/>
      <w:b/>
      <w:bCs/>
      <w:lang w:val="sq-AL"/>
    </w:rPr>
  </w:style>
  <w:style w:type="paragraph" w:styleId="Heading7">
    <w:name w:val="heading 7"/>
    <w:basedOn w:val="Normal"/>
    <w:next w:val="Normal"/>
    <w:link w:val="Heading7Char"/>
    <w:qFormat/>
    <w:rsid w:val="009452EE"/>
    <w:pPr>
      <w:keepNext/>
      <w:outlineLvl w:val="6"/>
    </w:pPr>
    <w:rPr>
      <w:rFonts w:eastAsia="Times New Roman"/>
      <w:b/>
      <w:bCs/>
      <w:lang w:val="sq-AL"/>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rsid w:val="009452EE"/>
    <w:rPr>
      <w:rFonts w:ascii="Arial" w:eastAsia="MS Mincho" w:hAnsi="Arial" w:cs="Arial"/>
      <w:b/>
      <w:bCs/>
      <w:kern w:val="32"/>
      <w:sz w:val="32"/>
      <w:szCs w:val="32"/>
      <w:lang w:val="en-US" w:eastAsia="en-US" w:bidi="ar-SA"/>
    </w:rPr>
  </w:style>
  <w:style w:type="character" w:customStyle="1" w:styleId="Heading2Char">
    <w:name w:val="Heading 2 Char"/>
    <w:basedOn w:val="DefaultParagraphFont"/>
    <w:link w:val="Heading2"/>
    <w:rsid w:val="009452EE"/>
    <w:rPr>
      <w:rFonts w:ascii="Arial" w:hAnsi="Arial" w:cs="Arial"/>
      <w:b/>
      <w:sz w:val="24"/>
      <w:szCs w:val="24"/>
      <w:lang w:val="sq-AL" w:eastAsia="en-US" w:bidi="ar-SA"/>
    </w:rPr>
  </w:style>
  <w:style w:type="character" w:customStyle="1" w:styleId="Heading3Char">
    <w:name w:val="Heading 3 Char"/>
    <w:basedOn w:val="DefaultParagraphFont"/>
    <w:link w:val="Heading3"/>
    <w:rsid w:val="009452EE"/>
    <w:rPr>
      <w:b/>
      <w:bCs/>
      <w:sz w:val="24"/>
      <w:szCs w:val="24"/>
      <w:lang w:val="sq-AL" w:eastAsia="en-US" w:bidi="ar-SA"/>
    </w:rPr>
  </w:style>
  <w:style w:type="character" w:customStyle="1" w:styleId="Heading4Char">
    <w:name w:val="Heading 4 Char"/>
    <w:basedOn w:val="DefaultParagraphFont"/>
    <w:link w:val="Heading4"/>
    <w:rsid w:val="009452EE"/>
    <w:rPr>
      <w:b/>
      <w:bCs/>
      <w:sz w:val="24"/>
      <w:szCs w:val="24"/>
      <w:lang w:val="sq-AL" w:eastAsia="en-US" w:bidi="ar-SA"/>
    </w:rPr>
  </w:style>
  <w:style w:type="character" w:customStyle="1" w:styleId="Heading5Char">
    <w:name w:val="Heading 5 Char"/>
    <w:basedOn w:val="DefaultParagraphFont"/>
    <w:link w:val="Heading5"/>
    <w:rsid w:val="009452EE"/>
    <w:rPr>
      <w:b/>
      <w:bCs/>
      <w:sz w:val="24"/>
      <w:szCs w:val="24"/>
      <w:lang w:val="sq-AL" w:eastAsia="en-US" w:bidi="ar-SA"/>
    </w:rPr>
  </w:style>
  <w:style w:type="character" w:customStyle="1" w:styleId="Heading6Char">
    <w:name w:val="Heading 6 Char"/>
    <w:basedOn w:val="DefaultParagraphFont"/>
    <w:link w:val="Heading6"/>
    <w:rsid w:val="009452EE"/>
    <w:rPr>
      <w:b/>
      <w:bCs/>
      <w:sz w:val="24"/>
      <w:szCs w:val="24"/>
      <w:lang w:val="sq-AL" w:eastAsia="en-US" w:bidi="ar-SA"/>
    </w:rPr>
  </w:style>
  <w:style w:type="character" w:customStyle="1" w:styleId="Heading7Char">
    <w:name w:val="Heading 7 Char"/>
    <w:basedOn w:val="DefaultParagraphFont"/>
    <w:link w:val="Heading7"/>
    <w:rsid w:val="009452EE"/>
    <w:rPr>
      <w:b/>
      <w:bCs/>
      <w:sz w:val="24"/>
      <w:szCs w:val="24"/>
      <w:lang w:val="sq-AL" w:eastAsia="en-US" w:bidi="ar-SA"/>
    </w:rPr>
  </w:style>
  <w:style w:type="table" w:styleId="TableGrid">
    <w:name w:val="Table Grid"/>
    <w:basedOn w:val="TableNormal"/>
    <w:rsid w:val="003932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BD098C"/>
    <w:pPr>
      <w:tabs>
        <w:tab w:val="center" w:pos="4320"/>
        <w:tab w:val="right" w:pos="8640"/>
      </w:tabs>
    </w:pPr>
  </w:style>
  <w:style w:type="character" w:customStyle="1" w:styleId="FooterChar">
    <w:name w:val="Footer Char"/>
    <w:basedOn w:val="DefaultParagraphFont"/>
    <w:link w:val="Footer"/>
    <w:semiHidden/>
    <w:rsid w:val="00806BE7"/>
    <w:rPr>
      <w:rFonts w:eastAsia="MS Mincho"/>
      <w:sz w:val="24"/>
      <w:szCs w:val="24"/>
      <w:lang w:val="en-US" w:eastAsia="en-US" w:bidi="ar-SA"/>
    </w:rPr>
  </w:style>
  <w:style w:type="paragraph" w:customStyle="1" w:styleId="Akti">
    <w:name w:val="Akti"/>
    <w:rsid w:val="004955B4"/>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4955B4"/>
    <w:rPr>
      <w:rFonts w:ascii="CG Times" w:hAnsi="CG Times"/>
      <w:sz w:val="22"/>
      <w:lang w:val="en-GB"/>
    </w:rPr>
  </w:style>
  <w:style w:type="paragraph" w:customStyle="1" w:styleId="AneksiNr">
    <w:name w:val="Aneksi_Nr"/>
    <w:next w:val="Normal"/>
    <w:rsid w:val="004955B4"/>
    <w:pPr>
      <w:keepNext/>
      <w:widowControl w:val="0"/>
      <w:jc w:val="center"/>
    </w:pPr>
    <w:rPr>
      <w:rFonts w:ascii="CG Times" w:hAnsi="CG Times"/>
      <w:caps/>
      <w:sz w:val="22"/>
      <w:szCs w:val="22"/>
      <w:lang w:val="en-GB"/>
    </w:rPr>
  </w:style>
  <w:style w:type="paragraph" w:customStyle="1" w:styleId="AneksiTitull">
    <w:name w:val="Aneksi_Titull"/>
    <w:next w:val="Normal"/>
    <w:rsid w:val="004955B4"/>
    <w:pPr>
      <w:jc w:val="center"/>
    </w:pPr>
    <w:rPr>
      <w:rFonts w:ascii="CG Times" w:hAnsi="CG Times"/>
      <w:sz w:val="24"/>
      <w:szCs w:val="24"/>
      <w:lang w:val="en-GB"/>
    </w:rPr>
  </w:style>
  <w:style w:type="paragraph" w:customStyle="1" w:styleId="Autoriteti">
    <w:name w:val="Autoriteti"/>
    <w:next w:val="Normal"/>
    <w:rsid w:val="004955B4"/>
    <w:pPr>
      <w:keepNext/>
      <w:widowControl w:val="0"/>
      <w:jc w:val="right"/>
    </w:pPr>
    <w:rPr>
      <w:rFonts w:ascii="CG Times" w:hAnsi="CG Times"/>
      <w:caps/>
      <w:sz w:val="22"/>
      <w:szCs w:val="22"/>
      <w:lang w:val="en-GB"/>
    </w:rPr>
  </w:style>
  <w:style w:type="paragraph" w:customStyle="1" w:styleId="AutoritetiEmer">
    <w:name w:val="Autoriteti_Emer"/>
    <w:next w:val="Normal"/>
    <w:rsid w:val="004955B4"/>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4955B4"/>
    <w:pPr>
      <w:jc w:val="center"/>
    </w:pPr>
    <w:rPr>
      <w:rFonts w:ascii="CG Times" w:hAnsi="CG Times"/>
      <w:caps/>
      <w:sz w:val="22"/>
      <w:szCs w:val="22"/>
      <w:lang w:val="en-GB"/>
    </w:rPr>
  </w:style>
  <w:style w:type="paragraph" w:customStyle="1" w:styleId="BULLETUDHEZIM">
    <w:name w:val="BULLET UDHEZIM"/>
    <w:basedOn w:val="Normal"/>
    <w:rsid w:val="004955B4"/>
    <w:pPr>
      <w:widowControl w:val="0"/>
      <w:tabs>
        <w:tab w:val="num" w:pos="360"/>
      </w:tabs>
      <w:spacing w:before="120" w:after="120"/>
      <w:jc w:val="both"/>
    </w:pPr>
    <w:rPr>
      <w:rFonts w:ascii="Book Antiqua" w:hAnsi="Book Antiqua"/>
      <w:sz w:val="22"/>
      <w:szCs w:val="22"/>
      <w:lang w:val="sq-AL"/>
    </w:rPr>
  </w:style>
  <w:style w:type="paragraph" w:customStyle="1" w:styleId="Figure">
    <w:name w:val="Figure"/>
    <w:next w:val="Normal"/>
    <w:rsid w:val="004955B4"/>
    <w:pPr>
      <w:widowControl w:val="0"/>
      <w:outlineLvl w:val="2"/>
    </w:pPr>
    <w:rPr>
      <w:rFonts w:ascii="CG Times" w:hAnsi="CG Times"/>
      <w:sz w:val="22"/>
    </w:rPr>
  </w:style>
  <w:style w:type="paragraph" w:customStyle="1" w:styleId="Institucioni">
    <w:name w:val="Institucioni"/>
    <w:next w:val="Normal"/>
    <w:rsid w:val="004955B4"/>
    <w:pPr>
      <w:keepNext/>
      <w:widowControl w:val="0"/>
      <w:jc w:val="center"/>
    </w:pPr>
    <w:rPr>
      <w:rFonts w:ascii="CG Times" w:hAnsi="CG Times"/>
      <w:caps/>
      <w:sz w:val="22"/>
      <w:szCs w:val="22"/>
      <w:lang w:val="en-GB"/>
    </w:rPr>
  </w:style>
  <w:style w:type="paragraph" w:customStyle="1" w:styleId="Kapakufund">
    <w:name w:val="Kapaku_fund"/>
    <w:next w:val="Normal"/>
    <w:rsid w:val="004955B4"/>
    <w:pPr>
      <w:pageBreakBefore/>
    </w:pPr>
    <w:rPr>
      <w:rFonts w:ascii="CG Times" w:hAnsi="CG Times"/>
      <w:b/>
      <w:sz w:val="22"/>
      <w:szCs w:val="22"/>
    </w:rPr>
  </w:style>
  <w:style w:type="paragraph" w:customStyle="1" w:styleId="KapitulliNr">
    <w:name w:val="Kapitulli_Nr"/>
    <w:rsid w:val="004955B4"/>
    <w:pPr>
      <w:keepNext/>
      <w:widowControl w:val="0"/>
      <w:jc w:val="center"/>
    </w:pPr>
    <w:rPr>
      <w:rFonts w:ascii="CG Times" w:hAnsi="CG Times"/>
      <w:caps/>
      <w:sz w:val="22"/>
      <w:szCs w:val="22"/>
      <w:lang w:val="en-GB"/>
    </w:rPr>
  </w:style>
  <w:style w:type="paragraph" w:customStyle="1" w:styleId="KapitulliTitull">
    <w:name w:val="Kapitulli_Titull"/>
    <w:rsid w:val="004955B4"/>
    <w:pPr>
      <w:keepNext/>
      <w:widowControl w:val="0"/>
      <w:jc w:val="center"/>
    </w:pPr>
    <w:rPr>
      <w:rFonts w:ascii="CG Times" w:hAnsi="CG Times"/>
      <w:caps/>
      <w:sz w:val="22"/>
      <w:szCs w:val="22"/>
      <w:lang w:val="en-GB"/>
    </w:rPr>
  </w:style>
  <w:style w:type="paragraph" w:customStyle="1" w:styleId="KreuNr">
    <w:name w:val="Kreu_Nr"/>
    <w:rsid w:val="004955B4"/>
    <w:pPr>
      <w:keepNext/>
      <w:widowControl w:val="0"/>
      <w:jc w:val="center"/>
    </w:pPr>
    <w:rPr>
      <w:rFonts w:ascii="CG Times" w:hAnsi="CG Times"/>
      <w:caps/>
      <w:sz w:val="22"/>
      <w:szCs w:val="22"/>
    </w:rPr>
  </w:style>
  <w:style w:type="paragraph" w:customStyle="1" w:styleId="KreuTitull">
    <w:name w:val="Kreu_Titull"/>
    <w:next w:val="KapitulliTitull"/>
    <w:rsid w:val="004955B4"/>
    <w:pPr>
      <w:keepNext/>
      <w:widowControl w:val="0"/>
      <w:jc w:val="center"/>
    </w:pPr>
    <w:rPr>
      <w:rFonts w:ascii="CG Times" w:hAnsi="CG Times"/>
      <w:caps/>
      <w:sz w:val="22"/>
      <w:szCs w:val="22"/>
    </w:rPr>
  </w:style>
  <w:style w:type="paragraph" w:styleId="ListBullet2">
    <w:name w:val="List Bullet 2"/>
    <w:basedOn w:val="Normal"/>
    <w:rsid w:val="004955B4"/>
    <w:pPr>
      <w:numPr>
        <w:numId w:val="1"/>
      </w:numPr>
    </w:pPr>
  </w:style>
  <w:style w:type="paragraph" w:customStyle="1" w:styleId="NeniNr">
    <w:name w:val="Neni_Nr"/>
    <w:next w:val="Normal"/>
    <w:link w:val="NeniNrChar"/>
    <w:rsid w:val="004955B4"/>
    <w:pPr>
      <w:keepNext/>
      <w:widowControl w:val="0"/>
      <w:jc w:val="center"/>
    </w:pPr>
    <w:rPr>
      <w:rFonts w:ascii="CG Times" w:hAnsi="CG Times"/>
      <w:sz w:val="22"/>
      <w:lang w:val="en-GB"/>
    </w:rPr>
  </w:style>
  <w:style w:type="character" w:customStyle="1" w:styleId="NeniNrChar">
    <w:name w:val="Neni_Nr Char"/>
    <w:basedOn w:val="DefaultParagraphFont"/>
    <w:link w:val="NeniNr"/>
    <w:rsid w:val="009452EE"/>
    <w:rPr>
      <w:rFonts w:ascii="CG Times" w:hAnsi="CG Times"/>
      <w:sz w:val="22"/>
      <w:lang w:val="en-GB" w:eastAsia="en-US" w:bidi="ar-SA"/>
    </w:rPr>
  </w:style>
  <w:style w:type="paragraph" w:customStyle="1" w:styleId="NeniTitull">
    <w:name w:val="Neni_Titull"/>
    <w:next w:val="Normal"/>
    <w:rsid w:val="004955B4"/>
    <w:pPr>
      <w:keepNext/>
      <w:widowControl w:val="0"/>
      <w:jc w:val="center"/>
      <w:outlineLvl w:val="2"/>
    </w:pPr>
    <w:rPr>
      <w:rFonts w:ascii="CG Times" w:hAnsi="CG Times"/>
      <w:b/>
      <w:sz w:val="22"/>
      <w:lang w:val="en-GB"/>
    </w:rPr>
  </w:style>
  <w:style w:type="paragraph" w:customStyle="1" w:styleId="NenkreuNr">
    <w:name w:val="Nenkreu_Nr"/>
    <w:rsid w:val="004955B4"/>
    <w:pPr>
      <w:keepNext/>
      <w:widowControl w:val="0"/>
      <w:jc w:val="center"/>
    </w:pPr>
    <w:rPr>
      <w:rFonts w:ascii="CG Times" w:hAnsi="CG Times"/>
      <w:caps/>
      <w:sz w:val="22"/>
      <w:szCs w:val="22"/>
      <w:lang w:val="en-GB"/>
    </w:rPr>
  </w:style>
  <w:style w:type="paragraph" w:customStyle="1" w:styleId="NenkreuTitull">
    <w:name w:val="Nenkreu_Titull"/>
    <w:rsid w:val="004955B4"/>
    <w:pPr>
      <w:jc w:val="center"/>
    </w:pPr>
    <w:rPr>
      <w:rFonts w:ascii="CG Times" w:hAnsi="CG Times"/>
      <w:caps/>
      <w:sz w:val="22"/>
      <w:szCs w:val="22"/>
      <w:lang w:val="en-GB"/>
    </w:rPr>
  </w:style>
  <w:style w:type="paragraph" w:customStyle="1" w:styleId="Nenpika">
    <w:name w:val="Nenpika"/>
    <w:next w:val="Normal"/>
    <w:autoRedefine/>
    <w:rsid w:val="004955B4"/>
    <w:pPr>
      <w:ind w:firstLine="720"/>
    </w:pPr>
    <w:rPr>
      <w:rFonts w:ascii="CG Times" w:hAnsi="CG Times"/>
      <w:sz w:val="22"/>
    </w:rPr>
  </w:style>
  <w:style w:type="paragraph" w:customStyle="1" w:styleId="NumriData">
    <w:name w:val="Numri_Data"/>
    <w:next w:val="Normal"/>
    <w:rsid w:val="004955B4"/>
    <w:pPr>
      <w:keepNext/>
      <w:widowControl w:val="0"/>
      <w:jc w:val="center"/>
      <w:outlineLvl w:val="0"/>
    </w:pPr>
    <w:rPr>
      <w:rFonts w:ascii="CG Times" w:hAnsi="CG Times"/>
      <w:b/>
      <w:sz w:val="22"/>
      <w:lang w:val="en-GB"/>
    </w:rPr>
  </w:style>
  <w:style w:type="paragraph" w:customStyle="1" w:styleId="Paragrafi">
    <w:name w:val="Paragrafi"/>
    <w:link w:val="ParagrafiChar"/>
    <w:rsid w:val="004955B4"/>
    <w:pPr>
      <w:widowControl w:val="0"/>
      <w:ind w:firstLine="720"/>
      <w:jc w:val="both"/>
    </w:pPr>
    <w:rPr>
      <w:rFonts w:ascii="CG Times" w:hAnsi="CG Times"/>
      <w:sz w:val="22"/>
    </w:rPr>
  </w:style>
  <w:style w:type="character" w:customStyle="1" w:styleId="ParagrafiChar">
    <w:name w:val="Paragrafi Char"/>
    <w:basedOn w:val="DefaultParagraphFont"/>
    <w:link w:val="Paragrafi"/>
    <w:locked/>
    <w:rsid w:val="00BB1B07"/>
    <w:rPr>
      <w:rFonts w:ascii="CG Times" w:hAnsi="CG Times"/>
      <w:sz w:val="22"/>
      <w:lang w:val="en-US" w:eastAsia="en-US" w:bidi="ar-SA"/>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rPr>
  </w:style>
  <w:style w:type="paragraph" w:customStyle="1" w:styleId="PikeKreu">
    <w:name w:val="Pike_Kreu"/>
    <w:basedOn w:val="Heading1"/>
    <w:rsid w:val="004955B4"/>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val="en-GB"/>
    </w:rPr>
  </w:style>
  <w:style w:type="paragraph" w:customStyle="1" w:styleId="PjesaTitull">
    <w:name w:val="Pjesa_Titull"/>
    <w:rsid w:val="004955B4"/>
    <w:pPr>
      <w:keepNext/>
      <w:widowControl w:val="0"/>
      <w:jc w:val="center"/>
    </w:pPr>
    <w:rPr>
      <w:rFonts w:ascii="CG Times" w:hAnsi="CG Times"/>
      <w:caps/>
      <w:sz w:val="22"/>
      <w:szCs w:val="22"/>
      <w:lang w:val="en-GB"/>
    </w:rPr>
  </w:style>
  <w:style w:type="paragraph" w:customStyle="1" w:styleId="Shpallja">
    <w:name w:val="Shpallja"/>
    <w:rsid w:val="004955B4"/>
    <w:pPr>
      <w:widowControl w:val="0"/>
      <w:jc w:val="both"/>
    </w:pPr>
    <w:rPr>
      <w:rFonts w:ascii="CG Times" w:hAnsi="CG Times"/>
      <w:b/>
      <w:color w:val="000000"/>
      <w:sz w:val="22"/>
      <w:szCs w:val="22"/>
      <w:lang w:val="sq-AL"/>
    </w:rPr>
  </w:style>
  <w:style w:type="paragraph" w:customStyle="1" w:styleId="Style">
    <w:name w:val="Style"/>
    <w:rsid w:val="004955B4"/>
    <w:pPr>
      <w:widowControl w:val="0"/>
      <w:autoSpaceDE w:val="0"/>
      <w:autoSpaceDN w:val="0"/>
      <w:adjustRightInd w:val="0"/>
    </w:pPr>
    <w:rPr>
      <w:sz w:val="24"/>
      <w:szCs w:val="24"/>
    </w:rPr>
  </w:style>
  <w:style w:type="paragraph" w:customStyle="1" w:styleId="Tabele">
    <w:name w:val="Tabele"/>
    <w:rsid w:val="004955B4"/>
    <w:rPr>
      <w:rFonts w:ascii="CG Times" w:hAnsi="CG Times"/>
      <w:sz w:val="22"/>
      <w:lang w:val="en-GB"/>
    </w:rPr>
  </w:style>
  <w:style w:type="paragraph" w:styleId="BodyText">
    <w:name w:val="Body Text"/>
    <w:basedOn w:val="Normal"/>
    <w:link w:val="BodyTextChar"/>
    <w:rsid w:val="004955B4"/>
    <w:pPr>
      <w:spacing w:after="120"/>
    </w:pPr>
  </w:style>
  <w:style w:type="character" w:customStyle="1" w:styleId="BodyTextChar">
    <w:name w:val="Body Text Char"/>
    <w:basedOn w:val="DefaultParagraphFont"/>
    <w:link w:val="BodyText"/>
    <w:rsid w:val="009452EE"/>
    <w:rPr>
      <w:rFonts w:eastAsia="MS Mincho"/>
      <w:sz w:val="24"/>
      <w:szCs w:val="24"/>
      <w:lang w:val="en-US" w:eastAsia="en-US" w:bidi="ar-SA"/>
    </w:r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val="en-GB"/>
    </w:rPr>
  </w:style>
  <w:style w:type="character" w:customStyle="1" w:styleId="TitulliChar">
    <w:name w:val="Titulli Char"/>
    <w:basedOn w:val="DefaultParagraphFont"/>
    <w:link w:val="Titulli"/>
    <w:rsid w:val="00806BE7"/>
    <w:rPr>
      <w:rFonts w:ascii="CG Times"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val="en-GB"/>
    </w:rPr>
  </w:style>
  <w:style w:type="paragraph" w:customStyle="1" w:styleId="TitulliTitull">
    <w:name w:val="Titulli_Titull"/>
    <w:rsid w:val="004955B4"/>
    <w:pPr>
      <w:keepNext/>
      <w:widowControl w:val="0"/>
      <w:jc w:val="center"/>
      <w:outlineLvl w:val="0"/>
    </w:pPr>
    <w:rPr>
      <w:rFonts w:ascii="CG Times" w:hAnsi="CG Times"/>
      <w:caps/>
      <w:sz w:val="22"/>
      <w:szCs w:val="22"/>
      <w:lang w:val="en-GB"/>
    </w:rPr>
  </w:style>
  <w:style w:type="paragraph" w:customStyle="1" w:styleId="VENDOSI">
    <w:name w:val="VENDOSI"/>
    <w:next w:val="Normal"/>
    <w:rsid w:val="004955B4"/>
    <w:pPr>
      <w:keepNext/>
      <w:widowControl w:val="0"/>
      <w:jc w:val="center"/>
    </w:pPr>
    <w:rPr>
      <w:rFonts w:ascii="CG Times" w:hAnsi="CG Times"/>
      <w:caps/>
      <w:sz w:val="22"/>
      <w:szCs w:val="22"/>
      <w:lang w:val="en-GB"/>
    </w:rPr>
  </w:style>
  <w:style w:type="character" w:styleId="PageNumber">
    <w:name w:val="page number"/>
    <w:basedOn w:val="DefaultParagraphFont"/>
    <w:rsid w:val="00BD098C"/>
  </w:style>
  <w:style w:type="paragraph" w:styleId="BodyTextIndent2">
    <w:name w:val="Body Text Indent 2"/>
    <w:basedOn w:val="Normal"/>
    <w:link w:val="BodyTextIndent2Char"/>
    <w:rsid w:val="009452EE"/>
    <w:pPr>
      <w:ind w:left="-187"/>
    </w:pPr>
    <w:rPr>
      <w:rFonts w:eastAsia="Times New Roman"/>
      <w:lang w:val="sq-AL"/>
    </w:rPr>
  </w:style>
  <w:style w:type="character" w:customStyle="1" w:styleId="BodyTextIndent2Char">
    <w:name w:val="Body Text Indent 2 Char"/>
    <w:basedOn w:val="DefaultParagraphFont"/>
    <w:link w:val="BodyTextIndent2"/>
    <w:rsid w:val="009452EE"/>
    <w:rPr>
      <w:sz w:val="24"/>
      <w:szCs w:val="24"/>
      <w:lang w:val="sq-AL" w:eastAsia="en-US" w:bidi="ar-SA"/>
    </w:rPr>
  </w:style>
  <w:style w:type="paragraph" w:styleId="Header">
    <w:name w:val="header"/>
    <w:basedOn w:val="Normal"/>
    <w:link w:val="HeaderChar"/>
    <w:rsid w:val="009452EE"/>
    <w:pPr>
      <w:tabs>
        <w:tab w:val="center" w:pos="4320"/>
        <w:tab w:val="right" w:pos="8640"/>
      </w:tabs>
    </w:pPr>
    <w:rPr>
      <w:rFonts w:eastAsia="Times New Roman"/>
      <w:lang w:val="sq-AL"/>
    </w:rPr>
  </w:style>
  <w:style w:type="character" w:customStyle="1" w:styleId="HeaderChar">
    <w:name w:val="Header Char"/>
    <w:basedOn w:val="DefaultParagraphFont"/>
    <w:link w:val="Header"/>
    <w:rsid w:val="009452EE"/>
    <w:rPr>
      <w:sz w:val="24"/>
      <w:szCs w:val="24"/>
      <w:lang w:val="sq-AL" w:eastAsia="en-US" w:bidi="ar-SA"/>
    </w:rPr>
  </w:style>
  <w:style w:type="paragraph" w:styleId="BodyTextIndent">
    <w:name w:val="Body Text Indent"/>
    <w:basedOn w:val="Normal"/>
    <w:link w:val="BodyTextIndentChar"/>
    <w:rsid w:val="009452EE"/>
    <w:pPr>
      <w:spacing w:after="120"/>
      <w:ind w:left="360"/>
    </w:pPr>
    <w:rPr>
      <w:rFonts w:eastAsia="Times New Roman"/>
      <w:lang w:val="sq-AL"/>
    </w:rPr>
  </w:style>
  <w:style w:type="character" w:customStyle="1" w:styleId="BodyTextIndentChar">
    <w:name w:val="Body Text Indent Char"/>
    <w:basedOn w:val="DefaultParagraphFont"/>
    <w:link w:val="BodyTextIndent"/>
    <w:rsid w:val="009452EE"/>
    <w:rPr>
      <w:sz w:val="24"/>
      <w:szCs w:val="24"/>
      <w:lang w:val="sq-AL" w:eastAsia="en-US" w:bidi="ar-SA"/>
    </w:rPr>
  </w:style>
  <w:style w:type="paragraph" w:styleId="BodyText3">
    <w:name w:val="Body Text 3"/>
    <w:basedOn w:val="Normal"/>
    <w:link w:val="BodyText3Char"/>
    <w:rsid w:val="009452EE"/>
    <w:pPr>
      <w:spacing w:after="120"/>
    </w:pPr>
    <w:rPr>
      <w:rFonts w:eastAsia="Times New Roman"/>
      <w:sz w:val="16"/>
      <w:szCs w:val="16"/>
      <w:lang w:val="sq-AL"/>
    </w:rPr>
  </w:style>
  <w:style w:type="character" w:customStyle="1" w:styleId="BodyText3Char">
    <w:name w:val="Body Text 3 Char"/>
    <w:basedOn w:val="DefaultParagraphFont"/>
    <w:link w:val="BodyText3"/>
    <w:rsid w:val="009452EE"/>
    <w:rPr>
      <w:sz w:val="16"/>
      <w:szCs w:val="16"/>
      <w:lang w:val="sq-AL" w:eastAsia="en-US" w:bidi="ar-SA"/>
    </w:rPr>
  </w:style>
  <w:style w:type="character" w:styleId="Hyperlink">
    <w:name w:val="Hyperlink"/>
    <w:basedOn w:val="DefaultParagraphFont"/>
    <w:rsid w:val="009452EE"/>
    <w:rPr>
      <w:color w:val="0000FF"/>
      <w:u w:val="single"/>
    </w:rPr>
  </w:style>
  <w:style w:type="paragraph" w:styleId="BalloonText">
    <w:name w:val="Balloon Text"/>
    <w:basedOn w:val="Normal"/>
    <w:unhideWhenUsed/>
    <w:rsid w:val="009452EE"/>
    <w:rPr>
      <w:rFonts w:ascii="Tahoma" w:eastAsia="Times New Roman" w:hAnsi="Tahoma" w:cs="Tahoma"/>
      <w:sz w:val="16"/>
      <w:szCs w:val="16"/>
      <w:lang w:val="sq-AL"/>
    </w:rPr>
  </w:style>
  <w:style w:type="paragraph" w:styleId="FootnoteText">
    <w:name w:val="footnote text"/>
    <w:basedOn w:val="Normal"/>
    <w:semiHidden/>
    <w:unhideWhenUsed/>
    <w:rsid w:val="009452EE"/>
    <w:pPr>
      <w:spacing w:after="200" w:line="276" w:lineRule="auto"/>
    </w:pPr>
    <w:rPr>
      <w:rFonts w:ascii="Calibri" w:eastAsia="Calibri" w:hAnsi="Calibri"/>
      <w:sz w:val="20"/>
      <w:szCs w:val="20"/>
      <w:lang w:val="sq-AL"/>
    </w:rPr>
  </w:style>
  <w:style w:type="character" w:styleId="FootnoteReference">
    <w:name w:val="footnote reference"/>
    <w:basedOn w:val="DefaultParagraphFont"/>
    <w:semiHidden/>
    <w:unhideWhenUsed/>
    <w:rsid w:val="009452EE"/>
    <w:rPr>
      <w:vertAlign w:val="superscript"/>
    </w:rPr>
  </w:style>
  <w:style w:type="paragraph" w:styleId="NormalWeb">
    <w:name w:val="Normal (Web)"/>
    <w:basedOn w:val="Normal"/>
    <w:rsid w:val="009452EE"/>
    <w:pPr>
      <w:spacing w:before="100" w:beforeAutospacing="1" w:after="100" w:afterAutospacing="1"/>
    </w:pPr>
    <w:rPr>
      <w:rFonts w:eastAsia="Times New Roman"/>
      <w:lang w:val="sq-AL"/>
    </w:rPr>
  </w:style>
  <w:style w:type="character" w:styleId="Strong">
    <w:name w:val="Strong"/>
    <w:basedOn w:val="DefaultParagraphFont"/>
    <w:qFormat/>
    <w:rsid w:val="00B37EE6"/>
    <w:rPr>
      <w:b/>
      <w:bCs/>
    </w:rPr>
  </w:style>
  <w:style w:type="paragraph" w:customStyle="1" w:styleId="Pas">
    <w:name w:val="Pas"/>
    <w:basedOn w:val="Normal"/>
    <w:rsid w:val="00B37EE6"/>
    <w:pPr>
      <w:widowControl w:val="0"/>
      <w:spacing w:after="200" w:line="276" w:lineRule="auto"/>
    </w:pPr>
    <w:rPr>
      <w:rFonts w:ascii="CG Times" w:eastAsia="Calibri" w:hAnsi="CG Times" w:cs="Calibri"/>
      <w:sz w:val="22"/>
      <w:szCs w:val="22"/>
      <w:lang w:val="sq-AL"/>
    </w:rPr>
  </w:style>
  <w:style w:type="paragraph" w:styleId="Title">
    <w:name w:val="Title"/>
    <w:basedOn w:val="Normal"/>
    <w:qFormat/>
    <w:rsid w:val="008A0ABC"/>
    <w:pPr>
      <w:widowControl w:val="0"/>
      <w:ind w:right="29"/>
      <w:jc w:val="center"/>
    </w:pPr>
    <w:rPr>
      <w:rFonts w:eastAsia="Times New Roman"/>
      <w:szCs w:val="20"/>
      <w:lang w:val="sq-AL"/>
    </w:rPr>
  </w:style>
  <w:style w:type="paragraph" w:customStyle="1" w:styleId="Char">
    <w:name w:val=" Char"/>
    <w:basedOn w:val="Normal"/>
    <w:link w:val="DefaultParagraphFont"/>
    <w:rsid w:val="000A7F78"/>
    <w:pPr>
      <w:spacing w:after="160" w:line="240" w:lineRule="exact"/>
    </w:pPr>
    <w:rPr>
      <w:rFonts w:ascii="Tahoma" w:hAnsi="Tahoma"/>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75101">
      <w:bodyDiv w:val="1"/>
      <w:marLeft w:val="0"/>
      <w:marRight w:val="0"/>
      <w:marTop w:val="0"/>
      <w:marBottom w:val="0"/>
      <w:divBdr>
        <w:top w:val="none" w:sz="0" w:space="0" w:color="auto"/>
        <w:left w:val="none" w:sz="0" w:space="0" w:color="auto"/>
        <w:bottom w:val="none" w:sz="0" w:space="0" w:color="auto"/>
        <w:right w:val="none" w:sz="0" w:space="0" w:color="auto"/>
      </w:divBdr>
    </w:div>
    <w:div w:id="729036524">
      <w:bodyDiv w:val="1"/>
      <w:marLeft w:val="0"/>
      <w:marRight w:val="0"/>
      <w:marTop w:val="0"/>
      <w:marBottom w:val="0"/>
      <w:divBdr>
        <w:top w:val="none" w:sz="0" w:space="0" w:color="auto"/>
        <w:left w:val="none" w:sz="0" w:space="0" w:color="auto"/>
        <w:bottom w:val="none" w:sz="0" w:space="0" w:color="auto"/>
        <w:right w:val="none" w:sz="0" w:space="0" w:color="auto"/>
      </w:divBdr>
    </w:div>
    <w:div w:id="1464228648">
      <w:bodyDiv w:val="1"/>
      <w:marLeft w:val="0"/>
      <w:marRight w:val="0"/>
      <w:marTop w:val="0"/>
      <w:marBottom w:val="0"/>
      <w:divBdr>
        <w:top w:val="none" w:sz="0" w:space="0" w:color="auto"/>
        <w:left w:val="none" w:sz="0" w:space="0" w:color="auto"/>
        <w:bottom w:val="none" w:sz="0" w:space="0" w:color="auto"/>
        <w:right w:val="none" w:sz="0" w:space="0" w:color="auto"/>
      </w:divBdr>
    </w:div>
    <w:div w:id="1700162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17945</Words>
  <Characters>102293</Characters>
  <Application>Microsoft Office Word</Application>
  <DocSecurity>0</DocSecurity>
  <Lines>852</Lines>
  <Paragraphs>239</Paragraphs>
  <ScaleCrop>false</ScaleCrop>
  <HeadingPairs>
    <vt:vector size="2" baseType="variant">
      <vt:variant>
        <vt:lpstr>Title</vt:lpstr>
      </vt:variant>
      <vt:variant>
        <vt:i4>1</vt:i4>
      </vt:variant>
    </vt:vector>
  </HeadingPairs>
  <TitlesOfParts>
    <vt:vector size="1" baseType="lpstr">
      <vt:lpstr>D E K R E T</vt:lpstr>
    </vt:vector>
  </TitlesOfParts>
  <Company/>
  <LinksUpToDate>false</LinksUpToDate>
  <CharactersWithSpaces>119999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 E K R E T</dc:title>
  <dc:subject/>
  <dc:creator>g.cicako</dc:creator>
  <cp:keywords/>
  <dc:description/>
  <cp:lastModifiedBy>Endrit Ali</cp:lastModifiedBy>
  <cp:revision>2</cp:revision>
  <cp:lastPrinted>2011-03-31T15:09:00Z</cp:lastPrinted>
  <dcterms:created xsi:type="dcterms:W3CDTF">2019-02-16T17:12:00Z</dcterms:created>
  <dcterms:modified xsi:type="dcterms:W3CDTF">2019-02-16T17:12:00Z</dcterms:modified>
</cp:coreProperties>
</file>